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4EE" w:rsidRPr="002F57CD" w:rsidRDefault="00EA4434" w:rsidP="009966D5">
      <w:pPr>
        <w:pStyle w:val="Title"/>
        <w:spacing w:before="1200"/>
      </w:pPr>
      <w:bookmarkStart w:id="0" w:name="_Toc205632711"/>
      <w:r w:rsidRPr="002F57CD">
        <w:t>Enrollment System (ES)</w:t>
      </w:r>
      <w:r w:rsidR="004C7BB7" w:rsidRPr="002F57CD">
        <w:t xml:space="preserve"> 4.</w:t>
      </w:r>
      <w:r w:rsidR="00765211" w:rsidRPr="002F57CD">
        <w:t>3</w:t>
      </w:r>
      <w:bookmarkStart w:id="1" w:name="_GoBack"/>
      <w:bookmarkEnd w:id="1"/>
    </w:p>
    <w:p w:rsidR="004F3A80" w:rsidRPr="002F57CD" w:rsidRDefault="00CB3A45" w:rsidP="00E61249">
      <w:pPr>
        <w:pStyle w:val="Title"/>
      </w:pPr>
      <w:r w:rsidRPr="002F57CD">
        <w:t>User Guide</w:t>
      </w:r>
    </w:p>
    <w:p w:rsidR="004F3A80" w:rsidRPr="002F57CD" w:rsidRDefault="004F3A80" w:rsidP="00E948B1">
      <w:pPr>
        <w:pStyle w:val="Title2"/>
        <w:jc w:val="left"/>
      </w:pPr>
    </w:p>
    <w:p w:rsidR="004F3A80" w:rsidRPr="002F57CD" w:rsidRDefault="00B859DB" w:rsidP="004F3A80">
      <w:pPr>
        <w:pStyle w:val="CoverTitleInstructions"/>
      </w:pPr>
      <w:r w:rsidRPr="002F57CD">
        <w:rPr>
          <w:noProof/>
        </w:rPr>
        <w:drawing>
          <wp:inline distT="0" distB="0" distL="0" distR="0" wp14:anchorId="30D8652A" wp14:editId="78ADBBB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E948B1" w:rsidRPr="002F57CD" w:rsidRDefault="00E948B1" w:rsidP="00E948B1">
      <w:pPr>
        <w:pStyle w:val="Title2"/>
      </w:pPr>
    </w:p>
    <w:p w:rsidR="00E948B1" w:rsidRPr="002F57CD" w:rsidRDefault="00E948B1" w:rsidP="00E948B1">
      <w:pPr>
        <w:pStyle w:val="Title"/>
      </w:pPr>
      <w:r w:rsidRPr="002F57CD">
        <w:t>Department of Veterans Affairs</w:t>
      </w:r>
    </w:p>
    <w:p w:rsidR="00E948B1" w:rsidRPr="002F57CD" w:rsidRDefault="00E948B1" w:rsidP="00E948B1">
      <w:pPr>
        <w:pStyle w:val="Title-Version"/>
        <w:spacing w:after="0"/>
        <w:rPr>
          <w:sz w:val="32"/>
        </w:rPr>
      </w:pPr>
      <w:r w:rsidRPr="002F57CD">
        <w:rPr>
          <w:sz w:val="32"/>
          <w:szCs w:val="32"/>
        </w:rPr>
        <w:t>Office of Information and Technology (OI&amp;T)</w:t>
      </w:r>
    </w:p>
    <w:p w:rsidR="00E948B1" w:rsidRPr="002F57CD" w:rsidRDefault="00E948B1" w:rsidP="00E948B1">
      <w:pPr>
        <w:pStyle w:val="Title-Version"/>
        <w:spacing w:after="360"/>
        <w:rPr>
          <w:sz w:val="32"/>
          <w:szCs w:val="32"/>
        </w:rPr>
      </w:pPr>
      <w:r w:rsidRPr="002F57CD">
        <w:rPr>
          <w:sz w:val="32"/>
          <w:szCs w:val="32"/>
        </w:rPr>
        <w:t>Product Development</w:t>
      </w:r>
    </w:p>
    <w:p w:rsidR="00944C65" w:rsidRPr="002F57CD" w:rsidRDefault="00944C65" w:rsidP="00E948B1">
      <w:pPr>
        <w:pStyle w:val="Title2"/>
        <w:jc w:val="left"/>
      </w:pPr>
    </w:p>
    <w:p w:rsidR="00E948B1" w:rsidRPr="002F57CD" w:rsidRDefault="00E948B1" w:rsidP="00E948B1">
      <w:pPr>
        <w:pStyle w:val="Title2"/>
      </w:pPr>
      <w:r w:rsidRPr="002F57CD">
        <w:t xml:space="preserve">Software Release Date: </w:t>
      </w:r>
      <w:r w:rsidR="00E67FD7">
        <w:t>April</w:t>
      </w:r>
      <w:r w:rsidR="00E67FD7" w:rsidRPr="002F57CD">
        <w:t xml:space="preserve"> </w:t>
      </w:r>
      <w:r w:rsidR="00765211" w:rsidRPr="002F57CD">
        <w:t>2016</w:t>
      </w:r>
    </w:p>
    <w:p w:rsidR="00E948B1" w:rsidRPr="002F57CD" w:rsidRDefault="00775769" w:rsidP="00E948B1">
      <w:pPr>
        <w:pStyle w:val="Title2"/>
      </w:pPr>
      <w:r w:rsidRPr="002F57CD">
        <w:t xml:space="preserve">Documentation Version </w:t>
      </w:r>
      <w:r w:rsidR="00AD60A9">
        <w:t>15.0</w:t>
      </w:r>
    </w:p>
    <w:p w:rsidR="00E948B1" w:rsidRPr="002F57CD" w:rsidRDefault="00E948B1" w:rsidP="00E948B1">
      <w:pPr>
        <w:pStyle w:val="Title2"/>
      </w:pPr>
      <w:r w:rsidRPr="002F57CD">
        <w:t xml:space="preserve">Documentation Date: </w:t>
      </w:r>
      <w:r w:rsidR="002E67E0">
        <w:t>April</w:t>
      </w:r>
      <w:r w:rsidR="00765211" w:rsidRPr="002F57CD">
        <w:t xml:space="preserve"> 2016</w:t>
      </w:r>
    </w:p>
    <w:p w:rsidR="004F3A80" w:rsidRPr="002F57CD" w:rsidRDefault="004F3A80" w:rsidP="004F3A80">
      <w:pPr>
        <w:pStyle w:val="Title2"/>
      </w:pPr>
    </w:p>
    <w:p w:rsidR="00944C65" w:rsidRPr="002F57CD" w:rsidRDefault="00944C65" w:rsidP="005F48A7">
      <w:pPr>
        <w:pStyle w:val="Title-Version"/>
        <w:spacing w:after="360"/>
        <w:rPr>
          <w:sz w:val="32"/>
          <w:szCs w:val="32"/>
        </w:rPr>
        <w:sectPr w:rsidR="00944C65" w:rsidRPr="002F57CD" w:rsidSect="00944C65">
          <w:headerReference w:type="default" r:id="rId13"/>
          <w:footerReference w:type="default" r:id="rId14"/>
          <w:type w:val="continuous"/>
          <w:pgSz w:w="12240" w:h="15840" w:code="1"/>
          <w:pgMar w:top="1440" w:right="1440" w:bottom="1440" w:left="1440" w:header="720" w:footer="720" w:gutter="0"/>
          <w:pgNumType w:fmt="lowerRoman" w:start="1"/>
          <w:cols w:space="720"/>
          <w:titlePg/>
          <w:docGrid w:linePitch="360"/>
        </w:sectPr>
      </w:pPr>
    </w:p>
    <w:p w:rsidR="000A0911" w:rsidRPr="002F57CD" w:rsidRDefault="004F3A80" w:rsidP="004C7BB7">
      <w:pPr>
        <w:pStyle w:val="TableofContents"/>
        <w:spacing w:before="0" w:after="320"/>
      </w:pPr>
      <w:r w:rsidRPr="002F57CD">
        <w:lastRenderedPageBreak/>
        <w:t>Revision History</w:t>
      </w:r>
    </w:p>
    <w:tbl>
      <w:tblPr>
        <w:tblStyle w:val="TableGrid"/>
        <w:tblW w:w="0" w:type="auto"/>
        <w:tblLayout w:type="fixed"/>
        <w:tblCellMar>
          <w:top w:w="43" w:type="dxa"/>
          <w:left w:w="43" w:type="dxa"/>
          <w:bottom w:w="43" w:type="dxa"/>
          <w:right w:w="43" w:type="dxa"/>
        </w:tblCellMar>
        <w:tblLook w:val="04A0" w:firstRow="1" w:lastRow="0" w:firstColumn="1" w:lastColumn="0" w:noHBand="0" w:noVBand="1"/>
        <w:tblDescription w:val="Revision History Table"/>
      </w:tblPr>
      <w:tblGrid>
        <w:gridCol w:w="1616"/>
        <w:gridCol w:w="1129"/>
        <w:gridCol w:w="3958"/>
        <w:gridCol w:w="2743"/>
      </w:tblGrid>
      <w:tr w:rsidR="00AB127A" w:rsidRPr="002F57CD" w:rsidTr="00181EA2">
        <w:trPr>
          <w:cantSplit/>
          <w:tblHeader/>
        </w:trPr>
        <w:tc>
          <w:tcPr>
            <w:tcW w:w="1616" w:type="dxa"/>
            <w:shd w:val="clear" w:color="auto" w:fill="D9D9D9" w:themeFill="background1" w:themeFillShade="D9"/>
          </w:tcPr>
          <w:p w:rsidR="00AB127A" w:rsidRPr="002F57CD" w:rsidRDefault="00AB127A" w:rsidP="00B0458C">
            <w:pPr>
              <w:pStyle w:val="TableHeading"/>
            </w:pPr>
            <w:r w:rsidRPr="002F57CD">
              <w:t>Date</w:t>
            </w:r>
          </w:p>
        </w:tc>
        <w:tc>
          <w:tcPr>
            <w:tcW w:w="1129" w:type="dxa"/>
            <w:shd w:val="clear" w:color="auto" w:fill="D9D9D9" w:themeFill="background1" w:themeFillShade="D9"/>
          </w:tcPr>
          <w:p w:rsidR="00AB127A" w:rsidRPr="002F57CD" w:rsidRDefault="00AB127A" w:rsidP="00B0458C">
            <w:pPr>
              <w:pStyle w:val="TableHeading"/>
            </w:pPr>
            <w:r w:rsidRPr="002F57CD">
              <w:t>Revision</w:t>
            </w:r>
          </w:p>
        </w:tc>
        <w:tc>
          <w:tcPr>
            <w:tcW w:w="3958" w:type="dxa"/>
            <w:shd w:val="clear" w:color="auto" w:fill="D9D9D9" w:themeFill="background1" w:themeFillShade="D9"/>
          </w:tcPr>
          <w:p w:rsidR="00AB127A" w:rsidRPr="002F57CD" w:rsidRDefault="00AB127A" w:rsidP="00B0458C">
            <w:pPr>
              <w:pStyle w:val="TableHeading"/>
            </w:pPr>
            <w:r w:rsidRPr="002F57CD">
              <w:t>Description</w:t>
            </w:r>
          </w:p>
        </w:tc>
        <w:tc>
          <w:tcPr>
            <w:tcW w:w="2743" w:type="dxa"/>
            <w:shd w:val="clear" w:color="auto" w:fill="D9D9D9" w:themeFill="background1" w:themeFillShade="D9"/>
          </w:tcPr>
          <w:p w:rsidR="00AB127A" w:rsidRPr="002F57CD" w:rsidRDefault="00AB127A" w:rsidP="00B0458C">
            <w:pPr>
              <w:pStyle w:val="TableHeading"/>
            </w:pPr>
            <w:r w:rsidRPr="002F57CD">
              <w:t>Author</w:t>
            </w:r>
          </w:p>
        </w:tc>
      </w:tr>
      <w:tr w:rsidR="00E67FD7" w:rsidRPr="002F57CD" w:rsidTr="00181EA2">
        <w:trPr>
          <w:cantSplit/>
        </w:trPr>
        <w:tc>
          <w:tcPr>
            <w:tcW w:w="1616" w:type="dxa"/>
          </w:tcPr>
          <w:p w:rsidR="002E67E0" w:rsidRDefault="002E67E0" w:rsidP="006F402A">
            <w:pPr>
              <w:pStyle w:val="TableText"/>
              <w:numPr>
                <w:ilvl w:val="0"/>
                <w:numId w:val="91"/>
              </w:numPr>
            </w:pPr>
            <w:r>
              <w:t>04/06/2016</w:t>
            </w:r>
          </w:p>
          <w:p w:rsidR="00181EA2" w:rsidRPr="00181EA2" w:rsidRDefault="00181EA2" w:rsidP="00181EA2"/>
          <w:p w:rsidR="00E67FD7" w:rsidRDefault="00E67FD7" w:rsidP="006F402A">
            <w:pPr>
              <w:pStyle w:val="TableText"/>
              <w:numPr>
                <w:ilvl w:val="0"/>
                <w:numId w:val="91"/>
              </w:numPr>
            </w:pPr>
            <w:r>
              <w:t>03/03/2016</w:t>
            </w:r>
          </w:p>
        </w:tc>
        <w:tc>
          <w:tcPr>
            <w:tcW w:w="1129" w:type="dxa"/>
          </w:tcPr>
          <w:p w:rsidR="00E67FD7" w:rsidRDefault="00E67FD7" w:rsidP="002E67E0">
            <w:pPr>
              <w:pStyle w:val="TableText"/>
            </w:pPr>
            <w:r>
              <w:t>15.0</w:t>
            </w:r>
          </w:p>
        </w:tc>
        <w:tc>
          <w:tcPr>
            <w:tcW w:w="3958" w:type="dxa"/>
          </w:tcPr>
          <w:p w:rsidR="002E67E0" w:rsidRDefault="002E67E0" w:rsidP="006F402A">
            <w:pPr>
              <w:pStyle w:val="TableText"/>
              <w:numPr>
                <w:ilvl w:val="0"/>
                <w:numId w:val="90"/>
              </w:numPr>
            </w:pPr>
            <w:r>
              <w:t>Added more information and added screen captures per HPS</w:t>
            </w:r>
          </w:p>
          <w:p w:rsidR="00E67FD7" w:rsidRDefault="00E67FD7" w:rsidP="006F402A">
            <w:pPr>
              <w:pStyle w:val="TableText"/>
              <w:numPr>
                <w:ilvl w:val="0"/>
                <w:numId w:val="90"/>
              </w:numPr>
            </w:pPr>
            <w:r>
              <w:t>Initial publication for ES 4.3 ACA</w:t>
            </w:r>
          </w:p>
        </w:tc>
        <w:tc>
          <w:tcPr>
            <w:tcW w:w="2743" w:type="dxa"/>
          </w:tcPr>
          <w:p w:rsidR="002E67E0" w:rsidRPr="002E67E0" w:rsidRDefault="00E67FD7" w:rsidP="006F402A">
            <w:pPr>
              <w:pStyle w:val="TableText"/>
              <w:numPr>
                <w:ilvl w:val="0"/>
                <w:numId w:val="90"/>
              </w:numPr>
            </w:pPr>
            <w:r w:rsidRPr="002F57CD">
              <w:t>P&amp;A Competency TW</w:t>
            </w:r>
            <w:r w:rsidR="002E67E0">
              <w:br/>
            </w:r>
          </w:p>
          <w:p w:rsidR="002E67E0" w:rsidRPr="002F57CD" w:rsidRDefault="002E67E0" w:rsidP="006F402A">
            <w:pPr>
              <w:pStyle w:val="TableText"/>
              <w:numPr>
                <w:ilvl w:val="0"/>
                <w:numId w:val="90"/>
              </w:numPr>
            </w:pPr>
            <w:r>
              <w:t>P&amp;A Competency TW</w:t>
            </w:r>
          </w:p>
        </w:tc>
      </w:tr>
      <w:tr w:rsidR="001329D8" w:rsidRPr="002F57CD" w:rsidTr="00181EA2">
        <w:trPr>
          <w:cantSplit/>
        </w:trPr>
        <w:tc>
          <w:tcPr>
            <w:tcW w:w="1616" w:type="dxa"/>
          </w:tcPr>
          <w:p w:rsidR="001329D8" w:rsidRPr="002F57CD" w:rsidRDefault="001329D8" w:rsidP="00B90744">
            <w:pPr>
              <w:pStyle w:val="TableText"/>
            </w:pPr>
            <w:r>
              <w:t>03/01/2016</w:t>
            </w:r>
          </w:p>
        </w:tc>
        <w:tc>
          <w:tcPr>
            <w:tcW w:w="1129" w:type="dxa"/>
          </w:tcPr>
          <w:p w:rsidR="001329D8" w:rsidRPr="002F57CD" w:rsidRDefault="001329D8" w:rsidP="004B7B68">
            <w:pPr>
              <w:pStyle w:val="TableText"/>
            </w:pPr>
            <w:r>
              <w:t>14.2</w:t>
            </w:r>
          </w:p>
        </w:tc>
        <w:tc>
          <w:tcPr>
            <w:tcW w:w="3958" w:type="dxa"/>
          </w:tcPr>
          <w:p w:rsidR="001329D8" w:rsidRPr="002F57CD" w:rsidRDefault="001329D8" w:rsidP="00272032">
            <w:pPr>
              <w:pStyle w:val="TableText"/>
            </w:pPr>
            <w:r>
              <w:t>Added ACA-specific content</w:t>
            </w:r>
          </w:p>
        </w:tc>
        <w:tc>
          <w:tcPr>
            <w:tcW w:w="2743" w:type="dxa"/>
          </w:tcPr>
          <w:p w:rsidR="001329D8" w:rsidRPr="002F57CD" w:rsidRDefault="001329D8" w:rsidP="00B0458C">
            <w:pPr>
              <w:pStyle w:val="TableText"/>
            </w:pPr>
            <w:r w:rsidRPr="002F57CD">
              <w:t>P&amp;A Competency TW</w:t>
            </w:r>
          </w:p>
        </w:tc>
      </w:tr>
      <w:tr w:rsidR="00765211" w:rsidRPr="002F57CD" w:rsidTr="00181EA2">
        <w:trPr>
          <w:cantSplit/>
        </w:trPr>
        <w:tc>
          <w:tcPr>
            <w:tcW w:w="1616" w:type="dxa"/>
          </w:tcPr>
          <w:p w:rsidR="00765211" w:rsidRPr="002F57CD" w:rsidRDefault="00765211" w:rsidP="00B90744">
            <w:pPr>
              <w:pStyle w:val="TableText"/>
            </w:pPr>
            <w:r w:rsidRPr="002F57CD">
              <w:t>02/</w:t>
            </w:r>
            <w:r w:rsidR="00B90744">
              <w:t>23</w:t>
            </w:r>
            <w:r w:rsidRPr="002F57CD">
              <w:t>/2015</w:t>
            </w:r>
          </w:p>
        </w:tc>
        <w:tc>
          <w:tcPr>
            <w:tcW w:w="1129" w:type="dxa"/>
          </w:tcPr>
          <w:p w:rsidR="00765211" w:rsidRPr="002F57CD" w:rsidRDefault="00765211" w:rsidP="004B7B68">
            <w:pPr>
              <w:pStyle w:val="TableText"/>
            </w:pPr>
            <w:r w:rsidRPr="002F57CD">
              <w:t>14.1</w:t>
            </w:r>
          </w:p>
        </w:tc>
        <w:tc>
          <w:tcPr>
            <w:tcW w:w="3958" w:type="dxa"/>
          </w:tcPr>
          <w:p w:rsidR="00765211" w:rsidRPr="002F57CD" w:rsidRDefault="00765211" w:rsidP="00272032">
            <w:pPr>
              <w:pStyle w:val="TableText"/>
            </w:pPr>
            <w:r w:rsidRPr="002F57CD">
              <w:t>Update</w:t>
            </w:r>
            <w:r w:rsidR="00EB286B" w:rsidRPr="002F57CD">
              <w:t>d</w:t>
            </w:r>
            <w:r w:rsidRPr="002F57CD">
              <w:t xml:space="preserve"> for ES 4.3 ACA</w:t>
            </w:r>
          </w:p>
        </w:tc>
        <w:tc>
          <w:tcPr>
            <w:tcW w:w="2743" w:type="dxa"/>
          </w:tcPr>
          <w:p w:rsidR="00765211" w:rsidRPr="002F57CD" w:rsidRDefault="00765211" w:rsidP="00B0458C">
            <w:pPr>
              <w:pStyle w:val="TableText"/>
            </w:pPr>
            <w:r w:rsidRPr="002F57CD">
              <w:t>P&amp;A Competency TW</w:t>
            </w:r>
          </w:p>
        </w:tc>
      </w:tr>
      <w:tr w:rsidR="00AA45AB" w:rsidRPr="002F57CD" w:rsidTr="00181EA2">
        <w:trPr>
          <w:cantSplit/>
        </w:trPr>
        <w:tc>
          <w:tcPr>
            <w:tcW w:w="1616" w:type="dxa"/>
          </w:tcPr>
          <w:p w:rsidR="00AA45AB" w:rsidRPr="002F57CD" w:rsidRDefault="00AA45AB" w:rsidP="00F56412">
            <w:pPr>
              <w:pStyle w:val="TableText"/>
            </w:pPr>
            <w:r w:rsidRPr="002F57CD">
              <w:t>10/23/2015</w:t>
            </w:r>
          </w:p>
        </w:tc>
        <w:tc>
          <w:tcPr>
            <w:tcW w:w="1129" w:type="dxa"/>
          </w:tcPr>
          <w:p w:rsidR="00AA45AB" w:rsidRPr="002F57CD" w:rsidRDefault="00AA45AB" w:rsidP="004B7B68">
            <w:pPr>
              <w:pStyle w:val="TableText"/>
            </w:pPr>
            <w:r w:rsidRPr="002F57CD">
              <w:t>14.0</w:t>
            </w:r>
          </w:p>
        </w:tc>
        <w:tc>
          <w:tcPr>
            <w:tcW w:w="3958" w:type="dxa"/>
          </w:tcPr>
          <w:p w:rsidR="00AA45AB" w:rsidRPr="002F57CD" w:rsidRDefault="00AA45AB" w:rsidP="00272032">
            <w:pPr>
              <w:pStyle w:val="TableText"/>
            </w:pPr>
            <w:r w:rsidRPr="002F57CD">
              <w:t xml:space="preserve">Addressed anomalies found for the document in the Final Review status. </w:t>
            </w:r>
            <w:r w:rsidR="00272032" w:rsidRPr="002F57CD">
              <w:t>On p</w:t>
            </w:r>
            <w:r w:rsidRPr="002F57CD">
              <w:t>. 11, timeframe and 30-day eligibility requirement</w:t>
            </w:r>
            <w:r w:rsidR="00272032" w:rsidRPr="002F57CD">
              <w:t xml:space="preserve"> addressed</w:t>
            </w:r>
            <w:r w:rsidRPr="002F57CD">
              <w:t>.</w:t>
            </w:r>
          </w:p>
        </w:tc>
        <w:tc>
          <w:tcPr>
            <w:tcW w:w="2743" w:type="dxa"/>
          </w:tcPr>
          <w:p w:rsidR="00AA45AB" w:rsidRPr="002F57CD" w:rsidRDefault="00AA45AB" w:rsidP="00B0458C">
            <w:pPr>
              <w:pStyle w:val="TableText"/>
            </w:pPr>
            <w:r w:rsidRPr="002F57CD">
              <w:t>Marella Colyvas</w:t>
            </w:r>
          </w:p>
        </w:tc>
      </w:tr>
      <w:tr w:rsidR="001E3A14" w:rsidRPr="002F57CD" w:rsidTr="00181EA2">
        <w:trPr>
          <w:cantSplit/>
        </w:trPr>
        <w:tc>
          <w:tcPr>
            <w:tcW w:w="1616" w:type="dxa"/>
          </w:tcPr>
          <w:p w:rsidR="001E3A14" w:rsidRPr="002F57CD" w:rsidRDefault="001E3A14" w:rsidP="00F56412">
            <w:pPr>
              <w:pStyle w:val="TableText"/>
            </w:pPr>
            <w:r w:rsidRPr="002F57CD">
              <w:t>10/</w:t>
            </w:r>
            <w:r w:rsidR="004B7B68" w:rsidRPr="002F57CD">
              <w:t>0</w:t>
            </w:r>
            <w:r w:rsidR="00F56412" w:rsidRPr="002F57CD">
              <w:t>6</w:t>
            </w:r>
            <w:r w:rsidRPr="002F57CD">
              <w:t>/2015</w:t>
            </w:r>
          </w:p>
        </w:tc>
        <w:tc>
          <w:tcPr>
            <w:tcW w:w="1129" w:type="dxa"/>
          </w:tcPr>
          <w:p w:rsidR="001E3A14" w:rsidRPr="002F57CD" w:rsidRDefault="004B7B68" w:rsidP="004B7B68">
            <w:pPr>
              <w:pStyle w:val="TableText"/>
            </w:pPr>
            <w:r w:rsidRPr="002F57CD">
              <w:t>13.0</w:t>
            </w:r>
          </w:p>
        </w:tc>
        <w:tc>
          <w:tcPr>
            <w:tcW w:w="3958" w:type="dxa"/>
          </w:tcPr>
          <w:p w:rsidR="001E3A14" w:rsidRPr="002F57CD" w:rsidRDefault="004B7B68" w:rsidP="00CE707B">
            <w:pPr>
              <w:pStyle w:val="TableText"/>
            </w:pPr>
            <w:r w:rsidRPr="002F57CD">
              <w:t xml:space="preserve">Addressed anomalies found </w:t>
            </w:r>
            <w:r w:rsidR="00CE707B" w:rsidRPr="002F57CD">
              <w:t>for the document</w:t>
            </w:r>
            <w:r w:rsidRPr="002F57CD">
              <w:t xml:space="preserve"> in </w:t>
            </w:r>
            <w:r w:rsidR="00CE707B" w:rsidRPr="002F57CD">
              <w:t xml:space="preserve">the </w:t>
            </w:r>
            <w:r w:rsidRPr="002F57CD">
              <w:t>Submitted for Review status.</w:t>
            </w:r>
          </w:p>
        </w:tc>
        <w:tc>
          <w:tcPr>
            <w:tcW w:w="2743" w:type="dxa"/>
          </w:tcPr>
          <w:p w:rsidR="001E3A14" w:rsidRPr="002F57CD" w:rsidRDefault="001E3A14" w:rsidP="00B0458C">
            <w:pPr>
              <w:pStyle w:val="TableText"/>
            </w:pPr>
            <w:r w:rsidRPr="002F57CD">
              <w:t>Marella Colyvas</w:t>
            </w:r>
          </w:p>
        </w:tc>
      </w:tr>
      <w:tr w:rsidR="001570E9" w:rsidRPr="002F57CD" w:rsidTr="00181EA2">
        <w:trPr>
          <w:cantSplit/>
        </w:trPr>
        <w:tc>
          <w:tcPr>
            <w:tcW w:w="1616" w:type="dxa"/>
          </w:tcPr>
          <w:p w:rsidR="001570E9" w:rsidRPr="002F57CD" w:rsidRDefault="001570E9" w:rsidP="00661EE5">
            <w:pPr>
              <w:pStyle w:val="TableText"/>
            </w:pPr>
            <w:r w:rsidRPr="002F57CD">
              <w:t>9/21/2015</w:t>
            </w:r>
          </w:p>
        </w:tc>
        <w:tc>
          <w:tcPr>
            <w:tcW w:w="1129" w:type="dxa"/>
          </w:tcPr>
          <w:p w:rsidR="001570E9" w:rsidRPr="002F57CD" w:rsidRDefault="004B7B68" w:rsidP="00B0458C">
            <w:pPr>
              <w:pStyle w:val="TableText"/>
            </w:pPr>
            <w:r w:rsidRPr="002F57CD">
              <w:t>12.3</w:t>
            </w:r>
          </w:p>
        </w:tc>
        <w:tc>
          <w:tcPr>
            <w:tcW w:w="3958" w:type="dxa"/>
          </w:tcPr>
          <w:p w:rsidR="001570E9" w:rsidRPr="002F57CD" w:rsidRDefault="001570E9" w:rsidP="00775769">
            <w:pPr>
              <w:pStyle w:val="TableText"/>
            </w:pPr>
            <w:r w:rsidRPr="002F57CD">
              <w:t>Section 1.3 removed System Security Plan; removed section 1.3.1, Information, per VA anomaly.</w:t>
            </w:r>
          </w:p>
        </w:tc>
        <w:tc>
          <w:tcPr>
            <w:tcW w:w="2743" w:type="dxa"/>
          </w:tcPr>
          <w:p w:rsidR="001570E9" w:rsidRPr="002F57CD" w:rsidRDefault="001570E9" w:rsidP="00B0458C">
            <w:pPr>
              <w:pStyle w:val="TableText"/>
            </w:pPr>
            <w:r w:rsidRPr="002F57CD">
              <w:t>Ellen Phelps</w:t>
            </w:r>
          </w:p>
        </w:tc>
      </w:tr>
      <w:tr w:rsidR="004020AF" w:rsidRPr="002F57CD" w:rsidTr="00181EA2">
        <w:trPr>
          <w:cantSplit/>
        </w:trPr>
        <w:tc>
          <w:tcPr>
            <w:tcW w:w="1616" w:type="dxa"/>
          </w:tcPr>
          <w:p w:rsidR="004020AF" w:rsidRPr="002F57CD" w:rsidRDefault="004020AF" w:rsidP="00661EE5">
            <w:pPr>
              <w:pStyle w:val="TableText"/>
            </w:pPr>
            <w:r w:rsidRPr="002F57CD">
              <w:t>9/8/2015</w:t>
            </w:r>
          </w:p>
        </w:tc>
        <w:tc>
          <w:tcPr>
            <w:tcW w:w="1129" w:type="dxa"/>
          </w:tcPr>
          <w:p w:rsidR="004020AF" w:rsidRPr="002F57CD" w:rsidRDefault="004B7B68" w:rsidP="00B0458C">
            <w:pPr>
              <w:pStyle w:val="TableText"/>
            </w:pPr>
            <w:r w:rsidRPr="002F57CD">
              <w:t>12.2</w:t>
            </w:r>
          </w:p>
        </w:tc>
        <w:tc>
          <w:tcPr>
            <w:tcW w:w="3958" w:type="dxa"/>
          </w:tcPr>
          <w:p w:rsidR="004020AF" w:rsidRPr="002F57CD" w:rsidRDefault="004020AF" w:rsidP="001570E9">
            <w:pPr>
              <w:pStyle w:val="TableText"/>
            </w:pPr>
            <w:r w:rsidRPr="002F57CD">
              <w:t>Address</w:t>
            </w:r>
            <w:r w:rsidR="001570E9" w:rsidRPr="002F57CD">
              <w:t>ed VA</w:t>
            </w:r>
            <w:r w:rsidRPr="002F57CD">
              <w:t xml:space="preserve"> anomalies, p. 11. Updated document names p. 14.</w:t>
            </w:r>
            <w:r w:rsidR="00775769" w:rsidRPr="002F57CD">
              <w:t xml:space="preserve"> Updated date and name in title page and footers.</w:t>
            </w:r>
          </w:p>
        </w:tc>
        <w:tc>
          <w:tcPr>
            <w:tcW w:w="2743" w:type="dxa"/>
          </w:tcPr>
          <w:p w:rsidR="004020AF" w:rsidRPr="002F57CD" w:rsidRDefault="004020AF" w:rsidP="00B0458C">
            <w:pPr>
              <w:pStyle w:val="TableText"/>
            </w:pPr>
            <w:r w:rsidRPr="002F57CD">
              <w:t>Ellen Phelps</w:t>
            </w:r>
          </w:p>
        </w:tc>
      </w:tr>
      <w:tr w:rsidR="004C7BB7" w:rsidRPr="002F57CD" w:rsidTr="00181EA2">
        <w:trPr>
          <w:cantSplit/>
        </w:trPr>
        <w:tc>
          <w:tcPr>
            <w:tcW w:w="1616" w:type="dxa"/>
          </w:tcPr>
          <w:p w:rsidR="004C7BB7" w:rsidRPr="002F57CD" w:rsidRDefault="004C7BB7" w:rsidP="00661EE5">
            <w:pPr>
              <w:pStyle w:val="TableText"/>
            </w:pPr>
            <w:r w:rsidRPr="002F57CD">
              <w:t>8/28/2015</w:t>
            </w:r>
          </w:p>
        </w:tc>
        <w:tc>
          <w:tcPr>
            <w:tcW w:w="1129" w:type="dxa"/>
          </w:tcPr>
          <w:p w:rsidR="004C7BB7" w:rsidRPr="002F57CD" w:rsidRDefault="004B7B68" w:rsidP="00B0458C">
            <w:pPr>
              <w:pStyle w:val="TableText"/>
            </w:pPr>
            <w:r w:rsidRPr="002F57CD">
              <w:t>12.1</w:t>
            </w:r>
          </w:p>
        </w:tc>
        <w:tc>
          <w:tcPr>
            <w:tcW w:w="3958" w:type="dxa"/>
          </w:tcPr>
          <w:p w:rsidR="004C7BB7" w:rsidRPr="002F57CD" w:rsidRDefault="004C7BB7" w:rsidP="0022011A">
            <w:pPr>
              <w:pStyle w:val="TableText"/>
            </w:pPr>
            <w:r w:rsidRPr="002F57CD">
              <w:t>Update</w:t>
            </w:r>
            <w:r w:rsidR="000A6D25" w:rsidRPr="002F57CD">
              <w:t xml:space="preserve">d </w:t>
            </w:r>
            <w:r w:rsidR="00775769" w:rsidRPr="002F57CD">
              <w:t xml:space="preserve">ES </w:t>
            </w:r>
            <w:r w:rsidR="000A6D25" w:rsidRPr="002F57CD">
              <w:t>4.1.0</w:t>
            </w:r>
            <w:r w:rsidRPr="002F57CD">
              <w:t xml:space="preserve"> </w:t>
            </w:r>
            <w:r w:rsidR="00775769" w:rsidRPr="002F57CD">
              <w:t xml:space="preserve">User Guide </w:t>
            </w:r>
            <w:r w:rsidRPr="002F57CD">
              <w:t>to include Camp Lejeune-Ve</w:t>
            </w:r>
            <w:r w:rsidR="00E00D22" w:rsidRPr="002F57CD">
              <w:t>terans information</w:t>
            </w:r>
            <w:r w:rsidR="007E28CF" w:rsidRPr="002F57CD">
              <w:t xml:space="preserve"> in ES 4.2</w:t>
            </w:r>
            <w:r w:rsidR="008064EE" w:rsidRPr="002F57CD">
              <w:t xml:space="preserve"> </w:t>
            </w:r>
            <w:r w:rsidR="007E28CF" w:rsidRPr="002F57CD">
              <w:t>release</w:t>
            </w:r>
            <w:r w:rsidR="00E00D22" w:rsidRPr="002F57CD">
              <w:t>. See pp.</w:t>
            </w:r>
            <w:r w:rsidR="008C5D77" w:rsidRPr="002F57CD">
              <w:t xml:space="preserve"> 11-</w:t>
            </w:r>
            <w:r w:rsidR="00E00D22" w:rsidRPr="002F57CD">
              <w:t>12,</w:t>
            </w:r>
            <w:r w:rsidR="00AF6085" w:rsidRPr="002F57CD">
              <w:t xml:space="preserve"> </w:t>
            </w:r>
            <w:r w:rsidR="008C5D77" w:rsidRPr="002F57CD">
              <w:t xml:space="preserve">14, </w:t>
            </w:r>
            <w:r w:rsidR="00AF6085" w:rsidRPr="002F57CD">
              <w:t>18-19</w:t>
            </w:r>
            <w:r w:rsidR="00E00D22" w:rsidRPr="002F57CD">
              <w:t xml:space="preserve">, </w:t>
            </w:r>
            <w:r w:rsidR="005D3EF6" w:rsidRPr="002F57CD">
              <w:t>17</w:t>
            </w:r>
            <w:r w:rsidR="0022011A" w:rsidRPr="002F57CD">
              <w:t>0</w:t>
            </w:r>
            <w:r w:rsidR="005D3EF6" w:rsidRPr="002F57CD">
              <w:t>-17</w:t>
            </w:r>
            <w:r w:rsidR="0022011A" w:rsidRPr="002F57CD">
              <w:t>1</w:t>
            </w:r>
            <w:r w:rsidR="007E28CF" w:rsidRPr="002F57CD">
              <w:t xml:space="preserve">, </w:t>
            </w:r>
            <w:r w:rsidR="005D3EF6" w:rsidRPr="002F57CD">
              <w:t>20</w:t>
            </w:r>
            <w:r w:rsidR="0022011A" w:rsidRPr="002F57CD">
              <w:t>1</w:t>
            </w:r>
            <w:r w:rsidRPr="002F57CD">
              <w:t xml:space="preserve">, </w:t>
            </w:r>
            <w:r w:rsidR="0022011A" w:rsidRPr="002F57CD">
              <w:t>220-221</w:t>
            </w:r>
            <w:r w:rsidRPr="002F57CD">
              <w:t xml:space="preserve">, </w:t>
            </w:r>
            <w:r w:rsidR="00267B8D" w:rsidRPr="002F57CD">
              <w:t>24</w:t>
            </w:r>
            <w:r w:rsidR="0022011A" w:rsidRPr="002F57CD">
              <w:t>1</w:t>
            </w:r>
            <w:r w:rsidR="00267B8D" w:rsidRPr="002F57CD">
              <w:t>-24</w:t>
            </w:r>
            <w:r w:rsidR="0022011A" w:rsidRPr="002F57CD">
              <w:t>2</w:t>
            </w:r>
            <w:r w:rsidRPr="002F57CD">
              <w:t xml:space="preserve">, </w:t>
            </w:r>
            <w:r w:rsidR="00267B8D" w:rsidRPr="002F57CD">
              <w:t>30</w:t>
            </w:r>
            <w:r w:rsidR="0022011A" w:rsidRPr="002F57CD">
              <w:t>3</w:t>
            </w:r>
            <w:r w:rsidR="00267B8D" w:rsidRPr="002F57CD">
              <w:t>-30</w:t>
            </w:r>
            <w:r w:rsidR="0022011A" w:rsidRPr="002F57CD">
              <w:t>4</w:t>
            </w:r>
            <w:r w:rsidR="007E28CF" w:rsidRPr="002F57CD">
              <w:t xml:space="preserve">, </w:t>
            </w:r>
            <w:r w:rsidR="005D3EF6" w:rsidRPr="002F57CD">
              <w:t>41</w:t>
            </w:r>
            <w:r w:rsidR="0022011A" w:rsidRPr="002F57CD">
              <w:t>0</w:t>
            </w:r>
            <w:r w:rsidR="005D3EF6" w:rsidRPr="002F57CD">
              <w:t xml:space="preserve"> </w:t>
            </w:r>
            <w:r w:rsidR="007E28CF" w:rsidRPr="002F57CD">
              <w:t>(Index)</w:t>
            </w:r>
            <w:r w:rsidRPr="002F57CD">
              <w:t>.</w:t>
            </w:r>
          </w:p>
        </w:tc>
        <w:tc>
          <w:tcPr>
            <w:tcW w:w="2743" w:type="dxa"/>
          </w:tcPr>
          <w:p w:rsidR="004C7BB7" w:rsidRPr="002F57CD" w:rsidRDefault="004C7BB7" w:rsidP="00B0458C">
            <w:pPr>
              <w:pStyle w:val="TableText"/>
            </w:pPr>
            <w:r w:rsidRPr="002F57CD">
              <w:t>Ellen Phelps</w:t>
            </w:r>
          </w:p>
        </w:tc>
      </w:tr>
      <w:tr w:rsidR="00E17CA7" w:rsidRPr="002F57CD" w:rsidTr="00181EA2">
        <w:trPr>
          <w:cantSplit/>
        </w:trPr>
        <w:tc>
          <w:tcPr>
            <w:tcW w:w="1616" w:type="dxa"/>
          </w:tcPr>
          <w:p w:rsidR="00E17CA7" w:rsidRPr="002F57CD" w:rsidRDefault="002D2003" w:rsidP="00661EE5">
            <w:pPr>
              <w:pStyle w:val="TableText"/>
            </w:pPr>
            <w:r w:rsidRPr="002F57CD">
              <w:t>2/11</w:t>
            </w:r>
            <w:r w:rsidR="00E17CA7" w:rsidRPr="002F57CD">
              <w:t>/2015</w:t>
            </w:r>
          </w:p>
        </w:tc>
        <w:tc>
          <w:tcPr>
            <w:tcW w:w="1129" w:type="dxa"/>
          </w:tcPr>
          <w:p w:rsidR="00E17CA7" w:rsidRPr="002F57CD" w:rsidRDefault="002D2003" w:rsidP="00B0458C">
            <w:pPr>
              <w:pStyle w:val="TableText"/>
            </w:pPr>
            <w:r w:rsidRPr="002F57CD">
              <w:t>12.0</w:t>
            </w:r>
          </w:p>
        </w:tc>
        <w:tc>
          <w:tcPr>
            <w:tcW w:w="3958" w:type="dxa"/>
          </w:tcPr>
          <w:p w:rsidR="00E17CA7" w:rsidRPr="002F57CD" w:rsidRDefault="00E17CA7" w:rsidP="00BD58DC">
            <w:pPr>
              <w:pStyle w:val="TableText"/>
            </w:pPr>
            <w:r w:rsidRPr="002F57CD">
              <w:t xml:space="preserve">Added Josh Faulkner updates for IAM single </w:t>
            </w:r>
            <w:r w:rsidR="000461CD" w:rsidRPr="002F57CD">
              <w:t>sign-on</w:t>
            </w:r>
            <w:r w:rsidRPr="002F57CD">
              <w:t xml:space="preserve"> integration and changes to logon and user account management for ES 4.1.1 sustainment release.</w:t>
            </w:r>
          </w:p>
          <w:p w:rsidR="00453987" w:rsidRPr="002F57CD" w:rsidRDefault="00453987" w:rsidP="00BD58DC">
            <w:pPr>
              <w:pStyle w:val="TableText"/>
            </w:pPr>
            <w:r w:rsidRPr="002F57CD">
              <w:t xml:space="preserve">Clarified definition for </w:t>
            </w:r>
            <w:r w:rsidRPr="002F57CD">
              <w:rPr>
                <w:i/>
              </w:rPr>
              <w:t>Preferred Facility</w:t>
            </w:r>
            <w:r w:rsidRPr="002F57CD">
              <w:t xml:space="preserve"> </w:t>
            </w:r>
            <w:r w:rsidR="005A548A" w:rsidRPr="002F57CD">
              <w:t xml:space="preserve">under the </w:t>
            </w:r>
            <w:r w:rsidR="005A548A" w:rsidRPr="002F57CD">
              <w:rPr>
                <w:i/>
              </w:rPr>
              <w:t>Tabs: Personal</w:t>
            </w:r>
            <w:r w:rsidR="005A548A" w:rsidRPr="002F57CD">
              <w:t xml:space="preserve"> section </w:t>
            </w:r>
            <w:r w:rsidR="004B1906" w:rsidRPr="002F57CD">
              <w:t>per customer request.</w:t>
            </w:r>
          </w:p>
        </w:tc>
        <w:tc>
          <w:tcPr>
            <w:tcW w:w="2743" w:type="dxa"/>
          </w:tcPr>
          <w:p w:rsidR="00E17CA7" w:rsidRPr="002F57CD" w:rsidRDefault="00E17CA7" w:rsidP="00B0458C">
            <w:pPr>
              <w:pStyle w:val="TableText"/>
            </w:pPr>
            <w:r w:rsidRPr="002F57CD">
              <w:t>Tom Hamilton</w:t>
            </w:r>
          </w:p>
        </w:tc>
      </w:tr>
      <w:tr w:rsidR="00FA15AC" w:rsidRPr="002F57CD" w:rsidTr="00181EA2">
        <w:trPr>
          <w:cantSplit/>
        </w:trPr>
        <w:tc>
          <w:tcPr>
            <w:tcW w:w="1616" w:type="dxa"/>
          </w:tcPr>
          <w:p w:rsidR="00FA15AC" w:rsidRPr="002F57CD" w:rsidRDefault="00FA15AC" w:rsidP="00FA15AC">
            <w:pPr>
              <w:pStyle w:val="TableText"/>
            </w:pPr>
            <w:r w:rsidRPr="002F57CD">
              <w:t>3/3/2015</w:t>
            </w:r>
          </w:p>
        </w:tc>
        <w:tc>
          <w:tcPr>
            <w:tcW w:w="1129" w:type="dxa"/>
          </w:tcPr>
          <w:p w:rsidR="00FA15AC" w:rsidRPr="002F57CD" w:rsidRDefault="00FA15AC" w:rsidP="00FA15AC">
            <w:pPr>
              <w:pStyle w:val="TableText"/>
            </w:pPr>
            <w:r w:rsidRPr="002F57CD">
              <w:t>11.10</w:t>
            </w:r>
          </w:p>
        </w:tc>
        <w:tc>
          <w:tcPr>
            <w:tcW w:w="3958" w:type="dxa"/>
          </w:tcPr>
          <w:p w:rsidR="00FA15AC" w:rsidRPr="002F57CD" w:rsidRDefault="00FA15AC" w:rsidP="00FA15AC">
            <w:pPr>
              <w:pStyle w:val="TableText"/>
              <w:rPr>
                <w:bCs/>
              </w:rPr>
            </w:pPr>
            <w:r w:rsidRPr="002F57CD">
              <w:rPr>
                <w:bCs/>
              </w:rPr>
              <w:t>Identified dormant VHIC functionality for ES 4.1.0.</w:t>
            </w:r>
          </w:p>
        </w:tc>
        <w:tc>
          <w:tcPr>
            <w:tcW w:w="2743" w:type="dxa"/>
          </w:tcPr>
          <w:p w:rsidR="00FA15AC" w:rsidRPr="002F57CD" w:rsidRDefault="00FA15AC" w:rsidP="00FA15A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t>2/11/2015</w:t>
            </w:r>
          </w:p>
        </w:tc>
        <w:tc>
          <w:tcPr>
            <w:tcW w:w="1129" w:type="dxa"/>
          </w:tcPr>
          <w:p w:rsidR="00FA15AC" w:rsidRPr="002F57CD" w:rsidRDefault="00FA15AC" w:rsidP="00B0458C">
            <w:pPr>
              <w:pStyle w:val="TableText"/>
            </w:pPr>
            <w:r w:rsidRPr="002F57CD">
              <w:t>11.9</w:t>
            </w:r>
          </w:p>
        </w:tc>
        <w:tc>
          <w:tcPr>
            <w:tcW w:w="3958" w:type="dxa"/>
          </w:tcPr>
          <w:p w:rsidR="00FA15AC" w:rsidRPr="002F57CD" w:rsidRDefault="00FA15AC" w:rsidP="00BD58DC">
            <w:pPr>
              <w:pStyle w:val="TableText"/>
            </w:pPr>
            <w:r w:rsidRPr="002F57CD">
              <w:rPr>
                <w:bCs/>
              </w:rPr>
              <w:t>Identified dormant functionality for ES 4.1.0 due to patch release delays.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lastRenderedPageBreak/>
              <w:t>1/20/2015</w:t>
            </w:r>
          </w:p>
        </w:tc>
        <w:tc>
          <w:tcPr>
            <w:tcW w:w="1129" w:type="dxa"/>
          </w:tcPr>
          <w:p w:rsidR="00FA15AC" w:rsidRPr="002F57CD" w:rsidRDefault="00FA15AC" w:rsidP="00B0458C">
            <w:pPr>
              <w:pStyle w:val="TableText"/>
            </w:pPr>
            <w:r w:rsidRPr="002F57CD">
              <w:t>11.8</w:t>
            </w:r>
          </w:p>
        </w:tc>
        <w:tc>
          <w:tcPr>
            <w:tcW w:w="3958" w:type="dxa"/>
          </w:tcPr>
          <w:p w:rsidR="00FA15AC" w:rsidRPr="002F57CD" w:rsidRDefault="00FA15AC" w:rsidP="00BD58DC">
            <w:pPr>
              <w:pStyle w:val="TableText"/>
            </w:pPr>
            <w:r w:rsidRPr="002F57CD">
              <w:t>Updated error in Financials ES 4.0 change in Overview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t>1/7/2015</w:t>
            </w:r>
          </w:p>
        </w:tc>
        <w:tc>
          <w:tcPr>
            <w:tcW w:w="1129" w:type="dxa"/>
          </w:tcPr>
          <w:p w:rsidR="00FA15AC" w:rsidRPr="002F57CD" w:rsidRDefault="00FA15AC" w:rsidP="00B0458C">
            <w:pPr>
              <w:pStyle w:val="TableText"/>
            </w:pPr>
            <w:r w:rsidRPr="002F57CD">
              <w:t>11.7</w:t>
            </w:r>
          </w:p>
        </w:tc>
        <w:tc>
          <w:tcPr>
            <w:tcW w:w="3958" w:type="dxa"/>
          </w:tcPr>
          <w:p w:rsidR="00FA15AC" w:rsidRPr="002F57CD" w:rsidRDefault="00FA15AC" w:rsidP="00BD58DC">
            <w:pPr>
              <w:pStyle w:val="TableText"/>
            </w:pPr>
            <w:r w:rsidRPr="002F57CD">
              <w:t>Accepted all changes in document.</w:t>
            </w:r>
          </w:p>
          <w:p w:rsidR="00FA15AC" w:rsidRPr="002F57CD" w:rsidRDefault="00FA15AC" w:rsidP="00920E6E">
            <w:pPr>
              <w:pStyle w:val="TableText"/>
            </w:pPr>
            <w:r w:rsidRPr="002F57CD">
              <w:t>Updated document release date to February 2015.</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t>12/17/2014</w:t>
            </w:r>
          </w:p>
        </w:tc>
        <w:tc>
          <w:tcPr>
            <w:tcW w:w="1129" w:type="dxa"/>
          </w:tcPr>
          <w:p w:rsidR="00FA15AC" w:rsidRPr="002F57CD" w:rsidRDefault="00FA15AC" w:rsidP="00B0458C">
            <w:pPr>
              <w:pStyle w:val="TableText"/>
            </w:pPr>
            <w:r w:rsidRPr="002F57CD">
              <w:t>11.6</w:t>
            </w:r>
          </w:p>
        </w:tc>
        <w:tc>
          <w:tcPr>
            <w:tcW w:w="3958" w:type="dxa"/>
          </w:tcPr>
          <w:p w:rsidR="00FA15AC" w:rsidRPr="002F57CD" w:rsidRDefault="00FA15AC" w:rsidP="00DB0D4C">
            <w:pPr>
              <w:pStyle w:val="TableText"/>
            </w:pPr>
            <w:r w:rsidRPr="002F57CD">
              <w:t>Added reviewer’s comments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t>12/1/2014</w:t>
            </w:r>
          </w:p>
        </w:tc>
        <w:tc>
          <w:tcPr>
            <w:tcW w:w="1129" w:type="dxa"/>
          </w:tcPr>
          <w:p w:rsidR="00FA15AC" w:rsidRPr="002F57CD" w:rsidRDefault="00FA15AC" w:rsidP="00B0458C">
            <w:pPr>
              <w:pStyle w:val="TableText"/>
            </w:pPr>
            <w:r w:rsidRPr="002F57CD">
              <w:t>11.5</w:t>
            </w:r>
          </w:p>
        </w:tc>
        <w:tc>
          <w:tcPr>
            <w:tcW w:w="3958" w:type="dxa"/>
          </w:tcPr>
          <w:p w:rsidR="00FA15AC" w:rsidRPr="002F57CD" w:rsidRDefault="00FA15AC" w:rsidP="00DB0D4C">
            <w:pPr>
              <w:pStyle w:val="TableText"/>
            </w:pPr>
            <w:r w:rsidRPr="002F57CD">
              <w:t xml:space="preserve">Added new </w:t>
            </w:r>
            <w:r w:rsidRPr="002F57CD">
              <w:rPr>
                <w:i/>
              </w:rPr>
              <w:t>BT Financial Indicator</w:t>
            </w:r>
            <w:r w:rsidRPr="002F57CD">
              <w:t xml:space="preserve"> verbiage to the </w:t>
            </w:r>
            <w:r w:rsidRPr="002F57CD">
              <w:rPr>
                <w:i/>
              </w:rPr>
              <w:t>Introduction</w:t>
            </w:r>
            <w:r w:rsidRPr="002F57CD">
              <w:t xml:space="preserve"> section for ES 4.1/4.2. Also change from a dollar amount the amount </w:t>
            </w:r>
            <w:r w:rsidRPr="002F57CD">
              <w:rPr>
                <w:i/>
              </w:rPr>
              <w:t>Contributed to Spouse Support</w:t>
            </w:r>
            <w:r w:rsidRPr="002F57CD">
              <w:t xml:space="preserve"> indicator to (Yes/No) in the </w:t>
            </w:r>
            <w:r w:rsidRPr="002F57CD">
              <w:rPr>
                <w:i/>
              </w:rPr>
              <w:t>Add/Edit Dependent Spouse</w:t>
            </w:r>
            <w:r w:rsidRPr="002F57CD">
              <w:t xml:space="preserve"> section. Also changed the corresponding fields on the </w:t>
            </w:r>
            <w:r w:rsidRPr="002F57CD">
              <w:rPr>
                <w:i/>
              </w:rPr>
              <w:t>Financial Details</w:t>
            </w:r>
            <w:r w:rsidRPr="002F57CD">
              <w:t xml:space="preserve"> screen from a dollar amounts to a Yes/No indicator.</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t>11/21/2014</w:t>
            </w:r>
          </w:p>
        </w:tc>
        <w:tc>
          <w:tcPr>
            <w:tcW w:w="1129" w:type="dxa"/>
          </w:tcPr>
          <w:p w:rsidR="00FA15AC" w:rsidRPr="002F57CD" w:rsidRDefault="00FA15AC" w:rsidP="00B0458C">
            <w:pPr>
              <w:pStyle w:val="TableText"/>
            </w:pPr>
            <w:r w:rsidRPr="002F57CD">
              <w:t>11.4</w:t>
            </w:r>
          </w:p>
        </w:tc>
        <w:tc>
          <w:tcPr>
            <w:tcW w:w="3958" w:type="dxa"/>
          </w:tcPr>
          <w:p w:rsidR="00FA15AC" w:rsidRPr="002F57CD" w:rsidRDefault="00FA15AC" w:rsidP="00B0458C">
            <w:pPr>
              <w:pStyle w:val="TableText"/>
            </w:pPr>
            <w:r w:rsidRPr="002F57CD">
              <w:t xml:space="preserve">Changed </w:t>
            </w:r>
            <w:r w:rsidRPr="002F57CD">
              <w:rPr>
                <w:i/>
              </w:rPr>
              <w:t>Contributed to Spousal Support</w:t>
            </w:r>
            <w:r w:rsidRPr="002F57CD">
              <w:t xml:space="preserve"> fields in </w:t>
            </w:r>
            <w:r w:rsidRPr="002F57CD">
              <w:rPr>
                <w:i/>
              </w:rPr>
              <w:t>Financials/Dependents</w:t>
            </w:r>
            <w:r w:rsidRPr="002F57CD">
              <w:t xml:space="preserve"> and </w:t>
            </w:r>
            <w:r w:rsidRPr="002F57CD">
              <w:rPr>
                <w:i/>
              </w:rPr>
              <w:t>Financial Details</w:t>
            </w:r>
            <w:r w:rsidRPr="002F57CD">
              <w:t xml:space="preserve"> sections from dollar amount to Y/N in support of 1010EZ form.</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t>11/12/2014</w:t>
            </w:r>
          </w:p>
        </w:tc>
        <w:tc>
          <w:tcPr>
            <w:tcW w:w="1129" w:type="dxa"/>
          </w:tcPr>
          <w:p w:rsidR="00FA15AC" w:rsidRPr="002F57CD" w:rsidRDefault="00FA15AC" w:rsidP="00B0458C">
            <w:pPr>
              <w:pStyle w:val="TableText"/>
            </w:pPr>
            <w:r w:rsidRPr="002F57CD">
              <w:t>11.3</w:t>
            </w:r>
          </w:p>
        </w:tc>
        <w:tc>
          <w:tcPr>
            <w:tcW w:w="3958" w:type="dxa"/>
          </w:tcPr>
          <w:p w:rsidR="00FA15AC" w:rsidRPr="002F57CD" w:rsidRDefault="00FA15AC" w:rsidP="00B0458C">
            <w:pPr>
              <w:pStyle w:val="TableText"/>
            </w:pPr>
            <w:r w:rsidRPr="002F57CD">
              <w:t>Updated LCs from SQA testing</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t>10/30/2014</w:t>
            </w:r>
          </w:p>
        </w:tc>
        <w:tc>
          <w:tcPr>
            <w:tcW w:w="1129" w:type="dxa"/>
          </w:tcPr>
          <w:p w:rsidR="00FA15AC" w:rsidRPr="002F57CD" w:rsidRDefault="00FA15AC" w:rsidP="00B0458C">
            <w:pPr>
              <w:pStyle w:val="TableText"/>
            </w:pPr>
            <w:r w:rsidRPr="002F57CD">
              <w:t>11.2</w:t>
            </w:r>
          </w:p>
        </w:tc>
        <w:tc>
          <w:tcPr>
            <w:tcW w:w="3958" w:type="dxa"/>
          </w:tcPr>
          <w:p w:rsidR="00FA15AC" w:rsidRPr="002F57CD" w:rsidRDefault="00FA15AC" w:rsidP="00B0458C">
            <w:pPr>
              <w:pStyle w:val="TableText"/>
            </w:pPr>
            <w:r w:rsidRPr="002F57CD">
              <w:t>Added review updates for LC-2/LC-3 ES 4.2 changes.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r w:rsidRPr="002F57CD">
              <w:t>10/28/2014</w:t>
            </w:r>
          </w:p>
        </w:tc>
        <w:tc>
          <w:tcPr>
            <w:tcW w:w="1129" w:type="dxa"/>
          </w:tcPr>
          <w:p w:rsidR="00FA15AC" w:rsidRPr="002F57CD" w:rsidRDefault="00FA15AC" w:rsidP="00B0458C">
            <w:pPr>
              <w:pStyle w:val="TableText"/>
            </w:pPr>
            <w:r w:rsidRPr="002F57CD">
              <w:t>11.1</w:t>
            </w:r>
          </w:p>
        </w:tc>
        <w:tc>
          <w:tcPr>
            <w:tcW w:w="3958" w:type="dxa"/>
          </w:tcPr>
          <w:p w:rsidR="00FA15AC" w:rsidRPr="002F57CD" w:rsidRDefault="00FA15AC" w:rsidP="00B0458C">
            <w:pPr>
              <w:pStyle w:val="TableText"/>
            </w:pPr>
            <w:r w:rsidRPr="002F57CD">
              <w:t>Merged ES 4.2 changes into ES 4.1 release scheduled for January 2015.</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661EE5">
            <w:pPr>
              <w:pStyle w:val="TableText"/>
            </w:pPr>
          </w:p>
        </w:tc>
        <w:tc>
          <w:tcPr>
            <w:tcW w:w="1129" w:type="dxa"/>
          </w:tcPr>
          <w:p w:rsidR="00FA15AC" w:rsidRPr="002F57CD" w:rsidRDefault="00FA15AC" w:rsidP="00B0458C">
            <w:pPr>
              <w:pStyle w:val="TableText"/>
            </w:pPr>
          </w:p>
        </w:tc>
        <w:tc>
          <w:tcPr>
            <w:tcW w:w="3958" w:type="dxa"/>
          </w:tcPr>
          <w:p w:rsidR="00FA15AC" w:rsidRPr="002F57CD" w:rsidRDefault="00FA15AC" w:rsidP="00B0458C">
            <w:pPr>
              <w:pStyle w:val="TableText"/>
            </w:pPr>
          </w:p>
        </w:tc>
        <w:tc>
          <w:tcPr>
            <w:tcW w:w="2743" w:type="dxa"/>
          </w:tcPr>
          <w:p w:rsidR="00FA15AC" w:rsidRPr="002F57CD" w:rsidRDefault="00FA15AC" w:rsidP="00B0458C">
            <w:pPr>
              <w:pStyle w:val="TableText"/>
            </w:pPr>
          </w:p>
        </w:tc>
      </w:tr>
      <w:tr w:rsidR="00FA15AC" w:rsidRPr="002F57CD" w:rsidTr="00181EA2">
        <w:trPr>
          <w:cantSplit/>
        </w:trPr>
        <w:tc>
          <w:tcPr>
            <w:tcW w:w="1616" w:type="dxa"/>
          </w:tcPr>
          <w:p w:rsidR="00FA15AC" w:rsidRPr="002F57CD" w:rsidRDefault="00FA15AC" w:rsidP="00661EE5">
            <w:pPr>
              <w:pStyle w:val="TableText"/>
              <w:rPr>
                <w:i/>
              </w:rPr>
            </w:pPr>
            <w:r w:rsidRPr="002F57CD">
              <w:rPr>
                <w:i/>
              </w:rPr>
              <w:t>9/11/2014 - 9/22/2014</w:t>
            </w:r>
          </w:p>
        </w:tc>
        <w:tc>
          <w:tcPr>
            <w:tcW w:w="1129" w:type="dxa"/>
          </w:tcPr>
          <w:p w:rsidR="00FA15AC" w:rsidRPr="002F57CD" w:rsidRDefault="00FA15AC" w:rsidP="00B0458C">
            <w:pPr>
              <w:pStyle w:val="TableText"/>
              <w:rPr>
                <w:i/>
              </w:rPr>
            </w:pPr>
            <w:r w:rsidRPr="002F57CD">
              <w:rPr>
                <w:i/>
              </w:rPr>
              <w:t>11.0</w:t>
            </w:r>
          </w:p>
        </w:tc>
        <w:tc>
          <w:tcPr>
            <w:tcW w:w="3958" w:type="dxa"/>
          </w:tcPr>
          <w:p w:rsidR="00FA15AC" w:rsidRPr="002F57CD" w:rsidRDefault="00FA15AC" w:rsidP="00B0458C">
            <w:pPr>
              <w:pStyle w:val="TableText"/>
              <w:rPr>
                <w:i/>
              </w:rPr>
            </w:pPr>
            <w:r w:rsidRPr="002F57CD">
              <w:rPr>
                <w:i/>
              </w:rPr>
              <w:t>Converted existing manual to latest ProPath template.</w:t>
            </w:r>
          </w:p>
        </w:tc>
        <w:tc>
          <w:tcPr>
            <w:tcW w:w="2743" w:type="dxa"/>
          </w:tcPr>
          <w:p w:rsidR="00FA15AC" w:rsidRPr="002F57CD" w:rsidRDefault="00FA15AC" w:rsidP="00B0458C">
            <w:pPr>
              <w:pStyle w:val="TableText"/>
              <w:rPr>
                <w:i/>
              </w:rPr>
            </w:pPr>
            <w:r w:rsidRPr="002F57CD">
              <w:rPr>
                <w:i/>
              </w:rPr>
              <w:t>Tom Hamilton</w:t>
            </w:r>
          </w:p>
        </w:tc>
      </w:tr>
      <w:tr w:rsidR="00FA15AC" w:rsidRPr="002F57CD" w:rsidTr="00181EA2">
        <w:trPr>
          <w:cantSplit/>
        </w:trPr>
        <w:tc>
          <w:tcPr>
            <w:tcW w:w="1616" w:type="dxa"/>
          </w:tcPr>
          <w:p w:rsidR="00FA15AC" w:rsidRPr="002F57CD" w:rsidRDefault="00FA15AC" w:rsidP="00B0458C">
            <w:pPr>
              <w:pStyle w:val="TableText"/>
            </w:pPr>
            <w:r w:rsidRPr="002F57CD">
              <w:t>8/19/2014</w:t>
            </w:r>
          </w:p>
        </w:tc>
        <w:tc>
          <w:tcPr>
            <w:tcW w:w="1129" w:type="dxa"/>
          </w:tcPr>
          <w:p w:rsidR="00FA15AC" w:rsidRPr="002F57CD" w:rsidRDefault="00FA15AC" w:rsidP="00B0458C">
            <w:pPr>
              <w:pStyle w:val="TableText"/>
              <w:rPr>
                <w:bCs/>
              </w:rPr>
            </w:pPr>
            <w:r w:rsidRPr="002F57CD">
              <w:rPr>
                <w:bCs/>
              </w:rPr>
              <w:t>10.3</w:t>
            </w:r>
          </w:p>
        </w:tc>
        <w:tc>
          <w:tcPr>
            <w:tcW w:w="3958" w:type="dxa"/>
          </w:tcPr>
          <w:p w:rsidR="00FA15AC" w:rsidRPr="002F57CD" w:rsidRDefault="00FA15AC" w:rsidP="00B0458C">
            <w:pPr>
              <w:pStyle w:val="TableText"/>
              <w:rPr>
                <w:bCs/>
              </w:rPr>
            </w:pPr>
            <w:r w:rsidRPr="002F57CD">
              <w:rPr>
                <w:bCs/>
              </w:rPr>
              <w:t xml:space="preserve">Updated from SQA review. Changed cover date for October release. Added 508 Compliancy updates to </w:t>
            </w:r>
            <w:r w:rsidRPr="002F57CD">
              <w:rPr>
                <w:bCs/>
                <w:i/>
              </w:rPr>
              <w:t>Introduction</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8/6/2014</w:t>
            </w:r>
          </w:p>
        </w:tc>
        <w:tc>
          <w:tcPr>
            <w:tcW w:w="1129" w:type="dxa"/>
          </w:tcPr>
          <w:p w:rsidR="00FA15AC" w:rsidRPr="002F57CD" w:rsidRDefault="00FA15AC" w:rsidP="00B0458C">
            <w:pPr>
              <w:pStyle w:val="TableText"/>
              <w:rPr>
                <w:bCs/>
              </w:rPr>
            </w:pPr>
            <w:r w:rsidRPr="002F57CD">
              <w:rPr>
                <w:bCs/>
              </w:rPr>
              <w:t>10.2</w:t>
            </w:r>
          </w:p>
        </w:tc>
        <w:tc>
          <w:tcPr>
            <w:tcW w:w="3958" w:type="dxa"/>
          </w:tcPr>
          <w:p w:rsidR="00FA15AC" w:rsidRPr="002F57CD" w:rsidRDefault="00FA15AC" w:rsidP="00B0458C">
            <w:pPr>
              <w:pStyle w:val="TableText"/>
              <w:rPr>
                <w:bCs/>
              </w:rPr>
            </w:pPr>
            <w:r w:rsidRPr="002F57CD">
              <w:rPr>
                <w:bCs/>
              </w:rPr>
              <w:t xml:space="preserve">Added new CD Clinical Determinations historical and CD retired historical information under </w:t>
            </w:r>
            <w:r w:rsidRPr="002F57CD">
              <w:rPr>
                <w:bCs/>
                <w:i/>
              </w:rPr>
              <w:t>Current Eligibility</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7/31/20141</w:t>
            </w:r>
          </w:p>
        </w:tc>
        <w:tc>
          <w:tcPr>
            <w:tcW w:w="1129" w:type="dxa"/>
          </w:tcPr>
          <w:p w:rsidR="00FA15AC" w:rsidRPr="002F57CD" w:rsidRDefault="00FA15AC" w:rsidP="00B0458C">
            <w:pPr>
              <w:pStyle w:val="TableText"/>
              <w:rPr>
                <w:bCs/>
              </w:rPr>
            </w:pPr>
            <w:r w:rsidRPr="002F57CD">
              <w:rPr>
                <w:bCs/>
              </w:rPr>
              <w:t>10.1</w:t>
            </w:r>
          </w:p>
        </w:tc>
        <w:tc>
          <w:tcPr>
            <w:tcW w:w="3958" w:type="dxa"/>
          </w:tcPr>
          <w:p w:rsidR="00FA15AC" w:rsidRPr="002F57CD" w:rsidRDefault="00FA15AC" w:rsidP="00B0458C">
            <w:pPr>
              <w:pStyle w:val="TableText"/>
              <w:rPr>
                <w:bCs/>
              </w:rPr>
            </w:pPr>
            <w:r w:rsidRPr="002F57CD">
              <w:rPr>
                <w:bCs/>
              </w:rPr>
              <w:t xml:space="preserve">Added ES CD updates to the </w:t>
            </w:r>
            <w:r w:rsidRPr="002F57CD">
              <w:rPr>
                <w:bCs/>
                <w:i/>
              </w:rPr>
              <w:t>Reports</w:t>
            </w:r>
            <w:r w:rsidRPr="002F57CD">
              <w:rPr>
                <w:bCs/>
              </w:rPr>
              <w:t xml:space="preserve"> section. Updated the </w:t>
            </w:r>
            <w:r w:rsidRPr="002F57CD">
              <w:rPr>
                <w:bCs/>
                <w:i/>
              </w:rPr>
              <w:t>Other Eligibility Factors</w:t>
            </w:r>
            <w:r w:rsidRPr="002F57CD">
              <w:rPr>
                <w:bCs/>
              </w:rPr>
              <w:t xml:space="preserve"> section of the </w:t>
            </w:r>
            <w:r w:rsidRPr="002F57CD">
              <w:rPr>
                <w:bCs/>
                <w:i/>
              </w:rPr>
              <w:t>Current Eligibility</w:t>
            </w:r>
            <w:r w:rsidRPr="002F57CD">
              <w:rPr>
                <w:bCs/>
              </w:rPr>
              <w:t xml:space="preserve"> section.</w:t>
            </w:r>
            <w:r w:rsidR="004418EF" w:rsidRPr="002F57CD">
              <w:rPr>
                <w:bCs/>
              </w:rPr>
              <w:t xml:space="preserve"> </w:t>
            </w:r>
            <w:r w:rsidRPr="002F57CD">
              <w:rPr>
                <w:bCs/>
              </w:rPr>
              <w:t xml:space="preserve">Updated </w:t>
            </w:r>
            <w:r w:rsidRPr="002F57CD">
              <w:rPr>
                <w:bCs/>
                <w:i/>
              </w:rPr>
              <w:t>Glossary</w:t>
            </w:r>
            <w:r w:rsidRPr="002F57CD">
              <w:rPr>
                <w:bCs/>
              </w:rPr>
              <w: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7/30/2014</w:t>
            </w:r>
          </w:p>
        </w:tc>
        <w:tc>
          <w:tcPr>
            <w:tcW w:w="1129" w:type="dxa"/>
          </w:tcPr>
          <w:p w:rsidR="00FA15AC" w:rsidRPr="002F57CD" w:rsidRDefault="00FA15AC" w:rsidP="00B0458C">
            <w:pPr>
              <w:pStyle w:val="TableText"/>
              <w:rPr>
                <w:bCs/>
              </w:rPr>
            </w:pPr>
            <w:r w:rsidRPr="002F57CD">
              <w:rPr>
                <w:bCs/>
              </w:rPr>
              <w:t>10.0</w:t>
            </w:r>
          </w:p>
        </w:tc>
        <w:tc>
          <w:tcPr>
            <w:tcW w:w="3958" w:type="dxa"/>
          </w:tcPr>
          <w:p w:rsidR="00FA15AC" w:rsidRPr="002F57CD" w:rsidRDefault="00FA15AC" w:rsidP="00B0458C">
            <w:pPr>
              <w:pStyle w:val="TableText"/>
              <w:rPr>
                <w:bCs/>
              </w:rPr>
            </w:pPr>
            <w:r w:rsidRPr="002F57CD">
              <w:rPr>
                <w:bCs/>
              </w:rPr>
              <w:t>Accepted all changes in ESR 4.0.0 in preparation for ES 4.1.0 updates.</w:t>
            </w:r>
            <w:r w:rsidR="004418EF" w:rsidRPr="002F57CD">
              <w:rPr>
                <w:bCs/>
              </w:rPr>
              <w:t xml:space="preserve"> </w:t>
            </w:r>
            <w:r w:rsidRPr="002F57CD">
              <w:rPr>
                <w:bCs/>
              </w:rPr>
              <w:t>Updated title page and footers.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7/7/2014</w:t>
            </w:r>
          </w:p>
        </w:tc>
        <w:tc>
          <w:tcPr>
            <w:tcW w:w="1129" w:type="dxa"/>
          </w:tcPr>
          <w:p w:rsidR="00FA15AC" w:rsidRPr="002F57CD" w:rsidRDefault="00FA15AC" w:rsidP="00B0458C">
            <w:pPr>
              <w:pStyle w:val="TableText"/>
              <w:rPr>
                <w:bCs/>
              </w:rPr>
            </w:pPr>
            <w:r w:rsidRPr="002F57CD">
              <w:rPr>
                <w:bCs/>
              </w:rPr>
              <w:t>9.6</w:t>
            </w:r>
          </w:p>
        </w:tc>
        <w:tc>
          <w:tcPr>
            <w:tcW w:w="3958" w:type="dxa"/>
          </w:tcPr>
          <w:p w:rsidR="00FA15AC" w:rsidRPr="002F57CD" w:rsidRDefault="00FA15AC" w:rsidP="00B0458C">
            <w:pPr>
              <w:pStyle w:val="TableText"/>
              <w:rPr>
                <w:bCs/>
              </w:rPr>
            </w:pPr>
            <w:r w:rsidRPr="002F57CD">
              <w:rPr>
                <w:bCs/>
              </w:rPr>
              <w:t>Removed “</w:t>
            </w:r>
            <w:r w:rsidRPr="002F57CD">
              <w:t xml:space="preserve">Maintain Veteran Email Address…” bullet as an update for ES 4.0.0 in </w:t>
            </w:r>
            <w:r w:rsidRPr="002F57CD">
              <w:rPr>
                <w:i/>
              </w:rPr>
              <w:t>Intro</w:t>
            </w:r>
            <w:r w:rsidRPr="002F57CD">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7/2/2014</w:t>
            </w:r>
          </w:p>
        </w:tc>
        <w:tc>
          <w:tcPr>
            <w:tcW w:w="1129" w:type="dxa"/>
          </w:tcPr>
          <w:p w:rsidR="00FA15AC" w:rsidRPr="002F57CD" w:rsidRDefault="00FA15AC" w:rsidP="00B0458C">
            <w:pPr>
              <w:pStyle w:val="TableText"/>
              <w:rPr>
                <w:bCs/>
              </w:rPr>
            </w:pPr>
            <w:r w:rsidRPr="002F57CD">
              <w:rPr>
                <w:bCs/>
              </w:rPr>
              <w:t>9.5</w:t>
            </w:r>
          </w:p>
        </w:tc>
        <w:tc>
          <w:tcPr>
            <w:tcW w:w="3958" w:type="dxa"/>
          </w:tcPr>
          <w:p w:rsidR="00FA15AC" w:rsidRPr="002F57CD" w:rsidRDefault="00FA15AC" w:rsidP="00B0458C">
            <w:pPr>
              <w:pStyle w:val="TableText"/>
              <w:rPr>
                <w:bCs/>
              </w:rPr>
            </w:pPr>
            <w:r w:rsidRPr="002F57CD">
              <w:rPr>
                <w:bCs/>
              </w:rPr>
              <w:t xml:space="preserve">Added capability in </w:t>
            </w:r>
            <w:r w:rsidRPr="002F57CD">
              <w:rPr>
                <w:bCs/>
                <w:i/>
              </w:rPr>
              <w:t>Intro</w:t>
            </w:r>
            <w:r w:rsidRPr="002F57CD">
              <w:rPr>
                <w:bCs/>
              </w:rPr>
              <w:t xml:space="preserve"> section that </w:t>
            </w:r>
            <w:r w:rsidRPr="002F57CD">
              <w:rPr>
                <w:bCs/>
                <w:iCs/>
              </w:rPr>
              <w:t>ES now allows backdating a means test during the first 90 days.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6/30/2014</w:t>
            </w:r>
          </w:p>
        </w:tc>
        <w:tc>
          <w:tcPr>
            <w:tcW w:w="1129" w:type="dxa"/>
          </w:tcPr>
          <w:p w:rsidR="00FA15AC" w:rsidRPr="002F57CD" w:rsidRDefault="00FA15AC" w:rsidP="00B0458C">
            <w:pPr>
              <w:pStyle w:val="TableText"/>
              <w:rPr>
                <w:bCs/>
              </w:rPr>
            </w:pPr>
            <w:r w:rsidRPr="002F57CD">
              <w:rPr>
                <w:bCs/>
              </w:rPr>
              <w:t>9.4</w:t>
            </w:r>
          </w:p>
        </w:tc>
        <w:tc>
          <w:tcPr>
            <w:tcW w:w="3958" w:type="dxa"/>
          </w:tcPr>
          <w:p w:rsidR="00FA15AC" w:rsidRPr="002F57CD" w:rsidRDefault="00FA15AC" w:rsidP="00B0458C">
            <w:pPr>
              <w:pStyle w:val="TableText"/>
            </w:pPr>
            <w:r w:rsidRPr="002F57CD">
              <w:rPr>
                <w:bCs/>
              </w:rPr>
              <w:t>Added that</w:t>
            </w:r>
            <w:r w:rsidRPr="002F57CD">
              <w:t xml:space="preserve"> the </w:t>
            </w:r>
            <w:r w:rsidRPr="002F57CD">
              <w:rPr>
                <w:i/>
              </w:rPr>
              <w:t>Presumptive</w:t>
            </w:r>
            <w:r w:rsidRPr="002F57CD">
              <w:t xml:space="preserve"> HBP is automatically assigned to a Veteran record if the person meets certain criteria (rules) for the HBP to the </w:t>
            </w:r>
            <w:r w:rsidRPr="002F57CD">
              <w:rPr>
                <w:i/>
              </w:rPr>
              <w:t>Eligibility/Current Eligibility</w:t>
            </w:r>
            <w:r w:rsidRPr="002F57CD">
              <w:t xml:space="preserve"> section.</w:t>
            </w:r>
          </w:p>
          <w:p w:rsidR="00FA15AC" w:rsidRPr="002F57CD" w:rsidRDefault="00FA15AC" w:rsidP="00B0458C">
            <w:pPr>
              <w:pStyle w:val="TableText"/>
            </w:pPr>
            <w:r w:rsidRPr="002F57CD">
              <w:t xml:space="preserve">Removed QM 26 &amp; 27 reports from the </w:t>
            </w:r>
            <w:r w:rsidRPr="002F57CD">
              <w:rPr>
                <w:i/>
              </w:rPr>
              <w:t>Reports</w:t>
            </w:r>
            <w:r w:rsidRPr="002F57CD">
              <w:t xml:space="preserve"> section.</w:t>
            </w:r>
          </w:p>
          <w:p w:rsidR="00FA15AC" w:rsidRPr="002F57CD" w:rsidRDefault="00FA15AC" w:rsidP="00B0458C">
            <w:pPr>
              <w:pStyle w:val="TableText"/>
              <w:rPr>
                <w:bCs/>
              </w:rPr>
            </w:pPr>
            <w:r w:rsidRPr="002F57CD">
              <w:t xml:space="preserve">Updated </w:t>
            </w:r>
            <w:r w:rsidRPr="002F57CD">
              <w:rPr>
                <w:i/>
              </w:rPr>
              <w:t>System Parameters</w:t>
            </w:r>
            <w:r w:rsidRPr="002F57CD">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6/3-5/2014</w:t>
            </w:r>
          </w:p>
        </w:tc>
        <w:tc>
          <w:tcPr>
            <w:tcW w:w="1129" w:type="dxa"/>
          </w:tcPr>
          <w:p w:rsidR="00FA15AC" w:rsidRPr="002F57CD" w:rsidRDefault="00FA15AC" w:rsidP="00B0458C">
            <w:pPr>
              <w:pStyle w:val="TableText"/>
              <w:rPr>
                <w:bCs/>
              </w:rPr>
            </w:pPr>
            <w:r w:rsidRPr="002F57CD">
              <w:rPr>
                <w:bCs/>
              </w:rPr>
              <w:t>9.3</w:t>
            </w:r>
          </w:p>
        </w:tc>
        <w:tc>
          <w:tcPr>
            <w:tcW w:w="3958" w:type="dxa"/>
          </w:tcPr>
          <w:p w:rsidR="00FA15AC" w:rsidRPr="002F57CD" w:rsidRDefault="00FA15AC" w:rsidP="00B0458C">
            <w:pPr>
              <w:pStyle w:val="TableText"/>
              <w:rPr>
                <w:bCs/>
              </w:rPr>
            </w:pPr>
            <w:r w:rsidRPr="002F57CD">
              <w:rPr>
                <w:bCs/>
              </w:rPr>
              <w:t xml:space="preserve">More 4.0.0 updates to </w:t>
            </w:r>
            <w:r w:rsidRPr="002F57CD">
              <w:rPr>
                <w:bCs/>
                <w:i/>
              </w:rPr>
              <w:t>Introduction</w:t>
            </w:r>
            <w:r w:rsidRPr="002F57CD">
              <w:rPr>
                <w:bCs/>
              </w:rPr>
              <w:t xml:space="preserve"> section.</w:t>
            </w:r>
            <w:r w:rsidR="004418EF" w:rsidRPr="002F57CD">
              <w:rPr>
                <w:bCs/>
              </w:rPr>
              <w:t xml:space="preserve"> </w:t>
            </w:r>
            <w:r w:rsidRPr="002F57CD">
              <w:rPr>
                <w:bCs/>
              </w:rPr>
              <w:t>Minor formatting.</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5/30/2014</w:t>
            </w:r>
          </w:p>
        </w:tc>
        <w:tc>
          <w:tcPr>
            <w:tcW w:w="1129" w:type="dxa"/>
          </w:tcPr>
          <w:p w:rsidR="00FA15AC" w:rsidRPr="002F57CD" w:rsidRDefault="00FA15AC" w:rsidP="00B0458C">
            <w:pPr>
              <w:pStyle w:val="TableText"/>
              <w:rPr>
                <w:bCs/>
              </w:rPr>
            </w:pPr>
            <w:r w:rsidRPr="002F57CD">
              <w:rPr>
                <w:bCs/>
              </w:rPr>
              <w:t>9.2</w:t>
            </w:r>
          </w:p>
        </w:tc>
        <w:tc>
          <w:tcPr>
            <w:tcW w:w="3958" w:type="dxa"/>
          </w:tcPr>
          <w:p w:rsidR="00FA15AC" w:rsidRPr="002F57CD" w:rsidRDefault="00FA15AC" w:rsidP="00B0458C">
            <w:pPr>
              <w:pStyle w:val="TableText"/>
              <w:rPr>
                <w:bCs/>
              </w:rPr>
            </w:pPr>
            <w:r w:rsidRPr="002F57CD">
              <w:rPr>
                <w:bCs/>
              </w:rPr>
              <w:t xml:space="preserve">Added 4.0.0. updates to </w:t>
            </w:r>
            <w:r w:rsidRPr="002F57CD">
              <w:rPr>
                <w:bCs/>
                <w:i/>
              </w:rPr>
              <w:t>Introduction</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5/19/2014</w:t>
            </w:r>
          </w:p>
        </w:tc>
        <w:tc>
          <w:tcPr>
            <w:tcW w:w="1129" w:type="dxa"/>
          </w:tcPr>
          <w:p w:rsidR="00FA15AC" w:rsidRPr="002F57CD" w:rsidRDefault="00FA15AC" w:rsidP="00B0458C">
            <w:pPr>
              <w:pStyle w:val="TableText"/>
              <w:rPr>
                <w:bCs/>
              </w:rPr>
            </w:pPr>
            <w:r w:rsidRPr="002F57CD">
              <w:rPr>
                <w:bCs/>
              </w:rPr>
              <w:t>9.1</w:t>
            </w:r>
          </w:p>
        </w:tc>
        <w:tc>
          <w:tcPr>
            <w:tcW w:w="3958" w:type="dxa"/>
          </w:tcPr>
          <w:p w:rsidR="00FA15AC" w:rsidRPr="002F57CD" w:rsidRDefault="00FA15AC" w:rsidP="00B0458C">
            <w:pPr>
              <w:pStyle w:val="TableText"/>
              <w:rPr>
                <w:bCs/>
              </w:rPr>
            </w:pPr>
            <w:r w:rsidRPr="002F57CD">
              <w:rPr>
                <w:bCs/>
              </w:rPr>
              <w:t xml:space="preserve">Added new ES 4.0.0 </w:t>
            </w:r>
            <w:r w:rsidRPr="002F57CD">
              <w:rPr>
                <w:bCs/>
                <w:i/>
              </w:rPr>
              <w:t>Handbook Batch File Statistics</w:t>
            </w:r>
            <w:r w:rsidRPr="002F57CD">
              <w:rPr>
                <w:bCs/>
              </w:rPr>
              <w:t xml:space="preserve"> sections under the </w:t>
            </w:r>
            <w:r w:rsidRPr="002F57CD">
              <w:rPr>
                <w:bCs/>
                <w:i/>
              </w:rPr>
              <w:t>Admin</w:t>
            </w:r>
            <w:r w:rsidRPr="002F57CD">
              <w:rPr>
                <w:bCs/>
              </w:rPr>
              <w:t>.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5/16/2014</w:t>
            </w:r>
          </w:p>
        </w:tc>
        <w:tc>
          <w:tcPr>
            <w:tcW w:w="1129" w:type="dxa"/>
          </w:tcPr>
          <w:p w:rsidR="00FA15AC" w:rsidRPr="002F57CD" w:rsidRDefault="00FA15AC" w:rsidP="00B0458C">
            <w:pPr>
              <w:pStyle w:val="TableText"/>
              <w:rPr>
                <w:bCs/>
              </w:rPr>
            </w:pPr>
            <w:r w:rsidRPr="002F57CD">
              <w:rPr>
                <w:bCs/>
              </w:rPr>
              <w:t>9.0</w:t>
            </w:r>
          </w:p>
        </w:tc>
        <w:tc>
          <w:tcPr>
            <w:tcW w:w="3958" w:type="dxa"/>
          </w:tcPr>
          <w:p w:rsidR="00FA15AC" w:rsidRPr="002F57CD" w:rsidRDefault="00FA15AC" w:rsidP="00B0458C">
            <w:pPr>
              <w:pStyle w:val="TableText"/>
              <w:rPr>
                <w:bCs/>
              </w:rPr>
            </w:pPr>
            <w:r w:rsidRPr="002F57CD">
              <w:rPr>
                <w:bCs/>
              </w:rPr>
              <w:t>Accepted all changes in ESR 3.12 in preparation for ES 4.0.0 updates.</w:t>
            </w:r>
            <w:r w:rsidR="004418EF" w:rsidRPr="002F57CD">
              <w:rPr>
                <w:bCs/>
              </w:rPr>
              <w:t xml:space="preserve"> </w:t>
            </w:r>
            <w:r w:rsidRPr="002F57CD">
              <w:rPr>
                <w:bCs/>
              </w:rPr>
              <w:t>Find and Replace ESR with ES. Updated title page and footers.</w:t>
            </w:r>
            <w:r w:rsidR="004418EF" w:rsidRPr="002F57CD">
              <w:rPr>
                <w:bCs/>
              </w:rPr>
              <w:t xml:space="preserve"> </w:t>
            </w:r>
            <w:r w:rsidRPr="002F57CD">
              <w:rPr>
                <w:bCs/>
              </w:rPr>
              <w:t>Find and Replace instances of HECMS with ES.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6/10/2013</w:t>
            </w:r>
          </w:p>
        </w:tc>
        <w:tc>
          <w:tcPr>
            <w:tcW w:w="1129" w:type="dxa"/>
          </w:tcPr>
          <w:p w:rsidR="00FA15AC" w:rsidRPr="002F57CD" w:rsidRDefault="00FA15AC" w:rsidP="00B0458C">
            <w:pPr>
              <w:pStyle w:val="TableText"/>
              <w:rPr>
                <w:bCs/>
              </w:rPr>
            </w:pPr>
            <w:r w:rsidRPr="002F57CD">
              <w:rPr>
                <w:bCs/>
              </w:rPr>
              <w:t>8.5</w:t>
            </w:r>
          </w:p>
        </w:tc>
        <w:tc>
          <w:tcPr>
            <w:tcW w:w="3958" w:type="dxa"/>
          </w:tcPr>
          <w:p w:rsidR="00FA15AC" w:rsidRPr="002F57CD" w:rsidRDefault="00FA15AC" w:rsidP="00B0458C">
            <w:pPr>
              <w:pStyle w:val="TableText"/>
              <w:rPr>
                <w:bCs/>
              </w:rPr>
            </w:pPr>
            <w:r w:rsidRPr="002F57CD">
              <w:rPr>
                <w:bCs/>
              </w:rPr>
              <w:t>Changed cover and footer release dates to reflect August release.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5/3/2013</w:t>
            </w:r>
          </w:p>
        </w:tc>
        <w:tc>
          <w:tcPr>
            <w:tcW w:w="1129" w:type="dxa"/>
          </w:tcPr>
          <w:p w:rsidR="00FA15AC" w:rsidRPr="002F57CD" w:rsidRDefault="00FA15AC" w:rsidP="00B0458C">
            <w:pPr>
              <w:pStyle w:val="TableText"/>
              <w:rPr>
                <w:bCs/>
              </w:rPr>
            </w:pPr>
            <w:r w:rsidRPr="002F57CD">
              <w:rPr>
                <w:bCs/>
              </w:rPr>
              <w:t>8.4</w:t>
            </w:r>
          </w:p>
        </w:tc>
        <w:tc>
          <w:tcPr>
            <w:tcW w:w="3958" w:type="dxa"/>
          </w:tcPr>
          <w:p w:rsidR="00FA15AC" w:rsidRPr="002F57CD" w:rsidRDefault="00FA15AC" w:rsidP="00B0458C">
            <w:pPr>
              <w:pStyle w:val="TableText"/>
              <w:rPr>
                <w:bCs/>
              </w:rPr>
            </w:pPr>
            <w:r w:rsidRPr="002F57CD">
              <w:rPr>
                <w:bCs/>
              </w:rPr>
              <w:t xml:space="preserve">ESR 3.12 updates: Added </w:t>
            </w:r>
            <w:r w:rsidRPr="002F57CD">
              <w:rPr>
                <w:bCs/>
                <w:i/>
              </w:rPr>
              <w:t>HBP Data sharing indicator</w:t>
            </w:r>
            <w:r w:rsidRPr="002F57CD">
              <w:rPr>
                <w:b/>
                <w:bCs/>
              </w:rPr>
              <w:t xml:space="preserve"> </w:t>
            </w:r>
            <w:r w:rsidRPr="002F57CD">
              <w:rPr>
                <w:bCs/>
              </w:rPr>
              <w:t xml:space="preserve">System Parameter to </w:t>
            </w:r>
            <w:r w:rsidRPr="002F57CD">
              <w:rPr>
                <w:bCs/>
                <w:i/>
              </w:rPr>
              <w:t>Admin/System Parameter</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4/29/2013</w:t>
            </w:r>
          </w:p>
          <w:p w:rsidR="00FA15AC" w:rsidRPr="002F57CD" w:rsidRDefault="00FA15AC" w:rsidP="00B0458C">
            <w:pPr>
              <w:pStyle w:val="TableText"/>
            </w:pPr>
            <w:r w:rsidRPr="002F57CD">
              <w:t>5/1/2013</w:t>
            </w:r>
          </w:p>
        </w:tc>
        <w:tc>
          <w:tcPr>
            <w:tcW w:w="1129" w:type="dxa"/>
          </w:tcPr>
          <w:p w:rsidR="00FA15AC" w:rsidRPr="002F57CD" w:rsidRDefault="00FA15AC" w:rsidP="00B0458C">
            <w:pPr>
              <w:pStyle w:val="TableText"/>
              <w:rPr>
                <w:bCs/>
              </w:rPr>
            </w:pPr>
            <w:r w:rsidRPr="002F57CD">
              <w:rPr>
                <w:bCs/>
              </w:rPr>
              <w:t>8.3</w:t>
            </w:r>
          </w:p>
        </w:tc>
        <w:tc>
          <w:tcPr>
            <w:tcW w:w="3958" w:type="dxa"/>
          </w:tcPr>
          <w:p w:rsidR="00FA15AC" w:rsidRPr="002F57CD" w:rsidRDefault="00FA15AC" w:rsidP="00B0458C">
            <w:pPr>
              <w:pStyle w:val="TableText"/>
              <w:rPr>
                <w:bCs/>
              </w:rPr>
            </w:pPr>
            <w:r w:rsidRPr="002F57CD">
              <w:rPr>
                <w:bCs/>
              </w:rPr>
              <w:t>ESR 3.12 updates: Updates from SQA review.</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4/22/2013</w:t>
            </w:r>
          </w:p>
          <w:p w:rsidR="00FA15AC" w:rsidRPr="002F57CD" w:rsidRDefault="00FA15AC" w:rsidP="00B0458C">
            <w:pPr>
              <w:pStyle w:val="TableText"/>
            </w:pPr>
            <w:r w:rsidRPr="002F57CD">
              <w:t>4/19/2013</w:t>
            </w:r>
          </w:p>
        </w:tc>
        <w:tc>
          <w:tcPr>
            <w:tcW w:w="1129" w:type="dxa"/>
          </w:tcPr>
          <w:p w:rsidR="00FA15AC" w:rsidRPr="002F57CD" w:rsidRDefault="00FA15AC" w:rsidP="00B0458C">
            <w:pPr>
              <w:pStyle w:val="TableText"/>
              <w:rPr>
                <w:bCs/>
              </w:rPr>
            </w:pPr>
            <w:r w:rsidRPr="002F57CD">
              <w:rPr>
                <w:bCs/>
              </w:rPr>
              <w:t>8.2</w:t>
            </w:r>
          </w:p>
        </w:tc>
        <w:tc>
          <w:tcPr>
            <w:tcW w:w="3958" w:type="dxa"/>
          </w:tcPr>
          <w:p w:rsidR="00FA15AC" w:rsidRPr="002F57CD" w:rsidRDefault="00FA15AC" w:rsidP="00B0458C">
            <w:pPr>
              <w:pStyle w:val="TableText"/>
              <w:rPr>
                <w:bCs/>
              </w:rPr>
            </w:pPr>
            <w:r w:rsidRPr="002F57CD">
              <w:rPr>
                <w:bCs/>
              </w:rPr>
              <w:t xml:space="preserve">ESR 3.12 updates: Added Health Benefits Plans link to </w:t>
            </w:r>
            <w:r w:rsidRPr="002F57CD">
              <w:rPr>
                <w:bCs/>
                <w:i/>
              </w:rPr>
              <w:t>Current Eligibility</w:t>
            </w:r>
            <w:r w:rsidRPr="002F57CD">
              <w:rPr>
                <w:bCs/>
              </w:rPr>
              <w:t xml:space="preserve"> section. Updated </w:t>
            </w:r>
            <w:r w:rsidRPr="002F57CD">
              <w:rPr>
                <w:bCs/>
                <w:i/>
              </w:rPr>
              <w:t>Person Search</w:t>
            </w:r>
            <w:r w:rsidRPr="002F57CD">
              <w:rPr>
                <w:bCs/>
              </w:rPr>
              <w:t xml:space="preserve"> section to conform to new MVI probabilistic search criteria.</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4/17/2013-</w:t>
            </w:r>
          </w:p>
          <w:p w:rsidR="00FA15AC" w:rsidRPr="002F57CD" w:rsidRDefault="00FA15AC" w:rsidP="00B0458C">
            <w:pPr>
              <w:pStyle w:val="TableText"/>
            </w:pPr>
            <w:r w:rsidRPr="002F57CD">
              <w:t>4/18/2012</w:t>
            </w:r>
          </w:p>
        </w:tc>
        <w:tc>
          <w:tcPr>
            <w:tcW w:w="1129" w:type="dxa"/>
          </w:tcPr>
          <w:p w:rsidR="00FA15AC" w:rsidRPr="002F57CD" w:rsidRDefault="00FA15AC" w:rsidP="00B0458C">
            <w:pPr>
              <w:pStyle w:val="TableText"/>
              <w:rPr>
                <w:bCs/>
              </w:rPr>
            </w:pPr>
            <w:r w:rsidRPr="002F57CD">
              <w:rPr>
                <w:bCs/>
              </w:rPr>
              <w:t>8.2</w:t>
            </w:r>
          </w:p>
        </w:tc>
        <w:tc>
          <w:tcPr>
            <w:tcW w:w="3958" w:type="dxa"/>
          </w:tcPr>
          <w:p w:rsidR="00FA15AC" w:rsidRPr="002F57CD" w:rsidRDefault="00FA15AC" w:rsidP="00B0458C">
            <w:pPr>
              <w:pStyle w:val="TableText"/>
              <w:rPr>
                <w:bCs/>
              </w:rPr>
            </w:pPr>
            <w:r w:rsidRPr="002F57CD">
              <w:rPr>
                <w:bCs/>
              </w:rPr>
              <w:t xml:space="preserve">ESR 3.12 updates: Updated </w:t>
            </w:r>
            <w:r w:rsidRPr="002F57CD">
              <w:rPr>
                <w:bCs/>
                <w:i/>
              </w:rPr>
              <w:t>Person Search</w:t>
            </w:r>
            <w:r w:rsidRPr="002F57CD">
              <w:rPr>
                <w:bCs/>
              </w:rPr>
              <w:t xml:space="preserve"> section for ESR 3.12, screen shots for 3.12. Updated </w:t>
            </w:r>
            <w:r w:rsidRPr="002F57CD">
              <w:rPr>
                <w:bCs/>
                <w:i/>
              </w:rPr>
              <w:t>Financial Overview</w:t>
            </w:r>
            <w:r w:rsidRPr="002F57CD">
              <w:rPr>
                <w:bCs/>
              </w:rPr>
              <w:t xml:space="preserve"> section. Added </w:t>
            </w:r>
            <w:r w:rsidRPr="002F57CD">
              <w:rPr>
                <w:bCs/>
                <w:i/>
              </w:rPr>
              <w:t>VOA Resubmission</w:t>
            </w:r>
            <w:r w:rsidRPr="002F57CD">
              <w:rPr>
                <w:bCs/>
              </w:rPr>
              <w:t xml:space="preserve"> to </w:t>
            </w:r>
            <w:r w:rsidRPr="002F57CD">
              <w:rPr>
                <w:bCs/>
                <w:i/>
              </w:rPr>
              <w:t>Buttons</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4/16/2013</w:t>
            </w:r>
          </w:p>
        </w:tc>
        <w:tc>
          <w:tcPr>
            <w:tcW w:w="1129" w:type="dxa"/>
          </w:tcPr>
          <w:p w:rsidR="00FA15AC" w:rsidRPr="002F57CD" w:rsidRDefault="00FA15AC" w:rsidP="00B0458C">
            <w:pPr>
              <w:pStyle w:val="TableText"/>
              <w:rPr>
                <w:bCs/>
              </w:rPr>
            </w:pPr>
            <w:r w:rsidRPr="002F57CD">
              <w:rPr>
                <w:bCs/>
              </w:rPr>
              <w:t>8.1</w:t>
            </w:r>
          </w:p>
        </w:tc>
        <w:tc>
          <w:tcPr>
            <w:tcW w:w="3958" w:type="dxa"/>
          </w:tcPr>
          <w:p w:rsidR="00FA15AC" w:rsidRPr="002F57CD" w:rsidRDefault="00FA15AC" w:rsidP="00B0458C">
            <w:pPr>
              <w:pStyle w:val="TableText"/>
              <w:rPr>
                <w:bCs/>
              </w:rPr>
            </w:pPr>
            <w:r w:rsidRPr="002F57CD">
              <w:rPr>
                <w:bCs/>
              </w:rPr>
              <w:t xml:space="preserve">ESR 3.12 updates: Added ESR 3.12 updates to </w:t>
            </w:r>
            <w:r w:rsidRPr="002F57CD">
              <w:rPr>
                <w:bCs/>
                <w:i/>
              </w:rPr>
              <w:t>Introduction</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4/15/2012</w:t>
            </w:r>
          </w:p>
        </w:tc>
        <w:tc>
          <w:tcPr>
            <w:tcW w:w="1129" w:type="dxa"/>
          </w:tcPr>
          <w:p w:rsidR="00FA15AC" w:rsidRPr="002F57CD" w:rsidRDefault="00FA15AC" w:rsidP="00B0458C">
            <w:pPr>
              <w:pStyle w:val="TableText"/>
              <w:rPr>
                <w:bCs/>
              </w:rPr>
            </w:pPr>
            <w:r w:rsidRPr="002F57CD">
              <w:rPr>
                <w:bCs/>
              </w:rPr>
              <w:t>8.0</w:t>
            </w:r>
          </w:p>
        </w:tc>
        <w:tc>
          <w:tcPr>
            <w:tcW w:w="3958" w:type="dxa"/>
          </w:tcPr>
          <w:p w:rsidR="00FA15AC" w:rsidRPr="002F57CD" w:rsidRDefault="00FA15AC" w:rsidP="00B0458C">
            <w:pPr>
              <w:pStyle w:val="TableText"/>
              <w:rPr>
                <w:bCs/>
              </w:rPr>
            </w:pPr>
            <w:r w:rsidRPr="002F57CD">
              <w:rPr>
                <w:bCs/>
              </w:rPr>
              <w:t>Updated document version on cover to reflect major software version change and initial Draft.</w:t>
            </w:r>
            <w:r w:rsidR="004418EF" w:rsidRPr="002F57CD">
              <w:rPr>
                <w:bCs/>
              </w:rPr>
              <w:t xml:space="preserve"> </w:t>
            </w:r>
            <w:r w:rsidRPr="002F57CD">
              <w:rPr>
                <w:bCs/>
              </w:rPr>
              <w:t>Updated references from ESR 3.11 to 3.12 and dates to reflect scheduled September 2013 release.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4/1/2013</w:t>
            </w:r>
          </w:p>
        </w:tc>
        <w:tc>
          <w:tcPr>
            <w:tcW w:w="1129" w:type="dxa"/>
          </w:tcPr>
          <w:p w:rsidR="00FA15AC" w:rsidRPr="002F57CD" w:rsidRDefault="00FA15AC" w:rsidP="00B0458C">
            <w:pPr>
              <w:pStyle w:val="TableText"/>
              <w:rPr>
                <w:bCs/>
              </w:rPr>
            </w:pPr>
            <w:r w:rsidRPr="002F57CD">
              <w:rPr>
                <w:bCs/>
              </w:rPr>
              <w:t>7.3</w:t>
            </w:r>
          </w:p>
        </w:tc>
        <w:tc>
          <w:tcPr>
            <w:tcW w:w="3958" w:type="dxa"/>
          </w:tcPr>
          <w:p w:rsidR="00FA15AC" w:rsidRPr="002F57CD" w:rsidRDefault="00FA15AC" w:rsidP="00B0458C">
            <w:pPr>
              <w:pStyle w:val="TableText"/>
              <w:rPr>
                <w:bCs/>
              </w:rPr>
            </w:pPr>
            <w:r w:rsidRPr="002F57CD">
              <w:rPr>
                <w:bCs/>
              </w:rPr>
              <w:t xml:space="preserve">Added E&amp;E Web Service script to </w:t>
            </w:r>
            <w:r w:rsidRPr="002F57CD">
              <w:rPr>
                <w:bCs/>
                <w:i/>
              </w:rPr>
              <w:t>How Do I …</w:t>
            </w:r>
            <w:r w:rsidRPr="002F57CD">
              <w:rPr>
                <w:bCs/>
              </w:rPr>
              <w:t>section.</w:t>
            </w:r>
            <w:r w:rsidR="004418EF" w:rsidRPr="002F57CD">
              <w:rPr>
                <w:bCs/>
              </w:rPr>
              <w:t xml:space="preserve"> </w:t>
            </w:r>
            <w:r w:rsidRPr="002F57CD">
              <w:rPr>
                <w:bCs/>
              </w:rPr>
              <w:t>Added additional Glossary definitions for 3.11.</w:t>
            </w:r>
            <w:r w:rsidR="004418EF" w:rsidRPr="002F57CD">
              <w:rPr>
                <w:bCs/>
              </w:rPr>
              <w:t xml:space="preserve"> </w:t>
            </w:r>
            <w:r w:rsidRPr="002F57CD">
              <w:rPr>
                <w:bCs/>
              </w:rPr>
              <w:t>Updated Index for E&amp;E WS. Updated cover to ProPath template.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2/14/2013</w:t>
            </w:r>
          </w:p>
        </w:tc>
        <w:tc>
          <w:tcPr>
            <w:tcW w:w="1129" w:type="dxa"/>
          </w:tcPr>
          <w:p w:rsidR="00FA15AC" w:rsidRPr="002F57CD" w:rsidRDefault="00FA15AC" w:rsidP="00B0458C">
            <w:pPr>
              <w:pStyle w:val="TableText"/>
              <w:rPr>
                <w:bCs/>
              </w:rPr>
            </w:pPr>
            <w:r w:rsidRPr="002F57CD">
              <w:rPr>
                <w:bCs/>
              </w:rPr>
              <w:t>7.2</w:t>
            </w:r>
          </w:p>
        </w:tc>
        <w:tc>
          <w:tcPr>
            <w:tcW w:w="3958" w:type="dxa"/>
          </w:tcPr>
          <w:p w:rsidR="00FA15AC" w:rsidRPr="002F57CD" w:rsidRDefault="00FA15AC" w:rsidP="00B0458C">
            <w:pPr>
              <w:pStyle w:val="TableText"/>
              <w:rPr>
                <w:bCs/>
              </w:rPr>
            </w:pPr>
            <w:r w:rsidRPr="002F57CD">
              <w:rPr>
                <w:bCs/>
              </w:rPr>
              <w:t xml:space="preserve">Added Handbook script to </w:t>
            </w:r>
            <w:r w:rsidRPr="002F57CD">
              <w:rPr>
                <w:bCs/>
                <w:i/>
              </w:rPr>
              <w:t>How Do I …</w:t>
            </w:r>
            <w:r w:rsidRPr="002F57CD">
              <w:rPr>
                <w:bCs/>
              </w:rPr>
              <w:t>section. Updated cover and footer release date to June 2013.</w:t>
            </w:r>
            <w:r w:rsidR="004418EF" w:rsidRPr="002F57CD">
              <w:rPr>
                <w:bCs/>
              </w:rPr>
              <w:t xml:space="preserve"> </w:t>
            </w:r>
            <w:r w:rsidRPr="002F57CD">
              <w:rPr>
                <w:bCs/>
              </w:rPr>
              <w:t xml:space="preserve">Changed </w:t>
            </w:r>
            <w:r w:rsidRPr="002F57CD">
              <w:rPr>
                <w:bCs/>
                <w:i/>
              </w:rPr>
              <w:t>Introduction</w:t>
            </w:r>
            <w:r w:rsidRPr="002F57CD">
              <w:rPr>
                <w:bCs/>
              </w:rPr>
              <w:t xml:space="preserve"> section for ESR 3.10 that Means Tests no longer expire for HECMS (removed VistA from statement).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1/28/2013</w:t>
            </w:r>
          </w:p>
        </w:tc>
        <w:tc>
          <w:tcPr>
            <w:tcW w:w="1129" w:type="dxa"/>
          </w:tcPr>
          <w:p w:rsidR="00FA15AC" w:rsidRPr="002F57CD" w:rsidRDefault="00FA15AC" w:rsidP="00B0458C">
            <w:pPr>
              <w:pStyle w:val="TableText"/>
              <w:rPr>
                <w:bCs/>
              </w:rPr>
            </w:pPr>
            <w:r w:rsidRPr="002F57CD">
              <w:rPr>
                <w:bCs/>
              </w:rPr>
              <w:t>7.1</w:t>
            </w:r>
          </w:p>
        </w:tc>
        <w:tc>
          <w:tcPr>
            <w:tcW w:w="3958" w:type="dxa"/>
          </w:tcPr>
          <w:p w:rsidR="00FA15AC" w:rsidRPr="002F57CD" w:rsidRDefault="00FA15AC" w:rsidP="00B0458C">
            <w:pPr>
              <w:pStyle w:val="TableText"/>
              <w:rPr>
                <w:bCs/>
              </w:rPr>
            </w:pPr>
            <w:r w:rsidRPr="002F57CD">
              <w:rPr>
                <w:bCs/>
              </w:rPr>
              <w:t xml:space="preserve">Added ESR 3.11 updates to </w:t>
            </w:r>
            <w:r w:rsidRPr="002F57CD">
              <w:rPr>
                <w:bCs/>
                <w:i/>
              </w:rPr>
              <w:t>Introduction</w:t>
            </w:r>
            <w:r w:rsidRPr="002F57CD">
              <w:rPr>
                <w:bCs/>
              </w:rPr>
              <w:t xml:space="preserve"> section. Removed </w:t>
            </w:r>
            <w:r w:rsidRPr="002F57CD">
              <w:rPr>
                <w:bCs/>
                <w:i/>
              </w:rPr>
              <w:t>IVM DM Exporter Maximum Records</w:t>
            </w:r>
            <w:r w:rsidRPr="002F57CD">
              <w:rPr>
                <w:bCs/>
              </w:rPr>
              <w:t xml:space="preserve"> System Parameter.</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11/26/2012</w:t>
            </w:r>
          </w:p>
        </w:tc>
        <w:tc>
          <w:tcPr>
            <w:tcW w:w="1129" w:type="dxa"/>
          </w:tcPr>
          <w:p w:rsidR="00FA15AC" w:rsidRPr="002F57CD" w:rsidRDefault="00FA15AC" w:rsidP="00B0458C">
            <w:pPr>
              <w:pStyle w:val="TableText"/>
              <w:rPr>
                <w:bCs/>
              </w:rPr>
            </w:pPr>
            <w:r w:rsidRPr="002F57CD">
              <w:rPr>
                <w:bCs/>
              </w:rPr>
              <w:t>7.0</w:t>
            </w:r>
          </w:p>
        </w:tc>
        <w:tc>
          <w:tcPr>
            <w:tcW w:w="3958" w:type="dxa"/>
          </w:tcPr>
          <w:p w:rsidR="00FA15AC" w:rsidRPr="002F57CD" w:rsidRDefault="00FA15AC" w:rsidP="00B0458C">
            <w:pPr>
              <w:pStyle w:val="TableText"/>
              <w:rPr>
                <w:bCs/>
              </w:rPr>
            </w:pPr>
            <w:r w:rsidRPr="002F57CD">
              <w:rPr>
                <w:bCs/>
              </w:rPr>
              <w:t>Updated document version on cover to reflect major software version change and initial Draft.</w:t>
            </w:r>
            <w:r w:rsidR="004418EF" w:rsidRPr="002F57CD">
              <w:rPr>
                <w:bCs/>
              </w:rPr>
              <w:t xml:space="preserve"> </w:t>
            </w:r>
            <w:r w:rsidRPr="002F57CD">
              <w:rPr>
                <w:bCs/>
              </w:rPr>
              <w:t xml:space="preserve">Updated references from ESR 3.10 to 3.11 and dates to reflect scheduled May 2013 release. Deleted “email” from 3 graph in </w:t>
            </w:r>
            <w:r w:rsidRPr="002F57CD">
              <w:rPr>
                <w:bCs/>
                <w:i/>
              </w:rPr>
              <w:t>Handbook Status</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10/18/2012</w:t>
            </w:r>
          </w:p>
        </w:tc>
        <w:tc>
          <w:tcPr>
            <w:tcW w:w="1129" w:type="dxa"/>
          </w:tcPr>
          <w:p w:rsidR="00FA15AC" w:rsidRPr="002F57CD" w:rsidRDefault="00FA15AC" w:rsidP="00B0458C">
            <w:pPr>
              <w:pStyle w:val="TableText"/>
              <w:rPr>
                <w:bCs/>
              </w:rPr>
            </w:pPr>
            <w:r w:rsidRPr="002F57CD">
              <w:rPr>
                <w:bCs/>
              </w:rPr>
              <w:t>6.2</w:t>
            </w:r>
          </w:p>
        </w:tc>
        <w:tc>
          <w:tcPr>
            <w:tcW w:w="3958" w:type="dxa"/>
          </w:tcPr>
          <w:p w:rsidR="00FA15AC" w:rsidRPr="002F57CD" w:rsidRDefault="00FA15AC" w:rsidP="00B0458C">
            <w:pPr>
              <w:pStyle w:val="TableText"/>
              <w:rPr>
                <w:bCs/>
              </w:rPr>
            </w:pPr>
            <w:r w:rsidRPr="002F57CD">
              <w:rPr>
                <w:bCs/>
              </w:rPr>
              <w:t xml:space="preserve">Minor updates to the </w:t>
            </w:r>
            <w:r w:rsidRPr="002F57CD">
              <w:rPr>
                <w:bCs/>
                <w:i/>
              </w:rPr>
              <w:t>View All Archived HL7 Messages</w:t>
            </w:r>
            <w:r w:rsidRPr="002F57CD">
              <w:rPr>
                <w:bCs/>
              </w:rPr>
              <w:t xml:space="preserve"> subsection under the </w:t>
            </w:r>
            <w:r w:rsidRPr="002F57CD">
              <w:rPr>
                <w:bCs/>
                <w:i/>
              </w:rPr>
              <w:t>Facility</w:t>
            </w:r>
            <w:r w:rsidRPr="002F57CD">
              <w:rPr>
                <w:bCs/>
              </w:rPr>
              <w:t xml:space="preserve"> section.</w:t>
            </w:r>
            <w:r w:rsidR="004418EF" w:rsidRPr="002F57CD">
              <w:rPr>
                <w:bCs/>
              </w:rPr>
              <w:t xml:space="preserve"> </w:t>
            </w:r>
            <w:r w:rsidRPr="002F57CD">
              <w:rPr>
                <w:bCs/>
              </w:rPr>
              <w:t xml:space="preserve">Added verbiage in </w:t>
            </w:r>
            <w:r w:rsidRPr="002F57CD">
              <w:rPr>
                <w:bCs/>
                <w:i/>
              </w:rPr>
              <w:t>Reports</w:t>
            </w:r>
            <w:r w:rsidRPr="002F57CD">
              <w:rPr>
                <w:bCs/>
              </w:rPr>
              <w:t xml:space="preserve"> section for OPP 1 and 2 extracts about accommodation for the new ICD-10 code set.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10/15/2012</w:t>
            </w:r>
          </w:p>
        </w:tc>
        <w:tc>
          <w:tcPr>
            <w:tcW w:w="1129" w:type="dxa"/>
          </w:tcPr>
          <w:p w:rsidR="00FA15AC" w:rsidRPr="002F57CD" w:rsidRDefault="00FA15AC" w:rsidP="00B0458C">
            <w:pPr>
              <w:pStyle w:val="TableText"/>
              <w:rPr>
                <w:bCs/>
              </w:rPr>
            </w:pPr>
            <w:r w:rsidRPr="002F57CD">
              <w:rPr>
                <w:bCs/>
              </w:rPr>
              <w:t>6.1</w:t>
            </w:r>
          </w:p>
        </w:tc>
        <w:tc>
          <w:tcPr>
            <w:tcW w:w="3958" w:type="dxa"/>
          </w:tcPr>
          <w:p w:rsidR="00FA15AC" w:rsidRPr="002F57CD" w:rsidRDefault="00FA15AC" w:rsidP="00B0458C">
            <w:pPr>
              <w:pStyle w:val="TableText"/>
              <w:rPr>
                <w:bCs/>
              </w:rPr>
            </w:pPr>
            <w:r w:rsidRPr="002F57CD">
              <w:rPr>
                <w:bCs/>
              </w:rPr>
              <w:t>SQA updates.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10/2/2012</w:t>
            </w:r>
          </w:p>
        </w:tc>
        <w:tc>
          <w:tcPr>
            <w:tcW w:w="1129" w:type="dxa"/>
          </w:tcPr>
          <w:p w:rsidR="00FA15AC" w:rsidRPr="002F57CD" w:rsidRDefault="00FA15AC" w:rsidP="00B0458C">
            <w:pPr>
              <w:pStyle w:val="TableText"/>
              <w:rPr>
                <w:bCs/>
              </w:rPr>
            </w:pPr>
            <w:r w:rsidRPr="002F57CD">
              <w:rPr>
                <w:bCs/>
              </w:rPr>
              <w:t>6.0</w:t>
            </w:r>
          </w:p>
        </w:tc>
        <w:tc>
          <w:tcPr>
            <w:tcW w:w="3958" w:type="dxa"/>
          </w:tcPr>
          <w:p w:rsidR="00FA15AC" w:rsidRPr="002F57CD" w:rsidRDefault="00FA15AC" w:rsidP="00B0458C">
            <w:pPr>
              <w:pStyle w:val="TableText"/>
              <w:rPr>
                <w:bCs/>
              </w:rPr>
            </w:pPr>
            <w:r w:rsidRPr="002F57CD">
              <w:rPr>
                <w:bCs/>
              </w:rPr>
              <w:t xml:space="preserve">Updated </w:t>
            </w:r>
            <w:r w:rsidRPr="002F57CD">
              <w:rPr>
                <w:bCs/>
                <w:i/>
              </w:rPr>
              <w:t>Introduction</w:t>
            </w:r>
            <w:r w:rsidRPr="002F57CD">
              <w:rPr>
                <w:bCs/>
              </w:rPr>
              <w:t xml:space="preserve"> section for 3.10 enhancements.</w:t>
            </w:r>
            <w:r w:rsidR="004418EF" w:rsidRPr="002F57CD">
              <w:rPr>
                <w:bCs/>
              </w:rPr>
              <w:t xml:space="preserve"> </w:t>
            </w:r>
            <w:r w:rsidRPr="002F57CD">
              <w:rPr>
                <w:bCs/>
              </w:rPr>
              <w:t>Added additional 3.10 enhancements.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10/2/2012</w:t>
            </w:r>
          </w:p>
        </w:tc>
        <w:tc>
          <w:tcPr>
            <w:tcW w:w="1129" w:type="dxa"/>
          </w:tcPr>
          <w:p w:rsidR="00FA15AC" w:rsidRPr="002F57CD" w:rsidRDefault="00FA15AC" w:rsidP="00B0458C">
            <w:pPr>
              <w:pStyle w:val="TableText"/>
              <w:rPr>
                <w:bCs/>
              </w:rPr>
            </w:pPr>
            <w:r w:rsidRPr="002F57CD">
              <w:rPr>
                <w:bCs/>
              </w:rPr>
              <w:t>6.0</w:t>
            </w:r>
          </w:p>
        </w:tc>
        <w:tc>
          <w:tcPr>
            <w:tcW w:w="3958" w:type="dxa"/>
          </w:tcPr>
          <w:p w:rsidR="00FA15AC" w:rsidRPr="002F57CD" w:rsidRDefault="00FA15AC" w:rsidP="00B0458C">
            <w:pPr>
              <w:pStyle w:val="TableText"/>
              <w:rPr>
                <w:bCs/>
              </w:rPr>
            </w:pPr>
            <w:r w:rsidRPr="002F57CD">
              <w:rPr>
                <w:bCs/>
              </w:rPr>
              <w:t>Updated document version on cover to reflect major software version change and initial Draft.</w:t>
            </w:r>
            <w:r w:rsidR="004418EF" w:rsidRPr="002F57CD">
              <w:rPr>
                <w:bCs/>
              </w:rPr>
              <w:t xml:space="preserve"> </w:t>
            </w:r>
            <w:r w:rsidRPr="002F57CD">
              <w:rPr>
                <w:bCs/>
              </w:rPr>
              <w:t>Updated references from ESR 3.9 to 3.10 and dates to reflect scheduled February 2013 release.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 xml:space="preserve">11/26/2012 </w:t>
            </w:r>
          </w:p>
        </w:tc>
        <w:tc>
          <w:tcPr>
            <w:tcW w:w="1129" w:type="dxa"/>
          </w:tcPr>
          <w:p w:rsidR="00FA15AC" w:rsidRPr="002F57CD" w:rsidRDefault="00FA15AC" w:rsidP="00B0458C">
            <w:pPr>
              <w:pStyle w:val="TableText"/>
            </w:pPr>
            <w:r w:rsidRPr="002F57CD">
              <w:t xml:space="preserve">5.6 </w:t>
            </w:r>
          </w:p>
        </w:tc>
        <w:tc>
          <w:tcPr>
            <w:tcW w:w="3958" w:type="dxa"/>
          </w:tcPr>
          <w:p w:rsidR="00FA15AC" w:rsidRPr="002F57CD" w:rsidRDefault="00FA15AC" w:rsidP="00B0458C">
            <w:pPr>
              <w:pStyle w:val="TableText"/>
            </w:pPr>
            <w:r w:rsidRPr="002F57CD">
              <w:t xml:space="preserve">Changed cover 3.9 release date to </w:t>
            </w:r>
            <w:r w:rsidRPr="002F57CD">
              <w:rPr>
                <w:i/>
                <w:iCs/>
              </w:rPr>
              <w:t xml:space="preserve">December </w:t>
            </w:r>
            <w:r w:rsidRPr="002F57CD">
              <w:t>based on revised release schedule. Deleted “email” from 3</w:t>
            </w:r>
            <w:r w:rsidRPr="002F57CD">
              <w:rPr>
                <w:sz w:val="12"/>
                <w:szCs w:val="12"/>
              </w:rPr>
              <w:t xml:space="preserve">rd </w:t>
            </w:r>
            <w:r w:rsidRPr="002F57CD">
              <w:t xml:space="preserve">graph in </w:t>
            </w:r>
            <w:r w:rsidRPr="002F57CD">
              <w:rPr>
                <w:i/>
                <w:iCs/>
              </w:rPr>
              <w:t xml:space="preserve">Handbook Status </w:t>
            </w:r>
            <w:r w:rsidRPr="002F57CD">
              <w:t xml:space="preserve">section. </w:t>
            </w:r>
          </w:p>
        </w:tc>
        <w:tc>
          <w:tcPr>
            <w:tcW w:w="2743" w:type="dxa"/>
          </w:tcPr>
          <w:p w:rsidR="00FA15AC" w:rsidRPr="002F57CD" w:rsidRDefault="00FA15AC" w:rsidP="00B0458C">
            <w:pPr>
              <w:pStyle w:val="TableText"/>
            </w:pPr>
            <w:r w:rsidRPr="002F57CD">
              <w:t xml:space="preserve">Tom Hamilton </w:t>
            </w:r>
          </w:p>
        </w:tc>
      </w:tr>
      <w:tr w:rsidR="00FA15AC" w:rsidRPr="002F57CD" w:rsidTr="00181EA2">
        <w:trPr>
          <w:cantSplit/>
        </w:trPr>
        <w:tc>
          <w:tcPr>
            <w:tcW w:w="1616" w:type="dxa"/>
          </w:tcPr>
          <w:p w:rsidR="00FA15AC" w:rsidRPr="002F57CD" w:rsidRDefault="00FA15AC" w:rsidP="00B0458C">
            <w:pPr>
              <w:pStyle w:val="TableText"/>
            </w:pPr>
            <w:r w:rsidRPr="002F57CD">
              <w:t xml:space="preserve">11/16/2012 </w:t>
            </w:r>
          </w:p>
        </w:tc>
        <w:tc>
          <w:tcPr>
            <w:tcW w:w="1129" w:type="dxa"/>
          </w:tcPr>
          <w:p w:rsidR="00FA15AC" w:rsidRPr="002F57CD" w:rsidRDefault="00FA15AC" w:rsidP="00B0458C">
            <w:pPr>
              <w:pStyle w:val="TableText"/>
            </w:pPr>
            <w:r w:rsidRPr="002F57CD">
              <w:t xml:space="preserve">5.5 </w:t>
            </w:r>
          </w:p>
        </w:tc>
        <w:tc>
          <w:tcPr>
            <w:tcW w:w="3958" w:type="dxa"/>
          </w:tcPr>
          <w:p w:rsidR="00FA15AC" w:rsidRPr="002F57CD" w:rsidRDefault="00FA15AC" w:rsidP="00B0458C">
            <w:pPr>
              <w:pStyle w:val="TableText"/>
            </w:pPr>
            <w:r w:rsidRPr="002F57CD">
              <w:t xml:space="preserve">Corrected </w:t>
            </w:r>
            <w:r w:rsidRPr="002F57CD">
              <w:rPr>
                <w:i/>
                <w:iCs/>
              </w:rPr>
              <w:t xml:space="preserve">Email Address </w:t>
            </w:r>
            <w:r w:rsidRPr="002F57CD">
              <w:t xml:space="preserve">definition under </w:t>
            </w:r>
            <w:r w:rsidRPr="002F57CD">
              <w:rPr>
                <w:i/>
                <w:iCs/>
              </w:rPr>
              <w:t xml:space="preserve">Delivery Preference </w:t>
            </w:r>
            <w:r w:rsidRPr="002F57CD">
              <w:t xml:space="preserve">section. </w:t>
            </w:r>
          </w:p>
        </w:tc>
        <w:tc>
          <w:tcPr>
            <w:tcW w:w="2743" w:type="dxa"/>
          </w:tcPr>
          <w:p w:rsidR="00FA15AC" w:rsidRPr="002F57CD" w:rsidRDefault="00FA15AC" w:rsidP="00B0458C">
            <w:pPr>
              <w:pStyle w:val="TableText"/>
            </w:pPr>
            <w:r w:rsidRPr="002F57CD">
              <w:t xml:space="preserve">Tom Hamilton </w:t>
            </w:r>
          </w:p>
        </w:tc>
      </w:tr>
      <w:tr w:rsidR="00FA15AC" w:rsidRPr="002F57CD" w:rsidTr="00181EA2">
        <w:trPr>
          <w:cantSplit/>
        </w:trPr>
        <w:tc>
          <w:tcPr>
            <w:tcW w:w="1616" w:type="dxa"/>
          </w:tcPr>
          <w:p w:rsidR="00FA15AC" w:rsidRPr="002F57CD" w:rsidRDefault="00FA15AC" w:rsidP="00B0458C">
            <w:pPr>
              <w:pStyle w:val="TableText"/>
            </w:pPr>
            <w:r w:rsidRPr="002F57CD">
              <w:t xml:space="preserve">10/5/2012 </w:t>
            </w:r>
          </w:p>
        </w:tc>
        <w:tc>
          <w:tcPr>
            <w:tcW w:w="1129" w:type="dxa"/>
          </w:tcPr>
          <w:p w:rsidR="00FA15AC" w:rsidRPr="002F57CD" w:rsidRDefault="00FA15AC" w:rsidP="00B0458C">
            <w:pPr>
              <w:pStyle w:val="TableText"/>
              <w:rPr>
                <w:bCs/>
              </w:rPr>
            </w:pPr>
            <w:r w:rsidRPr="002F57CD">
              <w:t xml:space="preserve">5.4 </w:t>
            </w:r>
          </w:p>
        </w:tc>
        <w:tc>
          <w:tcPr>
            <w:tcW w:w="3958" w:type="dxa"/>
          </w:tcPr>
          <w:p w:rsidR="00FA15AC" w:rsidRPr="002F57CD" w:rsidRDefault="00FA15AC" w:rsidP="00B0458C">
            <w:pPr>
              <w:pStyle w:val="TableText"/>
              <w:rPr>
                <w:bCs/>
              </w:rPr>
            </w:pPr>
            <w:r w:rsidRPr="002F57CD">
              <w:t xml:space="preserve">Updated filenames in </w:t>
            </w:r>
            <w:r w:rsidRPr="002F57CD">
              <w:rPr>
                <w:i/>
                <w:iCs/>
              </w:rPr>
              <w:t xml:space="preserve">Reference Documentation </w:t>
            </w:r>
            <w:r w:rsidRPr="002F57CD">
              <w:t xml:space="preserve">section. </w:t>
            </w:r>
          </w:p>
        </w:tc>
        <w:tc>
          <w:tcPr>
            <w:tcW w:w="2743" w:type="dxa"/>
          </w:tcPr>
          <w:p w:rsidR="00FA15AC" w:rsidRPr="002F57CD" w:rsidRDefault="00FA15AC" w:rsidP="00B0458C">
            <w:pPr>
              <w:pStyle w:val="TableText"/>
            </w:pPr>
            <w:r w:rsidRPr="002F57CD">
              <w:t xml:space="preserve">Tom Hamilton </w:t>
            </w:r>
          </w:p>
        </w:tc>
      </w:tr>
      <w:tr w:rsidR="00FA15AC" w:rsidRPr="002F57CD" w:rsidTr="00181EA2">
        <w:trPr>
          <w:cantSplit/>
        </w:trPr>
        <w:tc>
          <w:tcPr>
            <w:tcW w:w="1616" w:type="dxa"/>
          </w:tcPr>
          <w:p w:rsidR="00FA15AC" w:rsidRPr="002F57CD" w:rsidRDefault="00FA15AC" w:rsidP="00B0458C">
            <w:pPr>
              <w:pStyle w:val="TableText"/>
            </w:pPr>
            <w:r w:rsidRPr="002F57CD">
              <w:t>9/19/2012</w:t>
            </w:r>
          </w:p>
        </w:tc>
        <w:tc>
          <w:tcPr>
            <w:tcW w:w="1129" w:type="dxa"/>
          </w:tcPr>
          <w:p w:rsidR="00FA15AC" w:rsidRPr="002F57CD" w:rsidRDefault="00FA15AC" w:rsidP="00B0458C">
            <w:pPr>
              <w:pStyle w:val="TableText"/>
              <w:rPr>
                <w:bCs/>
              </w:rPr>
            </w:pPr>
            <w:r w:rsidRPr="002F57CD">
              <w:rPr>
                <w:bCs/>
              </w:rPr>
              <w:t>5.3</w:t>
            </w:r>
          </w:p>
        </w:tc>
        <w:tc>
          <w:tcPr>
            <w:tcW w:w="3958" w:type="dxa"/>
          </w:tcPr>
          <w:p w:rsidR="00FA15AC" w:rsidRPr="002F57CD" w:rsidRDefault="00FA15AC" w:rsidP="00B0458C">
            <w:pPr>
              <w:pStyle w:val="TableText"/>
              <w:rPr>
                <w:bCs/>
              </w:rPr>
            </w:pPr>
            <w:r w:rsidRPr="002F57CD">
              <w:rPr>
                <w:bCs/>
              </w:rPr>
              <w:t xml:space="preserve">Updated </w:t>
            </w:r>
            <w:r w:rsidRPr="002F57CD">
              <w:rPr>
                <w:bCs/>
                <w:i/>
              </w:rPr>
              <w:t>Edit Financial Details</w:t>
            </w:r>
            <w:r w:rsidRPr="002F57CD">
              <w:rPr>
                <w:bCs/>
              </w:rPr>
              <w:t xml:space="preserve"> section by adding "pre-Feb. 2005 format" qualifier to the missing "Stocks and Bonds" field under the Assets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8/28/2012</w:t>
            </w:r>
          </w:p>
        </w:tc>
        <w:tc>
          <w:tcPr>
            <w:tcW w:w="1129" w:type="dxa"/>
          </w:tcPr>
          <w:p w:rsidR="00FA15AC" w:rsidRPr="002F57CD" w:rsidRDefault="00FA15AC" w:rsidP="00B0458C">
            <w:pPr>
              <w:pStyle w:val="TableText"/>
              <w:rPr>
                <w:bCs/>
              </w:rPr>
            </w:pPr>
            <w:r w:rsidRPr="002F57CD">
              <w:rPr>
                <w:bCs/>
              </w:rPr>
              <w:t>5.2</w:t>
            </w:r>
          </w:p>
        </w:tc>
        <w:tc>
          <w:tcPr>
            <w:tcW w:w="3958" w:type="dxa"/>
          </w:tcPr>
          <w:p w:rsidR="00FA15AC" w:rsidRPr="002F57CD" w:rsidRDefault="00FA15AC" w:rsidP="00B0458C">
            <w:pPr>
              <w:pStyle w:val="TableText"/>
              <w:rPr>
                <w:bCs/>
              </w:rPr>
            </w:pPr>
            <w:r w:rsidRPr="002F57CD">
              <w:rPr>
                <w:bCs/>
              </w:rPr>
              <w:t xml:space="preserve">Changed cover 3.9 release date to </w:t>
            </w:r>
            <w:r w:rsidRPr="002F57CD">
              <w:rPr>
                <w:bCs/>
                <w:i/>
              </w:rPr>
              <w:t>November</w:t>
            </w:r>
            <w:r w:rsidRPr="002F57CD">
              <w:rPr>
                <w:bCs/>
              </w:rPr>
              <w:t xml:space="preserve"> based on revised release schedule.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8/24/2012</w:t>
            </w:r>
          </w:p>
        </w:tc>
        <w:tc>
          <w:tcPr>
            <w:tcW w:w="1129" w:type="dxa"/>
          </w:tcPr>
          <w:p w:rsidR="00FA15AC" w:rsidRPr="002F57CD" w:rsidRDefault="00FA15AC" w:rsidP="00B0458C">
            <w:pPr>
              <w:pStyle w:val="TableText"/>
              <w:rPr>
                <w:bCs/>
              </w:rPr>
            </w:pPr>
            <w:r w:rsidRPr="002F57CD">
              <w:rPr>
                <w:bCs/>
              </w:rPr>
              <w:t>5.2</w:t>
            </w:r>
          </w:p>
        </w:tc>
        <w:tc>
          <w:tcPr>
            <w:tcW w:w="3958" w:type="dxa"/>
          </w:tcPr>
          <w:p w:rsidR="00FA15AC" w:rsidRPr="002F57CD" w:rsidRDefault="00FA15AC" w:rsidP="00B0458C">
            <w:pPr>
              <w:pStyle w:val="TableText"/>
              <w:rPr>
                <w:bCs/>
              </w:rPr>
            </w:pPr>
            <w:r w:rsidRPr="002F57CD">
              <w:rPr>
                <w:bCs/>
              </w:rPr>
              <w:t xml:space="preserve">Minor updates (OPP) from SQA review (v3.9 capabilities </w:t>
            </w:r>
            <w:r w:rsidRPr="002F57CD">
              <w:rPr>
                <w:bCs/>
                <w:i/>
              </w:rPr>
              <w:t>Introduction</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8/10/2012</w:t>
            </w:r>
          </w:p>
        </w:tc>
        <w:tc>
          <w:tcPr>
            <w:tcW w:w="1129" w:type="dxa"/>
          </w:tcPr>
          <w:p w:rsidR="00FA15AC" w:rsidRPr="002F57CD" w:rsidRDefault="00FA15AC" w:rsidP="00B0458C">
            <w:pPr>
              <w:pStyle w:val="TableText"/>
              <w:rPr>
                <w:bCs/>
              </w:rPr>
            </w:pPr>
            <w:r w:rsidRPr="002F57CD">
              <w:rPr>
                <w:bCs/>
              </w:rPr>
              <w:t>5.2</w:t>
            </w:r>
          </w:p>
        </w:tc>
        <w:tc>
          <w:tcPr>
            <w:tcW w:w="3958" w:type="dxa"/>
          </w:tcPr>
          <w:p w:rsidR="00FA15AC" w:rsidRPr="002F57CD" w:rsidRDefault="00FA15AC" w:rsidP="00B0458C">
            <w:pPr>
              <w:pStyle w:val="TableText"/>
              <w:rPr>
                <w:bCs/>
              </w:rPr>
            </w:pPr>
            <w:r w:rsidRPr="002F57CD">
              <w:rPr>
                <w:bCs/>
              </w:rPr>
              <w:t xml:space="preserve">Minor change to </w:t>
            </w:r>
            <w:r w:rsidRPr="002F57CD">
              <w:rPr>
                <w:bCs/>
                <w:i/>
              </w:rPr>
              <w:t>Handbook Status</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7/31/2012</w:t>
            </w:r>
          </w:p>
        </w:tc>
        <w:tc>
          <w:tcPr>
            <w:tcW w:w="1129" w:type="dxa"/>
          </w:tcPr>
          <w:p w:rsidR="00FA15AC" w:rsidRPr="002F57CD" w:rsidRDefault="00FA15AC" w:rsidP="00B0458C">
            <w:pPr>
              <w:pStyle w:val="TableText"/>
              <w:rPr>
                <w:bCs/>
              </w:rPr>
            </w:pPr>
            <w:r w:rsidRPr="002F57CD">
              <w:rPr>
                <w:bCs/>
              </w:rPr>
              <w:t>5.2</w:t>
            </w:r>
          </w:p>
        </w:tc>
        <w:tc>
          <w:tcPr>
            <w:tcW w:w="3958" w:type="dxa"/>
          </w:tcPr>
          <w:p w:rsidR="00FA15AC" w:rsidRPr="002F57CD" w:rsidRDefault="00FA15AC" w:rsidP="00B0458C">
            <w:pPr>
              <w:pStyle w:val="TableText"/>
              <w:rPr>
                <w:bCs/>
              </w:rPr>
            </w:pPr>
            <w:r w:rsidRPr="002F57CD">
              <w:rPr>
                <w:bCs/>
              </w:rPr>
              <w:t>Added “Feb 2011” label to descriptions of the 1010 EZ and 1010EZR forms for ESR 3.9.</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7/27/2012</w:t>
            </w:r>
          </w:p>
        </w:tc>
        <w:tc>
          <w:tcPr>
            <w:tcW w:w="1129" w:type="dxa"/>
          </w:tcPr>
          <w:p w:rsidR="00FA15AC" w:rsidRPr="002F57CD" w:rsidRDefault="00FA15AC" w:rsidP="00B0458C">
            <w:pPr>
              <w:pStyle w:val="TableText"/>
              <w:rPr>
                <w:bCs/>
              </w:rPr>
            </w:pPr>
            <w:r w:rsidRPr="002F57CD">
              <w:rPr>
                <w:bCs/>
              </w:rPr>
              <w:t>5.2</w:t>
            </w:r>
          </w:p>
        </w:tc>
        <w:tc>
          <w:tcPr>
            <w:tcW w:w="3958" w:type="dxa"/>
          </w:tcPr>
          <w:p w:rsidR="00FA15AC" w:rsidRPr="002F57CD" w:rsidRDefault="00FA15AC" w:rsidP="00B0458C">
            <w:pPr>
              <w:pStyle w:val="TableText"/>
              <w:rPr>
                <w:bCs/>
              </w:rPr>
            </w:pPr>
            <w:r w:rsidRPr="002F57CD">
              <w:rPr>
                <w:bCs/>
              </w:rPr>
              <w:t>Incorporated SQA review changes.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7/25/2012</w:t>
            </w:r>
          </w:p>
        </w:tc>
        <w:tc>
          <w:tcPr>
            <w:tcW w:w="1129" w:type="dxa"/>
          </w:tcPr>
          <w:p w:rsidR="00FA15AC" w:rsidRPr="002F57CD" w:rsidRDefault="00FA15AC" w:rsidP="00B0458C">
            <w:pPr>
              <w:pStyle w:val="TableText"/>
              <w:rPr>
                <w:bCs/>
              </w:rPr>
            </w:pPr>
            <w:r w:rsidRPr="002F57CD">
              <w:rPr>
                <w:bCs/>
              </w:rPr>
              <w:t>5.1</w:t>
            </w:r>
          </w:p>
        </w:tc>
        <w:tc>
          <w:tcPr>
            <w:tcW w:w="3958" w:type="dxa"/>
          </w:tcPr>
          <w:p w:rsidR="00FA15AC" w:rsidRPr="002F57CD" w:rsidRDefault="00FA15AC" w:rsidP="00B0458C">
            <w:pPr>
              <w:pStyle w:val="TableText"/>
              <w:rPr>
                <w:bCs/>
              </w:rPr>
            </w:pPr>
            <w:r w:rsidRPr="002F57CD">
              <w:rPr>
                <w:bCs/>
              </w:rPr>
              <w:t>Added ESR 3.9 Enhancements.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7/24/2012</w:t>
            </w:r>
          </w:p>
        </w:tc>
        <w:tc>
          <w:tcPr>
            <w:tcW w:w="1129" w:type="dxa"/>
          </w:tcPr>
          <w:p w:rsidR="00FA15AC" w:rsidRPr="002F57CD" w:rsidRDefault="00FA15AC" w:rsidP="00B0458C">
            <w:pPr>
              <w:pStyle w:val="TableText"/>
              <w:rPr>
                <w:bCs/>
              </w:rPr>
            </w:pPr>
            <w:r w:rsidRPr="002F57CD">
              <w:rPr>
                <w:bCs/>
              </w:rPr>
              <w:t>5.0</w:t>
            </w:r>
          </w:p>
        </w:tc>
        <w:tc>
          <w:tcPr>
            <w:tcW w:w="3958" w:type="dxa"/>
          </w:tcPr>
          <w:p w:rsidR="00FA15AC" w:rsidRPr="002F57CD" w:rsidRDefault="00FA15AC" w:rsidP="00B0458C">
            <w:pPr>
              <w:pStyle w:val="TableText"/>
              <w:rPr>
                <w:bCs/>
              </w:rPr>
            </w:pPr>
            <w:r w:rsidRPr="002F57CD">
              <w:rPr>
                <w:bCs/>
              </w:rPr>
              <w:t>Updated document version on cover to reflect major software version change and initial Draft.</w:t>
            </w:r>
            <w:r w:rsidR="004418EF" w:rsidRPr="002F57CD">
              <w:rPr>
                <w:bCs/>
              </w:rPr>
              <w:t xml:space="preserve"> </w:t>
            </w:r>
            <w:r w:rsidRPr="002F57CD">
              <w:rPr>
                <w:bCs/>
              </w:rPr>
              <w:t>Updated references from ESR 3.8 to 3.9 and dates to reflect scheduled January 2013 release.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5/18/2012</w:t>
            </w:r>
          </w:p>
          <w:p w:rsidR="00FA15AC" w:rsidRPr="002F57CD" w:rsidRDefault="00FA15AC" w:rsidP="00B0458C">
            <w:pPr>
              <w:pStyle w:val="TableText"/>
            </w:pPr>
            <w:r w:rsidRPr="002F57CD">
              <w:t>5/22/2012</w:t>
            </w:r>
          </w:p>
        </w:tc>
        <w:tc>
          <w:tcPr>
            <w:tcW w:w="1129" w:type="dxa"/>
          </w:tcPr>
          <w:p w:rsidR="00FA15AC" w:rsidRPr="002F57CD" w:rsidRDefault="00FA15AC" w:rsidP="00B0458C">
            <w:pPr>
              <w:pStyle w:val="TableText"/>
              <w:rPr>
                <w:bCs/>
              </w:rPr>
            </w:pPr>
            <w:r w:rsidRPr="002F57CD">
              <w:rPr>
                <w:bCs/>
              </w:rPr>
              <w:t>4.0</w:t>
            </w:r>
          </w:p>
        </w:tc>
        <w:tc>
          <w:tcPr>
            <w:tcW w:w="3958" w:type="dxa"/>
          </w:tcPr>
          <w:p w:rsidR="00FA15AC" w:rsidRPr="002F57CD" w:rsidRDefault="00FA15AC" w:rsidP="00B0458C">
            <w:pPr>
              <w:pStyle w:val="TableText"/>
              <w:rPr>
                <w:bCs/>
              </w:rPr>
            </w:pPr>
            <w:r w:rsidRPr="002F57CD">
              <w:rPr>
                <w:bCs/>
              </w:rPr>
              <w:t>Updated document version on cover to reflect major software version change and initial Draft.</w:t>
            </w:r>
            <w:r w:rsidR="004418EF" w:rsidRPr="002F57CD">
              <w:rPr>
                <w:bCs/>
              </w:rPr>
              <w:t xml:space="preserve"> </w:t>
            </w:r>
            <w:r w:rsidRPr="002F57CD">
              <w:rPr>
                <w:bCs/>
              </w:rPr>
              <w:t>Updated references from ESR 3.7 to 3.8 and dates to reflect scheduled September 2012 release.</w:t>
            </w:r>
          </w:p>
          <w:p w:rsidR="00FA15AC" w:rsidRPr="002F57CD" w:rsidRDefault="00FA15AC" w:rsidP="00B0458C">
            <w:pPr>
              <w:pStyle w:val="TableText"/>
              <w:rPr>
                <w:bCs/>
              </w:rPr>
            </w:pPr>
            <w:r w:rsidRPr="002F57CD">
              <w:rPr>
                <w:bCs/>
              </w:rPr>
              <w:t xml:space="preserve">Added </w:t>
            </w:r>
            <w:r w:rsidRPr="002F57CD">
              <w:rPr>
                <w:bCs/>
                <w:i/>
              </w:rPr>
              <w:t>Delivery Preferences</w:t>
            </w:r>
            <w:r w:rsidRPr="002F57CD">
              <w:rPr>
                <w:bCs/>
              </w:rPr>
              <w:t xml:space="preserve"> under </w:t>
            </w:r>
            <w:r w:rsidRPr="002F57CD">
              <w:rPr>
                <w:bCs/>
                <w:i/>
              </w:rPr>
              <w:t>Communications</w:t>
            </w:r>
            <w:r w:rsidRPr="002F57CD">
              <w:rPr>
                <w:bCs/>
              </w:rPr>
              <w:t xml:space="preserve"> tab section.</w:t>
            </w:r>
          </w:p>
          <w:p w:rsidR="00FA15AC" w:rsidRPr="002F57CD" w:rsidRDefault="00FA15AC" w:rsidP="00B0458C">
            <w:pPr>
              <w:pStyle w:val="TableText"/>
              <w:rPr>
                <w:bCs/>
              </w:rPr>
            </w:pPr>
            <w:r w:rsidRPr="002F57CD">
              <w:rPr>
                <w:bCs/>
              </w:rPr>
              <w:t xml:space="preserve">Changed order of </w:t>
            </w:r>
            <w:r w:rsidRPr="002F57CD">
              <w:rPr>
                <w:bCs/>
                <w:i/>
              </w:rPr>
              <w:t>First Name</w:t>
            </w:r>
            <w:r w:rsidRPr="002F57CD">
              <w:rPr>
                <w:bCs/>
              </w:rPr>
              <w:t xml:space="preserve"> and </w:t>
            </w:r>
            <w:r w:rsidRPr="002F57CD">
              <w:rPr>
                <w:bCs/>
                <w:i/>
              </w:rPr>
              <w:t>Middle Name</w:t>
            </w:r>
            <w:r w:rsidRPr="002F57CD">
              <w:rPr>
                <w:bCs/>
              </w:rPr>
              <w:t xml:space="preserve"> fields on the </w:t>
            </w:r>
            <w:r w:rsidRPr="002F57CD">
              <w:rPr>
                <w:bCs/>
                <w:i/>
              </w:rPr>
              <w:t>Registration/Person Search</w:t>
            </w:r>
            <w:r w:rsidRPr="002F57CD">
              <w:rPr>
                <w:bCs/>
              </w:rPr>
              <w:t xml:space="preserve"> section.</w:t>
            </w:r>
          </w:p>
          <w:p w:rsidR="00FA15AC" w:rsidRPr="002F57CD" w:rsidRDefault="00FA15AC" w:rsidP="00B0458C">
            <w:pPr>
              <w:pStyle w:val="TableText"/>
              <w:rPr>
                <w:bCs/>
              </w:rPr>
            </w:pPr>
            <w:r w:rsidRPr="002F57CD">
              <w:rPr>
                <w:bCs/>
              </w:rPr>
              <w:t xml:space="preserve">Added multiple selections for </w:t>
            </w:r>
            <w:r w:rsidRPr="002F57CD">
              <w:rPr>
                <w:bCs/>
                <w:i/>
              </w:rPr>
              <w:t>Race</w:t>
            </w:r>
            <w:r w:rsidRPr="002F57CD">
              <w:rPr>
                <w:bCs/>
              </w:rPr>
              <w:t xml:space="preserve"> field in </w:t>
            </w:r>
            <w:r w:rsidRPr="002F57CD">
              <w:rPr>
                <w:bCs/>
                <w:i/>
              </w:rPr>
              <w:t>Demographics/Identity Traits</w:t>
            </w:r>
            <w:r w:rsidRPr="002F57CD">
              <w:rPr>
                <w:bCs/>
              </w:rPr>
              <w:t xml:space="preserve"> (AAP) section.</w:t>
            </w:r>
          </w:p>
          <w:p w:rsidR="00FA15AC" w:rsidRPr="002F57CD" w:rsidRDefault="00FA15AC" w:rsidP="00B0458C">
            <w:pPr>
              <w:pStyle w:val="TableText"/>
              <w:rPr>
                <w:bCs/>
              </w:rPr>
            </w:pPr>
            <w:r w:rsidRPr="002F57CD">
              <w:rPr>
                <w:bCs/>
              </w:rPr>
              <w:t xml:space="preserve">Added dropdown selection for </w:t>
            </w:r>
            <w:r w:rsidRPr="002F57CD">
              <w:rPr>
                <w:bCs/>
                <w:i/>
              </w:rPr>
              <w:t>Place of Birth State</w:t>
            </w:r>
            <w:r w:rsidRPr="002F57CD">
              <w:rPr>
                <w:bCs/>
              </w:rPr>
              <w:t xml:space="preserve"> field in </w:t>
            </w:r>
            <w:r w:rsidRPr="002F57CD">
              <w:rPr>
                <w:bCs/>
                <w:i/>
              </w:rPr>
              <w:t>Demographics/Identity Traits</w:t>
            </w:r>
            <w:r w:rsidRPr="002F57CD">
              <w:rPr>
                <w:bCs/>
              </w:rPr>
              <w:t xml:space="preserve"> (AAP) section.</w:t>
            </w:r>
          </w:p>
          <w:p w:rsidR="00FA15AC" w:rsidRPr="002F57CD" w:rsidRDefault="00FA15AC" w:rsidP="00B0458C">
            <w:pPr>
              <w:pStyle w:val="TableText"/>
              <w:rPr>
                <w:bCs/>
              </w:rPr>
            </w:pPr>
            <w:r w:rsidRPr="002F57CD">
              <w:rPr>
                <w:bCs/>
              </w:rPr>
              <w:t xml:space="preserve">Modified </w:t>
            </w:r>
            <w:r w:rsidRPr="002F57CD">
              <w:rPr>
                <w:bCs/>
                <w:i/>
              </w:rPr>
              <w:t>First</w:t>
            </w:r>
            <w:r w:rsidRPr="002F57CD">
              <w:rPr>
                <w:bCs/>
              </w:rPr>
              <w:t xml:space="preserve"> and </w:t>
            </w:r>
            <w:r w:rsidRPr="002F57CD">
              <w:rPr>
                <w:bCs/>
                <w:i/>
              </w:rPr>
              <w:t>Last Name</w:t>
            </w:r>
            <w:r w:rsidRPr="002F57CD">
              <w:rPr>
                <w:bCs/>
              </w:rPr>
              <w:t xml:space="preserve"> field length </w:t>
            </w:r>
            <w:r w:rsidRPr="002F57CD">
              <w:rPr>
                <w:bCs/>
                <w:i/>
              </w:rPr>
              <w:t>Rules …</w:t>
            </w:r>
            <w:r w:rsidRPr="002F57CD">
              <w:rPr>
                <w:bCs/>
              </w:rPr>
              <w:t xml:space="preserve">in the </w:t>
            </w:r>
            <w:r w:rsidRPr="002F57CD">
              <w:rPr>
                <w:bCs/>
                <w:i/>
              </w:rPr>
              <w:t>Demographics/Add Associates</w:t>
            </w:r>
            <w:r w:rsidRPr="002F57CD">
              <w:rPr>
                <w:bCs/>
              </w:rPr>
              <w:t xml:space="preserve"> sections.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5/8/2012</w:t>
            </w:r>
          </w:p>
          <w:p w:rsidR="00FA15AC" w:rsidRPr="002F57CD" w:rsidRDefault="00FA15AC" w:rsidP="00B0458C">
            <w:pPr>
              <w:pStyle w:val="TableText"/>
            </w:pPr>
            <w:r w:rsidRPr="002F57CD">
              <w:t>5/16/12</w:t>
            </w:r>
          </w:p>
        </w:tc>
        <w:tc>
          <w:tcPr>
            <w:tcW w:w="1129" w:type="dxa"/>
          </w:tcPr>
          <w:p w:rsidR="00FA15AC" w:rsidRPr="002F57CD" w:rsidRDefault="00FA15AC" w:rsidP="00B0458C">
            <w:pPr>
              <w:pStyle w:val="TableText"/>
              <w:rPr>
                <w:bCs/>
              </w:rPr>
            </w:pPr>
            <w:r w:rsidRPr="002F57CD">
              <w:rPr>
                <w:bCs/>
              </w:rPr>
              <w:t>3.5</w:t>
            </w:r>
          </w:p>
        </w:tc>
        <w:tc>
          <w:tcPr>
            <w:tcW w:w="3958" w:type="dxa"/>
          </w:tcPr>
          <w:p w:rsidR="00FA15AC" w:rsidRPr="002F57CD" w:rsidRDefault="00FA15AC" w:rsidP="00B0458C">
            <w:pPr>
              <w:pStyle w:val="TableText"/>
              <w:rPr>
                <w:bCs/>
              </w:rPr>
            </w:pPr>
            <w:r w:rsidRPr="002F57CD">
              <w:rPr>
                <w:bCs/>
              </w:rPr>
              <w:t>Added 11 additional scripts to the How Do I … section. Minor updates to existing scripts.</w:t>
            </w:r>
            <w:r w:rsidR="004418EF" w:rsidRPr="002F57CD">
              <w:rPr>
                <w:bCs/>
              </w:rPr>
              <w:t xml:space="preserve"> </w:t>
            </w:r>
            <w:r w:rsidRPr="002F57CD">
              <w:rPr>
                <w:bCs/>
              </w:rPr>
              <w:t>Updated Figure 6.</w:t>
            </w:r>
            <w:r w:rsidR="004418EF" w:rsidRPr="002F57CD">
              <w:rPr>
                <w:bCs/>
              </w:rPr>
              <w:t xml:space="preserve"> </w:t>
            </w:r>
            <w:r w:rsidRPr="002F57CD">
              <w:rPr>
                <w:bCs/>
              </w:rPr>
              <w:t>Updated Index for additional How Do I … scripts.</w:t>
            </w:r>
          </w:p>
          <w:p w:rsidR="00FA15AC" w:rsidRPr="002F57CD" w:rsidRDefault="00FA15AC" w:rsidP="00B0458C">
            <w:pPr>
              <w:pStyle w:val="TableText"/>
              <w:rPr>
                <w:bCs/>
              </w:rPr>
            </w:pPr>
            <w:r w:rsidRPr="002F57CD">
              <w:rPr>
                <w:bCs/>
              </w:rPr>
              <w:t xml:space="preserve">Updated </w:t>
            </w:r>
            <w:r w:rsidRPr="002F57CD">
              <w:rPr>
                <w:bCs/>
                <w:i/>
              </w:rPr>
              <w:t>Master Patient Index</w:t>
            </w:r>
            <w:r w:rsidRPr="002F57CD">
              <w:rPr>
                <w:bCs/>
              </w:rPr>
              <w:t xml:space="preserve"> to </w:t>
            </w:r>
            <w:r w:rsidRPr="002F57CD">
              <w:rPr>
                <w:bCs/>
                <w:i/>
              </w:rPr>
              <w:t>Master Veteran Index</w:t>
            </w:r>
            <w:r w:rsidRPr="002F57CD">
              <w:rPr>
                <w:bCs/>
              </w:rPr>
              <w: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04/06/12</w:t>
            </w:r>
          </w:p>
        </w:tc>
        <w:tc>
          <w:tcPr>
            <w:tcW w:w="1129" w:type="dxa"/>
          </w:tcPr>
          <w:p w:rsidR="00FA15AC" w:rsidRPr="002F57CD" w:rsidRDefault="00FA15AC" w:rsidP="00B0458C">
            <w:pPr>
              <w:pStyle w:val="TableText"/>
              <w:rPr>
                <w:bCs/>
              </w:rPr>
            </w:pPr>
            <w:r w:rsidRPr="002F57CD">
              <w:rPr>
                <w:bCs/>
              </w:rPr>
              <w:t>3.4</w:t>
            </w:r>
          </w:p>
        </w:tc>
        <w:tc>
          <w:tcPr>
            <w:tcW w:w="3958" w:type="dxa"/>
          </w:tcPr>
          <w:p w:rsidR="00FA15AC" w:rsidRPr="002F57CD" w:rsidRDefault="00FA15AC" w:rsidP="00B0458C">
            <w:pPr>
              <w:pStyle w:val="TableText"/>
              <w:rPr>
                <w:bCs/>
              </w:rPr>
            </w:pPr>
            <w:r w:rsidRPr="002F57CD">
              <w:rPr>
                <w:bCs/>
              </w:rPr>
              <w:t xml:space="preserve">Removed “This data is shared with VistA” statement from AAP </w:t>
            </w:r>
            <w:r w:rsidRPr="002F57CD">
              <w:rPr>
                <w:bCs/>
                <w:i/>
              </w:rPr>
              <w:t>Mother’s Maiden Name</w:t>
            </w:r>
            <w:r w:rsidRPr="002F57CD">
              <w:rPr>
                <w:bCs/>
              </w:rPr>
              <w:t xml:space="preserve"> definition in Demographics/Identity Traits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03/13/12</w:t>
            </w:r>
          </w:p>
        </w:tc>
        <w:tc>
          <w:tcPr>
            <w:tcW w:w="1129" w:type="dxa"/>
          </w:tcPr>
          <w:p w:rsidR="00FA15AC" w:rsidRPr="002F57CD" w:rsidRDefault="00FA15AC" w:rsidP="00B0458C">
            <w:pPr>
              <w:pStyle w:val="TableText"/>
              <w:rPr>
                <w:bCs/>
              </w:rPr>
            </w:pPr>
            <w:r w:rsidRPr="002F57CD">
              <w:rPr>
                <w:bCs/>
              </w:rPr>
              <w:t>3.3</w:t>
            </w:r>
          </w:p>
        </w:tc>
        <w:tc>
          <w:tcPr>
            <w:tcW w:w="3958" w:type="dxa"/>
          </w:tcPr>
          <w:p w:rsidR="00FA15AC" w:rsidRPr="002F57CD" w:rsidRDefault="00FA15AC" w:rsidP="00B0458C">
            <w:pPr>
              <w:pStyle w:val="TableText"/>
              <w:rPr>
                <w:bCs/>
              </w:rPr>
            </w:pPr>
            <w:r w:rsidRPr="002F57CD">
              <w:rPr>
                <w:bCs/>
              </w:rPr>
              <w:t>Removed “Draft” from and changed date on cover. Also updated dates in footers to reflect June 2012 release date and removed “Draft”.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01/23/12</w:t>
            </w:r>
          </w:p>
          <w:p w:rsidR="00FA15AC" w:rsidRPr="002F57CD" w:rsidRDefault="00FA15AC" w:rsidP="00B0458C">
            <w:pPr>
              <w:pStyle w:val="TableText"/>
            </w:pPr>
            <w:r w:rsidRPr="002F57CD">
              <w:t>02/07/12</w:t>
            </w:r>
          </w:p>
        </w:tc>
        <w:tc>
          <w:tcPr>
            <w:tcW w:w="1129" w:type="dxa"/>
          </w:tcPr>
          <w:p w:rsidR="00FA15AC" w:rsidRPr="002F57CD" w:rsidRDefault="00FA15AC" w:rsidP="00B0458C">
            <w:pPr>
              <w:pStyle w:val="TableText"/>
              <w:rPr>
                <w:bCs/>
              </w:rPr>
            </w:pPr>
            <w:r w:rsidRPr="002F57CD">
              <w:rPr>
                <w:bCs/>
              </w:rPr>
              <w:t>3.2</w:t>
            </w:r>
          </w:p>
        </w:tc>
        <w:tc>
          <w:tcPr>
            <w:tcW w:w="3958" w:type="dxa"/>
          </w:tcPr>
          <w:p w:rsidR="00FA15AC" w:rsidRPr="002F57CD" w:rsidRDefault="00FA15AC" w:rsidP="00B0458C">
            <w:pPr>
              <w:pStyle w:val="TableText"/>
              <w:rPr>
                <w:bCs/>
              </w:rPr>
            </w:pPr>
            <w:r w:rsidRPr="002F57CD">
              <w:rPr>
                <w:bCs/>
              </w:rPr>
              <w:t>Added "Add a Person" in parenthesis after the "Tabs/Overview" identifier on the Veteran Overview page when in the Add a Person mode to identify to user that they are in AAP mode.</w:t>
            </w:r>
          </w:p>
          <w:p w:rsidR="00FA15AC" w:rsidRPr="002F57CD" w:rsidRDefault="00FA15AC" w:rsidP="00B0458C">
            <w:pPr>
              <w:pStyle w:val="TableText"/>
              <w:rPr>
                <w:bCs/>
              </w:rPr>
            </w:pPr>
            <w:r w:rsidRPr="002F57CD">
              <w:rPr>
                <w:bCs/>
              </w:rPr>
              <w:t>Added ESR 3.7 enhancements.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01/17/12</w:t>
            </w:r>
          </w:p>
        </w:tc>
        <w:tc>
          <w:tcPr>
            <w:tcW w:w="1129" w:type="dxa"/>
          </w:tcPr>
          <w:p w:rsidR="00FA15AC" w:rsidRPr="002F57CD" w:rsidRDefault="00FA15AC" w:rsidP="00B0458C">
            <w:pPr>
              <w:pStyle w:val="TableText"/>
              <w:rPr>
                <w:bCs/>
              </w:rPr>
            </w:pPr>
            <w:r w:rsidRPr="002F57CD">
              <w:rPr>
                <w:bCs/>
              </w:rPr>
              <w:t>3.1</w:t>
            </w:r>
          </w:p>
        </w:tc>
        <w:tc>
          <w:tcPr>
            <w:tcW w:w="3958" w:type="dxa"/>
          </w:tcPr>
          <w:p w:rsidR="00FA15AC" w:rsidRPr="002F57CD" w:rsidRDefault="00FA15AC" w:rsidP="00B0458C">
            <w:pPr>
              <w:pStyle w:val="TableText"/>
              <w:rPr>
                <w:bCs/>
              </w:rPr>
            </w:pPr>
            <w:r w:rsidRPr="002F57CD">
              <w:rPr>
                <w:bCs/>
              </w:rPr>
              <w:t>Minor update to Preferred Facility field definition under Demographics/Personal/Personal section.</w:t>
            </w:r>
          </w:p>
          <w:p w:rsidR="00FA15AC" w:rsidRPr="002F57CD" w:rsidRDefault="00FA15AC" w:rsidP="00B0458C">
            <w:pPr>
              <w:pStyle w:val="TableText"/>
              <w:rPr>
                <w:bCs/>
              </w:rPr>
            </w:pPr>
            <w:r w:rsidRPr="002F57CD">
              <w:rPr>
                <w:bCs/>
              </w:rPr>
              <w:t xml:space="preserve">Added CDW to Glossary. Removed “(Future Release)” from </w:t>
            </w:r>
            <w:r w:rsidRPr="002F57CD">
              <w:rPr>
                <w:bCs/>
                <w:i/>
              </w:rPr>
              <w:t xml:space="preserve">Content Management System (CMS) </w:t>
            </w:r>
            <w:r w:rsidRPr="002F57CD">
              <w:rPr>
                <w:bCs/>
              </w:rPr>
              <w:t>Glossary</w:t>
            </w:r>
            <w:r w:rsidRPr="002F57CD">
              <w:rPr>
                <w:bCs/>
                <w:i/>
              </w:rPr>
              <w:t xml:space="preserve"> </w:t>
            </w:r>
            <w:r w:rsidRPr="002F57CD">
              <w:rPr>
                <w:bCs/>
              </w:rPr>
              <w:t>definition.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01/09/12-01/11/12</w:t>
            </w:r>
          </w:p>
        </w:tc>
        <w:tc>
          <w:tcPr>
            <w:tcW w:w="1129" w:type="dxa"/>
          </w:tcPr>
          <w:p w:rsidR="00FA15AC" w:rsidRPr="002F57CD" w:rsidRDefault="00FA15AC" w:rsidP="00B0458C">
            <w:pPr>
              <w:pStyle w:val="TableText"/>
              <w:rPr>
                <w:bCs/>
              </w:rPr>
            </w:pPr>
            <w:r w:rsidRPr="002F57CD">
              <w:rPr>
                <w:bCs/>
              </w:rPr>
              <w:t>3.0</w:t>
            </w:r>
          </w:p>
        </w:tc>
        <w:tc>
          <w:tcPr>
            <w:tcW w:w="3958" w:type="dxa"/>
          </w:tcPr>
          <w:p w:rsidR="00FA15AC" w:rsidRPr="002F57CD" w:rsidRDefault="00FA15AC" w:rsidP="00B0458C">
            <w:pPr>
              <w:pStyle w:val="TableText"/>
              <w:rPr>
                <w:bCs/>
              </w:rPr>
            </w:pPr>
            <w:r w:rsidRPr="002F57CD">
              <w:rPr>
                <w:bCs/>
              </w:rPr>
              <w:t>Updated document version on cover to reflect major software version change and initial Draft.</w:t>
            </w:r>
            <w:r w:rsidR="004418EF" w:rsidRPr="002F57CD">
              <w:rPr>
                <w:bCs/>
              </w:rPr>
              <w:t xml:space="preserve"> </w:t>
            </w:r>
            <w:r w:rsidRPr="002F57CD">
              <w:rPr>
                <w:bCs/>
              </w:rPr>
              <w:t>Updated references from ESR 3.6 to 3.7 and dates to reflect scheduled April 2012 release.</w:t>
            </w:r>
          </w:p>
          <w:p w:rsidR="00FA15AC" w:rsidRPr="002F57CD" w:rsidRDefault="00FA15AC" w:rsidP="00B0458C">
            <w:pPr>
              <w:pStyle w:val="TableText"/>
              <w:rPr>
                <w:bCs/>
              </w:rPr>
            </w:pPr>
            <w:r w:rsidRPr="002F57CD">
              <w:rPr>
                <w:bCs/>
              </w:rPr>
              <w:t>Added ESR 3.7 Enhancements to existing added functionality listing in the Introduction section. Added ESR 3.7 updates/changes to various sections.</w:t>
            </w:r>
            <w:r w:rsidR="004418EF" w:rsidRPr="002F57CD">
              <w:rPr>
                <w:bCs/>
              </w:rPr>
              <w:t xml:space="preserve"> </w:t>
            </w:r>
            <w:r w:rsidRPr="002F57CD">
              <w:rPr>
                <w:bCs/>
              </w:rPr>
              <w:t>Added SQA review updates.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12/5/11</w:t>
            </w:r>
          </w:p>
        </w:tc>
        <w:tc>
          <w:tcPr>
            <w:tcW w:w="1129" w:type="dxa"/>
          </w:tcPr>
          <w:p w:rsidR="00FA15AC" w:rsidRPr="002F57CD" w:rsidRDefault="00FA15AC" w:rsidP="00B0458C">
            <w:pPr>
              <w:pStyle w:val="TableText"/>
              <w:rPr>
                <w:bCs/>
              </w:rPr>
            </w:pPr>
            <w:r w:rsidRPr="002F57CD">
              <w:rPr>
                <w:bCs/>
              </w:rPr>
              <w:t>2.5</w:t>
            </w:r>
          </w:p>
        </w:tc>
        <w:tc>
          <w:tcPr>
            <w:tcW w:w="3958" w:type="dxa"/>
          </w:tcPr>
          <w:p w:rsidR="00FA15AC" w:rsidRPr="002F57CD" w:rsidRDefault="00FA15AC" w:rsidP="00B0458C">
            <w:pPr>
              <w:pStyle w:val="TableText"/>
              <w:rPr>
                <w:bCs/>
              </w:rPr>
            </w:pPr>
            <w:r w:rsidRPr="002F57CD">
              <w:rPr>
                <w:bCs/>
              </w:rPr>
              <w:t>Minor updates based on ORT Review. Removed Draft indicators.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11/28/11</w:t>
            </w:r>
          </w:p>
        </w:tc>
        <w:tc>
          <w:tcPr>
            <w:tcW w:w="1129" w:type="dxa"/>
          </w:tcPr>
          <w:p w:rsidR="00FA15AC" w:rsidRPr="002F57CD" w:rsidRDefault="00FA15AC" w:rsidP="00B0458C">
            <w:pPr>
              <w:pStyle w:val="TableText"/>
              <w:rPr>
                <w:bCs/>
              </w:rPr>
            </w:pPr>
            <w:r w:rsidRPr="002F57CD">
              <w:rPr>
                <w:bCs/>
              </w:rPr>
              <w:t>2.4</w:t>
            </w:r>
          </w:p>
        </w:tc>
        <w:tc>
          <w:tcPr>
            <w:tcW w:w="3958" w:type="dxa"/>
          </w:tcPr>
          <w:p w:rsidR="00FA15AC" w:rsidRPr="002F57CD" w:rsidRDefault="00FA15AC" w:rsidP="00B0458C">
            <w:pPr>
              <w:pStyle w:val="TableText"/>
              <w:rPr>
                <w:bCs/>
              </w:rPr>
            </w:pPr>
            <w:r w:rsidRPr="002F57CD">
              <w:rPr>
                <w:bCs/>
              </w:rPr>
              <w:t>Updated cover and footer date to January 2012.</w:t>
            </w:r>
            <w:r w:rsidR="004418EF" w:rsidRPr="002F57CD">
              <w:rPr>
                <w:bCs/>
              </w:rPr>
              <w:t xml:space="preserve"> </w:t>
            </w:r>
            <w:r w:rsidRPr="002F57CD">
              <w:rPr>
                <w:bCs/>
              </w:rPr>
              <w:t>General updates reconciling changes in the online help with this manual.</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9/27/11</w:t>
            </w:r>
          </w:p>
        </w:tc>
        <w:tc>
          <w:tcPr>
            <w:tcW w:w="1129" w:type="dxa"/>
          </w:tcPr>
          <w:p w:rsidR="00FA15AC" w:rsidRPr="002F57CD" w:rsidRDefault="00FA15AC" w:rsidP="00B0458C">
            <w:pPr>
              <w:pStyle w:val="TableText"/>
              <w:rPr>
                <w:bCs/>
              </w:rPr>
            </w:pPr>
            <w:r w:rsidRPr="002F57CD">
              <w:rPr>
                <w:bCs/>
              </w:rPr>
              <w:t>2.3</w:t>
            </w:r>
          </w:p>
        </w:tc>
        <w:tc>
          <w:tcPr>
            <w:tcW w:w="3958" w:type="dxa"/>
          </w:tcPr>
          <w:p w:rsidR="00FA15AC" w:rsidRPr="002F57CD" w:rsidRDefault="00FA15AC" w:rsidP="00B0458C">
            <w:pPr>
              <w:pStyle w:val="TableText"/>
              <w:rPr>
                <w:bCs/>
              </w:rPr>
            </w:pPr>
            <w:r w:rsidRPr="002F57CD">
              <w:rPr>
                <w:bCs/>
              </w:rPr>
              <w:t>General late updates brought forward from ESR 3.5.</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8/22/11 – 9/8/11</w:t>
            </w:r>
          </w:p>
        </w:tc>
        <w:tc>
          <w:tcPr>
            <w:tcW w:w="1129" w:type="dxa"/>
          </w:tcPr>
          <w:p w:rsidR="00FA15AC" w:rsidRPr="002F57CD" w:rsidRDefault="00FA15AC" w:rsidP="00B0458C">
            <w:pPr>
              <w:pStyle w:val="TableText"/>
              <w:rPr>
                <w:bCs/>
              </w:rPr>
            </w:pPr>
            <w:r w:rsidRPr="002F57CD">
              <w:rPr>
                <w:bCs/>
              </w:rPr>
              <w:t>2.2</w:t>
            </w:r>
          </w:p>
        </w:tc>
        <w:tc>
          <w:tcPr>
            <w:tcW w:w="3958" w:type="dxa"/>
          </w:tcPr>
          <w:p w:rsidR="00FA15AC" w:rsidRPr="002F57CD" w:rsidRDefault="00FA15AC" w:rsidP="00B0458C">
            <w:pPr>
              <w:pStyle w:val="TableText"/>
              <w:rPr>
                <w:bCs/>
              </w:rPr>
            </w:pPr>
            <w:r w:rsidRPr="002F57CD">
              <w:rPr>
                <w:bCs/>
              </w:rPr>
              <w:t>General ESR 3.6 Patient Benefits Handbook updates in various sections.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8/18/11</w:t>
            </w:r>
          </w:p>
        </w:tc>
        <w:tc>
          <w:tcPr>
            <w:tcW w:w="1129" w:type="dxa"/>
          </w:tcPr>
          <w:p w:rsidR="00FA15AC" w:rsidRPr="002F57CD" w:rsidRDefault="00FA15AC" w:rsidP="00B0458C">
            <w:pPr>
              <w:pStyle w:val="TableText"/>
              <w:rPr>
                <w:bCs/>
              </w:rPr>
            </w:pPr>
            <w:r w:rsidRPr="002F57CD">
              <w:rPr>
                <w:bCs/>
              </w:rPr>
              <w:t>2.1</w:t>
            </w:r>
          </w:p>
        </w:tc>
        <w:tc>
          <w:tcPr>
            <w:tcW w:w="3958" w:type="dxa"/>
          </w:tcPr>
          <w:p w:rsidR="00FA15AC" w:rsidRPr="002F57CD" w:rsidRDefault="00FA15AC" w:rsidP="00B0458C">
            <w:pPr>
              <w:pStyle w:val="TableText"/>
              <w:rPr>
                <w:bCs/>
              </w:rPr>
            </w:pPr>
            <w:r w:rsidRPr="002F57CD">
              <w:rPr>
                <w:bCs/>
              </w:rPr>
              <w:t>Added ESR 3.6 Enhancements to the existing added functionality listing in the Introduction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8/17/11</w:t>
            </w:r>
          </w:p>
        </w:tc>
        <w:tc>
          <w:tcPr>
            <w:tcW w:w="1129" w:type="dxa"/>
          </w:tcPr>
          <w:p w:rsidR="00FA15AC" w:rsidRPr="002F57CD" w:rsidRDefault="00FA15AC" w:rsidP="00B0458C">
            <w:pPr>
              <w:pStyle w:val="TableText"/>
              <w:rPr>
                <w:bCs/>
              </w:rPr>
            </w:pPr>
            <w:r w:rsidRPr="002F57CD">
              <w:rPr>
                <w:bCs/>
              </w:rPr>
              <w:t>2.0</w:t>
            </w:r>
          </w:p>
        </w:tc>
        <w:tc>
          <w:tcPr>
            <w:tcW w:w="3958" w:type="dxa"/>
          </w:tcPr>
          <w:p w:rsidR="00FA15AC" w:rsidRPr="002F57CD" w:rsidRDefault="00FA15AC" w:rsidP="00B0458C">
            <w:pPr>
              <w:pStyle w:val="TableText"/>
              <w:rPr>
                <w:bCs/>
              </w:rPr>
            </w:pPr>
            <w:r w:rsidRPr="002F57CD">
              <w:rPr>
                <w:bCs/>
              </w:rPr>
              <w:t xml:space="preserve">Copied baselined ESR 3.5 User Manual with all Track Changes accepted in preparation for ESR 3.6 Enhancements. </w:t>
            </w:r>
          </w:p>
          <w:p w:rsidR="00FA15AC" w:rsidRPr="002F57CD" w:rsidRDefault="00FA15AC" w:rsidP="00B0458C">
            <w:pPr>
              <w:pStyle w:val="TableText"/>
              <w:rPr>
                <w:bCs/>
              </w:rPr>
            </w:pPr>
            <w:r w:rsidRPr="002F57CD">
              <w:rPr>
                <w:bCs/>
              </w:rPr>
              <w:t>Changed relevant ESR 3.5 to 3.6 and cover date to December 2011 (including footers).</w:t>
            </w:r>
            <w:r w:rsidR="004418EF" w:rsidRPr="002F57CD">
              <w:rPr>
                <w:bCs/>
              </w:rPr>
              <w:t xml:space="preserve"> </w:t>
            </w:r>
            <w:r w:rsidRPr="002F57CD">
              <w:rPr>
                <w:bCs/>
              </w:rPr>
              <w:t>Added Draft indicators.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8/10/11</w:t>
            </w:r>
          </w:p>
        </w:tc>
        <w:tc>
          <w:tcPr>
            <w:tcW w:w="1129" w:type="dxa"/>
          </w:tcPr>
          <w:p w:rsidR="00FA15AC" w:rsidRPr="002F57CD" w:rsidRDefault="00FA15AC" w:rsidP="00B0458C">
            <w:pPr>
              <w:pStyle w:val="TableText"/>
              <w:rPr>
                <w:bCs/>
              </w:rPr>
            </w:pPr>
            <w:r w:rsidRPr="002F57CD">
              <w:rPr>
                <w:bCs/>
              </w:rPr>
              <w:t>1.1</w:t>
            </w:r>
          </w:p>
        </w:tc>
        <w:tc>
          <w:tcPr>
            <w:tcW w:w="3958" w:type="dxa"/>
          </w:tcPr>
          <w:p w:rsidR="00FA15AC" w:rsidRPr="002F57CD" w:rsidRDefault="00FA15AC" w:rsidP="00B0458C">
            <w:pPr>
              <w:pStyle w:val="TableText"/>
              <w:rPr>
                <w:bCs/>
              </w:rPr>
            </w:pPr>
            <w:r w:rsidRPr="002F57CD">
              <w:rPr>
                <w:bCs/>
              </w:rPr>
              <w:t xml:space="preserve">Deleted false Note about “…default search displays in order of the highest scoring matches first…”, in </w:t>
            </w:r>
            <w:r w:rsidRPr="002F57CD">
              <w:rPr>
                <w:bCs/>
                <w:i/>
              </w:rPr>
              <w:t>ESR Registration/Search and Add New Person</w:t>
            </w:r>
            <w:r w:rsidRPr="002F57CD">
              <w:rPr>
                <w:bCs/>
              </w:rPr>
              <w:t xml:space="preserve"> section.</w:t>
            </w:r>
            <w:r w:rsidR="004418EF" w:rsidRPr="002F57CD">
              <w:rPr>
                <w:bCs/>
              </w:rPr>
              <w:t xml:space="preserve"> </w:t>
            </w:r>
            <w:r w:rsidRPr="002F57CD">
              <w:rPr>
                <w:bCs/>
              </w:rPr>
              <w:t xml:space="preserve">Changed </w:t>
            </w:r>
            <w:r w:rsidRPr="002F57CD">
              <w:rPr>
                <w:bCs/>
                <w:i/>
              </w:rPr>
              <w:t>Handbook Active System Parameter</w:t>
            </w:r>
            <w:r w:rsidRPr="002F57CD">
              <w:rPr>
                <w:bCs/>
              </w:rPr>
              <w:t xml:space="preserve"> from "Future Release" to active by changing grey font to black.</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8/1/11</w:t>
            </w:r>
          </w:p>
        </w:tc>
        <w:tc>
          <w:tcPr>
            <w:tcW w:w="1129" w:type="dxa"/>
          </w:tcPr>
          <w:p w:rsidR="00FA15AC" w:rsidRPr="002F57CD" w:rsidRDefault="00FA15AC" w:rsidP="00B0458C">
            <w:pPr>
              <w:pStyle w:val="TableText"/>
              <w:rPr>
                <w:bCs/>
              </w:rPr>
            </w:pPr>
            <w:r w:rsidRPr="002F57CD">
              <w:rPr>
                <w:bCs/>
              </w:rPr>
              <w:t>1.1</w:t>
            </w:r>
          </w:p>
        </w:tc>
        <w:tc>
          <w:tcPr>
            <w:tcW w:w="3958" w:type="dxa"/>
          </w:tcPr>
          <w:p w:rsidR="00FA15AC" w:rsidRPr="002F57CD" w:rsidRDefault="00FA15AC" w:rsidP="00B0458C">
            <w:pPr>
              <w:pStyle w:val="TableText"/>
              <w:rPr>
                <w:bCs/>
              </w:rPr>
            </w:pPr>
            <w:r w:rsidRPr="002F57CD">
              <w:rPr>
                <w:bCs/>
              </w:rPr>
              <w:t>Changed “Alias SSN” to “Alias SSNs” under Demographics/Personal sections.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7/18/11</w:t>
            </w:r>
          </w:p>
        </w:tc>
        <w:tc>
          <w:tcPr>
            <w:tcW w:w="1129" w:type="dxa"/>
          </w:tcPr>
          <w:p w:rsidR="00FA15AC" w:rsidRPr="002F57CD" w:rsidRDefault="00FA15AC" w:rsidP="00B0458C">
            <w:pPr>
              <w:pStyle w:val="TableText"/>
              <w:rPr>
                <w:bCs/>
              </w:rPr>
            </w:pPr>
            <w:r w:rsidRPr="002F57CD">
              <w:rPr>
                <w:bCs/>
              </w:rPr>
              <w:t>1.0</w:t>
            </w:r>
          </w:p>
        </w:tc>
        <w:tc>
          <w:tcPr>
            <w:tcW w:w="3958" w:type="dxa"/>
          </w:tcPr>
          <w:p w:rsidR="00FA15AC" w:rsidRPr="002F57CD" w:rsidRDefault="00FA15AC" w:rsidP="00B0458C">
            <w:pPr>
              <w:pStyle w:val="TableText"/>
              <w:rPr>
                <w:bCs/>
              </w:rPr>
            </w:pPr>
            <w:r w:rsidRPr="002F57CD">
              <w:rPr>
                <w:bCs/>
              </w:rPr>
              <w:t>Initiated document version to replace application version on cover. Removed Draft indicators for ORT Review copy.</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7/15/11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
                <w:bCs/>
                <w:iCs/>
              </w:rPr>
            </w:pPr>
            <w:r w:rsidRPr="002F57CD">
              <w:rPr>
                <w:bCs/>
              </w:rPr>
              <w:t xml:space="preserve">Removed “Star” (req. field) symbol from </w:t>
            </w:r>
            <w:r w:rsidRPr="002F57CD">
              <w:rPr>
                <w:bCs/>
                <w:i/>
                <w:iCs/>
              </w:rPr>
              <w:t>Organization/Name</w:t>
            </w:r>
            <w:r w:rsidRPr="002F57CD">
              <w:rPr>
                <w:bCs/>
                <w:iCs/>
              </w:rPr>
              <w:t xml:space="preserve"> field in </w:t>
            </w:r>
            <w:r w:rsidRPr="002F57CD">
              <w:rPr>
                <w:bCs/>
                <w:i/>
                <w:iCs/>
              </w:rPr>
              <w:t>Add Associate (Add a Person)</w:t>
            </w:r>
            <w:r w:rsidRPr="002F57CD">
              <w:rPr>
                <w:bCs/>
                <w:iCs/>
              </w:rPr>
              <w:t xml:space="preserve"> section. Added </w:t>
            </w:r>
            <w:r w:rsidRPr="002F57CD">
              <w:rPr>
                <w:bCs/>
              </w:rPr>
              <w:t xml:space="preserve">“Star” (req. field) symbol to </w:t>
            </w:r>
            <w:r w:rsidRPr="002F57CD">
              <w:rPr>
                <w:bCs/>
                <w:i/>
              </w:rPr>
              <w:t>Place of Birth City</w:t>
            </w:r>
            <w:r w:rsidRPr="002F57CD">
              <w:rPr>
                <w:bCs/>
              </w:rPr>
              <w:t xml:space="preserve"> and </w:t>
            </w:r>
            <w:r w:rsidRPr="002F57CD">
              <w:rPr>
                <w:bCs/>
                <w:i/>
              </w:rPr>
              <w:t>Place of Birth State</w:t>
            </w:r>
            <w:r w:rsidRPr="002F57CD">
              <w:rPr>
                <w:bCs/>
              </w:rPr>
              <w:t xml:space="preserve"> fields in </w:t>
            </w:r>
            <w:r w:rsidRPr="002F57CD">
              <w:rPr>
                <w:bCs/>
                <w:i/>
              </w:rPr>
              <w:t>Identity Traits (Add a Person)</w:t>
            </w:r>
            <w:r w:rsidRPr="002F57CD">
              <w:rPr>
                <w:bCs/>
              </w:rPr>
              <w:t xml:space="preserve"> section. Added “Star” (req. field) symbol to </w:t>
            </w:r>
            <w:r w:rsidRPr="002F57CD">
              <w:rPr>
                <w:bCs/>
                <w:i/>
                <w:iCs/>
              </w:rPr>
              <w:t>Enrollment Application Date</w:t>
            </w:r>
            <w:r w:rsidRPr="002F57CD">
              <w:rPr>
                <w:bCs/>
                <w:iCs/>
              </w:rPr>
              <w:t xml:space="preserve"> field in </w:t>
            </w:r>
            <w:r w:rsidRPr="002F57CD">
              <w:rPr>
                <w:bCs/>
                <w:i/>
                <w:iCs/>
              </w:rPr>
              <w:t>Cancel/Decline/Override Enrollment (Add a Person)</w:t>
            </w:r>
            <w:r w:rsidRPr="002F57CD">
              <w:rPr>
                <w:bCs/>
                <w:i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7/13/11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ESR 3.5 </w:t>
            </w:r>
            <w:r w:rsidRPr="002F57CD">
              <w:rPr>
                <w:bCs/>
                <w:i/>
              </w:rPr>
              <w:t>Introduction</w:t>
            </w:r>
            <w:r w:rsidRPr="002F57CD">
              <w:rPr>
                <w:bCs/>
              </w:rPr>
              <w:t xml:space="preserve"> section for Handbook.</w:t>
            </w:r>
            <w:r w:rsidR="004418EF" w:rsidRPr="002F57CD">
              <w:rPr>
                <w:bCs/>
              </w:rPr>
              <w:t xml:space="preserve"> </w:t>
            </w:r>
            <w:r w:rsidRPr="002F57CD">
              <w:rPr>
                <w:bCs/>
              </w:rPr>
              <w:t xml:space="preserve">Updated </w:t>
            </w:r>
            <w:r w:rsidRPr="002F57CD">
              <w:rPr>
                <w:bCs/>
                <w:i/>
              </w:rPr>
              <w:t>Overview</w:t>
            </w:r>
            <w:r w:rsidRPr="002F57CD">
              <w:rPr>
                <w:bCs/>
              </w:rPr>
              <w:t xml:space="preserve"> and </w:t>
            </w:r>
            <w:r w:rsidRPr="002F57CD">
              <w:rPr>
                <w:bCs/>
                <w:i/>
              </w:rPr>
              <w:t>Communications</w:t>
            </w:r>
            <w:r w:rsidRPr="002F57CD">
              <w:rPr>
                <w:bCs/>
              </w:rPr>
              <w:t xml:space="preserve"> Handbook sections per increased scope for ESR 3.5.</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7/11/11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On cover, changed OED to Product Development.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7/1/11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“Match” category definitions for the Person Search Results in the </w:t>
            </w:r>
            <w:r w:rsidRPr="002F57CD">
              <w:rPr>
                <w:bCs/>
                <w:i/>
              </w:rPr>
              <w:t>Search and Add New Person</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6/14/11 – 6/15/11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both </w:t>
            </w:r>
            <w:r w:rsidRPr="002F57CD">
              <w:rPr>
                <w:bCs/>
                <w:i/>
              </w:rPr>
              <w:t>Edit Current Eligibility</w:t>
            </w:r>
            <w:r w:rsidRPr="002F57CD">
              <w:rPr>
                <w:bCs/>
              </w:rPr>
              <w:t xml:space="preserve"> sections to match field label changes in application.</w:t>
            </w:r>
            <w:r w:rsidR="004418EF" w:rsidRPr="002F57CD">
              <w:rPr>
                <w:bCs/>
              </w:rPr>
              <w:t xml:space="preserve"> </w:t>
            </w:r>
            <w:r w:rsidRPr="002F57CD">
              <w:rPr>
                <w:bCs/>
              </w:rPr>
              <w:t xml:space="preserve">Reworded </w:t>
            </w:r>
            <w:r w:rsidRPr="002F57CD">
              <w:rPr>
                <w:bCs/>
                <w:i/>
              </w:rPr>
              <w:t>Search and Add New Person</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6/9/11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rPr>
                <w:bCs/>
                <w:i/>
              </w:rPr>
              <w:t>Search and Add New Person</w:t>
            </w:r>
            <w:r w:rsidRPr="002F57CD">
              <w:rPr>
                <w:bCs/>
              </w:rPr>
              <w:t xml:space="preserve"> section for latest changes. Added to Glossary for AAP.</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6/1/11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EED 19 Report to match changes in UI.</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5/26/11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rPr>
                <w:bCs/>
                <w:i/>
              </w:rPr>
              <w:t>Search and Add New Person</w:t>
            </w:r>
            <w:r w:rsidRPr="002F57CD">
              <w:rPr>
                <w:bCs/>
              </w:rPr>
              <w:t xml:space="preserve"> section for latest changes.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5/20/11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rPr>
                <w:bCs/>
                <w:i/>
              </w:rPr>
              <w:t>ESR Registration</w:t>
            </w:r>
            <w:r w:rsidRPr="002F57CD">
              <w:rPr>
                <w:bCs/>
              </w:rPr>
              <w:t xml:space="preserve"> (Add a Person)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5/18/11 – 5/19/11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to Index for 3.5 enhancements.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5/16/11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Handbook description to Introduction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5/9 /11 – 5/10/11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General edits/formatting to Add-a-Person, Preferred Facility, Patient Benefits Handbook, and MSDS/PL111-163 sections.</w:t>
            </w:r>
            <w:r w:rsidR="004418EF" w:rsidRPr="002F57CD">
              <w:rPr>
                <w:bCs/>
              </w:rPr>
              <w:t xml:space="preserve"> </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5/3/11 – 5/5/11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Add-a-Person, Preferred Facility, Patient Benefits Handbook, and MSDS/PL111-163</w:t>
            </w:r>
            <w:r w:rsidR="004418EF" w:rsidRPr="002F57CD">
              <w:rPr>
                <w:bCs/>
              </w:rPr>
              <w:t xml:space="preserve"> </w:t>
            </w:r>
            <w:r w:rsidRPr="002F57CD">
              <w:rPr>
                <w:bCs/>
              </w:rPr>
              <w:t>enhancements.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4/21/11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various screen captures for 3.5.</w:t>
            </w:r>
            <w:r w:rsidR="004418EF" w:rsidRPr="002F57CD">
              <w:rPr>
                <w:bCs/>
              </w:rPr>
              <w:t xml:space="preserve"> </w:t>
            </w:r>
            <w:r w:rsidRPr="002F57CD">
              <w:rPr>
                <w:bCs/>
              </w:rPr>
              <w:t>Updated “Introduction” for new enhancements. Updated Current Military Service for MSDS.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4/21/11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Copied baselined ESR 3.4 User Manual with all Track Changes accepted in preparation for ESR 3.5 Enhancements. </w:t>
            </w:r>
          </w:p>
          <w:p w:rsidR="00FA15AC" w:rsidRPr="002F57CD" w:rsidRDefault="00FA15AC" w:rsidP="00B0458C">
            <w:pPr>
              <w:pStyle w:val="TableText"/>
              <w:rPr>
                <w:bCs/>
              </w:rPr>
            </w:pPr>
            <w:r w:rsidRPr="002F57CD">
              <w:rPr>
                <w:bCs/>
              </w:rPr>
              <w:t>Changed ESR 3.4 to 3.5 and cover date to August 2011 (including footers).</w:t>
            </w:r>
            <w:r w:rsidR="004418EF" w:rsidRPr="002F57CD">
              <w:rPr>
                <w:bCs/>
              </w:rPr>
              <w:t xml:space="preserve"> </w:t>
            </w:r>
            <w:r w:rsidRPr="002F57CD">
              <w:rPr>
                <w:bCs/>
              </w:rPr>
              <w:t>Added Draft indicators.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4/6/11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rPr>
                <w:b/>
                <w:bCs/>
              </w:rPr>
              <w:t>Medal Of Honor</w:t>
            </w:r>
            <w:r w:rsidRPr="002F57CD">
              <w:rPr>
                <w:bCs/>
              </w:rPr>
              <w:t xml:space="preserve"> field name to match UI in </w:t>
            </w:r>
            <w:r w:rsidRPr="002F57CD">
              <w:rPr>
                <w:bCs/>
                <w:i/>
              </w:rPr>
              <w:t>Current Military Service</w:t>
            </w:r>
            <w:r w:rsidRPr="002F57CD">
              <w:rPr>
                <w:bCs/>
              </w:rPr>
              <w:t xml:space="preserve"> section.</w:t>
            </w:r>
            <w:r w:rsidR="004418EF" w:rsidRPr="002F57CD">
              <w:rPr>
                <w:bCs/>
              </w:rPr>
              <w:t xml:space="preserve"> </w:t>
            </w:r>
            <w:r w:rsidRPr="002F57CD">
              <w:rPr>
                <w:bCs/>
              </w:rPr>
              <w:t xml:space="preserve">Added to </w:t>
            </w:r>
            <w:r w:rsidRPr="002F57CD">
              <w:rPr>
                <w:bCs/>
                <w:i/>
              </w:rPr>
              <w:t>More…</w:t>
            </w:r>
            <w:r w:rsidRPr="002F57CD">
              <w:rPr>
                <w:bCs/>
              </w:rPr>
              <w:t xml:space="preserve"> section of same field.</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3/29/11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General typo updates.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3/16/11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missing required field “star” symbol to match the UI to the </w:t>
            </w:r>
            <w:r w:rsidRPr="002F57CD">
              <w:rPr>
                <w:b/>
                <w:bCs/>
                <w:i/>
              </w:rPr>
              <w:t>Ineligible Reason</w:t>
            </w:r>
            <w:r w:rsidRPr="002F57CD">
              <w:rPr>
                <w:bCs/>
              </w:rPr>
              <w:t xml:space="preserve"> field in the </w:t>
            </w:r>
            <w:r w:rsidRPr="002F57CD">
              <w:rPr>
                <w:bCs/>
                <w:i/>
              </w:rPr>
              <w:t>Edit Current Eligibility</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3/10/11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u w:val="single"/>
              </w:rPr>
            </w:pPr>
            <w:r w:rsidRPr="002F57CD">
              <w:rPr>
                <w:bCs/>
              </w:rPr>
              <w:t xml:space="preserve">Added missing required field “star” symbols to the </w:t>
            </w:r>
            <w:r w:rsidRPr="002F57CD">
              <w:rPr>
                <w:bCs/>
                <w:i/>
                <w:iCs/>
              </w:rPr>
              <w:t>Add POW Episode</w:t>
            </w:r>
            <w:r w:rsidRPr="002F57CD">
              <w:rPr>
                <w:bCs/>
              </w:rPr>
              <w:t xml:space="preserve"> section on the </w:t>
            </w:r>
            <w:r w:rsidRPr="002F57CD">
              <w:rPr>
                <w:bCs/>
                <w:i/>
                <w:iCs/>
              </w:rPr>
              <w:t>Edit Current Eligibility</w:t>
            </w:r>
            <w:r w:rsidRPr="002F57CD">
              <w:rPr>
                <w:bCs/>
              </w:rPr>
              <w:t xml:space="preserve"> screen. Changed field name under </w:t>
            </w:r>
            <w:r w:rsidRPr="002F57CD">
              <w:rPr>
                <w:b/>
                <w:bCs/>
              </w:rPr>
              <w:t>Assets</w:t>
            </w:r>
            <w:r w:rsidRPr="002F57CD">
              <w:rPr>
                <w:bCs/>
              </w:rPr>
              <w:t xml:space="preserve"> on the </w:t>
            </w:r>
            <w:r w:rsidRPr="002F57CD">
              <w:rPr>
                <w:bCs/>
                <w:i/>
              </w:rPr>
              <w:t>Edit Financial Details</w:t>
            </w:r>
            <w:r w:rsidRPr="002F57CD">
              <w:rPr>
                <w:bCs/>
              </w:rPr>
              <w:t xml:space="preserve"> screen to match UI. Removed </w:t>
            </w:r>
            <w:r w:rsidRPr="002F57CD">
              <w:rPr>
                <w:b/>
                <w:bCs/>
                <w:i/>
                <w:u w:val="single"/>
              </w:rPr>
              <w:t>Number Rejected due to Data Inconsistencies</w:t>
            </w:r>
            <w:r w:rsidRPr="002F57CD">
              <w:rPr>
                <w:bCs/>
                <w:u w:val="single"/>
              </w:rPr>
              <w:t xml:space="preserve"> </w:t>
            </w:r>
            <w:r w:rsidRPr="002F57CD">
              <w:rPr>
                <w:bCs/>
              </w:rPr>
              <w:t xml:space="preserve">field in the </w:t>
            </w:r>
            <w:r w:rsidRPr="002F57CD">
              <w:rPr>
                <w:bCs/>
                <w:i/>
              </w:rPr>
              <w:t>Load Registry</w:t>
            </w:r>
            <w:r w:rsidRPr="002F57CD">
              <w:rPr>
                <w:bCs/>
              </w:rPr>
              <w:t xml:space="preserve"> section to match UI.</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2/2/11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"Introduction" to page 1 to match the online webhelp.</w:t>
            </w:r>
            <w:r w:rsidR="004418EF" w:rsidRPr="002F57CD">
              <w:rPr>
                <w:bCs/>
              </w:rPr>
              <w:t xml:space="preserve"> </w:t>
            </w:r>
            <w:r w:rsidRPr="002F57CD">
              <w:rPr>
                <w:bCs/>
              </w:rPr>
              <w:t>Replaced many instances of "HECMS" with "ESR" as was done in the ESR 3.4 Release Notes document.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1/25/11- 1/28/11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Copied baselined ESR 3.3 User Manual with all Track Changes accepted in preparation for ESR 3.4 Enhancements. </w:t>
            </w:r>
          </w:p>
          <w:p w:rsidR="00FA15AC" w:rsidRPr="002F57CD" w:rsidRDefault="00FA15AC" w:rsidP="00B0458C">
            <w:pPr>
              <w:pStyle w:val="TableText"/>
              <w:rPr>
                <w:bCs/>
              </w:rPr>
            </w:pPr>
            <w:r w:rsidRPr="002F57CD">
              <w:rPr>
                <w:bCs/>
              </w:rPr>
              <w:t>Changed ESR 3.3 to 3.4 and cover date to May 2011 (including footers).</w:t>
            </w:r>
          </w:p>
          <w:p w:rsidR="00FA15AC" w:rsidRPr="002F57CD" w:rsidRDefault="00FA15AC" w:rsidP="00B0458C">
            <w:pPr>
              <w:pStyle w:val="TableText"/>
              <w:rPr>
                <w:bCs/>
              </w:rPr>
            </w:pPr>
            <w:r w:rsidRPr="002F57CD">
              <w:rPr>
                <w:bCs/>
              </w:rPr>
              <w:t>Changed ESR 3.4 MSDS Phase II enhancements tagged as “Future” and grayed out text to black text removing “Future” indicators.</w:t>
            </w:r>
          </w:p>
          <w:p w:rsidR="00FA15AC" w:rsidRPr="002F57CD" w:rsidRDefault="00FA15AC" w:rsidP="00B0458C">
            <w:pPr>
              <w:pStyle w:val="TableText"/>
              <w:rPr>
                <w:bCs/>
              </w:rPr>
            </w:pPr>
            <w:r w:rsidRPr="002F57CD">
              <w:rPr>
                <w:bCs/>
              </w:rPr>
              <w:t>Added description of new 3.4 functionality to “Introduction” section on p.</w:t>
            </w:r>
            <w:r w:rsidR="00873AF4" w:rsidRPr="002F57CD">
              <w:rPr>
                <w:bCs/>
              </w:rPr>
              <w:t xml:space="preserve"> </w:t>
            </w:r>
            <w:r w:rsidRPr="002F57CD">
              <w:rPr>
                <w:bCs/>
              </w:rPr>
              <w:t>2.</w:t>
            </w:r>
          </w:p>
          <w:p w:rsidR="00FA15AC" w:rsidRPr="002F57CD" w:rsidRDefault="00FA15AC" w:rsidP="00B0458C">
            <w:pPr>
              <w:pStyle w:val="TableText"/>
              <w:rPr>
                <w:bCs/>
              </w:rPr>
            </w:pPr>
            <w:r w:rsidRPr="002F57CD">
              <w:rPr>
                <w:bCs/>
              </w:rPr>
              <w:t xml:space="preserve">Added </w:t>
            </w:r>
            <w:r w:rsidRPr="002F57CD">
              <w:rPr>
                <w:bCs/>
                <w:i/>
              </w:rPr>
              <w:t>VADIR</w:t>
            </w:r>
            <w:r w:rsidRPr="002F57CD">
              <w:rPr>
                <w:bCs/>
              </w:rPr>
              <w:t xml:space="preserve"> definition to Glossary.</w:t>
            </w:r>
          </w:p>
          <w:p w:rsidR="00FA15AC" w:rsidRPr="002F57CD" w:rsidRDefault="00FA15AC" w:rsidP="00B0458C">
            <w:pPr>
              <w:pStyle w:val="TableText"/>
              <w:rPr>
                <w:bCs/>
              </w:rPr>
            </w:pPr>
            <w:r w:rsidRPr="002F57CD">
              <w:rPr>
                <w:bCs/>
              </w:rPr>
              <w:t>Replaced Figure 6 with 3.4 version of graphic.</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1/19/11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w:t>
            </w:r>
            <w:r w:rsidRPr="002F57CD">
              <w:rPr>
                <w:bCs/>
                <w:i/>
              </w:rPr>
              <w:t>Duplicate Merge Tool Enhancement</w:t>
            </w:r>
            <w:r w:rsidRPr="002F57CD">
              <w:rPr>
                <w:bCs/>
              </w:rPr>
              <w:t xml:space="preserve"> to </w:t>
            </w:r>
            <w:r w:rsidRPr="002F57CD">
              <w:t xml:space="preserve">main areas in which some enhancements were made </w:t>
            </w:r>
            <w:r w:rsidRPr="002F57CD">
              <w:rPr>
                <w:bCs/>
              </w:rPr>
              <w:t xml:space="preserve">list on </w:t>
            </w:r>
            <w:r w:rsidR="00873AF4" w:rsidRPr="002F57CD">
              <w:rPr>
                <w:bCs/>
              </w:rPr>
              <w:t xml:space="preserve">p. </w:t>
            </w:r>
            <w:r w:rsidRPr="002F57CD">
              <w:rPr>
                <w:bCs/>
              </w:rPr>
              <w:t>2.</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1/5/11</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cover and footer dates to February 2011.</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12/14/10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Removed VOA reference in Introduction (</w:t>
            </w:r>
            <w:r w:rsidR="00873AF4" w:rsidRPr="002F57CD">
              <w:rPr>
                <w:bCs/>
              </w:rPr>
              <w:t>p.</w:t>
            </w:r>
            <w:r w:rsidRPr="002F57CD">
              <w:rPr>
                <w:bCs/>
              </w:rPr>
              <w:t xml:space="preserve"> 1) as having been release.</w:t>
            </w:r>
            <w:r w:rsidR="004418EF" w:rsidRPr="002F57CD">
              <w:rPr>
                <w:bCs/>
              </w:rPr>
              <w:t xml:space="preserve"> </w:t>
            </w:r>
            <w:r w:rsidRPr="002F57CD">
              <w:rPr>
                <w:bCs/>
              </w:rPr>
              <w:t>Updated cover and footer dates to January 2010.</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11/19/10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2 MSDS System Parameters to Admin/System Parameter page.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10/20/10 &amp; 10/25/10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General approved updates from PS review of ESR 3.2 User Manual being brought forward into ESR 3.3 User Manual.</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9/30/10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Relaxation Percentage – Added verbiage to block additional attempts to Add Income Year per CCR10432.</w:t>
            </w:r>
          </w:p>
          <w:p w:rsidR="00FA15AC" w:rsidRPr="002F57CD" w:rsidRDefault="00FA15AC" w:rsidP="00B0458C">
            <w:pPr>
              <w:pStyle w:val="TableText"/>
              <w:rPr>
                <w:bCs/>
              </w:rPr>
            </w:pPr>
            <w:r w:rsidRPr="002F57CD">
              <w:rPr>
                <w:bCs/>
              </w:rPr>
              <w:t>Updated Figure 2 screen shot.</w:t>
            </w:r>
            <w:r w:rsidR="004418EF" w:rsidRPr="002F57CD">
              <w:rPr>
                <w:bCs/>
              </w:rPr>
              <w:t xml:space="preserve"> </w:t>
            </w:r>
            <w:r w:rsidRPr="002F57CD">
              <w:rPr>
                <w:bCs/>
              </w:rPr>
              <w:t>Added March 2009 to cover and release date to December 2010.</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9/22/10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Handbook Active (Future Release) System Parameter to Admin/System Parameter page.</w:t>
            </w:r>
            <w:r w:rsidRPr="002F57CD">
              <w:rPr>
                <w:bCs/>
              </w:rPr>
              <w:br/>
              <w:t>Added to enhancements list on page 2.</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9/21/10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Class II Dental fields to Current Military Service section as part of the VBA Pension Data Sharing enhancement.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9/15/10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Patient Benefits Handbook Status (Future Release) pages under Communications section.</w:t>
            </w:r>
            <w:r w:rsidRPr="002F57CD">
              <w:rPr>
                <w:bCs/>
              </w:rPr>
              <w:br/>
              <w:t>Changed Release date from October to November 2010.</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9/9/10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General style checking for capitalization of the word “Veteran” per OED Doc Standards.</w:t>
            </w:r>
            <w:r w:rsidRPr="002F57CD">
              <w:rPr>
                <w:bCs/>
              </w:rPr>
              <w:br/>
              <w:t>Added new 3.3 enhancement information starting on page 1.</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9/7/10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Removed Relaxation Percentage from the Admin/System Parameter page.</w:t>
            </w:r>
          </w:p>
          <w:p w:rsidR="00FA15AC" w:rsidRPr="002F57CD" w:rsidRDefault="00FA15AC" w:rsidP="00B0458C">
            <w:pPr>
              <w:pStyle w:val="TableText"/>
              <w:rPr>
                <w:bCs/>
              </w:rPr>
            </w:pPr>
            <w:r w:rsidRPr="002F57CD">
              <w:rPr>
                <w:bCs/>
              </w:rPr>
              <w:t>Added ESR 3.3 PG Relaxation Percentage enhancement to Buttons/Reference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8/31/10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“(Future Release)” to new MSDS fields and links that will be released in FY11Q1 (ESR 3.4).</w:t>
            </w:r>
            <w:r w:rsidRPr="002F57CD">
              <w:rPr>
                <w:bCs/>
              </w:rPr>
              <w:br/>
              <w:t>Added Relaxation % definition to glossary.</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8/30/10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MSDS Enhancements to Eligibility/Current Eligibility and Military Service/</w:t>
            </w:r>
            <w:r w:rsidRPr="002F57CD">
              <w:t>Current Military Service sections.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8/26/10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Copied baselined ESR 3.2 User Manual with all Track Changes accepted in preparation for ESR 3.3 Enhancements.</w:t>
            </w:r>
            <w:r w:rsidRPr="002F57CD">
              <w:rPr>
                <w:bCs/>
              </w:rPr>
              <w:br/>
              <w:t>Added E&amp;E Service Enhancements to Admin section.</w:t>
            </w:r>
            <w:r w:rsidRPr="002F57CD">
              <w:rPr>
                <w:bCs/>
              </w:rPr>
              <w:br/>
              <w:t>Added new VBA Pension Data Sharing fields to the Eligibility/Edit Current Eligibility section.</w:t>
            </w:r>
            <w:r w:rsidRPr="002F57CD">
              <w:rPr>
                <w:bCs/>
              </w:rPr>
              <w:br/>
              <w:t>Updated Figure 6.</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8/19/10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Accepted Track Changes in preparation for ORT Review</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8/18/10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Made sure button references were consistent as bold italics.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8/17/10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cover and footer dates from July to October 2010 due to delayed release date.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7/19/10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In </w:t>
            </w:r>
            <w:r w:rsidRPr="002F57CD">
              <w:rPr>
                <w:bCs/>
                <w:i/>
              </w:rPr>
              <w:t>Financial Details</w:t>
            </w:r>
            <w:r w:rsidRPr="002F57CD">
              <w:rPr>
                <w:bCs/>
              </w:rPr>
              <w:t xml:space="preserve"> section, changed “two statues” to “three statuses” under “</w:t>
            </w:r>
            <w:r w:rsidRPr="002F57CD">
              <w:rPr>
                <w:bCs/>
                <w:i/>
                <w:u w:val="single"/>
              </w:rPr>
              <w:t>Do you want to send this for Adjudication?</w:t>
            </w:r>
            <w:r w:rsidRPr="002F57CD">
              <w:rPr>
                <w:bCs/>
              </w:rPr>
              <w:t>” question per SQA review.</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6/28/10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Modified </w:t>
            </w:r>
            <w:r w:rsidRPr="002F57CD">
              <w:rPr>
                <w:bCs/>
                <w:i/>
              </w:rPr>
              <w:t>Adjudication</w:t>
            </w:r>
            <w:r w:rsidRPr="002F57CD">
              <w:rPr>
                <w:bCs/>
              </w:rPr>
              <w:t xml:space="preserve"> section as follows (CCR10224):</w:t>
            </w:r>
            <w:r w:rsidRPr="002F57CD">
              <w:rPr>
                <w:bCs/>
              </w:rPr>
              <w:br/>
              <w:t xml:space="preserve">Eliminated previously added </w:t>
            </w:r>
            <w:r w:rsidRPr="002F57CD">
              <w:rPr>
                <w:b/>
                <w:bCs/>
              </w:rPr>
              <w:t>Means Test Status</w:t>
            </w:r>
            <w:r w:rsidRPr="002F57CD">
              <w:rPr>
                <w:bCs/>
              </w:rPr>
              <w:t xml:space="preserve"> field choice where the </w:t>
            </w:r>
            <w:r w:rsidRPr="002F57CD">
              <w:rPr>
                <w:bCs/>
                <w:i/>
                <w:iCs/>
              </w:rPr>
              <w:t>GMT Threshold</w:t>
            </w:r>
            <w:r w:rsidRPr="002F57CD">
              <w:rPr>
                <w:bCs/>
              </w:rPr>
              <w:t xml:space="preserve"> </w:t>
            </w:r>
            <w:r w:rsidRPr="002F57CD">
              <w:rPr>
                <w:bCs/>
                <w:i/>
              </w:rPr>
              <w:t>is less than or equal to the</w:t>
            </w:r>
            <w:r w:rsidRPr="002F57CD">
              <w:rPr>
                <w:bCs/>
              </w:rPr>
              <w:t xml:space="preserve"> </w:t>
            </w:r>
            <w:r w:rsidRPr="002F57CD">
              <w:rPr>
                <w:bCs/>
                <w:i/>
                <w:iCs/>
              </w:rPr>
              <w:t>MT Threshold,</w:t>
            </w:r>
            <w:r w:rsidRPr="002F57CD">
              <w:rPr>
                <w:bCs/>
                <w:iCs/>
              </w:rPr>
              <w:t xml:space="preserve"> of </w:t>
            </w:r>
            <w:r w:rsidRPr="002F57CD">
              <w:rPr>
                <w:bCs/>
                <w:i/>
                <w:iCs/>
              </w:rPr>
              <w:t>GMT Copay Required</w:t>
            </w:r>
            <w:r w:rsidRPr="002F57CD">
              <w:rPr>
                <w:bCs/>
                <w:iCs/>
              </w:rPr>
              <w:t>.</w:t>
            </w:r>
            <w:r w:rsidRPr="002F57CD">
              <w:rPr>
                <w:bCs/>
                <w:iCs/>
              </w:rPr>
              <w:br/>
              <w:t>Updated cover and footer dates for next release.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5/12/10-5/13/10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Per OED Doc Standards: Added captions to figures.</w:t>
            </w:r>
            <w:r w:rsidR="004418EF" w:rsidRPr="002F57CD">
              <w:rPr>
                <w:bCs/>
              </w:rPr>
              <w:t xml:space="preserve"> </w:t>
            </w:r>
            <w:r w:rsidRPr="002F57CD">
              <w:rPr>
                <w:bCs/>
              </w:rPr>
              <w:t xml:space="preserve">Added </w:t>
            </w:r>
            <w:r w:rsidRPr="002F57CD">
              <w:rPr>
                <w:bCs/>
                <w:i/>
              </w:rPr>
              <w:t>Table of Figures</w:t>
            </w:r>
            <w:r w:rsidRPr="002F57CD">
              <w:rPr>
                <w:bCs/>
              </w:rPr>
              <w:t>.</w:t>
            </w:r>
            <w:r w:rsidR="004418EF" w:rsidRPr="002F57CD">
              <w:rPr>
                <w:bCs/>
              </w:rPr>
              <w:t xml:space="preserve"> </w:t>
            </w:r>
            <w:r w:rsidRPr="002F57CD">
              <w:rPr>
                <w:bCs/>
              </w:rPr>
              <w:t xml:space="preserve">Changed this </w:t>
            </w:r>
            <w:r w:rsidRPr="002F57CD">
              <w:rPr>
                <w:bCs/>
                <w:i/>
              </w:rPr>
              <w:t>Revision History</w:t>
            </w:r>
            <w:r w:rsidRPr="002F57CD">
              <w:rPr>
                <w:bCs/>
              </w:rPr>
              <w:t xml:space="preserve"> to reverse chronological order. Added </w:t>
            </w:r>
            <w:r w:rsidRPr="002F57CD">
              <w:rPr>
                <w:bCs/>
                <w:i/>
              </w:rPr>
              <w:t>Reference Documentation</w:t>
            </w:r>
            <w:r w:rsidRPr="002F57CD">
              <w:rPr>
                <w:bCs/>
              </w:rPr>
              <w:t xml:space="preserve"> to page 1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5/5/10-5/7/10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Based lined doc for ESR 3.2 (title/footers, etc.).</w:t>
            </w:r>
            <w:r w:rsidR="004418EF" w:rsidRPr="002F57CD">
              <w:rPr>
                <w:bCs/>
              </w:rPr>
              <w:t xml:space="preserve"> </w:t>
            </w:r>
            <w:r w:rsidRPr="002F57CD">
              <w:rPr>
                <w:bCs/>
              </w:rPr>
              <w:t>Added changes for the General Counsel’s Ruling on veterans with very low income and net worth that is greater than the Net Worth Threshold to the Tabs/Financials/Financial Details section per CCR10224.</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4/26/10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Did additional header and footer updates.</w:t>
            </w:r>
            <w:r w:rsidR="004418EF" w:rsidRPr="002F57CD">
              <w:rPr>
                <w:bCs/>
              </w:rPr>
              <w:t xml:space="preserve"> </w:t>
            </w:r>
            <w:r w:rsidRPr="002F57CD">
              <w:rPr>
                <w:bCs/>
              </w:rPr>
              <w:t>Made copy and Accepted All Changes for upload to VDL.</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4/23/10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General Clean-up for the VDL.</w:t>
            </w:r>
            <w:r w:rsidR="004418EF" w:rsidRPr="002F57CD">
              <w:rPr>
                <w:bCs/>
              </w:rPr>
              <w:t xml:space="preserve"> </w:t>
            </w:r>
            <w:r w:rsidRPr="002F57CD">
              <w:rPr>
                <w:bCs/>
              </w:rPr>
              <w:t>Removed Draft indicators.</w:t>
            </w:r>
            <w:r w:rsidR="004418EF" w:rsidRPr="002F57CD">
              <w:rPr>
                <w:bCs/>
              </w:rPr>
              <w:t xml:space="preserve"> </w:t>
            </w:r>
            <w:r w:rsidRPr="002F57CD">
              <w:rPr>
                <w:bCs/>
              </w:rPr>
              <w:t>Added date and updated footers and headers.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4/6/10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new </w:t>
            </w:r>
            <w:r w:rsidRPr="002F57CD">
              <w:rPr>
                <w:bCs/>
                <w:i/>
              </w:rPr>
              <w:t>Relaxation Percentage</w:t>
            </w:r>
            <w:r w:rsidRPr="002F57CD">
              <w:rPr>
                <w:bCs/>
              </w:rPr>
              <w:t xml:space="preserve"> on the </w:t>
            </w:r>
            <w:r w:rsidRPr="002F57CD">
              <w:rPr>
                <w:bCs/>
                <w:i/>
              </w:rPr>
              <w:t>Admin/System Parameter</w:t>
            </w:r>
            <w:r w:rsidRPr="002F57CD">
              <w:rPr>
                <w:bCs/>
              </w:rPr>
              <w:t xml:space="preserve"> page.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3/24/10 – 3/25/10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General updates based on SQA and peer reviews.</w:t>
            </w:r>
            <w:r w:rsidR="004418EF" w:rsidRPr="002F57CD">
              <w:rPr>
                <w:bCs/>
              </w:rPr>
              <w:t xml:space="preserve"> </w:t>
            </w:r>
            <w:r w:rsidRPr="002F57CD">
              <w:rPr>
                <w:bCs/>
              </w:rPr>
              <w:t xml:space="preserve">Pages updated: </w:t>
            </w:r>
            <w:r w:rsidRPr="002F57CD">
              <w:rPr>
                <w:bCs/>
                <w:i/>
              </w:rPr>
              <w:t>Person Search</w:t>
            </w:r>
            <w:r w:rsidRPr="002F57CD">
              <w:rPr>
                <w:bCs/>
              </w:rPr>
              <w:t>.</w:t>
            </w:r>
          </w:p>
          <w:p w:rsidR="00FA15AC" w:rsidRPr="002F57CD" w:rsidRDefault="00FA15AC" w:rsidP="00B0458C">
            <w:pPr>
              <w:pStyle w:val="TableText"/>
              <w:rPr>
                <w:bCs/>
              </w:rPr>
            </w:pPr>
            <w:r w:rsidRPr="002F57CD">
              <w:rPr>
                <w:bCs/>
              </w:rPr>
              <w:t xml:space="preserve">Added Veteran </w:t>
            </w:r>
            <w:r w:rsidRPr="002F57CD">
              <w:rPr>
                <w:bCs/>
                <w:i/>
              </w:rPr>
              <w:t>Merge Search</w:t>
            </w:r>
            <w:r w:rsidRPr="002F57CD">
              <w:rPr>
                <w:bCs/>
              </w:rPr>
              <w:t xml:space="preserve"> page per CCR 10127.</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2/12/10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additional </w:t>
            </w:r>
            <w:r w:rsidRPr="002F57CD">
              <w:rPr>
                <w:bCs/>
                <w:i/>
              </w:rPr>
              <w:t>Rules</w:t>
            </w:r>
            <w:r w:rsidRPr="002F57CD">
              <w:rPr>
                <w:bCs/>
              </w:rPr>
              <w:t xml:space="preserve"> for </w:t>
            </w:r>
            <w:r w:rsidRPr="002F57CD">
              <w:rPr>
                <w:bCs/>
                <w:i/>
              </w:rPr>
              <w:t>Combat Start Date</w:t>
            </w:r>
            <w:r w:rsidRPr="002F57CD">
              <w:rPr>
                <w:bCs/>
              </w:rPr>
              <w:t xml:space="preserve"> and </w:t>
            </w:r>
            <w:r w:rsidRPr="002F57CD">
              <w:rPr>
                <w:bCs/>
                <w:i/>
              </w:rPr>
              <w:t>Combat End Date</w:t>
            </w:r>
            <w:r w:rsidRPr="002F57CD">
              <w:rPr>
                <w:bCs/>
              </w:rPr>
              <w:t xml:space="preserve"> fields in </w:t>
            </w:r>
            <w:r w:rsidRPr="002F57CD">
              <w:rPr>
                <w:bCs/>
                <w:i/>
              </w:rPr>
              <w:t>the Demographics/Military Service/Current Military Service</w:t>
            </w:r>
            <w:r w:rsidRPr="002F57CD">
              <w:rPr>
                <w:bCs/>
              </w:rPr>
              <w:t xml:space="preserve"> section per ESR_CR7039.</w:t>
            </w:r>
          </w:p>
          <w:p w:rsidR="00FA15AC" w:rsidRPr="002F57CD" w:rsidRDefault="00FA15AC" w:rsidP="00B0458C">
            <w:pPr>
              <w:pStyle w:val="TableText"/>
              <w:rPr>
                <w:bCs/>
              </w:rPr>
            </w:pPr>
            <w:r w:rsidRPr="002F57CD">
              <w:rPr>
                <w:bCs/>
              </w:rPr>
              <w:t xml:space="preserve">Updates based on SQA Review: Updated cover date to March 2010, Added special note about AO Special Treatment Authority Expiration in </w:t>
            </w:r>
            <w:r w:rsidRPr="002F57CD">
              <w:rPr>
                <w:bCs/>
                <w:i/>
              </w:rPr>
              <w:t>How Do I …</w:t>
            </w:r>
            <w:r w:rsidRPr="002F57CD">
              <w:rPr>
                <w:bCs/>
              </w:rPr>
              <w:t xml:space="preserve"> section.</w:t>
            </w:r>
            <w:r w:rsidR="004418EF" w:rsidRPr="002F57CD">
              <w:rPr>
                <w:bCs/>
              </w:rPr>
              <w:t xml:space="preserve"> </w:t>
            </w:r>
            <w:r w:rsidRPr="002F57CD">
              <w:rPr>
                <w:bCs/>
              </w:rPr>
              <w:t xml:space="preserve">Added special note about SW Asia Conditions Special Treatment Authority Expiration in </w:t>
            </w:r>
            <w:r w:rsidRPr="002F57CD">
              <w:rPr>
                <w:bCs/>
                <w:i/>
              </w:rPr>
              <w:t>How Do I …</w:t>
            </w:r>
            <w:r w:rsidRPr="002F57CD">
              <w:rPr>
                <w:bCs/>
              </w:rPr>
              <w:t xml:space="preserve"> section.</w:t>
            </w:r>
            <w:r w:rsidR="004418EF" w:rsidRPr="002F57CD">
              <w:rPr>
                <w:bCs/>
              </w:rPr>
              <w:t xml:space="preserve"> </w:t>
            </w:r>
            <w:r w:rsidRPr="002F57CD">
              <w:rPr>
                <w:bCs/>
              </w:rPr>
              <w:t xml:space="preserve">Added that the </w:t>
            </w:r>
            <w:r w:rsidRPr="002F57CD">
              <w:rPr>
                <w:bCs/>
                <w:i/>
              </w:rPr>
              <w:t>Spinal Cord Injury</w:t>
            </w:r>
            <w:r w:rsidRPr="002F57CD">
              <w:rPr>
                <w:bCs/>
              </w:rPr>
              <w:t xml:space="preserve"> indicator under the </w:t>
            </w:r>
            <w:r w:rsidRPr="002F57CD">
              <w:rPr>
                <w:bCs/>
                <w:i/>
              </w:rPr>
              <w:t>Catastrophic Disability</w:t>
            </w:r>
            <w:r w:rsidRPr="002F57CD">
              <w:rPr>
                <w:bCs/>
              </w:rPr>
              <w:t xml:space="preserve"> section of the </w:t>
            </w:r>
            <w:r w:rsidRPr="002F57CD">
              <w:rPr>
                <w:bCs/>
                <w:i/>
              </w:rPr>
              <w:t>Eligibility/Current Eligibility</w:t>
            </w:r>
            <w:r w:rsidRPr="002F57CD">
              <w:rPr>
                <w:bCs/>
              </w:rPr>
              <w:t xml:space="preserve"> section could also come from VOA.</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1/11/10</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4 Identity Traits fields to Display Only in the Demographics/Identity Traits section:</w:t>
            </w:r>
          </w:p>
          <w:p w:rsidR="00FA15AC" w:rsidRPr="002F57CD" w:rsidRDefault="00FA15AC" w:rsidP="00B0458C">
            <w:pPr>
              <w:pStyle w:val="TableText"/>
              <w:rPr>
                <w:bCs/>
              </w:rPr>
            </w:pPr>
            <w:r w:rsidRPr="002F57CD">
              <w:rPr>
                <w:bCs/>
                <w:i/>
              </w:rPr>
              <w:t>Place of Birth City, State, Multiple Birth Indicator, and Mother’s Maiden Name</w:t>
            </w:r>
            <w:r w:rsidRPr="002F57CD">
              <w:rPr>
                <w:bCs/>
              </w:rPr>
              <w: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11/19/09</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Identified </w:t>
            </w:r>
            <w:r w:rsidRPr="002F57CD">
              <w:rPr>
                <w:bCs/>
                <w:i/>
              </w:rPr>
              <w:t>Benefit Applied For</w:t>
            </w:r>
            <w:r w:rsidRPr="002F57CD">
              <w:rPr>
                <w:bCs/>
              </w:rPr>
              <w:t xml:space="preserve"> as being VOA only in the Demographics/Personal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9/29/09</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2 Rules for new req. CR 2530 to </w:t>
            </w:r>
            <w:r w:rsidRPr="002F57CD">
              <w:rPr>
                <w:bCs/>
                <w:i/>
              </w:rPr>
              <w:t>Date of Birth</w:t>
            </w:r>
            <w:r w:rsidRPr="002F57CD">
              <w:rPr>
                <w:bCs/>
              </w:rPr>
              <w:t xml:space="preserve"> field under </w:t>
            </w:r>
            <w:r w:rsidRPr="002F57CD">
              <w:rPr>
                <w:bCs/>
                <w:i/>
              </w:rPr>
              <w:t>Identity Traits</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9/10/09 &amp; 9/23/09</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disclaimer paragraph to </w:t>
            </w:r>
            <w:r w:rsidR="00873AF4" w:rsidRPr="002F57CD">
              <w:rPr>
                <w:bCs/>
              </w:rPr>
              <w:t xml:space="preserve">p. </w:t>
            </w:r>
            <w:r w:rsidRPr="002F57CD">
              <w:rPr>
                <w:bCs/>
              </w:rPr>
              <w:t>1 explaining later VOA release. Identified VOA fields that will not be populated and functionality that will be disabled until VOA is released, after ESR v3.1.</w:t>
            </w:r>
            <w:r w:rsidR="004418EF" w:rsidRPr="002F57CD">
              <w:rPr>
                <w:bCs/>
              </w:rPr>
              <w:t xml:space="preserve"> </w:t>
            </w:r>
            <w:r w:rsidRPr="002F57CD">
              <w:rPr>
                <w:bCs/>
              </w:rPr>
              <w:t xml:space="preserve">Removed </w:t>
            </w:r>
            <w:r w:rsidRPr="002F57CD">
              <w:rPr>
                <w:bCs/>
                <w:i/>
              </w:rPr>
              <w:t>Agent Orange Exposure Location</w:t>
            </w:r>
            <w:r w:rsidRPr="002F57CD">
              <w:rPr>
                <w:bCs/>
              </w:rPr>
              <w:t xml:space="preserve"> of “Not Exposed” added in error 3/5/08 per SQA.</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8/17/09 – 8/27/09</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General VOA updates including typos, etc.</w:t>
            </w:r>
            <w:r w:rsidR="004418EF" w:rsidRPr="002F57CD">
              <w:rPr>
                <w:bCs/>
              </w:rPr>
              <w:t xml:space="preserve"> </w:t>
            </w:r>
            <w:r w:rsidRPr="002F57CD">
              <w:rPr>
                <w:bCs/>
              </w:rPr>
              <w:t>Also updated Online Help Tutorial to reflect the change to using the 508-compliant WebHelp.</w:t>
            </w:r>
            <w:r w:rsidR="004418EF" w:rsidRPr="002F57CD">
              <w:rPr>
                <w:bCs/>
              </w:rPr>
              <w:t xml:space="preserve"> </w:t>
            </w:r>
            <w:r w:rsidRPr="002F57CD">
              <w:rPr>
                <w:bCs/>
              </w:rPr>
              <w:t>Updated Glossary and Index.</w:t>
            </w:r>
          </w:p>
          <w:p w:rsidR="00FA15AC" w:rsidRPr="002F57CD" w:rsidRDefault="00FA15AC" w:rsidP="00B0458C">
            <w:pPr>
              <w:pStyle w:val="TableText"/>
              <w:rPr>
                <w:bCs/>
              </w:rPr>
            </w:pPr>
            <w:r w:rsidRPr="002F57CD">
              <w:rPr>
                <w:bCs/>
              </w:rPr>
              <w:t>Updated 2 instances of CDC to AITC on Tabs/Eligibility/</w:t>
            </w:r>
            <w:r w:rsidRPr="002F57CD">
              <w:rPr>
                <w:bCs/>
                <w:i/>
              </w:rPr>
              <w:t>Current Eligibility</w:t>
            </w:r>
            <w:r w:rsidRPr="002F57CD">
              <w:rPr>
                <w:bCs/>
              </w:rPr>
              <w:t xml:space="preserve"> page.</w:t>
            </w:r>
          </w:p>
          <w:p w:rsidR="00FA15AC" w:rsidRPr="002F57CD" w:rsidRDefault="00FA15AC" w:rsidP="00B0458C">
            <w:pPr>
              <w:pStyle w:val="TableText"/>
              <w:rPr>
                <w:bCs/>
              </w:rPr>
            </w:pPr>
            <w:r w:rsidRPr="002F57CD">
              <w:rPr>
                <w:bCs/>
              </w:rPr>
              <w:t xml:space="preserve">Updated </w:t>
            </w:r>
            <w:r w:rsidRPr="002F57CD">
              <w:rPr>
                <w:bCs/>
                <w:i/>
              </w:rPr>
              <w:t>POW Source</w:t>
            </w:r>
            <w:r w:rsidRPr="002F57CD">
              <w:rPr>
                <w:bCs/>
              </w:rPr>
              <w:t xml:space="preserve"> field choices for </w:t>
            </w:r>
            <w:r w:rsidRPr="002F57CD">
              <w:rPr>
                <w:bCs/>
                <w:i/>
              </w:rPr>
              <w:t>Add/Edit POW Episode</w:t>
            </w:r>
            <w:r w:rsidRPr="002F57CD">
              <w:rPr>
                <w:bCs/>
              </w:rPr>
              <w:t xml:space="preserve"> section per SDS table.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8/11/09</w:t>
            </w:r>
          </w:p>
          <w:p w:rsidR="00FA15AC" w:rsidRPr="002F57CD" w:rsidRDefault="00FA15AC" w:rsidP="00B0458C">
            <w:pPr>
              <w:pStyle w:val="TableText"/>
            </w:pPr>
            <w:r w:rsidRPr="002F57CD">
              <w:t>8/13/09</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Reversed cover graphic change of 7/8/09 per Brian Morgan.</w:t>
            </w:r>
          </w:p>
          <w:p w:rsidR="00FA15AC" w:rsidRPr="002F57CD" w:rsidRDefault="00FA15AC" w:rsidP="00B0458C">
            <w:pPr>
              <w:pStyle w:val="TableText"/>
              <w:rPr>
                <w:bCs/>
              </w:rPr>
            </w:pPr>
            <w:r w:rsidRPr="002F57CD">
              <w:rPr>
                <w:bCs/>
              </w:rPr>
              <w:t>Updated VOA Attachment section under Eligibility/Edit Current Eligibility section.</w:t>
            </w:r>
          </w:p>
          <w:p w:rsidR="00FA15AC" w:rsidRPr="002F57CD" w:rsidRDefault="00FA15AC" w:rsidP="00B0458C">
            <w:pPr>
              <w:pStyle w:val="TableText"/>
              <w:rPr>
                <w:bCs/>
                <w:color w:val="FF00FF"/>
              </w:rPr>
            </w:pPr>
            <w:r w:rsidRPr="002F57CD">
              <w:rPr>
                <w:bCs/>
              </w:rPr>
              <w:t xml:space="preserve">Updated 2 EGT system parameters and added the P8 parameter on the </w:t>
            </w:r>
            <w:r w:rsidRPr="002F57CD">
              <w:rPr>
                <w:bCs/>
                <w:i/>
              </w:rPr>
              <w:t>Admin/System Parameter</w:t>
            </w:r>
            <w:r w:rsidRPr="002F57CD">
              <w:rPr>
                <w:bCs/>
              </w:rPr>
              <w:t xml:space="preserve"> page.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8/6/09</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General minor updates to conform with GUI</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7/8/09 – 7/9/09</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cover with new Health</w:t>
            </w:r>
            <w:r w:rsidRPr="002F57CD">
              <w:rPr>
                <w:bCs/>
                <w:i/>
                <w:u w:val="single"/>
              </w:rPr>
              <w:t>e</w:t>
            </w:r>
            <w:r w:rsidRPr="002F57CD">
              <w:rPr>
                <w:bCs/>
              </w:rPr>
              <w:t>Vet logo.</w:t>
            </w:r>
          </w:p>
          <w:p w:rsidR="00FA15AC" w:rsidRPr="002F57CD" w:rsidRDefault="00FA15AC" w:rsidP="00B0458C">
            <w:pPr>
              <w:pStyle w:val="TableText"/>
              <w:rPr>
                <w:bCs/>
              </w:rPr>
            </w:pPr>
            <w:r w:rsidRPr="002F57CD">
              <w:rPr>
                <w:bCs/>
              </w:rPr>
              <w:t>Added 1010EZ &amp; EZR Print button capability in Financial/Financial Overview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6/18/09 – 6/25/09</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for 3.0.1.</w:t>
            </w:r>
            <w:r w:rsidR="004418EF" w:rsidRPr="002F57CD">
              <w:rPr>
                <w:bCs/>
              </w:rPr>
              <w:t xml:space="preserve"> </w:t>
            </w:r>
            <w:r w:rsidRPr="002F57CD">
              <w:rPr>
                <w:bCs/>
              </w:rPr>
              <w:t>Added new 3.1/VOA fields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8/7/08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new VOA Roles in the Demographics/ Associates/Add Associates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8/6/08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new VOA Attachment fields in Eligibility/Edit Purple Heart and Eligibility/Edit Current Eligibility sections.</w:t>
            </w:r>
          </w:p>
          <w:p w:rsidR="00FA15AC" w:rsidRPr="002F57CD" w:rsidRDefault="00FA15AC" w:rsidP="00B0458C">
            <w:pPr>
              <w:pStyle w:val="TableText"/>
              <w:rPr>
                <w:bCs/>
              </w:rPr>
            </w:pPr>
            <w:r w:rsidRPr="002F57CD">
              <w:rPr>
                <w:bCs/>
              </w:rPr>
              <w:t>Added new VOA Spinal Cord Injury Indicator under Eligibility/Current Eligibility/Other Eligibility Factors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7/24/08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new VOA fields in Financials/Dependents/ Add/Edit Dependent Spouse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7/18/08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new VOA fields in Demographics/Identity Traits and Personal sections.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7/17/08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main title page introducing VOA as part of the ESR 3.1 enhancements.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7/8/08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general changes to reflect the addition of the Veteran’s Online Application (VOA) initiative.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4/23/08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rPr>
                <w:bCs/>
                <w:i/>
              </w:rPr>
              <w:t>Eligibility/Edit Current Eligibility</w:t>
            </w:r>
            <w:r w:rsidRPr="002F57CD">
              <w:rPr>
                <w:bCs/>
              </w:rPr>
              <w:t xml:space="preserve"> section POW information to match changes made in HECMS application.</w:t>
            </w:r>
            <w:r w:rsidR="004418EF" w:rsidRPr="002F57CD">
              <w:rPr>
                <w:bCs/>
              </w:rPr>
              <w:t xml:space="preserve"> </w:t>
            </w:r>
            <w:r w:rsidRPr="002F57CD">
              <w:rPr>
                <w:bCs/>
              </w:rPr>
              <w:t xml:space="preserve">Refined </w:t>
            </w:r>
            <w:r w:rsidRPr="002F57CD">
              <w:rPr>
                <w:bCs/>
                <w:i/>
              </w:rPr>
              <w:t>Camp XXXX</w:t>
            </w:r>
            <w:r w:rsidRPr="002F57CD">
              <w:rPr>
                <w:bCs/>
              </w:rPr>
              <w:t xml:space="preserve"> definitions.</w:t>
            </w:r>
          </w:p>
          <w:p w:rsidR="00FA15AC" w:rsidRPr="002F57CD" w:rsidRDefault="00FA15AC" w:rsidP="00B0458C">
            <w:pPr>
              <w:pStyle w:val="TableText"/>
              <w:rPr>
                <w:bCs/>
              </w:rPr>
            </w:pPr>
            <w:r w:rsidRPr="002F57CD">
              <w:rPr>
                <w:bCs/>
              </w:rPr>
              <w:t xml:space="preserve">Changed </w:t>
            </w:r>
            <w:r w:rsidRPr="002F57CD">
              <w:rPr>
                <w:bCs/>
                <w:i/>
                <w:u w:val="single"/>
              </w:rPr>
              <w:t>Disability Retirement From Military</w:t>
            </w:r>
            <w:r w:rsidRPr="002F57CD">
              <w:rPr>
                <w:bCs/>
              </w:rPr>
              <w:t xml:space="preserve"> field name to </w:t>
            </w:r>
            <w:r w:rsidRPr="002F57CD">
              <w:rPr>
                <w:bCs/>
                <w:i/>
                <w:u w:val="single"/>
              </w:rPr>
              <w:t>Military Disability Retirement</w:t>
            </w:r>
            <w:r w:rsidRPr="002F57CD">
              <w:rPr>
                <w:bCs/>
              </w:rPr>
              <w:t xml:space="preserve"> per change in the HECMS application.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4/21/08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Changed "Visits" to "Days" in </w:t>
            </w:r>
            <w:r w:rsidRPr="002F57CD">
              <w:rPr>
                <w:bCs/>
                <w:i/>
              </w:rPr>
              <w:t>Tabs/Facility</w:t>
            </w:r>
            <w:r w:rsidRPr="002F57CD">
              <w:rPr>
                <w:bCs/>
              </w:rPr>
              <w:t xml:space="preserve"> section field description as in "Number of Outpatient Days" to match application.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4/9/08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Title Page – changed </w:t>
            </w:r>
            <w:r w:rsidRPr="002F57CD">
              <w:rPr>
                <w:bCs/>
                <w:i/>
              </w:rPr>
              <w:t>HSD&amp;D</w:t>
            </w:r>
            <w:r w:rsidRPr="002F57CD">
              <w:rPr>
                <w:bCs/>
              </w:rPr>
              <w:t xml:space="preserve"> to </w:t>
            </w:r>
            <w:r w:rsidRPr="002F57CD">
              <w:rPr>
                <w:bCs/>
                <w:i/>
              </w:rPr>
              <w:t>Management, Enrollment and Financial Systems (MEFS)</w:t>
            </w:r>
            <w:r w:rsidRPr="002F57CD">
              <w:rPr>
                <w:bCs/>
              </w:rPr>
              <w: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4/3/08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t>VHA standards list of values for States and Counties</w:t>
            </w:r>
            <w:r w:rsidRPr="002F57CD">
              <w:rPr>
                <w:bCs/>
              </w:rPr>
              <w:t xml:space="preserve"> website links in the </w:t>
            </w:r>
            <w:r w:rsidRPr="002F57CD">
              <w:rPr>
                <w:bCs/>
                <w:i/>
              </w:rPr>
              <w:t>Demographics/Addresses/Permanent Mailing Address</w:t>
            </w:r>
            <w:r w:rsidRPr="002F57CD">
              <w:rPr>
                <w:bCs/>
              </w:rPr>
              <w:t xml:space="preserve"> and </w:t>
            </w:r>
            <w:r w:rsidRPr="002F57CD">
              <w:rPr>
                <w:bCs/>
                <w:i/>
              </w:rPr>
              <w:t xml:space="preserve">Demographics/Insurance/Add/ Update Insurance Carrier - Medicare </w:t>
            </w:r>
            <w:r w:rsidRPr="002F57CD">
              <w:rPr>
                <w:bCs/>
              </w:rPr>
              <w:t>sections.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4/2/08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Removed “minus 1 day” from NDAA glossary definition and from </w:t>
            </w:r>
            <w:r w:rsidRPr="002F57CD">
              <w:rPr>
                <w:bCs/>
                <w:i/>
              </w:rPr>
              <w:t xml:space="preserve">CV Eligibility End Date </w:t>
            </w:r>
            <w:r w:rsidRPr="002F57CD">
              <w:rPr>
                <w:bCs/>
              </w:rPr>
              <w:t xml:space="preserve">in the </w:t>
            </w:r>
            <w:r w:rsidRPr="002F57CD">
              <w:rPr>
                <w:bCs/>
                <w:i/>
              </w:rPr>
              <w:t>Tabs/Military Service/Current Military Service</w:t>
            </w:r>
            <w:r w:rsidRPr="002F57CD">
              <w:rPr>
                <w:bCs/>
              </w:rPr>
              <w:t xml:space="preserve"> section.</w:t>
            </w:r>
          </w:p>
          <w:p w:rsidR="00FA15AC" w:rsidRPr="002F57CD" w:rsidRDefault="00FA15AC" w:rsidP="00B0458C">
            <w:pPr>
              <w:pStyle w:val="TableText"/>
              <w:rPr>
                <w:bCs/>
              </w:rPr>
            </w:pPr>
            <w:r w:rsidRPr="002F57CD">
              <w:rPr>
                <w:bCs/>
              </w:rPr>
              <w:t xml:space="preserve">Updated </w:t>
            </w:r>
            <w:r w:rsidRPr="002F57CD">
              <w:rPr>
                <w:bCs/>
                <w:i/>
              </w:rPr>
              <w:t>Financials/Financial Overview</w:t>
            </w:r>
            <w:r w:rsidRPr="002F57CD">
              <w:rPr>
                <w:bCs/>
              </w:rPr>
              <w:t xml:space="preserve"> section adding statement that "Financial Assessment" changes to "Current Financial Assessment" to indicate that this is the most recent financial information currently on file.</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3/19/08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the </w:t>
            </w:r>
            <w:r w:rsidRPr="002F57CD">
              <w:rPr>
                <w:bCs/>
                <w:i/>
              </w:rPr>
              <w:t>Index</w:t>
            </w:r>
            <w:r w:rsidRPr="002F57CD">
              <w:rPr>
                <w:bCs/>
              </w:rPr>
              <w:t xml:space="preserve"> instructions in the </w:t>
            </w:r>
            <w:r w:rsidRPr="002F57CD">
              <w:rPr>
                <w:bCs/>
                <w:i/>
              </w:rPr>
              <w:t>Using the Help Window</w:t>
            </w:r>
            <w:r w:rsidRPr="002F57CD">
              <w:rPr>
                <w:bCs/>
              </w:rPr>
              <w:t xml:space="preserve"> field of the </w:t>
            </w:r>
            <w:r w:rsidRPr="002F57CD">
              <w:rPr>
                <w:bCs/>
                <w:i/>
              </w:rPr>
              <w:t>Online Help Tutorial</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3/5/08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rPr>
                <w:bCs/>
                <w:i/>
              </w:rPr>
              <w:t>Agent Orange Location</w:t>
            </w:r>
            <w:r w:rsidRPr="002F57CD">
              <w:rPr>
                <w:bCs/>
              </w:rPr>
              <w:t xml:space="preserve"> to </w:t>
            </w:r>
            <w:r w:rsidRPr="002F57CD">
              <w:rPr>
                <w:bCs/>
                <w:i/>
              </w:rPr>
              <w:t>Agent Orange Exposure Location</w:t>
            </w:r>
            <w:r w:rsidRPr="002F57CD">
              <w:rPr>
                <w:bCs/>
              </w:rPr>
              <w:t xml:space="preserve"> in </w:t>
            </w:r>
            <w:r w:rsidRPr="002F57CD">
              <w:rPr>
                <w:bCs/>
                <w:i/>
              </w:rPr>
              <w:t>Edit Current Eligibility</w:t>
            </w:r>
            <w:r w:rsidRPr="002F57CD">
              <w:rPr>
                <w:bCs/>
              </w:rPr>
              <w:t xml:space="preserve"> and </w:t>
            </w:r>
            <w:r w:rsidRPr="002F57CD">
              <w:rPr>
                <w:bCs/>
                <w:i/>
              </w:rPr>
              <w:t>Current Military Service</w:t>
            </w:r>
            <w:r w:rsidRPr="002F57CD">
              <w:rPr>
                <w:bCs/>
              </w:rPr>
              <w:t xml:space="preserve"> sections to match application.</w:t>
            </w:r>
            <w:r w:rsidR="004418EF" w:rsidRPr="002F57CD">
              <w:rPr>
                <w:bCs/>
              </w:rPr>
              <w:t xml:space="preserve"> </w:t>
            </w:r>
            <w:r w:rsidRPr="002F57CD">
              <w:rPr>
                <w:bCs/>
              </w:rPr>
              <w:t>Also added “Not Exposed” to dropdowns.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2/29/08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LOCK REASON: explanation in the Tabs/Overview/Overview section.</w:t>
            </w:r>
            <w:r w:rsidR="004418EF" w:rsidRPr="002F57CD">
              <w:rPr>
                <w:bCs/>
              </w:rPr>
              <w:t xml:space="preserve"> </w:t>
            </w:r>
            <w:r w:rsidRPr="002F57CD">
              <w:rPr>
                <w:bCs/>
              </w:rPr>
              <w:t>Also added Sensitive Record screen shot.</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2/19/08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DG 5*3*777 patch to change OEF/OIF to OIF/OEF cancelled.</w:t>
            </w:r>
            <w:r w:rsidR="004418EF" w:rsidRPr="002F57CD">
              <w:rPr>
                <w:bCs/>
              </w:rPr>
              <w:t xml:space="preserve"> </w:t>
            </w:r>
            <w:r w:rsidRPr="002F57CD">
              <w:rPr>
                <w:bCs/>
              </w:rPr>
              <w:t>Rejected all changes of OIF/OEF to revert back to OEF/OIF.</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2/11/08 – 2/15/08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the </w:t>
            </w:r>
            <w:r w:rsidRPr="002F57CD">
              <w:rPr>
                <w:bCs/>
                <w:i/>
              </w:rPr>
              <w:t>Tabs/Military Service/Current Military Service</w:t>
            </w:r>
            <w:r w:rsidRPr="002F57CD">
              <w:rPr>
                <w:bCs/>
              </w:rPr>
              <w:t xml:space="preserve"> section to reflect the </w:t>
            </w:r>
            <w:r w:rsidRPr="002F57CD">
              <w:rPr>
                <w:bCs/>
                <w:i/>
              </w:rPr>
              <w:t>CV Eligibility End Date</w:t>
            </w:r>
            <w:r w:rsidRPr="002F57CD">
              <w:rPr>
                <w:bCs/>
              </w:rPr>
              <w:t xml:space="preserve"> changes as part of the NDAA of 2008 signed 1/28/2008.</w:t>
            </w:r>
            <w:r w:rsidR="004418EF" w:rsidRPr="002F57CD">
              <w:rPr>
                <w:bCs/>
              </w:rPr>
              <w:t xml:space="preserve"> </w:t>
            </w:r>
            <w:r w:rsidRPr="002F57CD">
              <w:rPr>
                <w:bCs/>
              </w:rPr>
              <w:t xml:space="preserve">Also added </w:t>
            </w:r>
            <w:r w:rsidRPr="002F57CD">
              <w:rPr>
                <w:bCs/>
                <w:i/>
              </w:rPr>
              <w:t>Combat Veteran</w:t>
            </w:r>
            <w:r w:rsidRPr="002F57CD">
              <w:rPr>
                <w:bCs/>
              </w:rPr>
              <w:t xml:space="preserve"> and </w:t>
            </w:r>
            <w:r w:rsidRPr="002F57CD">
              <w:rPr>
                <w:bCs/>
                <w:i/>
              </w:rPr>
              <w:t>NDAA of 2008</w:t>
            </w:r>
            <w:r w:rsidRPr="002F57CD">
              <w:rPr>
                <w:bCs/>
              </w:rPr>
              <w:t xml:space="preserve"> definitions to the Glossary.</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2/15/08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references to CFD (Corporate Franchise Data Center) to new name of CDC (Corporate Data Center, a.k.a. AAC).</w:t>
            </w:r>
            <w:r w:rsidR="004418EF" w:rsidRPr="002F57CD">
              <w:rPr>
                <w:bCs/>
              </w:rPr>
              <w:t xml:space="preserve"> </w:t>
            </w:r>
            <w:r w:rsidRPr="002F57CD">
              <w:rPr>
                <w:bCs/>
              </w:rPr>
              <w:t>Also updated Glossary to reflect changes.</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1/8/08 – 1/9/08</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Convert all instances of </w:t>
            </w:r>
            <w:r w:rsidRPr="002F57CD">
              <w:rPr>
                <w:bCs/>
                <w:i/>
              </w:rPr>
              <w:t>OEF/OIF</w:t>
            </w:r>
            <w:r w:rsidRPr="002F57CD">
              <w:rPr>
                <w:bCs/>
              </w:rPr>
              <w:t xml:space="preserve"> to </w:t>
            </w:r>
            <w:r w:rsidRPr="002F57CD">
              <w:rPr>
                <w:bCs/>
                <w:i/>
              </w:rPr>
              <w:t>OIF/OEF</w:t>
            </w:r>
            <w:r w:rsidRPr="002F57CD">
              <w:rPr>
                <w:bCs/>
              </w:rPr>
              <w:t xml:space="preserve"> per CR7011 (DG 5*3*777).</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11/20/07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required field “star” to </w:t>
            </w:r>
            <w:r w:rsidRPr="002F57CD">
              <w:rPr>
                <w:bCs/>
                <w:i/>
              </w:rPr>
              <w:t>User ID</w:t>
            </w:r>
            <w:r w:rsidRPr="002F57CD">
              <w:rPr>
                <w:bCs/>
              </w:rPr>
              <w:t xml:space="preserve"> field and Required Field legend in the </w:t>
            </w:r>
            <w:r w:rsidRPr="002F57CD">
              <w:rPr>
                <w:bCs/>
                <w:i/>
              </w:rPr>
              <w:t xml:space="preserve">Admin/User Accounts/Search </w:t>
            </w:r>
            <w:r w:rsidRPr="002F57CD">
              <w:rPr>
                <w:bCs/>
              </w:rPr>
              <w:t>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11/19/07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w:t>
            </w:r>
            <w:r w:rsidRPr="002F57CD">
              <w:rPr>
                <w:bCs/>
                <w:i/>
              </w:rPr>
              <w:t xml:space="preserve">Retransmission ID </w:t>
            </w:r>
            <w:r w:rsidRPr="002F57CD">
              <w:rPr>
                <w:bCs/>
              </w:rPr>
              <w:t>and</w:t>
            </w:r>
            <w:r w:rsidRPr="002F57CD">
              <w:rPr>
                <w:bCs/>
                <w:i/>
              </w:rPr>
              <w:t xml:space="preserve"> Retransmission Count </w:t>
            </w:r>
            <w:r w:rsidRPr="002F57CD">
              <w:rPr>
                <w:bCs/>
              </w:rPr>
              <w:t xml:space="preserve">fields under </w:t>
            </w:r>
            <w:r w:rsidRPr="002F57CD">
              <w:rPr>
                <w:bCs/>
                <w:i/>
              </w:rPr>
              <w:t>Transmission Details</w:t>
            </w:r>
            <w:r w:rsidRPr="002F57CD">
              <w:rPr>
                <w:bCs/>
              </w:rPr>
              <w:t xml:space="preserve"> in the </w:t>
            </w:r>
            <w:r w:rsidRPr="002F57CD">
              <w:rPr>
                <w:bCs/>
                <w:i/>
              </w:rPr>
              <w:t>Button Bar/HL7 Messages</w:t>
            </w:r>
            <w:r w:rsidRPr="002F57CD">
              <w:rPr>
                <w:bCs/>
              </w:rPr>
              <w:t xml:space="preserve"> section.</w:t>
            </w:r>
            <w:r w:rsidRPr="002F57CD">
              <w:rPr>
                <w:bCs/>
              </w:rPr>
              <w:br/>
              <w:t xml:space="preserve">Changed </w:t>
            </w:r>
            <w:r w:rsidRPr="002F57CD">
              <w:rPr>
                <w:bCs/>
                <w:color w:val="FF0000"/>
              </w:rPr>
              <w:t>Sensitive</w:t>
            </w:r>
            <w:r w:rsidRPr="002F57CD">
              <w:rPr>
                <w:bCs/>
              </w:rPr>
              <w:t xml:space="preserve"> to </w:t>
            </w:r>
            <w:r w:rsidRPr="002F57CD">
              <w:rPr>
                <w:bCs/>
                <w:color w:val="FF0000"/>
              </w:rPr>
              <w:t>Sensitive Record</w:t>
            </w:r>
            <w:r w:rsidRPr="002F57CD">
              <w:rPr>
                <w:bCs/>
              </w:rPr>
              <w:t xml:space="preserve"> per the GUI in the </w:t>
            </w:r>
            <w:r w:rsidRPr="002F57CD">
              <w:rPr>
                <w:bCs/>
                <w:i/>
              </w:rPr>
              <w:t>Tabs/Overview/Overview</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11/14/07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rPr>
                <w:bCs/>
                <w:i/>
              </w:rPr>
              <w:t>Health Eligibility Case Management System Help</w:t>
            </w:r>
            <w:r w:rsidRPr="002F57CD">
              <w:rPr>
                <w:bCs/>
              </w:rPr>
              <w:t xml:space="preserve"> section with additional 3.1 information.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11/05/07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change in order of columns in </w:t>
            </w:r>
            <w:r w:rsidRPr="002F57CD">
              <w:rPr>
                <w:bCs/>
                <w:i/>
              </w:rPr>
              <w:t>Button Bar/Reports/Completed Reports</w:t>
            </w:r>
            <w:r w:rsidRPr="002F57CD">
              <w:rPr>
                <w:bCs/>
              </w:rPr>
              <w:t xml:space="preserve"> section (moved </w:t>
            </w:r>
            <w:r w:rsidRPr="002F57CD">
              <w:rPr>
                <w:bCs/>
                <w:i/>
              </w:rPr>
              <w:t>Status</w:t>
            </w:r>
            <w:r w:rsidRPr="002F57CD">
              <w:rPr>
                <w:bCs/>
              </w:rPr>
              <w:t xml:space="preserve"> column).</w:t>
            </w:r>
            <w:r w:rsidR="004418EF" w:rsidRPr="002F57CD">
              <w:rPr>
                <w:bCs/>
              </w:rPr>
              <w:t xml:space="preserve"> </w:t>
            </w:r>
            <w:r w:rsidRPr="002F57CD">
              <w:rPr>
                <w:bCs/>
              </w:rPr>
              <w:t xml:space="preserve">Added </w:t>
            </w:r>
            <w:r w:rsidRPr="002F57CD">
              <w:rPr>
                <w:bCs/>
                <w:i/>
              </w:rPr>
              <w:t>View</w:t>
            </w:r>
            <w:r w:rsidRPr="002F57CD">
              <w:rPr>
                <w:bCs/>
              </w:rPr>
              <w:t xml:space="preserve"> Action to Archived Completed Reports.</w:t>
            </w:r>
            <w:r w:rsidR="004418EF" w:rsidRPr="002F57CD">
              <w:rPr>
                <w:bCs/>
              </w:rPr>
              <w:t xml:space="preserve"> </w:t>
            </w:r>
            <w:r w:rsidRPr="002F57CD">
              <w:rPr>
                <w:bCs/>
              </w:rPr>
              <w:t xml:space="preserve">Changed </w:t>
            </w:r>
            <w:r w:rsidRPr="002F57CD">
              <w:rPr>
                <w:bCs/>
                <w:i/>
              </w:rPr>
              <w:t>Title</w:t>
            </w:r>
            <w:r w:rsidRPr="002F57CD">
              <w:rPr>
                <w:bCs/>
              </w:rPr>
              <w:t xml:space="preserve"> field to </w:t>
            </w:r>
            <w:r w:rsidRPr="002F57CD">
              <w:rPr>
                <w:bCs/>
                <w:i/>
              </w:rPr>
              <w:t>Report Title</w:t>
            </w:r>
            <w:r w:rsidRPr="002F57CD">
              <w:rPr>
                <w:bCs/>
              </w:rPr>
              <w:t xml:space="preserve"> per GUI.</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10/15/07 – 10/23/07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Updated </w:t>
            </w:r>
            <w:r w:rsidRPr="002F57CD">
              <w:rPr>
                <w:b/>
                <w:bCs/>
              </w:rPr>
              <w:t>Index</w:t>
            </w:r>
            <w:r w:rsidRPr="002F57CD">
              <w:rPr>
                <w:bCs/>
              </w:rPr>
              <w:t xml:space="preserve"> to reflect additional ESR 3.1 functionality.</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10/3/07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CR5774 (a.k.a. CodeCR5953) to update the </w:t>
            </w:r>
            <w:r w:rsidRPr="002F57CD">
              <w:rPr>
                <w:bCs/>
                <w:i/>
              </w:rPr>
              <w:t>Bad Address Reason</w:t>
            </w:r>
            <w:r w:rsidRPr="002F57CD">
              <w:rPr>
                <w:bCs/>
              </w:rPr>
              <w:t xml:space="preserve"> selections.</w:t>
            </w:r>
            <w:r w:rsidR="004418EF" w:rsidRPr="002F57CD">
              <w:rPr>
                <w:bCs/>
              </w:rPr>
              <w:t xml:space="preserve"> </w:t>
            </w:r>
            <w:r w:rsidRPr="002F57CD">
              <w:rPr>
                <w:b/>
                <w:bCs/>
              </w:rPr>
              <w:t>Address Not Found</w:t>
            </w:r>
            <w:r w:rsidRPr="002F57CD">
              <w:rPr>
                <w:bCs/>
              </w:rPr>
              <w:t xml:space="preserve"> was removed and a note was added to the </w:t>
            </w:r>
            <w:r w:rsidRPr="002F57CD">
              <w:rPr>
                <w:bCs/>
                <w:i/>
              </w:rPr>
              <w:t>Tabs/Demographics/Addresses/Permanent Mailing Address</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lastRenderedPageBreak/>
              <w:t>9/28/07 – 10/01/07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CR2530 (a.k.a. CR5965 &amp; 5985) to update the following date fields to restrict dates to after DOB and/or before DOD: </w:t>
            </w:r>
            <w:r w:rsidRPr="002F57CD">
              <w:rPr>
                <w:bCs/>
                <w:i/>
              </w:rPr>
              <w:t>P&amp;T Effective Date</w:t>
            </w:r>
            <w:r w:rsidRPr="002F57CD">
              <w:rPr>
                <w:bCs/>
              </w:rPr>
              <w:t xml:space="preserve">, </w:t>
            </w:r>
            <w:r w:rsidRPr="002F57CD">
              <w:rPr>
                <w:bCs/>
                <w:i/>
              </w:rPr>
              <w:t>Ineligible Date</w:t>
            </w:r>
            <w:r w:rsidRPr="002F57CD">
              <w:rPr>
                <w:bCs/>
              </w:rPr>
              <w:t xml:space="preserve"> and </w:t>
            </w:r>
            <w:r w:rsidRPr="002F57CD">
              <w:rPr>
                <w:bCs/>
                <w:i/>
              </w:rPr>
              <w:t>Enrollment Application Date</w:t>
            </w:r>
            <w:r w:rsidRPr="002F57CD">
              <w:rPr>
                <w:bCs/>
              </w:rPr>
              <w:t xml:space="preserve"> per CR5985 Resolution in various sections.</w:t>
            </w:r>
            <w:r w:rsidR="004418EF" w:rsidRPr="002F57CD">
              <w:rPr>
                <w:bCs/>
              </w:rPr>
              <w:t xml:space="preserve"> </w:t>
            </w:r>
            <w:r w:rsidRPr="002F57CD">
              <w:rPr>
                <w:bCs/>
                <w:i/>
              </w:rPr>
              <w:t>Date Ruled Incompetent</w:t>
            </w:r>
            <w:r w:rsidRPr="002F57CD">
              <w:rPr>
                <w:bCs/>
              </w:rPr>
              <w:t xml:space="preserve"> was already compliant.</w:t>
            </w:r>
            <w:r w:rsidRPr="002F57CD">
              <w:rPr>
                <w:bCs/>
              </w:rPr>
              <w:br/>
              <w:t xml:space="preserve">Added CR4448 to update the </w:t>
            </w:r>
            <w:r w:rsidRPr="002F57CD">
              <w:rPr>
                <w:bCs/>
                <w:i/>
              </w:rPr>
              <w:t>Rules</w:t>
            </w:r>
            <w:r w:rsidRPr="002F57CD">
              <w:rPr>
                <w:bCs/>
              </w:rPr>
              <w:t xml:space="preserve"> for </w:t>
            </w:r>
            <w:r w:rsidRPr="002F57CD">
              <w:rPr>
                <w:bCs/>
                <w:i/>
              </w:rPr>
              <w:t>Enrollment Application Date</w:t>
            </w:r>
            <w:r w:rsidRPr="002F57CD">
              <w:rPr>
                <w:bCs/>
              </w:rPr>
              <w:t xml:space="preserve"> field in the </w:t>
            </w:r>
            <w:r w:rsidRPr="002F57CD">
              <w:rPr>
                <w:bCs/>
                <w:i/>
              </w:rPr>
              <w:t>Tabs/Enrollment/Cancel/Decline</w:t>
            </w:r>
            <w:r w:rsidRPr="002F57CD">
              <w:rPr>
                <w:bCs/>
              </w:rPr>
              <w:t xml:space="preserve"> section.</w:t>
            </w:r>
            <w:r w:rsidRPr="002F57CD">
              <w:rPr>
                <w:bCs/>
              </w:rPr>
              <w:br/>
              <w:t xml:space="preserve">Added CR4354 to update </w:t>
            </w:r>
            <w:r w:rsidRPr="002F57CD">
              <w:rPr>
                <w:bCs/>
                <w:i/>
              </w:rPr>
              <w:t>Eligibility Status Date</w:t>
            </w:r>
            <w:r w:rsidRPr="002F57CD">
              <w:rPr>
                <w:bCs/>
              </w:rPr>
              <w:t xml:space="preserve"> field </w:t>
            </w:r>
            <w:r w:rsidRPr="002F57CD">
              <w:rPr>
                <w:bCs/>
                <w:i/>
              </w:rPr>
              <w:t>Rules</w:t>
            </w:r>
            <w:r w:rsidRPr="002F57CD">
              <w:rPr>
                <w:bCs/>
              </w:rPr>
              <w:t xml:space="preserve"> in the </w:t>
            </w:r>
            <w:r w:rsidRPr="002F57CD">
              <w:rPr>
                <w:bCs/>
                <w:i/>
              </w:rPr>
              <w:t>Tabs/Eligibility/Edit Current Eligibility</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9/27/07 – 9/28/07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 xml:space="preserve">Added CR5751 – Added </w:t>
            </w:r>
            <w:r w:rsidRPr="002F57CD">
              <w:rPr>
                <w:bCs/>
                <w:i/>
              </w:rPr>
              <w:t>Report Status</w:t>
            </w:r>
            <w:r w:rsidRPr="002F57CD">
              <w:rPr>
                <w:bCs/>
              </w:rPr>
              <w:t xml:space="preserve"> and </w:t>
            </w:r>
            <w:r w:rsidRPr="002F57CD">
              <w:rPr>
                <w:bCs/>
                <w:i/>
              </w:rPr>
              <w:t>Archived Date</w:t>
            </w:r>
            <w:r w:rsidRPr="002F57CD">
              <w:rPr>
                <w:bCs/>
              </w:rPr>
              <w:t xml:space="preserve"> columns to the </w:t>
            </w:r>
            <w:r w:rsidRPr="002F57CD">
              <w:rPr>
                <w:bCs/>
                <w:i/>
              </w:rPr>
              <w:t>Completed Reports</w:t>
            </w:r>
            <w:r w:rsidRPr="002F57CD">
              <w:rPr>
                <w:bCs/>
              </w:rPr>
              <w:t xml:space="preserve"> section.</w:t>
            </w:r>
            <w:r w:rsidR="004418EF" w:rsidRPr="002F57CD">
              <w:rPr>
                <w:bCs/>
              </w:rPr>
              <w:t xml:space="preserve"> </w:t>
            </w:r>
            <w:r w:rsidRPr="002F57CD">
              <w:rPr>
                <w:bCs/>
              </w:rPr>
              <w:t xml:space="preserve">Also added mini-Status Filter and 2 more </w:t>
            </w:r>
            <w:r w:rsidRPr="002F57CD">
              <w:rPr>
                <w:bCs/>
                <w:i/>
              </w:rPr>
              <w:t>Report Filter</w:t>
            </w:r>
            <w:r w:rsidRPr="002F57CD">
              <w:rPr>
                <w:bCs/>
              </w:rPr>
              <w:t xml:space="preserve"> parameters.</w:t>
            </w:r>
            <w:r w:rsidR="004418EF" w:rsidRPr="002F57CD">
              <w:rPr>
                <w:bCs/>
              </w:rPr>
              <w:t xml:space="preserve"> </w:t>
            </w:r>
            <w:r w:rsidRPr="002F57CD">
              <w:rPr>
                <w:bCs/>
              </w:rPr>
              <w:t xml:space="preserve">Also added additional capabilities under the </w:t>
            </w:r>
            <w:r w:rsidRPr="002F57CD">
              <w:rPr>
                <w:bCs/>
                <w:i/>
              </w:rPr>
              <w:t>Action</w:t>
            </w:r>
            <w:r w:rsidRPr="002F57CD">
              <w:rPr>
                <w:bCs/>
              </w:rPr>
              <w:t xml:space="preserve"> column.</w:t>
            </w:r>
            <w:r w:rsidRPr="002F57CD">
              <w:rPr>
                <w:bCs/>
              </w:rPr>
              <w:br/>
              <w:t xml:space="preserve">Added </w:t>
            </w:r>
            <w:r w:rsidRPr="002F57CD">
              <w:rPr>
                <w:bCs/>
                <w:i/>
              </w:rPr>
              <w:t>Archive Reports</w:t>
            </w:r>
            <w:r w:rsidRPr="002F57CD">
              <w:rPr>
                <w:bCs/>
              </w:rPr>
              <w:t xml:space="preserve"> and </w:t>
            </w:r>
            <w:r w:rsidRPr="002F57CD">
              <w:rPr>
                <w:bCs/>
                <w:i/>
              </w:rPr>
              <w:t>Purge Archive Reports</w:t>
            </w:r>
            <w:r w:rsidRPr="002F57CD">
              <w:rPr>
                <w:bCs/>
              </w:rPr>
              <w:t xml:space="preserve"> parameters to the </w:t>
            </w:r>
            <w:r w:rsidRPr="002F57CD">
              <w:rPr>
                <w:bCs/>
                <w:i/>
              </w:rPr>
              <w:t>Admin/System Parameters</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9/20/07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CR4247 – Added a Deactivation date on which the Associate's Role becomes inactive.</w:t>
            </w:r>
            <w:r w:rsidR="004418EF" w:rsidRPr="002F57CD">
              <w:rPr>
                <w:bCs/>
              </w:rPr>
              <w:t xml:space="preserve"> </w:t>
            </w:r>
            <w:r w:rsidRPr="002F57CD">
              <w:rPr>
                <w:bCs/>
              </w:rPr>
              <w:t xml:space="preserve">Added information to </w:t>
            </w:r>
            <w:r w:rsidRPr="002F57CD">
              <w:rPr>
                <w:bCs/>
                <w:i/>
              </w:rPr>
              <w:t>Roles</w:t>
            </w:r>
            <w:r w:rsidRPr="002F57CD">
              <w:rPr>
                <w:bCs/>
              </w:rPr>
              <w:t xml:space="preserve"> definition about the number of </w:t>
            </w:r>
            <w:r w:rsidRPr="002F57CD">
              <w:rPr>
                <w:bCs/>
                <w:i/>
              </w:rPr>
              <w:t>Roles</w:t>
            </w:r>
            <w:r w:rsidRPr="002F57CD">
              <w:rPr>
                <w:bCs/>
              </w:rPr>
              <w:t xml:space="preserve"> that can be associated with a particular </w:t>
            </w:r>
            <w:r w:rsidRPr="002F57CD">
              <w:rPr>
                <w:bCs/>
                <w:i/>
              </w:rPr>
              <w:t>Associate</w:t>
            </w:r>
            <w:r w:rsidRPr="002F57CD">
              <w:rPr>
                <w:bCs/>
              </w:rPr>
              <w:t>.</w:t>
            </w:r>
            <w:r w:rsidR="004418EF" w:rsidRPr="002F57CD">
              <w:rPr>
                <w:bCs/>
              </w:rPr>
              <w:t xml:space="preserve"> </w:t>
            </w:r>
            <w:r w:rsidRPr="002F57CD">
              <w:rPr>
                <w:bCs/>
              </w:rPr>
              <w:t xml:space="preserve">Updates to </w:t>
            </w:r>
            <w:r w:rsidRPr="002F57CD">
              <w:rPr>
                <w:bCs/>
                <w:i/>
              </w:rPr>
              <w:t>Demographics/Add Associates</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9/18/07 – 9/19/07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Added CR3009 – Ability to delete 1 or more Military Service Episodes.</w:t>
            </w:r>
            <w:r w:rsidR="004418EF" w:rsidRPr="002F57CD">
              <w:rPr>
                <w:bCs/>
              </w:rPr>
              <w:t xml:space="preserve"> </w:t>
            </w:r>
            <w:r w:rsidRPr="002F57CD">
              <w:rPr>
                <w:bCs/>
              </w:rPr>
              <w:t xml:space="preserve">Updates to </w:t>
            </w:r>
            <w:r w:rsidRPr="002F57CD">
              <w:rPr>
                <w:bCs/>
                <w:i/>
              </w:rPr>
              <w:t>Current Military Service</w:t>
            </w:r>
            <w:r w:rsidRPr="002F57CD">
              <w:rPr>
                <w:bCs/>
              </w:rPr>
              <w:t xml:space="preserve"> section.</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9/17/07</w:t>
            </w:r>
          </w:p>
        </w:tc>
        <w:tc>
          <w:tcPr>
            <w:tcW w:w="1129" w:type="dxa"/>
          </w:tcPr>
          <w:p w:rsidR="00FA15AC" w:rsidRPr="002F57CD" w:rsidRDefault="00FA15AC" w:rsidP="00B0458C">
            <w:pPr>
              <w:pStyle w:val="TableText"/>
              <w:rPr>
                <w:bCs/>
              </w:rPr>
            </w:pPr>
          </w:p>
        </w:tc>
        <w:tc>
          <w:tcPr>
            <w:tcW w:w="3958" w:type="dxa"/>
          </w:tcPr>
          <w:p w:rsidR="00FA15AC" w:rsidRPr="002F57CD" w:rsidRDefault="00FA15AC" w:rsidP="00B0458C">
            <w:pPr>
              <w:pStyle w:val="TableText"/>
              <w:rPr>
                <w:bCs/>
              </w:rPr>
            </w:pPr>
            <w:r w:rsidRPr="002F57CD">
              <w:rPr>
                <w:bCs/>
              </w:rPr>
              <w:t>Updated HECMS main page to reflect additional 3.1 functionality.</w:t>
            </w:r>
          </w:p>
        </w:tc>
        <w:tc>
          <w:tcPr>
            <w:tcW w:w="2743" w:type="dxa"/>
          </w:tcPr>
          <w:p w:rsidR="00FA15AC" w:rsidRPr="002F57CD" w:rsidRDefault="00FA15AC" w:rsidP="00B0458C">
            <w:pPr>
              <w:pStyle w:val="TableText"/>
            </w:pPr>
            <w:r w:rsidRPr="002F57CD">
              <w:t>Tom Hamilton</w:t>
            </w:r>
          </w:p>
        </w:tc>
      </w:tr>
      <w:tr w:rsidR="00FA15AC" w:rsidRPr="002F57CD" w:rsidTr="00181EA2">
        <w:trPr>
          <w:cantSplit/>
        </w:trPr>
        <w:tc>
          <w:tcPr>
            <w:tcW w:w="1616" w:type="dxa"/>
          </w:tcPr>
          <w:p w:rsidR="00FA15AC" w:rsidRPr="002F57CD" w:rsidRDefault="00FA15AC" w:rsidP="00B0458C">
            <w:pPr>
              <w:pStyle w:val="TableText"/>
            </w:pPr>
            <w:r w:rsidRPr="002F57CD">
              <w:t>9/13/07</w:t>
            </w:r>
          </w:p>
        </w:tc>
        <w:tc>
          <w:tcPr>
            <w:tcW w:w="1129" w:type="dxa"/>
          </w:tcPr>
          <w:p w:rsidR="00FA15AC" w:rsidRPr="002F57CD" w:rsidRDefault="00FA15AC" w:rsidP="00B0458C">
            <w:pPr>
              <w:pStyle w:val="TableText"/>
            </w:pPr>
          </w:p>
        </w:tc>
        <w:tc>
          <w:tcPr>
            <w:tcW w:w="3958" w:type="dxa"/>
          </w:tcPr>
          <w:p w:rsidR="00FA15AC" w:rsidRPr="002F57CD" w:rsidRDefault="00FA15AC" w:rsidP="00B0458C">
            <w:pPr>
              <w:pStyle w:val="TableText"/>
            </w:pPr>
            <w:r w:rsidRPr="002F57CD">
              <w:t>Create Initial Draft User Manual from HECMS 3.0 User Manual</w:t>
            </w:r>
          </w:p>
        </w:tc>
        <w:tc>
          <w:tcPr>
            <w:tcW w:w="2743" w:type="dxa"/>
          </w:tcPr>
          <w:p w:rsidR="00FA15AC" w:rsidRPr="002F57CD" w:rsidRDefault="00FA15AC" w:rsidP="00B0458C">
            <w:pPr>
              <w:pStyle w:val="TableText"/>
            </w:pPr>
            <w:r w:rsidRPr="002F57CD">
              <w:t>Tom Hamilton</w:t>
            </w:r>
          </w:p>
        </w:tc>
      </w:tr>
    </w:tbl>
    <w:p w:rsidR="00E01FB2" w:rsidRPr="002F57CD" w:rsidRDefault="00E01FB2" w:rsidP="000A0911">
      <w:pPr>
        <w:pStyle w:val="BodyText"/>
        <w:sectPr w:rsidR="00E01FB2" w:rsidRPr="002F57CD" w:rsidSect="00DD7A96">
          <w:headerReference w:type="first" r:id="rId15"/>
          <w:footerReference w:type="first" r:id="rId16"/>
          <w:pgSz w:w="12240" w:h="15840" w:code="1"/>
          <w:pgMar w:top="1440" w:right="1440" w:bottom="1440" w:left="1440" w:header="720" w:footer="720" w:gutter="0"/>
          <w:pgNumType w:fmt="lowerRoman"/>
          <w:cols w:space="720"/>
          <w:titlePg/>
          <w:docGrid w:linePitch="360"/>
        </w:sectPr>
      </w:pPr>
    </w:p>
    <w:p w:rsidR="004F3A80" w:rsidRPr="002F57CD" w:rsidRDefault="004F3A80" w:rsidP="00CF4732">
      <w:pPr>
        <w:pStyle w:val="TableofContents"/>
      </w:pPr>
      <w:bookmarkStart w:id="2" w:name="ColumnTitle_01"/>
      <w:bookmarkStart w:id="3" w:name="ColumnTitle_02"/>
      <w:bookmarkEnd w:id="2"/>
      <w:bookmarkEnd w:id="3"/>
      <w:r w:rsidRPr="002F57CD">
        <w:lastRenderedPageBreak/>
        <w:t>Table of Contents</w:t>
      </w:r>
    </w:p>
    <w:p w:rsidR="00735032" w:rsidRDefault="0002218C">
      <w:pPr>
        <w:pStyle w:val="TOC1"/>
        <w:rPr>
          <w:rFonts w:asciiTheme="minorHAnsi" w:eastAsiaTheme="minorEastAsia" w:hAnsiTheme="minorHAnsi" w:cstheme="minorBidi"/>
          <w:b w:val="0"/>
          <w:noProof/>
          <w:sz w:val="22"/>
          <w:szCs w:val="22"/>
        </w:rPr>
      </w:pPr>
      <w:r>
        <w:fldChar w:fldCharType="begin"/>
      </w:r>
      <w:r>
        <w:instrText xml:space="preserve"> TOC \o "1-5" \h \z \u </w:instrText>
      </w:r>
      <w:r>
        <w:fldChar w:fldCharType="separate"/>
      </w:r>
      <w:hyperlink w:anchor="_Toc447811848" w:history="1">
        <w:r w:rsidR="00735032" w:rsidRPr="00D5189A">
          <w:rPr>
            <w:rStyle w:val="Hyperlink"/>
            <w:noProof/>
          </w:rPr>
          <w:t>1</w:t>
        </w:r>
        <w:r w:rsidR="00735032">
          <w:rPr>
            <w:rFonts w:asciiTheme="minorHAnsi" w:eastAsiaTheme="minorEastAsia" w:hAnsiTheme="minorHAnsi" w:cstheme="minorBidi"/>
            <w:b w:val="0"/>
            <w:noProof/>
            <w:sz w:val="22"/>
            <w:szCs w:val="22"/>
          </w:rPr>
          <w:tab/>
        </w:r>
        <w:r w:rsidR="00735032" w:rsidRPr="00D5189A">
          <w:rPr>
            <w:rStyle w:val="Hyperlink"/>
            <w:noProof/>
          </w:rPr>
          <w:t>Introduction</w:t>
        </w:r>
        <w:r w:rsidR="00735032">
          <w:rPr>
            <w:noProof/>
            <w:webHidden/>
          </w:rPr>
          <w:tab/>
        </w:r>
        <w:r w:rsidR="00735032">
          <w:rPr>
            <w:noProof/>
            <w:webHidden/>
          </w:rPr>
          <w:fldChar w:fldCharType="begin"/>
        </w:r>
        <w:r w:rsidR="00735032">
          <w:rPr>
            <w:noProof/>
            <w:webHidden/>
          </w:rPr>
          <w:instrText xml:space="preserve"> PAGEREF _Toc447811848 \h </w:instrText>
        </w:r>
        <w:r w:rsidR="00735032">
          <w:rPr>
            <w:noProof/>
            <w:webHidden/>
          </w:rPr>
        </w:r>
        <w:r w:rsidR="00735032">
          <w:rPr>
            <w:noProof/>
            <w:webHidden/>
          </w:rPr>
          <w:fldChar w:fldCharType="separate"/>
        </w:r>
        <w:r w:rsidR="00735032">
          <w:rPr>
            <w:noProof/>
            <w:webHidden/>
          </w:rPr>
          <w:t>1</w:t>
        </w:r>
        <w:r w:rsidR="00735032">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49" w:history="1">
        <w:r w:rsidRPr="00D5189A">
          <w:rPr>
            <w:rStyle w:val="Hyperlink"/>
            <w:noProof/>
          </w:rPr>
          <w:t>1.1</w:t>
        </w:r>
        <w:r>
          <w:rPr>
            <w:rFonts w:asciiTheme="minorHAnsi" w:eastAsiaTheme="minorEastAsia" w:hAnsiTheme="minorHAnsi" w:cstheme="minorBidi"/>
            <w:b w:val="0"/>
            <w:noProof/>
            <w:sz w:val="22"/>
            <w:szCs w:val="22"/>
          </w:rPr>
          <w:tab/>
        </w:r>
        <w:r w:rsidRPr="00D5189A">
          <w:rPr>
            <w:rStyle w:val="Hyperlink"/>
            <w:noProof/>
          </w:rPr>
          <w:t>Purpose</w:t>
        </w:r>
        <w:r>
          <w:rPr>
            <w:noProof/>
            <w:webHidden/>
          </w:rPr>
          <w:tab/>
        </w:r>
        <w:r>
          <w:rPr>
            <w:noProof/>
            <w:webHidden/>
          </w:rPr>
          <w:fldChar w:fldCharType="begin"/>
        </w:r>
        <w:r>
          <w:rPr>
            <w:noProof/>
            <w:webHidden/>
          </w:rPr>
          <w:instrText xml:space="preserve"> PAGEREF _Toc447811849 \h </w:instrText>
        </w:r>
        <w:r>
          <w:rPr>
            <w:noProof/>
            <w:webHidden/>
          </w:rPr>
        </w:r>
        <w:r>
          <w:rPr>
            <w:noProof/>
            <w:webHidden/>
          </w:rPr>
          <w:fldChar w:fldCharType="separate"/>
        </w:r>
        <w:r>
          <w:rPr>
            <w:noProof/>
            <w:webHidden/>
          </w:rPr>
          <w:t>1</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50" w:history="1">
        <w:r w:rsidRPr="00D5189A">
          <w:rPr>
            <w:rStyle w:val="Hyperlink"/>
            <w:noProof/>
          </w:rPr>
          <w:t>1.2</w:t>
        </w:r>
        <w:r>
          <w:rPr>
            <w:rFonts w:asciiTheme="minorHAnsi" w:eastAsiaTheme="minorEastAsia" w:hAnsiTheme="minorHAnsi" w:cstheme="minorBidi"/>
            <w:b w:val="0"/>
            <w:noProof/>
            <w:sz w:val="22"/>
            <w:szCs w:val="22"/>
          </w:rPr>
          <w:tab/>
        </w:r>
        <w:r w:rsidRPr="00D5189A">
          <w:rPr>
            <w:rStyle w:val="Hyperlink"/>
            <w:noProof/>
          </w:rPr>
          <w:t>Overview</w:t>
        </w:r>
        <w:r>
          <w:rPr>
            <w:noProof/>
            <w:webHidden/>
          </w:rPr>
          <w:tab/>
        </w:r>
        <w:r>
          <w:rPr>
            <w:noProof/>
            <w:webHidden/>
          </w:rPr>
          <w:fldChar w:fldCharType="begin"/>
        </w:r>
        <w:r>
          <w:rPr>
            <w:noProof/>
            <w:webHidden/>
          </w:rPr>
          <w:instrText xml:space="preserve"> PAGEREF _Toc447811850 \h </w:instrText>
        </w:r>
        <w:r>
          <w:rPr>
            <w:noProof/>
            <w:webHidden/>
          </w:rPr>
        </w:r>
        <w:r>
          <w:rPr>
            <w:noProof/>
            <w:webHidden/>
          </w:rPr>
          <w:fldChar w:fldCharType="separate"/>
        </w:r>
        <w:r>
          <w:rPr>
            <w:noProof/>
            <w:webHidden/>
          </w:rPr>
          <w:t>1</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51" w:history="1">
        <w:r w:rsidRPr="00D5189A">
          <w:rPr>
            <w:rStyle w:val="Hyperlink"/>
            <w:rFonts w:ascii="Arial Bold" w:hAnsi="Arial Bold"/>
            <w:noProof/>
            <w14:scene3d>
              <w14:camera w14:prst="orthographicFront"/>
              <w14:lightRig w14:rig="threePt" w14:dir="t">
                <w14:rot w14:lat="0" w14:lon="0" w14:rev="0"/>
              </w14:lightRig>
            </w14:scene3d>
          </w:rPr>
          <w:t>1.2.1</w:t>
        </w:r>
        <w:r>
          <w:rPr>
            <w:rFonts w:asciiTheme="minorHAnsi" w:eastAsiaTheme="minorEastAsia" w:hAnsiTheme="minorHAnsi" w:cstheme="minorBidi"/>
            <w:b w:val="0"/>
            <w:noProof/>
            <w:sz w:val="22"/>
            <w:szCs w:val="22"/>
          </w:rPr>
          <w:tab/>
        </w:r>
        <w:r w:rsidRPr="00D5189A">
          <w:rPr>
            <w:rStyle w:val="Hyperlink"/>
            <w:noProof/>
          </w:rPr>
          <w:t>Continuing the Overview</w:t>
        </w:r>
        <w:r>
          <w:rPr>
            <w:noProof/>
            <w:webHidden/>
          </w:rPr>
          <w:tab/>
        </w:r>
        <w:r>
          <w:rPr>
            <w:noProof/>
            <w:webHidden/>
          </w:rPr>
          <w:fldChar w:fldCharType="begin"/>
        </w:r>
        <w:r>
          <w:rPr>
            <w:noProof/>
            <w:webHidden/>
          </w:rPr>
          <w:instrText xml:space="preserve"> PAGEREF _Toc447811851 \h </w:instrText>
        </w:r>
        <w:r>
          <w:rPr>
            <w:noProof/>
            <w:webHidden/>
          </w:rPr>
        </w:r>
        <w:r>
          <w:rPr>
            <w:noProof/>
            <w:webHidden/>
          </w:rPr>
          <w:fldChar w:fldCharType="separate"/>
        </w:r>
        <w:r>
          <w:rPr>
            <w:noProof/>
            <w:webHidden/>
          </w:rPr>
          <w:t>13</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52" w:history="1">
        <w:r w:rsidRPr="00D5189A">
          <w:rPr>
            <w:rStyle w:val="Hyperlink"/>
            <w:noProof/>
          </w:rPr>
          <w:t>1.3</w:t>
        </w:r>
        <w:r>
          <w:rPr>
            <w:rFonts w:asciiTheme="minorHAnsi" w:eastAsiaTheme="minorEastAsia" w:hAnsiTheme="minorHAnsi" w:cstheme="minorBidi"/>
            <w:b w:val="0"/>
            <w:noProof/>
            <w:sz w:val="22"/>
            <w:szCs w:val="22"/>
          </w:rPr>
          <w:tab/>
        </w:r>
        <w:r w:rsidRPr="00D5189A">
          <w:rPr>
            <w:rStyle w:val="Hyperlink"/>
            <w:noProof/>
          </w:rPr>
          <w:t>Project References</w:t>
        </w:r>
        <w:r>
          <w:rPr>
            <w:noProof/>
            <w:webHidden/>
          </w:rPr>
          <w:tab/>
        </w:r>
        <w:r>
          <w:rPr>
            <w:noProof/>
            <w:webHidden/>
          </w:rPr>
          <w:fldChar w:fldCharType="begin"/>
        </w:r>
        <w:r>
          <w:rPr>
            <w:noProof/>
            <w:webHidden/>
          </w:rPr>
          <w:instrText xml:space="preserve"> PAGEREF _Toc447811852 \h </w:instrText>
        </w:r>
        <w:r>
          <w:rPr>
            <w:noProof/>
            <w:webHidden/>
          </w:rPr>
        </w:r>
        <w:r>
          <w:rPr>
            <w:noProof/>
            <w:webHidden/>
          </w:rPr>
          <w:fldChar w:fldCharType="separate"/>
        </w:r>
        <w:r>
          <w:rPr>
            <w:noProof/>
            <w:webHidden/>
          </w:rPr>
          <w:t>15</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53" w:history="1">
        <w:r w:rsidRPr="00D5189A">
          <w:rPr>
            <w:rStyle w:val="Hyperlink"/>
            <w:rFonts w:ascii="Arial Bold" w:hAnsi="Arial Bold"/>
            <w:noProof/>
            <w14:scene3d>
              <w14:camera w14:prst="orthographicFront"/>
              <w14:lightRig w14:rig="threePt" w14:dir="t">
                <w14:rot w14:lat="0" w14:lon="0" w14:rev="0"/>
              </w14:lightRig>
            </w14:scene3d>
          </w:rPr>
          <w:t>1.3.1</w:t>
        </w:r>
        <w:r>
          <w:rPr>
            <w:rFonts w:asciiTheme="minorHAnsi" w:eastAsiaTheme="minorEastAsia" w:hAnsiTheme="minorHAnsi" w:cstheme="minorBidi"/>
            <w:b w:val="0"/>
            <w:noProof/>
            <w:sz w:val="22"/>
            <w:szCs w:val="22"/>
          </w:rPr>
          <w:tab/>
        </w:r>
        <w:r w:rsidRPr="00D5189A">
          <w:rPr>
            <w:rStyle w:val="Hyperlink"/>
            <w:noProof/>
          </w:rPr>
          <w:t>Coordination</w:t>
        </w:r>
        <w:r>
          <w:rPr>
            <w:noProof/>
            <w:webHidden/>
          </w:rPr>
          <w:tab/>
        </w:r>
        <w:r>
          <w:rPr>
            <w:noProof/>
            <w:webHidden/>
          </w:rPr>
          <w:fldChar w:fldCharType="begin"/>
        </w:r>
        <w:r>
          <w:rPr>
            <w:noProof/>
            <w:webHidden/>
          </w:rPr>
          <w:instrText xml:space="preserve"> PAGEREF _Toc447811853 \h </w:instrText>
        </w:r>
        <w:r>
          <w:rPr>
            <w:noProof/>
            <w:webHidden/>
          </w:rPr>
        </w:r>
        <w:r>
          <w:rPr>
            <w:noProof/>
            <w:webHidden/>
          </w:rPr>
          <w:fldChar w:fldCharType="separate"/>
        </w:r>
        <w:r>
          <w:rPr>
            <w:noProof/>
            <w:webHidden/>
          </w:rPr>
          <w:t>15</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54" w:history="1">
        <w:r w:rsidRPr="00D5189A">
          <w:rPr>
            <w:rStyle w:val="Hyperlink"/>
            <w:rFonts w:ascii="Arial Bold" w:hAnsi="Arial Bold"/>
            <w:noProof/>
            <w14:scene3d>
              <w14:camera w14:prst="orthographicFront"/>
              <w14:lightRig w14:rig="threePt" w14:dir="t">
                <w14:rot w14:lat="0" w14:lon="0" w14:rev="0"/>
              </w14:lightRig>
            </w14:scene3d>
          </w:rPr>
          <w:t>1.3.2</w:t>
        </w:r>
        <w:r>
          <w:rPr>
            <w:rFonts w:asciiTheme="minorHAnsi" w:eastAsiaTheme="minorEastAsia" w:hAnsiTheme="minorHAnsi" w:cstheme="minorBidi"/>
            <w:b w:val="0"/>
            <w:noProof/>
            <w:sz w:val="22"/>
            <w:szCs w:val="22"/>
          </w:rPr>
          <w:tab/>
        </w:r>
        <w:r w:rsidRPr="00D5189A">
          <w:rPr>
            <w:rStyle w:val="Hyperlink"/>
            <w:noProof/>
          </w:rPr>
          <w:t>Help Desk</w:t>
        </w:r>
        <w:r>
          <w:rPr>
            <w:noProof/>
            <w:webHidden/>
          </w:rPr>
          <w:tab/>
        </w:r>
        <w:r>
          <w:rPr>
            <w:noProof/>
            <w:webHidden/>
          </w:rPr>
          <w:fldChar w:fldCharType="begin"/>
        </w:r>
        <w:r>
          <w:rPr>
            <w:noProof/>
            <w:webHidden/>
          </w:rPr>
          <w:instrText xml:space="preserve"> PAGEREF _Toc447811854 \h </w:instrText>
        </w:r>
        <w:r>
          <w:rPr>
            <w:noProof/>
            <w:webHidden/>
          </w:rPr>
        </w:r>
        <w:r>
          <w:rPr>
            <w:noProof/>
            <w:webHidden/>
          </w:rPr>
          <w:fldChar w:fldCharType="separate"/>
        </w:r>
        <w:r>
          <w:rPr>
            <w:noProof/>
            <w:webHidden/>
          </w:rPr>
          <w:t>15</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55" w:history="1">
        <w:r w:rsidRPr="00D5189A">
          <w:rPr>
            <w:rStyle w:val="Hyperlink"/>
            <w:noProof/>
          </w:rPr>
          <w:t>1.4</w:t>
        </w:r>
        <w:r>
          <w:rPr>
            <w:rFonts w:asciiTheme="minorHAnsi" w:eastAsiaTheme="minorEastAsia" w:hAnsiTheme="minorHAnsi" w:cstheme="minorBidi"/>
            <w:b w:val="0"/>
            <w:noProof/>
            <w:sz w:val="22"/>
            <w:szCs w:val="22"/>
          </w:rPr>
          <w:tab/>
        </w:r>
        <w:r w:rsidRPr="00D5189A">
          <w:rPr>
            <w:rStyle w:val="Hyperlink"/>
            <w:noProof/>
          </w:rPr>
          <w:t>Organization of the Manual</w:t>
        </w:r>
        <w:r>
          <w:rPr>
            <w:noProof/>
            <w:webHidden/>
          </w:rPr>
          <w:tab/>
        </w:r>
        <w:r>
          <w:rPr>
            <w:noProof/>
            <w:webHidden/>
          </w:rPr>
          <w:fldChar w:fldCharType="begin"/>
        </w:r>
        <w:r>
          <w:rPr>
            <w:noProof/>
            <w:webHidden/>
          </w:rPr>
          <w:instrText xml:space="preserve"> PAGEREF _Toc447811855 \h </w:instrText>
        </w:r>
        <w:r>
          <w:rPr>
            <w:noProof/>
            <w:webHidden/>
          </w:rPr>
        </w:r>
        <w:r>
          <w:rPr>
            <w:noProof/>
            <w:webHidden/>
          </w:rPr>
          <w:fldChar w:fldCharType="separate"/>
        </w:r>
        <w:r>
          <w:rPr>
            <w:noProof/>
            <w:webHidden/>
          </w:rPr>
          <w:t>15</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56" w:history="1">
        <w:r w:rsidRPr="00D5189A">
          <w:rPr>
            <w:rStyle w:val="Hyperlink"/>
            <w:noProof/>
          </w:rPr>
          <w:t>1.5</w:t>
        </w:r>
        <w:r>
          <w:rPr>
            <w:rFonts w:asciiTheme="minorHAnsi" w:eastAsiaTheme="minorEastAsia" w:hAnsiTheme="minorHAnsi" w:cstheme="minorBidi"/>
            <w:b w:val="0"/>
            <w:noProof/>
            <w:sz w:val="22"/>
            <w:szCs w:val="22"/>
          </w:rPr>
          <w:tab/>
        </w:r>
        <w:r w:rsidRPr="00D5189A">
          <w:rPr>
            <w:rStyle w:val="Hyperlink"/>
            <w:noProof/>
          </w:rPr>
          <w:t>Acronyms and Abbreviations</w:t>
        </w:r>
        <w:r>
          <w:rPr>
            <w:noProof/>
            <w:webHidden/>
          </w:rPr>
          <w:tab/>
        </w:r>
        <w:r>
          <w:rPr>
            <w:noProof/>
            <w:webHidden/>
          </w:rPr>
          <w:fldChar w:fldCharType="begin"/>
        </w:r>
        <w:r>
          <w:rPr>
            <w:noProof/>
            <w:webHidden/>
          </w:rPr>
          <w:instrText xml:space="preserve"> PAGEREF _Toc447811856 \h </w:instrText>
        </w:r>
        <w:r>
          <w:rPr>
            <w:noProof/>
            <w:webHidden/>
          </w:rPr>
        </w:r>
        <w:r>
          <w:rPr>
            <w:noProof/>
            <w:webHidden/>
          </w:rPr>
          <w:fldChar w:fldCharType="separate"/>
        </w:r>
        <w:r>
          <w:rPr>
            <w:noProof/>
            <w:webHidden/>
          </w:rPr>
          <w:t>18</w:t>
        </w:r>
        <w:r>
          <w:rPr>
            <w:noProof/>
            <w:webHidden/>
          </w:rPr>
          <w:fldChar w:fldCharType="end"/>
        </w:r>
      </w:hyperlink>
    </w:p>
    <w:p w:rsidR="00735032" w:rsidRDefault="00735032">
      <w:pPr>
        <w:pStyle w:val="TOC1"/>
        <w:rPr>
          <w:rFonts w:asciiTheme="minorHAnsi" w:eastAsiaTheme="minorEastAsia" w:hAnsiTheme="minorHAnsi" w:cstheme="minorBidi"/>
          <w:b w:val="0"/>
          <w:noProof/>
          <w:sz w:val="22"/>
          <w:szCs w:val="22"/>
        </w:rPr>
      </w:pPr>
      <w:hyperlink w:anchor="_Toc447811857" w:history="1">
        <w:r w:rsidRPr="00D5189A">
          <w:rPr>
            <w:rStyle w:val="Hyperlink"/>
            <w:noProof/>
          </w:rPr>
          <w:t>2</w:t>
        </w:r>
        <w:r>
          <w:rPr>
            <w:rFonts w:asciiTheme="minorHAnsi" w:eastAsiaTheme="minorEastAsia" w:hAnsiTheme="minorHAnsi" w:cstheme="minorBidi"/>
            <w:b w:val="0"/>
            <w:noProof/>
            <w:sz w:val="22"/>
            <w:szCs w:val="22"/>
          </w:rPr>
          <w:tab/>
        </w:r>
        <w:r w:rsidRPr="00D5189A">
          <w:rPr>
            <w:rStyle w:val="Hyperlink"/>
            <w:noProof/>
          </w:rPr>
          <w:t>System Summary</w:t>
        </w:r>
        <w:r>
          <w:rPr>
            <w:noProof/>
            <w:webHidden/>
          </w:rPr>
          <w:tab/>
        </w:r>
        <w:r>
          <w:rPr>
            <w:noProof/>
            <w:webHidden/>
          </w:rPr>
          <w:fldChar w:fldCharType="begin"/>
        </w:r>
        <w:r>
          <w:rPr>
            <w:noProof/>
            <w:webHidden/>
          </w:rPr>
          <w:instrText xml:space="preserve"> PAGEREF _Toc447811857 \h </w:instrText>
        </w:r>
        <w:r>
          <w:rPr>
            <w:noProof/>
            <w:webHidden/>
          </w:rPr>
        </w:r>
        <w:r>
          <w:rPr>
            <w:noProof/>
            <w:webHidden/>
          </w:rPr>
          <w:fldChar w:fldCharType="separate"/>
        </w:r>
        <w:r>
          <w:rPr>
            <w:noProof/>
            <w:webHidden/>
          </w:rPr>
          <w:t>30</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58" w:history="1">
        <w:r w:rsidRPr="00D5189A">
          <w:rPr>
            <w:rStyle w:val="Hyperlink"/>
            <w:noProof/>
          </w:rPr>
          <w:t>2.1</w:t>
        </w:r>
        <w:r>
          <w:rPr>
            <w:rFonts w:asciiTheme="minorHAnsi" w:eastAsiaTheme="minorEastAsia" w:hAnsiTheme="minorHAnsi" w:cstheme="minorBidi"/>
            <w:b w:val="0"/>
            <w:noProof/>
            <w:sz w:val="22"/>
            <w:szCs w:val="22"/>
          </w:rPr>
          <w:tab/>
        </w:r>
        <w:r w:rsidRPr="00D5189A">
          <w:rPr>
            <w:rStyle w:val="Hyperlink"/>
            <w:noProof/>
          </w:rPr>
          <w:t>System Configuration</w:t>
        </w:r>
        <w:r>
          <w:rPr>
            <w:noProof/>
            <w:webHidden/>
          </w:rPr>
          <w:tab/>
        </w:r>
        <w:r>
          <w:rPr>
            <w:noProof/>
            <w:webHidden/>
          </w:rPr>
          <w:fldChar w:fldCharType="begin"/>
        </w:r>
        <w:r>
          <w:rPr>
            <w:noProof/>
            <w:webHidden/>
          </w:rPr>
          <w:instrText xml:space="preserve"> PAGEREF _Toc447811858 \h </w:instrText>
        </w:r>
        <w:r>
          <w:rPr>
            <w:noProof/>
            <w:webHidden/>
          </w:rPr>
        </w:r>
        <w:r>
          <w:rPr>
            <w:noProof/>
            <w:webHidden/>
          </w:rPr>
          <w:fldChar w:fldCharType="separate"/>
        </w:r>
        <w:r>
          <w:rPr>
            <w:noProof/>
            <w:webHidden/>
          </w:rPr>
          <w:t>30</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59" w:history="1">
        <w:r w:rsidRPr="00D5189A">
          <w:rPr>
            <w:rStyle w:val="Hyperlink"/>
            <w:noProof/>
          </w:rPr>
          <w:t>2.2</w:t>
        </w:r>
        <w:r>
          <w:rPr>
            <w:rFonts w:asciiTheme="minorHAnsi" w:eastAsiaTheme="minorEastAsia" w:hAnsiTheme="minorHAnsi" w:cstheme="minorBidi"/>
            <w:b w:val="0"/>
            <w:noProof/>
            <w:sz w:val="22"/>
            <w:szCs w:val="22"/>
          </w:rPr>
          <w:tab/>
        </w:r>
        <w:r w:rsidRPr="00D5189A">
          <w:rPr>
            <w:rStyle w:val="Hyperlink"/>
            <w:noProof/>
          </w:rPr>
          <w:t>Data Flows</w:t>
        </w:r>
        <w:r>
          <w:rPr>
            <w:noProof/>
            <w:webHidden/>
          </w:rPr>
          <w:tab/>
        </w:r>
        <w:r>
          <w:rPr>
            <w:noProof/>
            <w:webHidden/>
          </w:rPr>
          <w:fldChar w:fldCharType="begin"/>
        </w:r>
        <w:r>
          <w:rPr>
            <w:noProof/>
            <w:webHidden/>
          </w:rPr>
          <w:instrText xml:space="preserve"> PAGEREF _Toc447811859 \h </w:instrText>
        </w:r>
        <w:r>
          <w:rPr>
            <w:noProof/>
            <w:webHidden/>
          </w:rPr>
        </w:r>
        <w:r>
          <w:rPr>
            <w:noProof/>
            <w:webHidden/>
          </w:rPr>
          <w:fldChar w:fldCharType="separate"/>
        </w:r>
        <w:r>
          <w:rPr>
            <w:noProof/>
            <w:webHidden/>
          </w:rPr>
          <w:t>30</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60" w:history="1">
        <w:r w:rsidRPr="00D5189A">
          <w:rPr>
            <w:rStyle w:val="Hyperlink"/>
            <w:noProof/>
          </w:rPr>
          <w:t>2.3</w:t>
        </w:r>
        <w:r>
          <w:rPr>
            <w:rFonts w:asciiTheme="minorHAnsi" w:eastAsiaTheme="minorEastAsia" w:hAnsiTheme="minorHAnsi" w:cstheme="minorBidi"/>
            <w:b w:val="0"/>
            <w:noProof/>
            <w:sz w:val="22"/>
            <w:szCs w:val="22"/>
          </w:rPr>
          <w:tab/>
        </w:r>
        <w:r w:rsidRPr="00D5189A">
          <w:rPr>
            <w:rStyle w:val="Hyperlink"/>
            <w:noProof/>
          </w:rPr>
          <w:t>User Access Levels</w:t>
        </w:r>
        <w:r>
          <w:rPr>
            <w:noProof/>
            <w:webHidden/>
          </w:rPr>
          <w:tab/>
        </w:r>
        <w:r>
          <w:rPr>
            <w:noProof/>
            <w:webHidden/>
          </w:rPr>
          <w:fldChar w:fldCharType="begin"/>
        </w:r>
        <w:r>
          <w:rPr>
            <w:noProof/>
            <w:webHidden/>
          </w:rPr>
          <w:instrText xml:space="preserve"> PAGEREF _Toc447811860 \h </w:instrText>
        </w:r>
        <w:r>
          <w:rPr>
            <w:noProof/>
            <w:webHidden/>
          </w:rPr>
        </w:r>
        <w:r>
          <w:rPr>
            <w:noProof/>
            <w:webHidden/>
          </w:rPr>
          <w:fldChar w:fldCharType="separate"/>
        </w:r>
        <w:r>
          <w:rPr>
            <w:noProof/>
            <w:webHidden/>
          </w:rPr>
          <w:t>30</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61" w:history="1">
        <w:r w:rsidRPr="00D5189A">
          <w:rPr>
            <w:rStyle w:val="Hyperlink"/>
            <w:noProof/>
          </w:rPr>
          <w:t>2.4</w:t>
        </w:r>
        <w:r>
          <w:rPr>
            <w:rFonts w:asciiTheme="minorHAnsi" w:eastAsiaTheme="minorEastAsia" w:hAnsiTheme="minorHAnsi" w:cstheme="minorBidi"/>
            <w:b w:val="0"/>
            <w:noProof/>
            <w:sz w:val="22"/>
            <w:szCs w:val="22"/>
          </w:rPr>
          <w:tab/>
        </w:r>
        <w:r w:rsidRPr="00D5189A">
          <w:rPr>
            <w:rStyle w:val="Hyperlink"/>
            <w:noProof/>
          </w:rPr>
          <w:t>Contingencies and Alternate Modes of Operation</w:t>
        </w:r>
        <w:r>
          <w:rPr>
            <w:noProof/>
            <w:webHidden/>
          </w:rPr>
          <w:tab/>
        </w:r>
        <w:r>
          <w:rPr>
            <w:noProof/>
            <w:webHidden/>
          </w:rPr>
          <w:fldChar w:fldCharType="begin"/>
        </w:r>
        <w:r>
          <w:rPr>
            <w:noProof/>
            <w:webHidden/>
          </w:rPr>
          <w:instrText xml:space="preserve"> PAGEREF _Toc447811861 \h </w:instrText>
        </w:r>
        <w:r>
          <w:rPr>
            <w:noProof/>
            <w:webHidden/>
          </w:rPr>
        </w:r>
        <w:r>
          <w:rPr>
            <w:noProof/>
            <w:webHidden/>
          </w:rPr>
          <w:fldChar w:fldCharType="separate"/>
        </w:r>
        <w:r>
          <w:rPr>
            <w:noProof/>
            <w:webHidden/>
          </w:rPr>
          <w:t>30</w:t>
        </w:r>
        <w:r>
          <w:rPr>
            <w:noProof/>
            <w:webHidden/>
          </w:rPr>
          <w:fldChar w:fldCharType="end"/>
        </w:r>
      </w:hyperlink>
    </w:p>
    <w:p w:rsidR="00735032" w:rsidRDefault="00735032">
      <w:pPr>
        <w:pStyle w:val="TOC1"/>
        <w:rPr>
          <w:rFonts w:asciiTheme="minorHAnsi" w:eastAsiaTheme="minorEastAsia" w:hAnsiTheme="minorHAnsi" w:cstheme="minorBidi"/>
          <w:b w:val="0"/>
          <w:noProof/>
          <w:sz w:val="22"/>
          <w:szCs w:val="22"/>
        </w:rPr>
      </w:pPr>
      <w:hyperlink w:anchor="_Toc447811862" w:history="1">
        <w:r w:rsidRPr="00D5189A">
          <w:rPr>
            <w:rStyle w:val="Hyperlink"/>
            <w:noProof/>
          </w:rPr>
          <w:t>3</w:t>
        </w:r>
        <w:r>
          <w:rPr>
            <w:rFonts w:asciiTheme="minorHAnsi" w:eastAsiaTheme="minorEastAsia" w:hAnsiTheme="minorHAnsi" w:cstheme="minorBidi"/>
            <w:b w:val="0"/>
            <w:noProof/>
            <w:sz w:val="22"/>
            <w:szCs w:val="22"/>
          </w:rPr>
          <w:tab/>
        </w:r>
        <w:r w:rsidRPr="00D5189A">
          <w:rPr>
            <w:rStyle w:val="Hyperlink"/>
            <w:noProof/>
          </w:rPr>
          <w:t>Getting Started</w:t>
        </w:r>
        <w:r>
          <w:rPr>
            <w:noProof/>
            <w:webHidden/>
          </w:rPr>
          <w:tab/>
        </w:r>
        <w:r>
          <w:rPr>
            <w:noProof/>
            <w:webHidden/>
          </w:rPr>
          <w:fldChar w:fldCharType="begin"/>
        </w:r>
        <w:r>
          <w:rPr>
            <w:noProof/>
            <w:webHidden/>
          </w:rPr>
          <w:instrText xml:space="preserve"> PAGEREF _Toc447811862 \h </w:instrText>
        </w:r>
        <w:r>
          <w:rPr>
            <w:noProof/>
            <w:webHidden/>
          </w:rPr>
        </w:r>
        <w:r>
          <w:rPr>
            <w:noProof/>
            <w:webHidden/>
          </w:rPr>
          <w:fldChar w:fldCharType="separate"/>
        </w:r>
        <w:r>
          <w:rPr>
            <w:noProof/>
            <w:webHidden/>
          </w:rPr>
          <w:t>31</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63" w:history="1">
        <w:r w:rsidRPr="00D5189A">
          <w:rPr>
            <w:rStyle w:val="Hyperlink"/>
            <w:noProof/>
          </w:rPr>
          <w:t>3.1</w:t>
        </w:r>
        <w:r>
          <w:rPr>
            <w:rFonts w:asciiTheme="minorHAnsi" w:eastAsiaTheme="minorEastAsia" w:hAnsiTheme="minorHAnsi" w:cstheme="minorBidi"/>
            <w:b w:val="0"/>
            <w:noProof/>
            <w:sz w:val="22"/>
            <w:szCs w:val="22"/>
          </w:rPr>
          <w:tab/>
        </w:r>
        <w:r w:rsidRPr="00D5189A">
          <w:rPr>
            <w:rStyle w:val="Hyperlink"/>
            <w:noProof/>
          </w:rPr>
          <w:t>Online Help Tutorial</w:t>
        </w:r>
        <w:r>
          <w:rPr>
            <w:noProof/>
            <w:webHidden/>
          </w:rPr>
          <w:tab/>
        </w:r>
        <w:r>
          <w:rPr>
            <w:noProof/>
            <w:webHidden/>
          </w:rPr>
          <w:fldChar w:fldCharType="begin"/>
        </w:r>
        <w:r>
          <w:rPr>
            <w:noProof/>
            <w:webHidden/>
          </w:rPr>
          <w:instrText xml:space="preserve"> PAGEREF _Toc447811863 \h </w:instrText>
        </w:r>
        <w:r>
          <w:rPr>
            <w:noProof/>
            <w:webHidden/>
          </w:rPr>
        </w:r>
        <w:r>
          <w:rPr>
            <w:noProof/>
            <w:webHidden/>
          </w:rPr>
          <w:fldChar w:fldCharType="separate"/>
        </w:r>
        <w:r>
          <w:rPr>
            <w:noProof/>
            <w:webHidden/>
          </w:rPr>
          <w:t>31</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64" w:history="1">
        <w:r w:rsidRPr="00D5189A">
          <w:rPr>
            <w:rStyle w:val="Hyperlink"/>
            <w:noProof/>
          </w:rPr>
          <w:t>3.2</w:t>
        </w:r>
        <w:r>
          <w:rPr>
            <w:rFonts w:asciiTheme="minorHAnsi" w:eastAsiaTheme="minorEastAsia" w:hAnsiTheme="minorHAnsi" w:cstheme="minorBidi"/>
            <w:b w:val="0"/>
            <w:noProof/>
            <w:sz w:val="22"/>
            <w:szCs w:val="22"/>
          </w:rPr>
          <w:tab/>
        </w:r>
        <w:r w:rsidRPr="00D5189A">
          <w:rPr>
            <w:rStyle w:val="Hyperlink"/>
            <w:noProof/>
          </w:rPr>
          <w:t>Logging On</w:t>
        </w:r>
        <w:r>
          <w:rPr>
            <w:noProof/>
            <w:webHidden/>
          </w:rPr>
          <w:tab/>
        </w:r>
        <w:r>
          <w:rPr>
            <w:noProof/>
            <w:webHidden/>
          </w:rPr>
          <w:fldChar w:fldCharType="begin"/>
        </w:r>
        <w:r>
          <w:rPr>
            <w:noProof/>
            <w:webHidden/>
          </w:rPr>
          <w:instrText xml:space="preserve"> PAGEREF _Toc447811864 \h </w:instrText>
        </w:r>
        <w:r>
          <w:rPr>
            <w:noProof/>
            <w:webHidden/>
          </w:rPr>
        </w:r>
        <w:r>
          <w:rPr>
            <w:noProof/>
            <w:webHidden/>
          </w:rPr>
          <w:fldChar w:fldCharType="separate"/>
        </w:r>
        <w:r>
          <w:rPr>
            <w:noProof/>
            <w:webHidden/>
          </w:rPr>
          <w:t>34</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65" w:history="1">
        <w:r w:rsidRPr="00D5189A">
          <w:rPr>
            <w:rStyle w:val="Hyperlink"/>
            <w:noProof/>
          </w:rPr>
          <w:t>3.3</w:t>
        </w:r>
        <w:r>
          <w:rPr>
            <w:rFonts w:asciiTheme="minorHAnsi" w:eastAsiaTheme="minorEastAsia" w:hAnsiTheme="minorHAnsi" w:cstheme="minorBidi"/>
            <w:b w:val="0"/>
            <w:noProof/>
            <w:sz w:val="22"/>
            <w:szCs w:val="22"/>
          </w:rPr>
          <w:tab/>
        </w:r>
        <w:r w:rsidRPr="00D5189A">
          <w:rPr>
            <w:rStyle w:val="Hyperlink"/>
            <w:noProof/>
          </w:rPr>
          <w:t>System Menu</w:t>
        </w:r>
        <w:r>
          <w:rPr>
            <w:noProof/>
            <w:webHidden/>
          </w:rPr>
          <w:tab/>
        </w:r>
        <w:r>
          <w:rPr>
            <w:noProof/>
            <w:webHidden/>
          </w:rPr>
          <w:fldChar w:fldCharType="begin"/>
        </w:r>
        <w:r>
          <w:rPr>
            <w:noProof/>
            <w:webHidden/>
          </w:rPr>
          <w:instrText xml:space="preserve"> PAGEREF _Toc447811865 \h </w:instrText>
        </w:r>
        <w:r>
          <w:rPr>
            <w:noProof/>
            <w:webHidden/>
          </w:rPr>
        </w:r>
        <w:r>
          <w:rPr>
            <w:noProof/>
            <w:webHidden/>
          </w:rPr>
          <w:fldChar w:fldCharType="separate"/>
        </w:r>
        <w:r>
          <w:rPr>
            <w:noProof/>
            <w:webHidden/>
          </w:rPr>
          <w:t>35</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66" w:history="1">
        <w:r w:rsidRPr="00D5189A">
          <w:rPr>
            <w:rStyle w:val="Hyperlink"/>
            <w:rFonts w:ascii="Arial Bold" w:hAnsi="Arial Bold"/>
            <w:noProof/>
            <w14:scene3d>
              <w14:camera w14:prst="orthographicFront"/>
              <w14:lightRig w14:rig="threePt" w14:dir="t">
                <w14:rot w14:lat="0" w14:lon="0" w14:rev="0"/>
              </w14:lightRig>
            </w14:scene3d>
          </w:rPr>
          <w:t>3.3.1</w:t>
        </w:r>
        <w:r>
          <w:rPr>
            <w:rFonts w:asciiTheme="minorHAnsi" w:eastAsiaTheme="minorEastAsia" w:hAnsiTheme="minorHAnsi" w:cstheme="minorBidi"/>
            <w:b w:val="0"/>
            <w:noProof/>
            <w:sz w:val="22"/>
            <w:szCs w:val="22"/>
          </w:rPr>
          <w:tab/>
        </w:r>
        <w:r w:rsidRPr="00D5189A">
          <w:rPr>
            <w:rStyle w:val="Hyperlink"/>
            <w:noProof/>
          </w:rPr>
          <w:t>Person Search</w:t>
        </w:r>
        <w:r>
          <w:rPr>
            <w:noProof/>
            <w:webHidden/>
          </w:rPr>
          <w:tab/>
        </w:r>
        <w:r>
          <w:rPr>
            <w:noProof/>
            <w:webHidden/>
          </w:rPr>
          <w:fldChar w:fldCharType="begin"/>
        </w:r>
        <w:r>
          <w:rPr>
            <w:noProof/>
            <w:webHidden/>
          </w:rPr>
          <w:instrText xml:space="preserve"> PAGEREF _Toc447811866 \h </w:instrText>
        </w:r>
        <w:r>
          <w:rPr>
            <w:noProof/>
            <w:webHidden/>
          </w:rPr>
        </w:r>
        <w:r>
          <w:rPr>
            <w:noProof/>
            <w:webHidden/>
          </w:rPr>
          <w:fldChar w:fldCharType="separate"/>
        </w:r>
        <w:r>
          <w:rPr>
            <w:noProof/>
            <w:webHidden/>
          </w:rPr>
          <w:t>35</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867" w:history="1">
        <w:r w:rsidRPr="00D5189A">
          <w:rPr>
            <w:rStyle w:val="Hyperlink"/>
            <w:noProof/>
          </w:rPr>
          <w:t>3.4</w:t>
        </w:r>
        <w:r>
          <w:rPr>
            <w:rFonts w:asciiTheme="minorHAnsi" w:eastAsiaTheme="minorEastAsia" w:hAnsiTheme="minorHAnsi" w:cstheme="minorBidi"/>
            <w:b w:val="0"/>
            <w:noProof/>
            <w:sz w:val="22"/>
            <w:szCs w:val="22"/>
          </w:rPr>
          <w:tab/>
        </w:r>
        <w:r w:rsidRPr="00D5189A">
          <w:rPr>
            <w:rStyle w:val="Hyperlink"/>
            <w:noProof/>
          </w:rPr>
          <w:t>Button Bar</w:t>
        </w:r>
        <w:r>
          <w:rPr>
            <w:noProof/>
            <w:webHidden/>
          </w:rPr>
          <w:tab/>
        </w:r>
        <w:r>
          <w:rPr>
            <w:noProof/>
            <w:webHidden/>
          </w:rPr>
          <w:fldChar w:fldCharType="begin"/>
        </w:r>
        <w:r>
          <w:rPr>
            <w:noProof/>
            <w:webHidden/>
          </w:rPr>
          <w:instrText xml:space="preserve"> PAGEREF _Toc447811867 \h </w:instrText>
        </w:r>
        <w:r>
          <w:rPr>
            <w:noProof/>
            <w:webHidden/>
          </w:rPr>
        </w:r>
        <w:r>
          <w:rPr>
            <w:noProof/>
            <w:webHidden/>
          </w:rPr>
          <w:fldChar w:fldCharType="separate"/>
        </w:r>
        <w:r>
          <w:rPr>
            <w:noProof/>
            <w:webHidden/>
          </w:rPr>
          <w:t>38</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68" w:history="1">
        <w:r w:rsidRPr="00D5189A">
          <w:rPr>
            <w:rStyle w:val="Hyperlink"/>
            <w:rFonts w:ascii="Arial Bold" w:hAnsi="Arial Bold"/>
            <w:noProof/>
            <w14:scene3d>
              <w14:camera w14:prst="orthographicFront"/>
              <w14:lightRig w14:rig="threePt" w14:dir="t">
                <w14:rot w14:lat="0" w14:lon="0" w14:rev="0"/>
              </w14:lightRig>
            </w14:scene3d>
          </w:rPr>
          <w:t>3.4.1</w:t>
        </w:r>
        <w:r>
          <w:rPr>
            <w:rFonts w:asciiTheme="minorHAnsi" w:eastAsiaTheme="minorEastAsia" w:hAnsiTheme="minorHAnsi" w:cstheme="minorBidi"/>
            <w:b w:val="0"/>
            <w:noProof/>
            <w:sz w:val="22"/>
            <w:szCs w:val="22"/>
          </w:rPr>
          <w:tab/>
        </w:r>
        <w:r w:rsidRPr="00D5189A">
          <w:rPr>
            <w:rStyle w:val="Hyperlink"/>
            <w:noProof/>
          </w:rPr>
          <w:t>Home</w:t>
        </w:r>
        <w:r>
          <w:rPr>
            <w:noProof/>
            <w:webHidden/>
          </w:rPr>
          <w:tab/>
        </w:r>
        <w:r>
          <w:rPr>
            <w:noProof/>
            <w:webHidden/>
          </w:rPr>
          <w:fldChar w:fldCharType="begin"/>
        </w:r>
        <w:r>
          <w:rPr>
            <w:noProof/>
            <w:webHidden/>
          </w:rPr>
          <w:instrText xml:space="preserve"> PAGEREF _Toc447811868 \h </w:instrText>
        </w:r>
        <w:r>
          <w:rPr>
            <w:noProof/>
            <w:webHidden/>
          </w:rPr>
        </w:r>
        <w:r>
          <w:rPr>
            <w:noProof/>
            <w:webHidden/>
          </w:rPr>
          <w:fldChar w:fldCharType="separate"/>
        </w:r>
        <w:r>
          <w:rPr>
            <w:noProof/>
            <w:webHidden/>
          </w:rPr>
          <w:t>38</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69" w:history="1">
        <w:r w:rsidRPr="00D5189A">
          <w:rPr>
            <w:rStyle w:val="Hyperlink"/>
            <w:rFonts w:ascii="Arial Bold" w:hAnsi="Arial Bold"/>
            <w:noProof/>
            <w14:scene3d>
              <w14:camera w14:prst="orthographicFront"/>
              <w14:lightRig w14:rig="threePt" w14:dir="t">
                <w14:rot w14:lat="0" w14:lon="0" w14:rev="0"/>
              </w14:lightRig>
            </w14:scene3d>
          </w:rPr>
          <w:t>3.4.2</w:t>
        </w:r>
        <w:r>
          <w:rPr>
            <w:rFonts w:asciiTheme="minorHAnsi" w:eastAsiaTheme="minorEastAsia" w:hAnsiTheme="minorHAnsi" w:cstheme="minorBidi"/>
            <w:b w:val="0"/>
            <w:noProof/>
            <w:sz w:val="22"/>
            <w:szCs w:val="22"/>
          </w:rPr>
          <w:tab/>
        </w:r>
        <w:r w:rsidRPr="00D5189A">
          <w:rPr>
            <w:rStyle w:val="Hyperlink"/>
            <w:noProof/>
          </w:rPr>
          <w:t>Veteran</w:t>
        </w:r>
        <w:r>
          <w:rPr>
            <w:noProof/>
            <w:webHidden/>
          </w:rPr>
          <w:tab/>
        </w:r>
        <w:r>
          <w:rPr>
            <w:noProof/>
            <w:webHidden/>
          </w:rPr>
          <w:fldChar w:fldCharType="begin"/>
        </w:r>
        <w:r>
          <w:rPr>
            <w:noProof/>
            <w:webHidden/>
          </w:rPr>
          <w:instrText xml:space="preserve"> PAGEREF _Toc447811869 \h </w:instrText>
        </w:r>
        <w:r>
          <w:rPr>
            <w:noProof/>
            <w:webHidden/>
          </w:rPr>
        </w:r>
        <w:r>
          <w:rPr>
            <w:noProof/>
            <w:webHidden/>
          </w:rPr>
          <w:fldChar w:fldCharType="separate"/>
        </w:r>
        <w:r>
          <w:rPr>
            <w:noProof/>
            <w:webHidden/>
          </w:rPr>
          <w:t>39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0" w:history="1">
        <w:r w:rsidRPr="00D5189A">
          <w:rPr>
            <w:rStyle w:val="Hyperlink"/>
            <w:noProof/>
          </w:rPr>
          <w:t>3.4.2.1</w:t>
        </w:r>
        <w:r>
          <w:rPr>
            <w:rFonts w:asciiTheme="minorHAnsi" w:eastAsiaTheme="minorEastAsia" w:hAnsiTheme="minorHAnsi" w:cstheme="minorBidi"/>
            <w:noProof/>
            <w:sz w:val="22"/>
            <w:szCs w:val="22"/>
          </w:rPr>
          <w:tab/>
        </w:r>
        <w:r w:rsidRPr="00D5189A">
          <w:rPr>
            <w:rStyle w:val="Hyperlink"/>
            <w:noProof/>
          </w:rPr>
          <w:t>Veteran/Search/Overview/Merge</w:t>
        </w:r>
        <w:r>
          <w:rPr>
            <w:noProof/>
            <w:webHidden/>
          </w:rPr>
          <w:tab/>
        </w:r>
        <w:r>
          <w:rPr>
            <w:noProof/>
            <w:webHidden/>
          </w:rPr>
          <w:fldChar w:fldCharType="begin"/>
        </w:r>
        <w:r>
          <w:rPr>
            <w:noProof/>
            <w:webHidden/>
          </w:rPr>
          <w:instrText xml:space="preserve"> PAGEREF _Toc447811870 \h </w:instrText>
        </w:r>
        <w:r>
          <w:rPr>
            <w:noProof/>
            <w:webHidden/>
          </w:rPr>
        </w:r>
        <w:r>
          <w:rPr>
            <w:noProof/>
            <w:webHidden/>
          </w:rPr>
          <w:fldChar w:fldCharType="separate"/>
        </w:r>
        <w:r>
          <w:rPr>
            <w:noProof/>
            <w:webHidden/>
          </w:rPr>
          <w:t>39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1" w:history="1">
        <w:r w:rsidRPr="00D5189A">
          <w:rPr>
            <w:rStyle w:val="Hyperlink"/>
            <w:noProof/>
          </w:rPr>
          <w:t>3.4.2.2</w:t>
        </w:r>
        <w:r>
          <w:rPr>
            <w:rFonts w:asciiTheme="minorHAnsi" w:eastAsiaTheme="minorEastAsia" w:hAnsiTheme="minorHAnsi" w:cstheme="minorBidi"/>
            <w:noProof/>
            <w:sz w:val="22"/>
            <w:szCs w:val="22"/>
          </w:rPr>
          <w:tab/>
        </w:r>
        <w:r w:rsidRPr="00D5189A">
          <w:rPr>
            <w:rStyle w:val="Hyperlink"/>
            <w:noProof/>
          </w:rPr>
          <w:t>Veteran Merge</w:t>
        </w:r>
        <w:r>
          <w:rPr>
            <w:noProof/>
            <w:webHidden/>
          </w:rPr>
          <w:tab/>
        </w:r>
        <w:r>
          <w:rPr>
            <w:noProof/>
            <w:webHidden/>
          </w:rPr>
          <w:fldChar w:fldCharType="begin"/>
        </w:r>
        <w:r>
          <w:rPr>
            <w:noProof/>
            <w:webHidden/>
          </w:rPr>
          <w:instrText xml:space="preserve"> PAGEREF _Toc447811871 \h </w:instrText>
        </w:r>
        <w:r>
          <w:rPr>
            <w:noProof/>
            <w:webHidden/>
          </w:rPr>
        </w:r>
        <w:r>
          <w:rPr>
            <w:noProof/>
            <w:webHidden/>
          </w:rPr>
          <w:fldChar w:fldCharType="separate"/>
        </w:r>
        <w:r>
          <w:rPr>
            <w:noProof/>
            <w:webHidden/>
          </w:rPr>
          <w:t>39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2" w:history="1">
        <w:r w:rsidRPr="00D5189A">
          <w:rPr>
            <w:rStyle w:val="Hyperlink"/>
            <w:noProof/>
          </w:rPr>
          <w:t>3.4.2.3</w:t>
        </w:r>
        <w:r>
          <w:rPr>
            <w:rFonts w:asciiTheme="minorHAnsi" w:eastAsiaTheme="minorEastAsia" w:hAnsiTheme="minorHAnsi" w:cstheme="minorBidi"/>
            <w:noProof/>
            <w:sz w:val="22"/>
            <w:szCs w:val="22"/>
          </w:rPr>
          <w:tab/>
        </w:r>
        <w:r w:rsidRPr="00D5189A">
          <w:rPr>
            <w:rStyle w:val="Hyperlink"/>
            <w:noProof/>
          </w:rPr>
          <w:t>Veteran Merge Search</w:t>
        </w:r>
        <w:r>
          <w:rPr>
            <w:noProof/>
            <w:webHidden/>
          </w:rPr>
          <w:tab/>
        </w:r>
        <w:r>
          <w:rPr>
            <w:noProof/>
            <w:webHidden/>
          </w:rPr>
          <w:fldChar w:fldCharType="begin"/>
        </w:r>
        <w:r>
          <w:rPr>
            <w:noProof/>
            <w:webHidden/>
          </w:rPr>
          <w:instrText xml:space="preserve"> PAGEREF _Toc447811872 \h </w:instrText>
        </w:r>
        <w:r>
          <w:rPr>
            <w:noProof/>
            <w:webHidden/>
          </w:rPr>
        </w:r>
        <w:r>
          <w:rPr>
            <w:noProof/>
            <w:webHidden/>
          </w:rPr>
          <w:fldChar w:fldCharType="separate"/>
        </w:r>
        <w:r>
          <w:rPr>
            <w:noProof/>
            <w:webHidden/>
          </w:rPr>
          <w:t>41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3" w:history="1">
        <w:r w:rsidRPr="00D5189A">
          <w:rPr>
            <w:rStyle w:val="Hyperlink"/>
            <w:noProof/>
          </w:rPr>
          <w:t>3.4.2.4</w:t>
        </w:r>
        <w:r>
          <w:rPr>
            <w:rFonts w:asciiTheme="minorHAnsi" w:eastAsiaTheme="minorEastAsia" w:hAnsiTheme="minorHAnsi" w:cstheme="minorBidi"/>
            <w:noProof/>
            <w:sz w:val="22"/>
            <w:szCs w:val="22"/>
          </w:rPr>
          <w:tab/>
        </w:r>
        <w:r w:rsidRPr="00D5189A">
          <w:rPr>
            <w:rStyle w:val="Hyperlink"/>
            <w:noProof/>
          </w:rPr>
          <w:t>Veteran Un-Merge</w:t>
        </w:r>
        <w:r>
          <w:rPr>
            <w:noProof/>
            <w:webHidden/>
          </w:rPr>
          <w:tab/>
        </w:r>
        <w:r>
          <w:rPr>
            <w:noProof/>
            <w:webHidden/>
          </w:rPr>
          <w:fldChar w:fldCharType="begin"/>
        </w:r>
        <w:r>
          <w:rPr>
            <w:noProof/>
            <w:webHidden/>
          </w:rPr>
          <w:instrText xml:space="preserve"> PAGEREF _Toc447811873 \h </w:instrText>
        </w:r>
        <w:r>
          <w:rPr>
            <w:noProof/>
            <w:webHidden/>
          </w:rPr>
        </w:r>
        <w:r>
          <w:rPr>
            <w:noProof/>
            <w:webHidden/>
          </w:rPr>
          <w:fldChar w:fldCharType="separate"/>
        </w:r>
        <w:r>
          <w:rPr>
            <w:noProof/>
            <w:webHidden/>
          </w:rPr>
          <w:t>44</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74" w:history="1">
        <w:r w:rsidRPr="00D5189A">
          <w:rPr>
            <w:rStyle w:val="Hyperlink"/>
            <w:rFonts w:ascii="Arial Bold" w:hAnsi="Arial Bold"/>
            <w:noProof/>
            <w14:scene3d>
              <w14:camera w14:prst="orthographicFront"/>
              <w14:lightRig w14:rig="threePt" w14:dir="t">
                <w14:rot w14:lat="0" w14:lon="0" w14:rev="0"/>
              </w14:lightRig>
            </w14:scene3d>
          </w:rPr>
          <w:t>3.4.3</w:t>
        </w:r>
        <w:r>
          <w:rPr>
            <w:rFonts w:asciiTheme="minorHAnsi" w:eastAsiaTheme="minorEastAsia" w:hAnsiTheme="minorHAnsi" w:cstheme="minorBidi"/>
            <w:b w:val="0"/>
            <w:noProof/>
            <w:sz w:val="22"/>
            <w:szCs w:val="22"/>
          </w:rPr>
          <w:tab/>
        </w:r>
        <w:r w:rsidRPr="00D5189A">
          <w:rPr>
            <w:rStyle w:val="Hyperlink"/>
            <w:noProof/>
          </w:rPr>
          <w:t>Worklist</w:t>
        </w:r>
        <w:r>
          <w:rPr>
            <w:noProof/>
            <w:webHidden/>
          </w:rPr>
          <w:tab/>
        </w:r>
        <w:r>
          <w:rPr>
            <w:noProof/>
            <w:webHidden/>
          </w:rPr>
          <w:fldChar w:fldCharType="begin"/>
        </w:r>
        <w:r>
          <w:rPr>
            <w:noProof/>
            <w:webHidden/>
          </w:rPr>
          <w:instrText xml:space="preserve"> PAGEREF _Toc447811874 \h </w:instrText>
        </w:r>
        <w:r>
          <w:rPr>
            <w:noProof/>
            <w:webHidden/>
          </w:rPr>
        </w:r>
        <w:r>
          <w:rPr>
            <w:noProof/>
            <w:webHidden/>
          </w:rPr>
          <w:fldChar w:fldCharType="separate"/>
        </w:r>
        <w:r>
          <w:rPr>
            <w:noProof/>
            <w:webHidden/>
          </w:rPr>
          <w:t>45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5" w:history="1">
        <w:r w:rsidRPr="00D5189A">
          <w:rPr>
            <w:rStyle w:val="Hyperlink"/>
            <w:noProof/>
          </w:rPr>
          <w:t>3.4.3.1</w:t>
        </w:r>
        <w:r>
          <w:rPr>
            <w:rFonts w:asciiTheme="minorHAnsi" w:eastAsiaTheme="minorEastAsia" w:hAnsiTheme="minorHAnsi" w:cstheme="minorBidi"/>
            <w:noProof/>
            <w:sz w:val="22"/>
            <w:szCs w:val="22"/>
          </w:rPr>
          <w:tab/>
        </w:r>
        <w:r w:rsidRPr="00D5189A">
          <w:rPr>
            <w:rStyle w:val="Hyperlink"/>
            <w:noProof/>
          </w:rPr>
          <w:t>Worklist</w:t>
        </w:r>
        <w:r>
          <w:rPr>
            <w:noProof/>
            <w:webHidden/>
          </w:rPr>
          <w:tab/>
        </w:r>
        <w:r>
          <w:rPr>
            <w:noProof/>
            <w:webHidden/>
          </w:rPr>
          <w:fldChar w:fldCharType="begin"/>
        </w:r>
        <w:r>
          <w:rPr>
            <w:noProof/>
            <w:webHidden/>
          </w:rPr>
          <w:instrText xml:space="preserve"> PAGEREF _Toc447811875 \h </w:instrText>
        </w:r>
        <w:r>
          <w:rPr>
            <w:noProof/>
            <w:webHidden/>
          </w:rPr>
        </w:r>
        <w:r>
          <w:rPr>
            <w:noProof/>
            <w:webHidden/>
          </w:rPr>
          <w:fldChar w:fldCharType="separate"/>
        </w:r>
        <w:r>
          <w:rPr>
            <w:noProof/>
            <w:webHidden/>
          </w:rPr>
          <w:t>45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6" w:history="1">
        <w:r w:rsidRPr="00D5189A">
          <w:rPr>
            <w:rStyle w:val="Hyperlink"/>
            <w:noProof/>
          </w:rPr>
          <w:t>3.4.3.2</w:t>
        </w:r>
        <w:r>
          <w:rPr>
            <w:rFonts w:asciiTheme="minorHAnsi" w:eastAsiaTheme="minorEastAsia" w:hAnsiTheme="minorHAnsi" w:cstheme="minorBidi"/>
            <w:noProof/>
            <w:sz w:val="22"/>
            <w:szCs w:val="22"/>
          </w:rPr>
          <w:tab/>
        </w:r>
        <w:r w:rsidRPr="00D5189A">
          <w:rPr>
            <w:rStyle w:val="Hyperlink"/>
            <w:noProof/>
          </w:rPr>
          <w:t>Worklist Overview</w:t>
        </w:r>
        <w:r>
          <w:rPr>
            <w:noProof/>
            <w:webHidden/>
          </w:rPr>
          <w:tab/>
        </w:r>
        <w:r>
          <w:rPr>
            <w:noProof/>
            <w:webHidden/>
          </w:rPr>
          <w:fldChar w:fldCharType="begin"/>
        </w:r>
        <w:r>
          <w:rPr>
            <w:noProof/>
            <w:webHidden/>
          </w:rPr>
          <w:instrText xml:space="preserve"> PAGEREF _Toc447811876 \h </w:instrText>
        </w:r>
        <w:r>
          <w:rPr>
            <w:noProof/>
            <w:webHidden/>
          </w:rPr>
        </w:r>
        <w:r>
          <w:rPr>
            <w:noProof/>
            <w:webHidden/>
          </w:rPr>
          <w:fldChar w:fldCharType="separate"/>
        </w:r>
        <w:r>
          <w:rPr>
            <w:noProof/>
            <w:webHidden/>
          </w:rPr>
          <w:t>47</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7" w:history="1">
        <w:r w:rsidRPr="00D5189A">
          <w:rPr>
            <w:rStyle w:val="Hyperlink"/>
            <w:noProof/>
          </w:rPr>
          <w:t>3.4.3.3</w:t>
        </w:r>
        <w:r>
          <w:rPr>
            <w:rFonts w:asciiTheme="minorHAnsi" w:eastAsiaTheme="minorEastAsia" w:hAnsiTheme="minorHAnsi" w:cstheme="minorBidi"/>
            <w:noProof/>
            <w:sz w:val="22"/>
            <w:szCs w:val="22"/>
          </w:rPr>
          <w:tab/>
        </w:r>
        <w:r w:rsidRPr="00D5189A">
          <w:rPr>
            <w:rStyle w:val="Hyperlink"/>
            <w:noProof/>
          </w:rPr>
          <w:t>Worklist/My Items/Assigned Items/Unassigned Items/Open Items</w:t>
        </w:r>
        <w:r>
          <w:rPr>
            <w:noProof/>
            <w:webHidden/>
          </w:rPr>
          <w:tab/>
        </w:r>
        <w:r>
          <w:rPr>
            <w:noProof/>
            <w:webHidden/>
          </w:rPr>
          <w:fldChar w:fldCharType="begin"/>
        </w:r>
        <w:r>
          <w:rPr>
            <w:noProof/>
            <w:webHidden/>
          </w:rPr>
          <w:instrText xml:space="preserve"> PAGEREF _Toc447811877 \h </w:instrText>
        </w:r>
        <w:r>
          <w:rPr>
            <w:noProof/>
            <w:webHidden/>
          </w:rPr>
        </w:r>
        <w:r>
          <w:rPr>
            <w:noProof/>
            <w:webHidden/>
          </w:rPr>
          <w:fldChar w:fldCharType="separate"/>
        </w:r>
        <w:r>
          <w:rPr>
            <w:noProof/>
            <w:webHidden/>
          </w:rPr>
          <w:t>48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8" w:history="1">
        <w:r w:rsidRPr="00D5189A">
          <w:rPr>
            <w:rStyle w:val="Hyperlink"/>
            <w:noProof/>
          </w:rPr>
          <w:t>3.4.3.4</w:t>
        </w:r>
        <w:r>
          <w:rPr>
            <w:rFonts w:asciiTheme="minorHAnsi" w:eastAsiaTheme="minorEastAsia" w:hAnsiTheme="minorHAnsi" w:cstheme="minorBidi"/>
            <w:noProof/>
            <w:sz w:val="22"/>
            <w:szCs w:val="22"/>
          </w:rPr>
          <w:tab/>
        </w:r>
        <w:r w:rsidRPr="00D5189A">
          <w:rPr>
            <w:rStyle w:val="Hyperlink"/>
            <w:noProof/>
          </w:rPr>
          <w:t>Work/Search Items</w:t>
        </w:r>
        <w:r>
          <w:rPr>
            <w:noProof/>
            <w:webHidden/>
          </w:rPr>
          <w:tab/>
        </w:r>
        <w:r>
          <w:rPr>
            <w:noProof/>
            <w:webHidden/>
          </w:rPr>
          <w:fldChar w:fldCharType="begin"/>
        </w:r>
        <w:r>
          <w:rPr>
            <w:noProof/>
            <w:webHidden/>
          </w:rPr>
          <w:instrText xml:space="preserve"> PAGEREF _Toc447811878 \h </w:instrText>
        </w:r>
        <w:r>
          <w:rPr>
            <w:noProof/>
            <w:webHidden/>
          </w:rPr>
        </w:r>
        <w:r>
          <w:rPr>
            <w:noProof/>
            <w:webHidden/>
          </w:rPr>
          <w:fldChar w:fldCharType="separate"/>
        </w:r>
        <w:r>
          <w:rPr>
            <w:noProof/>
            <w:webHidden/>
          </w:rPr>
          <w:t>54</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79" w:history="1">
        <w:r w:rsidRPr="00D5189A">
          <w:rPr>
            <w:rStyle w:val="Hyperlink"/>
            <w:noProof/>
          </w:rPr>
          <w:t>3.4.3.5</w:t>
        </w:r>
        <w:r>
          <w:rPr>
            <w:rFonts w:asciiTheme="minorHAnsi" w:eastAsiaTheme="minorEastAsia" w:hAnsiTheme="minorHAnsi" w:cstheme="minorBidi"/>
            <w:noProof/>
            <w:sz w:val="22"/>
            <w:szCs w:val="22"/>
          </w:rPr>
          <w:tab/>
        </w:r>
        <w:r w:rsidRPr="00D5189A">
          <w:rPr>
            <w:rStyle w:val="Hyperlink"/>
            <w:noProof/>
          </w:rPr>
          <w:t>Worklist/Items/Update Assignment, Status, Comments</w:t>
        </w:r>
        <w:r>
          <w:rPr>
            <w:noProof/>
            <w:webHidden/>
          </w:rPr>
          <w:tab/>
        </w:r>
        <w:r>
          <w:rPr>
            <w:noProof/>
            <w:webHidden/>
          </w:rPr>
          <w:fldChar w:fldCharType="begin"/>
        </w:r>
        <w:r>
          <w:rPr>
            <w:noProof/>
            <w:webHidden/>
          </w:rPr>
          <w:instrText xml:space="preserve"> PAGEREF _Toc447811879 \h </w:instrText>
        </w:r>
        <w:r>
          <w:rPr>
            <w:noProof/>
            <w:webHidden/>
          </w:rPr>
        </w:r>
        <w:r>
          <w:rPr>
            <w:noProof/>
            <w:webHidden/>
          </w:rPr>
          <w:fldChar w:fldCharType="separate"/>
        </w:r>
        <w:r>
          <w:rPr>
            <w:noProof/>
            <w:webHidden/>
          </w:rPr>
          <w:t>55</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80" w:history="1">
        <w:r w:rsidRPr="00D5189A">
          <w:rPr>
            <w:rStyle w:val="Hyperlink"/>
            <w:rFonts w:ascii="Arial Bold" w:hAnsi="Arial Bold"/>
            <w:noProof/>
            <w14:scene3d>
              <w14:camera w14:prst="orthographicFront"/>
              <w14:lightRig w14:rig="threePt" w14:dir="t">
                <w14:rot w14:lat="0" w14:lon="0" w14:rev="0"/>
              </w14:lightRig>
            </w14:scene3d>
          </w:rPr>
          <w:t>3.4.4</w:t>
        </w:r>
        <w:r>
          <w:rPr>
            <w:rFonts w:asciiTheme="minorHAnsi" w:eastAsiaTheme="minorEastAsia" w:hAnsiTheme="minorHAnsi" w:cstheme="minorBidi"/>
            <w:b w:val="0"/>
            <w:noProof/>
            <w:sz w:val="22"/>
            <w:szCs w:val="22"/>
          </w:rPr>
          <w:tab/>
        </w:r>
        <w:r w:rsidRPr="00D5189A">
          <w:rPr>
            <w:rStyle w:val="Hyperlink"/>
            <w:noProof/>
          </w:rPr>
          <w:t>Registry</w:t>
        </w:r>
        <w:r>
          <w:rPr>
            <w:noProof/>
            <w:webHidden/>
          </w:rPr>
          <w:tab/>
        </w:r>
        <w:r>
          <w:rPr>
            <w:noProof/>
            <w:webHidden/>
          </w:rPr>
          <w:fldChar w:fldCharType="begin"/>
        </w:r>
        <w:r>
          <w:rPr>
            <w:noProof/>
            <w:webHidden/>
          </w:rPr>
          <w:instrText xml:space="preserve"> PAGEREF _Toc447811880 \h </w:instrText>
        </w:r>
        <w:r>
          <w:rPr>
            <w:noProof/>
            <w:webHidden/>
          </w:rPr>
        </w:r>
        <w:r>
          <w:rPr>
            <w:noProof/>
            <w:webHidden/>
          </w:rPr>
          <w:fldChar w:fldCharType="separate"/>
        </w:r>
        <w:r>
          <w:rPr>
            <w:noProof/>
            <w:webHidden/>
          </w:rPr>
          <w:t>57</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81" w:history="1">
        <w:r w:rsidRPr="00D5189A">
          <w:rPr>
            <w:rStyle w:val="Hyperlink"/>
            <w:noProof/>
          </w:rPr>
          <w:t>3.4.4.1</w:t>
        </w:r>
        <w:r>
          <w:rPr>
            <w:rFonts w:asciiTheme="minorHAnsi" w:eastAsiaTheme="minorEastAsia" w:hAnsiTheme="minorHAnsi" w:cstheme="minorBidi"/>
            <w:noProof/>
            <w:sz w:val="22"/>
            <w:szCs w:val="22"/>
          </w:rPr>
          <w:tab/>
        </w:r>
        <w:r w:rsidRPr="00D5189A">
          <w:rPr>
            <w:rStyle w:val="Hyperlink"/>
            <w:noProof/>
          </w:rPr>
          <w:t>Registry Search</w:t>
        </w:r>
        <w:r>
          <w:rPr>
            <w:noProof/>
            <w:webHidden/>
          </w:rPr>
          <w:tab/>
        </w:r>
        <w:r>
          <w:rPr>
            <w:noProof/>
            <w:webHidden/>
          </w:rPr>
          <w:fldChar w:fldCharType="begin"/>
        </w:r>
        <w:r>
          <w:rPr>
            <w:noProof/>
            <w:webHidden/>
          </w:rPr>
          <w:instrText xml:space="preserve"> PAGEREF _Toc447811881 \h </w:instrText>
        </w:r>
        <w:r>
          <w:rPr>
            <w:noProof/>
            <w:webHidden/>
          </w:rPr>
        </w:r>
        <w:r>
          <w:rPr>
            <w:noProof/>
            <w:webHidden/>
          </w:rPr>
          <w:fldChar w:fldCharType="separate"/>
        </w:r>
        <w:r>
          <w:rPr>
            <w:noProof/>
            <w:webHidden/>
          </w:rPr>
          <w:t>57</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82" w:history="1">
        <w:r w:rsidRPr="00D5189A">
          <w:rPr>
            <w:rStyle w:val="Hyperlink"/>
            <w:noProof/>
          </w:rPr>
          <w:t>3.4.4.2</w:t>
        </w:r>
        <w:r>
          <w:rPr>
            <w:rFonts w:asciiTheme="minorHAnsi" w:eastAsiaTheme="minorEastAsia" w:hAnsiTheme="minorHAnsi" w:cstheme="minorBidi"/>
            <w:noProof/>
            <w:sz w:val="22"/>
            <w:szCs w:val="22"/>
          </w:rPr>
          <w:tab/>
        </w:r>
        <w:r w:rsidRPr="00D5189A">
          <w:rPr>
            <w:rStyle w:val="Hyperlink"/>
            <w:noProof/>
          </w:rPr>
          <w:t>ADD PH, POW, SHAD</w:t>
        </w:r>
        <w:r>
          <w:rPr>
            <w:noProof/>
            <w:webHidden/>
          </w:rPr>
          <w:tab/>
        </w:r>
        <w:r>
          <w:rPr>
            <w:noProof/>
            <w:webHidden/>
          </w:rPr>
          <w:fldChar w:fldCharType="begin"/>
        </w:r>
        <w:r>
          <w:rPr>
            <w:noProof/>
            <w:webHidden/>
          </w:rPr>
          <w:instrText xml:space="preserve"> PAGEREF _Toc447811882 \h </w:instrText>
        </w:r>
        <w:r>
          <w:rPr>
            <w:noProof/>
            <w:webHidden/>
          </w:rPr>
        </w:r>
        <w:r>
          <w:rPr>
            <w:noProof/>
            <w:webHidden/>
          </w:rPr>
          <w:fldChar w:fldCharType="separate"/>
        </w:r>
        <w:r>
          <w:rPr>
            <w:noProof/>
            <w:webHidden/>
          </w:rPr>
          <w:t>59</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883" w:history="1">
        <w:r w:rsidRPr="00D5189A">
          <w:rPr>
            <w:rStyle w:val="Hyperlink"/>
            <w:noProof/>
          </w:rPr>
          <w:t>3.4.4.2.1</w:t>
        </w:r>
        <w:r>
          <w:rPr>
            <w:rFonts w:asciiTheme="minorHAnsi" w:eastAsiaTheme="minorEastAsia" w:hAnsiTheme="minorHAnsi" w:cstheme="minorBidi"/>
            <w:noProof/>
            <w:sz w:val="22"/>
            <w:szCs w:val="22"/>
          </w:rPr>
          <w:tab/>
        </w:r>
        <w:r w:rsidRPr="00D5189A">
          <w:rPr>
            <w:rStyle w:val="Hyperlink"/>
            <w:noProof/>
          </w:rPr>
          <w:t>Add Purple Heart Registry Entry</w:t>
        </w:r>
        <w:r>
          <w:rPr>
            <w:noProof/>
            <w:webHidden/>
          </w:rPr>
          <w:tab/>
        </w:r>
        <w:r>
          <w:rPr>
            <w:noProof/>
            <w:webHidden/>
          </w:rPr>
          <w:fldChar w:fldCharType="begin"/>
        </w:r>
        <w:r>
          <w:rPr>
            <w:noProof/>
            <w:webHidden/>
          </w:rPr>
          <w:instrText xml:space="preserve"> PAGEREF _Toc447811883 \h </w:instrText>
        </w:r>
        <w:r>
          <w:rPr>
            <w:noProof/>
            <w:webHidden/>
          </w:rPr>
        </w:r>
        <w:r>
          <w:rPr>
            <w:noProof/>
            <w:webHidden/>
          </w:rPr>
          <w:fldChar w:fldCharType="separate"/>
        </w:r>
        <w:r>
          <w:rPr>
            <w:noProof/>
            <w:webHidden/>
          </w:rPr>
          <w:t>59</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884" w:history="1">
        <w:r w:rsidRPr="00D5189A">
          <w:rPr>
            <w:rStyle w:val="Hyperlink"/>
            <w:noProof/>
          </w:rPr>
          <w:t>3.4.4.2.2</w:t>
        </w:r>
        <w:r>
          <w:rPr>
            <w:rFonts w:asciiTheme="minorHAnsi" w:eastAsiaTheme="minorEastAsia" w:hAnsiTheme="minorHAnsi" w:cstheme="minorBidi"/>
            <w:noProof/>
            <w:sz w:val="22"/>
            <w:szCs w:val="22"/>
          </w:rPr>
          <w:tab/>
        </w:r>
        <w:r w:rsidRPr="00D5189A">
          <w:rPr>
            <w:rStyle w:val="Hyperlink"/>
            <w:noProof/>
          </w:rPr>
          <w:t>Add POW Registry Entry</w:t>
        </w:r>
        <w:r>
          <w:rPr>
            <w:noProof/>
            <w:webHidden/>
          </w:rPr>
          <w:tab/>
        </w:r>
        <w:r>
          <w:rPr>
            <w:noProof/>
            <w:webHidden/>
          </w:rPr>
          <w:fldChar w:fldCharType="begin"/>
        </w:r>
        <w:r>
          <w:rPr>
            <w:noProof/>
            <w:webHidden/>
          </w:rPr>
          <w:instrText xml:space="preserve"> PAGEREF _Toc447811884 \h </w:instrText>
        </w:r>
        <w:r>
          <w:rPr>
            <w:noProof/>
            <w:webHidden/>
          </w:rPr>
        </w:r>
        <w:r>
          <w:rPr>
            <w:noProof/>
            <w:webHidden/>
          </w:rPr>
          <w:fldChar w:fldCharType="separate"/>
        </w:r>
        <w:r>
          <w:rPr>
            <w:noProof/>
            <w:webHidden/>
          </w:rPr>
          <w:t>63</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885" w:history="1">
        <w:r w:rsidRPr="00D5189A">
          <w:rPr>
            <w:rStyle w:val="Hyperlink"/>
            <w:noProof/>
          </w:rPr>
          <w:t>3.4.4.2.3</w:t>
        </w:r>
        <w:r>
          <w:rPr>
            <w:rFonts w:asciiTheme="minorHAnsi" w:eastAsiaTheme="minorEastAsia" w:hAnsiTheme="minorHAnsi" w:cstheme="minorBidi"/>
            <w:noProof/>
            <w:sz w:val="22"/>
            <w:szCs w:val="22"/>
          </w:rPr>
          <w:tab/>
        </w:r>
        <w:r w:rsidRPr="00D5189A">
          <w:rPr>
            <w:rStyle w:val="Hyperlink"/>
            <w:noProof/>
          </w:rPr>
          <w:t>Add SHAD Registry Entry</w:t>
        </w:r>
        <w:r>
          <w:rPr>
            <w:noProof/>
            <w:webHidden/>
          </w:rPr>
          <w:tab/>
        </w:r>
        <w:r>
          <w:rPr>
            <w:noProof/>
            <w:webHidden/>
          </w:rPr>
          <w:fldChar w:fldCharType="begin"/>
        </w:r>
        <w:r>
          <w:rPr>
            <w:noProof/>
            <w:webHidden/>
          </w:rPr>
          <w:instrText xml:space="preserve"> PAGEREF _Toc447811885 \h </w:instrText>
        </w:r>
        <w:r>
          <w:rPr>
            <w:noProof/>
            <w:webHidden/>
          </w:rPr>
        </w:r>
        <w:r>
          <w:rPr>
            <w:noProof/>
            <w:webHidden/>
          </w:rPr>
          <w:fldChar w:fldCharType="separate"/>
        </w:r>
        <w:r>
          <w:rPr>
            <w:noProof/>
            <w:webHidden/>
          </w:rPr>
          <w:t>67</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86" w:history="1">
        <w:r w:rsidRPr="00D5189A">
          <w:rPr>
            <w:rStyle w:val="Hyperlink"/>
            <w:noProof/>
          </w:rPr>
          <w:t>3.4.4.3</w:t>
        </w:r>
        <w:r>
          <w:rPr>
            <w:rFonts w:asciiTheme="minorHAnsi" w:eastAsiaTheme="minorEastAsia" w:hAnsiTheme="minorHAnsi" w:cstheme="minorBidi"/>
            <w:noProof/>
            <w:sz w:val="22"/>
            <w:szCs w:val="22"/>
          </w:rPr>
          <w:tab/>
        </w:r>
        <w:r w:rsidRPr="00D5189A">
          <w:rPr>
            <w:rStyle w:val="Hyperlink"/>
            <w:noProof/>
          </w:rPr>
          <w:t>Load Registry</w:t>
        </w:r>
        <w:r>
          <w:rPr>
            <w:noProof/>
            <w:webHidden/>
          </w:rPr>
          <w:tab/>
        </w:r>
        <w:r>
          <w:rPr>
            <w:noProof/>
            <w:webHidden/>
          </w:rPr>
          <w:fldChar w:fldCharType="begin"/>
        </w:r>
        <w:r>
          <w:rPr>
            <w:noProof/>
            <w:webHidden/>
          </w:rPr>
          <w:instrText xml:space="preserve"> PAGEREF _Toc447811886 \h </w:instrText>
        </w:r>
        <w:r>
          <w:rPr>
            <w:noProof/>
            <w:webHidden/>
          </w:rPr>
        </w:r>
        <w:r>
          <w:rPr>
            <w:noProof/>
            <w:webHidden/>
          </w:rPr>
          <w:fldChar w:fldCharType="separate"/>
        </w:r>
        <w:r>
          <w:rPr>
            <w:noProof/>
            <w:webHidden/>
          </w:rPr>
          <w:t>70</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87" w:history="1">
        <w:r w:rsidRPr="00D5189A">
          <w:rPr>
            <w:rStyle w:val="Hyperlink"/>
            <w:rFonts w:ascii="Arial Bold" w:hAnsi="Arial Bold"/>
            <w:noProof/>
            <w14:scene3d>
              <w14:camera w14:prst="orthographicFront"/>
              <w14:lightRig w14:rig="threePt" w14:dir="t">
                <w14:rot w14:lat="0" w14:lon="0" w14:rev="0"/>
              </w14:lightRig>
            </w14:scene3d>
          </w:rPr>
          <w:t>3.4.5</w:t>
        </w:r>
        <w:r>
          <w:rPr>
            <w:rFonts w:asciiTheme="minorHAnsi" w:eastAsiaTheme="minorEastAsia" w:hAnsiTheme="minorHAnsi" w:cstheme="minorBidi"/>
            <w:b w:val="0"/>
            <w:noProof/>
            <w:sz w:val="22"/>
            <w:szCs w:val="22"/>
          </w:rPr>
          <w:tab/>
        </w:r>
        <w:r w:rsidRPr="00D5189A">
          <w:rPr>
            <w:rStyle w:val="Hyperlink"/>
            <w:noProof/>
          </w:rPr>
          <w:t>HL7 Messages</w:t>
        </w:r>
        <w:r>
          <w:rPr>
            <w:noProof/>
            <w:webHidden/>
          </w:rPr>
          <w:tab/>
        </w:r>
        <w:r>
          <w:rPr>
            <w:noProof/>
            <w:webHidden/>
          </w:rPr>
          <w:fldChar w:fldCharType="begin"/>
        </w:r>
        <w:r>
          <w:rPr>
            <w:noProof/>
            <w:webHidden/>
          </w:rPr>
          <w:instrText xml:space="preserve"> PAGEREF _Toc447811887 \h </w:instrText>
        </w:r>
        <w:r>
          <w:rPr>
            <w:noProof/>
            <w:webHidden/>
          </w:rPr>
        </w:r>
        <w:r>
          <w:rPr>
            <w:noProof/>
            <w:webHidden/>
          </w:rPr>
          <w:fldChar w:fldCharType="separate"/>
        </w:r>
        <w:r>
          <w:rPr>
            <w:noProof/>
            <w:webHidden/>
          </w:rPr>
          <w:t>72</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88" w:history="1">
        <w:r w:rsidRPr="00D5189A">
          <w:rPr>
            <w:rStyle w:val="Hyperlink"/>
            <w:rFonts w:ascii="Arial Bold" w:hAnsi="Arial Bold"/>
            <w:noProof/>
            <w14:scene3d>
              <w14:camera w14:prst="orthographicFront"/>
              <w14:lightRig w14:rig="threePt" w14:dir="t">
                <w14:rot w14:lat="0" w14:lon="0" w14:rev="0"/>
              </w14:lightRig>
            </w14:scene3d>
          </w:rPr>
          <w:t>3.4.6</w:t>
        </w:r>
        <w:r>
          <w:rPr>
            <w:rFonts w:asciiTheme="minorHAnsi" w:eastAsiaTheme="minorEastAsia" w:hAnsiTheme="minorHAnsi" w:cstheme="minorBidi"/>
            <w:b w:val="0"/>
            <w:noProof/>
            <w:sz w:val="22"/>
            <w:szCs w:val="22"/>
          </w:rPr>
          <w:tab/>
        </w:r>
        <w:r w:rsidRPr="00D5189A">
          <w:rPr>
            <w:rStyle w:val="Hyperlink"/>
            <w:noProof/>
          </w:rPr>
          <w:t>Mail</w:t>
        </w:r>
        <w:r>
          <w:rPr>
            <w:noProof/>
            <w:webHidden/>
          </w:rPr>
          <w:tab/>
        </w:r>
        <w:r>
          <w:rPr>
            <w:noProof/>
            <w:webHidden/>
          </w:rPr>
          <w:fldChar w:fldCharType="begin"/>
        </w:r>
        <w:r>
          <w:rPr>
            <w:noProof/>
            <w:webHidden/>
          </w:rPr>
          <w:instrText xml:space="preserve"> PAGEREF _Toc447811888 \h </w:instrText>
        </w:r>
        <w:r>
          <w:rPr>
            <w:noProof/>
            <w:webHidden/>
          </w:rPr>
        </w:r>
        <w:r>
          <w:rPr>
            <w:noProof/>
            <w:webHidden/>
          </w:rPr>
          <w:fldChar w:fldCharType="separate"/>
        </w:r>
        <w:r>
          <w:rPr>
            <w:noProof/>
            <w:webHidden/>
          </w:rPr>
          <w:t>74</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89" w:history="1">
        <w:r w:rsidRPr="00D5189A">
          <w:rPr>
            <w:rStyle w:val="Hyperlink"/>
            <w:noProof/>
          </w:rPr>
          <w:t>3.4.6.1</w:t>
        </w:r>
        <w:r>
          <w:rPr>
            <w:rFonts w:asciiTheme="minorHAnsi" w:eastAsiaTheme="minorEastAsia" w:hAnsiTheme="minorHAnsi" w:cstheme="minorBidi"/>
            <w:noProof/>
            <w:sz w:val="22"/>
            <w:szCs w:val="22"/>
          </w:rPr>
          <w:tab/>
        </w:r>
        <w:r w:rsidRPr="00D5189A">
          <w:rPr>
            <w:rStyle w:val="Hyperlink"/>
            <w:noProof/>
          </w:rPr>
          <w:t>Undeliverable Mail Scanning</w:t>
        </w:r>
        <w:r>
          <w:rPr>
            <w:noProof/>
            <w:webHidden/>
          </w:rPr>
          <w:tab/>
        </w:r>
        <w:r>
          <w:rPr>
            <w:noProof/>
            <w:webHidden/>
          </w:rPr>
          <w:fldChar w:fldCharType="begin"/>
        </w:r>
        <w:r>
          <w:rPr>
            <w:noProof/>
            <w:webHidden/>
          </w:rPr>
          <w:instrText xml:space="preserve"> PAGEREF _Toc447811889 \h </w:instrText>
        </w:r>
        <w:r>
          <w:rPr>
            <w:noProof/>
            <w:webHidden/>
          </w:rPr>
        </w:r>
        <w:r>
          <w:rPr>
            <w:noProof/>
            <w:webHidden/>
          </w:rPr>
          <w:fldChar w:fldCharType="separate"/>
        </w:r>
        <w:r>
          <w:rPr>
            <w:noProof/>
            <w:webHidden/>
          </w:rPr>
          <w:t>74</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90" w:history="1">
        <w:r w:rsidRPr="00D5189A">
          <w:rPr>
            <w:rStyle w:val="Hyperlink"/>
            <w:noProof/>
          </w:rPr>
          <w:t>3.4.6.2</w:t>
        </w:r>
        <w:r>
          <w:rPr>
            <w:rFonts w:asciiTheme="minorHAnsi" w:eastAsiaTheme="minorEastAsia" w:hAnsiTheme="minorHAnsi" w:cstheme="minorBidi"/>
            <w:noProof/>
            <w:sz w:val="22"/>
            <w:szCs w:val="22"/>
          </w:rPr>
          <w:tab/>
        </w:r>
        <w:r w:rsidRPr="00D5189A">
          <w:rPr>
            <w:rStyle w:val="Hyperlink"/>
            <w:noProof/>
          </w:rPr>
          <w:t>Undeliverable Mail Search</w:t>
        </w:r>
        <w:r>
          <w:rPr>
            <w:noProof/>
            <w:webHidden/>
          </w:rPr>
          <w:tab/>
        </w:r>
        <w:r>
          <w:rPr>
            <w:noProof/>
            <w:webHidden/>
          </w:rPr>
          <w:fldChar w:fldCharType="begin"/>
        </w:r>
        <w:r>
          <w:rPr>
            <w:noProof/>
            <w:webHidden/>
          </w:rPr>
          <w:instrText xml:space="preserve"> PAGEREF _Toc447811890 \h </w:instrText>
        </w:r>
        <w:r>
          <w:rPr>
            <w:noProof/>
            <w:webHidden/>
          </w:rPr>
        </w:r>
        <w:r>
          <w:rPr>
            <w:noProof/>
            <w:webHidden/>
          </w:rPr>
          <w:fldChar w:fldCharType="separate"/>
        </w:r>
        <w:r>
          <w:rPr>
            <w:noProof/>
            <w:webHidden/>
          </w:rPr>
          <w:t>75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91" w:history="1">
        <w:r w:rsidRPr="00D5189A">
          <w:rPr>
            <w:rStyle w:val="Hyperlink"/>
            <w:noProof/>
          </w:rPr>
          <w:t>3.4.6.3</w:t>
        </w:r>
        <w:r>
          <w:rPr>
            <w:rFonts w:asciiTheme="minorHAnsi" w:eastAsiaTheme="minorEastAsia" w:hAnsiTheme="minorHAnsi" w:cstheme="minorBidi"/>
            <w:noProof/>
            <w:sz w:val="22"/>
            <w:szCs w:val="22"/>
          </w:rPr>
          <w:tab/>
        </w:r>
        <w:r w:rsidRPr="00D5189A">
          <w:rPr>
            <w:rStyle w:val="Hyperlink"/>
            <w:noProof/>
          </w:rPr>
          <w:t>Edit Permanent Address</w:t>
        </w:r>
        <w:r>
          <w:rPr>
            <w:noProof/>
            <w:webHidden/>
          </w:rPr>
          <w:tab/>
        </w:r>
        <w:r>
          <w:rPr>
            <w:noProof/>
            <w:webHidden/>
          </w:rPr>
          <w:fldChar w:fldCharType="begin"/>
        </w:r>
        <w:r>
          <w:rPr>
            <w:noProof/>
            <w:webHidden/>
          </w:rPr>
          <w:instrText xml:space="preserve"> PAGEREF _Toc447811891 \h </w:instrText>
        </w:r>
        <w:r>
          <w:rPr>
            <w:noProof/>
            <w:webHidden/>
          </w:rPr>
        </w:r>
        <w:r>
          <w:rPr>
            <w:noProof/>
            <w:webHidden/>
          </w:rPr>
          <w:fldChar w:fldCharType="separate"/>
        </w:r>
        <w:r>
          <w:rPr>
            <w:noProof/>
            <w:webHidden/>
          </w:rPr>
          <w:t>77</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892" w:history="1">
        <w:r w:rsidRPr="00D5189A">
          <w:rPr>
            <w:rStyle w:val="Hyperlink"/>
            <w:rFonts w:ascii="Arial Bold" w:hAnsi="Arial Bold"/>
            <w:noProof/>
            <w14:scene3d>
              <w14:camera w14:prst="orthographicFront"/>
              <w14:lightRig w14:rig="threePt" w14:dir="t">
                <w14:rot w14:lat="0" w14:lon="0" w14:rev="0"/>
              </w14:lightRig>
            </w14:scene3d>
          </w:rPr>
          <w:t>3.4.7</w:t>
        </w:r>
        <w:r>
          <w:rPr>
            <w:rFonts w:asciiTheme="minorHAnsi" w:eastAsiaTheme="minorEastAsia" w:hAnsiTheme="minorHAnsi" w:cstheme="minorBidi"/>
            <w:b w:val="0"/>
            <w:noProof/>
            <w:sz w:val="22"/>
            <w:szCs w:val="22"/>
          </w:rPr>
          <w:tab/>
        </w:r>
        <w:r w:rsidRPr="00D5189A">
          <w:rPr>
            <w:rStyle w:val="Hyperlink"/>
            <w:noProof/>
          </w:rPr>
          <w:t>Reports</w:t>
        </w:r>
        <w:r>
          <w:rPr>
            <w:noProof/>
            <w:webHidden/>
          </w:rPr>
          <w:tab/>
        </w:r>
        <w:r>
          <w:rPr>
            <w:noProof/>
            <w:webHidden/>
          </w:rPr>
          <w:fldChar w:fldCharType="begin"/>
        </w:r>
        <w:r>
          <w:rPr>
            <w:noProof/>
            <w:webHidden/>
          </w:rPr>
          <w:instrText xml:space="preserve"> PAGEREF _Toc447811892 \h </w:instrText>
        </w:r>
        <w:r>
          <w:rPr>
            <w:noProof/>
            <w:webHidden/>
          </w:rPr>
        </w:r>
        <w:r>
          <w:rPr>
            <w:noProof/>
            <w:webHidden/>
          </w:rPr>
          <w:fldChar w:fldCharType="separate"/>
        </w:r>
        <w:r>
          <w:rPr>
            <w:noProof/>
            <w:webHidden/>
          </w:rPr>
          <w:t>78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93" w:history="1">
        <w:r w:rsidRPr="00D5189A">
          <w:rPr>
            <w:rStyle w:val="Hyperlink"/>
            <w:noProof/>
          </w:rPr>
          <w:t>3.4.7.1</w:t>
        </w:r>
        <w:r>
          <w:rPr>
            <w:rFonts w:asciiTheme="minorHAnsi" w:eastAsiaTheme="minorEastAsia" w:hAnsiTheme="minorHAnsi" w:cstheme="minorBidi"/>
            <w:noProof/>
            <w:sz w:val="22"/>
            <w:szCs w:val="22"/>
          </w:rPr>
          <w:tab/>
        </w:r>
        <w:r w:rsidRPr="00D5189A">
          <w:rPr>
            <w:rStyle w:val="Hyperlink"/>
            <w:noProof/>
          </w:rPr>
          <w:t>Report List</w:t>
        </w:r>
        <w:r>
          <w:rPr>
            <w:noProof/>
            <w:webHidden/>
          </w:rPr>
          <w:tab/>
        </w:r>
        <w:r>
          <w:rPr>
            <w:noProof/>
            <w:webHidden/>
          </w:rPr>
          <w:fldChar w:fldCharType="begin"/>
        </w:r>
        <w:r>
          <w:rPr>
            <w:noProof/>
            <w:webHidden/>
          </w:rPr>
          <w:instrText xml:space="preserve"> PAGEREF _Toc447811893 \h </w:instrText>
        </w:r>
        <w:r>
          <w:rPr>
            <w:noProof/>
            <w:webHidden/>
          </w:rPr>
        </w:r>
        <w:r>
          <w:rPr>
            <w:noProof/>
            <w:webHidden/>
          </w:rPr>
          <w:fldChar w:fldCharType="separate"/>
        </w:r>
        <w:r>
          <w:rPr>
            <w:noProof/>
            <w:webHidden/>
          </w:rPr>
          <w:t>78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94" w:history="1">
        <w:r w:rsidRPr="00D5189A">
          <w:rPr>
            <w:rStyle w:val="Hyperlink"/>
            <w:noProof/>
          </w:rPr>
          <w:t>3.4.7.2</w:t>
        </w:r>
        <w:r>
          <w:rPr>
            <w:rFonts w:asciiTheme="minorHAnsi" w:eastAsiaTheme="minorEastAsia" w:hAnsiTheme="minorHAnsi" w:cstheme="minorBidi"/>
            <w:noProof/>
            <w:sz w:val="22"/>
            <w:szCs w:val="22"/>
          </w:rPr>
          <w:tab/>
        </w:r>
        <w:r w:rsidRPr="00D5189A">
          <w:rPr>
            <w:rStyle w:val="Hyperlink"/>
            <w:noProof/>
          </w:rPr>
          <w:t>Scheduled Reports</w:t>
        </w:r>
        <w:r>
          <w:rPr>
            <w:noProof/>
            <w:webHidden/>
          </w:rPr>
          <w:tab/>
        </w:r>
        <w:r>
          <w:rPr>
            <w:noProof/>
            <w:webHidden/>
          </w:rPr>
          <w:fldChar w:fldCharType="begin"/>
        </w:r>
        <w:r>
          <w:rPr>
            <w:noProof/>
            <w:webHidden/>
          </w:rPr>
          <w:instrText xml:space="preserve"> PAGEREF _Toc447811894 \h </w:instrText>
        </w:r>
        <w:r>
          <w:rPr>
            <w:noProof/>
            <w:webHidden/>
          </w:rPr>
        </w:r>
        <w:r>
          <w:rPr>
            <w:noProof/>
            <w:webHidden/>
          </w:rPr>
          <w:fldChar w:fldCharType="separate"/>
        </w:r>
        <w:r>
          <w:rPr>
            <w:noProof/>
            <w:webHidden/>
          </w:rPr>
          <w:t>81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95" w:history="1">
        <w:r w:rsidRPr="00D5189A">
          <w:rPr>
            <w:rStyle w:val="Hyperlink"/>
            <w:noProof/>
          </w:rPr>
          <w:t>3.4.7.3</w:t>
        </w:r>
        <w:r>
          <w:rPr>
            <w:rFonts w:asciiTheme="minorHAnsi" w:eastAsiaTheme="minorEastAsia" w:hAnsiTheme="minorHAnsi" w:cstheme="minorBidi"/>
            <w:noProof/>
            <w:sz w:val="22"/>
            <w:szCs w:val="22"/>
          </w:rPr>
          <w:tab/>
        </w:r>
        <w:r w:rsidRPr="00D5189A">
          <w:rPr>
            <w:rStyle w:val="Hyperlink"/>
            <w:noProof/>
          </w:rPr>
          <w:t>Schedule Report</w:t>
        </w:r>
        <w:r>
          <w:rPr>
            <w:noProof/>
            <w:webHidden/>
          </w:rPr>
          <w:tab/>
        </w:r>
        <w:r>
          <w:rPr>
            <w:noProof/>
            <w:webHidden/>
          </w:rPr>
          <w:fldChar w:fldCharType="begin"/>
        </w:r>
        <w:r>
          <w:rPr>
            <w:noProof/>
            <w:webHidden/>
          </w:rPr>
          <w:instrText xml:space="preserve"> PAGEREF _Toc447811895 \h </w:instrText>
        </w:r>
        <w:r>
          <w:rPr>
            <w:noProof/>
            <w:webHidden/>
          </w:rPr>
        </w:r>
        <w:r>
          <w:rPr>
            <w:noProof/>
            <w:webHidden/>
          </w:rPr>
          <w:fldChar w:fldCharType="separate"/>
        </w:r>
        <w:r>
          <w:rPr>
            <w:noProof/>
            <w:webHidden/>
          </w:rPr>
          <w:t>83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96" w:history="1">
        <w:r w:rsidRPr="00D5189A">
          <w:rPr>
            <w:rStyle w:val="Hyperlink"/>
            <w:noProof/>
          </w:rPr>
          <w:t>3.4.7.4</w:t>
        </w:r>
        <w:r>
          <w:rPr>
            <w:rFonts w:asciiTheme="minorHAnsi" w:eastAsiaTheme="minorEastAsia" w:hAnsiTheme="minorHAnsi" w:cstheme="minorBidi"/>
            <w:noProof/>
            <w:sz w:val="22"/>
            <w:szCs w:val="22"/>
          </w:rPr>
          <w:tab/>
        </w:r>
        <w:r w:rsidRPr="00D5189A">
          <w:rPr>
            <w:rStyle w:val="Hyperlink"/>
            <w:noProof/>
          </w:rPr>
          <w:t>Completed Reports</w:t>
        </w:r>
        <w:r>
          <w:rPr>
            <w:noProof/>
            <w:webHidden/>
          </w:rPr>
          <w:tab/>
        </w:r>
        <w:r>
          <w:rPr>
            <w:noProof/>
            <w:webHidden/>
          </w:rPr>
          <w:fldChar w:fldCharType="begin"/>
        </w:r>
        <w:r>
          <w:rPr>
            <w:noProof/>
            <w:webHidden/>
          </w:rPr>
          <w:instrText xml:space="preserve"> PAGEREF _Toc447811896 \h </w:instrText>
        </w:r>
        <w:r>
          <w:rPr>
            <w:noProof/>
            <w:webHidden/>
          </w:rPr>
        </w:r>
        <w:r>
          <w:rPr>
            <w:noProof/>
            <w:webHidden/>
          </w:rPr>
          <w:fldChar w:fldCharType="separate"/>
        </w:r>
        <w:r>
          <w:rPr>
            <w:noProof/>
            <w:webHidden/>
          </w:rPr>
          <w:t>85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897" w:history="1">
        <w:r w:rsidRPr="00D5189A">
          <w:rPr>
            <w:rStyle w:val="Hyperlink"/>
            <w:noProof/>
          </w:rPr>
          <w:t>3.4.7.5</w:t>
        </w:r>
        <w:r>
          <w:rPr>
            <w:rFonts w:asciiTheme="minorHAnsi" w:eastAsiaTheme="minorEastAsia" w:hAnsiTheme="minorHAnsi" w:cstheme="minorBidi"/>
            <w:noProof/>
            <w:sz w:val="22"/>
            <w:szCs w:val="22"/>
          </w:rPr>
          <w:tab/>
        </w:r>
        <w:r w:rsidRPr="00D5189A">
          <w:rPr>
            <w:rStyle w:val="Hyperlink"/>
            <w:noProof/>
          </w:rPr>
          <w:t>Sample Reports</w:t>
        </w:r>
        <w:r>
          <w:rPr>
            <w:noProof/>
            <w:webHidden/>
          </w:rPr>
          <w:tab/>
        </w:r>
        <w:r>
          <w:rPr>
            <w:noProof/>
            <w:webHidden/>
          </w:rPr>
          <w:fldChar w:fldCharType="begin"/>
        </w:r>
        <w:r>
          <w:rPr>
            <w:noProof/>
            <w:webHidden/>
          </w:rPr>
          <w:instrText xml:space="preserve"> PAGEREF _Toc447811897 \h </w:instrText>
        </w:r>
        <w:r>
          <w:rPr>
            <w:noProof/>
            <w:webHidden/>
          </w:rPr>
        </w:r>
        <w:r>
          <w:rPr>
            <w:noProof/>
            <w:webHidden/>
          </w:rPr>
          <w:fldChar w:fldCharType="separate"/>
        </w:r>
        <w:r>
          <w:rPr>
            <w:noProof/>
            <w:webHidden/>
          </w:rPr>
          <w:t>88</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898" w:history="1">
        <w:r w:rsidRPr="00D5189A">
          <w:rPr>
            <w:rStyle w:val="Hyperlink"/>
            <w:noProof/>
          </w:rPr>
          <w:t>3.4.7.5.1</w:t>
        </w:r>
        <w:r>
          <w:rPr>
            <w:rFonts w:asciiTheme="minorHAnsi" w:eastAsiaTheme="minorEastAsia" w:hAnsiTheme="minorHAnsi" w:cstheme="minorBidi"/>
            <w:noProof/>
            <w:sz w:val="22"/>
            <w:szCs w:val="22"/>
          </w:rPr>
          <w:tab/>
        </w:r>
        <w:r w:rsidRPr="00D5189A">
          <w:rPr>
            <w:rStyle w:val="Hyperlink"/>
            <w:noProof/>
          </w:rPr>
          <w:t>Undeliverable Mail (BOS 1)</w:t>
        </w:r>
        <w:r>
          <w:rPr>
            <w:noProof/>
            <w:webHidden/>
          </w:rPr>
          <w:tab/>
        </w:r>
        <w:r>
          <w:rPr>
            <w:noProof/>
            <w:webHidden/>
          </w:rPr>
          <w:fldChar w:fldCharType="begin"/>
        </w:r>
        <w:r>
          <w:rPr>
            <w:noProof/>
            <w:webHidden/>
          </w:rPr>
          <w:instrText xml:space="preserve"> PAGEREF _Toc447811898 \h </w:instrText>
        </w:r>
        <w:r>
          <w:rPr>
            <w:noProof/>
            <w:webHidden/>
          </w:rPr>
        </w:r>
        <w:r>
          <w:rPr>
            <w:noProof/>
            <w:webHidden/>
          </w:rPr>
          <w:fldChar w:fldCharType="separate"/>
        </w:r>
        <w:r>
          <w:rPr>
            <w:noProof/>
            <w:webHidden/>
          </w:rPr>
          <w:t>88</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899" w:history="1">
        <w:r w:rsidRPr="00D5189A">
          <w:rPr>
            <w:rStyle w:val="Hyperlink"/>
            <w:noProof/>
          </w:rPr>
          <w:t>3.4.7.5.2</w:t>
        </w:r>
        <w:r>
          <w:rPr>
            <w:rFonts w:asciiTheme="minorHAnsi" w:eastAsiaTheme="minorEastAsia" w:hAnsiTheme="minorHAnsi" w:cstheme="minorBidi"/>
            <w:noProof/>
            <w:sz w:val="22"/>
            <w:szCs w:val="22"/>
          </w:rPr>
          <w:tab/>
        </w:r>
        <w:r w:rsidRPr="00D5189A">
          <w:rPr>
            <w:rStyle w:val="Hyperlink"/>
            <w:noProof/>
          </w:rPr>
          <w:t>Letter Files from Processing Center (COR 1)</w:t>
        </w:r>
        <w:r>
          <w:rPr>
            <w:noProof/>
            <w:webHidden/>
          </w:rPr>
          <w:tab/>
        </w:r>
        <w:r>
          <w:rPr>
            <w:noProof/>
            <w:webHidden/>
          </w:rPr>
          <w:fldChar w:fldCharType="begin"/>
        </w:r>
        <w:r>
          <w:rPr>
            <w:noProof/>
            <w:webHidden/>
          </w:rPr>
          <w:instrText xml:space="preserve"> PAGEREF _Toc447811899 \h </w:instrText>
        </w:r>
        <w:r>
          <w:rPr>
            <w:noProof/>
            <w:webHidden/>
          </w:rPr>
        </w:r>
        <w:r>
          <w:rPr>
            <w:noProof/>
            <w:webHidden/>
          </w:rPr>
          <w:fldChar w:fldCharType="separate"/>
        </w:r>
        <w:r>
          <w:rPr>
            <w:noProof/>
            <w:webHidden/>
          </w:rPr>
          <w:t>89</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00" w:history="1">
        <w:r w:rsidRPr="00D5189A">
          <w:rPr>
            <w:rStyle w:val="Hyperlink"/>
            <w:noProof/>
          </w:rPr>
          <w:t>3.4.7.5.3</w:t>
        </w:r>
        <w:r>
          <w:rPr>
            <w:rFonts w:asciiTheme="minorHAnsi" w:eastAsiaTheme="minorEastAsia" w:hAnsiTheme="minorHAnsi" w:cstheme="minorBidi"/>
            <w:noProof/>
            <w:sz w:val="22"/>
            <w:szCs w:val="22"/>
          </w:rPr>
          <w:tab/>
        </w:r>
        <w:r w:rsidRPr="00D5189A">
          <w:rPr>
            <w:rStyle w:val="Hyperlink"/>
            <w:noProof/>
          </w:rPr>
          <w:t>Total Enrolled Veterans (EED 1)</w:t>
        </w:r>
        <w:r>
          <w:rPr>
            <w:noProof/>
            <w:webHidden/>
          </w:rPr>
          <w:tab/>
        </w:r>
        <w:r>
          <w:rPr>
            <w:noProof/>
            <w:webHidden/>
          </w:rPr>
          <w:fldChar w:fldCharType="begin"/>
        </w:r>
        <w:r>
          <w:rPr>
            <w:noProof/>
            <w:webHidden/>
          </w:rPr>
          <w:instrText xml:space="preserve"> PAGEREF _Toc447811900 \h </w:instrText>
        </w:r>
        <w:r>
          <w:rPr>
            <w:noProof/>
            <w:webHidden/>
          </w:rPr>
        </w:r>
        <w:r>
          <w:rPr>
            <w:noProof/>
            <w:webHidden/>
          </w:rPr>
          <w:fldChar w:fldCharType="separate"/>
        </w:r>
        <w:r>
          <w:rPr>
            <w:noProof/>
            <w:webHidden/>
          </w:rPr>
          <w:t>90</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01" w:history="1">
        <w:r w:rsidRPr="00D5189A">
          <w:rPr>
            <w:rStyle w:val="Hyperlink"/>
            <w:noProof/>
          </w:rPr>
          <w:t>3.4.7.5.4</w:t>
        </w:r>
        <w:r>
          <w:rPr>
            <w:rFonts w:asciiTheme="minorHAnsi" w:eastAsiaTheme="minorEastAsia" w:hAnsiTheme="minorHAnsi" w:cstheme="minorBidi"/>
            <w:noProof/>
            <w:sz w:val="22"/>
            <w:szCs w:val="22"/>
          </w:rPr>
          <w:tab/>
        </w:r>
        <w:r w:rsidRPr="00D5189A">
          <w:rPr>
            <w:rStyle w:val="Hyperlink"/>
            <w:noProof/>
          </w:rPr>
          <w:t>Total User Enrollee (EED 2)</w:t>
        </w:r>
        <w:r>
          <w:rPr>
            <w:noProof/>
            <w:webHidden/>
          </w:rPr>
          <w:tab/>
        </w:r>
        <w:r>
          <w:rPr>
            <w:noProof/>
            <w:webHidden/>
          </w:rPr>
          <w:fldChar w:fldCharType="begin"/>
        </w:r>
        <w:r>
          <w:rPr>
            <w:noProof/>
            <w:webHidden/>
          </w:rPr>
          <w:instrText xml:space="preserve"> PAGEREF _Toc447811901 \h </w:instrText>
        </w:r>
        <w:r>
          <w:rPr>
            <w:noProof/>
            <w:webHidden/>
          </w:rPr>
        </w:r>
        <w:r>
          <w:rPr>
            <w:noProof/>
            <w:webHidden/>
          </w:rPr>
          <w:fldChar w:fldCharType="separate"/>
        </w:r>
        <w:r>
          <w:rPr>
            <w:noProof/>
            <w:webHidden/>
          </w:rPr>
          <w:t>91</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02" w:history="1">
        <w:r w:rsidRPr="00D5189A">
          <w:rPr>
            <w:rStyle w:val="Hyperlink"/>
            <w:noProof/>
          </w:rPr>
          <w:t>3.4.7.5.5</w:t>
        </w:r>
        <w:r>
          <w:rPr>
            <w:rFonts w:asciiTheme="minorHAnsi" w:eastAsiaTheme="minorEastAsia" w:hAnsiTheme="minorHAnsi" w:cstheme="minorBidi"/>
            <w:noProof/>
            <w:sz w:val="22"/>
            <w:szCs w:val="22"/>
          </w:rPr>
          <w:tab/>
        </w:r>
        <w:r w:rsidRPr="00D5189A">
          <w:rPr>
            <w:rStyle w:val="Hyperlink"/>
            <w:noProof/>
          </w:rPr>
          <w:t>PH Unconfirmed For More Than X Days (EED 3)</w:t>
        </w:r>
        <w:r>
          <w:rPr>
            <w:noProof/>
            <w:webHidden/>
          </w:rPr>
          <w:tab/>
        </w:r>
        <w:r>
          <w:rPr>
            <w:noProof/>
            <w:webHidden/>
          </w:rPr>
          <w:fldChar w:fldCharType="begin"/>
        </w:r>
        <w:r>
          <w:rPr>
            <w:noProof/>
            <w:webHidden/>
          </w:rPr>
          <w:instrText xml:space="preserve"> PAGEREF _Toc447811902 \h </w:instrText>
        </w:r>
        <w:r>
          <w:rPr>
            <w:noProof/>
            <w:webHidden/>
          </w:rPr>
        </w:r>
        <w:r>
          <w:rPr>
            <w:noProof/>
            <w:webHidden/>
          </w:rPr>
          <w:fldChar w:fldCharType="separate"/>
        </w:r>
        <w:r>
          <w:rPr>
            <w:noProof/>
            <w:webHidden/>
          </w:rPr>
          <w:t>92</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03" w:history="1">
        <w:r w:rsidRPr="00D5189A">
          <w:rPr>
            <w:rStyle w:val="Hyperlink"/>
            <w:noProof/>
          </w:rPr>
          <w:t>3.4.7.5.6</w:t>
        </w:r>
        <w:r>
          <w:rPr>
            <w:rFonts w:asciiTheme="minorHAnsi" w:eastAsiaTheme="minorEastAsia" w:hAnsiTheme="minorHAnsi" w:cstheme="minorBidi"/>
            <w:noProof/>
            <w:sz w:val="22"/>
            <w:szCs w:val="22"/>
          </w:rPr>
          <w:tab/>
        </w:r>
        <w:r w:rsidRPr="00D5189A">
          <w:rPr>
            <w:rStyle w:val="Hyperlink"/>
            <w:noProof/>
          </w:rPr>
          <w:t>Total Enrollees per Enrollment Status Grouped by Priority (EED 6)</w:t>
        </w:r>
        <w:r>
          <w:rPr>
            <w:noProof/>
            <w:webHidden/>
          </w:rPr>
          <w:tab/>
        </w:r>
        <w:r>
          <w:rPr>
            <w:noProof/>
            <w:webHidden/>
          </w:rPr>
          <w:fldChar w:fldCharType="begin"/>
        </w:r>
        <w:r>
          <w:rPr>
            <w:noProof/>
            <w:webHidden/>
          </w:rPr>
          <w:instrText xml:space="preserve"> PAGEREF _Toc447811903 \h </w:instrText>
        </w:r>
        <w:r>
          <w:rPr>
            <w:noProof/>
            <w:webHidden/>
          </w:rPr>
        </w:r>
        <w:r>
          <w:rPr>
            <w:noProof/>
            <w:webHidden/>
          </w:rPr>
          <w:fldChar w:fldCharType="separate"/>
        </w:r>
        <w:r>
          <w:rPr>
            <w:noProof/>
            <w:webHidden/>
          </w:rPr>
          <w:t>93</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04" w:history="1">
        <w:r w:rsidRPr="00D5189A">
          <w:rPr>
            <w:rStyle w:val="Hyperlink"/>
            <w:noProof/>
          </w:rPr>
          <w:t>3.4.7.5.7</w:t>
        </w:r>
        <w:r>
          <w:rPr>
            <w:rFonts w:asciiTheme="minorHAnsi" w:eastAsiaTheme="minorEastAsia" w:hAnsiTheme="minorHAnsi" w:cstheme="minorBidi"/>
            <w:noProof/>
            <w:sz w:val="22"/>
            <w:szCs w:val="22"/>
          </w:rPr>
          <w:tab/>
        </w:r>
        <w:r w:rsidRPr="00D5189A">
          <w:rPr>
            <w:rStyle w:val="Hyperlink"/>
            <w:noProof/>
          </w:rPr>
          <w:t>EED Weekly Statistics (EED 8)</w:t>
        </w:r>
        <w:r>
          <w:rPr>
            <w:noProof/>
            <w:webHidden/>
          </w:rPr>
          <w:tab/>
        </w:r>
        <w:r>
          <w:rPr>
            <w:noProof/>
            <w:webHidden/>
          </w:rPr>
          <w:fldChar w:fldCharType="begin"/>
        </w:r>
        <w:r>
          <w:rPr>
            <w:noProof/>
            <w:webHidden/>
          </w:rPr>
          <w:instrText xml:space="preserve"> PAGEREF _Toc447811904 \h </w:instrText>
        </w:r>
        <w:r>
          <w:rPr>
            <w:noProof/>
            <w:webHidden/>
          </w:rPr>
        </w:r>
        <w:r>
          <w:rPr>
            <w:noProof/>
            <w:webHidden/>
          </w:rPr>
          <w:fldChar w:fldCharType="separate"/>
        </w:r>
        <w:r>
          <w:rPr>
            <w:noProof/>
            <w:webHidden/>
          </w:rPr>
          <w:t>94</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05" w:history="1">
        <w:r w:rsidRPr="00D5189A">
          <w:rPr>
            <w:rStyle w:val="Hyperlink"/>
            <w:noProof/>
          </w:rPr>
          <w:t>3.4.7.5.8</w:t>
        </w:r>
        <w:r>
          <w:rPr>
            <w:rFonts w:asciiTheme="minorHAnsi" w:eastAsiaTheme="minorEastAsia" w:hAnsiTheme="minorHAnsi" w:cstheme="minorBidi"/>
            <w:noProof/>
            <w:sz w:val="22"/>
            <w:szCs w:val="22"/>
          </w:rPr>
          <w:tab/>
        </w:r>
        <w:r w:rsidRPr="00D5189A">
          <w:rPr>
            <w:rStyle w:val="Hyperlink"/>
            <w:noProof/>
          </w:rPr>
          <w:t>Enrollment Override Report (EED 9)</w:t>
        </w:r>
        <w:r>
          <w:rPr>
            <w:noProof/>
            <w:webHidden/>
          </w:rPr>
          <w:tab/>
        </w:r>
        <w:r>
          <w:rPr>
            <w:noProof/>
            <w:webHidden/>
          </w:rPr>
          <w:fldChar w:fldCharType="begin"/>
        </w:r>
        <w:r>
          <w:rPr>
            <w:noProof/>
            <w:webHidden/>
          </w:rPr>
          <w:instrText xml:space="preserve"> PAGEREF _Toc447811905 \h </w:instrText>
        </w:r>
        <w:r>
          <w:rPr>
            <w:noProof/>
            <w:webHidden/>
          </w:rPr>
        </w:r>
        <w:r>
          <w:rPr>
            <w:noProof/>
            <w:webHidden/>
          </w:rPr>
          <w:fldChar w:fldCharType="separate"/>
        </w:r>
        <w:r>
          <w:rPr>
            <w:noProof/>
            <w:webHidden/>
          </w:rPr>
          <w:t>95</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06" w:history="1">
        <w:r w:rsidRPr="00D5189A">
          <w:rPr>
            <w:rStyle w:val="Hyperlink"/>
            <w:noProof/>
          </w:rPr>
          <w:t>3.4.7.5.9</w:t>
        </w:r>
        <w:r>
          <w:rPr>
            <w:rFonts w:asciiTheme="minorHAnsi" w:eastAsiaTheme="minorEastAsia" w:hAnsiTheme="minorHAnsi" w:cstheme="minorBidi"/>
            <w:noProof/>
            <w:sz w:val="22"/>
            <w:szCs w:val="22"/>
          </w:rPr>
          <w:tab/>
        </w:r>
        <w:r w:rsidRPr="00D5189A">
          <w:rPr>
            <w:rStyle w:val="Hyperlink"/>
            <w:noProof/>
          </w:rPr>
          <w:t>Total Eligibility Factors (EED 10)</w:t>
        </w:r>
        <w:r>
          <w:rPr>
            <w:noProof/>
            <w:webHidden/>
          </w:rPr>
          <w:tab/>
        </w:r>
        <w:r>
          <w:rPr>
            <w:noProof/>
            <w:webHidden/>
          </w:rPr>
          <w:fldChar w:fldCharType="begin"/>
        </w:r>
        <w:r>
          <w:rPr>
            <w:noProof/>
            <w:webHidden/>
          </w:rPr>
          <w:instrText xml:space="preserve"> PAGEREF _Toc447811906 \h </w:instrText>
        </w:r>
        <w:r>
          <w:rPr>
            <w:noProof/>
            <w:webHidden/>
          </w:rPr>
        </w:r>
        <w:r>
          <w:rPr>
            <w:noProof/>
            <w:webHidden/>
          </w:rPr>
          <w:fldChar w:fldCharType="separate"/>
        </w:r>
        <w:r>
          <w:rPr>
            <w:noProof/>
            <w:webHidden/>
          </w:rPr>
          <w:t>96</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07" w:history="1">
        <w:r w:rsidRPr="00D5189A">
          <w:rPr>
            <w:rStyle w:val="Hyperlink"/>
            <w:noProof/>
          </w:rPr>
          <w:t>3.4.7.5.10</w:t>
        </w:r>
        <w:r>
          <w:rPr>
            <w:rFonts w:asciiTheme="minorHAnsi" w:eastAsiaTheme="minorEastAsia" w:hAnsiTheme="minorHAnsi" w:cstheme="minorBidi"/>
            <w:noProof/>
            <w:sz w:val="22"/>
            <w:szCs w:val="22"/>
          </w:rPr>
          <w:tab/>
        </w:r>
        <w:r w:rsidRPr="00D5189A">
          <w:rPr>
            <w:rStyle w:val="Hyperlink"/>
            <w:noProof/>
          </w:rPr>
          <w:t>Duplicate Merge (EED 12)</w:t>
        </w:r>
        <w:r>
          <w:rPr>
            <w:noProof/>
            <w:webHidden/>
          </w:rPr>
          <w:tab/>
        </w:r>
        <w:r>
          <w:rPr>
            <w:noProof/>
            <w:webHidden/>
          </w:rPr>
          <w:fldChar w:fldCharType="begin"/>
        </w:r>
        <w:r>
          <w:rPr>
            <w:noProof/>
            <w:webHidden/>
          </w:rPr>
          <w:instrText xml:space="preserve"> PAGEREF _Toc447811907 \h </w:instrText>
        </w:r>
        <w:r>
          <w:rPr>
            <w:noProof/>
            <w:webHidden/>
          </w:rPr>
        </w:r>
        <w:r>
          <w:rPr>
            <w:noProof/>
            <w:webHidden/>
          </w:rPr>
          <w:fldChar w:fldCharType="separate"/>
        </w:r>
        <w:r>
          <w:rPr>
            <w:noProof/>
            <w:webHidden/>
          </w:rPr>
          <w:t>97</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08" w:history="1">
        <w:r w:rsidRPr="00D5189A">
          <w:rPr>
            <w:rStyle w:val="Hyperlink"/>
            <w:noProof/>
          </w:rPr>
          <w:t>3.4.7.5.11</w:t>
        </w:r>
        <w:r>
          <w:rPr>
            <w:rFonts w:asciiTheme="minorHAnsi" w:eastAsiaTheme="minorEastAsia" w:hAnsiTheme="minorHAnsi" w:cstheme="minorBidi"/>
            <w:noProof/>
            <w:sz w:val="22"/>
            <w:szCs w:val="22"/>
          </w:rPr>
          <w:tab/>
        </w:r>
        <w:r w:rsidRPr="00D5189A">
          <w:rPr>
            <w:rStyle w:val="Hyperlink"/>
            <w:noProof/>
          </w:rPr>
          <w:t>Incomplete Registrations Report (EED 19)</w:t>
        </w:r>
        <w:r>
          <w:rPr>
            <w:noProof/>
            <w:webHidden/>
          </w:rPr>
          <w:tab/>
        </w:r>
        <w:r>
          <w:rPr>
            <w:noProof/>
            <w:webHidden/>
          </w:rPr>
          <w:fldChar w:fldCharType="begin"/>
        </w:r>
        <w:r>
          <w:rPr>
            <w:noProof/>
            <w:webHidden/>
          </w:rPr>
          <w:instrText xml:space="preserve"> PAGEREF _Toc447811908 \h </w:instrText>
        </w:r>
        <w:r>
          <w:rPr>
            <w:noProof/>
            <w:webHidden/>
          </w:rPr>
        </w:r>
        <w:r>
          <w:rPr>
            <w:noProof/>
            <w:webHidden/>
          </w:rPr>
          <w:fldChar w:fldCharType="separate"/>
        </w:r>
        <w:r>
          <w:rPr>
            <w:noProof/>
            <w:webHidden/>
          </w:rPr>
          <w:t>98</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09" w:history="1">
        <w:r w:rsidRPr="00D5189A">
          <w:rPr>
            <w:rStyle w:val="Hyperlink"/>
            <w:noProof/>
          </w:rPr>
          <w:t>3.4.7.5.12</w:t>
        </w:r>
        <w:r>
          <w:rPr>
            <w:rFonts w:asciiTheme="minorHAnsi" w:eastAsiaTheme="minorEastAsia" w:hAnsiTheme="minorHAnsi" w:cstheme="minorBidi"/>
            <w:noProof/>
            <w:sz w:val="22"/>
            <w:szCs w:val="22"/>
          </w:rPr>
          <w:tab/>
        </w:r>
        <w:r w:rsidRPr="00D5189A">
          <w:rPr>
            <w:rStyle w:val="Hyperlink"/>
            <w:noProof/>
          </w:rPr>
          <w:t>Missing Preferred Facility Report (EED 20)</w:t>
        </w:r>
        <w:r>
          <w:rPr>
            <w:noProof/>
            <w:webHidden/>
          </w:rPr>
          <w:tab/>
        </w:r>
        <w:r>
          <w:rPr>
            <w:noProof/>
            <w:webHidden/>
          </w:rPr>
          <w:fldChar w:fldCharType="begin"/>
        </w:r>
        <w:r>
          <w:rPr>
            <w:noProof/>
            <w:webHidden/>
          </w:rPr>
          <w:instrText xml:space="preserve"> PAGEREF _Toc447811909 \h </w:instrText>
        </w:r>
        <w:r>
          <w:rPr>
            <w:noProof/>
            <w:webHidden/>
          </w:rPr>
        </w:r>
        <w:r>
          <w:rPr>
            <w:noProof/>
            <w:webHidden/>
          </w:rPr>
          <w:fldChar w:fldCharType="separate"/>
        </w:r>
        <w:r>
          <w:rPr>
            <w:noProof/>
            <w:webHidden/>
          </w:rPr>
          <w:t>99</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0" w:history="1">
        <w:r w:rsidRPr="00D5189A">
          <w:rPr>
            <w:rStyle w:val="Hyperlink"/>
            <w:noProof/>
          </w:rPr>
          <w:t>3.4.7.5.13</w:t>
        </w:r>
        <w:r>
          <w:rPr>
            <w:rFonts w:asciiTheme="minorHAnsi" w:eastAsiaTheme="minorEastAsia" w:hAnsiTheme="minorHAnsi" w:cstheme="minorBidi"/>
            <w:noProof/>
            <w:sz w:val="22"/>
            <w:szCs w:val="22"/>
          </w:rPr>
          <w:tab/>
        </w:r>
        <w:r w:rsidRPr="00D5189A">
          <w:rPr>
            <w:rStyle w:val="Hyperlink"/>
            <w:noProof/>
          </w:rPr>
          <w:t>MT Signature Indicator By Income Year (IV 1)</w:t>
        </w:r>
        <w:r>
          <w:rPr>
            <w:noProof/>
            <w:webHidden/>
          </w:rPr>
          <w:tab/>
        </w:r>
        <w:r>
          <w:rPr>
            <w:noProof/>
            <w:webHidden/>
          </w:rPr>
          <w:fldChar w:fldCharType="begin"/>
        </w:r>
        <w:r>
          <w:rPr>
            <w:noProof/>
            <w:webHidden/>
          </w:rPr>
          <w:instrText xml:space="preserve"> PAGEREF _Toc447811910 \h </w:instrText>
        </w:r>
        <w:r>
          <w:rPr>
            <w:noProof/>
            <w:webHidden/>
          </w:rPr>
        </w:r>
        <w:r>
          <w:rPr>
            <w:noProof/>
            <w:webHidden/>
          </w:rPr>
          <w:fldChar w:fldCharType="separate"/>
        </w:r>
        <w:r>
          <w:rPr>
            <w:noProof/>
            <w:webHidden/>
          </w:rPr>
          <w:t>100</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1" w:history="1">
        <w:r w:rsidRPr="00D5189A">
          <w:rPr>
            <w:rStyle w:val="Hyperlink"/>
            <w:noProof/>
          </w:rPr>
          <w:t>3.4.7.5.14</w:t>
        </w:r>
        <w:r>
          <w:rPr>
            <w:rFonts w:asciiTheme="minorHAnsi" w:eastAsiaTheme="minorEastAsia" w:hAnsiTheme="minorHAnsi" w:cstheme="minorBidi"/>
            <w:noProof/>
            <w:sz w:val="22"/>
            <w:szCs w:val="22"/>
          </w:rPr>
          <w:tab/>
        </w:r>
        <w:r w:rsidRPr="00D5189A">
          <w:rPr>
            <w:rStyle w:val="Hyperlink"/>
            <w:noProof/>
          </w:rPr>
          <w:t>Returned Records From SSA Statistics (IV 3)</w:t>
        </w:r>
        <w:r>
          <w:rPr>
            <w:noProof/>
            <w:webHidden/>
          </w:rPr>
          <w:tab/>
        </w:r>
        <w:r>
          <w:rPr>
            <w:noProof/>
            <w:webHidden/>
          </w:rPr>
          <w:fldChar w:fldCharType="begin"/>
        </w:r>
        <w:r>
          <w:rPr>
            <w:noProof/>
            <w:webHidden/>
          </w:rPr>
          <w:instrText xml:space="preserve"> PAGEREF _Toc447811911 \h </w:instrText>
        </w:r>
        <w:r>
          <w:rPr>
            <w:noProof/>
            <w:webHidden/>
          </w:rPr>
        </w:r>
        <w:r>
          <w:rPr>
            <w:noProof/>
            <w:webHidden/>
          </w:rPr>
          <w:fldChar w:fldCharType="separate"/>
        </w:r>
        <w:r>
          <w:rPr>
            <w:noProof/>
            <w:webHidden/>
          </w:rPr>
          <w:t>101</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2" w:history="1">
        <w:r w:rsidRPr="00D5189A">
          <w:rPr>
            <w:rStyle w:val="Hyperlink"/>
            <w:noProof/>
          </w:rPr>
          <w:t>3.4.7.5.15</w:t>
        </w:r>
        <w:r>
          <w:rPr>
            <w:rFonts w:asciiTheme="minorHAnsi" w:eastAsiaTheme="minorEastAsia" w:hAnsiTheme="minorHAnsi" w:cstheme="minorBidi"/>
            <w:noProof/>
            <w:sz w:val="22"/>
            <w:szCs w:val="22"/>
          </w:rPr>
          <w:tab/>
        </w:r>
        <w:r w:rsidRPr="00D5189A">
          <w:rPr>
            <w:rStyle w:val="Hyperlink"/>
            <w:noProof/>
          </w:rPr>
          <w:t>Database SSN Statistics (IV 4)</w:t>
        </w:r>
        <w:r>
          <w:rPr>
            <w:noProof/>
            <w:webHidden/>
          </w:rPr>
          <w:tab/>
        </w:r>
        <w:r>
          <w:rPr>
            <w:noProof/>
            <w:webHidden/>
          </w:rPr>
          <w:fldChar w:fldCharType="begin"/>
        </w:r>
        <w:r>
          <w:rPr>
            <w:noProof/>
            <w:webHidden/>
          </w:rPr>
          <w:instrText xml:space="preserve"> PAGEREF _Toc447811912 \h </w:instrText>
        </w:r>
        <w:r>
          <w:rPr>
            <w:noProof/>
            <w:webHidden/>
          </w:rPr>
        </w:r>
        <w:r>
          <w:rPr>
            <w:noProof/>
            <w:webHidden/>
          </w:rPr>
          <w:fldChar w:fldCharType="separate"/>
        </w:r>
        <w:r>
          <w:rPr>
            <w:noProof/>
            <w:webHidden/>
          </w:rPr>
          <w:t>102</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3" w:history="1">
        <w:r w:rsidRPr="00D5189A">
          <w:rPr>
            <w:rStyle w:val="Hyperlink"/>
            <w:noProof/>
          </w:rPr>
          <w:t>3.4.7.5.16</w:t>
        </w:r>
        <w:r>
          <w:rPr>
            <w:rFonts w:asciiTheme="minorHAnsi" w:eastAsiaTheme="minorEastAsia" w:hAnsiTheme="minorHAnsi" w:cstheme="minorBidi"/>
            <w:noProof/>
            <w:sz w:val="22"/>
            <w:szCs w:val="22"/>
          </w:rPr>
          <w:tab/>
        </w:r>
        <w:r w:rsidRPr="00D5189A">
          <w:rPr>
            <w:rStyle w:val="Hyperlink"/>
            <w:noProof/>
          </w:rPr>
          <w:t>Pseudo SSN (IV 5)</w:t>
        </w:r>
        <w:r>
          <w:rPr>
            <w:noProof/>
            <w:webHidden/>
          </w:rPr>
          <w:tab/>
        </w:r>
        <w:r>
          <w:rPr>
            <w:noProof/>
            <w:webHidden/>
          </w:rPr>
          <w:fldChar w:fldCharType="begin"/>
        </w:r>
        <w:r>
          <w:rPr>
            <w:noProof/>
            <w:webHidden/>
          </w:rPr>
          <w:instrText xml:space="preserve"> PAGEREF _Toc447811913 \h </w:instrText>
        </w:r>
        <w:r>
          <w:rPr>
            <w:noProof/>
            <w:webHidden/>
          </w:rPr>
        </w:r>
        <w:r>
          <w:rPr>
            <w:noProof/>
            <w:webHidden/>
          </w:rPr>
          <w:fldChar w:fldCharType="separate"/>
        </w:r>
        <w:r>
          <w:rPr>
            <w:noProof/>
            <w:webHidden/>
          </w:rPr>
          <w:t>103</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4" w:history="1">
        <w:r w:rsidRPr="00D5189A">
          <w:rPr>
            <w:rStyle w:val="Hyperlink"/>
            <w:noProof/>
          </w:rPr>
          <w:t>3.4.7.5.17</w:t>
        </w:r>
        <w:r>
          <w:rPr>
            <w:rFonts w:asciiTheme="minorHAnsi" w:eastAsiaTheme="minorEastAsia" w:hAnsiTheme="minorHAnsi" w:cstheme="minorBidi"/>
            <w:noProof/>
            <w:sz w:val="22"/>
            <w:szCs w:val="22"/>
          </w:rPr>
          <w:tab/>
        </w:r>
        <w:r w:rsidRPr="00D5189A">
          <w:rPr>
            <w:rStyle w:val="Hyperlink"/>
            <w:noProof/>
          </w:rPr>
          <w:t>OPP Extract Period Of Service File Summary Report (OPP 4)</w:t>
        </w:r>
        <w:r>
          <w:rPr>
            <w:noProof/>
            <w:webHidden/>
          </w:rPr>
          <w:tab/>
        </w:r>
        <w:r>
          <w:rPr>
            <w:noProof/>
            <w:webHidden/>
          </w:rPr>
          <w:fldChar w:fldCharType="begin"/>
        </w:r>
        <w:r>
          <w:rPr>
            <w:noProof/>
            <w:webHidden/>
          </w:rPr>
          <w:instrText xml:space="preserve"> PAGEREF _Toc447811914 \h </w:instrText>
        </w:r>
        <w:r>
          <w:rPr>
            <w:noProof/>
            <w:webHidden/>
          </w:rPr>
        </w:r>
        <w:r>
          <w:rPr>
            <w:noProof/>
            <w:webHidden/>
          </w:rPr>
          <w:fldChar w:fldCharType="separate"/>
        </w:r>
        <w:r>
          <w:rPr>
            <w:noProof/>
            <w:webHidden/>
          </w:rPr>
          <w:t>104</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5" w:history="1">
        <w:r w:rsidRPr="00D5189A">
          <w:rPr>
            <w:rStyle w:val="Hyperlink"/>
            <w:noProof/>
          </w:rPr>
          <w:t>3.4.7.5.18</w:t>
        </w:r>
        <w:r>
          <w:rPr>
            <w:rFonts w:asciiTheme="minorHAnsi" w:eastAsiaTheme="minorEastAsia" w:hAnsiTheme="minorHAnsi" w:cstheme="minorBidi"/>
            <w:noProof/>
            <w:sz w:val="22"/>
            <w:szCs w:val="22"/>
          </w:rPr>
          <w:tab/>
        </w:r>
        <w:r w:rsidRPr="00D5189A">
          <w:rPr>
            <w:rStyle w:val="Hyperlink"/>
            <w:noProof/>
          </w:rPr>
          <w:t>OPP Extract Main File Summary Report (OPP 5)</w:t>
        </w:r>
        <w:r>
          <w:rPr>
            <w:noProof/>
            <w:webHidden/>
          </w:rPr>
          <w:tab/>
        </w:r>
        <w:r>
          <w:rPr>
            <w:noProof/>
            <w:webHidden/>
          </w:rPr>
          <w:fldChar w:fldCharType="begin"/>
        </w:r>
        <w:r>
          <w:rPr>
            <w:noProof/>
            <w:webHidden/>
          </w:rPr>
          <w:instrText xml:space="preserve"> PAGEREF _Toc447811915 \h </w:instrText>
        </w:r>
        <w:r>
          <w:rPr>
            <w:noProof/>
            <w:webHidden/>
          </w:rPr>
        </w:r>
        <w:r>
          <w:rPr>
            <w:noProof/>
            <w:webHidden/>
          </w:rPr>
          <w:fldChar w:fldCharType="separate"/>
        </w:r>
        <w:r>
          <w:rPr>
            <w:noProof/>
            <w:webHidden/>
          </w:rPr>
          <w:t>105</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6" w:history="1">
        <w:r w:rsidRPr="00D5189A">
          <w:rPr>
            <w:rStyle w:val="Hyperlink"/>
            <w:noProof/>
          </w:rPr>
          <w:t>3.4.7.5.19</w:t>
        </w:r>
        <w:r>
          <w:rPr>
            <w:rFonts w:asciiTheme="minorHAnsi" w:eastAsiaTheme="minorEastAsia" w:hAnsiTheme="minorHAnsi" w:cstheme="minorBidi"/>
            <w:noProof/>
            <w:sz w:val="22"/>
            <w:szCs w:val="22"/>
          </w:rPr>
          <w:tab/>
        </w:r>
        <w:r w:rsidRPr="00D5189A">
          <w:rPr>
            <w:rStyle w:val="Hyperlink"/>
            <w:noProof/>
          </w:rPr>
          <w:t>OPP Extract Eligibility File Summary Report (OPP 6)</w:t>
        </w:r>
        <w:r>
          <w:rPr>
            <w:noProof/>
            <w:webHidden/>
          </w:rPr>
          <w:tab/>
        </w:r>
        <w:r>
          <w:rPr>
            <w:noProof/>
            <w:webHidden/>
          </w:rPr>
          <w:fldChar w:fldCharType="begin"/>
        </w:r>
        <w:r>
          <w:rPr>
            <w:noProof/>
            <w:webHidden/>
          </w:rPr>
          <w:instrText xml:space="preserve"> PAGEREF _Toc447811916 \h </w:instrText>
        </w:r>
        <w:r>
          <w:rPr>
            <w:noProof/>
            <w:webHidden/>
          </w:rPr>
        </w:r>
        <w:r>
          <w:rPr>
            <w:noProof/>
            <w:webHidden/>
          </w:rPr>
          <w:fldChar w:fldCharType="separate"/>
        </w:r>
        <w:r>
          <w:rPr>
            <w:noProof/>
            <w:webHidden/>
          </w:rPr>
          <w:t>106</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7" w:history="1">
        <w:r w:rsidRPr="00D5189A">
          <w:rPr>
            <w:rStyle w:val="Hyperlink"/>
            <w:noProof/>
          </w:rPr>
          <w:t>3.4.7.5.20</w:t>
        </w:r>
        <w:r>
          <w:rPr>
            <w:rFonts w:asciiTheme="minorHAnsi" w:eastAsiaTheme="minorEastAsia" w:hAnsiTheme="minorHAnsi" w:cstheme="minorBidi"/>
            <w:noProof/>
            <w:sz w:val="22"/>
            <w:szCs w:val="22"/>
          </w:rPr>
          <w:tab/>
        </w:r>
        <w:r w:rsidRPr="00D5189A">
          <w:rPr>
            <w:rStyle w:val="Hyperlink"/>
            <w:noProof/>
          </w:rPr>
          <w:t>OPP Extract Rated Disabilities File Summary Report (OPP 7)</w:t>
        </w:r>
        <w:r>
          <w:rPr>
            <w:noProof/>
            <w:webHidden/>
          </w:rPr>
          <w:tab/>
        </w:r>
        <w:r>
          <w:rPr>
            <w:noProof/>
            <w:webHidden/>
          </w:rPr>
          <w:fldChar w:fldCharType="begin"/>
        </w:r>
        <w:r>
          <w:rPr>
            <w:noProof/>
            <w:webHidden/>
          </w:rPr>
          <w:instrText xml:space="preserve"> PAGEREF _Toc447811917 \h </w:instrText>
        </w:r>
        <w:r>
          <w:rPr>
            <w:noProof/>
            <w:webHidden/>
          </w:rPr>
        </w:r>
        <w:r>
          <w:rPr>
            <w:noProof/>
            <w:webHidden/>
          </w:rPr>
          <w:fldChar w:fldCharType="separate"/>
        </w:r>
        <w:r>
          <w:rPr>
            <w:noProof/>
            <w:webHidden/>
          </w:rPr>
          <w:t>107</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8" w:history="1">
        <w:r w:rsidRPr="00D5189A">
          <w:rPr>
            <w:rStyle w:val="Hyperlink"/>
            <w:noProof/>
          </w:rPr>
          <w:t>3.4.7.5.21</w:t>
        </w:r>
        <w:r>
          <w:rPr>
            <w:rFonts w:asciiTheme="minorHAnsi" w:eastAsiaTheme="minorEastAsia" w:hAnsiTheme="minorHAnsi" w:cstheme="minorBidi"/>
            <w:noProof/>
            <w:sz w:val="22"/>
            <w:szCs w:val="22"/>
          </w:rPr>
          <w:tab/>
        </w:r>
        <w:r w:rsidRPr="00D5189A">
          <w:rPr>
            <w:rStyle w:val="Hyperlink"/>
            <w:noProof/>
          </w:rPr>
          <w:t>OPP Extract Combat Data File (OPP 8)</w:t>
        </w:r>
        <w:r>
          <w:rPr>
            <w:noProof/>
            <w:webHidden/>
          </w:rPr>
          <w:tab/>
        </w:r>
        <w:r>
          <w:rPr>
            <w:noProof/>
            <w:webHidden/>
          </w:rPr>
          <w:fldChar w:fldCharType="begin"/>
        </w:r>
        <w:r>
          <w:rPr>
            <w:noProof/>
            <w:webHidden/>
          </w:rPr>
          <w:instrText xml:space="preserve"> PAGEREF _Toc447811918 \h </w:instrText>
        </w:r>
        <w:r>
          <w:rPr>
            <w:noProof/>
            <w:webHidden/>
          </w:rPr>
        </w:r>
        <w:r>
          <w:rPr>
            <w:noProof/>
            <w:webHidden/>
          </w:rPr>
          <w:fldChar w:fldCharType="separate"/>
        </w:r>
        <w:r>
          <w:rPr>
            <w:noProof/>
            <w:webHidden/>
          </w:rPr>
          <w:t>108</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19" w:history="1">
        <w:r w:rsidRPr="00D5189A">
          <w:rPr>
            <w:rStyle w:val="Hyperlink"/>
            <w:noProof/>
          </w:rPr>
          <w:t>3.4.7.5.22</w:t>
        </w:r>
        <w:r>
          <w:rPr>
            <w:rFonts w:asciiTheme="minorHAnsi" w:eastAsiaTheme="minorEastAsia" w:hAnsiTheme="minorHAnsi" w:cstheme="minorBidi"/>
            <w:noProof/>
            <w:sz w:val="22"/>
            <w:szCs w:val="22"/>
          </w:rPr>
          <w:tab/>
        </w:r>
        <w:r w:rsidRPr="00D5189A">
          <w:rPr>
            <w:rStyle w:val="Hyperlink"/>
            <w:noProof/>
          </w:rPr>
          <w:t>Assigned to Priority Group 8 (P8G 1)</w:t>
        </w:r>
        <w:r>
          <w:rPr>
            <w:noProof/>
            <w:webHidden/>
          </w:rPr>
          <w:tab/>
        </w:r>
        <w:r>
          <w:rPr>
            <w:noProof/>
            <w:webHidden/>
          </w:rPr>
          <w:fldChar w:fldCharType="begin"/>
        </w:r>
        <w:r>
          <w:rPr>
            <w:noProof/>
            <w:webHidden/>
          </w:rPr>
          <w:instrText xml:space="preserve"> PAGEREF _Toc447811919 \h </w:instrText>
        </w:r>
        <w:r>
          <w:rPr>
            <w:noProof/>
            <w:webHidden/>
          </w:rPr>
        </w:r>
        <w:r>
          <w:rPr>
            <w:noProof/>
            <w:webHidden/>
          </w:rPr>
          <w:fldChar w:fldCharType="separate"/>
        </w:r>
        <w:r>
          <w:rPr>
            <w:noProof/>
            <w:webHidden/>
          </w:rPr>
          <w:t>109</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0" w:history="1">
        <w:r w:rsidRPr="00D5189A">
          <w:rPr>
            <w:rStyle w:val="Hyperlink"/>
            <w:noProof/>
          </w:rPr>
          <w:t>3.4.7.5.23</w:t>
        </w:r>
        <w:r>
          <w:rPr>
            <w:rFonts w:asciiTheme="minorHAnsi" w:eastAsiaTheme="minorEastAsia" w:hAnsiTheme="minorHAnsi" w:cstheme="minorBidi"/>
            <w:noProof/>
            <w:sz w:val="22"/>
            <w:szCs w:val="22"/>
          </w:rPr>
          <w:tab/>
        </w:r>
        <w:r w:rsidRPr="00D5189A">
          <w:rPr>
            <w:rStyle w:val="Hyperlink"/>
            <w:noProof/>
          </w:rPr>
          <w:t>Income Summary Report (P8G 2)</w:t>
        </w:r>
        <w:r>
          <w:rPr>
            <w:noProof/>
            <w:webHidden/>
          </w:rPr>
          <w:tab/>
        </w:r>
        <w:r>
          <w:rPr>
            <w:noProof/>
            <w:webHidden/>
          </w:rPr>
          <w:fldChar w:fldCharType="begin"/>
        </w:r>
        <w:r>
          <w:rPr>
            <w:noProof/>
            <w:webHidden/>
          </w:rPr>
          <w:instrText xml:space="preserve"> PAGEREF _Toc447811920 \h </w:instrText>
        </w:r>
        <w:r>
          <w:rPr>
            <w:noProof/>
            <w:webHidden/>
          </w:rPr>
        </w:r>
        <w:r>
          <w:rPr>
            <w:noProof/>
            <w:webHidden/>
          </w:rPr>
          <w:fldChar w:fldCharType="separate"/>
        </w:r>
        <w:r>
          <w:rPr>
            <w:noProof/>
            <w:webHidden/>
          </w:rPr>
          <w:t>110</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1" w:history="1">
        <w:r w:rsidRPr="00D5189A">
          <w:rPr>
            <w:rStyle w:val="Hyperlink"/>
            <w:noProof/>
          </w:rPr>
          <w:t>3.4.7.5.24</w:t>
        </w:r>
        <w:r>
          <w:rPr>
            <w:rFonts w:asciiTheme="minorHAnsi" w:eastAsiaTheme="minorEastAsia" w:hAnsiTheme="minorHAnsi" w:cstheme="minorBidi"/>
            <w:noProof/>
            <w:sz w:val="22"/>
            <w:szCs w:val="22"/>
          </w:rPr>
          <w:tab/>
        </w:r>
        <w:r w:rsidRPr="00D5189A">
          <w:rPr>
            <w:rStyle w:val="Hyperlink"/>
            <w:noProof/>
          </w:rPr>
          <w:t>Migration to Priority Group 8 (P8G 3)</w:t>
        </w:r>
        <w:r>
          <w:rPr>
            <w:noProof/>
            <w:webHidden/>
          </w:rPr>
          <w:tab/>
        </w:r>
        <w:r>
          <w:rPr>
            <w:noProof/>
            <w:webHidden/>
          </w:rPr>
          <w:fldChar w:fldCharType="begin"/>
        </w:r>
        <w:r>
          <w:rPr>
            <w:noProof/>
            <w:webHidden/>
          </w:rPr>
          <w:instrText xml:space="preserve"> PAGEREF _Toc447811921 \h </w:instrText>
        </w:r>
        <w:r>
          <w:rPr>
            <w:noProof/>
            <w:webHidden/>
          </w:rPr>
        </w:r>
        <w:r>
          <w:rPr>
            <w:noProof/>
            <w:webHidden/>
          </w:rPr>
          <w:fldChar w:fldCharType="separate"/>
        </w:r>
        <w:r>
          <w:rPr>
            <w:noProof/>
            <w:webHidden/>
          </w:rPr>
          <w:t>111</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2" w:history="1">
        <w:r w:rsidRPr="00D5189A">
          <w:rPr>
            <w:rStyle w:val="Hyperlink"/>
            <w:noProof/>
          </w:rPr>
          <w:t>3.4.7.5.25</w:t>
        </w:r>
        <w:r>
          <w:rPr>
            <w:rFonts w:asciiTheme="minorHAnsi" w:eastAsiaTheme="minorEastAsia" w:hAnsiTheme="minorHAnsi" w:cstheme="minorBidi"/>
            <w:noProof/>
            <w:sz w:val="22"/>
            <w:szCs w:val="22"/>
          </w:rPr>
          <w:tab/>
        </w:r>
        <w:r w:rsidRPr="00D5189A">
          <w:rPr>
            <w:rStyle w:val="Hyperlink"/>
            <w:noProof/>
          </w:rPr>
          <w:t>Migration from Priority Group 8 (P8G 4)</w:t>
        </w:r>
        <w:r>
          <w:rPr>
            <w:noProof/>
            <w:webHidden/>
          </w:rPr>
          <w:tab/>
        </w:r>
        <w:r>
          <w:rPr>
            <w:noProof/>
            <w:webHidden/>
          </w:rPr>
          <w:fldChar w:fldCharType="begin"/>
        </w:r>
        <w:r>
          <w:rPr>
            <w:noProof/>
            <w:webHidden/>
          </w:rPr>
          <w:instrText xml:space="preserve"> PAGEREF _Toc447811922 \h </w:instrText>
        </w:r>
        <w:r>
          <w:rPr>
            <w:noProof/>
            <w:webHidden/>
          </w:rPr>
        </w:r>
        <w:r>
          <w:rPr>
            <w:noProof/>
            <w:webHidden/>
          </w:rPr>
          <w:fldChar w:fldCharType="separate"/>
        </w:r>
        <w:r>
          <w:rPr>
            <w:noProof/>
            <w:webHidden/>
          </w:rPr>
          <w:t>112</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3" w:history="1">
        <w:r w:rsidRPr="00D5189A">
          <w:rPr>
            <w:rStyle w:val="Hyperlink"/>
            <w:noProof/>
          </w:rPr>
          <w:t>3.4.7.5.26</w:t>
        </w:r>
        <w:r>
          <w:rPr>
            <w:rFonts w:asciiTheme="minorHAnsi" w:eastAsiaTheme="minorEastAsia" w:hAnsiTheme="minorHAnsi" w:cstheme="minorBidi"/>
            <w:noProof/>
            <w:sz w:val="22"/>
            <w:szCs w:val="22"/>
          </w:rPr>
          <w:tab/>
        </w:r>
        <w:r w:rsidRPr="00D5189A">
          <w:rPr>
            <w:rStyle w:val="Hyperlink"/>
            <w:noProof/>
          </w:rPr>
          <w:t>New Enrollment Processing (QM 3)</w:t>
        </w:r>
        <w:r>
          <w:rPr>
            <w:noProof/>
            <w:webHidden/>
          </w:rPr>
          <w:tab/>
        </w:r>
        <w:r>
          <w:rPr>
            <w:noProof/>
            <w:webHidden/>
          </w:rPr>
          <w:fldChar w:fldCharType="begin"/>
        </w:r>
        <w:r>
          <w:rPr>
            <w:noProof/>
            <w:webHidden/>
          </w:rPr>
          <w:instrText xml:space="preserve"> PAGEREF _Toc447811923 \h </w:instrText>
        </w:r>
        <w:r>
          <w:rPr>
            <w:noProof/>
            <w:webHidden/>
          </w:rPr>
        </w:r>
        <w:r>
          <w:rPr>
            <w:noProof/>
            <w:webHidden/>
          </w:rPr>
          <w:fldChar w:fldCharType="separate"/>
        </w:r>
        <w:r>
          <w:rPr>
            <w:noProof/>
            <w:webHidden/>
          </w:rPr>
          <w:t>113</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4" w:history="1">
        <w:r w:rsidRPr="00D5189A">
          <w:rPr>
            <w:rStyle w:val="Hyperlink"/>
            <w:noProof/>
          </w:rPr>
          <w:t>3.4.7.5.27</w:t>
        </w:r>
        <w:r>
          <w:rPr>
            <w:rFonts w:asciiTheme="minorHAnsi" w:eastAsiaTheme="minorEastAsia" w:hAnsiTheme="minorHAnsi" w:cstheme="minorBidi"/>
            <w:noProof/>
            <w:sz w:val="22"/>
            <w:szCs w:val="22"/>
          </w:rPr>
          <w:tab/>
        </w:r>
        <w:r w:rsidRPr="00D5189A">
          <w:rPr>
            <w:rStyle w:val="Hyperlink"/>
            <w:noProof/>
          </w:rPr>
          <w:t>Cancelled/Declined (QM 4)</w:t>
        </w:r>
        <w:r>
          <w:rPr>
            <w:noProof/>
            <w:webHidden/>
          </w:rPr>
          <w:tab/>
        </w:r>
        <w:r>
          <w:rPr>
            <w:noProof/>
            <w:webHidden/>
          </w:rPr>
          <w:fldChar w:fldCharType="begin"/>
        </w:r>
        <w:r>
          <w:rPr>
            <w:noProof/>
            <w:webHidden/>
          </w:rPr>
          <w:instrText xml:space="preserve"> PAGEREF _Toc447811924 \h </w:instrText>
        </w:r>
        <w:r>
          <w:rPr>
            <w:noProof/>
            <w:webHidden/>
          </w:rPr>
        </w:r>
        <w:r>
          <w:rPr>
            <w:noProof/>
            <w:webHidden/>
          </w:rPr>
          <w:fldChar w:fldCharType="separate"/>
        </w:r>
        <w:r>
          <w:rPr>
            <w:noProof/>
            <w:webHidden/>
          </w:rPr>
          <w:t>114</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5" w:history="1">
        <w:r w:rsidRPr="00D5189A">
          <w:rPr>
            <w:rStyle w:val="Hyperlink"/>
            <w:noProof/>
          </w:rPr>
          <w:t>3.4.7.5.28</w:t>
        </w:r>
        <w:r>
          <w:rPr>
            <w:rFonts w:asciiTheme="minorHAnsi" w:eastAsiaTheme="minorEastAsia" w:hAnsiTheme="minorHAnsi" w:cstheme="minorBidi"/>
            <w:noProof/>
            <w:sz w:val="22"/>
            <w:szCs w:val="22"/>
          </w:rPr>
          <w:tab/>
        </w:r>
        <w:r w:rsidRPr="00D5189A">
          <w:rPr>
            <w:rStyle w:val="Hyperlink"/>
            <w:noProof/>
          </w:rPr>
          <w:t>Bad Address Records (QM 5)</w:t>
        </w:r>
        <w:r>
          <w:rPr>
            <w:noProof/>
            <w:webHidden/>
          </w:rPr>
          <w:tab/>
        </w:r>
        <w:r>
          <w:rPr>
            <w:noProof/>
            <w:webHidden/>
          </w:rPr>
          <w:fldChar w:fldCharType="begin"/>
        </w:r>
        <w:r>
          <w:rPr>
            <w:noProof/>
            <w:webHidden/>
          </w:rPr>
          <w:instrText xml:space="preserve"> PAGEREF _Toc447811925 \h </w:instrText>
        </w:r>
        <w:r>
          <w:rPr>
            <w:noProof/>
            <w:webHidden/>
          </w:rPr>
        </w:r>
        <w:r>
          <w:rPr>
            <w:noProof/>
            <w:webHidden/>
          </w:rPr>
          <w:fldChar w:fldCharType="separate"/>
        </w:r>
        <w:r>
          <w:rPr>
            <w:noProof/>
            <w:webHidden/>
          </w:rPr>
          <w:t>115</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6" w:history="1">
        <w:r w:rsidRPr="00D5189A">
          <w:rPr>
            <w:rStyle w:val="Hyperlink"/>
            <w:noProof/>
          </w:rPr>
          <w:t>3.4.7.5.29</w:t>
        </w:r>
        <w:r>
          <w:rPr>
            <w:rFonts w:asciiTheme="minorHAnsi" w:eastAsiaTheme="minorEastAsia" w:hAnsiTheme="minorHAnsi" w:cstheme="minorBidi"/>
            <w:noProof/>
            <w:sz w:val="22"/>
            <w:szCs w:val="22"/>
          </w:rPr>
          <w:tab/>
        </w:r>
        <w:r w:rsidRPr="00D5189A">
          <w:rPr>
            <w:rStyle w:val="Hyperlink"/>
            <w:noProof/>
          </w:rPr>
          <w:t>EED Veteran Survey List (QM 6)</w:t>
        </w:r>
        <w:r>
          <w:rPr>
            <w:noProof/>
            <w:webHidden/>
          </w:rPr>
          <w:tab/>
        </w:r>
        <w:r>
          <w:rPr>
            <w:noProof/>
            <w:webHidden/>
          </w:rPr>
          <w:fldChar w:fldCharType="begin"/>
        </w:r>
        <w:r>
          <w:rPr>
            <w:noProof/>
            <w:webHidden/>
          </w:rPr>
          <w:instrText xml:space="preserve"> PAGEREF _Toc447811926 \h </w:instrText>
        </w:r>
        <w:r>
          <w:rPr>
            <w:noProof/>
            <w:webHidden/>
          </w:rPr>
        </w:r>
        <w:r>
          <w:rPr>
            <w:noProof/>
            <w:webHidden/>
          </w:rPr>
          <w:fldChar w:fldCharType="separate"/>
        </w:r>
        <w:r>
          <w:rPr>
            <w:noProof/>
            <w:webHidden/>
          </w:rPr>
          <w:t>116</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7" w:history="1">
        <w:r w:rsidRPr="00D5189A">
          <w:rPr>
            <w:rStyle w:val="Hyperlink"/>
            <w:noProof/>
          </w:rPr>
          <w:t>3.4.7.5.30</w:t>
        </w:r>
        <w:r>
          <w:rPr>
            <w:rFonts w:asciiTheme="minorHAnsi" w:eastAsiaTheme="minorEastAsia" w:hAnsiTheme="minorHAnsi" w:cstheme="minorBidi"/>
            <w:noProof/>
            <w:sz w:val="22"/>
            <w:szCs w:val="22"/>
          </w:rPr>
          <w:tab/>
        </w:r>
        <w:r w:rsidRPr="00D5189A">
          <w:rPr>
            <w:rStyle w:val="Hyperlink"/>
            <w:noProof/>
          </w:rPr>
          <w:t>Unsolicited Updates by VBA (QM 8)</w:t>
        </w:r>
        <w:r>
          <w:rPr>
            <w:noProof/>
            <w:webHidden/>
          </w:rPr>
          <w:tab/>
        </w:r>
        <w:r>
          <w:rPr>
            <w:noProof/>
            <w:webHidden/>
          </w:rPr>
          <w:fldChar w:fldCharType="begin"/>
        </w:r>
        <w:r>
          <w:rPr>
            <w:noProof/>
            <w:webHidden/>
          </w:rPr>
          <w:instrText xml:space="preserve"> PAGEREF _Toc447811927 \h </w:instrText>
        </w:r>
        <w:r>
          <w:rPr>
            <w:noProof/>
            <w:webHidden/>
          </w:rPr>
        </w:r>
        <w:r>
          <w:rPr>
            <w:noProof/>
            <w:webHidden/>
          </w:rPr>
          <w:fldChar w:fldCharType="separate"/>
        </w:r>
        <w:r>
          <w:rPr>
            <w:noProof/>
            <w:webHidden/>
          </w:rPr>
          <w:t>117</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8" w:history="1">
        <w:r w:rsidRPr="00D5189A">
          <w:rPr>
            <w:rStyle w:val="Hyperlink"/>
            <w:noProof/>
          </w:rPr>
          <w:t>3.4.7.5.31</w:t>
        </w:r>
        <w:r>
          <w:rPr>
            <w:rFonts w:asciiTheme="minorHAnsi" w:eastAsiaTheme="minorEastAsia" w:hAnsiTheme="minorHAnsi" w:cstheme="minorBidi"/>
            <w:noProof/>
            <w:sz w:val="22"/>
            <w:szCs w:val="22"/>
          </w:rPr>
          <w:tab/>
        </w:r>
        <w:r w:rsidRPr="00D5189A">
          <w:rPr>
            <w:rStyle w:val="Hyperlink"/>
            <w:noProof/>
          </w:rPr>
          <w:t>MST National (QM 10)</w:t>
        </w:r>
        <w:r>
          <w:rPr>
            <w:noProof/>
            <w:webHidden/>
          </w:rPr>
          <w:tab/>
        </w:r>
        <w:r>
          <w:rPr>
            <w:noProof/>
            <w:webHidden/>
          </w:rPr>
          <w:fldChar w:fldCharType="begin"/>
        </w:r>
        <w:r>
          <w:rPr>
            <w:noProof/>
            <w:webHidden/>
          </w:rPr>
          <w:instrText xml:space="preserve"> PAGEREF _Toc447811928 \h </w:instrText>
        </w:r>
        <w:r>
          <w:rPr>
            <w:noProof/>
            <w:webHidden/>
          </w:rPr>
        </w:r>
        <w:r>
          <w:rPr>
            <w:noProof/>
            <w:webHidden/>
          </w:rPr>
          <w:fldChar w:fldCharType="separate"/>
        </w:r>
        <w:r>
          <w:rPr>
            <w:noProof/>
            <w:webHidden/>
          </w:rPr>
          <w:t>118</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29" w:history="1">
        <w:r w:rsidRPr="00D5189A">
          <w:rPr>
            <w:rStyle w:val="Hyperlink"/>
            <w:noProof/>
          </w:rPr>
          <w:t>3.4.7.5.32</w:t>
        </w:r>
        <w:r>
          <w:rPr>
            <w:rFonts w:asciiTheme="minorHAnsi" w:eastAsiaTheme="minorEastAsia" w:hAnsiTheme="minorHAnsi" w:cstheme="minorBidi"/>
            <w:noProof/>
            <w:sz w:val="22"/>
            <w:szCs w:val="22"/>
          </w:rPr>
          <w:tab/>
        </w:r>
        <w:r w:rsidRPr="00D5189A">
          <w:rPr>
            <w:rStyle w:val="Hyperlink"/>
            <w:noProof/>
          </w:rPr>
          <w:t>Workload Turnaround Time (QM 11)</w:t>
        </w:r>
        <w:r>
          <w:rPr>
            <w:noProof/>
            <w:webHidden/>
          </w:rPr>
          <w:tab/>
        </w:r>
        <w:r>
          <w:rPr>
            <w:noProof/>
            <w:webHidden/>
          </w:rPr>
          <w:fldChar w:fldCharType="begin"/>
        </w:r>
        <w:r>
          <w:rPr>
            <w:noProof/>
            <w:webHidden/>
          </w:rPr>
          <w:instrText xml:space="preserve"> PAGEREF _Toc447811929 \h </w:instrText>
        </w:r>
        <w:r>
          <w:rPr>
            <w:noProof/>
            <w:webHidden/>
          </w:rPr>
        </w:r>
        <w:r>
          <w:rPr>
            <w:noProof/>
            <w:webHidden/>
          </w:rPr>
          <w:fldChar w:fldCharType="separate"/>
        </w:r>
        <w:r>
          <w:rPr>
            <w:noProof/>
            <w:webHidden/>
          </w:rPr>
          <w:t>119</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0" w:history="1">
        <w:r w:rsidRPr="00D5189A">
          <w:rPr>
            <w:rStyle w:val="Hyperlink"/>
            <w:noProof/>
          </w:rPr>
          <w:t>3.4.7.5.33</w:t>
        </w:r>
        <w:r>
          <w:rPr>
            <w:rFonts w:asciiTheme="minorHAnsi" w:eastAsiaTheme="minorEastAsia" w:hAnsiTheme="minorHAnsi" w:cstheme="minorBidi"/>
            <w:noProof/>
            <w:sz w:val="22"/>
            <w:szCs w:val="22"/>
          </w:rPr>
          <w:tab/>
        </w:r>
        <w:r w:rsidRPr="00D5189A">
          <w:rPr>
            <w:rStyle w:val="Hyperlink"/>
            <w:noProof/>
          </w:rPr>
          <w:t>Manual Eligibility Update (QM 14)</w:t>
        </w:r>
        <w:r>
          <w:rPr>
            <w:noProof/>
            <w:webHidden/>
          </w:rPr>
          <w:tab/>
        </w:r>
        <w:r>
          <w:rPr>
            <w:noProof/>
            <w:webHidden/>
          </w:rPr>
          <w:fldChar w:fldCharType="begin"/>
        </w:r>
        <w:r>
          <w:rPr>
            <w:noProof/>
            <w:webHidden/>
          </w:rPr>
          <w:instrText xml:space="preserve"> PAGEREF _Toc447811930 \h </w:instrText>
        </w:r>
        <w:r>
          <w:rPr>
            <w:noProof/>
            <w:webHidden/>
          </w:rPr>
        </w:r>
        <w:r>
          <w:rPr>
            <w:noProof/>
            <w:webHidden/>
          </w:rPr>
          <w:fldChar w:fldCharType="separate"/>
        </w:r>
        <w:r>
          <w:rPr>
            <w:noProof/>
            <w:webHidden/>
          </w:rPr>
          <w:t>120</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1" w:history="1">
        <w:r w:rsidRPr="00D5189A">
          <w:rPr>
            <w:rStyle w:val="Hyperlink"/>
            <w:noProof/>
          </w:rPr>
          <w:t>3.4.7.5.34</w:t>
        </w:r>
        <w:r>
          <w:rPr>
            <w:rFonts w:asciiTheme="minorHAnsi" w:eastAsiaTheme="minorEastAsia" w:hAnsiTheme="minorHAnsi" w:cstheme="minorBidi"/>
            <w:noProof/>
            <w:sz w:val="22"/>
            <w:szCs w:val="22"/>
          </w:rPr>
          <w:tab/>
        </w:r>
        <w:r w:rsidRPr="00D5189A">
          <w:rPr>
            <w:rStyle w:val="Hyperlink"/>
            <w:noProof/>
          </w:rPr>
          <w:t>Workload for Status Remaining or Exceeding X Days (QM 15)</w:t>
        </w:r>
        <w:r>
          <w:rPr>
            <w:noProof/>
            <w:webHidden/>
          </w:rPr>
          <w:tab/>
        </w:r>
        <w:r>
          <w:rPr>
            <w:noProof/>
            <w:webHidden/>
          </w:rPr>
          <w:fldChar w:fldCharType="begin"/>
        </w:r>
        <w:r>
          <w:rPr>
            <w:noProof/>
            <w:webHidden/>
          </w:rPr>
          <w:instrText xml:space="preserve"> PAGEREF _Toc447811931 \h </w:instrText>
        </w:r>
        <w:r>
          <w:rPr>
            <w:noProof/>
            <w:webHidden/>
          </w:rPr>
        </w:r>
        <w:r>
          <w:rPr>
            <w:noProof/>
            <w:webHidden/>
          </w:rPr>
          <w:fldChar w:fldCharType="separate"/>
        </w:r>
        <w:r>
          <w:rPr>
            <w:noProof/>
            <w:webHidden/>
          </w:rPr>
          <w:t>121</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2" w:history="1">
        <w:r w:rsidRPr="00D5189A">
          <w:rPr>
            <w:rStyle w:val="Hyperlink"/>
            <w:noProof/>
          </w:rPr>
          <w:t>3.4.7.5.35</w:t>
        </w:r>
        <w:r>
          <w:rPr>
            <w:rFonts w:asciiTheme="minorHAnsi" w:eastAsiaTheme="minorEastAsia" w:hAnsiTheme="minorHAnsi" w:cstheme="minorBidi"/>
            <w:noProof/>
            <w:sz w:val="22"/>
            <w:szCs w:val="22"/>
          </w:rPr>
          <w:tab/>
        </w:r>
        <w:r w:rsidRPr="00D5189A">
          <w:rPr>
            <w:rStyle w:val="Hyperlink"/>
            <w:noProof/>
          </w:rPr>
          <w:t>Financial Tests in Process (QM 17)</w:t>
        </w:r>
        <w:r>
          <w:rPr>
            <w:noProof/>
            <w:webHidden/>
          </w:rPr>
          <w:tab/>
        </w:r>
        <w:r>
          <w:rPr>
            <w:noProof/>
            <w:webHidden/>
          </w:rPr>
          <w:fldChar w:fldCharType="begin"/>
        </w:r>
        <w:r>
          <w:rPr>
            <w:noProof/>
            <w:webHidden/>
          </w:rPr>
          <w:instrText xml:space="preserve"> PAGEREF _Toc447811932 \h </w:instrText>
        </w:r>
        <w:r>
          <w:rPr>
            <w:noProof/>
            <w:webHidden/>
          </w:rPr>
        </w:r>
        <w:r>
          <w:rPr>
            <w:noProof/>
            <w:webHidden/>
          </w:rPr>
          <w:fldChar w:fldCharType="separate"/>
        </w:r>
        <w:r>
          <w:rPr>
            <w:noProof/>
            <w:webHidden/>
          </w:rPr>
          <w:t>122</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3" w:history="1">
        <w:r w:rsidRPr="00D5189A">
          <w:rPr>
            <w:rStyle w:val="Hyperlink"/>
            <w:noProof/>
          </w:rPr>
          <w:t>3.4.7.5.36</w:t>
        </w:r>
        <w:r>
          <w:rPr>
            <w:rFonts w:asciiTheme="minorHAnsi" w:eastAsiaTheme="minorEastAsia" w:hAnsiTheme="minorHAnsi" w:cstheme="minorBidi"/>
            <w:noProof/>
            <w:sz w:val="22"/>
            <w:szCs w:val="22"/>
          </w:rPr>
          <w:tab/>
        </w:r>
        <w:r w:rsidRPr="00D5189A">
          <w:rPr>
            <w:rStyle w:val="Hyperlink"/>
            <w:noProof/>
          </w:rPr>
          <w:t>Outbound HL7 Error (QM 19)</w:t>
        </w:r>
        <w:r>
          <w:rPr>
            <w:noProof/>
            <w:webHidden/>
          </w:rPr>
          <w:tab/>
        </w:r>
        <w:r>
          <w:rPr>
            <w:noProof/>
            <w:webHidden/>
          </w:rPr>
          <w:fldChar w:fldCharType="begin"/>
        </w:r>
        <w:r>
          <w:rPr>
            <w:noProof/>
            <w:webHidden/>
          </w:rPr>
          <w:instrText xml:space="preserve"> PAGEREF _Toc447811933 \h </w:instrText>
        </w:r>
        <w:r>
          <w:rPr>
            <w:noProof/>
            <w:webHidden/>
          </w:rPr>
        </w:r>
        <w:r>
          <w:rPr>
            <w:noProof/>
            <w:webHidden/>
          </w:rPr>
          <w:fldChar w:fldCharType="separate"/>
        </w:r>
        <w:r>
          <w:rPr>
            <w:noProof/>
            <w:webHidden/>
          </w:rPr>
          <w:t>123</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4" w:history="1">
        <w:r w:rsidRPr="00D5189A">
          <w:rPr>
            <w:rStyle w:val="Hyperlink"/>
            <w:noProof/>
          </w:rPr>
          <w:t>3.4.7.5.37</w:t>
        </w:r>
        <w:r>
          <w:rPr>
            <w:rFonts w:asciiTheme="minorHAnsi" w:eastAsiaTheme="minorEastAsia" w:hAnsiTheme="minorHAnsi" w:cstheme="minorBidi"/>
            <w:noProof/>
            <w:sz w:val="22"/>
            <w:szCs w:val="22"/>
          </w:rPr>
          <w:tab/>
        </w:r>
        <w:r w:rsidRPr="00D5189A">
          <w:rPr>
            <w:rStyle w:val="Hyperlink"/>
            <w:noProof/>
          </w:rPr>
          <w:t>VBA Query Status (QM 20)</w:t>
        </w:r>
        <w:r>
          <w:rPr>
            <w:noProof/>
            <w:webHidden/>
          </w:rPr>
          <w:tab/>
        </w:r>
        <w:r>
          <w:rPr>
            <w:noProof/>
            <w:webHidden/>
          </w:rPr>
          <w:fldChar w:fldCharType="begin"/>
        </w:r>
        <w:r>
          <w:rPr>
            <w:noProof/>
            <w:webHidden/>
          </w:rPr>
          <w:instrText xml:space="preserve"> PAGEREF _Toc447811934 \h </w:instrText>
        </w:r>
        <w:r>
          <w:rPr>
            <w:noProof/>
            <w:webHidden/>
          </w:rPr>
        </w:r>
        <w:r>
          <w:rPr>
            <w:noProof/>
            <w:webHidden/>
          </w:rPr>
          <w:fldChar w:fldCharType="separate"/>
        </w:r>
        <w:r>
          <w:rPr>
            <w:noProof/>
            <w:webHidden/>
          </w:rPr>
          <w:t>124</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5" w:history="1">
        <w:r w:rsidRPr="00D5189A">
          <w:rPr>
            <w:rStyle w:val="Hyperlink"/>
            <w:noProof/>
          </w:rPr>
          <w:t>3.4.7.5.38</w:t>
        </w:r>
        <w:r>
          <w:rPr>
            <w:rFonts w:asciiTheme="minorHAnsi" w:eastAsiaTheme="minorEastAsia" w:hAnsiTheme="minorHAnsi" w:cstheme="minorBidi"/>
            <w:noProof/>
            <w:sz w:val="22"/>
            <w:szCs w:val="22"/>
          </w:rPr>
          <w:tab/>
        </w:r>
        <w:r w:rsidRPr="00D5189A">
          <w:rPr>
            <w:rStyle w:val="Hyperlink"/>
            <w:noProof/>
          </w:rPr>
          <w:t>Address Updates (QM 21)</w:t>
        </w:r>
        <w:r>
          <w:rPr>
            <w:noProof/>
            <w:webHidden/>
          </w:rPr>
          <w:tab/>
        </w:r>
        <w:r>
          <w:rPr>
            <w:noProof/>
            <w:webHidden/>
          </w:rPr>
          <w:fldChar w:fldCharType="begin"/>
        </w:r>
        <w:r>
          <w:rPr>
            <w:noProof/>
            <w:webHidden/>
          </w:rPr>
          <w:instrText xml:space="preserve"> PAGEREF _Toc447811935 \h </w:instrText>
        </w:r>
        <w:r>
          <w:rPr>
            <w:noProof/>
            <w:webHidden/>
          </w:rPr>
        </w:r>
        <w:r>
          <w:rPr>
            <w:noProof/>
            <w:webHidden/>
          </w:rPr>
          <w:fldChar w:fldCharType="separate"/>
        </w:r>
        <w:r>
          <w:rPr>
            <w:noProof/>
            <w:webHidden/>
          </w:rPr>
          <w:t>125</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6" w:history="1">
        <w:r w:rsidRPr="00D5189A">
          <w:rPr>
            <w:rStyle w:val="Hyperlink"/>
            <w:noProof/>
          </w:rPr>
          <w:t>3.4.7.5.39</w:t>
        </w:r>
        <w:r>
          <w:rPr>
            <w:rFonts w:asciiTheme="minorHAnsi" w:eastAsiaTheme="minorEastAsia" w:hAnsiTheme="minorHAnsi" w:cstheme="minorBidi"/>
            <w:noProof/>
            <w:sz w:val="22"/>
            <w:szCs w:val="22"/>
          </w:rPr>
          <w:tab/>
        </w:r>
        <w:r w:rsidRPr="00D5189A">
          <w:rPr>
            <w:rStyle w:val="Hyperlink"/>
            <w:noProof/>
          </w:rPr>
          <w:t>PH Reject Reason (QM 23)</w:t>
        </w:r>
        <w:r>
          <w:rPr>
            <w:noProof/>
            <w:webHidden/>
          </w:rPr>
          <w:tab/>
        </w:r>
        <w:r>
          <w:rPr>
            <w:noProof/>
            <w:webHidden/>
          </w:rPr>
          <w:fldChar w:fldCharType="begin"/>
        </w:r>
        <w:r>
          <w:rPr>
            <w:noProof/>
            <w:webHidden/>
          </w:rPr>
          <w:instrText xml:space="preserve"> PAGEREF _Toc447811936 \h </w:instrText>
        </w:r>
        <w:r>
          <w:rPr>
            <w:noProof/>
            <w:webHidden/>
          </w:rPr>
        </w:r>
        <w:r>
          <w:rPr>
            <w:noProof/>
            <w:webHidden/>
          </w:rPr>
          <w:fldChar w:fldCharType="separate"/>
        </w:r>
        <w:r>
          <w:rPr>
            <w:noProof/>
            <w:webHidden/>
          </w:rPr>
          <w:t>126</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7" w:history="1">
        <w:r w:rsidRPr="00D5189A">
          <w:rPr>
            <w:rStyle w:val="Hyperlink"/>
            <w:noProof/>
          </w:rPr>
          <w:t>3.4.7.5.40</w:t>
        </w:r>
        <w:r>
          <w:rPr>
            <w:rFonts w:asciiTheme="minorHAnsi" w:eastAsiaTheme="minorEastAsia" w:hAnsiTheme="minorHAnsi" w:cstheme="minorBidi"/>
            <w:noProof/>
            <w:sz w:val="22"/>
            <w:szCs w:val="22"/>
          </w:rPr>
          <w:tab/>
        </w:r>
        <w:r w:rsidRPr="00D5189A">
          <w:rPr>
            <w:rStyle w:val="Hyperlink"/>
            <w:noProof/>
          </w:rPr>
          <w:t>Inbound HL7 Error (QM 25)</w:t>
        </w:r>
        <w:r>
          <w:rPr>
            <w:noProof/>
            <w:webHidden/>
          </w:rPr>
          <w:tab/>
        </w:r>
        <w:r>
          <w:rPr>
            <w:noProof/>
            <w:webHidden/>
          </w:rPr>
          <w:fldChar w:fldCharType="begin"/>
        </w:r>
        <w:r>
          <w:rPr>
            <w:noProof/>
            <w:webHidden/>
          </w:rPr>
          <w:instrText xml:space="preserve"> PAGEREF _Toc447811937 \h </w:instrText>
        </w:r>
        <w:r>
          <w:rPr>
            <w:noProof/>
            <w:webHidden/>
          </w:rPr>
        </w:r>
        <w:r>
          <w:rPr>
            <w:noProof/>
            <w:webHidden/>
          </w:rPr>
          <w:fldChar w:fldCharType="separate"/>
        </w:r>
        <w:r>
          <w:rPr>
            <w:noProof/>
            <w:webHidden/>
          </w:rPr>
          <w:t>127</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8" w:history="1">
        <w:r w:rsidRPr="00D5189A">
          <w:rPr>
            <w:rStyle w:val="Hyperlink"/>
            <w:noProof/>
          </w:rPr>
          <w:t>3.4.7.5.41</w:t>
        </w:r>
        <w:r>
          <w:rPr>
            <w:rFonts w:asciiTheme="minorHAnsi" w:eastAsiaTheme="minorEastAsia" w:hAnsiTheme="minorHAnsi" w:cstheme="minorBidi"/>
            <w:noProof/>
            <w:sz w:val="22"/>
            <w:szCs w:val="22"/>
          </w:rPr>
          <w:tab/>
        </w:r>
        <w:r w:rsidRPr="00D5189A">
          <w:rPr>
            <w:rStyle w:val="Hyperlink"/>
            <w:noProof/>
          </w:rPr>
          <w:t>Inbound Messages From Sites (QM 28)</w:t>
        </w:r>
        <w:r>
          <w:rPr>
            <w:noProof/>
            <w:webHidden/>
          </w:rPr>
          <w:tab/>
        </w:r>
        <w:r>
          <w:rPr>
            <w:noProof/>
            <w:webHidden/>
          </w:rPr>
          <w:fldChar w:fldCharType="begin"/>
        </w:r>
        <w:r>
          <w:rPr>
            <w:noProof/>
            <w:webHidden/>
          </w:rPr>
          <w:instrText xml:space="preserve"> PAGEREF _Toc447811938 \h </w:instrText>
        </w:r>
        <w:r>
          <w:rPr>
            <w:noProof/>
            <w:webHidden/>
          </w:rPr>
        </w:r>
        <w:r>
          <w:rPr>
            <w:noProof/>
            <w:webHidden/>
          </w:rPr>
          <w:fldChar w:fldCharType="separate"/>
        </w:r>
        <w:r>
          <w:rPr>
            <w:noProof/>
            <w:webHidden/>
          </w:rPr>
          <w:t>128</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39" w:history="1">
        <w:r w:rsidRPr="00D5189A">
          <w:rPr>
            <w:rStyle w:val="Hyperlink"/>
            <w:noProof/>
          </w:rPr>
          <w:t>3.4.7.5.42</w:t>
        </w:r>
        <w:r>
          <w:rPr>
            <w:rFonts w:asciiTheme="minorHAnsi" w:eastAsiaTheme="minorEastAsia" w:hAnsiTheme="minorHAnsi" w:cstheme="minorBidi"/>
            <w:noProof/>
            <w:sz w:val="22"/>
            <w:szCs w:val="22"/>
          </w:rPr>
          <w:tab/>
        </w:r>
        <w:r w:rsidRPr="00D5189A">
          <w:rPr>
            <w:rStyle w:val="Hyperlink"/>
            <w:noProof/>
          </w:rPr>
          <w:t>Inbound Messages From MVR (VBA) (QM 29)</w:t>
        </w:r>
        <w:r>
          <w:rPr>
            <w:noProof/>
            <w:webHidden/>
          </w:rPr>
          <w:tab/>
        </w:r>
        <w:r>
          <w:rPr>
            <w:noProof/>
            <w:webHidden/>
          </w:rPr>
          <w:fldChar w:fldCharType="begin"/>
        </w:r>
        <w:r>
          <w:rPr>
            <w:noProof/>
            <w:webHidden/>
          </w:rPr>
          <w:instrText xml:space="preserve"> PAGEREF _Toc447811939 \h </w:instrText>
        </w:r>
        <w:r>
          <w:rPr>
            <w:noProof/>
            <w:webHidden/>
          </w:rPr>
        </w:r>
        <w:r>
          <w:rPr>
            <w:noProof/>
            <w:webHidden/>
          </w:rPr>
          <w:fldChar w:fldCharType="separate"/>
        </w:r>
        <w:r>
          <w:rPr>
            <w:noProof/>
            <w:webHidden/>
          </w:rPr>
          <w:t>129</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40" w:history="1">
        <w:r w:rsidRPr="00D5189A">
          <w:rPr>
            <w:rStyle w:val="Hyperlink"/>
            <w:noProof/>
          </w:rPr>
          <w:t>3.4.7.5.43</w:t>
        </w:r>
        <w:r>
          <w:rPr>
            <w:rFonts w:asciiTheme="minorHAnsi" w:eastAsiaTheme="minorEastAsia" w:hAnsiTheme="minorHAnsi" w:cstheme="minorBidi"/>
            <w:noProof/>
            <w:sz w:val="22"/>
            <w:szCs w:val="22"/>
          </w:rPr>
          <w:tab/>
        </w:r>
        <w:r w:rsidRPr="00D5189A">
          <w:rPr>
            <w:rStyle w:val="Hyperlink"/>
            <w:noProof/>
          </w:rPr>
          <w:t>Outbound Messages To Sites (QM 30)</w:t>
        </w:r>
        <w:r>
          <w:rPr>
            <w:noProof/>
            <w:webHidden/>
          </w:rPr>
          <w:tab/>
        </w:r>
        <w:r>
          <w:rPr>
            <w:noProof/>
            <w:webHidden/>
          </w:rPr>
          <w:fldChar w:fldCharType="begin"/>
        </w:r>
        <w:r>
          <w:rPr>
            <w:noProof/>
            <w:webHidden/>
          </w:rPr>
          <w:instrText xml:space="preserve"> PAGEREF _Toc447811940 \h </w:instrText>
        </w:r>
        <w:r>
          <w:rPr>
            <w:noProof/>
            <w:webHidden/>
          </w:rPr>
        </w:r>
        <w:r>
          <w:rPr>
            <w:noProof/>
            <w:webHidden/>
          </w:rPr>
          <w:fldChar w:fldCharType="separate"/>
        </w:r>
        <w:r>
          <w:rPr>
            <w:noProof/>
            <w:webHidden/>
          </w:rPr>
          <w:t>130</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941" w:history="1">
        <w:r w:rsidRPr="00D5189A">
          <w:rPr>
            <w:rStyle w:val="Hyperlink"/>
            <w:rFonts w:ascii="Arial Bold" w:hAnsi="Arial Bold"/>
            <w:noProof/>
            <w14:scene3d>
              <w14:camera w14:prst="orthographicFront"/>
              <w14:lightRig w14:rig="threePt" w14:dir="t">
                <w14:rot w14:lat="0" w14:lon="0" w14:rev="0"/>
              </w14:lightRig>
            </w14:scene3d>
          </w:rPr>
          <w:t>3.4.8</w:t>
        </w:r>
        <w:r>
          <w:rPr>
            <w:rFonts w:asciiTheme="minorHAnsi" w:eastAsiaTheme="minorEastAsia" w:hAnsiTheme="minorHAnsi" w:cstheme="minorBidi"/>
            <w:b w:val="0"/>
            <w:noProof/>
            <w:sz w:val="22"/>
            <w:szCs w:val="22"/>
          </w:rPr>
          <w:tab/>
        </w:r>
        <w:r w:rsidRPr="00D5189A">
          <w:rPr>
            <w:rStyle w:val="Hyperlink"/>
            <w:noProof/>
          </w:rPr>
          <w:t>Reference</w:t>
        </w:r>
        <w:r>
          <w:rPr>
            <w:noProof/>
            <w:webHidden/>
          </w:rPr>
          <w:tab/>
        </w:r>
        <w:r>
          <w:rPr>
            <w:noProof/>
            <w:webHidden/>
          </w:rPr>
          <w:fldChar w:fldCharType="begin"/>
        </w:r>
        <w:r>
          <w:rPr>
            <w:noProof/>
            <w:webHidden/>
          </w:rPr>
          <w:instrText xml:space="preserve"> PAGEREF _Toc447811941 \h </w:instrText>
        </w:r>
        <w:r>
          <w:rPr>
            <w:noProof/>
            <w:webHidden/>
          </w:rPr>
        </w:r>
        <w:r>
          <w:rPr>
            <w:noProof/>
            <w:webHidden/>
          </w:rPr>
          <w:fldChar w:fldCharType="separate"/>
        </w:r>
        <w:r>
          <w:rPr>
            <w:noProof/>
            <w:webHidden/>
          </w:rPr>
          <w:t>131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42" w:history="1">
        <w:r w:rsidRPr="00D5189A">
          <w:rPr>
            <w:rStyle w:val="Hyperlink"/>
            <w:noProof/>
          </w:rPr>
          <w:t>3.4.8.1</w:t>
        </w:r>
        <w:r>
          <w:rPr>
            <w:rFonts w:asciiTheme="minorHAnsi" w:eastAsiaTheme="minorEastAsia" w:hAnsiTheme="minorHAnsi" w:cstheme="minorBidi"/>
            <w:noProof/>
            <w:sz w:val="22"/>
            <w:szCs w:val="22"/>
          </w:rPr>
          <w:tab/>
        </w:r>
        <w:r w:rsidRPr="00D5189A">
          <w:rPr>
            <w:rStyle w:val="Hyperlink"/>
            <w:noProof/>
          </w:rPr>
          <w:t>Thresholds</w:t>
        </w:r>
        <w:r>
          <w:rPr>
            <w:noProof/>
            <w:webHidden/>
          </w:rPr>
          <w:tab/>
        </w:r>
        <w:r>
          <w:rPr>
            <w:noProof/>
            <w:webHidden/>
          </w:rPr>
          <w:fldChar w:fldCharType="begin"/>
        </w:r>
        <w:r>
          <w:rPr>
            <w:noProof/>
            <w:webHidden/>
          </w:rPr>
          <w:instrText xml:space="preserve"> PAGEREF _Toc447811942 \h </w:instrText>
        </w:r>
        <w:r>
          <w:rPr>
            <w:noProof/>
            <w:webHidden/>
          </w:rPr>
        </w:r>
        <w:r>
          <w:rPr>
            <w:noProof/>
            <w:webHidden/>
          </w:rPr>
          <w:fldChar w:fldCharType="separate"/>
        </w:r>
        <w:r>
          <w:rPr>
            <w:noProof/>
            <w:webHidden/>
          </w:rPr>
          <w:t>131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43" w:history="1">
        <w:r w:rsidRPr="00D5189A">
          <w:rPr>
            <w:rStyle w:val="Hyperlink"/>
            <w:noProof/>
          </w:rPr>
          <w:t>3.4.8.3</w:t>
        </w:r>
        <w:r>
          <w:rPr>
            <w:rFonts w:asciiTheme="minorHAnsi" w:eastAsiaTheme="minorEastAsia" w:hAnsiTheme="minorHAnsi" w:cstheme="minorBidi"/>
            <w:noProof/>
            <w:sz w:val="22"/>
            <w:szCs w:val="22"/>
          </w:rPr>
          <w:tab/>
        </w:r>
        <w:r w:rsidRPr="00D5189A">
          <w:rPr>
            <w:rStyle w:val="Hyperlink"/>
            <w:noProof/>
          </w:rPr>
          <w:t>Copayments</w:t>
        </w:r>
        <w:r>
          <w:rPr>
            <w:noProof/>
            <w:webHidden/>
          </w:rPr>
          <w:tab/>
        </w:r>
        <w:r>
          <w:rPr>
            <w:noProof/>
            <w:webHidden/>
          </w:rPr>
          <w:fldChar w:fldCharType="begin"/>
        </w:r>
        <w:r>
          <w:rPr>
            <w:noProof/>
            <w:webHidden/>
          </w:rPr>
          <w:instrText xml:space="preserve"> PAGEREF _Toc447811943 \h </w:instrText>
        </w:r>
        <w:r>
          <w:rPr>
            <w:noProof/>
            <w:webHidden/>
          </w:rPr>
        </w:r>
        <w:r>
          <w:rPr>
            <w:noProof/>
            <w:webHidden/>
          </w:rPr>
          <w:fldChar w:fldCharType="separate"/>
        </w:r>
        <w:r>
          <w:rPr>
            <w:noProof/>
            <w:webHidden/>
          </w:rPr>
          <w:t>132</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44" w:history="1">
        <w:r w:rsidRPr="00D5189A">
          <w:rPr>
            <w:rStyle w:val="Hyperlink"/>
            <w:noProof/>
          </w:rPr>
          <w:t>3.4.8.4</w:t>
        </w:r>
        <w:r>
          <w:rPr>
            <w:rFonts w:asciiTheme="minorHAnsi" w:eastAsiaTheme="minorEastAsia" w:hAnsiTheme="minorHAnsi" w:cstheme="minorBidi"/>
            <w:noProof/>
            <w:sz w:val="22"/>
            <w:szCs w:val="22"/>
          </w:rPr>
          <w:tab/>
        </w:r>
        <w:r w:rsidRPr="00D5189A">
          <w:rPr>
            <w:rStyle w:val="Hyperlink"/>
            <w:noProof/>
          </w:rPr>
          <w:t>EGT Settings</w:t>
        </w:r>
        <w:r>
          <w:rPr>
            <w:noProof/>
            <w:webHidden/>
          </w:rPr>
          <w:tab/>
        </w:r>
        <w:r>
          <w:rPr>
            <w:noProof/>
            <w:webHidden/>
          </w:rPr>
          <w:fldChar w:fldCharType="begin"/>
        </w:r>
        <w:r>
          <w:rPr>
            <w:noProof/>
            <w:webHidden/>
          </w:rPr>
          <w:instrText xml:space="preserve"> PAGEREF _Toc447811944 \h </w:instrText>
        </w:r>
        <w:r>
          <w:rPr>
            <w:noProof/>
            <w:webHidden/>
          </w:rPr>
        </w:r>
        <w:r>
          <w:rPr>
            <w:noProof/>
            <w:webHidden/>
          </w:rPr>
          <w:fldChar w:fldCharType="separate"/>
        </w:r>
        <w:r>
          <w:rPr>
            <w:noProof/>
            <w:webHidden/>
          </w:rPr>
          <w:t>133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45" w:history="1">
        <w:r w:rsidRPr="00D5189A">
          <w:rPr>
            <w:rStyle w:val="Hyperlink"/>
            <w:noProof/>
          </w:rPr>
          <w:t>3.4.8.5</w:t>
        </w:r>
        <w:r>
          <w:rPr>
            <w:rFonts w:asciiTheme="minorHAnsi" w:eastAsiaTheme="minorEastAsia" w:hAnsiTheme="minorHAnsi" w:cstheme="minorBidi"/>
            <w:noProof/>
            <w:sz w:val="22"/>
            <w:szCs w:val="22"/>
          </w:rPr>
          <w:tab/>
        </w:r>
        <w:r w:rsidRPr="00D5189A">
          <w:rPr>
            <w:rStyle w:val="Hyperlink"/>
            <w:noProof/>
          </w:rPr>
          <w:t>Add/Update EGT Setting</w:t>
        </w:r>
        <w:r>
          <w:rPr>
            <w:noProof/>
            <w:webHidden/>
          </w:rPr>
          <w:tab/>
        </w:r>
        <w:r>
          <w:rPr>
            <w:noProof/>
            <w:webHidden/>
          </w:rPr>
          <w:fldChar w:fldCharType="begin"/>
        </w:r>
        <w:r>
          <w:rPr>
            <w:noProof/>
            <w:webHidden/>
          </w:rPr>
          <w:instrText xml:space="preserve"> PAGEREF _Toc447811945 \h </w:instrText>
        </w:r>
        <w:r>
          <w:rPr>
            <w:noProof/>
            <w:webHidden/>
          </w:rPr>
        </w:r>
        <w:r>
          <w:rPr>
            <w:noProof/>
            <w:webHidden/>
          </w:rPr>
          <w:fldChar w:fldCharType="separate"/>
        </w:r>
        <w:r>
          <w:rPr>
            <w:noProof/>
            <w:webHidden/>
          </w:rPr>
          <w:t>136</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46" w:history="1">
        <w:r w:rsidRPr="00D5189A">
          <w:rPr>
            <w:rStyle w:val="Hyperlink"/>
            <w:noProof/>
          </w:rPr>
          <w:t>3.4.8.6</w:t>
        </w:r>
        <w:r>
          <w:rPr>
            <w:rFonts w:asciiTheme="minorHAnsi" w:eastAsiaTheme="minorEastAsia" w:hAnsiTheme="minorHAnsi" w:cstheme="minorBidi"/>
            <w:noProof/>
            <w:sz w:val="22"/>
            <w:szCs w:val="22"/>
          </w:rPr>
          <w:tab/>
        </w:r>
        <w:r w:rsidRPr="00D5189A">
          <w:rPr>
            <w:rStyle w:val="Hyperlink"/>
            <w:noProof/>
          </w:rPr>
          <w:t>View Historical EGT Settings</w:t>
        </w:r>
        <w:r>
          <w:rPr>
            <w:noProof/>
            <w:webHidden/>
          </w:rPr>
          <w:tab/>
        </w:r>
        <w:r>
          <w:rPr>
            <w:noProof/>
            <w:webHidden/>
          </w:rPr>
          <w:fldChar w:fldCharType="begin"/>
        </w:r>
        <w:r>
          <w:rPr>
            <w:noProof/>
            <w:webHidden/>
          </w:rPr>
          <w:instrText xml:space="preserve"> PAGEREF _Toc447811946 \h </w:instrText>
        </w:r>
        <w:r>
          <w:rPr>
            <w:noProof/>
            <w:webHidden/>
          </w:rPr>
        </w:r>
        <w:r>
          <w:rPr>
            <w:noProof/>
            <w:webHidden/>
          </w:rPr>
          <w:fldChar w:fldCharType="separate"/>
        </w:r>
        <w:r>
          <w:rPr>
            <w:noProof/>
            <w:webHidden/>
          </w:rPr>
          <w:t>138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47" w:history="1">
        <w:r w:rsidRPr="00D5189A">
          <w:rPr>
            <w:rStyle w:val="Hyperlink"/>
            <w:noProof/>
          </w:rPr>
          <w:t>3.4.8.7</w:t>
        </w:r>
        <w:r>
          <w:rPr>
            <w:rFonts w:asciiTheme="minorHAnsi" w:eastAsiaTheme="minorEastAsia" w:hAnsiTheme="minorHAnsi" w:cstheme="minorBidi"/>
            <w:noProof/>
            <w:sz w:val="22"/>
            <w:szCs w:val="22"/>
          </w:rPr>
          <w:tab/>
        </w:r>
        <w:r w:rsidRPr="00D5189A">
          <w:rPr>
            <w:rStyle w:val="Hyperlink"/>
            <w:noProof/>
          </w:rPr>
          <w:t>Relaxation Percentage</w:t>
        </w:r>
        <w:r>
          <w:rPr>
            <w:noProof/>
            <w:webHidden/>
          </w:rPr>
          <w:tab/>
        </w:r>
        <w:r>
          <w:rPr>
            <w:noProof/>
            <w:webHidden/>
          </w:rPr>
          <w:fldChar w:fldCharType="begin"/>
        </w:r>
        <w:r>
          <w:rPr>
            <w:noProof/>
            <w:webHidden/>
          </w:rPr>
          <w:instrText xml:space="preserve"> PAGEREF _Toc447811947 \h </w:instrText>
        </w:r>
        <w:r>
          <w:rPr>
            <w:noProof/>
            <w:webHidden/>
          </w:rPr>
        </w:r>
        <w:r>
          <w:rPr>
            <w:noProof/>
            <w:webHidden/>
          </w:rPr>
          <w:fldChar w:fldCharType="separate"/>
        </w:r>
        <w:r>
          <w:rPr>
            <w:noProof/>
            <w:webHidden/>
          </w:rPr>
          <w:t>140</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48" w:history="1">
        <w:r w:rsidRPr="00D5189A">
          <w:rPr>
            <w:rStyle w:val="Hyperlink"/>
            <w:noProof/>
          </w:rPr>
          <w:t>3.4.8.7.1</w:t>
        </w:r>
        <w:r>
          <w:rPr>
            <w:rFonts w:asciiTheme="minorHAnsi" w:eastAsiaTheme="minorEastAsia" w:hAnsiTheme="minorHAnsi" w:cstheme="minorBidi"/>
            <w:noProof/>
            <w:sz w:val="22"/>
            <w:szCs w:val="22"/>
          </w:rPr>
          <w:tab/>
        </w:r>
        <w:r w:rsidRPr="00D5189A">
          <w:rPr>
            <w:rStyle w:val="Hyperlink"/>
            <w:noProof/>
          </w:rPr>
          <w:t>Relaxation Percentage (Update)</w:t>
        </w:r>
        <w:r>
          <w:rPr>
            <w:noProof/>
            <w:webHidden/>
          </w:rPr>
          <w:tab/>
        </w:r>
        <w:r>
          <w:rPr>
            <w:noProof/>
            <w:webHidden/>
          </w:rPr>
          <w:fldChar w:fldCharType="begin"/>
        </w:r>
        <w:r>
          <w:rPr>
            <w:noProof/>
            <w:webHidden/>
          </w:rPr>
          <w:instrText xml:space="preserve"> PAGEREF _Toc447811948 \h </w:instrText>
        </w:r>
        <w:r>
          <w:rPr>
            <w:noProof/>
            <w:webHidden/>
          </w:rPr>
        </w:r>
        <w:r>
          <w:rPr>
            <w:noProof/>
            <w:webHidden/>
          </w:rPr>
          <w:fldChar w:fldCharType="separate"/>
        </w:r>
        <w:r>
          <w:rPr>
            <w:noProof/>
            <w:webHidden/>
          </w:rPr>
          <w:t>140</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49" w:history="1">
        <w:r w:rsidRPr="00D5189A">
          <w:rPr>
            <w:rStyle w:val="Hyperlink"/>
            <w:noProof/>
          </w:rPr>
          <w:t>3.4.8.8</w:t>
        </w:r>
        <w:r>
          <w:rPr>
            <w:rFonts w:asciiTheme="minorHAnsi" w:eastAsiaTheme="minorEastAsia" w:hAnsiTheme="minorHAnsi" w:cstheme="minorBidi"/>
            <w:noProof/>
            <w:sz w:val="22"/>
            <w:szCs w:val="22"/>
          </w:rPr>
          <w:tab/>
        </w:r>
        <w:r w:rsidRPr="00D5189A">
          <w:rPr>
            <w:rStyle w:val="Hyperlink"/>
            <w:noProof/>
          </w:rPr>
          <w:t>Relaxation Percentage</w:t>
        </w:r>
        <w:r>
          <w:rPr>
            <w:noProof/>
            <w:webHidden/>
          </w:rPr>
          <w:tab/>
        </w:r>
        <w:r>
          <w:rPr>
            <w:noProof/>
            <w:webHidden/>
          </w:rPr>
          <w:fldChar w:fldCharType="begin"/>
        </w:r>
        <w:r>
          <w:rPr>
            <w:noProof/>
            <w:webHidden/>
          </w:rPr>
          <w:instrText xml:space="preserve"> PAGEREF _Toc447811949 \h </w:instrText>
        </w:r>
        <w:r>
          <w:rPr>
            <w:noProof/>
            <w:webHidden/>
          </w:rPr>
        </w:r>
        <w:r>
          <w:rPr>
            <w:noProof/>
            <w:webHidden/>
          </w:rPr>
          <w:fldChar w:fldCharType="separate"/>
        </w:r>
        <w:r>
          <w:rPr>
            <w:noProof/>
            <w:webHidden/>
          </w:rPr>
          <w:t>142</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50" w:history="1">
        <w:r w:rsidRPr="00D5189A">
          <w:rPr>
            <w:rStyle w:val="Hyperlink"/>
            <w:noProof/>
          </w:rPr>
          <w:t>3.4.8.8.1</w:t>
        </w:r>
        <w:r>
          <w:rPr>
            <w:rFonts w:asciiTheme="minorHAnsi" w:eastAsiaTheme="minorEastAsia" w:hAnsiTheme="minorHAnsi" w:cstheme="minorBidi"/>
            <w:noProof/>
            <w:sz w:val="22"/>
            <w:szCs w:val="22"/>
          </w:rPr>
          <w:tab/>
        </w:r>
        <w:r w:rsidRPr="00D5189A">
          <w:rPr>
            <w:rStyle w:val="Hyperlink"/>
            <w:noProof/>
          </w:rPr>
          <w:t>Relaxation Percentage (Add)</w:t>
        </w:r>
        <w:r>
          <w:rPr>
            <w:noProof/>
            <w:webHidden/>
          </w:rPr>
          <w:tab/>
        </w:r>
        <w:r>
          <w:rPr>
            <w:noProof/>
            <w:webHidden/>
          </w:rPr>
          <w:fldChar w:fldCharType="begin"/>
        </w:r>
        <w:r>
          <w:rPr>
            <w:noProof/>
            <w:webHidden/>
          </w:rPr>
          <w:instrText xml:space="preserve"> PAGEREF _Toc447811950 \h </w:instrText>
        </w:r>
        <w:r>
          <w:rPr>
            <w:noProof/>
            <w:webHidden/>
          </w:rPr>
        </w:r>
        <w:r>
          <w:rPr>
            <w:noProof/>
            <w:webHidden/>
          </w:rPr>
          <w:fldChar w:fldCharType="separate"/>
        </w:r>
        <w:r>
          <w:rPr>
            <w:noProof/>
            <w:webHidden/>
          </w:rPr>
          <w:t>142</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951" w:history="1">
        <w:r w:rsidRPr="00D5189A">
          <w:rPr>
            <w:rStyle w:val="Hyperlink"/>
            <w:rFonts w:ascii="Arial Bold" w:hAnsi="Arial Bold"/>
            <w:noProof/>
            <w14:scene3d>
              <w14:camera w14:prst="orthographicFront"/>
              <w14:lightRig w14:rig="threePt" w14:dir="t">
                <w14:rot w14:lat="0" w14:lon="0" w14:rev="0"/>
              </w14:lightRig>
            </w14:scene3d>
          </w:rPr>
          <w:t>3.4.9</w:t>
        </w:r>
        <w:r>
          <w:rPr>
            <w:rFonts w:asciiTheme="minorHAnsi" w:eastAsiaTheme="minorEastAsia" w:hAnsiTheme="minorHAnsi" w:cstheme="minorBidi"/>
            <w:b w:val="0"/>
            <w:noProof/>
            <w:sz w:val="22"/>
            <w:szCs w:val="22"/>
          </w:rPr>
          <w:tab/>
        </w:r>
        <w:r w:rsidRPr="00D5189A">
          <w:rPr>
            <w:rStyle w:val="Hyperlink"/>
            <w:noProof/>
          </w:rPr>
          <w:t>VOA Resubmission</w:t>
        </w:r>
        <w:r>
          <w:rPr>
            <w:noProof/>
            <w:webHidden/>
          </w:rPr>
          <w:tab/>
        </w:r>
        <w:r>
          <w:rPr>
            <w:noProof/>
            <w:webHidden/>
          </w:rPr>
          <w:fldChar w:fldCharType="begin"/>
        </w:r>
        <w:r>
          <w:rPr>
            <w:noProof/>
            <w:webHidden/>
          </w:rPr>
          <w:instrText xml:space="preserve"> PAGEREF _Toc447811951 \h </w:instrText>
        </w:r>
        <w:r>
          <w:rPr>
            <w:noProof/>
            <w:webHidden/>
          </w:rPr>
        </w:r>
        <w:r>
          <w:rPr>
            <w:noProof/>
            <w:webHidden/>
          </w:rPr>
          <w:fldChar w:fldCharType="separate"/>
        </w:r>
        <w:r>
          <w:rPr>
            <w:noProof/>
            <w:webHidden/>
          </w:rPr>
          <w:t>143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52" w:history="1">
        <w:r w:rsidRPr="00D5189A">
          <w:rPr>
            <w:rStyle w:val="Hyperlink"/>
            <w:noProof/>
          </w:rPr>
          <w:t>3.4.9.1</w:t>
        </w:r>
        <w:r>
          <w:rPr>
            <w:rFonts w:asciiTheme="minorHAnsi" w:eastAsiaTheme="minorEastAsia" w:hAnsiTheme="minorHAnsi" w:cstheme="minorBidi"/>
            <w:noProof/>
            <w:sz w:val="22"/>
            <w:szCs w:val="22"/>
          </w:rPr>
          <w:tab/>
        </w:r>
        <w:r w:rsidRPr="00D5189A">
          <w:rPr>
            <w:rStyle w:val="Hyperlink"/>
            <w:noProof/>
          </w:rPr>
          <w:t>Resubmission</w:t>
        </w:r>
        <w:r>
          <w:rPr>
            <w:noProof/>
            <w:webHidden/>
          </w:rPr>
          <w:tab/>
        </w:r>
        <w:r>
          <w:rPr>
            <w:noProof/>
            <w:webHidden/>
          </w:rPr>
          <w:fldChar w:fldCharType="begin"/>
        </w:r>
        <w:r>
          <w:rPr>
            <w:noProof/>
            <w:webHidden/>
          </w:rPr>
          <w:instrText xml:space="preserve"> PAGEREF _Toc447811952 \h </w:instrText>
        </w:r>
        <w:r>
          <w:rPr>
            <w:noProof/>
            <w:webHidden/>
          </w:rPr>
        </w:r>
        <w:r>
          <w:rPr>
            <w:noProof/>
            <w:webHidden/>
          </w:rPr>
          <w:fldChar w:fldCharType="separate"/>
        </w:r>
        <w:r>
          <w:rPr>
            <w:noProof/>
            <w:webHidden/>
          </w:rPr>
          <w:t>143</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953" w:history="1">
        <w:r w:rsidRPr="00D5189A">
          <w:rPr>
            <w:rStyle w:val="Hyperlink"/>
            <w:rFonts w:ascii="Arial Bold" w:hAnsi="Arial Bold"/>
            <w:noProof/>
            <w14:scene3d>
              <w14:camera w14:prst="orthographicFront"/>
              <w14:lightRig w14:rig="threePt" w14:dir="t">
                <w14:rot w14:lat="0" w14:lon="0" w14:rev="0"/>
              </w14:lightRig>
            </w14:scene3d>
          </w:rPr>
          <w:t>3.4.10</w:t>
        </w:r>
        <w:r>
          <w:rPr>
            <w:rFonts w:asciiTheme="minorHAnsi" w:eastAsiaTheme="minorEastAsia" w:hAnsiTheme="minorHAnsi" w:cstheme="minorBidi"/>
            <w:b w:val="0"/>
            <w:noProof/>
            <w:sz w:val="22"/>
            <w:szCs w:val="22"/>
          </w:rPr>
          <w:tab/>
        </w:r>
        <w:r w:rsidRPr="00D5189A">
          <w:rPr>
            <w:rStyle w:val="Hyperlink"/>
            <w:noProof/>
          </w:rPr>
          <w:t>ESR Registration</w:t>
        </w:r>
        <w:r>
          <w:rPr>
            <w:noProof/>
            <w:webHidden/>
          </w:rPr>
          <w:tab/>
        </w:r>
        <w:r>
          <w:rPr>
            <w:noProof/>
            <w:webHidden/>
          </w:rPr>
          <w:fldChar w:fldCharType="begin"/>
        </w:r>
        <w:r>
          <w:rPr>
            <w:noProof/>
            <w:webHidden/>
          </w:rPr>
          <w:instrText xml:space="preserve"> PAGEREF _Toc447811953 \h </w:instrText>
        </w:r>
        <w:r>
          <w:rPr>
            <w:noProof/>
            <w:webHidden/>
          </w:rPr>
        </w:r>
        <w:r>
          <w:rPr>
            <w:noProof/>
            <w:webHidden/>
          </w:rPr>
          <w:fldChar w:fldCharType="separate"/>
        </w:r>
        <w:r>
          <w:rPr>
            <w:noProof/>
            <w:webHidden/>
          </w:rPr>
          <w:t>145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54" w:history="1">
        <w:r w:rsidRPr="00D5189A">
          <w:rPr>
            <w:rStyle w:val="Hyperlink"/>
            <w:noProof/>
          </w:rPr>
          <w:t>3.4.10.1</w:t>
        </w:r>
        <w:r>
          <w:rPr>
            <w:rFonts w:asciiTheme="minorHAnsi" w:eastAsiaTheme="minorEastAsia" w:hAnsiTheme="minorHAnsi" w:cstheme="minorBidi"/>
            <w:noProof/>
            <w:sz w:val="22"/>
            <w:szCs w:val="22"/>
          </w:rPr>
          <w:tab/>
        </w:r>
        <w:r w:rsidRPr="00D5189A">
          <w:rPr>
            <w:rStyle w:val="Hyperlink"/>
            <w:noProof/>
          </w:rPr>
          <w:t>Search and Add New Person</w:t>
        </w:r>
        <w:r>
          <w:rPr>
            <w:noProof/>
            <w:webHidden/>
          </w:rPr>
          <w:tab/>
        </w:r>
        <w:r>
          <w:rPr>
            <w:noProof/>
            <w:webHidden/>
          </w:rPr>
          <w:fldChar w:fldCharType="begin"/>
        </w:r>
        <w:r>
          <w:rPr>
            <w:noProof/>
            <w:webHidden/>
          </w:rPr>
          <w:instrText xml:space="preserve"> PAGEREF _Toc447811954 \h </w:instrText>
        </w:r>
        <w:r>
          <w:rPr>
            <w:noProof/>
            <w:webHidden/>
          </w:rPr>
        </w:r>
        <w:r>
          <w:rPr>
            <w:noProof/>
            <w:webHidden/>
          </w:rPr>
          <w:fldChar w:fldCharType="separate"/>
        </w:r>
        <w:r>
          <w:rPr>
            <w:noProof/>
            <w:webHidden/>
          </w:rPr>
          <w:t>145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55" w:history="1">
        <w:r w:rsidRPr="00D5189A">
          <w:rPr>
            <w:rStyle w:val="Hyperlink"/>
            <w:noProof/>
          </w:rPr>
          <w:t>3.4.10.2</w:t>
        </w:r>
        <w:r>
          <w:rPr>
            <w:rFonts w:asciiTheme="minorHAnsi" w:eastAsiaTheme="minorEastAsia" w:hAnsiTheme="minorHAnsi" w:cstheme="minorBidi"/>
            <w:noProof/>
            <w:sz w:val="22"/>
            <w:szCs w:val="22"/>
          </w:rPr>
          <w:tab/>
        </w:r>
        <w:r w:rsidRPr="00D5189A">
          <w:rPr>
            <w:rStyle w:val="Hyperlink"/>
            <w:noProof/>
          </w:rPr>
          <w:t>Person Search Result</w:t>
        </w:r>
        <w:r>
          <w:rPr>
            <w:noProof/>
            <w:webHidden/>
          </w:rPr>
          <w:tab/>
        </w:r>
        <w:r>
          <w:rPr>
            <w:noProof/>
            <w:webHidden/>
          </w:rPr>
          <w:fldChar w:fldCharType="begin"/>
        </w:r>
        <w:r>
          <w:rPr>
            <w:noProof/>
            <w:webHidden/>
          </w:rPr>
          <w:instrText xml:space="preserve"> PAGEREF _Toc447811955 \h </w:instrText>
        </w:r>
        <w:r>
          <w:rPr>
            <w:noProof/>
            <w:webHidden/>
          </w:rPr>
        </w:r>
        <w:r>
          <w:rPr>
            <w:noProof/>
            <w:webHidden/>
          </w:rPr>
          <w:fldChar w:fldCharType="separate"/>
        </w:r>
        <w:r>
          <w:rPr>
            <w:noProof/>
            <w:webHidden/>
          </w:rPr>
          <w:t>145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56" w:history="1">
        <w:r w:rsidRPr="00D5189A">
          <w:rPr>
            <w:rStyle w:val="Hyperlink"/>
            <w:noProof/>
          </w:rPr>
          <w:t>3.4.10.3</w:t>
        </w:r>
        <w:r>
          <w:rPr>
            <w:rFonts w:asciiTheme="minorHAnsi" w:eastAsiaTheme="minorEastAsia" w:hAnsiTheme="minorHAnsi" w:cstheme="minorBidi"/>
            <w:noProof/>
            <w:sz w:val="22"/>
            <w:szCs w:val="22"/>
          </w:rPr>
          <w:tab/>
        </w:r>
        <w:r w:rsidRPr="00D5189A">
          <w:rPr>
            <w:rStyle w:val="Hyperlink"/>
            <w:noProof/>
          </w:rPr>
          <w:t>Save in Process</w:t>
        </w:r>
        <w:r>
          <w:rPr>
            <w:noProof/>
            <w:webHidden/>
          </w:rPr>
          <w:tab/>
        </w:r>
        <w:r>
          <w:rPr>
            <w:noProof/>
            <w:webHidden/>
          </w:rPr>
          <w:fldChar w:fldCharType="begin"/>
        </w:r>
        <w:r>
          <w:rPr>
            <w:noProof/>
            <w:webHidden/>
          </w:rPr>
          <w:instrText xml:space="preserve"> PAGEREF _Toc447811956 \h </w:instrText>
        </w:r>
        <w:r>
          <w:rPr>
            <w:noProof/>
            <w:webHidden/>
          </w:rPr>
        </w:r>
        <w:r>
          <w:rPr>
            <w:noProof/>
            <w:webHidden/>
          </w:rPr>
          <w:fldChar w:fldCharType="separate"/>
        </w:r>
        <w:r>
          <w:rPr>
            <w:noProof/>
            <w:webHidden/>
          </w:rPr>
          <w:t>150</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57" w:history="1">
        <w:r w:rsidRPr="00D5189A">
          <w:rPr>
            <w:rStyle w:val="Hyperlink"/>
            <w:noProof/>
          </w:rPr>
          <w:t>3.4.10.4</w:t>
        </w:r>
        <w:r>
          <w:rPr>
            <w:rFonts w:asciiTheme="minorHAnsi" w:eastAsiaTheme="minorEastAsia" w:hAnsiTheme="minorHAnsi" w:cstheme="minorBidi"/>
            <w:noProof/>
            <w:sz w:val="22"/>
            <w:szCs w:val="22"/>
          </w:rPr>
          <w:tab/>
        </w:r>
        <w:r w:rsidRPr="00D5189A">
          <w:rPr>
            <w:rStyle w:val="Hyperlink"/>
            <w:noProof/>
          </w:rPr>
          <w:t>Cancel Registration</w:t>
        </w:r>
        <w:r>
          <w:rPr>
            <w:noProof/>
            <w:webHidden/>
          </w:rPr>
          <w:tab/>
        </w:r>
        <w:r>
          <w:rPr>
            <w:noProof/>
            <w:webHidden/>
          </w:rPr>
          <w:fldChar w:fldCharType="begin"/>
        </w:r>
        <w:r>
          <w:rPr>
            <w:noProof/>
            <w:webHidden/>
          </w:rPr>
          <w:instrText xml:space="preserve"> PAGEREF _Toc447811957 \h </w:instrText>
        </w:r>
        <w:r>
          <w:rPr>
            <w:noProof/>
            <w:webHidden/>
          </w:rPr>
        </w:r>
        <w:r>
          <w:rPr>
            <w:noProof/>
            <w:webHidden/>
          </w:rPr>
          <w:fldChar w:fldCharType="separate"/>
        </w:r>
        <w:r>
          <w:rPr>
            <w:noProof/>
            <w:webHidden/>
          </w:rPr>
          <w:t>151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58" w:history="1">
        <w:r w:rsidRPr="00D5189A">
          <w:rPr>
            <w:rStyle w:val="Hyperlink"/>
            <w:noProof/>
          </w:rPr>
          <w:t>3.4.10.5</w:t>
        </w:r>
        <w:r>
          <w:rPr>
            <w:rFonts w:asciiTheme="minorHAnsi" w:eastAsiaTheme="minorEastAsia" w:hAnsiTheme="minorHAnsi" w:cstheme="minorBidi"/>
            <w:noProof/>
            <w:sz w:val="22"/>
            <w:szCs w:val="22"/>
          </w:rPr>
          <w:tab/>
        </w:r>
        <w:r w:rsidRPr="00D5189A">
          <w:rPr>
            <w:rStyle w:val="Hyperlink"/>
            <w:noProof/>
          </w:rPr>
          <w:t>Status History</w:t>
        </w:r>
        <w:r>
          <w:rPr>
            <w:noProof/>
            <w:webHidden/>
          </w:rPr>
          <w:tab/>
        </w:r>
        <w:r>
          <w:rPr>
            <w:noProof/>
            <w:webHidden/>
          </w:rPr>
          <w:fldChar w:fldCharType="begin"/>
        </w:r>
        <w:r>
          <w:rPr>
            <w:noProof/>
            <w:webHidden/>
          </w:rPr>
          <w:instrText xml:space="preserve"> PAGEREF _Toc447811958 \h </w:instrText>
        </w:r>
        <w:r>
          <w:rPr>
            <w:noProof/>
            <w:webHidden/>
          </w:rPr>
        </w:r>
        <w:r>
          <w:rPr>
            <w:noProof/>
            <w:webHidden/>
          </w:rPr>
          <w:fldChar w:fldCharType="separate"/>
        </w:r>
        <w:r>
          <w:rPr>
            <w:noProof/>
            <w:webHidden/>
          </w:rPr>
          <w:t>152</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59" w:history="1">
        <w:r w:rsidRPr="00D5189A">
          <w:rPr>
            <w:rStyle w:val="Hyperlink"/>
            <w:noProof/>
          </w:rPr>
          <w:t>3.4.10.6</w:t>
        </w:r>
        <w:r>
          <w:rPr>
            <w:rFonts w:asciiTheme="minorHAnsi" w:eastAsiaTheme="minorEastAsia" w:hAnsiTheme="minorHAnsi" w:cstheme="minorBidi"/>
            <w:noProof/>
            <w:sz w:val="22"/>
            <w:szCs w:val="22"/>
          </w:rPr>
          <w:tab/>
        </w:r>
        <w:r w:rsidRPr="00D5189A">
          <w:rPr>
            <w:rStyle w:val="Hyperlink"/>
            <w:noProof/>
          </w:rPr>
          <w:t>Complete Registration</w:t>
        </w:r>
        <w:r>
          <w:rPr>
            <w:noProof/>
            <w:webHidden/>
          </w:rPr>
          <w:tab/>
        </w:r>
        <w:r>
          <w:rPr>
            <w:noProof/>
            <w:webHidden/>
          </w:rPr>
          <w:fldChar w:fldCharType="begin"/>
        </w:r>
        <w:r>
          <w:rPr>
            <w:noProof/>
            <w:webHidden/>
          </w:rPr>
          <w:instrText xml:space="preserve"> PAGEREF _Toc447811959 \h </w:instrText>
        </w:r>
        <w:r>
          <w:rPr>
            <w:noProof/>
            <w:webHidden/>
          </w:rPr>
        </w:r>
        <w:r>
          <w:rPr>
            <w:noProof/>
            <w:webHidden/>
          </w:rPr>
          <w:fldChar w:fldCharType="separate"/>
        </w:r>
        <w:r>
          <w:rPr>
            <w:noProof/>
            <w:webHidden/>
          </w:rPr>
          <w:t>153</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960" w:history="1">
        <w:r w:rsidRPr="00D5189A">
          <w:rPr>
            <w:rStyle w:val="Hyperlink"/>
            <w:rFonts w:ascii="Arial Bold" w:hAnsi="Arial Bold"/>
            <w:noProof/>
            <w14:scene3d>
              <w14:camera w14:prst="orthographicFront"/>
              <w14:lightRig w14:rig="threePt" w14:dir="t">
                <w14:rot w14:lat="0" w14:lon="0" w14:rev="0"/>
              </w14:lightRig>
            </w14:scene3d>
          </w:rPr>
          <w:t>3.4.11</w:t>
        </w:r>
        <w:r>
          <w:rPr>
            <w:rFonts w:asciiTheme="minorHAnsi" w:eastAsiaTheme="minorEastAsia" w:hAnsiTheme="minorHAnsi" w:cstheme="minorBidi"/>
            <w:b w:val="0"/>
            <w:noProof/>
            <w:sz w:val="22"/>
            <w:szCs w:val="22"/>
          </w:rPr>
          <w:tab/>
        </w:r>
        <w:r w:rsidRPr="00D5189A">
          <w:rPr>
            <w:rStyle w:val="Hyperlink"/>
            <w:noProof/>
          </w:rPr>
          <w:t>Admin</w:t>
        </w:r>
        <w:r>
          <w:rPr>
            <w:noProof/>
            <w:webHidden/>
          </w:rPr>
          <w:tab/>
        </w:r>
        <w:r>
          <w:rPr>
            <w:noProof/>
            <w:webHidden/>
          </w:rPr>
          <w:fldChar w:fldCharType="begin"/>
        </w:r>
        <w:r>
          <w:rPr>
            <w:noProof/>
            <w:webHidden/>
          </w:rPr>
          <w:instrText xml:space="preserve"> PAGEREF _Toc447811960 \h </w:instrText>
        </w:r>
        <w:r>
          <w:rPr>
            <w:noProof/>
            <w:webHidden/>
          </w:rPr>
        </w:r>
        <w:r>
          <w:rPr>
            <w:noProof/>
            <w:webHidden/>
          </w:rPr>
          <w:fldChar w:fldCharType="separate"/>
        </w:r>
        <w:r>
          <w:rPr>
            <w:noProof/>
            <w:webHidden/>
          </w:rPr>
          <w:t>154</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61" w:history="1">
        <w:r w:rsidRPr="00D5189A">
          <w:rPr>
            <w:rStyle w:val="Hyperlink"/>
            <w:noProof/>
          </w:rPr>
          <w:t>3.4.11.1</w:t>
        </w:r>
        <w:r>
          <w:rPr>
            <w:rFonts w:asciiTheme="minorHAnsi" w:eastAsiaTheme="minorEastAsia" w:hAnsiTheme="minorHAnsi" w:cstheme="minorBidi"/>
            <w:noProof/>
            <w:sz w:val="22"/>
            <w:szCs w:val="22"/>
          </w:rPr>
          <w:tab/>
        </w:r>
        <w:r w:rsidRPr="00D5189A">
          <w:rPr>
            <w:rStyle w:val="Hyperlink"/>
            <w:noProof/>
          </w:rPr>
          <w:t>User Accounts/Search</w:t>
        </w:r>
        <w:r>
          <w:rPr>
            <w:noProof/>
            <w:webHidden/>
          </w:rPr>
          <w:tab/>
        </w:r>
        <w:r>
          <w:rPr>
            <w:noProof/>
            <w:webHidden/>
          </w:rPr>
          <w:fldChar w:fldCharType="begin"/>
        </w:r>
        <w:r>
          <w:rPr>
            <w:noProof/>
            <w:webHidden/>
          </w:rPr>
          <w:instrText xml:space="preserve"> PAGEREF _Toc447811961 \h </w:instrText>
        </w:r>
        <w:r>
          <w:rPr>
            <w:noProof/>
            <w:webHidden/>
          </w:rPr>
        </w:r>
        <w:r>
          <w:rPr>
            <w:noProof/>
            <w:webHidden/>
          </w:rPr>
          <w:fldChar w:fldCharType="separate"/>
        </w:r>
        <w:r>
          <w:rPr>
            <w:noProof/>
            <w:webHidden/>
          </w:rPr>
          <w:t>154</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62" w:history="1">
        <w:r w:rsidRPr="00D5189A">
          <w:rPr>
            <w:rStyle w:val="Hyperlink"/>
            <w:noProof/>
          </w:rPr>
          <w:t>3.4.11.2</w:t>
        </w:r>
        <w:r>
          <w:rPr>
            <w:rFonts w:asciiTheme="minorHAnsi" w:eastAsiaTheme="minorEastAsia" w:hAnsiTheme="minorHAnsi" w:cstheme="minorBidi"/>
            <w:noProof/>
            <w:sz w:val="22"/>
            <w:szCs w:val="22"/>
          </w:rPr>
          <w:tab/>
        </w:r>
        <w:r w:rsidRPr="00D5189A">
          <w:rPr>
            <w:rStyle w:val="Hyperlink"/>
            <w:noProof/>
          </w:rPr>
          <w:t>User Account/Add</w:t>
        </w:r>
        <w:r>
          <w:rPr>
            <w:noProof/>
            <w:webHidden/>
          </w:rPr>
          <w:tab/>
        </w:r>
        <w:r>
          <w:rPr>
            <w:noProof/>
            <w:webHidden/>
          </w:rPr>
          <w:fldChar w:fldCharType="begin"/>
        </w:r>
        <w:r>
          <w:rPr>
            <w:noProof/>
            <w:webHidden/>
          </w:rPr>
          <w:instrText xml:space="preserve"> PAGEREF _Toc447811962 \h </w:instrText>
        </w:r>
        <w:r>
          <w:rPr>
            <w:noProof/>
            <w:webHidden/>
          </w:rPr>
        </w:r>
        <w:r>
          <w:rPr>
            <w:noProof/>
            <w:webHidden/>
          </w:rPr>
          <w:fldChar w:fldCharType="separate"/>
        </w:r>
        <w:r>
          <w:rPr>
            <w:noProof/>
            <w:webHidden/>
          </w:rPr>
          <w:t>155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63" w:history="1">
        <w:r w:rsidRPr="00D5189A">
          <w:rPr>
            <w:rStyle w:val="Hyperlink"/>
            <w:noProof/>
          </w:rPr>
          <w:t>3.4.11.3</w:t>
        </w:r>
        <w:r>
          <w:rPr>
            <w:rFonts w:asciiTheme="minorHAnsi" w:eastAsiaTheme="minorEastAsia" w:hAnsiTheme="minorHAnsi" w:cstheme="minorBidi"/>
            <w:noProof/>
            <w:sz w:val="22"/>
            <w:szCs w:val="22"/>
          </w:rPr>
          <w:tab/>
        </w:r>
        <w:r w:rsidRPr="00D5189A">
          <w:rPr>
            <w:rStyle w:val="Hyperlink"/>
            <w:noProof/>
          </w:rPr>
          <w:t>User Account/Modify</w:t>
        </w:r>
        <w:r>
          <w:rPr>
            <w:noProof/>
            <w:webHidden/>
          </w:rPr>
          <w:tab/>
        </w:r>
        <w:r>
          <w:rPr>
            <w:noProof/>
            <w:webHidden/>
          </w:rPr>
          <w:fldChar w:fldCharType="begin"/>
        </w:r>
        <w:r>
          <w:rPr>
            <w:noProof/>
            <w:webHidden/>
          </w:rPr>
          <w:instrText xml:space="preserve"> PAGEREF _Toc447811963 \h </w:instrText>
        </w:r>
        <w:r>
          <w:rPr>
            <w:noProof/>
            <w:webHidden/>
          </w:rPr>
        </w:r>
        <w:r>
          <w:rPr>
            <w:noProof/>
            <w:webHidden/>
          </w:rPr>
          <w:fldChar w:fldCharType="separate"/>
        </w:r>
        <w:r>
          <w:rPr>
            <w:noProof/>
            <w:webHidden/>
          </w:rPr>
          <w:t>156</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64" w:history="1">
        <w:r w:rsidRPr="00D5189A">
          <w:rPr>
            <w:rStyle w:val="Hyperlink"/>
            <w:noProof/>
          </w:rPr>
          <w:t>3.4.11.4</w:t>
        </w:r>
        <w:r>
          <w:rPr>
            <w:rFonts w:asciiTheme="minorHAnsi" w:eastAsiaTheme="minorEastAsia" w:hAnsiTheme="minorHAnsi" w:cstheme="minorBidi"/>
            <w:noProof/>
            <w:sz w:val="22"/>
            <w:szCs w:val="22"/>
          </w:rPr>
          <w:tab/>
        </w:r>
        <w:r w:rsidRPr="00D5189A">
          <w:rPr>
            <w:rStyle w:val="Hyperlink"/>
            <w:noProof/>
          </w:rPr>
          <w:t>User Profiles</w:t>
        </w:r>
        <w:r>
          <w:rPr>
            <w:noProof/>
            <w:webHidden/>
          </w:rPr>
          <w:tab/>
        </w:r>
        <w:r>
          <w:rPr>
            <w:noProof/>
            <w:webHidden/>
          </w:rPr>
          <w:fldChar w:fldCharType="begin"/>
        </w:r>
        <w:r>
          <w:rPr>
            <w:noProof/>
            <w:webHidden/>
          </w:rPr>
          <w:instrText xml:space="preserve"> PAGEREF _Toc447811964 \h </w:instrText>
        </w:r>
        <w:r>
          <w:rPr>
            <w:noProof/>
            <w:webHidden/>
          </w:rPr>
        </w:r>
        <w:r>
          <w:rPr>
            <w:noProof/>
            <w:webHidden/>
          </w:rPr>
          <w:fldChar w:fldCharType="separate"/>
        </w:r>
        <w:r>
          <w:rPr>
            <w:noProof/>
            <w:webHidden/>
          </w:rPr>
          <w:t>158</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65" w:history="1">
        <w:r w:rsidRPr="00D5189A">
          <w:rPr>
            <w:rStyle w:val="Hyperlink"/>
            <w:noProof/>
          </w:rPr>
          <w:t>3.4.11.4.1</w:t>
        </w:r>
        <w:r>
          <w:rPr>
            <w:rFonts w:asciiTheme="minorHAnsi" w:eastAsiaTheme="minorEastAsia" w:hAnsiTheme="minorHAnsi" w:cstheme="minorBidi"/>
            <w:noProof/>
            <w:sz w:val="22"/>
            <w:szCs w:val="22"/>
          </w:rPr>
          <w:tab/>
        </w:r>
        <w:r w:rsidRPr="00D5189A">
          <w:rPr>
            <w:rStyle w:val="Hyperlink"/>
            <w:noProof/>
          </w:rPr>
          <w:t>User Profiles</w:t>
        </w:r>
        <w:r>
          <w:rPr>
            <w:noProof/>
            <w:webHidden/>
          </w:rPr>
          <w:tab/>
        </w:r>
        <w:r>
          <w:rPr>
            <w:noProof/>
            <w:webHidden/>
          </w:rPr>
          <w:fldChar w:fldCharType="begin"/>
        </w:r>
        <w:r>
          <w:rPr>
            <w:noProof/>
            <w:webHidden/>
          </w:rPr>
          <w:instrText xml:space="preserve"> PAGEREF _Toc447811965 \h </w:instrText>
        </w:r>
        <w:r>
          <w:rPr>
            <w:noProof/>
            <w:webHidden/>
          </w:rPr>
        </w:r>
        <w:r>
          <w:rPr>
            <w:noProof/>
            <w:webHidden/>
          </w:rPr>
          <w:fldChar w:fldCharType="separate"/>
        </w:r>
        <w:r>
          <w:rPr>
            <w:noProof/>
            <w:webHidden/>
          </w:rPr>
          <w:t>158</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66" w:history="1">
        <w:r w:rsidRPr="00D5189A">
          <w:rPr>
            <w:rStyle w:val="Hyperlink"/>
            <w:noProof/>
          </w:rPr>
          <w:t>3.4.11.4.2</w:t>
        </w:r>
        <w:r>
          <w:rPr>
            <w:rFonts w:asciiTheme="minorHAnsi" w:eastAsiaTheme="minorEastAsia" w:hAnsiTheme="minorHAnsi" w:cstheme="minorBidi"/>
            <w:noProof/>
            <w:sz w:val="22"/>
            <w:szCs w:val="22"/>
          </w:rPr>
          <w:tab/>
        </w:r>
        <w:r w:rsidRPr="00D5189A">
          <w:rPr>
            <w:rStyle w:val="Hyperlink"/>
            <w:noProof/>
          </w:rPr>
          <w:t>Roles</w:t>
        </w:r>
        <w:r>
          <w:rPr>
            <w:noProof/>
            <w:webHidden/>
          </w:rPr>
          <w:tab/>
        </w:r>
        <w:r>
          <w:rPr>
            <w:noProof/>
            <w:webHidden/>
          </w:rPr>
          <w:fldChar w:fldCharType="begin"/>
        </w:r>
        <w:r>
          <w:rPr>
            <w:noProof/>
            <w:webHidden/>
          </w:rPr>
          <w:instrText xml:space="preserve"> PAGEREF _Toc447811966 \h </w:instrText>
        </w:r>
        <w:r>
          <w:rPr>
            <w:noProof/>
            <w:webHidden/>
          </w:rPr>
        </w:r>
        <w:r>
          <w:rPr>
            <w:noProof/>
            <w:webHidden/>
          </w:rPr>
          <w:fldChar w:fldCharType="separate"/>
        </w:r>
        <w:r>
          <w:rPr>
            <w:noProof/>
            <w:webHidden/>
          </w:rPr>
          <w:t>164</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67" w:history="1">
        <w:r w:rsidRPr="00D5189A">
          <w:rPr>
            <w:rStyle w:val="Hyperlink"/>
            <w:noProof/>
          </w:rPr>
          <w:t>3.4.11.4.3</w:t>
        </w:r>
        <w:r>
          <w:rPr>
            <w:rFonts w:asciiTheme="minorHAnsi" w:eastAsiaTheme="minorEastAsia" w:hAnsiTheme="minorHAnsi" w:cstheme="minorBidi"/>
            <w:noProof/>
            <w:sz w:val="22"/>
            <w:szCs w:val="22"/>
          </w:rPr>
          <w:tab/>
        </w:r>
        <w:r w:rsidRPr="00D5189A">
          <w:rPr>
            <w:rStyle w:val="Hyperlink"/>
            <w:noProof/>
          </w:rPr>
          <w:t>Capability Sets</w:t>
        </w:r>
        <w:r>
          <w:rPr>
            <w:noProof/>
            <w:webHidden/>
          </w:rPr>
          <w:tab/>
        </w:r>
        <w:r>
          <w:rPr>
            <w:noProof/>
            <w:webHidden/>
          </w:rPr>
          <w:fldChar w:fldCharType="begin"/>
        </w:r>
        <w:r>
          <w:rPr>
            <w:noProof/>
            <w:webHidden/>
          </w:rPr>
          <w:instrText xml:space="preserve"> PAGEREF _Toc447811967 \h </w:instrText>
        </w:r>
        <w:r>
          <w:rPr>
            <w:noProof/>
            <w:webHidden/>
          </w:rPr>
        </w:r>
        <w:r>
          <w:rPr>
            <w:noProof/>
            <w:webHidden/>
          </w:rPr>
          <w:fldChar w:fldCharType="separate"/>
        </w:r>
        <w:r>
          <w:rPr>
            <w:noProof/>
            <w:webHidden/>
          </w:rPr>
          <w:t>168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68" w:history="1">
        <w:r w:rsidRPr="00D5189A">
          <w:rPr>
            <w:rStyle w:val="Hyperlink"/>
            <w:noProof/>
          </w:rPr>
          <w:t>3.4.11.5</w:t>
        </w:r>
        <w:r>
          <w:rPr>
            <w:rFonts w:asciiTheme="minorHAnsi" w:eastAsiaTheme="minorEastAsia" w:hAnsiTheme="minorHAnsi" w:cstheme="minorBidi"/>
            <w:noProof/>
            <w:sz w:val="22"/>
            <w:szCs w:val="22"/>
          </w:rPr>
          <w:tab/>
        </w:r>
        <w:r w:rsidRPr="00D5189A">
          <w:rPr>
            <w:rStyle w:val="Hyperlink"/>
            <w:noProof/>
          </w:rPr>
          <w:t>System Parameters</w:t>
        </w:r>
        <w:r>
          <w:rPr>
            <w:noProof/>
            <w:webHidden/>
          </w:rPr>
          <w:tab/>
        </w:r>
        <w:r>
          <w:rPr>
            <w:noProof/>
            <w:webHidden/>
          </w:rPr>
          <w:fldChar w:fldCharType="begin"/>
        </w:r>
        <w:r>
          <w:rPr>
            <w:noProof/>
            <w:webHidden/>
          </w:rPr>
          <w:instrText xml:space="preserve"> PAGEREF _Toc447811968 \h </w:instrText>
        </w:r>
        <w:r>
          <w:rPr>
            <w:noProof/>
            <w:webHidden/>
          </w:rPr>
        </w:r>
        <w:r>
          <w:rPr>
            <w:noProof/>
            <w:webHidden/>
          </w:rPr>
          <w:fldChar w:fldCharType="separate"/>
        </w:r>
        <w:r>
          <w:rPr>
            <w:noProof/>
            <w:webHidden/>
          </w:rPr>
          <w:t>172</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69" w:history="1">
        <w:r w:rsidRPr="00D5189A">
          <w:rPr>
            <w:rStyle w:val="Hyperlink"/>
            <w:noProof/>
          </w:rPr>
          <w:t>3.4.11.6</w:t>
        </w:r>
        <w:r>
          <w:rPr>
            <w:rFonts w:asciiTheme="minorHAnsi" w:eastAsiaTheme="minorEastAsia" w:hAnsiTheme="minorHAnsi" w:cstheme="minorBidi"/>
            <w:noProof/>
            <w:sz w:val="22"/>
            <w:szCs w:val="22"/>
          </w:rPr>
          <w:tab/>
        </w:r>
        <w:r w:rsidRPr="00D5189A">
          <w:rPr>
            <w:rStyle w:val="Hyperlink"/>
            <w:noProof/>
          </w:rPr>
          <w:t>Batch Process Management</w:t>
        </w:r>
        <w:r>
          <w:rPr>
            <w:noProof/>
            <w:webHidden/>
          </w:rPr>
          <w:tab/>
        </w:r>
        <w:r>
          <w:rPr>
            <w:noProof/>
            <w:webHidden/>
          </w:rPr>
          <w:fldChar w:fldCharType="begin"/>
        </w:r>
        <w:r>
          <w:rPr>
            <w:noProof/>
            <w:webHidden/>
          </w:rPr>
          <w:instrText xml:space="preserve"> PAGEREF _Toc447811969 \h </w:instrText>
        </w:r>
        <w:r>
          <w:rPr>
            <w:noProof/>
            <w:webHidden/>
          </w:rPr>
        </w:r>
        <w:r>
          <w:rPr>
            <w:noProof/>
            <w:webHidden/>
          </w:rPr>
          <w:fldChar w:fldCharType="separate"/>
        </w:r>
        <w:r>
          <w:rPr>
            <w:noProof/>
            <w:webHidden/>
          </w:rPr>
          <w:t>178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70" w:history="1">
        <w:r w:rsidRPr="00D5189A">
          <w:rPr>
            <w:rStyle w:val="Hyperlink"/>
            <w:noProof/>
          </w:rPr>
          <w:t>3.4.11.7</w:t>
        </w:r>
        <w:r>
          <w:rPr>
            <w:rFonts w:asciiTheme="minorHAnsi" w:eastAsiaTheme="minorEastAsia" w:hAnsiTheme="minorHAnsi" w:cstheme="minorBidi"/>
            <w:noProof/>
            <w:sz w:val="22"/>
            <w:szCs w:val="22"/>
          </w:rPr>
          <w:tab/>
        </w:r>
        <w:r w:rsidRPr="00D5189A">
          <w:rPr>
            <w:rStyle w:val="Hyperlink"/>
            <w:noProof/>
          </w:rPr>
          <w:t>Actively Running Batch Processes</w:t>
        </w:r>
        <w:r>
          <w:rPr>
            <w:noProof/>
            <w:webHidden/>
          </w:rPr>
          <w:tab/>
        </w:r>
        <w:r>
          <w:rPr>
            <w:noProof/>
            <w:webHidden/>
          </w:rPr>
          <w:fldChar w:fldCharType="begin"/>
        </w:r>
        <w:r>
          <w:rPr>
            <w:noProof/>
            <w:webHidden/>
          </w:rPr>
          <w:instrText xml:space="preserve"> PAGEREF _Toc447811970 \h </w:instrText>
        </w:r>
        <w:r>
          <w:rPr>
            <w:noProof/>
            <w:webHidden/>
          </w:rPr>
        </w:r>
        <w:r>
          <w:rPr>
            <w:noProof/>
            <w:webHidden/>
          </w:rPr>
          <w:fldChar w:fldCharType="separate"/>
        </w:r>
        <w:r>
          <w:rPr>
            <w:noProof/>
            <w:webHidden/>
          </w:rPr>
          <w:t>180</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71" w:history="1">
        <w:r w:rsidRPr="00D5189A">
          <w:rPr>
            <w:rStyle w:val="Hyperlink"/>
            <w:noProof/>
          </w:rPr>
          <w:t>3.4.11.8</w:t>
        </w:r>
        <w:r>
          <w:rPr>
            <w:rFonts w:asciiTheme="minorHAnsi" w:eastAsiaTheme="minorEastAsia" w:hAnsiTheme="minorHAnsi" w:cstheme="minorBidi"/>
            <w:noProof/>
            <w:sz w:val="22"/>
            <w:szCs w:val="22"/>
          </w:rPr>
          <w:tab/>
        </w:r>
        <w:r w:rsidRPr="00D5189A">
          <w:rPr>
            <w:rStyle w:val="Hyperlink"/>
            <w:noProof/>
          </w:rPr>
          <w:t>E&amp;E Service</w:t>
        </w:r>
        <w:r>
          <w:rPr>
            <w:noProof/>
            <w:webHidden/>
          </w:rPr>
          <w:tab/>
        </w:r>
        <w:r>
          <w:rPr>
            <w:noProof/>
            <w:webHidden/>
          </w:rPr>
          <w:fldChar w:fldCharType="begin"/>
        </w:r>
        <w:r>
          <w:rPr>
            <w:noProof/>
            <w:webHidden/>
          </w:rPr>
          <w:instrText xml:space="preserve"> PAGEREF _Toc447811971 \h </w:instrText>
        </w:r>
        <w:r>
          <w:rPr>
            <w:noProof/>
            <w:webHidden/>
          </w:rPr>
        </w:r>
        <w:r>
          <w:rPr>
            <w:noProof/>
            <w:webHidden/>
          </w:rPr>
          <w:fldChar w:fldCharType="separate"/>
        </w:r>
        <w:r>
          <w:rPr>
            <w:noProof/>
            <w:webHidden/>
          </w:rPr>
          <w:t>181</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72" w:history="1">
        <w:r w:rsidRPr="00D5189A">
          <w:rPr>
            <w:rStyle w:val="Hyperlink"/>
            <w:noProof/>
          </w:rPr>
          <w:t>3.4.11.8.1</w:t>
        </w:r>
        <w:r>
          <w:rPr>
            <w:rFonts w:asciiTheme="minorHAnsi" w:eastAsiaTheme="minorEastAsia" w:hAnsiTheme="minorHAnsi" w:cstheme="minorBidi"/>
            <w:noProof/>
            <w:sz w:val="22"/>
            <w:szCs w:val="22"/>
          </w:rPr>
          <w:tab/>
        </w:r>
        <w:r w:rsidRPr="00D5189A">
          <w:rPr>
            <w:rStyle w:val="Hyperlink"/>
            <w:noProof/>
          </w:rPr>
          <w:t>E&amp;E Service/Service Accounts</w:t>
        </w:r>
        <w:r>
          <w:rPr>
            <w:noProof/>
            <w:webHidden/>
          </w:rPr>
          <w:tab/>
        </w:r>
        <w:r>
          <w:rPr>
            <w:noProof/>
            <w:webHidden/>
          </w:rPr>
          <w:fldChar w:fldCharType="begin"/>
        </w:r>
        <w:r>
          <w:rPr>
            <w:noProof/>
            <w:webHidden/>
          </w:rPr>
          <w:instrText xml:space="preserve"> PAGEREF _Toc447811972 \h </w:instrText>
        </w:r>
        <w:r>
          <w:rPr>
            <w:noProof/>
            <w:webHidden/>
          </w:rPr>
        </w:r>
        <w:r>
          <w:rPr>
            <w:noProof/>
            <w:webHidden/>
          </w:rPr>
          <w:fldChar w:fldCharType="separate"/>
        </w:r>
        <w:r>
          <w:rPr>
            <w:noProof/>
            <w:webHidden/>
          </w:rPr>
          <w:t>181</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73" w:history="1">
        <w:r w:rsidRPr="00D5189A">
          <w:rPr>
            <w:rStyle w:val="Hyperlink"/>
            <w:noProof/>
          </w:rPr>
          <w:t>3.4.11.8.2</w:t>
        </w:r>
        <w:r>
          <w:rPr>
            <w:rFonts w:asciiTheme="minorHAnsi" w:eastAsiaTheme="minorEastAsia" w:hAnsiTheme="minorHAnsi" w:cstheme="minorBidi"/>
            <w:noProof/>
            <w:sz w:val="22"/>
            <w:szCs w:val="22"/>
          </w:rPr>
          <w:tab/>
        </w:r>
        <w:r w:rsidRPr="00D5189A">
          <w:rPr>
            <w:rStyle w:val="Hyperlink"/>
            <w:noProof/>
          </w:rPr>
          <w:t>E&amp;E Service/E&amp;E Service Accounts</w:t>
        </w:r>
        <w:r>
          <w:rPr>
            <w:noProof/>
            <w:webHidden/>
          </w:rPr>
          <w:tab/>
        </w:r>
        <w:r>
          <w:rPr>
            <w:noProof/>
            <w:webHidden/>
          </w:rPr>
          <w:fldChar w:fldCharType="begin"/>
        </w:r>
        <w:r>
          <w:rPr>
            <w:noProof/>
            <w:webHidden/>
          </w:rPr>
          <w:instrText xml:space="preserve"> PAGEREF _Toc447811973 \h </w:instrText>
        </w:r>
        <w:r>
          <w:rPr>
            <w:noProof/>
            <w:webHidden/>
          </w:rPr>
        </w:r>
        <w:r>
          <w:rPr>
            <w:noProof/>
            <w:webHidden/>
          </w:rPr>
          <w:fldChar w:fldCharType="separate"/>
        </w:r>
        <w:r>
          <w:rPr>
            <w:noProof/>
            <w:webHidden/>
          </w:rPr>
          <w:t>182</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74" w:history="1">
        <w:r w:rsidRPr="00D5189A">
          <w:rPr>
            <w:rStyle w:val="Hyperlink"/>
            <w:noProof/>
          </w:rPr>
          <w:t>3.4.11.8.3</w:t>
        </w:r>
        <w:r>
          <w:rPr>
            <w:rFonts w:asciiTheme="minorHAnsi" w:eastAsiaTheme="minorEastAsia" w:hAnsiTheme="minorHAnsi" w:cstheme="minorBidi"/>
            <w:noProof/>
            <w:sz w:val="22"/>
            <w:szCs w:val="22"/>
          </w:rPr>
          <w:tab/>
        </w:r>
        <w:r w:rsidRPr="00D5189A">
          <w:rPr>
            <w:rStyle w:val="Hyperlink"/>
            <w:noProof/>
          </w:rPr>
          <w:t>E&amp;E Service/E&amp;E Service Accounts</w:t>
        </w:r>
        <w:r>
          <w:rPr>
            <w:noProof/>
            <w:webHidden/>
          </w:rPr>
          <w:tab/>
        </w:r>
        <w:r>
          <w:rPr>
            <w:noProof/>
            <w:webHidden/>
          </w:rPr>
          <w:fldChar w:fldCharType="begin"/>
        </w:r>
        <w:r>
          <w:rPr>
            <w:noProof/>
            <w:webHidden/>
          </w:rPr>
          <w:instrText xml:space="preserve"> PAGEREF _Toc447811974 \h </w:instrText>
        </w:r>
        <w:r>
          <w:rPr>
            <w:noProof/>
            <w:webHidden/>
          </w:rPr>
        </w:r>
        <w:r>
          <w:rPr>
            <w:noProof/>
            <w:webHidden/>
          </w:rPr>
          <w:fldChar w:fldCharType="separate"/>
        </w:r>
        <w:r>
          <w:rPr>
            <w:noProof/>
            <w:webHidden/>
          </w:rPr>
          <w:t>183</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75" w:history="1">
        <w:r w:rsidRPr="00D5189A">
          <w:rPr>
            <w:rStyle w:val="Hyperlink"/>
            <w:noProof/>
          </w:rPr>
          <w:t>3.4.11.8.4</w:t>
        </w:r>
        <w:r>
          <w:rPr>
            <w:rFonts w:asciiTheme="minorHAnsi" w:eastAsiaTheme="minorEastAsia" w:hAnsiTheme="minorHAnsi" w:cstheme="minorBidi"/>
            <w:noProof/>
            <w:sz w:val="22"/>
            <w:szCs w:val="22"/>
          </w:rPr>
          <w:tab/>
        </w:r>
        <w:r w:rsidRPr="00D5189A">
          <w:rPr>
            <w:rStyle w:val="Hyperlink"/>
            <w:noProof/>
          </w:rPr>
          <w:t>E&amp;E Service/Service Requests</w:t>
        </w:r>
        <w:r>
          <w:rPr>
            <w:noProof/>
            <w:webHidden/>
          </w:rPr>
          <w:tab/>
        </w:r>
        <w:r>
          <w:rPr>
            <w:noProof/>
            <w:webHidden/>
          </w:rPr>
          <w:fldChar w:fldCharType="begin"/>
        </w:r>
        <w:r>
          <w:rPr>
            <w:noProof/>
            <w:webHidden/>
          </w:rPr>
          <w:instrText xml:space="preserve"> PAGEREF _Toc447811975 \h </w:instrText>
        </w:r>
        <w:r>
          <w:rPr>
            <w:noProof/>
            <w:webHidden/>
          </w:rPr>
        </w:r>
        <w:r>
          <w:rPr>
            <w:noProof/>
            <w:webHidden/>
          </w:rPr>
          <w:fldChar w:fldCharType="separate"/>
        </w:r>
        <w:r>
          <w:rPr>
            <w:noProof/>
            <w:webHidden/>
          </w:rPr>
          <w:t>185</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76" w:history="1">
        <w:r w:rsidRPr="00D5189A">
          <w:rPr>
            <w:rStyle w:val="Hyperlink"/>
            <w:noProof/>
          </w:rPr>
          <w:t>3.4.11.8.5</w:t>
        </w:r>
        <w:r>
          <w:rPr>
            <w:rFonts w:asciiTheme="minorHAnsi" w:eastAsiaTheme="minorEastAsia" w:hAnsiTheme="minorHAnsi" w:cstheme="minorBidi"/>
            <w:noProof/>
            <w:sz w:val="22"/>
            <w:szCs w:val="22"/>
          </w:rPr>
          <w:tab/>
        </w:r>
        <w:r w:rsidRPr="00D5189A">
          <w:rPr>
            <w:rStyle w:val="Hyperlink"/>
            <w:noProof/>
          </w:rPr>
          <w:t>E&amp;E Service/Service Requests</w:t>
        </w:r>
        <w:r>
          <w:rPr>
            <w:noProof/>
            <w:webHidden/>
          </w:rPr>
          <w:tab/>
        </w:r>
        <w:r>
          <w:rPr>
            <w:noProof/>
            <w:webHidden/>
          </w:rPr>
          <w:fldChar w:fldCharType="begin"/>
        </w:r>
        <w:r>
          <w:rPr>
            <w:noProof/>
            <w:webHidden/>
          </w:rPr>
          <w:instrText xml:space="preserve"> PAGEREF _Toc447811976 \h </w:instrText>
        </w:r>
        <w:r>
          <w:rPr>
            <w:noProof/>
            <w:webHidden/>
          </w:rPr>
        </w:r>
        <w:r>
          <w:rPr>
            <w:noProof/>
            <w:webHidden/>
          </w:rPr>
          <w:fldChar w:fldCharType="separate"/>
        </w:r>
        <w:r>
          <w:rPr>
            <w:noProof/>
            <w:webHidden/>
          </w:rPr>
          <w:t>186</w:t>
        </w:r>
        <w:r>
          <w:rPr>
            <w:noProof/>
            <w:webHidden/>
          </w:rPr>
          <w:fldChar w:fldCharType="end"/>
        </w:r>
      </w:hyperlink>
    </w:p>
    <w:p w:rsidR="00735032" w:rsidRDefault="00735032">
      <w:pPr>
        <w:pStyle w:val="TOC5"/>
        <w:tabs>
          <w:tab w:val="left" w:pos="2168"/>
          <w:tab w:val="right" w:leader="dot" w:pos="9350"/>
        </w:tabs>
        <w:rPr>
          <w:rFonts w:asciiTheme="minorHAnsi" w:eastAsiaTheme="minorEastAsia" w:hAnsiTheme="minorHAnsi" w:cstheme="minorBidi"/>
          <w:noProof/>
          <w:sz w:val="22"/>
          <w:szCs w:val="22"/>
        </w:rPr>
      </w:pPr>
      <w:hyperlink w:anchor="_Toc447811977" w:history="1">
        <w:r w:rsidRPr="00D5189A">
          <w:rPr>
            <w:rStyle w:val="Hyperlink"/>
            <w:noProof/>
          </w:rPr>
          <w:t>3.4.11.8.6</w:t>
        </w:r>
        <w:r>
          <w:rPr>
            <w:rFonts w:asciiTheme="minorHAnsi" w:eastAsiaTheme="minorEastAsia" w:hAnsiTheme="minorHAnsi" w:cstheme="minorBidi"/>
            <w:noProof/>
            <w:sz w:val="22"/>
            <w:szCs w:val="22"/>
          </w:rPr>
          <w:tab/>
        </w:r>
        <w:r w:rsidRPr="00D5189A">
          <w:rPr>
            <w:rStyle w:val="Hyperlink"/>
            <w:noProof/>
          </w:rPr>
          <w:t>E&amp;E Service/Service Requests</w:t>
        </w:r>
        <w:r>
          <w:rPr>
            <w:noProof/>
            <w:webHidden/>
          </w:rPr>
          <w:tab/>
        </w:r>
        <w:r>
          <w:rPr>
            <w:noProof/>
            <w:webHidden/>
          </w:rPr>
          <w:fldChar w:fldCharType="begin"/>
        </w:r>
        <w:r>
          <w:rPr>
            <w:noProof/>
            <w:webHidden/>
          </w:rPr>
          <w:instrText xml:space="preserve"> PAGEREF _Toc447811977 \h </w:instrText>
        </w:r>
        <w:r>
          <w:rPr>
            <w:noProof/>
            <w:webHidden/>
          </w:rPr>
        </w:r>
        <w:r>
          <w:rPr>
            <w:noProof/>
            <w:webHidden/>
          </w:rPr>
          <w:fldChar w:fldCharType="separate"/>
        </w:r>
        <w:r>
          <w:rPr>
            <w:noProof/>
            <w:webHidden/>
          </w:rPr>
          <w:t>187</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78" w:history="1">
        <w:r w:rsidRPr="00D5189A">
          <w:rPr>
            <w:rStyle w:val="Hyperlink"/>
            <w:noProof/>
          </w:rPr>
          <w:t>3.4.11.9</w:t>
        </w:r>
        <w:r>
          <w:rPr>
            <w:rFonts w:asciiTheme="minorHAnsi" w:eastAsiaTheme="minorEastAsia" w:hAnsiTheme="minorHAnsi" w:cstheme="minorBidi"/>
            <w:noProof/>
            <w:sz w:val="22"/>
            <w:szCs w:val="22"/>
          </w:rPr>
          <w:tab/>
        </w:r>
        <w:r w:rsidRPr="00D5189A">
          <w:rPr>
            <w:rStyle w:val="Hyperlink"/>
            <w:noProof/>
          </w:rPr>
          <w:t>HandBook Batch Request (Add)</w:t>
        </w:r>
        <w:r>
          <w:rPr>
            <w:noProof/>
            <w:webHidden/>
          </w:rPr>
          <w:tab/>
        </w:r>
        <w:r>
          <w:rPr>
            <w:noProof/>
            <w:webHidden/>
          </w:rPr>
          <w:fldChar w:fldCharType="begin"/>
        </w:r>
        <w:r>
          <w:rPr>
            <w:noProof/>
            <w:webHidden/>
          </w:rPr>
          <w:instrText xml:space="preserve"> PAGEREF _Toc447811978 \h </w:instrText>
        </w:r>
        <w:r>
          <w:rPr>
            <w:noProof/>
            <w:webHidden/>
          </w:rPr>
        </w:r>
        <w:r>
          <w:rPr>
            <w:noProof/>
            <w:webHidden/>
          </w:rPr>
          <w:fldChar w:fldCharType="separate"/>
        </w:r>
        <w:r>
          <w:rPr>
            <w:noProof/>
            <w:webHidden/>
          </w:rPr>
          <w:t>188</w:t>
        </w:r>
        <w:r>
          <w:rPr>
            <w:noProof/>
            <w:webHidden/>
          </w:rPr>
          <w:fldChar w:fldCharType="end"/>
        </w:r>
      </w:hyperlink>
    </w:p>
    <w:p w:rsidR="00735032" w:rsidRDefault="00735032">
      <w:pPr>
        <w:pStyle w:val="TOC4"/>
        <w:tabs>
          <w:tab w:val="left" w:pos="1941"/>
          <w:tab w:val="right" w:leader="dot" w:pos="9350"/>
        </w:tabs>
        <w:rPr>
          <w:rFonts w:asciiTheme="minorHAnsi" w:eastAsiaTheme="minorEastAsia" w:hAnsiTheme="minorHAnsi" w:cstheme="minorBidi"/>
          <w:noProof/>
          <w:sz w:val="22"/>
          <w:szCs w:val="22"/>
        </w:rPr>
      </w:pPr>
      <w:hyperlink w:anchor="_Toc447811979" w:history="1">
        <w:r w:rsidRPr="00D5189A">
          <w:rPr>
            <w:rStyle w:val="Hyperlink"/>
            <w:noProof/>
          </w:rPr>
          <w:t>3.4.11.10</w:t>
        </w:r>
        <w:r>
          <w:rPr>
            <w:rFonts w:asciiTheme="minorHAnsi" w:eastAsiaTheme="minorEastAsia" w:hAnsiTheme="minorHAnsi" w:cstheme="minorBidi"/>
            <w:noProof/>
            <w:sz w:val="22"/>
            <w:szCs w:val="22"/>
          </w:rPr>
          <w:tab/>
        </w:r>
        <w:r w:rsidRPr="00D5189A">
          <w:rPr>
            <w:rStyle w:val="Hyperlink"/>
            <w:noProof/>
          </w:rPr>
          <w:t>HandBook Batch Request (View Historical)</w:t>
        </w:r>
        <w:r>
          <w:rPr>
            <w:noProof/>
            <w:webHidden/>
          </w:rPr>
          <w:tab/>
        </w:r>
        <w:r>
          <w:rPr>
            <w:noProof/>
            <w:webHidden/>
          </w:rPr>
          <w:fldChar w:fldCharType="begin"/>
        </w:r>
        <w:r>
          <w:rPr>
            <w:noProof/>
            <w:webHidden/>
          </w:rPr>
          <w:instrText xml:space="preserve"> PAGEREF _Toc447811979 \h </w:instrText>
        </w:r>
        <w:r>
          <w:rPr>
            <w:noProof/>
            <w:webHidden/>
          </w:rPr>
        </w:r>
        <w:r>
          <w:rPr>
            <w:noProof/>
            <w:webHidden/>
          </w:rPr>
          <w:fldChar w:fldCharType="separate"/>
        </w:r>
        <w:r>
          <w:rPr>
            <w:noProof/>
            <w:webHidden/>
          </w:rPr>
          <w:t>191</w:t>
        </w:r>
        <w:r>
          <w:rPr>
            <w:noProof/>
            <w:webHidden/>
          </w:rPr>
          <w:fldChar w:fldCharType="end"/>
        </w:r>
      </w:hyperlink>
    </w:p>
    <w:p w:rsidR="00735032" w:rsidRDefault="00735032">
      <w:pPr>
        <w:pStyle w:val="TOC4"/>
        <w:tabs>
          <w:tab w:val="left" w:pos="1941"/>
          <w:tab w:val="right" w:leader="dot" w:pos="9350"/>
        </w:tabs>
        <w:rPr>
          <w:rFonts w:asciiTheme="minorHAnsi" w:eastAsiaTheme="minorEastAsia" w:hAnsiTheme="minorHAnsi" w:cstheme="minorBidi"/>
          <w:noProof/>
          <w:sz w:val="22"/>
          <w:szCs w:val="22"/>
        </w:rPr>
      </w:pPr>
      <w:hyperlink w:anchor="_Toc447811980" w:history="1">
        <w:r w:rsidRPr="00D5189A">
          <w:rPr>
            <w:rStyle w:val="Hyperlink"/>
            <w:noProof/>
          </w:rPr>
          <w:t>3.4.11.11</w:t>
        </w:r>
        <w:r>
          <w:rPr>
            <w:rFonts w:asciiTheme="minorHAnsi" w:eastAsiaTheme="minorEastAsia" w:hAnsiTheme="minorHAnsi" w:cstheme="minorBidi"/>
            <w:noProof/>
            <w:sz w:val="22"/>
            <w:szCs w:val="22"/>
          </w:rPr>
          <w:tab/>
        </w:r>
        <w:r w:rsidRPr="00D5189A">
          <w:rPr>
            <w:rStyle w:val="Hyperlink"/>
            <w:noProof/>
          </w:rPr>
          <w:t>Handbook Batch Request Statistics</w:t>
        </w:r>
        <w:r>
          <w:rPr>
            <w:noProof/>
            <w:webHidden/>
          </w:rPr>
          <w:tab/>
        </w:r>
        <w:r>
          <w:rPr>
            <w:noProof/>
            <w:webHidden/>
          </w:rPr>
          <w:fldChar w:fldCharType="begin"/>
        </w:r>
        <w:r>
          <w:rPr>
            <w:noProof/>
            <w:webHidden/>
          </w:rPr>
          <w:instrText xml:space="preserve"> PAGEREF _Toc447811980 \h </w:instrText>
        </w:r>
        <w:r>
          <w:rPr>
            <w:noProof/>
            <w:webHidden/>
          </w:rPr>
        </w:r>
        <w:r>
          <w:rPr>
            <w:noProof/>
            <w:webHidden/>
          </w:rPr>
          <w:fldChar w:fldCharType="separate"/>
        </w:r>
        <w:r>
          <w:rPr>
            <w:noProof/>
            <w:webHidden/>
          </w:rPr>
          <w:t>193</w:t>
        </w:r>
        <w:r>
          <w:rPr>
            <w:noProof/>
            <w:webHidden/>
          </w:rPr>
          <w:fldChar w:fldCharType="end"/>
        </w:r>
      </w:hyperlink>
    </w:p>
    <w:p w:rsidR="00735032" w:rsidRDefault="00735032">
      <w:pPr>
        <w:pStyle w:val="TOC4"/>
        <w:tabs>
          <w:tab w:val="left" w:pos="1941"/>
          <w:tab w:val="right" w:leader="dot" w:pos="9350"/>
        </w:tabs>
        <w:rPr>
          <w:rFonts w:asciiTheme="minorHAnsi" w:eastAsiaTheme="minorEastAsia" w:hAnsiTheme="minorHAnsi" w:cstheme="minorBidi"/>
          <w:noProof/>
          <w:sz w:val="22"/>
          <w:szCs w:val="22"/>
        </w:rPr>
      </w:pPr>
      <w:hyperlink w:anchor="_Toc447811981" w:history="1">
        <w:r w:rsidRPr="00D5189A">
          <w:rPr>
            <w:rStyle w:val="Hyperlink"/>
            <w:noProof/>
          </w:rPr>
          <w:t>3.4.11.12</w:t>
        </w:r>
        <w:r>
          <w:rPr>
            <w:rFonts w:asciiTheme="minorHAnsi" w:eastAsiaTheme="minorEastAsia" w:hAnsiTheme="minorHAnsi" w:cstheme="minorBidi"/>
            <w:noProof/>
            <w:sz w:val="22"/>
            <w:szCs w:val="22"/>
          </w:rPr>
          <w:tab/>
        </w:r>
        <w:r w:rsidRPr="00D5189A">
          <w:rPr>
            <w:rStyle w:val="Hyperlink"/>
            <w:noProof/>
          </w:rPr>
          <w:t>HandBook Batch File Statistics</w:t>
        </w:r>
        <w:r>
          <w:rPr>
            <w:noProof/>
            <w:webHidden/>
          </w:rPr>
          <w:tab/>
        </w:r>
        <w:r>
          <w:rPr>
            <w:noProof/>
            <w:webHidden/>
          </w:rPr>
          <w:fldChar w:fldCharType="begin"/>
        </w:r>
        <w:r>
          <w:rPr>
            <w:noProof/>
            <w:webHidden/>
          </w:rPr>
          <w:instrText xml:space="preserve"> PAGEREF _Toc447811981 \h </w:instrText>
        </w:r>
        <w:r>
          <w:rPr>
            <w:noProof/>
            <w:webHidden/>
          </w:rPr>
        </w:r>
        <w:r>
          <w:rPr>
            <w:noProof/>
            <w:webHidden/>
          </w:rPr>
          <w:fldChar w:fldCharType="separate"/>
        </w:r>
        <w:r>
          <w:rPr>
            <w:noProof/>
            <w:webHidden/>
          </w:rPr>
          <w:t>194</w:t>
        </w:r>
        <w:r>
          <w:rPr>
            <w:noProof/>
            <w:webHidden/>
          </w:rPr>
          <w:fldChar w:fldCharType="end"/>
        </w:r>
      </w:hyperlink>
    </w:p>
    <w:p w:rsidR="00735032" w:rsidRDefault="00735032">
      <w:pPr>
        <w:pStyle w:val="TOC4"/>
        <w:tabs>
          <w:tab w:val="left" w:pos="1941"/>
          <w:tab w:val="right" w:leader="dot" w:pos="9350"/>
        </w:tabs>
        <w:rPr>
          <w:rFonts w:asciiTheme="minorHAnsi" w:eastAsiaTheme="minorEastAsia" w:hAnsiTheme="minorHAnsi" w:cstheme="minorBidi"/>
          <w:noProof/>
          <w:sz w:val="22"/>
          <w:szCs w:val="22"/>
        </w:rPr>
      </w:pPr>
      <w:hyperlink w:anchor="_Toc447811982" w:history="1">
        <w:r w:rsidRPr="00D5189A">
          <w:rPr>
            <w:rStyle w:val="Hyperlink"/>
            <w:noProof/>
          </w:rPr>
          <w:t>3.4.11.13</w:t>
        </w:r>
        <w:r>
          <w:rPr>
            <w:rFonts w:asciiTheme="minorHAnsi" w:eastAsiaTheme="minorEastAsia" w:hAnsiTheme="minorHAnsi" w:cstheme="minorBidi"/>
            <w:noProof/>
            <w:sz w:val="22"/>
            <w:szCs w:val="22"/>
          </w:rPr>
          <w:tab/>
        </w:r>
        <w:r w:rsidRPr="00D5189A">
          <w:rPr>
            <w:rStyle w:val="Hyperlink"/>
            <w:noProof/>
          </w:rPr>
          <w:t>IRS Reject Management</w:t>
        </w:r>
        <w:r>
          <w:rPr>
            <w:noProof/>
            <w:webHidden/>
          </w:rPr>
          <w:tab/>
        </w:r>
        <w:r>
          <w:rPr>
            <w:noProof/>
            <w:webHidden/>
          </w:rPr>
          <w:fldChar w:fldCharType="begin"/>
        </w:r>
        <w:r>
          <w:rPr>
            <w:noProof/>
            <w:webHidden/>
          </w:rPr>
          <w:instrText xml:space="preserve"> PAGEREF _Toc447811982 \h </w:instrText>
        </w:r>
        <w:r>
          <w:rPr>
            <w:noProof/>
            <w:webHidden/>
          </w:rPr>
        </w:r>
        <w:r>
          <w:rPr>
            <w:noProof/>
            <w:webHidden/>
          </w:rPr>
          <w:fldChar w:fldCharType="separate"/>
        </w:r>
        <w:r>
          <w:rPr>
            <w:noProof/>
            <w:webHidden/>
          </w:rPr>
          <w:t>196</w:t>
        </w:r>
        <w:r>
          <w:rPr>
            <w:noProof/>
            <w:webHidden/>
          </w:rPr>
          <w:fldChar w:fldCharType="end"/>
        </w:r>
      </w:hyperlink>
    </w:p>
    <w:p w:rsidR="00735032" w:rsidRDefault="00735032">
      <w:pPr>
        <w:pStyle w:val="TOC5"/>
        <w:tabs>
          <w:tab w:val="left" w:pos="2301"/>
          <w:tab w:val="right" w:leader="dot" w:pos="9350"/>
        </w:tabs>
        <w:rPr>
          <w:rFonts w:asciiTheme="minorHAnsi" w:eastAsiaTheme="minorEastAsia" w:hAnsiTheme="minorHAnsi" w:cstheme="minorBidi"/>
          <w:noProof/>
          <w:sz w:val="22"/>
          <w:szCs w:val="22"/>
        </w:rPr>
      </w:pPr>
      <w:hyperlink w:anchor="_Toc447811983" w:history="1">
        <w:r w:rsidRPr="00D5189A">
          <w:rPr>
            <w:rStyle w:val="Hyperlink"/>
            <w:noProof/>
          </w:rPr>
          <w:t>3.4.11.13.1</w:t>
        </w:r>
        <w:r>
          <w:rPr>
            <w:rFonts w:asciiTheme="minorHAnsi" w:eastAsiaTheme="minorEastAsia" w:hAnsiTheme="minorHAnsi" w:cstheme="minorBidi"/>
            <w:noProof/>
            <w:sz w:val="22"/>
            <w:szCs w:val="22"/>
          </w:rPr>
          <w:tab/>
        </w:r>
        <w:r w:rsidRPr="00D5189A">
          <w:rPr>
            <w:rStyle w:val="Hyperlink"/>
            <w:noProof/>
          </w:rPr>
          <w:t>Managing Rejections</w:t>
        </w:r>
        <w:r>
          <w:rPr>
            <w:noProof/>
            <w:webHidden/>
          </w:rPr>
          <w:tab/>
        </w:r>
        <w:r>
          <w:rPr>
            <w:noProof/>
            <w:webHidden/>
          </w:rPr>
          <w:fldChar w:fldCharType="begin"/>
        </w:r>
        <w:r>
          <w:rPr>
            <w:noProof/>
            <w:webHidden/>
          </w:rPr>
          <w:instrText xml:space="preserve"> PAGEREF _Toc447811983 \h </w:instrText>
        </w:r>
        <w:r>
          <w:rPr>
            <w:noProof/>
            <w:webHidden/>
          </w:rPr>
        </w:r>
        <w:r>
          <w:rPr>
            <w:noProof/>
            <w:webHidden/>
          </w:rPr>
          <w:fldChar w:fldCharType="separate"/>
        </w:r>
        <w:r>
          <w:rPr>
            <w:noProof/>
            <w:webHidden/>
          </w:rPr>
          <w:t>196</w:t>
        </w:r>
        <w:r>
          <w:rPr>
            <w:noProof/>
            <w:webHidden/>
          </w:rPr>
          <w:fldChar w:fldCharType="end"/>
        </w:r>
      </w:hyperlink>
    </w:p>
    <w:p w:rsidR="00735032" w:rsidRDefault="00735032">
      <w:pPr>
        <w:pStyle w:val="TOC5"/>
        <w:tabs>
          <w:tab w:val="left" w:pos="2301"/>
          <w:tab w:val="right" w:leader="dot" w:pos="9350"/>
        </w:tabs>
        <w:rPr>
          <w:rFonts w:asciiTheme="minorHAnsi" w:eastAsiaTheme="minorEastAsia" w:hAnsiTheme="minorHAnsi" w:cstheme="minorBidi"/>
          <w:noProof/>
          <w:sz w:val="22"/>
          <w:szCs w:val="22"/>
        </w:rPr>
      </w:pPr>
      <w:hyperlink w:anchor="_Toc447811984" w:history="1">
        <w:r w:rsidRPr="00D5189A">
          <w:rPr>
            <w:rStyle w:val="Hyperlink"/>
            <w:noProof/>
          </w:rPr>
          <w:t>3.4.11.13.2</w:t>
        </w:r>
        <w:r>
          <w:rPr>
            <w:rFonts w:asciiTheme="minorHAnsi" w:eastAsiaTheme="minorEastAsia" w:hAnsiTheme="minorHAnsi" w:cstheme="minorBidi"/>
            <w:noProof/>
            <w:sz w:val="22"/>
            <w:szCs w:val="22"/>
          </w:rPr>
          <w:tab/>
        </w:r>
        <w:r w:rsidRPr="00D5189A">
          <w:rPr>
            <w:rStyle w:val="Hyperlink"/>
            <w:noProof/>
          </w:rPr>
          <w:t>Rejected Person Submissions</w:t>
        </w:r>
        <w:r>
          <w:rPr>
            <w:noProof/>
            <w:webHidden/>
          </w:rPr>
          <w:tab/>
        </w:r>
        <w:r>
          <w:rPr>
            <w:noProof/>
            <w:webHidden/>
          </w:rPr>
          <w:fldChar w:fldCharType="begin"/>
        </w:r>
        <w:r>
          <w:rPr>
            <w:noProof/>
            <w:webHidden/>
          </w:rPr>
          <w:instrText xml:space="preserve"> PAGEREF _Toc447811984 \h </w:instrText>
        </w:r>
        <w:r>
          <w:rPr>
            <w:noProof/>
            <w:webHidden/>
          </w:rPr>
        </w:r>
        <w:r>
          <w:rPr>
            <w:noProof/>
            <w:webHidden/>
          </w:rPr>
          <w:fldChar w:fldCharType="separate"/>
        </w:r>
        <w:r>
          <w:rPr>
            <w:noProof/>
            <w:webHidden/>
          </w:rPr>
          <w:t>197</w:t>
        </w:r>
        <w:r>
          <w:rPr>
            <w:noProof/>
            <w:webHidden/>
          </w:rPr>
          <w:fldChar w:fldCharType="end"/>
        </w:r>
      </w:hyperlink>
    </w:p>
    <w:p w:rsidR="00735032" w:rsidRDefault="00735032">
      <w:pPr>
        <w:pStyle w:val="TOC5"/>
        <w:tabs>
          <w:tab w:val="left" w:pos="2301"/>
          <w:tab w:val="right" w:leader="dot" w:pos="9350"/>
        </w:tabs>
        <w:rPr>
          <w:rFonts w:asciiTheme="minorHAnsi" w:eastAsiaTheme="minorEastAsia" w:hAnsiTheme="minorHAnsi" w:cstheme="minorBidi"/>
          <w:noProof/>
          <w:sz w:val="22"/>
          <w:szCs w:val="22"/>
        </w:rPr>
      </w:pPr>
      <w:hyperlink w:anchor="_Toc447811985" w:history="1">
        <w:r w:rsidRPr="00D5189A">
          <w:rPr>
            <w:rStyle w:val="Hyperlink"/>
            <w:noProof/>
          </w:rPr>
          <w:t>3.4.11.13.3</w:t>
        </w:r>
        <w:r>
          <w:rPr>
            <w:rFonts w:asciiTheme="minorHAnsi" w:eastAsiaTheme="minorEastAsia" w:hAnsiTheme="minorHAnsi" w:cstheme="minorBidi"/>
            <w:noProof/>
            <w:sz w:val="22"/>
            <w:szCs w:val="22"/>
          </w:rPr>
          <w:tab/>
        </w:r>
        <w:r w:rsidRPr="00D5189A">
          <w:rPr>
            <w:rStyle w:val="Hyperlink"/>
            <w:noProof/>
          </w:rPr>
          <w:t>Submit Corrections</w:t>
        </w:r>
        <w:r>
          <w:rPr>
            <w:noProof/>
            <w:webHidden/>
          </w:rPr>
          <w:tab/>
        </w:r>
        <w:r>
          <w:rPr>
            <w:noProof/>
            <w:webHidden/>
          </w:rPr>
          <w:fldChar w:fldCharType="begin"/>
        </w:r>
        <w:r>
          <w:rPr>
            <w:noProof/>
            <w:webHidden/>
          </w:rPr>
          <w:instrText xml:space="preserve"> PAGEREF _Toc447811985 \h </w:instrText>
        </w:r>
        <w:r>
          <w:rPr>
            <w:noProof/>
            <w:webHidden/>
          </w:rPr>
        </w:r>
        <w:r>
          <w:rPr>
            <w:noProof/>
            <w:webHidden/>
          </w:rPr>
          <w:fldChar w:fldCharType="separate"/>
        </w:r>
        <w:r>
          <w:rPr>
            <w:noProof/>
            <w:webHidden/>
          </w:rPr>
          <w:t>198</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1986" w:history="1">
        <w:r w:rsidRPr="00D5189A">
          <w:rPr>
            <w:rStyle w:val="Hyperlink"/>
            <w:noProof/>
          </w:rPr>
          <w:t>3.5</w:t>
        </w:r>
        <w:r>
          <w:rPr>
            <w:rFonts w:asciiTheme="minorHAnsi" w:eastAsiaTheme="minorEastAsia" w:hAnsiTheme="minorHAnsi" w:cstheme="minorBidi"/>
            <w:b w:val="0"/>
            <w:noProof/>
            <w:sz w:val="22"/>
            <w:szCs w:val="22"/>
          </w:rPr>
          <w:tab/>
        </w:r>
        <w:r w:rsidRPr="00D5189A">
          <w:rPr>
            <w:rStyle w:val="Hyperlink"/>
            <w:noProof/>
          </w:rPr>
          <w:t>Tabs</w:t>
        </w:r>
        <w:r>
          <w:rPr>
            <w:noProof/>
            <w:webHidden/>
          </w:rPr>
          <w:tab/>
        </w:r>
        <w:r>
          <w:rPr>
            <w:noProof/>
            <w:webHidden/>
          </w:rPr>
          <w:fldChar w:fldCharType="begin"/>
        </w:r>
        <w:r>
          <w:rPr>
            <w:noProof/>
            <w:webHidden/>
          </w:rPr>
          <w:instrText xml:space="preserve"> PAGEREF _Toc447811986 \h </w:instrText>
        </w:r>
        <w:r>
          <w:rPr>
            <w:noProof/>
            <w:webHidden/>
          </w:rPr>
        </w:r>
        <w:r>
          <w:rPr>
            <w:noProof/>
            <w:webHidden/>
          </w:rPr>
          <w:fldChar w:fldCharType="separate"/>
        </w:r>
        <w:r>
          <w:rPr>
            <w:noProof/>
            <w:webHidden/>
          </w:rPr>
          <w:t>200</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987" w:history="1">
        <w:r w:rsidRPr="00D5189A">
          <w:rPr>
            <w:rStyle w:val="Hyperlink"/>
            <w:rFonts w:ascii="Arial Bold" w:hAnsi="Arial Bold"/>
            <w:noProof/>
            <w14:scene3d>
              <w14:camera w14:prst="orthographicFront"/>
              <w14:lightRig w14:rig="threePt" w14:dir="t">
                <w14:rot w14:lat="0" w14:lon="0" w14:rev="0"/>
              </w14:lightRig>
            </w14:scene3d>
          </w:rPr>
          <w:t>3.5.1</w:t>
        </w:r>
        <w:r>
          <w:rPr>
            <w:rFonts w:asciiTheme="minorHAnsi" w:eastAsiaTheme="minorEastAsia" w:hAnsiTheme="minorHAnsi" w:cstheme="minorBidi"/>
            <w:b w:val="0"/>
            <w:noProof/>
            <w:sz w:val="22"/>
            <w:szCs w:val="22"/>
          </w:rPr>
          <w:tab/>
        </w:r>
        <w:r w:rsidRPr="00D5189A">
          <w:rPr>
            <w:rStyle w:val="Hyperlink"/>
            <w:noProof/>
          </w:rPr>
          <w:t>Overview (Add a Person)</w:t>
        </w:r>
        <w:r>
          <w:rPr>
            <w:noProof/>
            <w:webHidden/>
          </w:rPr>
          <w:tab/>
        </w:r>
        <w:r>
          <w:rPr>
            <w:noProof/>
            <w:webHidden/>
          </w:rPr>
          <w:fldChar w:fldCharType="begin"/>
        </w:r>
        <w:r>
          <w:rPr>
            <w:noProof/>
            <w:webHidden/>
          </w:rPr>
          <w:instrText xml:space="preserve"> PAGEREF _Toc447811987 \h </w:instrText>
        </w:r>
        <w:r>
          <w:rPr>
            <w:noProof/>
            <w:webHidden/>
          </w:rPr>
        </w:r>
        <w:r>
          <w:rPr>
            <w:noProof/>
            <w:webHidden/>
          </w:rPr>
          <w:fldChar w:fldCharType="separate"/>
        </w:r>
        <w:r>
          <w:rPr>
            <w:noProof/>
            <w:webHidden/>
          </w:rPr>
          <w:t>200</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88" w:history="1">
        <w:r w:rsidRPr="00D5189A">
          <w:rPr>
            <w:rStyle w:val="Hyperlink"/>
            <w:noProof/>
          </w:rPr>
          <w:t>3.5.1.1</w:t>
        </w:r>
        <w:r>
          <w:rPr>
            <w:rFonts w:asciiTheme="minorHAnsi" w:eastAsiaTheme="minorEastAsia" w:hAnsiTheme="minorHAnsi" w:cstheme="minorBidi"/>
            <w:noProof/>
            <w:sz w:val="22"/>
            <w:szCs w:val="22"/>
          </w:rPr>
          <w:tab/>
        </w:r>
        <w:r w:rsidRPr="00D5189A">
          <w:rPr>
            <w:rStyle w:val="Hyperlink"/>
            <w:noProof/>
          </w:rPr>
          <w:t>Overview</w:t>
        </w:r>
        <w:r>
          <w:rPr>
            <w:noProof/>
            <w:webHidden/>
          </w:rPr>
          <w:tab/>
        </w:r>
        <w:r>
          <w:rPr>
            <w:noProof/>
            <w:webHidden/>
          </w:rPr>
          <w:fldChar w:fldCharType="begin"/>
        </w:r>
        <w:r>
          <w:rPr>
            <w:noProof/>
            <w:webHidden/>
          </w:rPr>
          <w:instrText xml:space="preserve"> PAGEREF _Toc447811988 \h </w:instrText>
        </w:r>
        <w:r>
          <w:rPr>
            <w:noProof/>
            <w:webHidden/>
          </w:rPr>
        </w:r>
        <w:r>
          <w:rPr>
            <w:noProof/>
            <w:webHidden/>
          </w:rPr>
          <w:fldChar w:fldCharType="separate"/>
        </w:r>
        <w:r>
          <w:rPr>
            <w:noProof/>
            <w:webHidden/>
          </w:rPr>
          <w:t>200</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89" w:history="1">
        <w:r w:rsidRPr="00D5189A">
          <w:rPr>
            <w:rStyle w:val="Hyperlink"/>
            <w:noProof/>
          </w:rPr>
          <w:t>3.5.1.2</w:t>
        </w:r>
        <w:r>
          <w:rPr>
            <w:rFonts w:asciiTheme="minorHAnsi" w:eastAsiaTheme="minorEastAsia" w:hAnsiTheme="minorHAnsi" w:cstheme="minorBidi"/>
            <w:noProof/>
            <w:sz w:val="22"/>
            <w:szCs w:val="22"/>
          </w:rPr>
          <w:tab/>
        </w:r>
        <w:r w:rsidRPr="00D5189A">
          <w:rPr>
            <w:rStyle w:val="Hyperlink"/>
            <w:noProof/>
          </w:rPr>
          <w:t>Signature Images</w:t>
        </w:r>
        <w:r>
          <w:rPr>
            <w:noProof/>
            <w:webHidden/>
          </w:rPr>
          <w:tab/>
        </w:r>
        <w:r>
          <w:rPr>
            <w:noProof/>
            <w:webHidden/>
          </w:rPr>
          <w:fldChar w:fldCharType="begin"/>
        </w:r>
        <w:r>
          <w:rPr>
            <w:noProof/>
            <w:webHidden/>
          </w:rPr>
          <w:instrText xml:space="preserve"> PAGEREF _Toc447811989 \h </w:instrText>
        </w:r>
        <w:r>
          <w:rPr>
            <w:noProof/>
            <w:webHidden/>
          </w:rPr>
        </w:r>
        <w:r>
          <w:rPr>
            <w:noProof/>
            <w:webHidden/>
          </w:rPr>
          <w:fldChar w:fldCharType="separate"/>
        </w:r>
        <w:r>
          <w:rPr>
            <w:noProof/>
            <w:webHidden/>
          </w:rPr>
          <w:t>204</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990" w:history="1">
        <w:r w:rsidRPr="00D5189A">
          <w:rPr>
            <w:rStyle w:val="Hyperlink"/>
            <w:rFonts w:ascii="Arial Bold" w:hAnsi="Arial Bold"/>
            <w:noProof/>
            <w14:scene3d>
              <w14:camera w14:prst="orthographicFront"/>
              <w14:lightRig w14:rig="threePt" w14:dir="t">
                <w14:rot w14:lat="0" w14:lon="0" w14:rev="0"/>
              </w14:lightRig>
            </w14:scene3d>
          </w:rPr>
          <w:t>3.5.2</w:t>
        </w:r>
        <w:r>
          <w:rPr>
            <w:rFonts w:asciiTheme="minorHAnsi" w:eastAsiaTheme="minorEastAsia" w:hAnsiTheme="minorHAnsi" w:cstheme="minorBidi"/>
            <w:b w:val="0"/>
            <w:noProof/>
            <w:sz w:val="22"/>
            <w:szCs w:val="22"/>
          </w:rPr>
          <w:tab/>
        </w:r>
        <w:r w:rsidRPr="00D5189A">
          <w:rPr>
            <w:rStyle w:val="Hyperlink"/>
            <w:noProof/>
          </w:rPr>
          <w:t>Eligibility</w:t>
        </w:r>
        <w:r>
          <w:rPr>
            <w:noProof/>
            <w:webHidden/>
          </w:rPr>
          <w:tab/>
        </w:r>
        <w:r>
          <w:rPr>
            <w:noProof/>
            <w:webHidden/>
          </w:rPr>
          <w:fldChar w:fldCharType="begin"/>
        </w:r>
        <w:r>
          <w:rPr>
            <w:noProof/>
            <w:webHidden/>
          </w:rPr>
          <w:instrText xml:space="preserve"> PAGEREF _Toc447811990 \h </w:instrText>
        </w:r>
        <w:r>
          <w:rPr>
            <w:noProof/>
            <w:webHidden/>
          </w:rPr>
        </w:r>
        <w:r>
          <w:rPr>
            <w:noProof/>
            <w:webHidden/>
          </w:rPr>
          <w:fldChar w:fldCharType="separate"/>
        </w:r>
        <w:r>
          <w:rPr>
            <w:noProof/>
            <w:webHidden/>
          </w:rPr>
          <w:t>205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91" w:history="1">
        <w:r w:rsidRPr="00D5189A">
          <w:rPr>
            <w:rStyle w:val="Hyperlink"/>
            <w:noProof/>
          </w:rPr>
          <w:t>3.5.2.1</w:t>
        </w:r>
        <w:r>
          <w:rPr>
            <w:rFonts w:asciiTheme="minorHAnsi" w:eastAsiaTheme="minorEastAsia" w:hAnsiTheme="minorHAnsi" w:cstheme="minorBidi"/>
            <w:noProof/>
            <w:sz w:val="22"/>
            <w:szCs w:val="22"/>
          </w:rPr>
          <w:tab/>
        </w:r>
        <w:r w:rsidRPr="00D5189A">
          <w:rPr>
            <w:rStyle w:val="Hyperlink"/>
            <w:noProof/>
          </w:rPr>
          <w:t>Current Eligibility</w:t>
        </w:r>
        <w:r>
          <w:rPr>
            <w:noProof/>
            <w:webHidden/>
          </w:rPr>
          <w:tab/>
        </w:r>
        <w:r>
          <w:rPr>
            <w:noProof/>
            <w:webHidden/>
          </w:rPr>
          <w:fldChar w:fldCharType="begin"/>
        </w:r>
        <w:r>
          <w:rPr>
            <w:noProof/>
            <w:webHidden/>
          </w:rPr>
          <w:instrText xml:space="preserve"> PAGEREF _Toc447811991 \h </w:instrText>
        </w:r>
        <w:r>
          <w:rPr>
            <w:noProof/>
            <w:webHidden/>
          </w:rPr>
        </w:r>
        <w:r>
          <w:rPr>
            <w:noProof/>
            <w:webHidden/>
          </w:rPr>
          <w:fldChar w:fldCharType="separate"/>
        </w:r>
        <w:r>
          <w:rPr>
            <w:noProof/>
            <w:webHidden/>
          </w:rPr>
          <w:t>205</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92" w:history="1">
        <w:r w:rsidRPr="00D5189A">
          <w:rPr>
            <w:rStyle w:val="Hyperlink"/>
            <w:noProof/>
          </w:rPr>
          <w:t>3.5.2.1.1</w:t>
        </w:r>
        <w:r>
          <w:rPr>
            <w:rFonts w:asciiTheme="minorHAnsi" w:eastAsiaTheme="minorEastAsia" w:hAnsiTheme="minorHAnsi" w:cstheme="minorBidi"/>
            <w:noProof/>
            <w:sz w:val="22"/>
            <w:szCs w:val="22"/>
          </w:rPr>
          <w:tab/>
        </w:r>
        <w:r w:rsidRPr="00D5189A">
          <w:rPr>
            <w:rStyle w:val="Hyperlink"/>
            <w:noProof/>
          </w:rPr>
          <w:t>Health Benefit Plans Assigned - Unselect to Delete</w:t>
        </w:r>
        <w:r>
          <w:rPr>
            <w:noProof/>
            <w:webHidden/>
          </w:rPr>
          <w:tab/>
        </w:r>
        <w:r>
          <w:rPr>
            <w:noProof/>
            <w:webHidden/>
          </w:rPr>
          <w:fldChar w:fldCharType="begin"/>
        </w:r>
        <w:r>
          <w:rPr>
            <w:noProof/>
            <w:webHidden/>
          </w:rPr>
          <w:instrText xml:space="preserve"> PAGEREF _Toc447811992 \h </w:instrText>
        </w:r>
        <w:r>
          <w:rPr>
            <w:noProof/>
            <w:webHidden/>
          </w:rPr>
        </w:r>
        <w:r>
          <w:rPr>
            <w:noProof/>
            <w:webHidden/>
          </w:rPr>
          <w:fldChar w:fldCharType="separate"/>
        </w:r>
        <w:r>
          <w:rPr>
            <w:noProof/>
            <w:webHidden/>
          </w:rPr>
          <w:t>211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93" w:history="1">
        <w:r w:rsidRPr="00D5189A">
          <w:rPr>
            <w:rStyle w:val="Hyperlink"/>
            <w:noProof/>
          </w:rPr>
          <w:t>3.5.2.2</w:t>
        </w:r>
        <w:r>
          <w:rPr>
            <w:rFonts w:asciiTheme="minorHAnsi" w:eastAsiaTheme="minorEastAsia" w:hAnsiTheme="minorHAnsi" w:cstheme="minorBidi"/>
            <w:noProof/>
            <w:sz w:val="22"/>
            <w:szCs w:val="22"/>
          </w:rPr>
          <w:tab/>
        </w:r>
        <w:r w:rsidRPr="00D5189A">
          <w:rPr>
            <w:rStyle w:val="Hyperlink"/>
            <w:noProof/>
          </w:rPr>
          <w:t>Edit Current Eligibility</w:t>
        </w:r>
        <w:r>
          <w:rPr>
            <w:noProof/>
            <w:webHidden/>
          </w:rPr>
          <w:tab/>
        </w:r>
        <w:r>
          <w:rPr>
            <w:noProof/>
            <w:webHidden/>
          </w:rPr>
          <w:fldChar w:fldCharType="begin"/>
        </w:r>
        <w:r>
          <w:rPr>
            <w:noProof/>
            <w:webHidden/>
          </w:rPr>
          <w:instrText xml:space="preserve"> PAGEREF _Toc447811993 \h </w:instrText>
        </w:r>
        <w:r>
          <w:rPr>
            <w:noProof/>
            <w:webHidden/>
          </w:rPr>
        </w:r>
        <w:r>
          <w:rPr>
            <w:noProof/>
            <w:webHidden/>
          </w:rPr>
          <w:fldChar w:fldCharType="separate"/>
        </w:r>
        <w:r>
          <w:rPr>
            <w:noProof/>
            <w:webHidden/>
          </w:rPr>
          <w:t>212</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94" w:history="1">
        <w:r w:rsidRPr="00D5189A">
          <w:rPr>
            <w:rStyle w:val="Hyperlink"/>
            <w:noProof/>
          </w:rPr>
          <w:t>3.5.2.3</w:t>
        </w:r>
        <w:r>
          <w:rPr>
            <w:rFonts w:asciiTheme="minorHAnsi" w:eastAsiaTheme="minorEastAsia" w:hAnsiTheme="minorHAnsi" w:cstheme="minorBidi"/>
            <w:noProof/>
            <w:sz w:val="22"/>
            <w:szCs w:val="22"/>
          </w:rPr>
          <w:tab/>
        </w:r>
        <w:r w:rsidRPr="00D5189A">
          <w:rPr>
            <w:rStyle w:val="Hyperlink"/>
            <w:noProof/>
          </w:rPr>
          <w:t>Edit Current Eligibility (Add a Person)</w:t>
        </w:r>
        <w:r>
          <w:rPr>
            <w:noProof/>
            <w:webHidden/>
          </w:rPr>
          <w:tab/>
        </w:r>
        <w:r>
          <w:rPr>
            <w:noProof/>
            <w:webHidden/>
          </w:rPr>
          <w:fldChar w:fldCharType="begin"/>
        </w:r>
        <w:r>
          <w:rPr>
            <w:noProof/>
            <w:webHidden/>
          </w:rPr>
          <w:instrText xml:space="preserve"> PAGEREF _Toc447811994 \h </w:instrText>
        </w:r>
        <w:r>
          <w:rPr>
            <w:noProof/>
            <w:webHidden/>
          </w:rPr>
        </w:r>
        <w:r>
          <w:rPr>
            <w:noProof/>
            <w:webHidden/>
          </w:rPr>
          <w:fldChar w:fldCharType="separate"/>
        </w:r>
        <w:r>
          <w:rPr>
            <w:noProof/>
            <w:webHidden/>
          </w:rPr>
          <w:t>233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95" w:history="1">
        <w:r w:rsidRPr="00D5189A">
          <w:rPr>
            <w:rStyle w:val="Hyperlink"/>
            <w:noProof/>
          </w:rPr>
          <w:t>3.5.2.4</w:t>
        </w:r>
        <w:r>
          <w:rPr>
            <w:rFonts w:asciiTheme="minorHAnsi" w:eastAsiaTheme="minorEastAsia" w:hAnsiTheme="minorHAnsi" w:cstheme="minorBidi"/>
            <w:noProof/>
            <w:sz w:val="22"/>
            <w:szCs w:val="22"/>
          </w:rPr>
          <w:tab/>
        </w:r>
        <w:r w:rsidRPr="00D5189A">
          <w:rPr>
            <w:rStyle w:val="Hyperlink"/>
            <w:noProof/>
          </w:rPr>
          <w:t>Edit Purple Heart</w:t>
        </w:r>
        <w:r>
          <w:rPr>
            <w:noProof/>
            <w:webHidden/>
          </w:rPr>
          <w:tab/>
        </w:r>
        <w:r>
          <w:rPr>
            <w:noProof/>
            <w:webHidden/>
          </w:rPr>
          <w:fldChar w:fldCharType="begin"/>
        </w:r>
        <w:r>
          <w:rPr>
            <w:noProof/>
            <w:webHidden/>
          </w:rPr>
          <w:instrText xml:space="preserve"> PAGEREF _Toc447811995 \h </w:instrText>
        </w:r>
        <w:r>
          <w:rPr>
            <w:noProof/>
            <w:webHidden/>
          </w:rPr>
        </w:r>
        <w:r>
          <w:rPr>
            <w:noProof/>
            <w:webHidden/>
          </w:rPr>
          <w:fldChar w:fldCharType="separate"/>
        </w:r>
        <w:r>
          <w:rPr>
            <w:noProof/>
            <w:webHidden/>
          </w:rPr>
          <w:t>253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96" w:history="1">
        <w:r w:rsidRPr="00D5189A">
          <w:rPr>
            <w:rStyle w:val="Hyperlink"/>
            <w:noProof/>
          </w:rPr>
          <w:t>3.5.2.5</w:t>
        </w:r>
        <w:r>
          <w:rPr>
            <w:rFonts w:asciiTheme="minorHAnsi" w:eastAsiaTheme="minorEastAsia" w:hAnsiTheme="minorHAnsi" w:cstheme="minorBidi"/>
            <w:noProof/>
            <w:sz w:val="22"/>
            <w:szCs w:val="22"/>
          </w:rPr>
          <w:tab/>
        </w:r>
        <w:r w:rsidRPr="00D5189A">
          <w:rPr>
            <w:rStyle w:val="Hyperlink"/>
            <w:noProof/>
          </w:rPr>
          <w:t>Select Period of Service</w:t>
        </w:r>
        <w:r>
          <w:rPr>
            <w:noProof/>
            <w:webHidden/>
          </w:rPr>
          <w:tab/>
        </w:r>
        <w:r>
          <w:rPr>
            <w:noProof/>
            <w:webHidden/>
          </w:rPr>
          <w:fldChar w:fldCharType="begin"/>
        </w:r>
        <w:r>
          <w:rPr>
            <w:noProof/>
            <w:webHidden/>
          </w:rPr>
          <w:instrText xml:space="preserve"> PAGEREF _Toc447811996 \h </w:instrText>
        </w:r>
        <w:r>
          <w:rPr>
            <w:noProof/>
            <w:webHidden/>
          </w:rPr>
        </w:r>
        <w:r>
          <w:rPr>
            <w:noProof/>
            <w:webHidden/>
          </w:rPr>
          <w:fldChar w:fldCharType="separate"/>
        </w:r>
        <w:r>
          <w:rPr>
            <w:noProof/>
            <w:webHidden/>
          </w:rPr>
          <w:t>257</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1997" w:history="1">
        <w:r w:rsidRPr="00D5189A">
          <w:rPr>
            <w:rStyle w:val="Hyperlink"/>
            <w:rFonts w:ascii="Arial Bold" w:hAnsi="Arial Bold"/>
            <w:noProof/>
            <w14:scene3d>
              <w14:camera w14:prst="orthographicFront"/>
              <w14:lightRig w14:rig="threePt" w14:dir="t">
                <w14:rot w14:lat="0" w14:lon="0" w14:rev="0"/>
              </w14:lightRig>
            </w14:scene3d>
          </w:rPr>
          <w:t>3.5.3</w:t>
        </w:r>
        <w:r>
          <w:rPr>
            <w:rFonts w:asciiTheme="minorHAnsi" w:eastAsiaTheme="minorEastAsia" w:hAnsiTheme="minorHAnsi" w:cstheme="minorBidi"/>
            <w:b w:val="0"/>
            <w:noProof/>
            <w:sz w:val="22"/>
            <w:szCs w:val="22"/>
          </w:rPr>
          <w:tab/>
        </w:r>
        <w:r w:rsidRPr="00D5189A">
          <w:rPr>
            <w:rStyle w:val="Hyperlink"/>
            <w:noProof/>
          </w:rPr>
          <w:t>Demographics</w:t>
        </w:r>
        <w:r>
          <w:rPr>
            <w:noProof/>
            <w:webHidden/>
          </w:rPr>
          <w:tab/>
        </w:r>
        <w:r>
          <w:rPr>
            <w:noProof/>
            <w:webHidden/>
          </w:rPr>
          <w:fldChar w:fldCharType="begin"/>
        </w:r>
        <w:r>
          <w:rPr>
            <w:noProof/>
            <w:webHidden/>
          </w:rPr>
          <w:instrText xml:space="preserve"> PAGEREF _Toc447811997 \h </w:instrText>
        </w:r>
        <w:r>
          <w:rPr>
            <w:noProof/>
            <w:webHidden/>
          </w:rPr>
        </w:r>
        <w:r>
          <w:rPr>
            <w:noProof/>
            <w:webHidden/>
          </w:rPr>
          <w:fldChar w:fldCharType="separate"/>
        </w:r>
        <w:r>
          <w:rPr>
            <w:noProof/>
            <w:webHidden/>
          </w:rPr>
          <w:t>258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1998" w:history="1">
        <w:r w:rsidRPr="00D5189A">
          <w:rPr>
            <w:rStyle w:val="Hyperlink"/>
            <w:noProof/>
          </w:rPr>
          <w:t>3.5.3.1</w:t>
        </w:r>
        <w:r>
          <w:rPr>
            <w:rFonts w:asciiTheme="minorHAnsi" w:eastAsiaTheme="minorEastAsia" w:hAnsiTheme="minorHAnsi" w:cstheme="minorBidi"/>
            <w:noProof/>
            <w:sz w:val="22"/>
            <w:szCs w:val="22"/>
          </w:rPr>
          <w:tab/>
        </w:r>
        <w:r w:rsidRPr="00D5189A">
          <w:rPr>
            <w:rStyle w:val="Hyperlink"/>
            <w:noProof/>
          </w:rPr>
          <w:t>Overview</w:t>
        </w:r>
        <w:r>
          <w:rPr>
            <w:noProof/>
            <w:webHidden/>
          </w:rPr>
          <w:tab/>
        </w:r>
        <w:r>
          <w:rPr>
            <w:noProof/>
            <w:webHidden/>
          </w:rPr>
          <w:fldChar w:fldCharType="begin"/>
        </w:r>
        <w:r>
          <w:rPr>
            <w:noProof/>
            <w:webHidden/>
          </w:rPr>
          <w:instrText xml:space="preserve"> PAGEREF _Toc447811998 \h </w:instrText>
        </w:r>
        <w:r>
          <w:rPr>
            <w:noProof/>
            <w:webHidden/>
          </w:rPr>
        </w:r>
        <w:r>
          <w:rPr>
            <w:noProof/>
            <w:webHidden/>
          </w:rPr>
          <w:fldChar w:fldCharType="separate"/>
        </w:r>
        <w:r>
          <w:rPr>
            <w:noProof/>
            <w:webHidden/>
          </w:rPr>
          <w:t>258</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1999" w:history="1">
        <w:r w:rsidRPr="00D5189A">
          <w:rPr>
            <w:rStyle w:val="Hyperlink"/>
            <w:noProof/>
          </w:rPr>
          <w:t>3.5.3.1.1</w:t>
        </w:r>
        <w:r>
          <w:rPr>
            <w:rFonts w:asciiTheme="minorHAnsi" w:eastAsiaTheme="minorEastAsia" w:hAnsiTheme="minorHAnsi" w:cstheme="minorBidi"/>
            <w:noProof/>
            <w:sz w:val="22"/>
            <w:szCs w:val="22"/>
          </w:rPr>
          <w:tab/>
        </w:r>
        <w:r w:rsidRPr="00D5189A">
          <w:rPr>
            <w:rStyle w:val="Hyperlink"/>
            <w:noProof/>
          </w:rPr>
          <w:t>Demographics Overview</w:t>
        </w:r>
        <w:r>
          <w:rPr>
            <w:noProof/>
            <w:webHidden/>
          </w:rPr>
          <w:tab/>
        </w:r>
        <w:r>
          <w:rPr>
            <w:noProof/>
            <w:webHidden/>
          </w:rPr>
          <w:fldChar w:fldCharType="begin"/>
        </w:r>
        <w:r>
          <w:rPr>
            <w:noProof/>
            <w:webHidden/>
          </w:rPr>
          <w:instrText xml:space="preserve"> PAGEREF _Toc447811999 \h </w:instrText>
        </w:r>
        <w:r>
          <w:rPr>
            <w:noProof/>
            <w:webHidden/>
          </w:rPr>
        </w:r>
        <w:r>
          <w:rPr>
            <w:noProof/>
            <w:webHidden/>
          </w:rPr>
          <w:fldChar w:fldCharType="separate"/>
        </w:r>
        <w:r>
          <w:rPr>
            <w:noProof/>
            <w:webHidden/>
          </w:rPr>
          <w:t>258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00" w:history="1">
        <w:r w:rsidRPr="00D5189A">
          <w:rPr>
            <w:rStyle w:val="Hyperlink"/>
            <w:noProof/>
          </w:rPr>
          <w:t>3.5.3.2</w:t>
        </w:r>
        <w:r>
          <w:rPr>
            <w:rFonts w:asciiTheme="minorHAnsi" w:eastAsiaTheme="minorEastAsia" w:hAnsiTheme="minorHAnsi" w:cstheme="minorBidi"/>
            <w:noProof/>
            <w:sz w:val="22"/>
            <w:szCs w:val="22"/>
          </w:rPr>
          <w:tab/>
        </w:r>
        <w:r w:rsidRPr="00D5189A">
          <w:rPr>
            <w:rStyle w:val="Hyperlink"/>
            <w:noProof/>
          </w:rPr>
          <w:t>Identity Traits</w:t>
        </w:r>
        <w:r>
          <w:rPr>
            <w:noProof/>
            <w:webHidden/>
          </w:rPr>
          <w:tab/>
        </w:r>
        <w:r>
          <w:rPr>
            <w:noProof/>
            <w:webHidden/>
          </w:rPr>
          <w:fldChar w:fldCharType="begin"/>
        </w:r>
        <w:r>
          <w:rPr>
            <w:noProof/>
            <w:webHidden/>
          </w:rPr>
          <w:instrText xml:space="preserve"> PAGEREF _Toc447812000 \h </w:instrText>
        </w:r>
        <w:r>
          <w:rPr>
            <w:noProof/>
            <w:webHidden/>
          </w:rPr>
        </w:r>
        <w:r>
          <w:rPr>
            <w:noProof/>
            <w:webHidden/>
          </w:rPr>
          <w:fldChar w:fldCharType="separate"/>
        </w:r>
        <w:r>
          <w:rPr>
            <w:noProof/>
            <w:webHidden/>
          </w:rPr>
          <w:t>259</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01" w:history="1">
        <w:r w:rsidRPr="00D5189A">
          <w:rPr>
            <w:rStyle w:val="Hyperlink"/>
            <w:noProof/>
          </w:rPr>
          <w:t>3.5.3.2.1</w:t>
        </w:r>
        <w:r>
          <w:rPr>
            <w:rFonts w:asciiTheme="minorHAnsi" w:eastAsiaTheme="minorEastAsia" w:hAnsiTheme="minorHAnsi" w:cstheme="minorBidi"/>
            <w:noProof/>
            <w:sz w:val="22"/>
            <w:szCs w:val="22"/>
          </w:rPr>
          <w:tab/>
        </w:r>
        <w:r w:rsidRPr="00D5189A">
          <w:rPr>
            <w:rStyle w:val="Hyperlink"/>
            <w:noProof/>
          </w:rPr>
          <w:t>Identity Traits</w:t>
        </w:r>
        <w:r>
          <w:rPr>
            <w:noProof/>
            <w:webHidden/>
          </w:rPr>
          <w:tab/>
        </w:r>
        <w:r>
          <w:rPr>
            <w:noProof/>
            <w:webHidden/>
          </w:rPr>
          <w:fldChar w:fldCharType="begin"/>
        </w:r>
        <w:r>
          <w:rPr>
            <w:noProof/>
            <w:webHidden/>
          </w:rPr>
          <w:instrText xml:space="preserve"> PAGEREF _Toc447812001 \h </w:instrText>
        </w:r>
        <w:r>
          <w:rPr>
            <w:noProof/>
            <w:webHidden/>
          </w:rPr>
        </w:r>
        <w:r>
          <w:rPr>
            <w:noProof/>
            <w:webHidden/>
          </w:rPr>
          <w:fldChar w:fldCharType="separate"/>
        </w:r>
        <w:r>
          <w:rPr>
            <w:noProof/>
            <w:webHidden/>
          </w:rPr>
          <w:t>259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02" w:history="1">
        <w:r w:rsidRPr="00D5189A">
          <w:rPr>
            <w:rStyle w:val="Hyperlink"/>
            <w:noProof/>
          </w:rPr>
          <w:t>3.5.3.3</w:t>
        </w:r>
        <w:r>
          <w:rPr>
            <w:rFonts w:asciiTheme="minorHAnsi" w:eastAsiaTheme="minorEastAsia" w:hAnsiTheme="minorHAnsi" w:cstheme="minorBidi"/>
            <w:noProof/>
            <w:sz w:val="22"/>
            <w:szCs w:val="22"/>
          </w:rPr>
          <w:tab/>
        </w:r>
        <w:r w:rsidRPr="00D5189A">
          <w:rPr>
            <w:rStyle w:val="Hyperlink"/>
            <w:noProof/>
          </w:rPr>
          <w:t>Identity Traits</w:t>
        </w:r>
        <w:r>
          <w:rPr>
            <w:noProof/>
            <w:webHidden/>
          </w:rPr>
          <w:tab/>
        </w:r>
        <w:r>
          <w:rPr>
            <w:noProof/>
            <w:webHidden/>
          </w:rPr>
          <w:fldChar w:fldCharType="begin"/>
        </w:r>
        <w:r>
          <w:rPr>
            <w:noProof/>
            <w:webHidden/>
          </w:rPr>
          <w:instrText xml:space="preserve"> PAGEREF _Toc447812002 \h </w:instrText>
        </w:r>
        <w:r>
          <w:rPr>
            <w:noProof/>
            <w:webHidden/>
          </w:rPr>
        </w:r>
        <w:r>
          <w:rPr>
            <w:noProof/>
            <w:webHidden/>
          </w:rPr>
          <w:fldChar w:fldCharType="separate"/>
        </w:r>
        <w:r>
          <w:rPr>
            <w:noProof/>
            <w:webHidden/>
          </w:rPr>
          <w:t>264</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03" w:history="1">
        <w:r w:rsidRPr="00D5189A">
          <w:rPr>
            <w:rStyle w:val="Hyperlink"/>
            <w:i/>
            <w:noProof/>
          </w:rPr>
          <w:t>3.5.3.3.1</w:t>
        </w:r>
        <w:r>
          <w:rPr>
            <w:rFonts w:asciiTheme="minorHAnsi" w:eastAsiaTheme="minorEastAsia" w:hAnsiTheme="minorHAnsi" w:cstheme="minorBidi"/>
            <w:noProof/>
            <w:sz w:val="22"/>
            <w:szCs w:val="22"/>
          </w:rPr>
          <w:tab/>
        </w:r>
        <w:r w:rsidRPr="00D5189A">
          <w:rPr>
            <w:rStyle w:val="Hyperlink"/>
            <w:noProof/>
          </w:rPr>
          <w:t>Identity Traits (Add a Person)</w:t>
        </w:r>
        <w:r>
          <w:rPr>
            <w:noProof/>
            <w:webHidden/>
          </w:rPr>
          <w:tab/>
        </w:r>
        <w:r>
          <w:rPr>
            <w:noProof/>
            <w:webHidden/>
          </w:rPr>
          <w:fldChar w:fldCharType="begin"/>
        </w:r>
        <w:r>
          <w:rPr>
            <w:noProof/>
            <w:webHidden/>
          </w:rPr>
          <w:instrText xml:space="preserve"> PAGEREF _Toc447812003 \h </w:instrText>
        </w:r>
        <w:r>
          <w:rPr>
            <w:noProof/>
            <w:webHidden/>
          </w:rPr>
        </w:r>
        <w:r>
          <w:rPr>
            <w:noProof/>
            <w:webHidden/>
          </w:rPr>
          <w:fldChar w:fldCharType="separate"/>
        </w:r>
        <w:r>
          <w:rPr>
            <w:noProof/>
            <w:webHidden/>
          </w:rPr>
          <w:t>264</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04" w:history="1">
        <w:r w:rsidRPr="00D5189A">
          <w:rPr>
            <w:rStyle w:val="Hyperlink"/>
            <w:noProof/>
          </w:rPr>
          <w:t>3.5.3.4</w:t>
        </w:r>
        <w:r>
          <w:rPr>
            <w:rFonts w:asciiTheme="minorHAnsi" w:eastAsiaTheme="minorEastAsia" w:hAnsiTheme="minorHAnsi" w:cstheme="minorBidi"/>
            <w:noProof/>
            <w:sz w:val="22"/>
            <w:szCs w:val="22"/>
          </w:rPr>
          <w:tab/>
        </w:r>
        <w:r w:rsidRPr="00D5189A">
          <w:rPr>
            <w:rStyle w:val="Hyperlink"/>
            <w:noProof/>
          </w:rPr>
          <w:t>Personal</w:t>
        </w:r>
        <w:r>
          <w:rPr>
            <w:noProof/>
            <w:webHidden/>
          </w:rPr>
          <w:tab/>
        </w:r>
        <w:r>
          <w:rPr>
            <w:noProof/>
            <w:webHidden/>
          </w:rPr>
          <w:fldChar w:fldCharType="begin"/>
        </w:r>
        <w:r>
          <w:rPr>
            <w:noProof/>
            <w:webHidden/>
          </w:rPr>
          <w:instrText xml:space="preserve"> PAGEREF _Toc447812004 \h </w:instrText>
        </w:r>
        <w:r>
          <w:rPr>
            <w:noProof/>
            <w:webHidden/>
          </w:rPr>
        </w:r>
        <w:r>
          <w:rPr>
            <w:noProof/>
            <w:webHidden/>
          </w:rPr>
          <w:fldChar w:fldCharType="separate"/>
        </w:r>
        <w:r>
          <w:rPr>
            <w:noProof/>
            <w:webHidden/>
          </w:rPr>
          <w:t>269</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05" w:history="1">
        <w:r w:rsidRPr="00D5189A">
          <w:rPr>
            <w:rStyle w:val="Hyperlink"/>
            <w:noProof/>
          </w:rPr>
          <w:t>3.5.3.4.1</w:t>
        </w:r>
        <w:r>
          <w:rPr>
            <w:rFonts w:asciiTheme="minorHAnsi" w:eastAsiaTheme="minorEastAsia" w:hAnsiTheme="minorHAnsi" w:cstheme="minorBidi"/>
            <w:noProof/>
            <w:sz w:val="22"/>
            <w:szCs w:val="22"/>
          </w:rPr>
          <w:tab/>
        </w:r>
        <w:r w:rsidRPr="00D5189A">
          <w:rPr>
            <w:rStyle w:val="Hyperlink"/>
            <w:noProof/>
          </w:rPr>
          <w:t>Personal (Person)</w:t>
        </w:r>
        <w:r>
          <w:rPr>
            <w:noProof/>
            <w:webHidden/>
          </w:rPr>
          <w:tab/>
        </w:r>
        <w:r>
          <w:rPr>
            <w:noProof/>
            <w:webHidden/>
          </w:rPr>
          <w:fldChar w:fldCharType="begin"/>
        </w:r>
        <w:r>
          <w:rPr>
            <w:noProof/>
            <w:webHidden/>
          </w:rPr>
          <w:instrText xml:space="preserve"> PAGEREF _Toc447812005 \h </w:instrText>
        </w:r>
        <w:r>
          <w:rPr>
            <w:noProof/>
            <w:webHidden/>
          </w:rPr>
        </w:r>
        <w:r>
          <w:rPr>
            <w:noProof/>
            <w:webHidden/>
          </w:rPr>
          <w:fldChar w:fldCharType="separate"/>
        </w:r>
        <w:r>
          <w:rPr>
            <w:noProof/>
            <w:webHidden/>
          </w:rPr>
          <w:t>269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06" w:history="1">
        <w:r w:rsidRPr="00D5189A">
          <w:rPr>
            <w:rStyle w:val="Hyperlink"/>
            <w:noProof/>
          </w:rPr>
          <w:t>3.5.3.5</w:t>
        </w:r>
        <w:r>
          <w:rPr>
            <w:rFonts w:asciiTheme="minorHAnsi" w:eastAsiaTheme="minorEastAsia" w:hAnsiTheme="minorHAnsi" w:cstheme="minorBidi"/>
            <w:noProof/>
            <w:sz w:val="22"/>
            <w:szCs w:val="22"/>
          </w:rPr>
          <w:tab/>
        </w:r>
        <w:r w:rsidRPr="00D5189A">
          <w:rPr>
            <w:rStyle w:val="Hyperlink"/>
            <w:noProof/>
          </w:rPr>
          <w:t>Personal</w:t>
        </w:r>
        <w:r>
          <w:rPr>
            <w:noProof/>
            <w:webHidden/>
          </w:rPr>
          <w:tab/>
        </w:r>
        <w:r>
          <w:rPr>
            <w:noProof/>
            <w:webHidden/>
          </w:rPr>
          <w:fldChar w:fldCharType="begin"/>
        </w:r>
        <w:r>
          <w:rPr>
            <w:noProof/>
            <w:webHidden/>
          </w:rPr>
          <w:instrText xml:space="preserve"> PAGEREF _Toc447812006 \h </w:instrText>
        </w:r>
        <w:r>
          <w:rPr>
            <w:noProof/>
            <w:webHidden/>
          </w:rPr>
        </w:r>
        <w:r>
          <w:rPr>
            <w:noProof/>
            <w:webHidden/>
          </w:rPr>
          <w:fldChar w:fldCharType="separate"/>
        </w:r>
        <w:r>
          <w:rPr>
            <w:noProof/>
            <w:webHidden/>
          </w:rPr>
          <w:t>275</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07" w:history="1">
        <w:r w:rsidRPr="00D5189A">
          <w:rPr>
            <w:rStyle w:val="Hyperlink"/>
            <w:noProof/>
          </w:rPr>
          <w:t>3.5.3.5.1</w:t>
        </w:r>
        <w:r>
          <w:rPr>
            <w:rFonts w:asciiTheme="minorHAnsi" w:eastAsiaTheme="minorEastAsia" w:hAnsiTheme="minorHAnsi" w:cstheme="minorBidi"/>
            <w:noProof/>
            <w:sz w:val="22"/>
            <w:szCs w:val="22"/>
          </w:rPr>
          <w:tab/>
        </w:r>
        <w:r w:rsidRPr="00D5189A">
          <w:rPr>
            <w:rStyle w:val="Hyperlink"/>
            <w:noProof/>
          </w:rPr>
          <w:t>Personal (Add a Person)</w:t>
        </w:r>
        <w:r>
          <w:rPr>
            <w:noProof/>
            <w:webHidden/>
          </w:rPr>
          <w:tab/>
        </w:r>
        <w:r>
          <w:rPr>
            <w:noProof/>
            <w:webHidden/>
          </w:rPr>
          <w:fldChar w:fldCharType="begin"/>
        </w:r>
        <w:r>
          <w:rPr>
            <w:noProof/>
            <w:webHidden/>
          </w:rPr>
          <w:instrText xml:space="preserve"> PAGEREF _Toc447812007 \h </w:instrText>
        </w:r>
        <w:r>
          <w:rPr>
            <w:noProof/>
            <w:webHidden/>
          </w:rPr>
        </w:r>
        <w:r>
          <w:rPr>
            <w:noProof/>
            <w:webHidden/>
          </w:rPr>
          <w:fldChar w:fldCharType="separate"/>
        </w:r>
        <w:r>
          <w:rPr>
            <w:noProof/>
            <w:webHidden/>
          </w:rPr>
          <w:t>275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08" w:history="1">
        <w:r w:rsidRPr="00D5189A">
          <w:rPr>
            <w:rStyle w:val="Hyperlink"/>
            <w:noProof/>
          </w:rPr>
          <w:t>3.5.3.6</w:t>
        </w:r>
        <w:r>
          <w:rPr>
            <w:rFonts w:asciiTheme="minorHAnsi" w:eastAsiaTheme="minorEastAsia" w:hAnsiTheme="minorHAnsi" w:cstheme="minorBidi"/>
            <w:noProof/>
            <w:sz w:val="22"/>
            <w:szCs w:val="22"/>
          </w:rPr>
          <w:tab/>
        </w:r>
        <w:r w:rsidRPr="00D5189A">
          <w:rPr>
            <w:rStyle w:val="Hyperlink"/>
            <w:noProof/>
          </w:rPr>
          <w:t>Associates</w:t>
        </w:r>
        <w:r>
          <w:rPr>
            <w:noProof/>
            <w:webHidden/>
          </w:rPr>
          <w:tab/>
        </w:r>
        <w:r>
          <w:rPr>
            <w:noProof/>
            <w:webHidden/>
          </w:rPr>
          <w:fldChar w:fldCharType="begin"/>
        </w:r>
        <w:r>
          <w:rPr>
            <w:noProof/>
            <w:webHidden/>
          </w:rPr>
          <w:instrText xml:space="preserve"> PAGEREF _Toc447812008 \h </w:instrText>
        </w:r>
        <w:r>
          <w:rPr>
            <w:noProof/>
            <w:webHidden/>
          </w:rPr>
        </w:r>
        <w:r>
          <w:rPr>
            <w:noProof/>
            <w:webHidden/>
          </w:rPr>
          <w:fldChar w:fldCharType="separate"/>
        </w:r>
        <w:r>
          <w:rPr>
            <w:noProof/>
            <w:webHidden/>
          </w:rPr>
          <w:t>282</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09" w:history="1">
        <w:r w:rsidRPr="00D5189A">
          <w:rPr>
            <w:rStyle w:val="Hyperlink"/>
            <w:noProof/>
          </w:rPr>
          <w:t>3.5.3.6.1</w:t>
        </w:r>
        <w:r>
          <w:rPr>
            <w:rFonts w:asciiTheme="minorHAnsi" w:eastAsiaTheme="minorEastAsia" w:hAnsiTheme="minorHAnsi" w:cstheme="minorBidi"/>
            <w:noProof/>
            <w:sz w:val="22"/>
            <w:szCs w:val="22"/>
          </w:rPr>
          <w:tab/>
        </w:r>
        <w:r w:rsidRPr="00D5189A">
          <w:rPr>
            <w:rStyle w:val="Hyperlink"/>
            <w:noProof/>
          </w:rPr>
          <w:t>Associates</w:t>
        </w:r>
        <w:r>
          <w:rPr>
            <w:noProof/>
            <w:webHidden/>
          </w:rPr>
          <w:tab/>
        </w:r>
        <w:r>
          <w:rPr>
            <w:noProof/>
            <w:webHidden/>
          </w:rPr>
          <w:fldChar w:fldCharType="begin"/>
        </w:r>
        <w:r>
          <w:rPr>
            <w:noProof/>
            <w:webHidden/>
          </w:rPr>
          <w:instrText xml:space="preserve"> PAGEREF _Toc447812009 \h </w:instrText>
        </w:r>
        <w:r>
          <w:rPr>
            <w:noProof/>
            <w:webHidden/>
          </w:rPr>
        </w:r>
        <w:r>
          <w:rPr>
            <w:noProof/>
            <w:webHidden/>
          </w:rPr>
          <w:fldChar w:fldCharType="separate"/>
        </w:r>
        <w:r>
          <w:rPr>
            <w:noProof/>
            <w:webHidden/>
          </w:rPr>
          <w:t>282</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10" w:history="1">
        <w:r w:rsidRPr="00D5189A">
          <w:rPr>
            <w:rStyle w:val="Hyperlink"/>
            <w:noProof/>
          </w:rPr>
          <w:t>3.5.3.6.2</w:t>
        </w:r>
        <w:r>
          <w:rPr>
            <w:rFonts w:asciiTheme="minorHAnsi" w:eastAsiaTheme="minorEastAsia" w:hAnsiTheme="minorHAnsi" w:cstheme="minorBidi"/>
            <w:noProof/>
            <w:sz w:val="22"/>
            <w:szCs w:val="22"/>
          </w:rPr>
          <w:tab/>
        </w:r>
        <w:r w:rsidRPr="00D5189A">
          <w:rPr>
            <w:rStyle w:val="Hyperlink"/>
            <w:noProof/>
          </w:rPr>
          <w:t>Add (Update) Associate(s)</w:t>
        </w:r>
        <w:r>
          <w:rPr>
            <w:noProof/>
            <w:webHidden/>
          </w:rPr>
          <w:tab/>
        </w:r>
        <w:r>
          <w:rPr>
            <w:noProof/>
            <w:webHidden/>
          </w:rPr>
          <w:fldChar w:fldCharType="begin"/>
        </w:r>
        <w:r>
          <w:rPr>
            <w:noProof/>
            <w:webHidden/>
          </w:rPr>
          <w:instrText xml:space="preserve"> PAGEREF _Toc447812010 \h </w:instrText>
        </w:r>
        <w:r>
          <w:rPr>
            <w:noProof/>
            <w:webHidden/>
          </w:rPr>
        </w:r>
        <w:r>
          <w:rPr>
            <w:noProof/>
            <w:webHidden/>
          </w:rPr>
          <w:fldChar w:fldCharType="separate"/>
        </w:r>
        <w:r>
          <w:rPr>
            <w:noProof/>
            <w:webHidden/>
          </w:rPr>
          <w:t>283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11" w:history="1">
        <w:r w:rsidRPr="00D5189A">
          <w:rPr>
            <w:rStyle w:val="Hyperlink"/>
            <w:noProof/>
          </w:rPr>
          <w:t>3.5.3.7</w:t>
        </w:r>
        <w:r>
          <w:rPr>
            <w:rFonts w:asciiTheme="minorHAnsi" w:eastAsiaTheme="minorEastAsia" w:hAnsiTheme="minorHAnsi" w:cstheme="minorBidi"/>
            <w:noProof/>
            <w:sz w:val="22"/>
            <w:szCs w:val="22"/>
          </w:rPr>
          <w:tab/>
        </w:r>
        <w:r w:rsidRPr="00D5189A">
          <w:rPr>
            <w:rStyle w:val="Hyperlink"/>
            <w:noProof/>
          </w:rPr>
          <w:t>Associates</w:t>
        </w:r>
        <w:r>
          <w:rPr>
            <w:noProof/>
            <w:webHidden/>
          </w:rPr>
          <w:tab/>
        </w:r>
        <w:r>
          <w:rPr>
            <w:noProof/>
            <w:webHidden/>
          </w:rPr>
          <w:fldChar w:fldCharType="begin"/>
        </w:r>
        <w:r>
          <w:rPr>
            <w:noProof/>
            <w:webHidden/>
          </w:rPr>
          <w:instrText xml:space="preserve"> PAGEREF _Toc447812011 \h </w:instrText>
        </w:r>
        <w:r>
          <w:rPr>
            <w:noProof/>
            <w:webHidden/>
          </w:rPr>
        </w:r>
        <w:r>
          <w:rPr>
            <w:noProof/>
            <w:webHidden/>
          </w:rPr>
          <w:fldChar w:fldCharType="separate"/>
        </w:r>
        <w:r>
          <w:rPr>
            <w:noProof/>
            <w:webHidden/>
          </w:rPr>
          <w:t>288</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12" w:history="1">
        <w:r w:rsidRPr="00D5189A">
          <w:rPr>
            <w:rStyle w:val="Hyperlink"/>
            <w:i/>
            <w:noProof/>
          </w:rPr>
          <w:t>3.5.3.7.1</w:t>
        </w:r>
        <w:r>
          <w:rPr>
            <w:rFonts w:asciiTheme="minorHAnsi" w:eastAsiaTheme="minorEastAsia" w:hAnsiTheme="minorHAnsi" w:cstheme="minorBidi"/>
            <w:noProof/>
            <w:sz w:val="22"/>
            <w:szCs w:val="22"/>
          </w:rPr>
          <w:tab/>
        </w:r>
        <w:r w:rsidRPr="00D5189A">
          <w:rPr>
            <w:rStyle w:val="Hyperlink"/>
            <w:noProof/>
          </w:rPr>
          <w:t>Associates (Add a Person)</w:t>
        </w:r>
        <w:r>
          <w:rPr>
            <w:noProof/>
            <w:webHidden/>
          </w:rPr>
          <w:tab/>
        </w:r>
        <w:r>
          <w:rPr>
            <w:noProof/>
            <w:webHidden/>
          </w:rPr>
          <w:fldChar w:fldCharType="begin"/>
        </w:r>
        <w:r>
          <w:rPr>
            <w:noProof/>
            <w:webHidden/>
          </w:rPr>
          <w:instrText xml:space="preserve"> PAGEREF _Toc447812012 \h </w:instrText>
        </w:r>
        <w:r>
          <w:rPr>
            <w:noProof/>
            <w:webHidden/>
          </w:rPr>
        </w:r>
        <w:r>
          <w:rPr>
            <w:noProof/>
            <w:webHidden/>
          </w:rPr>
          <w:fldChar w:fldCharType="separate"/>
        </w:r>
        <w:r>
          <w:rPr>
            <w:noProof/>
            <w:webHidden/>
          </w:rPr>
          <w:t>288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13" w:history="1">
        <w:r w:rsidRPr="00D5189A">
          <w:rPr>
            <w:rStyle w:val="Hyperlink"/>
            <w:noProof/>
          </w:rPr>
          <w:t>3.5.3.8</w:t>
        </w:r>
        <w:r>
          <w:rPr>
            <w:rFonts w:asciiTheme="minorHAnsi" w:eastAsiaTheme="minorEastAsia" w:hAnsiTheme="minorHAnsi" w:cstheme="minorBidi"/>
            <w:noProof/>
            <w:sz w:val="22"/>
            <w:szCs w:val="22"/>
          </w:rPr>
          <w:tab/>
        </w:r>
        <w:r w:rsidRPr="00D5189A">
          <w:rPr>
            <w:rStyle w:val="Hyperlink"/>
            <w:noProof/>
          </w:rPr>
          <w:t>Addresses</w:t>
        </w:r>
        <w:r>
          <w:rPr>
            <w:noProof/>
            <w:webHidden/>
          </w:rPr>
          <w:tab/>
        </w:r>
        <w:r>
          <w:rPr>
            <w:noProof/>
            <w:webHidden/>
          </w:rPr>
          <w:fldChar w:fldCharType="begin"/>
        </w:r>
        <w:r>
          <w:rPr>
            <w:noProof/>
            <w:webHidden/>
          </w:rPr>
          <w:instrText xml:space="preserve"> PAGEREF _Toc447812013 \h </w:instrText>
        </w:r>
        <w:r>
          <w:rPr>
            <w:noProof/>
            <w:webHidden/>
          </w:rPr>
        </w:r>
        <w:r>
          <w:rPr>
            <w:noProof/>
            <w:webHidden/>
          </w:rPr>
          <w:fldChar w:fldCharType="separate"/>
        </w:r>
        <w:r>
          <w:rPr>
            <w:noProof/>
            <w:webHidden/>
          </w:rPr>
          <w:t>292</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14" w:history="1">
        <w:r w:rsidRPr="00D5189A">
          <w:rPr>
            <w:rStyle w:val="Hyperlink"/>
            <w:noProof/>
          </w:rPr>
          <w:t>3.5.3.9</w:t>
        </w:r>
        <w:r>
          <w:rPr>
            <w:rFonts w:asciiTheme="minorHAnsi" w:eastAsiaTheme="minorEastAsia" w:hAnsiTheme="minorHAnsi" w:cstheme="minorBidi"/>
            <w:noProof/>
            <w:sz w:val="22"/>
            <w:szCs w:val="22"/>
          </w:rPr>
          <w:tab/>
        </w:r>
        <w:r w:rsidRPr="00D5189A">
          <w:rPr>
            <w:rStyle w:val="Hyperlink"/>
            <w:noProof/>
          </w:rPr>
          <w:t>Insurance</w:t>
        </w:r>
        <w:r>
          <w:rPr>
            <w:noProof/>
            <w:webHidden/>
          </w:rPr>
          <w:tab/>
        </w:r>
        <w:r>
          <w:rPr>
            <w:noProof/>
            <w:webHidden/>
          </w:rPr>
          <w:fldChar w:fldCharType="begin"/>
        </w:r>
        <w:r>
          <w:rPr>
            <w:noProof/>
            <w:webHidden/>
          </w:rPr>
          <w:instrText xml:space="preserve"> PAGEREF _Toc447812014 \h </w:instrText>
        </w:r>
        <w:r>
          <w:rPr>
            <w:noProof/>
            <w:webHidden/>
          </w:rPr>
        </w:r>
        <w:r>
          <w:rPr>
            <w:noProof/>
            <w:webHidden/>
          </w:rPr>
          <w:fldChar w:fldCharType="separate"/>
        </w:r>
        <w:r>
          <w:rPr>
            <w:noProof/>
            <w:webHidden/>
          </w:rPr>
          <w:t>296</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15" w:history="1">
        <w:r w:rsidRPr="00D5189A">
          <w:rPr>
            <w:rStyle w:val="Hyperlink"/>
            <w:noProof/>
          </w:rPr>
          <w:t>3.5.3.9.1</w:t>
        </w:r>
        <w:r>
          <w:rPr>
            <w:rFonts w:asciiTheme="minorHAnsi" w:eastAsiaTheme="minorEastAsia" w:hAnsiTheme="minorHAnsi" w:cstheme="minorBidi"/>
            <w:noProof/>
            <w:sz w:val="22"/>
            <w:szCs w:val="22"/>
          </w:rPr>
          <w:tab/>
        </w:r>
        <w:r w:rsidRPr="00D5189A">
          <w:rPr>
            <w:rStyle w:val="Hyperlink"/>
            <w:noProof/>
          </w:rPr>
          <w:t>Insurance</w:t>
        </w:r>
        <w:r>
          <w:rPr>
            <w:noProof/>
            <w:webHidden/>
          </w:rPr>
          <w:tab/>
        </w:r>
        <w:r>
          <w:rPr>
            <w:noProof/>
            <w:webHidden/>
          </w:rPr>
          <w:fldChar w:fldCharType="begin"/>
        </w:r>
        <w:r>
          <w:rPr>
            <w:noProof/>
            <w:webHidden/>
          </w:rPr>
          <w:instrText xml:space="preserve"> PAGEREF _Toc447812015 \h </w:instrText>
        </w:r>
        <w:r>
          <w:rPr>
            <w:noProof/>
            <w:webHidden/>
          </w:rPr>
        </w:r>
        <w:r>
          <w:rPr>
            <w:noProof/>
            <w:webHidden/>
          </w:rPr>
          <w:fldChar w:fldCharType="separate"/>
        </w:r>
        <w:r>
          <w:rPr>
            <w:noProof/>
            <w:webHidden/>
          </w:rPr>
          <w:t>296</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16" w:history="1">
        <w:r w:rsidRPr="00D5189A">
          <w:rPr>
            <w:rStyle w:val="Hyperlink"/>
            <w:noProof/>
          </w:rPr>
          <w:t>3.5.3.9.2</w:t>
        </w:r>
        <w:r>
          <w:rPr>
            <w:rFonts w:asciiTheme="minorHAnsi" w:eastAsiaTheme="minorEastAsia" w:hAnsiTheme="minorHAnsi" w:cstheme="minorBidi"/>
            <w:noProof/>
            <w:sz w:val="22"/>
            <w:szCs w:val="22"/>
          </w:rPr>
          <w:tab/>
        </w:r>
        <w:r w:rsidRPr="00D5189A">
          <w:rPr>
            <w:rStyle w:val="Hyperlink"/>
            <w:noProof/>
          </w:rPr>
          <w:t>Add/Update Insurance Carrier</w:t>
        </w:r>
        <w:r>
          <w:rPr>
            <w:noProof/>
            <w:webHidden/>
          </w:rPr>
          <w:tab/>
        </w:r>
        <w:r>
          <w:rPr>
            <w:noProof/>
            <w:webHidden/>
          </w:rPr>
          <w:fldChar w:fldCharType="begin"/>
        </w:r>
        <w:r>
          <w:rPr>
            <w:noProof/>
            <w:webHidden/>
          </w:rPr>
          <w:instrText xml:space="preserve"> PAGEREF _Toc447812016 \h </w:instrText>
        </w:r>
        <w:r>
          <w:rPr>
            <w:noProof/>
            <w:webHidden/>
          </w:rPr>
        </w:r>
        <w:r>
          <w:rPr>
            <w:noProof/>
            <w:webHidden/>
          </w:rPr>
          <w:fldChar w:fldCharType="separate"/>
        </w:r>
        <w:r>
          <w:rPr>
            <w:noProof/>
            <w:webHidden/>
          </w:rPr>
          <w:t>297</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17" w:history="1">
        <w:r w:rsidRPr="00D5189A">
          <w:rPr>
            <w:rStyle w:val="Hyperlink"/>
            <w:noProof/>
          </w:rPr>
          <w:t>3.5.3.9.3</w:t>
        </w:r>
        <w:r>
          <w:rPr>
            <w:rFonts w:asciiTheme="minorHAnsi" w:eastAsiaTheme="minorEastAsia" w:hAnsiTheme="minorHAnsi" w:cstheme="minorBidi"/>
            <w:noProof/>
            <w:sz w:val="22"/>
            <w:szCs w:val="22"/>
          </w:rPr>
          <w:tab/>
        </w:r>
        <w:r w:rsidRPr="00D5189A">
          <w:rPr>
            <w:rStyle w:val="Hyperlink"/>
            <w:noProof/>
          </w:rPr>
          <w:t>Add/Update Insurance Carrier - Medicare</w:t>
        </w:r>
        <w:r>
          <w:rPr>
            <w:noProof/>
            <w:webHidden/>
          </w:rPr>
          <w:tab/>
        </w:r>
        <w:r>
          <w:rPr>
            <w:noProof/>
            <w:webHidden/>
          </w:rPr>
          <w:fldChar w:fldCharType="begin"/>
        </w:r>
        <w:r>
          <w:rPr>
            <w:noProof/>
            <w:webHidden/>
          </w:rPr>
          <w:instrText xml:space="preserve"> PAGEREF _Toc447812017 \h </w:instrText>
        </w:r>
        <w:r>
          <w:rPr>
            <w:noProof/>
            <w:webHidden/>
          </w:rPr>
        </w:r>
        <w:r>
          <w:rPr>
            <w:noProof/>
            <w:webHidden/>
          </w:rPr>
          <w:fldChar w:fldCharType="separate"/>
        </w:r>
        <w:r>
          <w:rPr>
            <w:noProof/>
            <w:webHidden/>
          </w:rPr>
          <w:t>301</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2018" w:history="1">
        <w:r w:rsidRPr="00D5189A">
          <w:rPr>
            <w:rStyle w:val="Hyperlink"/>
            <w:rFonts w:ascii="Arial Bold" w:hAnsi="Arial Bold"/>
            <w:noProof/>
            <w14:scene3d>
              <w14:camera w14:prst="orthographicFront"/>
              <w14:lightRig w14:rig="threePt" w14:dir="t">
                <w14:rot w14:lat="0" w14:lon="0" w14:rev="0"/>
              </w14:lightRig>
            </w14:scene3d>
          </w:rPr>
          <w:t>3.5.4</w:t>
        </w:r>
        <w:r>
          <w:rPr>
            <w:rFonts w:asciiTheme="minorHAnsi" w:eastAsiaTheme="minorEastAsia" w:hAnsiTheme="minorHAnsi" w:cstheme="minorBidi"/>
            <w:b w:val="0"/>
            <w:noProof/>
            <w:sz w:val="22"/>
            <w:szCs w:val="22"/>
          </w:rPr>
          <w:tab/>
        </w:r>
        <w:r w:rsidRPr="00D5189A">
          <w:rPr>
            <w:rStyle w:val="Hyperlink"/>
            <w:noProof/>
          </w:rPr>
          <w:t>Military Service</w:t>
        </w:r>
        <w:r>
          <w:rPr>
            <w:noProof/>
            <w:webHidden/>
          </w:rPr>
          <w:tab/>
        </w:r>
        <w:r>
          <w:rPr>
            <w:noProof/>
            <w:webHidden/>
          </w:rPr>
          <w:fldChar w:fldCharType="begin"/>
        </w:r>
        <w:r>
          <w:rPr>
            <w:noProof/>
            <w:webHidden/>
          </w:rPr>
          <w:instrText xml:space="preserve"> PAGEREF _Toc447812018 \h </w:instrText>
        </w:r>
        <w:r>
          <w:rPr>
            <w:noProof/>
            <w:webHidden/>
          </w:rPr>
        </w:r>
        <w:r>
          <w:rPr>
            <w:noProof/>
            <w:webHidden/>
          </w:rPr>
          <w:fldChar w:fldCharType="separate"/>
        </w:r>
        <w:r>
          <w:rPr>
            <w:noProof/>
            <w:webHidden/>
          </w:rPr>
          <w:t>306</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19" w:history="1">
        <w:r w:rsidRPr="00D5189A">
          <w:rPr>
            <w:rStyle w:val="Hyperlink"/>
            <w:noProof/>
          </w:rPr>
          <w:t>3.5.4.1</w:t>
        </w:r>
        <w:r>
          <w:rPr>
            <w:rFonts w:asciiTheme="minorHAnsi" w:eastAsiaTheme="minorEastAsia" w:hAnsiTheme="minorHAnsi" w:cstheme="minorBidi"/>
            <w:noProof/>
            <w:sz w:val="22"/>
            <w:szCs w:val="22"/>
          </w:rPr>
          <w:tab/>
        </w:r>
        <w:r w:rsidRPr="00D5189A">
          <w:rPr>
            <w:rStyle w:val="Hyperlink"/>
            <w:noProof/>
          </w:rPr>
          <w:t>Current Military Service</w:t>
        </w:r>
        <w:r>
          <w:rPr>
            <w:noProof/>
            <w:webHidden/>
          </w:rPr>
          <w:tab/>
        </w:r>
        <w:r>
          <w:rPr>
            <w:noProof/>
            <w:webHidden/>
          </w:rPr>
          <w:fldChar w:fldCharType="begin"/>
        </w:r>
        <w:r>
          <w:rPr>
            <w:noProof/>
            <w:webHidden/>
          </w:rPr>
          <w:instrText xml:space="preserve"> PAGEREF _Toc447812019 \h </w:instrText>
        </w:r>
        <w:r>
          <w:rPr>
            <w:noProof/>
            <w:webHidden/>
          </w:rPr>
        </w:r>
        <w:r>
          <w:rPr>
            <w:noProof/>
            <w:webHidden/>
          </w:rPr>
          <w:fldChar w:fldCharType="separate"/>
        </w:r>
        <w:r>
          <w:rPr>
            <w:noProof/>
            <w:webHidden/>
          </w:rPr>
          <w:t>306</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2020" w:history="1">
        <w:r w:rsidRPr="00D5189A">
          <w:rPr>
            <w:rStyle w:val="Hyperlink"/>
            <w:rFonts w:ascii="Arial Bold" w:hAnsi="Arial Bold"/>
            <w:noProof/>
            <w14:scene3d>
              <w14:camera w14:prst="orthographicFront"/>
              <w14:lightRig w14:rig="threePt" w14:dir="t">
                <w14:rot w14:lat="0" w14:lon="0" w14:rev="0"/>
              </w14:lightRig>
            </w14:scene3d>
          </w:rPr>
          <w:t>3.5.5</w:t>
        </w:r>
        <w:r>
          <w:rPr>
            <w:rFonts w:asciiTheme="minorHAnsi" w:eastAsiaTheme="minorEastAsia" w:hAnsiTheme="minorHAnsi" w:cstheme="minorBidi"/>
            <w:b w:val="0"/>
            <w:noProof/>
            <w:sz w:val="22"/>
            <w:szCs w:val="22"/>
          </w:rPr>
          <w:tab/>
        </w:r>
        <w:r w:rsidRPr="00D5189A">
          <w:rPr>
            <w:rStyle w:val="Hyperlink"/>
            <w:noProof/>
          </w:rPr>
          <w:t>Financials</w:t>
        </w:r>
        <w:r>
          <w:rPr>
            <w:noProof/>
            <w:webHidden/>
          </w:rPr>
          <w:tab/>
        </w:r>
        <w:r>
          <w:rPr>
            <w:noProof/>
            <w:webHidden/>
          </w:rPr>
          <w:fldChar w:fldCharType="begin"/>
        </w:r>
        <w:r>
          <w:rPr>
            <w:noProof/>
            <w:webHidden/>
          </w:rPr>
          <w:instrText xml:space="preserve"> PAGEREF _Toc447812020 \h </w:instrText>
        </w:r>
        <w:r>
          <w:rPr>
            <w:noProof/>
            <w:webHidden/>
          </w:rPr>
        </w:r>
        <w:r>
          <w:rPr>
            <w:noProof/>
            <w:webHidden/>
          </w:rPr>
          <w:fldChar w:fldCharType="separate"/>
        </w:r>
        <w:r>
          <w:rPr>
            <w:noProof/>
            <w:webHidden/>
          </w:rPr>
          <w:t>321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21" w:history="1">
        <w:r w:rsidRPr="00D5189A">
          <w:rPr>
            <w:rStyle w:val="Hyperlink"/>
            <w:noProof/>
          </w:rPr>
          <w:t>3.5.5.1</w:t>
        </w:r>
        <w:r>
          <w:rPr>
            <w:rFonts w:asciiTheme="minorHAnsi" w:eastAsiaTheme="minorEastAsia" w:hAnsiTheme="minorHAnsi" w:cstheme="minorBidi"/>
            <w:noProof/>
            <w:sz w:val="22"/>
            <w:szCs w:val="22"/>
          </w:rPr>
          <w:tab/>
        </w:r>
        <w:r w:rsidRPr="00D5189A">
          <w:rPr>
            <w:rStyle w:val="Hyperlink"/>
            <w:noProof/>
          </w:rPr>
          <w:t>Financial Assessment</w:t>
        </w:r>
        <w:r>
          <w:rPr>
            <w:noProof/>
            <w:webHidden/>
          </w:rPr>
          <w:tab/>
        </w:r>
        <w:r>
          <w:rPr>
            <w:noProof/>
            <w:webHidden/>
          </w:rPr>
          <w:fldChar w:fldCharType="begin"/>
        </w:r>
        <w:r>
          <w:rPr>
            <w:noProof/>
            <w:webHidden/>
          </w:rPr>
          <w:instrText xml:space="preserve"> PAGEREF _Toc447812021 \h </w:instrText>
        </w:r>
        <w:r>
          <w:rPr>
            <w:noProof/>
            <w:webHidden/>
          </w:rPr>
        </w:r>
        <w:r>
          <w:rPr>
            <w:noProof/>
            <w:webHidden/>
          </w:rPr>
          <w:fldChar w:fldCharType="separate"/>
        </w:r>
        <w:r>
          <w:rPr>
            <w:noProof/>
            <w:webHidden/>
          </w:rPr>
          <w:t>321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22" w:history="1">
        <w:r w:rsidRPr="00D5189A">
          <w:rPr>
            <w:rStyle w:val="Hyperlink"/>
            <w:noProof/>
          </w:rPr>
          <w:t>3.5.5.2</w:t>
        </w:r>
        <w:r>
          <w:rPr>
            <w:rFonts w:asciiTheme="minorHAnsi" w:eastAsiaTheme="minorEastAsia" w:hAnsiTheme="minorHAnsi" w:cstheme="minorBidi"/>
            <w:noProof/>
            <w:sz w:val="22"/>
            <w:szCs w:val="22"/>
          </w:rPr>
          <w:tab/>
        </w:r>
        <w:r w:rsidRPr="00D5189A">
          <w:rPr>
            <w:rStyle w:val="Hyperlink"/>
            <w:noProof/>
          </w:rPr>
          <w:t>Financial Overview</w:t>
        </w:r>
        <w:r>
          <w:rPr>
            <w:noProof/>
            <w:webHidden/>
          </w:rPr>
          <w:tab/>
        </w:r>
        <w:r>
          <w:rPr>
            <w:noProof/>
            <w:webHidden/>
          </w:rPr>
          <w:fldChar w:fldCharType="begin"/>
        </w:r>
        <w:r>
          <w:rPr>
            <w:noProof/>
            <w:webHidden/>
          </w:rPr>
          <w:instrText xml:space="preserve"> PAGEREF _Toc447812022 \h </w:instrText>
        </w:r>
        <w:r>
          <w:rPr>
            <w:noProof/>
            <w:webHidden/>
          </w:rPr>
        </w:r>
        <w:r>
          <w:rPr>
            <w:noProof/>
            <w:webHidden/>
          </w:rPr>
          <w:fldChar w:fldCharType="separate"/>
        </w:r>
        <w:r>
          <w:rPr>
            <w:noProof/>
            <w:webHidden/>
          </w:rPr>
          <w:t>324</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23" w:history="1">
        <w:r w:rsidRPr="00D5189A">
          <w:rPr>
            <w:rStyle w:val="Hyperlink"/>
            <w:noProof/>
          </w:rPr>
          <w:t>3.5.5.3</w:t>
        </w:r>
        <w:r>
          <w:rPr>
            <w:rFonts w:asciiTheme="minorHAnsi" w:eastAsiaTheme="minorEastAsia" w:hAnsiTheme="minorHAnsi" w:cstheme="minorBidi"/>
            <w:noProof/>
            <w:sz w:val="22"/>
            <w:szCs w:val="22"/>
          </w:rPr>
          <w:tab/>
        </w:r>
        <w:r w:rsidRPr="00D5189A">
          <w:rPr>
            <w:rStyle w:val="Hyperlink"/>
            <w:noProof/>
          </w:rPr>
          <w:t>Dependents</w:t>
        </w:r>
        <w:r>
          <w:rPr>
            <w:noProof/>
            <w:webHidden/>
          </w:rPr>
          <w:tab/>
        </w:r>
        <w:r>
          <w:rPr>
            <w:noProof/>
            <w:webHidden/>
          </w:rPr>
          <w:fldChar w:fldCharType="begin"/>
        </w:r>
        <w:r>
          <w:rPr>
            <w:noProof/>
            <w:webHidden/>
          </w:rPr>
          <w:instrText xml:space="preserve"> PAGEREF _Toc447812023 \h </w:instrText>
        </w:r>
        <w:r>
          <w:rPr>
            <w:noProof/>
            <w:webHidden/>
          </w:rPr>
        </w:r>
        <w:r>
          <w:rPr>
            <w:noProof/>
            <w:webHidden/>
          </w:rPr>
          <w:fldChar w:fldCharType="separate"/>
        </w:r>
        <w:r>
          <w:rPr>
            <w:noProof/>
            <w:webHidden/>
          </w:rPr>
          <w:t>325</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24" w:history="1">
        <w:r w:rsidRPr="00D5189A">
          <w:rPr>
            <w:rStyle w:val="Hyperlink"/>
            <w:noProof/>
          </w:rPr>
          <w:t>3.5.5.3.1</w:t>
        </w:r>
        <w:r>
          <w:rPr>
            <w:rFonts w:asciiTheme="minorHAnsi" w:eastAsiaTheme="minorEastAsia" w:hAnsiTheme="minorHAnsi" w:cstheme="minorBidi"/>
            <w:noProof/>
            <w:sz w:val="22"/>
            <w:szCs w:val="22"/>
          </w:rPr>
          <w:tab/>
        </w:r>
        <w:r w:rsidRPr="00D5189A">
          <w:rPr>
            <w:rStyle w:val="Hyperlink"/>
            <w:noProof/>
          </w:rPr>
          <w:t>Dependents Overview</w:t>
        </w:r>
        <w:r>
          <w:rPr>
            <w:noProof/>
            <w:webHidden/>
          </w:rPr>
          <w:tab/>
        </w:r>
        <w:r>
          <w:rPr>
            <w:noProof/>
            <w:webHidden/>
          </w:rPr>
          <w:fldChar w:fldCharType="begin"/>
        </w:r>
        <w:r>
          <w:rPr>
            <w:noProof/>
            <w:webHidden/>
          </w:rPr>
          <w:instrText xml:space="preserve"> PAGEREF _Toc447812024 \h </w:instrText>
        </w:r>
        <w:r>
          <w:rPr>
            <w:noProof/>
            <w:webHidden/>
          </w:rPr>
        </w:r>
        <w:r>
          <w:rPr>
            <w:noProof/>
            <w:webHidden/>
          </w:rPr>
          <w:fldChar w:fldCharType="separate"/>
        </w:r>
        <w:r>
          <w:rPr>
            <w:noProof/>
            <w:webHidden/>
          </w:rPr>
          <w:t>325</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25" w:history="1">
        <w:r w:rsidRPr="00D5189A">
          <w:rPr>
            <w:rStyle w:val="Hyperlink"/>
            <w:noProof/>
          </w:rPr>
          <w:t>3.5.5.3.2</w:t>
        </w:r>
        <w:r>
          <w:rPr>
            <w:rFonts w:asciiTheme="minorHAnsi" w:eastAsiaTheme="minorEastAsia" w:hAnsiTheme="minorHAnsi" w:cstheme="minorBidi"/>
            <w:noProof/>
            <w:sz w:val="22"/>
            <w:szCs w:val="22"/>
          </w:rPr>
          <w:tab/>
        </w:r>
        <w:r w:rsidRPr="00D5189A">
          <w:rPr>
            <w:rStyle w:val="Hyperlink"/>
            <w:noProof/>
          </w:rPr>
          <w:t>Add/Edit Dependent Spouse</w:t>
        </w:r>
        <w:r>
          <w:rPr>
            <w:noProof/>
            <w:webHidden/>
          </w:rPr>
          <w:tab/>
        </w:r>
        <w:r>
          <w:rPr>
            <w:noProof/>
            <w:webHidden/>
          </w:rPr>
          <w:fldChar w:fldCharType="begin"/>
        </w:r>
        <w:r>
          <w:rPr>
            <w:noProof/>
            <w:webHidden/>
          </w:rPr>
          <w:instrText xml:space="preserve"> PAGEREF _Toc447812025 \h </w:instrText>
        </w:r>
        <w:r>
          <w:rPr>
            <w:noProof/>
            <w:webHidden/>
          </w:rPr>
        </w:r>
        <w:r>
          <w:rPr>
            <w:noProof/>
            <w:webHidden/>
          </w:rPr>
          <w:fldChar w:fldCharType="separate"/>
        </w:r>
        <w:r>
          <w:rPr>
            <w:noProof/>
            <w:webHidden/>
          </w:rPr>
          <w:t>326</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26" w:history="1">
        <w:r w:rsidRPr="00D5189A">
          <w:rPr>
            <w:rStyle w:val="Hyperlink"/>
            <w:i/>
            <w:noProof/>
          </w:rPr>
          <w:t>3.5.5.3.3</w:t>
        </w:r>
        <w:r>
          <w:rPr>
            <w:rFonts w:asciiTheme="minorHAnsi" w:eastAsiaTheme="minorEastAsia" w:hAnsiTheme="minorHAnsi" w:cstheme="minorBidi"/>
            <w:noProof/>
            <w:sz w:val="22"/>
            <w:szCs w:val="22"/>
          </w:rPr>
          <w:tab/>
        </w:r>
        <w:r w:rsidRPr="00D5189A">
          <w:rPr>
            <w:rStyle w:val="Hyperlink"/>
            <w:noProof/>
          </w:rPr>
          <w:t>Add Dependent Spouse (Add a Person)</w:t>
        </w:r>
        <w:r>
          <w:rPr>
            <w:noProof/>
            <w:webHidden/>
          </w:rPr>
          <w:tab/>
        </w:r>
        <w:r>
          <w:rPr>
            <w:noProof/>
            <w:webHidden/>
          </w:rPr>
          <w:fldChar w:fldCharType="begin"/>
        </w:r>
        <w:r>
          <w:rPr>
            <w:noProof/>
            <w:webHidden/>
          </w:rPr>
          <w:instrText xml:space="preserve"> PAGEREF _Toc447812026 \h </w:instrText>
        </w:r>
        <w:r>
          <w:rPr>
            <w:noProof/>
            <w:webHidden/>
          </w:rPr>
        </w:r>
        <w:r>
          <w:rPr>
            <w:noProof/>
            <w:webHidden/>
          </w:rPr>
          <w:fldChar w:fldCharType="separate"/>
        </w:r>
        <w:r>
          <w:rPr>
            <w:noProof/>
            <w:webHidden/>
          </w:rPr>
          <w:t>332</w:t>
        </w:r>
        <w:r>
          <w:rPr>
            <w:noProof/>
            <w:webHidden/>
          </w:rPr>
          <w:fldChar w:fldCharType="end"/>
        </w:r>
      </w:hyperlink>
    </w:p>
    <w:p w:rsidR="00735032" w:rsidRDefault="00735032">
      <w:pPr>
        <w:pStyle w:val="TOC5"/>
        <w:tabs>
          <w:tab w:val="left" w:pos="2034"/>
          <w:tab w:val="right" w:leader="dot" w:pos="9350"/>
        </w:tabs>
        <w:rPr>
          <w:rFonts w:asciiTheme="minorHAnsi" w:eastAsiaTheme="minorEastAsia" w:hAnsiTheme="minorHAnsi" w:cstheme="minorBidi"/>
          <w:noProof/>
          <w:sz w:val="22"/>
          <w:szCs w:val="22"/>
        </w:rPr>
      </w:pPr>
      <w:hyperlink w:anchor="_Toc447812027" w:history="1">
        <w:r w:rsidRPr="00D5189A">
          <w:rPr>
            <w:rStyle w:val="Hyperlink"/>
            <w:noProof/>
          </w:rPr>
          <w:t>3.5.5.3.4</w:t>
        </w:r>
        <w:r>
          <w:rPr>
            <w:rFonts w:asciiTheme="minorHAnsi" w:eastAsiaTheme="minorEastAsia" w:hAnsiTheme="minorHAnsi" w:cstheme="minorBidi"/>
            <w:noProof/>
            <w:sz w:val="22"/>
            <w:szCs w:val="22"/>
          </w:rPr>
          <w:tab/>
        </w:r>
        <w:r w:rsidRPr="00D5189A">
          <w:rPr>
            <w:rStyle w:val="Hyperlink"/>
            <w:noProof/>
          </w:rPr>
          <w:t>Add/Edit Child (Dependent)</w:t>
        </w:r>
        <w:r>
          <w:rPr>
            <w:noProof/>
            <w:webHidden/>
          </w:rPr>
          <w:tab/>
        </w:r>
        <w:r>
          <w:rPr>
            <w:noProof/>
            <w:webHidden/>
          </w:rPr>
          <w:fldChar w:fldCharType="begin"/>
        </w:r>
        <w:r>
          <w:rPr>
            <w:noProof/>
            <w:webHidden/>
          </w:rPr>
          <w:instrText xml:space="preserve"> PAGEREF _Toc447812027 \h </w:instrText>
        </w:r>
        <w:r>
          <w:rPr>
            <w:noProof/>
            <w:webHidden/>
          </w:rPr>
        </w:r>
        <w:r>
          <w:rPr>
            <w:noProof/>
            <w:webHidden/>
          </w:rPr>
          <w:fldChar w:fldCharType="separate"/>
        </w:r>
        <w:r>
          <w:rPr>
            <w:noProof/>
            <w:webHidden/>
          </w:rPr>
          <w:t>338</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28" w:history="1">
        <w:r w:rsidRPr="00D5189A">
          <w:rPr>
            <w:rStyle w:val="Hyperlink"/>
            <w:noProof/>
          </w:rPr>
          <w:t>3.5.5.4</w:t>
        </w:r>
        <w:r>
          <w:rPr>
            <w:rFonts w:asciiTheme="minorHAnsi" w:eastAsiaTheme="minorEastAsia" w:hAnsiTheme="minorHAnsi" w:cstheme="minorBidi"/>
            <w:noProof/>
            <w:sz w:val="22"/>
            <w:szCs w:val="22"/>
          </w:rPr>
          <w:tab/>
        </w:r>
        <w:r w:rsidRPr="00D5189A">
          <w:rPr>
            <w:rStyle w:val="Hyperlink"/>
            <w:noProof/>
          </w:rPr>
          <w:t>Financial Details</w:t>
        </w:r>
        <w:r>
          <w:rPr>
            <w:noProof/>
            <w:webHidden/>
          </w:rPr>
          <w:tab/>
        </w:r>
        <w:r>
          <w:rPr>
            <w:noProof/>
            <w:webHidden/>
          </w:rPr>
          <w:fldChar w:fldCharType="begin"/>
        </w:r>
        <w:r>
          <w:rPr>
            <w:noProof/>
            <w:webHidden/>
          </w:rPr>
          <w:instrText xml:space="preserve"> PAGEREF _Toc447812028 \h </w:instrText>
        </w:r>
        <w:r>
          <w:rPr>
            <w:noProof/>
            <w:webHidden/>
          </w:rPr>
        </w:r>
        <w:r>
          <w:rPr>
            <w:noProof/>
            <w:webHidden/>
          </w:rPr>
          <w:fldChar w:fldCharType="separate"/>
        </w:r>
        <w:r>
          <w:rPr>
            <w:noProof/>
            <w:webHidden/>
          </w:rPr>
          <w:t>343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29" w:history="1">
        <w:r w:rsidRPr="00D5189A">
          <w:rPr>
            <w:rStyle w:val="Hyperlink"/>
            <w:noProof/>
          </w:rPr>
          <w:t>3.5.5.5</w:t>
        </w:r>
        <w:r>
          <w:rPr>
            <w:rFonts w:asciiTheme="minorHAnsi" w:eastAsiaTheme="minorEastAsia" w:hAnsiTheme="minorHAnsi" w:cstheme="minorBidi"/>
            <w:noProof/>
            <w:sz w:val="22"/>
            <w:szCs w:val="22"/>
          </w:rPr>
          <w:tab/>
        </w:r>
        <w:r w:rsidRPr="00D5189A">
          <w:rPr>
            <w:rStyle w:val="Hyperlink"/>
            <w:noProof/>
          </w:rPr>
          <w:t>Adjudication (Income Year XXXX)</w:t>
        </w:r>
        <w:r>
          <w:rPr>
            <w:noProof/>
            <w:webHidden/>
          </w:rPr>
          <w:tab/>
        </w:r>
        <w:r>
          <w:rPr>
            <w:noProof/>
            <w:webHidden/>
          </w:rPr>
          <w:fldChar w:fldCharType="begin"/>
        </w:r>
        <w:r>
          <w:rPr>
            <w:noProof/>
            <w:webHidden/>
          </w:rPr>
          <w:instrText xml:space="preserve"> PAGEREF _Toc447812029 \h </w:instrText>
        </w:r>
        <w:r>
          <w:rPr>
            <w:noProof/>
            <w:webHidden/>
          </w:rPr>
        </w:r>
        <w:r>
          <w:rPr>
            <w:noProof/>
            <w:webHidden/>
          </w:rPr>
          <w:fldChar w:fldCharType="separate"/>
        </w:r>
        <w:r>
          <w:rPr>
            <w:noProof/>
            <w:webHidden/>
          </w:rPr>
          <w:t>352</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2030" w:history="1">
        <w:r w:rsidRPr="00D5189A">
          <w:rPr>
            <w:rStyle w:val="Hyperlink"/>
            <w:rFonts w:ascii="Arial Bold" w:hAnsi="Arial Bold"/>
            <w:noProof/>
            <w14:scene3d>
              <w14:camera w14:prst="orthographicFront"/>
              <w14:lightRig w14:rig="threePt" w14:dir="t">
                <w14:rot w14:lat="0" w14:lon="0" w14:rev="0"/>
              </w14:lightRig>
            </w14:scene3d>
          </w:rPr>
          <w:t>3.5.6</w:t>
        </w:r>
        <w:r>
          <w:rPr>
            <w:rFonts w:asciiTheme="minorHAnsi" w:eastAsiaTheme="minorEastAsia" w:hAnsiTheme="minorHAnsi" w:cstheme="minorBidi"/>
            <w:b w:val="0"/>
            <w:noProof/>
            <w:sz w:val="22"/>
            <w:szCs w:val="22"/>
          </w:rPr>
          <w:tab/>
        </w:r>
        <w:r w:rsidRPr="00D5189A">
          <w:rPr>
            <w:rStyle w:val="Hyperlink"/>
            <w:noProof/>
          </w:rPr>
          <w:t>Enrollment</w:t>
        </w:r>
        <w:r>
          <w:rPr>
            <w:noProof/>
            <w:webHidden/>
          </w:rPr>
          <w:tab/>
        </w:r>
        <w:r>
          <w:rPr>
            <w:noProof/>
            <w:webHidden/>
          </w:rPr>
          <w:fldChar w:fldCharType="begin"/>
        </w:r>
        <w:r>
          <w:rPr>
            <w:noProof/>
            <w:webHidden/>
          </w:rPr>
          <w:instrText xml:space="preserve"> PAGEREF _Toc447812030 \h </w:instrText>
        </w:r>
        <w:r>
          <w:rPr>
            <w:noProof/>
            <w:webHidden/>
          </w:rPr>
        </w:r>
        <w:r>
          <w:rPr>
            <w:noProof/>
            <w:webHidden/>
          </w:rPr>
          <w:fldChar w:fldCharType="separate"/>
        </w:r>
        <w:r>
          <w:rPr>
            <w:noProof/>
            <w:webHidden/>
          </w:rPr>
          <w:t>353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31" w:history="1">
        <w:r w:rsidRPr="00D5189A">
          <w:rPr>
            <w:rStyle w:val="Hyperlink"/>
            <w:noProof/>
          </w:rPr>
          <w:t>3.5.6.1</w:t>
        </w:r>
        <w:r>
          <w:rPr>
            <w:rFonts w:asciiTheme="minorHAnsi" w:eastAsiaTheme="minorEastAsia" w:hAnsiTheme="minorHAnsi" w:cstheme="minorBidi"/>
            <w:noProof/>
            <w:sz w:val="22"/>
            <w:szCs w:val="22"/>
          </w:rPr>
          <w:tab/>
        </w:r>
        <w:r w:rsidRPr="00D5189A">
          <w:rPr>
            <w:rStyle w:val="Hyperlink"/>
            <w:noProof/>
          </w:rPr>
          <w:t>Cancel/Decline/Override Enrollment</w:t>
        </w:r>
        <w:r>
          <w:rPr>
            <w:noProof/>
            <w:webHidden/>
          </w:rPr>
          <w:tab/>
        </w:r>
        <w:r>
          <w:rPr>
            <w:noProof/>
            <w:webHidden/>
          </w:rPr>
          <w:fldChar w:fldCharType="begin"/>
        </w:r>
        <w:r>
          <w:rPr>
            <w:noProof/>
            <w:webHidden/>
          </w:rPr>
          <w:instrText xml:space="preserve"> PAGEREF _Toc447812031 \h </w:instrText>
        </w:r>
        <w:r>
          <w:rPr>
            <w:noProof/>
            <w:webHidden/>
          </w:rPr>
        </w:r>
        <w:r>
          <w:rPr>
            <w:noProof/>
            <w:webHidden/>
          </w:rPr>
          <w:fldChar w:fldCharType="separate"/>
        </w:r>
        <w:r>
          <w:rPr>
            <w:noProof/>
            <w:webHidden/>
          </w:rPr>
          <w:t>353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32" w:history="1">
        <w:r w:rsidRPr="00D5189A">
          <w:rPr>
            <w:rStyle w:val="Hyperlink"/>
            <w:noProof/>
          </w:rPr>
          <w:t>3.5.6.2</w:t>
        </w:r>
        <w:r>
          <w:rPr>
            <w:rFonts w:asciiTheme="minorHAnsi" w:eastAsiaTheme="minorEastAsia" w:hAnsiTheme="minorHAnsi" w:cstheme="minorBidi"/>
            <w:noProof/>
            <w:sz w:val="22"/>
            <w:szCs w:val="22"/>
          </w:rPr>
          <w:tab/>
        </w:r>
        <w:r w:rsidRPr="00D5189A">
          <w:rPr>
            <w:rStyle w:val="Hyperlink"/>
            <w:noProof/>
          </w:rPr>
          <w:t>Cancel/Decline/Override Enrollment (Add a Person)</w:t>
        </w:r>
        <w:r>
          <w:rPr>
            <w:noProof/>
            <w:webHidden/>
          </w:rPr>
          <w:tab/>
        </w:r>
        <w:r>
          <w:rPr>
            <w:noProof/>
            <w:webHidden/>
          </w:rPr>
          <w:fldChar w:fldCharType="begin"/>
        </w:r>
        <w:r>
          <w:rPr>
            <w:noProof/>
            <w:webHidden/>
          </w:rPr>
          <w:instrText xml:space="preserve"> PAGEREF _Toc447812032 \h </w:instrText>
        </w:r>
        <w:r>
          <w:rPr>
            <w:noProof/>
            <w:webHidden/>
          </w:rPr>
        </w:r>
        <w:r>
          <w:rPr>
            <w:noProof/>
            <w:webHidden/>
          </w:rPr>
          <w:fldChar w:fldCharType="separate"/>
        </w:r>
        <w:r>
          <w:rPr>
            <w:noProof/>
            <w:webHidden/>
          </w:rPr>
          <w:t>357</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2033" w:history="1">
        <w:r w:rsidRPr="00D5189A">
          <w:rPr>
            <w:rStyle w:val="Hyperlink"/>
            <w:rFonts w:ascii="Arial Bold" w:hAnsi="Arial Bold"/>
            <w:noProof/>
            <w14:scene3d>
              <w14:camera w14:prst="orthographicFront"/>
              <w14:lightRig w14:rig="threePt" w14:dir="t">
                <w14:rot w14:lat="0" w14:lon="0" w14:rev="0"/>
              </w14:lightRig>
            </w14:scene3d>
          </w:rPr>
          <w:t>3.5.7</w:t>
        </w:r>
        <w:r>
          <w:rPr>
            <w:rFonts w:asciiTheme="minorHAnsi" w:eastAsiaTheme="minorEastAsia" w:hAnsiTheme="minorHAnsi" w:cstheme="minorBidi"/>
            <w:b w:val="0"/>
            <w:noProof/>
            <w:sz w:val="22"/>
            <w:szCs w:val="22"/>
          </w:rPr>
          <w:tab/>
        </w:r>
        <w:r w:rsidRPr="00D5189A">
          <w:rPr>
            <w:rStyle w:val="Hyperlink"/>
            <w:noProof/>
          </w:rPr>
          <w:t>Facility</w:t>
        </w:r>
        <w:r>
          <w:rPr>
            <w:noProof/>
            <w:webHidden/>
          </w:rPr>
          <w:tab/>
        </w:r>
        <w:r>
          <w:rPr>
            <w:noProof/>
            <w:webHidden/>
          </w:rPr>
          <w:fldChar w:fldCharType="begin"/>
        </w:r>
        <w:r>
          <w:rPr>
            <w:noProof/>
            <w:webHidden/>
          </w:rPr>
          <w:instrText xml:space="preserve"> PAGEREF _Toc447812033 \h </w:instrText>
        </w:r>
        <w:r>
          <w:rPr>
            <w:noProof/>
            <w:webHidden/>
          </w:rPr>
        </w:r>
        <w:r>
          <w:rPr>
            <w:noProof/>
            <w:webHidden/>
          </w:rPr>
          <w:fldChar w:fldCharType="separate"/>
        </w:r>
        <w:r>
          <w:rPr>
            <w:noProof/>
            <w:webHidden/>
          </w:rPr>
          <w:t>361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34" w:history="1">
        <w:r w:rsidRPr="00D5189A">
          <w:rPr>
            <w:rStyle w:val="Hyperlink"/>
            <w:noProof/>
          </w:rPr>
          <w:t>3.5.7.1</w:t>
        </w:r>
        <w:r>
          <w:rPr>
            <w:rFonts w:asciiTheme="minorHAnsi" w:eastAsiaTheme="minorEastAsia" w:hAnsiTheme="minorHAnsi" w:cstheme="minorBidi"/>
            <w:noProof/>
            <w:sz w:val="22"/>
            <w:szCs w:val="22"/>
          </w:rPr>
          <w:tab/>
        </w:r>
        <w:r w:rsidRPr="00D5189A">
          <w:rPr>
            <w:rStyle w:val="Hyperlink"/>
            <w:noProof/>
          </w:rPr>
          <w:t>Facility</w:t>
        </w:r>
        <w:r>
          <w:rPr>
            <w:noProof/>
            <w:webHidden/>
          </w:rPr>
          <w:tab/>
        </w:r>
        <w:r>
          <w:rPr>
            <w:noProof/>
            <w:webHidden/>
          </w:rPr>
          <w:fldChar w:fldCharType="begin"/>
        </w:r>
        <w:r>
          <w:rPr>
            <w:noProof/>
            <w:webHidden/>
          </w:rPr>
          <w:instrText xml:space="preserve"> PAGEREF _Toc447812034 \h </w:instrText>
        </w:r>
        <w:r>
          <w:rPr>
            <w:noProof/>
            <w:webHidden/>
          </w:rPr>
        </w:r>
        <w:r>
          <w:rPr>
            <w:noProof/>
            <w:webHidden/>
          </w:rPr>
          <w:fldChar w:fldCharType="separate"/>
        </w:r>
        <w:r>
          <w:rPr>
            <w:noProof/>
            <w:webHidden/>
          </w:rPr>
          <w:t>361</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35" w:history="1">
        <w:r w:rsidRPr="00D5189A">
          <w:rPr>
            <w:rStyle w:val="Hyperlink"/>
            <w:noProof/>
          </w:rPr>
          <w:t>3.5.7.2</w:t>
        </w:r>
        <w:r>
          <w:rPr>
            <w:rFonts w:asciiTheme="minorHAnsi" w:eastAsiaTheme="minorEastAsia" w:hAnsiTheme="minorHAnsi" w:cstheme="minorBidi"/>
            <w:noProof/>
            <w:sz w:val="22"/>
            <w:szCs w:val="22"/>
          </w:rPr>
          <w:tab/>
        </w:r>
        <w:r w:rsidRPr="00D5189A">
          <w:rPr>
            <w:rStyle w:val="Hyperlink"/>
            <w:noProof/>
          </w:rPr>
          <w:t>Send Query Message Z07</w:t>
        </w:r>
        <w:r>
          <w:rPr>
            <w:noProof/>
            <w:webHidden/>
          </w:rPr>
          <w:tab/>
        </w:r>
        <w:r>
          <w:rPr>
            <w:noProof/>
            <w:webHidden/>
          </w:rPr>
          <w:fldChar w:fldCharType="begin"/>
        </w:r>
        <w:r>
          <w:rPr>
            <w:noProof/>
            <w:webHidden/>
          </w:rPr>
          <w:instrText xml:space="preserve"> PAGEREF _Toc447812035 \h </w:instrText>
        </w:r>
        <w:r>
          <w:rPr>
            <w:noProof/>
            <w:webHidden/>
          </w:rPr>
        </w:r>
        <w:r>
          <w:rPr>
            <w:noProof/>
            <w:webHidden/>
          </w:rPr>
          <w:fldChar w:fldCharType="separate"/>
        </w:r>
        <w:r>
          <w:rPr>
            <w:noProof/>
            <w:webHidden/>
          </w:rPr>
          <w:t>363</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36" w:history="1">
        <w:r w:rsidRPr="00D5189A">
          <w:rPr>
            <w:rStyle w:val="Hyperlink"/>
            <w:noProof/>
          </w:rPr>
          <w:t>3.5.7.3</w:t>
        </w:r>
        <w:r>
          <w:rPr>
            <w:rFonts w:asciiTheme="minorHAnsi" w:eastAsiaTheme="minorEastAsia" w:hAnsiTheme="minorHAnsi" w:cstheme="minorBidi"/>
            <w:noProof/>
            <w:sz w:val="22"/>
            <w:szCs w:val="22"/>
          </w:rPr>
          <w:tab/>
        </w:r>
        <w:r w:rsidRPr="00D5189A">
          <w:rPr>
            <w:rStyle w:val="Hyperlink"/>
            <w:noProof/>
          </w:rPr>
          <w:t>View Site/All Archived/All HL7 Messages</w:t>
        </w:r>
        <w:r>
          <w:rPr>
            <w:noProof/>
            <w:webHidden/>
          </w:rPr>
          <w:tab/>
        </w:r>
        <w:r>
          <w:rPr>
            <w:noProof/>
            <w:webHidden/>
          </w:rPr>
          <w:fldChar w:fldCharType="begin"/>
        </w:r>
        <w:r>
          <w:rPr>
            <w:noProof/>
            <w:webHidden/>
          </w:rPr>
          <w:instrText xml:space="preserve"> PAGEREF _Toc447812036 \h </w:instrText>
        </w:r>
        <w:r>
          <w:rPr>
            <w:noProof/>
            <w:webHidden/>
          </w:rPr>
        </w:r>
        <w:r>
          <w:rPr>
            <w:noProof/>
            <w:webHidden/>
          </w:rPr>
          <w:fldChar w:fldCharType="separate"/>
        </w:r>
        <w:r>
          <w:rPr>
            <w:noProof/>
            <w:webHidden/>
          </w:rPr>
          <w:t>364</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2037" w:history="1">
        <w:r w:rsidRPr="00D5189A">
          <w:rPr>
            <w:rStyle w:val="Hyperlink"/>
            <w:rFonts w:ascii="Arial Bold" w:hAnsi="Arial Bold"/>
            <w:noProof/>
            <w14:scene3d>
              <w14:camera w14:prst="orthographicFront"/>
              <w14:lightRig w14:rig="threePt" w14:dir="t">
                <w14:rot w14:lat="0" w14:lon="0" w14:rev="0"/>
              </w14:lightRig>
            </w14:scene3d>
          </w:rPr>
          <w:t>3.5.8</w:t>
        </w:r>
        <w:r>
          <w:rPr>
            <w:rFonts w:asciiTheme="minorHAnsi" w:eastAsiaTheme="minorEastAsia" w:hAnsiTheme="minorHAnsi" w:cstheme="minorBidi"/>
            <w:b w:val="0"/>
            <w:noProof/>
            <w:sz w:val="22"/>
            <w:szCs w:val="22"/>
          </w:rPr>
          <w:tab/>
        </w:r>
        <w:r w:rsidRPr="00D5189A">
          <w:rPr>
            <w:rStyle w:val="Hyperlink"/>
            <w:noProof/>
          </w:rPr>
          <w:t>Communications</w:t>
        </w:r>
        <w:r>
          <w:rPr>
            <w:noProof/>
            <w:webHidden/>
          </w:rPr>
          <w:tab/>
        </w:r>
        <w:r>
          <w:rPr>
            <w:noProof/>
            <w:webHidden/>
          </w:rPr>
          <w:fldChar w:fldCharType="begin"/>
        </w:r>
        <w:r>
          <w:rPr>
            <w:noProof/>
            <w:webHidden/>
          </w:rPr>
          <w:instrText xml:space="preserve"> PAGEREF _Toc447812037 \h </w:instrText>
        </w:r>
        <w:r>
          <w:rPr>
            <w:noProof/>
            <w:webHidden/>
          </w:rPr>
        </w:r>
        <w:r>
          <w:rPr>
            <w:noProof/>
            <w:webHidden/>
          </w:rPr>
          <w:fldChar w:fldCharType="separate"/>
        </w:r>
        <w:r>
          <w:rPr>
            <w:noProof/>
            <w:webHidden/>
          </w:rPr>
          <w:t>367</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38" w:history="1">
        <w:r w:rsidRPr="00D5189A">
          <w:rPr>
            <w:rStyle w:val="Hyperlink"/>
            <w:noProof/>
          </w:rPr>
          <w:t>3.5.8.1</w:t>
        </w:r>
        <w:r>
          <w:rPr>
            <w:rFonts w:asciiTheme="minorHAnsi" w:eastAsiaTheme="minorEastAsia" w:hAnsiTheme="minorHAnsi" w:cstheme="minorBidi"/>
            <w:noProof/>
            <w:sz w:val="22"/>
            <w:szCs w:val="22"/>
          </w:rPr>
          <w:tab/>
        </w:r>
        <w:r w:rsidRPr="00D5189A">
          <w:rPr>
            <w:rStyle w:val="Hyperlink"/>
            <w:noProof/>
          </w:rPr>
          <w:t>Previously Mailed</w:t>
        </w:r>
        <w:r>
          <w:rPr>
            <w:noProof/>
            <w:webHidden/>
          </w:rPr>
          <w:tab/>
        </w:r>
        <w:r>
          <w:rPr>
            <w:noProof/>
            <w:webHidden/>
          </w:rPr>
          <w:fldChar w:fldCharType="begin"/>
        </w:r>
        <w:r>
          <w:rPr>
            <w:noProof/>
            <w:webHidden/>
          </w:rPr>
          <w:instrText xml:space="preserve"> PAGEREF _Toc447812038 \h </w:instrText>
        </w:r>
        <w:r>
          <w:rPr>
            <w:noProof/>
            <w:webHidden/>
          </w:rPr>
        </w:r>
        <w:r>
          <w:rPr>
            <w:noProof/>
            <w:webHidden/>
          </w:rPr>
          <w:fldChar w:fldCharType="separate"/>
        </w:r>
        <w:r>
          <w:rPr>
            <w:noProof/>
            <w:webHidden/>
          </w:rPr>
          <w:t>367</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39" w:history="1">
        <w:r w:rsidRPr="00D5189A">
          <w:rPr>
            <w:rStyle w:val="Hyperlink"/>
            <w:noProof/>
          </w:rPr>
          <w:t>3.5.8.2</w:t>
        </w:r>
        <w:r>
          <w:rPr>
            <w:rFonts w:asciiTheme="minorHAnsi" w:eastAsiaTheme="minorEastAsia" w:hAnsiTheme="minorHAnsi" w:cstheme="minorBidi"/>
            <w:noProof/>
            <w:sz w:val="22"/>
            <w:szCs w:val="22"/>
          </w:rPr>
          <w:tab/>
        </w:r>
        <w:r w:rsidRPr="00D5189A">
          <w:rPr>
            <w:rStyle w:val="Hyperlink"/>
            <w:noProof/>
          </w:rPr>
          <w:t>Available for Mailing</w:t>
        </w:r>
        <w:r>
          <w:rPr>
            <w:noProof/>
            <w:webHidden/>
          </w:rPr>
          <w:tab/>
        </w:r>
        <w:r>
          <w:rPr>
            <w:noProof/>
            <w:webHidden/>
          </w:rPr>
          <w:fldChar w:fldCharType="begin"/>
        </w:r>
        <w:r>
          <w:rPr>
            <w:noProof/>
            <w:webHidden/>
          </w:rPr>
          <w:instrText xml:space="preserve"> PAGEREF _Toc447812039 \h </w:instrText>
        </w:r>
        <w:r>
          <w:rPr>
            <w:noProof/>
            <w:webHidden/>
          </w:rPr>
        </w:r>
        <w:r>
          <w:rPr>
            <w:noProof/>
            <w:webHidden/>
          </w:rPr>
          <w:fldChar w:fldCharType="separate"/>
        </w:r>
        <w:r>
          <w:rPr>
            <w:noProof/>
            <w:webHidden/>
          </w:rPr>
          <w:t>369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40" w:history="1">
        <w:r w:rsidRPr="00D5189A">
          <w:rPr>
            <w:rStyle w:val="Hyperlink"/>
            <w:noProof/>
          </w:rPr>
          <w:t>3.5.8.3</w:t>
        </w:r>
        <w:r>
          <w:rPr>
            <w:rFonts w:asciiTheme="minorHAnsi" w:eastAsiaTheme="minorEastAsia" w:hAnsiTheme="minorHAnsi" w:cstheme="minorBidi"/>
            <w:noProof/>
            <w:sz w:val="22"/>
            <w:szCs w:val="22"/>
          </w:rPr>
          <w:tab/>
        </w:r>
        <w:r w:rsidRPr="00D5189A">
          <w:rPr>
            <w:rStyle w:val="Hyperlink"/>
            <w:noProof/>
          </w:rPr>
          <w:t>Letter Type Communications</w:t>
        </w:r>
        <w:r>
          <w:rPr>
            <w:noProof/>
            <w:webHidden/>
          </w:rPr>
          <w:tab/>
        </w:r>
        <w:r>
          <w:rPr>
            <w:noProof/>
            <w:webHidden/>
          </w:rPr>
          <w:fldChar w:fldCharType="begin"/>
        </w:r>
        <w:r>
          <w:rPr>
            <w:noProof/>
            <w:webHidden/>
          </w:rPr>
          <w:instrText xml:space="preserve"> PAGEREF _Toc447812040 \h </w:instrText>
        </w:r>
        <w:r>
          <w:rPr>
            <w:noProof/>
            <w:webHidden/>
          </w:rPr>
        </w:r>
        <w:r>
          <w:rPr>
            <w:noProof/>
            <w:webHidden/>
          </w:rPr>
          <w:fldChar w:fldCharType="separate"/>
        </w:r>
        <w:r>
          <w:rPr>
            <w:noProof/>
            <w:webHidden/>
          </w:rPr>
          <w:t>370</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41" w:history="1">
        <w:r w:rsidRPr="00D5189A">
          <w:rPr>
            <w:rStyle w:val="Hyperlink"/>
            <w:noProof/>
          </w:rPr>
          <w:t>3.5.8.4</w:t>
        </w:r>
        <w:r>
          <w:rPr>
            <w:rFonts w:asciiTheme="minorHAnsi" w:eastAsiaTheme="minorEastAsia" w:hAnsiTheme="minorHAnsi" w:cstheme="minorBidi"/>
            <w:noProof/>
            <w:sz w:val="22"/>
            <w:szCs w:val="22"/>
          </w:rPr>
          <w:tab/>
        </w:r>
        <w:r w:rsidRPr="00D5189A">
          <w:rPr>
            <w:rStyle w:val="Hyperlink"/>
            <w:noProof/>
          </w:rPr>
          <w:t>Handbook Status</w:t>
        </w:r>
        <w:r>
          <w:rPr>
            <w:noProof/>
            <w:webHidden/>
          </w:rPr>
          <w:tab/>
        </w:r>
        <w:r>
          <w:rPr>
            <w:noProof/>
            <w:webHidden/>
          </w:rPr>
          <w:fldChar w:fldCharType="begin"/>
        </w:r>
        <w:r>
          <w:rPr>
            <w:noProof/>
            <w:webHidden/>
          </w:rPr>
          <w:instrText xml:space="preserve"> PAGEREF _Toc447812041 \h </w:instrText>
        </w:r>
        <w:r>
          <w:rPr>
            <w:noProof/>
            <w:webHidden/>
          </w:rPr>
        </w:r>
        <w:r>
          <w:rPr>
            <w:noProof/>
            <w:webHidden/>
          </w:rPr>
          <w:fldChar w:fldCharType="separate"/>
        </w:r>
        <w:r>
          <w:rPr>
            <w:noProof/>
            <w:webHidden/>
          </w:rPr>
          <w:t>372</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42" w:history="1">
        <w:r w:rsidRPr="00D5189A">
          <w:rPr>
            <w:rStyle w:val="Hyperlink"/>
            <w:noProof/>
          </w:rPr>
          <w:t>3.5.8.5</w:t>
        </w:r>
        <w:r>
          <w:rPr>
            <w:rFonts w:asciiTheme="minorHAnsi" w:eastAsiaTheme="minorEastAsia" w:hAnsiTheme="minorHAnsi" w:cstheme="minorBidi"/>
            <w:noProof/>
            <w:sz w:val="22"/>
            <w:szCs w:val="22"/>
          </w:rPr>
          <w:tab/>
        </w:r>
        <w:r w:rsidRPr="00D5189A">
          <w:rPr>
            <w:rStyle w:val="Hyperlink"/>
            <w:noProof/>
          </w:rPr>
          <w:t>Handbook Communications Detail</w:t>
        </w:r>
        <w:r>
          <w:rPr>
            <w:noProof/>
            <w:webHidden/>
          </w:rPr>
          <w:tab/>
        </w:r>
        <w:r>
          <w:rPr>
            <w:noProof/>
            <w:webHidden/>
          </w:rPr>
          <w:fldChar w:fldCharType="begin"/>
        </w:r>
        <w:r>
          <w:rPr>
            <w:noProof/>
            <w:webHidden/>
          </w:rPr>
          <w:instrText xml:space="preserve"> PAGEREF _Toc447812042 \h </w:instrText>
        </w:r>
        <w:r>
          <w:rPr>
            <w:noProof/>
            <w:webHidden/>
          </w:rPr>
        </w:r>
        <w:r>
          <w:rPr>
            <w:noProof/>
            <w:webHidden/>
          </w:rPr>
          <w:fldChar w:fldCharType="separate"/>
        </w:r>
        <w:r>
          <w:rPr>
            <w:noProof/>
            <w:webHidden/>
          </w:rPr>
          <w:t>374</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43" w:history="1">
        <w:r w:rsidRPr="00D5189A">
          <w:rPr>
            <w:rStyle w:val="Hyperlink"/>
            <w:noProof/>
          </w:rPr>
          <w:t>3.5.8.6</w:t>
        </w:r>
        <w:r>
          <w:rPr>
            <w:rFonts w:asciiTheme="minorHAnsi" w:eastAsiaTheme="minorEastAsia" w:hAnsiTheme="minorHAnsi" w:cstheme="minorBidi"/>
            <w:noProof/>
            <w:sz w:val="22"/>
            <w:szCs w:val="22"/>
          </w:rPr>
          <w:tab/>
        </w:r>
        <w:r w:rsidRPr="00D5189A">
          <w:rPr>
            <w:rStyle w:val="Hyperlink"/>
            <w:noProof/>
          </w:rPr>
          <w:t>Delivery Preference</w:t>
        </w:r>
        <w:r>
          <w:rPr>
            <w:noProof/>
            <w:webHidden/>
          </w:rPr>
          <w:tab/>
        </w:r>
        <w:r>
          <w:rPr>
            <w:noProof/>
            <w:webHidden/>
          </w:rPr>
          <w:fldChar w:fldCharType="begin"/>
        </w:r>
        <w:r>
          <w:rPr>
            <w:noProof/>
            <w:webHidden/>
          </w:rPr>
          <w:instrText xml:space="preserve"> PAGEREF _Toc447812043 \h </w:instrText>
        </w:r>
        <w:r>
          <w:rPr>
            <w:noProof/>
            <w:webHidden/>
          </w:rPr>
        </w:r>
        <w:r>
          <w:rPr>
            <w:noProof/>
            <w:webHidden/>
          </w:rPr>
          <w:fldChar w:fldCharType="separate"/>
        </w:r>
        <w:r>
          <w:rPr>
            <w:noProof/>
            <w:webHidden/>
          </w:rPr>
          <w:t>375</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44" w:history="1">
        <w:r w:rsidRPr="00D5189A">
          <w:rPr>
            <w:rStyle w:val="Hyperlink"/>
            <w:noProof/>
          </w:rPr>
          <w:t>3.5.8.7</w:t>
        </w:r>
        <w:r>
          <w:rPr>
            <w:rFonts w:asciiTheme="minorHAnsi" w:eastAsiaTheme="minorEastAsia" w:hAnsiTheme="minorHAnsi" w:cstheme="minorBidi"/>
            <w:noProof/>
            <w:sz w:val="22"/>
            <w:szCs w:val="22"/>
          </w:rPr>
          <w:tab/>
        </w:r>
        <w:r w:rsidRPr="00D5189A">
          <w:rPr>
            <w:rStyle w:val="Hyperlink"/>
            <w:noProof/>
          </w:rPr>
          <w:t xml:space="preserve">VHIC Status </w:t>
        </w:r>
        <w:r w:rsidRPr="00D5189A">
          <w:rPr>
            <w:rStyle w:val="Hyperlink"/>
            <w:rFonts w:ascii="Times New Roman" w:hAnsi="Times New Roman"/>
            <w:i/>
            <w:noProof/>
          </w:rPr>
          <w:t>(Inactive – the VHIC APIs which populate these fields will become active in a future release)</w:t>
        </w:r>
        <w:r>
          <w:rPr>
            <w:noProof/>
            <w:webHidden/>
          </w:rPr>
          <w:tab/>
        </w:r>
        <w:r>
          <w:rPr>
            <w:noProof/>
            <w:webHidden/>
          </w:rPr>
          <w:fldChar w:fldCharType="begin"/>
        </w:r>
        <w:r>
          <w:rPr>
            <w:noProof/>
            <w:webHidden/>
          </w:rPr>
          <w:instrText xml:space="preserve"> PAGEREF _Toc447812044 \h </w:instrText>
        </w:r>
        <w:r>
          <w:rPr>
            <w:noProof/>
            <w:webHidden/>
          </w:rPr>
        </w:r>
        <w:r>
          <w:rPr>
            <w:noProof/>
            <w:webHidden/>
          </w:rPr>
          <w:fldChar w:fldCharType="separate"/>
        </w:r>
        <w:r>
          <w:rPr>
            <w:noProof/>
            <w:webHidden/>
          </w:rPr>
          <w:t>377</w:t>
        </w:r>
        <w:r>
          <w:rPr>
            <w:noProof/>
            <w:webHidden/>
          </w:rPr>
          <w:fldChar w:fldCharType="end"/>
        </w:r>
      </w:hyperlink>
    </w:p>
    <w:p w:rsidR="00735032" w:rsidRDefault="00735032">
      <w:pPr>
        <w:pStyle w:val="TOC3"/>
        <w:rPr>
          <w:rFonts w:asciiTheme="minorHAnsi" w:eastAsiaTheme="minorEastAsia" w:hAnsiTheme="minorHAnsi" w:cstheme="minorBidi"/>
          <w:b w:val="0"/>
          <w:noProof/>
          <w:sz w:val="22"/>
          <w:szCs w:val="22"/>
        </w:rPr>
      </w:pPr>
      <w:hyperlink w:anchor="_Toc447812045" w:history="1">
        <w:r w:rsidRPr="00D5189A">
          <w:rPr>
            <w:rStyle w:val="Hyperlink"/>
            <w:rFonts w:ascii="Arial Bold" w:hAnsi="Arial Bold"/>
            <w:noProof/>
            <w14:scene3d>
              <w14:camera w14:prst="orthographicFront"/>
              <w14:lightRig w14:rig="threePt" w14:dir="t">
                <w14:rot w14:lat="0" w14:lon="0" w14:rev="0"/>
              </w14:lightRig>
            </w14:scene3d>
          </w:rPr>
          <w:t>3.5.9</w:t>
        </w:r>
        <w:r>
          <w:rPr>
            <w:rFonts w:asciiTheme="minorHAnsi" w:eastAsiaTheme="minorEastAsia" w:hAnsiTheme="minorHAnsi" w:cstheme="minorBidi"/>
            <w:b w:val="0"/>
            <w:noProof/>
            <w:sz w:val="22"/>
            <w:szCs w:val="22"/>
          </w:rPr>
          <w:tab/>
        </w:r>
        <w:r w:rsidRPr="00D5189A">
          <w:rPr>
            <w:rStyle w:val="Hyperlink"/>
            <w:noProof/>
          </w:rPr>
          <w:t>Affordable Care Act (ACA) Reporting</w:t>
        </w:r>
        <w:r>
          <w:rPr>
            <w:noProof/>
            <w:webHidden/>
          </w:rPr>
          <w:tab/>
        </w:r>
        <w:r>
          <w:rPr>
            <w:noProof/>
            <w:webHidden/>
          </w:rPr>
          <w:fldChar w:fldCharType="begin"/>
        </w:r>
        <w:r>
          <w:rPr>
            <w:noProof/>
            <w:webHidden/>
          </w:rPr>
          <w:instrText xml:space="preserve"> PAGEREF _Toc447812045 \h </w:instrText>
        </w:r>
        <w:r>
          <w:rPr>
            <w:noProof/>
            <w:webHidden/>
          </w:rPr>
        </w:r>
        <w:r>
          <w:rPr>
            <w:noProof/>
            <w:webHidden/>
          </w:rPr>
          <w:fldChar w:fldCharType="separate"/>
        </w:r>
        <w:r>
          <w:rPr>
            <w:noProof/>
            <w:webHidden/>
          </w:rPr>
          <w:t>379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46" w:history="1">
        <w:r w:rsidRPr="00D5189A">
          <w:rPr>
            <w:rStyle w:val="Hyperlink"/>
            <w:noProof/>
          </w:rPr>
          <w:t>3.5.9.1</w:t>
        </w:r>
        <w:r>
          <w:rPr>
            <w:rFonts w:asciiTheme="minorHAnsi" w:eastAsiaTheme="minorEastAsia" w:hAnsiTheme="minorHAnsi" w:cstheme="minorBidi"/>
            <w:noProof/>
            <w:sz w:val="22"/>
            <w:szCs w:val="22"/>
          </w:rPr>
          <w:tab/>
        </w:r>
        <w:r w:rsidRPr="00D5189A">
          <w:rPr>
            <w:rStyle w:val="Hyperlink"/>
            <w:noProof/>
          </w:rPr>
          <w:t>Reporting MEC to the IRS</w:t>
        </w:r>
        <w:r>
          <w:rPr>
            <w:noProof/>
            <w:webHidden/>
          </w:rPr>
          <w:tab/>
        </w:r>
        <w:r>
          <w:rPr>
            <w:noProof/>
            <w:webHidden/>
          </w:rPr>
          <w:fldChar w:fldCharType="begin"/>
        </w:r>
        <w:r>
          <w:rPr>
            <w:noProof/>
            <w:webHidden/>
          </w:rPr>
          <w:instrText xml:space="preserve"> PAGEREF _Toc447812046 \h </w:instrText>
        </w:r>
        <w:r>
          <w:rPr>
            <w:noProof/>
            <w:webHidden/>
          </w:rPr>
        </w:r>
        <w:r>
          <w:rPr>
            <w:noProof/>
            <w:webHidden/>
          </w:rPr>
          <w:fldChar w:fldCharType="separate"/>
        </w:r>
        <w:r>
          <w:rPr>
            <w:noProof/>
            <w:webHidden/>
          </w:rPr>
          <w:t>379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47" w:history="1">
        <w:r w:rsidRPr="00D5189A">
          <w:rPr>
            <w:rStyle w:val="Hyperlink"/>
            <w:noProof/>
          </w:rPr>
          <w:t>3.5.9.2</w:t>
        </w:r>
        <w:r>
          <w:rPr>
            <w:rFonts w:asciiTheme="minorHAnsi" w:eastAsiaTheme="minorEastAsia" w:hAnsiTheme="minorHAnsi" w:cstheme="minorBidi"/>
            <w:noProof/>
            <w:sz w:val="22"/>
            <w:szCs w:val="22"/>
          </w:rPr>
          <w:tab/>
        </w:r>
        <w:r w:rsidRPr="00D5189A">
          <w:rPr>
            <w:rStyle w:val="Hyperlink"/>
            <w:noProof/>
          </w:rPr>
          <w:t>IRS Transmissions</w:t>
        </w:r>
        <w:r>
          <w:rPr>
            <w:noProof/>
            <w:webHidden/>
          </w:rPr>
          <w:tab/>
        </w:r>
        <w:r>
          <w:rPr>
            <w:noProof/>
            <w:webHidden/>
          </w:rPr>
          <w:fldChar w:fldCharType="begin"/>
        </w:r>
        <w:r>
          <w:rPr>
            <w:noProof/>
            <w:webHidden/>
          </w:rPr>
          <w:instrText xml:space="preserve"> PAGEREF _Toc447812047 \h </w:instrText>
        </w:r>
        <w:r>
          <w:rPr>
            <w:noProof/>
            <w:webHidden/>
          </w:rPr>
        </w:r>
        <w:r>
          <w:rPr>
            <w:noProof/>
            <w:webHidden/>
          </w:rPr>
          <w:fldChar w:fldCharType="separate"/>
        </w:r>
        <w:r>
          <w:rPr>
            <w:noProof/>
            <w:webHidden/>
          </w:rPr>
          <w:t>379</w:t>
        </w:r>
        <w:r>
          <w:rPr>
            <w:noProof/>
            <w:webHidden/>
          </w:rPr>
          <w:fldChar w:fldCharType="end"/>
        </w:r>
      </w:hyperlink>
    </w:p>
    <w:p w:rsidR="00735032" w:rsidRDefault="00735032">
      <w:pPr>
        <w:pStyle w:val="TOC4"/>
        <w:tabs>
          <w:tab w:val="left" w:pos="1872"/>
          <w:tab w:val="right" w:leader="dot" w:pos="9350"/>
        </w:tabs>
        <w:rPr>
          <w:rFonts w:asciiTheme="minorHAnsi" w:eastAsiaTheme="minorEastAsia" w:hAnsiTheme="minorHAnsi" w:cstheme="minorBidi"/>
          <w:noProof/>
          <w:sz w:val="22"/>
          <w:szCs w:val="22"/>
        </w:rPr>
      </w:pPr>
      <w:hyperlink w:anchor="_Toc447812048" w:history="1">
        <w:r w:rsidRPr="00D5189A">
          <w:rPr>
            <w:rStyle w:val="Hyperlink"/>
            <w:noProof/>
          </w:rPr>
          <w:t>3.5.9.3</w:t>
        </w:r>
        <w:r>
          <w:rPr>
            <w:rFonts w:asciiTheme="minorHAnsi" w:eastAsiaTheme="minorEastAsia" w:hAnsiTheme="minorHAnsi" w:cstheme="minorBidi"/>
            <w:noProof/>
            <w:sz w:val="22"/>
            <w:szCs w:val="22"/>
          </w:rPr>
          <w:tab/>
        </w:r>
        <w:r w:rsidRPr="00D5189A">
          <w:rPr>
            <w:rStyle w:val="Hyperlink"/>
            <w:noProof/>
          </w:rPr>
          <w:t>Viewing IRS Reporting Results</w:t>
        </w:r>
        <w:r>
          <w:rPr>
            <w:noProof/>
            <w:webHidden/>
          </w:rPr>
          <w:tab/>
        </w:r>
        <w:r>
          <w:rPr>
            <w:noProof/>
            <w:webHidden/>
          </w:rPr>
          <w:fldChar w:fldCharType="begin"/>
        </w:r>
        <w:r>
          <w:rPr>
            <w:noProof/>
            <w:webHidden/>
          </w:rPr>
          <w:instrText xml:space="preserve"> PAGEREF _Toc447812048 \h </w:instrText>
        </w:r>
        <w:r>
          <w:rPr>
            <w:noProof/>
            <w:webHidden/>
          </w:rPr>
        </w:r>
        <w:r>
          <w:rPr>
            <w:noProof/>
            <w:webHidden/>
          </w:rPr>
          <w:fldChar w:fldCharType="separate"/>
        </w:r>
        <w:r>
          <w:rPr>
            <w:noProof/>
            <w:webHidden/>
          </w:rPr>
          <w:t>379</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2049" w:history="1">
        <w:r w:rsidRPr="00D5189A">
          <w:rPr>
            <w:rStyle w:val="Hyperlink"/>
            <w:noProof/>
          </w:rPr>
          <w:t>3.6</w:t>
        </w:r>
        <w:r>
          <w:rPr>
            <w:rFonts w:asciiTheme="minorHAnsi" w:eastAsiaTheme="minorEastAsia" w:hAnsiTheme="minorHAnsi" w:cstheme="minorBidi"/>
            <w:b w:val="0"/>
            <w:noProof/>
            <w:sz w:val="22"/>
            <w:szCs w:val="22"/>
          </w:rPr>
          <w:tab/>
        </w:r>
        <w:r w:rsidRPr="00D5189A">
          <w:rPr>
            <w:rStyle w:val="Hyperlink"/>
            <w:noProof/>
          </w:rPr>
          <w:t>Exit System</w:t>
        </w:r>
        <w:r>
          <w:rPr>
            <w:noProof/>
            <w:webHidden/>
          </w:rPr>
          <w:tab/>
        </w:r>
        <w:r>
          <w:rPr>
            <w:noProof/>
            <w:webHidden/>
          </w:rPr>
          <w:fldChar w:fldCharType="begin"/>
        </w:r>
        <w:r>
          <w:rPr>
            <w:noProof/>
            <w:webHidden/>
          </w:rPr>
          <w:instrText xml:space="preserve"> PAGEREF _Toc447812049 \h </w:instrText>
        </w:r>
        <w:r>
          <w:rPr>
            <w:noProof/>
            <w:webHidden/>
          </w:rPr>
        </w:r>
        <w:r>
          <w:rPr>
            <w:noProof/>
            <w:webHidden/>
          </w:rPr>
          <w:fldChar w:fldCharType="separate"/>
        </w:r>
        <w:r>
          <w:rPr>
            <w:noProof/>
            <w:webHidden/>
          </w:rPr>
          <w:t>381</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2050" w:history="1">
        <w:r w:rsidRPr="00D5189A">
          <w:rPr>
            <w:rStyle w:val="Hyperlink"/>
            <w:noProof/>
          </w:rPr>
          <w:t>3.7</w:t>
        </w:r>
        <w:r>
          <w:rPr>
            <w:rFonts w:asciiTheme="minorHAnsi" w:eastAsiaTheme="minorEastAsia" w:hAnsiTheme="minorHAnsi" w:cstheme="minorBidi"/>
            <w:b w:val="0"/>
            <w:noProof/>
            <w:sz w:val="22"/>
            <w:szCs w:val="22"/>
          </w:rPr>
          <w:tab/>
        </w:r>
        <w:r w:rsidRPr="00D5189A">
          <w:rPr>
            <w:rStyle w:val="Hyperlink"/>
            <w:noProof/>
          </w:rPr>
          <w:t>Special Instructions for Error Correction</w:t>
        </w:r>
        <w:r>
          <w:rPr>
            <w:noProof/>
            <w:webHidden/>
          </w:rPr>
          <w:tab/>
        </w:r>
        <w:r>
          <w:rPr>
            <w:noProof/>
            <w:webHidden/>
          </w:rPr>
          <w:fldChar w:fldCharType="begin"/>
        </w:r>
        <w:r>
          <w:rPr>
            <w:noProof/>
            <w:webHidden/>
          </w:rPr>
          <w:instrText xml:space="preserve"> PAGEREF _Toc447812050 \h </w:instrText>
        </w:r>
        <w:r>
          <w:rPr>
            <w:noProof/>
            <w:webHidden/>
          </w:rPr>
        </w:r>
        <w:r>
          <w:rPr>
            <w:noProof/>
            <w:webHidden/>
          </w:rPr>
          <w:fldChar w:fldCharType="separate"/>
        </w:r>
        <w:r>
          <w:rPr>
            <w:noProof/>
            <w:webHidden/>
          </w:rPr>
          <w:t>381</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2051" w:history="1">
        <w:r w:rsidRPr="00D5189A">
          <w:rPr>
            <w:rStyle w:val="Hyperlink"/>
            <w:noProof/>
          </w:rPr>
          <w:t>3.8</w:t>
        </w:r>
        <w:r>
          <w:rPr>
            <w:rFonts w:asciiTheme="minorHAnsi" w:eastAsiaTheme="minorEastAsia" w:hAnsiTheme="minorHAnsi" w:cstheme="minorBidi"/>
            <w:b w:val="0"/>
            <w:noProof/>
            <w:sz w:val="22"/>
            <w:szCs w:val="22"/>
          </w:rPr>
          <w:tab/>
        </w:r>
        <w:r w:rsidRPr="00D5189A">
          <w:rPr>
            <w:rStyle w:val="Hyperlink"/>
            <w:noProof/>
          </w:rPr>
          <w:t>Caveats and Exceptions</w:t>
        </w:r>
        <w:r>
          <w:rPr>
            <w:noProof/>
            <w:webHidden/>
          </w:rPr>
          <w:tab/>
        </w:r>
        <w:r>
          <w:rPr>
            <w:noProof/>
            <w:webHidden/>
          </w:rPr>
          <w:fldChar w:fldCharType="begin"/>
        </w:r>
        <w:r>
          <w:rPr>
            <w:noProof/>
            <w:webHidden/>
          </w:rPr>
          <w:instrText xml:space="preserve"> PAGEREF _Toc447812051 \h </w:instrText>
        </w:r>
        <w:r>
          <w:rPr>
            <w:noProof/>
            <w:webHidden/>
          </w:rPr>
        </w:r>
        <w:r>
          <w:rPr>
            <w:noProof/>
            <w:webHidden/>
          </w:rPr>
          <w:fldChar w:fldCharType="separate"/>
        </w:r>
        <w:r>
          <w:rPr>
            <w:noProof/>
            <w:webHidden/>
          </w:rPr>
          <w:t>381</w:t>
        </w:r>
        <w:r>
          <w:rPr>
            <w:noProof/>
            <w:webHidden/>
          </w:rPr>
          <w:fldChar w:fldCharType="end"/>
        </w:r>
      </w:hyperlink>
    </w:p>
    <w:p w:rsidR="00735032" w:rsidRDefault="00735032">
      <w:pPr>
        <w:pStyle w:val="TOC1"/>
        <w:rPr>
          <w:rFonts w:asciiTheme="minorHAnsi" w:eastAsiaTheme="minorEastAsia" w:hAnsiTheme="minorHAnsi" w:cstheme="minorBidi"/>
          <w:b w:val="0"/>
          <w:noProof/>
          <w:sz w:val="22"/>
          <w:szCs w:val="22"/>
        </w:rPr>
      </w:pPr>
      <w:hyperlink w:anchor="_Toc447812052" w:history="1">
        <w:r w:rsidRPr="00D5189A">
          <w:rPr>
            <w:rStyle w:val="Hyperlink"/>
            <w:noProof/>
          </w:rPr>
          <w:t>4</w:t>
        </w:r>
        <w:r>
          <w:rPr>
            <w:rFonts w:asciiTheme="minorHAnsi" w:eastAsiaTheme="minorEastAsia" w:hAnsiTheme="minorHAnsi" w:cstheme="minorBidi"/>
            <w:b w:val="0"/>
            <w:noProof/>
            <w:sz w:val="22"/>
            <w:szCs w:val="22"/>
          </w:rPr>
          <w:tab/>
        </w:r>
        <w:r w:rsidRPr="00D5189A">
          <w:rPr>
            <w:rStyle w:val="Hyperlink"/>
            <w:noProof/>
          </w:rPr>
          <w:t>Project-Specific Scenarios</w:t>
        </w:r>
        <w:r>
          <w:rPr>
            <w:noProof/>
            <w:webHidden/>
          </w:rPr>
          <w:tab/>
        </w:r>
        <w:r>
          <w:rPr>
            <w:noProof/>
            <w:webHidden/>
          </w:rPr>
          <w:fldChar w:fldCharType="begin"/>
        </w:r>
        <w:r>
          <w:rPr>
            <w:noProof/>
            <w:webHidden/>
          </w:rPr>
          <w:instrText xml:space="preserve"> PAGEREF _Toc447812052 \h </w:instrText>
        </w:r>
        <w:r>
          <w:rPr>
            <w:noProof/>
            <w:webHidden/>
          </w:rPr>
        </w:r>
        <w:r>
          <w:rPr>
            <w:noProof/>
            <w:webHidden/>
          </w:rPr>
          <w:fldChar w:fldCharType="separate"/>
        </w:r>
        <w:r>
          <w:rPr>
            <w:noProof/>
            <w:webHidden/>
          </w:rPr>
          <w:t>382</w:t>
        </w:r>
        <w:r>
          <w:rPr>
            <w:noProof/>
            <w:webHidden/>
          </w:rPr>
          <w:fldChar w:fldCharType="end"/>
        </w:r>
      </w:hyperlink>
    </w:p>
    <w:p w:rsidR="00735032" w:rsidRDefault="00735032">
      <w:pPr>
        <w:pStyle w:val="TOC2"/>
        <w:rPr>
          <w:rFonts w:asciiTheme="minorHAnsi" w:eastAsiaTheme="minorEastAsia" w:hAnsiTheme="minorHAnsi" w:cstheme="minorBidi"/>
          <w:b w:val="0"/>
          <w:noProof/>
          <w:sz w:val="22"/>
          <w:szCs w:val="22"/>
        </w:rPr>
      </w:pPr>
      <w:hyperlink w:anchor="_Toc447812053" w:history="1">
        <w:r w:rsidRPr="00D5189A">
          <w:rPr>
            <w:rStyle w:val="Hyperlink"/>
            <w:noProof/>
          </w:rPr>
          <w:t>4.1</w:t>
        </w:r>
        <w:r>
          <w:rPr>
            <w:rFonts w:asciiTheme="minorHAnsi" w:eastAsiaTheme="minorEastAsia" w:hAnsiTheme="minorHAnsi" w:cstheme="minorBidi"/>
            <w:b w:val="0"/>
            <w:noProof/>
            <w:sz w:val="22"/>
            <w:szCs w:val="22"/>
          </w:rPr>
          <w:tab/>
        </w:r>
        <w:r w:rsidRPr="00D5189A">
          <w:rPr>
            <w:rStyle w:val="Hyperlink"/>
            <w:noProof/>
          </w:rPr>
          <w:t>How Do I …</w:t>
        </w:r>
        <w:r>
          <w:rPr>
            <w:noProof/>
            <w:webHidden/>
          </w:rPr>
          <w:tab/>
        </w:r>
        <w:r>
          <w:rPr>
            <w:noProof/>
            <w:webHidden/>
          </w:rPr>
          <w:fldChar w:fldCharType="begin"/>
        </w:r>
        <w:r>
          <w:rPr>
            <w:noProof/>
            <w:webHidden/>
          </w:rPr>
          <w:instrText xml:space="preserve"> PAGEREF _Toc447812053 \h </w:instrText>
        </w:r>
        <w:r>
          <w:rPr>
            <w:noProof/>
            <w:webHidden/>
          </w:rPr>
        </w:r>
        <w:r>
          <w:rPr>
            <w:noProof/>
            <w:webHidden/>
          </w:rPr>
          <w:fldChar w:fldCharType="separate"/>
        </w:r>
        <w:r>
          <w:rPr>
            <w:noProof/>
            <w:webHidden/>
          </w:rPr>
          <w:t>382</w:t>
        </w:r>
        <w:r>
          <w:rPr>
            <w:noProof/>
            <w:webHidden/>
          </w:rPr>
          <w:fldChar w:fldCharType="end"/>
        </w:r>
      </w:hyperlink>
    </w:p>
    <w:p w:rsidR="00735032" w:rsidRDefault="00735032">
      <w:pPr>
        <w:pStyle w:val="TOC1"/>
        <w:rPr>
          <w:rFonts w:asciiTheme="minorHAnsi" w:eastAsiaTheme="minorEastAsia" w:hAnsiTheme="minorHAnsi" w:cstheme="minorBidi"/>
          <w:b w:val="0"/>
          <w:noProof/>
          <w:sz w:val="22"/>
          <w:szCs w:val="22"/>
        </w:rPr>
      </w:pPr>
      <w:hyperlink w:anchor="_Toc447812054" w:history="1">
        <w:r w:rsidRPr="00D5189A">
          <w:rPr>
            <w:rStyle w:val="Hyperlink"/>
            <w:noProof/>
          </w:rPr>
          <w:t>5</w:t>
        </w:r>
        <w:r>
          <w:rPr>
            <w:rFonts w:asciiTheme="minorHAnsi" w:eastAsiaTheme="minorEastAsia" w:hAnsiTheme="minorHAnsi" w:cstheme="minorBidi"/>
            <w:b w:val="0"/>
            <w:noProof/>
            <w:sz w:val="22"/>
            <w:szCs w:val="22"/>
          </w:rPr>
          <w:tab/>
        </w:r>
        <w:r w:rsidRPr="00D5189A">
          <w:rPr>
            <w:rStyle w:val="Hyperlink"/>
            <w:noProof/>
          </w:rPr>
          <w:t>Troubleshooting</w:t>
        </w:r>
        <w:r>
          <w:rPr>
            <w:noProof/>
            <w:webHidden/>
          </w:rPr>
          <w:tab/>
        </w:r>
        <w:r>
          <w:rPr>
            <w:noProof/>
            <w:webHidden/>
          </w:rPr>
          <w:fldChar w:fldCharType="begin"/>
        </w:r>
        <w:r>
          <w:rPr>
            <w:noProof/>
            <w:webHidden/>
          </w:rPr>
          <w:instrText xml:space="preserve"> PAGEREF _Toc447812054 \h </w:instrText>
        </w:r>
        <w:r>
          <w:rPr>
            <w:noProof/>
            <w:webHidden/>
          </w:rPr>
        </w:r>
        <w:r>
          <w:rPr>
            <w:noProof/>
            <w:webHidden/>
          </w:rPr>
          <w:fldChar w:fldCharType="separate"/>
        </w:r>
        <w:r>
          <w:rPr>
            <w:noProof/>
            <w:webHidden/>
          </w:rPr>
          <w:t>415</w:t>
        </w:r>
        <w:r>
          <w:rPr>
            <w:noProof/>
            <w:webHidden/>
          </w:rPr>
          <w:fldChar w:fldCharType="end"/>
        </w:r>
      </w:hyperlink>
    </w:p>
    <w:p w:rsidR="00735032" w:rsidRDefault="00735032">
      <w:pPr>
        <w:pStyle w:val="TOC1"/>
        <w:rPr>
          <w:rFonts w:asciiTheme="minorHAnsi" w:eastAsiaTheme="minorEastAsia" w:hAnsiTheme="minorHAnsi" w:cstheme="minorBidi"/>
          <w:b w:val="0"/>
          <w:noProof/>
          <w:sz w:val="22"/>
          <w:szCs w:val="22"/>
        </w:rPr>
      </w:pPr>
      <w:hyperlink w:anchor="_Toc447812055" w:history="1">
        <w:r w:rsidRPr="00D5189A">
          <w:rPr>
            <w:rStyle w:val="Hyperlink"/>
            <w:noProof/>
          </w:rPr>
          <w:t>Index</w:t>
        </w:r>
        <w:r>
          <w:rPr>
            <w:noProof/>
            <w:webHidden/>
          </w:rPr>
          <w:tab/>
        </w:r>
        <w:r>
          <w:rPr>
            <w:noProof/>
            <w:webHidden/>
          </w:rPr>
          <w:fldChar w:fldCharType="begin"/>
        </w:r>
        <w:r>
          <w:rPr>
            <w:noProof/>
            <w:webHidden/>
          </w:rPr>
          <w:instrText xml:space="preserve"> PAGEREF _Toc447812055 \h </w:instrText>
        </w:r>
        <w:r>
          <w:rPr>
            <w:noProof/>
            <w:webHidden/>
          </w:rPr>
        </w:r>
        <w:r>
          <w:rPr>
            <w:noProof/>
            <w:webHidden/>
          </w:rPr>
          <w:fldChar w:fldCharType="separate"/>
        </w:r>
        <w:r>
          <w:rPr>
            <w:noProof/>
            <w:webHidden/>
          </w:rPr>
          <w:t>416</w:t>
        </w:r>
        <w:r>
          <w:rPr>
            <w:noProof/>
            <w:webHidden/>
          </w:rPr>
          <w:fldChar w:fldCharType="end"/>
        </w:r>
      </w:hyperlink>
    </w:p>
    <w:p w:rsidR="00724239" w:rsidRPr="002F57CD" w:rsidRDefault="0002218C" w:rsidP="003C79BE">
      <w:pPr>
        <w:pStyle w:val="TOC1"/>
        <w:sectPr w:rsidR="00724239" w:rsidRPr="002F57CD" w:rsidSect="00DD7A96">
          <w:headerReference w:type="default" r:id="rId17"/>
          <w:headerReference w:type="first" r:id="rId18"/>
          <w:footerReference w:type="first" r:id="rId19"/>
          <w:pgSz w:w="12240" w:h="15840" w:code="1"/>
          <w:pgMar w:top="1440" w:right="1440" w:bottom="1440" w:left="1440" w:header="720" w:footer="720" w:gutter="0"/>
          <w:pgNumType w:fmt="lowerRoman"/>
          <w:cols w:space="720"/>
          <w:titlePg/>
          <w:docGrid w:linePitch="360"/>
        </w:sectPr>
      </w:pPr>
      <w:r>
        <w:fldChar w:fldCharType="end"/>
      </w:r>
    </w:p>
    <w:p w:rsidR="004F3A80" w:rsidRPr="002F57CD" w:rsidRDefault="004F3A80" w:rsidP="003C79BE">
      <w:pPr>
        <w:pStyle w:val="TOC1"/>
      </w:pPr>
    </w:p>
    <w:p w:rsidR="004613E0" w:rsidRPr="002F57CD" w:rsidRDefault="004613E0" w:rsidP="00DD7A96">
      <w:pPr>
        <w:pStyle w:val="TableofContents"/>
      </w:pPr>
      <w:r w:rsidRPr="002F57CD">
        <w:t>Table of Figures</w:t>
      </w:r>
    </w:p>
    <w:p w:rsidR="004613E0" w:rsidRPr="002F57CD" w:rsidRDefault="004613E0" w:rsidP="004613E0"/>
    <w:p w:rsidR="00735032" w:rsidRDefault="00E57DC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47812056" w:history="1">
        <w:r w:rsidR="00735032" w:rsidRPr="0030447C">
          <w:rPr>
            <w:rStyle w:val="Hyperlink"/>
            <w:noProof/>
          </w:rPr>
          <w:t>Figure 1: Button Bar</w:t>
        </w:r>
        <w:r w:rsidR="00735032">
          <w:rPr>
            <w:noProof/>
            <w:webHidden/>
          </w:rPr>
          <w:tab/>
        </w:r>
        <w:r w:rsidR="00735032">
          <w:rPr>
            <w:noProof/>
            <w:webHidden/>
          </w:rPr>
          <w:fldChar w:fldCharType="begin"/>
        </w:r>
        <w:r w:rsidR="00735032">
          <w:rPr>
            <w:noProof/>
            <w:webHidden/>
          </w:rPr>
          <w:instrText xml:space="preserve"> PAGEREF _Toc447812056 \h </w:instrText>
        </w:r>
        <w:r w:rsidR="00735032">
          <w:rPr>
            <w:noProof/>
            <w:webHidden/>
          </w:rPr>
        </w:r>
        <w:r w:rsidR="00735032">
          <w:rPr>
            <w:noProof/>
            <w:webHidden/>
          </w:rPr>
          <w:fldChar w:fldCharType="separate"/>
        </w:r>
        <w:r w:rsidR="00735032">
          <w:rPr>
            <w:noProof/>
            <w:webHidden/>
          </w:rPr>
          <w:t>16</w:t>
        </w:r>
        <w:r w:rsidR="00735032">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57" w:history="1">
        <w:r w:rsidRPr="0030447C">
          <w:rPr>
            <w:rStyle w:val="Hyperlink"/>
            <w:noProof/>
          </w:rPr>
          <w:t>Figure 2: Summary Area, Sensitive Record</w:t>
        </w:r>
        <w:r>
          <w:rPr>
            <w:noProof/>
            <w:webHidden/>
          </w:rPr>
          <w:tab/>
        </w:r>
        <w:r>
          <w:rPr>
            <w:noProof/>
            <w:webHidden/>
          </w:rPr>
          <w:fldChar w:fldCharType="begin"/>
        </w:r>
        <w:r>
          <w:rPr>
            <w:noProof/>
            <w:webHidden/>
          </w:rPr>
          <w:instrText xml:space="preserve"> PAGEREF _Toc447812057 \h </w:instrText>
        </w:r>
        <w:r>
          <w:rPr>
            <w:noProof/>
            <w:webHidden/>
          </w:rPr>
        </w:r>
        <w:r>
          <w:rPr>
            <w:noProof/>
            <w:webHidden/>
          </w:rPr>
          <w:fldChar w:fldCharType="separate"/>
        </w:r>
        <w:r>
          <w:rPr>
            <w:noProof/>
            <w:webHidden/>
          </w:rPr>
          <w:t>16</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58" w:history="1">
        <w:r w:rsidRPr="0030447C">
          <w:rPr>
            <w:rStyle w:val="Hyperlink"/>
            <w:noProof/>
          </w:rPr>
          <w:t>Figure 3: Summary Area (Open Work Items, Veteran Merge Pending)</w:t>
        </w:r>
        <w:r>
          <w:rPr>
            <w:noProof/>
            <w:webHidden/>
          </w:rPr>
          <w:tab/>
        </w:r>
        <w:r>
          <w:rPr>
            <w:noProof/>
            <w:webHidden/>
          </w:rPr>
          <w:fldChar w:fldCharType="begin"/>
        </w:r>
        <w:r>
          <w:rPr>
            <w:noProof/>
            <w:webHidden/>
          </w:rPr>
          <w:instrText xml:space="preserve"> PAGEREF _Toc447812058 \h </w:instrText>
        </w:r>
        <w:r>
          <w:rPr>
            <w:noProof/>
            <w:webHidden/>
          </w:rPr>
        </w:r>
        <w:r>
          <w:rPr>
            <w:noProof/>
            <w:webHidden/>
          </w:rPr>
          <w:fldChar w:fldCharType="separate"/>
        </w:r>
        <w:r>
          <w:rPr>
            <w:noProof/>
            <w:webHidden/>
          </w:rPr>
          <w:t>16</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59" w:history="1">
        <w:r w:rsidRPr="0030447C">
          <w:rPr>
            <w:rStyle w:val="Hyperlink"/>
            <w:noProof/>
          </w:rPr>
          <w:t>Figure 4: Tabs</w:t>
        </w:r>
        <w:r>
          <w:rPr>
            <w:noProof/>
            <w:webHidden/>
          </w:rPr>
          <w:tab/>
        </w:r>
        <w:r>
          <w:rPr>
            <w:noProof/>
            <w:webHidden/>
          </w:rPr>
          <w:fldChar w:fldCharType="begin"/>
        </w:r>
        <w:r>
          <w:rPr>
            <w:noProof/>
            <w:webHidden/>
          </w:rPr>
          <w:instrText xml:space="preserve"> PAGEREF _Toc447812059 \h </w:instrText>
        </w:r>
        <w:r>
          <w:rPr>
            <w:noProof/>
            <w:webHidden/>
          </w:rPr>
        </w:r>
        <w:r>
          <w:rPr>
            <w:noProof/>
            <w:webHidden/>
          </w:rPr>
          <w:fldChar w:fldCharType="separate"/>
        </w:r>
        <w:r>
          <w:rPr>
            <w:noProof/>
            <w:webHidden/>
          </w:rPr>
          <w:t>17</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0" w:history="1">
        <w:r w:rsidRPr="0030447C">
          <w:rPr>
            <w:rStyle w:val="Hyperlink"/>
            <w:noProof/>
          </w:rPr>
          <w:t>Figure 5: Main Screen Area</w:t>
        </w:r>
        <w:r>
          <w:rPr>
            <w:noProof/>
            <w:webHidden/>
          </w:rPr>
          <w:tab/>
        </w:r>
        <w:r>
          <w:rPr>
            <w:noProof/>
            <w:webHidden/>
          </w:rPr>
          <w:fldChar w:fldCharType="begin"/>
        </w:r>
        <w:r>
          <w:rPr>
            <w:noProof/>
            <w:webHidden/>
          </w:rPr>
          <w:instrText xml:space="preserve"> PAGEREF _Toc447812060 \h </w:instrText>
        </w:r>
        <w:r>
          <w:rPr>
            <w:noProof/>
            <w:webHidden/>
          </w:rPr>
        </w:r>
        <w:r>
          <w:rPr>
            <w:noProof/>
            <w:webHidden/>
          </w:rPr>
          <w:fldChar w:fldCharType="separate"/>
        </w:r>
        <w:r>
          <w:rPr>
            <w:noProof/>
            <w:webHidden/>
          </w:rPr>
          <w:t>18</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1" w:history="1">
        <w:r w:rsidRPr="0030447C">
          <w:rPr>
            <w:rStyle w:val="Hyperlink"/>
            <w:noProof/>
          </w:rPr>
          <w:t>Figure 6: Online WebHelp System Window</w:t>
        </w:r>
        <w:r>
          <w:rPr>
            <w:noProof/>
            <w:webHidden/>
          </w:rPr>
          <w:tab/>
        </w:r>
        <w:r>
          <w:rPr>
            <w:noProof/>
            <w:webHidden/>
          </w:rPr>
          <w:fldChar w:fldCharType="begin"/>
        </w:r>
        <w:r>
          <w:rPr>
            <w:noProof/>
            <w:webHidden/>
          </w:rPr>
          <w:instrText xml:space="preserve"> PAGEREF _Toc447812061 \h </w:instrText>
        </w:r>
        <w:r>
          <w:rPr>
            <w:noProof/>
            <w:webHidden/>
          </w:rPr>
        </w:r>
        <w:r>
          <w:rPr>
            <w:noProof/>
            <w:webHidden/>
          </w:rPr>
          <w:fldChar w:fldCharType="separate"/>
        </w:r>
        <w:r>
          <w:rPr>
            <w:noProof/>
            <w:webHidden/>
          </w:rPr>
          <w:t>31</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2" w:history="1">
        <w:r w:rsidRPr="0030447C">
          <w:rPr>
            <w:rStyle w:val="Hyperlink"/>
            <w:noProof/>
          </w:rPr>
          <w:t>Figure 7: System Help vs. Screen Help</w:t>
        </w:r>
        <w:r>
          <w:rPr>
            <w:noProof/>
            <w:webHidden/>
          </w:rPr>
          <w:tab/>
        </w:r>
        <w:r>
          <w:rPr>
            <w:noProof/>
            <w:webHidden/>
          </w:rPr>
          <w:fldChar w:fldCharType="begin"/>
        </w:r>
        <w:r>
          <w:rPr>
            <w:noProof/>
            <w:webHidden/>
          </w:rPr>
          <w:instrText xml:space="preserve"> PAGEREF _Toc447812062 \h </w:instrText>
        </w:r>
        <w:r>
          <w:rPr>
            <w:noProof/>
            <w:webHidden/>
          </w:rPr>
        </w:r>
        <w:r>
          <w:rPr>
            <w:noProof/>
            <w:webHidden/>
          </w:rPr>
          <w:fldChar w:fldCharType="separate"/>
        </w:r>
        <w:r>
          <w:rPr>
            <w:noProof/>
            <w:webHidden/>
          </w:rPr>
          <w:t>34</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3" w:history="1">
        <w:r w:rsidRPr="0030447C">
          <w:rPr>
            <w:rStyle w:val="Hyperlink"/>
            <w:noProof/>
          </w:rPr>
          <w:t>Figure 8: Button Bar: Home</w:t>
        </w:r>
        <w:r>
          <w:rPr>
            <w:noProof/>
            <w:webHidden/>
          </w:rPr>
          <w:tab/>
        </w:r>
        <w:r>
          <w:rPr>
            <w:noProof/>
            <w:webHidden/>
          </w:rPr>
          <w:fldChar w:fldCharType="begin"/>
        </w:r>
        <w:r>
          <w:rPr>
            <w:noProof/>
            <w:webHidden/>
          </w:rPr>
          <w:instrText xml:space="preserve"> PAGEREF _Toc447812063 \h </w:instrText>
        </w:r>
        <w:r>
          <w:rPr>
            <w:noProof/>
            <w:webHidden/>
          </w:rPr>
        </w:r>
        <w:r>
          <w:rPr>
            <w:noProof/>
            <w:webHidden/>
          </w:rPr>
          <w:fldChar w:fldCharType="separate"/>
        </w:r>
        <w:r>
          <w:rPr>
            <w:noProof/>
            <w:webHidden/>
          </w:rPr>
          <w:t>38</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4" w:history="1">
        <w:r w:rsidRPr="0030447C">
          <w:rPr>
            <w:rStyle w:val="Hyperlink"/>
            <w:noProof/>
          </w:rPr>
          <w:t>Figure 9: Admin&gt;IRS Reject Management</w:t>
        </w:r>
        <w:r>
          <w:rPr>
            <w:noProof/>
            <w:webHidden/>
          </w:rPr>
          <w:tab/>
        </w:r>
        <w:r>
          <w:rPr>
            <w:noProof/>
            <w:webHidden/>
          </w:rPr>
          <w:fldChar w:fldCharType="begin"/>
        </w:r>
        <w:r>
          <w:rPr>
            <w:noProof/>
            <w:webHidden/>
          </w:rPr>
          <w:instrText xml:space="preserve"> PAGEREF _Toc447812064 \h </w:instrText>
        </w:r>
        <w:r>
          <w:rPr>
            <w:noProof/>
            <w:webHidden/>
          </w:rPr>
        </w:r>
        <w:r>
          <w:rPr>
            <w:noProof/>
            <w:webHidden/>
          </w:rPr>
          <w:fldChar w:fldCharType="separate"/>
        </w:r>
        <w:r>
          <w:rPr>
            <w:noProof/>
            <w:webHidden/>
          </w:rPr>
          <w:t>196</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5" w:history="1">
        <w:r w:rsidRPr="0030447C">
          <w:rPr>
            <w:rStyle w:val="Hyperlink"/>
            <w:noProof/>
          </w:rPr>
          <w:t>Figure 10: IRS Reject Management&gt;Person Submissions or  Batch Submissions&gt;IRS Reject Management page</w:t>
        </w:r>
        <w:r>
          <w:rPr>
            <w:noProof/>
            <w:webHidden/>
          </w:rPr>
          <w:tab/>
        </w:r>
        <w:r>
          <w:rPr>
            <w:noProof/>
            <w:webHidden/>
          </w:rPr>
          <w:fldChar w:fldCharType="begin"/>
        </w:r>
        <w:r>
          <w:rPr>
            <w:noProof/>
            <w:webHidden/>
          </w:rPr>
          <w:instrText xml:space="preserve"> PAGEREF _Toc447812065 \h </w:instrText>
        </w:r>
        <w:r>
          <w:rPr>
            <w:noProof/>
            <w:webHidden/>
          </w:rPr>
        </w:r>
        <w:r>
          <w:rPr>
            <w:noProof/>
            <w:webHidden/>
          </w:rPr>
          <w:fldChar w:fldCharType="separate"/>
        </w:r>
        <w:r>
          <w:rPr>
            <w:noProof/>
            <w:webHidden/>
          </w:rPr>
          <w:t>196</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6" w:history="1">
        <w:r w:rsidRPr="0030447C">
          <w:rPr>
            <w:rStyle w:val="Hyperlink"/>
            <w:noProof/>
          </w:rPr>
          <w:t>Figure 11: IRS Reject Management&gt;Person Submissions&gt;IRS Reject Management</w:t>
        </w:r>
        <w:r>
          <w:rPr>
            <w:noProof/>
            <w:webHidden/>
          </w:rPr>
          <w:tab/>
        </w:r>
        <w:r>
          <w:rPr>
            <w:noProof/>
            <w:webHidden/>
          </w:rPr>
          <w:fldChar w:fldCharType="begin"/>
        </w:r>
        <w:r>
          <w:rPr>
            <w:noProof/>
            <w:webHidden/>
          </w:rPr>
          <w:instrText xml:space="preserve"> PAGEREF _Toc447812066 \h </w:instrText>
        </w:r>
        <w:r>
          <w:rPr>
            <w:noProof/>
            <w:webHidden/>
          </w:rPr>
        </w:r>
        <w:r>
          <w:rPr>
            <w:noProof/>
            <w:webHidden/>
          </w:rPr>
          <w:fldChar w:fldCharType="separate"/>
        </w:r>
        <w:r>
          <w:rPr>
            <w:noProof/>
            <w:webHidden/>
          </w:rPr>
          <w:t>197</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7" w:history="1">
        <w:r w:rsidRPr="0030447C">
          <w:rPr>
            <w:rStyle w:val="Hyperlink"/>
            <w:noProof/>
          </w:rPr>
          <w:t>Figure 12: Communications tab&gt;ACA Reporting sub tab&gt;SUBMIT CORRECTION link</w:t>
        </w:r>
        <w:r>
          <w:rPr>
            <w:noProof/>
            <w:webHidden/>
          </w:rPr>
          <w:tab/>
        </w:r>
        <w:r>
          <w:rPr>
            <w:noProof/>
            <w:webHidden/>
          </w:rPr>
          <w:fldChar w:fldCharType="begin"/>
        </w:r>
        <w:r>
          <w:rPr>
            <w:noProof/>
            <w:webHidden/>
          </w:rPr>
          <w:instrText xml:space="preserve"> PAGEREF _Toc447812067 \h </w:instrText>
        </w:r>
        <w:r>
          <w:rPr>
            <w:noProof/>
            <w:webHidden/>
          </w:rPr>
        </w:r>
        <w:r>
          <w:rPr>
            <w:noProof/>
            <w:webHidden/>
          </w:rPr>
          <w:fldChar w:fldCharType="separate"/>
        </w:r>
        <w:r>
          <w:rPr>
            <w:noProof/>
            <w:webHidden/>
          </w:rPr>
          <w:t>199</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8" w:history="1">
        <w:r w:rsidRPr="0030447C">
          <w:rPr>
            <w:rStyle w:val="Hyperlink"/>
            <w:noProof/>
          </w:rPr>
          <w:t>Figure 13: ACA Reporting sub tab&gt;Submit Corrected IRS 1095B Coverage Data</w:t>
        </w:r>
        <w:r>
          <w:rPr>
            <w:noProof/>
            <w:webHidden/>
          </w:rPr>
          <w:tab/>
        </w:r>
        <w:r>
          <w:rPr>
            <w:noProof/>
            <w:webHidden/>
          </w:rPr>
          <w:fldChar w:fldCharType="begin"/>
        </w:r>
        <w:r>
          <w:rPr>
            <w:noProof/>
            <w:webHidden/>
          </w:rPr>
          <w:instrText xml:space="preserve"> PAGEREF _Toc447812068 \h </w:instrText>
        </w:r>
        <w:r>
          <w:rPr>
            <w:noProof/>
            <w:webHidden/>
          </w:rPr>
        </w:r>
        <w:r>
          <w:rPr>
            <w:noProof/>
            <w:webHidden/>
          </w:rPr>
          <w:fldChar w:fldCharType="separate"/>
        </w:r>
        <w:r>
          <w:rPr>
            <w:noProof/>
            <w:webHidden/>
          </w:rPr>
          <w:t>199</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69" w:history="1">
        <w:r w:rsidRPr="0030447C">
          <w:rPr>
            <w:rStyle w:val="Hyperlink"/>
            <w:noProof/>
          </w:rPr>
          <w:t>Figure 14: Communications tab&gt;ACA Reporting sub tab&gt;Messages</w:t>
        </w:r>
        <w:r>
          <w:rPr>
            <w:noProof/>
            <w:webHidden/>
          </w:rPr>
          <w:tab/>
        </w:r>
        <w:r>
          <w:rPr>
            <w:noProof/>
            <w:webHidden/>
          </w:rPr>
          <w:fldChar w:fldCharType="begin"/>
        </w:r>
        <w:r>
          <w:rPr>
            <w:noProof/>
            <w:webHidden/>
          </w:rPr>
          <w:instrText xml:space="preserve"> PAGEREF _Toc447812069 \h </w:instrText>
        </w:r>
        <w:r>
          <w:rPr>
            <w:noProof/>
            <w:webHidden/>
          </w:rPr>
        </w:r>
        <w:r>
          <w:rPr>
            <w:noProof/>
            <w:webHidden/>
          </w:rPr>
          <w:fldChar w:fldCharType="separate"/>
        </w:r>
        <w:r>
          <w:rPr>
            <w:noProof/>
            <w:webHidden/>
          </w:rPr>
          <w:t>200</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70" w:history="1">
        <w:r w:rsidRPr="0030447C">
          <w:rPr>
            <w:rStyle w:val="Hyperlink"/>
            <w:noProof/>
          </w:rPr>
          <w:t>Figure 15: Sensitive Record: Open Work Items</w:t>
        </w:r>
        <w:r>
          <w:rPr>
            <w:noProof/>
            <w:webHidden/>
          </w:rPr>
          <w:tab/>
        </w:r>
        <w:r>
          <w:rPr>
            <w:noProof/>
            <w:webHidden/>
          </w:rPr>
          <w:fldChar w:fldCharType="begin"/>
        </w:r>
        <w:r>
          <w:rPr>
            <w:noProof/>
            <w:webHidden/>
          </w:rPr>
          <w:instrText xml:space="preserve"> PAGEREF _Toc447812070 \h </w:instrText>
        </w:r>
        <w:r>
          <w:rPr>
            <w:noProof/>
            <w:webHidden/>
          </w:rPr>
        </w:r>
        <w:r>
          <w:rPr>
            <w:noProof/>
            <w:webHidden/>
          </w:rPr>
          <w:fldChar w:fldCharType="separate"/>
        </w:r>
        <w:r>
          <w:rPr>
            <w:noProof/>
            <w:webHidden/>
          </w:rPr>
          <w:t>202</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71" w:history="1">
        <w:r w:rsidRPr="0030447C">
          <w:rPr>
            <w:rStyle w:val="Hyperlink"/>
            <w:noProof/>
          </w:rPr>
          <w:t>Figure 16: Open Work Items</w:t>
        </w:r>
        <w:r>
          <w:rPr>
            <w:noProof/>
            <w:webHidden/>
          </w:rPr>
          <w:tab/>
        </w:r>
        <w:r>
          <w:rPr>
            <w:noProof/>
            <w:webHidden/>
          </w:rPr>
          <w:fldChar w:fldCharType="begin"/>
        </w:r>
        <w:r>
          <w:rPr>
            <w:noProof/>
            <w:webHidden/>
          </w:rPr>
          <w:instrText xml:space="preserve"> PAGEREF _Toc447812071 \h </w:instrText>
        </w:r>
        <w:r>
          <w:rPr>
            <w:noProof/>
            <w:webHidden/>
          </w:rPr>
        </w:r>
        <w:r>
          <w:rPr>
            <w:noProof/>
            <w:webHidden/>
          </w:rPr>
          <w:fldChar w:fldCharType="separate"/>
        </w:r>
        <w:r>
          <w:rPr>
            <w:noProof/>
            <w:webHidden/>
          </w:rPr>
          <w:t>203</w:t>
        </w:r>
        <w:r>
          <w:rPr>
            <w:noProof/>
            <w:webHidden/>
          </w:rPr>
          <w:fldChar w:fldCharType="end"/>
        </w:r>
      </w:hyperlink>
    </w:p>
    <w:p w:rsidR="00735032" w:rsidRDefault="00735032">
      <w:pPr>
        <w:pStyle w:val="TableofFigures"/>
        <w:tabs>
          <w:tab w:val="right" w:leader="dot" w:pos="9350"/>
        </w:tabs>
        <w:rPr>
          <w:rFonts w:asciiTheme="minorHAnsi" w:eastAsiaTheme="minorEastAsia" w:hAnsiTheme="minorHAnsi" w:cstheme="minorBidi"/>
          <w:noProof/>
          <w:sz w:val="22"/>
          <w:szCs w:val="22"/>
        </w:rPr>
      </w:pPr>
      <w:hyperlink w:anchor="_Toc447812072" w:history="1">
        <w:r w:rsidRPr="0030447C">
          <w:rPr>
            <w:rStyle w:val="Hyperlink"/>
            <w:noProof/>
          </w:rPr>
          <w:t>Figure 17: Person Search&gt;Communication Log&gt;Communications tab&gt;ACA Reporting sub tab</w:t>
        </w:r>
        <w:r>
          <w:rPr>
            <w:noProof/>
            <w:webHidden/>
          </w:rPr>
          <w:tab/>
        </w:r>
        <w:r>
          <w:rPr>
            <w:noProof/>
            <w:webHidden/>
          </w:rPr>
          <w:fldChar w:fldCharType="begin"/>
        </w:r>
        <w:r>
          <w:rPr>
            <w:noProof/>
            <w:webHidden/>
          </w:rPr>
          <w:instrText xml:space="preserve"> PAGEREF _Toc447812072 \h </w:instrText>
        </w:r>
        <w:r>
          <w:rPr>
            <w:noProof/>
            <w:webHidden/>
          </w:rPr>
        </w:r>
        <w:r>
          <w:rPr>
            <w:noProof/>
            <w:webHidden/>
          </w:rPr>
          <w:fldChar w:fldCharType="separate"/>
        </w:r>
        <w:r>
          <w:rPr>
            <w:noProof/>
            <w:webHidden/>
          </w:rPr>
          <w:t>379</w:t>
        </w:r>
        <w:r>
          <w:rPr>
            <w:noProof/>
            <w:webHidden/>
          </w:rPr>
          <w:fldChar w:fldCharType="end"/>
        </w:r>
      </w:hyperlink>
    </w:p>
    <w:p w:rsidR="004613E0" w:rsidRPr="002F57CD" w:rsidRDefault="00E57DC7" w:rsidP="004613E0">
      <w:r>
        <w:rPr>
          <w:rFonts w:ascii="Arial" w:hAnsi="Arial"/>
        </w:rPr>
        <w:fldChar w:fldCharType="end"/>
      </w:r>
    </w:p>
    <w:p w:rsidR="00B21688" w:rsidRPr="002F57CD" w:rsidRDefault="00B21688" w:rsidP="00B21688"/>
    <w:p w:rsidR="004613E0" w:rsidRPr="002F57CD" w:rsidRDefault="004613E0" w:rsidP="00B21688">
      <w:pPr>
        <w:sectPr w:rsidR="004613E0" w:rsidRPr="002F57CD" w:rsidSect="00DD7A96">
          <w:headerReference w:type="even" r:id="rId20"/>
          <w:headerReference w:type="default" r:id="rId21"/>
          <w:headerReference w:type="first" r:id="rId22"/>
          <w:pgSz w:w="12240" w:h="15840" w:code="1"/>
          <w:pgMar w:top="1440" w:right="1440" w:bottom="1440" w:left="1440" w:header="720" w:footer="720" w:gutter="0"/>
          <w:pgNumType w:fmt="lowerRoman"/>
          <w:cols w:space="720"/>
          <w:titlePg/>
          <w:docGrid w:linePitch="360"/>
        </w:sectPr>
      </w:pPr>
    </w:p>
    <w:p w:rsidR="004F3A80" w:rsidRPr="002F57CD" w:rsidRDefault="004F3A80" w:rsidP="00B6706C">
      <w:pPr>
        <w:pStyle w:val="Heading1"/>
      </w:pPr>
      <w:bookmarkStart w:id="4" w:name="_Toc406570991"/>
      <w:bookmarkStart w:id="5" w:name="_Toc447811848"/>
      <w:r w:rsidRPr="002F57CD">
        <w:lastRenderedPageBreak/>
        <w:t>Introduction</w:t>
      </w:r>
      <w:bookmarkEnd w:id="0"/>
      <w:bookmarkEnd w:id="4"/>
      <w:bookmarkEnd w:id="5"/>
    </w:p>
    <w:p w:rsidR="00080748" w:rsidRPr="002F57CD" w:rsidRDefault="00080748" w:rsidP="00080748">
      <w:pPr>
        <w:pStyle w:val="InstructionalText1"/>
        <w:rPr>
          <w:vanish/>
        </w:rPr>
      </w:pPr>
      <w:r w:rsidRPr="002F57CD">
        <w:rPr>
          <w:vanish/>
        </w:rPr>
        <w:t>It is difficult to provide a users’ guide template that fits all situations since applications vary so much in what they allow users to do.  This template is put forth for the project manager or other writer to use in tailoring to the specific characteristics of the software and the project.</w:t>
      </w:r>
      <w:r w:rsidR="00A00AA8" w:rsidRPr="002F57CD">
        <w:rPr>
          <w:vanish/>
        </w:rPr>
        <w:t xml:space="preserve"> </w:t>
      </w:r>
    </w:p>
    <w:p w:rsidR="00500855" w:rsidRPr="002F57CD" w:rsidRDefault="00500855" w:rsidP="00500855">
      <w:pPr>
        <w:pStyle w:val="BodyText"/>
        <w:rPr>
          <w:szCs w:val="24"/>
        </w:rPr>
      </w:pPr>
      <w:r w:rsidRPr="002F57CD">
        <w:rPr>
          <w:szCs w:val="24"/>
        </w:rPr>
        <w:t xml:space="preserve">Enrollment System (ES) </w:t>
      </w:r>
      <w:r w:rsidR="002E60C4">
        <w:rPr>
          <w:szCs w:val="24"/>
        </w:rPr>
        <w:t>4.3</w:t>
      </w:r>
      <w:r w:rsidRPr="002F57CD">
        <w:rPr>
          <w:szCs w:val="24"/>
        </w:rPr>
        <w:t xml:space="preserve"> </w:t>
      </w:r>
      <w:r w:rsidR="00865044" w:rsidRPr="002F57CD">
        <w:rPr>
          <w:szCs w:val="24"/>
        </w:rPr>
        <w:t>is the</w:t>
      </w:r>
      <w:r w:rsidRPr="002F57CD">
        <w:rPr>
          <w:szCs w:val="24"/>
        </w:rPr>
        <w:fldChar w:fldCharType="begin"/>
      </w:r>
      <w:r w:rsidRPr="002F57CD">
        <w:rPr>
          <w:szCs w:val="24"/>
        </w:rPr>
        <w:instrText xml:space="preserve"> XE "Health</w:instrText>
      </w:r>
      <w:r w:rsidRPr="002F57CD">
        <w:rPr>
          <w:i/>
          <w:iCs/>
          <w:szCs w:val="24"/>
        </w:rPr>
        <w:instrText>e</w:instrText>
      </w:r>
      <w:r w:rsidRPr="002F57CD">
        <w:rPr>
          <w:szCs w:val="24"/>
        </w:rPr>
        <w:instrText xml:space="preserve">Vet" </w:instrText>
      </w:r>
      <w:r w:rsidRPr="002F57CD">
        <w:rPr>
          <w:szCs w:val="24"/>
        </w:rPr>
        <w:fldChar w:fldCharType="end"/>
      </w:r>
      <w:r w:rsidRPr="002F57CD">
        <w:rPr>
          <w:szCs w:val="24"/>
        </w:rPr>
        <w:t xml:space="preserve"> replacement system for the decommissioned product known as </w:t>
      </w:r>
      <w:r w:rsidRPr="002F57CD">
        <w:rPr>
          <w:rStyle w:val="Text-onlypopuphotspot"/>
          <w:szCs w:val="24"/>
        </w:rPr>
        <w:t>HEC (Health Eligibility Center, Atlanta)</w:t>
      </w:r>
      <w:r w:rsidRPr="002F57CD">
        <w:rPr>
          <w:szCs w:val="24"/>
        </w:rPr>
        <w:t xml:space="preserve"> Legacy.</w:t>
      </w:r>
      <w:r w:rsidR="004418EF" w:rsidRPr="002F57CD">
        <w:rPr>
          <w:szCs w:val="24"/>
        </w:rPr>
        <w:t xml:space="preserve"> </w:t>
      </w:r>
      <w:r w:rsidRPr="002F57CD">
        <w:rPr>
          <w:szCs w:val="24"/>
        </w:rPr>
        <w:t>It is both a re-host of HEC Legacy and in some instances (use cases/features), a re-engineering.</w:t>
      </w:r>
      <w:r w:rsidR="004418EF" w:rsidRPr="002F57CD">
        <w:rPr>
          <w:szCs w:val="24"/>
        </w:rPr>
        <w:t xml:space="preserve"> </w:t>
      </w:r>
      <w:r w:rsidRPr="002F57CD">
        <w:rPr>
          <w:szCs w:val="24"/>
        </w:rPr>
        <w:t>ES allows staff at the HEC to work more efficiently and determine patient eligibility</w:t>
      </w:r>
      <w:r w:rsidRPr="002F57CD">
        <w:rPr>
          <w:szCs w:val="24"/>
        </w:rPr>
        <w:fldChar w:fldCharType="begin"/>
      </w:r>
      <w:r w:rsidRPr="002F57CD">
        <w:rPr>
          <w:szCs w:val="24"/>
        </w:rPr>
        <w:instrText xml:space="preserve"> XE "</w:instrText>
      </w:r>
      <w:r w:rsidRPr="002F57CD">
        <w:rPr>
          <w:b/>
          <w:szCs w:val="24"/>
        </w:rPr>
        <w:instrText>Eligibility</w:instrText>
      </w:r>
      <w:r w:rsidRPr="002F57CD">
        <w:rPr>
          <w:szCs w:val="24"/>
        </w:rPr>
        <w:instrText xml:space="preserve">" </w:instrText>
      </w:r>
      <w:r w:rsidRPr="002F57CD">
        <w:rPr>
          <w:szCs w:val="24"/>
        </w:rPr>
        <w:fldChar w:fldCharType="end"/>
      </w:r>
      <w:r w:rsidRPr="002F57CD">
        <w:rPr>
          <w:szCs w:val="24"/>
        </w:rPr>
        <w:t xml:space="preserve"> in a timel</w:t>
      </w:r>
      <w:r w:rsidR="00EE264F" w:rsidRPr="002F57CD">
        <w:rPr>
          <w:szCs w:val="24"/>
        </w:rPr>
        <w:t>ier</w:t>
      </w:r>
      <w:r w:rsidRPr="002F57CD">
        <w:rPr>
          <w:szCs w:val="24"/>
        </w:rPr>
        <w:t xml:space="preserve"> manner.</w:t>
      </w:r>
      <w:r w:rsidR="004418EF" w:rsidRPr="002F57CD">
        <w:rPr>
          <w:szCs w:val="24"/>
        </w:rPr>
        <w:t xml:space="preserve"> </w:t>
      </w:r>
      <w:r w:rsidRPr="002F57CD">
        <w:rPr>
          <w:szCs w:val="24"/>
        </w:rPr>
        <w:t xml:space="preserve">Messaging with the </w:t>
      </w:r>
      <w:r w:rsidRPr="002F57CD">
        <w:rPr>
          <w:rStyle w:val="Text-onlypopuphotspot"/>
          <w:szCs w:val="24"/>
        </w:rPr>
        <w:t>VAMC</w:t>
      </w:r>
      <w:r w:rsidRPr="002F57CD">
        <w:rPr>
          <w:szCs w:val="24"/>
        </w:rPr>
        <w:t xml:space="preserve"> (</w:t>
      </w:r>
      <w:r w:rsidRPr="002F57CD">
        <w:rPr>
          <w:rFonts w:cs="Arial"/>
          <w:szCs w:val="24"/>
        </w:rPr>
        <w:t xml:space="preserve">Department of Veterans Affairs Medical Center) </w:t>
      </w:r>
      <w:r w:rsidRPr="002F57CD">
        <w:rPr>
          <w:szCs w:val="24"/>
        </w:rPr>
        <w:t>allows updates to the enterprise enrollment</w:t>
      </w:r>
      <w:r w:rsidRPr="002F57CD">
        <w:rPr>
          <w:szCs w:val="24"/>
        </w:rPr>
        <w:fldChar w:fldCharType="begin"/>
      </w:r>
      <w:r w:rsidRPr="002F57CD">
        <w:rPr>
          <w:szCs w:val="24"/>
        </w:rPr>
        <w:instrText xml:space="preserve"> XE "</w:instrText>
      </w:r>
      <w:r w:rsidRPr="002F57CD">
        <w:rPr>
          <w:b/>
          <w:szCs w:val="24"/>
        </w:rPr>
        <w:instrText>Enrollment</w:instrText>
      </w:r>
      <w:r w:rsidRPr="002F57CD">
        <w:rPr>
          <w:szCs w:val="24"/>
        </w:rPr>
        <w:instrText xml:space="preserve">:system" </w:instrText>
      </w:r>
      <w:r w:rsidRPr="002F57CD">
        <w:rPr>
          <w:szCs w:val="24"/>
        </w:rPr>
        <w:fldChar w:fldCharType="end"/>
      </w:r>
      <w:r w:rsidRPr="002F57CD">
        <w:rPr>
          <w:szCs w:val="24"/>
        </w:rPr>
        <w:t xml:space="preserve"> system to be shared with the field.</w:t>
      </w:r>
    </w:p>
    <w:p w:rsidR="00500855" w:rsidRPr="002F57CD" w:rsidRDefault="00500855" w:rsidP="00500855">
      <w:pPr>
        <w:pStyle w:val="BodyText"/>
        <w:rPr>
          <w:szCs w:val="24"/>
        </w:rPr>
      </w:pPr>
      <w:r w:rsidRPr="002F57CD">
        <w:rPr>
          <w:szCs w:val="24"/>
        </w:rPr>
        <w:t>It is one component of the "system of systems" needed to implement the Health</w:t>
      </w:r>
      <w:r w:rsidRPr="002F57CD">
        <w:rPr>
          <w:i/>
          <w:szCs w:val="24"/>
          <w:u w:val="single"/>
        </w:rPr>
        <w:t>e</w:t>
      </w:r>
      <w:r w:rsidRPr="002F57CD">
        <w:rPr>
          <w:szCs w:val="24"/>
        </w:rPr>
        <w:t>Vet</w:t>
      </w:r>
      <w:r w:rsidRPr="002F57CD">
        <w:rPr>
          <w:szCs w:val="24"/>
        </w:rPr>
        <w:fldChar w:fldCharType="begin"/>
      </w:r>
      <w:r w:rsidRPr="002F57CD">
        <w:rPr>
          <w:szCs w:val="24"/>
        </w:rPr>
        <w:instrText xml:space="preserve"> XE "HealtheVet" </w:instrText>
      </w:r>
      <w:r w:rsidRPr="002F57CD">
        <w:rPr>
          <w:szCs w:val="24"/>
        </w:rPr>
        <w:fldChar w:fldCharType="end"/>
      </w:r>
      <w:r w:rsidRPr="002F57CD">
        <w:rPr>
          <w:szCs w:val="24"/>
        </w:rPr>
        <w:t xml:space="preserve"> </w:t>
      </w:r>
      <w:r w:rsidRPr="002F57CD">
        <w:rPr>
          <w:rStyle w:val="Text-onlypopuphotspot"/>
          <w:szCs w:val="24"/>
        </w:rPr>
        <w:t>REE</w:t>
      </w:r>
      <w:r w:rsidRPr="002F57CD">
        <w:rPr>
          <w:szCs w:val="24"/>
        </w:rPr>
        <w:t xml:space="preserve"> (Registration, Eligibility and Enrollment) environment.</w:t>
      </w:r>
    </w:p>
    <w:p w:rsidR="00500855" w:rsidRPr="002F57CD" w:rsidRDefault="00500855" w:rsidP="00500855">
      <w:pPr>
        <w:pStyle w:val="BodyText"/>
      </w:pPr>
      <w:r w:rsidRPr="002F57CD">
        <w:t>Its two main functions are:</w:t>
      </w:r>
    </w:p>
    <w:p w:rsidR="00500855" w:rsidRPr="002F57CD" w:rsidRDefault="00500855" w:rsidP="006F402A">
      <w:pPr>
        <w:pStyle w:val="BodyText"/>
        <w:numPr>
          <w:ilvl w:val="0"/>
          <w:numId w:val="83"/>
        </w:numPr>
      </w:pPr>
      <w:r w:rsidRPr="002F57CD">
        <w:t>Expert System</w:t>
      </w:r>
      <w:r w:rsidR="00DD01B0" w:rsidRPr="002F57CD">
        <w:t xml:space="preserve"> (Messaging)</w:t>
      </w:r>
    </w:p>
    <w:p w:rsidR="00500855" w:rsidRPr="002F57CD" w:rsidRDefault="00DD01B0" w:rsidP="00C14468">
      <w:pPr>
        <w:pStyle w:val="BodyTextBullet1"/>
      </w:pPr>
      <w:r w:rsidRPr="002F57CD">
        <w:t>The messaging subsystem provides a seamless bi-directional interface with external Veterans Health Administration (VHA) and non-VHA systems for data exchange of Veterans’ information.</w:t>
      </w:r>
    </w:p>
    <w:p w:rsidR="00500855" w:rsidRPr="002F57CD" w:rsidRDefault="00500855" w:rsidP="006F402A">
      <w:pPr>
        <w:pStyle w:val="BodyText"/>
        <w:numPr>
          <w:ilvl w:val="0"/>
          <w:numId w:val="83"/>
        </w:numPr>
      </w:pPr>
      <w:r w:rsidRPr="002F57CD">
        <w:t>Work Flow (Case Management)</w:t>
      </w:r>
    </w:p>
    <w:p w:rsidR="00500855" w:rsidRPr="002F57CD" w:rsidRDefault="00DD01B0" w:rsidP="00C14468">
      <w:pPr>
        <w:pStyle w:val="BodyTextBullet1"/>
      </w:pPr>
      <w:r w:rsidRPr="002F57CD">
        <w:t>The case management subsystem provides authorized VHA case representatives at the HEC with a web interface to easily track, maintain, and manage cases associated with Veteran benefits.</w:t>
      </w:r>
    </w:p>
    <w:p w:rsidR="00500855" w:rsidRPr="002F57CD" w:rsidRDefault="00500855" w:rsidP="00BD5552">
      <w:pPr>
        <w:pStyle w:val="BodyTextBullet1"/>
      </w:pPr>
      <w:r w:rsidRPr="002F57CD">
        <w:t>HEC staff utilizes ES to manage these "cases" to completion so that verified E&amp;E can be determined.</w:t>
      </w:r>
    </w:p>
    <w:p w:rsidR="00080748" w:rsidRPr="002F57CD" w:rsidRDefault="00080748" w:rsidP="00080748">
      <w:pPr>
        <w:pStyle w:val="Heading2"/>
      </w:pPr>
      <w:r w:rsidRPr="002F57CD">
        <w:tab/>
      </w:r>
      <w:bookmarkStart w:id="6" w:name="_Toc406570992"/>
      <w:bookmarkStart w:id="7" w:name="_Toc447811849"/>
      <w:r w:rsidRPr="002F57CD">
        <w:t>Purpose</w:t>
      </w:r>
      <w:bookmarkEnd w:id="6"/>
      <w:bookmarkEnd w:id="7"/>
    </w:p>
    <w:p w:rsidR="00080748" w:rsidRPr="002F57CD" w:rsidRDefault="00080748" w:rsidP="00080748">
      <w:pPr>
        <w:pStyle w:val="InstructionalText1"/>
        <w:rPr>
          <w:vanish/>
        </w:rPr>
      </w:pPr>
      <w:r w:rsidRPr="002F57CD">
        <w:rPr>
          <w:vanish/>
        </w:rPr>
        <w:t>Describe the purpose of the guide, which is typically to familiarize users with the important features and navigational elements of the tool.</w:t>
      </w:r>
    </w:p>
    <w:p w:rsidR="00500855" w:rsidRPr="002F57CD" w:rsidRDefault="00500855" w:rsidP="00500855">
      <w:pPr>
        <w:pStyle w:val="BodyText"/>
      </w:pPr>
      <w:r w:rsidRPr="002F57CD">
        <w:t>The purpose of this user guide is to familiarize the users with the important features and navigational elements of the application.</w:t>
      </w:r>
    </w:p>
    <w:p w:rsidR="00080748" w:rsidRPr="002F57CD" w:rsidRDefault="00080748" w:rsidP="00080748">
      <w:pPr>
        <w:pStyle w:val="Heading2"/>
      </w:pPr>
      <w:bookmarkStart w:id="8" w:name="_Toc406570993"/>
      <w:bookmarkStart w:id="9" w:name="_Toc447811850"/>
      <w:r w:rsidRPr="002F57CD">
        <w:t>Overview</w:t>
      </w:r>
      <w:bookmarkEnd w:id="8"/>
      <w:bookmarkEnd w:id="9"/>
    </w:p>
    <w:p w:rsidR="00500855" w:rsidRPr="002F57CD" w:rsidRDefault="00500855" w:rsidP="00500855">
      <w:pPr>
        <w:pStyle w:val="BodyText"/>
      </w:pPr>
      <w:r w:rsidRPr="002F57CD">
        <w:t>Enrollment System Redesign (ESR) V3.1 (now the ES)</w:t>
      </w:r>
      <w:r w:rsidRPr="002F57CD">
        <w:rPr>
          <w:b/>
          <w:bCs/>
        </w:rPr>
        <w:t xml:space="preserve"> </w:t>
      </w:r>
      <w:r w:rsidRPr="002F57CD">
        <w:t>added additional requested functionality and minor enhancements</w:t>
      </w:r>
      <w:r w:rsidR="004418EF" w:rsidRPr="002F57CD">
        <w:t xml:space="preserve">. </w:t>
      </w:r>
      <w:r w:rsidRPr="002F57CD">
        <w:t>These enhancements were developed on both the VistA Registration, Eligibility, and Enrollment (REE) Legacy and ESR systems</w:t>
      </w:r>
      <w:r w:rsidR="004418EF" w:rsidRPr="002F57CD">
        <w:t xml:space="preserve">. </w:t>
      </w:r>
      <w:r w:rsidRPr="002F57CD">
        <w:t>The idea was to ensure the VAMCs maintained their ability to make initial enrollment and eligibility determinations while supporting the replacement and enhancements of the HEC Legacy Software Application.</w:t>
      </w:r>
    </w:p>
    <w:p w:rsidR="00500855" w:rsidRPr="002F57CD" w:rsidRDefault="00500855" w:rsidP="00500855">
      <w:pPr>
        <w:pStyle w:val="BodyText"/>
      </w:pPr>
      <w:r w:rsidRPr="002F57CD">
        <w:t>President George W. Bush established a Task Force for returning Global War on Terror</w:t>
      </w:r>
      <w:r w:rsidRPr="002F57CD">
        <w:fldChar w:fldCharType="begin"/>
      </w:r>
      <w:r w:rsidRPr="002F57CD">
        <w:instrText xml:space="preserve"> XE "Global War on Terror" </w:instrText>
      </w:r>
      <w:r w:rsidRPr="002F57CD">
        <w:fldChar w:fldCharType="end"/>
      </w:r>
      <w:r w:rsidRPr="002F57CD">
        <w:t xml:space="preserve"> (GWOT) heroes which resulted in enhancements that improved the delivery of Federal services and benefits to GWOT</w:t>
      </w:r>
      <w:r w:rsidRPr="002F57CD">
        <w:fldChar w:fldCharType="begin"/>
      </w:r>
      <w:r w:rsidRPr="002F57CD">
        <w:instrText xml:space="preserve"> XE "GWOT" \t "</w:instrText>
      </w:r>
      <w:r w:rsidRPr="002F57CD">
        <w:rPr>
          <w:i/>
        </w:rPr>
        <w:instrText>See</w:instrText>
      </w:r>
      <w:r w:rsidRPr="002F57CD">
        <w:instrText xml:space="preserve"> Global War on Terror" </w:instrText>
      </w:r>
      <w:r w:rsidRPr="002F57CD">
        <w:fldChar w:fldCharType="end"/>
      </w:r>
      <w:r w:rsidRPr="002F57CD">
        <w:t xml:space="preserve"> service members and Veterans</w:t>
      </w:r>
      <w:r w:rsidR="004418EF" w:rsidRPr="002F57CD">
        <w:t xml:space="preserve">. </w:t>
      </w:r>
      <w:r w:rsidRPr="002F57CD">
        <w:t>Among the recommendations associated with the Task Force was to focus on enhancing the delivery of services and information to GWOT service members and Veterans within existing authority and resource levels.</w:t>
      </w:r>
    </w:p>
    <w:p w:rsidR="00500855" w:rsidRPr="002F57CD" w:rsidRDefault="00500855" w:rsidP="00500855">
      <w:pPr>
        <w:pStyle w:val="BodyText"/>
      </w:pPr>
      <w:r w:rsidRPr="002F57CD">
        <w:t xml:space="preserve">To satisfy the </w:t>
      </w:r>
      <w:r w:rsidRPr="002F57CD">
        <w:rPr>
          <w:i/>
          <w:iCs/>
        </w:rPr>
        <w:t>Program Management Accountability System</w:t>
      </w:r>
      <w:r w:rsidRPr="002F57CD">
        <w:t xml:space="preserve"> (PMAS) initiative to provide more frequent software releases with reduced functionality, ESR </w:t>
      </w:r>
      <w:r w:rsidRPr="002F57CD">
        <w:rPr>
          <w:b/>
        </w:rPr>
        <w:t>V3.1</w:t>
      </w:r>
      <w:r w:rsidRPr="002F57CD">
        <w:t xml:space="preserve"> was released separate from the Veterans Online Application (VOA) package, which will be released at a later date</w:t>
      </w:r>
      <w:r w:rsidR="004418EF" w:rsidRPr="002F57CD">
        <w:t xml:space="preserve">. </w:t>
      </w:r>
      <w:r w:rsidRPr="002F57CD">
        <w:t>The unpopulated VOA fields are identified by adding “</w:t>
      </w:r>
      <w:r w:rsidRPr="002F57CD">
        <w:rPr>
          <w:b/>
        </w:rPr>
        <w:t>VOA</w:t>
      </w:r>
      <w:r w:rsidRPr="002F57CD">
        <w:t>” in parenthesis next to the respective field names in this manual</w:t>
      </w:r>
      <w:r w:rsidR="004418EF" w:rsidRPr="002F57CD">
        <w:t xml:space="preserve">. </w:t>
      </w:r>
      <w:r w:rsidRPr="002F57CD">
        <w:t>These placeholder fields will not be populated until VOA is released.</w:t>
      </w:r>
    </w:p>
    <w:p w:rsidR="00500855" w:rsidRPr="002F57CD" w:rsidRDefault="00500855" w:rsidP="00500855">
      <w:pPr>
        <w:pStyle w:val="BodyText"/>
      </w:pPr>
      <w:r w:rsidRPr="002F57CD">
        <w:lastRenderedPageBreak/>
        <w:t xml:space="preserve">ESR </w:t>
      </w:r>
      <w:r w:rsidRPr="002F57CD">
        <w:rPr>
          <w:b/>
        </w:rPr>
        <w:t>V3.2</w:t>
      </w:r>
      <w:r w:rsidRPr="002F57CD">
        <w:t xml:space="preserve"> added the General Counsel’s (GC) Ruling on changes to the Geographic Means Test Threshold (GMTT)</w:t>
      </w:r>
      <w:r w:rsidR="004418EF" w:rsidRPr="002F57CD">
        <w:t xml:space="preserve">. </w:t>
      </w:r>
      <w:r w:rsidRPr="002F57CD">
        <w:t>The GC ruling dictates that people with very low income who live where the GMTT is less than the Means Test Threshold (MTT) and whose net income is less than the GMTT, yet their net income plus assets is greater than the Net Worth Threshold, be placed in Priority Group (PG) 7.</w:t>
      </w:r>
    </w:p>
    <w:p w:rsidR="00500855" w:rsidRPr="002F57CD" w:rsidRDefault="00500855" w:rsidP="00500855">
      <w:pPr>
        <w:pStyle w:val="BodyText"/>
      </w:pPr>
      <w:r w:rsidRPr="002F57CD">
        <w:t xml:space="preserve">ESR </w:t>
      </w:r>
      <w:r w:rsidRPr="002F57CD">
        <w:rPr>
          <w:b/>
        </w:rPr>
        <w:t>V3.3</w:t>
      </w:r>
      <w:r w:rsidRPr="002F57CD">
        <w:t xml:space="preserve"> added the Eligibility and Enrollment (E&amp;E) Web Service which supports requests for data or information regarding the enrollment or eligibility of Veterans on an as-needed basis</w:t>
      </w:r>
      <w:r w:rsidR="004418EF" w:rsidRPr="002F57CD">
        <w:t xml:space="preserve">. </w:t>
      </w:r>
      <w:r w:rsidRPr="002F57CD">
        <w:t>An Enrollment Web Service brokers requests from other systems to ESR, carrying out the system specific information request.</w:t>
      </w:r>
    </w:p>
    <w:p w:rsidR="00500855" w:rsidRPr="002F57CD" w:rsidRDefault="00500855" w:rsidP="00500855">
      <w:pPr>
        <w:pStyle w:val="BodyText"/>
      </w:pPr>
      <w:r w:rsidRPr="002F57CD">
        <w:t>VBA Pension Data Sharing expanded on the pension information gathered by ESR</w:t>
      </w:r>
      <w:r w:rsidR="004418EF" w:rsidRPr="002F57CD">
        <w:t xml:space="preserve">. </w:t>
      </w:r>
      <w:r w:rsidRPr="002F57CD">
        <w:t xml:space="preserve">Additional Pension Award fields related to </w:t>
      </w:r>
      <w:r w:rsidRPr="002F57CD">
        <w:rPr>
          <w:i/>
        </w:rPr>
        <w:t>VA Pension</w:t>
      </w:r>
      <w:r w:rsidRPr="002F57CD">
        <w:t xml:space="preserve"> were added to the </w:t>
      </w:r>
      <w:r w:rsidRPr="002F57CD">
        <w:rPr>
          <w:i/>
        </w:rPr>
        <w:t>Edit Current Eligibility</w:t>
      </w:r>
      <w:r w:rsidRPr="002F57CD">
        <w:t xml:space="preserve"> screen</w:t>
      </w:r>
      <w:r w:rsidR="004418EF" w:rsidRPr="002F57CD">
        <w:t xml:space="preserve">. </w:t>
      </w:r>
      <w:r w:rsidRPr="002F57CD">
        <w:t xml:space="preserve">Also included as part of the VBA Pension Data Sharing enhancement were two Class II Dental fields added to the </w:t>
      </w:r>
      <w:r w:rsidRPr="002F57CD">
        <w:rPr>
          <w:i/>
        </w:rPr>
        <w:t>Current Military Service</w:t>
      </w:r>
      <w:r w:rsidRPr="002F57CD">
        <w:t xml:space="preserve"> screen.</w:t>
      </w:r>
    </w:p>
    <w:p w:rsidR="00500855" w:rsidRPr="002F57CD" w:rsidRDefault="00500855" w:rsidP="00500855">
      <w:pPr>
        <w:pStyle w:val="BodyText"/>
      </w:pPr>
      <w:r w:rsidRPr="002F57CD">
        <w:t xml:space="preserve">Priority Group Relaxation % Phase II expanded upon the </w:t>
      </w:r>
      <w:r w:rsidRPr="002F57CD">
        <w:rPr>
          <w:i/>
        </w:rPr>
        <w:t>P8 Relaxation Enhancement</w:t>
      </w:r>
      <w:r w:rsidRPr="002F57CD">
        <w:t xml:space="preserve">, which allowed Veterans to be enrolled based on a fixed percentage allowance above the Means Test or Geographical Means Test Thresholds, by providing the ability to change the </w:t>
      </w:r>
      <w:r w:rsidRPr="002F57CD">
        <w:rPr>
          <w:i/>
        </w:rPr>
        <w:t>Relaxation Percentage</w:t>
      </w:r>
      <w:r w:rsidRPr="002F57CD">
        <w:t xml:space="preserve"> by income year</w:t>
      </w:r>
      <w:r w:rsidR="004418EF" w:rsidRPr="002F57CD">
        <w:t xml:space="preserve">. </w:t>
      </w:r>
      <w:r w:rsidRPr="002F57CD">
        <w:t>The change was retroactive back to the beginning of the current Income Year for any Veterans who were rejected at that time, but would now qualify under the new relaxation percentage.</w:t>
      </w:r>
    </w:p>
    <w:p w:rsidR="00500855" w:rsidRPr="002F57CD" w:rsidRDefault="00500855" w:rsidP="00500855">
      <w:pPr>
        <w:pStyle w:val="BodyText"/>
      </w:pPr>
      <w:r w:rsidRPr="002F57CD">
        <w:t xml:space="preserve">ESR </w:t>
      </w:r>
      <w:r w:rsidRPr="002F57CD">
        <w:rPr>
          <w:b/>
        </w:rPr>
        <w:t>V3.4</w:t>
      </w:r>
      <w:r w:rsidRPr="002F57CD">
        <w:t xml:space="preserve"> added the following Military Service Data Sharing (MSDS) capabilities.</w:t>
      </w:r>
    </w:p>
    <w:p w:rsidR="00500855" w:rsidRPr="002F57CD" w:rsidRDefault="00500855" w:rsidP="00974827">
      <w:pPr>
        <w:pStyle w:val="BodyTextBullet1"/>
      </w:pPr>
      <w:r w:rsidRPr="002F57CD">
        <w:t xml:space="preserve">A manual query to the Beneficiary Identification Records Locator System (BIRLS) </w:t>
      </w:r>
      <w:r w:rsidRPr="002F57CD">
        <w:rPr>
          <w:b/>
          <w:bCs/>
          <w:u w:val="single"/>
        </w:rPr>
        <w:fldChar w:fldCharType="begin"/>
      </w:r>
      <w:r w:rsidRPr="002F57CD">
        <w:instrText xml:space="preserve"> XE "</w:instrText>
      </w:r>
      <w:r w:rsidRPr="002F57CD">
        <w:rPr>
          <w:b/>
          <w:bCs/>
        </w:rPr>
        <w:instrText>BIRLS</w:instrText>
      </w:r>
      <w:r w:rsidRPr="002F57CD">
        <w:instrText xml:space="preserve">" </w:instrText>
      </w:r>
      <w:r w:rsidRPr="002F57CD">
        <w:rPr>
          <w:b/>
          <w:bCs/>
          <w:u w:val="single"/>
        </w:rPr>
        <w:fldChar w:fldCharType="end"/>
      </w:r>
      <w:r w:rsidRPr="002F57CD">
        <w:t xml:space="preserve">and VA/DoD Identity Repository (VADIR) </w:t>
      </w:r>
      <w:r w:rsidRPr="002F57CD">
        <w:rPr>
          <w:b/>
          <w:bCs/>
          <w:u w:val="single"/>
        </w:rPr>
        <w:fldChar w:fldCharType="begin"/>
      </w:r>
      <w:r w:rsidRPr="002F57CD">
        <w:instrText xml:space="preserve"> XE "</w:instrText>
      </w:r>
      <w:r w:rsidRPr="002F57CD">
        <w:rPr>
          <w:b/>
          <w:bCs/>
        </w:rPr>
        <w:instrText>VADIR</w:instrText>
      </w:r>
      <w:r w:rsidRPr="002F57CD">
        <w:instrText xml:space="preserve">" </w:instrText>
      </w:r>
      <w:r w:rsidRPr="002F57CD">
        <w:rPr>
          <w:b/>
          <w:bCs/>
          <w:u w:val="single"/>
        </w:rPr>
        <w:fldChar w:fldCharType="end"/>
      </w:r>
      <w:r w:rsidRPr="002F57CD">
        <w:t xml:space="preserve">via the MSDS Broker can be initiated from the </w:t>
      </w:r>
      <w:r w:rsidRPr="002F57CD">
        <w:rPr>
          <w:i/>
        </w:rPr>
        <w:t>Military Service</w:t>
      </w:r>
      <w:r w:rsidRPr="002F57CD">
        <w:t xml:space="preserve"> page.</w:t>
      </w:r>
    </w:p>
    <w:p w:rsidR="00500855" w:rsidRPr="002F57CD" w:rsidRDefault="00500855" w:rsidP="00974827">
      <w:pPr>
        <w:pStyle w:val="BodyTextBullet1"/>
      </w:pPr>
      <w:r w:rsidRPr="002F57CD">
        <w:t xml:space="preserve">The </w:t>
      </w:r>
      <w:r w:rsidRPr="002F57CD">
        <w:rPr>
          <w:b/>
        </w:rPr>
        <w:t>MSDS Query Status</w:t>
      </w:r>
      <w:r w:rsidRPr="002F57CD">
        <w:t xml:space="preserve"> is displayed on the </w:t>
      </w:r>
      <w:r w:rsidRPr="002F57CD">
        <w:rPr>
          <w:i/>
        </w:rPr>
        <w:t>Current Eligibility</w:t>
      </w:r>
      <w:r w:rsidRPr="002F57CD">
        <w:t xml:space="preserve"> page.</w:t>
      </w:r>
    </w:p>
    <w:p w:rsidR="00500855" w:rsidRPr="002F57CD" w:rsidRDefault="00500855" w:rsidP="00974827">
      <w:pPr>
        <w:pStyle w:val="BodyTextBullet1"/>
      </w:pPr>
      <w:r w:rsidRPr="002F57CD">
        <w:t>The Veteran’s record is updated if the incoming data received from BIRLS and VADIR is more favorable for the veteran.</w:t>
      </w:r>
    </w:p>
    <w:p w:rsidR="00500855" w:rsidRPr="002F57CD" w:rsidRDefault="00500855" w:rsidP="00974827">
      <w:pPr>
        <w:pStyle w:val="BodyTextBullet1"/>
      </w:pPr>
      <w:r w:rsidRPr="002F57CD">
        <w:rPr>
          <w:b/>
          <w:i/>
        </w:rPr>
        <w:t xml:space="preserve">Medal of Honor Indicator </w:t>
      </w:r>
      <w:r w:rsidRPr="002F57CD">
        <w:t xml:space="preserve">data is stored and displayed on the </w:t>
      </w:r>
      <w:r w:rsidRPr="002F57CD">
        <w:rPr>
          <w:i/>
        </w:rPr>
        <w:t>Military Service</w:t>
      </w:r>
      <w:r w:rsidRPr="002F57CD">
        <w:t xml:space="preserve"> page.</w:t>
      </w:r>
    </w:p>
    <w:p w:rsidR="00500855" w:rsidRPr="002F57CD" w:rsidRDefault="00500855" w:rsidP="00974827">
      <w:pPr>
        <w:pStyle w:val="BodyTextBullet1"/>
      </w:pPr>
      <w:r w:rsidRPr="002F57CD">
        <w:t>When new Military Service Episode</w:t>
      </w:r>
      <w:r w:rsidRPr="002F57CD">
        <w:rPr>
          <w:i/>
        </w:rPr>
        <w:t xml:space="preserve"> (</w:t>
      </w:r>
      <w:r w:rsidRPr="002F57CD">
        <w:t>MSE) or Operation Enduring Freedom/Operation Iraqi Freedom (OEF/OIF) data is received from a site, an MSDS Broker query is triggered.</w:t>
      </w:r>
    </w:p>
    <w:p w:rsidR="00500855" w:rsidRPr="002F57CD" w:rsidRDefault="00500855" w:rsidP="00974827">
      <w:pPr>
        <w:pStyle w:val="BodyTextBullet1"/>
      </w:pPr>
      <w:r w:rsidRPr="002F57CD">
        <w:t xml:space="preserve">HEC and Broker data is used rather than site data to determine the </w:t>
      </w:r>
      <w:r w:rsidRPr="002F57CD">
        <w:rPr>
          <w:b/>
          <w:i/>
        </w:rPr>
        <w:t>Veteran Indicator</w:t>
      </w:r>
      <w:r w:rsidRPr="002F57CD">
        <w:t xml:space="preserve">, calculate the </w:t>
      </w:r>
      <w:r w:rsidRPr="002F57CD">
        <w:rPr>
          <w:b/>
          <w:i/>
        </w:rPr>
        <w:t>Combat Veteran End Date</w:t>
      </w:r>
      <w:r w:rsidRPr="002F57CD">
        <w:t xml:space="preserve">, and determine the veteran’s </w:t>
      </w:r>
      <w:r w:rsidRPr="002F57CD">
        <w:rPr>
          <w:b/>
          <w:i/>
        </w:rPr>
        <w:t>Period of Service</w:t>
      </w:r>
      <w:r w:rsidRPr="002F57CD">
        <w:t>.</w:t>
      </w:r>
    </w:p>
    <w:p w:rsidR="00500855" w:rsidRPr="002F57CD" w:rsidRDefault="00500855" w:rsidP="00974827">
      <w:pPr>
        <w:pStyle w:val="BodyTextBullet1"/>
      </w:pPr>
      <w:r w:rsidRPr="002F57CD">
        <w:t>MSE data is shared with the sites (VistA).</w:t>
      </w:r>
    </w:p>
    <w:p w:rsidR="00500855" w:rsidRPr="002F57CD" w:rsidRDefault="00500855" w:rsidP="00500855">
      <w:pPr>
        <w:pStyle w:val="BodyText"/>
      </w:pPr>
      <w:r w:rsidRPr="002F57CD">
        <w:t xml:space="preserve">ESR </w:t>
      </w:r>
      <w:r w:rsidRPr="002F57CD">
        <w:rPr>
          <w:b/>
        </w:rPr>
        <w:t>V3.5</w:t>
      </w:r>
      <w:r w:rsidRPr="002F57CD">
        <w:t xml:space="preserve"> added the following additional MSDS </w:t>
      </w:r>
      <w:r w:rsidRPr="002F57CD">
        <w:rPr>
          <w:b/>
          <w:bCs/>
          <w:u w:val="single"/>
        </w:rPr>
        <w:fldChar w:fldCharType="begin"/>
      </w:r>
      <w:r w:rsidRPr="002F57CD">
        <w:instrText xml:space="preserve"> XE "</w:instrText>
      </w:r>
      <w:r w:rsidRPr="002F57CD">
        <w:rPr>
          <w:b/>
          <w:bCs/>
        </w:rPr>
        <w:instrText>MSDS</w:instrText>
      </w:r>
      <w:r w:rsidRPr="002F57CD">
        <w:rPr>
          <w:b/>
          <w:bCs/>
          <w:u w:val="single"/>
        </w:rPr>
        <w:instrText>:</w:instrText>
      </w:r>
      <w:r w:rsidRPr="002F57CD">
        <w:instrText xml:space="preserve">Capabilities" </w:instrText>
      </w:r>
      <w:r w:rsidRPr="002F57CD">
        <w:rPr>
          <w:b/>
          <w:bCs/>
          <w:u w:val="single"/>
        </w:rPr>
        <w:fldChar w:fldCharType="end"/>
      </w:r>
      <w:r w:rsidRPr="002F57CD">
        <w:t>capabilities.</w:t>
      </w:r>
    </w:p>
    <w:p w:rsidR="00500855" w:rsidRPr="002F57CD" w:rsidRDefault="00500855" w:rsidP="00974827">
      <w:pPr>
        <w:pStyle w:val="BodyTextBullet1"/>
      </w:pPr>
      <w:r w:rsidRPr="002F57CD">
        <w:t>Activations from VADIR are received and processed into ESR Military Service Episodes (MSE)</w:t>
      </w:r>
    </w:p>
    <w:p w:rsidR="00500855" w:rsidRPr="002F57CD" w:rsidRDefault="00500855" w:rsidP="00974827">
      <w:pPr>
        <w:pStyle w:val="BodyTextBullet1"/>
      </w:pPr>
      <w:r w:rsidRPr="002F57CD">
        <w:t xml:space="preserve">The </w:t>
      </w:r>
      <w:r w:rsidRPr="002F57CD">
        <w:rPr>
          <w:b/>
          <w:i/>
        </w:rPr>
        <w:t>Combat Veteran End Date</w:t>
      </w:r>
      <w:r w:rsidRPr="002F57CD">
        <w:t xml:space="preserve"> computation was modified to allow a recalculation to an earlier date based on a user edit of the Military Service and/or Combat Service data to an earlier date.</w:t>
      </w:r>
    </w:p>
    <w:p w:rsidR="00500855" w:rsidRPr="002F57CD" w:rsidRDefault="00500855" w:rsidP="00974827">
      <w:pPr>
        <w:pStyle w:val="BodyTextBullet1"/>
      </w:pPr>
      <w:r w:rsidRPr="002F57CD">
        <w:lastRenderedPageBreak/>
        <w:t>ESR accepts precise dates from the Broker when ESR has imprecise MSE dates on record.</w:t>
      </w:r>
    </w:p>
    <w:p w:rsidR="00500855" w:rsidRPr="002F57CD" w:rsidRDefault="00500855" w:rsidP="00974827">
      <w:pPr>
        <w:pStyle w:val="BodyTextBullet1"/>
      </w:pPr>
      <w:r w:rsidRPr="002F57CD">
        <w:t>ESR does not perform a query of the MSDS Broker for persons with null/missing identity traits.</w:t>
      </w:r>
    </w:p>
    <w:p w:rsidR="00500855" w:rsidRPr="002F57CD" w:rsidRDefault="00500855" w:rsidP="00974827">
      <w:pPr>
        <w:pStyle w:val="BodyTextBullet1"/>
      </w:pPr>
      <w:r w:rsidRPr="002F57CD">
        <w:t xml:space="preserve">Additional choices for </w:t>
      </w:r>
      <w:r w:rsidRPr="002F57CD">
        <w:rPr>
          <w:b/>
          <w:i/>
        </w:rPr>
        <w:t>Discharge Type</w:t>
      </w:r>
      <w:r w:rsidRPr="002F57CD">
        <w:t xml:space="preserve"> </w:t>
      </w:r>
      <w:r w:rsidRPr="002F57CD">
        <w:rPr>
          <w:b/>
          <w:bCs/>
          <w:u w:val="single"/>
        </w:rPr>
        <w:fldChar w:fldCharType="begin"/>
      </w:r>
      <w:r w:rsidRPr="002F57CD">
        <w:instrText xml:space="preserve"> XE "</w:instrText>
      </w:r>
      <w:r w:rsidRPr="002F57CD">
        <w:rPr>
          <w:b/>
          <w:bCs/>
        </w:rPr>
        <w:instrText>MSDS</w:instrText>
      </w:r>
      <w:r w:rsidRPr="002F57CD">
        <w:rPr>
          <w:b/>
          <w:bCs/>
          <w:u w:val="single"/>
        </w:rPr>
        <w:instrText>:</w:instrText>
      </w:r>
      <w:r w:rsidRPr="002F57CD">
        <w:instrText xml:space="preserve">Discharge Types" </w:instrText>
      </w:r>
      <w:r w:rsidRPr="002F57CD">
        <w:rPr>
          <w:b/>
          <w:bCs/>
          <w:u w:val="single"/>
        </w:rPr>
        <w:fldChar w:fldCharType="end"/>
      </w:r>
      <w:r w:rsidRPr="002F57CD">
        <w:t xml:space="preserve">on the </w:t>
      </w:r>
      <w:r w:rsidRPr="002F57CD">
        <w:rPr>
          <w:i/>
        </w:rPr>
        <w:t>Current Military Service</w:t>
      </w:r>
      <w:r w:rsidRPr="002F57CD">
        <w:t xml:space="preserve"> screen were added</w:t>
      </w:r>
      <w:r w:rsidR="004418EF" w:rsidRPr="002F57CD">
        <w:t xml:space="preserve">. </w:t>
      </w:r>
      <w:r w:rsidRPr="002F57CD">
        <w:t>They are: 1) Honorable for VA Purposes (</w:t>
      </w:r>
      <w:r w:rsidRPr="002F57CD">
        <w:rPr>
          <w:b/>
        </w:rPr>
        <w:t>Honorable-VA</w:t>
      </w:r>
      <w:r w:rsidRPr="002F57CD">
        <w:t>) and, 2) Dishonorable for VA Purposes (</w:t>
      </w:r>
      <w:r w:rsidRPr="002F57CD">
        <w:rPr>
          <w:b/>
        </w:rPr>
        <w:t>Dishonorable-VA</w:t>
      </w:r>
      <w:r w:rsidRPr="002F57CD">
        <w:t>).</w:t>
      </w:r>
    </w:p>
    <w:p w:rsidR="00500855" w:rsidRPr="002F57CD" w:rsidRDefault="00500855" w:rsidP="00974827">
      <w:pPr>
        <w:pStyle w:val="BodyTextBullet1"/>
      </w:pPr>
      <w:r w:rsidRPr="002F57CD">
        <w:t xml:space="preserve">Incoming BIRLS data was modified to map </w:t>
      </w:r>
      <w:r w:rsidRPr="002F57CD">
        <w:rPr>
          <w:i/>
        </w:rPr>
        <w:t>Branch of Service</w:t>
      </w:r>
      <w:r w:rsidRPr="002F57CD">
        <w:t xml:space="preserve"> values for </w:t>
      </w:r>
      <w:r w:rsidRPr="002F57CD">
        <w:rPr>
          <w:i/>
        </w:rPr>
        <w:t>Air National Guard (ANG)</w:t>
      </w:r>
      <w:r w:rsidRPr="002F57CD">
        <w:t xml:space="preserve"> and </w:t>
      </w:r>
      <w:r w:rsidRPr="002F57CD">
        <w:rPr>
          <w:i/>
        </w:rPr>
        <w:t>Army National Guard (ARNG)</w:t>
      </w:r>
      <w:r w:rsidRPr="002F57CD">
        <w:t xml:space="preserve"> to </w:t>
      </w:r>
      <w:r w:rsidRPr="002F57CD">
        <w:rPr>
          <w:b/>
        </w:rPr>
        <w:t>Air Force</w:t>
      </w:r>
      <w:r w:rsidRPr="002F57CD">
        <w:t xml:space="preserve"> and </w:t>
      </w:r>
      <w:r w:rsidRPr="002F57CD">
        <w:rPr>
          <w:b/>
        </w:rPr>
        <w:t>Army</w:t>
      </w:r>
      <w:r w:rsidRPr="002F57CD">
        <w:t xml:space="preserve"> in ESR, respectively, and sets the </w:t>
      </w:r>
      <w:r w:rsidRPr="002F57CD">
        <w:rPr>
          <w:b/>
          <w:i/>
        </w:rPr>
        <w:t>Service Component</w:t>
      </w:r>
      <w:r w:rsidRPr="002F57CD">
        <w:t xml:space="preserve"> field to </w:t>
      </w:r>
      <w:r w:rsidRPr="002F57CD">
        <w:rPr>
          <w:b/>
        </w:rPr>
        <w:t>Activated National Guard</w:t>
      </w:r>
      <w:r w:rsidRPr="002F57CD">
        <w:t>.</w:t>
      </w:r>
    </w:p>
    <w:p w:rsidR="00500855" w:rsidRPr="002F57CD" w:rsidRDefault="00500855" w:rsidP="00974827">
      <w:pPr>
        <w:pStyle w:val="BodyTextBullet1"/>
      </w:pPr>
      <w:r w:rsidRPr="002F57CD">
        <w:t>If the Broker fails to create an MSE record, ESR creates a HEC-owned MSE from the site data.</w:t>
      </w:r>
    </w:p>
    <w:p w:rsidR="00500855" w:rsidRPr="002F57CD" w:rsidRDefault="00500855" w:rsidP="00500855">
      <w:pPr>
        <w:pStyle w:val="BodyText"/>
      </w:pPr>
      <w:r w:rsidRPr="002F57CD">
        <w:t xml:space="preserve">ESR </w:t>
      </w:r>
      <w:r w:rsidRPr="002F57CD">
        <w:rPr>
          <w:b/>
        </w:rPr>
        <w:t>V3.5</w:t>
      </w:r>
      <w:r w:rsidRPr="002F57CD">
        <w:t xml:space="preserve"> added the following Public Law (PL111-163) requirement.</w:t>
      </w:r>
      <w:r w:rsidRPr="002F57CD">
        <w:rPr>
          <w:b/>
          <w:bCs/>
          <w:u w:val="single"/>
        </w:rPr>
        <w:t xml:space="preserve"> </w:t>
      </w:r>
      <w:r w:rsidRPr="002F57CD">
        <w:rPr>
          <w:b/>
          <w:bCs/>
          <w:u w:val="single"/>
        </w:rPr>
        <w:fldChar w:fldCharType="begin"/>
      </w:r>
      <w:r w:rsidRPr="002F57CD">
        <w:instrText xml:space="preserve"> XE "</w:instrText>
      </w:r>
      <w:r w:rsidRPr="002F57CD">
        <w:rPr>
          <w:b/>
          <w:bCs/>
        </w:rPr>
        <w:instrText>Public Law (PL111-163)</w:instrText>
      </w:r>
      <w:r w:rsidRPr="002F57CD">
        <w:rPr>
          <w:b/>
          <w:bCs/>
          <w:u w:val="single"/>
        </w:rPr>
        <w:instrText>:</w:instrText>
      </w:r>
      <w:r w:rsidRPr="002F57CD">
        <w:instrText xml:space="preserve">Requirement" </w:instrText>
      </w:r>
      <w:r w:rsidRPr="002F57CD">
        <w:rPr>
          <w:b/>
          <w:bCs/>
          <w:u w:val="single"/>
        </w:rPr>
        <w:fldChar w:fldCharType="end"/>
      </w:r>
    </w:p>
    <w:p w:rsidR="00500855" w:rsidRPr="002F57CD" w:rsidRDefault="00500855" w:rsidP="00974827">
      <w:pPr>
        <w:pStyle w:val="BodyTextBullet1"/>
      </w:pPr>
      <w:r w:rsidRPr="002F57CD">
        <w:t xml:space="preserve">PL111-163 provided additional benefits for Catastrophically Disabled </w:t>
      </w:r>
      <w:r w:rsidRPr="002F57CD">
        <w:rPr>
          <w:b/>
          <w:bCs/>
          <w:u w:val="single"/>
        </w:rPr>
        <w:fldChar w:fldCharType="begin"/>
      </w:r>
      <w:r w:rsidRPr="002F57CD">
        <w:instrText xml:space="preserve"> XE "</w:instrText>
      </w:r>
      <w:r w:rsidRPr="002F57CD">
        <w:rPr>
          <w:b/>
          <w:bCs/>
        </w:rPr>
        <w:instrText>Public Law (PL111-163)</w:instrText>
      </w:r>
      <w:r w:rsidRPr="002F57CD">
        <w:rPr>
          <w:b/>
          <w:bCs/>
          <w:u w:val="single"/>
        </w:rPr>
        <w:instrText>:</w:instrText>
      </w:r>
      <w:r w:rsidRPr="002F57CD">
        <w:instrText xml:space="preserve"> Catastrophically Disability " </w:instrText>
      </w:r>
      <w:r w:rsidRPr="002F57CD">
        <w:rPr>
          <w:b/>
          <w:bCs/>
          <w:u w:val="single"/>
        </w:rPr>
        <w:fldChar w:fldCharType="end"/>
      </w:r>
      <w:r w:rsidRPr="002F57CD">
        <w:t>veterans by eliminating the means test and Rx Copay test obligation</w:t>
      </w:r>
      <w:r w:rsidRPr="002F57CD">
        <w:rPr>
          <w:b/>
          <w:bCs/>
          <w:u w:val="single"/>
        </w:rPr>
        <w:fldChar w:fldCharType="begin"/>
      </w:r>
      <w:r w:rsidRPr="002F57CD">
        <w:instrText xml:space="preserve"> XE "</w:instrText>
      </w:r>
      <w:r w:rsidRPr="002F57CD">
        <w:rPr>
          <w:b/>
          <w:bCs/>
        </w:rPr>
        <w:instrText>Public Law (PL111-163)</w:instrText>
      </w:r>
      <w:r w:rsidRPr="002F57CD">
        <w:rPr>
          <w:b/>
          <w:bCs/>
          <w:u w:val="single"/>
        </w:rPr>
        <w:instrText>:</w:instrText>
      </w:r>
      <w:r w:rsidRPr="002F57CD">
        <w:instrText xml:space="preserve"> Catastrophically Disability: Copays " </w:instrText>
      </w:r>
      <w:r w:rsidRPr="002F57CD">
        <w:rPr>
          <w:b/>
          <w:bCs/>
          <w:u w:val="single"/>
        </w:rPr>
        <w:fldChar w:fldCharType="end"/>
      </w:r>
      <w:r w:rsidR="004418EF" w:rsidRPr="002F57CD">
        <w:t xml:space="preserve">. </w:t>
      </w:r>
      <w:r w:rsidRPr="002F57CD">
        <w:t>A one-time 640K letter was sent to all Catastrophically Disabled veterans to notify them of the additional benefit</w:t>
      </w:r>
      <w:r w:rsidR="004418EF" w:rsidRPr="002F57CD">
        <w:t xml:space="preserve">. </w:t>
      </w:r>
      <w:r w:rsidRPr="002F57CD">
        <w:t xml:space="preserve">A 640K letter was sent to Veterans who had not previously been notified and who were in </w:t>
      </w:r>
      <w:r w:rsidR="007F15CB" w:rsidRPr="002F57CD">
        <w:t>PG</w:t>
      </w:r>
      <w:r w:rsidRPr="002F57CD">
        <w:t xml:space="preserve"> 1, 2, 3, or 4 at the time a Catastrophic Disability was added to their eligibility record.</w:t>
      </w:r>
    </w:p>
    <w:p w:rsidR="00500855" w:rsidRPr="002F57CD" w:rsidRDefault="00500855" w:rsidP="00500855">
      <w:pPr>
        <w:pStyle w:val="BodyText"/>
      </w:pPr>
      <w:r w:rsidRPr="002F57CD">
        <w:t xml:space="preserve">ESR </w:t>
      </w:r>
      <w:r w:rsidRPr="002F57CD">
        <w:rPr>
          <w:b/>
        </w:rPr>
        <w:t>V3.5</w:t>
      </w:r>
      <w:r w:rsidRPr="002F57CD">
        <w:t xml:space="preserve"> added the following Add a Person </w:t>
      </w:r>
      <w:r w:rsidRPr="002F57CD">
        <w:rPr>
          <w:b/>
          <w:bCs/>
          <w:u w:val="single"/>
        </w:rPr>
        <w:fldChar w:fldCharType="begin"/>
      </w:r>
      <w:r w:rsidRPr="002F57CD">
        <w:instrText xml:space="preserve"> XE "</w:instrText>
      </w:r>
      <w:r w:rsidRPr="002F57CD">
        <w:rPr>
          <w:b/>
          <w:bCs/>
        </w:rPr>
        <w:instrText>Add a Person</w:instrText>
      </w:r>
      <w:r w:rsidRPr="002F57CD">
        <w:rPr>
          <w:b/>
          <w:bCs/>
          <w:u w:val="single"/>
        </w:rPr>
        <w:instrText>:</w:instrText>
      </w:r>
      <w:r w:rsidRPr="002F57CD">
        <w:instrText xml:space="preserve">Capabilities" </w:instrText>
      </w:r>
      <w:r w:rsidRPr="002F57CD">
        <w:rPr>
          <w:b/>
          <w:bCs/>
          <w:u w:val="single"/>
        </w:rPr>
        <w:fldChar w:fldCharType="end"/>
      </w:r>
      <w:r w:rsidRPr="002F57CD">
        <w:t>capabilities.</w:t>
      </w:r>
    </w:p>
    <w:p w:rsidR="00500855" w:rsidRPr="002F57CD" w:rsidRDefault="00500855" w:rsidP="00974827">
      <w:pPr>
        <w:pStyle w:val="BodyTextBullet1"/>
      </w:pPr>
      <w:r w:rsidRPr="002F57CD">
        <w:t>Search to add a person (</w:t>
      </w:r>
      <w:r w:rsidRPr="002F57CD">
        <w:rPr>
          <w:i/>
        </w:rPr>
        <w:t>Search and Add New Person</w:t>
      </w:r>
      <w:r w:rsidRPr="002F57CD">
        <w:t xml:space="preserve">) – </w:t>
      </w:r>
      <w:r w:rsidRPr="002F57CD">
        <w:rPr>
          <w:b/>
          <w:bCs/>
          <w:u w:val="single"/>
        </w:rPr>
        <w:fldChar w:fldCharType="begin"/>
      </w:r>
      <w:r w:rsidRPr="002F57CD">
        <w:instrText xml:space="preserve"> XE "</w:instrText>
      </w:r>
      <w:r w:rsidRPr="002F57CD">
        <w:rPr>
          <w:b/>
          <w:bCs/>
        </w:rPr>
        <w:instrText>Add a Person</w:instrText>
      </w:r>
      <w:r w:rsidRPr="002F57CD">
        <w:rPr>
          <w:b/>
          <w:bCs/>
          <w:u w:val="single"/>
        </w:rPr>
        <w:instrText>:</w:instrText>
      </w:r>
      <w:r w:rsidRPr="002F57CD">
        <w:instrText xml:space="preserve">Search and Add New Person" </w:instrText>
      </w:r>
      <w:r w:rsidRPr="002F57CD">
        <w:rPr>
          <w:b/>
          <w:bCs/>
          <w:u w:val="single"/>
        </w:rPr>
        <w:fldChar w:fldCharType="end"/>
      </w:r>
      <w:r w:rsidRPr="002F57CD">
        <w:t>This functionality allows users to perform searches for a registrant by any combination of criteria and enables the user to register (Add) a new person to the ES system or update a person who is “In Process”.</w:t>
      </w:r>
    </w:p>
    <w:p w:rsidR="00500855" w:rsidRPr="002F57CD" w:rsidRDefault="00500855" w:rsidP="00974827">
      <w:pPr>
        <w:pStyle w:val="BodyTextBullet1"/>
      </w:pPr>
      <w:r w:rsidRPr="002F57CD">
        <w:t>Save person in-process (</w:t>
      </w:r>
      <w:r w:rsidRPr="002F57CD">
        <w:rPr>
          <w:i/>
        </w:rPr>
        <w:t>Save in Process</w:t>
      </w:r>
      <w:r w:rsidRPr="002F57CD">
        <w:t xml:space="preserve">) – </w:t>
      </w:r>
      <w:r w:rsidRPr="002F57CD">
        <w:rPr>
          <w:b/>
          <w:bCs/>
          <w:u w:val="single"/>
        </w:rPr>
        <w:fldChar w:fldCharType="begin"/>
      </w:r>
      <w:r w:rsidRPr="002F57CD">
        <w:instrText xml:space="preserve"> XE "</w:instrText>
      </w:r>
      <w:r w:rsidRPr="002F57CD">
        <w:rPr>
          <w:b/>
          <w:bCs/>
        </w:rPr>
        <w:instrText>Add a Person</w:instrText>
      </w:r>
      <w:r w:rsidRPr="002F57CD">
        <w:rPr>
          <w:b/>
          <w:bCs/>
          <w:u w:val="single"/>
        </w:rPr>
        <w:instrText>:</w:instrText>
      </w:r>
      <w:r w:rsidRPr="002F57CD">
        <w:instrText xml:space="preserve">Save in Process" </w:instrText>
      </w:r>
      <w:r w:rsidRPr="002F57CD">
        <w:rPr>
          <w:b/>
          <w:bCs/>
          <w:u w:val="single"/>
        </w:rPr>
        <w:fldChar w:fldCharType="end"/>
      </w:r>
      <w:r w:rsidRPr="002F57CD">
        <w:t>This option allows users</w:t>
      </w:r>
      <w:r w:rsidRPr="002F57CD">
        <w:fldChar w:fldCharType="begin"/>
      </w:r>
      <w:r w:rsidRPr="002F57CD">
        <w:instrText xml:space="preserve"> XE "</w:instrText>
      </w:r>
      <w:r w:rsidRPr="002F57CD">
        <w:rPr>
          <w:b/>
        </w:rPr>
        <w:instrText>User</w:instrText>
      </w:r>
      <w:r w:rsidRPr="002F57CD">
        <w:instrText xml:space="preserve">:Copayments:View Copayment information" </w:instrText>
      </w:r>
      <w:r w:rsidRPr="002F57CD">
        <w:fldChar w:fldCharType="end"/>
      </w:r>
      <w:r w:rsidRPr="002F57CD">
        <w:t xml:space="preserve"> to save registrant records in a state of “In Process” so they can be returned to for completion at a later time.</w:t>
      </w:r>
    </w:p>
    <w:p w:rsidR="00500855" w:rsidRPr="002F57CD" w:rsidRDefault="00500855" w:rsidP="00974827">
      <w:pPr>
        <w:pStyle w:val="BodyTextBullet1"/>
      </w:pPr>
      <w:r w:rsidRPr="002F57CD">
        <w:t>Cancel a registration (</w:t>
      </w:r>
      <w:r w:rsidRPr="002F57CD">
        <w:rPr>
          <w:i/>
        </w:rPr>
        <w:t>Cancel Registration</w:t>
      </w:r>
      <w:r w:rsidRPr="002F57CD">
        <w:t xml:space="preserve">) – </w:t>
      </w:r>
      <w:r w:rsidRPr="002F57CD">
        <w:rPr>
          <w:b/>
          <w:bCs/>
          <w:u w:val="single"/>
        </w:rPr>
        <w:fldChar w:fldCharType="begin"/>
      </w:r>
      <w:r w:rsidRPr="002F57CD">
        <w:instrText xml:space="preserve"> XE "</w:instrText>
      </w:r>
      <w:r w:rsidRPr="002F57CD">
        <w:rPr>
          <w:b/>
          <w:bCs/>
        </w:rPr>
        <w:instrText>Add a Person</w:instrText>
      </w:r>
      <w:r w:rsidRPr="002F57CD">
        <w:rPr>
          <w:b/>
          <w:bCs/>
          <w:u w:val="single"/>
        </w:rPr>
        <w:instrText>:</w:instrText>
      </w:r>
      <w:r w:rsidRPr="002F57CD">
        <w:instrText xml:space="preserve">Cancel Reistration" </w:instrText>
      </w:r>
      <w:r w:rsidRPr="002F57CD">
        <w:rPr>
          <w:b/>
          <w:bCs/>
          <w:u w:val="single"/>
        </w:rPr>
        <w:fldChar w:fldCharType="end"/>
      </w:r>
      <w:r w:rsidRPr="002F57CD">
        <w:t>This option allows users to cancel a registration that is in progress, or a registration that has been resumed from being “Saved in Process”.</w:t>
      </w:r>
    </w:p>
    <w:p w:rsidR="00500855" w:rsidRPr="002F57CD" w:rsidRDefault="00500855" w:rsidP="00974827">
      <w:pPr>
        <w:pStyle w:val="BodyTextBullet1"/>
      </w:pPr>
      <w:r w:rsidRPr="002F57CD">
        <w:t>As part of the Add a Person registration process, users are required to:</w:t>
      </w:r>
    </w:p>
    <w:p w:rsidR="00500855" w:rsidRPr="002F57CD" w:rsidRDefault="00500855" w:rsidP="000F52E1">
      <w:pPr>
        <w:pStyle w:val="BulletedList3"/>
      </w:pPr>
      <w:r w:rsidRPr="002F57CD">
        <w:t>enter Demographics information</w:t>
      </w:r>
    </w:p>
    <w:p w:rsidR="00500855" w:rsidRPr="002F57CD" w:rsidRDefault="00500855" w:rsidP="000F52E1">
      <w:pPr>
        <w:pStyle w:val="BulletedList3"/>
      </w:pPr>
      <w:r w:rsidRPr="002F57CD">
        <w:t>enter Eligibility information</w:t>
      </w:r>
    </w:p>
    <w:p w:rsidR="00500855" w:rsidRPr="002F57CD" w:rsidRDefault="00500855" w:rsidP="000F52E1">
      <w:pPr>
        <w:pStyle w:val="BulletedList3"/>
      </w:pPr>
      <w:r w:rsidRPr="002F57CD">
        <w:t>enter Enrollment information</w:t>
      </w:r>
    </w:p>
    <w:p w:rsidR="00500855" w:rsidRPr="002F57CD" w:rsidRDefault="00500855" w:rsidP="00974827">
      <w:pPr>
        <w:pStyle w:val="BodyTextBullet1"/>
      </w:pPr>
      <w:r w:rsidRPr="002F57CD">
        <w:t>Send a query to VBA when new person is added to ESR.</w:t>
      </w:r>
    </w:p>
    <w:p w:rsidR="00500855" w:rsidRPr="002F57CD" w:rsidRDefault="00500855" w:rsidP="00974827">
      <w:pPr>
        <w:pStyle w:val="BodyTextBullet1"/>
      </w:pPr>
      <w:r w:rsidRPr="002F57CD">
        <w:t>Transmit registrant data using HL7 (VistA) messaging.</w:t>
      </w:r>
    </w:p>
    <w:p w:rsidR="00500855" w:rsidRPr="002F57CD" w:rsidRDefault="00500855" w:rsidP="00974827">
      <w:pPr>
        <w:pStyle w:val="BodyTextBullet1"/>
      </w:pPr>
      <w:r w:rsidRPr="002F57CD">
        <w:t>Run reports (EED 19) to see person registration statuses.</w:t>
      </w:r>
    </w:p>
    <w:p w:rsidR="00500855" w:rsidRPr="002F57CD" w:rsidRDefault="00500855" w:rsidP="00500855">
      <w:pPr>
        <w:pStyle w:val="BodyText"/>
      </w:pPr>
      <w:r w:rsidRPr="002F57CD">
        <w:t xml:space="preserve">ESR </w:t>
      </w:r>
      <w:r w:rsidRPr="002F57CD">
        <w:rPr>
          <w:b/>
        </w:rPr>
        <w:t>V3.5</w:t>
      </w:r>
      <w:r w:rsidRPr="002F57CD">
        <w:t xml:space="preserve"> added the following Preferred Facility capabilities.</w:t>
      </w:r>
    </w:p>
    <w:p w:rsidR="00500855" w:rsidRPr="002F57CD" w:rsidRDefault="00500855" w:rsidP="00974827">
      <w:pPr>
        <w:pStyle w:val="BodyTextBullet1"/>
      </w:pPr>
      <w:r w:rsidRPr="002F57CD">
        <w:lastRenderedPageBreak/>
        <w:t xml:space="preserve">On the </w:t>
      </w:r>
      <w:r w:rsidRPr="002F57CD">
        <w:rPr>
          <w:i/>
        </w:rPr>
        <w:t>Demographics/Personal</w:t>
      </w:r>
      <w:r w:rsidRPr="002F57CD">
        <w:t xml:space="preserve"> page, the </w:t>
      </w:r>
      <w:r w:rsidRPr="002F57CD">
        <w:rPr>
          <w:b/>
          <w:i/>
        </w:rPr>
        <w:t>Preferred Facility</w:t>
      </w:r>
      <w:r w:rsidRPr="002F57CD">
        <w:t xml:space="preserve"> field was made editable only when an active Primary Care Provider (PCP) was unavailable</w:t>
      </w:r>
      <w:r w:rsidR="004418EF" w:rsidRPr="002F57CD">
        <w:t xml:space="preserve">. </w:t>
      </w:r>
      <w:r w:rsidRPr="002F57CD">
        <w:t xml:space="preserve">The field next to it is the </w:t>
      </w:r>
      <w:r w:rsidRPr="002F57CD">
        <w:rPr>
          <w:b/>
          <w:i/>
        </w:rPr>
        <w:t>Preferred Facility Source</w:t>
      </w:r>
      <w:r w:rsidRPr="002F57CD">
        <w:t xml:space="preserve"> field, which is the source of the preferred facility selection</w:t>
      </w:r>
      <w:r w:rsidR="004418EF" w:rsidRPr="002F57CD">
        <w:t xml:space="preserve">. </w:t>
      </w:r>
      <w:r w:rsidRPr="002F57CD">
        <w:t>It is not user-selectable but is automatically populated based on the source of the data.</w:t>
      </w:r>
    </w:p>
    <w:p w:rsidR="00500855" w:rsidRPr="002F57CD" w:rsidRDefault="00500855" w:rsidP="00974827">
      <w:pPr>
        <w:pStyle w:val="BodyTextBullet1"/>
      </w:pPr>
      <w:r w:rsidRPr="002F57CD">
        <w:t>The Veteran’s Preferred Facility is determined by communicating with an outside (of ESR) source (Corporate Data Warehouse {CDW}).</w:t>
      </w:r>
    </w:p>
    <w:p w:rsidR="00500855" w:rsidRPr="002F57CD" w:rsidRDefault="00500855" w:rsidP="00974827">
      <w:pPr>
        <w:pStyle w:val="BodyTextBullet1"/>
      </w:pPr>
      <w:r w:rsidRPr="002F57CD">
        <w:t xml:space="preserve">New </w:t>
      </w:r>
      <w:r w:rsidRPr="002F57CD">
        <w:rPr>
          <w:i/>
        </w:rPr>
        <w:t>Missing Preferred Facility</w:t>
      </w:r>
      <w:r w:rsidRPr="002F57CD">
        <w:t xml:space="preserve"> report (EED 20) displays which Veterans have no Preferred Facility.</w:t>
      </w:r>
    </w:p>
    <w:p w:rsidR="00500855" w:rsidRPr="002F57CD" w:rsidRDefault="00500855" w:rsidP="00500855">
      <w:pPr>
        <w:pStyle w:val="BodyText"/>
      </w:pPr>
      <w:r w:rsidRPr="002F57CD">
        <w:t xml:space="preserve">ESR </w:t>
      </w:r>
      <w:r w:rsidRPr="002F57CD">
        <w:rPr>
          <w:b/>
        </w:rPr>
        <w:t>V3.5</w:t>
      </w:r>
      <w:r w:rsidRPr="002F57CD">
        <w:t xml:space="preserve"> added Veteran Benefits Handbook functionality.</w:t>
      </w:r>
    </w:p>
    <w:p w:rsidR="00500855" w:rsidRPr="002F57CD" w:rsidRDefault="00500855" w:rsidP="00974827">
      <w:pPr>
        <w:pStyle w:val="BodyTextBullet1"/>
      </w:pPr>
      <w:r w:rsidRPr="002F57CD">
        <w:t>Twenty-four new triggers were added for ESR to generate Veteran Benefits Handbooks.</w:t>
      </w:r>
    </w:p>
    <w:p w:rsidR="00500855" w:rsidRPr="002F57CD" w:rsidRDefault="00500855" w:rsidP="00974827">
      <w:pPr>
        <w:pStyle w:val="BodyTextBullet1"/>
      </w:pPr>
      <w:r w:rsidRPr="002F57CD">
        <w:t xml:space="preserve">Users may display a published Veteran Benefits Handbook through a link on the </w:t>
      </w:r>
      <w:r w:rsidRPr="002F57CD">
        <w:rPr>
          <w:i/>
        </w:rPr>
        <w:t xml:space="preserve">Veteran Overview </w:t>
      </w:r>
      <w:r w:rsidRPr="002F57CD">
        <w:t>screen.</w:t>
      </w:r>
    </w:p>
    <w:p w:rsidR="00500855" w:rsidRPr="002F57CD" w:rsidRDefault="00500855" w:rsidP="00974827">
      <w:pPr>
        <w:pStyle w:val="BodyTextBullet1"/>
      </w:pPr>
      <w:r w:rsidRPr="002F57CD">
        <w:t>Triggers for Handbooks or Inserts will only fire if the Preferred Facility is Dayton, enabling a controlled pilot project to be completed.</w:t>
      </w:r>
    </w:p>
    <w:p w:rsidR="00500855" w:rsidRPr="002F57CD" w:rsidRDefault="00500855" w:rsidP="00974827">
      <w:pPr>
        <w:pStyle w:val="BodyTextBullet1"/>
      </w:pPr>
      <w:r w:rsidRPr="002F57CD">
        <w:t>Data is shared with the Content Management System (CMS) Vendor allowing the creation and mailing of patient specific Handbooks to individual Veterans.</w:t>
      </w:r>
    </w:p>
    <w:p w:rsidR="00500855" w:rsidRPr="002F57CD" w:rsidRDefault="00500855" w:rsidP="00500855">
      <w:pPr>
        <w:pStyle w:val="BodyText"/>
      </w:pPr>
      <w:r w:rsidRPr="002F57CD">
        <w:t xml:space="preserve">ESR </w:t>
      </w:r>
      <w:r w:rsidRPr="002F57CD">
        <w:rPr>
          <w:b/>
        </w:rPr>
        <w:t>V3.6</w:t>
      </w:r>
      <w:r w:rsidRPr="002F57CD">
        <w:t xml:space="preserve"> added the following E&amp;E Web Service/T-Pharm enhancements.</w:t>
      </w:r>
    </w:p>
    <w:p w:rsidR="00500855" w:rsidRPr="002F57CD" w:rsidRDefault="00500855" w:rsidP="00974827">
      <w:pPr>
        <w:pStyle w:val="BodyTextBullet1"/>
      </w:pPr>
      <w:r w:rsidRPr="002F57CD">
        <w:t>In support of the FSC Fee and Dialysis groups, sixteen additional fields were added to the E&amp;E Web Service, plus the ability to allow a second request with a date-of-service parameter to be passed.</w:t>
      </w:r>
    </w:p>
    <w:p w:rsidR="00500855" w:rsidRPr="002F57CD" w:rsidRDefault="00500855" w:rsidP="00974827">
      <w:pPr>
        <w:pStyle w:val="BodyTextBullet1"/>
      </w:pPr>
      <w:r w:rsidRPr="002F57CD">
        <w:t>A new service request that returns historical data based on a Date of Service.</w:t>
      </w:r>
    </w:p>
    <w:p w:rsidR="00500855" w:rsidRPr="002F57CD" w:rsidRDefault="00500855" w:rsidP="00974827">
      <w:pPr>
        <w:pStyle w:val="BodyTextBullet1"/>
      </w:pPr>
      <w:r w:rsidRPr="002F57CD">
        <w:t>A new Eligibility Determination request that returns “Eligible” or “Not Eligible” based on the Enrollment Status.</w:t>
      </w:r>
    </w:p>
    <w:p w:rsidR="00500855" w:rsidRPr="002F57CD" w:rsidRDefault="00500855" w:rsidP="00974827">
      <w:pPr>
        <w:pStyle w:val="BodyTextBullet1"/>
      </w:pPr>
      <w:r w:rsidRPr="002F57CD">
        <w:t>Also added was the Eligibility Determination Service (EDS) in support of the Third-Party Pharmacy (T-Pharm) effort</w:t>
      </w:r>
      <w:r w:rsidR="004418EF" w:rsidRPr="002F57CD">
        <w:t xml:space="preserve">. </w:t>
      </w:r>
      <w:r w:rsidRPr="002F57CD">
        <w:t>This effort is being done in two phases</w:t>
      </w:r>
      <w:r w:rsidR="004418EF" w:rsidRPr="002F57CD">
        <w:t xml:space="preserve">. </w:t>
      </w:r>
      <w:r w:rsidRPr="002F57CD">
        <w:t>The first phase (ESR 3.6) involved ESR receiving an Integration Control Number (ICN), determining the Eligibility Status based on the business rules, and returning the value to the requestor.</w:t>
      </w:r>
    </w:p>
    <w:p w:rsidR="00500855" w:rsidRPr="002F57CD" w:rsidRDefault="00500855" w:rsidP="00500855">
      <w:pPr>
        <w:pStyle w:val="BodyText"/>
      </w:pPr>
      <w:r w:rsidRPr="002F57CD">
        <w:t xml:space="preserve">ESR </w:t>
      </w:r>
      <w:r w:rsidRPr="002F57CD">
        <w:rPr>
          <w:b/>
        </w:rPr>
        <w:t>V3.6</w:t>
      </w:r>
      <w:r w:rsidRPr="002F57CD">
        <w:t xml:space="preserve"> added the following Public Law (PL111-163) requirement.</w:t>
      </w:r>
      <w:r w:rsidRPr="002F57CD">
        <w:rPr>
          <w:b/>
          <w:bCs/>
          <w:u w:val="single"/>
        </w:rPr>
        <w:fldChar w:fldCharType="begin"/>
      </w:r>
      <w:r w:rsidRPr="002F57CD">
        <w:instrText xml:space="preserve"> XE "</w:instrText>
      </w:r>
      <w:r w:rsidRPr="002F57CD">
        <w:rPr>
          <w:b/>
          <w:bCs/>
        </w:rPr>
        <w:instrText>Public Law (PL111-163)</w:instrText>
      </w:r>
      <w:r w:rsidRPr="002F57CD">
        <w:rPr>
          <w:b/>
          <w:bCs/>
          <w:u w:val="single"/>
        </w:rPr>
        <w:instrText>:</w:instrText>
      </w:r>
      <w:r w:rsidRPr="002F57CD">
        <w:instrText xml:space="preserve">Requirement" </w:instrText>
      </w:r>
      <w:r w:rsidRPr="002F57CD">
        <w:rPr>
          <w:b/>
          <w:bCs/>
          <w:u w:val="single"/>
        </w:rPr>
        <w:fldChar w:fldCharType="end"/>
      </w:r>
    </w:p>
    <w:p w:rsidR="00500855" w:rsidRPr="002F57CD" w:rsidRDefault="00500855" w:rsidP="00974827">
      <w:pPr>
        <w:pStyle w:val="BodyTextBullet1"/>
      </w:pPr>
      <w:r w:rsidRPr="002F57CD">
        <w:t>The</w:t>
      </w:r>
      <w:r w:rsidRPr="002F57CD">
        <w:rPr>
          <w:b/>
          <w:i/>
        </w:rPr>
        <w:t xml:space="preserve"> Medal of Honor Indicator </w:t>
      </w:r>
      <w:r w:rsidRPr="002F57CD">
        <w:t xml:space="preserve">data stored and displayed on the </w:t>
      </w:r>
      <w:r w:rsidRPr="002F57CD">
        <w:rPr>
          <w:i/>
        </w:rPr>
        <w:t>Military Service</w:t>
      </w:r>
      <w:r w:rsidRPr="002F57CD">
        <w:t xml:space="preserve"> page became editable.</w:t>
      </w:r>
    </w:p>
    <w:p w:rsidR="00500855" w:rsidRPr="002F57CD" w:rsidRDefault="00500855" w:rsidP="00974827">
      <w:pPr>
        <w:pStyle w:val="BodyTextBullet1"/>
      </w:pPr>
      <w:r w:rsidRPr="002F57CD">
        <w:t xml:space="preserve">Receipt of a Medal Of Honor was added to the eligibilities considered when assigning an Enrollment </w:t>
      </w:r>
      <w:r w:rsidR="007F15CB" w:rsidRPr="002F57CD">
        <w:t>PG</w:t>
      </w:r>
      <w:r w:rsidRPr="002F57CD">
        <w:t>.</w:t>
      </w:r>
    </w:p>
    <w:p w:rsidR="00500855" w:rsidRPr="002F57CD" w:rsidRDefault="00500855" w:rsidP="00500855">
      <w:pPr>
        <w:pStyle w:val="BodyText"/>
      </w:pPr>
      <w:r w:rsidRPr="002F57CD">
        <w:t xml:space="preserve">ESR </w:t>
      </w:r>
      <w:r w:rsidRPr="002F57CD">
        <w:rPr>
          <w:b/>
        </w:rPr>
        <w:t>V3.6</w:t>
      </w:r>
      <w:r w:rsidRPr="002F57CD">
        <w:t xml:space="preserve"> added additional Veteran Benefits Handbook functionality</w:t>
      </w:r>
      <w:r w:rsidR="004418EF" w:rsidRPr="002F57CD">
        <w:t xml:space="preserve">. </w:t>
      </w:r>
    </w:p>
    <w:p w:rsidR="00500855" w:rsidRPr="002F57CD" w:rsidRDefault="00500855" w:rsidP="00974827">
      <w:pPr>
        <w:pStyle w:val="BodyTextBullet1"/>
      </w:pPr>
      <w:r w:rsidRPr="002F57CD">
        <w:t xml:space="preserve">A new </w:t>
      </w:r>
      <w:r w:rsidRPr="002F57CD">
        <w:rPr>
          <w:b/>
        </w:rPr>
        <w:t xml:space="preserve">Default </w:t>
      </w:r>
      <w:r w:rsidRPr="002F57CD">
        <w:rPr>
          <w:b/>
          <w:bCs/>
          <w:iCs/>
        </w:rPr>
        <w:t>Handbook Batch Release Control Number</w:t>
      </w:r>
      <w:r w:rsidRPr="002F57CD">
        <w:rPr>
          <w:bCs/>
          <w:iCs/>
        </w:rPr>
        <w:t xml:space="preserve"> </w:t>
      </w:r>
      <w:r w:rsidRPr="002F57CD">
        <w:rPr>
          <w:i/>
        </w:rPr>
        <w:t>System Parameter</w:t>
      </w:r>
      <w:r w:rsidRPr="002F57CD">
        <w:t xml:space="preserve"> was added for changing the release control number to be used with a Handbook Batch Release</w:t>
      </w:r>
      <w:r w:rsidR="004418EF" w:rsidRPr="002F57CD">
        <w:t xml:space="preserve">. </w:t>
      </w:r>
      <w:r w:rsidRPr="002F57CD">
        <w:t xml:space="preserve">See the </w:t>
      </w:r>
      <w:r w:rsidRPr="002F57CD">
        <w:fldChar w:fldCharType="begin"/>
      </w:r>
      <w:r w:rsidRPr="002F57CD">
        <w:instrText xml:space="preserve"> REF _Ref301435854 \h  \* MERGEFORMAT </w:instrText>
      </w:r>
      <w:r w:rsidRPr="002F57CD">
        <w:fldChar w:fldCharType="separate"/>
      </w:r>
      <w:r w:rsidR="00735032" w:rsidRPr="00735032">
        <w:rPr>
          <w:i/>
        </w:rPr>
        <w:t>System Parameters</w:t>
      </w:r>
      <w:r w:rsidRPr="002F57CD">
        <w:fldChar w:fldCharType="end"/>
      </w:r>
      <w:r w:rsidRPr="002F57CD">
        <w:t xml:space="preserve"> section of this manual for more information.</w:t>
      </w:r>
    </w:p>
    <w:p w:rsidR="00500855" w:rsidRPr="002F57CD" w:rsidRDefault="00500855" w:rsidP="00974827">
      <w:pPr>
        <w:pStyle w:val="BodyTextBullet1"/>
      </w:pPr>
      <w:r w:rsidRPr="002F57CD">
        <w:lastRenderedPageBreak/>
        <w:t xml:space="preserve">A new </w:t>
      </w:r>
      <w:r w:rsidRPr="002F57CD">
        <w:rPr>
          <w:b/>
        </w:rPr>
        <w:t>Handbook Rollout Over</w:t>
      </w:r>
      <w:r w:rsidRPr="002F57CD">
        <w:t xml:space="preserve"> </w:t>
      </w:r>
      <w:r w:rsidRPr="002F57CD">
        <w:rPr>
          <w:i/>
        </w:rPr>
        <w:t>System Parameter</w:t>
      </w:r>
      <w:r w:rsidRPr="002F57CD">
        <w:t xml:space="preserve"> was added for turning the new enrollment triggers on and off</w:t>
      </w:r>
      <w:r w:rsidR="004418EF" w:rsidRPr="002F57CD">
        <w:t xml:space="preserve">. </w:t>
      </w:r>
      <w:r w:rsidRPr="002F57CD">
        <w:t xml:space="preserve">See the </w:t>
      </w:r>
      <w:r w:rsidRPr="002F57CD">
        <w:fldChar w:fldCharType="begin"/>
      </w:r>
      <w:r w:rsidRPr="002F57CD">
        <w:instrText xml:space="preserve"> REF _Ref301435854 \h  \* MERGEFORMAT </w:instrText>
      </w:r>
      <w:r w:rsidRPr="002F57CD">
        <w:fldChar w:fldCharType="separate"/>
      </w:r>
      <w:r w:rsidR="00735032" w:rsidRPr="00735032">
        <w:rPr>
          <w:i/>
        </w:rPr>
        <w:t>System Parameters</w:t>
      </w:r>
      <w:r w:rsidRPr="002F57CD">
        <w:fldChar w:fldCharType="end"/>
      </w:r>
      <w:r w:rsidRPr="002F57CD">
        <w:t xml:space="preserve"> section of this manual for more information.</w:t>
      </w:r>
    </w:p>
    <w:p w:rsidR="00500855" w:rsidRPr="002F57CD" w:rsidRDefault="00500855" w:rsidP="00974827">
      <w:pPr>
        <w:pStyle w:val="BodyTextBullet1"/>
      </w:pPr>
      <w:r w:rsidRPr="002F57CD">
        <w:t xml:space="preserve">A new </w:t>
      </w:r>
      <w:r w:rsidRPr="002F57CD">
        <w:rPr>
          <w:b/>
        </w:rPr>
        <w:t>Handbook Active</w:t>
      </w:r>
      <w:r w:rsidRPr="002F57CD">
        <w:t xml:space="preserve"> </w:t>
      </w:r>
      <w:r w:rsidRPr="002F57CD">
        <w:rPr>
          <w:i/>
        </w:rPr>
        <w:t>System Parameter</w:t>
      </w:r>
      <w:r w:rsidRPr="002F57CD">
        <w:t xml:space="preserve"> was added that activates “trigger” events that prompt the sending of Handbook communications to the CMS</w:t>
      </w:r>
      <w:r w:rsidR="004418EF" w:rsidRPr="002F57CD">
        <w:t xml:space="preserve">. </w:t>
      </w:r>
      <w:r w:rsidRPr="002F57CD">
        <w:t xml:space="preserve">See the </w:t>
      </w:r>
      <w:r w:rsidRPr="002F57CD">
        <w:fldChar w:fldCharType="begin"/>
      </w:r>
      <w:r w:rsidRPr="002F57CD">
        <w:instrText xml:space="preserve"> REF _Ref301435854 \h  \* MERGEFORMAT </w:instrText>
      </w:r>
      <w:r w:rsidRPr="002F57CD">
        <w:fldChar w:fldCharType="separate"/>
      </w:r>
      <w:r w:rsidR="00735032" w:rsidRPr="00735032">
        <w:rPr>
          <w:i/>
        </w:rPr>
        <w:t>System Parameters</w:t>
      </w:r>
      <w:r w:rsidRPr="002F57CD">
        <w:fldChar w:fldCharType="end"/>
      </w:r>
      <w:r w:rsidRPr="002F57CD">
        <w:t xml:space="preserve"> section of this manual for more information.</w:t>
      </w:r>
    </w:p>
    <w:p w:rsidR="00500855" w:rsidRPr="002F57CD" w:rsidRDefault="00500855" w:rsidP="00500855">
      <w:pPr>
        <w:pStyle w:val="BodyText"/>
      </w:pPr>
      <w:r w:rsidRPr="002F57CD">
        <w:t xml:space="preserve">See the </w:t>
      </w:r>
      <w:r w:rsidRPr="002F57CD">
        <w:rPr>
          <w:i/>
        </w:rPr>
        <w:t>Tabs/Communications/</w:t>
      </w:r>
      <w:r w:rsidRPr="002F57CD">
        <w:fldChar w:fldCharType="begin"/>
      </w:r>
      <w:r w:rsidRPr="002F57CD">
        <w:instrText xml:space="preserve"> REF _Ref301430959 \h  \* MERGEFORMAT </w:instrText>
      </w:r>
      <w:r w:rsidRPr="002F57CD">
        <w:fldChar w:fldCharType="separate"/>
      </w:r>
      <w:r w:rsidR="00735032" w:rsidRPr="00735032">
        <w:rPr>
          <w:i/>
        </w:rPr>
        <w:t>Handbook Status</w:t>
      </w:r>
      <w:r w:rsidRPr="002F57CD">
        <w:fldChar w:fldCharType="end"/>
      </w:r>
      <w:r w:rsidRPr="002F57CD">
        <w:t xml:space="preserve"> section of this manual for more details.</w:t>
      </w:r>
    </w:p>
    <w:p w:rsidR="00500855" w:rsidRPr="002F57CD" w:rsidRDefault="00500855" w:rsidP="00500855">
      <w:pPr>
        <w:pStyle w:val="BodyText"/>
      </w:pPr>
      <w:r w:rsidRPr="002F57CD">
        <w:t xml:space="preserve">ESR </w:t>
      </w:r>
      <w:r w:rsidRPr="002F57CD">
        <w:rPr>
          <w:b/>
        </w:rPr>
        <w:t>V3.6</w:t>
      </w:r>
      <w:r w:rsidRPr="002F57CD">
        <w:t xml:space="preserve"> added additional VBA Pension Data Sharing functionality between VistA and ESR</w:t>
      </w:r>
      <w:r w:rsidR="004418EF" w:rsidRPr="002F57CD">
        <w:t xml:space="preserve">. </w:t>
      </w:r>
    </w:p>
    <w:p w:rsidR="00500855" w:rsidRPr="002F57CD" w:rsidRDefault="00500855" w:rsidP="00974827">
      <w:pPr>
        <w:pStyle w:val="BodyTextBullet1"/>
      </w:pPr>
      <w:r w:rsidRPr="002F57CD">
        <w:t xml:space="preserve">A new </w:t>
      </w:r>
      <w:r w:rsidRPr="002F57CD">
        <w:rPr>
          <w:b/>
        </w:rPr>
        <w:t>VBA Data Sharing Indicator</w:t>
      </w:r>
      <w:r w:rsidRPr="002F57CD">
        <w:rPr>
          <w:bCs/>
          <w:iCs/>
        </w:rPr>
        <w:t xml:space="preserve"> </w:t>
      </w:r>
      <w:r w:rsidRPr="002F57CD">
        <w:rPr>
          <w:i/>
        </w:rPr>
        <w:t>System Parameter</w:t>
      </w:r>
      <w:r w:rsidRPr="002F57CD">
        <w:t xml:space="preserve"> was added for activating the new ZE2 segment (VistA) for sharing VBA Pension Data to/from VistA sites</w:t>
      </w:r>
      <w:r w:rsidR="004418EF" w:rsidRPr="002F57CD">
        <w:t xml:space="preserve">. </w:t>
      </w:r>
      <w:r w:rsidRPr="002F57CD">
        <w:t xml:space="preserve">See the </w:t>
      </w:r>
      <w:r w:rsidRPr="002F57CD">
        <w:fldChar w:fldCharType="begin"/>
      </w:r>
      <w:r w:rsidRPr="002F57CD">
        <w:instrText xml:space="preserve"> REF _Ref301435854 \h  \* MERGEFORMAT </w:instrText>
      </w:r>
      <w:r w:rsidRPr="002F57CD">
        <w:fldChar w:fldCharType="separate"/>
      </w:r>
      <w:r w:rsidR="00735032" w:rsidRPr="00735032">
        <w:rPr>
          <w:i/>
        </w:rPr>
        <w:t>System Parameters</w:t>
      </w:r>
      <w:r w:rsidRPr="002F57CD">
        <w:fldChar w:fldCharType="end"/>
      </w:r>
      <w:r w:rsidRPr="002F57CD">
        <w:t xml:space="preserve"> section of this manual for more information.</w:t>
      </w:r>
    </w:p>
    <w:p w:rsidR="00500855" w:rsidRPr="002F57CD" w:rsidRDefault="00500855" w:rsidP="00974827">
      <w:pPr>
        <w:pStyle w:val="BodyTextBullet1"/>
      </w:pPr>
      <w:r w:rsidRPr="002F57CD">
        <w:t>VBA Pension data is now shared with VistA sites.</w:t>
      </w:r>
    </w:p>
    <w:p w:rsidR="00500855" w:rsidRPr="002F57CD" w:rsidRDefault="00500855" w:rsidP="00974827">
      <w:pPr>
        <w:pStyle w:val="BodyTextBullet1"/>
      </w:pPr>
      <w:r w:rsidRPr="002F57CD">
        <w:t>Eligibility for Dental benefits is now shared with VistA sites.</w:t>
      </w:r>
    </w:p>
    <w:p w:rsidR="00500855" w:rsidRPr="002F57CD" w:rsidRDefault="00500855" w:rsidP="00500855">
      <w:pPr>
        <w:pStyle w:val="BodyText"/>
      </w:pPr>
      <w:r w:rsidRPr="002F57CD">
        <w:t xml:space="preserve">ESR </w:t>
      </w:r>
      <w:r w:rsidRPr="002F57CD">
        <w:rPr>
          <w:b/>
        </w:rPr>
        <w:t>V3.6</w:t>
      </w:r>
      <w:r w:rsidRPr="002F57CD">
        <w:t xml:space="preserve"> added the following additional MSDS capabilities:</w:t>
      </w:r>
    </w:p>
    <w:p w:rsidR="00500855" w:rsidRPr="002F57CD" w:rsidRDefault="00500855" w:rsidP="00974827">
      <w:pPr>
        <w:pStyle w:val="BodyTextBullet1"/>
      </w:pPr>
      <w:r w:rsidRPr="002F57CD">
        <w:t>Automatic determination of OEF/OIF combat episodes using military pay and deployment records.</w:t>
      </w:r>
    </w:p>
    <w:p w:rsidR="00500855" w:rsidRPr="002F57CD" w:rsidRDefault="00500855" w:rsidP="00974827">
      <w:pPr>
        <w:pStyle w:val="BodyTextBullet1"/>
      </w:pPr>
      <w:r w:rsidRPr="002F57CD">
        <w:t xml:space="preserve">Close and remove unwanted </w:t>
      </w:r>
      <w:r w:rsidRPr="002F57CD">
        <w:rPr>
          <w:i/>
        </w:rPr>
        <w:t>Work Items</w:t>
      </w:r>
      <w:r w:rsidRPr="002F57CD">
        <w:t xml:space="preserve"> created from MSDS broker data processing.</w:t>
      </w:r>
    </w:p>
    <w:p w:rsidR="00500855" w:rsidRPr="002F57CD" w:rsidRDefault="00500855" w:rsidP="00974827">
      <w:pPr>
        <w:pStyle w:val="BodyTextBullet1"/>
      </w:pPr>
      <w:r w:rsidRPr="002F57CD">
        <w:t xml:space="preserve">Ignore combat pay record from VADIR/BIRLS if there is no </w:t>
      </w:r>
      <w:r w:rsidRPr="002F57CD">
        <w:rPr>
          <w:b/>
          <w:i/>
        </w:rPr>
        <w:t>Combat Pay End Date</w:t>
      </w:r>
      <w:r w:rsidRPr="002F57CD">
        <w:t>.</w:t>
      </w:r>
    </w:p>
    <w:p w:rsidR="00500855" w:rsidRPr="002F57CD" w:rsidRDefault="00500855" w:rsidP="00500855">
      <w:pPr>
        <w:pStyle w:val="BodyText"/>
      </w:pPr>
      <w:r w:rsidRPr="002F57CD">
        <w:t xml:space="preserve">ESR </w:t>
      </w:r>
      <w:r w:rsidRPr="002F57CD">
        <w:rPr>
          <w:b/>
        </w:rPr>
        <w:t>V3.7</w:t>
      </w:r>
      <w:r w:rsidRPr="002F57CD">
        <w:t xml:space="preserve"> added the following additional capabilities/changes:</w:t>
      </w:r>
    </w:p>
    <w:p w:rsidR="00500855" w:rsidRPr="002F57CD" w:rsidRDefault="00500855" w:rsidP="00974827">
      <w:pPr>
        <w:pStyle w:val="BodyTextBullet1"/>
      </w:pPr>
      <w:r w:rsidRPr="002F57CD">
        <w:t>The Business Rule for Creation of Enrollment History records was changed</w:t>
      </w:r>
      <w:r w:rsidR="004418EF" w:rsidRPr="002F57CD">
        <w:t xml:space="preserve">. </w:t>
      </w:r>
      <w:r w:rsidRPr="002F57CD">
        <w:t>The number of data element changes that create enrollment history records was reduced</w:t>
      </w:r>
      <w:r w:rsidR="004418EF" w:rsidRPr="002F57CD">
        <w:t xml:space="preserve">. </w:t>
      </w:r>
      <w:r w:rsidRPr="002F57CD">
        <w:t xml:space="preserve">Changes to </w:t>
      </w:r>
      <w:r w:rsidRPr="002F57CD">
        <w:rPr>
          <w:i/>
        </w:rPr>
        <w:t>Enrollment Status</w:t>
      </w:r>
      <w:r w:rsidRPr="002F57CD">
        <w:t xml:space="preserve">, </w:t>
      </w:r>
      <w:r w:rsidRPr="002F57CD">
        <w:rPr>
          <w:i/>
        </w:rPr>
        <w:t>Priority Group</w:t>
      </w:r>
      <w:r w:rsidRPr="002F57CD">
        <w:t xml:space="preserve">, or </w:t>
      </w:r>
      <w:r w:rsidRPr="002F57CD">
        <w:rPr>
          <w:i/>
        </w:rPr>
        <w:t>EGT</w:t>
      </w:r>
      <w:r w:rsidRPr="002F57CD">
        <w:t xml:space="preserve"> will produce new history records, most other changes will not.</w:t>
      </w:r>
    </w:p>
    <w:p w:rsidR="00500855" w:rsidRPr="002F57CD" w:rsidRDefault="00500855" w:rsidP="00974827">
      <w:pPr>
        <w:pStyle w:val="BodyTextBullet1"/>
      </w:pPr>
      <w:r w:rsidRPr="002F57CD">
        <w:t>Updated the Priority Group 8 Report (P8G 2) to use the appropriate Relaxation Percentage rather than the fixed, initial percentage.</w:t>
      </w:r>
    </w:p>
    <w:p w:rsidR="00500855" w:rsidRPr="002F57CD" w:rsidRDefault="00500855" w:rsidP="00974827">
      <w:pPr>
        <w:pStyle w:val="BodyTextBullet1"/>
      </w:pPr>
      <w:r w:rsidRPr="002F57CD">
        <w:t xml:space="preserve">An </w:t>
      </w:r>
      <w:r w:rsidRPr="002F57CD">
        <w:rPr>
          <w:i/>
        </w:rPr>
        <w:t>Appointment Request Response</w:t>
      </w:r>
      <w:r w:rsidRPr="002F57CD">
        <w:t xml:space="preserve"> may now be selected during the ESR Registration (Add a Person) process on the </w:t>
      </w:r>
      <w:r w:rsidRPr="002F57CD">
        <w:rPr>
          <w:i/>
        </w:rPr>
        <w:t>Demographics/Personal</w:t>
      </w:r>
      <w:r w:rsidRPr="002F57CD">
        <w:t xml:space="preserve"> screen.</w:t>
      </w:r>
    </w:p>
    <w:p w:rsidR="00500855" w:rsidRPr="002F57CD" w:rsidRDefault="00500855" w:rsidP="00974827">
      <w:pPr>
        <w:pStyle w:val="BodyTextBullet1"/>
      </w:pPr>
      <w:r w:rsidRPr="002F57CD">
        <w:t>When registration of a patient (Add a Person) is completed, a bulletin is sent to the patient’s chosen Preferred Facility.</w:t>
      </w:r>
    </w:p>
    <w:p w:rsidR="00500855" w:rsidRPr="002F57CD" w:rsidRDefault="00500855" w:rsidP="00974827">
      <w:pPr>
        <w:pStyle w:val="BodyTextBullet1"/>
      </w:pPr>
      <w:r w:rsidRPr="002F57CD">
        <w:t xml:space="preserve">Demographics/Identity Traits screen, </w:t>
      </w:r>
      <w:r w:rsidRPr="002F57CD">
        <w:rPr>
          <w:b/>
        </w:rPr>
        <w:t>Mother’s Maiden Name</w:t>
      </w:r>
      <w:r w:rsidRPr="002F57CD">
        <w:t xml:space="preserve"> field is no longer shared with VistA.</w:t>
      </w:r>
    </w:p>
    <w:p w:rsidR="00500855" w:rsidRPr="002F57CD" w:rsidRDefault="00500855" w:rsidP="00974827">
      <w:pPr>
        <w:pStyle w:val="BodyTextBullet1"/>
      </w:pPr>
      <w:r w:rsidRPr="002F57CD">
        <w:t>ESR sends a query to the MSDS Broker when a person is registered through ESR (AAP).</w:t>
      </w:r>
    </w:p>
    <w:p w:rsidR="00500855" w:rsidRPr="002F57CD" w:rsidRDefault="00500855" w:rsidP="00974827">
      <w:pPr>
        <w:pStyle w:val="BodyTextBullet1"/>
      </w:pPr>
      <w:r w:rsidRPr="002F57CD">
        <w:t xml:space="preserve">ESR shares </w:t>
      </w:r>
      <w:r w:rsidRPr="002F57CD">
        <w:rPr>
          <w:i/>
        </w:rPr>
        <w:t>Permanent Address</w:t>
      </w:r>
      <w:r w:rsidRPr="002F57CD">
        <w:t xml:space="preserve"> and </w:t>
      </w:r>
      <w:r w:rsidRPr="002F57CD">
        <w:rPr>
          <w:i/>
        </w:rPr>
        <w:t>Home Telephone</w:t>
      </w:r>
      <w:r w:rsidRPr="002F57CD">
        <w:t xml:space="preserve"> with the Master Veteran Index (MVI).</w:t>
      </w:r>
    </w:p>
    <w:p w:rsidR="00500855" w:rsidRPr="002F57CD" w:rsidRDefault="00500855" w:rsidP="00974827">
      <w:pPr>
        <w:pStyle w:val="BodyTextBullet1"/>
      </w:pPr>
      <w:r w:rsidRPr="002F57CD">
        <w:t>MVI notifies ESR of Date of Death updates.</w:t>
      </w:r>
    </w:p>
    <w:p w:rsidR="00500855" w:rsidRPr="002F57CD" w:rsidRDefault="00500855" w:rsidP="00974827">
      <w:pPr>
        <w:pStyle w:val="BodyTextBullet1"/>
      </w:pPr>
      <w:r w:rsidRPr="002F57CD">
        <w:t xml:space="preserve">E&amp;E Web Service returns multiple Preferred Facilities for a Veteran if that Veteran has more than one active </w:t>
      </w:r>
      <w:r w:rsidRPr="002F57CD">
        <w:rPr>
          <w:i/>
        </w:rPr>
        <w:t>Preferred Facility</w:t>
      </w:r>
      <w:r w:rsidRPr="002F57CD">
        <w:t>.</w:t>
      </w:r>
    </w:p>
    <w:p w:rsidR="00500855" w:rsidRPr="002F57CD" w:rsidRDefault="00500855" w:rsidP="00974827">
      <w:pPr>
        <w:pStyle w:val="BodyTextBullet1"/>
      </w:pPr>
      <w:r w:rsidRPr="002F57CD">
        <w:lastRenderedPageBreak/>
        <w:t>ESR uses HEC-entered Eligibility Verification status for NSC and SC 0% non-compensable persons registered through ESR (AAP) to attempt to verify the Eligibility Status.</w:t>
      </w:r>
    </w:p>
    <w:p w:rsidR="00500855" w:rsidRPr="002F57CD" w:rsidRDefault="00500855" w:rsidP="00500855">
      <w:pPr>
        <w:pStyle w:val="BodyText"/>
      </w:pPr>
      <w:r w:rsidRPr="002F57CD">
        <w:t xml:space="preserve">ESR </w:t>
      </w:r>
      <w:r w:rsidRPr="002F57CD">
        <w:rPr>
          <w:b/>
        </w:rPr>
        <w:t>V3.8</w:t>
      </w:r>
      <w:r w:rsidRPr="002F57CD">
        <w:t xml:space="preserve"> added the following additional capabilities/changes:</w:t>
      </w:r>
    </w:p>
    <w:p w:rsidR="00500855" w:rsidRPr="002F57CD" w:rsidRDefault="00500855" w:rsidP="00974827">
      <w:pPr>
        <w:pStyle w:val="BodyTextBullet1"/>
      </w:pPr>
      <w:r w:rsidRPr="002F57CD">
        <w:t xml:space="preserve">A </w:t>
      </w:r>
      <w:r w:rsidRPr="002F57CD">
        <w:rPr>
          <w:i/>
        </w:rPr>
        <w:t>Delivery Preference</w:t>
      </w:r>
      <w:r w:rsidRPr="002F57CD">
        <w:t xml:space="preserve"> sub tab which supports delivery preferences of either “Mail” or “Online” for the Veteran Benefits Handbook, was added to the </w:t>
      </w:r>
      <w:r w:rsidRPr="002F57CD">
        <w:rPr>
          <w:i/>
        </w:rPr>
        <w:t>Communications</w:t>
      </w:r>
      <w:r w:rsidRPr="002F57CD">
        <w:t xml:space="preserve"> tab.</w:t>
      </w:r>
    </w:p>
    <w:p w:rsidR="00500855" w:rsidRPr="002F57CD" w:rsidRDefault="00500855" w:rsidP="00974827">
      <w:pPr>
        <w:pStyle w:val="BodyTextBullet1"/>
      </w:pPr>
      <w:r w:rsidRPr="002F57CD">
        <w:t>ESR uses MSDS data to verify eligibility.</w:t>
      </w:r>
    </w:p>
    <w:p w:rsidR="00500855" w:rsidRPr="002F57CD" w:rsidRDefault="00500855" w:rsidP="00974827">
      <w:pPr>
        <w:pStyle w:val="BodyTextBullet1"/>
      </w:pPr>
      <w:r w:rsidRPr="002F57CD">
        <w:t xml:space="preserve">In the </w:t>
      </w:r>
      <w:r w:rsidRPr="002F57CD">
        <w:rPr>
          <w:i/>
        </w:rPr>
        <w:t>Permanent Mailing Address</w:t>
      </w:r>
      <w:r w:rsidRPr="002F57CD">
        <w:t xml:space="preserve"> section, ESR separates </w:t>
      </w:r>
      <w:r w:rsidRPr="002F57CD">
        <w:rPr>
          <w:i/>
        </w:rPr>
        <w:t>Home Phone</w:t>
      </w:r>
      <w:r w:rsidRPr="002F57CD">
        <w:t xml:space="preserve"> last update date/time from </w:t>
      </w:r>
      <w:r w:rsidRPr="002F57CD">
        <w:rPr>
          <w:i/>
        </w:rPr>
        <w:t>Permanent Address</w:t>
      </w:r>
      <w:r w:rsidRPr="002F57CD">
        <w:t xml:space="preserve"> last update date/time.</w:t>
      </w:r>
    </w:p>
    <w:p w:rsidR="00500855" w:rsidRPr="002F57CD" w:rsidRDefault="00500855" w:rsidP="00974827">
      <w:pPr>
        <w:pStyle w:val="BodyTextBullet1"/>
      </w:pPr>
      <w:r w:rsidRPr="002F57CD">
        <w:t xml:space="preserve">On Add A Person </w:t>
      </w:r>
      <w:r w:rsidRPr="002F57CD">
        <w:rPr>
          <w:i/>
        </w:rPr>
        <w:t>Search</w:t>
      </w:r>
      <w:r w:rsidRPr="002F57CD">
        <w:t xml:space="preserve"> screen, the </w:t>
      </w:r>
      <w:r w:rsidRPr="002F57CD">
        <w:rPr>
          <w:b/>
          <w:i/>
        </w:rPr>
        <w:t>FIRST NAME</w:t>
      </w:r>
      <w:r w:rsidRPr="002F57CD">
        <w:t xml:space="preserve"> and </w:t>
      </w:r>
      <w:r w:rsidRPr="002F57CD">
        <w:rPr>
          <w:b/>
          <w:i/>
        </w:rPr>
        <w:t>MIDDLE NAME</w:t>
      </w:r>
      <w:r w:rsidRPr="002F57CD">
        <w:t xml:space="preserve"> fields were rearranged.</w:t>
      </w:r>
    </w:p>
    <w:p w:rsidR="00500855" w:rsidRPr="002F57CD" w:rsidRDefault="00500855" w:rsidP="00974827">
      <w:pPr>
        <w:pStyle w:val="BodyTextBullet1"/>
      </w:pPr>
      <w:r w:rsidRPr="002F57CD">
        <w:t xml:space="preserve">On the </w:t>
      </w:r>
      <w:r w:rsidRPr="002F57CD">
        <w:rPr>
          <w:i/>
        </w:rPr>
        <w:t>Demographics/ Identity Traits</w:t>
      </w:r>
      <w:r w:rsidRPr="002F57CD">
        <w:t xml:space="preserve"> screen, the </w:t>
      </w:r>
      <w:r w:rsidRPr="002F57CD">
        <w:rPr>
          <w:b/>
          <w:i/>
        </w:rPr>
        <w:t>Place of Birth State</w:t>
      </w:r>
      <w:r w:rsidRPr="002F57CD">
        <w:t xml:space="preserve"> field became a dropdown menu with a list of state codes and foreign locations</w:t>
      </w:r>
      <w:r w:rsidR="004418EF" w:rsidRPr="002F57CD">
        <w:t xml:space="preserve">. </w:t>
      </w:r>
      <w:r w:rsidRPr="002F57CD">
        <w:t xml:space="preserve">The </w:t>
      </w:r>
      <w:r w:rsidRPr="002F57CD">
        <w:rPr>
          <w:b/>
          <w:i/>
        </w:rPr>
        <w:t>Race</w:t>
      </w:r>
      <w:r w:rsidRPr="002F57CD">
        <w:t xml:space="preserve"> field changed to allow multiple selections.</w:t>
      </w:r>
    </w:p>
    <w:p w:rsidR="00500855" w:rsidRPr="002F57CD" w:rsidRDefault="00500855" w:rsidP="00500855">
      <w:pPr>
        <w:pStyle w:val="BodyText"/>
      </w:pPr>
      <w:r w:rsidRPr="002F57CD">
        <w:t xml:space="preserve">ESR </w:t>
      </w:r>
      <w:r w:rsidRPr="002F57CD">
        <w:rPr>
          <w:b/>
        </w:rPr>
        <w:t>V3.9</w:t>
      </w:r>
      <w:r w:rsidRPr="002F57CD">
        <w:t xml:space="preserve"> added the following additional capabilities/changes:</w:t>
      </w:r>
    </w:p>
    <w:p w:rsidR="00500855" w:rsidRPr="002F57CD" w:rsidRDefault="00500855" w:rsidP="00974827">
      <w:pPr>
        <w:pStyle w:val="BodyTextBullet1"/>
      </w:pPr>
      <w:r w:rsidRPr="002F57CD">
        <w:t>E&amp;E Web Service – additional fields were added to the E&amp;E Web Service.</w:t>
      </w:r>
    </w:p>
    <w:p w:rsidR="00500855" w:rsidRPr="002F57CD" w:rsidRDefault="00500855" w:rsidP="00974827">
      <w:pPr>
        <w:pStyle w:val="BodyTextBullet1"/>
      </w:pPr>
      <w:r w:rsidRPr="002F57CD">
        <w:t>OPP Extract</w:t>
      </w:r>
      <w:r w:rsidRPr="002F57CD">
        <w:br/>
        <w:t xml:space="preserve">– </w:t>
      </w:r>
      <w:r w:rsidRPr="002F57CD">
        <w:rPr>
          <w:i/>
        </w:rPr>
        <w:t>Ethnicity</w:t>
      </w:r>
      <w:r w:rsidRPr="002F57CD">
        <w:t xml:space="preserve"> now appears in the Main file (OPP 5).</w:t>
      </w:r>
      <w:r w:rsidRPr="002F57CD">
        <w:br/>
        <w:t>– Race</w:t>
      </w:r>
      <w:r w:rsidRPr="002F57CD">
        <w:rPr>
          <w:i/>
        </w:rPr>
        <w:t xml:space="preserve"> </w:t>
      </w:r>
      <w:r w:rsidRPr="002F57CD">
        <w:t xml:space="preserve">information is sent to OPP in a new </w:t>
      </w:r>
      <w:r w:rsidRPr="002F57CD">
        <w:rPr>
          <w:i/>
        </w:rPr>
        <w:t>Race</w:t>
      </w:r>
      <w:r w:rsidRPr="002F57CD">
        <w:t xml:space="preserve"> file.</w:t>
      </w:r>
    </w:p>
    <w:p w:rsidR="00500855" w:rsidRPr="002F57CD" w:rsidRDefault="00500855" w:rsidP="00974827">
      <w:pPr>
        <w:pStyle w:val="BodyTextBullet1"/>
      </w:pPr>
      <w:r w:rsidRPr="002F57CD">
        <w:t>Handbook</w:t>
      </w:r>
      <w:r w:rsidRPr="002F57CD">
        <w:br/>
        <w:t xml:space="preserve"> – the number of “trigger” events that prompt the sending of Handbook communications to the CMS was reduced</w:t>
      </w:r>
      <w:r w:rsidR="004418EF" w:rsidRPr="002F57CD">
        <w:t xml:space="preserve">. </w:t>
      </w:r>
      <w:r w:rsidRPr="002F57CD">
        <w:t>Handbook events were modified to trigger only when a different Preferred Facility (PF) has been added, or an existing PF is replaced by a different PF.</w:t>
      </w:r>
      <w:r w:rsidRPr="002F57CD">
        <w:br/>
        <w:t>– up to 3 PFs, including Station Number, are sent to the CMS vendor at the Community-based Outpatient Clinic (CBOC) level for inclusion in the Handbook.</w:t>
      </w:r>
    </w:p>
    <w:p w:rsidR="00500855" w:rsidRPr="002F57CD" w:rsidRDefault="00500855" w:rsidP="00974827">
      <w:pPr>
        <w:pStyle w:val="BodyTextBullet1"/>
      </w:pPr>
      <w:r w:rsidRPr="002F57CD">
        <w:t>MSDS – the system now recalculates the Period of Service (POS) using the MSDS Broker when an ineligible non-service connected non-veteran is changed to an eligible service-connected veteran.</w:t>
      </w:r>
    </w:p>
    <w:p w:rsidR="00500855" w:rsidRPr="002F57CD" w:rsidRDefault="00500855" w:rsidP="00974827">
      <w:pPr>
        <w:pStyle w:val="BodyTextBullet1"/>
      </w:pPr>
      <w:r w:rsidRPr="002F57CD">
        <w:t xml:space="preserve">VOA Enhancements – new “Feb 2011” 1010EZ and 1010EZR formats became available through the ES application via the “Print 1010EZ” and “Print 1010EZR” buttons under the </w:t>
      </w:r>
      <w:r w:rsidRPr="002F57CD">
        <w:rPr>
          <w:b/>
        </w:rPr>
        <w:t>Financials</w:t>
      </w:r>
      <w:r w:rsidRPr="002F57CD">
        <w:t xml:space="preserve"> tab/</w:t>
      </w:r>
      <w:r w:rsidRPr="002F57CD">
        <w:rPr>
          <w:i/>
        </w:rPr>
        <w:t>Financial Overview</w:t>
      </w:r>
      <w:r w:rsidRPr="002F57CD">
        <w:t xml:space="preserve"> screen.</w:t>
      </w:r>
    </w:p>
    <w:p w:rsidR="00500855" w:rsidRPr="002F57CD" w:rsidRDefault="00500855" w:rsidP="00500855">
      <w:pPr>
        <w:pStyle w:val="BodyText"/>
      </w:pPr>
      <w:r w:rsidRPr="002F57CD">
        <w:t xml:space="preserve">ESR </w:t>
      </w:r>
      <w:r w:rsidRPr="002F57CD">
        <w:rPr>
          <w:b/>
        </w:rPr>
        <w:t>V3.10</w:t>
      </w:r>
      <w:r w:rsidRPr="002F57CD">
        <w:t xml:space="preserve"> added the following additional capabilities/changes:</w:t>
      </w:r>
    </w:p>
    <w:p w:rsidR="00500855" w:rsidRPr="002F57CD" w:rsidRDefault="00500855" w:rsidP="00974827">
      <w:pPr>
        <w:pStyle w:val="BodyTextBullet1"/>
      </w:pPr>
      <w:r w:rsidRPr="002F57CD">
        <w:t>Handbook – the Veteran</w:t>
      </w:r>
      <w:r w:rsidRPr="002F57CD">
        <w:rPr>
          <w:i/>
        </w:rPr>
        <w:t xml:space="preserve"> Overview</w:t>
      </w:r>
      <w:r w:rsidRPr="002F57CD">
        <w:t xml:space="preserve"> screen in the </w:t>
      </w:r>
      <w:r w:rsidRPr="002F57CD">
        <w:rPr>
          <w:b/>
        </w:rPr>
        <w:t>Communications</w:t>
      </w:r>
      <w:r w:rsidRPr="002F57CD">
        <w:t xml:space="preserve"> section now displays up to three hyperlinks for each of </w:t>
      </w:r>
      <w:r w:rsidRPr="002F57CD">
        <w:rPr>
          <w:i/>
        </w:rPr>
        <w:t>Handbook</w:t>
      </w:r>
      <w:r w:rsidRPr="002F57CD">
        <w:t xml:space="preserve"> and </w:t>
      </w:r>
      <w:r w:rsidRPr="002F57CD">
        <w:rPr>
          <w:i/>
        </w:rPr>
        <w:t>Benefits at a Glance</w:t>
      </w:r>
      <w:r w:rsidRPr="002F57CD">
        <w:t xml:space="preserve"> (in ESR 3.9 only one of each was present)</w:t>
      </w:r>
      <w:r w:rsidR="004418EF" w:rsidRPr="002F57CD">
        <w:t xml:space="preserve">. </w:t>
      </w:r>
      <w:r w:rsidRPr="002F57CD">
        <w:t xml:space="preserve">These hyperlinks now allow a user to view the three most current </w:t>
      </w:r>
      <w:r w:rsidRPr="002F57CD">
        <w:rPr>
          <w:i/>
        </w:rPr>
        <w:t>Handbook</w:t>
      </w:r>
      <w:r w:rsidRPr="002F57CD">
        <w:t xml:space="preserve"> and/or </w:t>
      </w:r>
      <w:r w:rsidRPr="002F57CD">
        <w:rPr>
          <w:i/>
        </w:rPr>
        <w:t>Benefits at a Glance</w:t>
      </w:r>
      <w:r w:rsidRPr="002F57CD">
        <w:t>.</w:t>
      </w:r>
    </w:p>
    <w:p w:rsidR="00500855" w:rsidRPr="002F57CD" w:rsidRDefault="00500855" w:rsidP="00974827">
      <w:pPr>
        <w:pStyle w:val="BodyTextBullet1"/>
      </w:pPr>
      <w:r w:rsidRPr="002F57CD">
        <w:t>Enrollment Enhancements</w:t>
      </w:r>
      <w:r w:rsidRPr="002F57CD">
        <w:br/>
        <w:t xml:space="preserve">– there will be a onetime batch process to update Catastrophically Disabled (CD) Veterans to change the Means Test status to “No Longer Required” and </w:t>
      </w:r>
      <w:r w:rsidRPr="002F57CD">
        <w:lastRenderedPageBreak/>
        <w:t>the associated Pharmacy (Rx) Copay status to “No Longer Applicable”.</w:t>
      </w:r>
      <w:r w:rsidRPr="002F57CD">
        <w:br/>
        <w:t>– HL7 Messages in the ADR HL7 Transaction Log table is now archived to the HL7 Archive table and then permanently deleted per an agreed upon schedule</w:t>
      </w:r>
      <w:r w:rsidR="004418EF" w:rsidRPr="002F57CD">
        <w:t xml:space="preserve">. </w:t>
      </w:r>
      <w:r w:rsidRPr="002F57CD">
        <w:t xml:space="preserve">On the </w:t>
      </w:r>
      <w:r w:rsidRPr="002F57CD">
        <w:rPr>
          <w:i/>
        </w:rPr>
        <w:t>Facility/Facilities</w:t>
      </w:r>
      <w:r w:rsidRPr="002F57CD">
        <w:t xml:space="preserve"> screen, an additional hyperlink was added to the screen with the title, “</w:t>
      </w:r>
      <w:r w:rsidRPr="002F57CD">
        <w:rPr>
          <w:b/>
        </w:rPr>
        <w:t>View All Archived HL7 Messages</w:t>
      </w:r>
      <w:r w:rsidRPr="002F57CD">
        <w:t>”</w:t>
      </w:r>
      <w:r w:rsidR="004418EF" w:rsidRPr="002F57CD">
        <w:t xml:space="preserve">. </w:t>
      </w:r>
      <w:r w:rsidRPr="002F57CD">
        <w:t xml:space="preserve">When clicked, the </w:t>
      </w:r>
      <w:r w:rsidRPr="002F57CD">
        <w:rPr>
          <w:i/>
        </w:rPr>
        <w:t>Archived HL7 Message Log</w:t>
      </w:r>
      <w:r w:rsidRPr="002F57CD">
        <w:t xml:space="preserve"> screen displays.</w:t>
      </w:r>
    </w:p>
    <w:p w:rsidR="00500855" w:rsidRPr="002F57CD" w:rsidRDefault="00500855" w:rsidP="00974827">
      <w:pPr>
        <w:pStyle w:val="BodyTextBullet1"/>
      </w:pPr>
      <w:r w:rsidRPr="002F57CD">
        <w:t xml:space="preserve">ICD-10 Changes – the 30-year-old ICD-9-CM code set is being replaced by the </w:t>
      </w:r>
      <w:r w:rsidRPr="002F57CD">
        <w:rPr>
          <w:b/>
        </w:rPr>
        <w:t>I</w:t>
      </w:r>
      <w:r w:rsidRPr="002F57CD">
        <w:t xml:space="preserve">nternational </w:t>
      </w:r>
      <w:r w:rsidRPr="002F57CD">
        <w:rPr>
          <w:b/>
        </w:rPr>
        <w:t>C</w:t>
      </w:r>
      <w:r w:rsidRPr="002F57CD">
        <w:t xml:space="preserve">lassification of </w:t>
      </w:r>
      <w:r w:rsidRPr="002F57CD">
        <w:rPr>
          <w:b/>
        </w:rPr>
        <w:t>D</w:t>
      </w:r>
      <w:r w:rsidRPr="002F57CD">
        <w:t xml:space="preserve">iseases, Tenth Revision, </w:t>
      </w:r>
      <w:r w:rsidRPr="002F57CD">
        <w:rPr>
          <w:b/>
        </w:rPr>
        <w:t>C</w:t>
      </w:r>
      <w:r w:rsidRPr="002F57CD">
        <w:t xml:space="preserve">linical </w:t>
      </w:r>
      <w:r w:rsidRPr="002F57CD">
        <w:rPr>
          <w:b/>
        </w:rPr>
        <w:t>M</w:t>
      </w:r>
      <w:r w:rsidRPr="002F57CD">
        <w:t xml:space="preserve">odification (ICD-10-CM) and the </w:t>
      </w:r>
      <w:r w:rsidRPr="002F57CD">
        <w:rPr>
          <w:b/>
        </w:rPr>
        <w:t>I</w:t>
      </w:r>
      <w:r w:rsidRPr="002F57CD">
        <w:t xml:space="preserve">nternational </w:t>
      </w:r>
      <w:r w:rsidRPr="002F57CD">
        <w:rPr>
          <w:b/>
        </w:rPr>
        <w:t>C</w:t>
      </w:r>
      <w:r w:rsidRPr="002F57CD">
        <w:t xml:space="preserve">lassification of </w:t>
      </w:r>
      <w:r w:rsidRPr="002F57CD">
        <w:rPr>
          <w:b/>
        </w:rPr>
        <w:t>D</w:t>
      </w:r>
      <w:r w:rsidRPr="002F57CD">
        <w:t xml:space="preserve">iseases, Tenth Revision, </w:t>
      </w:r>
      <w:r w:rsidRPr="002F57CD">
        <w:rPr>
          <w:b/>
        </w:rPr>
        <w:t>P</w:t>
      </w:r>
      <w:r w:rsidRPr="002F57CD">
        <w:t xml:space="preserve">rocedure </w:t>
      </w:r>
      <w:r w:rsidRPr="002F57CD">
        <w:rPr>
          <w:b/>
        </w:rPr>
        <w:t>C</w:t>
      </w:r>
      <w:r w:rsidRPr="002F57CD">
        <w:t xml:space="preserve">oding </w:t>
      </w:r>
      <w:r w:rsidRPr="002F57CD">
        <w:rPr>
          <w:b/>
        </w:rPr>
        <w:t>S</w:t>
      </w:r>
      <w:r w:rsidRPr="002F57CD">
        <w:t>ystem (ICD-10-PCS) with dates of service, or date of discharge for inpatients, that occur on or after the ICD-10 Activation Date.</w:t>
      </w:r>
      <w:r w:rsidRPr="002F57CD">
        <w:br/>
        <w:t>There will be a period of time when VHA will require the use of both code sets (ICD-9 and ICD-10) to accommodate outpatient dates of service and inpatient discharges prior to and following the compliance date (the ICD-10 Activation Date) as well as for reporting and research purposes.</w:t>
      </w:r>
      <w:r w:rsidRPr="002F57CD">
        <w:br/>
        <w:t xml:space="preserve">New to ESR 3.10 is an added column in each of the </w:t>
      </w:r>
      <w:r w:rsidRPr="002F57CD">
        <w:rPr>
          <w:b/>
        </w:rPr>
        <w:t>Diagnosis</w:t>
      </w:r>
      <w:r w:rsidRPr="002F57CD">
        <w:t xml:space="preserve"> and </w:t>
      </w:r>
      <w:r w:rsidRPr="002F57CD">
        <w:rPr>
          <w:b/>
        </w:rPr>
        <w:t>Procedure</w:t>
      </w:r>
      <w:r w:rsidRPr="002F57CD">
        <w:t xml:space="preserve"> sections to indicate if the code displayed is an ICD-9 or ICD-10 code.</w:t>
      </w:r>
      <w:r w:rsidRPr="002F57CD">
        <w:br/>
        <w:t>The OPP 1 and OPP 2 extract reports were modified to accommodate the new ICD-10 codes.</w:t>
      </w:r>
    </w:p>
    <w:p w:rsidR="00500855" w:rsidRPr="002F57CD" w:rsidRDefault="00500855" w:rsidP="00974827">
      <w:pPr>
        <w:pStyle w:val="BodyTextBullet1"/>
      </w:pPr>
      <w:r w:rsidRPr="002F57CD">
        <w:t xml:space="preserve">Veteran Financial Assessment (VFA) – the VFA initiative reduces the need for Veterans to provide updated financial information to the VA annually to re-establish </w:t>
      </w:r>
      <w:r w:rsidR="00FA2F6D" w:rsidRPr="002F57CD">
        <w:t>their eligibility for VA health</w:t>
      </w:r>
      <w:r w:rsidRPr="002F57CD">
        <w:t>care benefits</w:t>
      </w:r>
      <w:r w:rsidR="004418EF" w:rsidRPr="002F57CD">
        <w:t xml:space="preserve">. </w:t>
      </w:r>
      <w:r w:rsidRPr="002F57CD">
        <w:t>New enrollees and Veterans whose Means Tests expired prior to the VFA Start Date will be required to submit income information.</w:t>
      </w:r>
      <w:r w:rsidRPr="002F57CD">
        <w:br/>
        <w:t>A Means Test will no longer expire each year in the ES</w:t>
      </w:r>
      <w:r w:rsidR="004418EF" w:rsidRPr="002F57CD">
        <w:t xml:space="preserve">. </w:t>
      </w:r>
      <w:r w:rsidRPr="002F57CD">
        <w:t>An ESR to IVM (Enrollment Database {EDB}) Web Service has been established to exchange Veteran income/net worth information with the IVM Application (EDB)</w:t>
      </w:r>
      <w:r w:rsidR="004418EF" w:rsidRPr="002F57CD">
        <w:t xml:space="preserve">. </w:t>
      </w:r>
      <w:r w:rsidRPr="002F57CD">
        <w:t>Additionally, all Means Tests will become effective immediately (Means Tests will no longer become Future Dated Tests).</w:t>
      </w:r>
      <w:r w:rsidRPr="002F57CD">
        <w:br/>
        <w:t xml:space="preserve">– a new system parameter, </w:t>
      </w:r>
      <w:r w:rsidRPr="002F57CD">
        <w:rPr>
          <w:b/>
          <w:i/>
          <w:u w:val="single"/>
        </w:rPr>
        <w:t>VFA Start Date</w:t>
      </w:r>
      <w:r w:rsidRPr="002F57CD">
        <w:t xml:space="preserve">, was added to the </w:t>
      </w:r>
      <w:r w:rsidRPr="002F57CD">
        <w:rPr>
          <w:i/>
        </w:rPr>
        <w:t>System Parameter</w:t>
      </w:r>
      <w:r w:rsidRPr="002F57CD">
        <w:t xml:space="preserve"> section/screen that will establish the start of the Veteran Financial Assessment initiative.</w:t>
      </w:r>
    </w:p>
    <w:p w:rsidR="00500855" w:rsidRPr="002F57CD" w:rsidRDefault="00500855" w:rsidP="00500855">
      <w:pPr>
        <w:pStyle w:val="BodyText"/>
      </w:pPr>
      <w:r w:rsidRPr="002F57CD">
        <w:t xml:space="preserve">ESR </w:t>
      </w:r>
      <w:r w:rsidRPr="002F57CD">
        <w:rPr>
          <w:b/>
        </w:rPr>
        <w:t>V3.11</w:t>
      </w:r>
      <w:r w:rsidRPr="002F57CD">
        <w:t xml:space="preserve"> added the following additional capabilities/changes:</w:t>
      </w:r>
    </w:p>
    <w:p w:rsidR="00500855" w:rsidRPr="002F57CD" w:rsidRDefault="00500855" w:rsidP="00974827">
      <w:pPr>
        <w:pStyle w:val="BodyTextBullet1"/>
      </w:pPr>
      <w:r w:rsidRPr="002F57CD">
        <w:t>AAP Defect Fixes</w:t>
      </w:r>
      <w:r w:rsidRPr="002F57CD">
        <w:br/>
        <w:t xml:space="preserve">– if there was an employer address entered and you got an error upon submitting the data (i.e., it stated that city/state did not match zip), when you attempted to re-enter the data, the </w:t>
      </w:r>
      <w:r w:rsidRPr="002F57CD">
        <w:rPr>
          <w:b/>
          <w:i/>
        </w:rPr>
        <w:t>State</w:t>
      </w:r>
      <w:r w:rsidRPr="002F57CD">
        <w:t xml:space="preserve"> and </w:t>
      </w:r>
      <w:r w:rsidRPr="002F57CD">
        <w:rPr>
          <w:b/>
          <w:i/>
        </w:rPr>
        <w:t>Zip</w:t>
      </w:r>
      <w:r w:rsidRPr="002F57CD">
        <w:t xml:space="preserve"> did not display</w:t>
      </w:r>
      <w:r w:rsidR="004418EF" w:rsidRPr="002F57CD">
        <w:t xml:space="preserve">. </w:t>
      </w:r>
      <w:r w:rsidRPr="002F57CD">
        <w:t xml:space="preserve">If you selected to enter the country, the </w:t>
      </w:r>
      <w:r w:rsidRPr="002F57CD">
        <w:rPr>
          <w:b/>
          <w:i/>
        </w:rPr>
        <w:t>State</w:t>
      </w:r>
      <w:r w:rsidRPr="002F57CD">
        <w:t xml:space="preserve"> &amp; </w:t>
      </w:r>
      <w:r w:rsidRPr="002F57CD">
        <w:rPr>
          <w:b/>
          <w:i/>
        </w:rPr>
        <w:t>Zip</w:t>
      </w:r>
      <w:r w:rsidRPr="002F57CD">
        <w:t xml:space="preserve"> fields then displayed.</w:t>
      </w:r>
    </w:p>
    <w:p w:rsidR="00500855" w:rsidRPr="002F57CD" w:rsidRDefault="00500855" w:rsidP="00974827">
      <w:pPr>
        <w:pStyle w:val="BodyTextBullet1"/>
      </w:pPr>
      <w:r w:rsidRPr="002F57CD">
        <w:t>Enrollment System Enhancements</w:t>
      </w:r>
      <w:r w:rsidRPr="002F57CD">
        <w:br/>
        <w:t xml:space="preserve"> – a solution for archiving/deleting HL7 messages was implemented</w:t>
      </w:r>
      <w:r w:rsidR="004418EF" w:rsidRPr="002F57CD">
        <w:t xml:space="preserve">. </w:t>
      </w:r>
      <w:r w:rsidRPr="002F57CD">
        <w:t>Select records are removed from the table and placed in a separate storage location in a separate archive accessible by the ESR application.</w:t>
      </w:r>
      <w:r w:rsidRPr="002F57CD">
        <w:br/>
        <w:t>– editing an email address only or phone only now triggers an outbound Z05 message to the sites.</w:t>
      </w:r>
    </w:p>
    <w:p w:rsidR="00500855" w:rsidRPr="002F57CD" w:rsidRDefault="00500855" w:rsidP="00974827">
      <w:pPr>
        <w:pStyle w:val="BodyTextBullet1"/>
      </w:pPr>
      <w:r w:rsidRPr="002F57CD">
        <w:lastRenderedPageBreak/>
        <w:t>Handbook</w:t>
      </w:r>
      <w:r w:rsidRPr="002F57CD">
        <w:br/>
        <w:t xml:space="preserve"> – ESR now displays the current </w:t>
      </w:r>
      <w:r w:rsidRPr="002F57CD">
        <w:rPr>
          <w:i/>
        </w:rPr>
        <w:t>Handbook</w:t>
      </w:r>
      <w:r w:rsidRPr="002F57CD">
        <w:t xml:space="preserve"> or </w:t>
      </w:r>
      <w:r w:rsidRPr="002F57CD">
        <w:rPr>
          <w:i/>
        </w:rPr>
        <w:t>Benefits At A Glance</w:t>
      </w:r>
      <w:r w:rsidRPr="002F57CD">
        <w:t xml:space="preserve"> and previous 2 versions via the Virtual Content Generator (VCG)</w:t>
      </w:r>
      <w:r w:rsidR="004418EF" w:rsidRPr="002F57CD">
        <w:t xml:space="preserve">. </w:t>
      </w:r>
      <w:r w:rsidRPr="002F57CD">
        <w:t>ESR 3.10 used the Content Management System (CMS) vendor to produce the HB and BAG.</w:t>
      </w:r>
      <w:r w:rsidRPr="002F57CD">
        <w:br/>
        <w:t xml:space="preserve">– the VCG now stores a </w:t>
      </w:r>
      <w:r w:rsidRPr="002F57CD">
        <w:rPr>
          <w:i/>
        </w:rPr>
        <w:t>Handbook</w:t>
      </w:r>
      <w:r w:rsidRPr="002F57CD">
        <w:t xml:space="preserve"> and/or </w:t>
      </w:r>
      <w:r w:rsidRPr="002F57CD">
        <w:rPr>
          <w:i/>
        </w:rPr>
        <w:t>Benefits At A Glance</w:t>
      </w:r>
      <w:r w:rsidRPr="002F57CD">
        <w:t xml:space="preserve"> in the Veterans Benefits Repository (VBR) database, not in ESR.</w:t>
      </w:r>
      <w:r w:rsidRPr="002F57CD">
        <w:br/>
        <w:t xml:space="preserve"> – ESR no longer updates Bad Address Reason from CMS returned files.</w:t>
      </w:r>
    </w:p>
    <w:p w:rsidR="00500855" w:rsidRPr="002F57CD" w:rsidRDefault="00500855" w:rsidP="00974827">
      <w:pPr>
        <w:pStyle w:val="BodyTextBullet1"/>
      </w:pPr>
      <w:r w:rsidRPr="002F57CD">
        <w:t>Veteran Online Application (VOA) – ESR now receives VOA data via a web service call.</w:t>
      </w:r>
    </w:p>
    <w:p w:rsidR="00500855" w:rsidRPr="002F57CD" w:rsidRDefault="00500855" w:rsidP="00974827">
      <w:pPr>
        <w:pStyle w:val="BodyTextBullet1"/>
      </w:pPr>
      <w:r w:rsidRPr="002F57CD">
        <w:t>Veterans Financial Assessment (VFA) Enhancements (Phase II)</w:t>
      </w:r>
      <w:r w:rsidRPr="002F57CD">
        <w:br/>
        <w:t>– ESR and Income Verification Matching (IVM) now communicate directly by way of the E&amp;E Web Service.</w:t>
      </w:r>
      <w:r w:rsidRPr="002F57CD">
        <w:br/>
        <w:t>– enhanced ESR/IVM data sharing – ESR logs transmissions to IVM and logs response from IVM.</w:t>
      </w:r>
      <w:r w:rsidRPr="002F57CD">
        <w:br/>
        <w:t>– Updated the selection criteria for a Veteran record ESR-to-IVM transfer for a new IY</w:t>
      </w:r>
    </w:p>
    <w:p w:rsidR="00500855" w:rsidRPr="002F57CD" w:rsidRDefault="00500855" w:rsidP="00974827">
      <w:pPr>
        <w:pStyle w:val="BodyTextBullet1"/>
      </w:pPr>
      <w:r w:rsidRPr="002F57CD">
        <w:t xml:space="preserve">System Parameters – the </w:t>
      </w:r>
      <w:r w:rsidRPr="002F57CD">
        <w:rPr>
          <w:b/>
        </w:rPr>
        <w:t xml:space="preserve">IVM DM Exporter Maximum Records </w:t>
      </w:r>
      <w:r w:rsidRPr="002F57CD">
        <w:t xml:space="preserve">from </w:t>
      </w:r>
      <w:r w:rsidRPr="002F57CD">
        <w:rPr>
          <w:i/>
        </w:rPr>
        <w:t>System Parameters</w:t>
      </w:r>
      <w:r w:rsidRPr="002F57CD">
        <w:t xml:space="preserve"> was removed.</w:t>
      </w:r>
    </w:p>
    <w:p w:rsidR="00500855" w:rsidRPr="002F57CD" w:rsidRDefault="00500855" w:rsidP="00500855">
      <w:pPr>
        <w:pStyle w:val="BodyText"/>
      </w:pPr>
      <w:r w:rsidRPr="002F57CD">
        <w:t xml:space="preserve">ESR </w:t>
      </w:r>
      <w:r w:rsidRPr="002F57CD">
        <w:rPr>
          <w:b/>
        </w:rPr>
        <w:t>V3.12</w:t>
      </w:r>
      <w:r w:rsidRPr="002F57CD">
        <w:t xml:space="preserve"> added the following additional capabilities/changes:</w:t>
      </w:r>
    </w:p>
    <w:p w:rsidR="00500855" w:rsidRPr="002F57CD" w:rsidRDefault="00500855" w:rsidP="00974827">
      <w:pPr>
        <w:pStyle w:val="BodyTextBullet1"/>
      </w:pPr>
      <w:r w:rsidRPr="002F57CD">
        <w:t>Handbook CMS Implementation</w:t>
      </w:r>
      <w:r w:rsidRPr="002F57CD">
        <w:br/>
        <w:t>– inserts are mailed only to the Veteran with a delivery preference of “Mail”.</w:t>
      </w:r>
      <w:r w:rsidRPr="002F57CD">
        <w:br/>
        <w:t>– the Communication Log status process was updated to accommodate the Online delivery preference.</w:t>
      </w:r>
      <w:r w:rsidRPr="002F57CD">
        <w:br/>
        <w:t xml:space="preserve">– </w:t>
      </w:r>
      <w:r w:rsidRPr="002F57CD">
        <w:rPr>
          <w:u w:val="single"/>
        </w:rPr>
        <w:t>Display Error Message</w:t>
      </w:r>
      <w:r w:rsidRPr="002F57CD">
        <w:t>: If a Handbook Communication document cannot be displayed because VCG is unavailable, the following message displays:  “The Handbook document cannot be displayed at this time</w:t>
      </w:r>
      <w:r w:rsidR="004418EF" w:rsidRPr="002F57CD">
        <w:t xml:space="preserve">. </w:t>
      </w:r>
      <w:r w:rsidRPr="002F57CD">
        <w:t>Please try again later</w:t>
      </w:r>
      <w:r w:rsidR="004418EF" w:rsidRPr="002F57CD">
        <w:t xml:space="preserve">. </w:t>
      </w:r>
      <w:r w:rsidRPr="002F57CD">
        <w:t xml:space="preserve">If this problem persists, please notify the Handbook Team via e-mail at </w:t>
      </w:r>
      <w:r w:rsidRPr="002F57CD">
        <w:rPr>
          <w:i/>
        </w:rPr>
        <w:t>VHA HEC Handbook Team</w:t>
      </w:r>
      <w:r w:rsidRPr="002F57CD">
        <w:t>.”</w:t>
      </w:r>
    </w:p>
    <w:p w:rsidR="00500855" w:rsidRPr="002F57CD" w:rsidRDefault="00500855" w:rsidP="00974827">
      <w:pPr>
        <w:pStyle w:val="BodyTextBullet1"/>
      </w:pPr>
      <w:r w:rsidRPr="002F57CD">
        <w:t xml:space="preserve">VFA Changes (Phase III) </w:t>
      </w:r>
      <w:r w:rsidRPr="002F57CD">
        <w:br/>
        <w:t>– implemented "Clone/Create Means Test" functionality</w:t>
      </w:r>
      <w:r w:rsidRPr="002F57CD">
        <w:br/>
        <w:t>– IVM selection criteria for ESR 3.12 was significantly modified.</w:t>
      </w:r>
      <w:r w:rsidRPr="002F57CD">
        <w:br/>
        <w:t>– ESR was modified to use "PG8 Indicator" from IVM.</w:t>
      </w:r>
      <w:r w:rsidRPr="002F57CD">
        <w:br/>
        <w:t>– ESR was changed to support Rx Copay Exemption Status update from IVM for existing Means Tests.</w:t>
      </w:r>
      <w:r w:rsidRPr="002F57CD">
        <w:br/>
        <w:t>– bi-directional interface between ESR and IVM was completed.</w:t>
      </w:r>
      <w:r w:rsidRPr="002F57CD">
        <w:br/>
        <w:t>– Hardship values were added to the bi-directional interface.</w:t>
      </w:r>
      <w:r w:rsidRPr="002F57CD">
        <w:br/>
        <w:t xml:space="preserve">– added new </w:t>
      </w:r>
      <w:r w:rsidRPr="002F57CD">
        <w:rPr>
          <w:b/>
          <w:i/>
        </w:rPr>
        <w:t>PG8 Relaxation Indicator</w:t>
      </w:r>
      <w:r w:rsidRPr="002F57CD">
        <w:t xml:space="preserve"> field to the Financial Assessment area of the </w:t>
      </w:r>
      <w:r w:rsidRPr="002F57CD">
        <w:rPr>
          <w:i/>
        </w:rPr>
        <w:t>Financial Overview</w:t>
      </w:r>
      <w:r w:rsidRPr="002F57CD">
        <w:t xml:space="preserve"> page.</w:t>
      </w:r>
      <w:r w:rsidRPr="002F57CD">
        <w:br/>
        <w:t xml:space="preserve">– added new </w:t>
      </w:r>
      <w:r w:rsidRPr="002F57CD">
        <w:rPr>
          <w:b/>
          <w:i/>
        </w:rPr>
        <w:t>IVM Conversion Date</w:t>
      </w:r>
      <w:r w:rsidRPr="002F57CD">
        <w:t xml:space="preserve"> field to the Income Verification area of the </w:t>
      </w:r>
      <w:r w:rsidRPr="002F57CD">
        <w:rPr>
          <w:i/>
        </w:rPr>
        <w:t>Financial Overview</w:t>
      </w:r>
      <w:r w:rsidRPr="002F57CD">
        <w:t xml:space="preserve"> page.</w:t>
      </w:r>
      <w:r w:rsidRPr="002F57CD">
        <w:br/>
        <w:t>– enhanced ESR/IVM data sharing – IVM now sends means test conversion/reversal decisions to ESR.</w:t>
      </w:r>
    </w:p>
    <w:p w:rsidR="00500855" w:rsidRPr="002F57CD" w:rsidRDefault="00500855" w:rsidP="00974827">
      <w:pPr>
        <w:pStyle w:val="BodyTextBullet1"/>
      </w:pPr>
      <w:r w:rsidRPr="002F57CD">
        <w:t>VOA</w:t>
      </w:r>
      <w:r w:rsidRPr="002F57CD">
        <w:br/>
        <w:t>– ESR added the ability for HEC users to resubmit pending VOA forms for processing.</w:t>
      </w:r>
      <w:r w:rsidRPr="002F57CD">
        <w:br/>
      </w:r>
      <w:r w:rsidRPr="002F57CD">
        <w:lastRenderedPageBreak/>
        <w:t>– email communication is sent to the Veteran (if email provided in VOA form submitted) with confirmation of a successful VOA submission.</w:t>
      </w:r>
      <w:r w:rsidRPr="002F57CD">
        <w:br/>
        <w:t>– data is sent in real time, upon request, to VOA for the purpose of pre-population of known enrollment data about the Veteran.</w:t>
      </w:r>
      <w:r w:rsidRPr="002F57CD">
        <w:br/>
        <w:t xml:space="preserve">– new “VOA Resubmission” button added to the UI that when clicked, takes the user to the new </w:t>
      </w:r>
      <w:r w:rsidRPr="002F57CD">
        <w:rPr>
          <w:i/>
        </w:rPr>
        <w:t>Resubmission</w:t>
      </w:r>
      <w:r w:rsidRPr="002F57CD">
        <w:t xml:space="preserve"> page where the user can select a 10-10EZ or 10-10EZR form for resubmission, after the reason it was put into a pending state has been addressed and corrected.</w:t>
      </w:r>
    </w:p>
    <w:p w:rsidR="00500855" w:rsidRPr="002F57CD" w:rsidRDefault="00500855" w:rsidP="00974827">
      <w:pPr>
        <w:pStyle w:val="BodyTextBullet1"/>
      </w:pPr>
      <w:r w:rsidRPr="002F57CD">
        <w:t xml:space="preserve">Health Benefits Plan (HPB) – VHA has initiated the </w:t>
      </w:r>
      <w:r w:rsidRPr="002F57CD">
        <w:rPr>
          <w:i/>
          <w:iCs/>
        </w:rPr>
        <w:t>Health Benefits Plan</w:t>
      </w:r>
      <w:r w:rsidRPr="002F57CD">
        <w:t xml:space="preserve"> (HBP) that associates the authority for car</w:t>
      </w:r>
      <w:r w:rsidR="00FA2F6D" w:rsidRPr="002F57CD">
        <w:t>e to the provisioning of health</w:t>
      </w:r>
      <w:r w:rsidRPr="002F57CD">
        <w:t>care services, while providing Veterans and their families with an accurate description of the benefits to which they are eligible. The creation of Veterans HBPs removes the subjectivity associated with and the interpretation of benefits and reduces the need to have VA staff continually interpret benefits for Veterans and their families.</w:t>
      </w:r>
      <w:r w:rsidRPr="002F57CD">
        <w:br/>
        <w:t xml:space="preserve">– Users with the appropriate </w:t>
      </w:r>
      <w:r w:rsidRPr="002F57CD">
        <w:rPr>
          <w:i/>
          <w:iCs/>
        </w:rPr>
        <w:t>Role/Capabilities</w:t>
      </w:r>
      <w:r w:rsidRPr="002F57CD">
        <w:t xml:space="preserve"> may View, Add (Assign) and Delete (Unassign) the appropriate HBP from a Veteran's record.</w:t>
      </w:r>
      <w:r w:rsidRPr="002F57CD">
        <w:br/>
        <w:t xml:space="preserve">– Users with the appropriate </w:t>
      </w:r>
      <w:r w:rsidRPr="002F57CD">
        <w:rPr>
          <w:i/>
          <w:iCs/>
        </w:rPr>
        <w:t>Role/Capabilities</w:t>
      </w:r>
      <w:r w:rsidRPr="002F57CD">
        <w:t xml:space="preserve"> may View the Veteran’s HBP change history.</w:t>
      </w:r>
      <w:r w:rsidRPr="002F57CD">
        <w:br/>
        <w:t>– HBP Profile information is shared and received between ESR and VistA.</w:t>
      </w:r>
      <w:r w:rsidRPr="002F57CD">
        <w:br/>
        <w:t xml:space="preserve">– all approved HBP names and definitions are viewable in ESR via the online help from the </w:t>
      </w:r>
      <w:r w:rsidRPr="002F57CD">
        <w:rPr>
          <w:i/>
        </w:rPr>
        <w:t>Person Search</w:t>
      </w:r>
      <w:r w:rsidRPr="002F57CD">
        <w:t xml:space="preserve"> page and the new </w:t>
      </w:r>
      <w:r w:rsidRPr="002F57CD">
        <w:rPr>
          <w:i/>
        </w:rPr>
        <w:t>Health Benefits Plans Assigned/Unassigned</w:t>
      </w:r>
      <w:r w:rsidRPr="002F57CD">
        <w:t xml:space="preserve"> page.</w:t>
      </w:r>
      <w:r w:rsidRPr="002F57CD">
        <w:br/>
        <w:t>– a new HBP section/field was added to the Eligibility/</w:t>
      </w:r>
      <w:r w:rsidRPr="002F57CD">
        <w:rPr>
          <w:i/>
        </w:rPr>
        <w:t>Current Eligibility</w:t>
      </w:r>
      <w:r w:rsidRPr="002F57CD">
        <w:t xml:space="preserve"> screen indicating the current number of HPBs for the Veteran</w:t>
      </w:r>
      <w:r w:rsidR="004418EF" w:rsidRPr="002F57CD">
        <w:t xml:space="preserve">. </w:t>
      </w:r>
      <w:r w:rsidRPr="002F57CD">
        <w:t xml:space="preserve">A link to the new </w:t>
      </w:r>
      <w:r w:rsidRPr="002F57CD">
        <w:rPr>
          <w:i/>
        </w:rPr>
        <w:t>Health Benefits Plans Assigned/Unassigned</w:t>
      </w:r>
      <w:r w:rsidRPr="002F57CD">
        <w:t xml:space="preserve"> page was also added to the new section.</w:t>
      </w:r>
      <w:r w:rsidRPr="002F57CD">
        <w:br/>
        <w:t xml:space="preserve">– a new field was added to the Veteran </w:t>
      </w:r>
      <w:r w:rsidRPr="002F57CD">
        <w:rPr>
          <w:i/>
        </w:rPr>
        <w:t>Overview</w:t>
      </w:r>
      <w:r w:rsidRPr="002F57CD">
        <w:t xml:space="preserve"> screen in the Eligibility section indicating the current number of HPBs for the Veteran.</w:t>
      </w:r>
    </w:p>
    <w:p w:rsidR="00500855" w:rsidRPr="002F57CD" w:rsidRDefault="00500855" w:rsidP="00974827">
      <w:pPr>
        <w:pStyle w:val="BodyTextBullet1"/>
      </w:pPr>
      <w:r w:rsidRPr="002F57CD">
        <w:t>New Person Search Criteria</w:t>
      </w:r>
      <w:r w:rsidRPr="002F57CD">
        <w:br/>
        <w:t xml:space="preserve">– </w:t>
      </w:r>
      <w:r w:rsidRPr="002F57CD">
        <w:rPr>
          <w:i/>
        </w:rPr>
        <w:t>VPID</w:t>
      </w:r>
      <w:r w:rsidRPr="002F57CD">
        <w:br/>
        <w:t>or</w:t>
      </w:r>
      <w:r w:rsidRPr="002F57CD">
        <w:br/>
      </w:r>
      <w:r w:rsidRPr="002F57CD">
        <w:rPr>
          <w:i/>
        </w:rPr>
        <w:t>Last Name</w:t>
      </w:r>
      <w:r w:rsidRPr="002F57CD">
        <w:t xml:space="preserve">, </w:t>
      </w:r>
      <w:r w:rsidRPr="002F57CD">
        <w:rPr>
          <w:i/>
        </w:rPr>
        <w:t>First Name</w:t>
      </w:r>
      <w:r w:rsidRPr="002F57CD">
        <w:t xml:space="preserve">, </w:t>
      </w:r>
      <w:r w:rsidRPr="002F57CD">
        <w:rPr>
          <w:i/>
        </w:rPr>
        <w:t>SSN</w:t>
      </w:r>
      <w:r w:rsidRPr="002F57CD">
        <w:t xml:space="preserve"> (or Pseudo SSN) and </w:t>
      </w:r>
      <w:r w:rsidRPr="002F57CD">
        <w:rPr>
          <w:i/>
        </w:rPr>
        <w:t>Gender</w:t>
      </w:r>
      <w:r w:rsidRPr="002F57CD">
        <w:t xml:space="preserve"> are required,</w:t>
      </w:r>
      <w:r w:rsidRPr="002F57CD">
        <w:br/>
        <w:t>or</w:t>
      </w:r>
      <w:r w:rsidRPr="002F57CD">
        <w:br/>
      </w:r>
      <w:r w:rsidRPr="002F57CD">
        <w:rPr>
          <w:i/>
        </w:rPr>
        <w:t>Military Service Number</w:t>
      </w:r>
      <w:r w:rsidRPr="002F57CD">
        <w:br/>
        <w:t>or</w:t>
      </w:r>
      <w:r w:rsidRPr="002F57CD">
        <w:br/>
      </w:r>
      <w:r w:rsidRPr="002F57CD">
        <w:rPr>
          <w:i/>
        </w:rPr>
        <w:t>Claim Folder Number</w:t>
      </w:r>
    </w:p>
    <w:p w:rsidR="00500855" w:rsidRPr="002F57CD" w:rsidRDefault="00500855" w:rsidP="00974827">
      <w:pPr>
        <w:pStyle w:val="BodyTextBullet1"/>
      </w:pPr>
      <w:r w:rsidRPr="002F57CD">
        <w:t xml:space="preserve">A new </w:t>
      </w:r>
      <w:r w:rsidRPr="002F57CD">
        <w:rPr>
          <w:b/>
        </w:rPr>
        <w:t>HBP Data Sharing Indicator</w:t>
      </w:r>
      <w:r w:rsidRPr="002F57CD">
        <w:rPr>
          <w:b/>
          <w:i/>
        </w:rPr>
        <w:t xml:space="preserve"> </w:t>
      </w:r>
      <w:r w:rsidRPr="002F57CD">
        <w:rPr>
          <w:i/>
        </w:rPr>
        <w:t>System Parameter</w:t>
      </w:r>
      <w:r w:rsidRPr="002F57CD">
        <w:t xml:space="preserve"> was added for activating the new ZHP segment in the Z11 message (VistA) for sharing Health Benefits Plan Data to/from VistA</w:t>
      </w:r>
      <w:r w:rsidR="004418EF" w:rsidRPr="002F57CD">
        <w:t xml:space="preserve">. </w:t>
      </w:r>
      <w:r w:rsidRPr="002F57CD">
        <w:t xml:space="preserve">See the </w:t>
      </w:r>
      <w:r w:rsidRPr="002F57CD">
        <w:fldChar w:fldCharType="begin"/>
      </w:r>
      <w:r w:rsidRPr="002F57CD">
        <w:instrText xml:space="preserve"> REF _Ref301435854 \h  \* MERGEFORMAT </w:instrText>
      </w:r>
      <w:r w:rsidRPr="002F57CD">
        <w:fldChar w:fldCharType="separate"/>
      </w:r>
      <w:r w:rsidR="00735032" w:rsidRPr="00735032">
        <w:rPr>
          <w:i/>
        </w:rPr>
        <w:t>System Parameters</w:t>
      </w:r>
      <w:r w:rsidRPr="002F57CD">
        <w:fldChar w:fldCharType="end"/>
      </w:r>
      <w:r w:rsidRPr="002F57CD">
        <w:t xml:space="preserve"> section of this manual for more information.</w:t>
      </w:r>
    </w:p>
    <w:p w:rsidR="00500855" w:rsidRPr="002F57CD" w:rsidRDefault="004552AE" w:rsidP="00500855">
      <w:pPr>
        <w:pStyle w:val="BodyText"/>
      </w:pPr>
      <w:r>
        <w:pict w14:anchorId="6271DF8F">
          <v:rect id="_x0000_i1025" style="width:324pt;height:1pt" o:hrpct="750" o:hralign="center" o:hrstd="t" o:hrnoshade="t" o:hr="t" fillcolor="#0080c0" stroked="f"/>
        </w:pict>
      </w:r>
    </w:p>
    <w:p w:rsidR="00500855" w:rsidRPr="002F57CD" w:rsidRDefault="00500855" w:rsidP="00500855">
      <w:pPr>
        <w:pStyle w:val="BodyText"/>
      </w:pPr>
      <w:r w:rsidRPr="002F57CD">
        <w:t xml:space="preserve">ES </w:t>
      </w:r>
      <w:r w:rsidRPr="002F57CD">
        <w:rPr>
          <w:b/>
        </w:rPr>
        <w:t>V4.0.0</w:t>
      </w:r>
      <w:r w:rsidRPr="002F57CD">
        <w:t xml:space="preserve"> add</w:t>
      </w:r>
      <w:r w:rsidR="007F15CB" w:rsidRPr="002F57CD">
        <w:t>ed</w:t>
      </w:r>
      <w:r w:rsidRPr="002F57CD">
        <w:t xml:space="preserve"> the following additional capabilities/changes:</w:t>
      </w:r>
    </w:p>
    <w:p w:rsidR="00500855" w:rsidRPr="002F57CD" w:rsidRDefault="00500855" w:rsidP="00974827">
      <w:pPr>
        <w:pStyle w:val="BodyTextBullet1"/>
      </w:pPr>
      <w:r w:rsidRPr="002F57CD">
        <w:t>Update Manage Batch Handbook Requests</w:t>
      </w:r>
    </w:p>
    <w:p w:rsidR="00500855" w:rsidRPr="002F57CD" w:rsidRDefault="00500855" w:rsidP="00974827">
      <w:pPr>
        <w:pStyle w:val="BodyTextBullet1"/>
        <w:numPr>
          <w:ilvl w:val="0"/>
          <w:numId w:val="0"/>
        </w:numPr>
        <w:ind w:left="720"/>
      </w:pPr>
      <w:r w:rsidRPr="002F57CD">
        <w:lastRenderedPageBreak/>
        <w:t>– how the user requests a batch of handbooks for mailing, views Handbook batch request status information including historical information, or cancels a scheduled batch request was changed</w:t>
      </w:r>
      <w:r w:rsidR="004418EF" w:rsidRPr="002F57CD">
        <w:t xml:space="preserve">. </w:t>
      </w:r>
      <w:r w:rsidRPr="002F57CD">
        <w:t xml:space="preserve">ES allows for preferential selection of a </w:t>
      </w:r>
      <w:r w:rsidR="007F15CB" w:rsidRPr="002F57CD">
        <w:t>PG</w:t>
      </w:r>
      <w:r w:rsidRPr="002F57CD">
        <w:t xml:space="preserve"> when scheduling a batch request.</w:t>
      </w:r>
    </w:p>
    <w:p w:rsidR="00500855" w:rsidRPr="002F57CD" w:rsidRDefault="00500855" w:rsidP="00974827">
      <w:pPr>
        <w:pStyle w:val="BodyTextBullet1"/>
      </w:pPr>
      <w:r w:rsidRPr="002F57CD">
        <w:t>View Handbook Batch File Statistics</w:t>
      </w:r>
    </w:p>
    <w:p w:rsidR="00500855" w:rsidRPr="002F57CD" w:rsidRDefault="00500855" w:rsidP="00974827">
      <w:pPr>
        <w:pStyle w:val="BodyTextBullet1"/>
        <w:numPr>
          <w:ilvl w:val="0"/>
          <w:numId w:val="0"/>
        </w:numPr>
        <w:ind w:left="720"/>
      </w:pPr>
      <w:r w:rsidRPr="002F57CD">
        <w:t>– users can view, for a specific date, statistics related to the weekly generation of handbook and insert requests included in the batch file and sent to the CMS.</w:t>
      </w:r>
    </w:p>
    <w:p w:rsidR="00500855" w:rsidRPr="002F57CD" w:rsidRDefault="00500855" w:rsidP="00974827">
      <w:pPr>
        <w:pStyle w:val="BodyTextBullet1"/>
      </w:pPr>
      <w:r w:rsidRPr="002F57CD">
        <w:t>Health Benefits Plan (HPB)</w:t>
      </w:r>
    </w:p>
    <w:p w:rsidR="00500855" w:rsidRPr="002F57CD" w:rsidRDefault="00500855" w:rsidP="00974827">
      <w:pPr>
        <w:pStyle w:val="BodyTextBullet1"/>
        <w:numPr>
          <w:ilvl w:val="0"/>
          <w:numId w:val="0"/>
        </w:numPr>
        <w:ind w:left="720"/>
      </w:pPr>
      <w:r w:rsidRPr="002F57CD">
        <w:t>– additions and updates were made to some HBP descriptions (viewable in the online help).</w:t>
      </w:r>
    </w:p>
    <w:p w:rsidR="00500855" w:rsidRPr="002F57CD" w:rsidRDefault="00500855" w:rsidP="00974827">
      <w:pPr>
        <w:pStyle w:val="BodyTextBullet1"/>
      </w:pPr>
      <w:r w:rsidRPr="002F57CD">
        <w:t>Presumptive Health Benefit Plan (HBP)</w:t>
      </w:r>
    </w:p>
    <w:p w:rsidR="00500855" w:rsidRPr="002F57CD" w:rsidRDefault="00500855" w:rsidP="009A122A">
      <w:pPr>
        <w:pStyle w:val="BodyText"/>
        <w:ind w:left="720"/>
        <w:rPr>
          <w:szCs w:val="24"/>
        </w:rPr>
      </w:pPr>
      <w:r w:rsidRPr="002F57CD">
        <w:rPr>
          <w:szCs w:val="24"/>
        </w:rPr>
        <w:t>– ES automatically assigns or un-assigns the Presumptive Health Benefit Plan to new Veteran records based on new rules and triggers (update existing Veteran records scheduled for future release).</w:t>
      </w:r>
    </w:p>
    <w:p w:rsidR="00500855" w:rsidRPr="002F57CD" w:rsidRDefault="00500855" w:rsidP="00974827">
      <w:pPr>
        <w:pStyle w:val="BodyTextBullet1"/>
      </w:pPr>
      <w:r w:rsidRPr="002F57CD">
        <w:t>Financials</w:t>
      </w:r>
    </w:p>
    <w:p w:rsidR="00500855" w:rsidRPr="002F57CD" w:rsidRDefault="00500855" w:rsidP="009A122A">
      <w:pPr>
        <w:pStyle w:val="BodyText"/>
        <w:ind w:left="720"/>
        <w:rPr>
          <w:szCs w:val="24"/>
        </w:rPr>
      </w:pPr>
      <w:r w:rsidRPr="002F57CD">
        <w:rPr>
          <w:szCs w:val="24"/>
        </w:rPr>
        <w:t>– users may select the current income year minus one for the first ninety (90) days of the current calendar year</w:t>
      </w:r>
      <w:r w:rsidR="004418EF" w:rsidRPr="002F57CD">
        <w:rPr>
          <w:szCs w:val="24"/>
        </w:rPr>
        <w:t xml:space="preserve">. </w:t>
      </w:r>
      <w:r w:rsidRPr="002F57CD">
        <w:rPr>
          <w:szCs w:val="24"/>
        </w:rPr>
        <w:t>For example, if the current income year is 2012 the user can enter 2011 as the current income year on any one of the first ninety (90) calendar days in 201</w:t>
      </w:r>
      <w:r w:rsidR="0040178E" w:rsidRPr="002F57CD">
        <w:rPr>
          <w:szCs w:val="24"/>
        </w:rPr>
        <w:t>3</w:t>
      </w:r>
      <w:r w:rsidRPr="002F57CD">
        <w:rPr>
          <w:szCs w:val="24"/>
        </w:rPr>
        <w:t>.</w:t>
      </w:r>
    </w:p>
    <w:p w:rsidR="00500855" w:rsidRPr="002F57CD" w:rsidRDefault="00500855" w:rsidP="00974827">
      <w:pPr>
        <w:pStyle w:val="BodyTextBullet1"/>
      </w:pPr>
      <w:r w:rsidRPr="002F57CD">
        <w:t>Reports</w:t>
      </w:r>
    </w:p>
    <w:p w:rsidR="00500855" w:rsidRPr="002F57CD" w:rsidRDefault="00500855" w:rsidP="00974827">
      <w:pPr>
        <w:pStyle w:val="BodyTextBullet1"/>
        <w:numPr>
          <w:ilvl w:val="0"/>
          <w:numId w:val="0"/>
        </w:numPr>
        <w:ind w:left="360"/>
      </w:pPr>
      <w:r w:rsidRPr="002F57CD">
        <w:tab/>
        <w:t xml:space="preserve">– reports QM 26 &amp; QM 27 were removed from the </w:t>
      </w:r>
      <w:r w:rsidRPr="002F57CD">
        <w:rPr>
          <w:i/>
        </w:rPr>
        <w:t>Reports</w:t>
      </w:r>
      <w:r w:rsidRPr="002F57CD">
        <w:t xml:space="preserve"> screen.</w:t>
      </w:r>
    </w:p>
    <w:p w:rsidR="00500855" w:rsidRPr="002F57CD" w:rsidRDefault="00500855" w:rsidP="00974827">
      <w:pPr>
        <w:pStyle w:val="BodyTextBullet1"/>
      </w:pPr>
      <w:r w:rsidRPr="002F57CD">
        <w:t>Batch Processes</w:t>
      </w:r>
    </w:p>
    <w:p w:rsidR="00500855" w:rsidRPr="002F57CD" w:rsidRDefault="00500855" w:rsidP="009A122A">
      <w:pPr>
        <w:pStyle w:val="BodyText"/>
        <w:ind w:left="720"/>
        <w:rPr>
          <w:szCs w:val="24"/>
        </w:rPr>
      </w:pPr>
      <w:r w:rsidRPr="002F57CD">
        <w:rPr>
          <w:szCs w:val="24"/>
        </w:rPr>
        <w:t>– “Batch Process for sending Final Letter requests to CMS” and “Batch Process for handling the CMS Final Letter request results” were added to the Batch Process Management screen.</w:t>
      </w:r>
    </w:p>
    <w:p w:rsidR="00500855" w:rsidRPr="002F57CD" w:rsidRDefault="00500855" w:rsidP="00974827">
      <w:pPr>
        <w:pStyle w:val="BodyTextBullet1"/>
      </w:pPr>
      <w:r w:rsidRPr="002F57CD">
        <w:t>System Parameters</w:t>
      </w:r>
    </w:p>
    <w:p w:rsidR="00500855" w:rsidRPr="002F57CD" w:rsidRDefault="00500855" w:rsidP="009A122A">
      <w:pPr>
        <w:pStyle w:val="BodyText"/>
        <w:ind w:left="720"/>
        <w:rPr>
          <w:szCs w:val="24"/>
        </w:rPr>
      </w:pPr>
      <w:r w:rsidRPr="002F57CD">
        <w:rPr>
          <w:szCs w:val="24"/>
        </w:rPr>
        <w:t>– IVM Final Letter Indicator and VOA Anonymous/Level 1 Process Indicator System Parameters were added</w:t>
      </w:r>
      <w:r w:rsidR="004418EF" w:rsidRPr="002F57CD">
        <w:rPr>
          <w:szCs w:val="24"/>
        </w:rPr>
        <w:t xml:space="preserve">. </w:t>
      </w:r>
      <w:r w:rsidRPr="002F57CD">
        <w:rPr>
          <w:szCs w:val="24"/>
        </w:rPr>
        <w:t xml:space="preserve">See the </w:t>
      </w:r>
      <w:r w:rsidRPr="002F57CD">
        <w:rPr>
          <w:i/>
          <w:szCs w:val="24"/>
        </w:rPr>
        <w:fldChar w:fldCharType="begin"/>
      </w:r>
      <w:r w:rsidRPr="002F57CD">
        <w:rPr>
          <w:i/>
          <w:szCs w:val="24"/>
        </w:rPr>
        <w:instrText xml:space="preserve"> REF _Ref301435854 \h  \* MERGEFORMAT </w:instrText>
      </w:r>
      <w:r w:rsidRPr="002F57CD">
        <w:rPr>
          <w:i/>
          <w:szCs w:val="24"/>
        </w:rPr>
      </w:r>
      <w:r w:rsidRPr="002F57CD">
        <w:rPr>
          <w:i/>
          <w:szCs w:val="24"/>
        </w:rPr>
        <w:fldChar w:fldCharType="separate"/>
      </w:r>
      <w:r w:rsidR="00735032" w:rsidRPr="00735032">
        <w:rPr>
          <w:i/>
          <w:szCs w:val="24"/>
        </w:rPr>
        <w:t>System Parameters</w:t>
      </w:r>
      <w:r w:rsidRPr="002F57CD">
        <w:rPr>
          <w:i/>
          <w:szCs w:val="24"/>
        </w:rPr>
        <w:fldChar w:fldCharType="end"/>
      </w:r>
      <w:r w:rsidRPr="002F57CD">
        <w:rPr>
          <w:szCs w:val="24"/>
        </w:rPr>
        <w:t xml:space="preserve"> section of this manual for more information.</w:t>
      </w:r>
    </w:p>
    <w:p w:rsidR="00500855" w:rsidRPr="002F57CD" w:rsidRDefault="00500855" w:rsidP="00500855">
      <w:pPr>
        <w:pStyle w:val="BodyText"/>
      </w:pPr>
      <w:r w:rsidRPr="002F57CD">
        <w:t xml:space="preserve">ES </w:t>
      </w:r>
      <w:r w:rsidRPr="002F57CD">
        <w:rPr>
          <w:b/>
        </w:rPr>
        <w:t>V4.1.0</w:t>
      </w:r>
      <w:r w:rsidRPr="002F57CD">
        <w:t xml:space="preserve"> add</w:t>
      </w:r>
      <w:r w:rsidR="007F15CB" w:rsidRPr="002F57CD">
        <w:t>ed</w:t>
      </w:r>
      <w:r w:rsidRPr="002F57CD">
        <w:t xml:space="preserve"> the following additional capabilities/changes:</w:t>
      </w:r>
    </w:p>
    <w:p w:rsidR="00500855" w:rsidRPr="002F57CD" w:rsidRDefault="00500855" w:rsidP="00974827">
      <w:pPr>
        <w:pStyle w:val="BodyTextBullet1"/>
      </w:pPr>
      <w:r w:rsidRPr="002F57CD">
        <w:t>Catastrophic Disability</w:t>
      </w:r>
    </w:p>
    <w:p w:rsidR="00500855" w:rsidRPr="002F57CD" w:rsidRDefault="00500855" w:rsidP="009A122A">
      <w:pPr>
        <w:pStyle w:val="BodyText"/>
        <w:ind w:left="720"/>
        <w:rPr>
          <w:szCs w:val="24"/>
        </w:rPr>
      </w:pPr>
      <w:r w:rsidRPr="002F57CD">
        <w:rPr>
          <w:szCs w:val="24"/>
        </w:rPr>
        <w:t>– VA amended its regulation concerning the manner in which it determines a Veteran is catastrophically disabled (CD) for purposes of enrollment in PG 4</w:t>
      </w:r>
      <w:r w:rsidR="004418EF" w:rsidRPr="002F57CD">
        <w:rPr>
          <w:szCs w:val="24"/>
        </w:rPr>
        <w:t xml:space="preserve">. </w:t>
      </w:r>
      <w:r w:rsidRPr="002F57CD">
        <w:rPr>
          <w:szCs w:val="24"/>
        </w:rPr>
        <w:t>VA eliminated the use of ICD-9-CM and CPT® codes for determining CD. This ensures that CD regulations will not be out of date when new versions of those codes are published.</w:t>
      </w:r>
    </w:p>
    <w:p w:rsidR="00500855" w:rsidRPr="002F57CD" w:rsidRDefault="00500855" w:rsidP="00974827">
      <w:pPr>
        <w:pStyle w:val="BodyTextBullet1"/>
      </w:pPr>
      <w:r w:rsidRPr="002F57CD">
        <w:t>Reports</w:t>
      </w:r>
    </w:p>
    <w:p w:rsidR="00500855" w:rsidRPr="002F57CD" w:rsidRDefault="00500855" w:rsidP="009A122A">
      <w:pPr>
        <w:pStyle w:val="BodyText"/>
        <w:ind w:left="720"/>
        <w:rPr>
          <w:szCs w:val="24"/>
        </w:rPr>
      </w:pPr>
      <w:r w:rsidRPr="002F57CD">
        <w:rPr>
          <w:szCs w:val="24"/>
        </w:rPr>
        <w:t xml:space="preserve">– Some OPP reports were removed from the </w:t>
      </w:r>
      <w:r w:rsidRPr="002F57CD">
        <w:rPr>
          <w:i/>
          <w:szCs w:val="24"/>
        </w:rPr>
        <w:t>Reports</w:t>
      </w:r>
      <w:r w:rsidRPr="002F57CD">
        <w:rPr>
          <w:szCs w:val="24"/>
        </w:rPr>
        <w:t xml:space="preserve"> section since this data is no longer collected.</w:t>
      </w:r>
    </w:p>
    <w:p w:rsidR="00500855" w:rsidRPr="002F57CD" w:rsidRDefault="00500855" w:rsidP="00974827">
      <w:pPr>
        <w:pStyle w:val="BodyTextBullet1"/>
      </w:pPr>
      <w:r w:rsidRPr="002F57CD">
        <w:t>508 Compliancy</w:t>
      </w:r>
    </w:p>
    <w:p w:rsidR="00500855" w:rsidRPr="002F57CD" w:rsidRDefault="00500855" w:rsidP="009A122A">
      <w:pPr>
        <w:pStyle w:val="BodyText"/>
        <w:ind w:left="720"/>
        <w:rPr>
          <w:szCs w:val="24"/>
        </w:rPr>
      </w:pPr>
      <w:r w:rsidRPr="002F57CD">
        <w:rPr>
          <w:szCs w:val="24"/>
        </w:rPr>
        <w:t>– Some 508 Compliancy issues were addressed.</w:t>
      </w:r>
    </w:p>
    <w:p w:rsidR="00E3419D" w:rsidRPr="002F57CD" w:rsidRDefault="00E3419D" w:rsidP="00E3419D">
      <w:pPr>
        <w:pStyle w:val="BodyTextBullet1"/>
      </w:pPr>
      <w:r w:rsidRPr="002F57CD">
        <w:lastRenderedPageBreak/>
        <w:t xml:space="preserve">HandBook – </w:t>
      </w:r>
    </w:p>
    <w:p w:rsidR="00E3419D" w:rsidRPr="002F57CD" w:rsidRDefault="00E3419D" w:rsidP="00F2757B">
      <w:pPr>
        <w:pStyle w:val="BodyText"/>
        <w:ind w:left="720"/>
      </w:pPr>
      <w:r w:rsidRPr="002F57CD">
        <w:t xml:space="preserve">– A HEC/EED user is now able to mail a HandBook to a Veteran when the Handbook has a </w:t>
      </w:r>
      <w:r w:rsidR="0065572F" w:rsidRPr="002F57CD">
        <w:t xml:space="preserve">handbook </w:t>
      </w:r>
      <w:r w:rsidRPr="002F57CD">
        <w:t xml:space="preserve">status communication of </w:t>
      </w:r>
      <w:r w:rsidRPr="002F57CD">
        <w:rPr>
          <w:i/>
        </w:rPr>
        <w:t>Sent to CMS</w:t>
      </w:r>
      <w:r w:rsidRPr="002F57CD">
        <w:t xml:space="preserve"> or </w:t>
      </w:r>
      <w:r w:rsidRPr="002F57CD">
        <w:rPr>
          <w:i/>
        </w:rPr>
        <w:t>Mailed by CMS</w:t>
      </w:r>
      <w:r w:rsidRPr="002F57CD">
        <w:t>.</w:t>
      </w:r>
    </w:p>
    <w:p w:rsidR="00E3419D" w:rsidRPr="002F57CD" w:rsidRDefault="00E3419D" w:rsidP="00E3419D">
      <w:pPr>
        <w:pStyle w:val="BodyTextBullet1"/>
        <w:numPr>
          <w:ilvl w:val="0"/>
          <w:numId w:val="0"/>
        </w:numPr>
        <w:ind w:left="720"/>
      </w:pPr>
      <w:r w:rsidRPr="002F57CD">
        <w:t xml:space="preserve">– A Handbook insert will now be sent to a Veteran when the </w:t>
      </w:r>
      <w:r w:rsidR="007F15CB" w:rsidRPr="002F57CD">
        <w:t>PG</w:t>
      </w:r>
      <w:r w:rsidRPr="002F57CD">
        <w:t xml:space="preserve"> changes</w:t>
      </w:r>
      <w:r w:rsidR="00734612" w:rsidRPr="002F57CD">
        <w:t>.</w:t>
      </w:r>
    </w:p>
    <w:p w:rsidR="00E3419D" w:rsidRPr="002F57CD" w:rsidRDefault="00E3419D" w:rsidP="00E3419D">
      <w:pPr>
        <w:pStyle w:val="BodyTextBullet1"/>
      </w:pPr>
      <w:r w:rsidRPr="002F57CD">
        <w:t>Legislative Changes (LC)</w:t>
      </w:r>
    </w:p>
    <w:p w:rsidR="00E3419D" w:rsidRPr="002F57CD" w:rsidRDefault="00E3419D" w:rsidP="00F34F27">
      <w:pPr>
        <w:pStyle w:val="BodyText"/>
        <w:ind w:left="1620" w:hanging="900"/>
        <w:rPr>
          <w:szCs w:val="24"/>
        </w:rPr>
      </w:pPr>
      <w:r w:rsidRPr="002F57CD">
        <w:rPr>
          <w:szCs w:val="24"/>
        </w:rPr>
        <w:t xml:space="preserve">– </w:t>
      </w:r>
      <w:r w:rsidR="00F02D40" w:rsidRPr="002F57CD">
        <w:rPr>
          <w:rStyle w:val="FootnoteReference"/>
          <w:szCs w:val="24"/>
        </w:rPr>
        <w:footnoteReference w:id="2"/>
      </w:r>
      <w:r w:rsidRPr="002F57CD">
        <w:rPr>
          <w:szCs w:val="24"/>
        </w:rPr>
        <w:t xml:space="preserve">LC-2 – </w:t>
      </w:r>
      <w:r w:rsidRPr="002F57CD">
        <w:rPr>
          <w:color w:val="808080" w:themeColor="background1" w:themeShade="80"/>
          <w:szCs w:val="24"/>
        </w:rPr>
        <w:t>Preferred Language</w:t>
      </w:r>
      <w:r w:rsidR="00C91DFE" w:rsidRPr="002F57CD">
        <w:rPr>
          <w:color w:val="808080" w:themeColor="background1" w:themeShade="80"/>
          <w:szCs w:val="24"/>
        </w:rPr>
        <w:t xml:space="preserve"> </w:t>
      </w:r>
      <w:r w:rsidR="00C91DFE" w:rsidRPr="002F57CD">
        <w:rPr>
          <w:szCs w:val="24"/>
        </w:rPr>
        <w:t xml:space="preserve">– </w:t>
      </w:r>
      <w:r w:rsidR="00F34F27" w:rsidRPr="002F57CD">
        <w:rPr>
          <w:szCs w:val="24"/>
        </w:rPr>
        <w:t xml:space="preserve">to obtain </w:t>
      </w:r>
      <w:r w:rsidR="00F34F27" w:rsidRPr="002F57CD">
        <w:rPr>
          <w:iCs/>
          <w:szCs w:val="24"/>
        </w:rPr>
        <w:t xml:space="preserve">2011 Electronic Health Record (EHR) certification and fulfill </w:t>
      </w:r>
      <w:r w:rsidR="00C91DFE" w:rsidRPr="002F57CD">
        <w:rPr>
          <w:szCs w:val="24"/>
        </w:rPr>
        <w:t xml:space="preserve">the Meaningful Use </w:t>
      </w:r>
      <w:r w:rsidR="00F34F27" w:rsidRPr="002F57CD">
        <w:rPr>
          <w:szCs w:val="24"/>
        </w:rPr>
        <w:t xml:space="preserve">(MU) </w:t>
      </w:r>
      <w:r w:rsidR="00C91DFE" w:rsidRPr="002F57CD">
        <w:rPr>
          <w:szCs w:val="24"/>
        </w:rPr>
        <w:t>regulation</w:t>
      </w:r>
      <w:r w:rsidR="00F34F27" w:rsidRPr="002F57CD">
        <w:rPr>
          <w:szCs w:val="24"/>
        </w:rPr>
        <w:t>s</w:t>
      </w:r>
      <w:r w:rsidR="00E47559" w:rsidRPr="002F57CD">
        <w:rPr>
          <w:szCs w:val="24"/>
        </w:rPr>
        <w:t xml:space="preserve"> (</w:t>
      </w:r>
      <w:r w:rsidR="00E47559" w:rsidRPr="002F57CD">
        <w:rPr>
          <w:i/>
          <w:szCs w:val="24"/>
        </w:rPr>
        <w:t>see</w:t>
      </w:r>
      <w:r w:rsidR="00E47559" w:rsidRPr="002F57CD">
        <w:rPr>
          <w:szCs w:val="24"/>
        </w:rPr>
        <w:t xml:space="preserve"> </w:t>
      </w:r>
      <w:r w:rsidR="00E47559" w:rsidRPr="002F57CD">
        <w:rPr>
          <w:color w:val="0000FF"/>
          <w:szCs w:val="24"/>
        </w:rPr>
        <w:fldChar w:fldCharType="begin"/>
      </w:r>
      <w:r w:rsidR="00E47559" w:rsidRPr="002F57CD">
        <w:rPr>
          <w:color w:val="0000FF"/>
          <w:szCs w:val="24"/>
        </w:rPr>
        <w:instrText xml:space="preserve"> REF _Ref402256002 \h  \* MERGEFORMAT </w:instrText>
      </w:r>
      <w:r w:rsidR="00E47559" w:rsidRPr="002F57CD">
        <w:rPr>
          <w:color w:val="0000FF"/>
          <w:szCs w:val="24"/>
        </w:rPr>
      </w:r>
      <w:r w:rsidR="00E47559" w:rsidRPr="002F57CD">
        <w:rPr>
          <w:color w:val="0000FF"/>
          <w:szCs w:val="24"/>
        </w:rPr>
        <w:fldChar w:fldCharType="separate"/>
      </w:r>
      <w:r w:rsidR="00735032" w:rsidRPr="00735032">
        <w:rPr>
          <w:color w:val="0000FF"/>
          <w:szCs w:val="24"/>
        </w:rPr>
        <w:t>Acronyms and Abbreviations</w:t>
      </w:r>
      <w:r w:rsidR="00E47559" w:rsidRPr="002F57CD">
        <w:rPr>
          <w:color w:val="0000FF"/>
          <w:szCs w:val="24"/>
        </w:rPr>
        <w:fldChar w:fldCharType="end"/>
      </w:r>
      <w:r w:rsidR="00E47559" w:rsidRPr="002F57CD">
        <w:rPr>
          <w:szCs w:val="24"/>
        </w:rPr>
        <w:t>)</w:t>
      </w:r>
    </w:p>
    <w:p w:rsidR="00E3419D" w:rsidRPr="002F57CD" w:rsidRDefault="00E3419D" w:rsidP="00E3419D">
      <w:pPr>
        <w:pStyle w:val="BodyText"/>
        <w:ind w:left="720"/>
        <w:rPr>
          <w:szCs w:val="24"/>
        </w:rPr>
      </w:pPr>
      <w:r w:rsidRPr="002F57CD">
        <w:rPr>
          <w:szCs w:val="24"/>
        </w:rPr>
        <w:t xml:space="preserve">– </w:t>
      </w:r>
      <w:r w:rsidR="0016759D" w:rsidRPr="002F57CD">
        <w:rPr>
          <w:rStyle w:val="FootnoteReference"/>
          <w:szCs w:val="24"/>
        </w:rPr>
        <w:footnoteReference w:id="3"/>
      </w:r>
      <w:r w:rsidRPr="002F57CD">
        <w:rPr>
          <w:szCs w:val="24"/>
        </w:rPr>
        <w:t xml:space="preserve">LC-3 – </w:t>
      </w:r>
      <w:r w:rsidRPr="002F57CD">
        <w:rPr>
          <w:color w:val="808080" w:themeColor="background1" w:themeShade="80"/>
          <w:szCs w:val="24"/>
        </w:rPr>
        <w:t xml:space="preserve">Manage </w:t>
      </w:r>
      <w:r w:rsidR="006D428F" w:rsidRPr="002F57CD">
        <w:rPr>
          <w:color w:val="808080" w:themeColor="background1" w:themeShade="80"/>
          <w:szCs w:val="24"/>
        </w:rPr>
        <w:t>Veteran Health Identification Card (</w:t>
      </w:r>
      <w:r w:rsidRPr="002F57CD">
        <w:rPr>
          <w:color w:val="808080" w:themeColor="background1" w:themeShade="80"/>
          <w:szCs w:val="24"/>
        </w:rPr>
        <w:t>VHIC</w:t>
      </w:r>
      <w:r w:rsidR="006D428F" w:rsidRPr="002F57CD">
        <w:rPr>
          <w:color w:val="808080" w:themeColor="background1" w:themeShade="80"/>
          <w:szCs w:val="24"/>
        </w:rPr>
        <w:t>)</w:t>
      </w:r>
      <w:r w:rsidRPr="002F57CD">
        <w:rPr>
          <w:color w:val="808080" w:themeColor="background1" w:themeShade="80"/>
          <w:szCs w:val="24"/>
        </w:rPr>
        <w:t xml:space="preserve"> Information</w:t>
      </w:r>
    </w:p>
    <w:p w:rsidR="00E3419D" w:rsidRPr="002F57CD" w:rsidRDefault="00E3419D" w:rsidP="00B61B19">
      <w:pPr>
        <w:pStyle w:val="BodyText"/>
        <w:ind w:left="1620" w:hanging="900"/>
        <w:rPr>
          <w:szCs w:val="24"/>
        </w:rPr>
      </w:pPr>
      <w:r w:rsidRPr="002F57CD">
        <w:rPr>
          <w:szCs w:val="24"/>
        </w:rPr>
        <w:t xml:space="preserve">– </w:t>
      </w:r>
      <w:r w:rsidR="00F02D40" w:rsidRPr="002F57CD">
        <w:rPr>
          <w:rStyle w:val="FootnoteReference"/>
          <w:szCs w:val="24"/>
        </w:rPr>
        <w:footnoteReference w:id="4"/>
      </w:r>
      <w:r w:rsidRPr="002F57CD">
        <w:rPr>
          <w:szCs w:val="24"/>
        </w:rPr>
        <w:t xml:space="preserve">LC-4 – </w:t>
      </w:r>
      <w:r w:rsidRPr="002F57CD">
        <w:rPr>
          <w:color w:val="808080" w:themeColor="background1" w:themeShade="80"/>
          <w:szCs w:val="24"/>
        </w:rPr>
        <w:t>Self-Identified Gender</w:t>
      </w:r>
      <w:r w:rsidR="00B61B19" w:rsidRPr="002F57CD">
        <w:rPr>
          <w:color w:val="808080" w:themeColor="background1" w:themeShade="80"/>
          <w:szCs w:val="24"/>
        </w:rPr>
        <w:t xml:space="preserve"> </w:t>
      </w:r>
      <w:r w:rsidR="00B61B19" w:rsidRPr="002F57CD">
        <w:rPr>
          <w:szCs w:val="24"/>
        </w:rPr>
        <w:t>(</w:t>
      </w:r>
      <w:r w:rsidR="00B61B19" w:rsidRPr="002F57CD">
        <w:rPr>
          <w:i/>
          <w:szCs w:val="24"/>
          <w:u w:val="single"/>
        </w:rPr>
        <w:t>Gender</w:t>
      </w:r>
      <w:r w:rsidR="00B61B19" w:rsidRPr="002F57CD">
        <w:rPr>
          <w:szCs w:val="24"/>
        </w:rPr>
        <w:t xml:space="preserve"> fields changed to </w:t>
      </w:r>
      <w:r w:rsidR="00B61B19" w:rsidRPr="002F57CD">
        <w:rPr>
          <w:i/>
          <w:szCs w:val="24"/>
          <w:u w:val="single"/>
        </w:rPr>
        <w:t>Birth Sex</w:t>
      </w:r>
      <w:r w:rsidR="004418EF" w:rsidRPr="002F57CD">
        <w:rPr>
          <w:szCs w:val="24"/>
        </w:rPr>
        <w:t xml:space="preserve">. </w:t>
      </w:r>
      <w:r w:rsidR="00B61B19" w:rsidRPr="002F57CD">
        <w:rPr>
          <w:i/>
          <w:szCs w:val="24"/>
          <w:u w:val="single"/>
        </w:rPr>
        <w:t>Self-Identified Gender Identity</w:t>
      </w:r>
      <w:r w:rsidR="007B6019" w:rsidRPr="002F57CD">
        <w:rPr>
          <w:i/>
          <w:szCs w:val="24"/>
          <w:u w:val="single"/>
        </w:rPr>
        <w:fldChar w:fldCharType="begin"/>
      </w:r>
      <w:r w:rsidR="007B6019" w:rsidRPr="002F57CD">
        <w:instrText xml:space="preserve"> XE "</w:instrText>
      </w:r>
      <w:r w:rsidR="007B6019" w:rsidRPr="002F57CD">
        <w:rPr>
          <w:b/>
          <w:i/>
          <w:szCs w:val="24"/>
          <w:u w:val="single"/>
        </w:rPr>
        <w:instrText>Self-Identified Gender Identity</w:instrText>
      </w:r>
      <w:r w:rsidR="007B6019" w:rsidRPr="002F57CD">
        <w:instrText xml:space="preserve">" </w:instrText>
      </w:r>
      <w:r w:rsidR="007B6019" w:rsidRPr="002F57CD">
        <w:rPr>
          <w:i/>
          <w:szCs w:val="24"/>
          <w:u w:val="single"/>
        </w:rPr>
        <w:fldChar w:fldCharType="end"/>
      </w:r>
      <w:r w:rsidR="00B61B19" w:rsidRPr="002F57CD">
        <w:rPr>
          <w:szCs w:val="24"/>
        </w:rPr>
        <w:t xml:space="preserve"> field added to </w:t>
      </w:r>
      <w:r w:rsidR="00B61B19" w:rsidRPr="002F57CD">
        <w:rPr>
          <w:i/>
          <w:szCs w:val="24"/>
        </w:rPr>
        <w:t>Identity Traits</w:t>
      </w:r>
      <w:r w:rsidR="00B61B19" w:rsidRPr="002F57CD">
        <w:rPr>
          <w:szCs w:val="24"/>
        </w:rPr>
        <w:t xml:space="preserve"> screen</w:t>
      </w:r>
      <w:r w:rsidR="00530F9A" w:rsidRPr="002F57CD">
        <w:rPr>
          <w:szCs w:val="24"/>
        </w:rPr>
        <w:t>,</w:t>
      </w:r>
      <w:r w:rsidR="00B61B19" w:rsidRPr="002F57CD">
        <w:rPr>
          <w:szCs w:val="24"/>
        </w:rPr>
        <w:t xml:space="preserve"> but not yet functional.</w:t>
      </w:r>
    </w:p>
    <w:p w:rsidR="00E3419D" w:rsidRPr="002F57CD" w:rsidRDefault="00E3419D" w:rsidP="00E3419D">
      <w:pPr>
        <w:pStyle w:val="BodyText"/>
        <w:ind w:left="720"/>
        <w:rPr>
          <w:szCs w:val="24"/>
        </w:rPr>
      </w:pPr>
      <w:r w:rsidRPr="002F57CD">
        <w:rPr>
          <w:szCs w:val="24"/>
        </w:rPr>
        <w:t>– LC-5 – Airborne Hazard and Burn Pit</w:t>
      </w:r>
      <w:r w:rsidR="007F756B" w:rsidRPr="002F57CD">
        <w:rPr>
          <w:szCs w:val="24"/>
        </w:rPr>
        <w:t xml:space="preserve"> – new Health Benefits Plan</w:t>
      </w:r>
    </w:p>
    <w:p w:rsidR="00ED37A2" w:rsidRPr="002F57CD" w:rsidRDefault="00ED37A2" w:rsidP="00ED37A2">
      <w:pPr>
        <w:pStyle w:val="BodyTextBullet1"/>
      </w:pPr>
      <w:r w:rsidRPr="002F57CD">
        <w:t>Enrollment System Financials (ESF)</w:t>
      </w:r>
      <w:r w:rsidR="0059259D" w:rsidRPr="002F57CD">
        <w:t>,</w:t>
      </w:r>
      <w:r w:rsidRPr="002F57CD">
        <w:t xml:space="preserve"> formerly VFA</w:t>
      </w:r>
    </w:p>
    <w:p w:rsidR="00ED37A2" w:rsidRPr="002F57CD" w:rsidRDefault="00ED37A2" w:rsidP="00F2757B">
      <w:pPr>
        <w:pStyle w:val="BodyText"/>
        <w:ind w:left="720"/>
      </w:pPr>
      <w:r w:rsidRPr="002F57CD">
        <w:t xml:space="preserve">– Decommission </w:t>
      </w:r>
      <w:r w:rsidRPr="002F57CD">
        <w:rPr>
          <w:i/>
        </w:rPr>
        <w:t>Amount Contributed to Child</w:t>
      </w:r>
      <w:r w:rsidRPr="002F57CD">
        <w:t xml:space="preserve"> under Financials</w:t>
      </w:r>
    </w:p>
    <w:p w:rsidR="00FF61C3" w:rsidRPr="002F57CD" w:rsidRDefault="00FF61C3" w:rsidP="00FF61C3">
      <w:pPr>
        <w:pStyle w:val="BodyText"/>
        <w:ind w:left="720"/>
      </w:pPr>
      <w:r w:rsidRPr="002F57CD">
        <w:t xml:space="preserve">– Changed </w:t>
      </w:r>
      <w:r w:rsidRPr="002F57CD">
        <w:rPr>
          <w:i/>
        </w:rPr>
        <w:t>Contributed to Spousal Support</w:t>
      </w:r>
      <w:r w:rsidRPr="002F57CD">
        <w:t xml:space="preserve"> field under Financials/Add Dependent Spouse section from a dollar amount to a Yes/No indicator</w:t>
      </w:r>
    </w:p>
    <w:p w:rsidR="00CD04B3" w:rsidRPr="002F57CD" w:rsidRDefault="00CD04B3" w:rsidP="00F416A9">
      <w:pPr>
        <w:pStyle w:val="BodyText"/>
        <w:ind w:left="720"/>
      </w:pPr>
      <w:r w:rsidRPr="002F57CD">
        <w:t xml:space="preserve">– Added </w:t>
      </w:r>
      <w:r w:rsidR="00FF61C3" w:rsidRPr="002F57CD">
        <w:rPr>
          <w:i/>
        </w:rPr>
        <w:t>BT</w:t>
      </w:r>
      <w:r w:rsidRPr="002F57CD">
        <w:rPr>
          <w:i/>
        </w:rPr>
        <w:t xml:space="preserve"> </w:t>
      </w:r>
      <w:r w:rsidR="00FF61C3" w:rsidRPr="002F57CD">
        <w:t xml:space="preserve">(Beneficiary Travel) </w:t>
      </w:r>
      <w:r w:rsidRPr="002F57CD">
        <w:rPr>
          <w:i/>
        </w:rPr>
        <w:t>Financial Indicator</w:t>
      </w:r>
      <w:r w:rsidRPr="002F57CD">
        <w:t xml:space="preserve"> field to the Financial Overview section.</w:t>
      </w:r>
    </w:p>
    <w:p w:rsidR="00312619" w:rsidRPr="002F57CD" w:rsidRDefault="00312619" w:rsidP="00312619">
      <w:pPr>
        <w:pStyle w:val="BodyText"/>
      </w:pPr>
      <w:r w:rsidRPr="002F57CD">
        <w:t xml:space="preserve">ES </w:t>
      </w:r>
      <w:r w:rsidRPr="002F57CD">
        <w:rPr>
          <w:b/>
        </w:rPr>
        <w:t>V4.1.1</w:t>
      </w:r>
      <w:r w:rsidRPr="002F57CD">
        <w:t xml:space="preserve"> add</w:t>
      </w:r>
      <w:r w:rsidR="007F15CB" w:rsidRPr="002F57CD">
        <w:t>ed</w:t>
      </w:r>
      <w:r w:rsidRPr="002F57CD">
        <w:t xml:space="preserve"> the following additional capabilities/changes:</w:t>
      </w:r>
    </w:p>
    <w:p w:rsidR="00312619" w:rsidRPr="002F57CD" w:rsidRDefault="00312619" w:rsidP="00312619">
      <w:pPr>
        <w:pStyle w:val="BodyTextBullet1"/>
      </w:pPr>
      <w:r w:rsidRPr="002F57CD">
        <w:t>IAM single sign-on integration</w:t>
      </w:r>
    </w:p>
    <w:p w:rsidR="00312619" w:rsidRPr="002F57CD" w:rsidRDefault="00312619" w:rsidP="00312619">
      <w:pPr>
        <w:pStyle w:val="BodyText"/>
        <w:ind w:left="720"/>
        <w:rPr>
          <w:szCs w:val="24"/>
        </w:rPr>
      </w:pPr>
      <w:r w:rsidRPr="002F57CD">
        <w:rPr>
          <w:szCs w:val="24"/>
        </w:rPr>
        <w:t xml:space="preserve">– User authentication is now managed centrally by Identity and Access Management (IAM). All ES users will authenticate with VA network credentials via IAM single </w:t>
      </w:r>
      <w:r w:rsidR="000461CD" w:rsidRPr="002F57CD">
        <w:rPr>
          <w:szCs w:val="24"/>
        </w:rPr>
        <w:t>sign-on</w:t>
      </w:r>
      <w:r w:rsidRPr="002F57CD">
        <w:rPr>
          <w:szCs w:val="24"/>
        </w:rPr>
        <w:t xml:space="preserve"> portal prior to accessing the ESC application UI. Username and password is no longer required or managed by ES. User account authorization (roles, capabilities and permissions) is unchanged and remains managed by ES system administrators. </w:t>
      </w:r>
    </w:p>
    <w:p w:rsidR="00DD01B0" w:rsidRPr="002F57CD" w:rsidRDefault="00DD01B0" w:rsidP="00DD01B0">
      <w:pPr>
        <w:pStyle w:val="BodyText"/>
      </w:pPr>
      <w:bookmarkStart w:id="10" w:name="CLVp12"/>
      <w:bookmarkEnd w:id="10"/>
      <w:r w:rsidRPr="002F57CD">
        <w:t xml:space="preserve">ES </w:t>
      </w:r>
      <w:r w:rsidR="00A35E78" w:rsidRPr="002F57CD">
        <w:rPr>
          <w:b/>
        </w:rPr>
        <w:t>V4.2</w:t>
      </w:r>
      <w:r w:rsidRPr="002F57CD">
        <w:t xml:space="preserve"> add</w:t>
      </w:r>
      <w:r w:rsidR="00A36ADA">
        <w:t>ed</w:t>
      </w:r>
      <w:r w:rsidRPr="002F57CD">
        <w:t xml:space="preserve"> the following additional capabilities/changes:</w:t>
      </w:r>
    </w:p>
    <w:p w:rsidR="00DD01B0" w:rsidRPr="002F57CD" w:rsidRDefault="00A35E78" w:rsidP="00DD01B0">
      <w:pPr>
        <w:pStyle w:val="BodyTextBullet1"/>
      </w:pPr>
      <w:r w:rsidRPr="002F57CD">
        <w:t xml:space="preserve">CL-V </w:t>
      </w:r>
      <w:r w:rsidR="00DD01B0" w:rsidRPr="002F57CD">
        <w:t xml:space="preserve">Enrollment </w:t>
      </w:r>
      <w:r w:rsidR="00E4039B" w:rsidRPr="002F57CD">
        <w:t xml:space="preserve">System </w:t>
      </w:r>
      <w:r w:rsidR="00DD01B0" w:rsidRPr="002F57CD">
        <w:t>Enhancements</w:t>
      </w:r>
    </w:p>
    <w:p w:rsidR="00DD01B0" w:rsidRPr="002F57CD" w:rsidRDefault="00DD01B0" w:rsidP="00DD01B0">
      <w:pPr>
        <w:pStyle w:val="BodyText"/>
        <w:ind w:left="720"/>
        <w:rPr>
          <w:szCs w:val="24"/>
        </w:rPr>
      </w:pPr>
      <w:r w:rsidRPr="002F57CD">
        <w:rPr>
          <w:szCs w:val="24"/>
        </w:rPr>
        <w:t>– Public Law 112-154 was enacted to allow Veterans</w:t>
      </w:r>
      <w:r w:rsidR="00F315B7" w:rsidRPr="002F57CD">
        <w:rPr>
          <w:szCs w:val="24"/>
        </w:rPr>
        <w:t xml:space="preserve"> who were</w:t>
      </w:r>
      <w:r w:rsidRPr="002F57CD">
        <w:rPr>
          <w:szCs w:val="24"/>
        </w:rPr>
        <w:t xml:space="preserve"> </w:t>
      </w:r>
      <w:r w:rsidR="00F315B7" w:rsidRPr="002F57CD">
        <w:t xml:space="preserve">stationed at Camp Lejeune between August 1, 1953 and December 31, 1987 for at least 30 days </w:t>
      </w:r>
      <w:r w:rsidRPr="002F57CD">
        <w:rPr>
          <w:szCs w:val="24"/>
        </w:rPr>
        <w:t>to receive no cost treatment for 15 medical conditions that were caused by exposure to chemical leaks at Camp Lejeune</w:t>
      </w:r>
      <w:r w:rsidR="00201E03" w:rsidRPr="002F57CD">
        <w:rPr>
          <w:szCs w:val="24"/>
        </w:rPr>
        <w:fldChar w:fldCharType="begin"/>
      </w:r>
      <w:r w:rsidR="00201E03" w:rsidRPr="002F57CD">
        <w:instrText xml:space="preserve"> XE "</w:instrText>
      </w:r>
      <w:r w:rsidR="00201E03" w:rsidRPr="002F57CD">
        <w:rPr>
          <w:b/>
          <w:szCs w:val="24"/>
        </w:rPr>
        <w:instrText>Camp Lejeune</w:instrText>
      </w:r>
      <w:r w:rsidR="00201E03" w:rsidRPr="002F57CD">
        <w:instrText xml:space="preserve">" </w:instrText>
      </w:r>
      <w:r w:rsidR="00201E03" w:rsidRPr="002F57CD">
        <w:rPr>
          <w:szCs w:val="24"/>
        </w:rPr>
        <w:fldChar w:fldCharType="end"/>
      </w:r>
      <w:r w:rsidRPr="002F57CD">
        <w:rPr>
          <w:szCs w:val="24"/>
        </w:rPr>
        <w:t>. New functionality allows determination of Veteran’s eligibility or lack of eligibility for this benefit</w:t>
      </w:r>
      <w:r w:rsidR="004418EF" w:rsidRPr="002F57CD">
        <w:rPr>
          <w:szCs w:val="24"/>
        </w:rPr>
        <w:t xml:space="preserve">. </w:t>
      </w:r>
      <w:r w:rsidRPr="002F57CD">
        <w:rPr>
          <w:szCs w:val="24"/>
        </w:rPr>
        <w:t xml:space="preserve">If </w:t>
      </w:r>
      <w:r w:rsidR="004B0187" w:rsidRPr="002F57CD">
        <w:rPr>
          <w:szCs w:val="24"/>
        </w:rPr>
        <w:t>determined</w:t>
      </w:r>
      <w:r w:rsidRPr="002F57CD">
        <w:rPr>
          <w:szCs w:val="24"/>
        </w:rPr>
        <w:t xml:space="preserve"> eligible, the Veteran is automatically </w:t>
      </w:r>
      <w:r w:rsidRPr="002F57CD">
        <w:rPr>
          <w:szCs w:val="24"/>
        </w:rPr>
        <w:lastRenderedPageBreak/>
        <w:t>promoted to Priority Group</w:t>
      </w:r>
      <w:r w:rsidR="007F15CB" w:rsidRPr="002F57CD">
        <w:rPr>
          <w:szCs w:val="24"/>
        </w:rPr>
        <w:t xml:space="preserve"> (PG)</w:t>
      </w:r>
      <w:r w:rsidRPr="002F57CD">
        <w:rPr>
          <w:szCs w:val="24"/>
        </w:rPr>
        <w:t xml:space="preserve"> 6</w:t>
      </w:r>
      <w:r w:rsidR="007F15CB" w:rsidRPr="002F57CD">
        <w:rPr>
          <w:szCs w:val="24"/>
        </w:rPr>
        <w:t>,</w:t>
      </w:r>
      <w:r w:rsidRPr="002F57CD">
        <w:rPr>
          <w:szCs w:val="24"/>
        </w:rPr>
        <w:t xml:space="preserve"> if the Veteran’s </w:t>
      </w:r>
      <w:r w:rsidR="007F15CB" w:rsidRPr="002F57CD">
        <w:rPr>
          <w:szCs w:val="24"/>
        </w:rPr>
        <w:t>PG is</w:t>
      </w:r>
      <w:r w:rsidRPr="002F57CD">
        <w:rPr>
          <w:szCs w:val="24"/>
        </w:rPr>
        <w:t xml:space="preserve"> 7 or higher. If the Veteran already belongs to </w:t>
      </w:r>
      <w:r w:rsidR="007F15CB" w:rsidRPr="002F57CD">
        <w:rPr>
          <w:szCs w:val="24"/>
        </w:rPr>
        <w:t>PG</w:t>
      </w:r>
      <w:r w:rsidRPr="002F57CD">
        <w:rPr>
          <w:szCs w:val="24"/>
        </w:rPr>
        <w:t xml:space="preserve"> 6 or lower, his/her Priority Group remains unchanged.</w:t>
      </w:r>
    </w:p>
    <w:p w:rsidR="00DD01B0" w:rsidRPr="002F57CD" w:rsidRDefault="00DD01B0" w:rsidP="00DD01B0">
      <w:pPr>
        <w:pStyle w:val="BodyText"/>
        <w:ind w:left="720"/>
        <w:rPr>
          <w:szCs w:val="24"/>
        </w:rPr>
      </w:pPr>
      <w:r w:rsidRPr="002F57CD">
        <w:rPr>
          <w:szCs w:val="24"/>
        </w:rPr>
        <w:t xml:space="preserve">– HEC sends a batch file to </w:t>
      </w:r>
      <w:r w:rsidR="00E4039B" w:rsidRPr="002F57CD">
        <w:rPr>
          <w:szCs w:val="24"/>
        </w:rPr>
        <w:t>ES</w:t>
      </w:r>
      <w:r w:rsidRPr="002F57CD">
        <w:rPr>
          <w:szCs w:val="24"/>
        </w:rPr>
        <w:t xml:space="preserve"> known as the CLEAR (Camp Lejeune Environmental Action Report) </w:t>
      </w:r>
      <w:r w:rsidR="00201E03" w:rsidRPr="002F57CD">
        <w:rPr>
          <w:szCs w:val="24"/>
        </w:rPr>
        <w:fldChar w:fldCharType="begin"/>
      </w:r>
      <w:r w:rsidR="00201E03" w:rsidRPr="002F57CD">
        <w:instrText xml:space="preserve"> XE "</w:instrText>
      </w:r>
      <w:r w:rsidR="00201E03" w:rsidRPr="002F57CD">
        <w:rPr>
          <w:szCs w:val="24"/>
        </w:rPr>
        <w:instrText>Camp Lejeune:CLEAR</w:instrText>
      </w:r>
      <w:r w:rsidR="00201E03" w:rsidRPr="002F57CD">
        <w:instrText xml:space="preserve">" </w:instrText>
      </w:r>
      <w:r w:rsidR="00201E03" w:rsidRPr="002F57CD">
        <w:rPr>
          <w:szCs w:val="24"/>
        </w:rPr>
        <w:fldChar w:fldCharType="end"/>
      </w:r>
      <w:r w:rsidRPr="002F57CD">
        <w:rPr>
          <w:szCs w:val="24"/>
        </w:rPr>
        <w:t>extract. This file is processed as a nightly batch p</w:t>
      </w:r>
      <w:r w:rsidR="00E4039B" w:rsidRPr="002F57CD">
        <w:rPr>
          <w:szCs w:val="24"/>
        </w:rPr>
        <w:t>rocess by the ES</w:t>
      </w:r>
      <w:r w:rsidRPr="002F57CD">
        <w:rPr>
          <w:szCs w:val="24"/>
        </w:rPr>
        <w:t>.</w:t>
      </w:r>
    </w:p>
    <w:p w:rsidR="00DD01B0" w:rsidRPr="002F57CD" w:rsidRDefault="00DD01B0" w:rsidP="00DD01B0">
      <w:pPr>
        <w:pStyle w:val="BodyTextBullet1"/>
      </w:pPr>
      <w:r w:rsidRPr="002F57CD">
        <w:t>VOA</w:t>
      </w:r>
    </w:p>
    <w:p w:rsidR="00DD01B0" w:rsidRPr="002F57CD" w:rsidRDefault="00DD01B0" w:rsidP="00DD01B0">
      <w:pPr>
        <w:pStyle w:val="BodyText"/>
        <w:ind w:left="720"/>
        <w:rPr>
          <w:szCs w:val="24"/>
        </w:rPr>
      </w:pPr>
      <w:r w:rsidRPr="002F57CD">
        <w:rPr>
          <w:szCs w:val="24"/>
        </w:rPr>
        <w:t xml:space="preserve">– Veterans can apply for Camp Lejeune eligibility via the online application. The web service transaction with the </w:t>
      </w:r>
      <w:r w:rsidR="00E4039B" w:rsidRPr="002F57CD">
        <w:rPr>
          <w:szCs w:val="24"/>
        </w:rPr>
        <w:t>ES</w:t>
      </w:r>
      <w:r w:rsidRPr="002F57CD">
        <w:rPr>
          <w:szCs w:val="24"/>
        </w:rPr>
        <w:t xml:space="preserve"> </w:t>
      </w:r>
      <w:r w:rsidR="00934514" w:rsidRPr="002F57CD">
        <w:rPr>
          <w:szCs w:val="24"/>
        </w:rPr>
        <w:t>has</w:t>
      </w:r>
      <w:r w:rsidRPr="002F57CD">
        <w:rPr>
          <w:szCs w:val="24"/>
        </w:rPr>
        <w:t xml:space="preserve"> also </w:t>
      </w:r>
      <w:r w:rsidR="00934514" w:rsidRPr="002F57CD">
        <w:rPr>
          <w:szCs w:val="24"/>
        </w:rPr>
        <w:t>been</w:t>
      </w:r>
      <w:r w:rsidRPr="002F57CD">
        <w:rPr>
          <w:szCs w:val="24"/>
        </w:rPr>
        <w:t xml:space="preserve"> enhanced.</w:t>
      </w:r>
    </w:p>
    <w:p w:rsidR="00B97F77" w:rsidRPr="002F57CD" w:rsidRDefault="00B97F77" w:rsidP="00B97F77">
      <w:pPr>
        <w:pStyle w:val="BodyTextBullet1"/>
      </w:pPr>
      <w:r w:rsidRPr="002F57CD">
        <w:t>System Parameters</w:t>
      </w:r>
    </w:p>
    <w:p w:rsidR="00B97F77" w:rsidRPr="002F57CD" w:rsidRDefault="00B97F77" w:rsidP="00B97F77">
      <w:pPr>
        <w:pStyle w:val="BodyText"/>
        <w:ind w:left="720"/>
        <w:rPr>
          <w:szCs w:val="24"/>
        </w:rPr>
      </w:pPr>
      <w:r w:rsidRPr="002F57CD">
        <w:rPr>
          <w:szCs w:val="24"/>
        </w:rPr>
        <w:t xml:space="preserve">– </w:t>
      </w:r>
      <w:r w:rsidR="000F443F" w:rsidRPr="002F57CD">
        <w:t>CL_VISTA_FULL_ROLLOUT</w:t>
      </w:r>
      <w:r w:rsidR="000F443F" w:rsidRPr="002F57CD">
        <w:rPr>
          <w:szCs w:val="24"/>
        </w:rPr>
        <w:t xml:space="preserve"> – This </w:t>
      </w:r>
      <w:r w:rsidRPr="002F57CD">
        <w:rPr>
          <w:szCs w:val="24"/>
        </w:rPr>
        <w:t>new system parameter allows selective control of VistA sites to receive Z11 with CL data.</w:t>
      </w:r>
    </w:p>
    <w:p w:rsidR="00AE6B00" w:rsidRPr="002F57CD" w:rsidRDefault="00AE6B00" w:rsidP="00AE6B00">
      <w:pPr>
        <w:pStyle w:val="BodyTextBullet1"/>
      </w:pPr>
      <w:r w:rsidRPr="002F57CD">
        <w:t>Reports</w:t>
      </w:r>
    </w:p>
    <w:p w:rsidR="00AE6B00" w:rsidRPr="002F57CD" w:rsidRDefault="00AE6B00" w:rsidP="00AE6B00">
      <w:pPr>
        <w:pStyle w:val="BodyText"/>
        <w:ind w:left="720"/>
        <w:rPr>
          <w:szCs w:val="24"/>
        </w:rPr>
      </w:pPr>
      <w:r w:rsidRPr="002F57CD">
        <w:rPr>
          <w:szCs w:val="24"/>
        </w:rPr>
        <w:t xml:space="preserve">– The CL-V Eligibility </w:t>
      </w:r>
      <w:r w:rsidR="000965B7" w:rsidRPr="002F57CD">
        <w:rPr>
          <w:szCs w:val="24"/>
        </w:rPr>
        <w:t>indicator</w:t>
      </w:r>
      <w:r w:rsidRPr="002F57CD">
        <w:rPr>
          <w:szCs w:val="24"/>
        </w:rPr>
        <w:t xml:space="preserve"> was added to the Total Eligibility Factors (EED 10) report.</w:t>
      </w:r>
    </w:p>
    <w:p w:rsidR="001A1514" w:rsidRDefault="0079593E" w:rsidP="00C11011">
      <w:pPr>
        <w:pStyle w:val="BodyText"/>
      </w:pPr>
      <w:r w:rsidRPr="002F57CD">
        <w:t xml:space="preserve">ES </w:t>
      </w:r>
      <w:r w:rsidRPr="002F57CD">
        <w:rPr>
          <w:b/>
        </w:rPr>
        <w:t>V4.3</w:t>
      </w:r>
      <w:r w:rsidRPr="002F57CD">
        <w:t xml:space="preserve"> adds a Web Client Server Interface to the IRS for the Healthcare Reform</w:t>
      </w:r>
      <w:r w:rsidR="009C53A7">
        <w:fldChar w:fldCharType="begin"/>
      </w:r>
      <w:r w:rsidR="009C53A7">
        <w:instrText xml:space="preserve"> XE "</w:instrText>
      </w:r>
      <w:r w:rsidR="009C53A7" w:rsidRPr="000A7AE2">
        <w:instrText>Healthcare Reform</w:instrText>
      </w:r>
      <w:r w:rsidR="009C53A7">
        <w:instrText xml:space="preserve">" </w:instrText>
      </w:r>
      <w:r w:rsidR="009C53A7">
        <w:fldChar w:fldCharType="end"/>
      </w:r>
      <w:r w:rsidRPr="002F57CD">
        <w:t>/Affordable Care Act (ACA)</w:t>
      </w:r>
    </w:p>
    <w:p w:rsidR="00331F65" w:rsidRDefault="00331F65" w:rsidP="001A1514">
      <w:pPr>
        <w:pStyle w:val="Bullet"/>
      </w:pPr>
      <w:r w:rsidRPr="00331F65">
        <w:rPr>
          <w:rFonts w:eastAsiaTheme="minorEastAsia"/>
        </w:rPr>
        <w:t xml:space="preserve">Public </w:t>
      </w:r>
      <w:r>
        <w:rPr>
          <w:rFonts w:eastAsiaTheme="minorEastAsia"/>
        </w:rPr>
        <w:t>L</w:t>
      </w:r>
      <w:r w:rsidRPr="00331F65">
        <w:rPr>
          <w:rFonts w:eastAsiaTheme="minorEastAsia"/>
        </w:rPr>
        <w:t>aw</w:t>
      </w:r>
      <w:r w:rsidRPr="00331F65">
        <w:rPr>
          <w:rFonts w:eastAsiaTheme="minorEastAsia"/>
        </w:rPr>
        <w:br/>
        <w:t>Patient Protection and Affordable Care Act (ACA), Public Law 111-148</w:t>
      </w:r>
    </w:p>
    <w:p w:rsidR="00ED467B" w:rsidRPr="00ED467B" w:rsidRDefault="00331F65" w:rsidP="00ED467B">
      <w:pPr>
        <w:pStyle w:val="Bullet"/>
      </w:pPr>
      <w:r w:rsidRPr="00ED467B">
        <w:rPr>
          <w:rFonts w:eastAsiaTheme="minorEastAsia"/>
        </w:rPr>
        <w:t>VA Mandate</w:t>
      </w:r>
      <w:r w:rsidRPr="00ED467B">
        <w:rPr>
          <w:rFonts w:eastAsiaTheme="minorEastAsia"/>
        </w:rPr>
        <w:br/>
      </w:r>
      <w:r w:rsidR="00F61CC1">
        <w:t>T</w:t>
      </w:r>
      <w:r w:rsidR="00F61CC1" w:rsidRPr="00ED467B">
        <w:rPr>
          <w:rFonts w:eastAsiaTheme="minorEastAsia"/>
        </w:rPr>
        <w:t>he</w:t>
      </w:r>
      <w:r w:rsidR="00F61CC1" w:rsidRPr="00ED467B">
        <w:rPr>
          <w:rFonts w:eastAsiaTheme="minorEastAsia"/>
          <w:caps/>
        </w:rPr>
        <w:t xml:space="preserve"> V</w:t>
      </w:r>
      <w:r>
        <w:t>eterans Health Administration (VHA)</w:t>
      </w:r>
      <w:r w:rsidRPr="00ED467B">
        <w:rPr>
          <w:rFonts w:eastAsiaTheme="minorEastAsia"/>
        </w:rPr>
        <w:t xml:space="preserve"> must report to the IRS electronic ACA service, for each Veteran, the months qualified for Minimum Essential Coverage (MEC) in a qualified Enrollment Status for any time during the previous tax year. </w:t>
      </w:r>
    </w:p>
    <w:p w:rsidR="00F969FA" w:rsidRDefault="00F61CC1" w:rsidP="00ED467B">
      <w:pPr>
        <w:pStyle w:val="Bullet"/>
      </w:pPr>
      <w:r>
        <w:t>Affordable Care Act (ACA) Reporting</w:t>
      </w:r>
      <w:r>
        <w:br/>
      </w:r>
      <w:r w:rsidR="001A1514">
        <w:t xml:space="preserve">The reporting functionality is via electronic Web service submissions from the Enrollment System (ES) to the service provided by the IRS for purposes of ACA MEC reporting. </w:t>
      </w:r>
    </w:p>
    <w:p w:rsidR="00F61CC1" w:rsidRDefault="00F969FA" w:rsidP="001A1514">
      <w:pPr>
        <w:pStyle w:val="Bullet"/>
      </w:pPr>
      <w:r>
        <w:t>Transmissions to the IRS</w:t>
      </w:r>
      <w:r>
        <w:br/>
      </w:r>
      <w:r w:rsidR="001A1514">
        <w:t xml:space="preserve">ES transmits the name, address, SSN, date of birth and the coverage month indicator for each month the person was in a valid status to receive benefits. Reporting is in whole month periods only; coverage for one day in a month is sufficient to report the entire month. </w:t>
      </w:r>
    </w:p>
    <w:p w:rsidR="001A1514" w:rsidRDefault="009613B6" w:rsidP="001A1514">
      <w:pPr>
        <w:pStyle w:val="Bullet"/>
      </w:pPr>
      <w:r>
        <w:t>Transmission</w:t>
      </w:r>
      <w:r w:rsidR="00F969FA">
        <w:t xml:space="preserve"> Results</w:t>
      </w:r>
      <w:r w:rsidR="00F969FA">
        <w:br/>
      </w:r>
      <w:r w:rsidR="001A1514">
        <w:t>The transmission entries display the date, status, reported coverage period, and any error message returned when the transmission is rejected by the IRS. If no entries display on the page, the individual may not have been qualified for MEC in the previous tax year, or currently the individual may not have a record processed in ES.</w:t>
      </w:r>
    </w:p>
    <w:p w:rsidR="00F670E9" w:rsidRPr="00F670E9" w:rsidRDefault="009613B6" w:rsidP="00F670E9">
      <w:pPr>
        <w:pStyle w:val="Bullet"/>
        <w:rPr>
          <w:szCs w:val="20"/>
        </w:rPr>
      </w:pPr>
      <w:r>
        <w:t>Submit Correction</w:t>
      </w:r>
      <w:r w:rsidR="001003FC">
        <w:t>s</w:t>
      </w:r>
      <w:r>
        <w:t xml:space="preserve"> to the </w:t>
      </w:r>
      <w:r w:rsidR="00F61CC1">
        <w:t xml:space="preserve">IRS </w:t>
      </w:r>
      <w:r>
        <w:br/>
      </w:r>
      <w:r w:rsidRPr="00F670E9">
        <w:rPr>
          <w:rFonts w:eastAsiaTheme="minorEastAsia"/>
        </w:rPr>
        <w:t>A correction is the submission of a new 1095B form for a Veteran, when the original submission is rejected for data errors or where the coverage period is reported erroneously by the system</w:t>
      </w:r>
      <w:r w:rsidR="00F670E9">
        <w:rPr>
          <w:rFonts w:eastAsiaTheme="minorEastAsia"/>
        </w:rPr>
        <w:t>.</w:t>
      </w:r>
    </w:p>
    <w:p w:rsidR="001A1514" w:rsidRPr="00F670E9" w:rsidRDefault="009613B6" w:rsidP="00F670E9">
      <w:pPr>
        <w:pStyle w:val="Bullet"/>
        <w:rPr>
          <w:szCs w:val="20"/>
        </w:rPr>
      </w:pPr>
      <w:r>
        <w:lastRenderedPageBreak/>
        <w:t>IRS Reject Management</w:t>
      </w:r>
      <w:r>
        <w:br/>
      </w:r>
      <w:r w:rsidRPr="00F670E9">
        <w:rPr>
          <w:rFonts w:eastAsiaTheme="minorEastAsia"/>
        </w:rPr>
        <w:t xml:space="preserve">Batch submission rejections and </w:t>
      </w:r>
      <w:r w:rsidR="00E6565E" w:rsidRPr="00F670E9">
        <w:rPr>
          <w:rFonts w:eastAsiaTheme="minorEastAsia"/>
        </w:rPr>
        <w:t>Person submission</w:t>
      </w:r>
      <w:r w:rsidRPr="00F670E9">
        <w:rPr>
          <w:rFonts w:eastAsiaTheme="minorEastAsia"/>
        </w:rPr>
        <w:t xml:space="preserve"> rejections (errors returned specific to a Veteran record) are collected and displayed.</w:t>
      </w:r>
      <w:r>
        <w:t xml:space="preserve"> </w:t>
      </w:r>
      <w:r w:rsidR="00E6565E" w:rsidRPr="00F670E9">
        <w:rPr>
          <w:rFonts w:eastAsiaTheme="minorEastAsia"/>
        </w:rPr>
        <w:t>The end user is required to correct the error(s) and submit a corrected 1095B</w:t>
      </w:r>
      <w:r w:rsidR="00E6565E">
        <w:t xml:space="preserve"> to the IRS.</w:t>
      </w:r>
    </w:p>
    <w:p w:rsidR="001A1514" w:rsidRDefault="001A1514" w:rsidP="001A1514">
      <w:pPr>
        <w:pStyle w:val="Heading3"/>
      </w:pPr>
      <w:bookmarkStart w:id="11" w:name="_Toc447811851"/>
      <w:r>
        <w:t>Continuing the Overview</w:t>
      </w:r>
      <w:bookmarkEnd w:id="11"/>
    </w:p>
    <w:p w:rsidR="00500855" w:rsidRPr="002F57CD" w:rsidRDefault="00500855" w:rsidP="00500855">
      <w:pPr>
        <w:pStyle w:val="BodyText"/>
      </w:pPr>
      <w:r w:rsidRPr="002F57CD">
        <w:t>The main areas and releases</w:t>
      </w:r>
      <w:r w:rsidR="00097915" w:rsidRPr="002F57CD">
        <w:t xml:space="preserve"> (in parentheses)</w:t>
      </w:r>
      <w:r w:rsidRPr="002F57CD">
        <w:t xml:space="preserve"> in which some enhancements were made are:</w:t>
      </w:r>
    </w:p>
    <w:p w:rsidR="00500855" w:rsidRPr="002F57CD" w:rsidRDefault="00500855" w:rsidP="00974827">
      <w:pPr>
        <w:pStyle w:val="BodyTextBullet1"/>
      </w:pPr>
      <w:bookmarkStart w:id="12" w:name="OLE_LINK7"/>
      <w:bookmarkStart w:id="13" w:name="OLE_LINK15"/>
      <w:r w:rsidRPr="002F57CD">
        <w:t>Data Handling</w:t>
      </w:r>
      <w:bookmarkEnd w:id="12"/>
      <w:bookmarkEnd w:id="13"/>
      <w:r w:rsidRPr="002F57CD">
        <w:t xml:space="preserve"> Process (3.1)</w:t>
      </w:r>
    </w:p>
    <w:p w:rsidR="00500855" w:rsidRPr="002F57CD" w:rsidRDefault="00500855" w:rsidP="00974827">
      <w:pPr>
        <w:pStyle w:val="BodyTextBullet1"/>
      </w:pPr>
      <w:r w:rsidRPr="002F57CD">
        <w:t>Reporting (3.1)</w:t>
      </w:r>
    </w:p>
    <w:p w:rsidR="00500855" w:rsidRPr="002F57CD" w:rsidRDefault="00500855" w:rsidP="00974827">
      <w:pPr>
        <w:pStyle w:val="BodyTextBullet1"/>
      </w:pPr>
      <w:r w:rsidRPr="002F57CD">
        <w:t>Standardizing Date</w:t>
      </w:r>
      <w:r w:rsidRPr="002F57CD">
        <w:fldChar w:fldCharType="begin"/>
      </w:r>
      <w:r w:rsidRPr="002F57CD">
        <w:instrText xml:space="preserve"> XE "</w:instrText>
      </w:r>
      <w:r w:rsidRPr="002F57CD">
        <w:rPr>
          <w:b/>
        </w:rPr>
        <w:instrText>Date:</w:instrText>
      </w:r>
      <w:r w:rsidRPr="002F57CD">
        <w:instrText xml:space="preserve">Standardizing Checks" </w:instrText>
      </w:r>
      <w:r w:rsidRPr="002F57CD">
        <w:fldChar w:fldCharType="end"/>
      </w:r>
      <w:r w:rsidRPr="002F57CD">
        <w:t xml:space="preserve"> Checks (3.1)</w:t>
      </w:r>
    </w:p>
    <w:p w:rsidR="00500855" w:rsidRPr="002F57CD" w:rsidRDefault="00500855" w:rsidP="00974827">
      <w:pPr>
        <w:pStyle w:val="BodyTextBullet1"/>
      </w:pPr>
      <w:r w:rsidRPr="002F57CD">
        <w:t>Enrollment Processing (3.1)</w:t>
      </w:r>
    </w:p>
    <w:p w:rsidR="00500855" w:rsidRPr="002F57CD" w:rsidRDefault="00500855" w:rsidP="00974827">
      <w:pPr>
        <w:pStyle w:val="BodyTextBullet1"/>
      </w:pPr>
      <w:r w:rsidRPr="002F57CD">
        <w:t>Message Processing Improvements (3.1)</w:t>
      </w:r>
    </w:p>
    <w:p w:rsidR="00500855" w:rsidRPr="002F57CD" w:rsidRDefault="00500855" w:rsidP="00974827">
      <w:pPr>
        <w:pStyle w:val="BodyTextBullet1"/>
      </w:pPr>
      <w:r w:rsidRPr="002F57CD">
        <w:t>System Administration (3.1)</w:t>
      </w:r>
    </w:p>
    <w:p w:rsidR="00500855" w:rsidRPr="002F57CD" w:rsidRDefault="00500855" w:rsidP="00974827">
      <w:pPr>
        <w:pStyle w:val="BodyTextBullet1"/>
      </w:pPr>
      <w:r w:rsidRPr="002F57CD">
        <w:t>Veterans Online Application (10-10EZ supplement) (3.1)</w:t>
      </w:r>
    </w:p>
    <w:p w:rsidR="00500855" w:rsidRPr="002F57CD" w:rsidRDefault="00500855" w:rsidP="00974827">
      <w:pPr>
        <w:pStyle w:val="BodyTextBullet1"/>
      </w:pPr>
      <w:r w:rsidRPr="002F57CD">
        <w:t>Identity Traits (3.1)</w:t>
      </w:r>
    </w:p>
    <w:p w:rsidR="00500855" w:rsidRPr="002F57CD" w:rsidRDefault="00500855" w:rsidP="00974827">
      <w:pPr>
        <w:pStyle w:val="BodyTextBullet1"/>
      </w:pPr>
      <w:r w:rsidRPr="002F57CD">
        <w:t>Financials/Adjudication  (3.2)</w:t>
      </w:r>
    </w:p>
    <w:p w:rsidR="00500855" w:rsidRPr="002F57CD" w:rsidRDefault="00500855" w:rsidP="00974827">
      <w:pPr>
        <w:pStyle w:val="BodyTextBullet1"/>
      </w:pPr>
      <w:r w:rsidRPr="002F57CD">
        <w:t>E&amp;E Web Services Phase II (3.3)</w:t>
      </w:r>
    </w:p>
    <w:p w:rsidR="00500855" w:rsidRPr="002F57CD" w:rsidRDefault="00500855" w:rsidP="00974827">
      <w:pPr>
        <w:pStyle w:val="BodyTextBullet1"/>
      </w:pPr>
      <w:r w:rsidRPr="002F57CD">
        <w:t>VBA Pension Data Sharing (3.3)</w:t>
      </w:r>
    </w:p>
    <w:p w:rsidR="00500855" w:rsidRPr="002F57CD" w:rsidRDefault="00500855" w:rsidP="00974827">
      <w:pPr>
        <w:pStyle w:val="BodyTextBullet1"/>
      </w:pPr>
      <w:r w:rsidRPr="002F57CD">
        <w:t>Priority Group Relaxation % Phase II (3.3)</w:t>
      </w:r>
    </w:p>
    <w:p w:rsidR="00500855" w:rsidRPr="002F57CD" w:rsidRDefault="00500855" w:rsidP="00974827">
      <w:pPr>
        <w:pStyle w:val="BodyTextBullet1"/>
      </w:pPr>
      <w:r w:rsidRPr="002F57CD">
        <w:t>Remove Unnecessary Data Consistency Checks (3.3)</w:t>
      </w:r>
    </w:p>
    <w:p w:rsidR="00500855" w:rsidRPr="002F57CD" w:rsidRDefault="00500855" w:rsidP="00974827">
      <w:pPr>
        <w:pStyle w:val="BodyTextBullet1"/>
      </w:pPr>
      <w:r w:rsidRPr="002F57CD">
        <w:t>Duplicate Merge Tool Enhancement (3.3)</w:t>
      </w:r>
    </w:p>
    <w:p w:rsidR="00500855" w:rsidRPr="002F57CD" w:rsidRDefault="00500855" w:rsidP="00974827">
      <w:pPr>
        <w:pStyle w:val="BodyTextBullet1"/>
      </w:pPr>
      <w:r w:rsidRPr="002F57CD">
        <w:t>Military Service Data Sharing (MSDS), Phase I (Phase I will create HEC-owned MSE records based on site data from incoming ORUZ07 messages) (3.X)</w:t>
      </w:r>
    </w:p>
    <w:p w:rsidR="00500855" w:rsidRPr="002F57CD" w:rsidRDefault="00500855" w:rsidP="00974827">
      <w:pPr>
        <w:pStyle w:val="BodyTextBullet1"/>
      </w:pPr>
      <w:r w:rsidRPr="002F57CD">
        <w:t>Veteran Benefits Handbook Phase I (3.X)</w:t>
      </w:r>
    </w:p>
    <w:p w:rsidR="00500855" w:rsidRPr="002F57CD" w:rsidRDefault="00500855" w:rsidP="00974827">
      <w:pPr>
        <w:pStyle w:val="BodyTextBullet1"/>
      </w:pPr>
      <w:r w:rsidRPr="002F57CD">
        <w:t>MSDS (3.4)</w:t>
      </w:r>
    </w:p>
    <w:p w:rsidR="00500855" w:rsidRPr="002F57CD" w:rsidRDefault="00500855" w:rsidP="00974827">
      <w:pPr>
        <w:pStyle w:val="BodyTextBullet1"/>
      </w:pPr>
      <w:r w:rsidRPr="002F57CD">
        <w:t>MSDS (3.5)</w:t>
      </w:r>
    </w:p>
    <w:p w:rsidR="00500855" w:rsidRPr="002F57CD" w:rsidRDefault="00500855" w:rsidP="00974827">
      <w:pPr>
        <w:pStyle w:val="BodyTextBullet1"/>
      </w:pPr>
      <w:r w:rsidRPr="002F57CD">
        <w:t>Public Law PL111-163 (3.5)</w:t>
      </w:r>
    </w:p>
    <w:p w:rsidR="00500855" w:rsidRPr="002F57CD" w:rsidRDefault="00500855" w:rsidP="00974827">
      <w:pPr>
        <w:pStyle w:val="BodyTextBullet1"/>
      </w:pPr>
      <w:r w:rsidRPr="002F57CD">
        <w:t>Add a Person (ESR Registration) (3.5)</w:t>
      </w:r>
    </w:p>
    <w:p w:rsidR="00500855" w:rsidRPr="002F57CD" w:rsidRDefault="00500855" w:rsidP="00974827">
      <w:pPr>
        <w:pStyle w:val="BodyTextBullet1"/>
      </w:pPr>
      <w:r w:rsidRPr="002F57CD">
        <w:t>Preferred Facility (3.5)</w:t>
      </w:r>
    </w:p>
    <w:p w:rsidR="00500855" w:rsidRPr="002F57CD" w:rsidRDefault="00500855" w:rsidP="00974827">
      <w:pPr>
        <w:pStyle w:val="BodyTextBullet1"/>
      </w:pPr>
      <w:r w:rsidRPr="002F57CD">
        <w:t>Veteran Benefits Handbook (3.5)</w:t>
      </w:r>
    </w:p>
    <w:p w:rsidR="00500855" w:rsidRPr="002F57CD" w:rsidRDefault="00500855" w:rsidP="00974827">
      <w:pPr>
        <w:pStyle w:val="BodyTextBullet1"/>
      </w:pPr>
      <w:r w:rsidRPr="002F57CD">
        <w:t>E&amp;E Web Service/T-Pharm (3.6)</w:t>
      </w:r>
    </w:p>
    <w:p w:rsidR="00500855" w:rsidRPr="002F57CD" w:rsidRDefault="00500855" w:rsidP="00974827">
      <w:pPr>
        <w:pStyle w:val="BodyTextBullet1"/>
      </w:pPr>
      <w:r w:rsidRPr="002F57CD">
        <w:t>Public Law (PL111-163) Medal Of Honor (3.6)</w:t>
      </w:r>
    </w:p>
    <w:p w:rsidR="00500855" w:rsidRPr="002F57CD" w:rsidRDefault="00500855" w:rsidP="00974827">
      <w:pPr>
        <w:pStyle w:val="BodyTextBullet1"/>
      </w:pPr>
      <w:r w:rsidRPr="002F57CD">
        <w:t>Additional Veteran Benefits Handbook Functionality (3.6)</w:t>
      </w:r>
    </w:p>
    <w:p w:rsidR="00500855" w:rsidRPr="002F57CD" w:rsidRDefault="00500855" w:rsidP="00974827">
      <w:pPr>
        <w:pStyle w:val="BodyTextBullet1"/>
      </w:pPr>
      <w:r w:rsidRPr="002F57CD">
        <w:t>VBA Pension and Dental Data Sharing functionality between VistA and ESR (3.6)</w:t>
      </w:r>
    </w:p>
    <w:p w:rsidR="00500855" w:rsidRPr="002F57CD" w:rsidRDefault="00500855" w:rsidP="00974827">
      <w:pPr>
        <w:pStyle w:val="BodyTextBullet1"/>
      </w:pPr>
      <w:r w:rsidRPr="002F57CD">
        <w:t>MSDS (3.6)</w:t>
      </w:r>
    </w:p>
    <w:p w:rsidR="00500855" w:rsidRPr="002F57CD" w:rsidRDefault="00500855" w:rsidP="00974827">
      <w:pPr>
        <w:pStyle w:val="BodyTextBullet1"/>
      </w:pPr>
      <w:r w:rsidRPr="002F57CD">
        <w:t>E&amp;E Web Service (3.7)</w:t>
      </w:r>
    </w:p>
    <w:p w:rsidR="00500855" w:rsidRPr="002F57CD" w:rsidRDefault="00500855" w:rsidP="00974827">
      <w:pPr>
        <w:pStyle w:val="BodyTextBullet1"/>
      </w:pPr>
      <w:r w:rsidRPr="002F57CD">
        <w:t>MSDS (3.7)</w:t>
      </w:r>
    </w:p>
    <w:p w:rsidR="00500855" w:rsidRPr="002F57CD" w:rsidRDefault="00500855" w:rsidP="00974827">
      <w:pPr>
        <w:pStyle w:val="BodyTextBullet1"/>
      </w:pPr>
      <w:r w:rsidRPr="002F57CD">
        <w:lastRenderedPageBreak/>
        <w:t>Master Veteran Index (MVI) (3.7)</w:t>
      </w:r>
    </w:p>
    <w:p w:rsidR="00500855" w:rsidRPr="002F57CD" w:rsidRDefault="00500855" w:rsidP="00974827">
      <w:pPr>
        <w:pStyle w:val="BodyTextBullet1"/>
      </w:pPr>
      <w:r w:rsidRPr="002F57CD">
        <w:t>Reporting (3.7)</w:t>
      </w:r>
    </w:p>
    <w:p w:rsidR="00500855" w:rsidRPr="002F57CD" w:rsidRDefault="00500855" w:rsidP="00974827">
      <w:pPr>
        <w:pStyle w:val="BodyTextBullet1"/>
      </w:pPr>
      <w:r w:rsidRPr="002F57CD">
        <w:t>Add a Person (ESR Registration) (3.7)</w:t>
      </w:r>
    </w:p>
    <w:p w:rsidR="00500855" w:rsidRPr="002F57CD" w:rsidRDefault="00500855" w:rsidP="00974827">
      <w:pPr>
        <w:pStyle w:val="BodyTextBullet1"/>
      </w:pPr>
      <w:r w:rsidRPr="002F57CD">
        <w:t>Add a Person (screen/dropdown changes) (3.8)</w:t>
      </w:r>
    </w:p>
    <w:p w:rsidR="00500855" w:rsidRPr="002F57CD" w:rsidRDefault="00500855" w:rsidP="00974827">
      <w:pPr>
        <w:pStyle w:val="BodyTextBullet1"/>
      </w:pPr>
      <w:r w:rsidRPr="002F57CD">
        <w:t>Communications/Handbook (3.8)</w:t>
      </w:r>
    </w:p>
    <w:p w:rsidR="00500855" w:rsidRPr="002F57CD" w:rsidRDefault="00500855" w:rsidP="00974827">
      <w:pPr>
        <w:pStyle w:val="BodyTextBullet1"/>
      </w:pPr>
      <w:r w:rsidRPr="002F57CD">
        <w:t>MSDS (3.8)</w:t>
      </w:r>
    </w:p>
    <w:p w:rsidR="00500855" w:rsidRPr="002F57CD" w:rsidRDefault="00500855" w:rsidP="00974827">
      <w:pPr>
        <w:pStyle w:val="BodyTextBullet1"/>
      </w:pPr>
      <w:r w:rsidRPr="002F57CD">
        <w:t>Demographics/Personal (field changes) (3.8)</w:t>
      </w:r>
    </w:p>
    <w:p w:rsidR="00500855" w:rsidRPr="002F57CD" w:rsidRDefault="00500855" w:rsidP="00974827">
      <w:pPr>
        <w:pStyle w:val="BodyTextBullet1"/>
      </w:pPr>
      <w:r w:rsidRPr="002F57CD">
        <w:t>E&amp;E Web Service (3.9)</w:t>
      </w:r>
    </w:p>
    <w:p w:rsidR="00500855" w:rsidRPr="002F57CD" w:rsidRDefault="00500855" w:rsidP="00974827">
      <w:pPr>
        <w:pStyle w:val="BodyTextBullet1"/>
      </w:pPr>
      <w:r w:rsidRPr="002F57CD">
        <w:t>OPP Extracts (3.9)</w:t>
      </w:r>
    </w:p>
    <w:p w:rsidR="00500855" w:rsidRPr="002F57CD" w:rsidRDefault="00500855" w:rsidP="00974827">
      <w:pPr>
        <w:pStyle w:val="BodyTextBullet1"/>
      </w:pPr>
      <w:r w:rsidRPr="002F57CD">
        <w:t>Handbook (3.9)</w:t>
      </w:r>
    </w:p>
    <w:p w:rsidR="00500855" w:rsidRPr="002F57CD" w:rsidRDefault="00500855" w:rsidP="00974827">
      <w:pPr>
        <w:pStyle w:val="BodyTextBullet1"/>
      </w:pPr>
      <w:r w:rsidRPr="002F57CD">
        <w:t>MSDS (3.9)</w:t>
      </w:r>
    </w:p>
    <w:p w:rsidR="00500855" w:rsidRPr="002F57CD" w:rsidRDefault="00500855" w:rsidP="00974827">
      <w:pPr>
        <w:pStyle w:val="BodyTextBullet1"/>
      </w:pPr>
      <w:r w:rsidRPr="002F57CD">
        <w:t>VOA (3.9)</w:t>
      </w:r>
    </w:p>
    <w:p w:rsidR="00500855" w:rsidRPr="002F57CD" w:rsidRDefault="00500855" w:rsidP="00974827">
      <w:pPr>
        <w:pStyle w:val="BodyTextBullet1"/>
      </w:pPr>
      <w:r w:rsidRPr="002F57CD">
        <w:t>Handbook (3.10)</w:t>
      </w:r>
    </w:p>
    <w:p w:rsidR="00500855" w:rsidRPr="002F57CD" w:rsidRDefault="00500855" w:rsidP="00974827">
      <w:pPr>
        <w:pStyle w:val="BodyTextBullet1"/>
      </w:pPr>
      <w:r w:rsidRPr="002F57CD">
        <w:t>Archiving HL7 Messages (3.10)</w:t>
      </w:r>
    </w:p>
    <w:p w:rsidR="00500855" w:rsidRPr="002F57CD" w:rsidRDefault="00500855" w:rsidP="00974827">
      <w:pPr>
        <w:pStyle w:val="BodyTextBullet1"/>
      </w:pPr>
      <w:r w:rsidRPr="002F57CD">
        <w:t>ICD-10 Changes (3.10)</w:t>
      </w:r>
    </w:p>
    <w:p w:rsidR="00500855" w:rsidRPr="002F57CD" w:rsidRDefault="00500855" w:rsidP="00974827">
      <w:pPr>
        <w:pStyle w:val="BodyTextBullet1"/>
      </w:pPr>
      <w:r w:rsidRPr="002F57CD">
        <w:t>VFA/Means Testing (3.10)</w:t>
      </w:r>
    </w:p>
    <w:p w:rsidR="00500855" w:rsidRPr="002F57CD" w:rsidRDefault="00500855" w:rsidP="00974827">
      <w:pPr>
        <w:pStyle w:val="BodyTextBullet1"/>
      </w:pPr>
      <w:r w:rsidRPr="002F57CD">
        <w:t>Handbook (ESR 3.11)</w:t>
      </w:r>
    </w:p>
    <w:p w:rsidR="00500855" w:rsidRPr="002F57CD" w:rsidRDefault="00500855" w:rsidP="00974827">
      <w:pPr>
        <w:pStyle w:val="BodyTextBullet1"/>
      </w:pPr>
      <w:r w:rsidRPr="002F57CD">
        <w:t>VOA (ESR 3.11)</w:t>
      </w:r>
    </w:p>
    <w:p w:rsidR="00500855" w:rsidRPr="002F57CD" w:rsidRDefault="00500855" w:rsidP="00974827">
      <w:pPr>
        <w:pStyle w:val="BodyTextBullet1"/>
      </w:pPr>
      <w:r w:rsidRPr="002F57CD">
        <w:t>VFA Phase II (ESR 3.11)</w:t>
      </w:r>
    </w:p>
    <w:p w:rsidR="00500855" w:rsidRPr="002F57CD" w:rsidRDefault="00500855" w:rsidP="00974827">
      <w:pPr>
        <w:pStyle w:val="BodyTextBullet1"/>
      </w:pPr>
      <w:r w:rsidRPr="002F57CD">
        <w:t>Handbook (ESR 3.12)</w:t>
      </w:r>
    </w:p>
    <w:p w:rsidR="00500855" w:rsidRPr="002F57CD" w:rsidRDefault="00500855" w:rsidP="00974827">
      <w:pPr>
        <w:pStyle w:val="BodyTextBullet1"/>
      </w:pPr>
      <w:r w:rsidRPr="002F57CD">
        <w:t>VFA Phase III (3.12)</w:t>
      </w:r>
    </w:p>
    <w:p w:rsidR="00500855" w:rsidRPr="002F57CD" w:rsidRDefault="00500855" w:rsidP="00974827">
      <w:pPr>
        <w:pStyle w:val="BodyTextBullet1"/>
      </w:pPr>
      <w:r w:rsidRPr="002F57CD">
        <w:t>VOA (ESR 3.12)</w:t>
      </w:r>
    </w:p>
    <w:p w:rsidR="00500855" w:rsidRPr="002F57CD" w:rsidRDefault="00500855" w:rsidP="00974827">
      <w:pPr>
        <w:pStyle w:val="BodyTextBullet1"/>
      </w:pPr>
      <w:r w:rsidRPr="002F57CD">
        <w:t>Health Benefits Plan (ESR 3.12)</w:t>
      </w:r>
    </w:p>
    <w:p w:rsidR="00500855" w:rsidRPr="002F57CD" w:rsidRDefault="004552AE" w:rsidP="00500855">
      <w:pPr>
        <w:pStyle w:val="BodyText"/>
      </w:pPr>
      <w:r>
        <w:pict w14:anchorId="459A5308">
          <v:rect id="_x0000_i1026" style="width:324pt;height:1pt" o:hrpct="750" o:hralign="center" o:hrstd="t" o:hrnoshade="t" o:hr="t" fillcolor="#0080c0" stroked="f"/>
        </w:pict>
      </w:r>
    </w:p>
    <w:p w:rsidR="00500855" w:rsidRPr="002F57CD" w:rsidRDefault="00500855" w:rsidP="00974827">
      <w:pPr>
        <w:pStyle w:val="BodyTextBullet1"/>
      </w:pPr>
      <w:r w:rsidRPr="002F57CD">
        <w:t>Handbook (ES 4.0.0)</w:t>
      </w:r>
    </w:p>
    <w:p w:rsidR="00500855" w:rsidRPr="002F57CD" w:rsidRDefault="00500855" w:rsidP="00974827">
      <w:pPr>
        <w:pStyle w:val="BodyTextBullet1"/>
      </w:pPr>
      <w:r w:rsidRPr="002F57CD">
        <w:t>Health Benefits Plan (ES 4.0.0)</w:t>
      </w:r>
    </w:p>
    <w:p w:rsidR="00500855" w:rsidRPr="002F57CD" w:rsidRDefault="00500855" w:rsidP="00974827">
      <w:pPr>
        <w:pStyle w:val="BodyTextBullet1"/>
      </w:pPr>
      <w:r w:rsidRPr="002F57CD">
        <w:t>Financials (ES 4.0.0)</w:t>
      </w:r>
    </w:p>
    <w:p w:rsidR="00500855" w:rsidRPr="002F57CD" w:rsidRDefault="00500855" w:rsidP="00974827">
      <w:pPr>
        <w:pStyle w:val="BodyTextBullet1"/>
      </w:pPr>
      <w:r w:rsidRPr="002F57CD">
        <w:t>Batch Processes (ES 4.0.0)</w:t>
      </w:r>
    </w:p>
    <w:p w:rsidR="00500855" w:rsidRPr="002F57CD" w:rsidRDefault="00500855" w:rsidP="00974827">
      <w:pPr>
        <w:pStyle w:val="BodyTextBullet1"/>
      </w:pPr>
      <w:r w:rsidRPr="002F57CD">
        <w:t>System Parameters (ES 4.0.0)</w:t>
      </w:r>
    </w:p>
    <w:p w:rsidR="00500855" w:rsidRPr="002F57CD" w:rsidRDefault="00500855" w:rsidP="00974827">
      <w:pPr>
        <w:pStyle w:val="BodyTextBullet1"/>
      </w:pPr>
      <w:r w:rsidRPr="002F57CD">
        <w:t>Catastrophic Disability (ES 4.1.0)</w:t>
      </w:r>
    </w:p>
    <w:p w:rsidR="00500855" w:rsidRPr="002F57CD" w:rsidRDefault="00500855" w:rsidP="00974827">
      <w:pPr>
        <w:pStyle w:val="BodyTextBullet1"/>
      </w:pPr>
      <w:r w:rsidRPr="002F57CD">
        <w:t>OPP Extracts (ES 4.1.0)</w:t>
      </w:r>
    </w:p>
    <w:p w:rsidR="00500855" w:rsidRPr="002F57CD" w:rsidRDefault="00500855" w:rsidP="00974827">
      <w:pPr>
        <w:pStyle w:val="BodyTextBullet1"/>
      </w:pPr>
      <w:r w:rsidRPr="002F57CD">
        <w:t>508 Compliancy (ES 4.1.0)</w:t>
      </w:r>
    </w:p>
    <w:p w:rsidR="003C57F4" w:rsidRPr="002F57CD" w:rsidRDefault="003C57F4" w:rsidP="00974827">
      <w:pPr>
        <w:pStyle w:val="BodyTextBullet1"/>
      </w:pPr>
      <w:r w:rsidRPr="002F57CD">
        <w:t>HandBook (ES 4.1.0)</w:t>
      </w:r>
    </w:p>
    <w:p w:rsidR="007F756B" w:rsidRPr="002F57CD" w:rsidRDefault="007F756B" w:rsidP="00974827">
      <w:pPr>
        <w:pStyle w:val="BodyTextBullet1"/>
      </w:pPr>
      <w:r w:rsidRPr="002F57CD">
        <w:t>HBP (ES 4.1.0)</w:t>
      </w:r>
    </w:p>
    <w:p w:rsidR="00BB5F1A" w:rsidRPr="002F57CD" w:rsidRDefault="00B61B19" w:rsidP="00BB5F1A">
      <w:pPr>
        <w:pStyle w:val="BodyTextBullet1"/>
      </w:pPr>
      <w:r w:rsidRPr="002F57CD">
        <w:t>Legislative Changes (ES 4.1</w:t>
      </w:r>
      <w:r w:rsidR="00BB5F1A" w:rsidRPr="002F57CD">
        <w:t>.0)</w:t>
      </w:r>
    </w:p>
    <w:p w:rsidR="0059259D" w:rsidRPr="002F57CD" w:rsidRDefault="0059259D" w:rsidP="00BB5F1A">
      <w:pPr>
        <w:pStyle w:val="BodyTextBullet1"/>
      </w:pPr>
      <w:r w:rsidRPr="002F57CD">
        <w:t>ESF (ES 4.1.0)</w:t>
      </w:r>
    </w:p>
    <w:p w:rsidR="0022062C" w:rsidRPr="002F57CD" w:rsidRDefault="0022062C" w:rsidP="00BB5F1A">
      <w:pPr>
        <w:pStyle w:val="BodyTextBullet1"/>
      </w:pPr>
      <w:r w:rsidRPr="002F57CD">
        <w:t>IAM single sign-on integration (ES 4.1.1)</w:t>
      </w:r>
    </w:p>
    <w:p w:rsidR="00831358" w:rsidRPr="002F57CD" w:rsidRDefault="00831358" w:rsidP="00BB5F1A">
      <w:pPr>
        <w:pStyle w:val="BodyTextBullet1"/>
      </w:pPr>
      <w:r w:rsidRPr="002F57CD">
        <w:t>CL-V (ES 4.2)</w:t>
      </w:r>
    </w:p>
    <w:p w:rsidR="00831358" w:rsidRPr="002F57CD" w:rsidRDefault="00831358" w:rsidP="00BB5F1A">
      <w:pPr>
        <w:pStyle w:val="BodyTextBullet1"/>
      </w:pPr>
      <w:r w:rsidRPr="002F57CD">
        <w:lastRenderedPageBreak/>
        <w:t>VOA (ES 4.2)</w:t>
      </w:r>
    </w:p>
    <w:p w:rsidR="003F5DC2" w:rsidRPr="002F57CD" w:rsidRDefault="003F5DC2" w:rsidP="00BB5F1A">
      <w:pPr>
        <w:pStyle w:val="BodyTextBullet1"/>
      </w:pPr>
      <w:r w:rsidRPr="002F57CD">
        <w:t>System Parameters (ES 4.2)</w:t>
      </w:r>
    </w:p>
    <w:p w:rsidR="00831358" w:rsidRPr="002F57CD" w:rsidRDefault="00AE6B00" w:rsidP="00BB5F1A">
      <w:pPr>
        <w:pStyle w:val="BodyTextBullet1"/>
      </w:pPr>
      <w:r w:rsidRPr="002F57CD">
        <w:t>Reports</w:t>
      </w:r>
      <w:r w:rsidR="00831358" w:rsidRPr="002F57CD">
        <w:t xml:space="preserve"> (ES 4.2)</w:t>
      </w:r>
    </w:p>
    <w:p w:rsidR="0079593E" w:rsidRPr="002F57CD" w:rsidRDefault="0079593E" w:rsidP="00BB5F1A">
      <w:pPr>
        <w:pStyle w:val="BodyTextBullet1"/>
      </w:pPr>
      <w:r w:rsidRPr="002F57CD">
        <w:t>ACA (ES 4.3)</w:t>
      </w:r>
    </w:p>
    <w:p w:rsidR="00080748" w:rsidRPr="002F57CD" w:rsidRDefault="00080748" w:rsidP="00080748">
      <w:pPr>
        <w:pStyle w:val="InstructionalText1"/>
        <w:rPr>
          <w:vanish/>
        </w:rPr>
      </w:pPr>
      <w:r w:rsidRPr="002F57CD">
        <w:rPr>
          <w:vanish/>
        </w:rPr>
        <w:t xml:space="preserve">Explain in general terms the system and the purpose for which it is intended.  The description may include some of the following elements: </w:t>
      </w:r>
    </w:p>
    <w:p w:rsidR="00080748" w:rsidRPr="002F57CD" w:rsidRDefault="00080748" w:rsidP="00080748">
      <w:pPr>
        <w:pStyle w:val="InstructionalBullet1"/>
        <w:rPr>
          <w:vanish/>
        </w:rPr>
      </w:pPr>
      <w:r w:rsidRPr="002F57CD">
        <w:rPr>
          <w:vanish/>
        </w:rPr>
        <w:t>List and describe the major functions performed by the system</w:t>
      </w:r>
    </w:p>
    <w:p w:rsidR="00080748" w:rsidRPr="002F57CD" w:rsidRDefault="00080748" w:rsidP="00080748">
      <w:pPr>
        <w:pStyle w:val="InstructionalBullet1"/>
        <w:rPr>
          <w:vanish/>
        </w:rPr>
      </w:pPr>
      <w:r w:rsidRPr="002F57CD">
        <w:rPr>
          <w:vanish/>
        </w:rPr>
        <w:t>Describe the architecture of the system in non-technical terms, (e.g., client/server, Web-based, etc.)</w:t>
      </w:r>
    </w:p>
    <w:p w:rsidR="00080748" w:rsidRPr="002F57CD" w:rsidRDefault="00080748" w:rsidP="00080748">
      <w:pPr>
        <w:pStyle w:val="InstructionalBullet1"/>
        <w:rPr>
          <w:vanish/>
        </w:rPr>
      </w:pPr>
      <w:r w:rsidRPr="002F57CD">
        <w:rPr>
          <w:vanish/>
        </w:rPr>
        <w:t>User access mode, (e.g., graphical user interface)</w:t>
      </w:r>
    </w:p>
    <w:p w:rsidR="00080748" w:rsidRPr="002F57CD" w:rsidRDefault="00080748" w:rsidP="00080748">
      <w:pPr>
        <w:pStyle w:val="InstructionalBullet1"/>
        <w:rPr>
          <w:vanish/>
        </w:rPr>
      </w:pPr>
      <w:r w:rsidRPr="002F57CD">
        <w:rPr>
          <w:vanish/>
        </w:rPr>
        <w:t>Responsible organization</w:t>
      </w:r>
    </w:p>
    <w:p w:rsidR="00080748" w:rsidRPr="002F57CD" w:rsidRDefault="00080748" w:rsidP="00080748">
      <w:pPr>
        <w:pStyle w:val="InstructionalBullet1"/>
        <w:rPr>
          <w:vanish/>
        </w:rPr>
      </w:pPr>
      <w:r w:rsidRPr="002F57CD">
        <w:rPr>
          <w:vanish/>
        </w:rPr>
        <w:t>System name or title</w:t>
      </w:r>
    </w:p>
    <w:p w:rsidR="00080748" w:rsidRPr="002F57CD" w:rsidRDefault="00080748" w:rsidP="00080748">
      <w:pPr>
        <w:pStyle w:val="InstructionalBullet1"/>
        <w:rPr>
          <w:vanish/>
        </w:rPr>
      </w:pPr>
      <w:r w:rsidRPr="002F57CD">
        <w:rPr>
          <w:vanish/>
        </w:rPr>
        <w:t>System code</w:t>
      </w:r>
    </w:p>
    <w:p w:rsidR="00080748" w:rsidRPr="002F57CD" w:rsidRDefault="00080748" w:rsidP="00080748">
      <w:pPr>
        <w:pStyle w:val="InstructionalBullet1"/>
        <w:rPr>
          <w:vanish/>
        </w:rPr>
      </w:pPr>
      <w:r w:rsidRPr="002F57CD">
        <w:rPr>
          <w:vanish/>
        </w:rPr>
        <w:t>System category:</w:t>
      </w:r>
    </w:p>
    <w:p w:rsidR="00080748" w:rsidRPr="002F57CD" w:rsidRDefault="00080748" w:rsidP="00F416A9">
      <w:pPr>
        <w:pStyle w:val="InstructionalBullet1"/>
        <w:numPr>
          <w:ilvl w:val="1"/>
          <w:numId w:val="6"/>
        </w:numPr>
        <w:rPr>
          <w:vanish/>
        </w:rPr>
      </w:pPr>
      <w:r w:rsidRPr="002F57CD">
        <w:rPr>
          <w:vanish/>
        </w:rPr>
        <w:t>Major application:  performs clearly defined functions for which there is a readily identifiable security consideration and need</w:t>
      </w:r>
    </w:p>
    <w:p w:rsidR="00080748" w:rsidRPr="002F57CD" w:rsidRDefault="00080748" w:rsidP="00F416A9">
      <w:pPr>
        <w:pStyle w:val="InstructionalBullet1"/>
        <w:numPr>
          <w:ilvl w:val="1"/>
          <w:numId w:val="6"/>
        </w:numPr>
        <w:rPr>
          <w:vanish/>
        </w:rPr>
      </w:pPr>
      <w:r w:rsidRPr="002F57CD">
        <w:rPr>
          <w:vanish/>
        </w:rPr>
        <w:t>support system:  provides general computing or network support for a variety of users and applications</w:t>
      </w:r>
    </w:p>
    <w:p w:rsidR="00080748" w:rsidRPr="002F57CD" w:rsidRDefault="00080748" w:rsidP="00080748">
      <w:pPr>
        <w:pStyle w:val="InstructionalBullet1"/>
        <w:rPr>
          <w:vanish/>
        </w:rPr>
      </w:pPr>
      <w:r w:rsidRPr="002F57CD">
        <w:rPr>
          <w:vanish/>
        </w:rPr>
        <w:t>Operational status:</w:t>
      </w:r>
    </w:p>
    <w:p w:rsidR="00080748" w:rsidRPr="002F57CD" w:rsidRDefault="00080748" w:rsidP="00F416A9">
      <w:pPr>
        <w:pStyle w:val="InstructionalBullet1"/>
        <w:numPr>
          <w:ilvl w:val="1"/>
          <w:numId w:val="6"/>
        </w:numPr>
        <w:rPr>
          <w:vanish/>
        </w:rPr>
      </w:pPr>
      <w:r w:rsidRPr="002F57CD">
        <w:rPr>
          <w:vanish/>
        </w:rPr>
        <w:t>Operational</w:t>
      </w:r>
    </w:p>
    <w:p w:rsidR="00080748" w:rsidRPr="002F57CD" w:rsidRDefault="00080748" w:rsidP="00F416A9">
      <w:pPr>
        <w:pStyle w:val="InstructionalBullet1"/>
        <w:numPr>
          <w:ilvl w:val="1"/>
          <w:numId w:val="6"/>
        </w:numPr>
        <w:rPr>
          <w:vanish/>
        </w:rPr>
      </w:pPr>
      <w:r w:rsidRPr="002F57CD">
        <w:rPr>
          <w:vanish/>
        </w:rPr>
        <w:t>Under development</w:t>
      </w:r>
    </w:p>
    <w:p w:rsidR="00080748" w:rsidRPr="002F57CD" w:rsidRDefault="00080748" w:rsidP="00F416A9">
      <w:pPr>
        <w:pStyle w:val="InstructionalBullet1"/>
        <w:numPr>
          <w:ilvl w:val="1"/>
          <w:numId w:val="6"/>
        </w:numPr>
        <w:rPr>
          <w:vanish/>
        </w:rPr>
      </w:pPr>
      <w:r w:rsidRPr="002F57CD">
        <w:rPr>
          <w:vanish/>
        </w:rPr>
        <w:t>Undergoing a major modification</w:t>
      </w:r>
    </w:p>
    <w:p w:rsidR="00080748" w:rsidRPr="002F57CD" w:rsidRDefault="00080748" w:rsidP="00080748">
      <w:pPr>
        <w:pStyle w:val="InstructionalBullet1"/>
        <w:rPr>
          <w:vanish/>
        </w:rPr>
      </w:pPr>
      <w:r w:rsidRPr="002F57CD">
        <w:rPr>
          <w:vanish/>
        </w:rPr>
        <w:t>General description</w:t>
      </w:r>
    </w:p>
    <w:p w:rsidR="00080748" w:rsidRPr="002F57CD" w:rsidRDefault="00080748" w:rsidP="00080748">
      <w:pPr>
        <w:pStyle w:val="InstructionalBullet1"/>
        <w:rPr>
          <w:vanish/>
        </w:rPr>
      </w:pPr>
      <w:r w:rsidRPr="002F57CD">
        <w:rPr>
          <w:vanish/>
        </w:rPr>
        <w:t>System environment or special conditions</w:t>
      </w:r>
    </w:p>
    <w:p w:rsidR="00B42CA7" w:rsidRPr="002F57CD" w:rsidRDefault="00B42CA7" w:rsidP="00B42CA7">
      <w:pPr>
        <w:pStyle w:val="BodyText"/>
      </w:pPr>
      <w:r w:rsidRPr="002F57CD">
        <w:t>Enrollment System is a web-based system which exchanges information with many external VA and non-VA systems in performing its tasks, which is making sure qualified Veterans are enrolled in the VA healthcare system.</w:t>
      </w:r>
    </w:p>
    <w:p w:rsidR="00080748" w:rsidRPr="002F57CD" w:rsidRDefault="00080748" w:rsidP="00080748">
      <w:pPr>
        <w:pStyle w:val="Heading2"/>
      </w:pPr>
      <w:bookmarkStart w:id="14" w:name="_Toc406570994"/>
      <w:bookmarkStart w:id="15" w:name="_Toc447811852"/>
      <w:r w:rsidRPr="002F57CD">
        <w:t>Project References</w:t>
      </w:r>
      <w:bookmarkEnd w:id="14"/>
      <w:bookmarkEnd w:id="15"/>
    </w:p>
    <w:p w:rsidR="00080748" w:rsidRPr="002F57CD" w:rsidRDefault="00080748" w:rsidP="00080748">
      <w:pPr>
        <w:pStyle w:val="InstructionalText1"/>
        <w:rPr>
          <w:vanish/>
        </w:rPr>
      </w:pPr>
      <w:r w:rsidRPr="002F57CD">
        <w:rPr>
          <w:vanish/>
        </w:rPr>
        <w:t>Provide a list of the references that were used in preparation of this document in order of importance to the end user.</w:t>
      </w:r>
    </w:p>
    <w:p w:rsidR="00585445" w:rsidRPr="002F57CD" w:rsidRDefault="00585445" w:rsidP="00585445">
      <w:pPr>
        <w:pStyle w:val="BodyText"/>
      </w:pPr>
      <w:r w:rsidRPr="002F57CD">
        <w:t xml:space="preserve">The following additional ES documentation may be found </w:t>
      </w:r>
      <w:r w:rsidR="0096588A" w:rsidRPr="002F57CD">
        <w:t>on</w:t>
      </w:r>
      <w:r w:rsidRPr="002F57CD">
        <w:t xml:space="preserve"> the </w:t>
      </w:r>
      <w:r w:rsidR="00A109EF" w:rsidRPr="002F57CD">
        <w:t xml:space="preserve">VA </w:t>
      </w:r>
      <w:r w:rsidRPr="002F57CD">
        <w:t>ftp site.</w:t>
      </w:r>
    </w:p>
    <w:p w:rsidR="00E640DE" w:rsidRPr="002F57CD" w:rsidRDefault="00E545C0" w:rsidP="00E640DE">
      <w:pPr>
        <w:pStyle w:val="BodyTextBullet1"/>
      </w:pPr>
      <w:bookmarkStart w:id="16" w:name="CLVp14"/>
      <w:bookmarkEnd w:id="16"/>
      <w:r w:rsidRPr="002F57CD">
        <w:t>ES 4.</w:t>
      </w:r>
      <w:r w:rsidR="0079593E" w:rsidRPr="002F57CD">
        <w:t>3</w:t>
      </w:r>
      <w:r w:rsidRPr="002F57CD">
        <w:t xml:space="preserve"> </w:t>
      </w:r>
      <w:r w:rsidR="005A29DB" w:rsidRPr="002F57CD">
        <w:t>Developer</w:t>
      </w:r>
      <w:r w:rsidR="005E0A43">
        <w:t>’</w:t>
      </w:r>
      <w:r w:rsidR="005A29DB" w:rsidRPr="002F57CD">
        <w:t xml:space="preserve">s </w:t>
      </w:r>
      <w:r w:rsidR="00E640DE" w:rsidRPr="002F57CD">
        <w:t>Guide</w:t>
      </w:r>
    </w:p>
    <w:p w:rsidR="00E640DE" w:rsidRDefault="00E545C0" w:rsidP="00E640DE">
      <w:pPr>
        <w:pStyle w:val="BodyTextBullet1"/>
      </w:pPr>
      <w:r w:rsidRPr="002F57CD">
        <w:t>ES 4.</w:t>
      </w:r>
      <w:r w:rsidR="0079593E" w:rsidRPr="002F57CD">
        <w:t>3</w:t>
      </w:r>
      <w:r w:rsidR="00FD3406" w:rsidRPr="002F57CD">
        <w:t xml:space="preserve"> </w:t>
      </w:r>
      <w:r w:rsidR="005A29DB" w:rsidRPr="002F57CD">
        <w:t xml:space="preserve">Installation </w:t>
      </w:r>
      <w:r w:rsidR="00E640DE" w:rsidRPr="002F57CD">
        <w:t>Guide</w:t>
      </w:r>
    </w:p>
    <w:p w:rsidR="00E67FD7" w:rsidRPr="002F57CD" w:rsidRDefault="00E67FD7" w:rsidP="00E640DE">
      <w:pPr>
        <w:pStyle w:val="BodyTextBullet1"/>
      </w:pPr>
      <w:r w:rsidRPr="002F57CD">
        <w:t>ES 4.3 Release Notes</w:t>
      </w:r>
    </w:p>
    <w:p w:rsidR="00503565" w:rsidRDefault="005A29DB" w:rsidP="00E640DE">
      <w:pPr>
        <w:pStyle w:val="BodyTextBullet1"/>
      </w:pPr>
      <w:r w:rsidRPr="002F57CD">
        <w:t>ES 4.</w:t>
      </w:r>
      <w:r w:rsidR="0079593E" w:rsidRPr="002F57CD">
        <w:t>3</w:t>
      </w:r>
      <w:r w:rsidRPr="002F57CD">
        <w:t xml:space="preserve"> Production Operations </w:t>
      </w:r>
      <w:r w:rsidR="00E640DE" w:rsidRPr="002F57CD">
        <w:t>Manual (includes Troubleshooting Guide)</w:t>
      </w:r>
    </w:p>
    <w:p w:rsidR="00E67FD7" w:rsidRPr="002F57CD" w:rsidRDefault="00E67FD7" w:rsidP="00E640DE">
      <w:pPr>
        <w:pStyle w:val="BodyTextBullet1"/>
      </w:pPr>
      <w:r>
        <w:t>ES 4.3 User Guide</w:t>
      </w:r>
    </w:p>
    <w:p w:rsidR="00080748" w:rsidRPr="002F57CD" w:rsidRDefault="00080748" w:rsidP="003175D1">
      <w:pPr>
        <w:pStyle w:val="Heading3"/>
      </w:pPr>
      <w:bookmarkStart w:id="17" w:name="_Toc406570996"/>
      <w:bookmarkStart w:id="18" w:name="_Toc408401507"/>
      <w:bookmarkStart w:id="19" w:name="_Toc406570997"/>
      <w:bookmarkStart w:id="20" w:name="_Toc447811853"/>
      <w:bookmarkEnd w:id="17"/>
      <w:bookmarkEnd w:id="18"/>
      <w:r w:rsidRPr="002F57CD">
        <w:t>Coordination</w:t>
      </w:r>
      <w:bookmarkEnd w:id="19"/>
      <w:bookmarkEnd w:id="20"/>
    </w:p>
    <w:p w:rsidR="00080748" w:rsidRPr="002F57CD" w:rsidRDefault="00080748" w:rsidP="00080748">
      <w:pPr>
        <w:pStyle w:val="InstructionalText1"/>
        <w:rPr>
          <w:vanish/>
        </w:rPr>
      </w:pPr>
      <w:r w:rsidRPr="002F57CD">
        <w:rPr>
          <w:vanish/>
        </w:rPr>
        <w:t>Provide a list of organizations that require coordination between the project and its specific support function (e.g., installation coordination, security, etc.).  Include a schedule for coordination activities.</w:t>
      </w:r>
    </w:p>
    <w:p w:rsidR="00C578B1" w:rsidRPr="002F57CD" w:rsidRDefault="00C578B1" w:rsidP="00F416A9">
      <w:pPr>
        <w:pStyle w:val="BodyText"/>
      </w:pPr>
      <w:r w:rsidRPr="002F57CD">
        <w:t>Austin Information Technology Center (AITC), installation, maintenance (third Saturday of each month), monitoring</w:t>
      </w:r>
    </w:p>
    <w:p w:rsidR="00080748" w:rsidRPr="002F57CD" w:rsidRDefault="00080748" w:rsidP="00080748">
      <w:pPr>
        <w:pStyle w:val="Heading3"/>
      </w:pPr>
      <w:bookmarkStart w:id="21" w:name="_Toc406570998"/>
      <w:bookmarkStart w:id="22" w:name="_Toc447811854"/>
      <w:r w:rsidRPr="002F57CD">
        <w:t>Help Desk</w:t>
      </w:r>
      <w:bookmarkEnd w:id="21"/>
      <w:bookmarkEnd w:id="22"/>
    </w:p>
    <w:p w:rsidR="00080748" w:rsidRPr="002F57CD" w:rsidRDefault="00080748" w:rsidP="00080748">
      <w:pPr>
        <w:pStyle w:val="InstructionalText1"/>
        <w:rPr>
          <w:vanish/>
        </w:rPr>
      </w:pPr>
      <w:r w:rsidRPr="002F57CD">
        <w:rPr>
          <w:vanish/>
        </w:rPr>
        <w:t>Provide help desk information including responsible personnel phone numbers for emergency assistance.</w:t>
      </w:r>
    </w:p>
    <w:p w:rsidR="0080711A" w:rsidRPr="002F57CD" w:rsidRDefault="0080711A" w:rsidP="00F416A9">
      <w:pPr>
        <w:pStyle w:val="BodyText"/>
      </w:pPr>
      <w:r w:rsidRPr="002F57CD">
        <w:t xml:space="preserve">Assistance can be </w:t>
      </w:r>
      <w:r w:rsidR="008948BE" w:rsidRPr="002F57CD">
        <w:t>obtained by calling the Remedy Help Desk at 888 263-4337.</w:t>
      </w:r>
      <w:r w:rsidR="00272032" w:rsidRPr="002F57CD">
        <w:t xml:space="preserve"> </w:t>
      </w:r>
    </w:p>
    <w:p w:rsidR="00080748" w:rsidRPr="002F57CD" w:rsidRDefault="00080748" w:rsidP="00080748">
      <w:pPr>
        <w:pStyle w:val="Heading2"/>
      </w:pPr>
      <w:r w:rsidRPr="002F57CD">
        <w:tab/>
      </w:r>
      <w:bookmarkStart w:id="23" w:name="_Toc406570999"/>
      <w:bookmarkStart w:id="24" w:name="_Toc447811855"/>
      <w:r w:rsidRPr="002F57CD">
        <w:t>Organization of the Manual</w:t>
      </w:r>
      <w:bookmarkEnd w:id="23"/>
      <w:bookmarkEnd w:id="24"/>
    </w:p>
    <w:p w:rsidR="00080748" w:rsidRPr="002F57CD" w:rsidRDefault="00080748" w:rsidP="00080748">
      <w:pPr>
        <w:pStyle w:val="InstructionalText1"/>
        <w:rPr>
          <w:vanish/>
        </w:rPr>
      </w:pPr>
      <w:r w:rsidRPr="002F57CD">
        <w:rPr>
          <w:vanish/>
        </w:rPr>
        <w:t>Provide a list of the major sections of the User’s Manual (1.0, 2.0, 3.0, etc.) and a brief description of what is contained in each section.</w:t>
      </w:r>
    </w:p>
    <w:p w:rsidR="0096588A" w:rsidRPr="002F57CD" w:rsidRDefault="00CC62F4" w:rsidP="0096588A">
      <w:pPr>
        <w:pStyle w:val="BodyText"/>
      </w:pPr>
      <w:r w:rsidRPr="002F57CD">
        <w:t>This manual is organized in the following manner.</w:t>
      </w:r>
    </w:p>
    <w:p w:rsidR="00CC62F4" w:rsidRPr="002F57CD" w:rsidRDefault="00CC62F4" w:rsidP="006F402A">
      <w:pPr>
        <w:pStyle w:val="BodyText"/>
        <w:numPr>
          <w:ilvl w:val="0"/>
          <w:numId w:val="32"/>
        </w:numPr>
      </w:pPr>
      <w:r w:rsidRPr="002F57CD">
        <w:rPr>
          <w:b/>
        </w:rPr>
        <w:t>Introduction</w:t>
      </w:r>
      <w:r w:rsidRPr="002F57CD">
        <w:t xml:space="preserve"> – Explains what the ES is and summarizes previous versions and enhancements.</w:t>
      </w:r>
    </w:p>
    <w:p w:rsidR="00CC62F4" w:rsidRPr="002F57CD" w:rsidRDefault="00C362B5" w:rsidP="006F402A">
      <w:pPr>
        <w:pStyle w:val="BodyText"/>
        <w:numPr>
          <w:ilvl w:val="0"/>
          <w:numId w:val="32"/>
        </w:numPr>
      </w:pPr>
      <w:r w:rsidRPr="002F57CD">
        <w:rPr>
          <w:b/>
        </w:rPr>
        <w:t>System Summary</w:t>
      </w:r>
      <w:r w:rsidR="00CC62F4" w:rsidRPr="002F57CD">
        <w:t xml:space="preserve"> – This section explains how the </w:t>
      </w:r>
      <w:r w:rsidRPr="002F57CD">
        <w:t>ES</w:t>
      </w:r>
      <w:r w:rsidR="00CC62F4" w:rsidRPr="002F57CD">
        <w:t xml:space="preserve"> works</w:t>
      </w:r>
      <w:r w:rsidRPr="002F57CD">
        <w:t>.</w:t>
      </w:r>
    </w:p>
    <w:p w:rsidR="00C362B5" w:rsidRPr="002F57CD" w:rsidRDefault="00C362B5" w:rsidP="006F402A">
      <w:pPr>
        <w:pStyle w:val="BodyText"/>
        <w:numPr>
          <w:ilvl w:val="0"/>
          <w:numId w:val="32"/>
        </w:numPr>
      </w:pPr>
      <w:r w:rsidRPr="002F57CD">
        <w:rPr>
          <w:b/>
        </w:rPr>
        <w:t>Getting Started</w:t>
      </w:r>
      <w:r w:rsidRPr="002F57CD">
        <w:t xml:space="preserve"> – This section contains information on how to log on and navigate the system</w:t>
      </w:r>
      <w:r w:rsidR="00C5395D" w:rsidRPr="002F57CD">
        <w:t xml:space="preserve"> to perform tasks</w:t>
      </w:r>
      <w:r w:rsidR="004418EF" w:rsidRPr="002F57CD">
        <w:t xml:space="preserve">. </w:t>
      </w:r>
      <w:r w:rsidRPr="002F57CD">
        <w:t>It also contains information on how the online help system is organized and used</w:t>
      </w:r>
      <w:r w:rsidR="004418EF" w:rsidRPr="002F57CD">
        <w:t xml:space="preserve">. </w:t>
      </w:r>
    </w:p>
    <w:p w:rsidR="00C5395D" w:rsidRPr="002F57CD" w:rsidRDefault="00C5395D" w:rsidP="006F402A">
      <w:pPr>
        <w:pStyle w:val="BodyText"/>
        <w:numPr>
          <w:ilvl w:val="0"/>
          <w:numId w:val="32"/>
        </w:numPr>
      </w:pPr>
      <w:r w:rsidRPr="002F57CD">
        <w:rPr>
          <w:b/>
        </w:rPr>
        <w:t>Project-Specific Scenarios</w:t>
      </w:r>
      <w:r w:rsidRPr="002F57CD">
        <w:t xml:space="preserve"> – This section contains valuable information on how to perform common tasks in the ES in the </w:t>
      </w:r>
      <w:r w:rsidRPr="002F57CD">
        <w:rPr>
          <w:i/>
        </w:rPr>
        <w:t>How Do I …</w:t>
      </w:r>
      <w:r w:rsidRPr="002F57CD">
        <w:t xml:space="preserve"> section.</w:t>
      </w:r>
    </w:p>
    <w:p w:rsidR="009F0F25" w:rsidRPr="002F57CD" w:rsidRDefault="009F0F25" w:rsidP="006F402A">
      <w:pPr>
        <w:pStyle w:val="BodyText"/>
        <w:numPr>
          <w:ilvl w:val="0"/>
          <w:numId w:val="32"/>
        </w:numPr>
      </w:pPr>
      <w:r w:rsidRPr="002F57CD">
        <w:rPr>
          <w:b/>
        </w:rPr>
        <w:t>Troubleshooting</w:t>
      </w:r>
      <w:r w:rsidRPr="002F57CD">
        <w:t xml:space="preserve"> – This section details any potential issues, or items that a user may need assistance with and provides guidance to the extent possible.</w:t>
      </w:r>
    </w:p>
    <w:p w:rsidR="0000430F" w:rsidRPr="002F57CD" w:rsidRDefault="0000430F" w:rsidP="0000430F">
      <w:pPr>
        <w:pStyle w:val="Note"/>
      </w:pPr>
      <w:r w:rsidRPr="002F57CD">
        <w:rPr>
          <w:noProof/>
        </w:rPr>
        <w:drawing>
          <wp:inline distT="0" distB="0" distL="0" distR="0" wp14:anchorId="3C077C47" wp14:editId="063781FE">
            <wp:extent cx="191135" cy="191135"/>
            <wp:effectExtent l="0" t="0" r="0" b="0"/>
            <wp:docPr id="18" name="Picture 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004C4DB8" w:rsidRPr="002F57CD">
        <w:t>:</w:t>
      </w:r>
      <w:r w:rsidRPr="002F57CD">
        <w:t xml:space="preserve"> The terms </w:t>
      </w:r>
      <w:r w:rsidRPr="002F57CD">
        <w:rPr>
          <w:rStyle w:val="Text-onlypopuphotspot"/>
          <w:i/>
          <w:iCs/>
          <w:szCs w:val="20"/>
        </w:rPr>
        <w:t>Veteran</w:t>
      </w:r>
      <w:r w:rsidRPr="002F57CD">
        <w:rPr>
          <w:szCs w:val="20"/>
        </w:rPr>
        <w:t xml:space="preserve">, </w:t>
      </w:r>
      <w:r w:rsidRPr="002F57CD">
        <w:rPr>
          <w:rStyle w:val="Text-onlypopuphotspot"/>
          <w:i/>
          <w:iCs/>
          <w:szCs w:val="20"/>
        </w:rPr>
        <w:t>beneficiary</w:t>
      </w:r>
      <w:r w:rsidRPr="002F57CD">
        <w:rPr>
          <w:szCs w:val="20"/>
        </w:rPr>
        <w:t xml:space="preserve">, </w:t>
      </w:r>
      <w:r w:rsidRPr="002F57CD">
        <w:rPr>
          <w:rStyle w:val="Text-onlypopuphotspot"/>
          <w:i/>
          <w:iCs/>
          <w:szCs w:val="20"/>
        </w:rPr>
        <w:t>patient</w:t>
      </w:r>
      <w:r w:rsidRPr="002F57CD">
        <w:rPr>
          <w:szCs w:val="20"/>
        </w:rPr>
        <w:t xml:space="preserve">, and </w:t>
      </w:r>
      <w:r w:rsidRPr="002F57CD">
        <w:rPr>
          <w:rStyle w:val="Text-onlypopuphotspot"/>
          <w:i/>
          <w:iCs/>
          <w:szCs w:val="20"/>
        </w:rPr>
        <w:t>applicant</w:t>
      </w:r>
      <w:r w:rsidRPr="002F57CD">
        <w:t xml:space="preserve"> will be used interchangeably throughout the ES Help</w:t>
      </w:r>
      <w:r w:rsidR="004418EF" w:rsidRPr="002F57CD">
        <w:t xml:space="preserve">. </w:t>
      </w:r>
      <w:r w:rsidRPr="002F57CD">
        <w:t xml:space="preserve">While not all </w:t>
      </w:r>
      <w:r w:rsidRPr="002F57CD">
        <w:rPr>
          <w:i/>
          <w:iCs/>
        </w:rPr>
        <w:t>applicants</w:t>
      </w:r>
      <w:r w:rsidRPr="002F57CD">
        <w:t xml:space="preserve"> are </w:t>
      </w:r>
      <w:r w:rsidRPr="002F57CD">
        <w:rPr>
          <w:i/>
          <w:iCs/>
        </w:rPr>
        <w:t>Veterans</w:t>
      </w:r>
      <w:r w:rsidRPr="002F57CD">
        <w:t xml:space="preserve"> nor </w:t>
      </w:r>
      <w:r w:rsidRPr="002F57CD">
        <w:rPr>
          <w:i/>
          <w:iCs/>
        </w:rPr>
        <w:t>patients</w:t>
      </w:r>
      <w:r w:rsidRPr="002F57CD">
        <w:t xml:space="preserve">, neither are all </w:t>
      </w:r>
      <w:r w:rsidRPr="002F57CD">
        <w:rPr>
          <w:i/>
          <w:iCs/>
        </w:rPr>
        <w:t>applicants beneficiaries</w:t>
      </w:r>
      <w:r w:rsidR="004418EF" w:rsidRPr="002F57CD">
        <w:t xml:space="preserve">. </w:t>
      </w:r>
      <w:r w:rsidRPr="002F57CD">
        <w:t xml:space="preserve">Whether they are a </w:t>
      </w:r>
      <w:r w:rsidRPr="002F57CD">
        <w:rPr>
          <w:i/>
          <w:iCs/>
        </w:rPr>
        <w:t>Veteran</w:t>
      </w:r>
      <w:r w:rsidRPr="002F57CD">
        <w:t xml:space="preserve">, </w:t>
      </w:r>
      <w:r w:rsidRPr="002F57CD">
        <w:rPr>
          <w:i/>
          <w:iCs/>
        </w:rPr>
        <w:t>patient</w:t>
      </w:r>
      <w:r w:rsidRPr="002F57CD">
        <w:t xml:space="preserve"> or </w:t>
      </w:r>
      <w:r w:rsidRPr="002F57CD">
        <w:rPr>
          <w:i/>
          <w:iCs/>
        </w:rPr>
        <w:t>beneficiary</w:t>
      </w:r>
      <w:r w:rsidRPr="002F57CD">
        <w:t xml:space="preserve"> is determined after the application for benefits is received and processed.</w:t>
      </w:r>
    </w:p>
    <w:p w:rsidR="0000430F" w:rsidRPr="002F57CD" w:rsidRDefault="0000430F" w:rsidP="0000430F">
      <w:pPr>
        <w:pStyle w:val="Note"/>
      </w:pPr>
      <w:r w:rsidRPr="002F57CD">
        <w:lastRenderedPageBreak/>
        <w:t xml:space="preserve">For any screens with multiple data, resorting may be done on any category by either clicking on the category name or on the </w:t>
      </w:r>
      <w:r w:rsidRPr="002F57CD">
        <w:rPr>
          <w:noProof/>
        </w:rPr>
        <w:drawing>
          <wp:inline distT="0" distB="0" distL="0" distR="0" wp14:anchorId="1A82AAB8" wp14:editId="21DC0639">
            <wp:extent cx="63500" cy="95250"/>
            <wp:effectExtent l="19050" t="0" r="0" b="0"/>
            <wp:docPr id="19" name="Picture 19" descr="sorting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rting symbol"/>
                    <pic:cNvPicPr>
                      <a:picLocks noChangeAspect="1" noChangeArrowheads="1"/>
                    </pic:cNvPicPr>
                  </pic:nvPicPr>
                  <pic:blipFill>
                    <a:blip r:embed="rId24" cstate="print"/>
                    <a:srcRect/>
                    <a:stretch>
                      <a:fillRect/>
                    </a:stretch>
                  </pic:blipFill>
                  <pic:spPr bwMode="auto">
                    <a:xfrm>
                      <a:off x="0" y="0"/>
                      <a:ext cx="63500" cy="95250"/>
                    </a:xfrm>
                    <a:prstGeom prst="rect">
                      <a:avLst/>
                    </a:prstGeom>
                    <a:noFill/>
                    <a:ln w="9525">
                      <a:noFill/>
                      <a:miter lim="800000"/>
                      <a:headEnd/>
                      <a:tailEnd/>
                    </a:ln>
                  </pic:spPr>
                </pic:pic>
              </a:graphicData>
            </a:graphic>
          </wp:inline>
        </w:drawing>
      </w:r>
      <w:r w:rsidRPr="002F57CD">
        <w:t xml:space="preserve"> symbols</w:t>
      </w:r>
      <w:r w:rsidR="004418EF" w:rsidRPr="002F57CD">
        <w:t xml:space="preserve">. </w:t>
      </w:r>
      <w:r w:rsidRPr="002F57CD">
        <w:t>Click again to sort the opposite (ascending/descending) of the pervious sort.</w:t>
      </w:r>
    </w:p>
    <w:p w:rsidR="00546957" w:rsidRPr="002F57CD" w:rsidRDefault="00546957" w:rsidP="00A56355">
      <w:pPr>
        <w:pStyle w:val="BodyText"/>
        <w:rPr>
          <w:b/>
        </w:rPr>
      </w:pPr>
    </w:p>
    <w:p w:rsidR="0000430F" w:rsidRPr="002F57CD" w:rsidRDefault="0000430F" w:rsidP="00A56355">
      <w:pPr>
        <w:pStyle w:val="BodyText"/>
        <w:rPr>
          <w:b/>
        </w:rPr>
      </w:pPr>
      <w:r w:rsidRPr="002F57CD">
        <w:rPr>
          <w:b/>
        </w:rPr>
        <w:t>Enrollment System Screen Layout</w:t>
      </w:r>
    </w:p>
    <w:p w:rsidR="00546957" w:rsidRPr="002F57CD" w:rsidRDefault="00546957" w:rsidP="00A56355">
      <w:pPr>
        <w:pStyle w:val="BodyText"/>
        <w:rPr>
          <w:b/>
        </w:rPr>
      </w:pPr>
    </w:p>
    <w:p w:rsidR="0000430F" w:rsidRPr="002F57CD" w:rsidRDefault="0000430F" w:rsidP="0000430F">
      <w:pPr>
        <w:pStyle w:val="Note"/>
        <w:rPr>
          <w:sz w:val="18"/>
          <w:szCs w:val="18"/>
        </w:rPr>
      </w:pPr>
      <w:r w:rsidRPr="002F57CD">
        <w:rPr>
          <w:noProof/>
          <w:sz w:val="18"/>
          <w:szCs w:val="18"/>
        </w:rPr>
        <w:drawing>
          <wp:inline distT="0" distB="0" distL="0" distR="0" wp14:anchorId="10E78716" wp14:editId="1D360A52">
            <wp:extent cx="191135" cy="191135"/>
            <wp:effectExtent l="0" t="0" r="0" b="0"/>
            <wp:docPr id="20" name="Picture 2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szCs w:val="20"/>
        </w:rPr>
        <w:t>Note</w:t>
      </w:r>
      <w:r w:rsidRPr="002F57CD">
        <w:rPr>
          <w:szCs w:val="20"/>
        </w:rPr>
        <w:t>:</w:t>
      </w:r>
      <w:r w:rsidRPr="002F57CD">
        <w:rPr>
          <w:sz w:val="18"/>
          <w:szCs w:val="18"/>
        </w:rPr>
        <w:t xml:space="preserve">  </w:t>
      </w:r>
      <w:r w:rsidRPr="002F57CD">
        <w:t>Not all screens are visible to all users</w:t>
      </w:r>
      <w:r w:rsidR="004418EF" w:rsidRPr="002F57CD">
        <w:t xml:space="preserve">. </w:t>
      </w:r>
      <w:r w:rsidRPr="002F57CD">
        <w:t>Access to certain screens is Role-based</w:t>
      </w:r>
      <w:r w:rsidR="004418EF" w:rsidRPr="002F57CD">
        <w:t xml:space="preserve">. </w:t>
      </w:r>
      <w:r w:rsidRPr="002F57CD">
        <w:t>Check with your system administrator to determine the screens to which you should have access.</w:t>
      </w:r>
    </w:p>
    <w:p w:rsidR="00546957" w:rsidRPr="002F57CD" w:rsidRDefault="00546957" w:rsidP="0000430F">
      <w:pPr>
        <w:pStyle w:val="BodyText"/>
        <w:rPr>
          <w:b/>
        </w:rPr>
      </w:pPr>
    </w:p>
    <w:p w:rsidR="0000430F" w:rsidRPr="002F57CD" w:rsidRDefault="0000430F" w:rsidP="0000430F">
      <w:pPr>
        <w:pStyle w:val="BodyText"/>
        <w:rPr>
          <w:b/>
        </w:rPr>
      </w:pPr>
      <w:r w:rsidRPr="002F57CD">
        <w:rPr>
          <w:b/>
        </w:rPr>
        <w:t>ES areas of information</w:t>
      </w:r>
    </w:p>
    <w:p w:rsidR="0000430F" w:rsidRPr="002F57CD" w:rsidRDefault="0000430F" w:rsidP="00295B55">
      <w:pPr>
        <w:pStyle w:val="NumberedList"/>
      </w:pPr>
      <w:r w:rsidRPr="002F57CD">
        <w:rPr>
          <w:b/>
        </w:rPr>
        <w:t>Button Bar</w:t>
      </w:r>
      <w:r w:rsidRPr="002F57CD">
        <w:rPr>
          <w:b/>
        </w:rPr>
        <w:fldChar w:fldCharType="begin"/>
      </w:r>
      <w:r w:rsidRPr="002F57CD">
        <w:rPr>
          <w:b/>
        </w:rPr>
        <w:instrText xml:space="preserve"> XE "Button Bar" </w:instrText>
      </w:r>
      <w:r w:rsidRPr="002F57CD">
        <w:rPr>
          <w:b/>
        </w:rPr>
        <w:fldChar w:fldCharType="end"/>
      </w:r>
      <w:r w:rsidRPr="002F57CD">
        <w:t xml:space="preserve"> - This is the area of the screen where the 'utility' buttons for ES</w:t>
      </w:r>
      <w:r w:rsidRPr="002F57CD">
        <w:fldChar w:fldCharType="begin"/>
      </w:r>
      <w:r w:rsidRPr="002F57CD">
        <w:instrText xml:space="preserve"> XE "</w:instrText>
      </w:r>
      <w:r w:rsidRPr="002F57CD">
        <w:rPr>
          <w:b/>
        </w:rPr>
        <w:instrText>ES</w:instrText>
      </w:r>
      <w:r w:rsidRPr="002F57CD">
        <w:instrText xml:space="preserve">:Button Bar" </w:instrText>
      </w:r>
      <w:r w:rsidRPr="002F57CD">
        <w:fldChar w:fldCharType="end"/>
      </w:r>
      <w:r w:rsidRPr="002F57CD">
        <w:t xml:space="preserve"> are located</w:t>
      </w:r>
      <w:r w:rsidR="004418EF" w:rsidRPr="002F57CD">
        <w:t xml:space="preserve">. </w:t>
      </w:r>
      <w:r w:rsidRPr="002F57CD">
        <w:t>From here the user</w:t>
      </w:r>
      <w:r w:rsidRPr="002F57CD">
        <w:fldChar w:fldCharType="begin"/>
      </w:r>
      <w:r w:rsidRPr="002F57CD">
        <w:instrText xml:space="preserve"> XE "User:Worklists:view" </w:instrText>
      </w:r>
      <w:r w:rsidRPr="002F57CD">
        <w:fldChar w:fldCharType="end"/>
      </w:r>
      <w:r w:rsidRPr="002F57CD">
        <w:t xml:space="preserve"> may view</w:t>
      </w:r>
      <w:r w:rsidRPr="002F57CD">
        <w:fldChar w:fldCharType="begin"/>
      </w:r>
      <w:r w:rsidRPr="002F57CD">
        <w:instrText xml:space="preserve"> XE "</w:instrText>
      </w:r>
      <w:r w:rsidRPr="002F57CD">
        <w:rPr>
          <w:b/>
        </w:rPr>
        <w:instrText>View</w:instrText>
      </w:r>
      <w:r w:rsidRPr="002F57CD">
        <w:instrText xml:space="preserve">:ES:Worklists" </w:instrText>
      </w:r>
      <w:r w:rsidRPr="002F57CD">
        <w:fldChar w:fldCharType="end"/>
      </w:r>
      <w:r w:rsidRPr="002F57CD">
        <w:t xml:space="preserve"> </w:t>
      </w:r>
      <w:r w:rsidRPr="002F57CD">
        <w:rPr>
          <w:b/>
        </w:rPr>
        <w:t>Worklist</w:t>
      </w:r>
      <w:r w:rsidRPr="002F57CD">
        <w:rPr>
          <w:b/>
        </w:rPr>
        <w:fldChar w:fldCharType="begin"/>
      </w:r>
      <w:r w:rsidRPr="002F57CD">
        <w:rPr>
          <w:b/>
        </w:rPr>
        <w:instrText xml:space="preserve"> XE "Worklist" </w:instrText>
      </w:r>
      <w:r w:rsidRPr="002F57CD">
        <w:rPr>
          <w:b/>
        </w:rPr>
        <w:fldChar w:fldCharType="end"/>
      </w:r>
      <w:r w:rsidRPr="002F57CD">
        <w:rPr>
          <w:b/>
        </w:rPr>
        <w:t>s</w:t>
      </w:r>
      <w:r w:rsidRPr="002F57CD">
        <w:t xml:space="preserve">, perform </w:t>
      </w:r>
      <w:r w:rsidRPr="002F57CD">
        <w:rPr>
          <w:b/>
        </w:rPr>
        <w:t>Veteran Merges</w:t>
      </w:r>
      <w:r w:rsidRPr="002F57CD">
        <w:t xml:space="preserve">, </w:t>
      </w:r>
      <w:r w:rsidRPr="002F57CD">
        <w:rPr>
          <w:b/>
        </w:rPr>
        <w:t>Load Registries</w:t>
      </w:r>
      <w:r w:rsidRPr="002F57CD">
        <w:t xml:space="preserve">, do an </w:t>
      </w:r>
      <w:r w:rsidRPr="002F57CD">
        <w:rPr>
          <w:b/>
        </w:rPr>
        <w:t>Undeliverable Mail Search</w:t>
      </w:r>
      <w:r w:rsidRPr="002F57CD">
        <w:fldChar w:fldCharType="begin"/>
      </w:r>
      <w:r w:rsidRPr="002F57CD">
        <w:instrText xml:space="preserve"> XE "</w:instrText>
      </w:r>
      <w:r w:rsidRPr="002F57CD">
        <w:rPr>
          <w:b/>
        </w:rPr>
        <w:instrText>Search</w:instrText>
      </w:r>
      <w:r w:rsidRPr="002F57CD">
        <w:instrText xml:space="preserve">:Undeliverable Mail" </w:instrText>
      </w:r>
      <w:r w:rsidRPr="002F57CD">
        <w:fldChar w:fldCharType="end"/>
      </w:r>
      <w:r w:rsidRPr="002F57CD">
        <w:t xml:space="preserve">, </w:t>
      </w:r>
      <w:r w:rsidRPr="002F57CD">
        <w:rPr>
          <w:b/>
        </w:rPr>
        <w:t>Generate/View</w:t>
      </w:r>
      <w:r w:rsidRPr="002F57CD">
        <w:rPr>
          <w:b/>
        </w:rPr>
        <w:fldChar w:fldCharType="begin"/>
      </w:r>
      <w:r w:rsidRPr="002F57CD">
        <w:rPr>
          <w:b/>
        </w:rPr>
        <w:instrText xml:space="preserve"> XE "View:ES:</w:instrText>
      </w:r>
      <w:r w:rsidRPr="002F57CD">
        <w:instrText>Generate/Reports</w:instrText>
      </w:r>
      <w:r w:rsidRPr="002F57CD">
        <w:rPr>
          <w:b/>
        </w:rPr>
        <w:instrText xml:space="preserve">" </w:instrText>
      </w:r>
      <w:r w:rsidRPr="002F57CD">
        <w:rPr>
          <w:b/>
        </w:rPr>
        <w:fldChar w:fldCharType="end"/>
      </w:r>
      <w:r w:rsidRPr="002F57CD">
        <w:rPr>
          <w:b/>
        </w:rPr>
        <w:t xml:space="preserve"> Reports</w:t>
      </w:r>
      <w:r w:rsidRPr="002F57CD">
        <w:t xml:space="preserve">, reference </w:t>
      </w:r>
      <w:r w:rsidRPr="002F57CD">
        <w:rPr>
          <w:b/>
        </w:rPr>
        <w:t>Thresholds/EGT</w:t>
      </w:r>
      <w:r w:rsidRPr="002F57CD">
        <w:rPr>
          <w:b/>
        </w:rPr>
        <w:fldChar w:fldCharType="begin"/>
      </w:r>
      <w:r w:rsidRPr="002F57CD">
        <w:rPr>
          <w:b/>
        </w:rPr>
        <w:instrText xml:space="preserve"> XE "EGT:</w:instrText>
      </w:r>
      <w:r w:rsidRPr="002F57CD">
        <w:instrText>Settings</w:instrText>
      </w:r>
      <w:r w:rsidRPr="002F57CD">
        <w:rPr>
          <w:b/>
        </w:rPr>
        <w:instrText xml:space="preserve">" </w:instrText>
      </w:r>
      <w:r w:rsidRPr="002F57CD">
        <w:rPr>
          <w:b/>
        </w:rPr>
        <w:fldChar w:fldCharType="end"/>
      </w:r>
      <w:r w:rsidRPr="002F57CD">
        <w:rPr>
          <w:b/>
        </w:rPr>
        <w:t xml:space="preserve"> Settings</w:t>
      </w:r>
      <w:r w:rsidR="002C2F80" w:rsidRPr="002F57CD">
        <w:rPr>
          <w:b/>
        </w:rPr>
        <w:t xml:space="preserve"> </w:t>
      </w:r>
      <w:r w:rsidRPr="002F57CD">
        <w:t xml:space="preserve">and perform general </w:t>
      </w:r>
      <w:r w:rsidRPr="002F57CD">
        <w:rPr>
          <w:b/>
        </w:rPr>
        <w:t>Administrative</w:t>
      </w:r>
      <w:r w:rsidRPr="002F57CD">
        <w:t xml:space="preserve"> functions.</w:t>
      </w:r>
    </w:p>
    <w:p w:rsidR="0000430F" w:rsidRPr="002F57CD" w:rsidRDefault="0000430F" w:rsidP="002C2F80">
      <w:pPr>
        <w:pStyle w:val="Fields"/>
        <w:spacing w:after="120"/>
        <w:rPr>
          <w:rStyle w:val="Drop-downhotspot"/>
        </w:rPr>
      </w:pPr>
      <w:r w:rsidRPr="002F57CD">
        <w:rPr>
          <w:rStyle w:val="Drop-downhotspot"/>
        </w:rPr>
        <w:t>Screen Shot</w:t>
      </w:r>
    </w:p>
    <w:p w:rsidR="002C2F80" w:rsidRPr="002F57CD" w:rsidRDefault="002C2F80" w:rsidP="002C2F80">
      <w:pPr>
        <w:pStyle w:val="glsbody"/>
      </w:pPr>
      <w:r w:rsidRPr="002F57CD">
        <w:drawing>
          <wp:inline distT="0" distB="0" distL="0" distR="0" wp14:anchorId="3D36AF86" wp14:editId="75F8894F">
            <wp:extent cx="5465410" cy="556591"/>
            <wp:effectExtent l="0" t="0" r="2540" b="0"/>
            <wp:docPr id="1378" name="Picture 1378" descr="ES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bar 4_1_1.gif"/>
                    <pic:cNvPicPr/>
                  </pic:nvPicPr>
                  <pic:blipFill rotWithShape="1">
                    <a:blip r:embed="rId25">
                      <a:extLst>
                        <a:ext uri="{28A0092B-C50C-407E-A947-70E740481C1C}">
                          <a14:useLocalDpi xmlns:a14="http://schemas.microsoft.com/office/drawing/2010/main" val="0"/>
                        </a:ext>
                      </a:extLst>
                    </a:blip>
                    <a:srcRect b="13580"/>
                    <a:stretch/>
                  </pic:blipFill>
                  <pic:spPr bwMode="auto">
                    <a:xfrm>
                      <a:off x="0" y="0"/>
                      <a:ext cx="5491810" cy="559280"/>
                    </a:xfrm>
                    <a:prstGeom prst="rect">
                      <a:avLst/>
                    </a:prstGeom>
                    <a:ln>
                      <a:noFill/>
                    </a:ln>
                    <a:extLst>
                      <a:ext uri="{53640926-AAD7-44D8-BBD7-CCE9431645EC}">
                        <a14:shadowObscured xmlns:a14="http://schemas.microsoft.com/office/drawing/2010/main"/>
                      </a:ext>
                    </a:extLst>
                  </pic:spPr>
                </pic:pic>
              </a:graphicData>
            </a:graphic>
          </wp:inline>
        </w:drawing>
      </w:r>
    </w:p>
    <w:p w:rsidR="0000430F" w:rsidRPr="002F57CD" w:rsidRDefault="0000430F" w:rsidP="00F90C62">
      <w:pPr>
        <w:pStyle w:val="Caption"/>
      </w:pPr>
      <w:bookmarkStart w:id="25" w:name="_Toc399166506"/>
      <w:bookmarkStart w:id="26" w:name="_Toc399166564"/>
      <w:bookmarkStart w:id="27" w:name="_Toc447812056"/>
      <w:r w:rsidRPr="002F57CD">
        <w:t xml:space="preserve">Figure </w:t>
      </w:r>
      <w:fldSimple w:instr=" SEQ Figure \* ARABIC ">
        <w:r w:rsidR="00735032">
          <w:rPr>
            <w:noProof/>
          </w:rPr>
          <w:t>1</w:t>
        </w:r>
      </w:fldSimple>
      <w:r w:rsidRPr="002F57CD">
        <w:t>: Button Bar</w:t>
      </w:r>
      <w:bookmarkEnd w:id="25"/>
      <w:bookmarkEnd w:id="26"/>
      <w:bookmarkEnd w:id="27"/>
    </w:p>
    <w:p w:rsidR="0000430F" w:rsidRPr="002F57CD" w:rsidRDefault="0000430F" w:rsidP="00295B55">
      <w:pPr>
        <w:pStyle w:val="NumberedList"/>
        <w:rPr>
          <w:szCs w:val="24"/>
        </w:rPr>
      </w:pPr>
      <w:r w:rsidRPr="002F57CD">
        <w:rPr>
          <w:b/>
        </w:rPr>
        <w:t>Summary Area</w:t>
      </w:r>
      <w:r w:rsidRPr="002F57CD">
        <w:t xml:space="preserve"> - </w:t>
      </w:r>
      <w:bookmarkStart w:id="28" w:name="OLE_LINK29"/>
      <w:bookmarkStart w:id="29" w:name="OLE_LINK30"/>
      <w:r w:rsidRPr="002F57CD">
        <w:fldChar w:fldCharType="begin"/>
      </w:r>
      <w:r w:rsidRPr="002F57CD">
        <w:instrText xml:space="preserve"> XE "Summary Area" </w:instrText>
      </w:r>
      <w:r w:rsidRPr="002F57CD">
        <w:fldChar w:fldCharType="end"/>
      </w:r>
      <w:r w:rsidRPr="002F57CD">
        <w:fldChar w:fldCharType="begin"/>
      </w:r>
      <w:r w:rsidRPr="002F57CD">
        <w:instrText xml:space="preserve"> XE "ES:Summary Area" </w:instrText>
      </w:r>
      <w:r w:rsidRPr="002F57CD">
        <w:fldChar w:fldCharType="end"/>
      </w:r>
      <w:bookmarkEnd w:id="28"/>
      <w:bookmarkEnd w:id="29"/>
      <w:r w:rsidRPr="002F57CD">
        <w:t xml:space="preserve">This is the area of the screen where the beneficiary's </w:t>
      </w:r>
      <w:r w:rsidRPr="002F57CD">
        <w:rPr>
          <w:b/>
        </w:rPr>
        <w:t>Name</w:t>
      </w:r>
      <w:r w:rsidRPr="002F57CD">
        <w:t xml:space="preserve">, </w:t>
      </w:r>
      <w:r w:rsidRPr="002F57CD">
        <w:rPr>
          <w:b/>
        </w:rPr>
        <w:t>SSN</w:t>
      </w:r>
      <w:r w:rsidRPr="002F57CD">
        <w:rPr>
          <w:b/>
        </w:rPr>
        <w:fldChar w:fldCharType="begin"/>
      </w:r>
      <w:r w:rsidRPr="002F57CD">
        <w:instrText xml:space="preserve"> XE "</w:instrText>
      </w:r>
      <w:r w:rsidRPr="002F57CD">
        <w:rPr>
          <w:b/>
        </w:rPr>
        <w:instrText>SSN</w:instrText>
      </w:r>
      <w:r w:rsidRPr="002F57CD">
        <w:instrText xml:space="preserve">" </w:instrText>
      </w:r>
      <w:r w:rsidRPr="002F57CD">
        <w:rPr>
          <w:b/>
        </w:rPr>
        <w:fldChar w:fldCharType="end"/>
      </w:r>
      <w:r w:rsidRPr="002F57CD">
        <w:t xml:space="preserve">, </w:t>
      </w:r>
      <w:r w:rsidRPr="002F57CD">
        <w:rPr>
          <w:b/>
        </w:rPr>
        <w:t>DOB</w:t>
      </w:r>
      <w:r w:rsidRPr="002F57CD">
        <w:t>,</w:t>
      </w:r>
      <w:r w:rsidRPr="002F57CD">
        <w:rPr>
          <w:b/>
        </w:rPr>
        <w:t xml:space="preserve"> DOD</w:t>
      </w:r>
      <w:r w:rsidRPr="002F57CD">
        <w:t>,</w:t>
      </w:r>
      <w:r w:rsidRPr="002F57CD">
        <w:rPr>
          <w:b/>
        </w:rPr>
        <w:t xml:space="preserve"> Enrollment</w:t>
      </w:r>
      <w:r w:rsidRPr="002F57CD">
        <w:rPr>
          <w:b/>
        </w:rPr>
        <w:fldChar w:fldCharType="begin"/>
      </w:r>
      <w:r w:rsidRPr="002F57CD">
        <w:instrText xml:space="preserve"> XE "Enrollment:Status" </w:instrText>
      </w:r>
      <w:r w:rsidRPr="002F57CD">
        <w:rPr>
          <w:b/>
        </w:rPr>
        <w:fldChar w:fldCharType="end"/>
      </w:r>
      <w:r w:rsidRPr="002F57CD">
        <w:rPr>
          <w:b/>
        </w:rPr>
        <w:t xml:space="preserve"> Status</w:t>
      </w:r>
      <w:r w:rsidRPr="002F57CD">
        <w:t xml:space="preserve">, and any other important information such as </w:t>
      </w:r>
      <w:r w:rsidRPr="002F57CD">
        <w:rPr>
          <w:rStyle w:val="Hyperlink"/>
          <w:bCs w:val="0"/>
          <w:color w:val="auto"/>
          <w:szCs w:val="24"/>
        </w:rPr>
        <w:t>Open Work Items</w:t>
      </w:r>
      <w:r w:rsidRPr="002F57CD">
        <w:rPr>
          <w:szCs w:val="24"/>
        </w:rPr>
        <w:t>,</w:t>
      </w:r>
      <w:r w:rsidRPr="002F57CD">
        <w:rPr>
          <w:rStyle w:val="Hyperlink"/>
          <w:bCs w:val="0"/>
          <w:color w:val="auto"/>
          <w:szCs w:val="24"/>
        </w:rPr>
        <w:t xml:space="preserve"> Pending Merges</w:t>
      </w:r>
      <w:r w:rsidRPr="002F57CD">
        <w:rPr>
          <w:szCs w:val="24"/>
        </w:rPr>
        <w:t>, Sensitive Records</w:t>
      </w:r>
      <w:r w:rsidRPr="002F57CD">
        <w:rPr>
          <w:szCs w:val="24"/>
        </w:rPr>
        <w:fldChar w:fldCharType="begin"/>
      </w:r>
      <w:r w:rsidRPr="002F57CD">
        <w:rPr>
          <w:szCs w:val="24"/>
        </w:rPr>
        <w:instrText xml:space="preserve"> XE "</w:instrText>
      </w:r>
      <w:r w:rsidRPr="002F57CD">
        <w:rPr>
          <w:b/>
          <w:szCs w:val="24"/>
        </w:rPr>
        <w:instrText>Records</w:instrText>
      </w:r>
      <w:r w:rsidRPr="002F57CD">
        <w:rPr>
          <w:szCs w:val="24"/>
        </w:rPr>
        <w:instrText xml:space="preserve">:Sensitive" </w:instrText>
      </w:r>
      <w:r w:rsidRPr="002F57CD">
        <w:rPr>
          <w:szCs w:val="24"/>
        </w:rPr>
        <w:fldChar w:fldCharType="end"/>
      </w:r>
      <w:r w:rsidRPr="002F57CD">
        <w:rPr>
          <w:szCs w:val="24"/>
        </w:rPr>
        <w:t>, etc. are displayed.</w:t>
      </w:r>
    </w:p>
    <w:p w:rsidR="0000430F" w:rsidRPr="002F57CD" w:rsidRDefault="0000430F" w:rsidP="003C0072">
      <w:pPr>
        <w:pStyle w:val="Fields"/>
        <w:rPr>
          <w:rStyle w:val="Drop-downhotspot"/>
          <w:szCs w:val="20"/>
        </w:rPr>
      </w:pPr>
      <w:r w:rsidRPr="002F57CD">
        <w:rPr>
          <w:rStyle w:val="Drop-downhotspot"/>
          <w:szCs w:val="20"/>
        </w:rPr>
        <w:t>Screen Shots</w:t>
      </w:r>
    </w:p>
    <w:p w:rsidR="0096588A" w:rsidRPr="002F57CD" w:rsidRDefault="0096588A" w:rsidP="0000430F">
      <w:pPr>
        <w:ind w:left="600"/>
        <w:rPr>
          <w:sz w:val="18"/>
          <w:szCs w:val="18"/>
        </w:rPr>
      </w:pPr>
    </w:p>
    <w:p w:rsidR="0000430F" w:rsidRPr="002F57CD" w:rsidRDefault="0000430F" w:rsidP="00183549">
      <w:pPr>
        <w:pStyle w:val="glsbody"/>
        <w:spacing w:after="120"/>
      </w:pPr>
      <w:r w:rsidRPr="002F57CD">
        <w:drawing>
          <wp:inline distT="0" distB="0" distL="0" distR="0" wp14:anchorId="5AB88F89" wp14:editId="756773ED">
            <wp:extent cx="5088890" cy="548640"/>
            <wp:effectExtent l="0" t="0" r="0" b="0"/>
            <wp:docPr id="22" name="Picture 22" descr="ES Summar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CMS Summary Area"/>
                    <pic:cNvPicPr>
                      <a:picLocks noChangeAspect="1" noChangeArrowheads="1"/>
                    </pic:cNvPicPr>
                  </pic:nvPicPr>
                  <pic:blipFill>
                    <a:blip r:embed="rId26" cstate="print"/>
                    <a:srcRect/>
                    <a:stretch>
                      <a:fillRect/>
                    </a:stretch>
                  </pic:blipFill>
                  <pic:spPr bwMode="auto">
                    <a:xfrm>
                      <a:off x="0" y="0"/>
                      <a:ext cx="5088890" cy="548640"/>
                    </a:xfrm>
                    <a:prstGeom prst="rect">
                      <a:avLst/>
                    </a:prstGeom>
                    <a:noFill/>
                    <a:ln w="9525">
                      <a:noFill/>
                      <a:miter lim="800000"/>
                      <a:headEnd/>
                      <a:tailEnd/>
                    </a:ln>
                  </pic:spPr>
                </pic:pic>
              </a:graphicData>
            </a:graphic>
          </wp:inline>
        </w:drawing>
      </w:r>
    </w:p>
    <w:p w:rsidR="0000430F" w:rsidRPr="002F57CD" w:rsidRDefault="0000430F" w:rsidP="00F90C62">
      <w:pPr>
        <w:pStyle w:val="Caption"/>
      </w:pPr>
      <w:bookmarkStart w:id="30" w:name="_Toc399166507"/>
      <w:bookmarkStart w:id="31" w:name="_Toc399166565"/>
      <w:bookmarkStart w:id="32" w:name="_Toc447812057"/>
      <w:r w:rsidRPr="002F57CD">
        <w:t xml:space="preserve">Figure </w:t>
      </w:r>
      <w:fldSimple w:instr=" SEQ Figure \* ARABIC ">
        <w:r w:rsidR="00735032">
          <w:rPr>
            <w:noProof/>
          </w:rPr>
          <w:t>2</w:t>
        </w:r>
      </w:fldSimple>
      <w:r w:rsidRPr="002F57CD">
        <w:t>: Summary Area, Sensitive Record</w:t>
      </w:r>
      <w:bookmarkEnd w:id="30"/>
      <w:bookmarkEnd w:id="31"/>
      <w:bookmarkEnd w:id="32"/>
    </w:p>
    <w:p w:rsidR="0096588A" w:rsidRPr="002F57CD" w:rsidRDefault="0096588A" w:rsidP="00AD60A9">
      <w:pPr>
        <w:rPr>
          <w:i/>
          <w:iCs/>
          <w:sz w:val="18"/>
          <w:szCs w:val="18"/>
        </w:rPr>
      </w:pPr>
    </w:p>
    <w:p w:rsidR="0000430F" w:rsidRPr="002F57CD" w:rsidRDefault="0000430F" w:rsidP="00183549">
      <w:pPr>
        <w:pStyle w:val="glsbody"/>
        <w:spacing w:after="120"/>
      </w:pPr>
      <w:r w:rsidRPr="002F57CD">
        <w:drawing>
          <wp:inline distT="0" distB="0" distL="0" distR="0" wp14:anchorId="1CD7404A" wp14:editId="08CA0DA9">
            <wp:extent cx="5096510" cy="437515"/>
            <wp:effectExtent l="19050" t="0" r="8890" b="0"/>
            <wp:docPr id="24" name="Picture 24" descr="Summary Area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mmary Area screen shot"/>
                    <pic:cNvPicPr>
                      <a:picLocks noChangeAspect="1" noChangeArrowheads="1"/>
                    </pic:cNvPicPr>
                  </pic:nvPicPr>
                  <pic:blipFill>
                    <a:blip r:embed="rId27" cstate="print"/>
                    <a:srcRect/>
                    <a:stretch>
                      <a:fillRect/>
                    </a:stretch>
                  </pic:blipFill>
                  <pic:spPr bwMode="auto">
                    <a:xfrm>
                      <a:off x="0" y="0"/>
                      <a:ext cx="5096510" cy="437515"/>
                    </a:xfrm>
                    <a:prstGeom prst="rect">
                      <a:avLst/>
                    </a:prstGeom>
                    <a:noFill/>
                    <a:ln w="9525">
                      <a:noFill/>
                      <a:miter lim="800000"/>
                      <a:headEnd/>
                      <a:tailEnd/>
                    </a:ln>
                  </pic:spPr>
                </pic:pic>
              </a:graphicData>
            </a:graphic>
          </wp:inline>
        </w:drawing>
      </w:r>
    </w:p>
    <w:p w:rsidR="0000430F" w:rsidRPr="002F57CD" w:rsidRDefault="0000430F" w:rsidP="00F90C62">
      <w:pPr>
        <w:pStyle w:val="Caption"/>
      </w:pPr>
      <w:bookmarkStart w:id="33" w:name="_Toc399166508"/>
      <w:bookmarkStart w:id="34" w:name="_Toc399166566"/>
      <w:bookmarkStart w:id="35" w:name="_Toc447812058"/>
      <w:r w:rsidRPr="002F57CD">
        <w:t xml:space="preserve">Figure </w:t>
      </w:r>
      <w:fldSimple w:instr=" SEQ Figure \* ARABIC ">
        <w:r w:rsidR="00735032">
          <w:rPr>
            <w:noProof/>
          </w:rPr>
          <w:t>3</w:t>
        </w:r>
      </w:fldSimple>
      <w:r w:rsidRPr="002F57CD">
        <w:t>: Summary Area (Open Work Items, Veteran Merge Pending)</w:t>
      </w:r>
      <w:bookmarkEnd w:id="33"/>
      <w:bookmarkEnd w:id="34"/>
      <w:bookmarkEnd w:id="35"/>
    </w:p>
    <w:p w:rsidR="0000430F" w:rsidRPr="002F57CD" w:rsidRDefault="0000430F" w:rsidP="00295B55">
      <w:pPr>
        <w:pStyle w:val="NumberedList"/>
      </w:pPr>
      <w:r w:rsidRPr="002F57CD">
        <w:rPr>
          <w:b/>
        </w:rPr>
        <w:t>Tabs</w:t>
      </w:r>
      <w:r w:rsidRPr="002F57CD">
        <w:t xml:space="preserve"> - </w:t>
      </w:r>
      <w:r w:rsidRPr="002F57CD">
        <w:fldChar w:fldCharType="begin"/>
      </w:r>
      <w:r w:rsidRPr="002F57CD">
        <w:instrText xml:space="preserve"> XE “Tabs" </w:instrText>
      </w:r>
      <w:r w:rsidRPr="002F57CD">
        <w:fldChar w:fldCharType="end"/>
      </w:r>
      <w:r w:rsidRPr="002F57CD">
        <w:fldChar w:fldCharType="begin"/>
      </w:r>
      <w:r w:rsidRPr="002F57CD">
        <w:instrText xml:space="preserve"> XE "ES:Tabs" </w:instrText>
      </w:r>
      <w:r w:rsidRPr="002F57CD">
        <w:fldChar w:fldCharType="end"/>
      </w:r>
      <w:r w:rsidRPr="002F57CD">
        <w:t>This is the area of the screen where the user</w:t>
      </w:r>
      <w:r w:rsidRPr="002F57CD">
        <w:fldChar w:fldCharType="begin"/>
      </w:r>
      <w:r w:rsidRPr="002F57CD">
        <w:instrText xml:space="preserve"> XE "User" </w:instrText>
      </w:r>
      <w:r w:rsidRPr="002F57CD">
        <w:fldChar w:fldCharType="end"/>
      </w:r>
      <w:r w:rsidRPr="002F57CD">
        <w:t xml:space="preserve"> may access the various kinds of information on record for the beneficiary to aid in determining his or her eligibility</w:t>
      </w:r>
      <w:r w:rsidRPr="002F57CD">
        <w:fldChar w:fldCharType="begin"/>
      </w:r>
      <w:r w:rsidRPr="002F57CD">
        <w:instrText xml:space="preserve"> XE "Eligibility" </w:instrText>
      </w:r>
      <w:r w:rsidRPr="002F57CD">
        <w:fldChar w:fldCharType="end"/>
      </w:r>
      <w:r w:rsidRPr="002F57CD">
        <w:t xml:space="preserve"> for enrollment</w:t>
      </w:r>
      <w:r w:rsidRPr="002F57CD">
        <w:fldChar w:fldCharType="begin"/>
      </w:r>
      <w:r w:rsidRPr="002F57CD">
        <w:instrText xml:space="preserve"> XE "Enrollment" </w:instrText>
      </w:r>
      <w:r w:rsidRPr="002F57CD">
        <w:fldChar w:fldCharType="end"/>
      </w:r>
      <w:r w:rsidR="00367F28" w:rsidRPr="002F57CD">
        <w:t xml:space="preserve"> in the VA health</w:t>
      </w:r>
      <w:r w:rsidRPr="002F57CD">
        <w:t>care system.</w:t>
      </w:r>
    </w:p>
    <w:p w:rsidR="0000430F" w:rsidRPr="002F57CD" w:rsidRDefault="0000430F" w:rsidP="003C0072">
      <w:pPr>
        <w:pStyle w:val="Fields"/>
        <w:rPr>
          <w:rStyle w:val="Drop-downhotspot"/>
          <w:szCs w:val="20"/>
        </w:rPr>
      </w:pPr>
      <w:r w:rsidRPr="002F57CD">
        <w:rPr>
          <w:rStyle w:val="Drop-downhotspot"/>
          <w:szCs w:val="20"/>
        </w:rPr>
        <w:t>Screen Shot</w:t>
      </w:r>
    </w:p>
    <w:p w:rsidR="00183549" w:rsidRPr="002F57CD" w:rsidRDefault="00183549" w:rsidP="00183549">
      <w:pPr>
        <w:ind w:left="720"/>
        <w:rPr>
          <w:rStyle w:val="Drop-downhotspot"/>
          <w:b/>
          <w:i/>
          <w:szCs w:val="20"/>
        </w:rPr>
      </w:pPr>
    </w:p>
    <w:p w:rsidR="0000430F" w:rsidRPr="002F57CD" w:rsidRDefault="0000430F" w:rsidP="00183549">
      <w:pPr>
        <w:pStyle w:val="glsbody"/>
        <w:spacing w:after="120"/>
      </w:pPr>
      <w:r w:rsidRPr="002F57CD">
        <w:lastRenderedPageBreak/>
        <w:drawing>
          <wp:inline distT="0" distB="0" distL="0" distR="0" wp14:anchorId="4A7AB767" wp14:editId="60DACE4C">
            <wp:extent cx="5104765" cy="357505"/>
            <wp:effectExtent l="0" t="0" r="0" b="0"/>
            <wp:docPr id="25" name="Picture 25" descr="ES Tabs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CMS Tabs screen shot"/>
                    <pic:cNvPicPr>
                      <a:picLocks noChangeAspect="1" noChangeArrowheads="1"/>
                    </pic:cNvPicPr>
                  </pic:nvPicPr>
                  <pic:blipFill>
                    <a:blip r:embed="rId28" cstate="print"/>
                    <a:srcRect/>
                    <a:stretch>
                      <a:fillRect/>
                    </a:stretch>
                  </pic:blipFill>
                  <pic:spPr bwMode="auto">
                    <a:xfrm>
                      <a:off x="0" y="0"/>
                      <a:ext cx="5104765" cy="357505"/>
                    </a:xfrm>
                    <a:prstGeom prst="rect">
                      <a:avLst/>
                    </a:prstGeom>
                    <a:noFill/>
                    <a:ln w="9525">
                      <a:noFill/>
                      <a:miter lim="800000"/>
                      <a:headEnd/>
                      <a:tailEnd/>
                    </a:ln>
                  </pic:spPr>
                </pic:pic>
              </a:graphicData>
            </a:graphic>
          </wp:inline>
        </w:drawing>
      </w:r>
    </w:p>
    <w:p w:rsidR="0000430F" w:rsidRPr="002F57CD" w:rsidRDefault="0000430F" w:rsidP="00F90C62">
      <w:pPr>
        <w:pStyle w:val="Caption"/>
      </w:pPr>
      <w:bookmarkStart w:id="36" w:name="_Toc399166509"/>
      <w:bookmarkStart w:id="37" w:name="_Toc399166567"/>
      <w:bookmarkStart w:id="38" w:name="_Toc447812059"/>
      <w:r w:rsidRPr="002F57CD">
        <w:t xml:space="preserve">Figure </w:t>
      </w:r>
      <w:fldSimple w:instr=" SEQ Figure \* ARABIC ">
        <w:r w:rsidR="00735032">
          <w:rPr>
            <w:noProof/>
          </w:rPr>
          <w:t>4</w:t>
        </w:r>
      </w:fldSimple>
      <w:r w:rsidRPr="002F57CD">
        <w:t>: Tabs</w:t>
      </w:r>
      <w:bookmarkEnd w:id="36"/>
      <w:bookmarkEnd w:id="37"/>
      <w:bookmarkEnd w:id="38"/>
    </w:p>
    <w:p w:rsidR="0000430F" w:rsidRPr="002F57CD" w:rsidRDefault="0000430F" w:rsidP="00295B55">
      <w:pPr>
        <w:pStyle w:val="NumberedList"/>
      </w:pPr>
      <w:r w:rsidRPr="002F57CD">
        <w:rPr>
          <w:b/>
        </w:rPr>
        <w:t>Main Area</w:t>
      </w:r>
      <w:r w:rsidRPr="002F57CD">
        <w:t xml:space="preserve"> -</w:t>
      </w:r>
      <w:r w:rsidRPr="002F57CD">
        <w:fldChar w:fldCharType="begin"/>
      </w:r>
      <w:r w:rsidRPr="002F57CD">
        <w:instrText xml:space="preserve"> XE "Main Area" </w:instrText>
      </w:r>
      <w:r w:rsidRPr="002F57CD">
        <w:fldChar w:fldCharType="end"/>
      </w:r>
      <w:r w:rsidRPr="002F57CD">
        <w:fldChar w:fldCharType="begin"/>
      </w:r>
      <w:r w:rsidRPr="002F57CD">
        <w:instrText xml:space="preserve"> XE "ES:Main Area" </w:instrText>
      </w:r>
      <w:r w:rsidRPr="002F57CD">
        <w:fldChar w:fldCharType="end"/>
      </w:r>
      <w:r w:rsidRPr="002F57CD">
        <w:t xml:space="preserve"> In this area is the majority of the data in the beneficiary's record</w:t>
      </w:r>
      <w:r w:rsidR="004418EF" w:rsidRPr="002F57CD">
        <w:t xml:space="preserve">. </w:t>
      </w:r>
      <w:r w:rsidRPr="002F57CD">
        <w:t>Within this area are links that can be used to present other screens to the user</w:t>
      </w:r>
      <w:r w:rsidRPr="002F57CD">
        <w:fldChar w:fldCharType="begin"/>
      </w:r>
      <w:r w:rsidRPr="002F57CD">
        <w:instrText xml:space="preserve"> XE "User" </w:instrText>
      </w:r>
      <w:r w:rsidRPr="002F57CD">
        <w:fldChar w:fldCharType="end"/>
      </w:r>
      <w:r w:rsidRPr="002F57CD">
        <w:t xml:space="preserve"> for viewing, updating, adding, and deleting information.</w:t>
      </w:r>
    </w:p>
    <w:p w:rsidR="00A109EF" w:rsidRPr="002F57CD" w:rsidRDefault="00A109EF">
      <w:pPr>
        <w:rPr>
          <w:rStyle w:val="Drop-downhotspot"/>
          <w:b/>
          <w:i/>
          <w:szCs w:val="20"/>
          <w:u w:val="single"/>
        </w:rPr>
      </w:pPr>
      <w:r w:rsidRPr="002F57CD">
        <w:rPr>
          <w:rStyle w:val="Drop-downhotspot"/>
          <w:szCs w:val="20"/>
        </w:rPr>
        <w:br w:type="page"/>
      </w:r>
    </w:p>
    <w:p w:rsidR="0000430F" w:rsidRPr="002F57CD" w:rsidRDefault="0000430F" w:rsidP="003C0072">
      <w:pPr>
        <w:pStyle w:val="Fields"/>
        <w:rPr>
          <w:rStyle w:val="Drop-downhotspot"/>
          <w:szCs w:val="20"/>
        </w:rPr>
      </w:pPr>
      <w:r w:rsidRPr="002F57CD">
        <w:rPr>
          <w:rStyle w:val="Drop-downhotspot"/>
          <w:szCs w:val="20"/>
        </w:rPr>
        <w:lastRenderedPageBreak/>
        <w:t>Screen Shot</w:t>
      </w:r>
    </w:p>
    <w:p w:rsidR="00183549" w:rsidRPr="002F57CD" w:rsidRDefault="00183549" w:rsidP="00183549">
      <w:pPr>
        <w:ind w:left="720"/>
        <w:rPr>
          <w:rStyle w:val="Drop-downhotspot"/>
          <w:b/>
          <w:i/>
          <w:szCs w:val="20"/>
        </w:rPr>
      </w:pPr>
    </w:p>
    <w:p w:rsidR="0000430F" w:rsidRPr="002F57CD" w:rsidRDefault="0000430F" w:rsidP="004613E0">
      <w:pPr>
        <w:jc w:val="center"/>
      </w:pPr>
      <w:r w:rsidRPr="002F57CD">
        <w:rPr>
          <w:noProof/>
        </w:rPr>
        <w:drawing>
          <wp:inline distT="0" distB="0" distL="0" distR="0" wp14:anchorId="45291852" wp14:editId="5496CC0B">
            <wp:extent cx="5120640" cy="1965166"/>
            <wp:effectExtent l="0" t="0" r="0" b="0"/>
            <wp:docPr id="8" name="Picture 7" descr="ES Main Over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R 3_12 Main Overview Screen.gif"/>
                    <pic:cNvPicPr/>
                  </pic:nvPicPr>
                  <pic:blipFill>
                    <a:blip r:embed="rId29" cstate="print"/>
                    <a:stretch>
                      <a:fillRect/>
                    </a:stretch>
                  </pic:blipFill>
                  <pic:spPr>
                    <a:xfrm>
                      <a:off x="0" y="0"/>
                      <a:ext cx="5120640" cy="1965166"/>
                    </a:xfrm>
                    <a:prstGeom prst="rect">
                      <a:avLst/>
                    </a:prstGeom>
                  </pic:spPr>
                </pic:pic>
              </a:graphicData>
            </a:graphic>
          </wp:inline>
        </w:drawing>
      </w:r>
    </w:p>
    <w:p w:rsidR="0000430F" w:rsidRPr="002F57CD" w:rsidRDefault="0000430F" w:rsidP="00F90C62">
      <w:pPr>
        <w:pStyle w:val="Caption"/>
      </w:pPr>
      <w:bookmarkStart w:id="39" w:name="_Ref338062646"/>
      <w:bookmarkStart w:id="40" w:name="_Toc399166510"/>
      <w:bookmarkStart w:id="41" w:name="_Toc399166568"/>
      <w:bookmarkStart w:id="42" w:name="_Toc447812060"/>
      <w:r w:rsidRPr="002F57CD">
        <w:t xml:space="preserve">Figure </w:t>
      </w:r>
      <w:fldSimple w:instr=" SEQ Figure \* ARABIC ">
        <w:r w:rsidR="00735032">
          <w:rPr>
            <w:noProof/>
          </w:rPr>
          <w:t>5</w:t>
        </w:r>
      </w:fldSimple>
      <w:bookmarkEnd w:id="39"/>
      <w:r w:rsidRPr="002F57CD">
        <w:t>: Main Screen Area</w:t>
      </w:r>
      <w:bookmarkEnd w:id="40"/>
      <w:bookmarkEnd w:id="41"/>
      <w:bookmarkEnd w:id="42"/>
    </w:p>
    <w:p w:rsidR="0000430F" w:rsidRPr="002F57CD" w:rsidRDefault="0000430F" w:rsidP="0000430F">
      <w:pPr>
        <w:pStyle w:val="BodyText"/>
      </w:pPr>
    </w:p>
    <w:p w:rsidR="00080748" w:rsidRPr="002F57CD" w:rsidRDefault="00080748" w:rsidP="00080748">
      <w:pPr>
        <w:pStyle w:val="Heading2"/>
      </w:pPr>
      <w:bookmarkStart w:id="43" w:name="_Ref402256002"/>
      <w:bookmarkStart w:id="44" w:name="_Toc406571000"/>
      <w:bookmarkStart w:id="45" w:name="_Toc447811856"/>
      <w:r w:rsidRPr="002F57CD">
        <w:t>Acronyms and Abbreviations</w:t>
      </w:r>
      <w:bookmarkEnd w:id="43"/>
      <w:bookmarkEnd w:id="44"/>
      <w:bookmarkEnd w:id="45"/>
    </w:p>
    <w:p w:rsidR="009F0F25" w:rsidRPr="002F57CD" w:rsidRDefault="009F0F25" w:rsidP="009F0F25">
      <w:pPr>
        <w:pStyle w:val="BodyText"/>
      </w:pPr>
      <w:r w:rsidRPr="002F57CD">
        <w:t>The following is a list of acronyms and definitions used in this document and the ES application.</w:t>
      </w:r>
    </w:p>
    <w:p w:rsidR="009F0F25" w:rsidRPr="002F57CD" w:rsidRDefault="009F0F25" w:rsidP="009F0F25">
      <w:pPr>
        <w:keepLines/>
        <w:spacing w:before="320" w:after="60"/>
        <w:jc w:val="center"/>
        <w:rPr>
          <w:rFonts w:ascii="Helvetica" w:hAnsi="Helvetica"/>
          <w:sz w:val="29"/>
          <w:szCs w:val="29"/>
        </w:rPr>
      </w:pPr>
      <w:r w:rsidRPr="002F57CD">
        <w:rPr>
          <w:rFonts w:ascii="Helvetica" w:hAnsi="Helvetica"/>
          <w:sz w:val="29"/>
          <w:szCs w:val="29"/>
        </w:rPr>
        <w:t>#</w:t>
      </w:r>
    </w:p>
    <w:p w:rsidR="009F0F25" w:rsidRPr="002F57CD" w:rsidRDefault="009F0F25" w:rsidP="00B42CA7">
      <w:pPr>
        <w:pStyle w:val="GlossaryDefinition"/>
      </w:pPr>
      <w:r w:rsidRPr="002F57CD">
        <w:rPr>
          <w:rStyle w:val="GlossaryLabel"/>
        </w:rPr>
        <w:t>.csv</w:t>
      </w:r>
      <w:r w:rsidRPr="002F57CD">
        <w:rPr>
          <w:b/>
        </w:rPr>
        <w:t>:</w:t>
      </w:r>
      <w:r w:rsidRPr="002F57CD">
        <w:t xml:space="preserve"> CSV is the file</w:t>
      </w:r>
      <w:r w:rsidRPr="002F57CD">
        <w:fldChar w:fldCharType="begin"/>
      </w:r>
      <w:r w:rsidRPr="002F57CD">
        <w:instrText xml:space="preserve"> XE "</w:instrText>
      </w:r>
      <w:r w:rsidRPr="002F57CD">
        <w:rPr>
          <w:b/>
        </w:rPr>
        <w:instrText>File</w:instrText>
      </w:r>
      <w:r w:rsidRPr="002F57CD">
        <w:instrText xml:space="preserve">:.csv" </w:instrText>
      </w:r>
      <w:r w:rsidRPr="002F57CD">
        <w:fldChar w:fldCharType="end"/>
      </w:r>
      <w:r w:rsidRPr="002F57CD">
        <w:t xml:space="preserve"> extension for a Comma-separated data value file.</w:t>
      </w:r>
    </w:p>
    <w:p w:rsidR="009F0F25" w:rsidRPr="002F57CD" w:rsidRDefault="009F0F25" w:rsidP="009F0F25">
      <w:pPr>
        <w:pStyle w:val="GlossaryDefinition"/>
      </w:pPr>
      <w:r w:rsidRPr="002F57CD">
        <w:rPr>
          <w:rStyle w:val="GlossaryLabel"/>
        </w:rPr>
        <w:t>.pdf</w:t>
      </w:r>
      <w:r w:rsidRPr="002F57CD">
        <w:rPr>
          <w:b/>
        </w:rPr>
        <w:t>:</w:t>
      </w:r>
      <w:r w:rsidRPr="002F57CD">
        <w:t xml:space="preserve"> portable document format</w:t>
      </w:r>
    </w:p>
    <w:p w:rsidR="009F0F25" w:rsidRPr="002F57CD" w:rsidRDefault="009F0F25" w:rsidP="009F0F25">
      <w:pPr>
        <w:pStyle w:val="GlossaryDefinition"/>
      </w:pPr>
      <w:r w:rsidRPr="002F57CD">
        <w:rPr>
          <w:rStyle w:val="GlossaryLabel"/>
        </w:rPr>
        <w:t>10-10EZ (form)</w:t>
      </w:r>
      <w:r w:rsidRPr="002F57CD">
        <w:rPr>
          <w:b/>
        </w:rPr>
        <w:t>:</w:t>
      </w:r>
      <w:r w:rsidRPr="002F57CD">
        <w:t xml:space="preserve"> This is the Application for Health Benefits. Submission of this application provides the VA with the information they need to begin the enrollment</w:t>
      </w:r>
      <w:r w:rsidRPr="002F57CD">
        <w:fldChar w:fldCharType="begin"/>
      </w:r>
      <w:r w:rsidRPr="002F57CD">
        <w:instrText xml:space="preserve"> XE "Enrollment" </w:instrText>
      </w:r>
      <w:r w:rsidRPr="002F57CD">
        <w:fldChar w:fldCharType="end"/>
      </w:r>
      <w:r w:rsidRPr="002F57CD">
        <w:t xml:space="preserve"> application proces</w:t>
      </w:r>
      <w:r w:rsidR="00FA2F6D" w:rsidRPr="002F57CD">
        <w:t>s for the Veteran in the health</w:t>
      </w:r>
      <w:r w:rsidRPr="002F57CD">
        <w:t>care system.</w:t>
      </w:r>
    </w:p>
    <w:p w:rsidR="009F0F25" w:rsidRPr="002F57CD" w:rsidRDefault="009F0F25" w:rsidP="009F0F25">
      <w:pPr>
        <w:pStyle w:val="GlossaryDefinition"/>
      </w:pPr>
      <w:r w:rsidRPr="002F57CD">
        <w:rPr>
          <w:rStyle w:val="GlossaryLabel"/>
        </w:rPr>
        <w:t>10-10EZR (form)</w:t>
      </w:r>
      <w:r w:rsidRPr="002F57CD">
        <w:rPr>
          <w:b/>
        </w:rPr>
        <w:t>:</w:t>
      </w:r>
      <w:r w:rsidRPr="002F57CD">
        <w:t xml:space="preserve"> This is the Application for Health Benefits Renewal form</w:t>
      </w:r>
      <w:r w:rsidR="004418EF" w:rsidRPr="002F57CD">
        <w:t xml:space="preserve">. </w:t>
      </w:r>
      <w:r w:rsidRPr="002F57CD">
        <w:t>Submission of this application provides the VA with updated personal, insurance and/or financial information for the Veteran</w:t>
      </w:r>
      <w:r w:rsidR="00FA2F6D" w:rsidRPr="002F57CD">
        <w:t xml:space="preserve"> already enrolled in the health</w:t>
      </w:r>
      <w:r w:rsidRPr="002F57CD">
        <w:t>care system.</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A</w:t>
      </w:r>
    </w:p>
    <w:p w:rsidR="009F0F25" w:rsidRPr="002F57CD" w:rsidRDefault="009F0F25" w:rsidP="009F0F25">
      <w:pPr>
        <w:pStyle w:val="GlossaryDefinition"/>
      </w:pPr>
      <w:r w:rsidRPr="002F57CD">
        <w:rPr>
          <w:rStyle w:val="GlossaryLabel"/>
        </w:rPr>
        <w:t>A&amp;A</w:t>
      </w:r>
      <w:r w:rsidRPr="002F57CD">
        <w:rPr>
          <w:b/>
        </w:rPr>
        <w:t>:</w:t>
      </w:r>
      <w:r w:rsidRPr="002F57CD">
        <w:t xml:space="preserve"> (see) Aid &amp; Attendance</w:t>
      </w:r>
      <w:r w:rsidRPr="002F57CD">
        <w:fldChar w:fldCharType="begin"/>
      </w:r>
      <w:r w:rsidRPr="002F57CD">
        <w:instrText xml:space="preserve"> XE "Aid &amp; Attendance" </w:instrText>
      </w:r>
      <w:r w:rsidRPr="002F57CD">
        <w:fldChar w:fldCharType="end"/>
      </w:r>
    </w:p>
    <w:p w:rsidR="009F0F25" w:rsidRPr="002F57CD" w:rsidRDefault="009F0F25" w:rsidP="009F0F25">
      <w:pPr>
        <w:pStyle w:val="GlossaryDefinition"/>
      </w:pPr>
      <w:r w:rsidRPr="002F57CD">
        <w:rPr>
          <w:rStyle w:val="GlossaryLabel"/>
        </w:rPr>
        <w:t>AAC</w:t>
      </w:r>
      <w:r w:rsidRPr="002F57CD">
        <w:rPr>
          <w:b/>
        </w:rPr>
        <w:fldChar w:fldCharType="begin"/>
      </w:r>
      <w:r w:rsidRPr="002F57CD">
        <w:instrText xml:space="preserve"> XE "AAC" </w:instrText>
      </w:r>
      <w:r w:rsidRPr="002F57CD">
        <w:rPr>
          <w:b/>
        </w:rPr>
        <w:fldChar w:fldCharType="end"/>
      </w:r>
      <w:r w:rsidRPr="002F57CD">
        <w:rPr>
          <w:b/>
        </w:rPr>
        <w:t>:</w:t>
      </w:r>
      <w:r w:rsidRPr="002F57CD">
        <w:t xml:space="preserve"> (see) Austin Information Technology Center</w:t>
      </w:r>
      <w:r w:rsidRPr="002F57CD">
        <w:fldChar w:fldCharType="begin"/>
      </w:r>
      <w:r w:rsidRPr="002F57CD">
        <w:instrText xml:space="preserve"> XE "Austin Automation Center" </w:instrText>
      </w:r>
      <w:r w:rsidRPr="002F57CD">
        <w:fldChar w:fldCharType="end"/>
      </w:r>
    </w:p>
    <w:p w:rsidR="004D15A0" w:rsidRPr="002F57CD" w:rsidRDefault="004D15A0" w:rsidP="009F0F25">
      <w:pPr>
        <w:pStyle w:val="GlossaryDefinition"/>
      </w:pPr>
      <w:r w:rsidRPr="002F57CD">
        <w:rPr>
          <w:b/>
        </w:rPr>
        <w:t>ACA</w:t>
      </w:r>
      <w:r w:rsidRPr="002F57CD">
        <w:t>: Affordable Care Act (Healthcare Reform</w:t>
      </w:r>
      <w:r w:rsidR="009C53A7">
        <w:fldChar w:fldCharType="begin"/>
      </w:r>
      <w:r w:rsidR="009C53A7">
        <w:instrText xml:space="preserve"> XE "</w:instrText>
      </w:r>
      <w:r w:rsidR="009C53A7" w:rsidRPr="00624149">
        <w:instrText>Healthcare Reform</w:instrText>
      </w:r>
      <w:r w:rsidR="009C53A7">
        <w:instrText xml:space="preserve">" </w:instrText>
      </w:r>
      <w:r w:rsidR="009C53A7">
        <w:fldChar w:fldCharType="end"/>
      </w:r>
      <w:r w:rsidRPr="002F57CD">
        <w:t>/Affordable Care Act)</w:t>
      </w:r>
      <w:r w:rsidR="009C53A7">
        <w:fldChar w:fldCharType="begin"/>
      </w:r>
      <w:r w:rsidR="009C53A7">
        <w:instrText xml:space="preserve"> XE "</w:instrText>
      </w:r>
      <w:r w:rsidR="009C53A7" w:rsidRPr="0008155C">
        <w:instrText>ACA Affordable Care Act</w:instrText>
      </w:r>
      <w:r w:rsidR="009C53A7">
        <w:instrText xml:space="preserve">" </w:instrText>
      </w:r>
      <w:r w:rsidR="009C53A7">
        <w:fldChar w:fldCharType="end"/>
      </w:r>
    </w:p>
    <w:p w:rsidR="009F0F25" w:rsidRPr="002F57CD" w:rsidRDefault="009F0F25" w:rsidP="009F0F25">
      <w:pPr>
        <w:pStyle w:val="GlossaryDefinition"/>
      </w:pPr>
      <w:r w:rsidRPr="002F57CD">
        <w:rPr>
          <w:rStyle w:val="GlossaryLabel"/>
        </w:rPr>
        <w:t>ACK</w:t>
      </w:r>
      <w:r w:rsidRPr="002F57CD">
        <w:rPr>
          <w:b/>
        </w:rPr>
        <w:t>:</w:t>
      </w:r>
      <w:r w:rsidRPr="002F57CD">
        <w:t xml:space="preserve"> Acknowledgement</w:t>
      </w:r>
    </w:p>
    <w:p w:rsidR="009F0F25" w:rsidRPr="002F57CD" w:rsidRDefault="009F0F25" w:rsidP="009F0F25">
      <w:pPr>
        <w:pStyle w:val="GlossaryDefinition"/>
      </w:pPr>
      <w:r w:rsidRPr="002F57CD">
        <w:rPr>
          <w:rStyle w:val="GlossaryLabel"/>
        </w:rPr>
        <w:t>Adjudicate</w:t>
      </w:r>
      <w:r w:rsidRPr="002F57CD">
        <w:rPr>
          <w:b/>
        </w:rPr>
        <w:t>:</w:t>
      </w:r>
      <w:r w:rsidRPr="002F57CD">
        <w:t xml:space="preserve"> To hear and settle (a case) by judicial procedure or to study and settle (a dispute or conflict).</w:t>
      </w:r>
    </w:p>
    <w:p w:rsidR="009F0F25" w:rsidRPr="002F57CD" w:rsidRDefault="009F0F25" w:rsidP="009F0F25">
      <w:pPr>
        <w:pStyle w:val="GlossaryDefinition"/>
      </w:pPr>
      <w:r w:rsidRPr="002F57CD">
        <w:rPr>
          <w:rStyle w:val="GlossaryLabel"/>
        </w:rPr>
        <w:t>AE</w:t>
      </w:r>
      <w:r w:rsidRPr="002F57CD">
        <w:rPr>
          <w:b/>
        </w:rPr>
        <w:t>:</w:t>
      </w:r>
      <w:r w:rsidRPr="002F57CD">
        <w:t xml:space="preserve"> Application Error</w:t>
      </w:r>
      <w:r w:rsidRPr="002F57CD">
        <w:fldChar w:fldCharType="begin"/>
      </w:r>
      <w:r w:rsidRPr="002F57CD">
        <w:instrText xml:space="preserve"> XE "</w:instrText>
      </w:r>
      <w:r w:rsidRPr="002F57CD">
        <w:rPr>
          <w:b/>
        </w:rPr>
        <w:instrText>Error</w:instrText>
      </w:r>
      <w:r w:rsidRPr="002F57CD">
        <w:instrText xml:space="preserve">:Definition" </w:instrText>
      </w:r>
      <w:r w:rsidRPr="002F57CD">
        <w:fldChar w:fldCharType="end"/>
      </w:r>
    </w:p>
    <w:p w:rsidR="009F0F25" w:rsidRPr="002F57CD" w:rsidRDefault="009F0F25" w:rsidP="009F0F25">
      <w:pPr>
        <w:pStyle w:val="GlossaryDefinition"/>
      </w:pPr>
      <w:r w:rsidRPr="002F57CD">
        <w:rPr>
          <w:rStyle w:val="GlossaryLabel"/>
        </w:rPr>
        <w:t>Agent Orange</w:t>
      </w:r>
      <w:r w:rsidRPr="002F57CD">
        <w:rPr>
          <w:b/>
        </w:rPr>
        <w:fldChar w:fldCharType="begin"/>
      </w:r>
      <w:r w:rsidRPr="002F57CD">
        <w:instrText xml:space="preserve"> XE "</w:instrText>
      </w:r>
      <w:r w:rsidRPr="002F57CD">
        <w:rPr>
          <w:b/>
        </w:rPr>
        <w:instrText>Agent Orange</w:instrText>
      </w:r>
      <w:r w:rsidRPr="002F57CD">
        <w:instrText xml:space="preserve">" </w:instrText>
      </w:r>
      <w:r w:rsidRPr="002F57CD">
        <w:rPr>
          <w:b/>
        </w:rPr>
        <w:fldChar w:fldCharType="end"/>
      </w:r>
      <w:r w:rsidRPr="002F57CD">
        <w:rPr>
          <w:b/>
        </w:rPr>
        <w:t>:</w:t>
      </w:r>
      <w:r w:rsidRPr="002F57CD">
        <w:t xml:space="preserve"> A herbicide containing trace amounts of the toxic contaminant dioxin that was used primarily in the Vietnam War to defoliate areas of forest.</w:t>
      </w:r>
    </w:p>
    <w:p w:rsidR="009F0F25" w:rsidRPr="002F57CD" w:rsidRDefault="009F0F25" w:rsidP="009F0F25">
      <w:pPr>
        <w:pStyle w:val="GlossaryDefinition"/>
      </w:pPr>
      <w:r w:rsidRPr="002F57CD">
        <w:rPr>
          <w:rStyle w:val="GlossaryLabel"/>
        </w:rPr>
        <w:t>Aid &amp; Attendance</w:t>
      </w:r>
      <w:r w:rsidRPr="002F57CD">
        <w:rPr>
          <w:b/>
        </w:rPr>
        <w:fldChar w:fldCharType="begin"/>
      </w:r>
      <w:r w:rsidRPr="002F57CD">
        <w:instrText xml:space="preserve"> XE "</w:instrText>
      </w:r>
      <w:r w:rsidRPr="002F57CD">
        <w:rPr>
          <w:b/>
        </w:rPr>
        <w:instrText>Aid &amp; Attendance</w:instrText>
      </w:r>
      <w:r w:rsidRPr="002F57CD">
        <w:instrText xml:space="preserve">" </w:instrText>
      </w:r>
      <w:r w:rsidRPr="002F57CD">
        <w:rPr>
          <w:b/>
        </w:rPr>
        <w:fldChar w:fldCharType="end"/>
      </w:r>
      <w:r w:rsidRPr="002F57CD">
        <w:rPr>
          <w:b/>
        </w:rPr>
        <w:t>:</w:t>
      </w:r>
      <w:r w:rsidRPr="002F57CD">
        <w:t xml:space="preserve"> Need for Aid &amp; Attendance means helplessness or being so nearly helpless as to require the regular aid and attendance of another person.</w:t>
      </w:r>
    </w:p>
    <w:p w:rsidR="009F0F25" w:rsidRPr="002F57CD" w:rsidRDefault="009F0F25" w:rsidP="009F0F25">
      <w:pPr>
        <w:pStyle w:val="GlossaryDefinition"/>
      </w:pPr>
      <w:r w:rsidRPr="002F57CD">
        <w:rPr>
          <w:rStyle w:val="GlossaryLabel"/>
        </w:rPr>
        <w:lastRenderedPageBreak/>
        <w:t>AITC</w:t>
      </w:r>
      <w:r w:rsidRPr="002F57CD">
        <w:rPr>
          <w:b/>
        </w:rPr>
        <w:t>:</w:t>
      </w:r>
      <w:r w:rsidRPr="002F57CD">
        <w:t xml:space="preserve"> Austin Information Technology Center</w:t>
      </w:r>
    </w:p>
    <w:p w:rsidR="009F0F25" w:rsidRPr="002F57CD" w:rsidRDefault="009F0F25" w:rsidP="009F0F25">
      <w:pPr>
        <w:pStyle w:val="GlossaryDefinition"/>
      </w:pPr>
      <w:r w:rsidRPr="002F57CD">
        <w:rPr>
          <w:rStyle w:val="GlossaryLabel"/>
        </w:rPr>
        <w:t>applicant</w:t>
      </w:r>
      <w:r w:rsidRPr="002F57CD">
        <w:rPr>
          <w:b/>
        </w:rPr>
        <w:t>:</w:t>
      </w:r>
      <w:r w:rsidRPr="002F57CD">
        <w:t xml:space="preserve"> An applicant is one that appli</w:t>
      </w:r>
      <w:r w:rsidR="00FA2F6D" w:rsidRPr="002F57CD">
        <w:t>es for benefits as in VA health</w:t>
      </w:r>
      <w:r w:rsidRPr="002F57CD">
        <w:t>care benefits.</w:t>
      </w:r>
    </w:p>
    <w:p w:rsidR="009F0F25" w:rsidRPr="002F57CD" w:rsidRDefault="009F0F25" w:rsidP="009F0F25">
      <w:pPr>
        <w:pStyle w:val="GlossaryDefinition"/>
      </w:pPr>
      <w:r w:rsidRPr="002F57CD">
        <w:rPr>
          <w:rStyle w:val="GlossaryLabel"/>
        </w:rPr>
        <w:t>Austin Automation Center</w:t>
      </w:r>
      <w:r w:rsidRPr="002F57CD">
        <w:rPr>
          <w:b/>
        </w:rPr>
        <w:fldChar w:fldCharType="begin"/>
      </w:r>
      <w:r w:rsidRPr="002F57CD">
        <w:instrText xml:space="preserve"> XE "</w:instrText>
      </w:r>
      <w:r w:rsidRPr="002F57CD">
        <w:rPr>
          <w:b/>
        </w:rPr>
        <w:instrText>Austin Automation Center</w:instrText>
      </w:r>
      <w:r w:rsidRPr="002F57CD">
        <w:instrText xml:space="preserve">" </w:instrText>
      </w:r>
      <w:r w:rsidRPr="002F57CD">
        <w:rPr>
          <w:b/>
        </w:rPr>
        <w:fldChar w:fldCharType="end"/>
      </w:r>
      <w:r w:rsidRPr="002F57CD">
        <w:rPr>
          <w:b/>
        </w:rPr>
        <w:t>:</w:t>
      </w:r>
      <w:r w:rsidRPr="002F57CD">
        <w:t xml:space="preserve"> (see) Austin Information Technology Center</w:t>
      </w:r>
    </w:p>
    <w:p w:rsidR="009F0F25" w:rsidRPr="002F57CD" w:rsidRDefault="009F0F25" w:rsidP="009F0F25">
      <w:pPr>
        <w:pStyle w:val="GlossaryDefinition"/>
      </w:pPr>
      <w:r w:rsidRPr="002F57CD">
        <w:rPr>
          <w:rStyle w:val="GlossaryLabel"/>
        </w:rPr>
        <w:t>Austin Information Technology Center</w:t>
      </w:r>
      <w:r w:rsidRPr="002F57CD">
        <w:rPr>
          <w:b/>
        </w:rPr>
        <w:fldChar w:fldCharType="begin"/>
      </w:r>
      <w:r w:rsidRPr="002F57CD">
        <w:instrText xml:space="preserve"> XE "</w:instrText>
      </w:r>
      <w:r w:rsidRPr="002F57CD">
        <w:rPr>
          <w:b/>
        </w:rPr>
        <w:instrText>Austin Automation Center</w:instrText>
      </w:r>
      <w:r w:rsidRPr="002F57CD">
        <w:instrText xml:space="preserve">" </w:instrText>
      </w:r>
      <w:r w:rsidRPr="002F57CD">
        <w:rPr>
          <w:b/>
        </w:rPr>
        <w:fldChar w:fldCharType="end"/>
      </w:r>
      <w:r w:rsidRPr="002F57CD">
        <w:rPr>
          <w:b/>
        </w:rPr>
        <w:t>:</w:t>
      </w:r>
      <w:r w:rsidRPr="002F57CD">
        <w:t xml:space="preserve"> The AITC (a.k.a. Austin Automation Center (AAC)) provides comprehensive e-government solutions to match the critical needs of VA and other federal agency customers, from managing data to automating business processes</w:t>
      </w:r>
      <w:r w:rsidR="004418EF" w:rsidRPr="002F57CD">
        <w:t xml:space="preserve">. </w:t>
      </w:r>
      <w:r w:rsidRPr="002F57CD">
        <w:t>The AITC supports over 100 customer applications that provide mission\ critical data for financial management, payroll, human resources, logistics, medical records, eligibility benefits and supply functions.</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B</w:t>
      </w:r>
    </w:p>
    <w:p w:rsidR="009F0F25" w:rsidRPr="002F57CD" w:rsidRDefault="009F0F25" w:rsidP="009F0F25">
      <w:pPr>
        <w:pStyle w:val="GlossaryDefinition"/>
      </w:pPr>
      <w:r w:rsidRPr="002F57CD">
        <w:rPr>
          <w:rStyle w:val="GlossaryLabel"/>
        </w:rPr>
        <w:t>Bar Code ID</w:t>
      </w:r>
      <w:r w:rsidRPr="002F57CD">
        <w:rPr>
          <w:b/>
        </w:rPr>
        <w:fldChar w:fldCharType="begin"/>
      </w:r>
      <w:r w:rsidRPr="002F57CD">
        <w:instrText xml:space="preserve"> XE "</w:instrText>
      </w:r>
      <w:r w:rsidRPr="002F57CD">
        <w:rPr>
          <w:b/>
        </w:rPr>
        <w:instrText>ID</w:instrText>
      </w:r>
      <w:r w:rsidRPr="002F57CD">
        <w:instrText xml:space="preserve">:Bar Code:definition" </w:instrText>
      </w:r>
      <w:r w:rsidRPr="002F57CD">
        <w:rPr>
          <w:b/>
        </w:rPr>
        <w:fldChar w:fldCharType="end"/>
      </w:r>
      <w:r w:rsidRPr="002F57CD">
        <w:rPr>
          <w:b/>
        </w:rPr>
        <w:t>:</w:t>
      </w:r>
      <w:r w:rsidRPr="002F57CD">
        <w:t xml:space="preserve"> Bar Code id is a system generated, unique identifier that may be printed on communications</w:t>
      </w:r>
      <w:r w:rsidRPr="002F57CD">
        <w:fldChar w:fldCharType="begin"/>
      </w:r>
      <w:r w:rsidRPr="002F57CD">
        <w:instrText xml:space="preserve"> XE "</w:instrText>
      </w:r>
      <w:r w:rsidRPr="002F57CD">
        <w:rPr>
          <w:b/>
        </w:rPr>
        <w:instrText>Communications</w:instrText>
      </w:r>
      <w:r w:rsidRPr="002F57CD">
        <w:instrText xml:space="preserve">:Bar Code" </w:instrText>
      </w:r>
      <w:r w:rsidRPr="002F57CD">
        <w:fldChar w:fldCharType="end"/>
      </w:r>
      <w:r w:rsidRPr="002F57CD">
        <w:t xml:space="preserve"> and/or used to uniquely identify a communication log entry, the associate workload event if applicable, and the individual.</w:t>
      </w:r>
    </w:p>
    <w:p w:rsidR="009F0F25" w:rsidRPr="002F57CD" w:rsidRDefault="009F0F25" w:rsidP="009F0F25">
      <w:pPr>
        <w:pStyle w:val="GlossaryDefinition"/>
      </w:pPr>
      <w:r w:rsidRPr="002F57CD">
        <w:rPr>
          <w:rStyle w:val="GlossaryLabel"/>
        </w:rPr>
        <w:t>BDN</w:t>
      </w:r>
      <w:r w:rsidRPr="002F57CD">
        <w:rPr>
          <w:b/>
        </w:rPr>
        <w:t>:</w:t>
      </w:r>
      <w:r w:rsidRPr="002F57CD">
        <w:t xml:space="preserve"> Benefit Delivery Network</w:t>
      </w:r>
    </w:p>
    <w:p w:rsidR="009F0F25" w:rsidRPr="002F57CD" w:rsidRDefault="009F0F25" w:rsidP="009F0F25">
      <w:pPr>
        <w:pStyle w:val="GlossaryDefinition"/>
      </w:pPr>
      <w:r w:rsidRPr="002F57CD">
        <w:rPr>
          <w:rStyle w:val="GlossaryLabel"/>
        </w:rPr>
        <w:t>beneficiary</w:t>
      </w:r>
      <w:r w:rsidRPr="002F57CD">
        <w:rPr>
          <w:b/>
        </w:rPr>
        <w:t>:</w:t>
      </w:r>
      <w:r w:rsidRPr="002F57CD">
        <w:t xml:space="preserve"> A beneficiary is one that rec</w:t>
      </w:r>
      <w:r w:rsidR="00FA2F6D" w:rsidRPr="002F57CD">
        <w:t>eives a benefit as in VA health</w:t>
      </w:r>
      <w:r w:rsidRPr="002F57CD">
        <w:t>care benefits.</w:t>
      </w:r>
    </w:p>
    <w:p w:rsidR="009F0F25" w:rsidRPr="002F57CD" w:rsidRDefault="009F0F25" w:rsidP="009F0F25">
      <w:pPr>
        <w:pStyle w:val="GlossaryDefinition"/>
      </w:pPr>
      <w:r w:rsidRPr="002F57CD">
        <w:rPr>
          <w:rStyle w:val="GlossaryLabel"/>
        </w:rPr>
        <w:t>Beneficiary Identification Records Locator System</w:t>
      </w:r>
      <w:r w:rsidRPr="002F57CD">
        <w:rPr>
          <w:b/>
        </w:rPr>
        <w:t xml:space="preserve">: </w:t>
      </w:r>
      <w:r w:rsidRPr="002F57CD">
        <w:rPr>
          <w:b/>
          <w:bCs/>
          <w:u w:val="single"/>
        </w:rPr>
        <w:fldChar w:fldCharType="begin"/>
      </w:r>
      <w:r w:rsidRPr="002F57CD">
        <w:instrText xml:space="preserve"> XE "</w:instrText>
      </w:r>
      <w:r w:rsidRPr="002F57CD">
        <w:rPr>
          <w:b/>
          <w:bCs/>
        </w:rPr>
        <w:instrText>BIRLS</w:instrText>
      </w:r>
      <w:r w:rsidRPr="002F57CD">
        <w:rPr>
          <w:b/>
          <w:bCs/>
          <w:u w:val="single"/>
        </w:rPr>
        <w:instrText>:</w:instrText>
      </w:r>
      <w:r w:rsidRPr="002F57CD">
        <w:instrText xml:space="preserve">Definition" </w:instrText>
      </w:r>
      <w:r w:rsidRPr="002F57CD">
        <w:rPr>
          <w:b/>
          <w:bCs/>
          <w:u w:val="single"/>
        </w:rPr>
        <w:fldChar w:fldCharType="end"/>
      </w:r>
      <w:r w:rsidRPr="002F57CD">
        <w:t>The Beneficiary Identification Records Locator System (BIRLS) is a Department of Veterans Affairs (VA) Veterans Benefits Administration (VBA) database containing records of all beneficiaries, including Veterans whose survivors applied for death benefits. In addition to these applications for VA benefits, sources of data include Veterans discharged from the military service since March 1973, Medal of Honor recipients, and service members with accounts for VA education benefits.</w:t>
      </w:r>
    </w:p>
    <w:p w:rsidR="009F0F25" w:rsidRPr="002F57CD" w:rsidRDefault="009F0F25" w:rsidP="009F0F25">
      <w:pPr>
        <w:pStyle w:val="GlossaryDefinition"/>
      </w:pPr>
      <w:r w:rsidRPr="002F57CD">
        <w:rPr>
          <w:rStyle w:val="GlossaryLabel"/>
        </w:rPr>
        <w:t>BIRLS</w:t>
      </w:r>
      <w:r w:rsidRPr="002F57CD">
        <w:rPr>
          <w:b/>
        </w:rPr>
        <w:t>:</w:t>
      </w:r>
      <w:r w:rsidRPr="002F57CD">
        <w:t xml:space="preserve"> Beneficiary Identification Records Locator System</w:t>
      </w:r>
    </w:p>
    <w:p w:rsidR="009F0F25" w:rsidRPr="002F57CD" w:rsidRDefault="009F0F25" w:rsidP="009F0F25">
      <w:pPr>
        <w:pStyle w:val="GlossaryDefinition"/>
      </w:pPr>
      <w:r w:rsidRPr="002F57CD">
        <w:rPr>
          <w:rStyle w:val="GlossaryLabel"/>
        </w:rPr>
        <w:t>BOS</w:t>
      </w:r>
      <w:r w:rsidRPr="002F57CD">
        <w:rPr>
          <w:b/>
        </w:rPr>
        <w:t>:</w:t>
      </w:r>
      <w:r w:rsidRPr="002F57CD">
        <w:t xml:space="preserve"> Business Office</w:t>
      </w:r>
      <w:r w:rsidRPr="002F57CD">
        <w:fldChar w:fldCharType="begin"/>
      </w:r>
      <w:r w:rsidRPr="002F57CD">
        <w:instrText xml:space="preserve"> XE "</w:instrText>
      </w:r>
      <w:r w:rsidRPr="002F57CD">
        <w:rPr>
          <w:b/>
          <w:iCs/>
        </w:rPr>
        <w:instrText>Office</w:instrText>
      </w:r>
      <w:r w:rsidRPr="002F57CD">
        <w:rPr>
          <w:iCs/>
        </w:rPr>
        <w:instrText>:</w:instrText>
      </w:r>
      <w:r w:rsidRPr="002F57CD">
        <w:instrText xml:space="preserve">BOS:definition" </w:instrText>
      </w:r>
      <w:r w:rsidRPr="002F57CD">
        <w:fldChar w:fldCharType="end"/>
      </w:r>
      <w:r w:rsidRPr="002F57CD">
        <w:t xml:space="preserve"> Section</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C</w:t>
      </w:r>
    </w:p>
    <w:p w:rsidR="009F0F25" w:rsidRPr="002F57CD" w:rsidRDefault="009F0F25" w:rsidP="009F0F25">
      <w:pPr>
        <w:pStyle w:val="GlossaryDefinition"/>
      </w:pPr>
      <w:r w:rsidRPr="002F57CD">
        <w:rPr>
          <w:rStyle w:val="GlossaryLabel"/>
        </w:rPr>
        <w:t>C&amp;P</w:t>
      </w:r>
      <w:r w:rsidRPr="002F57CD">
        <w:rPr>
          <w:b/>
        </w:rPr>
        <w:t>:</w:t>
      </w:r>
      <w:r w:rsidRPr="002F57CD">
        <w:t xml:space="preserve"> Compensation &amp; Pension</w:t>
      </w:r>
    </w:p>
    <w:p w:rsidR="00CE20E5" w:rsidRPr="002F57CD" w:rsidRDefault="00CE20E5" w:rsidP="009F0F25">
      <w:pPr>
        <w:pStyle w:val="GlossaryDefinition"/>
      </w:pPr>
      <w:bookmarkStart w:id="46" w:name="CLVp18"/>
      <w:bookmarkEnd w:id="46"/>
      <w:r w:rsidRPr="002F57CD">
        <w:rPr>
          <w:rStyle w:val="GlossaryLabel"/>
        </w:rPr>
        <w:t xml:space="preserve">Camp Lejeune Environmental Action Report (CLEAR) – </w:t>
      </w:r>
      <w:r w:rsidR="00201E03" w:rsidRPr="002F57CD">
        <w:fldChar w:fldCharType="begin"/>
      </w:r>
      <w:r w:rsidR="00201E03" w:rsidRPr="002F57CD">
        <w:instrText xml:space="preserve"> XE "Camp Lejeune:</w:instrText>
      </w:r>
      <w:r w:rsidR="00201E03" w:rsidRPr="002F57CD">
        <w:rPr>
          <w:rStyle w:val="GlossaryLabel"/>
        </w:rPr>
        <w:instrText>Camp Lejeune Environmental Action Report</w:instrText>
      </w:r>
      <w:r w:rsidR="00201E03" w:rsidRPr="002F57CD">
        <w:instrText xml:space="preserve">" </w:instrText>
      </w:r>
      <w:r w:rsidR="00201E03" w:rsidRPr="002F57CD">
        <w:fldChar w:fldCharType="end"/>
      </w:r>
      <w:r w:rsidR="00792669" w:rsidRPr="002F57CD">
        <w:rPr>
          <w:rStyle w:val="GlossaryLabel"/>
          <w:b w:val="0"/>
        </w:rPr>
        <w:t>CLEAR</w:t>
      </w:r>
      <w:r w:rsidRPr="002F57CD">
        <w:rPr>
          <w:rStyle w:val="GlossaryLabel"/>
          <w:b w:val="0"/>
        </w:rPr>
        <w:t xml:space="preserve"> is a</w:t>
      </w:r>
      <w:r w:rsidRPr="002F57CD">
        <w:rPr>
          <w:rStyle w:val="GlossaryLabel"/>
        </w:rPr>
        <w:t xml:space="preserve"> </w:t>
      </w:r>
      <w:r w:rsidRPr="002F57CD">
        <w:rPr>
          <w:lang w:val="en"/>
        </w:rPr>
        <w:t xml:space="preserve">VA-created </w:t>
      </w:r>
      <w:r w:rsidR="008B29EB" w:rsidRPr="002F57CD">
        <w:rPr>
          <w:lang w:val="en"/>
        </w:rPr>
        <w:t xml:space="preserve">interim </w:t>
      </w:r>
      <w:r w:rsidRPr="002F57CD">
        <w:rPr>
          <w:lang w:val="en"/>
        </w:rPr>
        <w:t>mechanism that tracks requests for care from Camp Lejeune</w:t>
      </w:r>
      <w:r w:rsidR="00201E03" w:rsidRPr="002F57CD">
        <w:fldChar w:fldCharType="begin"/>
      </w:r>
      <w:r w:rsidR="00201E03" w:rsidRPr="002F57CD">
        <w:instrText xml:space="preserve"> XE "Camp Lejeune:CLEAR" </w:instrText>
      </w:r>
      <w:r w:rsidR="00201E03" w:rsidRPr="002F57CD">
        <w:fldChar w:fldCharType="end"/>
      </w:r>
      <w:r w:rsidRPr="002F57CD">
        <w:rPr>
          <w:lang w:val="en"/>
        </w:rPr>
        <w:t xml:space="preserve"> Veterans and family members</w:t>
      </w:r>
      <w:r w:rsidR="004418EF" w:rsidRPr="002F57CD">
        <w:rPr>
          <w:lang w:val="en"/>
        </w:rPr>
        <w:t xml:space="preserve">. </w:t>
      </w:r>
      <w:r w:rsidR="005D2ADF" w:rsidRPr="002F57CD">
        <w:t>It tracks calls to the VA call center as well as direct contact made by Veterans or family members at VA medical centers.</w:t>
      </w:r>
    </w:p>
    <w:p w:rsidR="00421D9E" w:rsidRPr="002F57CD" w:rsidRDefault="00421D9E" w:rsidP="009F0F25">
      <w:pPr>
        <w:pStyle w:val="GlossaryDefinition"/>
      </w:pPr>
      <w:r w:rsidRPr="002F57CD">
        <w:rPr>
          <w:rStyle w:val="GlossaryLabel"/>
        </w:rPr>
        <w:t xml:space="preserve">Camp Lejeune </w:t>
      </w:r>
      <w:r w:rsidRPr="002F57CD">
        <w:rPr>
          <w:rStyle w:val="GlossaryLabel"/>
          <w:b w:val="0"/>
        </w:rPr>
        <w:t>–</w:t>
      </w:r>
      <w:r w:rsidRPr="002F57CD">
        <w:rPr>
          <w:b/>
        </w:rPr>
        <w:t xml:space="preserve"> Veteran (CL-V):</w:t>
      </w:r>
      <w:r w:rsidRPr="002F57CD">
        <w:t xml:space="preserve"> </w:t>
      </w:r>
      <w:r w:rsidR="00201E03" w:rsidRPr="002F57CD">
        <w:fldChar w:fldCharType="begin"/>
      </w:r>
      <w:r w:rsidR="00201E03" w:rsidRPr="002F57CD">
        <w:instrText xml:space="preserve"> XE "Camp Lejeune:CL-V" </w:instrText>
      </w:r>
      <w:r w:rsidR="00201E03" w:rsidRPr="002F57CD">
        <w:fldChar w:fldCharType="end"/>
      </w:r>
      <w:r w:rsidRPr="002F57CD">
        <w:t>From the 1950s to the 1980s, people living or working at the U.S. Marine Corps Base Camp Lejeune (CL), NC, were exposed to drinking water contaminated with industrial solvents, benzene, and other chemicals</w:t>
      </w:r>
      <w:r w:rsidR="004418EF" w:rsidRPr="002F57CD">
        <w:t xml:space="preserve">. </w:t>
      </w:r>
      <w:r w:rsidRPr="002F57CD">
        <w:t>On August 6, 2012, President Obama signed into law the “Honoring America’s Veterans and Caring for Camp Lejeune Families Act of 2012” (P. L. 112-154)</w:t>
      </w:r>
      <w:r w:rsidR="004418EF" w:rsidRPr="002F57CD">
        <w:t xml:space="preserve">. </w:t>
      </w:r>
      <w:r w:rsidRPr="002F57CD">
        <w:t>This law provides health care for Veterans who served on active duty at Camp Lejeune and reimbursement for health care to family members who resided at Camp Lejeune for not fewer than 30 days between August 1, 1953 and December 31, 1987</w:t>
      </w:r>
      <w:r w:rsidR="004418EF" w:rsidRPr="002F57CD">
        <w:t xml:space="preserve">. </w:t>
      </w:r>
      <w:r w:rsidRPr="002F57CD">
        <w:t>The law authorizes care for 15 medical conditions, even if there is insufficient medical evidence to conclude that such illnesses or conditions are attributable to the Veterans’ military service or family members’ residence at Camp Lejeune.</w:t>
      </w:r>
    </w:p>
    <w:p w:rsidR="00421D9E" w:rsidRPr="002F57CD" w:rsidRDefault="00421D9E" w:rsidP="00E61249">
      <w:pPr>
        <w:pStyle w:val="GlossaryDefinition"/>
        <w:ind w:firstLine="0"/>
      </w:pPr>
      <w:r w:rsidRPr="002F57CD">
        <w:lastRenderedPageBreak/>
        <w:t>The Camp Lejeune-Veteran (CL-V) project improves organizational efficiency in providing services to affected Veterans by ensuring they are appropriately identified as Camp Lejeune eligible, assigning them to Priority Group 6, and waiving co-payments for their conditions related to Camp Lejeune. This helps address mandate House Resolution (H.R.) 1627 (now Public Law (P.L.) 112-154, Honoring America’s Veterans which requires VA to provide hospital care and medical services to Veterans who served on active duty at Camp Lejeune for one or more of 15 specified illnesses or conditions.</w:t>
      </w:r>
    </w:p>
    <w:p w:rsidR="009F0F25" w:rsidRPr="002F57CD" w:rsidRDefault="009F0F25" w:rsidP="009F0F25">
      <w:pPr>
        <w:pStyle w:val="GlossaryDefinition"/>
      </w:pPr>
      <w:r w:rsidRPr="002F57CD">
        <w:rPr>
          <w:rStyle w:val="GlossaryLabel"/>
        </w:rPr>
        <w:t>Capabilities</w:t>
      </w:r>
      <w:r w:rsidRPr="002F57CD">
        <w:rPr>
          <w:b/>
        </w:rPr>
        <w:fldChar w:fldCharType="begin"/>
      </w:r>
      <w:r w:rsidRPr="002F57CD">
        <w:instrText xml:space="preserve"> XE "</w:instrText>
      </w:r>
      <w:r w:rsidRPr="002F57CD">
        <w:rPr>
          <w:b/>
          <w:iCs/>
          <w:u w:val="single"/>
        </w:rPr>
        <w:instrText>Capabilities</w:instrText>
      </w:r>
      <w:r w:rsidRPr="002F57CD">
        <w:instrText xml:space="preserve">" </w:instrText>
      </w:r>
      <w:r w:rsidRPr="002F57CD">
        <w:rPr>
          <w:b/>
        </w:rPr>
        <w:fldChar w:fldCharType="end"/>
      </w:r>
      <w:r w:rsidRPr="002F57CD">
        <w:rPr>
          <w:b/>
        </w:rPr>
        <w:t>:</w:t>
      </w:r>
      <w:r w:rsidRPr="002F57CD">
        <w:t xml:space="preserve"> Capabilities are pre-defined and are essentially the known ES</w:t>
      </w:r>
      <w:r w:rsidRPr="002F57CD">
        <w:fldChar w:fldCharType="begin"/>
      </w:r>
      <w:r w:rsidRPr="002F57CD">
        <w:instrText xml:space="preserve"> XE "ES" </w:instrText>
      </w:r>
      <w:r w:rsidRPr="002F57CD">
        <w:fldChar w:fldCharType="end"/>
      </w:r>
      <w:r w:rsidRPr="002F57CD">
        <w:t xml:space="preserve"> system functions.</w:t>
      </w:r>
    </w:p>
    <w:p w:rsidR="009F0F25" w:rsidRPr="002F57CD" w:rsidRDefault="009F0F25" w:rsidP="009F0F25">
      <w:pPr>
        <w:pStyle w:val="GlossaryDefinition"/>
      </w:pPr>
      <w:r w:rsidRPr="002F57CD">
        <w:rPr>
          <w:rStyle w:val="GlossaryLabel"/>
        </w:rPr>
        <w:t>Capability</w:t>
      </w:r>
      <w:r w:rsidRPr="002F57CD">
        <w:rPr>
          <w:rStyle w:val="GlossaryLabel"/>
        </w:rPr>
        <w:fldChar w:fldCharType="begin"/>
      </w:r>
      <w:r w:rsidRPr="002F57CD">
        <w:rPr>
          <w:rStyle w:val="GlossaryLabel"/>
        </w:rPr>
        <w:instrText xml:space="preserve"> XE "</w:instrText>
      </w:r>
      <w:r w:rsidRPr="002F57CD">
        <w:rPr>
          <w:rStyle w:val="GlossaryLabel"/>
          <w:b w:val="0"/>
        </w:rPr>
        <w:instrText>Capability:</w:instrText>
      </w:r>
      <w:r w:rsidRPr="002F57CD">
        <w:rPr>
          <w:rStyle w:val="GlossaryLabel"/>
        </w:rPr>
        <w:instrText xml:space="preserve">Sets" </w:instrText>
      </w:r>
      <w:r w:rsidRPr="002F57CD">
        <w:rPr>
          <w:rStyle w:val="GlossaryLabel"/>
        </w:rPr>
        <w:fldChar w:fldCharType="end"/>
      </w:r>
      <w:r w:rsidRPr="002F57CD">
        <w:rPr>
          <w:rStyle w:val="GlossaryLabel"/>
        </w:rPr>
        <w:t xml:space="preserve"> Sets</w:t>
      </w:r>
      <w:r w:rsidRPr="002F57CD">
        <w:rPr>
          <w:b/>
        </w:rPr>
        <w:t>:</w:t>
      </w:r>
      <w:r w:rsidRPr="002F57CD">
        <w:t xml:space="preserve"> A Capability Set is a group</w:t>
      </w:r>
      <w:r w:rsidRPr="002F57CD">
        <w:fldChar w:fldCharType="begin"/>
      </w:r>
      <w:r w:rsidRPr="002F57CD">
        <w:instrText xml:space="preserve"> XE "</w:instrText>
      </w:r>
      <w:r w:rsidRPr="002F57CD">
        <w:rPr>
          <w:b/>
        </w:rPr>
        <w:instrText>Group</w:instrText>
      </w:r>
      <w:r w:rsidRPr="002F57CD">
        <w:instrText xml:space="preserve">:of Capabilities" </w:instrText>
      </w:r>
      <w:r w:rsidRPr="002F57CD">
        <w:fldChar w:fldCharType="end"/>
      </w:r>
      <w:r w:rsidRPr="002F57CD">
        <w:t xml:space="preserve"> of Capabilities. A Capability Set is a group of Capabilities</w:t>
      </w:r>
      <w:r w:rsidRPr="002F57CD">
        <w:fldChar w:fldCharType="begin"/>
      </w:r>
      <w:r w:rsidRPr="002F57CD">
        <w:instrText xml:space="preserve"> XE "</w:instrText>
      </w:r>
      <w:r w:rsidRPr="002F57CD">
        <w:rPr>
          <w:iCs/>
          <w:color w:val="0000FF"/>
          <w:u w:val="single"/>
        </w:rPr>
        <w:instrText>Capabilities</w:instrText>
      </w:r>
      <w:r w:rsidRPr="002F57CD">
        <w:instrText xml:space="preserve">" </w:instrText>
      </w:r>
      <w:r w:rsidRPr="002F57CD">
        <w:fldChar w:fldCharType="end"/>
      </w:r>
      <w:r w:rsidRPr="002F57CD">
        <w:t>, while a Role</w:t>
      </w:r>
      <w:r w:rsidRPr="002F57CD">
        <w:fldChar w:fldCharType="begin"/>
      </w:r>
      <w:r w:rsidRPr="002F57CD">
        <w:instrText xml:space="preserve"> XE "</w:instrText>
      </w:r>
      <w:r w:rsidRPr="002F57CD">
        <w:rPr>
          <w:b/>
          <w:iCs/>
        </w:rPr>
        <w:instrText>Role</w:instrText>
      </w:r>
      <w:r w:rsidRPr="002F57CD">
        <w:instrText xml:space="preserve">" </w:instrText>
      </w:r>
      <w:r w:rsidRPr="002F57CD">
        <w:fldChar w:fldCharType="end"/>
      </w:r>
      <w:r w:rsidRPr="002F57CD">
        <w:t xml:space="preserve"> is a group</w:t>
      </w:r>
      <w:r w:rsidRPr="002F57CD">
        <w:fldChar w:fldCharType="begin"/>
      </w:r>
      <w:r w:rsidRPr="002F57CD">
        <w:instrText xml:space="preserve"> XE "Group:of Capabilities" </w:instrText>
      </w:r>
      <w:r w:rsidRPr="002F57CD">
        <w:fldChar w:fldCharType="end"/>
      </w:r>
      <w:r w:rsidRPr="002F57CD">
        <w:t xml:space="preserve"> of Capabilities and/or Capability</w:t>
      </w:r>
      <w:r w:rsidRPr="002F57CD">
        <w:fldChar w:fldCharType="begin"/>
      </w:r>
      <w:r w:rsidRPr="002F57CD">
        <w:instrText xml:space="preserve"> XE "Capability" </w:instrText>
      </w:r>
      <w:r w:rsidRPr="002F57CD">
        <w:fldChar w:fldCharType="end"/>
      </w:r>
      <w:r w:rsidRPr="002F57CD">
        <w:t xml:space="preserve"> Sets.</w:t>
      </w:r>
    </w:p>
    <w:p w:rsidR="009F0F25" w:rsidRPr="002F57CD" w:rsidRDefault="009F0F25" w:rsidP="009F0F25">
      <w:pPr>
        <w:pStyle w:val="GlossaryDefinition"/>
      </w:pPr>
      <w:r w:rsidRPr="002F57CD">
        <w:rPr>
          <w:rStyle w:val="GlossaryLabel"/>
        </w:rPr>
        <w:t>Catastrophic Disability</w:t>
      </w:r>
      <w:r w:rsidRPr="002F57CD">
        <w:rPr>
          <w:b/>
        </w:rPr>
        <w:fldChar w:fldCharType="begin"/>
      </w:r>
      <w:r w:rsidRPr="002F57CD">
        <w:instrText xml:space="preserve"> XE "</w:instrText>
      </w:r>
      <w:r w:rsidRPr="002F57CD">
        <w:rPr>
          <w:b/>
        </w:rPr>
        <w:instrText>Catastrophic Disability</w:instrText>
      </w:r>
      <w:r w:rsidRPr="002F57CD">
        <w:instrText xml:space="preserve">" </w:instrText>
      </w:r>
      <w:r w:rsidRPr="002F57CD">
        <w:rPr>
          <w:b/>
        </w:rPr>
        <w:fldChar w:fldCharType="end"/>
      </w:r>
      <w:r w:rsidRPr="002F57CD">
        <w:rPr>
          <w:b/>
        </w:rPr>
        <w:t>:</w:t>
      </w:r>
      <w:r w:rsidRPr="002F57CD">
        <w:t xml:space="preserve"> Catastrophic Disability is a permanent, severely disabling injury, disorder, or disease that compromises the individual's ability to carry out the activities of daily living to such a degree that s/he requires personal or mechanical assistance to leave home or bed, or requires constant supervision to avoid physical harm to her/himself or others.</w:t>
      </w:r>
    </w:p>
    <w:p w:rsidR="009F0F25" w:rsidRPr="002F57CD" w:rsidRDefault="009F0F25" w:rsidP="009F0F25">
      <w:pPr>
        <w:pStyle w:val="GlossaryDefinition"/>
      </w:pPr>
      <w:r w:rsidRPr="002F57CD">
        <w:rPr>
          <w:rStyle w:val="GlossaryLabel"/>
        </w:rPr>
        <w:t>CC</w:t>
      </w:r>
      <w:r w:rsidRPr="002F57CD">
        <w:rPr>
          <w:b/>
        </w:rPr>
        <w:t>:</w:t>
      </w:r>
      <w:r w:rsidRPr="002F57CD">
        <w:t xml:space="preserve"> Consistency Check</w:t>
      </w:r>
      <w:r w:rsidRPr="002F57CD">
        <w:fldChar w:fldCharType="begin"/>
      </w:r>
      <w:r w:rsidRPr="002F57CD">
        <w:instrText xml:space="preserve"> XE "</w:instrText>
      </w:r>
      <w:r w:rsidRPr="002F57CD">
        <w:rPr>
          <w:b/>
        </w:rPr>
        <w:instrText>Consistency Check</w:instrText>
      </w:r>
      <w:r w:rsidRPr="002F57CD">
        <w:instrText xml:space="preserve">" </w:instrText>
      </w:r>
      <w:r w:rsidRPr="002F57CD">
        <w:fldChar w:fldCharType="end"/>
      </w:r>
    </w:p>
    <w:p w:rsidR="009F0F25" w:rsidRPr="002F57CD" w:rsidRDefault="009F0F25" w:rsidP="009F0F25">
      <w:pPr>
        <w:pStyle w:val="GlossaryDefinition"/>
      </w:pPr>
      <w:r w:rsidRPr="002F57CD">
        <w:rPr>
          <w:rStyle w:val="GlossaryLabel"/>
        </w:rPr>
        <w:t>CD</w:t>
      </w:r>
      <w:r w:rsidRPr="002F57CD">
        <w:rPr>
          <w:b/>
        </w:rPr>
        <w:t>:</w:t>
      </w:r>
      <w:r w:rsidRPr="002F57CD">
        <w:t xml:space="preserve"> (see) Certificate of Deposit</w:t>
      </w:r>
    </w:p>
    <w:p w:rsidR="009F0F25" w:rsidRPr="002F57CD" w:rsidRDefault="009F0F25" w:rsidP="009F0F25">
      <w:pPr>
        <w:pStyle w:val="GlossaryDefinition"/>
        <w:rPr>
          <w:b/>
        </w:rPr>
      </w:pPr>
      <w:r w:rsidRPr="002F57CD">
        <w:rPr>
          <w:rStyle w:val="GlossaryLabel"/>
        </w:rPr>
        <w:t>CDW</w:t>
      </w:r>
      <w:r w:rsidRPr="002F57CD">
        <w:rPr>
          <w:b/>
        </w:rPr>
        <w:t>:</w:t>
      </w:r>
      <w:r w:rsidRPr="002F57CD">
        <w:t xml:space="preserve"> (see) Corporate Data Warehouse</w:t>
      </w:r>
    </w:p>
    <w:p w:rsidR="009F0F25" w:rsidRPr="002F57CD" w:rsidRDefault="009F0F25" w:rsidP="009F0F25">
      <w:pPr>
        <w:pStyle w:val="GlossaryDefinition"/>
      </w:pPr>
      <w:r w:rsidRPr="002F57CD">
        <w:rPr>
          <w:rStyle w:val="GlossaryLabel"/>
        </w:rPr>
        <w:t>Certificate of Deposit</w:t>
      </w:r>
      <w:r w:rsidRPr="002F57CD">
        <w:rPr>
          <w:b/>
        </w:rPr>
        <w:t>:</w:t>
      </w:r>
      <w:r w:rsidRPr="002F57CD">
        <w:t xml:space="preserve"> A certificate from a bank stating that the named party has a specified sum on deposit, usually for a given period of time at a fixed rate of interest.</w:t>
      </w:r>
    </w:p>
    <w:p w:rsidR="009F0F25" w:rsidRPr="002F57CD" w:rsidRDefault="009F0F25" w:rsidP="009F0F25">
      <w:pPr>
        <w:pStyle w:val="GlossaryDefinition"/>
      </w:pPr>
      <w:r w:rsidRPr="002F57CD">
        <w:rPr>
          <w:rStyle w:val="GlossaryLabel"/>
        </w:rPr>
        <w:t>CEV</w:t>
      </w:r>
      <w:r w:rsidRPr="002F57CD">
        <w:rPr>
          <w:b/>
        </w:rPr>
        <w:t>:</w:t>
      </w:r>
      <w:r w:rsidRPr="002F57CD">
        <w:t xml:space="preserve"> Centralized Eligibility</w:t>
      </w:r>
      <w:r w:rsidRPr="002F57CD">
        <w:fldChar w:fldCharType="begin"/>
      </w:r>
      <w:r w:rsidRPr="002F57CD">
        <w:instrText xml:space="preserve"> XE "Eligibility:Verification" </w:instrText>
      </w:r>
      <w:r w:rsidRPr="002F57CD">
        <w:fldChar w:fldCharType="end"/>
      </w:r>
      <w:r w:rsidRPr="002F57CD">
        <w:t xml:space="preserve"> Verification</w:t>
      </w:r>
    </w:p>
    <w:p w:rsidR="009F0F25" w:rsidRPr="002F57CD" w:rsidRDefault="009F0F25" w:rsidP="009F0F25">
      <w:pPr>
        <w:pStyle w:val="GlossaryDefinition"/>
      </w:pPr>
      <w:r w:rsidRPr="002F57CD">
        <w:rPr>
          <w:rStyle w:val="GlossaryLabel"/>
        </w:rPr>
        <w:t>CHAMPVA</w:t>
      </w:r>
      <w:r w:rsidRPr="002F57CD">
        <w:rPr>
          <w:b/>
        </w:rPr>
        <w:fldChar w:fldCharType="begin"/>
      </w:r>
      <w:r w:rsidRPr="002F57CD">
        <w:instrText xml:space="preserve"> XE "</w:instrText>
      </w:r>
      <w:r w:rsidRPr="002F57CD">
        <w:rPr>
          <w:u w:val="single"/>
        </w:rPr>
        <w:instrText>CHAMPVA</w:instrText>
      </w:r>
      <w:r w:rsidRPr="002F57CD">
        <w:instrText xml:space="preserve">" </w:instrText>
      </w:r>
      <w:r w:rsidRPr="002F57CD">
        <w:rPr>
          <w:b/>
        </w:rPr>
        <w:fldChar w:fldCharType="end"/>
      </w:r>
      <w:r w:rsidRPr="002F57CD">
        <w:rPr>
          <w:b/>
        </w:rPr>
        <w:t>:</w:t>
      </w:r>
      <w:r w:rsidRPr="002F57CD">
        <w:t xml:space="preserve"> Civilian Health and Medical</w:t>
      </w:r>
      <w:r w:rsidRPr="002F57CD">
        <w:fldChar w:fldCharType="begin"/>
      </w:r>
      <w:r w:rsidRPr="002F57CD">
        <w:instrText xml:space="preserve"> XE "Medical:CHAMPVA" </w:instrText>
      </w:r>
      <w:r w:rsidRPr="002F57CD">
        <w:fldChar w:fldCharType="end"/>
      </w:r>
      <w:r w:rsidRPr="002F57CD">
        <w:t xml:space="preserve"> Program of the Uniformed Services or Veteran's Affairs (CHAMPVA); an insurance</w:t>
      </w:r>
      <w:r w:rsidRPr="002F57CD">
        <w:fldChar w:fldCharType="begin"/>
      </w:r>
      <w:r w:rsidRPr="002F57CD">
        <w:instrText xml:space="preserve"> XE "</w:instrText>
      </w:r>
      <w:r w:rsidRPr="002F57CD">
        <w:rPr>
          <w:b/>
        </w:rPr>
        <w:instrText>Insurance</w:instrText>
      </w:r>
      <w:r w:rsidRPr="002F57CD">
        <w:instrText xml:space="preserve">:program" </w:instrText>
      </w:r>
      <w:r w:rsidRPr="002F57CD">
        <w:fldChar w:fldCharType="end"/>
      </w:r>
      <w:r w:rsidRPr="002F57CD">
        <w:t xml:space="preserve"> program in which the VA shares the cost of covered healt</w:t>
      </w:r>
      <w:r w:rsidR="00FA2F6D" w:rsidRPr="002F57CD">
        <w:t>h</w:t>
      </w:r>
      <w:r w:rsidRPr="002F57CD">
        <w:t>care services and supplies for active duty and retired career military</w:t>
      </w:r>
      <w:r w:rsidRPr="002F57CD">
        <w:fldChar w:fldCharType="begin"/>
      </w:r>
      <w:r w:rsidRPr="002F57CD">
        <w:instrText xml:space="preserve"> XE "</w:instrText>
      </w:r>
      <w:r w:rsidRPr="002F57CD">
        <w:rPr>
          <w:b/>
        </w:rPr>
        <w:instrText>Military</w:instrText>
      </w:r>
      <w:r w:rsidRPr="002F57CD">
        <w:instrText xml:space="preserve">" </w:instrText>
      </w:r>
      <w:r w:rsidRPr="002F57CD">
        <w:fldChar w:fldCharType="end"/>
      </w:r>
      <w:r w:rsidRPr="002F57CD">
        <w:t xml:space="preserve"> persons, their dependents and survivors.</w:t>
      </w:r>
    </w:p>
    <w:p w:rsidR="00421D9E" w:rsidRPr="002F57CD" w:rsidRDefault="009F0F25" w:rsidP="009F0F25">
      <w:pPr>
        <w:pStyle w:val="GlossaryDefinition"/>
      </w:pPr>
      <w:r w:rsidRPr="002F57CD">
        <w:rPr>
          <w:rStyle w:val="GlossaryLabel"/>
        </w:rPr>
        <w:t>CMS</w:t>
      </w:r>
      <w:r w:rsidRPr="002F57CD">
        <w:rPr>
          <w:b/>
        </w:rPr>
        <w:t>:</w:t>
      </w:r>
      <w:r w:rsidRPr="002F57CD">
        <w:t xml:space="preserve"> (see) Content Management System</w:t>
      </w:r>
    </w:p>
    <w:p w:rsidR="00353D8D" w:rsidRPr="002F57CD" w:rsidRDefault="00353D8D" w:rsidP="009F0F25">
      <w:pPr>
        <w:pStyle w:val="GlossaryDefinition"/>
      </w:pPr>
      <w:r w:rsidRPr="002F57CD">
        <w:rPr>
          <w:rStyle w:val="GlossaryLabel"/>
        </w:rPr>
        <w:t>CLEAR:</w:t>
      </w:r>
      <w:r w:rsidRPr="002F57CD">
        <w:t xml:space="preserve"> </w:t>
      </w:r>
      <w:r w:rsidR="00CE20E5" w:rsidRPr="002F57CD">
        <w:t xml:space="preserve">(see) </w:t>
      </w:r>
      <w:r w:rsidRPr="002F57CD">
        <w:t>Camp Lejeune Environmental Action Report</w:t>
      </w:r>
      <w:r w:rsidR="00E14BA3" w:rsidRPr="002F57CD">
        <w:fldChar w:fldCharType="begin"/>
      </w:r>
      <w:r w:rsidR="00E14BA3" w:rsidRPr="002F57CD">
        <w:instrText xml:space="preserve"> XE "Camp Lejeune:CLEAR" </w:instrText>
      </w:r>
      <w:r w:rsidR="00E14BA3" w:rsidRPr="002F57CD">
        <w:fldChar w:fldCharType="end"/>
      </w:r>
    </w:p>
    <w:p w:rsidR="00421D9E" w:rsidRPr="002F57CD" w:rsidRDefault="00421D9E" w:rsidP="00421D9E">
      <w:pPr>
        <w:pStyle w:val="GlossaryDefinition"/>
        <w:rPr>
          <w:b/>
        </w:rPr>
      </w:pPr>
      <w:r w:rsidRPr="002F57CD">
        <w:rPr>
          <w:rStyle w:val="GlossaryLabel"/>
        </w:rPr>
        <w:t>CL-V</w:t>
      </w:r>
      <w:r w:rsidRPr="002F57CD">
        <w:rPr>
          <w:b/>
        </w:rPr>
        <w:t>:</w:t>
      </w:r>
      <w:r w:rsidRPr="002F57CD">
        <w:t xml:space="preserve"> (see) Camp Lejeune-Veteran</w:t>
      </w:r>
      <w:r w:rsidR="00E14BA3" w:rsidRPr="002F57CD">
        <w:fldChar w:fldCharType="begin"/>
      </w:r>
      <w:r w:rsidR="00E14BA3" w:rsidRPr="002F57CD">
        <w:instrText xml:space="preserve"> XE "Camp Lejeune:CL-V" </w:instrText>
      </w:r>
      <w:r w:rsidR="00E14BA3" w:rsidRPr="002F57CD">
        <w:fldChar w:fldCharType="end"/>
      </w:r>
    </w:p>
    <w:p w:rsidR="009F0F25" w:rsidRPr="002F57CD" w:rsidRDefault="009F0F25" w:rsidP="009F0F25">
      <w:pPr>
        <w:pStyle w:val="GlossaryDefinition"/>
      </w:pPr>
      <w:r w:rsidRPr="002F57CD">
        <w:rPr>
          <w:rStyle w:val="GlossaryLabel"/>
        </w:rPr>
        <w:t>Combat Veteran</w:t>
      </w:r>
      <w:r w:rsidRPr="002F57CD">
        <w:rPr>
          <w:b/>
        </w:rPr>
        <w:t>:</w:t>
      </w:r>
      <w:r w:rsidRPr="002F57CD">
        <w:t xml:space="preserve"> A Veteran, including activated Reservists and members of the National Guard, who served on active duty in a theater of combat operations after November 11, 1998 (commonly referred to as combat Veterans or OEF/OIF Veterans) and have been discharged under other than dishonorable conditions.</w:t>
      </w:r>
    </w:p>
    <w:p w:rsidR="009F0F25" w:rsidRPr="002F57CD" w:rsidRDefault="009F0F25" w:rsidP="009F0F25">
      <w:pPr>
        <w:pStyle w:val="GlossaryDefinition"/>
      </w:pPr>
      <w:r w:rsidRPr="002F57CD">
        <w:rPr>
          <w:rStyle w:val="GlossaryLabel"/>
        </w:rPr>
        <w:t>Compensable</w:t>
      </w:r>
      <w:r w:rsidRPr="002F57CD">
        <w:rPr>
          <w:b/>
        </w:rPr>
        <w:t>:</w:t>
      </w:r>
      <w:r w:rsidRPr="002F57CD">
        <w:t xml:space="preserve"> A determination by VA that a service-connected disability is severe enough to warrant monetary compensation.</w:t>
      </w:r>
    </w:p>
    <w:p w:rsidR="009F0F25" w:rsidRPr="002F57CD" w:rsidRDefault="009F0F25" w:rsidP="009F0F25">
      <w:pPr>
        <w:pStyle w:val="GlossaryDefinition"/>
        <w:rPr>
          <w:b/>
        </w:rPr>
      </w:pPr>
      <w:r w:rsidRPr="002F57CD">
        <w:rPr>
          <w:rStyle w:val="GlossaryLabel"/>
        </w:rPr>
        <w:t>Content Management System</w:t>
      </w:r>
      <w:r w:rsidRPr="002F57CD">
        <w:rPr>
          <w:b/>
        </w:rPr>
        <w:t>:</w:t>
      </w:r>
      <w:r w:rsidRPr="002F57CD">
        <w:t xml:space="preserve"> </w:t>
      </w:r>
      <w:r w:rsidRPr="002F57CD">
        <w:fldChar w:fldCharType="begin"/>
      </w:r>
      <w:r w:rsidRPr="002F57CD">
        <w:instrText xml:space="preserve"> XE "</w:instrText>
      </w:r>
      <w:r w:rsidRPr="002F57CD">
        <w:rPr>
          <w:rFonts w:cs="Arial"/>
        </w:rPr>
        <w:instrText xml:space="preserve"> </w:instrText>
      </w:r>
      <w:r w:rsidRPr="002F57CD">
        <w:rPr>
          <w:rFonts w:cs="Arial"/>
          <w:b/>
        </w:rPr>
        <w:instrText>Content Management System</w:instrText>
      </w:r>
      <w:r w:rsidRPr="002F57CD">
        <w:rPr>
          <w:b/>
        </w:rPr>
        <w:instrText>:</w:instrText>
      </w:r>
      <w:r w:rsidRPr="002F57CD">
        <w:instrText xml:space="preserve">Definition" </w:instrText>
      </w:r>
      <w:r w:rsidRPr="002F57CD">
        <w:fldChar w:fldCharType="end"/>
      </w:r>
      <w:r w:rsidRPr="002F57CD">
        <w:rPr>
          <w:b/>
        </w:rPr>
        <w:t xml:space="preserve"> </w:t>
      </w:r>
      <w:r w:rsidRPr="002F57CD">
        <w:t>The Content Management System provides the capability to create the Veterans Benefits Communications (a.k.a. Patient Benefits Handbook)</w:t>
      </w:r>
      <w:r w:rsidR="004418EF" w:rsidRPr="002F57CD">
        <w:t xml:space="preserve">. </w:t>
      </w:r>
      <w:r w:rsidRPr="002F57CD">
        <w:t>This allows for user defined content rules to be evaluated for the generation of a Veterans Benefits Communications so that is specifically tailored to the Veteran</w:t>
      </w:r>
      <w:r w:rsidR="004418EF" w:rsidRPr="002F57CD">
        <w:t xml:space="preserve">. </w:t>
      </w:r>
      <w:r w:rsidRPr="002F57CD">
        <w:t>In addition, the CMS will publish and mail the Veterans Benefits Communications.</w:t>
      </w:r>
    </w:p>
    <w:p w:rsidR="009F0F25" w:rsidRPr="002F57CD" w:rsidRDefault="009F0F25" w:rsidP="009F0F25">
      <w:pPr>
        <w:pStyle w:val="GlossaryDefinition"/>
      </w:pPr>
      <w:r w:rsidRPr="002F57CD">
        <w:rPr>
          <w:rStyle w:val="GlossaryLabel"/>
        </w:rPr>
        <w:t>COR</w:t>
      </w:r>
      <w:r w:rsidRPr="002F57CD">
        <w:rPr>
          <w:b/>
        </w:rPr>
        <w:t>:</w:t>
      </w:r>
      <w:r w:rsidRPr="002F57CD">
        <w:t xml:space="preserve"> Correspondence</w:t>
      </w:r>
    </w:p>
    <w:p w:rsidR="009F0F25" w:rsidRPr="002F57CD" w:rsidRDefault="009F0F25" w:rsidP="009F0F25">
      <w:pPr>
        <w:pStyle w:val="GlossaryDefinition"/>
      </w:pPr>
      <w:r w:rsidRPr="002F57CD">
        <w:rPr>
          <w:rStyle w:val="GlossaryLabel"/>
        </w:rPr>
        <w:t>Corporate Data Warehouse</w:t>
      </w:r>
      <w:r w:rsidRPr="002F57CD">
        <w:rPr>
          <w:b/>
        </w:rPr>
        <w:t>:</w:t>
      </w:r>
      <w:r w:rsidRPr="002F57CD">
        <w:t xml:space="preserve">  The VA Corporate Data Warehouse (CDW) is a national repository comprising data from several Veterans’ Health Administration (VHA) clinical and administrative systems. The CDW’s objective is to provide data and tools to support management decision making, performance measurement and research objectives.</w:t>
      </w:r>
    </w:p>
    <w:p w:rsidR="009F0F25" w:rsidRPr="002F57CD" w:rsidRDefault="009F0F25" w:rsidP="009F0F25">
      <w:pPr>
        <w:pStyle w:val="GlossaryDefinition"/>
      </w:pPr>
      <w:r w:rsidRPr="002F57CD">
        <w:rPr>
          <w:rStyle w:val="GlossaryLabel"/>
        </w:rPr>
        <w:lastRenderedPageBreak/>
        <w:t>CV</w:t>
      </w:r>
      <w:r w:rsidRPr="002F57CD">
        <w:rPr>
          <w:b/>
        </w:rPr>
        <w:t>:</w:t>
      </w:r>
      <w:r w:rsidRPr="002F57CD">
        <w:t xml:space="preserve"> Combat</w:t>
      </w:r>
      <w:r w:rsidRPr="002F57CD">
        <w:fldChar w:fldCharType="begin"/>
      </w:r>
      <w:r w:rsidRPr="002F57CD">
        <w:instrText xml:space="preserve"> XE "</w:instrText>
      </w:r>
      <w:r w:rsidRPr="002F57CD">
        <w:rPr>
          <w:b/>
        </w:rPr>
        <w:instrText>Combat</w:instrText>
      </w:r>
      <w:r w:rsidRPr="002F57CD">
        <w:instrText xml:space="preserve">:Veteran" </w:instrText>
      </w:r>
      <w:r w:rsidRPr="002F57CD">
        <w:fldChar w:fldCharType="end"/>
      </w:r>
      <w:r w:rsidRPr="002F57CD">
        <w:t xml:space="preserve"> Veteran</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D</w:t>
      </w:r>
    </w:p>
    <w:p w:rsidR="009F0F25" w:rsidRPr="002F57CD" w:rsidRDefault="009F0F25" w:rsidP="009F0F25">
      <w:pPr>
        <w:pStyle w:val="GlossaryDefinition"/>
      </w:pPr>
      <w:r w:rsidRPr="002F57CD">
        <w:rPr>
          <w:rStyle w:val="GlossaryLabel"/>
        </w:rPr>
        <w:t>DD-214</w:t>
      </w:r>
      <w:r w:rsidRPr="002F57CD">
        <w:rPr>
          <w:b/>
        </w:rPr>
        <w:fldChar w:fldCharType="begin"/>
      </w:r>
      <w:r w:rsidRPr="002F57CD">
        <w:instrText xml:space="preserve"> XE "</w:instrText>
      </w:r>
      <w:r w:rsidRPr="002F57CD">
        <w:rPr>
          <w:b/>
        </w:rPr>
        <w:instrText>DD-214</w:instrText>
      </w:r>
      <w:r w:rsidRPr="002F57CD">
        <w:instrText xml:space="preserve">" </w:instrText>
      </w:r>
      <w:r w:rsidRPr="002F57CD">
        <w:rPr>
          <w:b/>
        </w:rPr>
        <w:fldChar w:fldCharType="end"/>
      </w:r>
      <w:r w:rsidRPr="002F57CD">
        <w:rPr>
          <w:b/>
        </w:rPr>
        <w:t>:</w:t>
      </w:r>
      <w:r w:rsidRPr="002F57CD">
        <w:t xml:space="preserve"> A DD-214 is issued to military</w:t>
      </w:r>
      <w:r w:rsidRPr="002F57CD">
        <w:fldChar w:fldCharType="begin"/>
      </w:r>
      <w:r w:rsidRPr="002F57CD">
        <w:instrText xml:space="preserve"> XE "Military" </w:instrText>
      </w:r>
      <w:r w:rsidRPr="002F57CD">
        <w:fldChar w:fldCharType="end"/>
      </w:r>
      <w:r w:rsidRPr="002F57CD">
        <w:t xml:space="preserve"> members upon separation from active service. DD-214s were issued to separated service members beginning in the 1950s</w:t>
      </w:r>
      <w:r w:rsidR="004418EF" w:rsidRPr="002F57CD">
        <w:t xml:space="preserve">. </w:t>
      </w:r>
      <w:r w:rsidRPr="002F57CD">
        <w:t>The term "DD-214" is often used generically to mean "separation papers" or "discharge papers," no matter what form number was used to document active duty military service</w:t>
      </w:r>
      <w:r w:rsidR="004418EF" w:rsidRPr="002F57CD">
        <w:t xml:space="preserve">. </w:t>
      </w:r>
      <w:r w:rsidRPr="002F57CD">
        <w:t>If VA has a copy of a DD-214, it is usually because the Veteran attached a copy (or sometimes, the original) to his or her application for disability or education benefits</w:t>
      </w:r>
      <w:r w:rsidR="004418EF" w:rsidRPr="002F57CD">
        <w:t xml:space="preserve">. </w:t>
      </w:r>
      <w:r w:rsidRPr="002F57CD">
        <w:t>If the Veteran has lost his/her original DD-214 or a copy and s/he is receiving (or applied for in the past) disability or education benefits from VA, the HEC may have a copy (or the original, if sent to the HEC by the Veteran) on file</w:t>
      </w:r>
      <w:r w:rsidR="004418EF" w:rsidRPr="002F57CD">
        <w:t xml:space="preserve">. </w:t>
      </w:r>
      <w:r w:rsidRPr="002F57CD">
        <w:t>At the very least, if the Veteran is currently receiving benefits (or did in the past), the HEC should be able to provide a Statement of Service, which can be used instead of a"DD-214."</w:t>
      </w:r>
    </w:p>
    <w:p w:rsidR="009F0F25" w:rsidRPr="002F57CD" w:rsidRDefault="009F0F25" w:rsidP="009F0F25">
      <w:pPr>
        <w:pStyle w:val="GlossaryDefinition"/>
      </w:pPr>
      <w:r w:rsidRPr="002F57CD">
        <w:rPr>
          <w:rStyle w:val="GlossaryLabel"/>
        </w:rPr>
        <w:t>DD-215</w:t>
      </w:r>
      <w:r w:rsidRPr="002F57CD">
        <w:rPr>
          <w:b/>
        </w:rPr>
        <w:fldChar w:fldCharType="begin"/>
      </w:r>
      <w:r w:rsidRPr="002F57CD">
        <w:instrText xml:space="preserve"> XE "</w:instrText>
      </w:r>
      <w:r w:rsidRPr="002F57CD">
        <w:rPr>
          <w:b/>
          <w:bCs/>
        </w:rPr>
        <w:instrText>DD-215</w:instrText>
      </w:r>
      <w:r w:rsidRPr="002F57CD">
        <w:instrText xml:space="preserve">" </w:instrText>
      </w:r>
      <w:r w:rsidRPr="002F57CD">
        <w:rPr>
          <w:b/>
        </w:rPr>
        <w:fldChar w:fldCharType="end"/>
      </w:r>
      <w:r w:rsidRPr="002F57CD">
        <w:rPr>
          <w:b/>
        </w:rPr>
        <w:t>:</w:t>
      </w:r>
      <w:r w:rsidRPr="002F57CD">
        <w:t xml:space="preserve"> A corrected version of the DD-214</w:t>
      </w:r>
      <w:r w:rsidRPr="002F57CD">
        <w:fldChar w:fldCharType="begin"/>
      </w:r>
      <w:r w:rsidRPr="002F57CD">
        <w:instrText xml:space="preserve"> XE "DD-214" </w:instrText>
      </w:r>
      <w:r w:rsidRPr="002F57CD">
        <w:fldChar w:fldCharType="end"/>
      </w:r>
      <w:r w:rsidRPr="002F57CD">
        <w:t>.</w:t>
      </w:r>
    </w:p>
    <w:p w:rsidR="009F0F25" w:rsidRPr="002F57CD" w:rsidRDefault="009F0F25" w:rsidP="009F0F25">
      <w:pPr>
        <w:pStyle w:val="GlossaryDefinition"/>
      </w:pPr>
      <w:r w:rsidRPr="002F57CD">
        <w:rPr>
          <w:rStyle w:val="GlossaryLabel"/>
        </w:rPr>
        <w:t>Dependent</w:t>
      </w:r>
      <w:r w:rsidRPr="002F57CD">
        <w:rPr>
          <w:b/>
        </w:rPr>
        <w:fldChar w:fldCharType="begin"/>
      </w:r>
      <w:r w:rsidRPr="002F57CD">
        <w:instrText xml:space="preserve"> XE "</w:instrText>
      </w:r>
      <w:r w:rsidRPr="002F57CD">
        <w:rPr>
          <w:b/>
        </w:rPr>
        <w:instrText>Dependent:</w:instrText>
      </w:r>
      <w:r w:rsidRPr="002F57CD">
        <w:instrText xml:space="preserve">Definition" </w:instrText>
      </w:r>
      <w:r w:rsidRPr="002F57CD">
        <w:rPr>
          <w:b/>
        </w:rPr>
        <w:fldChar w:fldCharType="end"/>
      </w:r>
      <w:r w:rsidRPr="002F57CD">
        <w:rPr>
          <w:b/>
        </w:rPr>
        <w:t>:</w:t>
      </w:r>
      <w:r w:rsidRPr="002F57CD">
        <w:t xml:space="preserve"> Individual relying on or requiring the aid of another for support.</w:t>
      </w:r>
    </w:p>
    <w:p w:rsidR="009F0F25" w:rsidRPr="002F57CD" w:rsidRDefault="009F0F25" w:rsidP="009F0F25">
      <w:pPr>
        <w:pStyle w:val="GlossaryDefinition"/>
      </w:pPr>
      <w:r w:rsidRPr="002F57CD">
        <w:rPr>
          <w:rStyle w:val="GlossaryLabel"/>
        </w:rPr>
        <w:t>deprecate</w:t>
      </w:r>
      <w:r w:rsidRPr="002F57CD">
        <w:rPr>
          <w:b/>
        </w:rPr>
        <w:t>:</w:t>
      </w:r>
      <w:r w:rsidRPr="002F57CD">
        <w:t xml:space="preserve"> disapprove, to downgrade the importance of</w:t>
      </w:r>
    </w:p>
    <w:p w:rsidR="009F0F25" w:rsidRPr="002F57CD" w:rsidRDefault="009F0F25" w:rsidP="009F0F25">
      <w:pPr>
        <w:pStyle w:val="GlossaryDefinition"/>
      </w:pPr>
      <w:r w:rsidRPr="002F57CD">
        <w:rPr>
          <w:rStyle w:val="GlossaryLabel"/>
        </w:rPr>
        <w:t>Discharge Type</w:t>
      </w:r>
      <w:r w:rsidRPr="002F57CD">
        <w:rPr>
          <w:b/>
        </w:rPr>
        <w:t>:</w:t>
      </w:r>
      <w:r w:rsidRPr="002F57CD">
        <w:t xml:space="preserve"> This is the type is discharge type the Veteran received when released from military</w:t>
      </w:r>
      <w:r w:rsidRPr="002F57CD">
        <w:fldChar w:fldCharType="begin"/>
      </w:r>
      <w:r w:rsidRPr="002F57CD">
        <w:instrText xml:space="preserve"> XE "Military:duty" </w:instrText>
      </w:r>
      <w:r w:rsidRPr="002F57CD">
        <w:fldChar w:fldCharType="end"/>
      </w:r>
      <w:r w:rsidRPr="002F57CD">
        <w:t xml:space="preserve"> duty.</w:t>
      </w:r>
    </w:p>
    <w:p w:rsidR="009F0F25" w:rsidRPr="002F57CD" w:rsidRDefault="009F0F25" w:rsidP="009F0F25">
      <w:pPr>
        <w:pStyle w:val="GlossaryDefinition"/>
      </w:pPr>
      <w:r w:rsidRPr="002F57CD">
        <w:rPr>
          <w:rStyle w:val="GlossaryLabel"/>
        </w:rPr>
        <w:t>DOB</w:t>
      </w:r>
      <w:r w:rsidRPr="002F57CD">
        <w:rPr>
          <w:b/>
        </w:rPr>
        <w:t>:</w:t>
      </w:r>
      <w:r w:rsidRPr="002F57CD">
        <w:t xml:space="preserve"> Date</w:t>
      </w:r>
      <w:r w:rsidRPr="002F57CD">
        <w:fldChar w:fldCharType="begin"/>
      </w:r>
      <w:r w:rsidRPr="002F57CD">
        <w:instrText xml:space="preserve"> XE "Date:of Birth" </w:instrText>
      </w:r>
      <w:r w:rsidRPr="002F57CD">
        <w:fldChar w:fldCharType="end"/>
      </w:r>
      <w:r w:rsidRPr="002F57CD">
        <w:t xml:space="preserve"> of Birth</w:t>
      </w:r>
    </w:p>
    <w:p w:rsidR="009F0F25" w:rsidRPr="002F57CD" w:rsidRDefault="009F0F25" w:rsidP="009F0F25">
      <w:pPr>
        <w:pStyle w:val="GlossaryDefinition"/>
      </w:pPr>
      <w:r w:rsidRPr="002F57CD">
        <w:rPr>
          <w:rStyle w:val="GlossaryLabel"/>
        </w:rPr>
        <w:t>DoD/DOD</w:t>
      </w:r>
      <w:r w:rsidRPr="002F57CD">
        <w:rPr>
          <w:b/>
        </w:rPr>
        <w:t>:</w:t>
      </w:r>
      <w:r w:rsidRPr="002F57CD">
        <w:t xml:space="preserve"> Department of Defense (DoD) or Date</w:t>
      </w:r>
      <w:r w:rsidRPr="002F57CD">
        <w:fldChar w:fldCharType="begin"/>
      </w:r>
      <w:r w:rsidRPr="002F57CD">
        <w:instrText xml:space="preserve"> XE "Date:of Death" </w:instrText>
      </w:r>
      <w:r w:rsidRPr="002F57CD">
        <w:fldChar w:fldCharType="end"/>
      </w:r>
      <w:r w:rsidRPr="002F57CD">
        <w:t xml:space="preserve"> of Death (DOD)</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E</w:t>
      </w:r>
    </w:p>
    <w:p w:rsidR="009F0F25" w:rsidRPr="002F57CD" w:rsidRDefault="009F0F25" w:rsidP="009F0F25">
      <w:pPr>
        <w:pStyle w:val="GlossaryDefinition"/>
      </w:pPr>
      <w:r w:rsidRPr="002F57CD">
        <w:rPr>
          <w:rStyle w:val="GlossaryLabel"/>
        </w:rPr>
        <w:t>EE</w:t>
      </w:r>
      <w:r w:rsidRPr="002F57CD">
        <w:rPr>
          <w:b/>
        </w:rPr>
        <w:t>:</w:t>
      </w:r>
      <w:r w:rsidRPr="002F57CD">
        <w:t xml:space="preserve"> Eligibility/Enrollment</w:t>
      </w:r>
      <w:r w:rsidRPr="002F57CD">
        <w:fldChar w:fldCharType="begin"/>
      </w:r>
      <w:r w:rsidRPr="002F57CD">
        <w:instrText xml:space="preserve"> XE "Enrollment" </w:instrText>
      </w:r>
      <w:r w:rsidRPr="002F57CD">
        <w:fldChar w:fldCharType="end"/>
      </w:r>
    </w:p>
    <w:p w:rsidR="009F0F25" w:rsidRPr="002F57CD" w:rsidRDefault="009F0F25" w:rsidP="009F0F25">
      <w:pPr>
        <w:pStyle w:val="GlossaryDefinition"/>
      </w:pPr>
      <w:r w:rsidRPr="002F57CD">
        <w:rPr>
          <w:rStyle w:val="GlossaryLabel"/>
        </w:rPr>
        <w:t>EED</w:t>
      </w:r>
      <w:r w:rsidRPr="002F57CD">
        <w:rPr>
          <w:b/>
        </w:rPr>
        <w:t>:</w:t>
      </w:r>
      <w:r w:rsidRPr="002F57CD">
        <w:t xml:space="preserve"> Eligibility, Enrollment</w:t>
      </w:r>
      <w:r w:rsidRPr="002F57CD">
        <w:fldChar w:fldCharType="begin"/>
      </w:r>
      <w:r w:rsidRPr="002F57CD">
        <w:instrText xml:space="preserve"> XE "Enrollment:Division" </w:instrText>
      </w:r>
      <w:r w:rsidRPr="002F57CD">
        <w:fldChar w:fldCharType="end"/>
      </w:r>
      <w:r w:rsidRPr="002F57CD">
        <w:t xml:space="preserve"> Division</w:t>
      </w:r>
    </w:p>
    <w:p w:rsidR="009F0F25" w:rsidRPr="002F57CD" w:rsidRDefault="009F0F25" w:rsidP="009F0F25">
      <w:pPr>
        <w:pStyle w:val="GlossaryDefinition"/>
      </w:pPr>
      <w:r w:rsidRPr="002F57CD">
        <w:rPr>
          <w:rStyle w:val="GlossaryLabel"/>
        </w:rPr>
        <w:t>EGT</w:t>
      </w:r>
      <w:r w:rsidRPr="002F57CD">
        <w:rPr>
          <w:b/>
        </w:rPr>
        <w:fldChar w:fldCharType="begin"/>
      </w:r>
      <w:r w:rsidRPr="002F57CD">
        <w:instrText xml:space="preserve"> XE "EGT:definition" </w:instrText>
      </w:r>
      <w:r w:rsidRPr="002F57CD">
        <w:rPr>
          <w:b/>
        </w:rPr>
        <w:fldChar w:fldCharType="end"/>
      </w:r>
      <w:r w:rsidRPr="002F57CD">
        <w:rPr>
          <w:b/>
        </w:rPr>
        <w:t>:</w:t>
      </w:r>
      <w:r w:rsidRPr="002F57CD">
        <w:t xml:space="preserve"> Enrollment</w:t>
      </w:r>
      <w:r w:rsidRPr="002F57CD">
        <w:fldChar w:fldCharType="begin"/>
      </w:r>
      <w:r w:rsidRPr="002F57CD">
        <w:instrText xml:space="preserve"> XE "Enrollment:Group Threshold" </w:instrText>
      </w:r>
      <w:r w:rsidRPr="002F57CD">
        <w:fldChar w:fldCharType="end"/>
      </w:r>
      <w:r w:rsidRPr="002F57CD">
        <w:t xml:space="preserve"> Group</w:t>
      </w:r>
      <w:r w:rsidRPr="002F57CD">
        <w:fldChar w:fldCharType="begin"/>
      </w:r>
      <w:r w:rsidRPr="002F57CD">
        <w:instrText xml:space="preserve"> XE "Group:Enrollment Threshold:definition" </w:instrText>
      </w:r>
      <w:r w:rsidRPr="002F57CD">
        <w:fldChar w:fldCharType="end"/>
      </w:r>
      <w:r w:rsidRPr="002F57CD">
        <w:t xml:space="preserve"> Threshold</w:t>
      </w:r>
    </w:p>
    <w:p w:rsidR="002B1023" w:rsidRPr="002F57CD" w:rsidRDefault="002B1023" w:rsidP="009F0F25">
      <w:pPr>
        <w:pStyle w:val="GlossaryDefinition"/>
        <w:rPr>
          <w:rStyle w:val="GlossaryLabel"/>
          <w:b w:val="0"/>
        </w:rPr>
      </w:pPr>
      <w:r w:rsidRPr="002F57CD">
        <w:rPr>
          <w:rStyle w:val="GlossaryLabel"/>
        </w:rPr>
        <w:t xml:space="preserve">Electronic Health Record (EHR): </w:t>
      </w:r>
      <w:r w:rsidRPr="002F57CD">
        <w:rPr>
          <w:szCs w:val="22"/>
          <w:lang w:val="en"/>
        </w:rPr>
        <w:t>EHR is an electronic version of a patient’s</w:t>
      </w:r>
      <w:r w:rsidR="00035588" w:rsidRPr="002F57CD">
        <w:rPr>
          <w:szCs w:val="22"/>
          <w:lang w:val="en"/>
        </w:rPr>
        <w:t xml:space="preserve"> medical history</w:t>
      </w:r>
      <w:r w:rsidRPr="002F57CD">
        <w:rPr>
          <w:szCs w:val="22"/>
          <w:lang w:val="en"/>
        </w:rPr>
        <w:t xml:space="preserve"> that is maintained by the provider over time, and may include all of the key administrative clinical data relevant to that persons care under a particular provider, including demographics, progress notes, problems, medications, vital signs, past medical history, immunizations, laboratory data and radiology reports</w:t>
      </w:r>
      <w:r w:rsidR="004418EF" w:rsidRPr="002F57CD">
        <w:rPr>
          <w:szCs w:val="22"/>
          <w:lang w:val="en"/>
        </w:rPr>
        <w:t xml:space="preserve">. </w:t>
      </w:r>
      <w:r w:rsidRPr="002F57CD">
        <w:rPr>
          <w:szCs w:val="22"/>
          <w:lang w:val="en"/>
        </w:rPr>
        <w:t>The EHR automates access to information and has the potential to streamline the clinician's workflow</w:t>
      </w:r>
      <w:r w:rsidR="004418EF" w:rsidRPr="002F57CD">
        <w:rPr>
          <w:szCs w:val="22"/>
          <w:lang w:val="en"/>
        </w:rPr>
        <w:t xml:space="preserve">. </w:t>
      </w:r>
      <w:r w:rsidRPr="002F57CD">
        <w:rPr>
          <w:szCs w:val="22"/>
          <w:lang w:val="en"/>
        </w:rPr>
        <w:t>The EHR also has the ability to support other care-related activities directly or indirectly through various interfaces, including evidence-based decision support, quality management, and outcomes reporting.</w:t>
      </w:r>
    </w:p>
    <w:p w:rsidR="009F0F25" w:rsidRPr="002F57CD" w:rsidRDefault="009F0F25" w:rsidP="009F0F25">
      <w:pPr>
        <w:pStyle w:val="GlossaryDefinition"/>
      </w:pPr>
      <w:r w:rsidRPr="002F57CD">
        <w:rPr>
          <w:rStyle w:val="GlossaryLabel"/>
        </w:rPr>
        <w:t>Enrollment</w:t>
      </w:r>
      <w:r w:rsidRPr="002F57CD">
        <w:rPr>
          <w:b/>
        </w:rPr>
        <w:fldChar w:fldCharType="begin"/>
      </w:r>
      <w:r w:rsidRPr="002F57CD">
        <w:instrText xml:space="preserve"> XE "Enrollment" </w:instrText>
      </w:r>
      <w:r w:rsidRPr="002F57CD">
        <w:rPr>
          <w:b/>
        </w:rPr>
        <w:fldChar w:fldCharType="end"/>
      </w:r>
      <w:r w:rsidRPr="002F57CD">
        <w:rPr>
          <w:b/>
        </w:rPr>
        <w:t>:</w:t>
      </w:r>
      <w:r w:rsidRPr="002F57CD">
        <w:t xml:space="preserve"> The process for providing be</w:t>
      </w:r>
      <w:r w:rsidR="00FA2F6D" w:rsidRPr="002F57CD">
        <w:t>neficiaries access to VA health</w:t>
      </w:r>
      <w:r w:rsidRPr="002F57CD">
        <w:t>care benefits covered by the medical</w:t>
      </w:r>
      <w:r w:rsidRPr="002F57CD">
        <w:fldChar w:fldCharType="begin"/>
      </w:r>
      <w:r w:rsidRPr="002F57CD">
        <w:instrText xml:space="preserve"> XE "Medical:benefits package" </w:instrText>
      </w:r>
      <w:r w:rsidRPr="002F57CD">
        <w:fldChar w:fldCharType="end"/>
      </w:r>
      <w:r w:rsidRPr="002F57CD">
        <w:t xml:space="preserve"> benefits package.</w:t>
      </w:r>
    </w:p>
    <w:p w:rsidR="009F0F25" w:rsidRPr="002F57CD" w:rsidRDefault="009F0F25" w:rsidP="009F0F25">
      <w:pPr>
        <w:pStyle w:val="GlossaryDefinition"/>
      </w:pPr>
      <w:r w:rsidRPr="002F57CD">
        <w:rPr>
          <w:rStyle w:val="GlossaryLabel"/>
        </w:rPr>
        <w:t>Enrollment</w:t>
      </w:r>
      <w:r w:rsidRPr="002F57CD">
        <w:rPr>
          <w:rStyle w:val="GlossaryLabel"/>
        </w:rPr>
        <w:fldChar w:fldCharType="begin"/>
      </w:r>
      <w:r w:rsidRPr="002F57CD">
        <w:rPr>
          <w:rStyle w:val="GlossaryLabel"/>
        </w:rPr>
        <w:instrText xml:space="preserve"> XE "Enrollment:System Redesign" </w:instrText>
      </w:r>
      <w:r w:rsidRPr="002F57CD">
        <w:rPr>
          <w:rStyle w:val="GlossaryLabel"/>
        </w:rPr>
        <w:fldChar w:fldCharType="end"/>
      </w:r>
      <w:r w:rsidRPr="002F57CD">
        <w:rPr>
          <w:rStyle w:val="GlossaryLabel"/>
        </w:rPr>
        <w:t xml:space="preserve"> Group Threshold</w:t>
      </w:r>
      <w:r w:rsidRPr="002F57CD">
        <w:rPr>
          <w:b/>
        </w:rPr>
        <w:t>:</w:t>
      </w:r>
      <w:r w:rsidRPr="002F57CD">
        <w:t xml:space="preserve"> EGT is the enrollment priority limit set per the Secretary of the VA for enrollment inclusion</w:t>
      </w:r>
      <w:r w:rsidR="004418EF" w:rsidRPr="002F57CD">
        <w:t xml:space="preserve">. </w:t>
      </w:r>
      <w:r w:rsidRPr="002F57CD">
        <w:t>These settings are used to determine which priority groups (and/or subgroups) are eligible for enrollment into the VA healthcare system.</w:t>
      </w:r>
      <w:r w:rsidRPr="002F57CD">
        <w:fldChar w:fldCharType="begin"/>
      </w:r>
      <w:r w:rsidRPr="002F57CD">
        <w:instrText xml:space="preserve"> XE "ES" </w:instrText>
      </w:r>
      <w:r w:rsidRPr="002F57CD">
        <w:fldChar w:fldCharType="end"/>
      </w:r>
    </w:p>
    <w:p w:rsidR="009F0F25" w:rsidRPr="002F57CD" w:rsidRDefault="009F0F25" w:rsidP="009F0F25">
      <w:pPr>
        <w:pStyle w:val="GlossaryDefinition"/>
      </w:pPr>
      <w:bookmarkStart w:id="47" w:name="OLE_LINK5"/>
      <w:bookmarkStart w:id="48" w:name="OLE_LINK6"/>
      <w:bookmarkStart w:id="49" w:name="OLE_LINK8"/>
      <w:r w:rsidRPr="002F57CD">
        <w:rPr>
          <w:rStyle w:val="GlossaryLabel"/>
        </w:rPr>
        <w:t>Enrollment</w:t>
      </w:r>
      <w:r w:rsidRPr="002F57CD">
        <w:rPr>
          <w:rStyle w:val="GlossaryLabel"/>
        </w:rPr>
        <w:fldChar w:fldCharType="begin"/>
      </w:r>
      <w:r w:rsidRPr="002F57CD">
        <w:rPr>
          <w:rStyle w:val="GlossaryLabel"/>
        </w:rPr>
        <w:instrText xml:space="preserve"> XE "Enrollment:System Redesign" </w:instrText>
      </w:r>
      <w:r w:rsidRPr="002F57CD">
        <w:rPr>
          <w:rStyle w:val="GlossaryLabel"/>
        </w:rPr>
        <w:fldChar w:fldCharType="end"/>
      </w:r>
      <w:r w:rsidRPr="002F57CD">
        <w:rPr>
          <w:rStyle w:val="GlossaryLabel"/>
        </w:rPr>
        <w:t xml:space="preserve"> System (ES)</w:t>
      </w:r>
      <w:r w:rsidRPr="002F57CD">
        <w:rPr>
          <w:b/>
        </w:rPr>
        <w:t>:</w:t>
      </w:r>
      <w:r w:rsidRPr="002F57CD">
        <w:t xml:space="preserve"> ES</w:t>
      </w:r>
      <w:r w:rsidRPr="002F57CD">
        <w:fldChar w:fldCharType="begin"/>
      </w:r>
      <w:r w:rsidRPr="002F57CD">
        <w:instrText xml:space="preserve"> XE "ES" </w:instrText>
      </w:r>
      <w:r w:rsidRPr="002F57CD">
        <w:fldChar w:fldCharType="end"/>
      </w:r>
      <w:r w:rsidRPr="002F57CD">
        <w:t xml:space="preserve"> is the Health</w:t>
      </w:r>
      <w:r w:rsidRPr="002F57CD">
        <w:rPr>
          <w:i/>
          <w:u w:val="single"/>
        </w:rPr>
        <w:t>e</w:t>
      </w:r>
      <w:r w:rsidRPr="002F57CD">
        <w:t>Vet</w:t>
      </w:r>
      <w:r w:rsidRPr="002F57CD">
        <w:fldChar w:fldCharType="begin"/>
      </w:r>
      <w:r w:rsidRPr="002F57CD">
        <w:instrText xml:space="preserve"> XE "HealtheVet" </w:instrText>
      </w:r>
      <w:r w:rsidRPr="002F57CD">
        <w:fldChar w:fldCharType="end"/>
      </w:r>
      <w:r w:rsidRPr="002F57CD">
        <w:t xml:space="preserve"> replacement system for the product known as HEC Legacy. It is both a re-host of HEC Legacy and in some instances (use cases/features), a re-engineering. ES</w:t>
      </w:r>
      <w:r w:rsidRPr="002F57CD">
        <w:fldChar w:fldCharType="begin"/>
      </w:r>
      <w:r w:rsidRPr="002F57CD">
        <w:instrText xml:space="preserve"> XE "ES" </w:instrText>
      </w:r>
      <w:r w:rsidRPr="002F57CD">
        <w:fldChar w:fldCharType="end"/>
      </w:r>
      <w:r w:rsidRPr="002F57CD">
        <w:t xml:space="preserve"> allows staff at the HEC to work more efficiently and determine patient eligibility</w:t>
      </w:r>
      <w:r w:rsidRPr="002F57CD">
        <w:fldChar w:fldCharType="begin"/>
      </w:r>
      <w:r w:rsidRPr="002F57CD">
        <w:instrText xml:space="preserve"> XE "Eligibility" </w:instrText>
      </w:r>
      <w:r w:rsidRPr="002F57CD">
        <w:fldChar w:fldCharType="end"/>
      </w:r>
      <w:r w:rsidRPr="002F57CD">
        <w:t xml:space="preserve"> in a more timely manner</w:t>
      </w:r>
      <w:r w:rsidR="004418EF" w:rsidRPr="002F57CD">
        <w:t xml:space="preserve">. </w:t>
      </w:r>
      <w:r w:rsidRPr="002F57CD">
        <w:t>ES encompasses all enrollment management applications within the EHBD. (see) Health Eligibility Case Management System (HECMS</w:t>
      </w:r>
      <w:r w:rsidRPr="002F57CD">
        <w:fldChar w:fldCharType="begin"/>
      </w:r>
      <w:r w:rsidRPr="002F57CD">
        <w:instrText xml:space="preserve"> XE "HECMS" </w:instrText>
      </w:r>
      <w:r w:rsidRPr="002F57CD">
        <w:fldChar w:fldCharType="end"/>
      </w:r>
      <w:r w:rsidRPr="002F57CD">
        <w:t>)</w:t>
      </w:r>
    </w:p>
    <w:p w:rsidR="009F0F25" w:rsidRPr="002F57CD" w:rsidRDefault="009F0F25" w:rsidP="009F0F25">
      <w:pPr>
        <w:pStyle w:val="GlossaryDefinition"/>
      </w:pPr>
      <w:r w:rsidRPr="002F57CD">
        <w:rPr>
          <w:rStyle w:val="GlossaryLabel"/>
        </w:rPr>
        <w:lastRenderedPageBreak/>
        <w:t>Enterprise Health Benefits Determination (EHBD)</w:t>
      </w:r>
      <w:r w:rsidRPr="002F57CD">
        <w:rPr>
          <w:b/>
        </w:rPr>
        <w:t xml:space="preserve">: </w:t>
      </w:r>
      <w:r w:rsidRPr="002F57CD">
        <w:t>The program within Veterans Relationship Management (VRM) that manages all aspects of health benefits determinations, including but not limited to Veteran self-service applications, web services, data collection and sharing, verification of military service and benefits, and Veterans communications.</w:t>
      </w:r>
    </w:p>
    <w:bookmarkEnd w:id="47"/>
    <w:bookmarkEnd w:id="48"/>
    <w:bookmarkEnd w:id="49"/>
    <w:p w:rsidR="009F0F25" w:rsidRPr="002F57CD" w:rsidRDefault="009F0F25" w:rsidP="009F0F25">
      <w:pPr>
        <w:pStyle w:val="GlossaryDefinition"/>
      </w:pPr>
      <w:r w:rsidRPr="002F57CD">
        <w:rPr>
          <w:rStyle w:val="GlossaryLabel"/>
        </w:rPr>
        <w:t>Environmental Contaminants</w:t>
      </w:r>
      <w:r w:rsidRPr="002F57CD">
        <w:rPr>
          <w:b/>
        </w:rPr>
        <w:fldChar w:fldCharType="begin"/>
      </w:r>
      <w:r w:rsidRPr="002F57CD">
        <w:instrText xml:space="preserve"> XE "Environmental Contaminants" </w:instrText>
      </w:r>
      <w:r w:rsidRPr="002F57CD">
        <w:rPr>
          <w:b/>
        </w:rPr>
        <w:fldChar w:fldCharType="end"/>
      </w:r>
      <w:r w:rsidRPr="002F57CD">
        <w:rPr>
          <w:b/>
        </w:rPr>
        <w:t>:</w:t>
      </w:r>
      <w:r w:rsidRPr="002F57CD">
        <w:t xml:space="preserve"> Also known as 'SW Asia Conditions', this refers to a Veteran's exposure to environmental contaminants while serving in the military</w:t>
      </w:r>
      <w:r w:rsidRPr="002F57CD">
        <w:fldChar w:fldCharType="begin"/>
      </w:r>
      <w:r w:rsidRPr="002F57CD">
        <w:instrText xml:space="preserve"> XE "Military" </w:instrText>
      </w:r>
      <w:r w:rsidRPr="002F57CD">
        <w:fldChar w:fldCharType="end"/>
      </w:r>
      <w:r w:rsidRPr="002F57CD">
        <w:t>.</w:t>
      </w:r>
    </w:p>
    <w:p w:rsidR="009F0F25" w:rsidRPr="002F57CD" w:rsidRDefault="009F0F25" w:rsidP="009F0F25">
      <w:pPr>
        <w:pStyle w:val="GlossaryDefinition"/>
      </w:pPr>
      <w:r w:rsidRPr="002F57CD">
        <w:rPr>
          <w:rStyle w:val="GlossaryLabel"/>
        </w:rPr>
        <w:t>ESR</w:t>
      </w:r>
      <w:r w:rsidRPr="002F57CD">
        <w:rPr>
          <w:b/>
        </w:rPr>
        <w:t>:</w:t>
      </w:r>
      <w:r w:rsidRPr="002F57CD">
        <w:t xml:space="preserve"> </w:t>
      </w:r>
      <w:bookmarkStart w:id="50" w:name="OLE_LINK13"/>
      <w:bookmarkStart w:id="51" w:name="OLE_LINK14"/>
      <w:r w:rsidRPr="002F57CD">
        <w:t>Enrollment</w:t>
      </w:r>
      <w:r w:rsidRPr="002F57CD">
        <w:fldChar w:fldCharType="begin"/>
      </w:r>
      <w:r w:rsidRPr="002F57CD">
        <w:instrText xml:space="preserve"> XE "Enrollment:System Redesign" </w:instrText>
      </w:r>
      <w:r w:rsidRPr="002F57CD">
        <w:fldChar w:fldCharType="end"/>
      </w:r>
      <w:r w:rsidRPr="002F57CD">
        <w:t xml:space="preserve"> System Redesign</w:t>
      </w:r>
      <w:bookmarkEnd w:id="50"/>
      <w:bookmarkEnd w:id="51"/>
      <w:r w:rsidRPr="002F57CD">
        <w:t>, a.k.a., Health Eligibility Case Management System (HECMS</w:t>
      </w:r>
      <w:r w:rsidRPr="002F57CD">
        <w:fldChar w:fldCharType="begin"/>
      </w:r>
      <w:r w:rsidRPr="002F57CD">
        <w:instrText xml:space="preserve"> XE "HECMS" </w:instrText>
      </w:r>
      <w:r w:rsidRPr="002F57CD">
        <w:fldChar w:fldCharType="end"/>
      </w:r>
      <w:r w:rsidRPr="002F57CD">
        <w:t>), now known as the Enrollment System (ES).</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G</w:t>
      </w:r>
    </w:p>
    <w:p w:rsidR="009F0F25" w:rsidRPr="002F57CD" w:rsidRDefault="009F0F25" w:rsidP="009F0F25">
      <w:pPr>
        <w:pStyle w:val="GlossaryDefinition"/>
      </w:pPr>
      <w:r w:rsidRPr="002F57CD">
        <w:rPr>
          <w:rStyle w:val="GlossaryLabel"/>
        </w:rPr>
        <w:t>Geographic Mean Test Threshold</w:t>
      </w:r>
      <w:r w:rsidRPr="002F57CD">
        <w:rPr>
          <w:b/>
        </w:rPr>
        <w:fldChar w:fldCharType="begin"/>
      </w:r>
      <w:r w:rsidRPr="002F57CD">
        <w:instrText xml:space="preserve"> XE "</w:instrText>
      </w:r>
      <w:r w:rsidRPr="002F57CD">
        <w:rPr>
          <w:b/>
        </w:rPr>
        <w:instrText>GMT</w:instrText>
      </w:r>
      <w:r w:rsidRPr="002F57CD">
        <w:instrText xml:space="preserve">:definition" </w:instrText>
      </w:r>
      <w:r w:rsidRPr="002F57CD">
        <w:rPr>
          <w:b/>
        </w:rPr>
        <w:fldChar w:fldCharType="end"/>
      </w:r>
      <w:r w:rsidRPr="002F57CD">
        <w:rPr>
          <w:b/>
        </w:rPr>
        <w:t>:</w:t>
      </w:r>
      <w:r w:rsidRPr="002F57CD">
        <w:t xml:space="preserve"> GMT Threshold dollar amount is the income GMT threshold as determined by the system for area in which the Veteran lives. This threshold is derived by a look up of the Department of Housing and Urban Development (HUD) indices table</w:t>
      </w:r>
      <w:r w:rsidR="004418EF" w:rsidRPr="002F57CD">
        <w:t xml:space="preserve">. </w:t>
      </w:r>
      <w:r w:rsidRPr="002F57CD">
        <w:t>The threshold amount is computed as FIPS code + MSA code for the # of dependents.</w:t>
      </w:r>
      <w:r w:rsidRPr="002F57CD">
        <w:fldChar w:fldCharType="begin"/>
      </w:r>
      <w:r w:rsidRPr="002F57CD">
        <w:instrText xml:space="preserve"> XE "</w:instrText>
      </w:r>
      <w:r w:rsidRPr="002F57CD">
        <w:rPr>
          <w:b/>
        </w:rPr>
        <w:instrText>Means Test</w:instrText>
      </w:r>
      <w:r w:rsidRPr="002F57CD">
        <w:instrText xml:space="preserve">:Geographic:definition" </w:instrText>
      </w:r>
      <w:r w:rsidRPr="002F57CD">
        <w:fldChar w:fldCharType="end"/>
      </w:r>
    </w:p>
    <w:p w:rsidR="009F0F25" w:rsidRPr="002F57CD" w:rsidRDefault="009F0F25" w:rsidP="009F0F25">
      <w:pPr>
        <w:pStyle w:val="GlossaryDefinition"/>
      </w:pPr>
      <w:r w:rsidRPr="002F57CD">
        <w:rPr>
          <w:rStyle w:val="GlossaryLabel"/>
        </w:rPr>
        <w:t>GMT</w:t>
      </w:r>
      <w:r w:rsidRPr="002F57CD">
        <w:rPr>
          <w:b/>
        </w:rPr>
        <w:fldChar w:fldCharType="begin"/>
      </w:r>
      <w:r w:rsidRPr="002F57CD">
        <w:instrText xml:space="preserve"> XE "GMT:definition" </w:instrText>
      </w:r>
      <w:r w:rsidRPr="002F57CD">
        <w:rPr>
          <w:b/>
        </w:rPr>
        <w:fldChar w:fldCharType="end"/>
      </w:r>
      <w:r w:rsidRPr="002F57CD">
        <w:rPr>
          <w:b/>
        </w:rPr>
        <w:t>:</w:t>
      </w:r>
      <w:r w:rsidRPr="002F57CD">
        <w:t xml:space="preserve"> Geographic Means Test</w:t>
      </w:r>
    </w:p>
    <w:p w:rsidR="009F0F25" w:rsidRPr="002F57CD" w:rsidRDefault="009F0F25" w:rsidP="009F0F25">
      <w:pPr>
        <w:pStyle w:val="GlossaryDefinition"/>
      </w:pPr>
      <w:r w:rsidRPr="002F57CD">
        <w:rPr>
          <w:rStyle w:val="GlossaryLabel"/>
        </w:rPr>
        <w:t>GWOT</w:t>
      </w:r>
      <w:r w:rsidRPr="002F57CD">
        <w:rPr>
          <w:b/>
        </w:rPr>
        <w:fldChar w:fldCharType="begin"/>
      </w:r>
      <w:r w:rsidRPr="002F57CD">
        <w:instrText xml:space="preserve"> XE "GMT:definition" </w:instrText>
      </w:r>
      <w:r w:rsidRPr="002F57CD">
        <w:rPr>
          <w:b/>
        </w:rPr>
        <w:fldChar w:fldCharType="end"/>
      </w:r>
      <w:r w:rsidRPr="002F57CD">
        <w:rPr>
          <w:b/>
        </w:rPr>
        <w:t>:</w:t>
      </w:r>
      <w:r w:rsidRPr="002F57CD">
        <w:t xml:space="preserve"> Global War on Terror</w:t>
      </w:r>
      <w:r w:rsidRPr="002F57CD">
        <w:fldChar w:fldCharType="begin"/>
      </w:r>
      <w:r w:rsidRPr="002F57CD">
        <w:instrText xml:space="preserve"> XE "Means Test:Geographic:definition" </w:instrText>
      </w:r>
      <w:r w:rsidRPr="002F57CD">
        <w:fldChar w:fldCharType="end"/>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H</w:t>
      </w:r>
    </w:p>
    <w:p w:rsidR="009F0F25" w:rsidRPr="002F57CD" w:rsidRDefault="009F0F25" w:rsidP="009F0F25">
      <w:pPr>
        <w:pStyle w:val="GlossaryDefinition"/>
      </w:pPr>
      <w:r w:rsidRPr="002F57CD">
        <w:rPr>
          <w:rStyle w:val="GlossaryLabel"/>
        </w:rPr>
        <w:t>Hardship Determination</w:t>
      </w:r>
      <w:r w:rsidRPr="002F57CD">
        <w:rPr>
          <w:b/>
        </w:rPr>
        <w:t>:</w:t>
      </w:r>
      <w:r w:rsidRPr="002F57CD">
        <w:t xml:space="preserve"> A Hardship Determination is an exemption from copay</w:t>
      </w:r>
      <w:r w:rsidRPr="002F57CD">
        <w:fldChar w:fldCharType="begin"/>
      </w:r>
      <w:r w:rsidRPr="002F57CD">
        <w:instrText xml:space="preserve"> XE "</w:instrText>
      </w:r>
      <w:r w:rsidRPr="002F57CD">
        <w:rPr>
          <w:b/>
        </w:rPr>
        <w:instrText>Copay</w:instrText>
      </w:r>
      <w:r w:rsidRPr="002F57CD">
        <w:instrText xml:space="preserve">" </w:instrText>
      </w:r>
      <w:r w:rsidRPr="002F57CD">
        <w:fldChar w:fldCharType="end"/>
      </w:r>
      <w:r w:rsidRPr="002F57CD">
        <w:t>s for a determined period of time. This can be due to a loss of income</w:t>
      </w:r>
      <w:r w:rsidRPr="002F57CD">
        <w:fldChar w:fldCharType="begin"/>
      </w:r>
      <w:r w:rsidRPr="002F57CD">
        <w:instrText xml:space="preserve"> XE "</w:instrText>
      </w:r>
      <w:r w:rsidRPr="002F57CD">
        <w:rPr>
          <w:b/>
        </w:rPr>
        <w:instrText>Income</w:instrText>
      </w:r>
      <w:r w:rsidRPr="002F57CD">
        <w:instrText xml:space="preserve">" </w:instrText>
      </w:r>
      <w:r w:rsidRPr="002F57CD">
        <w:fldChar w:fldCharType="end"/>
      </w:r>
      <w:r w:rsidRPr="002F57CD">
        <w:t xml:space="preserve"> for that income year.</w:t>
      </w:r>
    </w:p>
    <w:p w:rsidR="009F0F25" w:rsidRPr="002F57CD" w:rsidRDefault="009F0F25" w:rsidP="009F0F25">
      <w:pPr>
        <w:pStyle w:val="GlossaryDefinition"/>
      </w:pPr>
      <w:r w:rsidRPr="002F57CD">
        <w:rPr>
          <w:rStyle w:val="GlossaryLabel"/>
        </w:rPr>
        <w:t>HB</w:t>
      </w:r>
      <w:r w:rsidRPr="002F57CD">
        <w:rPr>
          <w:b/>
        </w:rPr>
        <w:t>:</w:t>
      </w:r>
      <w:r w:rsidRPr="002F57CD">
        <w:t xml:space="preserve"> (see) Housebound</w:t>
      </w:r>
    </w:p>
    <w:p w:rsidR="009F0F25" w:rsidRPr="002F57CD" w:rsidRDefault="009F0F25" w:rsidP="009F0F25">
      <w:pPr>
        <w:pStyle w:val="GlossaryDefinition"/>
      </w:pPr>
      <w:r w:rsidRPr="002F57CD">
        <w:rPr>
          <w:rStyle w:val="GlossaryLabel"/>
        </w:rPr>
        <w:t>HBP</w:t>
      </w:r>
      <w:r w:rsidRPr="002F57CD">
        <w:rPr>
          <w:b/>
        </w:rPr>
        <w:t>:</w:t>
      </w:r>
      <w:r w:rsidRPr="002F57CD">
        <w:t xml:space="preserve"> (see) Health Benefits Plan</w:t>
      </w:r>
    </w:p>
    <w:p w:rsidR="009F0F25" w:rsidRPr="002F57CD" w:rsidRDefault="009F0F25" w:rsidP="009F0F25">
      <w:pPr>
        <w:pStyle w:val="GlossaryDefinition"/>
      </w:pPr>
      <w:bookmarkStart w:id="52" w:name="OLE_LINK9"/>
      <w:bookmarkStart w:id="53" w:name="OLE_LINK12"/>
      <w:r w:rsidRPr="002F57CD">
        <w:rPr>
          <w:rStyle w:val="GlossaryLabel"/>
        </w:rPr>
        <w:t>Health Benefits Plan</w:t>
      </w:r>
      <w:r w:rsidRPr="002F57CD">
        <w:rPr>
          <w:b/>
        </w:rPr>
        <w:t>:</w:t>
      </w:r>
      <w:r w:rsidRPr="002F57CD">
        <w:t xml:space="preserve"> VHA has initiated the </w:t>
      </w:r>
      <w:r w:rsidRPr="002F57CD">
        <w:rPr>
          <w:i/>
          <w:iCs/>
        </w:rPr>
        <w:t>Health Benefits Plan</w:t>
      </w:r>
      <w:r w:rsidRPr="002F57CD">
        <w:t xml:space="preserve"> (HBP) that associates the authority for care to the provisioning of healthcare services, while providing Veterans and their families with an accurate description of the benefits to which they are eligible. The creation of Veterans HBPs removes the subjectivity associated with and the interpretation of benefits and reduces the need to have VA staff continually interpret benefits for Veterans and their families.</w:t>
      </w:r>
    </w:p>
    <w:p w:rsidR="009F0F25" w:rsidRPr="002F57CD" w:rsidRDefault="009F0F25" w:rsidP="009F0F25">
      <w:pPr>
        <w:pStyle w:val="GlossaryDefinition"/>
      </w:pPr>
      <w:r w:rsidRPr="002F57CD">
        <w:rPr>
          <w:rStyle w:val="GlossaryLabel"/>
        </w:rPr>
        <w:t>Health Eligibility Case Management System</w:t>
      </w:r>
      <w:r w:rsidRPr="002F57CD">
        <w:rPr>
          <w:b/>
        </w:rPr>
        <w:t>:</w:t>
      </w:r>
      <w:r w:rsidRPr="002F57CD">
        <w:t xml:space="preserve"> (see) ES, a.k.a. Enrollment</w:t>
      </w:r>
      <w:r w:rsidRPr="002F57CD">
        <w:fldChar w:fldCharType="begin"/>
      </w:r>
      <w:r w:rsidRPr="002F57CD">
        <w:instrText xml:space="preserve"> XE "Enrollment:System Redesign" </w:instrText>
      </w:r>
      <w:r w:rsidRPr="002F57CD">
        <w:fldChar w:fldCharType="end"/>
      </w:r>
      <w:r w:rsidRPr="002F57CD">
        <w:t xml:space="preserve"> System.</w:t>
      </w:r>
    </w:p>
    <w:p w:rsidR="004D15A0" w:rsidRPr="002F57CD" w:rsidRDefault="004D15A0" w:rsidP="004D15A0">
      <w:pPr>
        <w:pStyle w:val="GlossaryDefinition"/>
      </w:pPr>
      <w:r w:rsidRPr="002F57CD">
        <w:rPr>
          <w:rStyle w:val="GlossaryLabel"/>
        </w:rPr>
        <w:t>Healthcare Reform/Affordable Care Act</w:t>
      </w:r>
      <w:r w:rsidR="009C53A7">
        <w:rPr>
          <w:rStyle w:val="GlossaryLabel"/>
        </w:rPr>
        <w:fldChar w:fldCharType="begin"/>
      </w:r>
      <w:r w:rsidR="009C53A7">
        <w:instrText xml:space="preserve"> XE "</w:instrText>
      </w:r>
      <w:r w:rsidR="009C53A7" w:rsidRPr="00475AC0">
        <w:instrText>Healthcare Reform/Affordable Care Act (ACA)</w:instrText>
      </w:r>
      <w:r w:rsidR="009C53A7">
        <w:instrText xml:space="preserve">" </w:instrText>
      </w:r>
      <w:r w:rsidR="009C53A7">
        <w:rPr>
          <w:rStyle w:val="GlossaryLabel"/>
        </w:rPr>
        <w:fldChar w:fldCharType="end"/>
      </w:r>
      <w:r w:rsidRPr="002F57CD">
        <w:rPr>
          <w:rStyle w:val="GlossaryLabel"/>
        </w:rPr>
        <w:t>:</w:t>
      </w:r>
      <w:r w:rsidRPr="002F57CD">
        <w:t xml:space="preserve"> Effective January 1, 2014, the Affordable Care Act (ACA) requires every individual taxpayer in the United States to maintain minimum essential healthcare coverage or face a tax penalty. Enrollment in Veterans healthcare meets the Minimum Essential Coverage (MEC) threshold under 26 Code of Federal Regulations (CFR) 1.36B-2 (c)(2)(ii) of the Treasury Notice of Proposed Rulemaking (NPRM).</w:t>
      </w:r>
      <w:r w:rsidRPr="002F57CD">
        <w:br/>
        <w:t>The VA is required to provide the IRS with a list or file containing information on every Veteran and beneficiary that obtained MEC through the VA for a tax year.</w:t>
      </w:r>
    </w:p>
    <w:bookmarkEnd w:id="52"/>
    <w:bookmarkEnd w:id="53"/>
    <w:p w:rsidR="009F0F25" w:rsidRPr="002F57CD" w:rsidRDefault="009F0F25" w:rsidP="009F0F25">
      <w:pPr>
        <w:pStyle w:val="GlossaryDefinition"/>
      </w:pPr>
      <w:r w:rsidRPr="002F57CD">
        <w:rPr>
          <w:rStyle w:val="GlossaryLabel"/>
        </w:rPr>
        <w:t>HealtheVet</w:t>
      </w:r>
      <w:r w:rsidRPr="002F57CD">
        <w:rPr>
          <w:b/>
        </w:rPr>
        <w:t>:</w:t>
      </w:r>
      <w:r w:rsidRPr="002F57CD">
        <w:t xml:space="preserve"> My Health</w:t>
      </w:r>
      <w:r w:rsidRPr="002F57CD">
        <w:rPr>
          <w:i/>
          <w:u w:val="single"/>
        </w:rPr>
        <w:t>e</w:t>
      </w:r>
      <w:r w:rsidRPr="002F57CD">
        <w:t>Vet</w:t>
      </w:r>
      <w:r w:rsidRPr="002F57CD">
        <w:fldChar w:fldCharType="begin"/>
      </w:r>
      <w:r w:rsidRPr="002F57CD">
        <w:instrText xml:space="preserve"> XE "HealtheVet" </w:instrText>
      </w:r>
      <w:r w:rsidRPr="002F57CD">
        <w:fldChar w:fldCharType="end"/>
      </w:r>
      <w:r w:rsidRPr="002F57CD">
        <w:t xml:space="preserve"> is a web-based system that empowers Veterans/beneficiaries with information and tools so that they can improve their health to the maximum extent possible. Participating Veterans/beneficiaries are given copies of key portions of their electronic health records</w:t>
      </w:r>
      <w:r w:rsidRPr="002F57CD">
        <w:fldChar w:fldCharType="begin"/>
      </w:r>
      <w:r w:rsidRPr="002F57CD">
        <w:instrText xml:space="preserve"> XE "Records:Glossary:HealtheVet" </w:instrText>
      </w:r>
      <w:r w:rsidRPr="002F57CD">
        <w:fldChar w:fldCharType="end"/>
      </w:r>
      <w:r w:rsidR="004418EF" w:rsidRPr="002F57CD">
        <w:t xml:space="preserve">. </w:t>
      </w:r>
      <w:r w:rsidRPr="002F57CD">
        <w:t>This record is stored in a secure and private environment called an eVAult</w:t>
      </w:r>
      <w:r w:rsidR="004418EF" w:rsidRPr="002F57CD">
        <w:t xml:space="preserve">. </w:t>
      </w:r>
      <w:r w:rsidRPr="002F57CD">
        <w:t>The eVAult will be personalized with appropriate links to useful explanatory material to help Veterans/beneficiaries understand what is in their record, and what they can do to improve their health condition</w:t>
      </w:r>
      <w:r w:rsidR="004418EF" w:rsidRPr="002F57CD">
        <w:t xml:space="preserve">. </w:t>
      </w:r>
      <w:r w:rsidRPr="002F57CD">
        <w:t>Veterans/beneficiaries can also add structured medical</w:t>
      </w:r>
      <w:r w:rsidRPr="002F57CD">
        <w:fldChar w:fldCharType="begin"/>
      </w:r>
      <w:r w:rsidRPr="002F57CD">
        <w:instrText xml:space="preserve"> XE "Medical:HealtheVet" </w:instrText>
      </w:r>
      <w:r w:rsidRPr="002F57CD">
        <w:fldChar w:fldCharType="end"/>
      </w:r>
      <w:r w:rsidRPr="002F57CD">
        <w:t xml:space="preserve"> information in the "self-entered" section of their eVAult.</w:t>
      </w:r>
    </w:p>
    <w:p w:rsidR="009F0F25" w:rsidRPr="002F57CD" w:rsidRDefault="009F0F25" w:rsidP="009F0F25">
      <w:pPr>
        <w:pStyle w:val="GlossaryDefinition"/>
      </w:pPr>
      <w:r w:rsidRPr="002F57CD">
        <w:rPr>
          <w:rStyle w:val="GlossaryLabel"/>
        </w:rPr>
        <w:lastRenderedPageBreak/>
        <w:t>HEC</w:t>
      </w:r>
      <w:r w:rsidRPr="002F57CD">
        <w:rPr>
          <w:b/>
        </w:rPr>
        <w:t>:</w:t>
      </w:r>
      <w:r w:rsidRPr="002F57CD">
        <w:t xml:space="preserve"> Health Eligibility Center</w:t>
      </w:r>
    </w:p>
    <w:p w:rsidR="009F0F25" w:rsidRPr="002F57CD" w:rsidRDefault="009F0F25" w:rsidP="009F0F25">
      <w:pPr>
        <w:pStyle w:val="GlossaryDefinition"/>
      </w:pPr>
      <w:r w:rsidRPr="002F57CD">
        <w:rPr>
          <w:rStyle w:val="GlossaryLabel"/>
        </w:rPr>
        <w:t>HECMS</w:t>
      </w:r>
      <w:r w:rsidRPr="002F57CD">
        <w:rPr>
          <w:b/>
        </w:rPr>
        <w:fldChar w:fldCharType="begin"/>
      </w:r>
      <w:r w:rsidRPr="002F57CD">
        <w:instrText xml:space="preserve"> XE "</w:instrText>
      </w:r>
      <w:r w:rsidRPr="002F57CD">
        <w:rPr>
          <w:b/>
        </w:rPr>
        <w:instrText>HECMS</w:instrText>
      </w:r>
      <w:r w:rsidRPr="002F57CD">
        <w:instrText xml:space="preserve">" </w:instrText>
      </w:r>
      <w:r w:rsidRPr="002F57CD">
        <w:rPr>
          <w:b/>
        </w:rPr>
        <w:fldChar w:fldCharType="end"/>
      </w:r>
      <w:r w:rsidRPr="002F57CD">
        <w:rPr>
          <w:b/>
        </w:rPr>
        <w:t>:</w:t>
      </w:r>
      <w:r w:rsidRPr="002F57CD">
        <w:t xml:space="preserve"> Health Eligibility Case Management System (see) Enrollment System</w:t>
      </w:r>
    </w:p>
    <w:p w:rsidR="009F0F25" w:rsidRPr="002F57CD" w:rsidRDefault="009F0F25" w:rsidP="009F0F25">
      <w:pPr>
        <w:pStyle w:val="GlossaryDefinition"/>
      </w:pPr>
      <w:r w:rsidRPr="002F57CD">
        <w:rPr>
          <w:rStyle w:val="GlossaryLabel"/>
        </w:rPr>
        <w:t>HINQ</w:t>
      </w:r>
      <w:r w:rsidRPr="002F57CD">
        <w:rPr>
          <w:b/>
        </w:rPr>
        <w:t>:</w:t>
      </w:r>
      <w:r w:rsidRPr="002F57CD">
        <w:t xml:space="preserve"> Hospital Inquiry</w:t>
      </w:r>
    </w:p>
    <w:p w:rsidR="009F0F25" w:rsidRPr="002F57CD" w:rsidRDefault="009F0F25" w:rsidP="009F0F25">
      <w:pPr>
        <w:pStyle w:val="GlossaryDefinition"/>
      </w:pPr>
      <w:r w:rsidRPr="002F57CD">
        <w:rPr>
          <w:rStyle w:val="GlossaryLabel"/>
        </w:rPr>
        <w:t>HL7</w:t>
      </w:r>
      <w:r w:rsidRPr="002F57CD">
        <w:rPr>
          <w:b/>
        </w:rPr>
        <w:fldChar w:fldCharType="begin"/>
      </w:r>
      <w:r w:rsidRPr="002F57CD">
        <w:instrText xml:space="preserve"> XE "</w:instrText>
      </w:r>
      <w:r w:rsidRPr="002F57CD">
        <w:rPr>
          <w:b/>
        </w:rPr>
        <w:instrText>HL7</w:instrText>
      </w:r>
      <w:r w:rsidRPr="002F57CD">
        <w:instrText xml:space="preserve">:definition" </w:instrText>
      </w:r>
      <w:r w:rsidRPr="002F57CD">
        <w:rPr>
          <w:b/>
        </w:rPr>
        <w:fldChar w:fldCharType="end"/>
      </w:r>
      <w:r w:rsidRPr="002F57CD">
        <w:rPr>
          <w:b/>
        </w:rPr>
        <w:t>:</w:t>
      </w:r>
      <w:r w:rsidRPr="002F57CD">
        <w:t xml:space="preserve"> Health Level Seven is one of several American National Standards Institute (ANSI) -accredited Standards Developing Organizations (SDOs) operating in the healthcare arena.</w:t>
      </w:r>
    </w:p>
    <w:p w:rsidR="009F0F25" w:rsidRPr="002F57CD" w:rsidRDefault="009F0F25" w:rsidP="009F0F25">
      <w:pPr>
        <w:pStyle w:val="GlossaryDefinition"/>
      </w:pPr>
      <w:r w:rsidRPr="002F57CD">
        <w:rPr>
          <w:rStyle w:val="GlossaryLabel"/>
        </w:rPr>
        <w:t>Housebound</w:t>
      </w:r>
      <w:r w:rsidRPr="002F57CD">
        <w:rPr>
          <w:b/>
        </w:rPr>
        <w:fldChar w:fldCharType="begin"/>
      </w:r>
      <w:r w:rsidRPr="002F57CD">
        <w:instrText xml:space="preserve"> XE "</w:instrText>
      </w:r>
      <w:r w:rsidRPr="002F57CD">
        <w:rPr>
          <w:b/>
        </w:rPr>
        <w:instrText>Housebound</w:instrText>
      </w:r>
      <w:r w:rsidRPr="002F57CD">
        <w:instrText xml:space="preserve">:definition" </w:instrText>
      </w:r>
      <w:r w:rsidRPr="002F57CD">
        <w:rPr>
          <w:b/>
        </w:rPr>
        <w:fldChar w:fldCharType="end"/>
      </w:r>
      <w:r w:rsidRPr="002F57CD">
        <w:rPr>
          <w:b/>
        </w:rPr>
        <w:t>:</w:t>
      </w:r>
      <w:r w:rsidRPr="002F57CD">
        <w:t xml:space="preserve"> Confined to one's home, usually by illness or disability.</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I</w:t>
      </w:r>
    </w:p>
    <w:p w:rsidR="009F0F25" w:rsidRPr="002F57CD" w:rsidRDefault="009F0F25" w:rsidP="009F0F25">
      <w:pPr>
        <w:pStyle w:val="GlossaryDefinition"/>
        <w:rPr>
          <w:b/>
        </w:rPr>
      </w:pPr>
      <w:r w:rsidRPr="002F57CD">
        <w:rPr>
          <w:rStyle w:val="GlossaryLabel"/>
        </w:rPr>
        <w:t>ICD-10</w:t>
      </w:r>
      <w:r w:rsidRPr="002F57CD">
        <w:rPr>
          <w:b/>
        </w:rPr>
        <w:t>:</w:t>
      </w:r>
      <w:r w:rsidRPr="002F57CD">
        <w:t xml:space="preserve"> (see) International Classification of Diseases</w:t>
      </w:r>
    </w:p>
    <w:p w:rsidR="009F0F25" w:rsidRPr="002F57CD" w:rsidRDefault="009F0F25" w:rsidP="009F0F25">
      <w:pPr>
        <w:pStyle w:val="GlossaryDefinition"/>
      </w:pPr>
      <w:r w:rsidRPr="002F57CD">
        <w:rPr>
          <w:rStyle w:val="GlossaryLabel"/>
        </w:rPr>
        <w:t>ICN</w:t>
      </w:r>
      <w:r w:rsidRPr="002F57CD">
        <w:rPr>
          <w:b/>
        </w:rPr>
        <w:t>:</w:t>
      </w:r>
      <w:r w:rsidRPr="002F57CD">
        <w:t xml:space="preserve"> Integration Control Number</w:t>
      </w:r>
    </w:p>
    <w:p w:rsidR="009F0F25" w:rsidRPr="002F57CD" w:rsidRDefault="009F0F25" w:rsidP="009F0F25">
      <w:pPr>
        <w:pStyle w:val="GlossaryDefinition"/>
      </w:pPr>
      <w:r w:rsidRPr="002F57CD">
        <w:rPr>
          <w:rStyle w:val="GlossaryLabel"/>
        </w:rPr>
        <w:t>Identity Services</w:t>
      </w:r>
      <w:r w:rsidRPr="002F57CD">
        <w:rPr>
          <w:b/>
        </w:rPr>
        <w:t>:</w:t>
      </w:r>
      <w:r w:rsidRPr="002F57CD">
        <w:t xml:space="preserve"> Identity Services (a.k.a. Identity Management) provides a system that creates and maintains an enterprise wide unique identity for all persons of interest for VHA.</w:t>
      </w:r>
    </w:p>
    <w:p w:rsidR="009F0F25" w:rsidRPr="002F57CD" w:rsidRDefault="009F0F25" w:rsidP="009F0F25">
      <w:pPr>
        <w:pStyle w:val="GlossaryDefinition"/>
      </w:pPr>
      <w:r w:rsidRPr="002F57CD">
        <w:rPr>
          <w:rStyle w:val="GlossaryLabel"/>
        </w:rPr>
        <w:t>Identity Traits</w:t>
      </w:r>
      <w:r w:rsidRPr="002F57CD">
        <w:rPr>
          <w:b/>
        </w:rPr>
        <w:t>:</w:t>
      </w:r>
      <w:r w:rsidRPr="002F57CD">
        <w:t xml:space="preserve"> Identity Traits are a set of data fields that uniquely identify the beneficiary.</w:t>
      </w:r>
    </w:p>
    <w:p w:rsidR="009F0F25" w:rsidRPr="002F57CD" w:rsidRDefault="009F0F25" w:rsidP="009F0F25">
      <w:pPr>
        <w:pStyle w:val="GlossaryDefinition"/>
      </w:pPr>
      <w:r w:rsidRPr="002F57CD">
        <w:rPr>
          <w:rStyle w:val="GlossaryLabel"/>
        </w:rPr>
        <w:t>IdS</w:t>
      </w:r>
      <w:r w:rsidRPr="002F57CD">
        <w:rPr>
          <w:b/>
        </w:rPr>
        <w:t>:</w:t>
      </w:r>
      <w:r w:rsidRPr="002F57CD">
        <w:t xml:space="preserve"> (see) Identity Services</w:t>
      </w:r>
    </w:p>
    <w:p w:rsidR="009F0F25" w:rsidRPr="002F57CD" w:rsidRDefault="009F0F25" w:rsidP="009F0F25">
      <w:pPr>
        <w:pStyle w:val="GlossaryDefinition"/>
      </w:pPr>
      <w:r w:rsidRPr="002F57CD">
        <w:rPr>
          <w:rStyle w:val="GlossaryLabel"/>
        </w:rPr>
        <w:t>IMDQ</w:t>
      </w:r>
      <w:r w:rsidRPr="002F57CD">
        <w:rPr>
          <w:b/>
        </w:rPr>
        <w:fldChar w:fldCharType="begin"/>
      </w:r>
      <w:r w:rsidRPr="002F57CD">
        <w:instrText xml:space="preserve"> XE "</w:instrText>
      </w:r>
      <w:r w:rsidRPr="002F57CD">
        <w:rPr>
          <w:b/>
        </w:rPr>
        <w:instrText>DQ</w:instrText>
      </w:r>
      <w:r w:rsidRPr="002F57CD">
        <w:instrText xml:space="preserve">:IM:definition" </w:instrText>
      </w:r>
      <w:r w:rsidRPr="002F57CD">
        <w:rPr>
          <w:b/>
        </w:rPr>
        <w:fldChar w:fldCharType="end"/>
      </w:r>
      <w:r w:rsidRPr="002F57CD">
        <w:rPr>
          <w:b/>
        </w:rPr>
        <w:t>:</w:t>
      </w:r>
      <w:r w:rsidRPr="002F57CD">
        <w:t xml:space="preserve"> Identity Management/Data Quality</w:t>
      </w:r>
    </w:p>
    <w:p w:rsidR="009F0F25" w:rsidRPr="002F57CD" w:rsidRDefault="009F0F25" w:rsidP="009F0F25">
      <w:pPr>
        <w:pStyle w:val="GlossaryDefinition"/>
      </w:pPr>
      <w:r w:rsidRPr="002F57CD">
        <w:rPr>
          <w:rStyle w:val="GlossaryLabel"/>
        </w:rPr>
        <w:t>imprecise</w:t>
      </w:r>
      <w:r w:rsidRPr="002F57CD">
        <w:rPr>
          <w:b/>
        </w:rPr>
        <w:t>:</w:t>
      </w:r>
      <w:r w:rsidRPr="002F57CD">
        <w:t xml:space="preserve"> Includes only month/year or only year (as in imprecise date</w:t>
      </w:r>
      <w:r w:rsidRPr="002F57CD">
        <w:fldChar w:fldCharType="begin"/>
      </w:r>
      <w:r w:rsidRPr="002F57CD">
        <w:instrText xml:space="preserve"> XE "Date:Imprecise" </w:instrText>
      </w:r>
      <w:r w:rsidRPr="002F57CD">
        <w:fldChar w:fldCharType="end"/>
      </w:r>
      <w:r w:rsidRPr="002F57CD">
        <w:t>).</w:t>
      </w:r>
    </w:p>
    <w:p w:rsidR="009F0F25" w:rsidRPr="002F57CD" w:rsidRDefault="009F0F25" w:rsidP="009F0F25">
      <w:pPr>
        <w:pStyle w:val="GlossaryDefinition"/>
      </w:pPr>
      <w:r w:rsidRPr="002F57CD">
        <w:rPr>
          <w:rStyle w:val="GlossaryLabel"/>
        </w:rPr>
        <w:t>International Classification of Diseases</w:t>
      </w:r>
      <w:r w:rsidRPr="002F57CD">
        <w:rPr>
          <w:b/>
        </w:rPr>
        <w:t>:</w:t>
      </w:r>
      <w:r w:rsidRPr="002F57CD">
        <w:t xml:space="preserve"> International Classification of Diseases, Tenth Revision, Clinical Modification (ICD-10-CM) and the International Classification of Diseases, Tenth Revision, Procedure Coding System (ICD-10-PCS), code for diseases, signs and symptoms, abnormal findings, complaints, social circumstances, and external causes of injury or diseases.</w:t>
      </w:r>
    </w:p>
    <w:p w:rsidR="009F0F25" w:rsidRDefault="009F0F25" w:rsidP="009F0F25">
      <w:pPr>
        <w:pStyle w:val="GlossaryDefinition"/>
      </w:pPr>
      <w:r w:rsidRPr="002F57CD">
        <w:rPr>
          <w:rStyle w:val="GlossaryLabel"/>
        </w:rPr>
        <w:t>IRA</w:t>
      </w:r>
      <w:r w:rsidRPr="002F57CD">
        <w:rPr>
          <w:b/>
        </w:rPr>
        <w:t>:</w:t>
      </w:r>
      <w:r w:rsidRPr="002F57CD">
        <w:t xml:space="preserve"> Individual Retirement Account</w:t>
      </w:r>
    </w:p>
    <w:p w:rsidR="005E0A43" w:rsidRPr="002F57CD" w:rsidRDefault="005E0A43" w:rsidP="009F0F25">
      <w:pPr>
        <w:pStyle w:val="GlossaryDefinition"/>
      </w:pPr>
      <w:r>
        <w:rPr>
          <w:rStyle w:val="GlossaryLabel"/>
        </w:rPr>
        <w:t>IRS:</w:t>
      </w:r>
      <w:r>
        <w:t xml:space="preserve"> Internal Revenue Service</w:t>
      </w:r>
      <w:r w:rsidR="0060755C">
        <w:t xml:space="preserve"> </w:t>
      </w:r>
      <w:r w:rsidR="0060755C">
        <w:fldChar w:fldCharType="begin"/>
      </w:r>
      <w:r w:rsidR="0060755C">
        <w:instrText xml:space="preserve"> XE "</w:instrText>
      </w:r>
      <w:r w:rsidR="0060755C" w:rsidRPr="0060755C">
        <w:instrText>Internal Revenue Service</w:instrText>
      </w:r>
      <w:r w:rsidR="0060755C">
        <w:instrText xml:space="preserve">" </w:instrText>
      </w:r>
      <w:r w:rsidR="0060755C">
        <w:fldChar w:fldCharType="end"/>
      </w:r>
      <w:r w:rsidR="0060755C">
        <w:fldChar w:fldCharType="begin"/>
      </w:r>
      <w:r w:rsidR="0060755C">
        <w:instrText xml:space="preserve"> XE "</w:instrText>
      </w:r>
      <w:r w:rsidR="0060755C" w:rsidRPr="0060755C">
        <w:instrText>IRS</w:instrText>
      </w:r>
      <w:r w:rsidR="0060755C">
        <w:instrText xml:space="preserve">" </w:instrText>
      </w:r>
      <w:r w:rsidR="0060755C">
        <w:fldChar w:fldCharType="end"/>
      </w:r>
    </w:p>
    <w:p w:rsidR="009F0F25" w:rsidRPr="002F57CD" w:rsidRDefault="009F0F25" w:rsidP="009F0F25">
      <w:pPr>
        <w:pStyle w:val="GlossaryDefinition"/>
      </w:pPr>
      <w:r w:rsidRPr="002F57CD">
        <w:rPr>
          <w:rStyle w:val="GlossaryLabel"/>
        </w:rPr>
        <w:t>IV</w:t>
      </w:r>
      <w:r w:rsidRPr="002F57CD">
        <w:rPr>
          <w:b/>
        </w:rPr>
        <w:t>:</w:t>
      </w:r>
      <w:r w:rsidRPr="002F57CD">
        <w:t xml:space="preserve"> Income</w:t>
      </w:r>
      <w:r w:rsidRPr="002F57CD">
        <w:fldChar w:fldCharType="begin"/>
      </w:r>
      <w:r w:rsidRPr="002F57CD">
        <w:instrText xml:space="preserve"> XE "Income:Verification:definition" </w:instrText>
      </w:r>
      <w:r w:rsidRPr="002F57CD">
        <w:fldChar w:fldCharType="end"/>
      </w:r>
      <w:r w:rsidRPr="002F57CD">
        <w:t xml:space="preserve"> Verification</w:t>
      </w:r>
    </w:p>
    <w:p w:rsidR="009F0F25" w:rsidRPr="002F57CD" w:rsidRDefault="009F0F25" w:rsidP="009F0F25">
      <w:pPr>
        <w:pStyle w:val="GlossaryDefinition"/>
      </w:pPr>
      <w:r w:rsidRPr="002F57CD">
        <w:rPr>
          <w:rStyle w:val="GlossaryLabel"/>
        </w:rPr>
        <w:t>IVM</w:t>
      </w:r>
      <w:r w:rsidRPr="002F57CD">
        <w:rPr>
          <w:b/>
        </w:rPr>
        <w:fldChar w:fldCharType="begin"/>
      </w:r>
      <w:r w:rsidRPr="002F57CD">
        <w:instrText xml:space="preserve"> XE "</w:instrText>
      </w:r>
      <w:r w:rsidRPr="002F57CD">
        <w:rPr>
          <w:b/>
        </w:rPr>
        <w:instrText>IVM</w:instrText>
      </w:r>
      <w:r w:rsidRPr="002F57CD">
        <w:instrText xml:space="preserve">:definition" </w:instrText>
      </w:r>
      <w:r w:rsidRPr="002F57CD">
        <w:rPr>
          <w:b/>
        </w:rPr>
        <w:fldChar w:fldCharType="end"/>
      </w:r>
      <w:r w:rsidRPr="002F57CD">
        <w:rPr>
          <w:b/>
        </w:rPr>
        <w:t>:</w:t>
      </w:r>
      <w:r w:rsidRPr="002F57CD">
        <w:t xml:space="preserve"> Income</w:t>
      </w:r>
      <w:r w:rsidRPr="002F57CD">
        <w:fldChar w:fldCharType="begin"/>
      </w:r>
      <w:r w:rsidRPr="002F57CD">
        <w:instrText xml:space="preserve"> XE "Income:Verification Matching:definition" </w:instrText>
      </w:r>
      <w:r w:rsidRPr="002F57CD">
        <w:fldChar w:fldCharType="end"/>
      </w:r>
      <w:r w:rsidRPr="002F57CD">
        <w:t xml:space="preserve"> Verification Matching</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L</w:t>
      </w:r>
    </w:p>
    <w:p w:rsidR="009F0F25" w:rsidRPr="002F57CD" w:rsidRDefault="009F0F25" w:rsidP="009F0F25">
      <w:pPr>
        <w:pStyle w:val="GlossaryDefinition"/>
      </w:pPr>
      <w:r w:rsidRPr="002F57CD">
        <w:rPr>
          <w:rStyle w:val="GlossaryLabel"/>
        </w:rPr>
        <w:t>LAS</w:t>
      </w:r>
      <w:r w:rsidRPr="002F57CD">
        <w:rPr>
          <w:b/>
        </w:rPr>
        <w:t>:</w:t>
      </w:r>
      <w:r w:rsidRPr="002F57CD">
        <w:t xml:space="preserve"> Legal Administrative Specialist</w:t>
      </w:r>
    </w:p>
    <w:p w:rsidR="009F0F25" w:rsidRPr="002F57CD" w:rsidRDefault="009F0F25" w:rsidP="009F0F25">
      <w:pPr>
        <w:pStyle w:val="GlossaryDefinition"/>
      </w:pPr>
      <w:r w:rsidRPr="002F57CD">
        <w:rPr>
          <w:rStyle w:val="GlossaryLabel"/>
        </w:rPr>
        <w:t>lien</w:t>
      </w:r>
      <w:r w:rsidRPr="002F57CD">
        <w:rPr>
          <w:b/>
        </w:rPr>
        <w:t>:</w:t>
      </w:r>
      <w:r w:rsidRPr="002F57CD">
        <w:t xml:space="preserve"> The right to take and hold or sell the property of a debtor as security or payment for a debt or duty.</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M</w:t>
      </w:r>
    </w:p>
    <w:p w:rsidR="009F0F25" w:rsidRPr="002F57CD" w:rsidRDefault="009F0F25" w:rsidP="009F0F25">
      <w:pPr>
        <w:pStyle w:val="GlossaryDefinition"/>
      </w:pPr>
      <w:r w:rsidRPr="002F57CD">
        <w:rPr>
          <w:rStyle w:val="GlossaryLabel"/>
        </w:rPr>
        <w:t>Master Veteran Index</w:t>
      </w:r>
      <w:r w:rsidRPr="002F57CD">
        <w:rPr>
          <w:b/>
        </w:rPr>
        <w:t>:</w:t>
      </w:r>
      <w:r w:rsidRPr="002F57CD">
        <w:t xml:space="preserve"> </w:t>
      </w:r>
      <w:r w:rsidRPr="002F57CD">
        <w:rPr>
          <w:rFonts w:eastAsia="Batang"/>
        </w:rPr>
        <w:t>The MVI is a database that holds more than 15 million patient medical record entries</w:t>
      </w:r>
      <w:r w:rsidR="004418EF" w:rsidRPr="002F57CD">
        <w:rPr>
          <w:rFonts w:eastAsia="Batang"/>
        </w:rPr>
        <w:t xml:space="preserve">. </w:t>
      </w:r>
      <w:r w:rsidRPr="002F57CD">
        <w:rPr>
          <w:rFonts w:eastAsia="Batang"/>
        </w:rPr>
        <w:t>It is populated from all VA facilities nationwide</w:t>
      </w:r>
      <w:r w:rsidR="004418EF" w:rsidRPr="002F57CD">
        <w:rPr>
          <w:rFonts w:eastAsia="Batang"/>
        </w:rPr>
        <w:t xml:space="preserve">. </w:t>
      </w:r>
      <w:r w:rsidRPr="002F57CD">
        <w:rPr>
          <w:rFonts w:eastAsia="Batang"/>
        </w:rPr>
        <w:t>This index is the access point linking patient information for an enterprise-wide view of individual and aggregate patient information</w:t>
      </w:r>
      <w:r w:rsidR="004418EF" w:rsidRPr="002F57CD">
        <w:rPr>
          <w:rFonts w:eastAsia="Batang"/>
        </w:rPr>
        <w:t xml:space="preserve">. </w:t>
      </w:r>
      <w:r w:rsidRPr="002F57CD">
        <w:rPr>
          <w:rFonts w:eastAsia="Batang"/>
        </w:rPr>
        <w:t>Patients are matched within the MVI database through their unique identifier called an Integration Control Number (ICN). The use of an ICN at one or more VA sites facilitates integrated patient care, while promoting the OneVA vision.</w:t>
      </w:r>
    </w:p>
    <w:p w:rsidR="009E3359" w:rsidRPr="002F57CD" w:rsidRDefault="00F34F27" w:rsidP="009F0F25">
      <w:pPr>
        <w:pStyle w:val="GlossaryDefinition"/>
        <w:rPr>
          <w:lang w:val="en"/>
        </w:rPr>
      </w:pPr>
      <w:r w:rsidRPr="002F57CD">
        <w:rPr>
          <w:rStyle w:val="GlossaryLabel"/>
        </w:rPr>
        <w:t xml:space="preserve">Meaningful Use (MU): </w:t>
      </w:r>
      <w:r w:rsidR="009E3359" w:rsidRPr="002F57CD">
        <w:t xml:space="preserve">Meaningful Use is using certified </w:t>
      </w:r>
      <w:r w:rsidR="009E3359" w:rsidRPr="002F57CD">
        <w:rPr>
          <w:lang w:val="en"/>
        </w:rPr>
        <w:t>Electronic Health Records (</w:t>
      </w:r>
      <w:r w:rsidR="00F54741" w:rsidRPr="002F57CD">
        <w:t>EH</w:t>
      </w:r>
      <w:r w:rsidR="009E3359" w:rsidRPr="002F57CD">
        <w:t>R) technology to</w:t>
      </w:r>
      <w:r w:rsidR="009E3359" w:rsidRPr="002F57CD">
        <w:rPr>
          <w:lang w:val="en"/>
        </w:rPr>
        <w:t>:</w:t>
      </w:r>
    </w:p>
    <w:p w:rsidR="009E3359" w:rsidRPr="002F57CD" w:rsidRDefault="009E3359" w:rsidP="006F402A">
      <w:pPr>
        <w:pStyle w:val="GlossaryDefinition"/>
        <w:numPr>
          <w:ilvl w:val="0"/>
          <w:numId w:val="85"/>
        </w:numPr>
        <w:spacing w:before="0"/>
        <w:contextualSpacing/>
        <w:rPr>
          <w:lang w:val="en"/>
        </w:rPr>
      </w:pPr>
      <w:r w:rsidRPr="002F57CD">
        <w:lastRenderedPageBreak/>
        <w:t>Improve quality, safety, efficiency, and reduce health disparities</w:t>
      </w:r>
    </w:p>
    <w:p w:rsidR="009E3359" w:rsidRPr="002F57CD" w:rsidRDefault="009E3359" w:rsidP="006F402A">
      <w:pPr>
        <w:pStyle w:val="GlossaryDefinition"/>
        <w:numPr>
          <w:ilvl w:val="0"/>
          <w:numId w:val="85"/>
        </w:numPr>
        <w:spacing w:before="0"/>
        <w:contextualSpacing/>
        <w:rPr>
          <w:lang w:val="en"/>
        </w:rPr>
      </w:pPr>
      <w:r w:rsidRPr="002F57CD">
        <w:t>Engage patients and families in their health care</w:t>
      </w:r>
    </w:p>
    <w:p w:rsidR="009E3359" w:rsidRPr="002F57CD" w:rsidRDefault="009E3359" w:rsidP="006F402A">
      <w:pPr>
        <w:pStyle w:val="GlossaryDefinition"/>
        <w:numPr>
          <w:ilvl w:val="0"/>
          <w:numId w:val="85"/>
        </w:numPr>
        <w:spacing w:before="0"/>
        <w:contextualSpacing/>
        <w:rPr>
          <w:lang w:val="en"/>
        </w:rPr>
      </w:pPr>
      <w:r w:rsidRPr="002F57CD">
        <w:t>Improve care coordination</w:t>
      </w:r>
    </w:p>
    <w:p w:rsidR="009E3359" w:rsidRPr="002F57CD" w:rsidRDefault="009E3359" w:rsidP="006F402A">
      <w:pPr>
        <w:pStyle w:val="GlossaryDefinition"/>
        <w:numPr>
          <w:ilvl w:val="0"/>
          <w:numId w:val="85"/>
        </w:numPr>
        <w:spacing w:before="0"/>
        <w:contextualSpacing/>
        <w:rPr>
          <w:lang w:val="en"/>
        </w:rPr>
      </w:pPr>
      <w:r w:rsidRPr="002F57CD">
        <w:t>Improve population and public health</w:t>
      </w:r>
    </w:p>
    <w:p w:rsidR="009E3359" w:rsidRPr="002F57CD" w:rsidRDefault="009E3359" w:rsidP="006F402A">
      <w:pPr>
        <w:pStyle w:val="GlossaryDefinition"/>
        <w:numPr>
          <w:ilvl w:val="0"/>
          <w:numId w:val="85"/>
        </w:numPr>
        <w:spacing w:before="0"/>
        <w:rPr>
          <w:lang w:val="en"/>
        </w:rPr>
      </w:pPr>
      <w:r w:rsidRPr="002F57CD">
        <w:t>All the while maintaining privacy and security</w:t>
      </w:r>
    </w:p>
    <w:p w:rsidR="00F34F27" w:rsidRPr="002F57CD" w:rsidRDefault="00F34F27" w:rsidP="009E3359">
      <w:pPr>
        <w:pStyle w:val="GlossaryDefinition"/>
        <w:ind w:firstLine="0"/>
        <w:rPr>
          <w:rStyle w:val="GlossaryLabel"/>
          <w:b w:val="0"/>
        </w:rPr>
      </w:pPr>
      <w:r w:rsidRPr="002F57CD">
        <w:rPr>
          <w:lang w:val="en"/>
        </w:rPr>
        <w:t xml:space="preserve">The Medicare and Medicaid </w:t>
      </w:r>
      <w:r w:rsidR="00F54741" w:rsidRPr="002F57CD">
        <w:rPr>
          <w:lang w:val="en"/>
        </w:rPr>
        <w:t>EHR</w:t>
      </w:r>
      <w:r w:rsidRPr="002F57CD">
        <w:rPr>
          <w:lang w:val="en"/>
        </w:rPr>
        <w:t xml:space="preserve"> Incentive Programs provide financial incentives for the meaningful use of certified EHR technology to improve patient care</w:t>
      </w:r>
      <w:r w:rsidR="004418EF" w:rsidRPr="002F57CD">
        <w:rPr>
          <w:lang w:val="en"/>
        </w:rPr>
        <w:t xml:space="preserve">. </w:t>
      </w:r>
      <w:r w:rsidRPr="002F57CD">
        <w:rPr>
          <w:lang w:val="en"/>
        </w:rPr>
        <w:t>To receive an EHR incentive payment, providers have to show that they are meaningfully using their EHRs by meeting thresholds for a number of objectives</w:t>
      </w:r>
      <w:r w:rsidR="004418EF" w:rsidRPr="002F57CD">
        <w:rPr>
          <w:lang w:val="en"/>
        </w:rPr>
        <w:t xml:space="preserve">. </w:t>
      </w:r>
      <w:r w:rsidRPr="002F57CD">
        <w:rPr>
          <w:lang w:val="en"/>
        </w:rPr>
        <w:t>The EHR Incentive Programs are phased in three stages with increasing requirements.</w:t>
      </w:r>
    </w:p>
    <w:p w:rsidR="009F0F25" w:rsidRPr="002F57CD" w:rsidRDefault="009F0F25" w:rsidP="009F0F25">
      <w:pPr>
        <w:pStyle w:val="GlossaryDefinition"/>
        <w:rPr>
          <w:b/>
        </w:rPr>
      </w:pPr>
      <w:r w:rsidRPr="002F57CD">
        <w:rPr>
          <w:rStyle w:val="GlossaryLabel"/>
        </w:rPr>
        <w:t>Means Test Threshold</w:t>
      </w:r>
      <w:r w:rsidRPr="002F57CD">
        <w:rPr>
          <w:b/>
        </w:rPr>
        <w:t>:</w:t>
      </w:r>
      <w:r w:rsidRPr="002F57CD">
        <w:t xml:space="preserve"> Means Test (MT) Threshold is the income threshold level set within the VA for the purpose of establishing benefit levels for Veterans</w:t>
      </w:r>
      <w:r w:rsidR="004418EF" w:rsidRPr="002F57CD">
        <w:t xml:space="preserve">. </w:t>
      </w:r>
      <w:r w:rsidRPr="002F57CD">
        <w:t>The Veteran's income must fall below this dollar amount to be considered exempt from copays</w:t>
      </w:r>
      <w:r w:rsidR="004418EF" w:rsidRPr="002F57CD">
        <w:t xml:space="preserve">. </w:t>
      </w:r>
      <w:r w:rsidRPr="002F57CD">
        <w:t>These MT Thresholds are supplied each year in a VA Means Test Threshold directive that contains the attributes, start and end dates.</w:t>
      </w:r>
    </w:p>
    <w:p w:rsidR="005E0A43" w:rsidRDefault="005E0A43" w:rsidP="009F0F25">
      <w:pPr>
        <w:pStyle w:val="GlossaryDefinition"/>
        <w:rPr>
          <w:rStyle w:val="GlossaryLabel"/>
        </w:rPr>
      </w:pPr>
    </w:p>
    <w:p w:rsidR="005E0A43" w:rsidRDefault="005E0A43" w:rsidP="009F0F25">
      <w:pPr>
        <w:pStyle w:val="GlossaryDefinition"/>
        <w:rPr>
          <w:rStyle w:val="GlossaryLabel"/>
        </w:rPr>
      </w:pPr>
      <w:r>
        <w:rPr>
          <w:rStyle w:val="GlossaryLabel"/>
        </w:rPr>
        <w:t>MEC: Minimum Essential Coverage</w:t>
      </w:r>
      <w:r w:rsidR="0060755C">
        <w:rPr>
          <w:rStyle w:val="GlossaryLabel"/>
        </w:rPr>
        <w:fldChar w:fldCharType="begin"/>
      </w:r>
      <w:r w:rsidR="0060755C">
        <w:instrText xml:space="preserve"> XE "</w:instrText>
      </w:r>
      <w:r w:rsidR="0060755C" w:rsidRPr="0060755C">
        <w:instrText>MEC</w:instrText>
      </w:r>
      <w:r w:rsidR="0060755C">
        <w:instrText xml:space="preserve">" </w:instrText>
      </w:r>
      <w:r w:rsidR="0060755C">
        <w:rPr>
          <w:rStyle w:val="GlossaryLabel"/>
        </w:rPr>
        <w:fldChar w:fldCharType="end"/>
      </w:r>
      <w:r w:rsidR="0060755C">
        <w:rPr>
          <w:rStyle w:val="GlossaryLabel"/>
        </w:rPr>
        <w:fldChar w:fldCharType="begin"/>
      </w:r>
      <w:r w:rsidR="0060755C">
        <w:instrText xml:space="preserve"> XE "</w:instrText>
      </w:r>
      <w:r w:rsidR="0060755C" w:rsidRPr="0060755C">
        <w:instrText xml:space="preserve">Minimum </w:instrText>
      </w:r>
      <w:r w:rsidR="0060755C" w:rsidRPr="00A45996">
        <w:instrText>Essential Coverage</w:instrText>
      </w:r>
      <w:r w:rsidR="0060755C">
        <w:instrText xml:space="preserve">" </w:instrText>
      </w:r>
      <w:r w:rsidR="0060755C">
        <w:rPr>
          <w:rStyle w:val="GlossaryLabel"/>
        </w:rPr>
        <w:fldChar w:fldCharType="end"/>
      </w:r>
    </w:p>
    <w:p w:rsidR="009F0F25" w:rsidRPr="002F57CD" w:rsidRDefault="009F0F25" w:rsidP="009F0F25">
      <w:pPr>
        <w:pStyle w:val="GlossaryDefinition"/>
      </w:pPr>
      <w:r w:rsidRPr="002F57CD">
        <w:rPr>
          <w:rStyle w:val="GlossaryLabel"/>
        </w:rPr>
        <w:t>Medicare</w:t>
      </w:r>
      <w:r w:rsidRPr="002F57CD">
        <w:rPr>
          <w:b/>
        </w:rPr>
        <w:t>:</w:t>
      </w:r>
      <w:r w:rsidRPr="002F57CD">
        <w:t xml:space="preserve"> Medicare is the federal health insurance</w:t>
      </w:r>
      <w:r w:rsidRPr="002F57CD">
        <w:fldChar w:fldCharType="begin"/>
      </w:r>
      <w:r w:rsidRPr="002F57CD">
        <w:instrText xml:space="preserve"> XE "Insurance:program" </w:instrText>
      </w:r>
      <w:r w:rsidRPr="002F57CD">
        <w:fldChar w:fldCharType="end"/>
      </w:r>
      <w:r w:rsidRPr="002F57CD">
        <w:t xml:space="preserve"> program for: people 65 years of age or older, certain younger people with disabilities, and people with End-Stage Renal Disease (permanent kidney failure with dialysis or a transplant, sometimes called ESRD).</w:t>
      </w:r>
    </w:p>
    <w:p w:rsidR="009F0F25" w:rsidRPr="002F57CD" w:rsidRDefault="009F0F25" w:rsidP="009F0F25">
      <w:pPr>
        <w:pStyle w:val="GlossaryDefinition"/>
        <w:rPr>
          <w:b/>
        </w:rPr>
      </w:pPr>
      <w:r w:rsidRPr="002F57CD">
        <w:rPr>
          <w:rStyle w:val="GlossaryLabel"/>
        </w:rPr>
        <w:t>Military Service Data Sharing</w:t>
      </w:r>
      <w:r w:rsidRPr="002F57CD">
        <w:rPr>
          <w:b/>
        </w:rPr>
        <w:t xml:space="preserve">: </w:t>
      </w:r>
      <w:r w:rsidRPr="002F57CD">
        <w:rPr>
          <w:b/>
          <w:bCs/>
          <w:u w:val="single"/>
        </w:rPr>
        <w:fldChar w:fldCharType="begin"/>
      </w:r>
      <w:r w:rsidRPr="002F57CD">
        <w:instrText xml:space="preserve"> XE "</w:instrText>
      </w:r>
      <w:r w:rsidRPr="002F57CD">
        <w:rPr>
          <w:b/>
          <w:bCs/>
        </w:rPr>
        <w:instrText>MSDS</w:instrText>
      </w:r>
      <w:r w:rsidRPr="002F57CD">
        <w:rPr>
          <w:b/>
          <w:bCs/>
          <w:u w:val="single"/>
        </w:rPr>
        <w:instrText>:</w:instrText>
      </w:r>
      <w:r w:rsidRPr="002F57CD">
        <w:instrText xml:space="preserve">Definition" </w:instrText>
      </w:r>
      <w:r w:rsidRPr="002F57CD">
        <w:rPr>
          <w:b/>
          <w:bCs/>
          <w:u w:val="single"/>
        </w:rPr>
        <w:fldChar w:fldCharType="end"/>
      </w:r>
      <w:r w:rsidRPr="002F57CD">
        <w:t>MSDS implements process improvements for accessing military service information through real-time systems components (and interfaces) that access, evaluate and utilize military service information</w:t>
      </w:r>
      <w:r w:rsidR="004418EF" w:rsidRPr="002F57CD">
        <w:t xml:space="preserve">. </w:t>
      </w:r>
      <w:r w:rsidRPr="002F57CD">
        <w:br/>
        <w:t>It focuses on collecting information required to definitively determine basic Veteran eligibility as well as VHA Combat Veteran eligibility and identify Veterans who have served in Operation Enduring Freedom (OEF) or Operation Iraqi Freedom (OIF).</w:t>
      </w:r>
    </w:p>
    <w:p w:rsidR="009F0F25" w:rsidRPr="002F57CD" w:rsidRDefault="009F0F25" w:rsidP="009F0F25">
      <w:pPr>
        <w:pStyle w:val="GlossaryDefinition"/>
      </w:pPr>
      <w:r w:rsidRPr="002F57CD">
        <w:rPr>
          <w:rStyle w:val="GlossaryLabel"/>
        </w:rPr>
        <w:t>Military</w:t>
      </w:r>
      <w:r w:rsidRPr="002F57CD">
        <w:rPr>
          <w:rStyle w:val="GlossaryLabel"/>
        </w:rPr>
        <w:fldChar w:fldCharType="begin"/>
      </w:r>
      <w:r w:rsidRPr="002F57CD">
        <w:rPr>
          <w:rStyle w:val="GlossaryLabel"/>
        </w:rPr>
        <w:instrText xml:space="preserve"> XE "Military:Sexual Trama" </w:instrText>
      </w:r>
      <w:r w:rsidRPr="002F57CD">
        <w:rPr>
          <w:rStyle w:val="GlossaryLabel"/>
        </w:rPr>
        <w:fldChar w:fldCharType="end"/>
      </w:r>
      <w:r w:rsidRPr="002F57CD">
        <w:rPr>
          <w:rStyle w:val="GlossaryLabel"/>
        </w:rPr>
        <w:t xml:space="preserve"> Sexual Trauma</w:t>
      </w:r>
      <w:r w:rsidRPr="002F57CD">
        <w:rPr>
          <w:b/>
        </w:rPr>
        <w:t>:</w:t>
      </w:r>
      <w:r w:rsidRPr="002F57CD">
        <w:t xml:space="preserve"> Sexual trauma experienced while on active duty in the military.</w:t>
      </w:r>
    </w:p>
    <w:p w:rsidR="009F0F25" w:rsidRPr="002F57CD" w:rsidRDefault="009F0F25" w:rsidP="009F0F25">
      <w:pPr>
        <w:pStyle w:val="GlossaryDefinition"/>
      </w:pPr>
      <w:r w:rsidRPr="002F57CD">
        <w:rPr>
          <w:rStyle w:val="GlossaryLabel"/>
        </w:rPr>
        <w:t>mortgage</w:t>
      </w:r>
      <w:r w:rsidRPr="002F57CD">
        <w:rPr>
          <w:b/>
        </w:rPr>
        <w:t>:</w:t>
      </w:r>
      <w:r w:rsidRPr="002F57CD">
        <w:t xml:space="preserve"> A temporary, conditional pledge of property to a creditor as security for performance of an obligation or repayment of a debt.</w:t>
      </w:r>
    </w:p>
    <w:p w:rsidR="009F0F25" w:rsidRPr="002F57CD" w:rsidRDefault="009F0F25" w:rsidP="009F0F25">
      <w:pPr>
        <w:pStyle w:val="GlossaryDefinition"/>
      </w:pPr>
      <w:r w:rsidRPr="002F57CD">
        <w:rPr>
          <w:rStyle w:val="GlossaryLabel"/>
        </w:rPr>
        <w:t>MVI</w:t>
      </w:r>
      <w:r w:rsidRPr="002F57CD">
        <w:rPr>
          <w:b/>
        </w:rPr>
        <w:t>:</w:t>
      </w:r>
      <w:r w:rsidRPr="002F57CD">
        <w:t xml:space="preserve"> (see) Master Veteran Index</w:t>
      </w:r>
    </w:p>
    <w:p w:rsidR="009F0F25" w:rsidRPr="002F57CD" w:rsidRDefault="009F0F25" w:rsidP="009F0F25">
      <w:pPr>
        <w:pStyle w:val="GlossaryDefinition"/>
      </w:pPr>
      <w:r w:rsidRPr="002F57CD">
        <w:rPr>
          <w:rStyle w:val="GlossaryLabel"/>
        </w:rPr>
        <w:t>MSDS</w:t>
      </w:r>
      <w:r w:rsidRPr="002F57CD">
        <w:rPr>
          <w:b/>
        </w:rPr>
        <w:t>:</w:t>
      </w:r>
      <w:r w:rsidRPr="002F57CD">
        <w:t xml:space="preserve"> (see) Military Service Data Sharing</w:t>
      </w:r>
    </w:p>
    <w:p w:rsidR="009F0F25" w:rsidRPr="002F57CD" w:rsidRDefault="009F0F25" w:rsidP="009F0F25">
      <w:pPr>
        <w:pStyle w:val="GlossaryDefinition"/>
      </w:pPr>
      <w:r w:rsidRPr="002F57CD">
        <w:rPr>
          <w:rStyle w:val="GlossaryLabel"/>
        </w:rPr>
        <w:t>MSN</w:t>
      </w:r>
      <w:r w:rsidRPr="002F57CD">
        <w:rPr>
          <w:b/>
        </w:rPr>
        <w:t>:</w:t>
      </w:r>
      <w:r w:rsidRPr="002F57CD">
        <w:t xml:space="preserve"> Military</w:t>
      </w:r>
      <w:r w:rsidRPr="002F57CD">
        <w:fldChar w:fldCharType="begin"/>
      </w:r>
      <w:r w:rsidRPr="002F57CD">
        <w:instrText xml:space="preserve"> XE "Military:Service Number" </w:instrText>
      </w:r>
      <w:r w:rsidRPr="002F57CD">
        <w:fldChar w:fldCharType="end"/>
      </w:r>
      <w:r w:rsidRPr="002F57CD">
        <w:t xml:space="preserve"> Service Number</w:t>
      </w:r>
    </w:p>
    <w:p w:rsidR="009F0F25" w:rsidRPr="002F57CD" w:rsidRDefault="009F0F25" w:rsidP="009F0F25">
      <w:pPr>
        <w:pStyle w:val="GlossaryDefinition"/>
      </w:pPr>
      <w:r w:rsidRPr="002F57CD">
        <w:rPr>
          <w:rStyle w:val="GlossaryLabel"/>
        </w:rPr>
        <w:t>MST</w:t>
      </w:r>
      <w:r w:rsidRPr="002F57CD">
        <w:rPr>
          <w:b/>
        </w:rPr>
        <w:t>:</w:t>
      </w:r>
      <w:r w:rsidRPr="002F57CD">
        <w:t xml:space="preserve"> (see) Military Sexual Trauma</w:t>
      </w:r>
    </w:p>
    <w:p w:rsidR="009F0F25" w:rsidRPr="002F57CD" w:rsidRDefault="009F0F25" w:rsidP="009F0F25">
      <w:pPr>
        <w:pStyle w:val="GlossaryDefinition"/>
      </w:pPr>
      <w:r w:rsidRPr="002F57CD">
        <w:rPr>
          <w:rStyle w:val="GlossaryLabel"/>
        </w:rPr>
        <w:t>MT</w:t>
      </w:r>
      <w:r w:rsidRPr="002F57CD">
        <w:rPr>
          <w:b/>
        </w:rPr>
        <w:t>:</w:t>
      </w:r>
      <w:r w:rsidRPr="002F57CD">
        <w:t xml:space="preserve"> Means Test</w:t>
      </w:r>
      <w:r w:rsidRPr="002F57CD">
        <w:fldChar w:fldCharType="begin"/>
      </w:r>
      <w:r w:rsidRPr="002F57CD">
        <w:instrText xml:space="preserve"> XE "Means Test:definition" </w:instrText>
      </w:r>
      <w:r w:rsidRPr="002F57CD">
        <w:fldChar w:fldCharType="end"/>
      </w:r>
    </w:p>
    <w:p w:rsidR="009F0F25" w:rsidRPr="002F57CD" w:rsidRDefault="009F0F25" w:rsidP="009F0F25">
      <w:pPr>
        <w:pStyle w:val="GlossaryDefinition"/>
      </w:pPr>
      <w:r w:rsidRPr="002F57CD">
        <w:rPr>
          <w:rStyle w:val="GlossaryLabel"/>
        </w:rPr>
        <w:t>MVR/VBA</w:t>
      </w:r>
      <w:r w:rsidRPr="002F57CD">
        <w:rPr>
          <w:b/>
        </w:rPr>
        <w:t>:</w:t>
      </w:r>
      <w:r w:rsidRPr="002F57CD">
        <w:t xml:space="preserve"> Master Veteran Record/Veterans Benefit Administration</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N</w:t>
      </w:r>
    </w:p>
    <w:p w:rsidR="009F0F25" w:rsidRPr="002F57CD" w:rsidRDefault="009F0F25" w:rsidP="009F0F25">
      <w:pPr>
        <w:pStyle w:val="GlossaryDefinition"/>
      </w:pPr>
      <w:r w:rsidRPr="002F57CD">
        <w:rPr>
          <w:rStyle w:val="GlossaryLabel"/>
        </w:rPr>
        <w:t>NARA</w:t>
      </w:r>
      <w:r w:rsidRPr="002F57CD">
        <w:rPr>
          <w:b/>
        </w:rPr>
        <w:t>:</w:t>
      </w:r>
      <w:r w:rsidRPr="002F57CD">
        <w:t xml:space="preserve"> National Archives and Records</w:t>
      </w:r>
      <w:r w:rsidRPr="002F57CD">
        <w:fldChar w:fldCharType="begin"/>
      </w:r>
      <w:r w:rsidRPr="002F57CD">
        <w:instrText xml:space="preserve"> XE "Records:Glossary:NARA" </w:instrText>
      </w:r>
      <w:r w:rsidRPr="002F57CD">
        <w:fldChar w:fldCharType="end"/>
      </w:r>
      <w:r w:rsidRPr="002F57CD">
        <w:t xml:space="preserve"> Admin.</w:t>
      </w:r>
    </w:p>
    <w:p w:rsidR="009F0F25" w:rsidRPr="002F57CD" w:rsidRDefault="009F0F25" w:rsidP="009F0F25">
      <w:pPr>
        <w:pStyle w:val="GlossaryDefinition"/>
      </w:pPr>
      <w:r w:rsidRPr="002F57CD">
        <w:rPr>
          <w:rStyle w:val="GlossaryLabel"/>
        </w:rPr>
        <w:t>National Defense Authorization Act (NDAA) of 2008</w:t>
      </w:r>
      <w:r w:rsidRPr="002F57CD">
        <w:rPr>
          <w:b/>
        </w:rPr>
        <w:t>:</w:t>
      </w:r>
      <w:r w:rsidRPr="002F57CD">
        <w:t xml:space="preserve">  This Act extends the period of </w:t>
      </w:r>
      <w:r w:rsidR="00FA2F6D" w:rsidRPr="002F57CD">
        <w:t>enhanced health</w:t>
      </w:r>
      <w:r w:rsidRPr="002F57CD">
        <w:t>care eligibility provided a Veteran who served in a theater of combat operations after November 11, 1998 (commonly referred to as combat Veterans or OEF/OIF Veterans) as follows:</w:t>
      </w:r>
    </w:p>
    <w:p w:rsidR="009F0F25" w:rsidRPr="002F57CD" w:rsidRDefault="009F0F25" w:rsidP="009F0F25">
      <w:pPr>
        <w:pStyle w:val="GlossaryDefinition"/>
      </w:pPr>
      <w:r w:rsidRPr="002F57CD">
        <w:t xml:space="preserve">Currently enrolled Veterans and new enrollees who were discharged from active duty on or after January 28, 2003 are eligible for the enhanced benefits for five years post discharge. </w:t>
      </w:r>
    </w:p>
    <w:p w:rsidR="009F0F25" w:rsidRPr="002F57CD" w:rsidRDefault="009F0F25" w:rsidP="009F0F25">
      <w:pPr>
        <w:pStyle w:val="GlossaryDefinition"/>
      </w:pPr>
      <w:r w:rsidRPr="002F57CD">
        <w:lastRenderedPageBreak/>
        <w:t>Veterans discharged from active duty before January 28, 2003, who apply for enrollment on or after January 28, 2008, are eligible for the enhanced benefit until January 27, 2011.</w:t>
      </w:r>
    </w:p>
    <w:p w:rsidR="009F0F25" w:rsidRPr="002F57CD" w:rsidRDefault="009F0F25" w:rsidP="009F0F25">
      <w:pPr>
        <w:pStyle w:val="GlossaryDefinition"/>
      </w:pPr>
      <w:r w:rsidRPr="002F57CD">
        <w:rPr>
          <w:rStyle w:val="GlossaryLabel"/>
        </w:rPr>
        <w:t>nasopharyngeal</w:t>
      </w:r>
      <w:r w:rsidRPr="002F57CD">
        <w:rPr>
          <w:b/>
        </w:rPr>
        <w:t>:</w:t>
      </w:r>
      <w:r w:rsidRPr="002F57CD">
        <w:t xml:space="preserve"> Having to do with the part of the pharynx above the soft palate that is continuous with the nasal passages.</w:t>
      </w:r>
    </w:p>
    <w:p w:rsidR="009F0F25" w:rsidRPr="002F57CD" w:rsidRDefault="009F0F25" w:rsidP="009F0F25">
      <w:pPr>
        <w:pStyle w:val="GlossaryDefinition"/>
      </w:pPr>
      <w:r w:rsidRPr="002F57CD">
        <w:rPr>
          <w:rStyle w:val="GlossaryLabel"/>
        </w:rPr>
        <w:t>Net Worth</w:t>
      </w:r>
      <w:r w:rsidRPr="002F57CD">
        <w:rPr>
          <w:b/>
        </w:rPr>
        <w:t>:</w:t>
      </w:r>
      <w:r w:rsidRPr="002F57CD">
        <w:t xml:space="preserve"> Net Worth is the sum of the Veteran's (Bank account amount + Stock and Bond amounts + Real Property Value + (Other property and assets) - Debts).</w:t>
      </w:r>
    </w:p>
    <w:p w:rsidR="009F0F25" w:rsidRPr="002F57CD" w:rsidRDefault="009F0F25" w:rsidP="009F0F25">
      <w:pPr>
        <w:pStyle w:val="GlossaryDefinition"/>
      </w:pPr>
      <w:r w:rsidRPr="002F57CD">
        <w:rPr>
          <w:rStyle w:val="GlossaryLabel"/>
        </w:rPr>
        <w:t>Noncompensable</w:t>
      </w:r>
      <w:r w:rsidRPr="002F57CD">
        <w:rPr>
          <w:b/>
        </w:rPr>
        <w:t>:</w:t>
      </w:r>
      <w:r w:rsidRPr="002F57CD">
        <w:t xml:space="preserve"> A determination by VA that a service-connected disability is not severe enough to warrant monetary compensation.</w:t>
      </w:r>
    </w:p>
    <w:p w:rsidR="009F0F25" w:rsidRPr="002F57CD" w:rsidRDefault="009F0F25" w:rsidP="009F0F25">
      <w:pPr>
        <w:pStyle w:val="GlossaryDefinition"/>
      </w:pPr>
      <w:r w:rsidRPr="002F57CD">
        <w:rPr>
          <w:rStyle w:val="GlossaryLabel"/>
        </w:rPr>
        <w:t>Nonservice-Connected (NSC)</w:t>
      </w:r>
      <w:r w:rsidRPr="002F57CD">
        <w:rPr>
          <w:b/>
        </w:rPr>
        <w:t>:</w:t>
      </w:r>
      <w:r w:rsidRPr="002F57CD">
        <w:t xml:space="preserve"> A Veteran who does not have a VA determined service-related condition.</w:t>
      </w:r>
    </w:p>
    <w:p w:rsidR="009F0F25" w:rsidRPr="002F57CD" w:rsidRDefault="009F0F25" w:rsidP="009F0F25">
      <w:pPr>
        <w:pStyle w:val="GlossaryDefinition"/>
      </w:pPr>
      <w:r w:rsidRPr="002F57CD">
        <w:rPr>
          <w:rStyle w:val="GlossaryLabel"/>
        </w:rPr>
        <w:t>Nose Throat Radium</w:t>
      </w:r>
      <w:r w:rsidRPr="002F57CD">
        <w:rPr>
          <w:b/>
        </w:rPr>
        <w:t>:</w:t>
      </w:r>
      <w:r w:rsidRPr="002F57CD">
        <w:t xml:space="preserve"> Veterans who served as an aviator in the active military</w:t>
      </w:r>
      <w:r w:rsidRPr="002F57CD">
        <w:fldChar w:fldCharType="begin"/>
      </w:r>
      <w:r w:rsidRPr="002F57CD">
        <w:instrText xml:space="preserve"> XE "Military" </w:instrText>
      </w:r>
      <w:r w:rsidRPr="002F57CD">
        <w:fldChar w:fldCharType="end"/>
      </w:r>
      <w:r w:rsidRPr="002F57CD">
        <w:t>, naval, or air service before the end of the Korean conflict or received submarine training in active naval service before January 1, 1965 may have received nasopharyngeal radium treatment (NPR) while in the military</w:t>
      </w:r>
      <w:r w:rsidRPr="002F57CD">
        <w:fldChar w:fldCharType="begin"/>
      </w:r>
      <w:r w:rsidRPr="002F57CD">
        <w:instrText xml:space="preserve"> XE "Military" </w:instrText>
      </w:r>
      <w:r w:rsidRPr="002F57CD">
        <w:fldChar w:fldCharType="end"/>
      </w:r>
      <w:r w:rsidRPr="002F57CD">
        <w:t>.</w:t>
      </w:r>
    </w:p>
    <w:p w:rsidR="009F0F25" w:rsidRPr="002F57CD" w:rsidRDefault="009F0F25" w:rsidP="009F0F25">
      <w:pPr>
        <w:pStyle w:val="GlossaryDefinition"/>
      </w:pPr>
      <w:r w:rsidRPr="002F57CD">
        <w:rPr>
          <w:rStyle w:val="GlossaryLabel"/>
        </w:rPr>
        <w:t>NPR</w:t>
      </w:r>
      <w:r w:rsidRPr="002F57CD">
        <w:rPr>
          <w:b/>
        </w:rPr>
        <w:t>:</w:t>
      </w:r>
      <w:r w:rsidRPr="002F57CD">
        <w:t xml:space="preserve"> (see) Nose Throat Radium</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O</w:t>
      </w:r>
    </w:p>
    <w:p w:rsidR="009F0F25" w:rsidRPr="002F57CD" w:rsidRDefault="009F0F25" w:rsidP="009F0F25">
      <w:pPr>
        <w:pStyle w:val="GlossaryDefinition"/>
      </w:pPr>
      <w:r w:rsidRPr="002F57CD">
        <w:rPr>
          <w:rStyle w:val="GlossaryLabel"/>
        </w:rPr>
        <w:t>OEF/OIF</w:t>
      </w:r>
      <w:r w:rsidRPr="002F57CD">
        <w:rPr>
          <w:b/>
        </w:rPr>
        <w:t>:</w:t>
      </w:r>
      <w:r w:rsidRPr="002F57CD">
        <w:t xml:space="preserve"> </w:t>
      </w:r>
      <w:r w:rsidRPr="002F57CD">
        <w:rPr>
          <w:i/>
        </w:rPr>
        <w:fldChar w:fldCharType="begin"/>
      </w:r>
      <w:r w:rsidRPr="002F57CD">
        <w:instrText xml:space="preserve"> XE "</w:instrText>
      </w:r>
      <w:r w:rsidRPr="002F57CD">
        <w:rPr>
          <w:b/>
          <w:i/>
        </w:rPr>
        <w:instrText>OEF/OIF</w:instrText>
      </w:r>
      <w:r w:rsidRPr="002F57CD">
        <w:rPr>
          <w:i/>
        </w:rPr>
        <w:instrText>:</w:instrText>
      </w:r>
      <w:r w:rsidRPr="002F57CD">
        <w:instrText xml:space="preserve">Definition" </w:instrText>
      </w:r>
      <w:r w:rsidRPr="002F57CD">
        <w:rPr>
          <w:i/>
        </w:rPr>
        <w:fldChar w:fldCharType="end"/>
      </w:r>
      <w:r w:rsidRPr="002F57CD">
        <w:t>Operation Enduring Freedom/Operation Iraqi Freedom</w:t>
      </w:r>
    </w:p>
    <w:p w:rsidR="009F0F25" w:rsidRPr="002F57CD" w:rsidRDefault="009F0F25" w:rsidP="009F0F25">
      <w:pPr>
        <w:pStyle w:val="GlossaryDefinition"/>
      </w:pPr>
      <w:r w:rsidRPr="002F57CD">
        <w:rPr>
          <w:rStyle w:val="GlossaryLabel"/>
        </w:rPr>
        <w:t>OPP</w:t>
      </w:r>
      <w:r w:rsidRPr="002F57CD">
        <w:rPr>
          <w:b/>
        </w:rPr>
        <w:t>:</w:t>
      </w:r>
      <w:r w:rsidRPr="002F57CD">
        <w:t xml:space="preserve"> Office</w:t>
      </w:r>
      <w:r w:rsidRPr="002F57CD">
        <w:fldChar w:fldCharType="begin"/>
      </w:r>
      <w:r w:rsidRPr="002F57CD">
        <w:instrText xml:space="preserve"> XE "</w:instrText>
      </w:r>
      <w:r w:rsidRPr="002F57CD">
        <w:rPr>
          <w:iCs/>
        </w:rPr>
        <w:instrText>Office:</w:instrText>
      </w:r>
      <w:r w:rsidRPr="002F57CD">
        <w:instrText xml:space="preserve">of Policy and Planning:definition" </w:instrText>
      </w:r>
      <w:r w:rsidRPr="002F57CD">
        <w:fldChar w:fldCharType="end"/>
      </w:r>
      <w:r w:rsidRPr="002F57CD">
        <w:t xml:space="preserve"> of Policy</w:t>
      </w:r>
      <w:r w:rsidRPr="002F57CD">
        <w:fldChar w:fldCharType="begin"/>
      </w:r>
      <w:r w:rsidRPr="002F57CD">
        <w:instrText xml:space="preserve"> XE "</w:instrText>
      </w:r>
      <w:r w:rsidRPr="002F57CD">
        <w:rPr>
          <w:b/>
        </w:rPr>
        <w:instrText>Policy</w:instrText>
      </w:r>
      <w:r w:rsidRPr="002F57CD">
        <w:instrText xml:space="preserve">:Office of:definition" </w:instrText>
      </w:r>
      <w:r w:rsidRPr="002F57CD">
        <w:fldChar w:fldCharType="end"/>
      </w:r>
      <w:r w:rsidRPr="002F57CD">
        <w:t xml:space="preserve"> and Planning</w:t>
      </w:r>
    </w:p>
    <w:p w:rsidR="009F0F25" w:rsidRPr="002F57CD" w:rsidRDefault="009F0F25" w:rsidP="009F0F25">
      <w:pPr>
        <w:pStyle w:val="GlossaryDefinition"/>
      </w:pPr>
      <w:r w:rsidRPr="002F57CD">
        <w:rPr>
          <w:rStyle w:val="GlossaryLabel"/>
        </w:rPr>
        <w:t>outlier</w:t>
      </w:r>
      <w:r w:rsidRPr="002F57CD">
        <w:rPr>
          <w:b/>
        </w:rPr>
        <w:t>:</w:t>
      </w:r>
      <w:r w:rsidRPr="002F57CD">
        <w:t xml:space="preserve"> An </w:t>
      </w:r>
      <w:r w:rsidR="00B42CA7" w:rsidRPr="002F57CD">
        <w:t>extreme deviation from the mean</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P</w:t>
      </w:r>
    </w:p>
    <w:p w:rsidR="009F0F25" w:rsidRPr="002F57CD" w:rsidRDefault="009F0F25" w:rsidP="009F0F25">
      <w:pPr>
        <w:pStyle w:val="GlossaryDefinition"/>
      </w:pPr>
      <w:r w:rsidRPr="002F57CD">
        <w:rPr>
          <w:rStyle w:val="GlossaryLabel"/>
        </w:rPr>
        <w:t>P&amp;T</w:t>
      </w:r>
      <w:r w:rsidRPr="002F57CD">
        <w:rPr>
          <w:b/>
        </w:rPr>
        <w:t>:</w:t>
      </w:r>
      <w:r w:rsidRPr="002F57CD">
        <w:t xml:space="preserve"> (see) Permanent &amp; Total</w:t>
      </w:r>
    </w:p>
    <w:p w:rsidR="009F0F25" w:rsidRPr="002F57CD" w:rsidRDefault="009F0F25" w:rsidP="009F0F25">
      <w:pPr>
        <w:pStyle w:val="GlossaryDefinition"/>
      </w:pPr>
      <w:r w:rsidRPr="002F57CD">
        <w:rPr>
          <w:rStyle w:val="GlossaryLabel"/>
        </w:rPr>
        <w:t>parsed</w:t>
      </w:r>
      <w:r w:rsidRPr="002F57CD">
        <w:rPr>
          <w:b/>
        </w:rPr>
        <w:t>:</w:t>
      </w:r>
      <w:r w:rsidRPr="002F57CD">
        <w:t xml:space="preserve"> A parsed message is one that has been translated from its native ASCII format to an XML structure with named fields.</w:t>
      </w:r>
    </w:p>
    <w:p w:rsidR="009F0F25" w:rsidRPr="002F57CD" w:rsidRDefault="009F0F25" w:rsidP="009F0F25">
      <w:pPr>
        <w:pStyle w:val="GlossaryDefinition"/>
      </w:pPr>
      <w:r w:rsidRPr="002F57CD">
        <w:rPr>
          <w:rStyle w:val="GlossaryLabel"/>
        </w:rPr>
        <w:t>patient</w:t>
      </w:r>
      <w:r w:rsidRPr="002F57CD">
        <w:rPr>
          <w:b/>
        </w:rPr>
        <w:t>:</w:t>
      </w:r>
      <w:r w:rsidRPr="002F57CD">
        <w:t xml:space="preserve"> A patient is one who receives medical</w:t>
      </w:r>
      <w:r w:rsidRPr="002F57CD">
        <w:fldChar w:fldCharType="begin"/>
      </w:r>
      <w:r w:rsidRPr="002F57CD">
        <w:instrText xml:space="preserve"> XE "Medical:attention" </w:instrText>
      </w:r>
      <w:r w:rsidRPr="002F57CD">
        <w:fldChar w:fldCharType="end"/>
      </w:r>
      <w:r w:rsidRPr="002F57CD">
        <w:t xml:space="preserve"> attention, care, or treatment.</w:t>
      </w:r>
    </w:p>
    <w:p w:rsidR="009F0F25" w:rsidRPr="002F57CD" w:rsidRDefault="009F0F25" w:rsidP="009F0F25">
      <w:pPr>
        <w:pStyle w:val="GlossaryDefinition"/>
      </w:pPr>
      <w:r w:rsidRPr="002F57CD">
        <w:rPr>
          <w:rStyle w:val="GlossaryLabel"/>
        </w:rPr>
        <w:t>Permanent &amp; Total</w:t>
      </w:r>
      <w:r w:rsidRPr="002F57CD">
        <w:rPr>
          <w:b/>
        </w:rPr>
        <w:t>:</w:t>
      </w:r>
      <w:r w:rsidRPr="002F57CD">
        <w:t xml:space="preserve"> Permanent &amp; Total indicates if the Veteran is permanently and totally disabled determined by VARO due to a service-connected condition.</w:t>
      </w:r>
    </w:p>
    <w:p w:rsidR="009F0F25" w:rsidRPr="002F57CD" w:rsidRDefault="009F0F25" w:rsidP="009F0F25">
      <w:pPr>
        <w:pStyle w:val="GlossaryDefinition"/>
      </w:pPr>
      <w:r w:rsidRPr="002F57CD">
        <w:rPr>
          <w:rStyle w:val="GlossaryLabel"/>
        </w:rPr>
        <w:t>PH</w:t>
      </w:r>
      <w:r w:rsidRPr="002F57CD">
        <w:rPr>
          <w:b/>
        </w:rPr>
        <w:t>:</w:t>
      </w:r>
      <w:r w:rsidRPr="002F57CD">
        <w:t xml:space="preserve"> Purple Heart (PH) is a medal award</w:t>
      </w:r>
      <w:r w:rsidRPr="002F57CD">
        <w:fldChar w:fldCharType="begin"/>
      </w:r>
      <w:r w:rsidRPr="002F57CD">
        <w:instrText xml:space="preserve"> XE "</w:instrText>
      </w:r>
      <w:r w:rsidRPr="002F57CD">
        <w:rPr>
          <w:b/>
        </w:rPr>
        <w:instrText>Award</w:instrText>
      </w:r>
      <w:r w:rsidRPr="002F57CD">
        <w:instrText xml:space="preserve">:PH" </w:instrText>
      </w:r>
      <w:r w:rsidRPr="002F57CD">
        <w:fldChar w:fldCharType="end"/>
      </w:r>
      <w:r w:rsidRPr="002F57CD">
        <w:t>ed to a member of the military</w:t>
      </w:r>
      <w:r w:rsidRPr="002F57CD">
        <w:fldChar w:fldCharType="begin"/>
      </w:r>
      <w:r w:rsidRPr="002F57CD">
        <w:instrText xml:space="preserve"> XE "Military" </w:instrText>
      </w:r>
      <w:r w:rsidRPr="002F57CD">
        <w:fldChar w:fldCharType="end"/>
      </w:r>
      <w:r w:rsidRPr="002F57CD">
        <w:t xml:space="preserve"> who has been wounded or killed in combat</w:t>
      </w:r>
      <w:r w:rsidRPr="002F57CD">
        <w:fldChar w:fldCharType="begin"/>
      </w:r>
      <w:r w:rsidRPr="002F57CD">
        <w:instrText xml:space="preserve"> XE "Combat" </w:instrText>
      </w:r>
      <w:r w:rsidRPr="002F57CD">
        <w:fldChar w:fldCharType="end"/>
      </w:r>
      <w:r w:rsidRPr="002F57CD">
        <w:t xml:space="preserve"> or hostile forces.</w:t>
      </w:r>
    </w:p>
    <w:p w:rsidR="009F0F25" w:rsidRPr="002F57CD" w:rsidRDefault="009F0F25" w:rsidP="009F0F25">
      <w:pPr>
        <w:pStyle w:val="GlossaryDefinition"/>
      </w:pPr>
      <w:r w:rsidRPr="002F57CD">
        <w:rPr>
          <w:rStyle w:val="GlossaryLabel"/>
        </w:rPr>
        <w:t>POA</w:t>
      </w:r>
      <w:r w:rsidRPr="002F57CD">
        <w:rPr>
          <w:b/>
        </w:rPr>
        <w:t>:</w:t>
      </w:r>
      <w:r w:rsidRPr="002F57CD">
        <w:t xml:space="preserve"> (see) Power of Attorney</w:t>
      </w:r>
      <w:r w:rsidRPr="002F57CD">
        <w:fldChar w:fldCharType="begin"/>
      </w:r>
      <w:r w:rsidRPr="002F57CD">
        <w:instrText xml:space="preserve"> XE "Power of Attorney" </w:instrText>
      </w:r>
      <w:r w:rsidRPr="002F57CD">
        <w:fldChar w:fldCharType="end"/>
      </w:r>
      <w:r w:rsidRPr="002F57CD">
        <w:fldChar w:fldCharType="begin"/>
      </w:r>
      <w:r w:rsidRPr="002F57CD">
        <w:instrText xml:space="preserve"> XE "</w:instrText>
      </w:r>
      <w:r w:rsidRPr="002F57CD">
        <w:rPr>
          <w:bCs/>
        </w:rPr>
        <w:instrText>Attorney:</w:instrText>
      </w:r>
      <w:r w:rsidRPr="002F57CD">
        <w:instrText xml:space="preserve">Power of" </w:instrText>
      </w:r>
      <w:r w:rsidRPr="002F57CD">
        <w:fldChar w:fldCharType="end"/>
      </w:r>
    </w:p>
    <w:p w:rsidR="009F0F25" w:rsidRPr="002F57CD" w:rsidRDefault="009F0F25" w:rsidP="009F0F25">
      <w:pPr>
        <w:pStyle w:val="GlossaryDefinition"/>
      </w:pPr>
      <w:r w:rsidRPr="002F57CD">
        <w:rPr>
          <w:rStyle w:val="GlossaryLabel"/>
        </w:rPr>
        <w:t>POS</w:t>
      </w:r>
      <w:r w:rsidRPr="002F57CD">
        <w:rPr>
          <w:b/>
        </w:rPr>
        <w:t>:</w:t>
      </w:r>
      <w:r w:rsidRPr="002F57CD">
        <w:t xml:space="preserve"> Period of Service</w:t>
      </w:r>
      <w:r w:rsidRPr="002F57CD">
        <w:fldChar w:fldCharType="begin"/>
      </w:r>
      <w:r w:rsidRPr="002F57CD">
        <w:instrText xml:space="preserve"> XE "</w:instrText>
      </w:r>
      <w:r w:rsidRPr="002F57CD">
        <w:rPr>
          <w:b/>
          <w:iCs/>
        </w:rPr>
        <w:instrText>Period of Service</w:instrText>
      </w:r>
      <w:r w:rsidRPr="002F57CD">
        <w:rPr>
          <w:iCs/>
        </w:rPr>
        <w:instrText>:</w:instrText>
      </w:r>
      <w:r w:rsidRPr="002F57CD">
        <w:instrText xml:space="preserve">definition" </w:instrText>
      </w:r>
      <w:r w:rsidRPr="002F57CD">
        <w:fldChar w:fldCharType="end"/>
      </w:r>
    </w:p>
    <w:p w:rsidR="009F0F25" w:rsidRPr="002F57CD" w:rsidRDefault="009F0F25" w:rsidP="009F0F25">
      <w:pPr>
        <w:pStyle w:val="GlossaryDefinition"/>
      </w:pPr>
      <w:r w:rsidRPr="002F57CD">
        <w:rPr>
          <w:rStyle w:val="GlossaryLabel"/>
        </w:rPr>
        <w:t>POW</w:t>
      </w:r>
      <w:r w:rsidRPr="002F57CD">
        <w:rPr>
          <w:b/>
        </w:rPr>
        <w:t>:</w:t>
      </w:r>
      <w:r w:rsidRPr="002F57CD">
        <w:t xml:space="preserve"> Prisoner of War</w:t>
      </w:r>
    </w:p>
    <w:p w:rsidR="009F0F25" w:rsidRPr="002F57CD" w:rsidRDefault="009F0F25" w:rsidP="009F0F25">
      <w:pPr>
        <w:pStyle w:val="GlossaryDefinition"/>
      </w:pPr>
      <w:r w:rsidRPr="002F57CD">
        <w:rPr>
          <w:rStyle w:val="GlossaryLabel"/>
        </w:rPr>
        <w:t>Power of Attorney</w:t>
      </w:r>
      <w:r w:rsidRPr="002F57CD">
        <w:rPr>
          <w:b/>
        </w:rPr>
        <w:fldChar w:fldCharType="begin"/>
      </w:r>
      <w:r w:rsidRPr="002F57CD">
        <w:instrText xml:space="preserve"> XE "</w:instrText>
      </w:r>
      <w:r w:rsidRPr="002F57CD">
        <w:rPr>
          <w:b/>
        </w:rPr>
        <w:instrText>Power of Attorney</w:instrText>
      </w:r>
      <w:r w:rsidRPr="002F57CD">
        <w:instrText xml:space="preserve">" </w:instrText>
      </w:r>
      <w:r w:rsidRPr="002F57CD">
        <w:rPr>
          <w:b/>
        </w:rPr>
        <w:fldChar w:fldCharType="end"/>
      </w:r>
      <w:r w:rsidRPr="002F57CD">
        <w:rPr>
          <w:b/>
        </w:rPr>
        <w:fldChar w:fldCharType="begin"/>
      </w:r>
      <w:r w:rsidRPr="002F57CD">
        <w:instrText xml:space="preserve"> XE "</w:instrText>
      </w:r>
      <w:r w:rsidRPr="002F57CD">
        <w:rPr>
          <w:bCs/>
        </w:rPr>
        <w:instrText>Attorney:</w:instrText>
      </w:r>
      <w:r w:rsidRPr="002F57CD">
        <w:instrText xml:space="preserve">Power of" </w:instrText>
      </w:r>
      <w:r w:rsidRPr="002F57CD">
        <w:rPr>
          <w:b/>
        </w:rPr>
        <w:fldChar w:fldCharType="end"/>
      </w:r>
      <w:r w:rsidRPr="002F57CD">
        <w:rPr>
          <w:b/>
        </w:rPr>
        <w:t>:</w:t>
      </w:r>
      <w:r w:rsidRPr="002F57CD">
        <w:t xml:space="preserve"> A legal instrument authorizing one to act as another's attorney or agent.</w:t>
      </w:r>
    </w:p>
    <w:p w:rsidR="009F0F25" w:rsidRPr="002F57CD" w:rsidRDefault="009F0F25" w:rsidP="009F0F25">
      <w:pPr>
        <w:pStyle w:val="GlossaryDefinition"/>
      </w:pPr>
      <w:r w:rsidRPr="002F57CD">
        <w:rPr>
          <w:rStyle w:val="GlossaryLabel"/>
        </w:rPr>
        <w:t>precise (date</w:t>
      </w:r>
      <w:r w:rsidRPr="002F57CD">
        <w:rPr>
          <w:rStyle w:val="GlossaryLabel"/>
        </w:rPr>
        <w:fldChar w:fldCharType="begin"/>
      </w:r>
      <w:r w:rsidRPr="002F57CD">
        <w:rPr>
          <w:rStyle w:val="GlossaryLabel"/>
        </w:rPr>
        <w:instrText xml:space="preserve"> XE "Date:Precise" </w:instrText>
      </w:r>
      <w:r w:rsidRPr="002F57CD">
        <w:rPr>
          <w:rStyle w:val="GlossaryLabel"/>
        </w:rPr>
        <w:fldChar w:fldCharType="end"/>
      </w:r>
      <w:r w:rsidRPr="002F57CD">
        <w:rPr>
          <w:rStyle w:val="GlossaryLabel"/>
        </w:rPr>
        <w:t>)</w:t>
      </w:r>
      <w:r w:rsidRPr="002F57CD">
        <w:rPr>
          <w:b/>
        </w:rPr>
        <w:t>:</w:t>
      </w:r>
      <w:r w:rsidRPr="002F57CD">
        <w:t xml:space="preserve"> Consists of month, day, and year.</w:t>
      </w:r>
    </w:p>
    <w:p w:rsidR="009F0F25" w:rsidRPr="002F57CD" w:rsidRDefault="009F0F25" w:rsidP="009F0F25">
      <w:pPr>
        <w:pStyle w:val="GlossaryDefinition"/>
      </w:pPr>
      <w:r w:rsidRPr="002F57CD">
        <w:rPr>
          <w:rStyle w:val="GlossaryLabel"/>
        </w:rPr>
        <w:t>priority group</w:t>
      </w:r>
      <w:r w:rsidRPr="002F57CD">
        <w:rPr>
          <w:rStyle w:val="GlossaryLabel"/>
        </w:rPr>
        <w:fldChar w:fldCharType="begin"/>
      </w:r>
      <w:r w:rsidRPr="002F57CD">
        <w:rPr>
          <w:rStyle w:val="GlossaryLabel"/>
        </w:rPr>
        <w:instrText xml:space="preserve"> XE "Group:Priority:definition" </w:instrText>
      </w:r>
      <w:r w:rsidRPr="002F57CD">
        <w:rPr>
          <w:rStyle w:val="GlossaryLabel"/>
        </w:rPr>
        <w:fldChar w:fldCharType="end"/>
      </w:r>
      <w:r w:rsidRPr="002F57CD">
        <w:rPr>
          <w:rStyle w:val="GlossaryLabel"/>
        </w:rPr>
        <w:t>s</w:t>
      </w:r>
      <w:r w:rsidRPr="002F57CD">
        <w:rPr>
          <w:b/>
        </w:rPr>
        <w:t>:</w:t>
      </w:r>
      <w:r w:rsidRPr="002F57CD">
        <w:t xml:space="preserve"> The number of Veterans wh</w:t>
      </w:r>
      <w:r w:rsidR="00FA2F6D" w:rsidRPr="002F57CD">
        <w:t>o can be enrolled in the health</w:t>
      </w:r>
      <w:r w:rsidRPr="002F57CD">
        <w:t>care program is determined by the amount of money Congress gives VA each year</w:t>
      </w:r>
      <w:r w:rsidR="004418EF" w:rsidRPr="002F57CD">
        <w:t xml:space="preserve">. </w:t>
      </w:r>
      <w:r w:rsidRPr="002F57CD">
        <w:t>Since funds are limited, VA sets up priority groups to make sure that certain groups of Veterans are able to be enrolled before others.</w:t>
      </w:r>
    </w:p>
    <w:p w:rsidR="009F0F25" w:rsidRPr="002F57CD" w:rsidRDefault="009F0F25" w:rsidP="009F0F25">
      <w:pPr>
        <w:pStyle w:val="GlossaryDefinition"/>
      </w:pPr>
      <w:r w:rsidRPr="002F57CD">
        <w:rPr>
          <w:rStyle w:val="GlossaryLabel"/>
        </w:rPr>
        <w:t>Pseudo SSN</w:t>
      </w:r>
      <w:r w:rsidRPr="002F57CD">
        <w:rPr>
          <w:b/>
        </w:rPr>
        <w:fldChar w:fldCharType="begin"/>
      </w:r>
      <w:r w:rsidRPr="002F57CD">
        <w:instrText xml:space="preserve"> XE "</w:instrText>
      </w:r>
      <w:r w:rsidRPr="002F57CD">
        <w:rPr>
          <w:b/>
          <w:u w:val="single"/>
        </w:rPr>
        <w:instrText>SSN</w:instrText>
      </w:r>
      <w:r w:rsidRPr="002F57CD">
        <w:instrText xml:space="preserve">" </w:instrText>
      </w:r>
      <w:r w:rsidRPr="002F57CD">
        <w:rPr>
          <w:b/>
        </w:rPr>
        <w:fldChar w:fldCharType="end"/>
      </w:r>
      <w:r w:rsidRPr="002F57CD">
        <w:rPr>
          <w:b/>
        </w:rPr>
        <w:t>:</w:t>
      </w:r>
      <w:r w:rsidRPr="002F57CD">
        <w:t xml:space="preserve"> Pseudo SSN is a computed value used in the place of a person’s government-issued SSN, until that person’s true SSN can be ascertained.</w:t>
      </w:r>
    </w:p>
    <w:p w:rsidR="009F0F25" w:rsidRPr="002F57CD" w:rsidRDefault="009F0F25" w:rsidP="009F0F25">
      <w:pPr>
        <w:pStyle w:val="GlossaryDefinition"/>
      </w:pPr>
      <w:r w:rsidRPr="002F57CD">
        <w:rPr>
          <w:rStyle w:val="GlossaryLabel"/>
        </w:rPr>
        <w:lastRenderedPageBreak/>
        <w:t>PSIM</w:t>
      </w:r>
      <w:r w:rsidRPr="002F57CD">
        <w:rPr>
          <w:b/>
        </w:rPr>
        <w:t>:</w:t>
      </w:r>
      <w:r w:rsidRPr="002F57CD">
        <w:t xml:space="preserve"> Person Service Identity Management</w:t>
      </w:r>
    </w:p>
    <w:p w:rsidR="009F0F25" w:rsidRPr="002F57CD" w:rsidRDefault="009F0F25" w:rsidP="009F0F25">
      <w:pPr>
        <w:pStyle w:val="GlossaryDefinition"/>
      </w:pPr>
      <w:r w:rsidRPr="002F57CD">
        <w:rPr>
          <w:rStyle w:val="GlossaryLabel"/>
        </w:rPr>
        <w:t>PTSD</w:t>
      </w:r>
      <w:r w:rsidRPr="002F57CD">
        <w:rPr>
          <w:b/>
        </w:rPr>
        <w:t>:</w:t>
      </w:r>
      <w:r w:rsidRPr="002F57CD">
        <w:t xml:space="preserve"> Post-Traumatic Stress Disorder</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Q</w:t>
      </w:r>
    </w:p>
    <w:p w:rsidR="009F0F25" w:rsidRPr="002F57CD" w:rsidRDefault="009F0F25" w:rsidP="009F0F25">
      <w:pPr>
        <w:pStyle w:val="GlossaryDefinition"/>
      </w:pPr>
      <w:r w:rsidRPr="002F57CD">
        <w:rPr>
          <w:rStyle w:val="GlossaryLabel"/>
        </w:rPr>
        <w:t>QM</w:t>
      </w:r>
      <w:r w:rsidRPr="002F57CD">
        <w:rPr>
          <w:b/>
        </w:rPr>
        <w:t>:</w:t>
      </w:r>
      <w:r w:rsidRPr="002F57CD">
        <w:t xml:space="preserve"> Quality Management</w:t>
      </w:r>
    </w:p>
    <w:p w:rsidR="001A0117" w:rsidRPr="002F57CD" w:rsidRDefault="001A0117" w:rsidP="009F0F25">
      <w:pPr>
        <w:keepLines/>
        <w:spacing w:before="320" w:after="60"/>
        <w:jc w:val="center"/>
        <w:rPr>
          <w:rFonts w:ascii="Helvetica" w:hAnsi="Helvetica"/>
          <w:b/>
          <w:bCs/>
          <w:sz w:val="29"/>
        </w:rPr>
      </w:pPr>
      <w:r w:rsidRPr="002F57CD">
        <w:rPr>
          <w:rFonts w:ascii="Helvetica" w:hAnsi="Helvetica"/>
          <w:b/>
          <w:bCs/>
          <w:sz w:val="29"/>
        </w:rPr>
        <w:br w:type="page"/>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lastRenderedPageBreak/>
        <w:t>R</w:t>
      </w:r>
    </w:p>
    <w:p w:rsidR="009F0F25" w:rsidRPr="002F57CD" w:rsidRDefault="009F0F25" w:rsidP="009F0F25">
      <w:pPr>
        <w:pStyle w:val="GlossaryDefinition"/>
      </w:pPr>
      <w:r w:rsidRPr="002F57CD">
        <w:rPr>
          <w:rStyle w:val="GlossaryLabel"/>
        </w:rPr>
        <w:t>Radiation Exposure</w:t>
      </w:r>
      <w:r w:rsidRPr="002F57CD">
        <w:rPr>
          <w:b/>
        </w:rPr>
        <w:t>:</w:t>
      </w:r>
      <w:r w:rsidRPr="002F57CD">
        <w:t xml:space="preserve"> VA provides special priority for enrollment</w:t>
      </w:r>
      <w:r w:rsidRPr="002F57CD">
        <w:fldChar w:fldCharType="begin"/>
      </w:r>
      <w:r w:rsidRPr="002F57CD">
        <w:instrText xml:space="preserve"> XE "Enrollment" </w:instrText>
      </w:r>
      <w:r w:rsidRPr="002F57CD">
        <w:fldChar w:fldCharType="end"/>
      </w:r>
      <w:r w:rsidRPr="002F57CD">
        <w:t xml:space="preserve"> for health-care services to any Veteran exposed to ionizing radiation</w:t>
      </w:r>
      <w:r w:rsidRPr="002F57CD">
        <w:fldChar w:fldCharType="begin"/>
      </w:r>
      <w:r w:rsidRPr="002F57CD">
        <w:instrText xml:space="preserve"> XE "</w:instrText>
      </w:r>
      <w:r w:rsidRPr="002F57CD">
        <w:rPr>
          <w:b/>
        </w:rPr>
        <w:instrText>Ionizing Radiation</w:instrText>
      </w:r>
      <w:r w:rsidRPr="002F57CD">
        <w:instrText xml:space="preserve">:Radiation Exposure" </w:instrText>
      </w:r>
      <w:r w:rsidRPr="002F57CD">
        <w:fldChar w:fldCharType="end"/>
      </w:r>
      <w:r w:rsidRPr="002F57CD">
        <w:t xml:space="preserve"> in connection with nuclear device tests or with the American occupation of Hiroshima and Nagasaki, Japan, during the period beginning Sept. 11, 1945, and ending July 1, 1946</w:t>
      </w:r>
      <w:r w:rsidR="004418EF" w:rsidRPr="002F57CD">
        <w:t xml:space="preserve">. </w:t>
      </w:r>
      <w:r w:rsidRPr="002F57CD">
        <w:t>In addition, these "atomic Veterans" are eligible to participate in the VA ionizing radiation registry</w:t>
      </w:r>
      <w:r w:rsidRPr="002F57CD">
        <w:fldChar w:fldCharType="begin"/>
      </w:r>
      <w:r w:rsidRPr="002F57CD">
        <w:instrText xml:space="preserve"> XE "</w:instrText>
      </w:r>
      <w:r w:rsidRPr="002F57CD">
        <w:rPr>
          <w:b/>
        </w:rPr>
        <w:instrText>Registry</w:instrText>
      </w:r>
      <w:r w:rsidRPr="002F57CD">
        <w:instrText xml:space="preserve">:Radiation Exposure:definition" </w:instrText>
      </w:r>
      <w:r w:rsidRPr="002F57CD">
        <w:fldChar w:fldCharType="end"/>
      </w:r>
      <w:r w:rsidRPr="002F57CD">
        <w:t xml:space="preserve"> examination program</w:t>
      </w:r>
      <w:r w:rsidR="004418EF" w:rsidRPr="002F57CD">
        <w:t xml:space="preserve">. </w:t>
      </w:r>
      <w:r w:rsidRPr="002F57CD">
        <w:t>VA also pays compensation to Veterans and their survivors if the Veteran is determined to have a disability due to radiation exposure while in service.</w:t>
      </w:r>
    </w:p>
    <w:p w:rsidR="009F0F25" w:rsidRPr="002F57CD" w:rsidRDefault="009F0F25" w:rsidP="009F0F25">
      <w:pPr>
        <w:pStyle w:val="GlossaryDefinition"/>
      </w:pPr>
      <w:r w:rsidRPr="002F57CD">
        <w:rPr>
          <w:rStyle w:val="GlossaryLabel"/>
        </w:rPr>
        <w:t>REE</w:t>
      </w:r>
      <w:r w:rsidRPr="002F57CD">
        <w:rPr>
          <w:b/>
        </w:rPr>
        <w:t>:</w:t>
      </w:r>
      <w:r w:rsidRPr="002F57CD">
        <w:t xml:space="preserve"> Registration/Eligibility/Enrollment</w:t>
      </w:r>
    </w:p>
    <w:p w:rsidR="009F0F25" w:rsidRPr="002F57CD" w:rsidRDefault="009F0F25" w:rsidP="009F0F25">
      <w:pPr>
        <w:pStyle w:val="GlossaryDefinition"/>
      </w:pPr>
      <w:r w:rsidRPr="002F57CD">
        <w:rPr>
          <w:rStyle w:val="GlossaryLabel"/>
        </w:rPr>
        <w:t>Relaxation Percentage</w:t>
      </w:r>
      <w:r w:rsidRPr="002F57CD">
        <w:rPr>
          <w:b/>
        </w:rPr>
        <w:t>:</w:t>
      </w:r>
      <w:r w:rsidRPr="002F57CD">
        <w:t xml:space="preserve"> In January 2009, a new policy was introduced known as the P8 Relaxation Enhancement, which allows Veterans to be enrolled based on a fixed percentage allowance above the Means Test or Geographical Means Test Thresholds.</w:t>
      </w:r>
      <w:r w:rsidRPr="002F57CD">
        <w:br/>
        <w:t>VHA requires the ability to relax this percentage even further in order to manage the number of enrollees over time</w:t>
      </w:r>
      <w:r w:rsidR="004418EF" w:rsidRPr="002F57CD">
        <w:t xml:space="preserve">. </w:t>
      </w:r>
      <w:r w:rsidRPr="002F57CD">
        <w:t>To facilitate this, a system parameter was created to store the relaxation percentage value in the event that it were to change from the then-current 10% value</w:t>
      </w:r>
      <w:r w:rsidR="004418EF" w:rsidRPr="002F57CD">
        <w:t xml:space="preserve">. </w:t>
      </w:r>
      <w:r w:rsidRPr="002F57CD">
        <w:t>However, the system parameter did not allow for the Continuous Enrollment rules to be applied correctly for each Income Year for a percentage that changed in a subsequent year.</w:t>
      </w:r>
      <w:r w:rsidRPr="002F57CD">
        <w:br/>
        <w:t xml:space="preserve">The solution to this restriction was to remove the </w:t>
      </w:r>
      <w:r w:rsidRPr="002F57CD">
        <w:rPr>
          <w:i/>
        </w:rPr>
        <w:t>Relaxation Percentage</w:t>
      </w:r>
      <w:r w:rsidRPr="002F57CD">
        <w:t xml:space="preserve"> system parameter and provide the ability to change the </w:t>
      </w:r>
      <w:r w:rsidRPr="002F57CD">
        <w:rPr>
          <w:i/>
        </w:rPr>
        <w:t>Relaxation Percentage</w:t>
      </w:r>
      <w:r w:rsidRPr="002F57CD">
        <w:t xml:space="preserve"> by income year</w:t>
      </w:r>
      <w:r w:rsidR="004418EF" w:rsidRPr="002F57CD">
        <w:t xml:space="preserve">. </w:t>
      </w:r>
      <w:r w:rsidRPr="002F57CD">
        <w:t>The change would be retroactive back to the beginning of the current Income Year for any Veterans who were rejected at that time, but now qualify under the new relaxation percentage.</w:t>
      </w:r>
      <w:r w:rsidRPr="002F57CD">
        <w:fldChar w:fldCharType="begin"/>
      </w:r>
      <w:r w:rsidRPr="002F57CD">
        <w:instrText xml:space="preserve"> XE "Enrollment" </w:instrText>
      </w:r>
      <w:r w:rsidRPr="002F57CD">
        <w:fldChar w:fldCharType="end"/>
      </w:r>
    </w:p>
    <w:p w:rsidR="009F0F25" w:rsidRPr="002F57CD" w:rsidRDefault="009F0F25" w:rsidP="009F0F25">
      <w:pPr>
        <w:pStyle w:val="GlossaryDefinition"/>
      </w:pPr>
      <w:r w:rsidRPr="002F57CD">
        <w:rPr>
          <w:rStyle w:val="GlossaryLabel"/>
        </w:rPr>
        <w:t>Role</w:t>
      </w:r>
      <w:r w:rsidRPr="002F57CD">
        <w:rPr>
          <w:b/>
        </w:rPr>
        <w:fldChar w:fldCharType="begin"/>
      </w:r>
      <w:r w:rsidRPr="002F57CD">
        <w:instrText xml:space="preserve"> XE "</w:instrText>
      </w:r>
      <w:r w:rsidRPr="002F57CD">
        <w:rPr>
          <w:iCs/>
        </w:rPr>
        <w:instrText>Role</w:instrText>
      </w:r>
      <w:r w:rsidRPr="002F57CD">
        <w:instrText xml:space="preserve">" </w:instrText>
      </w:r>
      <w:r w:rsidRPr="002F57CD">
        <w:rPr>
          <w:b/>
        </w:rPr>
        <w:fldChar w:fldCharType="end"/>
      </w:r>
      <w:r w:rsidRPr="002F57CD">
        <w:rPr>
          <w:b/>
        </w:rPr>
        <w:t>:</w:t>
      </w:r>
      <w:r w:rsidRPr="002F57CD">
        <w:t xml:space="preserve"> </w:t>
      </w:r>
      <w:r w:rsidRPr="002F57CD">
        <w:rPr>
          <w:rFonts w:cs="Arial"/>
        </w:rPr>
        <w:t>A Role may exist without any Capabilities and/or Capability Sets</w:t>
      </w:r>
      <w:r w:rsidR="004418EF" w:rsidRPr="002F57CD">
        <w:rPr>
          <w:rFonts w:cs="Arial"/>
        </w:rPr>
        <w:t xml:space="preserve">. </w:t>
      </w:r>
      <w:r w:rsidRPr="002F57CD">
        <w:rPr>
          <w:rFonts w:cs="Arial"/>
        </w:rPr>
        <w:t>A user may define a new Role (with correct permissions), which is generally, a group of Capabilities a user may perform.</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S</w:t>
      </w:r>
    </w:p>
    <w:p w:rsidR="009F0F25" w:rsidRPr="002F57CD" w:rsidRDefault="009F0F25" w:rsidP="009F0F25">
      <w:pPr>
        <w:pStyle w:val="GlossaryDefinition"/>
      </w:pPr>
      <w:r w:rsidRPr="002F57CD">
        <w:rPr>
          <w:rStyle w:val="GlossaryLabel"/>
        </w:rPr>
        <w:t>SC</w:t>
      </w:r>
      <w:r w:rsidRPr="002F57CD">
        <w:rPr>
          <w:b/>
        </w:rPr>
        <w:t>:</w:t>
      </w:r>
      <w:r w:rsidRPr="002F57CD">
        <w:t xml:space="preserve"> Service-Connected</w:t>
      </w:r>
    </w:p>
    <w:p w:rsidR="009F0F25" w:rsidRPr="002F57CD" w:rsidRDefault="009F0F25" w:rsidP="009F0F25">
      <w:pPr>
        <w:pStyle w:val="GlossaryDefinition"/>
      </w:pPr>
      <w:r w:rsidRPr="002F57CD">
        <w:rPr>
          <w:rStyle w:val="GlossaryLabel"/>
        </w:rPr>
        <w:t>Sensitive (Record)</w:t>
      </w:r>
      <w:r w:rsidRPr="002F57CD">
        <w:rPr>
          <w:b/>
        </w:rPr>
        <w:t>:</w:t>
      </w:r>
      <w:r w:rsidRPr="002F57CD">
        <w:t xml:space="preserve"> Information that if disclosed, to the individual, may have a serious adverse effect on the individual's mental or physical health</w:t>
      </w:r>
      <w:r w:rsidR="004418EF" w:rsidRPr="002F57CD">
        <w:t xml:space="preserve">. </w:t>
      </w:r>
      <w:r w:rsidRPr="002F57CD">
        <w:t>Such information may require explanation or interpretation by an intermediary or assistance in the information's acceptance and assimilation in order to preclude an adverse impact on the individual's mental or physical health.</w:t>
      </w:r>
    </w:p>
    <w:p w:rsidR="009F0F25" w:rsidRPr="002F57CD" w:rsidRDefault="009F0F25" w:rsidP="009F0F25">
      <w:pPr>
        <w:pStyle w:val="GlossaryDefinition"/>
      </w:pPr>
      <w:r w:rsidRPr="002F57CD">
        <w:rPr>
          <w:rStyle w:val="GlossaryLabel"/>
        </w:rPr>
        <w:t>service-connected (SC)</w:t>
      </w:r>
      <w:r w:rsidRPr="002F57CD">
        <w:rPr>
          <w:b/>
        </w:rPr>
        <w:t>:</w:t>
      </w:r>
      <w:r w:rsidRPr="002F57CD">
        <w:t xml:space="preserve"> Generally, a service-connected disability is a disability, illness, or injury that VA determines was incurred or aggravated while on active duty in the military</w:t>
      </w:r>
      <w:r w:rsidRPr="002F57CD">
        <w:fldChar w:fldCharType="begin"/>
      </w:r>
      <w:r w:rsidRPr="002F57CD">
        <w:instrText xml:space="preserve"> XE "Military" </w:instrText>
      </w:r>
      <w:r w:rsidRPr="002F57CD">
        <w:fldChar w:fldCharType="end"/>
      </w:r>
      <w:r w:rsidRPr="002F57CD">
        <w:t xml:space="preserve"> and in the line of duty.</w:t>
      </w:r>
    </w:p>
    <w:p w:rsidR="009F0F25" w:rsidRPr="002F57CD" w:rsidRDefault="009F0F25" w:rsidP="009F0F25">
      <w:pPr>
        <w:pStyle w:val="GlossaryDefinition"/>
      </w:pPr>
      <w:r w:rsidRPr="002F57CD">
        <w:rPr>
          <w:rStyle w:val="GlossaryLabel"/>
        </w:rPr>
        <w:t>service number</w:t>
      </w:r>
      <w:r w:rsidRPr="002F57CD">
        <w:rPr>
          <w:b/>
        </w:rPr>
        <w:t>:</w:t>
      </w:r>
      <w:r w:rsidRPr="002F57CD">
        <w:t xml:space="preserve"> This is a Veteran's unique identifier.</w:t>
      </w:r>
    </w:p>
    <w:p w:rsidR="009F0F25" w:rsidRPr="002F57CD" w:rsidRDefault="009F0F25" w:rsidP="009F0F25">
      <w:pPr>
        <w:pStyle w:val="GlossaryDefinition"/>
      </w:pPr>
      <w:r w:rsidRPr="002F57CD">
        <w:rPr>
          <w:rStyle w:val="GlossaryLabel"/>
        </w:rPr>
        <w:t>SHAD</w:t>
      </w:r>
      <w:r w:rsidRPr="002F57CD">
        <w:rPr>
          <w:b/>
        </w:rPr>
        <w:t>:</w:t>
      </w:r>
      <w:r w:rsidRPr="002F57CD">
        <w:t xml:space="preserve"> (see) Shipboard Hazard and Defense</w:t>
      </w:r>
    </w:p>
    <w:p w:rsidR="009F0F25" w:rsidRPr="002F57CD" w:rsidRDefault="009F0F25" w:rsidP="009F0F25">
      <w:pPr>
        <w:pStyle w:val="GlossaryDefinition"/>
      </w:pPr>
      <w:r w:rsidRPr="002F57CD">
        <w:rPr>
          <w:rStyle w:val="GlossaryLabel"/>
        </w:rPr>
        <w:t>SHARE</w:t>
      </w:r>
      <w:r w:rsidRPr="002F57CD">
        <w:rPr>
          <w:b/>
        </w:rPr>
        <w:t>:</w:t>
      </w:r>
      <w:r w:rsidRPr="002F57CD">
        <w:t xml:space="preserve"> SHARE is a VBA computer application, which HEC uses to verify the VBA benefits, including SC percentage, compensation and pension</w:t>
      </w:r>
      <w:r w:rsidR="004418EF" w:rsidRPr="002F57CD">
        <w:t xml:space="preserve">. </w:t>
      </w:r>
      <w:r w:rsidRPr="002F57CD">
        <w:t>The SHARE system retrieves data from various sources such as the BDN (Benefit Delivery Network), C&amp;P records</w:t>
      </w:r>
      <w:r w:rsidRPr="002F57CD">
        <w:fldChar w:fldCharType="begin"/>
      </w:r>
      <w:r w:rsidRPr="002F57CD">
        <w:instrText xml:space="preserve"> XE "Records:Glossary:SHARE" </w:instrText>
      </w:r>
      <w:r w:rsidRPr="002F57CD">
        <w:fldChar w:fldCharType="end"/>
      </w:r>
      <w:r w:rsidRPr="002F57CD">
        <w:t>, BIRLS, and VBA corporate.</w:t>
      </w:r>
    </w:p>
    <w:p w:rsidR="009F0F25" w:rsidRPr="002F57CD" w:rsidRDefault="009F0F25" w:rsidP="009F0F25">
      <w:pPr>
        <w:pStyle w:val="GlossaryDefinition"/>
      </w:pPr>
      <w:r w:rsidRPr="002F57CD">
        <w:rPr>
          <w:rStyle w:val="GlossaryLabel"/>
        </w:rPr>
        <w:t>Sharing Agreement</w:t>
      </w:r>
      <w:r w:rsidRPr="002F57CD">
        <w:fldChar w:fldCharType="begin"/>
      </w:r>
      <w:r w:rsidRPr="002F57CD">
        <w:instrText xml:space="preserve"> XE "</w:instrText>
      </w:r>
      <w:r w:rsidRPr="002F57CD">
        <w:rPr>
          <w:b/>
          <w:iCs/>
        </w:rPr>
        <w:instrText>Agreement</w:instrText>
      </w:r>
      <w:r w:rsidRPr="002F57CD">
        <w:instrText xml:space="preserve">:Sharing" </w:instrText>
      </w:r>
      <w:r w:rsidRPr="002F57CD">
        <w:fldChar w:fldCharType="end"/>
      </w:r>
      <w:r w:rsidRPr="002F57CD">
        <w:rPr>
          <w:b/>
        </w:rPr>
        <w:t>:</w:t>
      </w:r>
      <w:r w:rsidRPr="002F57CD">
        <w:t xml:space="preserve"> This is defined as resources sharing between the two departments encompassing a wide range of services, from the construction of joint medical</w:t>
      </w:r>
      <w:r w:rsidRPr="002F57CD">
        <w:fldChar w:fldCharType="begin"/>
      </w:r>
      <w:r w:rsidRPr="002F57CD">
        <w:instrText xml:space="preserve"> XE "Medical:joint facilities" </w:instrText>
      </w:r>
      <w:r w:rsidRPr="002F57CD">
        <w:fldChar w:fldCharType="end"/>
      </w:r>
      <w:r w:rsidRPr="002F57CD">
        <w:t xml:space="preserve"> facilities for use by VA/DoD beneficiaries to joint use of laboratory or laundry services.</w:t>
      </w:r>
    </w:p>
    <w:p w:rsidR="009F0F25" w:rsidRPr="002F57CD" w:rsidRDefault="009F0F25" w:rsidP="009F0F25">
      <w:pPr>
        <w:pStyle w:val="GlossaryDefinition"/>
      </w:pPr>
      <w:r w:rsidRPr="002F57CD">
        <w:rPr>
          <w:rStyle w:val="GlossaryLabel"/>
        </w:rPr>
        <w:lastRenderedPageBreak/>
        <w:t>Shipboard Hazard and Defense</w:t>
      </w:r>
      <w:r w:rsidRPr="002F57CD">
        <w:rPr>
          <w:b/>
        </w:rPr>
        <w:t>:</w:t>
      </w:r>
      <w:r w:rsidRPr="002F57CD">
        <w:t xml:space="preserve"> Project SHAD was part of a larger effort called Project 112, which was a comprehensive program initiated in 1962 by the Department of Defense (DoD) to protect and defend against potential chemical and biological warfare threats.</w:t>
      </w:r>
    </w:p>
    <w:p w:rsidR="009F0F25" w:rsidRPr="002F57CD" w:rsidRDefault="009F0F25" w:rsidP="009F0F25">
      <w:pPr>
        <w:pStyle w:val="GlossaryDefinition"/>
      </w:pPr>
      <w:r w:rsidRPr="002F57CD">
        <w:rPr>
          <w:rStyle w:val="GlossaryLabel"/>
        </w:rPr>
        <w:t>SSA</w:t>
      </w:r>
      <w:r w:rsidRPr="002F57CD">
        <w:rPr>
          <w:b/>
        </w:rPr>
        <w:t>:</w:t>
      </w:r>
      <w:r w:rsidRPr="002F57CD">
        <w:t xml:space="preserve"> Social Security Administration</w:t>
      </w:r>
    </w:p>
    <w:p w:rsidR="009F0F25" w:rsidRPr="002F57CD" w:rsidRDefault="009F0F25" w:rsidP="009F0F25">
      <w:pPr>
        <w:pStyle w:val="GlossaryDefinition"/>
      </w:pPr>
      <w:r w:rsidRPr="002F57CD">
        <w:rPr>
          <w:rStyle w:val="GlossaryLabel"/>
        </w:rPr>
        <w:t>SSN</w:t>
      </w:r>
      <w:r w:rsidRPr="002F57CD">
        <w:rPr>
          <w:b/>
        </w:rPr>
        <w:fldChar w:fldCharType="begin"/>
      </w:r>
      <w:r w:rsidRPr="002F57CD">
        <w:instrText xml:space="preserve"> XE "</w:instrText>
      </w:r>
      <w:r w:rsidRPr="002F57CD">
        <w:rPr>
          <w:b/>
          <w:u w:val="single"/>
        </w:rPr>
        <w:instrText>SSN</w:instrText>
      </w:r>
      <w:r w:rsidRPr="002F57CD">
        <w:instrText xml:space="preserve">" </w:instrText>
      </w:r>
      <w:r w:rsidRPr="002F57CD">
        <w:rPr>
          <w:b/>
        </w:rPr>
        <w:fldChar w:fldCharType="end"/>
      </w:r>
      <w:r w:rsidRPr="002F57CD">
        <w:rPr>
          <w:b/>
        </w:rPr>
        <w:t>:</w:t>
      </w:r>
      <w:r w:rsidRPr="002F57CD">
        <w:t xml:space="preserve"> Social Security Number</w:t>
      </w:r>
    </w:p>
    <w:p w:rsidR="009F0F25" w:rsidRPr="002F57CD" w:rsidRDefault="009F0F25" w:rsidP="009F0F25">
      <w:pPr>
        <w:pStyle w:val="GlossaryDefinition"/>
      </w:pPr>
      <w:r w:rsidRPr="002F57CD">
        <w:rPr>
          <w:rStyle w:val="GlossaryLabel"/>
        </w:rPr>
        <w:t>surviving record</w:t>
      </w:r>
      <w:r w:rsidRPr="002F57CD">
        <w:rPr>
          <w:b/>
        </w:rPr>
        <w:t>:</w:t>
      </w:r>
      <w:r w:rsidRPr="002F57CD">
        <w:t xml:space="preserve"> A surviving record is a record that is chosen to be the valid record for the patient.</w:t>
      </w:r>
    </w:p>
    <w:p w:rsidR="009F0F25" w:rsidRPr="002F57CD" w:rsidRDefault="009F0F25" w:rsidP="009F0F25">
      <w:pPr>
        <w:pStyle w:val="GlossaryDefinition"/>
      </w:pPr>
      <w:r w:rsidRPr="002F57CD">
        <w:rPr>
          <w:rStyle w:val="GlossaryLabel"/>
        </w:rPr>
        <w:t>SW Asia Conditions</w:t>
      </w:r>
      <w:r w:rsidRPr="002F57CD">
        <w:rPr>
          <w:b/>
        </w:rPr>
        <w:t>:</w:t>
      </w:r>
      <w:r w:rsidRPr="002F57CD">
        <w:t xml:space="preserve"> Also known as 'Environmental Contaminants</w:t>
      </w:r>
      <w:r w:rsidRPr="002F57CD">
        <w:fldChar w:fldCharType="begin"/>
      </w:r>
      <w:r w:rsidRPr="002F57CD">
        <w:instrText xml:space="preserve"> XE "Environmental Contaminants" </w:instrText>
      </w:r>
      <w:r w:rsidRPr="002F57CD">
        <w:fldChar w:fldCharType="end"/>
      </w:r>
      <w:r w:rsidRPr="002F57CD">
        <w:t>', this refers to a Veteran's exposure to environmental contaminants while serving in the military</w:t>
      </w:r>
      <w:r w:rsidRPr="002F57CD">
        <w:fldChar w:fldCharType="begin"/>
      </w:r>
      <w:r w:rsidRPr="002F57CD">
        <w:instrText xml:space="preserve"> XE "Military" </w:instrText>
      </w:r>
      <w:r w:rsidRPr="002F57CD">
        <w:fldChar w:fldCharType="end"/>
      </w:r>
      <w:r w:rsidRPr="002F57CD">
        <w:t>.</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T</w:t>
      </w:r>
    </w:p>
    <w:p w:rsidR="009F0F25" w:rsidRPr="002F57CD" w:rsidRDefault="009F0F25" w:rsidP="009F0F25">
      <w:pPr>
        <w:pStyle w:val="GlossaryDefinition"/>
      </w:pPr>
      <w:r w:rsidRPr="002F57CD">
        <w:rPr>
          <w:rStyle w:val="GlossaryLabel"/>
        </w:rPr>
        <w:t>TRICARE</w:t>
      </w:r>
      <w:r w:rsidRPr="002F57CD">
        <w:rPr>
          <w:b/>
        </w:rPr>
        <w:t>:</w:t>
      </w:r>
      <w:r w:rsidRPr="002F57CD">
        <w:t xml:space="preserve"> TRICARE is The Department of Defense regionally managed Healthcare program for service families.</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V</w:t>
      </w:r>
    </w:p>
    <w:p w:rsidR="009F0F25" w:rsidRPr="002F57CD" w:rsidRDefault="009F0F25" w:rsidP="009F0F25">
      <w:pPr>
        <w:pStyle w:val="GlossaryDefinition"/>
      </w:pPr>
      <w:r w:rsidRPr="002F57CD">
        <w:rPr>
          <w:rStyle w:val="GlossaryLabel"/>
        </w:rPr>
        <w:t>VA</w:t>
      </w:r>
      <w:r w:rsidRPr="002F57CD">
        <w:rPr>
          <w:b/>
        </w:rPr>
        <w:t>:</w:t>
      </w:r>
      <w:r w:rsidRPr="002F57CD">
        <w:t xml:space="preserve"> Department of Veterans Affairs</w:t>
      </w:r>
    </w:p>
    <w:p w:rsidR="009F0F25" w:rsidRPr="002F57CD" w:rsidRDefault="009F0F25" w:rsidP="009F0F25">
      <w:pPr>
        <w:pStyle w:val="GlossaryDefinition"/>
      </w:pPr>
      <w:r w:rsidRPr="002F57CD">
        <w:rPr>
          <w:rStyle w:val="GlossaryLabel"/>
        </w:rPr>
        <w:t>VADIR</w:t>
      </w:r>
      <w:r w:rsidRPr="002F57CD">
        <w:rPr>
          <w:b/>
        </w:rPr>
        <w:t>:</w:t>
      </w:r>
      <w:r w:rsidRPr="002F57CD">
        <w:t xml:space="preserve"> (see) VA/DoD Identity Repository</w:t>
      </w:r>
    </w:p>
    <w:p w:rsidR="009F0F25" w:rsidRPr="002F57CD" w:rsidRDefault="009F0F25" w:rsidP="009F0F25">
      <w:pPr>
        <w:pStyle w:val="GlossaryDefinition"/>
      </w:pPr>
      <w:r w:rsidRPr="002F57CD">
        <w:rPr>
          <w:rStyle w:val="GlossaryLabel"/>
        </w:rPr>
        <w:t>VA/DoD Identity Repository</w:t>
      </w:r>
      <w:r w:rsidRPr="002F57CD">
        <w:rPr>
          <w:b/>
        </w:rPr>
        <w:t>:</w:t>
      </w:r>
      <w:r w:rsidRPr="002F57CD">
        <w:t xml:space="preserve"> </w:t>
      </w:r>
      <w:r w:rsidRPr="002F57CD">
        <w:rPr>
          <w:b/>
          <w:bCs/>
          <w:u w:val="single"/>
        </w:rPr>
        <w:fldChar w:fldCharType="begin"/>
      </w:r>
      <w:r w:rsidRPr="002F57CD">
        <w:instrText xml:space="preserve"> XE "</w:instrText>
      </w:r>
      <w:r w:rsidRPr="002F57CD">
        <w:rPr>
          <w:b/>
          <w:bCs/>
        </w:rPr>
        <w:instrText>VADIR</w:instrText>
      </w:r>
      <w:r w:rsidRPr="002F57CD">
        <w:rPr>
          <w:b/>
          <w:bCs/>
          <w:u w:val="single"/>
        </w:rPr>
        <w:instrText>:</w:instrText>
      </w:r>
      <w:r w:rsidRPr="002F57CD">
        <w:instrText xml:space="preserve">Definition" </w:instrText>
      </w:r>
      <w:r w:rsidRPr="002F57CD">
        <w:rPr>
          <w:b/>
          <w:bCs/>
          <w:u w:val="single"/>
        </w:rPr>
        <w:fldChar w:fldCharType="end"/>
      </w:r>
      <w:r w:rsidRPr="002F57CD">
        <w:t>VADIR provides VA with detailed electronic information directly from DoD on separating service members.</w:t>
      </w:r>
    </w:p>
    <w:p w:rsidR="009F0F25" w:rsidRPr="002F57CD" w:rsidRDefault="009F0F25" w:rsidP="009F0F25">
      <w:pPr>
        <w:pStyle w:val="GlossaryDefinition"/>
      </w:pPr>
      <w:r w:rsidRPr="002F57CD">
        <w:rPr>
          <w:rStyle w:val="GlossaryLabel"/>
        </w:rPr>
        <w:t>VAMC</w:t>
      </w:r>
      <w:r w:rsidRPr="002F57CD">
        <w:rPr>
          <w:b/>
        </w:rPr>
        <w:t>:</w:t>
      </w:r>
      <w:r w:rsidRPr="002F57CD">
        <w:t xml:space="preserve"> Department of Veterans Affairs Medical</w:t>
      </w:r>
      <w:r w:rsidRPr="002F57CD">
        <w:fldChar w:fldCharType="begin"/>
      </w:r>
      <w:r w:rsidRPr="002F57CD">
        <w:instrText xml:space="preserve"> XE "Medical:VAMC" </w:instrText>
      </w:r>
      <w:r w:rsidRPr="002F57CD">
        <w:fldChar w:fldCharType="end"/>
      </w:r>
      <w:r w:rsidRPr="002F57CD">
        <w:t xml:space="preserve"> Center</w:t>
      </w:r>
    </w:p>
    <w:p w:rsidR="009F0F25" w:rsidRPr="002F57CD" w:rsidRDefault="009F0F25" w:rsidP="009F0F25">
      <w:pPr>
        <w:pStyle w:val="GlossaryDefinition"/>
      </w:pPr>
      <w:r w:rsidRPr="002F57CD">
        <w:rPr>
          <w:rStyle w:val="GlossaryLabel"/>
        </w:rPr>
        <w:t>VARO</w:t>
      </w:r>
      <w:r w:rsidRPr="002F57CD">
        <w:rPr>
          <w:b/>
        </w:rPr>
        <w:t>:</w:t>
      </w:r>
      <w:r w:rsidRPr="002F57CD">
        <w:t xml:space="preserve"> VA Regional Office</w:t>
      </w:r>
      <w:r w:rsidRPr="002F57CD">
        <w:fldChar w:fldCharType="begin"/>
      </w:r>
      <w:r w:rsidRPr="002F57CD">
        <w:instrText xml:space="preserve"> XE "</w:instrText>
      </w:r>
      <w:r w:rsidRPr="002F57CD">
        <w:rPr>
          <w:iCs/>
        </w:rPr>
        <w:instrText>Office:</w:instrText>
      </w:r>
      <w:r w:rsidRPr="002F57CD">
        <w:instrText xml:space="preserve">VA Regional:definition" </w:instrText>
      </w:r>
      <w:r w:rsidRPr="002F57CD">
        <w:fldChar w:fldCharType="end"/>
      </w:r>
    </w:p>
    <w:p w:rsidR="009F0F25" w:rsidRPr="002F57CD" w:rsidRDefault="009F0F25" w:rsidP="009F0F25">
      <w:pPr>
        <w:pStyle w:val="GlossaryDefinition"/>
      </w:pPr>
      <w:r w:rsidRPr="002F57CD">
        <w:rPr>
          <w:rStyle w:val="GlossaryLabel"/>
        </w:rPr>
        <w:t>VBA</w:t>
      </w:r>
      <w:r w:rsidRPr="002F57CD">
        <w:rPr>
          <w:b/>
        </w:rPr>
        <w:t>:</w:t>
      </w:r>
      <w:r w:rsidRPr="002F57CD">
        <w:t xml:space="preserve"> Veterans Benefit Administration</w:t>
      </w:r>
    </w:p>
    <w:p w:rsidR="009F0F25" w:rsidRPr="002F57CD" w:rsidRDefault="009F0F25" w:rsidP="009F0F25">
      <w:pPr>
        <w:pStyle w:val="GlossaryDefinition"/>
      </w:pPr>
      <w:r w:rsidRPr="002F57CD">
        <w:rPr>
          <w:rStyle w:val="GlossaryLabel"/>
        </w:rPr>
        <w:t>VCG</w:t>
      </w:r>
      <w:r w:rsidRPr="002F57CD">
        <w:rPr>
          <w:b/>
        </w:rPr>
        <w:t>:</w:t>
      </w:r>
      <w:r w:rsidRPr="002F57CD">
        <w:t xml:space="preserve"> (see) Virtual Content Generator</w:t>
      </w:r>
    </w:p>
    <w:p w:rsidR="009F0F25" w:rsidRPr="002F57CD" w:rsidRDefault="009F0F25" w:rsidP="009F0F25">
      <w:pPr>
        <w:pStyle w:val="GlossaryDefinition"/>
      </w:pPr>
      <w:r w:rsidRPr="002F57CD">
        <w:rPr>
          <w:rStyle w:val="GlossaryLabel"/>
        </w:rPr>
        <w:t>Veteran</w:t>
      </w:r>
      <w:r w:rsidRPr="002F57CD">
        <w:rPr>
          <w:b/>
        </w:rPr>
        <w:t>:</w:t>
      </w:r>
      <w:r w:rsidRPr="002F57CD">
        <w:t xml:space="preserve"> A Veteran is a person who has served in the armed forces.</w:t>
      </w:r>
    </w:p>
    <w:p w:rsidR="009F0F25" w:rsidRPr="002F57CD" w:rsidRDefault="009F0F25" w:rsidP="009F0F25">
      <w:pPr>
        <w:pStyle w:val="GlossaryDefinition"/>
        <w:rPr>
          <w:b/>
        </w:rPr>
      </w:pPr>
      <w:r w:rsidRPr="002F57CD">
        <w:rPr>
          <w:rStyle w:val="GlossaryLabel"/>
        </w:rPr>
        <w:t>Veteran Financial Assessment</w:t>
      </w:r>
      <w:r w:rsidRPr="002F57CD">
        <w:rPr>
          <w:b/>
        </w:rPr>
        <w:t xml:space="preserve">: </w:t>
      </w:r>
      <w:r w:rsidRPr="002F57CD">
        <w:t>VFA provides the functionality that relieves the Veteran from the burden of the annual financial reporting obligation to maintain enrollment in VHA</w:t>
      </w:r>
      <w:r w:rsidR="004418EF" w:rsidRPr="002F57CD">
        <w:t xml:space="preserve">. </w:t>
      </w:r>
      <w:r w:rsidRPr="002F57CD">
        <w:t>VFA also reduces the workload and the potential for errors introduced by the largely manual financial assessment process at the medical centers.</w:t>
      </w:r>
    </w:p>
    <w:p w:rsidR="009F0F25" w:rsidRPr="002F57CD" w:rsidRDefault="009F0F25" w:rsidP="009F0F25">
      <w:pPr>
        <w:pStyle w:val="GlossaryDefinition"/>
      </w:pPr>
      <w:r w:rsidRPr="002F57CD">
        <w:rPr>
          <w:rStyle w:val="GlossaryLabel"/>
        </w:rPr>
        <w:t>Veterans Online Application</w:t>
      </w:r>
      <w:r w:rsidRPr="002F57CD">
        <w:rPr>
          <w:b/>
        </w:rPr>
        <w:t xml:space="preserve">: </w:t>
      </w:r>
      <w:r w:rsidRPr="002F57CD">
        <w:t>To enhance the health benefits enrollment capability to our nation's veterans, the Veterans Health Administration (VHA) implemented an online portal, the Veterans Online Application (VOA) to streamline the process of online submissions for VA Health Benefit applications</w:t>
      </w:r>
      <w:r w:rsidR="004418EF" w:rsidRPr="002F57CD">
        <w:t xml:space="preserve">. </w:t>
      </w:r>
      <w:r w:rsidRPr="002F57CD">
        <w:t>This is done via the exchange of 10-10EZ and 10-10EZR form data with the ES.</w:t>
      </w:r>
    </w:p>
    <w:p w:rsidR="009F0F25" w:rsidRPr="002F57CD" w:rsidRDefault="009F0F25" w:rsidP="009F0F25">
      <w:pPr>
        <w:pStyle w:val="GlossaryDefinition"/>
      </w:pPr>
      <w:r w:rsidRPr="002F57CD">
        <w:rPr>
          <w:rStyle w:val="GlossaryLabel"/>
        </w:rPr>
        <w:t>Veterans Relationship Management (VRM)</w:t>
      </w:r>
      <w:r w:rsidRPr="002F57CD">
        <w:rPr>
          <w:b/>
        </w:rPr>
        <w:t>:</w:t>
      </w:r>
      <w:r w:rsidRPr="002F57CD">
        <w:t xml:space="preserve"> VRM is an enterprise-wide, multi-year initiative to improve a Veteran’s secure access to VBA’s benefits and services delivered, in partnership with the Veterans Health Administration (VHA) and the National Cemetery Administration (NCA)</w:t>
      </w:r>
      <w:r w:rsidR="004418EF" w:rsidRPr="002F57CD">
        <w:t xml:space="preserve">. </w:t>
      </w:r>
      <w:r w:rsidRPr="002F57CD">
        <w:t>The intent is to help VA improve the speed, accuracy, and efficiency in which information is exchanged between Veterans and VA, regardless of the communications method.</w:t>
      </w:r>
    </w:p>
    <w:p w:rsidR="009F0F25" w:rsidRPr="002F57CD" w:rsidRDefault="009F0F25" w:rsidP="009F0F25">
      <w:pPr>
        <w:pStyle w:val="GlossaryDefinition"/>
      </w:pPr>
      <w:r w:rsidRPr="002F57CD">
        <w:rPr>
          <w:rStyle w:val="GlossaryLabel"/>
        </w:rPr>
        <w:t>VFA</w:t>
      </w:r>
      <w:r w:rsidRPr="002F57CD">
        <w:rPr>
          <w:b/>
        </w:rPr>
        <w:t>:</w:t>
      </w:r>
      <w:r w:rsidRPr="002F57CD">
        <w:t xml:space="preserve"> (see) Veteran Financial Assessment</w:t>
      </w:r>
    </w:p>
    <w:p w:rsidR="009F0F25" w:rsidRPr="002F57CD" w:rsidRDefault="009F0F25" w:rsidP="009F0F25">
      <w:pPr>
        <w:pStyle w:val="GlossaryDefinition"/>
        <w:rPr>
          <w:b/>
        </w:rPr>
      </w:pPr>
      <w:r w:rsidRPr="002F57CD">
        <w:rPr>
          <w:rStyle w:val="GlossaryLabel"/>
        </w:rPr>
        <w:t>VHA</w:t>
      </w:r>
      <w:r w:rsidRPr="002F57CD">
        <w:rPr>
          <w:b/>
        </w:rPr>
        <w:t>:</w:t>
      </w:r>
      <w:r w:rsidRPr="002F57CD">
        <w:t xml:space="preserve"> Veterans Health Administration</w:t>
      </w:r>
    </w:p>
    <w:p w:rsidR="009F0F25" w:rsidRPr="002F57CD" w:rsidRDefault="009F0F25" w:rsidP="009F0F25">
      <w:pPr>
        <w:pStyle w:val="GlossaryDefinition"/>
      </w:pPr>
      <w:r w:rsidRPr="002F57CD">
        <w:rPr>
          <w:rStyle w:val="GlossaryLabel"/>
        </w:rPr>
        <w:lastRenderedPageBreak/>
        <w:t>Virtual Content Generator</w:t>
      </w:r>
      <w:r w:rsidRPr="002F57CD">
        <w:rPr>
          <w:b/>
        </w:rPr>
        <w:t>:</w:t>
      </w:r>
      <w:r w:rsidRPr="002F57CD">
        <w:t xml:space="preserve"> The VCG generates and displays the Veterans Benefits Handbook (VBH) based on specific requests from the ES and from Veterans online. The VCG allows for user defined content rules to be evaluated for the generation of a VBH so that each handbook is specifically tailored to the Veteran</w:t>
      </w:r>
      <w:r w:rsidR="004418EF" w:rsidRPr="002F57CD">
        <w:t xml:space="preserve">. </w:t>
      </w:r>
      <w:r w:rsidRPr="002F57CD">
        <w:t>The generation is done in near real time.</w:t>
      </w:r>
    </w:p>
    <w:p w:rsidR="009F0F25" w:rsidRPr="002F57CD" w:rsidRDefault="009F0F25" w:rsidP="009F0F25">
      <w:pPr>
        <w:pStyle w:val="GlossaryDefinition"/>
      </w:pPr>
      <w:r w:rsidRPr="002F57CD">
        <w:rPr>
          <w:rStyle w:val="GlossaryLabel"/>
        </w:rPr>
        <w:t>VistA</w:t>
      </w:r>
      <w:r w:rsidRPr="002F57CD">
        <w:rPr>
          <w:b/>
        </w:rPr>
        <w:t>:</w:t>
      </w:r>
      <w:r w:rsidRPr="002F57CD">
        <w:t xml:space="preserve"> Veterans Health Information Systems and Technology Architecture - the system which manages clinical and business information for VA.</w:t>
      </w:r>
    </w:p>
    <w:p w:rsidR="009F0F25" w:rsidRPr="002F57CD" w:rsidRDefault="009F0F25" w:rsidP="009F0F25">
      <w:pPr>
        <w:pStyle w:val="GlossaryDefinition"/>
        <w:rPr>
          <w:b/>
        </w:rPr>
      </w:pPr>
      <w:r w:rsidRPr="002F57CD">
        <w:rPr>
          <w:rStyle w:val="GlossaryLabel"/>
        </w:rPr>
        <w:t>VOA</w:t>
      </w:r>
      <w:r w:rsidRPr="002F57CD">
        <w:rPr>
          <w:b/>
        </w:rPr>
        <w:fldChar w:fldCharType="begin"/>
      </w:r>
      <w:r w:rsidRPr="002F57CD">
        <w:instrText xml:space="preserve"> XE "</w:instrText>
      </w:r>
      <w:r w:rsidRPr="002F57CD">
        <w:rPr>
          <w:b/>
          <w:iCs/>
        </w:rPr>
        <w:instrText>VPID</w:instrText>
      </w:r>
      <w:r w:rsidRPr="002F57CD">
        <w:instrText xml:space="preserve">" </w:instrText>
      </w:r>
      <w:r w:rsidRPr="002F57CD">
        <w:rPr>
          <w:b/>
        </w:rPr>
        <w:fldChar w:fldCharType="end"/>
      </w:r>
      <w:r w:rsidRPr="002F57CD">
        <w:rPr>
          <w:b/>
        </w:rPr>
        <w:t>:</w:t>
      </w:r>
      <w:r w:rsidRPr="002F57CD">
        <w:t xml:space="preserve"> (see) Veterans Online Application</w:t>
      </w:r>
    </w:p>
    <w:p w:rsidR="009F0F25" w:rsidRPr="002F57CD" w:rsidRDefault="009F0F25" w:rsidP="009F0F25">
      <w:pPr>
        <w:pStyle w:val="GlossaryDefinition"/>
        <w:rPr>
          <w:b/>
        </w:rPr>
      </w:pPr>
      <w:r w:rsidRPr="002F57CD">
        <w:rPr>
          <w:rStyle w:val="GlossaryLabel"/>
        </w:rPr>
        <w:t>VRM</w:t>
      </w:r>
      <w:r w:rsidRPr="002F57CD">
        <w:rPr>
          <w:b/>
        </w:rPr>
        <w:t>:</w:t>
      </w:r>
      <w:r w:rsidRPr="002F57CD">
        <w:t xml:space="preserve"> (see) Veterans Relationship Management</w:t>
      </w:r>
    </w:p>
    <w:p w:rsidR="009F0F25" w:rsidRPr="002F57CD" w:rsidRDefault="009F0F25" w:rsidP="009F0F25">
      <w:pPr>
        <w:pStyle w:val="GlossaryDefinition"/>
        <w:rPr>
          <w:b/>
        </w:rPr>
      </w:pPr>
      <w:r w:rsidRPr="002F57CD">
        <w:rPr>
          <w:rStyle w:val="GlossaryLabel"/>
        </w:rPr>
        <w:t>VPID</w:t>
      </w:r>
      <w:r w:rsidRPr="002F57CD">
        <w:rPr>
          <w:b/>
        </w:rPr>
        <w:fldChar w:fldCharType="begin"/>
      </w:r>
      <w:r w:rsidRPr="002F57CD">
        <w:instrText xml:space="preserve"> XE "</w:instrText>
      </w:r>
      <w:r w:rsidRPr="002F57CD">
        <w:rPr>
          <w:iCs/>
        </w:rPr>
        <w:instrText>VPID</w:instrText>
      </w:r>
      <w:r w:rsidRPr="002F57CD">
        <w:instrText xml:space="preserve">" </w:instrText>
      </w:r>
      <w:r w:rsidRPr="002F57CD">
        <w:rPr>
          <w:b/>
        </w:rPr>
        <w:fldChar w:fldCharType="end"/>
      </w:r>
      <w:r w:rsidRPr="002F57CD">
        <w:rPr>
          <w:b/>
        </w:rPr>
        <w:t>:</w:t>
      </w:r>
      <w:r w:rsidRPr="002F57CD">
        <w:t xml:space="preserve"> Veterans Affairs Person Identifier</w:t>
      </w:r>
      <w:r w:rsidRPr="002F57CD">
        <w:rPr>
          <w:b/>
        </w:rPr>
        <w:t xml:space="preserve"> </w:t>
      </w:r>
    </w:p>
    <w:p w:rsidR="009F0F25" w:rsidRPr="002F57CD" w:rsidRDefault="009F0F25" w:rsidP="009F0F25">
      <w:pPr>
        <w:pStyle w:val="GlossaryDefinition"/>
      </w:pPr>
      <w:r w:rsidRPr="002F57CD">
        <w:rPr>
          <w:rStyle w:val="GlossaryLabel"/>
        </w:rPr>
        <w:t>VSSC</w:t>
      </w:r>
      <w:r w:rsidRPr="002F57CD">
        <w:rPr>
          <w:b/>
        </w:rPr>
        <w:fldChar w:fldCharType="begin"/>
      </w:r>
      <w:r w:rsidRPr="002F57CD">
        <w:instrText xml:space="preserve"> XE "</w:instrText>
      </w:r>
      <w:r w:rsidRPr="002F57CD">
        <w:rPr>
          <w:iCs/>
        </w:rPr>
        <w:instrText>VPID</w:instrText>
      </w:r>
      <w:r w:rsidRPr="002F57CD">
        <w:instrText xml:space="preserve">" </w:instrText>
      </w:r>
      <w:r w:rsidRPr="002F57CD">
        <w:rPr>
          <w:b/>
        </w:rPr>
        <w:fldChar w:fldCharType="end"/>
      </w:r>
      <w:r w:rsidRPr="002F57CD">
        <w:rPr>
          <w:b/>
        </w:rPr>
        <w:t>:</w:t>
      </w:r>
      <w:r w:rsidRPr="002F57CD">
        <w:t xml:space="preserve"> VHA Support Service Center</w:t>
      </w:r>
    </w:p>
    <w:p w:rsidR="009F0F25" w:rsidRPr="002F57CD" w:rsidRDefault="009F0F25" w:rsidP="009F0F25">
      <w:pPr>
        <w:keepLines/>
        <w:spacing w:before="320" w:after="60"/>
        <w:jc w:val="center"/>
        <w:rPr>
          <w:rFonts w:ascii="Helvetica" w:hAnsi="Helvetica"/>
          <w:b/>
          <w:bCs/>
          <w:sz w:val="29"/>
        </w:rPr>
      </w:pPr>
      <w:r w:rsidRPr="002F57CD">
        <w:rPr>
          <w:rFonts w:ascii="Helvetica" w:hAnsi="Helvetica"/>
          <w:b/>
          <w:bCs/>
          <w:sz w:val="29"/>
        </w:rPr>
        <w:t>W</w:t>
      </w:r>
    </w:p>
    <w:p w:rsidR="009F0F25" w:rsidRPr="002F57CD" w:rsidRDefault="009F0F25" w:rsidP="009F0F25">
      <w:pPr>
        <w:pStyle w:val="GlossaryDefinition"/>
      </w:pPr>
      <w:r w:rsidRPr="002F57CD">
        <w:rPr>
          <w:rStyle w:val="GlossaryLabel"/>
        </w:rPr>
        <w:t>WD AGO</w:t>
      </w:r>
      <w:r w:rsidRPr="002F57CD">
        <w:rPr>
          <w:b/>
        </w:rPr>
        <w:t>:</w:t>
      </w:r>
      <w:r w:rsidRPr="002F57CD">
        <w:t xml:space="preserve"> War Department Adjutant General's Office</w:t>
      </w:r>
      <w:r w:rsidRPr="002F57CD">
        <w:fldChar w:fldCharType="begin"/>
      </w:r>
      <w:r w:rsidRPr="002F57CD">
        <w:instrText xml:space="preserve"> XE "</w:instrText>
      </w:r>
      <w:r w:rsidRPr="002F57CD">
        <w:rPr>
          <w:iCs/>
        </w:rPr>
        <w:instrText>Office:</w:instrText>
      </w:r>
      <w:r w:rsidRPr="002F57CD">
        <w:instrText xml:space="preserve">WD AGO:definition" </w:instrText>
      </w:r>
      <w:r w:rsidRPr="002F57CD">
        <w:fldChar w:fldCharType="end"/>
      </w:r>
      <w:r w:rsidRPr="002F57CD">
        <w:t xml:space="preserve"> Form</w:t>
      </w:r>
    </w:p>
    <w:p w:rsidR="009F0F25" w:rsidRPr="002F57CD" w:rsidRDefault="009F0F25" w:rsidP="009F0F25">
      <w:pPr>
        <w:pStyle w:val="GlossaryDefinition"/>
        <w:sectPr w:rsidR="009F0F25" w:rsidRPr="002F57CD" w:rsidSect="00DD7A96">
          <w:headerReference w:type="first" r:id="rId30"/>
          <w:pgSz w:w="12240" w:h="15840" w:code="1"/>
          <w:pgMar w:top="1440" w:right="1440" w:bottom="1440" w:left="1440" w:header="720" w:footer="720" w:gutter="0"/>
          <w:pgNumType w:start="1"/>
          <w:cols w:space="720"/>
          <w:titlePg/>
          <w:docGrid w:linePitch="360"/>
        </w:sectPr>
      </w:pPr>
      <w:r w:rsidRPr="002F57CD">
        <w:rPr>
          <w:rStyle w:val="GlossaryLabel"/>
        </w:rPr>
        <w:t>WebHelp</w:t>
      </w:r>
      <w:r w:rsidRPr="002F57CD">
        <w:rPr>
          <w:b/>
        </w:rPr>
        <w:t>:</w:t>
      </w:r>
      <w:r w:rsidRPr="002F57CD">
        <w:t xml:space="preserve"> WebHelp is an Adobe output type that is designed for authors who want to be sure that end users can view</w:t>
      </w:r>
      <w:r w:rsidRPr="002F57CD">
        <w:fldChar w:fldCharType="begin"/>
      </w:r>
      <w:r w:rsidRPr="002F57CD">
        <w:instrText xml:space="preserve"> XE "View:WebHelp:definition" </w:instrText>
      </w:r>
      <w:r w:rsidRPr="002F57CD">
        <w:fldChar w:fldCharType="end"/>
      </w:r>
      <w:r w:rsidRPr="002F57CD">
        <w:t xml:space="preserve"> their Web-based or desktop application Help on virtually any browser and platform</w:t>
      </w:r>
      <w:r w:rsidR="004418EF" w:rsidRPr="002F57CD">
        <w:t xml:space="preserve">. </w:t>
      </w:r>
      <w:r w:rsidRPr="002F57CD">
        <w:t>Since Microsoft Windows (or a specific browser) is not required to view the output, you can publish your Help to the Web or distribute the files on a CD-ROM and be confident that end users can view the information as it is intended to display</w:t>
      </w:r>
      <w:r w:rsidR="004418EF" w:rsidRPr="002F57CD">
        <w:t xml:space="preserve">. </w:t>
      </w:r>
      <w:r w:rsidRPr="002F57CD">
        <w:t>WebHelp is an uncompiled output type that supports standard Help features (such as TOC, index, and search</w:t>
      </w:r>
      <w:r w:rsidRPr="002F57CD">
        <w:fldChar w:fldCharType="begin"/>
      </w:r>
      <w:r w:rsidRPr="002F57CD">
        <w:instrText xml:space="preserve"> XE "Search" </w:instrText>
      </w:r>
      <w:r w:rsidRPr="002F57CD">
        <w:fldChar w:fldCharType="end"/>
      </w:r>
      <w:r w:rsidRPr="002F57CD">
        <w:t>), but also provides a customizable appearance and quick download performance</w:t>
      </w:r>
      <w:r w:rsidR="004418EF" w:rsidRPr="002F57CD">
        <w:t xml:space="preserve">. </w:t>
      </w:r>
      <w:r w:rsidRPr="002F57CD">
        <w:t>Any combination of browser and platform can access your Help system because WebHelp automatically detects the required files to launch at run time.</w:t>
      </w:r>
    </w:p>
    <w:p w:rsidR="00080748" w:rsidRPr="002F57CD" w:rsidRDefault="00080748" w:rsidP="00080748">
      <w:pPr>
        <w:pStyle w:val="Heading1"/>
      </w:pPr>
      <w:bookmarkStart w:id="54" w:name="_Toc406571001"/>
      <w:bookmarkStart w:id="55" w:name="_Toc447811857"/>
      <w:r w:rsidRPr="002F57CD">
        <w:lastRenderedPageBreak/>
        <w:t>System Summary</w:t>
      </w:r>
      <w:bookmarkEnd w:id="54"/>
      <w:bookmarkEnd w:id="55"/>
    </w:p>
    <w:p w:rsidR="00A5649E" w:rsidRPr="002F57CD" w:rsidRDefault="00A5649E" w:rsidP="00F416A9">
      <w:pPr>
        <w:pStyle w:val="BodyText"/>
      </w:pPr>
    </w:p>
    <w:p w:rsidR="00080748" w:rsidRPr="002F57CD" w:rsidRDefault="00080748" w:rsidP="00080748">
      <w:pPr>
        <w:pStyle w:val="InstructionalText1"/>
        <w:rPr>
          <w:vanish/>
        </w:rPr>
      </w:pPr>
      <w:r w:rsidRPr="002F57CD">
        <w:rPr>
          <w:vanish/>
        </w:rPr>
        <w:t>This section provides a general overview of the system written in non-technical terminology.  The summary should outline the uses of the system in supporting the activities of the user and staff.</w:t>
      </w:r>
    </w:p>
    <w:p w:rsidR="00080748" w:rsidRPr="002F57CD" w:rsidRDefault="00080748" w:rsidP="00080748">
      <w:pPr>
        <w:pStyle w:val="Heading2"/>
      </w:pPr>
      <w:bookmarkStart w:id="56" w:name="_Toc406571002"/>
      <w:bookmarkStart w:id="57" w:name="_Toc447811858"/>
      <w:r w:rsidRPr="002F57CD">
        <w:t>System Configuration</w:t>
      </w:r>
      <w:bookmarkEnd w:id="56"/>
      <w:bookmarkEnd w:id="57"/>
    </w:p>
    <w:p w:rsidR="00080748" w:rsidRPr="002F57CD" w:rsidRDefault="00080748" w:rsidP="00080748">
      <w:pPr>
        <w:pStyle w:val="InstructionalText1"/>
        <w:rPr>
          <w:vanish/>
        </w:rPr>
      </w:pPr>
      <w:r w:rsidRPr="002F57CD">
        <w:rPr>
          <w:vanish/>
        </w:rPr>
        <w:t>Briefly describe and depict graphically the equipment, communications, and networks used by the system.  Include the type of computer input and output devices.</w:t>
      </w:r>
    </w:p>
    <w:p w:rsidR="00A5649E" w:rsidRPr="002F57CD" w:rsidRDefault="00A5649E" w:rsidP="00A5649E">
      <w:pPr>
        <w:pStyle w:val="BodyText"/>
      </w:pPr>
      <w:r w:rsidRPr="002F57CD">
        <w:t xml:space="preserve">Please see the Systems Management Guide on the ES SharePoint </w:t>
      </w:r>
      <w:hyperlink r:id="rId31" w:history="1">
        <w:r w:rsidRPr="002F57CD">
          <w:rPr>
            <w:rStyle w:val="Hyperlink"/>
          </w:rPr>
          <w:t>here</w:t>
        </w:r>
      </w:hyperlink>
      <w:r w:rsidRPr="002F57CD">
        <w:t>.</w:t>
      </w:r>
    </w:p>
    <w:p w:rsidR="00080748" w:rsidRPr="002F57CD" w:rsidRDefault="00080748" w:rsidP="00080748">
      <w:pPr>
        <w:pStyle w:val="Heading2"/>
      </w:pPr>
      <w:bookmarkStart w:id="58" w:name="_Toc406571003"/>
      <w:bookmarkStart w:id="59" w:name="_Toc408401514"/>
      <w:bookmarkStart w:id="60" w:name="_Toc406571004"/>
      <w:bookmarkStart w:id="61" w:name="_Toc447811859"/>
      <w:bookmarkEnd w:id="58"/>
      <w:bookmarkEnd w:id="59"/>
      <w:r w:rsidRPr="002F57CD">
        <w:t>Data Flows</w:t>
      </w:r>
      <w:bookmarkEnd w:id="60"/>
      <w:bookmarkEnd w:id="61"/>
    </w:p>
    <w:p w:rsidR="00080748" w:rsidRPr="002F57CD" w:rsidRDefault="00080748" w:rsidP="00080748">
      <w:pPr>
        <w:pStyle w:val="InstructionalText1"/>
        <w:rPr>
          <w:vanish/>
        </w:rPr>
      </w:pPr>
      <w:r w:rsidRPr="002F57CD">
        <w:rPr>
          <w:vanish/>
        </w:rPr>
        <w:t>Briefly describe or depict graphically, the overall flow of data in the system.  Include a user-oriented description of the method used to store and maintain data.</w:t>
      </w:r>
    </w:p>
    <w:p w:rsidR="00A5649E" w:rsidRPr="002F57CD" w:rsidRDefault="00A5649E" w:rsidP="00F416A9">
      <w:pPr>
        <w:pStyle w:val="BodyText"/>
      </w:pPr>
      <w:r w:rsidRPr="002F57CD">
        <w:t xml:space="preserve">Please refer to the Production Operations Manual on the ES SharePoint </w:t>
      </w:r>
      <w:hyperlink r:id="rId32" w:history="1">
        <w:r w:rsidRPr="002F57CD">
          <w:rPr>
            <w:rStyle w:val="Hyperlink"/>
          </w:rPr>
          <w:t>here</w:t>
        </w:r>
      </w:hyperlink>
      <w:r w:rsidRPr="002F57CD">
        <w:t>.</w:t>
      </w:r>
    </w:p>
    <w:p w:rsidR="00080748" w:rsidRPr="002F57CD" w:rsidRDefault="00080748" w:rsidP="00080748">
      <w:pPr>
        <w:pStyle w:val="Heading2"/>
      </w:pPr>
      <w:r w:rsidRPr="002F57CD">
        <w:tab/>
      </w:r>
      <w:bookmarkStart w:id="62" w:name="_Toc406571005"/>
      <w:bookmarkStart w:id="63" w:name="_Toc447811860"/>
      <w:r w:rsidRPr="002F57CD">
        <w:t>User Access Levels</w:t>
      </w:r>
      <w:bookmarkEnd w:id="62"/>
      <w:bookmarkEnd w:id="63"/>
    </w:p>
    <w:p w:rsidR="00080748" w:rsidRPr="002F57CD" w:rsidRDefault="00080748" w:rsidP="00080748">
      <w:pPr>
        <w:pStyle w:val="InstructionalText1"/>
        <w:rPr>
          <w:vanish/>
        </w:rPr>
      </w:pPr>
      <w:r w:rsidRPr="002F57CD">
        <w:rPr>
          <w:vanish/>
        </w:rPr>
        <w:t>Describe the different users and/or user groups and the restrictions placed on each for system accessibility or use.</w:t>
      </w:r>
    </w:p>
    <w:p w:rsidR="005F798D" w:rsidRPr="002F57CD" w:rsidRDefault="005F798D" w:rsidP="005F798D">
      <w:pPr>
        <w:pStyle w:val="BodyText"/>
      </w:pPr>
      <w:r w:rsidRPr="002F57CD">
        <w:t xml:space="preserve">See the </w:t>
      </w:r>
      <w:r w:rsidRPr="002F57CD">
        <w:rPr>
          <w:i/>
        </w:rPr>
        <w:t>Buttons/Admin</w:t>
      </w:r>
      <w:r w:rsidRPr="002F57CD">
        <w:t xml:space="preserve"> section where </w:t>
      </w:r>
      <w:r w:rsidRPr="002F57CD">
        <w:rPr>
          <w:i/>
        </w:rPr>
        <w:t>User Accounts</w:t>
      </w:r>
      <w:r w:rsidRPr="002F57CD">
        <w:t xml:space="preserve">, </w:t>
      </w:r>
      <w:r w:rsidRPr="002F57CD">
        <w:rPr>
          <w:i/>
        </w:rPr>
        <w:t>Profiles</w:t>
      </w:r>
      <w:r w:rsidRPr="002F57CD">
        <w:t xml:space="preserve">, </w:t>
      </w:r>
      <w:r w:rsidRPr="002F57CD">
        <w:rPr>
          <w:i/>
        </w:rPr>
        <w:t>Roles</w:t>
      </w:r>
      <w:r w:rsidRPr="002F57CD">
        <w:t xml:space="preserve"> and </w:t>
      </w:r>
      <w:r w:rsidRPr="002F57CD">
        <w:rPr>
          <w:i/>
        </w:rPr>
        <w:t>Capability Sets</w:t>
      </w:r>
      <w:r w:rsidRPr="002F57CD">
        <w:t xml:space="preserve"> explain the different user access levels of the ES.</w:t>
      </w:r>
    </w:p>
    <w:p w:rsidR="00080748" w:rsidRPr="002F57CD" w:rsidRDefault="00080748" w:rsidP="00080748">
      <w:pPr>
        <w:pStyle w:val="Heading2"/>
      </w:pPr>
      <w:bookmarkStart w:id="64" w:name="_Toc406571006"/>
      <w:bookmarkStart w:id="65" w:name="_Toc447811861"/>
      <w:r w:rsidRPr="002F57CD">
        <w:t>Contingencies and Alternate Modes of Operation</w:t>
      </w:r>
      <w:bookmarkEnd w:id="64"/>
      <w:bookmarkEnd w:id="65"/>
    </w:p>
    <w:p w:rsidR="00080748" w:rsidRPr="002F57CD" w:rsidRDefault="00080748" w:rsidP="00080748">
      <w:pPr>
        <w:pStyle w:val="InstructionalText1"/>
        <w:rPr>
          <w:vanish/>
        </w:rPr>
      </w:pPr>
      <w:r w:rsidRPr="002F57CD">
        <w:rPr>
          <w:vanish/>
        </w:rPr>
        <w:t>On a high level, explain the continuity of operations in the event of emergency, disaster, or accident.  Explain what the effect of degraded performance will have on the user.</w:t>
      </w:r>
    </w:p>
    <w:p w:rsidR="008A669F" w:rsidRPr="002F57CD" w:rsidRDefault="008A669F" w:rsidP="00F416A9">
      <w:pPr>
        <w:pStyle w:val="BodyText"/>
      </w:pPr>
      <w:r w:rsidRPr="002F57CD">
        <w:t xml:space="preserve">Please refer to the ES Contingency Plan document on the ES SharePoint </w:t>
      </w:r>
      <w:hyperlink r:id="rId33" w:history="1">
        <w:r w:rsidRPr="002F57CD">
          <w:rPr>
            <w:rStyle w:val="Hyperlink"/>
          </w:rPr>
          <w:t>here</w:t>
        </w:r>
      </w:hyperlink>
      <w:r w:rsidRPr="002F57CD">
        <w:t>.</w:t>
      </w:r>
    </w:p>
    <w:p w:rsidR="005F798D" w:rsidRPr="002F57CD" w:rsidRDefault="005F798D"/>
    <w:p w:rsidR="005F798D" w:rsidRPr="002F57CD" w:rsidRDefault="005F798D">
      <w:pPr>
        <w:sectPr w:rsidR="005F798D" w:rsidRPr="002F57CD" w:rsidSect="005F798D">
          <w:headerReference w:type="default" r:id="rId34"/>
          <w:footerReference w:type="default" r:id="rId35"/>
          <w:headerReference w:type="first" r:id="rId36"/>
          <w:pgSz w:w="12240" w:h="15840" w:code="1"/>
          <w:pgMar w:top="1440" w:right="1440" w:bottom="1440" w:left="1440" w:header="720" w:footer="720" w:gutter="0"/>
          <w:cols w:space="720"/>
          <w:titlePg/>
          <w:docGrid w:linePitch="360"/>
        </w:sectPr>
      </w:pPr>
    </w:p>
    <w:p w:rsidR="00080748" w:rsidRPr="002F57CD" w:rsidRDefault="00080748" w:rsidP="00DB3121">
      <w:pPr>
        <w:pStyle w:val="Heading1"/>
      </w:pPr>
      <w:bookmarkStart w:id="66" w:name="_Toc406571007"/>
      <w:bookmarkStart w:id="67" w:name="_Toc447811862"/>
      <w:r w:rsidRPr="002F57CD">
        <w:lastRenderedPageBreak/>
        <w:t>Getting Started</w:t>
      </w:r>
      <w:bookmarkEnd w:id="66"/>
      <w:bookmarkEnd w:id="67"/>
    </w:p>
    <w:p w:rsidR="0048368C" w:rsidRPr="002F57CD" w:rsidRDefault="0048368C" w:rsidP="00F416A9">
      <w:pPr>
        <w:pStyle w:val="BodyText"/>
      </w:pPr>
    </w:p>
    <w:p w:rsidR="00080748" w:rsidRPr="002F57CD" w:rsidRDefault="00080748" w:rsidP="00080748">
      <w:pPr>
        <w:pStyle w:val="BodyText"/>
        <w:rPr>
          <w:rStyle w:val="InstructionalText1Char"/>
          <w:vanish/>
        </w:rPr>
      </w:pPr>
      <w:r w:rsidRPr="002F57CD">
        <w:rPr>
          <w:rStyle w:val="InstructionalText1Char"/>
          <w:vanish/>
        </w:rPr>
        <w:t>This section provides a general walkthrough of the system from initiation through exit.  The</w:t>
      </w:r>
      <w:r w:rsidRPr="002F57CD">
        <w:rPr>
          <w:vanish/>
        </w:rPr>
        <w:t xml:space="preserve"> </w:t>
      </w:r>
      <w:r w:rsidRPr="002F57CD">
        <w:rPr>
          <w:rStyle w:val="InstructionalText1Char"/>
          <w:vanish/>
        </w:rPr>
        <w:t>logical arrangement of the information shall enable the functional personnel to understand the</w:t>
      </w:r>
      <w:r w:rsidRPr="002F57CD">
        <w:rPr>
          <w:vanish/>
        </w:rPr>
        <w:t xml:space="preserve"> </w:t>
      </w:r>
      <w:r w:rsidRPr="002F57CD">
        <w:rPr>
          <w:rStyle w:val="InstructionalText1Char"/>
          <w:vanish/>
        </w:rPr>
        <w:t>sequence and flow of the system.  Use screen prints to depict examples of text under each</w:t>
      </w:r>
      <w:r w:rsidRPr="002F57CD">
        <w:rPr>
          <w:vanish/>
        </w:rPr>
        <w:t xml:space="preserve"> </w:t>
      </w:r>
      <w:r w:rsidRPr="002F57CD">
        <w:rPr>
          <w:rStyle w:val="InstructionalText1Char"/>
          <w:vanish/>
        </w:rPr>
        <w:t>heading.</w:t>
      </w:r>
    </w:p>
    <w:p w:rsidR="00CD4F29" w:rsidRPr="002F57CD" w:rsidRDefault="00CD4F29" w:rsidP="00CD4F29">
      <w:pPr>
        <w:pStyle w:val="Heading2"/>
      </w:pPr>
      <w:bookmarkStart w:id="68" w:name="_Toc394920672"/>
      <w:bookmarkStart w:id="69" w:name="_Toc406571008"/>
      <w:bookmarkStart w:id="70" w:name="_Toc447811863"/>
      <w:r w:rsidRPr="002F57CD">
        <w:t>Online Help Tutorial</w:t>
      </w:r>
      <w:bookmarkEnd w:id="68"/>
      <w:bookmarkEnd w:id="69"/>
      <w:bookmarkEnd w:id="70"/>
    </w:p>
    <w:p w:rsidR="00CD4F29" w:rsidRPr="002F57CD" w:rsidRDefault="00CD4F29" w:rsidP="00CD4F29">
      <w:pPr>
        <w:pStyle w:val="BodyText"/>
      </w:pPr>
      <w:r w:rsidRPr="002F57CD">
        <w:t>ES</w:t>
      </w:r>
      <w:r w:rsidRPr="002F57CD">
        <w:fldChar w:fldCharType="begin"/>
      </w:r>
      <w:r w:rsidRPr="002F57CD">
        <w:instrText xml:space="preserve"> XE "ES" </w:instrText>
      </w:r>
      <w:r w:rsidRPr="002F57CD">
        <w:fldChar w:fldCharType="end"/>
      </w:r>
      <w:r w:rsidRPr="002F57CD">
        <w:t xml:space="preserve"> online Help includes links along the top that display left-hand panes that include Contents, Index, Search</w:t>
      </w:r>
      <w:r w:rsidRPr="002F57CD">
        <w:fldChar w:fldCharType="begin"/>
      </w:r>
      <w:r w:rsidRPr="002F57CD">
        <w:instrText xml:space="preserve"> XE "Search:input field" </w:instrText>
      </w:r>
      <w:r w:rsidRPr="002F57CD">
        <w:fldChar w:fldCharType="end"/>
      </w:r>
      <w:r w:rsidRPr="002F57CD">
        <w:t xml:space="preserve"> and Glossary</w:t>
      </w:r>
      <w:r w:rsidR="004418EF" w:rsidRPr="002F57CD">
        <w:t xml:space="preserve">. </w:t>
      </w:r>
      <w:r w:rsidRPr="002F57CD">
        <w:t>Each topic also contains various methods for navigating.</w:t>
      </w:r>
    </w:p>
    <w:p w:rsidR="00CD4F29" w:rsidRPr="002F57CD" w:rsidRDefault="00CD4F29" w:rsidP="003C0072">
      <w:pPr>
        <w:pStyle w:val="Fields"/>
        <w:rPr>
          <w:rStyle w:val="Drop-downhotspot"/>
          <w:szCs w:val="20"/>
        </w:rPr>
      </w:pPr>
      <w:r w:rsidRPr="002F57CD">
        <w:rPr>
          <w:rStyle w:val="Drop-downhotspot"/>
          <w:szCs w:val="20"/>
        </w:rPr>
        <w:t>Screen Shot</w:t>
      </w:r>
    </w:p>
    <w:p w:rsidR="00CD4F29" w:rsidRPr="002F57CD" w:rsidRDefault="00CD4F29" w:rsidP="00CD4F29">
      <w:pPr>
        <w:ind w:left="600"/>
        <w:rPr>
          <w:sz w:val="20"/>
          <w:szCs w:val="20"/>
        </w:rPr>
      </w:pPr>
    </w:p>
    <w:p w:rsidR="001E1B8B" w:rsidRPr="002F57CD" w:rsidRDefault="001E1B8B" w:rsidP="00F90C62">
      <w:pPr>
        <w:pStyle w:val="Caption"/>
      </w:pPr>
      <w:r w:rsidRPr="002F57CD">
        <w:rPr>
          <w:noProof/>
        </w:rPr>
        <w:drawing>
          <wp:inline distT="0" distB="0" distL="0" distR="0" wp14:anchorId="381E9C10" wp14:editId="0955D208">
            <wp:extent cx="5943600" cy="4753610"/>
            <wp:effectExtent l="0" t="0" r="0" b="8890"/>
            <wp:docPr id="11" name="Picture 11" descr="Sample online webhelp Window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 4 2 0 Main Help Window.gif"/>
                    <pic:cNvPicPr/>
                  </pic:nvPicPr>
                  <pic:blipFill>
                    <a:blip r:embed="rId37">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rsidR="00CD4F29" w:rsidRPr="002F57CD" w:rsidRDefault="00CD4F29" w:rsidP="00F90C62">
      <w:pPr>
        <w:pStyle w:val="Caption"/>
      </w:pPr>
      <w:bookmarkStart w:id="71" w:name="_Toc399166511"/>
      <w:bookmarkStart w:id="72" w:name="_Toc399166569"/>
      <w:bookmarkStart w:id="73" w:name="_Toc447812061"/>
      <w:r w:rsidRPr="002F57CD">
        <w:t xml:space="preserve">Figure </w:t>
      </w:r>
      <w:fldSimple w:instr=" SEQ Figure \* ARABIC ">
        <w:r w:rsidR="00735032">
          <w:rPr>
            <w:noProof/>
          </w:rPr>
          <w:t>6</w:t>
        </w:r>
      </w:fldSimple>
      <w:r w:rsidRPr="002F57CD">
        <w:t>: Online WebHelp System Window</w:t>
      </w:r>
      <w:bookmarkEnd w:id="71"/>
      <w:bookmarkEnd w:id="72"/>
      <w:bookmarkEnd w:id="73"/>
    </w:p>
    <w:p w:rsidR="00CD4F29" w:rsidRPr="002F57CD" w:rsidRDefault="00CD4F29" w:rsidP="00CD4F29">
      <w:pPr>
        <w:rPr>
          <w:sz w:val="8"/>
          <w:szCs w:val="8"/>
        </w:rPr>
      </w:pPr>
    </w:p>
    <w:p w:rsidR="00CD4F29" w:rsidRPr="002F57CD" w:rsidRDefault="00CD4F29" w:rsidP="00CD4F29">
      <w:pPr>
        <w:pStyle w:val="BodyText"/>
      </w:pPr>
      <w:r w:rsidRPr="002F57CD">
        <w:t>ES online Help system uses WebHelp as its output</w:t>
      </w:r>
      <w:r w:rsidR="004418EF" w:rsidRPr="002F57CD">
        <w:t xml:space="preserve">. </w:t>
      </w:r>
      <w:r w:rsidRPr="002F57CD">
        <w:t>This Help system is designed to open in your default Web browser in a new</w:t>
      </w:r>
      <w:r w:rsidRPr="002F57CD">
        <w:fldChar w:fldCharType="begin"/>
      </w:r>
      <w:r w:rsidRPr="002F57CD">
        <w:instrText xml:space="preserve"> XE "</w:instrText>
      </w:r>
      <w:r w:rsidRPr="002F57CD">
        <w:rPr>
          <w:b/>
        </w:rPr>
        <w:instrText>New</w:instrText>
      </w:r>
      <w:r w:rsidRPr="002F57CD">
        <w:instrText xml:space="preserve">:window" </w:instrText>
      </w:r>
      <w:r w:rsidRPr="002F57CD">
        <w:fldChar w:fldCharType="end"/>
      </w:r>
      <w:r w:rsidRPr="002F57CD">
        <w:t xml:space="preserve"> window.</w:t>
      </w:r>
    </w:p>
    <w:p w:rsidR="00CD4F29" w:rsidRPr="002F57CD" w:rsidRDefault="00CD4F29" w:rsidP="00CD4F29">
      <w:pPr>
        <w:rPr>
          <w:rStyle w:val="BodyItalic"/>
          <w:b/>
          <w:u w:val="single"/>
        </w:rPr>
      </w:pPr>
      <w:r w:rsidRPr="002F57CD">
        <w:rPr>
          <w:rStyle w:val="BodyItalic"/>
          <w:b/>
          <w:u w:val="single"/>
        </w:rPr>
        <w:t>Using the Help Window</w:t>
      </w:r>
    </w:p>
    <w:p w:rsidR="00CD4F29" w:rsidRPr="002F57CD" w:rsidRDefault="00CD4F29" w:rsidP="004C4DB8">
      <w:pPr>
        <w:pStyle w:val="BodyText4"/>
      </w:pPr>
      <w:r w:rsidRPr="002F57CD">
        <w:t>ES</w:t>
      </w:r>
      <w:r w:rsidRPr="002F57CD">
        <w:fldChar w:fldCharType="begin"/>
      </w:r>
      <w:r w:rsidRPr="002F57CD">
        <w:instrText xml:space="preserve"> XE "ES" </w:instrText>
      </w:r>
      <w:r w:rsidRPr="002F57CD">
        <w:fldChar w:fldCharType="end"/>
      </w:r>
      <w:r w:rsidRPr="002F57CD">
        <w:t xml:space="preserve"> online Help includes the following left-hand panes</w:t>
      </w:r>
      <w:r w:rsidR="004418EF" w:rsidRPr="002F57CD">
        <w:t xml:space="preserve">. </w:t>
      </w:r>
      <w:r w:rsidRPr="002F57CD">
        <w:t xml:space="preserve">To access each pane, click the </w:t>
      </w:r>
      <w:r w:rsidRPr="002F57CD">
        <w:rPr>
          <w:b/>
          <w:i/>
          <w:iCs/>
        </w:rPr>
        <w:t>Contents</w:t>
      </w:r>
      <w:r w:rsidRPr="002F57CD">
        <w:t xml:space="preserve">, </w:t>
      </w:r>
      <w:r w:rsidRPr="002F57CD">
        <w:rPr>
          <w:b/>
          <w:i/>
          <w:iCs/>
        </w:rPr>
        <w:t>Index</w:t>
      </w:r>
      <w:r w:rsidRPr="002F57CD">
        <w:t xml:space="preserve">, </w:t>
      </w:r>
      <w:r w:rsidRPr="002F57CD">
        <w:rPr>
          <w:b/>
          <w:i/>
          <w:iCs/>
        </w:rPr>
        <w:t>Search</w:t>
      </w:r>
      <w:r w:rsidRPr="002F57CD">
        <w:rPr>
          <w:b/>
          <w:i/>
          <w:iCs/>
        </w:rPr>
        <w:fldChar w:fldCharType="begin"/>
      </w:r>
      <w:r w:rsidRPr="002F57CD">
        <w:instrText xml:space="preserve"> XE "</w:instrText>
      </w:r>
      <w:r w:rsidRPr="002F57CD">
        <w:rPr>
          <w:iCs/>
        </w:rPr>
        <w:instrText>Search:</w:instrText>
      </w:r>
      <w:r w:rsidRPr="002F57CD">
        <w:instrText xml:space="preserve">in Online Help" </w:instrText>
      </w:r>
      <w:r w:rsidRPr="002F57CD">
        <w:rPr>
          <w:b/>
          <w:i/>
          <w:iCs/>
        </w:rPr>
        <w:fldChar w:fldCharType="end"/>
      </w:r>
      <w:r w:rsidRPr="002F57CD">
        <w:t xml:space="preserve"> or </w:t>
      </w:r>
      <w:r w:rsidRPr="002F57CD">
        <w:rPr>
          <w:b/>
          <w:i/>
          <w:iCs/>
        </w:rPr>
        <w:t>Glossary</w:t>
      </w:r>
      <w:r w:rsidRPr="002F57CD">
        <w:t xml:space="preserve"> link on the toolbar.</w:t>
      </w:r>
    </w:p>
    <w:p w:rsidR="00CD4F29" w:rsidRPr="002F57CD" w:rsidRDefault="00CD4F29" w:rsidP="004C4DB8">
      <w:pPr>
        <w:pStyle w:val="Bullet1"/>
      </w:pPr>
      <w:r w:rsidRPr="002F57CD">
        <w:rPr>
          <w:rStyle w:val="Drop-downhotspot"/>
        </w:rPr>
        <w:t>Contents</w:t>
      </w:r>
    </w:p>
    <w:p w:rsidR="00CD4F29" w:rsidRPr="002F57CD" w:rsidRDefault="00CD4F29" w:rsidP="004C4DB8">
      <w:pPr>
        <w:pStyle w:val="BodyText3"/>
      </w:pPr>
      <w:r w:rsidRPr="002F57CD">
        <w:lastRenderedPageBreak/>
        <w:t>The Contents pane displays the expanded table of contents (an online table of contents is a summary of your project with topics arranged by category) - books (</w:t>
      </w:r>
      <w:r w:rsidRPr="002F57CD">
        <w:rPr>
          <w:noProof/>
        </w:rPr>
        <w:drawing>
          <wp:inline distT="0" distB="0" distL="0" distR="0" wp14:anchorId="3C672392" wp14:editId="5BCC6763">
            <wp:extent cx="158750" cy="142875"/>
            <wp:effectExtent l="19050" t="0" r="0" b="0"/>
            <wp:docPr id="31" name="Picture 31"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n Book"/>
                    <pic:cNvPicPr>
                      <a:picLocks noChangeAspect="1" noChangeArrowheads="1"/>
                    </pic:cNvPicPr>
                  </pic:nvPicPr>
                  <pic:blipFill>
                    <a:blip r:embed="rId38" cstate="print"/>
                    <a:srcRect/>
                    <a:stretch>
                      <a:fillRect/>
                    </a:stretch>
                  </pic:blipFill>
                  <pic:spPr bwMode="auto">
                    <a:xfrm>
                      <a:off x="0" y="0"/>
                      <a:ext cx="158750" cy="142875"/>
                    </a:xfrm>
                    <a:prstGeom prst="rect">
                      <a:avLst/>
                    </a:prstGeom>
                    <a:noFill/>
                    <a:ln w="9525">
                      <a:noFill/>
                      <a:miter lim="800000"/>
                      <a:headEnd/>
                      <a:tailEnd/>
                    </a:ln>
                  </pic:spPr>
                </pic:pic>
              </a:graphicData>
            </a:graphic>
          </wp:inline>
        </w:drawing>
      </w:r>
      <w:r w:rsidRPr="002F57CD">
        <w:t>) and pages/topics (</w:t>
      </w:r>
      <w:r w:rsidRPr="002F57CD">
        <w:rPr>
          <w:noProof/>
        </w:rPr>
        <w:drawing>
          <wp:inline distT="0" distB="0" distL="0" distR="0" wp14:anchorId="4BA72884" wp14:editId="66CA2AD7">
            <wp:extent cx="142875" cy="142875"/>
            <wp:effectExtent l="19050" t="0" r="9525" b="0"/>
            <wp:docPr id="32" name="Picture 32" descr="Page Symbol/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 Symbol/Topic"/>
                    <pic:cNvPicPr>
                      <a:picLocks noChangeAspect="1" noChangeArrowheads="1"/>
                    </pic:cNvPicPr>
                  </pic:nvPicPr>
                  <pic:blipFill>
                    <a:blip r:embed="rId3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2F57CD">
        <w:t>) that represent the categories of information in the online Help system</w:t>
      </w:r>
      <w:r w:rsidR="004418EF" w:rsidRPr="002F57CD">
        <w:t xml:space="preserve">. </w:t>
      </w:r>
      <w:r w:rsidRPr="002F57CD">
        <w:t xml:space="preserve">When you click pages </w:t>
      </w:r>
      <w:r w:rsidRPr="002F57CD">
        <w:rPr>
          <w:noProof/>
        </w:rPr>
        <w:drawing>
          <wp:inline distT="0" distB="0" distL="0" distR="0" wp14:anchorId="74DA609B" wp14:editId="78B906BA">
            <wp:extent cx="142875" cy="142875"/>
            <wp:effectExtent l="19050" t="0" r="9525" b="0"/>
            <wp:docPr id="33" name="Picture 33" descr="Page Symbol/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 Symbol/Topic"/>
                    <pic:cNvPicPr>
                      <a:picLocks noChangeAspect="1" noChangeArrowheads="1"/>
                    </pic:cNvPicPr>
                  </pic:nvPicPr>
                  <pic:blipFill>
                    <a:blip r:embed="rId3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2F57CD">
        <w:t>, you select topics to view</w:t>
      </w:r>
      <w:r w:rsidRPr="002F57CD">
        <w:fldChar w:fldCharType="begin"/>
      </w:r>
      <w:r w:rsidRPr="002F57CD">
        <w:instrText xml:space="preserve"> XE "View:Using Help Window:Contents" </w:instrText>
      </w:r>
      <w:r w:rsidRPr="002F57CD">
        <w:fldChar w:fldCharType="end"/>
      </w:r>
      <w:r w:rsidRPr="002F57CD">
        <w:t xml:space="preserve"> in the right-hand pane.</w:t>
      </w:r>
    </w:p>
    <w:p w:rsidR="00CD4F29" w:rsidRPr="002F57CD" w:rsidRDefault="00CD4F29" w:rsidP="004C4DB8">
      <w:pPr>
        <w:pStyle w:val="Bullet1"/>
      </w:pPr>
      <w:r w:rsidRPr="002F57CD">
        <w:rPr>
          <w:rStyle w:val="Drop-downhotspot"/>
        </w:rPr>
        <w:t>Index</w:t>
      </w:r>
    </w:p>
    <w:p w:rsidR="00CD4F29" w:rsidRPr="002F57CD" w:rsidRDefault="00CD4F29" w:rsidP="004C4DB8">
      <w:pPr>
        <w:pStyle w:val="BodyText3"/>
      </w:pPr>
      <w:r w:rsidRPr="002F57CD">
        <w:t xml:space="preserve">The </w:t>
      </w:r>
      <w:r w:rsidRPr="002F57CD">
        <w:rPr>
          <w:b/>
          <w:i/>
        </w:rPr>
        <w:t>Index</w:t>
      </w:r>
      <w:r w:rsidRPr="002F57CD">
        <w:t xml:space="preserve"> </w:t>
      </w:r>
      <w:r w:rsidRPr="002F57CD">
        <w:fldChar w:fldCharType="begin"/>
      </w:r>
      <w:r w:rsidRPr="002F57CD">
        <w:instrText xml:space="preserve"> XE "View:Using Help Window:Index" </w:instrText>
      </w:r>
      <w:r w:rsidRPr="002F57CD">
        <w:fldChar w:fldCharType="end"/>
      </w:r>
      <w:r w:rsidRPr="002F57CD">
        <w:t>pane displays a multi-level list of keywords and keyword phrases</w:t>
      </w:r>
      <w:r w:rsidR="004418EF" w:rsidRPr="002F57CD">
        <w:t xml:space="preserve">. </w:t>
      </w:r>
      <w:r w:rsidRPr="002F57CD">
        <w:t>These terms are associated with topics in the Help system and they are intended to direct you to specific topics according to your way of working</w:t>
      </w:r>
      <w:r w:rsidR="004418EF" w:rsidRPr="002F57CD">
        <w:t xml:space="preserve">. </w:t>
      </w:r>
      <w:r w:rsidRPr="002F57CD">
        <w:t>To open a topic in the right-hand pane associated with a keyword, click the keyword</w:t>
      </w:r>
      <w:r w:rsidR="004418EF" w:rsidRPr="002F57CD">
        <w:t xml:space="preserve">. </w:t>
      </w:r>
      <w:r w:rsidRPr="002F57CD">
        <w:t>If the keyword is used with more than one topic, a list of topics displays under the keyword or keyword phrase in which the keyword or keyword phrase appears.</w:t>
      </w:r>
    </w:p>
    <w:p w:rsidR="00CD4F29" w:rsidRPr="002F57CD" w:rsidRDefault="00CD4F29" w:rsidP="004C4DB8">
      <w:pPr>
        <w:pStyle w:val="Bullet1"/>
        <w:rPr>
          <w:rStyle w:val="Drop-downhotspot"/>
          <w:i w:val="0"/>
        </w:rPr>
      </w:pPr>
      <w:r w:rsidRPr="002F57CD">
        <w:rPr>
          <w:rStyle w:val="Drop-downhotspot"/>
        </w:rPr>
        <w:t>Se</w:t>
      </w:r>
      <w:r w:rsidRPr="002F57CD">
        <w:t>arc</w:t>
      </w:r>
      <w:r w:rsidRPr="002F57CD">
        <w:rPr>
          <w:rStyle w:val="Drop-downhotspot"/>
          <w:i w:val="0"/>
        </w:rPr>
        <w:t>h</w:t>
      </w:r>
      <w:r w:rsidRPr="002F57CD">
        <w:rPr>
          <w:rStyle w:val="Drop-downhotspot"/>
          <w:i w:val="0"/>
        </w:rPr>
        <w:fldChar w:fldCharType="begin"/>
      </w:r>
      <w:r w:rsidRPr="002F57CD">
        <w:rPr>
          <w:rStyle w:val="Drop-downhotspot"/>
          <w:i w:val="0"/>
        </w:rPr>
        <w:instrText xml:space="preserve"> XE "Search:in Online Help" </w:instrText>
      </w:r>
      <w:r w:rsidRPr="002F57CD">
        <w:rPr>
          <w:rStyle w:val="Drop-downhotspot"/>
          <w:i w:val="0"/>
        </w:rPr>
        <w:fldChar w:fldCharType="end"/>
      </w:r>
    </w:p>
    <w:p w:rsidR="00CD4F29" w:rsidRPr="002F57CD" w:rsidRDefault="00CD4F29" w:rsidP="004C4DB8">
      <w:pPr>
        <w:pStyle w:val="BodyText3"/>
      </w:pPr>
      <w:r w:rsidRPr="002F57CD">
        <w:rPr>
          <w:b/>
          <w:i/>
        </w:rPr>
        <w:t>Search</w:t>
      </w:r>
      <w:r w:rsidRPr="002F57CD">
        <w:t xml:space="preserve"> </w:t>
      </w:r>
      <w:r w:rsidRPr="002F57CD">
        <w:fldChar w:fldCharType="begin"/>
      </w:r>
      <w:r w:rsidRPr="002F57CD">
        <w:instrText xml:space="preserve"> XE "View:Using Help Window:Search" </w:instrText>
      </w:r>
      <w:r w:rsidRPr="002F57CD">
        <w:fldChar w:fldCharType="end"/>
      </w:r>
      <w:r w:rsidRPr="002F57CD">
        <w:t>provides a way to explore the content of the Help system and find matches to Help system</w:t>
      </w:r>
      <w:r w:rsidRPr="002F57CD">
        <w:fldChar w:fldCharType="begin"/>
      </w:r>
      <w:r w:rsidRPr="002F57CD">
        <w:instrText xml:space="preserve"> XE "</w:instrText>
      </w:r>
      <w:r w:rsidRPr="002F57CD">
        <w:rPr>
          <w:rStyle w:val="Expandingtext"/>
        </w:rPr>
        <w:instrText>User</w:instrText>
      </w:r>
      <w:r w:rsidRPr="002F57CD">
        <w:instrText xml:space="preserve">" </w:instrText>
      </w:r>
      <w:r w:rsidRPr="002F57CD">
        <w:fldChar w:fldCharType="end"/>
      </w:r>
      <w:r w:rsidRPr="002F57CD">
        <w:t>-defined words.</w:t>
      </w:r>
    </w:p>
    <w:p w:rsidR="00CD4F29" w:rsidRPr="002F57CD" w:rsidRDefault="00CD4F29" w:rsidP="004C4DB8">
      <w:pPr>
        <w:pStyle w:val="BodyText3"/>
      </w:pPr>
      <w:r w:rsidRPr="002F57CD">
        <w:t xml:space="preserve">Unlike an </w:t>
      </w:r>
      <w:r w:rsidRPr="002F57CD">
        <w:rPr>
          <w:b/>
          <w:i/>
        </w:rPr>
        <w:t>Index</w:t>
      </w:r>
      <w:r w:rsidRPr="002F57CD">
        <w:t xml:space="preserve"> tab that lists author-defined keywords (terms, synonyms, and cross-references)</w:t>
      </w:r>
      <w:r w:rsidR="00857E47" w:rsidRPr="002F57CD">
        <w:t>;</w:t>
      </w:r>
      <w:r w:rsidRPr="002F57CD">
        <w:t xml:space="preserve"> the </w:t>
      </w:r>
      <w:r w:rsidRPr="002F57CD">
        <w:rPr>
          <w:b/>
          <w:i/>
        </w:rPr>
        <w:t>Search</w:t>
      </w:r>
      <w:r w:rsidRPr="002F57CD">
        <w:t xml:space="preserve"> link lists words that are used within the content of topics. To find a topic in which the word appears, click the letter link to display the words that begin with the letter being searched for</w:t>
      </w:r>
      <w:r w:rsidR="004418EF" w:rsidRPr="002F57CD">
        <w:t xml:space="preserve">. </w:t>
      </w:r>
      <w:r w:rsidRPr="002F57CD">
        <w:t>Words that appear once are in bold</w:t>
      </w:r>
      <w:r w:rsidR="004418EF" w:rsidRPr="002F57CD">
        <w:t xml:space="preserve">. </w:t>
      </w:r>
      <w:r w:rsidRPr="002F57CD">
        <w:t>Words that appear in multiple topics are listed with numbers</w:t>
      </w:r>
      <w:r w:rsidR="004418EF" w:rsidRPr="002F57CD">
        <w:t xml:space="preserve">. </w:t>
      </w:r>
      <w:r w:rsidRPr="002F57CD">
        <w:t>Click on a number to display the topic in the right-hand pane in which the word appears.</w:t>
      </w:r>
    </w:p>
    <w:p w:rsidR="00CD4F29" w:rsidRPr="002F57CD" w:rsidRDefault="00CD4F29" w:rsidP="004C4DB8">
      <w:pPr>
        <w:pStyle w:val="Bullet1"/>
        <w:rPr>
          <w:rStyle w:val="Drop-downhotspot"/>
        </w:rPr>
      </w:pPr>
      <w:r w:rsidRPr="002F57CD">
        <w:rPr>
          <w:rStyle w:val="Drop-downhotspot"/>
        </w:rPr>
        <w:t>Glossary</w:t>
      </w:r>
    </w:p>
    <w:p w:rsidR="00CD4F29" w:rsidRPr="002F57CD" w:rsidRDefault="00CD4F29" w:rsidP="004C4DB8">
      <w:pPr>
        <w:pStyle w:val="BodyText3"/>
      </w:pPr>
      <w:r w:rsidRPr="002F57CD">
        <w:t xml:space="preserve">The </w:t>
      </w:r>
      <w:r w:rsidRPr="002F57CD">
        <w:rPr>
          <w:b/>
          <w:i/>
        </w:rPr>
        <w:t>Glossary</w:t>
      </w:r>
      <w:r w:rsidRPr="002F57CD">
        <w:t xml:space="preserve"> </w:t>
      </w:r>
      <w:r w:rsidRPr="002F57CD">
        <w:fldChar w:fldCharType="begin"/>
      </w:r>
      <w:r w:rsidRPr="002F57CD">
        <w:instrText xml:space="preserve"> XE "View:Using Help Window:Glossary" </w:instrText>
      </w:r>
      <w:r w:rsidRPr="002F57CD">
        <w:fldChar w:fldCharType="end"/>
      </w:r>
      <w:r w:rsidRPr="002F57CD">
        <w:t>pane provides a list of terms and definitions related to the subject matter in the online Help.</w:t>
      </w:r>
    </w:p>
    <w:p w:rsidR="00CD4F29" w:rsidRPr="002F57CD" w:rsidRDefault="00CD4F29" w:rsidP="004C4DB8">
      <w:pPr>
        <w:pStyle w:val="BodyText3"/>
      </w:pPr>
      <w:r w:rsidRPr="002F57CD">
        <w:t>To access</w:t>
      </w:r>
      <w:r w:rsidRPr="002F57CD">
        <w:fldChar w:fldCharType="begin"/>
      </w:r>
      <w:r w:rsidRPr="002F57CD">
        <w:instrText xml:space="preserve"> XE "Access " \* MERGEFORMAT </w:instrText>
      </w:r>
      <w:r w:rsidRPr="002F57CD">
        <w:fldChar w:fldCharType="end"/>
      </w:r>
      <w:r w:rsidRPr="002F57CD">
        <w:t xml:space="preserve"> the glossary, click a letter in the top pane and see corresponding definitions that begin with the letter clicked in the lower pane.</w:t>
      </w:r>
    </w:p>
    <w:p w:rsidR="00CD4F29" w:rsidRPr="002F57CD" w:rsidRDefault="00CD4F29" w:rsidP="00CD4F29">
      <w:pPr>
        <w:ind w:left="600"/>
        <w:rPr>
          <w:b/>
          <w:bCs/>
          <w:sz w:val="18"/>
          <w:szCs w:val="18"/>
        </w:rPr>
      </w:pPr>
    </w:p>
    <w:p w:rsidR="00CD4F29" w:rsidRPr="002F57CD" w:rsidRDefault="00CD4F29" w:rsidP="001508E6">
      <w:pPr>
        <w:keepNext/>
        <w:spacing w:after="120"/>
        <w:ind w:left="605"/>
        <w:rPr>
          <w:b/>
          <w:bCs/>
          <w:szCs w:val="22"/>
        </w:rPr>
      </w:pPr>
      <w:r w:rsidRPr="002F57CD">
        <w:rPr>
          <w:b/>
          <w:bCs/>
          <w:szCs w:val="22"/>
        </w:rPr>
        <w:t>Other buttons and functions</w:t>
      </w:r>
    </w:p>
    <w:p w:rsidR="00CD4F29" w:rsidRPr="002F57CD" w:rsidRDefault="00CD4F29" w:rsidP="004C4DB8">
      <w:pPr>
        <w:pStyle w:val="Bullet1"/>
        <w:rPr>
          <w:rStyle w:val="Drop-downhotspot"/>
        </w:rPr>
      </w:pPr>
      <w:r w:rsidRPr="002F57CD">
        <w:rPr>
          <w:rStyle w:val="Drop-downhotspot"/>
        </w:rPr>
        <w:t>Hide/Show the left pane</w:t>
      </w:r>
    </w:p>
    <w:p w:rsidR="00CD4F29" w:rsidRPr="002F57CD" w:rsidRDefault="00CD4F29" w:rsidP="004C4DB8">
      <w:pPr>
        <w:pStyle w:val="BodyText3"/>
      </w:pPr>
      <w:r w:rsidRPr="002F57CD">
        <w:t>To provide a larger viewing area of the open topic, you can hide the left pane.</w:t>
      </w:r>
      <w:r w:rsidRPr="002F57CD">
        <w:br/>
        <w:t xml:space="preserve">To hide the left pane, click the </w:t>
      </w:r>
      <w:r w:rsidRPr="002F57CD">
        <w:rPr>
          <w:u w:val="single"/>
        </w:rPr>
        <w:t>Hide</w:t>
      </w:r>
      <w:r w:rsidRPr="002F57CD">
        <w:t xml:space="preserve"> link in the upper left side of the right pane.</w:t>
      </w:r>
      <w:r w:rsidRPr="002F57CD">
        <w:br/>
        <w:t xml:space="preserve">To show the left pane again, click the </w:t>
      </w:r>
      <w:r w:rsidRPr="002F57CD">
        <w:rPr>
          <w:u w:val="single"/>
        </w:rPr>
        <w:t>Show</w:t>
      </w:r>
      <w:r w:rsidRPr="002F57CD">
        <w:rPr>
          <w:b/>
          <w:i/>
        </w:rPr>
        <w:t xml:space="preserve"> </w:t>
      </w:r>
      <w:r w:rsidRPr="002F57CD">
        <w:t>link in the upper left side of the pane.</w:t>
      </w:r>
    </w:p>
    <w:p w:rsidR="00CD4F29" w:rsidRPr="002F57CD" w:rsidRDefault="00CD4F29" w:rsidP="004C4DB8">
      <w:pPr>
        <w:pStyle w:val="Bullet1"/>
        <w:rPr>
          <w:rStyle w:val="Drop-downhotspot"/>
        </w:rPr>
      </w:pPr>
      <w:r w:rsidRPr="002F57CD">
        <w:rPr>
          <w:rStyle w:val="Drop-downhotspot"/>
        </w:rPr>
        <w:t>Browser Toolbar</w:t>
      </w:r>
    </w:p>
    <w:p w:rsidR="00CD4F29" w:rsidRPr="002F57CD" w:rsidRDefault="00CD4F29" w:rsidP="004C4DB8">
      <w:pPr>
        <w:pStyle w:val="BodyText3"/>
      </w:pPr>
      <w:r w:rsidRPr="002F57CD">
        <w:t xml:space="preserve">Since there is no browser toolbar at the top of the Help window, you may right-click from within the Help window and select either </w:t>
      </w:r>
      <w:r w:rsidRPr="002F57CD">
        <w:rPr>
          <w:b/>
        </w:rPr>
        <w:t>Back</w:t>
      </w:r>
      <w:r w:rsidRPr="002F57CD">
        <w:t xml:space="preserve"> or </w:t>
      </w:r>
      <w:r w:rsidRPr="002F57CD">
        <w:rPr>
          <w:b/>
        </w:rPr>
        <w:t>Forward</w:t>
      </w:r>
      <w:r w:rsidRPr="002F57CD">
        <w:t xml:space="preserve"> to go back and forward through the history of visited topics, print a topic, or perform other tasks available within the Windows context-sensitive</w:t>
      </w:r>
      <w:r w:rsidRPr="002F57CD">
        <w:fldChar w:fldCharType="begin"/>
      </w:r>
      <w:r w:rsidRPr="002F57CD">
        <w:instrText xml:space="preserve"> XE "</w:instrText>
      </w:r>
      <w:r w:rsidRPr="002F57CD">
        <w:rPr>
          <w:b/>
        </w:rPr>
        <w:instrText>Context-sensitive</w:instrText>
      </w:r>
      <w:r w:rsidRPr="002F57CD">
        <w:instrText xml:space="preserve">:commands" </w:instrText>
      </w:r>
      <w:r w:rsidRPr="002F57CD">
        <w:fldChar w:fldCharType="end"/>
      </w:r>
      <w:r w:rsidRPr="002F57CD">
        <w:t xml:space="preserve"> commands.</w:t>
      </w:r>
    </w:p>
    <w:p w:rsidR="00CD4F29" w:rsidRPr="002F57CD" w:rsidRDefault="00CD4F29" w:rsidP="004C4DB8">
      <w:pPr>
        <w:pStyle w:val="BodyText3"/>
      </w:pPr>
      <w:r w:rsidRPr="002F57CD">
        <w:rPr>
          <w:rFonts w:cs="Arial"/>
          <w:noProof/>
        </w:rPr>
        <w:lastRenderedPageBreak/>
        <w:drawing>
          <wp:inline distT="0" distB="0" distL="0" distR="0" wp14:anchorId="6D44077A" wp14:editId="65DFC18A">
            <wp:extent cx="191135" cy="191135"/>
            <wp:effectExtent l="0" t="0" r="0" b="0"/>
            <wp:docPr id="39" name="Picture 3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w:t>
      </w:r>
      <w:r w:rsidRPr="002F57CD">
        <w:rPr>
          <w:b/>
        </w:rPr>
        <w:t>Forward</w:t>
      </w:r>
      <w:r w:rsidRPr="002F57CD">
        <w:t xml:space="preserve"> command is only available if the </w:t>
      </w:r>
      <w:r w:rsidRPr="002F57CD">
        <w:rPr>
          <w:b/>
        </w:rPr>
        <w:t>Back</w:t>
      </w:r>
      <w:r w:rsidRPr="002F57CD">
        <w:t xml:space="preserve"> command has been used first</w:t>
      </w:r>
      <w:r w:rsidR="004418EF" w:rsidRPr="002F57CD">
        <w:t xml:space="preserve">. </w:t>
      </w:r>
      <w:r w:rsidRPr="002F57CD">
        <w:t xml:space="preserve">At that point the </w:t>
      </w:r>
      <w:r w:rsidRPr="002F57CD">
        <w:rPr>
          <w:b/>
        </w:rPr>
        <w:t>Forward</w:t>
      </w:r>
      <w:r w:rsidRPr="002F57CD">
        <w:t xml:space="preserve"> command becomes available.</w:t>
      </w:r>
    </w:p>
    <w:p w:rsidR="00CD4F29" w:rsidRPr="002F57CD" w:rsidRDefault="00CD4F29" w:rsidP="004C4DB8">
      <w:pPr>
        <w:pStyle w:val="BodyText3"/>
      </w:pPr>
      <w:r w:rsidRPr="002F57CD">
        <w:t>You may also use the Table of Contents on the left side of the Help window to navigate through the Help system.</w:t>
      </w:r>
    </w:p>
    <w:p w:rsidR="00CD4F29" w:rsidRPr="002F57CD" w:rsidRDefault="00CD4F29" w:rsidP="004C4DB8">
      <w:pPr>
        <w:pStyle w:val="Bullet1"/>
        <w:rPr>
          <w:rStyle w:val="Drop-downhotspot"/>
        </w:rPr>
      </w:pPr>
      <w:r w:rsidRPr="002F57CD">
        <w:rPr>
          <w:rStyle w:val="Drop-downhotspot"/>
        </w:rPr>
        <w:t xml:space="preserve">WebHelp </w:t>
      </w:r>
      <w:r w:rsidRPr="002F57CD">
        <w:t>Build Date</w:t>
      </w:r>
    </w:p>
    <w:p w:rsidR="00CD4F29" w:rsidRPr="002F57CD" w:rsidRDefault="00CD4F29" w:rsidP="004C4DB8">
      <w:pPr>
        <w:pStyle w:val="BodyText3"/>
      </w:pPr>
      <w:r w:rsidRPr="002F57CD">
        <w:t xml:space="preserve">The WebHelp Build Date can be viewed by going to the </w:t>
      </w:r>
      <w:r w:rsidRPr="002F57CD">
        <w:rPr>
          <w:i/>
        </w:rPr>
        <w:t>System Parameters</w:t>
      </w:r>
      <w:r w:rsidRPr="002F57CD">
        <w:t xml:space="preserve"> help topic</w:t>
      </w:r>
      <w:r w:rsidR="004418EF" w:rsidRPr="002F57CD">
        <w:t xml:space="preserve">. </w:t>
      </w:r>
      <w:r w:rsidRPr="002F57CD">
        <w:t>The build date is next to the topic title.</w:t>
      </w:r>
    </w:p>
    <w:p w:rsidR="00CD4F29" w:rsidRPr="002F57CD" w:rsidRDefault="00CD4F29" w:rsidP="001508E6">
      <w:pPr>
        <w:keepNext/>
        <w:spacing w:after="120"/>
        <w:ind w:left="605"/>
        <w:rPr>
          <w:b/>
          <w:bCs/>
          <w:szCs w:val="22"/>
        </w:rPr>
      </w:pPr>
      <w:r w:rsidRPr="002F57CD">
        <w:rPr>
          <w:b/>
          <w:bCs/>
          <w:szCs w:val="22"/>
        </w:rPr>
        <w:t>Adjusting the window and pane size</w:t>
      </w:r>
    </w:p>
    <w:p w:rsidR="00CD4F29" w:rsidRPr="002F57CD" w:rsidRDefault="00CD4F29" w:rsidP="00C26391">
      <w:pPr>
        <w:pStyle w:val="BulletedList"/>
      </w:pPr>
      <w:r w:rsidRPr="002F57CD">
        <w:t>You can adjust the width and height of the Help window by dragging the edges of the window in or out.</w:t>
      </w:r>
    </w:p>
    <w:p w:rsidR="00CD4F29" w:rsidRPr="002F57CD" w:rsidRDefault="00CD4F29" w:rsidP="00C26391">
      <w:pPr>
        <w:pStyle w:val="BulletedList"/>
      </w:pPr>
      <w:r w:rsidRPr="002F57CD">
        <w:t xml:space="preserve">You can adjust the width of the left pane by pointing to the right edge of the left pane until the mouse pointer turns into a line with arrows on each end: </w:t>
      </w:r>
      <w:r w:rsidRPr="002F57CD">
        <w:rPr>
          <w:noProof/>
        </w:rPr>
        <w:drawing>
          <wp:inline distT="0" distB="0" distL="0" distR="0" wp14:anchorId="5410AC77" wp14:editId="1EB52933">
            <wp:extent cx="238760" cy="119380"/>
            <wp:effectExtent l="19050" t="0" r="8890" b="0"/>
            <wp:docPr id="43" name="Picture 43" descr="left and right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ft and right arrow"/>
                    <pic:cNvPicPr>
                      <a:picLocks noChangeAspect="1" noChangeArrowheads="1"/>
                    </pic:cNvPicPr>
                  </pic:nvPicPr>
                  <pic:blipFill>
                    <a:blip r:embed="rId40" cstate="print"/>
                    <a:srcRect/>
                    <a:stretch>
                      <a:fillRect/>
                    </a:stretch>
                  </pic:blipFill>
                  <pic:spPr bwMode="auto">
                    <a:xfrm>
                      <a:off x="0" y="0"/>
                      <a:ext cx="238760" cy="119380"/>
                    </a:xfrm>
                    <a:prstGeom prst="rect">
                      <a:avLst/>
                    </a:prstGeom>
                    <a:noFill/>
                    <a:ln w="9525">
                      <a:noFill/>
                      <a:miter lim="800000"/>
                      <a:headEnd/>
                      <a:tailEnd/>
                    </a:ln>
                  </pic:spPr>
                </pic:pic>
              </a:graphicData>
            </a:graphic>
          </wp:inline>
        </w:drawing>
      </w:r>
      <w:r w:rsidR="004418EF" w:rsidRPr="002F57CD">
        <w:t xml:space="preserve">. </w:t>
      </w:r>
      <w:r w:rsidRPr="002F57CD">
        <w:t>With the left mouse button held down, drag the pane to the right or left.</w:t>
      </w:r>
    </w:p>
    <w:p w:rsidR="00CD4F29" w:rsidRPr="002F57CD" w:rsidRDefault="00CD4F29" w:rsidP="00CD4F29">
      <w:pPr>
        <w:rPr>
          <w:rStyle w:val="BodyItalic"/>
          <w:b/>
          <w:u w:val="single"/>
        </w:rPr>
      </w:pPr>
      <w:r w:rsidRPr="002F57CD">
        <w:rPr>
          <w:rStyle w:val="BodyItalic"/>
          <w:b/>
          <w:u w:val="single"/>
        </w:rPr>
        <w:t>Navigating Help Topics</w:t>
      </w:r>
    </w:p>
    <w:p w:rsidR="00CD4F29" w:rsidRPr="002F57CD" w:rsidRDefault="00CD4F29" w:rsidP="00EA04A4">
      <w:pPr>
        <w:pStyle w:val="BodyText5"/>
      </w:pPr>
      <w:r w:rsidRPr="002F57CD">
        <w:drawing>
          <wp:inline distT="0" distB="0" distL="0" distR="0" wp14:anchorId="26FA4672" wp14:editId="6A6D50BD">
            <wp:extent cx="151130" cy="151130"/>
            <wp:effectExtent l="19050" t="0" r="0" b="0"/>
            <wp:docPr id="44" name="Picture 4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tem of special interest symbol"/>
                    <pic:cNvPicPr>
                      <a:picLocks noChangeAspect="1" noChangeArrowheads="1"/>
                    </pic:cNvPicPr>
                  </pic:nvPicPr>
                  <pic:blipFill>
                    <a:blip r:embed="rId2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The following navigational techniques generally refer to the online help, where indicated, and not the written documentation:</w:t>
      </w:r>
    </w:p>
    <w:p w:rsidR="00CD4F29" w:rsidRPr="002F57CD" w:rsidRDefault="00CD4F29" w:rsidP="006F402A">
      <w:pPr>
        <w:pStyle w:val="ListParagraph"/>
        <w:numPr>
          <w:ilvl w:val="0"/>
          <w:numId w:val="81"/>
        </w:numPr>
        <w:ind w:left="1620"/>
        <w:rPr>
          <w:rFonts w:ascii="Times New Roman" w:hAnsi="Times New Roman"/>
          <w:b/>
          <w:i/>
          <w:sz w:val="24"/>
        </w:rPr>
      </w:pPr>
      <w:r w:rsidRPr="002F57CD">
        <w:rPr>
          <w:rFonts w:ascii="Times New Roman" w:hAnsi="Times New Roman"/>
          <w:b/>
          <w:i/>
          <w:sz w:val="24"/>
          <w:u w:val="single"/>
        </w:rPr>
        <w:t>Links</w:t>
      </w:r>
      <w:r w:rsidRPr="002F57CD">
        <w:rPr>
          <w:rFonts w:ascii="Times New Roman" w:hAnsi="Times New Roman"/>
          <w:b/>
          <w:i/>
          <w:sz w:val="24"/>
        </w:rPr>
        <w:t xml:space="preserve"> </w:t>
      </w:r>
      <w:r w:rsidRPr="002F57CD">
        <w:rPr>
          <w:rFonts w:ascii="Times New Roman" w:hAnsi="Times New Roman"/>
          <w:sz w:val="24"/>
        </w:rPr>
        <w:t>(online Help)</w:t>
      </w:r>
    </w:p>
    <w:p w:rsidR="00CD4F29" w:rsidRPr="002F57CD" w:rsidRDefault="00CD4F29" w:rsidP="00C26391">
      <w:pPr>
        <w:pStyle w:val="BulletedList"/>
      </w:pPr>
      <w:r w:rsidRPr="002F57CD">
        <w:t xml:space="preserve">Text that is </w:t>
      </w:r>
      <w:r w:rsidRPr="002F57CD">
        <w:rPr>
          <w:color w:val="008000"/>
        </w:rPr>
        <w:t>green</w:t>
      </w:r>
      <w:r w:rsidRPr="002F57CD">
        <w:t xml:space="preserve"> and underlined or </w:t>
      </w:r>
      <w:r w:rsidRPr="002F57CD">
        <w:rPr>
          <w:color w:val="008000"/>
        </w:rPr>
        <w:t>green</w:t>
      </w:r>
      <w:r w:rsidRPr="002F57CD">
        <w:t xml:space="preserve"> and </w:t>
      </w:r>
      <w:r w:rsidRPr="002F57CD">
        <w:rPr>
          <w:iCs/>
        </w:rPr>
        <w:t>italicized</w:t>
      </w:r>
      <w:r w:rsidRPr="002F57CD">
        <w:t xml:space="preserve"> or </w:t>
      </w:r>
      <w:r w:rsidRPr="002F57CD">
        <w:rPr>
          <w:color w:val="0000FF"/>
        </w:rPr>
        <w:t>blue</w:t>
      </w:r>
      <w:r w:rsidRPr="002F57CD">
        <w:t xml:space="preserve"> and underlined and </w:t>
      </w:r>
      <w:r w:rsidRPr="002F57CD">
        <w:rPr>
          <w:iCs/>
        </w:rPr>
        <w:t xml:space="preserve">italicized </w:t>
      </w:r>
      <w:r w:rsidRPr="002F57CD">
        <w:t>are hyperlinks that jump to another topic or Web page, or a link that displays additional information in another window</w:t>
      </w:r>
      <w:r w:rsidR="004418EF" w:rsidRPr="002F57CD">
        <w:t xml:space="preserve">. </w:t>
      </w:r>
      <w:r w:rsidRPr="002F57CD">
        <w:t>Some links "drop-down" additional text or "expand</w:t>
      </w:r>
      <w:r w:rsidRPr="002F57CD">
        <w:fldChar w:fldCharType="begin"/>
      </w:r>
      <w:r w:rsidRPr="002F57CD">
        <w:instrText xml:space="preserve"> XE "</w:instrText>
      </w:r>
      <w:r w:rsidRPr="002F57CD">
        <w:rPr>
          <w:b/>
        </w:rPr>
        <w:instrText>Expand</w:instrText>
      </w:r>
      <w:r w:rsidRPr="002F57CD">
        <w:instrText xml:space="preserve">:text to the right" </w:instrText>
      </w:r>
      <w:r w:rsidRPr="002F57CD">
        <w:fldChar w:fldCharType="end"/>
      </w:r>
      <w:r w:rsidRPr="002F57CD">
        <w:t>" text to the right.</w:t>
      </w:r>
    </w:p>
    <w:p w:rsidR="00CD4F29" w:rsidRPr="002F57CD" w:rsidRDefault="00CD4F29" w:rsidP="00C26391">
      <w:pPr>
        <w:pStyle w:val="BulletedList"/>
      </w:pPr>
      <w:r w:rsidRPr="002F57CD">
        <w:t xml:space="preserve">The </w:t>
      </w:r>
      <w:r w:rsidRPr="002F57CD">
        <w:rPr>
          <w:noProof/>
        </w:rPr>
        <w:drawing>
          <wp:inline distT="0" distB="0" distL="0" distR="0" wp14:anchorId="7EBF4DE1" wp14:editId="0C1BAE2C">
            <wp:extent cx="119380" cy="151130"/>
            <wp:effectExtent l="19050" t="0" r="0" b="0"/>
            <wp:docPr id="46" name="Picture 46"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t xml:space="preserve"> symbol expands to the right and wraps underneath when clicked.</w:t>
      </w:r>
    </w:p>
    <w:p w:rsidR="00CD4F29" w:rsidRPr="002F57CD" w:rsidRDefault="00CD4F29" w:rsidP="00EA04A4">
      <w:pPr>
        <w:pStyle w:val="BodyText5"/>
      </w:pPr>
      <w:r w:rsidRPr="002F57CD">
        <w:t xml:space="preserve">References to screen fields are in green bold </w:t>
      </w:r>
      <w:r w:rsidRPr="002F57CD">
        <w:rPr>
          <w:b/>
          <w:i/>
          <w:color w:val="008000"/>
          <w:u w:val="single"/>
        </w:rPr>
        <w:t>underlined</w:t>
      </w:r>
      <w:r w:rsidRPr="002F57CD">
        <w:t xml:space="preserve"> italics (online Help)</w:t>
      </w:r>
      <w:r w:rsidR="004418EF" w:rsidRPr="002F57CD">
        <w:t xml:space="preserve">. </w:t>
      </w:r>
      <w:r w:rsidRPr="002F57CD">
        <w:t xml:space="preserve">References to field selections are in </w:t>
      </w:r>
      <w:r w:rsidRPr="002F57CD">
        <w:rPr>
          <w:b/>
        </w:rPr>
        <w:t>bold</w:t>
      </w:r>
      <w:r w:rsidR="004418EF" w:rsidRPr="002F57CD">
        <w:t xml:space="preserve">. </w:t>
      </w:r>
      <w:r w:rsidRPr="002F57CD">
        <w:t xml:space="preserve">Generally speaking, references to other Help topics (screens) are hyperlinked to that topic and therefore </w:t>
      </w:r>
      <w:r w:rsidRPr="002F57CD">
        <w:rPr>
          <w:i/>
          <w:color w:val="0000FF"/>
          <w:u w:val="single"/>
        </w:rPr>
        <w:t>underlined</w:t>
      </w:r>
      <w:r w:rsidRPr="002F57CD">
        <w:t xml:space="preserve"> and in blue italics (online Help)</w:t>
      </w:r>
      <w:r w:rsidR="004418EF" w:rsidRPr="002F57CD">
        <w:t xml:space="preserve">. </w:t>
      </w:r>
      <w:r w:rsidRPr="002F57CD">
        <w:t xml:space="preserve">Button references are in </w:t>
      </w:r>
      <w:r w:rsidRPr="002F57CD">
        <w:rPr>
          <w:b/>
          <w:i/>
        </w:rPr>
        <w:t>bold italic</w:t>
      </w:r>
      <w:r w:rsidRPr="002F57CD">
        <w:t>.</w:t>
      </w:r>
    </w:p>
    <w:p w:rsidR="00CD4F29" w:rsidRPr="002F57CD" w:rsidRDefault="00CD4F29" w:rsidP="00E61249">
      <w:pPr>
        <w:pStyle w:val="BodyText5"/>
        <w:spacing w:line="240" w:lineRule="exact"/>
        <w:ind w:left="1267"/>
      </w:pPr>
      <w:r w:rsidRPr="002F57CD">
        <w:t xml:space="preserve">A </w:t>
      </w:r>
      <w:r w:rsidR="00937DE6" w:rsidRPr="002F57CD">
        <w:rPr>
          <w:rFonts w:ascii="Verdana" w:hAnsi="Verdana"/>
          <w:b/>
          <w:color w:val="0000FF"/>
          <w:position w:val="-6"/>
          <w:sz w:val="28"/>
          <w:szCs w:val="28"/>
        </w:rPr>
        <w:t>*</w:t>
      </w:r>
      <w:r w:rsidRPr="002F57CD">
        <w:t xml:space="preserve"> symbol indicates a required field.</w:t>
      </w:r>
    </w:p>
    <w:p w:rsidR="00CD4F29" w:rsidRPr="002F57CD" w:rsidRDefault="00CD4F29" w:rsidP="00EA04A4">
      <w:pPr>
        <w:pStyle w:val="BodyText5"/>
      </w:pPr>
      <w:r w:rsidRPr="002F57CD">
        <w:t xml:space="preserve">A </w:t>
      </w:r>
      <w:r w:rsidRPr="002F57CD">
        <w:drawing>
          <wp:inline distT="0" distB="0" distL="0" distR="0" wp14:anchorId="1CF58403" wp14:editId="11D61925">
            <wp:extent cx="119380" cy="119380"/>
            <wp:effectExtent l="19050" t="0" r="0" b="0"/>
            <wp:docPr id="48" name="Picture 48" descr="submitted field err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ubmitted field error symbol"/>
                    <pic:cNvPicPr>
                      <a:picLocks noChangeAspect="1" noChangeArrowheads="1"/>
                    </pic:cNvPicPr>
                  </pic:nvPicPr>
                  <pic:blipFill>
                    <a:blip r:embed="rId42"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 xml:space="preserve"> symbol is displayed when a submitted field has an error</w:t>
      </w:r>
      <w:r w:rsidRPr="002F57CD">
        <w:fldChar w:fldCharType="begin"/>
      </w:r>
      <w:r w:rsidRPr="002F57CD">
        <w:instrText xml:space="preserve"> XE "</w:instrText>
      </w:r>
      <w:r w:rsidRPr="002F57CD">
        <w:rPr>
          <w:b/>
        </w:rPr>
        <w:instrText>Error</w:instrText>
      </w:r>
      <w:r w:rsidRPr="002F57CD">
        <w:instrText xml:space="preserve">" </w:instrText>
      </w:r>
      <w:r w:rsidRPr="002F57CD">
        <w:fldChar w:fldCharType="end"/>
      </w:r>
      <w:r w:rsidRPr="002F57CD">
        <w:t>.</w:t>
      </w:r>
    </w:p>
    <w:p w:rsidR="00CD4F29" w:rsidRPr="002F57CD" w:rsidRDefault="00CD4F29" w:rsidP="00EA04A4">
      <w:pPr>
        <w:pStyle w:val="BodyText5"/>
      </w:pPr>
      <w:r w:rsidRPr="002F57CD">
        <w:t xml:space="preserve">A </w:t>
      </w:r>
      <w:r w:rsidRPr="002F57CD">
        <w:drawing>
          <wp:inline distT="0" distB="0" distL="0" distR="0" wp14:anchorId="5D8F60CE" wp14:editId="608199CC">
            <wp:extent cx="151130" cy="151130"/>
            <wp:effectExtent l="19050" t="0" r="1270" b="0"/>
            <wp:docPr id="49" name="Picture 49" descr="data chang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changed symbol"/>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symbol ("data changed") is displayed when some type of data has changed on the </w:t>
      </w:r>
      <w:r w:rsidRPr="002F57CD">
        <w:rPr>
          <w:i/>
        </w:rPr>
        <w:t>History</w:t>
      </w:r>
      <w:r w:rsidRPr="002F57CD">
        <w:t xml:space="preserve">, </w:t>
      </w:r>
      <w:r w:rsidRPr="002F57CD">
        <w:rPr>
          <w:i/>
        </w:rPr>
        <w:t>Veteran Merge</w:t>
      </w:r>
      <w:r w:rsidRPr="002F57CD">
        <w:t>, and user-related confirmation windows.</w:t>
      </w:r>
    </w:p>
    <w:p w:rsidR="00CD4F29" w:rsidRPr="002F57CD" w:rsidRDefault="00CD4F29" w:rsidP="00EA04A4">
      <w:pPr>
        <w:pStyle w:val="BodyText5"/>
      </w:pPr>
      <w:r w:rsidRPr="002F57CD">
        <w:t xml:space="preserve">A </w:t>
      </w:r>
      <w:r w:rsidRPr="002F57CD">
        <w:drawing>
          <wp:inline distT="0" distB="0" distL="0" distR="0" wp14:anchorId="66F61494" wp14:editId="09805A12">
            <wp:extent cx="142875" cy="142875"/>
            <wp:effectExtent l="19050" t="0" r="0" b="0"/>
            <wp:docPr id="50" name="Picture 5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tem of special interest symbol"/>
                    <pic:cNvPicPr>
                      <a:picLocks noChangeAspect="1" noChangeArrowheads="1"/>
                    </pic:cNvPicPr>
                  </pic:nvPicPr>
                  <pic:blipFill>
                    <a:blip r:embed="rId23"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2F57CD">
        <w:t>indicates a note or item of special interest.</w:t>
      </w:r>
    </w:p>
    <w:p w:rsidR="00CD4F29" w:rsidRPr="002F57CD" w:rsidRDefault="00CD4F29" w:rsidP="00B678ED">
      <w:pPr>
        <w:spacing w:after="60"/>
        <w:rPr>
          <w:b/>
          <w:bCs/>
          <w:i/>
          <w:u w:val="single"/>
        </w:rPr>
      </w:pPr>
      <w:r w:rsidRPr="002F57CD">
        <w:rPr>
          <w:rStyle w:val="Drop-downhotspot"/>
          <w:b/>
          <w:i/>
          <w:u w:val="single"/>
        </w:rPr>
        <w:t>Using Context-Sensitive Help</w:t>
      </w:r>
    </w:p>
    <w:p w:rsidR="00CD4F29" w:rsidRPr="002F57CD" w:rsidRDefault="00CD4F29" w:rsidP="00B678ED">
      <w:pPr>
        <w:pStyle w:val="Bullet"/>
        <w:numPr>
          <w:ilvl w:val="0"/>
          <w:numId w:val="0"/>
        </w:numPr>
        <w:ind w:left="720"/>
      </w:pPr>
      <w:r w:rsidRPr="002F57CD">
        <w:t>As you work in the ES</w:t>
      </w:r>
      <w:r w:rsidRPr="002F57CD">
        <w:fldChar w:fldCharType="begin"/>
      </w:r>
      <w:r w:rsidRPr="002F57CD">
        <w:instrText xml:space="preserve"> XE "ES" </w:instrText>
      </w:r>
      <w:r w:rsidRPr="002F57CD">
        <w:fldChar w:fldCharType="end"/>
      </w:r>
      <w:r w:rsidRPr="002F57CD">
        <w:t>, you can obtain information about windows or dialogs by using the context-sensitive</w:t>
      </w:r>
      <w:r w:rsidRPr="002F57CD">
        <w:fldChar w:fldCharType="begin"/>
      </w:r>
      <w:r w:rsidRPr="002F57CD">
        <w:instrText xml:space="preserve"> XE "Context-sensitive:Help" </w:instrText>
      </w:r>
      <w:r w:rsidRPr="002F57CD">
        <w:fldChar w:fldCharType="end"/>
      </w:r>
      <w:r w:rsidRPr="002F57CD">
        <w:t xml:space="preserve"> Help available in the application</w:t>
      </w:r>
      <w:r w:rsidR="004418EF" w:rsidRPr="002F57CD">
        <w:t xml:space="preserve">. </w:t>
      </w:r>
      <w:r w:rsidRPr="002F57CD">
        <w:t xml:space="preserve">Context-sensitive Help topics in the ES have a button </w:t>
      </w:r>
      <w:r w:rsidRPr="002F57CD">
        <w:rPr>
          <w:noProof/>
          <w:position w:val="-4"/>
        </w:rPr>
        <w:drawing>
          <wp:inline distT="0" distB="0" distL="0" distR="0" wp14:anchorId="1C0C1206" wp14:editId="161C2D79">
            <wp:extent cx="151130" cy="151130"/>
            <wp:effectExtent l="19050" t="0" r="1270" b="0"/>
            <wp:docPr id="51" name="Picture 51" descr="Help symb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elp symbol icon"/>
                    <pic:cNvPicPr>
                      <a:picLocks noChangeAspect="1" noChangeArrowheads="1"/>
                    </pic:cNvPicPr>
                  </pic:nvPicPr>
                  <pic:blipFill>
                    <a:blip r:embed="rId4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in the upper right-hand corner of the particular window.</w:t>
      </w:r>
    </w:p>
    <w:p w:rsidR="00B678ED" w:rsidRPr="002F57CD" w:rsidRDefault="00B678ED">
      <w:pPr>
        <w:rPr>
          <w:rStyle w:val="Drop-downhotspot"/>
          <w:szCs w:val="20"/>
        </w:rPr>
      </w:pPr>
      <w:r w:rsidRPr="002F57CD">
        <w:rPr>
          <w:rStyle w:val="Drop-downhotspot"/>
          <w:szCs w:val="20"/>
        </w:rPr>
        <w:br w:type="page"/>
      </w:r>
    </w:p>
    <w:p w:rsidR="00CD4F29" w:rsidRPr="002F57CD" w:rsidRDefault="00CD4F29" w:rsidP="003C0072">
      <w:pPr>
        <w:pStyle w:val="Fields"/>
        <w:rPr>
          <w:rStyle w:val="Drop-downhotspot"/>
          <w:szCs w:val="20"/>
        </w:rPr>
      </w:pPr>
      <w:r w:rsidRPr="002F57CD">
        <w:rPr>
          <w:rStyle w:val="Drop-downhotspot"/>
          <w:szCs w:val="20"/>
        </w:rPr>
        <w:lastRenderedPageBreak/>
        <w:t>Screen Shot</w:t>
      </w:r>
    </w:p>
    <w:p w:rsidR="00B678ED" w:rsidRPr="002F57CD" w:rsidRDefault="00B678ED" w:rsidP="00B678ED">
      <w:pPr>
        <w:ind w:left="720"/>
        <w:rPr>
          <w:rStyle w:val="Drop-downhotspot"/>
          <w:b/>
          <w:i/>
          <w:szCs w:val="20"/>
        </w:rPr>
      </w:pPr>
    </w:p>
    <w:p w:rsidR="00386C98" w:rsidRPr="002F57CD" w:rsidRDefault="00386C98" w:rsidP="00F90C62">
      <w:pPr>
        <w:pStyle w:val="Caption"/>
      </w:pPr>
      <w:r w:rsidRPr="002F57CD">
        <w:rPr>
          <w:noProof/>
        </w:rPr>
        <w:drawing>
          <wp:inline distT="0" distB="0" distL="0" distR="0" wp14:anchorId="520944C3" wp14:editId="489FC375">
            <wp:extent cx="1762125" cy="2009775"/>
            <wp:effectExtent l="0" t="0" r="9525" b="9525"/>
            <wp:docPr id="13" name="Picture 13" descr="Screen Shot of Help buttons, system help and screen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 ScnShot new.gif"/>
                    <pic:cNvPicPr/>
                  </pic:nvPicPr>
                  <pic:blipFill>
                    <a:blip r:embed="rId45">
                      <a:extLst>
                        <a:ext uri="{28A0092B-C50C-407E-A947-70E740481C1C}">
                          <a14:useLocalDpi xmlns:a14="http://schemas.microsoft.com/office/drawing/2010/main" val="0"/>
                        </a:ext>
                      </a:extLst>
                    </a:blip>
                    <a:stretch>
                      <a:fillRect/>
                    </a:stretch>
                  </pic:blipFill>
                  <pic:spPr>
                    <a:xfrm>
                      <a:off x="0" y="0"/>
                      <a:ext cx="1762125" cy="2009775"/>
                    </a:xfrm>
                    <a:prstGeom prst="rect">
                      <a:avLst/>
                    </a:prstGeom>
                  </pic:spPr>
                </pic:pic>
              </a:graphicData>
            </a:graphic>
          </wp:inline>
        </w:drawing>
      </w:r>
    </w:p>
    <w:p w:rsidR="00CD4F29" w:rsidRPr="002F57CD" w:rsidRDefault="00CD4F29" w:rsidP="00F90C62">
      <w:pPr>
        <w:pStyle w:val="Caption"/>
        <w:rPr>
          <w:szCs w:val="18"/>
        </w:rPr>
      </w:pPr>
      <w:bookmarkStart w:id="74" w:name="_Toc399166512"/>
      <w:bookmarkStart w:id="75" w:name="_Toc399166570"/>
      <w:bookmarkStart w:id="76" w:name="_Toc447812062"/>
      <w:r w:rsidRPr="002F57CD">
        <w:t xml:space="preserve">Figure </w:t>
      </w:r>
      <w:fldSimple w:instr=" SEQ Figure \* ARABIC ">
        <w:r w:rsidR="00735032">
          <w:rPr>
            <w:noProof/>
          </w:rPr>
          <w:t>7</w:t>
        </w:r>
      </w:fldSimple>
      <w:r w:rsidRPr="002F57CD">
        <w:t>: System Help vs. Screen Help</w:t>
      </w:r>
      <w:bookmarkEnd w:id="74"/>
      <w:bookmarkEnd w:id="75"/>
      <w:bookmarkEnd w:id="76"/>
    </w:p>
    <w:p w:rsidR="00CD4F29" w:rsidRPr="002F57CD" w:rsidRDefault="00CD4F29" w:rsidP="00EA04A4">
      <w:pPr>
        <w:pStyle w:val="BodyText5"/>
      </w:pPr>
      <w:r w:rsidRPr="002F57CD">
        <w:t xml:space="preserve">The overall Help is accessed by using the </w:t>
      </w:r>
      <w:r w:rsidRPr="002F57CD">
        <w:drawing>
          <wp:inline distT="0" distB="0" distL="0" distR="0" wp14:anchorId="341A3872" wp14:editId="6CF43831">
            <wp:extent cx="151130" cy="151130"/>
            <wp:effectExtent l="19050" t="0" r="1270" b="0"/>
            <wp:docPr id="53" name="Picture 53" descr="Help symb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elp symbol icon"/>
                    <pic:cNvPicPr>
                      <a:picLocks noChangeAspect="1" noChangeArrowheads="1"/>
                    </pic:cNvPicPr>
                  </pic:nvPicPr>
                  <pic:blipFill>
                    <a:blip r:embed="rId4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button in the upper right-hand corner of the application window, which is above the context-sensitive</w:t>
      </w:r>
      <w:r w:rsidRPr="002F57CD">
        <w:fldChar w:fldCharType="begin"/>
      </w:r>
      <w:r w:rsidRPr="002F57CD">
        <w:instrText xml:space="preserve"> XE "Context-sensitive:Help button" </w:instrText>
      </w:r>
      <w:r w:rsidRPr="002F57CD">
        <w:fldChar w:fldCharType="end"/>
      </w:r>
      <w:r w:rsidRPr="002F57CD">
        <w:t xml:space="preserve"> help button.</w:t>
      </w:r>
    </w:p>
    <w:p w:rsidR="00CD4F29" w:rsidRPr="002F57CD" w:rsidRDefault="00CD4F29" w:rsidP="00EA04A4">
      <w:pPr>
        <w:pStyle w:val="BodyText5"/>
      </w:pPr>
      <w:r w:rsidRPr="002F57CD">
        <w:drawing>
          <wp:inline distT="0" distB="0" distL="0" distR="0" wp14:anchorId="701C9447" wp14:editId="137157F7">
            <wp:extent cx="191135" cy="191135"/>
            <wp:effectExtent l="0" t="0" r="0" b="0"/>
            <wp:docPr id="54" name="Picture 5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you roll over the Help icons in the application, screen tips will appear distinguishing between "System Help" and "Screen Help."</w:t>
      </w:r>
    </w:p>
    <w:p w:rsidR="00CD4F29" w:rsidRPr="002F57CD" w:rsidRDefault="00CD4F29" w:rsidP="00CD4F29">
      <w:pPr>
        <w:pStyle w:val="BodyText"/>
        <w:rPr>
          <w:rStyle w:val="InstructionalText1Char"/>
          <w:i w:val="0"/>
          <w:iCs w:val="0"/>
          <w:color w:val="auto"/>
        </w:rPr>
      </w:pPr>
    </w:p>
    <w:p w:rsidR="00080748" w:rsidRPr="002F57CD" w:rsidRDefault="00080748" w:rsidP="00080748">
      <w:pPr>
        <w:pStyle w:val="Heading2"/>
      </w:pPr>
      <w:bookmarkStart w:id="77" w:name="_Toc406571009"/>
      <w:bookmarkStart w:id="78" w:name="_Toc447811864"/>
      <w:r w:rsidRPr="002F57CD">
        <w:t>Logging On</w:t>
      </w:r>
      <w:bookmarkEnd w:id="77"/>
      <w:bookmarkEnd w:id="78"/>
    </w:p>
    <w:p w:rsidR="00A27149" w:rsidRPr="002F57CD" w:rsidRDefault="00A27149" w:rsidP="00EA15E0">
      <w:pPr>
        <w:pStyle w:val="BodyText"/>
      </w:pPr>
      <w:r w:rsidRPr="002F57CD">
        <w:t>Prior to accessing the ES application</w:t>
      </w:r>
      <w:r w:rsidR="003F342B" w:rsidRPr="002F57CD">
        <w:t>,</w:t>
      </w:r>
      <w:r w:rsidRPr="002F57CD">
        <w:t xml:space="preserve"> users must authenticate with VA network credentials via the Identity and Access Management</w:t>
      </w:r>
      <w:r w:rsidR="0094373F" w:rsidRPr="002F57CD">
        <w:fldChar w:fldCharType="begin"/>
      </w:r>
      <w:r w:rsidR="0094373F" w:rsidRPr="002F57CD">
        <w:instrText xml:space="preserve"> XE "Identity and Access Management" </w:instrText>
      </w:r>
      <w:r w:rsidR="0094373F" w:rsidRPr="002F57CD">
        <w:fldChar w:fldCharType="end"/>
      </w:r>
      <w:r w:rsidRPr="002F57CD">
        <w:t xml:space="preserve"> (IAM</w:t>
      </w:r>
      <w:r w:rsidR="0094373F" w:rsidRPr="002F57CD">
        <w:fldChar w:fldCharType="begin"/>
      </w:r>
      <w:r w:rsidR="0094373F" w:rsidRPr="002F57CD">
        <w:instrText xml:space="preserve"> XE "IAM" \t "</w:instrText>
      </w:r>
      <w:r w:rsidR="0094373F" w:rsidRPr="002F57CD">
        <w:rPr>
          <w:rFonts w:asciiTheme="minorHAnsi" w:hAnsiTheme="minorHAnsi"/>
          <w:i/>
        </w:rPr>
        <w:instrText>See</w:instrText>
      </w:r>
      <w:r w:rsidR="0094373F" w:rsidRPr="002F57CD">
        <w:rPr>
          <w:rFonts w:asciiTheme="minorHAnsi" w:hAnsiTheme="minorHAnsi"/>
        </w:rPr>
        <w:instrText xml:space="preserve"> Identity and Access Management</w:instrText>
      </w:r>
      <w:r w:rsidR="0094373F" w:rsidRPr="002F57CD">
        <w:instrText xml:space="preserve">" </w:instrText>
      </w:r>
      <w:r w:rsidR="0094373F" w:rsidRPr="002F57CD">
        <w:fldChar w:fldCharType="end"/>
      </w:r>
      <w:r w:rsidRPr="002F57CD">
        <w:t>) single sign-on portal</w:t>
      </w:r>
      <w:r w:rsidR="004418EF" w:rsidRPr="002F57CD">
        <w:t xml:space="preserve">. </w:t>
      </w:r>
      <w:r w:rsidRPr="002F57CD">
        <w:t>Upon successful authentication the user is forwarded to the ES application entry page</w:t>
      </w:r>
      <w:r w:rsidR="003F342B" w:rsidRPr="002F57CD">
        <w:t>.</w:t>
      </w:r>
    </w:p>
    <w:p w:rsidR="00EA15E0" w:rsidRPr="002F57CD" w:rsidRDefault="00EA15E0" w:rsidP="00EA15E0">
      <w:pPr>
        <w:pStyle w:val="BodyText"/>
      </w:pPr>
      <w:r w:rsidRPr="002F57CD">
        <w:t xml:space="preserve">The system displays the </w:t>
      </w:r>
      <w:r w:rsidRPr="002F57CD">
        <w:rPr>
          <w:bCs/>
          <w:u w:val="single"/>
        </w:rPr>
        <w:t>Health Eligibility Center User Agreement</w:t>
      </w:r>
      <w:r w:rsidRPr="002F57CD">
        <w:fldChar w:fldCharType="begin"/>
      </w:r>
      <w:r w:rsidRPr="002F57CD">
        <w:instrText xml:space="preserve"> XE "Agreement:user" </w:instrText>
      </w:r>
      <w:r w:rsidRPr="002F57CD">
        <w:fldChar w:fldCharType="end"/>
      </w:r>
      <w:r w:rsidRPr="002F57CD">
        <w:t xml:space="preserve"> each time a user logs into the system</w:t>
      </w:r>
      <w:r w:rsidR="004418EF" w:rsidRPr="002F57CD">
        <w:t xml:space="preserve">. </w:t>
      </w:r>
      <w:r w:rsidRPr="002F57CD">
        <w:t xml:space="preserve">This </w:t>
      </w:r>
      <w:r w:rsidRPr="002F57CD">
        <w:rPr>
          <w:b/>
        </w:rPr>
        <w:t>Accept Agreement</w:t>
      </w:r>
      <w:r w:rsidRPr="002F57CD">
        <w:t xml:space="preserve"> checkbox must be checked every time a user wishes to log into the system.</w:t>
      </w:r>
    </w:p>
    <w:p w:rsidR="00EA15E0" w:rsidRPr="002F57CD" w:rsidRDefault="00EA15E0" w:rsidP="00EA15E0">
      <w:pPr>
        <w:pStyle w:val="BodyText"/>
      </w:pPr>
      <w:r w:rsidRPr="002F57CD">
        <w:t>Upon a user</w:t>
      </w:r>
      <w:r w:rsidRPr="002F57CD">
        <w:fldChar w:fldCharType="begin"/>
      </w:r>
      <w:r w:rsidRPr="002F57CD">
        <w:instrText xml:space="preserve"> XE "</w:instrText>
      </w:r>
      <w:r w:rsidRPr="002F57CD">
        <w:rPr>
          <w:b/>
        </w:rPr>
        <w:instrText>User</w:instrText>
      </w:r>
      <w:r w:rsidRPr="002F57CD">
        <w:instrText xml:space="preserve">:login" </w:instrText>
      </w:r>
      <w:r w:rsidRPr="002F57CD">
        <w:fldChar w:fldCharType="end"/>
      </w:r>
      <w:r w:rsidRPr="002F57CD">
        <w:t>'s initial login</w:t>
      </w:r>
      <w:r w:rsidRPr="002F57CD">
        <w:fldChar w:fldCharType="begin"/>
      </w:r>
      <w:r w:rsidRPr="002F57CD">
        <w:instrText xml:space="preserve"> XE "</w:instrText>
      </w:r>
      <w:r w:rsidRPr="002F57CD">
        <w:rPr>
          <w:b/>
        </w:rPr>
        <w:instrText>Login</w:instrText>
      </w:r>
      <w:r w:rsidRPr="002F57CD">
        <w:instrText xml:space="preserve">" </w:instrText>
      </w:r>
      <w:r w:rsidRPr="002F57CD">
        <w:fldChar w:fldCharType="end"/>
      </w:r>
      <w:r w:rsidRPr="002F57CD">
        <w:t xml:space="preserve"> into the system, the user must also enter the </w:t>
      </w:r>
      <w:r w:rsidR="00D10C36" w:rsidRPr="002F57CD">
        <w:rPr>
          <w:b/>
        </w:rPr>
        <w:t>Agreement Signature C</w:t>
      </w:r>
      <w:r w:rsidRPr="002F57CD">
        <w:rPr>
          <w:b/>
        </w:rPr>
        <w:t>ode</w:t>
      </w:r>
      <w:r w:rsidRPr="002F57CD">
        <w:t xml:space="preserve"> that was created by the system at the time the user's </w:t>
      </w:r>
      <w:r w:rsidR="00312619" w:rsidRPr="002F57CD">
        <w:t>account was</w:t>
      </w:r>
      <w:r w:rsidRPr="002F57CD">
        <w:t xml:space="preserve"> created.</w:t>
      </w:r>
    </w:p>
    <w:p w:rsidR="00EA15E0" w:rsidRPr="002F57CD" w:rsidRDefault="00EA15E0" w:rsidP="00EA15E0">
      <w:pPr>
        <w:pStyle w:val="BodyText"/>
      </w:pPr>
      <w:r w:rsidRPr="002F57CD">
        <w:t>On each subsequent anniversary of a user's initial login into the system, the system will prompt the user for the access code that was created by the system</w:t>
      </w:r>
      <w:r w:rsidR="004418EF" w:rsidRPr="002F57CD">
        <w:t xml:space="preserve">. </w:t>
      </w:r>
      <w:r w:rsidRPr="002F57CD">
        <w:t>In order to be granted access to the system, the user must re-enter the access code.</w:t>
      </w:r>
    </w:p>
    <w:p w:rsidR="00EA15E0" w:rsidRPr="002F57CD" w:rsidRDefault="00EA15E0" w:rsidP="00EA15E0">
      <w:pPr>
        <w:pStyle w:val="BodyText"/>
      </w:pPr>
      <w:r w:rsidRPr="002F57CD">
        <w:t xml:space="preserve">When the user has </w:t>
      </w:r>
      <w:r w:rsidR="002441D4" w:rsidRPr="002F57CD">
        <w:t>been successfully authenticated</w:t>
      </w:r>
      <w:r w:rsidRPr="002F57CD">
        <w:t>, the system determines the user</w:t>
      </w:r>
      <w:r w:rsidRPr="002F57CD">
        <w:fldChar w:fldCharType="begin"/>
      </w:r>
      <w:r w:rsidRPr="002F57CD">
        <w:instrText xml:space="preserve"> XE "User:Profile" </w:instrText>
      </w:r>
      <w:r w:rsidRPr="002F57CD">
        <w:fldChar w:fldCharType="end"/>
      </w:r>
      <w:r w:rsidRPr="002F57CD">
        <w:t xml:space="preserve">'s </w:t>
      </w:r>
      <w:r w:rsidRPr="002F57CD">
        <w:rPr>
          <w:i/>
          <w:iCs/>
        </w:rPr>
        <w:t>Profile</w:t>
      </w:r>
      <w:r w:rsidRPr="002F57CD">
        <w:t xml:space="preserve"> information, which will be used to define the user</w:t>
      </w:r>
      <w:r w:rsidRPr="002F57CD">
        <w:fldChar w:fldCharType="begin"/>
      </w:r>
      <w:r w:rsidRPr="002F57CD">
        <w:instrText xml:space="preserve"> XE "User:Role" </w:instrText>
      </w:r>
      <w:r w:rsidRPr="002F57CD">
        <w:fldChar w:fldCharType="end"/>
      </w:r>
      <w:r w:rsidRPr="002F57CD">
        <w:t xml:space="preserve">'s </w:t>
      </w:r>
      <w:r w:rsidRPr="002F57CD">
        <w:rPr>
          <w:i/>
          <w:iCs/>
        </w:rPr>
        <w:t>Role</w:t>
      </w:r>
      <w:r w:rsidRPr="002F57CD">
        <w:t xml:space="preserve"> and permissions, and transfers (navigates) the user to the next (or first) screen, indicating the user has successfully logged in and may begin using the application.</w:t>
      </w:r>
    </w:p>
    <w:p w:rsidR="00EA15E0" w:rsidRPr="002F57CD" w:rsidRDefault="0012684B" w:rsidP="006E59BC">
      <w:pPr>
        <w:pStyle w:val="BodyText"/>
      </w:pPr>
      <w:r w:rsidRPr="002F57CD">
        <w:t>The maximum length of time between successful logins is one year. User accounts will be automatically locked if the account is inactive for one year, users must contact the administrator to have the account reinstated.</w:t>
      </w:r>
      <w:r w:rsidR="00EA15E0" w:rsidRPr="002F57CD">
        <w:t xml:space="preserve"> </w:t>
      </w:r>
    </w:p>
    <w:p w:rsidR="00080748" w:rsidRPr="002F57CD" w:rsidRDefault="0044767B" w:rsidP="00080748">
      <w:pPr>
        <w:pStyle w:val="Heading2"/>
      </w:pPr>
      <w:bookmarkStart w:id="79" w:name="_Toc406571010"/>
      <w:r w:rsidRPr="002F57CD">
        <w:br w:type="page"/>
      </w:r>
      <w:bookmarkStart w:id="80" w:name="_Toc447811865"/>
      <w:r w:rsidR="00080748" w:rsidRPr="002F57CD">
        <w:lastRenderedPageBreak/>
        <w:t>System Menu</w:t>
      </w:r>
      <w:bookmarkEnd w:id="79"/>
      <w:bookmarkEnd w:id="80"/>
    </w:p>
    <w:p w:rsidR="00080748" w:rsidRPr="002F57CD" w:rsidRDefault="00080748" w:rsidP="00080748">
      <w:pPr>
        <w:pStyle w:val="InstructionalText1"/>
      </w:pPr>
      <w:r w:rsidRPr="002F57CD">
        <w:t>This section describes in general terms the system menu first encountered by the user, as well as the navigation paths to functions noted on the screen</w:t>
      </w:r>
      <w:r w:rsidR="004418EF" w:rsidRPr="002F57CD">
        <w:t xml:space="preserve">. </w:t>
      </w:r>
      <w:r w:rsidRPr="002F57CD">
        <w:t>Each system function should be under a separate section header, 3.2.1 - 3.2.x.</w:t>
      </w:r>
    </w:p>
    <w:p w:rsidR="00546957" w:rsidRPr="002F57CD" w:rsidRDefault="00546957" w:rsidP="00546957">
      <w:pPr>
        <w:pStyle w:val="BodyText"/>
      </w:pPr>
      <w:r w:rsidRPr="002F57CD">
        <w:t>This section will cover all the functionality of the ES starting with the Person Search</w:t>
      </w:r>
      <w:r w:rsidR="00A275C0" w:rsidRPr="002F57CD">
        <w:t xml:space="preserve"> page that initially display after a user successfully logs into the ES.</w:t>
      </w:r>
    </w:p>
    <w:p w:rsidR="009B529A" w:rsidRPr="002F57CD" w:rsidRDefault="009B529A" w:rsidP="00DB3121">
      <w:pPr>
        <w:pStyle w:val="Heading3"/>
      </w:pPr>
      <w:bookmarkStart w:id="81" w:name="_Toc289864683"/>
      <w:bookmarkStart w:id="82" w:name="_Toc394920674"/>
      <w:bookmarkStart w:id="83" w:name="_Toc406571011"/>
      <w:bookmarkStart w:id="84" w:name="_Toc447811866"/>
      <w:r w:rsidRPr="002F57CD">
        <w:t>Person Search</w:t>
      </w:r>
      <w:bookmarkEnd w:id="81"/>
      <w:bookmarkEnd w:id="82"/>
      <w:bookmarkEnd w:id="83"/>
      <w:bookmarkEnd w:id="84"/>
    </w:p>
    <w:p w:rsidR="009B529A" w:rsidRPr="002F57CD" w:rsidRDefault="009B529A" w:rsidP="009B529A">
      <w:pPr>
        <w:jc w:val="right"/>
        <w:rPr>
          <w:rStyle w:val="Text-onlypopuphotspot"/>
          <w:b/>
          <w:bCs/>
          <w:color w:val="0000FF"/>
          <w:szCs w:val="20"/>
          <w:u w:val="single"/>
        </w:rPr>
      </w:pPr>
      <w:r w:rsidRPr="002F57CD">
        <w:rPr>
          <w:rStyle w:val="Text-onlypopuphotspot"/>
          <w:b/>
          <w:bCs/>
          <w:color w:val="0000FF"/>
          <w:szCs w:val="20"/>
          <w:u w:val="single"/>
        </w:rPr>
        <w:t>Health Benefits Plans Names and Definitions</w:t>
      </w:r>
    </w:p>
    <w:p w:rsidR="009B529A" w:rsidRPr="002F57CD" w:rsidRDefault="009B529A" w:rsidP="009B529A">
      <w:pPr>
        <w:pStyle w:val="BodyText"/>
      </w:pPr>
      <w:r w:rsidRPr="002F57CD">
        <w:t>ESR 3.12 added the ability for the ES to assign/unassign HBPs to Veterans</w:t>
      </w:r>
      <w:r w:rsidR="004418EF" w:rsidRPr="002F57CD">
        <w:t xml:space="preserve">. </w:t>
      </w:r>
      <w:r w:rsidRPr="002F57CD">
        <w:t xml:space="preserve">The </w:t>
      </w:r>
      <w:r w:rsidRPr="002F57CD">
        <w:rPr>
          <w:color w:val="0000FF"/>
          <w:u w:val="single"/>
        </w:rPr>
        <w:t>Health</w:t>
      </w:r>
      <w:r w:rsidRPr="002F57CD">
        <w:rPr>
          <w:b/>
          <w:color w:val="0000FF"/>
          <w:u w:val="single"/>
        </w:rPr>
        <w:t xml:space="preserve"> </w:t>
      </w:r>
      <w:r w:rsidRPr="002F57CD">
        <w:rPr>
          <w:color w:val="0000FF"/>
          <w:u w:val="single"/>
        </w:rPr>
        <w:t>Benefits Plans Names and Definitions</w:t>
      </w:r>
      <w:r w:rsidRPr="002F57CD">
        <w:t xml:space="preserve"> link on the online </w:t>
      </w:r>
      <w:r w:rsidRPr="002F57CD">
        <w:rPr>
          <w:i/>
        </w:rPr>
        <w:t>Person Search</w:t>
      </w:r>
      <w:r w:rsidRPr="002F57CD">
        <w:t xml:space="preserve"> webhelp page allows users to access the HBP definitions without first performing a </w:t>
      </w:r>
      <w:r w:rsidRPr="002F57CD">
        <w:rPr>
          <w:i/>
        </w:rPr>
        <w:t>Person Search</w:t>
      </w:r>
      <w:r w:rsidRPr="002F57CD">
        <w:t>.</w:t>
      </w:r>
    </w:p>
    <w:p w:rsidR="009B529A" w:rsidRPr="002F57CD" w:rsidRDefault="009B529A" w:rsidP="009B529A">
      <w:pPr>
        <w:pStyle w:val="BodyText"/>
      </w:pPr>
      <w:r w:rsidRPr="002F57CD">
        <w:t xml:space="preserve">The </w:t>
      </w:r>
      <w:r w:rsidRPr="002F57CD">
        <w:rPr>
          <w:i/>
        </w:rPr>
        <w:t>Person Search</w:t>
      </w:r>
      <w:r w:rsidRPr="002F57CD">
        <w:rPr>
          <w:i/>
        </w:rPr>
        <w:fldChar w:fldCharType="begin"/>
      </w:r>
      <w:r w:rsidRPr="002F57CD">
        <w:rPr>
          <w:i/>
        </w:rPr>
        <w:instrText xml:space="preserve"> XE "</w:instrText>
      </w:r>
      <w:r w:rsidRPr="002F57CD">
        <w:rPr>
          <w:rFonts w:cs="Arial"/>
          <w:b/>
          <w:i/>
          <w:iCs/>
        </w:rPr>
        <w:instrText>Person Search</w:instrText>
      </w:r>
      <w:r w:rsidRPr="002F57CD">
        <w:rPr>
          <w:rFonts w:cs="Arial"/>
          <w:i/>
          <w:iCs/>
        </w:rPr>
        <w:instrText>:screen</w:instrText>
      </w:r>
      <w:r w:rsidRPr="002F57CD">
        <w:rPr>
          <w:i/>
        </w:rPr>
        <w:instrText xml:space="preserve">" </w:instrText>
      </w:r>
      <w:r w:rsidRPr="002F57CD">
        <w:rPr>
          <w:i/>
        </w:rPr>
        <w:fldChar w:fldCharType="end"/>
      </w:r>
      <w:r w:rsidRPr="002F57CD">
        <w:rPr>
          <w:i/>
        </w:rPr>
        <w:fldChar w:fldCharType="begin"/>
      </w:r>
      <w:r w:rsidRPr="002F57CD">
        <w:rPr>
          <w:i/>
        </w:rPr>
        <w:instrText xml:space="preserve"> XE "</w:instrText>
      </w:r>
      <w:r w:rsidRPr="002F57CD">
        <w:rPr>
          <w:bCs/>
          <w:i/>
          <w:iCs/>
        </w:rPr>
        <w:instrText>Search:</w:instrText>
      </w:r>
      <w:r w:rsidRPr="002F57CD">
        <w:rPr>
          <w:i/>
        </w:rPr>
        <w:instrText xml:space="preserve">Person screen" </w:instrText>
      </w:r>
      <w:r w:rsidRPr="002F57CD">
        <w:rPr>
          <w:i/>
        </w:rPr>
        <w:fldChar w:fldCharType="end"/>
      </w:r>
      <w:r w:rsidRPr="002F57CD">
        <w:t xml:space="preserve"> screen allows searching for a patient by any combination of criteria</w:t>
      </w:r>
      <w:r w:rsidRPr="002F57CD">
        <w:fldChar w:fldCharType="begin"/>
      </w:r>
      <w:r w:rsidRPr="002F57CD">
        <w:instrText xml:space="preserve"> XE "</w:instrText>
      </w:r>
      <w:r w:rsidRPr="002F57CD">
        <w:rPr>
          <w:b/>
        </w:rPr>
        <w:instrText>Criteria</w:instrText>
      </w:r>
      <w:r w:rsidRPr="002F57CD">
        <w:instrText xml:space="preserve">:search" </w:instrText>
      </w:r>
      <w:r w:rsidRPr="002F57CD">
        <w:fldChar w:fldCharType="end"/>
      </w:r>
      <w:r w:rsidR="004418EF" w:rsidRPr="002F57CD">
        <w:t xml:space="preserve">. </w:t>
      </w:r>
      <w:r w:rsidRPr="002F57CD">
        <w:t>At minimum, the user must provide one of the following combinations:</w:t>
      </w:r>
    </w:p>
    <w:p w:rsidR="009B529A" w:rsidRPr="002F57CD" w:rsidRDefault="009B529A" w:rsidP="009B529A">
      <w:pPr>
        <w:pStyle w:val="BodyTextBullet2"/>
      </w:pPr>
      <w:r w:rsidRPr="002F57CD">
        <w:t>SSN</w:t>
      </w:r>
      <w:r w:rsidRPr="002F57CD">
        <w:rPr>
          <w:iCs/>
        </w:rPr>
        <w:t xml:space="preserve"> </w:t>
      </w:r>
      <w:r w:rsidRPr="002F57CD">
        <w:t xml:space="preserve">+ </w:t>
      </w:r>
      <w:r w:rsidRPr="002F57CD">
        <w:rPr>
          <w:iCs/>
        </w:rPr>
        <w:t>Last Name</w:t>
      </w:r>
      <w:r w:rsidRPr="002F57CD">
        <w:t xml:space="preserve"> + </w:t>
      </w:r>
      <w:r w:rsidRPr="002F57CD">
        <w:rPr>
          <w:iCs/>
        </w:rPr>
        <w:t>First Name</w:t>
      </w:r>
      <w:r w:rsidRPr="002F57CD">
        <w:t xml:space="preserve"> + </w:t>
      </w:r>
      <w:r w:rsidR="002C5C17" w:rsidRPr="002F57CD">
        <w:t xml:space="preserve">Birth Sex </w:t>
      </w:r>
      <w:r w:rsidRPr="002F57CD">
        <w:rPr>
          <w:u w:val="single"/>
        </w:rPr>
        <w:t>OR</w:t>
      </w:r>
    </w:p>
    <w:p w:rsidR="009B529A" w:rsidRPr="002F57CD" w:rsidRDefault="009B529A" w:rsidP="009B529A">
      <w:pPr>
        <w:pStyle w:val="BodyTextBullet2"/>
      </w:pPr>
      <w:r w:rsidRPr="002F57CD">
        <w:t xml:space="preserve">Full/Short </w:t>
      </w:r>
      <w:r w:rsidRPr="002F57CD">
        <w:rPr>
          <w:rStyle w:val="Text-onlypopuphotspot"/>
          <w:i/>
          <w:iCs/>
        </w:rPr>
        <w:t>VPID</w:t>
      </w:r>
      <w:r w:rsidRPr="002F57CD">
        <w:rPr>
          <w:rStyle w:val="Text-onlypopuphotspot"/>
          <w:i/>
          <w:iCs/>
        </w:rPr>
        <w:fldChar w:fldCharType="begin"/>
      </w:r>
      <w:r w:rsidRPr="002F57CD">
        <w:instrText xml:space="preserve"> XE "</w:instrText>
      </w:r>
      <w:r w:rsidRPr="002F57CD">
        <w:rPr>
          <w:iCs/>
        </w:rPr>
        <w:instrText>VPID</w:instrText>
      </w:r>
      <w:r w:rsidRPr="002F57CD">
        <w:instrText xml:space="preserve">" </w:instrText>
      </w:r>
      <w:r w:rsidRPr="002F57CD">
        <w:rPr>
          <w:rStyle w:val="Text-onlypopuphotspot"/>
          <w:i/>
          <w:iCs/>
        </w:rPr>
        <w:fldChar w:fldCharType="end"/>
      </w:r>
      <w:r w:rsidRPr="002F57CD">
        <w:rPr>
          <w:rStyle w:val="Text-onlypopuphotspot"/>
          <w:i/>
          <w:iCs/>
        </w:rPr>
        <w:t xml:space="preserve"> </w:t>
      </w:r>
      <w:r w:rsidRPr="002F57CD">
        <w:rPr>
          <w:u w:val="single"/>
        </w:rPr>
        <w:t>OR</w:t>
      </w:r>
    </w:p>
    <w:p w:rsidR="009B529A" w:rsidRPr="002F57CD" w:rsidRDefault="009B529A" w:rsidP="009B529A">
      <w:pPr>
        <w:pStyle w:val="BodyTextBullet2"/>
      </w:pPr>
      <w:r w:rsidRPr="002F57CD">
        <w:rPr>
          <w:iCs/>
        </w:rPr>
        <w:t>Military</w:t>
      </w:r>
      <w:r w:rsidRPr="002F57CD">
        <w:rPr>
          <w:iCs/>
        </w:rPr>
        <w:fldChar w:fldCharType="begin"/>
      </w:r>
      <w:r w:rsidRPr="002F57CD">
        <w:instrText xml:space="preserve"> XE "</w:instrText>
      </w:r>
      <w:r w:rsidRPr="002F57CD">
        <w:rPr>
          <w:iCs/>
        </w:rPr>
        <w:instrText>Military:</w:instrText>
      </w:r>
      <w:r w:rsidRPr="002F57CD">
        <w:instrText xml:space="preserve">Service Number" </w:instrText>
      </w:r>
      <w:r w:rsidRPr="002F57CD">
        <w:rPr>
          <w:iCs/>
        </w:rPr>
        <w:fldChar w:fldCharType="end"/>
      </w:r>
      <w:r w:rsidRPr="002F57CD">
        <w:rPr>
          <w:iCs/>
        </w:rPr>
        <w:t xml:space="preserve"> Service Number</w:t>
      </w:r>
      <w:r w:rsidRPr="002F57CD">
        <w:t xml:space="preserve"> </w:t>
      </w:r>
      <w:r w:rsidRPr="002F57CD">
        <w:rPr>
          <w:u w:val="single"/>
        </w:rPr>
        <w:t>OR</w:t>
      </w:r>
    </w:p>
    <w:p w:rsidR="009B529A" w:rsidRPr="002F57CD" w:rsidRDefault="009B529A" w:rsidP="009B529A">
      <w:pPr>
        <w:pStyle w:val="BodyTextBullet2"/>
      </w:pPr>
      <w:r w:rsidRPr="002F57CD">
        <w:rPr>
          <w:iCs/>
        </w:rPr>
        <w:t>Claim</w:t>
      </w:r>
      <w:r w:rsidRPr="002F57CD">
        <w:rPr>
          <w:iCs/>
        </w:rPr>
        <w:fldChar w:fldCharType="begin"/>
      </w:r>
      <w:r w:rsidRPr="002F57CD">
        <w:instrText xml:space="preserve"> XE "</w:instrText>
      </w:r>
      <w:r w:rsidRPr="002F57CD">
        <w:rPr>
          <w:b/>
          <w:iCs/>
        </w:rPr>
        <w:instrText>Claim</w:instrText>
      </w:r>
      <w:r w:rsidRPr="002F57CD">
        <w:rPr>
          <w:iCs/>
        </w:rPr>
        <w:instrText>:</w:instrText>
      </w:r>
      <w:r w:rsidRPr="002F57CD">
        <w:instrText xml:space="preserve">Folder Number" </w:instrText>
      </w:r>
      <w:r w:rsidRPr="002F57CD">
        <w:rPr>
          <w:iCs/>
        </w:rPr>
        <w:fldChar w:fldCharType="end"/>
      </w:r>
      <w:r w:rsidRPr="002F57CD">
        <w:rPr>
          <w:iCs/>
        </w:rPr>
        <w:t xml:space="preserve"> Folder Number</w:t>
      </w:r>
    </w:p>
    <w:p w:rsidR="009B529A" w:rsidRPr="002F57CD" w:rsidRDefault="009B529A" w:rsidP="009B529A">
      <w:pPr>
        <w:pStyle w:val="BodyText"/>
        <w:rPr>
          <w:szCs w:val="24"/>
        </w:rPr>
      </w:pPr>
      <w:r w:rsidRPr="002F57CD">
        <w:rPr>
          <w:szCs w:val="24"/>
        </w:rPr>
        <w:t>Once the minimum information has been entered, any combination of the remaining search</w:t>
      </w:r>
      <w:r w:rsidRPr="002F57CD">
        <w:rPr>
          <w:szCs w:val="24"/>
        </w:rPr>
        <w:fldChar w:fldCharType="begin"/>
      </w:r>
      <w:r w:rsidRPr="002F57CD">
        <w:rPr>
          <w:szCs w:val="24"/>
        </w:rPr>
        <w:instrText xml:space="preserve"> XE "</w:instrText>
      </w:r>
      <w:r w:rsidRPr="002F57CD">
        <w:rPr>
          <w:bCs/>
          <w:iCs/>
          <w:szCs w:val="24"/>
        </w:rPr>
        <w:instrText>Search:</w:instrText>
      </w:r>
      <w:r w:rsidRPr="002F57CD">
        <w:rPr>
          <w:szCs w:val="24"/>
        </w:rPr>
        <w:instrText xml:space="preserve">criteria" </w:instrText>
      </w:r>
      <w:r w:rsidRPr="002F57CD">
        <w:rPr>
          <w:szCs w:val="24"/>
        </w:rPr>
        <w:fldChar w:fldCharType="end"/>
      </w:r>
      <w:r w:rsidRPr="002F57CD">
        <w:rPr>
          <w:szCs w:val="24"/>
        </w:rPr>
        <w:t xml:space="preserve"> criteria</w:t>
      </w:r>
      <w:r w:rsidRPr="002F57CD">
        <w:rPr>
          <w:szCs w:val="24"/>
        </w:rPr>
        <w:fldChar w:fldCharType="begin"/>
      </w:r>
      <w:r w:rsidRPr="002F57CD">
        <w:rPr>
          <w:szCs w:val="24"/>
        </w:rPr>
        <w:instrText xml:space="preserve"> XE "Criteria:search" </w:instrText>
      </w:r>
      <w:r w:rsidRPr="002F57CD">
        <w:rPr>
          <w:szCs w:val="24"/>
        </w:rPr>
        <w:fldChar w:fldCharType="end"/>
      </w:r>
      <w:r w:rsidRPr="002F57CD">
        <w:rPr>
          <w:szCs w:val="24"/>
        </w:rPr>
        <w:t xml:space="preserve"> may be selected.</w:t>
      </w:r>
    </w:p>
    <w:p w:rsidR="009B529A" w:rsidRPr="002F57CD" w:rsidRDefault="009B529A" w:rsidP="009B529A">
      <w:pPr>
        <w:pStyle w:val="BodyText"/>
        <w:rPr>
          <w:szCs w:val="24"/>
        </w:rPr>
      </w:pPr>
      <w:r w:rsidRPr="002F57CD">
        <w:rPr>
          <w:szCs w:val="24"/>
        </w:rPr>
        <w:t>VPID</w:t>
      </w:r>
      <w:r w:rsidRPr="002F57CD">
        <w:rPr>
          <w:szCs w:val="24"/>
        </w:rPr>
        <w:fldChar w:fldCharType="begin"/>
      </w:r>
      <w:r w:rsidRPr="002F57CD">
        <w:rPr>
          <w:szCs w:val="24"/>
        </w:rPr>
        <w:instrText xml:space="preserve"> XE "</w:instrText>
      </w:r>
      <w:r w:rsidRPr="002F57CD">
        <w:rPr>
          <w:iCs/>
          <w:szCs w:val="24"/>
        </w:rPr>
        <w:instrText>VPID</w:instrText>
      </w:r>
      <w:r w:rsidRPr="002F57CD">
        <w:rPr>
          <w:szCs w:val="24"/>
        </w:rPr>
        <w:instrText xml:space="preserve">" </w:instrText>
      </w:r>
      <w:r w:rsidRPr="002F57CD">
        <w:rPr>
          <w:szCs w:val="24"/>
        </w:rPr>
        <w:fldChar w:fldCharType="end"/>
      </w:r>
      <w:r w:rsidRPr="002F57CD">
        <w:rPr>
          <w:szCs w:val="24"/>
        </w:rPr>
        <w:t xml:space="preserve"> cannot be used in combination with any of the other search</w:t>
      </w:r>
      <w:r w:rsidRPr="002F57CD">
        <w:rPr>
          <w:szCs w:val="24"/>
        </w:rPr>
        <w:fldChar w:fldCharType="begin"/>
      </w:r>
      <w:r w:rsidRPr="002F57CD">
        <w:rPr>
          <w:szCs w:val="24"/>
        </w:rPr>
        <w:instrText xml:space="preserve"> XE "</w:instrText>
      </w:r>
      <w:r w:rsidRPr="002F57CD">
        <w:rPr>
          <w:bCs/>
          <w:iCs/>
          <w:szCs w:val="24"/>
        </w:rPr>
        <w:instrText>Search:</w:instrText>
      </w:r>
      <w:r w:rsidRPr="002F57CD">
        <w:rPr>
          <w:szCs w:val="24"/>
        </w:rPr>
        <w:instrText xml:space="preserve">criteria" </w:instrText>
      </w:r>
      <w:r w:rsidRPr="002F57CD">
        <w:rPr>
          <w:szCs w:val="24"/>
        </w:rPr>
        <w:fldChar w:fldCharType="end"/>
      </w:r>
      <w:r w:rsidRPr="002F57CD">
        <w:rPr>
          <w:szCs w:val="24"/>
        </w:rPr>
        <w:t xml:space="preserve"> criteria</w:t>
      </w:r>
      <w:r w:rsidRPr="002F57CD">
        <w:rPr>
          <w:szCs w:val="24"/>
        </w:rPr>
        <w:fldChar w:fldCharType="begin"/>
      </w:r>
      <w:r w:rsidRPr="002F57CD">
        <w:rPr>
          <w:szCs w:val="24"/>
        </w:rPr>
        <w:instrText xml:space="preserve"> XE "Criteria:search" </w:instrText>
      </w:r>
      <w:r w:rsidRPr="002F57CD">
        <w:rPr>
          <w:szCs w:val="24"/>
        </w:rPr>
        <w:fldChar w:fldCharType="end"/>
      </w:r>
      <w:r w:rsidRPr="002F57CD">
        <w:rPr>
          <w:szCs w:val="24"/>
        </w:rPr>
        <w:t>.</w:t>
      </w:r>
    </w:p>
    <w:p w:rsidR="009B529A" w:rsidRPr="002F57CD" w:rsidRDefault="009B529A" w:rsidP="009B529A">
      <w:pPr>
        <w:pStyle w:val="BodyText"/>
        <w:rPr>
          <w:szCs w:val="24"/>
        </w:rPr>
      </w:pPr>
      <w:r w:rsidRPr="002F57CD">
        <w:rPr>
          <w:szCs w:val="24"/>
        </w:rPr>
        <w:t>Search</w:t>
      </w:r>
      <w:r w:rsidRPr="002F57CD">
        <w:rPr>
          <w:szCs w:val="24"/>
        </w:rPr>
        <w:fldChar w:fldCharType="begin"/>
      </w:r>
      <w:r w:rsidRPr="002F57CD">
        <w:rPr>
          <w:szCs w:val="24"/>
        </w:rPr>
        <w:instrText xml:space="preserve"> XE "</w:instrText>
      </w:r>
      <w:r w:rsidRPr="002F57CD">
        <w:rPr>
          <w:bCs/>
          <w:iCs/>
          <w:szCs w:val="24"/>
        </w:rPr>
        <w:instrText>Search:</w:instrText>
      </w:r>
      <w:r w:rsidRPr="002F57CD">
        <w:rPr>
          <w:szCs w:val="24"/>
        </w:rPr>
        <w:instrText xml:space="preserve">criteria" </w:instrText>
      </w:r>
      <w:r w:rsidRPr="002F57CD">
        <w:rPr>
          <w:szCs w:val="24"/>
        </w:rPr>
        <w:fldChar w:fldCharType="end"/>
      </w:r>
      <w:r w:rsidRPr="002F57CD">
        <w:rPr>
          <w:szCs w:val="24"/>
        </w:rPr>
        <w:t xml:space="preserve"> criteria</w:t>
      </w:r>
      <w:r w:rsidRPr="002F57CD">
        <w:rPr>
          <w:szCs w:val="24"/>
        </w:rPr>
        <w:fldChar w:fldCharType="begin"/>
      </w:r>
      <w:r w:rsidRPr="002F57CD">
        <w:rPr>
          <w:szCs w:val="24"/>
        </w:rPr>
        <w:instrText xml:space="preserve"> XE "Criteria:search" </w:instrText>
      </w:r>
      <w:r w:rsidRPr="002F57CD">
        <w:rPr>
          <w:szCs w:val="24"/>
        </w:rPr>
        <w:fldChar w:fldCharType="end"/>
      </w:r>
      <w:r w:rsidRPr="002F57CD">
        <w:rPr>
          <w:szCs w:val="24"/>
        </w:rPr>
        <w:t xml:space="preserve"> data entered is not case-sensitive.</w:t>
      </w:r>
    </w:p>
    <w:p w:rsidR="009B529A" w:rsidRPr="002F57CD" w:rsidRDefault="009B529A" w:rsidP="009B529A">
      <w:pPr>
        <w:pStyle w:val="BodyText"/>
        <w:rPr>
          <w:szCs w:val="24"/>
        </w:rPr>
      </w:pPr>
      <w:r w:rsidRPr="002F57CD">
        <w:rPr>
          <w:szCs w:val="24"/>
        </w:rPr>
        <w:t>The system will present a list of matches from which user</w:t>
      </w:r>
      <w:r w:rsidRPr="002F57CD">
        <w:rPr>
          <w:szCs w:val="24"/>
        </w:rPr>
        <w:fldChar w:fldCharType="begin"/>
      </w:r>
      <w:r w:rsidRPr="002F57CD">
        <w:rPr>
          <w:szCs w:val="24"/>
        </w:rPr>
        <w:instrText xml:space="preserve"> XE "</w:instrText>
      </w:r>
      <w:r w:rsidRPr="002F57CD">
        <w:rPr>
          <w:iCs/>
          <w:szCs w:val="24"/>
        </w:rPr>
        <w:instrText>User</w:instrText>
      </w:r>
      <w:r w:rsidRPr="002F57CD">
        <w:rPr>
          <w:szCs w:val="24"/>
        </w:rPr>
        <w:instrText xml:space="preserve">" </w:instrText>
      </w:r>
      <w:r w:rsidRPr="002F57CD">
        <w:rPr>
          <w:szCs w:val="24"/>
        </w:rPr>
        <w:fldChar w:fldCharType="end"/>
      </w:r>
      <w:r w:rsidRPr="002F57CD">
        <w:rPr>
          <w:szCs w:val="24"/>
        </w:rPr>
        <w:t xml:space="preserve"> may choose or if the desired match does not appear, the user may do another search</w:t>
      </w:r>
      <w:r w:rsidRPr="002F57CD">
        <w:rPr>
          <w:szCs w:val="24"/>
        </w:rPr>
        <w:fldChar w:fldCharType="begin"/>
      </w:r>
      <w:r w:rsidRPr="002F57CD">
        <w:rPr>
          <w:szCs w:val="24"/>
        </w:rPr>
        <w:instrText xml:space="preserve"> XE "</w:instrText>
      </w:r>
      <w:r w:rsidRPr="002F57CD">
        <w:rPr>
          <w:bCs/>
          <w:iCs/>
          <w:szCs w:val="24"/>
        </w:rPr>
        <w:instrText>Search:</w:instrText>
      </w:r>
      <w:r w:rsidRPr="002F57CD">
        <w:rPr>
          <w:szCs w:val="24"/>
        </w:rPr>
        <w:instrText xml:space="preserve">criteria" </w:instrText>
      </w:r>
      <w:r w:rsidRPr="002F57CD">
        <w:rPr>
          <w:szCs w:val="24"/>
        </w:rPr>
        <w:fldChar w:fldCharType="end"/>
      </w:r>
      <w:r w:rsidRPr="002F57CD">
        <w:rPr>
          <w:szCs w:val="24"/>
        </w:rPr>
        <w:t xml:space="preserve"> using different criteria.</w:t>
      </w:r>
    </w:p>
    <w:p w:rsidR="009B529A" w:rsidRPr="002F57CD" w:rsidRDefault="009B529A" w:rsidP="009B529A">
      <w:pPr>
        <w:pStyle w:val="BodyText"/>
        <w:rPr>
          <w:szCs w:val="24"/>
        </w:rPr>
      </w:pPr>
      <w:r w:rsidRPr="002F57CD">
        <w:rPr>
          <w:szCs w:val="24"/>
        </w:rPr>
        <w:t>After completing a Search</w:t>
      </w:r>
      <w:r w:rsidRPr="002F57CD">
        <w:rPr>
          <w:szCs w:val="24"/>
        </w:rPr>
        <w:fldChar w:fldCharType="begin"/>
      </w:r>
      <w:r w:rsidRPr="002F57CD">
        <w:rPr>
          <w:szCs w:val="24"/>
        </w:rPr>
        <w:instrText xml:space="preserve"> XE "</w:instrText>
      </w:r>
      <w:r w:rsidRPr="002F57CD">
        <w:rPr>
          <w:bCs/>
          <w:iCs/>
          <w:szCs w:val="24"/>
        </w:rPr>
        <w:instrText>Search</w:instrText>
      </w:r>
      <w:r w:rsidRPr="002F57CD">
        <w:rPr>
          <w:szCs w:val="24"/>
        </w:rPr>
        <w:instrText xml:space="preserve">" </w:instrText>
      </w:r>
      <w:r w:rsidRPr="002F57CD">
        <w:rPr>
          <w:szCs w:val="24"/>
        </w:rPr>
        <w:fldChar w:fldCharType="end"/>
      </w:r>
      <w:r w:rsidRPr="002F57CD">
        <w:rPr>
          <w:szCs w:val="24"/>
        </w:rPr>
        <w:t>, the system returns a Person Search</w:t>
      </w:r>
      <w:r w:rsidRPr="002F57CD">
        <w:rPr>
          <w:szCs w:val="24"/>
        </w:rPr>
        <w:fldChar w:fldCharType="begin"/>
      </w:r>
      <w:r w:rsidRPr="002F57CD">
        <w:rPr>
          <w:szCs w:val="24"/>
        </w:rPr>
        <w:instrText xml:space="preserve"> XE "Person Search:result list" </w:instrText>
      </w:r>
      <w:r w:rsidRPr="002F57CD">
        <w:rPr>
          <w:szCs w:val="24"/>
        </w:rPr>
        <w:fldChar w:fldCharType="end"/>
      </w:r>
      <w:r w:rsidRPr="002F57CD">
        <w:rPr>
          <w:szCs w:val="24"/>
        </w:rPr>
        <w:fldChar w:fldCharType="begin"/>
      </w:r>
      <w:r w:rsidRPr="002F57CD">
        <w:rPr>
          <w:szCs w:val="24"/>
        </w:rPr>
        <w:instrText xml:space="preserve"> XE "</w:instrText>
      </w:r>
      <w:r w:rsidRPr="002F57CD">
        <w:rPr>
          <w:bCs/>
          <w:iCs/>
          <w:szCs w:val="24"/>
        </w:rPr>
        <w:instrText>Search:</w:instrText>
      </w:r>
      <w:r w:rsidRPr="002F57CD">
        <w:rPr>
          <w:szCs w:val="24"/>
        </w:rPr>
        <w:instrText xml:space="preserve">Results list" </w:instrText>
      </w:r>
      <w:r w:rsidRPr="002F57CD">
        <w:rPr>
          <w:szCs w:val="24"/>
        </w:rPr>
        <w:fldChar w:fldCharType="end"/>
      </w:r>
      <w:r w:rsidRPr="002F57CD">
        <w:rPr>
          <w:szCs w:val="24"/>
        </w:rPr>
        <w:t xml:space="preserve"> Result list with matches for the search criteria used</w:t>
      </w:r>
      <w:r w:rsidR="004418EF" w:rsidRPr="002F57CD">
        <w:rPr>
          <w:szCs w:val="24"/>
        </w:rPr>
        <w:t xml:space="preserve">. </w:t>
      </w:r>
      <w:r w:rsidRPr="002F57CD">
        <w:rPr>
          <w:szCs w:val="24"/>
        </w:rPr>
        <w:t xml:space="preserve">If the name of the individual appears on the list, simply click the </w:t>
      </w:r>
      <w:r w:rsidRPr="002F57CD">
        <w:rPr>
          <w:i/>
          <w:szCs w:val="24"/>
        </w:rPr>
        <w:t>SSN</w:t>
      </w:r>
      <w:r w:rsidRPr="002F57CD">
        <w:rPr>
          <w:i/>
          <w:szCs w:val="24"/>
        </w:rPr>
        <w:fldChar w:fldCharType="begin"/>
      </w:r>
      <w:r w:rsidRPr="002F57CD">
        <w:rPr>
          <w:i/>
          <w:szCs w:val="24"/>
        </w:rPr>
        <w:instrText xml:space="preserve"> XE "</w:instrText>
      </w:r>
      <w:r w:rsidRPr="002F57CD">
        <w:rPr>
          <w:rStyle w:val="Drop-downhotspot"/>
          <w:szCs w:val="24"/>
        </w:rPr>
        <w:instrText>SSN</w:instrText>
      </w:r>
      <w:r w:rsidRPr="002F57CD">
        <w:rPr>
          <w:i/>
          <w:szCs w:val="24"/>
        </w:rPr>
        <w:instrText xml:space="preserve">" </w:instrText>
      </w:r>
      <w:r w:rsidRPr="002F57CD">
        <w:rPr>
          <w:i/>
          <w:szCs w:val="24"/>
        </w:rPr>
        <w:fldChar w:fldCharType="end"/>
      </w:r>
      <w:r w:rsidRPr="002F57CD">
        <w:rPr>
          <w:szCs w:val="24"/>
        </w:rPr>
        <w:t xml:space="preserve"> link to display the patient record.</w:t>
      </w:r>
    </w:p>
    <w:p w:rsidR="009B529A" w:rsidRPr="002F57CD" w:rsidRDefault="009B529A" w:rsidP="009B529A">
      <w:pPr>
        <w:rPr>
          <w:b/>
          <w:bCs/>
        </w:rPr>
      </w:pPr>
      <w:r w:rsidRPr="002F57CD">
        <w:rPr>
          <w:b/>
          <w:bCs/>
          <w:noProof/>
        </w:rPr>
        <w:drawing>
          <wp:inline distT="0" distB="0" distL="0" distR="0" wp14:anchorId="7E484F0E" wp14:editId="370DD25C">
            <wp:extent cx="191135" cy="191135"/>
            <wp:effectExtent l="0" t="0" r="0" b="0"/>
            <wp:docPr id="126" name="Picture 1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Important Notes:  </w:t>
      </w:r>
    </w:p>
    <w:p w:rsidR="009B529A" w:rsidRPr="002F57CD" w:rsidRDefault="009B529A" w:rsidP="00974827">
      <w:pPr>
        <w:pStyle w:val="BodyTextBullet1"/>
      </w:pPr>
      <w:r w:rsidRPr="002F57CD">
        <w:t>SSN</w:t>
      </w:r>
      <w:r w:rsidRPr="002F57CD">
        <w:fldChar w:fldCharType="begin"/>
      </w:r>
      <w:r w:rsidRPr="002F57CD">
        <w:instrText xml:space="preserve"> XE "</w:instrText>
      </w:r>
      <w:r w:rsidRPr="002F57CD">
        <w:rPr>
          <w:bCs/>
        </w:rPr>
        <w:instrText>SSN</w:instrText>
      </w:r>
      <w:r w:rsidRPr="002F57CD">
        <w:instrText xml:space="preserve">" </w:instrText>
      </w:r>
      <w:r w:rsidRPr="002F57CD">
        <w:fldChar w:fldCharType="end"/>
      </w:r>
      <w:r w:rsidRPr="002F57CD">
        <w:t>-based search</w:t>
      </w:r>
      <w:r w:rsidRPr="002F57CD">
        <w:fldChar w:fldCharType="begin"/>
      </w:r>
      <w:r w:rsidRPr="002F57CD">
        <w:instrText xml:space="preserve"> XE "Search:SSN" </w:instrText>
      </w:r>
      <w:r w:rsidRPr="002F57CD">
        <w:fldChar w:fldCharType="end"/>
      </w:r>
      <w:r w:rsidRPr="002F57CD">
        <w:t xml:space="preserve"> returns will be limited to ten.</w:t>
      </w:r>
    </w:p>
    <w:p w:rsidR="009B529A" w:rsidRPr="002F57CD" w:rsidRDefault="009B529A" w:rsidP="00974827">
      <w:pPr>
        <w:pStyle w:val="BodyTextBullet1"/>
      </w:pPr>
      <w:r w:rsidRPr="002F57CD">
        <w:t xml:space="preserve">An even more restricted set of users will have access to the </w:t>
      </w:r>
      <w:r w:rsidRPr="002F57CD">
        <w:rPr>
          <w:rStyle w:val="Text-onlypopuphotspot"/>
        </w:rPr>
        <w:t>IMDQ</w:t>
      </w:r>
      <w:r w:rsidRPr="002F57CD">
        <w:rPr>
          <w:rStyle w:val="Text-onlypopuphotspot"/>
        </w:rPr>
        <w:fldChar w:fldCharType="begin"/>
      </w:r>
      <w:r w:rsidRPr="002F57CD">
        <w:instrText xml:space="preserve"> XE "</w:instrText>
      </w:r>
      <w:r w:rsidRPr="002F57CD">
        <w:rPr>
          <w:rStyle w:val="Text-onlypopuphotspot"/>
          <w:b/>
        </w:rPr>
        <w:instrText>DQ</w:instrText>
      </w:r>
      <w:r w:rsidRPr="002F57CD">
        <w:rPr>
          <w:rStyle w:val="Text-onlypopuphotspot"/>
        </w:rPr>
        <w:instrText>:</w:instrText>
      </w:r>
      <w:r w:rsidRPr="002F57CD">
        <w:instrText xml:space="preserve">Person Search:IM" </w:instrText>
      </w:r>
      <w:r w:rsidRPr="002F57CD">
        <w:rPr>
          <w:rStyle w:val="Text-onlypopuphotspot"/>
        </w:rPr>
        <w:fldChar w:fldCharType="end"/>
      </w:r>
      <w:r w:rsidRPr="002F57CD">
        <w:t xml:space="preserve"> interface that will allow user to retrieve greater than 10 results.</w:t>
      </w:r>
    </w:p>
    <w:p w:rsidR="009B529A" w:rsidRPr="002F57CD" w:rsidRDefault="009B529A" w:rsidP="00974827">
      <w:pPr>
        <w:pStyle w:val="BodyTextBullet1"/>
      </w:pPr>
      <w:r w:rsidRPr="002F57CD">
        <w:t xml:space="preserve">There can be no update to a record if any identity traits are in a </w:t>
      </w:r>
      <w:r w:rsidRPr="002F57CD">
        <w:rPr>
          <w:b/>
          <w:bCs/>
        </w:rPr>
        <w:t>Pending</w:t>
      </w:r>
      <w:r w:rsidRPr="002F57CD">
        <w:t xml:space="preserve"> status</w:t>
      </w:r>
      <w:r w:rsidR="004418EF" w:rsidRPr="002F57CD">
        <w:t xml:space="preserve">. </w:t>
      </w:r>
      <w:r w:rsidRPr="002F57CD">
        <w:t xml:space="preserve">If a beneficiary's record has identity-trait updates that are pending a decision, the system displays the message </w:t>
      </w:r>
      <w:r w:rsidRPr="002F57CD">
        <w:rPr>
          <w:i/>
          <w:iCs/>
        </w:rPr>
        <w:t>Pending</w:t>
      </w:r>
      <w:r w:rsidRPr="002F57CD">
        <w:rPr>
          <w:i/>
        </w:rPr>
        <w:t xml:space="preserve"> Identity Trait Updates</w:t>
      </w:r>
      <w:r w:rsidRPr="002F57CD">
        <w:t xml:space="preserve"> on the screen indicating that identity-trait updates are pending for this beneficiary.</w:t>
      </w:r>
    </w:p>
    <w:p w:rsidR="009B529A" w:rsidRPr="002F57CD" w:rsidRDefault="009B529A" w:rsidP="009B529A">
      <w:pPr>
        <w:rPr>
          <w:sz w:val="18"/>
          <w:szCs w:val="18"/>
        </w:rPr>
      </w:pPr>
    </w:p>
    <w:p w:rsidR="009B529A" w:rsidRPr="002F57CD" w:rsidDel="0087626F" w:rsidRDefault="009B529A" w:rsidP="009169A1">
      <w:pPr>
        <w:pStyle w:val="Fields"/>
      </w:pPr>
      <w:r w:rsidRPr="002F57CD" w:rsidDel="0087626F">
        <w:rPr>
          <w:rStyle w:val="Drop-downhotspot"/>
        </w:rPr>
        <w:t>SSN</w:t>
      </w:r>
      <w:r w:rsidRPr="002F57CD" w:rsidDel="0087626F">
        <w:rPr>
          <w:rStyle w:val="Drop-downhotspot"/>
        </w:rPr>
        <w:fldChar w:fldCharType="begin"/>
      </w:r>
      <w:r w:rsidRPr="002F57CD" w:rsidDel="0087626F">
        <w:instrText xml:space="preserve"> XE "SSN" </w:instrText>
      </w:r>
      <w:r w:rsidRPr="002F57CD" w:rsidDel="0087626F">
        <w:rPr>
          <w:rStyle w:val="Drop-downhotspot"/>
        </w:rPr>
        <w:fldChar w:fldCharType="end"/>
      </w:r>
      <w:r w:rsidRPr="002F57CD" w:rsidDel="0087626F">
        <w:rPr>
          <w:rStyle w:val="Drop-downhotspot"/>
        </w:rPr>
        <w:t>:</w:t>
      </w:r>
    </w:p>
    <w:p w:rsidR="009B529A" w:rsidRPr="002F57CD" w:rsidDel="0087626F" w:rsidRDefault="009B529A" w:rsidP="009169A1">
      <w:pPr>
        <w:pStyle w:val="Fielddefinition"/>
      </w:pPr>
      <w:r w:rsidRPr="002F57CD" w:rsidDel="0087626F">
        <w:t>SSN</w:t>
      </w:r>
      <w:r w:rsidRPr="002F57CD" w:rsidDel="0087626F">
        <w:fldChar w:fldCharType="begin"/>
      </w:r>
      <w:r w:rsidRPr="002F57CD" w:rsidDel="0087626F">
        <w:instrText xml:space="preserve"> XE "</w:instrText>
      </w:r>
      <w:r w:rsidRPr="002F57CD" w:rsidDel="0087626F">
        <w:rPr>
          <w:rStyle w:val="Drop-downhotspot"/>
        </w:rPr>
        <w:instrText>SSN</w:instrText>
      </w:r>
      <w:r w:rsidRPr="002F57CD" w:rsidDel="0087626F">
        <w:instrText xml:space="preserve">" </w:instrText>
      </w:r>
      <w:r w:rsidRPr="002F57CD" w:rsidDel="0087626F">
        <w:fldChar w:fldCharType="end"/>
      </w:r>
      <w:r w:rsidRPr="002F57CD" w:rsidDel="0087626F">
        <w:t xml:space="preserve"> is defined as the Social Security Number of the beneficiary record you're trying to find.</w:t>
      </w:r>
    </w:p>
    <w:p w:rsidR="009B529A" w:rsidRPr="002F57CD" w:rsidDel="0087626F" w:rsidRDefault="009B529A" w:rsidP="00E85637">
      <w:pPr>
        <w:pStyle w:val="Rules"/>
      </w:pPr>
      <w:r w:rsidRPr="002F57CD" w:rsidDel="0087626F">
        <w:rPr>
          <w:rStyle w:val="Drop-downhotspot"/>
        </w:rPr>
        <w:lastRenderedPageBreak/>
        <w:t>Rules...</w:t>
      </w:r>
    </w:p>
    <w:p w:rsidR="009B529A" w:rsidRPr="002F57CD" w:rsidDel="0087626F" w:rsidRDefault="009B529A" w:rsidP="00620367">
      <w:pPr>
        <w:pStyle w:val="BodyTextBullet2"/>
      </w:pPr>
      <w:r w:rsidRPr="002F57CD" w:rsidDel="0087626F">
        <w:t>Acceptable format is 9 numeric characters.</w:t>
      </w:r>
    </w:p>
    <w:p w:rsidR="009B529A" w:rsidRPr="002F57CD" w:rsidDel="0087626F" w:rsidRDefault="009B529A" w:rsidP="00620367">
      <w:pPr>
        <w:pStyle w:val="BodyTextBullet2"/>
      </w:pPr>
      <w:r w:rsidRPr="002F57CD" w:rsidDel="0087626F">
        <w:t xml:space="preserve">Cannot be a </w:t>
      </w:r>
      <w:r w:rsidRPr="002F57CD" w:rsidDel="0087626F">
        <w:rPr>
          <w:rStyle w:val="Text-onlypopuphotspot"/>
          <w:i/>
        </w:rPr>
        <w:t>Pseudo</w:t>
      </w:r>
      <w:r w:rsidRPr="002F57CD" w:rsidDel="0087626F">
        <w:rPr>
          <w:rStyle w:val="Text-onlypopuphotspot"/>
          <w:sz w:val="18"/>
          <w:szCs w:val="18"/>
        </w:rPr>
        <w:t> </w:t>
      </w:r>
      <w:r w:rsidRPr="002F57CD" w:rsidDel="0087626F">
        <w:rPr>
          <w:i/>
          <w:iCs/>
        </w:rPr>
        <w:t>SSN</w:t>
      </w:r>
      <w:r w:rsidRPr="002F57CD" w:rsidDel="0087626F">
        <w:rPr>
          <w:i/>
          <w:iCs/>
        </w:rPr>
        <w:fldChar w:fldCharType="begin"/>
      </w:r>
      <w:r w:rsidRPr="002F57CD" w:rsidDel="0087626F">
        <w:instrText xml:space="preserve"> XE "</w:instrText>
      </w:r>
      <w:r w:rsidRPr="002F57CD" w:rsidDel="0087626F">
        <w:rPr>
          <w:bCs/>
        </w:rPr>
        <w:instrText>SSN:</w:instrText>
      </w:r>
      <w:r w:rsidRPr="002F57CD" w:rsidDel="0087626F">
        <w:instrText xml:space="preserve">Pseudo" </w:instrText>
      </w:r>
      <w:r w:rsidRPr="002F57CD" w:rsidDel="0087626F">
        <w:rPr>
          <w:i/>
          <w:iCs/>
        </w:rPr>
        <w:fldChar w:fldCharType="end"/>
      </w:r>
      <w:r w:rsidRPr="002F57CD" w:rsidDel="0087626F">
        <w:t>.</w:t>
      </w:r>
    </w:p>
    <w:p w:rsidR="009B529A" w:rsidRPr="002F57CD" w:rsidDel="0087626F" w:rsidRDefault="009B529A" w:rsidP="009169A1">
      <w:pPr>
        <w:pStyle w:val="Fields"/>
        <w:rPr>
          <w:bCs/>
          <w:szCs w:val="20"/>
        </w:rPr>
      </w:pPr>
      <w:r w:rsidRPr="002F57CD" w:rsidDel="0087626F">
        <w:t>VPID</w:t>
      </w:r>
      <w:r w:rsidRPr="002F57CD" w:rsidDel="0087626F">
        <w:rPr>
          <w:rStyle w:val="Drop-downhotspot"/>
          <w:sz w:val="18"/>
          <w:szCs w:val="18"/>
        </w:rPr>
        <w:fldChar w:fldCharType="begin"/>
      </w:r>
      <w:r w:rsidRPr="002F57CD" w:rsidDel="0087626F">
        <w:instrText xml:space="preserve"> XE "</w:instrText>
      </w:r>
      <w:r w:rsidRPr="002F57CD" w:rsidDel="0087626F">
        <w:rPr>
          <w:iCs/>
        </w:rPr>
        <w:instrText>VPID</w:instrText>
      </w:r>
      <w:r w:rsidRPr="002F57CD" w:rsidDel="0087626F">
        <w:instrText xml:space="preserve">" </w:instrText>
      </w:r>
      <w:r w:rsidRPr="002F57CD" w:rsidDel="0087626F">
        <w:rPr>
          <w:rStyle w:val="Drop-downhotspot"/>
          <w:sz w:val="18"/>
          <w:szCs w:val="18"/>
        </w:rPr>
        <w:fldChar w:fldCharType="end"/>
      </w:r>
      <w:r w:rsidRPr="002F57CD" w:rsidDel="0087626F">
        <w:rPr>
          <w:rStyle w:val="Drop-downhotspot"/>
          <w:sz w:val="18"/>
          <w:szCs w:val="18"/>
        </w:rPr>
        <w:t>:</w:t>
      </w:r>
    </w:p>
    <w:p w:rsidR="009B529A" w:rsidRPr="002F57CD" w:rsidDel="0087626F" w:rsidRDefault="009B529A" w:rsidP="009169A1">
      <w:pPr>
        <w:pStyle w:val="Fielddefinition"/>
      </w:pPr>
      <w:r w:rsidRPr="002F57CD" w:rsidDel="0087626F">
        <w:rPr>
          <w:i/>
        </w:rPr>
        <w:t>VPID</w:t>
      </w:r>
      <w:r w:rsidRPr="002F57CD" w:rsidDel="0087626F">
        <w:t xml:space="preserve"> is defined as the </w:t>
      </w:r>
      <w:r w:rsidRPr="002F57CD" w:rsidDel="0087626F">
        <w:rPr>
          <w:i/>
        </w:rPr>
        <w:t>Veterans Affairs Person Identifier</w:t>
      </w:r>
      <w:r w:rsidRPr="002F57CD" w:rsidDel="0087626F">
        <w:t xml:space="preserve"> for the beneficiary record you're trying to find</w:t>
      </w:r>
      <w:r w:rsidR="004418EF" w:rsidRPr="002F57CD">
        <w:t xml:space="preserve">. </w:t>
      </w:r>
      <w:r w:rsidRPr="002F57CD" w:rsidDel="0087626F">
        <w:t>This 29-character ID</w:t>
      </w:r>
      <w:r w:rsidRPr="002F57CD" w:rsidDel="0087626F">
        <w:fldChar w:fldCharType="begin"/>
      </w:r>
      <w:r w:rsidRPr="002F57CD" w:rsidDel="0087626F">
        <w:instrText xml:space="preserve"> XE "ID:VPID:29-character" </w:instrText>
      </w:r>
      <w:r w:rsidRPr="002F57CD" w:rsidDel="0087626F">
        <w:fldChar w:fldCharType="end"/>
      </w:r>
      <w:r w:rsidRPr="002F57CD" w:rsidDel="0087626F">
        <w:t xml:space="preserve"> is unique for this person.</w:t>
      </w:r>
    </w:p>
    <w:p w:rsidR="009B529A" w:rsidRPr="002F57CD" w:rsidDel="0087626F" w:rsidRDefault="009B529A" w:rsidP="009169A1">
      <w:pPr>
        <w:pStyle w:val="Fielddefinition"/>
      </w:pPr>
      <w:r w:rsidRPr="002F57CD" w:rsidDel="0087626F">
        <w:t xml:space="preserve">Example: </w:t>
      </w:r>
      <w:r w:rsidRPr="002F57CD" w:rsidDel="0087626F">
        <w:rPr>
          <w:b/>
        </w:rPr>
        <w:t>0000001234567890V123456000000</w:t>
      </w:r>
    </w:p>
    <w:p w:rsidR="009B529A" w:rsidRPr="002F57CD" w:rsidDel="0087626F" w:rsidRDefault="009B529A" w:rsidP="009169A1">
      <w:pPr>
        <w:pStyle w:val="Fielddefinition"/>
      </w:pPr>
      <w:r w:rsidRPr="002F57CD" w:rsidDel="0087626F">
        <w:t>The short 17-character ID</w:t>
      </w:r>
      <w:r w:rsidRPr="002F57CD" w:rsidDel="0087626F">
        <w:fldChar w:fldCharType="begin"/>
      </w:r>
      <w:r w:rsidRPr="002F57CD" w:rsidDel="0087626F">
        <w:instrText xml:space="preserve"> XE "ID:VPID: 17-character " </w:instrText>
      </w:r>
      <w:r w:rsidRPr="002F57CD" w:rsidDel="0087626F">
        <w:fldChar w:fldCharType="end"/>
      </w:r>
      <w:r w:rsidRPr="002F57CD" w:rsidDel="0087626F">
        <w:t xml:space="preserve"> version is generally used without the leading and trailing zeros.</w:t>
      </w:r>
    </w:p>
    <w:p w:rsidR="009B529A" w:rsidRPr="002F57CD" w:rsidDel="0087626F" w:rsidRDefault="009B529A" w:rsidP="009169A1">
      <w:pPr>
        <w:pStyle w:val="Fielddefinition"/>
      </w:pPr>
      <w:r w:rsidRPr="002F57CD" w:rsidDel="0087626F">
        <w:t xml:space="preserve">Example: </w:t>
      </w:r>
      <w:r w:rsidRPr="002F57CD" w:rsidDel="0087626F">
        <w:rPr>
          <w:b/>
        </w:rPr>
        <w:t>1234567890V123456</w:t>
      </w:r>
    </w:p>
    <w:p w:rsidR="009B529A" w:rsidRPr="002F57CD" w:rsidRDefault="009B529A" w:rsidP="009169A1">
      <w:pPr>
        <w:pStyle w:val="Fields"/>
      </w:pPr>
      <w:r w:rsidRPr="002F57CD">
        <w:t>Last Name:</w:t>
      </w:r>
    </w:p>
    <w:p w:rsidR="009B529A" w:rsidRPr="002F57CD" w:rsidRDefault="009B529A" w:rsidP="009169A1">
      <w:pPr>
        <w:pStyle w:val="Fielddefinition"/>
      </w:pPr>
      <w:r w:rsidRPr="002F57CD">
        <w:t>The NAME fields are an important element in the unique identity of a person</w:t>
      </w:r>
      <w:r w:rsidR="004418EF" w:rsidRPr="002F57CD">
        <w:t xml:space="preserve">. </w:t>
      </w:r>
      <w:r w:rsidRPr="002F57CD">
        <w:t>Enter the beneficiary's complete legal last name.</w:t>
      </w:r>
    </w:p>
    <w:p w:rsidR="00A109EF" w:rsidRPr="002F57CD" w:rsidRDefault="00A109EF" w:rsidP="009169A1">
      <w:pPr>
        <w:pStyle w:val="Fielddefinition"/>
      </w:pPr>
    </w:p>
    <w:p w:rsidR="009B529A" w:rsidRPr="002F57CD" w:rsidRDefault="009B529A" w:rsidP="00E85637">
      <w:pPr>
        <w:pStyle w:val="Rules"/>
      </w:pPr>
      <w:r w:rsidRPr="002F57CD">
        <w:rPr>
          <w:rStyle w:val="Drop-downhotspot"/>
        </w:rPr>
        <w:t>Rules...</w:t>
      </w:r>
    </w:p>
    <w:p w:rsidR="009B529A" w:rsidRPr="002F57CD" w:rsidRDefault="009B529A" w:rsidP="00DE6BCE">
      <w:pPr>
        <w:pStyle w:val="BodyTextBullet2"/>
      </w:pPr>
      <w:r w:rsidRPr="002F57CD">
        <w:t xml:space="preserve">Beneficiary's </w:t>
      </w:r>
      <w:r w:rsidRPr="002F57CD">
        <w:rPr>
          <w:i/>
          <w:iCs/>
        </w:rPr>
        <w:t>Last Name</w:t>
      </w:r>
      <w:r w:rsidRPr="002F57CD">
        <w:t xml:space="preserve"> and </w:t>
      </w:r>
      <w:r w:rsidRPr="002F57CD">
        <w:rPr>
          <w:i/>
          <w:iCs/>
        </w:rPr>
        <w:t>First Name</w:t>
      </w:r>
      <w:r w:rsidRPr="002F57CD">
        <w:t xml:space="preserve"> are required fields.</w:t>
      </w:r>
    </w:p>
    <w:p w:rsidR="009B529A" w:rsidRPr="002F57CD" w:rsidRDefault="009B529A" w:rsidP="00DE6BCE">
      <w:pPr>
        <w:pStyle w:val="BodyTextBullet2"/>
      </w:pPr>
      <w:r w:rsidRPr="002F57CD">
        <w:t xml:space="preserve">Multiple </w:t>
      </w:r>
      <w:r w:rsidRPr="002F57CD">
        <w:rPr>
          <w:i/>
          <w:iCs/>
        </w:rPr>
        <w:t>Last Name</w:t>
      </w:r>
      <w:r w:rsidRPr="002F57CD">
        <w:t xml:space="preserve"> components must be separated by spaces.</w:t>
      </w:r>
    </w:p>
    <w:p w:rsidR="009B529A" w:rsidRPr="002F57CD" w:rsidRDefault="009B529A" w:rsidP="00DE6BCE">
      <w:pPr>
        <w:pStyle w:val="BodyTextBullet2"/>
      </w:pPr>
      <w:r w:rsidRPr="002F57CD">
        <w:t>People with hyphenated names should be entered with the hyphen included.</w:t>
      </w:r>
    </w:p>
    <w:p w:rsidR="009B529A" w:rsidRPr="002F57CD" w:rsidRDefault="009B529A" w:rsidP="00DE6BCE">
      <w:pPr>
        <w:pStyle w:val="BodyTextBullet2"/>
      </w:pPr>
      <w:r w:rsidRPr="002F57CD">
        <w:t xml:space="preserve">Legal names may be entered with the Mother's maiden name first, a hyphen, and the Father's last name all in the </w:t>
      </w:r>
      <w:r w:rsidRPr="002F57CD">
        <w:rPr>
          <w:i/>
          <w:iCs/>
        </w:rPr>
        <w:t>Last Name</w:t>
      </w:r>
      <w:r w:rsidRPr="002F57CD">
        <w:t xml:space="preserve"> field.</w:t>
      </w:r>
    </w:p>
    <w:p w:rsidR="009B529A" w:rsidRPr="002F57CD" w:rsidRDefault="009B529A" w:rsidP="00DE6BCE">
      <w:pPr>
        <w:pStyle w:val="BodyTextBullet2"/>
      </w:pPr>
      <w:r w:rsidRPr="002F57CD">
        <w:t>Apostrophes and hyphens are the only punctuation that can be used.</w:t>
      </w:r>
    </w:p>
    <w:p w:rsidR="009B529A" w:rsidRPr="002F57CD" w:rsidRDefault="009B529A" w:rsidP="00DE6BCE">
      <w:pPr>
        <w:pStyle w:val="BodyTextBullet2"/>
      </w:pPr>
      <w:r w:rsidRPr="002F57CD">
        <w:rPr>
          <w:i/>
          <w:iCs/>
        </w:rPr>
        <w:t>Last Name</w:t>
      </w:r>
      <w:r w:rsidRPr="002F57CD">
        <w:t xml:space="preserve"> must be between 1 and 35 characters in length.</w:t>
      </w:r>
    </w:p>
    <w:p w:rsidR="009B529A" w:rsidRPr="002F57CD" w:rsidRDefault="009B529A" w:rsidP="009169A1">
      <w:pPr>
        <w:pStyle w:val="Fields"/>
      </w:pPr>
      <w:r w:rsidRPr="002F57CD">
        <w:t>First Name:</w:t>
      </w:r>
    </w:p>
    <w:p w:rsidR="009B529A" w:rsidRPr="002F57CD" w:rsidRDefault="009B529A" w:rsidP="009169A1">
      <w:pPr>
        <w:pStyle w:val="Fielddefinition"/>
      </w:pPr>
      <w:r w:rsidRPr="002F57CD">
        <w:t>The NAME fields are an important element in the unique identity of a person</w:t>
      </w:r>
      <w:r w:rsidR="004418EF" w:rsidRPr="002F57CD">
        <w:t xml:space="preserve">. </w:t>
      </w:r>
      <w:r w:rsidRPr="002F57CD">
        <w:t>Enter the beneficiary's complete legal first name</w:t>
      </w:r>
      <w:r w:rsidR="004418EF" w:rsidRPr="002F57CD">
        <w:t xml:space="preserve">. </w:t>
      </w:r>
      <w:r w:rsidRPr="002F57CD">
        <w:t>Avoid using nicknames or ambiguous information.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275C0">
      <w:pPr>
        <w:pStyle w:val="BodyTextBullet2"/>
      </w:pPr>
      <w:r w:rsidRPr="002F57CD">
        <w:t>Apostrophes and hyphens are the only punctuation that can be used.</w:t>
      </w:r>
    </w:p>
    <w:p w:rsidR="009B529A" w:rsidRPr="002F57CD" w:rsidRDefault="009B529A" w:rsidP="00A275C0">
      <w:pPr>
        <w:pStyle w:val="BodyTextBullet2"/>
      </w:pPr>
      <w:r w:rsidRPr="002F57CD">
        <w:rPr>
          <w:i/>
          <w:iCs/>
        </w:rPr>
        <w:t>First Name</w:t>
      </w:r>
      <w:r w:rsidRPr="002F57CD">
        <w:t xml:space="preserve"> is free text 1-35 characters in length.</w:t>
      </w:r>
    </w:p>
    <w:p w:rsidR="009B529A" w:rsidRPr="002F57CD" w:rsidRDefault="009B529A" w:rsidP="00A275C0">
      <w:pPr>
        <w:pStyle w:val="BodyTextBullet2"/>
      </w:pPr>
      <w:r w:rsidRPr="002F57CD">
        <w:t xml:space="preserve">Beneficiary's </w:t>
      </w:r>
      <w:r w:rsidRPr="002F57CD">
        <w:rPr>
          <w:i/>
          <w:iCs/>
        </w:rPr>
        <w:t>First Name</w:t>
      </w:r>
      <w:r w:rsidRPr="002F57CD">
        <w:t xml:space="preserve"> and </w:t>
      </w:r>
      <w:r w:rsidRPr="002F57CD">
        <w:rPr>
          <w:i/>
          <w:iCs/>
        </w:rPr>
        <w:t>Last Name</w:t>
      </w:r>
      <w:r w:rsidRPr="002F57CD">
        <w:t xml:space="preserve"> are required fields.</w:t>
      </w:r>
    </w:p>
    <w:p w:rsidR="009B529A" w:rsidRPr="002F57CD" w:rsidDel="0087626F" w:rsidRDefault="009B529A" w:rsidP="009169A1">
      <w:pPr>
        <w:pStyle w:val="Fields"/>
      </w:pPr>
      <w:r w:rsidRPr="002F57CD" w:rsidDel="0087626F">
        <w:t>Date of Birth:</w:t>
      </w:r>
    </w:p>
    <w:p w:rsidR="009B529A" w:rsidRPr="002F57CD" w:rsidDel="0087626F" w:rsidRDefault="009B529A" w:rsidP="009169A1">
      <w:pPr>
        <w:pStyle w:val="Fielddefinition"/>
      </w:pPr>
      <w:r w:rsidRPr="002F57CD" w:rsidDel="0087626F">
        <w:t xml:space="preserve">Beneficiary's </w:t>
      </w:r>
      <w:r w:rsidRPr="002F57CD" w:rsidDel="0087626F">
        <w:rPr>
          <w:i/>
        </w:rPr>
        <w:t>Date</w:t>
      </w:r>
      <w:r w:rsidRPr="002F57CD" w:rsidDel="0087626F">
        <w:rPr>
          <w:i/>
        </w:rPr>
        <w:fldChar w:fldCharType="begin"/>
      </w:r>
      <w:r w:rsidRPr="002F57CD" w:rsidDel="0087626F">
        <w:instrText xml:space="preserve"> XE "</w:instrText>
      </w:r>
      <w:r w:rsidRPr="002F57CD" w:rsidDel="0087626F">
        <w:rPr>
          <w:rFonts w:cs="Arial"/>
        </w:rPr>
        <w:instrText>Date:</w:instrText>
      </w:r>
      <w:r w:rsidRPr="002F57CD" w:rsidDel="0087626F">
        <w:instrText xml:space="preserve">of Birth" </w:instrText>
      </w:r>
      <w:r w:rsidRPr="002F57CD" w:rsidDel="0087626F">
        <w:rPr>
          <w:i/>
        </w:rPr>
        <w:fldChar w:fldCharType="end"/>
      </w:r>
      <w:r w:rsidRPr="002F57CD" w:rsidDel="0087626F">
        <w:rPr>
          <w:i/>
        </w:rPr>
        <w:t xml:space="preserve"> of Birth</w:t>
      </w:r>
      <w:r w:rsidRPr="002F57CD" w:rsidDel="0087626F">
        <w:t xml:space="preserve"> is defined as the date the Veteran was born.</w:t>
      </w:r>
    </w:p>
    <w:p w:rsidR="009B529A" w:rsidRPr="002F57CD" w:rsidDel="0087626F" w:rsidRDefault="009B529A" w:rsidP="00E85637">
      <w:pPr>
        <w:pStyle w:val="Rules"/>
        <w:rPr>
          <w:rStyle w:val="Drop-downhotspot"/>
        </w:rPr>
      </w:pPr>
      <w:r w:rsidRPr="002F57CD" w:rsidDel="0087626F">
        <w:rPr>
          <w:rStyle w:val="Drop-downhotspot"/>
        </w:rPr>
        <w:t>Rules...</w:t>
      </w:r>
    </w:p>
    <w:p w:rsidR="009B529A" w:rsidRPr="002F57CD" w:rsidDel="0087626F" w:rsidRDefault="009B529A" w:rsidP="005D08F8">
      <w:pPr>
        <w:pStyle w:val="BodyTextBullet2"/>
      </w:pPr>
      <w:r w:rsidRPr="002F57CD" w:rsidDel="0087626F">
        <w:t xml:space="preserve">DOB must be </w:t>
      </w:r>
      <w:r w:rsidRPr="002F57CD" w:rsidDel="0087626F">
        <w:rPr>
          <w:rStyle w:val="Text-onlypopuphotspot"/>
        </w:rPr>
        <w:t>precise</w:t>
      </w:r>
      <w:r w:rsidRPr="002F57CD" w:rsidDel="0087626F">
        <w:t>.</w:t>
      </w:r>
    </w:p>
    <w:p w:rsidR="009B529A" w:rsidRPr="002F57CD" w:rsidDel="0087626F" w:rsidRDefault="009B529A" w:rsidP="00A275C0">
      <w:pPr>
        <w:pStyle w:val="BodyTextBullet2"/>
      </w:pPr>
      <w:r w:rsidRPr="002F57CD" w:rsidDel="0087626F">
        <w:t>DOB cannot be a future date.</w:t>
      </w:r>
    </w:p>
    <w:p w:rsidR="009B529A" w:rsidRPr="002F57CD" w:rsidDel="0087626F" w:rsidRDefault="009B529A" w:rsidP="00A275C0">
      <w:pPr>
        <w:pStyle w:val="BodyTextBullet2"/>
      </w:pPr>
      <w:r w:rsidRPr="002F57CD" w:rsidDel="0087626F">
        <w:t>Format: (mm/dd/yyyy)</w:t>
      </w:r>
    </w:p>
    <w:p w:rsidR="009B529A" w:rsidRPr="002F57CD" w:rsidRDefault="009B529A" w:rsidP="009B529A">
      <w:pPr>
        <w:rPr>
          <w:szCs w:val="20"/>
        </w:rPr>
      </w:pPr>
    </w:p>
    <w:p w:rsidR="009B529A" w:rsidRPr="002F57CD" w:rsidRDefault="009B529A" w:rsidP="00A07EF5">
      <w:pPr>
        <w:pStyle w:val="Style12ptBoldLeft042"/>
      </w:pPr>
      <w:r w:rsidRPr="002F57CD">
        <w:t>Additional Search</w:t>
      </w:r>
      <w:r w:rsidRPr="002F57CD">
        <w:fldChar w:fldCharType="begin"/>
      </w:r>
      <w:r w:rsidRPr="002F57CD">
        <w:instrText xml:space="preserve"> XE "</w:instrText>
      </w:r>
      <w:r w:rsidRPr="002F57CD">
        <w:rPr>
          <w:iCs/>
          <w:sz w:val="18"/>
          <w:szCs w:val="18"/>
        </w:rPr>
        <w:instrText>Search:</w:instrText>
      </w:r>
      <w:r w:rsidRPr="002F57CD">
        <w:instrText xml:space="preserve">Additional Criteria" </w:instrText>
      </w:r>
      <w:r w:rsidRPr="002F57CD">
        <w:fldChar w:fldCharType="end"/>
      </w:r>
      <w:r w:rsidRPr="002F57CD">
        <w:t xml:space="preserve"> Criteria</w:t>
      </w:r>
      <w:r w:rsidRPr="002F57CD">
        <w:fldChar w:fldCharType="begin"/>
      </w:r>
      <w:r w:rsidRPr="002F57CD">
        <w:instrText xml:space="preserve"> XE "</w:instrText>
      </w:r>
      <w:r w:rsidRPr="002F57CD">
        <w:rPr>
          <w:sz w:val="18"/>
          <w:szCs w:val="18"/>
        </w:rPr>
        <w:instrText>Criteria:</w:instrText>
      </w:r>
      <w:r w:rsidRPr="002F57CD">
        <w:instrText xml:space="preserve">additional search" </w:instrText>
      </w:r>
      <w:r w:rsidRPr="002F57CD">
        <w:fldChar w:fldCharType="end"/>
      </w:r>
      <w:r w:rsidRPr="002F57CD">
        <w:fldChar w:fldCharType="begin"/>
      </w:r>
      <w:r w:rsidRPr="002F57CD">
        <w:instrText xml:space="preserve"> XE "Additional Search Criteria" </w:instrText>
      </w:r>
      <w:r w:rsidRPr="002F57CD">
        <w:fldChar w:fldCharType="end"/>
      </w:r>
    </w:p>
    <w:p w:rsidR="009B529A" w:rsidRPr="002F57CD" w:rsidRDefault="009B529A" w:rsidP="009169A1">
      <w:pPr>
        <w:pStyle w:val="Fields"/>
      </w:pPr>
      <w:r w:rsidRPr="002F57CD">
        <w:t>Military</w:t>
      </w:r>
      <w:r w:rsidRPr="002F57CD">
        <w:fldChar w:fldCharType="begin"/>
      </w:r>
      <w:r w:rsidRPr="002F57CD">
        <w:instrText xml:space="preserve"> XE "Military:Service Number" </w:instrText>
      </w:r>
      <w:r w:rsidRPr="002F57CD">
        <w:fldChar w:fldCharType="end"/>
      </w:r>
      <w:r w:rsidRPr="002F57CD">
        <w:t xml:space="preserve"> Service Number:</w:t>
      </w:r>
    </w:p>
    <w:p w:rsidR="009B529A" w:rsidRPr="002F57CD" w:rsidRDefault="009B529A" w:rsidP="009169A1">
      <w:pPr>
        <w:pStyle w:val="Fielddefinition"/>
      </w:pPr>
      <w:r w:rsidRPr="002F57CD">
        <w:lastRenderedPageBreak/>
        <w:t xml:space="preserve">The </w:t>
      </w:r>
      <w:r w:rsidRPr="002F57CD">
        <w:rPr>
          <w:i/>
        </w:rPr>
        <w:t>Military Service Number</w:t>
      </w:r>
      <w:r w:rsidRPr="002F57CD">
        <w:t xml:space="preserve"> is the service number assigned</w:t>
      </w:r>
      <w:r w:rsidRPr="002F57CD">
        <w:fldChar w:fldCharType="begin"/>
      </w:r>
      <w:r w:rsidRPr="002F57CD">
        <w:instrText xml:space="preserve"> XE "</w:instrText>
      </w:r>
      <w:r w:rsidRPr="002F57CD">
        <w:rPr>
          <w:rFonts w:cs="Arial"/>
          <w:b/>
        </w:rPr>
        <w:instrText>Assigned</w:instrText>
      </w:r>
      <w:r w:rsidRPr="002F57CD">
        <w:instrText xml:space="preserve">" </w:instrText>
      </w:r>
      <w:r w:rsidRPr="002F57CD">
        <w:fldChar w:fldCharType="end"/>
      </w:r>
      <w:r w:rsidRPr="002F57CD">
        <w:t xml:space="preserve"> during the beneficiary's episodes of military service.</w:t>
      </w:r>
    </w:p>
    <w:p w:rsidR="009B529A" w:rsidRPr="002F57CD" w:rsidRDefault="009B529A" w:rsidP="009169A1">
      <w:pPr>
        <w:pStyle w:val="Fields"/>
      </w:pPr>
      <w:r w:rsidRPr="002F57CD">
        <w:t>Claim Folder Number:</w:t>
      </w:r>
    </w:p>
    <w:p w:rsidR="009B529A" w:rsidRPr="002F57CD" w:rsidRDefault="009B529A" w:rsidP="009169A1">
      <w:pPr>
        <w:pStyle w:val="Fielddefinition"/>
      </w:pPr>
      <w:r w:rsidRPr="002F57CD">
        <w:t xml:space="preserve">The </w:t>
      </w:r>
      <w:r w:rsidRPr="002F57CD">
        <w:rPr>
          <w:i/>
        </w:rPr>
        <w:t>Claim</w:t>
      </w:r>
      <w:r w:rsidRPr="002F57CD">
        <w:rPr>
          <w:i/>
        </w:rPr>
        <w:fldChar w:fldCharType="begin"/>
      </w:r>
      <w:r w:rsidRPr="002F57CD">
        <w:instrText xml:space="preserve"> XE "Claim:Folder Number" </w:instrText>
      </w:r>
      <w:r w:rsidRPr="002F57CD">
        <w:rPr>
          <w:i/>
        </w:rPr>
        <w:fldChar w:fldCharType="end"/>
      </w:r>
      <w:r w:rsidRPr="002F57CD">
        <w:rPr>
          <w:i/>
        </w:rPr>
        <w:t xml:space="preserve"> Folder Number</w:t>
      </w:r>
      <w:r w:rsidRPr="002F57CD">
        <w:t xml:space="preserve"> is the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by the </w:t>
      </w:r>
      <w:r w:rsidRPr="002F57CD">
        <w:rPr>
          <w:rStyle w:val="Text-onlypopuphotspot"/>
          <w:sz w:val="18"/>
          <w:szCs w:val="18"/>
        </w:rPr>
        <w:t>VBA</w:t>
      </w:r>
      <w:r w:rsidRPr="002F57CD">
        <w:t xml:space="preserve"> to the beneficiary's claim for </w:t>
      </w:r>
      <w:r w:rsidRPr="002F57CD">
        <w:rPr>
          <w:rStyle w:val="Text-onlypopuphotspot"/>
          <w:sz w:val="18"/>
          <w:szCs w:val="18"/>
        </w:rPr>
        <w:t>VA</w:t>
      </w:r>
      <w:r w:rsidRPr="002F57CD">
        <w:t xml:space="preserve"> benefits.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275C0">
      <w:pPr>
        <w:pStyle w:val="BodyTextBullet2"/>
      </w:pPr>
      <w:r w:rsidRPr="002F57CD">
        <w:t xml:space="preserve">If </w:t>
      </w:r>
      <w:r w:rsidRPr="002F57CD">
        <w:rPr>
          <w:i/>
          <w:iCs/>
        </w:rPr>
        <w:t>Claim Folder Number</w:t>
      </w:r>
      <w:r w:rsidRPr="002F57CD">
        <w:t xml:space="preserve"> is removed/deleted, claim folder location is removed.</w:t>
      </w:r>
    </w:p>
    <w:p w:rsidR="009B529A" w:rsidRPr="002F57CD" w:rsidRDefault="009B529A" w:rsidP="005D08F8">
      <w:pPr>
        <w:pStyle w:val="BodyTextBullet2"/>
      </w:pPr>
      <w:r w:rsidRPr="002F57CD">
        <w:t xml:space="preserve">Claim Folder Number can be beneficiary's </w:t>
      </w:r>
      <w:r w:rsidRPr="002F57CD">
        <w:rPr>
          <w:rStyle w:val="Text-onlypopuphotspot"/>
          <w:i/>
        </w:rPr>
        <w:t>SSN</w:t>
      </w:r>
      <w:r w:rsidRPr="002F57CD">
        <w:rPr>
          <w:rStyle w:val="Text-onlypopuphotspot"/>
        </w:rPr>
        <w:fldChar w:fldCharType="begin"/>
      </w:r>
      <w:r w:rsidRPr="002F57CD">
        <w:instrText xml:space="preserve"> XE "SSN" </w:instrText>
      </w:r>
      <w:r w:rsidRPr="002F57CD">
        <w:rPr>
          <w:rStyle w:val="Text-onlypopuphotspot"/>
        </w:rPr>
        <w:fldChar w:fldCharType="end"/>
      </w:r>
      <w:r w:rsidRPr="002F57CD">
        <w:t>.</w:t>
      </w:r>
    </w:p>
    <w:p w:rsidR="009B529A" w:rsidRPr="002F57CD" w:rsidRDefault="009B529A" w:rsidP="00A275C0">
      <w:pPr>
        <w:pStyle w:val="BodyTextBullet2"/>
      </w:pPr>
      <w:r w:rsidRPr="002F57CD">
        <w:rPr>
          <w:i/>
          <w:iCs/>
        </w:rPr>
        <w:t>Claim Folder Number</w:t>
      </w:r>
      <w:r w:rsidRPr="002F57CD">
        <w:t xml:space="preserve"> can be 7 - 9 numeric.</w:t>
      </w:r>
    </w:p>
    <w:p w:rsidR="009B529A" w:rsidRPr="002F57CD" w:rsidRDefault="009B529A" w:rsidP="00A275C0">
      <w:pPr>
        <w:pStyle w:val="BodyTextBullet2"/>
      </w:pPr>
      <w:r w:rsidRPr="002F57CD">
        <w:rPr>
          <w:i/>
          <w:iCs/>
        </w:rPr>
        <w:t>Claim Folder Number</w:t>
      </w:r>
      <w:r w:rsidRPr="002F57CD">
        <w:t xml:space="preserve"> is not a required field that is user supplied and occurs only once.</w:t>
      </w:r>
    </w:p>
    <w:p w:rsidR="009B529A" w:rsidRPr="002F57CD" w:rsidDel="00CE3745" w:rsidRDefault="009B529A" w:rsidP="009169A1">
      <w:pPr>
        <w:pStyle w:val="Fields"/>
      </w:pPr>
      <w:r w:rsidRPr="002F57CD" w:rsidDel="00CE3745">
        <w:t>Middle Name:</w:t>
      </w:r>
    </w:p>
    <w:p w:rsidR="009B529A" w:rsidRPr="002F57CD" w:rsidDel="00CE3745" w:rsidRDefault="009B529A" w:rsidP="009169A1">
      <w:pPr>
        <w:pStyle w:val="Fielddefinition"/>
      </w:pPr>
      <w:r w:rsidRPr="002F57CD" w:rsidDel="00CE3745">
        <w:t xml:space="preserve">Veteran's </w:t>
      </w:r>
      <w:r w:rsidRPr="002F57CD" w:rsidDel="00CE3745">
        <w:rPr>
          <w:i/>
        </w:rPr>
        <w:t>Middle Name</w:t>
      </w:r>
      <w:r w:rsidRPr="002F57CD" w:rsidDel="00CE3745">
        <w:t xml:space="preserve"> is defined as the beneficiary's middle name.</w:t>
      </w:r>
    </w:p>
    <w:p w:rsidR="009B529A" w:rsidRPr="002F57CD" w:rsidDel="00CE3745" w:rsidRDefault="009B529A" w:rsidP="00E85637">
      <w:pPr>
        <w:pStyle w:val="Rules"/>
        <w:rPr>
          <w:rStyle w:val="Drop-downhotspot"/>
        </w:rPr>
      </w:pPr>
      <w:r w:rsidRPr="002F57CD" w:rsidDel="00CE3745">
        <w:rPr>
          <w:rStyle w:val="Drop-downhotspot"/>
        </w:rPr>
        <w:t>Rules...</w:t>
      </w:r>
    </w:p>
    <w:p w:rsidR="009B529A" w:rsidRPr="002F57CD" w:rsidDel="00CE3745" w:rsidRDefault="009B529A" w:rsidP="00A275C0">
      <w:pPr>
        <w:pStyle w:val="BodyTextBullet2"/>
      </w:pPr>
      <w:r w:rsidRPr="002F57CD" w:rsidDel="00CE3745">
        <w:t>No parentheses may be used.</w:t>
      </w:r>
    </w:p>
    <w:p w:rsidR="009B529A" w:rsidRPr="002F57CD" w:rsidDel="00CE3745" w:rsidRDefault="009B529A" w:rsidP="00A275C0">
      <w:pPr>
        <w:pStyle w:val="BodyTextBullet2"/>
      </w:pPr>
      <w:r w:rsidRPr="002F57CD" w:rsidDel="00CE3745">
        <w:t xml:space="preserve">Beneficiary's </w:t>
      </w:r>
      <w:r w:rsidRPr="002F57CD" w:rsidDel="00CE3745">
        <w:rPr>
          <w:i/>
          <w:iCs/>
        </w:rPr>
        <w:t>Middle Name</w:t>
      </w:r>
      <w:r w:rsidRPr="002F57CD" w:rsidDel="00CE3745">
        <w:t xml:space="preserve"> is not a required field that is user supplied.</w:t>
      </w:r>
    </w:p>
    <w:p w:rsidR="009B529A" w:rsidRPr="002F57CD" w:rsidDel="00CE3745" w:rsidRDefault="009B529A" w:rsidP="00A275C0">
      <w:pPr>
        <w:pStyle w:val="BodyTextBullet2"/>
      </w:pPr>
      <w:r w:rsidRPr="002F57CD" w:rsidDel="00CE3745">
        <w:rPr>
          <w:i/>
          <w:iCs/>
        </w:rPr>
        <w:t>Middle Name</w:t>
      </w:r>
      <w:r w:rsidRPr="002F57CD" w:rsidDel="00CE3745">
        <w:t xml:space="preserve"> is free text 1-25 characters in length.</w:t>
      </w:r>
    </w:p>
    <w:p w:rsidR="009B529A" w:rsidRPr="002F57CD" w:rsidRDefault="002C5C17" w:rsidP="009169A1">
      <w:pPr>
        <w:pStyle w:val="Fields"/>
      </w:pPr>
      <w:r w:rsidRPr="002F57CD">
        <w:t>Birth Sex</w:t>
      </w:r>
      <w:r w:rsidR="009B529A" w:rsidRPr="002F57CD">
        <w:t>:</w:t>
      </w:r>
    </w:p>
    <w:p w:rsidR="009B529A" w:rsidRPr="002F57CD" w:rsidRDefault="002C5C17" w:rsidP="009169A1">
      <w:pPr>
        <w:pStyle w:val="Fielddefinition"/>
      </w:pPr>
      <w:r w:rsidRPr="002F57CD">
        <w:rPr>
          <w:i/>
        </w:rPr>
        <w:t>Birth Sex</w:t>
      </w:r>
      <w:r w:rsidRPr="002F57CD">
        <w:t xml:space="preserve"> </w:t>
      </w:r>
      <w:r w:rsidR="009B529A" w:rsidRPr="002F57CD">
        <w:t xml:space="preserve">can be </w:t>
      </w:r>
      <w:r w:rsidR="009B529A" w:rsidRPr="002F57CD">
        <w:rPr>
          <w:b/>
          <w:bCs/>
        </w:rPr>
        <w:t>Male</w:t>
      </w:r>
      <w:r w:rsidR="009B529A" w:rsidRPr="002F57CD">
        <w:t xml:space="preserve">, </w:t>
      </w:r>
      <w:r w:rsidR="009B529A" w:rsidRPr="002F57CD">
        <w:rPr>
          <w:b/>
          <w:bCs/>
        </w:rPr>
        <w:t>Female</w:t>
      </w:r>
      <w:r w:rsidR="009B529A" w:rsidRPr="002F57CD">
        <w:t xml:space="preserve"> or </w:t>
      </w:r>
      <w:r w:rsidR="009B529A" w:rsidRPr="002F57CD">
        <w:rPr>
          <w:b/>
          <w:bCs/>
        </w:rPr>
        <w:t>All</w:t>
      </w:r>
      <w:r w:rsidR="004418EF" w:rsidRPr="002F57CD">
        <w:t xml:space="preserve">. </w:t>
      </w:r>
      <w:r w:rsidR="009B529A" w:rsidRPr="002F57CD">
        <w:t xml:space="preserve">Selecting </w:t>
      </w:r>
      <w:r w:rsidR="009B529A" w:rsidRPr="002F57CD">
        <w:rPr>
          <w:b/>
          <w:bCs/>
        </w:rPr>
        <w:t>All</w:t>
      </w:r>
      <w:r w:rsidR="009B529A" w:rsidRPr="002F57CD">
        <w:t xml:space="preserve"> will display results for both male and female records</w:t>
      </w:r>
      <w:r w:rsidR="009B529A" w:rsidRPr="002F57CD">
        <w:fldChar w:fldCharType="begin"/>
      </w:r>
      <w:r w:rsidR="009B529A" w:rsidRPr="002F57CD">
        <w:instrText xml:space="preserve"> XE "Records" </w:instrText>
      </w:r>
      <w:r w:rsidR="009B529A" w:rsidRPr="002F57CD">
        <w:fldChar w:fldCharType="end"/>
      </w:r>
      <w:r w:rsidR="009B529A" w:rsidRPr="002F57CD">
        <w:t>.</w:t>
      </w:r>
    </w:p>
    <w:p w:rsidR="009A7F51" w:rsidRPr="002F57CD" w:rsidRDefault="009A7F51" w:rsidP="009B529A">
      <w:pPr>
        <w:ind w:left="600"/>
        <w:rPr>
          <w:sz w:val="18"/>
          <w:szCs w:val="18"/>
        </w:rPr>
      </w:pPr>
    </w:p>
    <w:p w:rsidR="000B22CA" w:rsidRPr="002F57CD" w:rsidRDefault="000B22CA">
      <w:pPr>
        <w:rPr>
          <w:rFonts w:ascii="Arial" w:hAnsi="Arial" w:cs="Arial"/>
          <w:b/>
          <w:iCs/>
          <w:kern w:val="32"/>
          <w:sz w:val="25"/>
          <w:szCs w:val="25"/>
        </w:rPr>
      </w:pPr>
      <w:bookmarkStart w:id="85" w:name="_Toc289864684"/>
      <w:bookmarkStart w:id="86" w:name="_Toc394920675"/>
      <w:r w:rsidRPr="002F57CD">
        <w:rPr>
          <w:sz w:val="25"/>
          <w:szCs w:val="25"/>
        </w:rPr>
        <w:br w:type="page"/>
      </w:r>
    </w:p>
    <w:p w:rsidR="009B529A" w:rsidRPr="002F57CD" w:rsidRDefault="009B529A" w:rsidP="009B529A">
      <w:pPr>
        <w:pStyle w:val="Heading2"/>
        <w:rPr>
          <w:sz w:val="25"/>
          <w:szCs w:val="25"/>
        </w:rPr>
      </w:pPr>
      <w:bookmarkStart w:id="87" w:name="_Toc406571012"/>
      <w:bookmarkStart w:id="88" w:name="_Toc447811867"/>
      <w:r w:rsidRPr="002F57CD">
        <w:rPr>
          <w:sz w:val="25"/>
          <w:szCs w:val="25"/>
        </w:rPr>
        <w:lastRenderedPageBreak/>
        <w:t>Button Bar</w:t>
      </w:r>
      <w:bookmarkEnd w:id="85"/>
      <w:bookmarkEnd w:id="86"/>
      <w:bookmarkEnd w:id="87"/>
      <w:bookmarkEnd w:id="88"/>
      <w:r w:rsidRPr="002F57CD">
        <w:rPr>
          <w:sz w:val="25"/>
          <w:szCs w:val="25"/>
        </w:rPr>
        <w:fldChar w:fldCharType="begin"/>
      </w:r>
      <w:r w:rsidRPr="002F57CD">
        <w:instrText xml:space="preserve"> XE "</w:instrText>
      </w:r>
      <w:r w:rsidRPr="002F57CD">
        <w:rPr>
          <w:sz w:val="25"/>
          <w:szCs w:val="25"/>
        </w:rPr>
        <w:instrText>Button Bar</w:instrText>
      </w:r>
      <w:r w:rsidRPr="002F57CD">
        <w:instrText xml:space="preserve">" </w:instrText>
      </w:r>
      <w:r w:rsidRPr="002F57CD">
        <w:rPr>
          <w:sz w:val="25"/>
          <w:szCs w:val="25"/>
        </w:rPr>
        <w:fldChar w:fldCharType="end"/>
      </w:r>
    </w:p>
    <w:p w:rsidR="009B529A" w:rsidRPr="002F57CD" w:rsidRDefault="009B529A" w:rsidP="00DB3121">
      <w:pPr>
        <w:pStyle w:val="Heading3"/>
      </w:pPr>
      <w:r w:rsidRPr="002F57CD">
        <w:fldChar w:fldCharType="begin"/>
      </w:r>
      <w:r w:rsidRPr="002F57CD">
        <w:instrText xml:space="preserve"> XE "Log " \* MERGEFORMAT </w:instrText>
      </w:r>
      <w:r w:rsidRPr="002F57CD">
        <w:fldChar w:fldCharType="end"/>
      </w:r>
      <w:r w:rsidRPr="002F57CD">
        <w:fldChar w:fldCharType="begin"/>
      </w:r>
      <w:r w:rsidRPr="002F57CD">
        <w:instrText xml:space="preserve"> XE "Home " \* MERGEFORMAT </w:instrText>
      </w:r>
      <w:r w:rsidRPr="002F57CD">
        <w:fldChar w:fldCharType="end"/>
      </w:r>
      <w:bookmarkStart w:id="89" w:name="_Toc289864685"/>
      <w:bookmarkStart w:id="90" w:name="_Toc394920676"/>
      <w:bookmarkStart w:id="91" w:name="_Toc406571013"/>
      <w:bookmarkStart w:id="92" w:name="_Toc447811868"/>
      <w:r w:rsidRPr="002F57CD">
        <w:t>Home</w:t>
      </w:r>
      <w:bookmarkEnd w:id="89"/>
      <w:bookmarkEnd w:id="90"/>
      <w:bookmarkEnd w:id="91"/>
      <w:bookmarkEnd w:id="92"/>
    </w:p>
    <w:p w:rsidR="009B529A" w:rsidRPr="002F57CD" w:rsidRDefault="009B529A" w:rsidP="009A7F51">
      <w:pPr>
        <w:pStyle w:val="BodyText"/>
      </w:pPr>
      <w:r w:rsidRPr="002F57CD">
        <w:t>Clicking this button returns the user</w:t>
      </w:r>
      <w:r w:rsidRPr="002F57CD">
        <w:fldChar w:fldCharType="begin"/>
      </w:r>
      <w:r w:rsidRPr="002F57CD">
        <w:instrText xml:space="preserve"> XE "User:Person Search" </w:instrText>
      </w:r>
      <w:r w:rsidRPr="002F57CD">
        <w:fldChar w:fldCharType="end"/>
      </w:r>
      <w:r w:rsidRPr="002F57CD">
        <w:t xml:space="preserve"> to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screen" </w:instrText>
      </w:r>
      <w:r w:rsidRPr="002F57CD">
        <w:rPr>
          <w:i/>
          <w:iCs/>
        </w:rPr>
        <w:fldChar w:fldCharType="end"/>
      </w:r>
      <w:r w:rsidRPr="002F57CD">
        <w:rPr>
          <w:i/>
          <w:iCs/>
        </w:rPr>
        <w:fldChar w:fldCharType="begin"/>
      </w:r>
      <w:r w:rsidRPr="002F57CD">
        <w:instrText xml:space="preserve"> XE "</w:instrText>
      </w:r>
      <w:r w:rsidRPr="002F57CD">
        <w:rPr>
          <w:iCs/>
        </w:rPr>
        <w:instrText>Search:</w:instrText>
      </w:r>
      <w:r w:rsidRPr="002F57CD">
        <w:instrText xml:space="preserve">Person" </w:instrText>
      </w:r>
      <w:r w:rsidRPr="002F57CD">
        <w:rPr>
          <w:i/>
          <w:iCs/>
        </w:rPr>
        <w:fldChar w:fldCharType="end"/>
      </w:r>
      <w:r w:rsidRPr="002F57CD">
        <w:t xml:space="preserve"> page, which is the page the user is directed to after initially logging into ES</w:t>
      </w:r>
      <w:r w:rsidRPr="002F57CD">
        <w:fldChar w:fldCharType="begin"/>
      </w:r>
      <w:r w:rsidRPr="002F57CD">
        <w:instrText xml:space="preserve"> XE "ES" </w:instrText>
      </w:r>
      <w:r w:rsidRPr="002F57CD">
        <w:fldChar w:fldCharType="end"/>
      </w:r>
      <w:r w:rsidRPr="002F57CD">
        <w:t>.</w:t>
      </w:r>
    </w:p>
    <w:p w:rsidR="009B529A" w:rsidRPr="002F57CD" w:rsidRDefault="009B529A" w:rsidP="004613E0">
      <w:pPr>
        <w:spacing w:after="60"/>
        <w:rPr>
          <w:b/>
          <w:bCs/>
        </w:rPr>
      </w:pPr>
      <w:r w:rsidRPr="002F57CD">
        <w:rPr>
          <w:noProof/>
        </w:rPr>
        <w:drawing>
          <wp:inline distT="0" distB="0" distL="0" distR="0" wp14:anchorId="284BDA15" wp14:editId="00FA1620">
            <wp:extent cx="4162425" cy="2152650"/>
            <wp:effectExtent l="0" t="0" r="0" b="0"/>
            <wp:docPr id="28" name="Picture 28" descr="Button Bar Hom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 4_0 Tool Bar Home.gif"/>
                    <pic:cNvPicPr/>
                  </pic:nvPicPr>
                  <pic:blipFill>
                    <a:blip r:embed="rId46">
                      <a:extLst>
                        <a:ext uri="{28A0092B-C50C-407E-A947-70E740481C1C}">
                          <a14:useLocalDpi xmlns:a14="http://schemas.microsoft.com/office/drawing/2010/main" val="0"/>
                        </a:ext>
                      </a:extLst>
                    </a:blip>
                    <a:stretch>
                      <a:fillRect/>
                    </a:stretch>
                  </pic:blipFill>
                  <pic:spPr>
                    <a:xfrm>
                      <a:off x="0" y="0"/>
                      <a:ext cx="4162425" cy="2152650"/>
                    </a:xfrm>
                    <a:prstGeom prst="rect">
                      <a:avLst/>
                    </a:prstGeom>
                  </pic:spPr>
                </pic:pic>
              </a:graphicData>
            </a:graphic>
          </wp:inline>
        </w:drawing>
      </w:r>
    </w:p>
    <w:p w:rsidR="009B529A" w:rsidRPr="002F57CD" w:rsidRDefault="009B529A" w:rsidP="00F90C62">
      <w:pPr>
        <w:pStyle w:val="Caption"/>
      </w:pPr>
      <w:bookmarkStart w:id="93" w:name="_Toc399166513"/>
      <w:bookmarkStart w:id="94" w:name="_Toc399166571"/>
      <w:bookmarkStart w:id="95" w:name="_Toc447812063"/>
      <w:r w:rsidRPr="002F57CD">
        <w:t xml:space="preserve">Figure </w:t>
      </w:r>
      <w:fldSimple w:instr=" SEQ Figure \* ARABIC ">
        <w:r w:rsidR="00735032">
          <w:rPr>
            <w:noProof/>
          </w:rPr>
          <w:t>8</w:t>
        </w:r>
      </w:fldSimple>
      <w:r w:rsidRPr="002F57CD">
        <w:t>: Button Bar: Home</w:t>
      </w:r>
      <w:bookmarkEnd w:id="93"/>
      <w:bookmarkEnd w:id="94"/>
      <w:bookmarkEnd w:id="95"/>
      <w:r w:rsidRPr="002F57CD">
        <w:br w:type="page"/>
      </w:r>
    </w:p>
    <w:p w:rsidR="009B529A" w:rsidRPr="002F57CD" w:rsidRDefault="009B529A" w:rsidP="00DB3121">
      <w:pPr>
        <w:pStyle w:val="Heading3"/>
      </w:pPr>
      <w:bookmarkStart w:id="96" w:name="_Toc289864686"/>
      <w:bookmarkStart w:id="97" w:name="_Toc394920677"/>
      <w:bookmarkStart w:id="98" w:name="_Toc406571014"/>
      <w:bookmarkStart w:id="99" w:name="_Toc447811869"/>
      <w:r w:rsidRPr="002F57CD">
        <w:lastRenderedPageBreak/>
        <w:t>Veteran</w:t>
      </w:r>
      <w:bookmarkEnd w:id="96"/>
      <w:bookmarkEnd w:id="97"/>
      <w:bookmarkEnd w:id="98"/>
      <w:bookmarkEnd w:id="99"/>
    </w:p>
    <w:p w:rsidR="009B529A" w:rsidRPr="002F57CD" w:rsidRDefault="009B529A" w:rsidP="003175D1">
      <w:pPr>
        <w:pStyle w:val="Heading4"/>
      </w:pPr>
      <w:r w:rsidRPr="002F57CD">
        <w:fldChar w:fldCharType="begin"/>
      </w:r>
      <w:r w:rsidRPr="002F57CD">
        <w:instrText xml:space="preserve"> XE "</w:instrText>
      </w:r>
      <w:r w:rsidRPr="002F57CD">
        <w:rPr>
          <w:b w:val="0"/>
        </w:rPr>
        <w:instrText>Veteran</w:instrText>
      </w:r>
      <w:r w:rsidRPr="002F57CD">
        <w:instrText xml:space="preserve">:Search " \* MERGEFORMAT </w:instrText>
      </w:r>
      <w:r w:rsidRPr="002F57CD">
        <w:fldChar w:fldCharType="end"/>
      </w:r>
      <w:r w:rsidRPr="002F57CD">
        <w:fldChar w:fldCharType="begin"/>
      </w:r>
      <w:r w:rsidRPr="002F57CD">
        <w:instrText xml:space="preserve"> XE "Veteran:Overview " \* MERGEFORMAT </w:instrText>
      </w:r>
      <w:r w:rsidRPr="002F57CD">
        <w:fldChar w:fldCharType="end"/>
      </w:r>
      <w:bookmarkStart w:id="100" w:name="_Toc289864687"/>
      <w:bookmarkStart w:id="101" w:name="_Toc394920678"/>
      <w:bookmarkStart w:id="102" w:name="_Toc406571015"/>
      <w:bookmarkStart w:id="103" w:name="_Toc447811870"/>
      <w:r w:rsidRPr="002F57CD">
        <w:t>Veteran/Search/Overview/Merge</w:t>
      </w:r>
      <w:bookmarkEnd w:id="100"/>
      <w:bookmarkEnd w:id="101"/>
      <w:bookmarkEnd w:id="102"/>
      <w:bookmarkEnd w:id="103"/>
    </w:p>
    <w:p w:rsidR="009B529A" w:rsidRPr="002F57CD" w:rsidRDefault="009B529A" w:rsidP="00DE6BCE">
      <w:pPr>
        <w:pStyle w:val="BodyText"/>
      </w:pPr>
      <w:r w:rsidRPr="002F57CD">
        <w:t xml:space="preserve">Rolling the mouse over the </w:t>
      </w:r>
      <w:r w:rsidRPr="002F57CD">
        <w:rPr>
          <w:b/>
          <w:i/>
        </w:rPr>
        <w:t>Veteran</w:t>
      </w:r>
      <w:r w:rsidRPr="002F57CD">
        <w:t xml:space="preserve"> button allows the user</w:t>
      </w:r>
      <w:r w:rsidRPr="002F57CD">
        <w:fldChar w:fldCharType="begin"/>
      </w:r>
      <w:r w:rsidRPr="002F57CD">
        <w:instrText xml:space="preserve"> XE "User" </w:instrText>
      </w:r>
      <w:r w:rsidRPr="002F57CD">
        <w:fldChar w:fldCharType="end"/>
      </w:r>
      <w:r w:rsidRPr="002F57CD">
        <w:t xml:space="preserve"> to select:</w:t>
      </w:r>
    </w:p>
    <w:p w:rsidR="009B529A" w:rsidRPr="002F57CD" w:rsidRDefault="009B529A" w:rsidP="00EA04A4">
      <w:pPr>
        <w:pStyle w:val="BodyText5"/>
      </w:pPr>
      <w:r w:rsidRPr="002F57CD">
        <w:rPr>
          <w:b/>
          <w:i/>
        </w:rPr>
        <w:t>Veteran Search</w:t>
      </w:r>
      <w:r w:rsidRPr="002F57CD">
        <w:rPr>
          <w:b/>
          <w:i/>
        </w:rPr>
        <w:fldChar w:fldCharType="begin"/>
      </w:r>
      <w:r w:rsidRPr="002F57CD">
        <w:rPr>
          <w:b/>
          <w:i/>
        </w:rPr>
        <w:instrText xml:space="preserve"> XE "Search:</w:instrText>
      </w:r>
      <w:r w:rsidRPr="002F57CD">
        <w:rPr>
          <w:i/>
        </w:rPr>
        <w:instrText>Veteran</w:instrText>
      </w:r>
      <w:r w:rsidRPr="002F57CD">
        <w:rPr>
          <w:b/>
          <w:i/>
        </w:rPr>
        <w:instrText xml:space="preserve">" </w:instrText>
      </w:r>
      <w:r w:rsidRPr="002F57CD">
        <w:rPr>
          <w:b/>
          <w:i/>
        </w:rPr>
        <w:fldChar w:fldCharType="end"/>
      </w:r>
      <w:r w:rsidRPr="002F57CD">
        <w:t xml:space="preserve"> - </w:t>
      </w:r>
      <w:r w:rsidRPr="002F57CD">
        <w:rPr>
          <w:rStyle w:val="Hyperlink"/>
          <w:color w:val="auto"/>
        </w:rPr>
        <w:t>Person Search</w:t>
      </w:r>
      <w:r w:rsidRPr="002F57CD">
        <w:rPr>
          <w:rStyle w:val="Hyperlink"/>
          <w:color w:val="auto"/>
        </w:rPr>
        <w:fldChar w:fldCharType="begin"/>
      </w:r>
      <w:r w:rsidRPr="002F57CD">
        <w:instrText xml:space="preserve"> XE "Person Search:screen" </w:instrText>
      </w:r>
      <w:r w:rsidRPr="002F57CD">
        <w:rPr>
          <w:rStyle w:val="Hyperlink"/>
          <w:color w:val="auto"/>
        </w:rPr>
        <w:fldChar w:fldCharType="end"/>
      </w:r>
      <w:r w:rsidRPr="002F57CD">
        <w:rPr>
          <w:rStyle w:val="Hyperlink"/>
          <w:color w:val="auto"/>
        </w:rPr>
        <w:t xml:space="preserve"> screen</w:t>
      </w:r>
    </w:p>
    <w:p w:rsidR="009B529A" w:rsidRPr="002F57CD" w:rsidRDefault="009B529A" w:rsidP="00EA04A4">
      <w:pPr>
        <w:pStyle w:val="BodyText5"/>
      </w:pPr>
      <w:r w:rsidRPr="002F57CD">
        <w:rPr>
          <w:b/>
          <w:i/>
        </w:rPr>
        <w:t>Veteran Overview</w:t>
      </w:r>
      <w:r w:rsidRPr="002F57CD">
        <w:t xml:space="preserve"> - </w:t>
      </w:r>
      <w:r w:rsidRPr="002F57CD">
        <w:rPr>
          <w:rStyle w:val="Hyperlink"/>
          <w:color w:val="auto"/>
        </w:rPr>
        <w:t>Veteran Overview screen</w:t>
      </w:r>
      <w:r w:rsidRPr="002F57CD">
        <w:t xml:space="preserve"> (if Veteran previously selected)</w:t>
      </w:r>
    </w:p>
    <w:p w:rsidR="009B529A" w:rsidRPr="002F57CD" w:rsidRDefault="009B529A" w:rsidP="00EA04A4">
      <w:pPr>
        <w:pStyle w:val="BodyText5"/>
        <w:rPr>
          <w:rStyle w:val="Hyperlink"/>
          <w:color w:val="auto"/>
          <w:u w:val="none"/>
        </w:rPr>
      </w:pPr>
      <w:r w:rsidRPr="002F57CD">
        <w:rPr>
          <w:b/>
          <w:i/>
        </w:rPr>
        <w:t>Veteran Merge</w:t>
      </w:r>
      <w:r w:rsidRPr="002F57CD">
        <w:t xml:space="preserve"> - </w:t>
      </w:r>
      <w:r w:rsidRPr="002F57CD">
        <w:rPr>
          <w:rStyle w:val="Hyperlink"/>
          <w:color w:val="auto"/>
        </w:rPr>
        <w:t>Veteran Merge screen</w:t>
      </w:r>
    </w:p>
    <w:p w:rsidR="009B529A" w:rsidRPr="002F57CD" w:rsidRDefault="009B529A" w:rsidP="00EA04A4">
      <w:pPr>
        <w:pStyle w:val="BodyText5"/>
      </w:pPr>
      <w:r w:rsidRPr="002F57CD">
        <w:rPr>
          <w:b/>
          <w:i/>
        </w:rPr>
        <w:t>Veteran Merge Search</w:t>
      </w:r>
      <w:r w:rsidRPr="002F57CD">
        <w:t xml:space="preserve"> - </w:t>
      </w:r>
      <w:r w:rsidRPr="002F57CD">
        <w:rPr>
          <w:rStyle w:val="Hyperlink"/>
          <w:color w:val="auto"/>
        </w:rPr>
        <w:t>Veteran Merge Search screen</w:t>
      </w:r>
    </w:p>
    <w:p w:rsidR="009B529A" w:rsidRPr="002F57CD" w:rsidRDefault="009B529A" w:rsidP="00EA04A4">
      <w:pPr>
        <w:pStyle w:val="BodyText5"/>
      </w:pPr>
      <w:r w:rsidRPr="002F57CD">
        <w:rPr>
          <w:b/>
          <w:i/>
        </w:rPr>
        <w:t>Veteran Un-Merge</w:t>
      </w:r>
      <w:r w:rsidRPr="002F57CD">
        <w:t xml:space="preserve"> - </w:t>
      </w:r>
      <w:r w:rsidRPr="002F57CD">
        <w:rPr>
          <w:rStyle w:val="Hyperlink"/>
          <w:color w:val="auto"/>
        </w:rPr>
        <w:t>Veteran Un-Merge screen</w:t>
      </w:r>
    </w:p>
    <w:p w:rsidR="009B529A" w:rsidRPr="002F57CD" w:rsidRDefault="009B529A" w:rsidP="003175D1">
      <w:pPr>
        <w:pStyle w:val="Heading4"/>
      </w:pPr>
      <w:bookmarkStart w:id="104" w:name="_Toc289864688"/>
      <w:bookmarkStart w:id="105" w:name="_Toc394920679"/>
      <w:bookmarkStart w:id="106" w:name="_Toc406571016"/>
      <w:bookmarkStart w:id="107" w:name="_Toc447811871"/>
      <w:r w:rsidRPr="002F57CD">
        <w:t>Veteran Merge</w:t>
      </w:r>
      <w:bookmarkEnd w:id="104"/>
      <w:bookmarkEnd w:id="105"/>
      <w:bookmarkEnd w:id="106"/>
      <w:bookmarkEnd w:id="107"/>
    </w:p>
    <w:p w:rsidR="009B529A" w:rsidRPr="002F57CD" w:rsidRDefault="009B529A" w:rsidP="00DE6BCE">
      <w:pPr>
        <w:pStyle w:val="BodyText"/>
        <w:rPr>
          <w:szCs w:val="24"/>
        </w:rPr>
      </w:pPr>
      <w:r w:rsidRPr="002F57CD">
        <w:rPr>
          <w:szCs w:val="24"/>
        </w:rPr>
        <w:t>This screen enables the user</w:t>
      </w:r>
      <w:r w:rsidRPr="002F57CD">
        <w:rPr>
          <w:szCs w:val="24"/>
        </w:rPr>
        <w:fldChar w:fldCharType="begin"/>
      </w:r>
      <w:r w:rsidRPr="002F57CD">
        <w:rPr>
          <w:szCs w:val="24"/>
        </w:rPr>
        <w:instrText xml:space="preserve"> XE "User:view Veteran Worklist" </w:instrText>
      </w:r>
      <w:r w:rsidRPr="002F57CD">
        <w:rPr>
          <w:szCs w:val="24"/>
        </w:rPr>
        <w:fldChar w:fldCharType="end"/>
      </w:r>
      <w:r w:rsidRPr="002F57CD">
        <w:rPr>
          <w:szCs w:val="24"/>
        </w:rPr>
        <w:t xml:space="preserve"> to view</w:t>
      </w:r>
      <w:r w:rsidRPr="002F57CD">
        <w:rPr>
          <w:szCs w:val="24"/>
        </w:rPr>
        <w:fldChar w:fldCharType="begin"/>
      </w:r>
      <w:r w:rsidRPr="002F57CD">
        <w:rPr>
          <w:szCs w:val="24"/>
        </w:rPr>
        <w:instrText xml:space="preserve"> XE "View:Veteran Merge:Veteran Worklist" </w:instrText>
      </w:r>
      <w:r w:rsidRPr="002F57CD">
        <w:rPr>
          <w:szCs w:val="24"/>
        </w:rPr>
        <w:fldChar w:fldCharType="end"/>
      </w:r>
      <w:r w:rsidRPr="002F57CD">
        <w:rPr>
          <w:szCs w:val="24"/>
        </w:rPr>
        <w:t xml:space="preserve"> the </w:t>
      </w:r>
      <w:r w:rsidRPr="002F57CD">
        <w:rPr>
          <w:i/>
          <w:iCs/>
          <w:szCs w:val="24"/>
        </w:rPr>
        <w:t>Veteran Merge Worklist</w:t>
      </w:r>
      <w:r w:rsidRPr="002F57CD">
        <w:rPr>
          <w:i/>
          <w:iCs/>
          <w:szCs w:val="24"/>
        </w:rPr>
        <w:fldChar w:fldCharType="begin"/>
      </w:r>
      <w:r w:rsidRPr="002F57CD">
        <w:rPr>
          <w:szCs w:val="24"/>
        </w:rPr>
        <w:instrText xml:space="preserve"> XE "</w:instrText>
      </w:r>
      <w:r w:rsidRPr="002F57CD">
        <w:rPr>
          <w:iCs/>
          <w:szCs w:val="24"/>
        </w:rPr>
        <w:instrText>Worklist:</w:instrText>
      </w:r>
      <w:r w:rsidRPr="002F57CD">
        <w:rPr>
          <w:szCs w:val="24"/>
        </w:rPr>
        <w:instrText xml:space="preserve">Veteran Merge" </w:instrText>
      </w:r>
      <w:r w:rsidRPr="002F57CD">
        <w:rPr>
          <w:i/>
          <w:iCs/>
          <w:szCs w:val="24"/>
        </w:rPr>
        <w:fldChar w:fldCharType="end"/>
      </w:r>
      <w:r w:rsidRPr="002F57CD">
        <w:rPr>
          <w:szCs w:val="24"/>
        </w:rPr>
        <w:t xml:space="preserve"> that displays patient records</w:t>
      </w:r>
      <w:r w:rsidRPr="002F57CD">
        <w:rPr>
          <w:szCs w:val="24"/>
        </w:rPr>
        <w:fldChar w:fldCharType="begin"/>
      </w:r>
      <w:r w:rsidRPr="002F57CD">
        <w:rPr>
          <w:szCs w:val="24"/>
        </w:rPr>
        <w:instrText xml:space="preserve"> XE "Records:Veteran Merge:patient" </w:instrText>
      </w:r>
      <w:r w:rsidRPr="002F57CD">
        <w:rPr>
          <w:szCs w:val="24"/>
        </w:rPr>
        <w:fldChar w:fldCharType="end"/>
      </w:r>
      <w:r w:rsidRPr="002F57CD">
        <w:rPr>
          <w:szCs w:val="24"/>
        </w:rPr>
        <w:t xml:space="preserve">, </w:t>
      </w:r>
      <w:r w:rsidRPr="002F57CD">
        <w:rPr>
          <w:szCs w:val="24"/>
        </w:rPr>
        <w:fldChar w:fldCharType="begin"/>
      </w:r>
      <w:r w:rsidRPr="002F57CD">
        <w:rPr>
          <w:szCs w:val="24"/>
        </w:rPr>
        <w:instrText xml:space="preserve"> XE "User:Veteran Merge" </w:instrText>
      </w:r>
      <w:r w:rsidRPr="002F57CD">
        <w:rPr>
          <w:szCs w:val="24"/>
        </w:rPr>
        <w:fldChar w:fldCharType="end"/>
      </w:r>
      <w:r w:rsidRPr="002F57CD">
        <w:rPr>
          <w:szCs w:val="24"/>
        </w:rPr>
        <w:t xml:space="preserve">which </w:t>
      </w:r>
      <w:r w:rsidRPr="002F57CD">
        <w:rPr>
          <w:rStyle w:val="Text-onlypopuphotspot"/>
          <w:szCs w:val="24"/>
        </w:rPr>
        <w:t>PSIM</w:t>
      </w:r>
      <w:r w:rsidRPr="002F57CD">
        <w:rPr>
          <w:szCs w:val="24"/>
        </w:rPr>
        <w:t>/</w:t>
      </w:r>
      <w:r w:rsidRPr="002F57CD">
        <w:rPr>
          <w:rStyle w:val="Text-onlypopuphotspot"/>
          <w:szCs w:val="24"/>
        </w:rPr>
        <w:t>MPI</w:t>
      </w:r>
      <w:r w:rsidRPr="002F57CD">
        <w:rPr>
          <w:szCs w:val="24"/>
        </w:rPr>
        <w:t xml:space="preserve"> have determined are potentially the same individual</w:t>
      </w:r>
      <w:r w:rsidR="004418EF" w:rsidRPr="002F57CD">
        <w:rPr>
          <w:szCs w:val="24"/>
        </w:rPr>
        <w:t xml:space="preserve">. </w:t>
      </w:r>
      <w:r w:rsidRPr="002F57CD">
        <w:rPr>
          <w:szCs w:val="24"/>
        </w:rPr>
        <w:t>This screen allows users to selectively construct a "best of breed" set of non-identity data for an individual who has been merged by Identity Management</w:t>
      </w:r>
      <w:r w:rsidR="004418EF" w:rsidRPr="002F57CD">
        <w:rPr>
          <w:szCs w:val="24"/>
        </w:rPr>
        <w:t xml:space="preserve">. </w:t>
      </w:r>
      <w:r w:rsidRPr="002F57CD">
        <w:rPr>
          <w:szCs w:val="24"/>
        </w:rPr>
        <w:t xml:space="preserve">The Identity Management function will </w:t>
      </w:r>
      <w:r w:rsidRPr="002F57CD">
        <w:rPr>
          <w:rStyle w:val="Text-onlypopuphotspot"/>
          <w:szCs w:val="24"/>
        </w:rPr>
        <w:t>deprecate</w:t>
      </w:r>
      <w:r w:rsidRPr="002F57CD">
        <w:rPr>
          <w:szCs w:val="24"/>
        </w:rPr>
        <w:t xml:space="preserve"> an individual's unique identifier when that person's record has been identified as a duplicate</w:t>
      </w:r>
      <w:r w:rsidR="004418EF" w:rsidRPr="002F57CD">
        <w:rPr>
          <w:szCs w:val="24"/>
        </w:rPr>
        <w:t xml:space="preserve">. </w:t>
      </w:r>
      <w:r w:rsidRPr="002F57CD">
        <w:rPr>
          <w:szCs w:val="24"/>
        </w:rPr>
        <w:t>A single identifier for that individual is carried forward.</w:t>
      </w:r>
    </w:p>
    <w:p w:rsidR="009B529A" w:rsidRPr="002F57CD" w:rsidRDefault="009B529A" w:rsidP="00DE6BCE">
      <w:pPr>
        <w:pStyle w:val="BodyText"/>
        <w:rPr>
          <w:szCs w:val="24"/>
        </w:rPr>
      </w:pPr>
      <w:r w:rsidRPr="002F57CD">
        <w:rPr>
          <w:szCs w:val="24"/>
        </w:rPr>
        <w:t>The user selects from the list, a pair of persons for which to merge data</w:t>
      </w:r>
      <w:r w:rsidR="004418EF" w:rsidRPr="002F57CD">
        <w:rPr>
          <w:szCs w:val="24"/>
        </w:rPr>
        <w:t xml:space="preserve">. </w:t>
      </w:r>
      <w:r w:rsidRPr="002F57CD">
        <w:rPr>
          <w:szCs w:val="24"/>
        </w:rPr>
        <w:t>The system presents groupings of data for merging</w:t>
      </w:r>
      <w:r w:rsidR="004418EF" w:rsidRPr="002F57CD">
        <w:rPr>
          <w:szCs w:val="24"/>
        </w:rPr>
        <w:t xml:space="preserve">. </w:t>
      </w:r>
      <w:r w:rsidRPr="002F57CD">
        <w:rPr>
          <w:szCs w:val="24"/>
        </w:rPr>
        <w:t>The groupings of data may be selected in any order until the user decides to merge the selected data</w:t>
      </w:r>
      <w:r w:rsidR="004418EF" w:rsidRPr="002F57CD">
        <w:rPr>
          <w:szCs w:val="24"/>
        </w:rPr>
        <w:t xml:space="preserve">. </w:t>
      </w:r>
      <w:r w:rsidRPr="002F57CD">
        <w:rPr>
          <w:szCs w:val="24"/>
        </w:rPr>
        <w:t>The user selects the individual data elements that will form the surviving record.</w:t>
      </w:r>
    </w:p>
    <w:p w:rsidR="009B529A" w:rsidRPr="002F57CD" w:rsidRDefault="009B529A" w:rsidP="00DE6BCE">
      <w:pPr>
        <w:pStyle w:val="BodyText"/>
        <w:rPr>
          <w:szCs w:val="24"/>
        </w:rPr>
      </w:pPr>
      <w:r w:rsidRPr="002F57CD">
        <w:rPr>
          <w:szCs w:val="24"/>
        </w:rPr>
        <w:t xml:space="preserve">After making selections in all the groupings of data, the user may select </w:t>
      </w:r>
      <w:r w:rsidRPr="002F57CD">
        <w:rPr>
          <w:b/>
          <w:bCs/>
          <w:i/>
          <w:iCs/>
          <w:szCs w:val="24"/>
        </w:rPr>
        <w:t>Merge</w:t>
      </w:r>
      <w:r w:rsidRPr="002F57CD">
        <w:rPr>
          <w:i/>
          <w:iCs/>
          <w:szCs w:val="24"/>
        </w:rPr>
        <w:t xml:space="preserve"> </w:t>
      </w:r>
      <w:r w:rsidRPr="002F57CD">
        <w:rPr>
          <w:b/>
          <w:bCs/>
          <w:i/>
          <w:iCs/>
          <w:szCs w:val="24"/>
        </w:rPr>
        <w:t>Veteran Now</w:t>
      </w:r>
      <w:r w:rsidRPr="002F57CD">
        <w:rPr>
          <w:szCs w:val="24"/>
        </w:rPr>
        <w:t xml:space="preserve"> to complete the process or the user may cancel the activity</w:t>
      </w:r>
      <w:r w:rsidR="004418EF" w:rsidRPr="002F57CD">
        <w:rPr>
          <w:szCs w:val="24"/>
        </w:rPr>
        <w:t xml:space="preserve">. </w:t>
      </w:r>
      <w:r w:rsidRPr="002F57CD">
        <w:rPr>
          <w:szCs w:val="24"/>
        </w:rPr>
        <w:t xml:space="preserve">After the </w:t>
      </w:r>
      <w:r w:rsidRPr="002F57CD">
        <w:rPr>
          <w:b/>
          <w:bCs/>
          <w:i/>
          <w:iCs/>
          <w:szCs w:val="24"/>
        </w:rPr>
        <w:t>Merge Veteran Now</w:t>
      </w:r>
      <w:r w:rsidRPr="002F57CD">
        <w:rPr>
          <w:b/>
          <w:bCs/>
          <w:szCs w:val="24"/>
        </w:rPr>
        <w:t xml:space="preserve"> </w:t>
      </w:r>
      <w:r w:rsidRPr="002F57CD">
        <w:rPr>
          <w:szCs w:val="24"/>
        </w:rPr>
        <w:t>button is pushed, if something has been left unchecked on any of the selection screens, a warning message will be displayed; a selection must be made for all available data before the user can perform the data merge.</w:t>
      </w:r>
    </w:p>
    <w:p w:rsidR="009B529A" w:rsidRPr="002F57CD" w:rsidRDefault="009B529A" w:rsidP="00DE6BCE">
      <w:pPr>
        <w:pStyle w:val="BodyText"/>
        <w:rPr>
          <w:szCs w:val="24"/>
        </w:rPr>
      </w:pPr>
      <w:r w:rsidRPr="002F57CD">
        <w:rPr>
          <w:szCs w:val="24"/>
        </w:rPr>
        <w:t xml:space="preserve">At any point in the data selection process, the user may choose to </w:t>
      </w:r>
      <w:r w:rsidRPr="002F57CD">
        <w:rPr>
          <w:b/>
          <w:bCs/>
          <w:i/>
          <w:iCs/>
          <w:szCs w:val="24"/>
        </w:rPr>
        <w:t>Discard All Selections</w:t>
      </w:r>
      <w:r w:rsidRPr="002F57CD">
        <w:rPr>
          <w:szCs w:val="24"/>
        </w:rPr>
        <w:t xml:space="preserve"> for the merge activity</w:t>
      </w:r>
      <w:r w:rsidR="004418EF" w:rsidRPr="002F57CD">
        <w:rPr>
          <w:szCs w:val="24"/>
        </w:rPr>
        <w:t xml:space="preserve">. </w:t>
      </w:r>
      <w:r w:rsidRPr="002F57CD">
        <w:rPr>
          <w:szCs w:val="24"/>
        </w:rPr>
        <w:t>All selections made on previous screens for the current data pairing are discarded and the user is returned to the list of available merges.</w:t>
      </w:r>
    </w:p>
    <w:p w:rsidR="009B529A" w:rsidRPr="002F57CD" w:rsidRDefault="009B529A" w:rsidP="00DE6BCE">
      <w:pPr>
        <w:pStyle w:val="BodyText"/>
        <w:rPr>
          <w:szCs w:val="24"/>
        </w:rPr>
      </w:pPr>
      <w:r w:rsidRPr="002F57CD">
        <w:rPr>
          <w:szCs w:val="24"/>
        </w:rPr>
        <w:t xml:space="preserve">At any point in the data selection process, the user may choose to </w:t>
      </w:r>
      <w:r w:rsidRPr="002F57CD">
        <w:rPr>
          <w:b/>
          <w:bCs/>
          <w:i/>
          <w:iCs/>
          <w:szCs w:val="24"/>
        </w:rPr>
        <w:t>Save and Merge Later</w:t>
      </w:r>
      <w:r w:rsidRPr="002F57CD">
        <w:rPr>
          <w:szCs w:val="24"/>
        </w:rPr>
        <w:t xml:space="preserve"> the selections made in order to return to complete the merge at a later time</w:t>
      </w:r>
      <w:r w:rsidR="004418EF" w:rsidRPr="002F57CD">
        <w:rPr>
          <w:szCs w:val="24"/>
        </w:rPr>
        <w:t xml:space="preserve">. </w:t>
      </w:r>
      <w:r w:rsidRPr="002F57CD">
        <w:rPr>
          <w:szCs w:val="24"/>
        </w:rPr>
        <w:t>Restrictions exist as to how "partial merges" will react to updates made in other parts of the system</w:t>
      </w:r>
      <w:r w:rsidR="004418EF" w:rsidRPr="002F57CD">
        <w:rPr>
          <w:szCs w:val="24"/>
        </w:rPr>
        <w:t xml:space="preserve">. </w:t>
      </w:r>
      <w:r w:rsidRPr="002F57CD">
        <w:rPr>
          <w:szCs w:val="24"/>
        </w:rPr>
        <w:t>The user may have to begin the merging process all over again from the beginning.</w:t>
      </w:r>
    </w:p>
    <w:p w:rsidR="009B529A" w:rsidRPr="002F57CD" w:rsidRDefault="009B529A" w:rsidP="009B529A">
      <w:pPr>
        <w:rPr>
          <w:szCs w:val="20"/>
        </w:rPr>
      </w:pPr>
    </w:p>
    <w:p w:rsidR="009B529A" w:rsidRPr="002F57CD" w:rsidRDefault="009B529A" w:rsidP="009B529A">
      <w:pPr>
        <w:rPr>
          <w:szCs w:val="20"/>
        </w:rPr>
      </w:pPr>
      <w:r w:rsidRPr="002F57CD">
        <w:rPr>
          <w:szCs w:val="20"/>
        </w:rPr>
        <w:t>Veteran Merge Worklist</w:t>
      </w:r>
      <w:r w:rsidRPr="002F57CD">
        <w:rPr>
          <w:szCs w:val="20"/>
        </w:rPr>
        <w:fldChar w:fldCharType="begin"/>
      </w:r>
      <w:r w:rsidRPr="002F57CD">
        <w:instrText xml:space="preserve"> XE "</w:instrText>
      </w:r>
      <w:r w:rsidRPr="002F57CD">
        <w:rPr>
          <w:iCs/>
          <w:sz w:val="18"/>
          <w:szCs w:val="18"/>
        </w:rPr>
        <w:instrText>Worklist:</w:instrText>
      </w:r>
      <w:r w:rsidRPr="002F57CD">
        <w:instrText xml:space="preserve">Veteran Merge" </w:instrText>
      </w:r>
      <w:r w:rsidRPr="002F57CD">
        <w:rPr>
          <w:szCs w:val="20"/>
        </w:rPr>
        <w:fldChar w:fldCharType="end"/>
      </w:r>
    </w:p>
    <w:p w:rsidR="009B529A" w:rsidRPr="002F57CD" w:rsidRDefault="009B529A" w:rsidP="009B529A">
      <w:pPr>
        <w:rPr>
          <w:sz w:val="18"/>
          <w:szCs w:val="18"/>
        </w:rPr>
      </w:pPr>
    </w:p>
    <w:p w:rsidR="009B529A" w:rsidRPr="002F57CD" w:rsidRDefault="009B529A" w:rsidP="006A517F">
      <w:pPr>
        <w:pStyle w:val="Style12ptBoldLeft042"/>
      </w:pPr>
      <w:r w:rsidRPr="002F57CD">
        <w:t>Veterans That Require Merging</w:t>
      </w:r>
    </w:p>
    <w:p w:rsidR="009B529A" w:rsidRPr="002F57CD" w:rsidRDefault="009B529A" w:rsidP="009169A1">
      <w:pPr>
        <w:pStyle w:val="Fields"/>
        <w:rPr>
          <w:bCs/>
        </w:rPr>
      </w:pPr>
      <w:r w:rsidRPr="002F57CD">
        <w:rPr>
          <w:rStyle w:val="Drop-downhotspot"/>
        </w:rPr>
        <w:t>SSN</w:t>
      </w:r>
      <w:r w:rsidRPr="002F57CD">
        <w:rPr>
          <w:rStyle w:val="Drop-downhotspot"/>
        </w:rPr>
        <w:fldChar w:fldCharType="begin"/>
      </w:r>
      <w:r w:rsidRPr="002F57CD">
        <w:instrText xml:space="preserve"> XE "</w:instrText>
      </w:r>
      <w:r w:rsidRPr="002F57CD">
        <w:rPr>
          <w:bCs/>
        </w:rPr>
        <w:instrText>SSN</w:instrText>
      </w:r>
      <w:r w:rsidRPr="002F57CD">
        <w:instrText xml:space="preserve">" </w:instrText>
      </w:r>
      <w:r w:rsidRPr="002F57CD">
        <w:rPr>
          <w:rStyle w:val="Drop-downhotspot"/>
        </w:rPr>
        <w:fldChar w:fldCharType="end"/>
      </w:r>
    </w:p>
    <w:p w:rsidR="009B529A" w:rsidRPr="002F57CD" w:rsidRDefault="009B529A" w:rsidP="009169A1">
      <w:pPr>
        <w:pStyle w:val="Fielddefinition"/>
      </w:pPr>
      <w:r w:rsidRPr="002F57CD">
        <w:t>- patient's Social Security Number.</w:t>
      </w:r>
    </w:p>
    <w:p w:rsidR="009B529A" w:rsidRPr="002F57CD" w:rsidRDefault="009B529A" w:rsidP="009169A1">
      <w:pPr>
        <w:pStyle w:val="Fields"/>
        <w:rPr>
          <w:bCs/>
        </w:rPr>
      </w:pPr>
      <w:r w:rsidRPr="002F57CD">
        <w:rPr>
          <w:rStyle w:val="Drop-downhotspot"/>
        </w:rPr>
        <w:t>Last Name</w:t>
      </w:r>
    </w:p>
    <w:p w:rsidR="009B529A" w:rsidRPr="002F57CD" w:rsidRDefault="009B529A" w:rsidP="009169A1">
      <w:pPr>
        <w:pStyle w:val="Fielddefinition"/>
      </w:pPr>
      <w:r w:rsidRPr="002F57CD">
        <w:t xml:space="preserve">- patient's </w:t>
      </w:r>
      <w:r w:rsidRPr="002F57CD">
        <w:rPr>
          <w:i/>
        </w:rPr>
        <w:t>Last Name</w:t>
      </w:r>
      <w:r w:rsidRPr="002F57CD">
        <w:t>.</w:t>
      </w:r>
    </w:p>
    <w:p w:rsidR="009B529A" w:rsidRPr="002F57CD" w:rsidRDefault="009B529A" w:rsidP="009169A1">
      <w:pPr>
        <w:pStyle w:val="Fields"/>
        <w:rPr>
          <w:bCs/>
        </w:rPr>
      </w:pPr>
      <w:r w:rsidRPr="002F57CD">
        <w:rPr>
          <w:rStyle w:val="Drop-downhotspot"/>
        </w:rPr>
        <w:lastRenderedPageBreak/>
        <w:t>First Name</w:t>
      </w:r>
    </w:p>
    <w:p w:rsidR="009B529A" w:rsidRPr="002F57CD" w:rsidRDefault="009B529A" w:rsidP="009169A1">
      <w:pPr>
        <w:pStyle w:val="Fielddefinition"/>
      </w:pPr>
      <w:r w:rsidRPr="002F57CD">
        <w:t xml:space="preserve">- patient's </w:t>
      </w:r>
      <w:r w:rsidRPr="002F57CD">
        <w:rPr>
          <w:i/>
        </w:rPr>
        <w:t>First Name</w:t>
      </w:r>
      <w:r w:rsidRPr="002F57CD">
        <w:t>.</w:t>
      </w:r>
    </w:p>
    <w:p w:rsidR="009B529A" w:rsidRPr="002F57CD" w:rsidRDefault="009B529A" w:rsidP="009169A1">
      <w:pPr>
        <w:pStyle w:val="Fields"/>
        <w:rPr>
          <w:bCs/>
        </w:rPr>
      </w:pPr>
      <w:r w:rsidRPr="002F57CD">
        <w:rPr>
          <w:rStyle w:val="Drop-downhotspot"/>
        </w:rPr>
        <w:t>Middle Name</w:t>
      </w:r>
    </w:p>
    <w:p w:rsidR="009B529A" w:rsidRPr="002F57CD" w:rsidRDefault="009B529A" w:rsidP="009169A1">
      <w:pPr>
        <w:pStyle w:val="Fielddefinition"/>
      </w:pPr>
      <w:r w:rsidRPr="002F57CD">
        <w:t xml:space="preserve">- patient's </w:t>
      </w:r>
      <w:r w:rsidRPr="002F57CD">
        <w:rPr>
          <w:i/>
        </w:rPr>
        <w:t>Middle Name</w:t>
      </w:r>
      <w:r w:rsidRPr="002F57CD">
        <w:t>.</w:t>
      </w:r>
    </w:p>
    <w:p w:rsidR="009B529A" w:rsidRPr="002F57CD" w:rsidRDefault="009B529A" w:rsidP="009169A1">
      <w:pPr>
        <w:pStyle w:val="Fields"/>
        <w:rPr>
          <w:bCs/>
        </w:rPr>
      </w:pPr>
      <w:r w:rsidRPr="002F57CD">
        <w:rPr>
          <w:rStyle w:val="Drop-downhotspot"/>
        </w:rPr>
        <w:t>Date of Birth</w:t>
      </w:r>
    </w:p>
    <w:p w:rsidR="009B529A" w:rsidRPr="002F57CD" w:rsidRDefault="009B529A" w:rsidP="009169A1">
      <w:pPr>
        <w:pStyle w:val="Fielddefinition"/>
      </w:pPr>
      <w:r w:rsidRPr="002F57CD">
        <w:t xml:space="preserve">- patient's </w:t>
      </w:r>
      <w:r w:rsidRPr="002F57CD">
        <w:rPr>
          <w:i/>
        </w:rPr>
        <w:t>Date</w:t>
      </w:r>
      <w:r w:rsidRPr="002F57CD">
        <w:rPr>
          <w:i/>
        </w:rPr>
        <w:fldChar w:fldCharType="begin"/>
      </w:r>
      <w:r w:rsidRPr="002F57CD">
        <w:instrText xml:space="preserve"> XE "</w:instrText>
      </w:r>
      <w:r w:rsidRPr="002F57CD">
        <w:rPr>
          <w:rFonts w:cs="Arial"/>
        </w:rPr>
        <w:instrText>Date:</w:instrText>
      </w:r>
      <w:r w:rsidRPr="002F57CD">
        <w:instrText xml:space="preserve">of Birth" </w:instrText>
      </w:r>
      <w:r w:rsidRPr="002F57CD">
        <w:rPr>
          <w:i/>
        </w:rPr>
        <w:fldChar w:fldCharType="end"/>
      </w:r>
      <w:r w:rsidRPr="002F57CD">
        <w:rPr>
          <w:i/>
        </w:rPr>
        <w:t xml:space="preserve"> of Birth</w:t>
      </w:r>
      <w:r w:rsidRPr="002F57CD">
        <w:t>.</w:t>
      </w:r>
    </w:p>
    <w:p w:rsidR="009B529A" w:rsidRPr="002F57CD" w:rsidRDefault="002C5C17" w:rsidP="009169A1">
      <w:pPr>
        <w:pStyle w:val="Fields"/>
        <w:rPr>
          <w:bCs/>
        </w:rPr>
      </w:pPr>
      <w:r w:rsidRPr="002F57CD">
        <w:rPr>
          <w:rStyle w:val="Drop-downhotspot"/>
        </w:rPr>
        <w:t>Birth Sex</w:t>
      </w:r>
    </w:p>
    <w:p w:rsidR="009B529A" w:rsidRPr="002F57CD" w:rsidRDefault="009B529A" w:rsidP="009169A1">
      <w:pPr>
        <w:pStyle w:val="Fielddefinition"/>
      </w:pPr>
      <w:r w:rsidRPr="002F57CD">
        <w:t xml:space="preserve">- patient's </w:t>
      </w:r>
      <w:r w:rsidR="002C5C17" w:rsidRPr="002F57CD">
        <w:rPr>
          <w:i/>
        </w:rPr>
        <w:t>Birth Sex</w:t>
      </w:r>
      <w:r w:rsidRPr="002F57CD">
        <w:t>.</w:t>
      </w:r>
    </w:p>
    <w:p w:rsidR="00A07EF5" w:rsidRPr="002F57CD" w:rsidRDefault="00A07EF5" w:rsidP="009169A1">
      <w:pPr>
        <w:pStyle w:val="Fields"/>
        <w:rPr>
          <w:rStyle w:val="Drop-downhotspot"/>
        </w:rPr>
      </w:pPr>
    </w:p>
    <w:p w:rsidR="009B529A" w:rsidRPr="002F57CD" w:rsidRDefault="009B529A" w:rsidP="009169A1">
      <w:pPr>
        <w:pStyle w:val="Fields"/>
        <w:rPr>
          <w:bCs/>
          <w:iCs/>
        </w:rPr>
      </w:pPr>
      <w:r w:rsidRPr="002F57CD">
        <w:rPr>
          <w:rStyle w:val="Drop-downhotspot"/>
        </w:rPr>
        <w:t>Surviving Record</w:t>
      </w:r>
    </w:p>
    <w:p w:rsidR="009B529A" w:rsidRPr="002F57CD" w:rsidRDefault="009B529A" w:rsidP="009169A1">
      <w:pPr>
        <w:pStyle w:val="Fielddefinition"/>
      </w:pPr>
      <w:r w:rsidRPr="002F57CD">
        <w:t>- this identifies which record is the surviving record and which is the deprecated record</w:t>
      </w:r>
      <w:r w:rsidR="00D96B3C" w:rsidRPr="002F57CD">
        <w:t xml:space="preserve">. </w:t>
      </w:r>
      <w:r w:rsidRPr="002F57CD">
        <w:br/>
      </w:r>
      <w:r w:rsidRPr="002F57CD">
        <w:br/>
        <w:t>After merging, only the surviving record will be available via the other screens or through messaging</w:t>
      </w:r>
      <w:r w:rsidR="00D96B3C" w:rsidRPr="002F57CD">
        <w:t xml:space="preserve">. </w:t>
      </w:r>
      <w:r w:rsidRPr="002F57CD">
        <w:t>The deprecated record will not be found by the system.</w:t>
      </w:r>
    </w:p>
    <w:p w:rsidR="009B529A" w:rsidRPr="002F57CD" w:rsidRDefault="009B529A" w:rsidP="009169A1">
      <w:pPr>
        <w:pStyle w:val="Fields"/>
        <w:rPr>
          <w:bCs/>
          <w:iCs/>
        </w:rPr>
      </w:pPr>
      <w:r w:rsidRPr="002F57CD">
        <w:rPr>
          <w:rStyle w:val="Drop-downhotspot"/>
        </w:rPr>
        <w:t>Merge Status</w:t>
      </w:r>
    </w:p>
    <w:p w:rsidR="009B529A" w:rsidRPr="002F57CD" w:rsidRDefault="009B529A" w:rsidP="009169A1">
      <w:pPr>
        <w:pStyle w:val="Fielddefinition"/>
      </w:pPr>
      <w:r w:rsidRPr="002F57CD">
        <w:t>This indicates the status of the current merge</w:t>
      </w:r>
      <w:r w:rsidR="00D96B3C" w:rsidRPr="002F57CD">
        <w:t xml:space="preserve">. </w:t>
      </w:r>
      <w:r w:rsidRPr="002F57CD">
        <w:t xml:space="preserve">Initially it will be </w:t>
      </w:r>
      <w:r w:rsidRPr="002F57CD">
        <w:rPr>
          <w:i/>
        </w:rPr>
        <w:t>Merge Not Started</w:t>
      </w:r>
      <w:r w:rsidRPr="002F57CD">
        <w:t>.</w:t>
      </w:r>
    </w:p>
    <w:p w:rsidR="009B529A" w:rsidRPr="002F57CD" w:rsidRDefault="009B529A" w:rsidP="00E85637">
      <w:pPr>
        <w:pStyle w:val="Rules"/>
      </w:pPr>
      <w:r w:rsidRPr="002F57CD">
        <w:rPr>
          <w:rStyle w:val="Drop-downhotspot"/>
        </w:rPr>
        <w:t>More...</w:t>
      </w:r>
    </w:p>
    <w:p w:rsidR="00D45F00" w:rsidRPr="002F57CD" w:rsidRDefault="009B529A" w:rsidP="009169A1">
      <w:pPr>
        <w:pStyle w:val="Fielddefinition"/>
      </w:pPr>
      <w:r w:rsidRPr="002F57CD">
        <w:t xml:space="preserve">The user should click the </w:t>
      </w:r>
      <w:r w:rsidRPr="002F57CD">
        <w:rPr>
          <w:i/>
        </w:rPr>
        <w:t>Merge Not Started</w:t>
      </w:r>
      <w:r w:rsidRPr="002F57CD">
        <w:t xml:space="preserve"> link in order to make selections in the final grouping of data, after which the user</w:t>
      </w:r>
      <w:r w:rsidRPr="002F57CD">
        <w:fldChar w:fldCharType="begin"/>
      </w:r>
      <w:r w:rsidRPr="002F57CD">
        <w:instrText xml:space="preserve"> XE "User:Merge Status" </w:instrText>
      </w:r>
      <w:r w:rsidRPr="002F57CD">
        <w:fldChar w:fldCharType="end"/>
      </w:r>
      <w:r w:rsidRPr="002F57CD">
        <w:t xml:space="preserve"> may click </w:t>
      </w:r>
      <w:r w:rsidRPr="002F57CD">
        <w:rPr>
          <w:b/>
          <w:bCs/>
          <w:i/>
        </w:rPr>
        <w:t>Merge Veteran Now</w:t>
      </w:r>
      <w:r w:rsidRPr="002F57CD">
        <w:t xml:space="preserve"> to complete the merging process.</w:t>
      </w:r>
      <w:r w:rsidRPr="002F57CD">
        <w:br/>
      </w:r>
      <w:r w:rsidRPr="002F57CD">
        <w:br/>
        <w:t xml:space="preserve">When the </w:t>
      </w:r>
      <w:r w:rsidRPr="002F57CD">
        <w:rPr>
          <w:b/>
          <w:bCs/>
          <w:i/>
        </w:rPr>
        <w:t>Merge Veteran Now</w:t>
      </w:r>
      <w:r w:rsidRPr="002F57CD">
        <w:t xml:space="preserve"> button is pushed, if anything has been left unchecked on any of the possible selections presented to the user, a warning message is displayed.</w:t>
      </w:r>
      <w:r w:rsidR="00D45F00" w:rsidRPr="002F57CD">
        <w:t xml:space="preserve"> </w:t>
      </w:r>
    </w:p>
    <w:p w:rsidR="009B529A" w:rsidRPr="002F57CD" w:rsidRDefault="009B529A" w:rsidP="00D45F00">
      <w:pPr>
        <w:pStyle w:val="Fielddefinition"/>
        <w:ind w:left="0"/>
      </w:pPr>
      <w:r w:rsidRPr="002F57CD">
        <w:t>A selection must be made for all available data before the user can perform the data merge.</w:t>
      </w:r>
    </w:p>
    <w:p w:rsidR="009B529A" w:rsidRPr="002F57CD" w:rsidRDefault="009B529A" w:rsidP="009B529A">
      <w:pPr>
        <w:rPr>
          <w:rFonts w:ascii="Verdana" w:hAnsi="Verdana"/>
          <w:b/>
          <w:bCs/>
          <w:color w:val="A82384"/>
          <w:sz w:val="15"/>
          <w:szCs w:val="15"/>
        </w:rPr>
      </w:pPr>
    </w:p>
    <w:p w:rsidR="00D45F00" w:rsidRPr="002F57CD" w:rsidRDefault="00D45F00" w:rsidP="00D45F00">
      <w:pPr>
        <w:rPr>
          <w:rFonts w:ascii="Arial" w:hAnsi="Arial" w:cs="Arial"/>
          <w:b/>
          <w:kern w:val="32"/>
        </w:rPr>
      </w:pPr>
      <w:bookmarkStart w:id="108" w:name="_Toc289864689"/>
      <w:bookmarkStart w:id="109" w:name="_Toc394920680"/>
      <w:bookmarkStart w:id="110" w:name="_Toc406571017"/>
      <w:r w:rsidRPr="002F57CD">
        <w:br w:type="page"/>
      </w:r>
    </w:p>
    <w:p w:rsidR="009B529A" w:rsidRPr="002F57CD" w:rsidRDefault="009B529A" w:rsidP="003175D1">
      <w:pPr>
        <w:pStyle w:val="Heading4"/>
      </w:pPr>
      <w:bookmarkStart w:id="111" w:name="_Toc447811872"/>
      <w:r w:rsidRPr="002F57CD">
        <w:lastRenderedPageBreak/>
        <w:t>Veteran Merge Search</w:t>
      </w:r>
      <w:bookmarkEnd w:id="108"/>
      <w:bookmarkEnd w:id="109"/>
      <w:bookmarkEnd w:id="110"/>
      <w:bookmarkEnd w:id="111"/>
    </w:p>
    <w:p w:rsidR="009B529A" w:rsidRPr="002F57CD" w:rsidRDefault="009B529A" w:rsidP="009169A1">
      <w:pPr>
        <w:pStyle w:val="BodyText"/>
      </w:pPr>
      <w:r w:rsidRPr="002F57CD">
        <w:t xml:space="preserve">This screen enables the user to </w:t>
      </w:r>
      <w:r w:rsidRPr="002F57CD">
        <w:rPr>
          <w:u w:val="single"/>
        </w:rPr>
        <w:fldChar w:fldCharType="begin"/>
      </w:r>
      <w:r w:rsidRPr="002F57CD">
        <w:rPr>
          <w:u w:val="single"/>
        </w:rPr>
        <w:instrText xml:space="preserve"> XE "Veteran:</w:instrText>
      </w:r>
      <w:r w:rsidRPr="002F57CD">
        <w:instrText>Merge Search</w:instrText>
      </w:r>
      <w:r w:rsidRPr="002F57CD">
        <w:rPr>
          <w:u w:val="single"/>
        </w:rPr>
        <w:instrText xml:space="preserve">" </w:instrText>
      </w:r>
      <w:r w:rsidRPr="002F57CD">
        <w:rPr>
          <w:u w:val="single"/>
        </w:rPr>
        <w:fldChar w:fldCharType="end"/>
      </w:r>
      <w:r w:rsidRPr="002F57CD">
        <w:t xml:space="preserve">search through the </w:t>
      </w:r>
      <w:r w:rsidRPr="002F57CD">
        <w:rPr>
          <w:i/>
          <w:iCs/>
        </w:rPr>
        <w:fldChar w:fldCharType="begin"/>
      </w:r>
      <w:r w:rsidRPr="002F57CD">
        <w:instrText xml:space="preserve"> XE "</w:instrText>
      </w:r>
      <w:r w:rsidRPr="002F57CD">
        <w:rPr>
          <w:iCs/>
        </w:rPr>
        <w:instrText>Worklist:</w:instrText>
      </w:r>
      <w:r w:rsidRPr="002F57CD">
        <w:instrText xml:space="preserve">Veteran Merge Search" </w:instrText>
      </w:r>
      <w:r w:rsidRPr="002F57CD">
        <w:rPr>
          <w:i/>
          <w:iCs/>
        </w:rPr>
        <w:fldChar w:fldCharType="end"/>
      </w:r>
      <w:r w:rsidRPr="002F57CD">
        <w:rPr>
          <w:i/>
          <w:iCs/>
        </w:rPr>
        <w:t>Veteran Merge Worklist</w:t>
      </w:r>
      <w:r w:rsidRPr="002F57CD">
        <w:t xml:space="preserve"> </w:t>
      </w:r>
      <w:r w:rsidRPr="002F57CD">
        <w:fldChar w:fldCharType="begin"/>
      </w:r>
      <w:r w:rsidRPr="002F57CD">
        <w:instrText xml:space="preserve"> XE "View:Veteran Merge Search:Veteran Worklist" </w:instrText>
      </w:r>
      <w:r w:rsidRPr="002F57CD">
        <w:fldChar w:fldCharType="end"/>
      </w:r>
      <w:r w:rsidRPr="002F57CD">
        <w:fldChar w:fldCharType="begin"/>
      </w:r>
      <w:r w:rsidRPr="002F57CD">
        <w:instrText xml:space="preserve"> XE "Records:Veteran Merge Search:patient" </w:instrText>
      </w:r>
      <w:r w:rsidRPr="002F57CD">
        <w:fldChar w:fldCharType="end"/>
      </w:r>
      <w:r w:rsidRPr="002F57CD">
        <w:fldChar w:fldCharType="begin"/>
      </w:r>
      <w:r w:rsidRPr="002F57CD">
        <w:instrText xml:space="preserve"> XE "User:Veteran Merge Search" </w:instrText>
      </w:r>
      <w:r w:rsidRPr="002F57CD">
        <w:fldChar w:fldCharType="end"/>
      </w:r>
      <w:r w:rsidRPr="002F57CD">
        <w:t>for a particular patient's records which PSIM/MPI have determined are potentially the same individual</w:t>
      </w:r>
      <w:r w:rsidR="004418EF" w:rsidRPr="002F57CD">
        <w:t xml:space="preserve">. </w:t>
      </w:r>
      <w:r w:rsidRPr="002F57CD">
        <w:t>At minimum, the user must provide one of the following combinations:</w:t>
      </w:r>
    </w:p>
    <w:p w:rsidR="009B529A" w:rsidRPr="002F57CD" w:rsidRDefault="009B529A" w:rsidP="00C9158F">
      <w:pPr>
        <w:pStyle w:val="BodyTextBullet2"/>
      </w:pPr>
      <w:r w:rsidRPr="002F57CD">
        <w:t xml:space="preserve">Last Name + First Name </w:t>
      </w:r>
      <w:r w:rsidRPr="002F57CD">
        <w:rPr>
          <w:u w:val="single"/>
        </w:rPr>
        <w:t>OR</w:t>
      </w:r>
    </w:p>
    <w:p w:rsidR="009B529A" w:rsidRPr="002F57CD" w:rsidRDefault="009B529A" w:rsidP="005D08F8">
      <w:pPr>
        <w:pStyle w:val="BodyTextBullet2"/>
      </w:pPr>
      <w:r w:rsidRPr="002F57CD">
        <w:t>Full SSN</w:t>
      </w:r>
      <w:r w:rsidRPr="002F57CD">
        <w:fldChar w:fldCharType="begin"/>
      </w:r>
      <w:r w:rsidRPr="002F57CD">
        <w:instrText xml:space="preserve"> XE "SSN" </w:instrText>
      </w:r>
      <w:r w:rsidRPr="002F57CD">
        <w:fldChar w:fldCharType="end"/>
      </w:r>
      <w:r w:rsidRPr="002F57CD">
        <w:t xml:space="preserve"> </w:t>
      </w:r>
      <w:r w:rsidRPr="002F57CD">
        <w:rPr>
          <w:u w:val="single"/>
        </w:rPr>
        <w:t>OR</w:t>
      </w:r>
    </w:p>
    <w:p w:rsidR="009B529A" w:rsidRPr="002F57CD" w:rsidRDefault="009B529A" w:rsidP="005D08F8">
      <w:pPr>
        <w:pStyle w:val="BodyTextBullet2"/>
      </w:pPr>
      <w:r w:rsidRPr="002F57CD">
        <w:t xml:space="preserve">Full/Short </w:t>
      </w:r>
      <w:r w:rsidRPr="002F57CD">
        <w:rPr>
          <w:rStyle w:val="Text-onlypopuphotspot"/>
          <w:i/>
          <w:iCs/>
        </w:rPr>
        <w:t>VPID</w:t>
      </w:r>
      <w:r w:rsidRPr="002F57CD">
        <w:rPr>
          <w:rStyle w:val="Text-onlypopuphotspot"/>
          <w:i/>
          <w:iCs/>
        </w:rPr>
        <w:fldChar w:fldCharType="begin"/>
      </w:r>
      <w:r w:rsidRPr="002F57CD">
        <w:instrText xml:space="preserve"> XE "VPID" </w:instrText>
      </w:r>
      <w:r w:rsidRPr="002F57CD">
        <w:rPr>
          <w:rStyle w:val="Text-onlypopuphotspot"/>
          <w:i/>
          <w:iCs/>
        </w:rPr>
        <w:fldChar w:fldCharType="end"/>
      </w:r>
      <w:r w:rsidRPr="002F57CD">
        <w:rPr>
          <w:rStyle w:val="Text-onlypopuphotspot"/>
          <w:i/>
          <w:iCs/>
          <w:sz w:val="18"/>
          <w:szCs w:val="18"/>
        </w:rPr>
        <w:t xml:space="preserve"> </w:t>
      </w:r>
      <w:r w:rsidRPr="002F57CD">
        <w:rPr>
          <w:u w:val="single"/>
        </w:rPr>
        <w:t>OR</w:t>
      </w:r>
    </w:p>
    <w:p w:rsidR="009B529A" w:rsidRPr="002F57CD" w:rsidRDefault="009B529A" w:rsidP="005D08F8">
      <w:pPr>
        <w:pStyle w:val="BodyTextBullet2"/>
      </w:pPr>
      <w:r w:rsidRPr="002F57CD">
        <w:t>Military</w:t>
      </w:r>
      <w:r w:rsidRPr="002F57CD">
        <w:fldChar w:fldCharType="begin"/>
      </w:r>
      <w:r w:rsidRPr="002F57CD">
        <w:instrText xml:space="preserve"> XE "Military:Service Number" </w:instrText>
      </w:r>
      <w:r w:rsidRPr="002F57CD">
        <w:fldChar w:fldCharType="end"/>
      </w:r>
      <w:r w:rsidRPr="002F57CD">
        <w:t xml:space="preserve"> Service Number </w:t>
      </w:r>
      <w:r w:rsidRPr="002F57CD">
        <w:rPr>
          <w:u w:val="single"/>
        </w:rPr>
        <w:t>OR</w:t>
      </w:r>
    </w:p>
    <w:p w:rsidR="009B529A" w:rsidRPr="002F57CD" w:rsidRDefault="009B529A" w:rsidP="005D08F8">
      <w:pPr>
        <w:pStyle w:val="BodyTextBullet2"/>
      </w:pPr>
      <w:r w:rsidRPr="002F57CD">
        <w:t>Claim</w:t>
      </w:r>
      <w:r w:rsidRPr="002F57CD">
        <w:fldChar w:fldCharType="begin"/>
      </w:r>
      <w:r w:rsidRPr="002F57CD">
        <w:instrText xml:space="preserve"> XE "Claim:Folder Number" </w:instrText>
      </w:r>
      <w:r w:rsidRPr="002F57CD">
        <w:fldChar w:fldCharType="end"/>
      </w:r>
      <w:r w:rsidRPr="002F57CD">
        <w:t xml:space="preserve"> Folder Number </w:t>
      </w:r>
      <w:r w:rsidRPr="002F57CD">
        <w:rPr>
          <w:u w:val="single"/>
        </w:rPr>
        <w:t>OR</w:t>
      </w:r>
    </w:p>
    <w:p w:rsidR="009B529A" w:rsidRPr="002F57CD" w:rsidRDefault="009B529A" w:rsidP="005D08F8">
      <w:pPr>
        <w:pStyle w:val="BodyTextBullet2"/>
      </w:pPr>
      <w:r w:rsidRPr="002F57CD">
        <w:t>Last Name + Date</w:t>
      </w:r>
      <w:r w:rsidRPr="002F57CD">
        <w:fldChar w:fldCharType="begin"/>
      </w:r>
      <w:r w:rsidRPr="002F57CD">
        <w:instrText xml:space="preserve"> XE "</w:instrText>
      </w:r>
      <w:r w:rsidRPr="002F57CD">
        <w:rPr>
          <w:rFonts w:cs="Arial"/>
        </w:rPr>
        <w:instrText>Date:</w:instrText>
      </w:r>
      <w:r w:rsidRPr="002F57CD">
        <w:instrText xml:space="preserve">of Birth" </w:instrText>
      </w:r>
      <w:r w:rsidRPr="002F57CD">
        <w:fldChar w:fldCharType="end"/>
      </w:r>
      <w:r w:rsidRPr="002F57CD">
        <w:t xml:space="preserve"> of Birth (mm/dd/yyyy)</w:t>
      </w:r>
    </w:p>
    <w:p w:rsidR="009B529A" w:rsidRPr="002F57CD" w:rsidRDefault="009B529A" w:rsidP="009169A1">
      <w:pPr>
        <w:pStyle w:val="BodyText"/>
      </w:pPr>
      <w:r w:rsidRPr="002F57CD">
        <w:t>Once the minimum information has been entered, any combination of the remaining search</w:t>
      </w:r>
      <w:r w:rsidRPr="002F57CD">
        <w:fldChar w:fldCharType="begin"/>
      </w:r>
      <w:r w:rsidRPr="002F57CD">
        <w:instrText xml:space="preserve"> XE "</w:instrText>
      </w:r>
      <w:r w:rsidRPr="002F57CD">
        <w:rPr>
          <w:bCs/>
          <w:iCs/>
        </w:rPr>
        <w:instrText>Search:</w:instrText>
      </w:r>
      <w:r w:rsidRPr="002F57CD">
        <w:instrText xml:space="preserve">criteria" </w:instrText>
      </w:r>
      <w:r w:rsidRPr="002F57CD">
        <w:fldChar w:fldCharType="end"/>
      </w:r>
      <w:r w:rsidRPr="002F57CD">
        <w:t xml:space="preserve"> criteria</w:t>
      </w:r>
      <w:r w:rsidRPr="002F57CD">
        <w:fldChar w:fldCharType="begin"/>
      </w:r>
      <w:r w:rsidRPr="002F57CD">
        <w:instrText xml:space="preserve"> XE "Criteria:search" </w:instrText>
      </w:r>
      <w:r w:rsidRPr="002F57CD">
        <w:fldChar w:fldCharType="end"/>
      </w:r>
      <w:r w:rsidRPr="002F57CD">
        <w:t xml:space="preserve"> may be selected</w:t>
      </w:r>
      <w:r w:rsidR="004418EF" w:rsidRPr="002F57CD">
        <w:t xml:space="preserve">. </w:t>
      </w:r>
      <w:r w:rsidRPr="002F57CD">
        <w:t>However, once a criterion has been entered, the record must match all criteria exactly.</w:t>
      </w:r>
    </w:p>
    <w:p w:rsidR="009B529A" w:rsidRPr="002F57CD" w:rsidRDefault="009B529A" w:rsidP="009169A1">
      <w:pPr>
        <w:pStyle w:val="BodyText"/>
      </w:pPr>
      <w:r w:rsidRPr="002F57CD">
        <w:t>VPID</w:t>
      </w:r>
      <w:r w:rsidRPr="002F57CD">
        <w:fldChar w:fldCharType="begin"/>
      </w:r>
      <w:r w:rsidRPr="002F57CD">
        <w:instrText xml:space="preserve"> XE "</w:instrText>
      </w:r>
      <w:r w:rsidRPr="002F57CD">
        <w:rPr>
          <w:iCs/>
        </w:rPr>
        <w:instrText>VPID</w:instrText>
      </w:r>
      <w:r w:rsidRPr="002F57CD">
        <w:instrText xml:space="preserve">" </w:instrText>
      </w:r>
      <w:r w:rsidRPr="002F57CD">
        <w:fldChar w:fldCharType="end"/>
      </w:r>
      <w:r w:rsidRPr="002F57CD">
        <w:t xml:space="preserve"> cannot be used in combination with any of the other search</w:t>
      </w:r>
      <w:r w:rsidRPr="002F57CD">
        <w:fldChar w:fldCharType="begin"/>
      </w:r>
      <w:r w:rsidRPr="002F57CD">
        <w:instrText xml:space="preserve"> XE "</w:instrText>
      </w:r>
      <w:r w:rsidRPr="002F57CD">
        <w:rPr>
          <w:bCs/>
          <w:iCs/>
        </w:rPr>
        <w:instrText>Search:</w:instrText>
      </w:r>
      <w:r w:rsidRPr="002F57CD">
        <w:instrText xml:space="preserve">criteria" </w:instrText>
      </w:r>
      <w:r w:rsidRPr="002F57CD">
        <w:fldChar w:fldCharType="end"/>
      </w:r>
      <w:r w:rsidRPr="002F57CD">
        <w:t xml:space="preserve"> criteria</w:t>
      </w:r>
      <w:r w:rsidRPr="002F57CD">
        <w:fldChar w:fldCharType="begin"/>
      </w:r>
      <w:r w:rsidRPr="002F57CD">
        <w:instrText xml:space="preserve"> XE "Criteria:search" </w:instrText>
      </w:r>
      <w:r w:rsidRPr="002F57CD">
        <w:fldChar w:fldCharType="end"/>
      </w:r>
      <w:r w:rsidRPr="002F57CD">
        <w:t>.</w:t>
      </w:r>
    </w:p>
    <w:p w:rsidR="009B529A" w:rsidRPr="002F57CD" w:rsidRDefault="009B529A" w:rsidP="009169A1">
      <w:pPr>
        <w:pStyle w:val="BodyText"/>
      </w:pPr>
      <w:r w:rsidRPr="002F57CD">
        <w:t>Search</w:t>
      </w:r>
      <w:r w:rsidRPr="002F57CD">
        <w:fldChar w:fldCharType="begin"/>
      </w:r>
      <w:r w:rsidRPr="002F57CD">
        <w:instrText xml:space="preserve"> XE "</w:instrText>
      </w:r>
      <w:r w:rsidRPr="002F57CD">
        <w:rPr>
          <w:bCs/>
          <w:iCs/>
        </w:rPr>
        <w:instrText>Search:</w:instrText>
      </w:r>
      <w:r w:rsidRPr="002F57CD">
        <w:instrText xml:space="preserve">criteria" </w:instrText>
      </w:r>
      <w:r w:rsidRPr="002F57CD">
        <w:fldChar w:fldCharType="end"/>
      </w:r>
      <w:r w:rsidRPr="002F57CD">
        <w:t xml:space="preserve"> criteria</w:t>
      </w:r>
      <w:r w:rsidRPr="002F57CD">
        <w:fldChar w:fldCharType="begin"/>
      </w:r>
      <w:r w:rsidRPr="002F57CD">
        <w:instrText xml:space="preserve"> XE "Criteria:search" </w:instrText>
      </w:r>
      <w:r w:rsidRPr="002F57CD">
        <w:fldChar w:fldCharType="end"/>
      </w:r>
      <w:r w:rsidRPr="002F57CD">
        <w:t xml:space="preserve"> data entered is not case-sensitive.</w:t>
      </w:r>
    </w:p>
    <w:p w:rsidR="009B529A" w:rsidRPr="002F57CD" w:rsidRDefault="009B529A" w:rsidP="009169A1">
      <w:pPr>
        <w:pStyle w:val="BodyText"/>
      </w:pPr>
      <w:r w:rsidRPr="002F57CD">
        <w:t>If the desired match does not appear, the user may do another search using different criteria.</w:t>
      </w:r>
    </w:p>
    <w:p w:rsidR="009B529A" w:rsidRPr="002F57CD" w:rsidRDefault="009B529A" w:rsidP="009169A1">
      <w:pPr>
        <w:pStyle w:val="BodyText"/>
      </w:pPr>
      <w:r w:rsidRPr="002F57CD">
        <w:t>After completing a successful search, the system displays the Veteran Merge screen with a result list that matches the search criteria used</w:t>
      </w:r>
      <w:r w:rsidR="004418EF" w:rsidRPr="002F57CD">
        <w:t xml:space="preserve">. </w:t>
      </w:r>
      <w:r w:rsidRPr="002F57CD">
        <w:t>From here, the user may proceed in the same manner as described on the Veteran Merge screen.</w:t>
      </w:r>
    </w:p>
    <w:p w:rsidR="009B529A" w:rsidRPr="002F57CD" w:rsidRDefault="009B529A" w:rsidP="009169A1">
      <w:pPr>
        <w:pStyle w:val="BodyText"/>
      </w:pPr>
      <w:r w:rsidRPr="002F57CD">
        <w:t>The resulting list will contain only those records that have a Merge Status of “Merge In-Process” or “Merge Not Started” or any other Merge Status that may be contained in the Merge Table.</w:t>
      </w:r>
    </w:p>
    <w:p w:rsidR="009B529A" w:rsidRPr="002F57CD" w:rsidRDefault="009B529A" w:rsidP="009B529A">
      <w:pPr>
        <w:rPr>
          <w:sz w:val="18"/>
          <w:szCs w:val="18"/>
        </w:rPr>
      </w:pPr>
    </w:p>
    <w:p w:rsidR="009B529A" w:rsidRPr="002F57CD" w:rsidRDefault="009B529A" w:rsidP="009169A1">
      <w:pPr>
        <w:pStyle w:val="BodyText"/>
      </w:pPr>
      <w:r w:rsidRPr="002F57CD">
        <w:t>Veteran Merge Search</w:t>
      </w:r>
    </w:p>
    <w:p w:rsidR="009B529A" w:rsidRPr="002F57CD" w:rsidRDefault="009B529A" w:rsidP="009B529A">
      <w:pPr>
        <w:rPr>
          <w:sz w:val="18"/>
          <w:szCs w:val="18"/>
        </w:rPr>
      </w:pPr>
    </w:p>
    <w:p w:rsidR="009B529A" w:rsidRPr="002F57CD" w:rsidRDefault="009B529A" w:rsidP="006A517F">
      <w:pPr>
        <w:pStyle w:val="Style12ptBoldLeft042"/>
      </w:pPr>
      <w:r w:rsidRPr="002F57CD">
        <w:t>Veteran Merge Search</w:t>
      </w:r>
    </w:p>
    <w:p w:rsidR="009B529A" w:rsidRPr="002F57CD" w:rsidRDefault="009B529A" w:rsidP="009B529A">
      <w:pPr>
        <w:rPr>
          <w:rFonts w:ascii="Verdana" w:hAnsi="Verdana"/>
          <w:b/>
          <w:bCs/>
          <w:color w:val="A82384"/>
          <w:sz w:val="15"/>
          <w:szCs w:val="15"/>
        </w:rPr>
      </w:pPr>
    </w:p>
    <w:p w:rsidR="009B529A" w:rsidRPr="002F57CD" w:rsidRDefault="009B529A" w:rsidP="009169A1">
      <w:pPr>
        <w:pStyle w:val="Fields"/>
      </w:pPr>
      <w:r w:rsidRPr="002F57CD">
        <w:rPr>
          <w:rStyle w:val="Drop-downhotspot"/>
        </w:rPr>
        <w:t>SSN</w:t>
      </w:r>
      <w:r w:rsidRPr="002F57CD">
        <w:rPr>
          <w:rStyle w:val="Drop-downhotspot"/>
        </w:rPr>
        <w:fldChar w:fldCharType="begin"/>
      </w:r>
      <w:r w:rsidRPr="002F57CD">
        <w:instrText xml:space="preserve"> XE "SSN" </w:instrText>
      </w:r>
      <w:r w:rsidRPr="002F57CD">
        <w:rPr>
          <w:rStyle w:val="Drop-downhotspot"/>
        </w:rPr>
        <w:fldChar w:fldCharType="end"/>
      </w:r>
      <w:r w:rsidRPr="002F57CD">
        <w:rPr>
          <w:rStyle w:val="Drop-downhotspot"/>
        </w:rPr>
        <w:t>:</w:t>
      </w:r>
    </w:p>
    <w:p w:rsidR="009B529A" w:rsidRPr="002F57CD" w:rsidRDefault="009B529A" w:rsidP="005D08F8">
      <w:pPr>
        <w:pStyle w:val="Fielddefinition"/>
      </w:pPr>
      <w:r w:rsidRPr="002F57CD">
        <w:rPr>
          <w:i/>
        </w:rPr>
        <w:t>SSN</w:t>
      </w:r>
      <w:r w:rsidRPr="002F57CD">
        <w:rPr>
          <w:i/>
        </w:rPr>
        <w:fldChar w:fldCharType="begin"/>
      </w:r>
      <w:r w:rsidRPr="002F57CD">
        <w:rPr>
          <w:i/>
        </w:rPr>
        <w:instrText xml:space="preserve"> XE "SSN" </w:instrText>
      </w:r>
      <w:r w:rsidRPr="002F57CD">
        <w:rPr>
          <w:i/>
        </w:rPr>
        <w:fldChar w:fldCharType="end"/>
      </w:r>
      <w:r w:rsidRPr="002F57CD">
        <w:t xml:space="preserve"> is defined as the Social Security Number of the beneficiary record you're trying to find.</w:t>
      </w:r>
    </w:p>
    <w:p w:rsidR="009B529A" w:rsidRPr="002F57CD" w:rsidRDefault="009B529A" w:rsidP="00E85637">
      <w:pPr>
        <w:pStyle w:val="Rules"/>
      </w:pPr>
      <w:r w:rsidRPr="002F57CD">
        <w:rPr>
          <w:rStyle w:val="Drop-downhotspot"/>
        </w:rPr>
        <w:t>Rules...</w:t>
      </w:r>
    </w:p>
    <w:p w:rsidR="009B529A" w:rsidRPr="002F57CD" w:rsidRDefault="009B529A" w:rsidP="005D08F8">
      <w:pPr>
        <w:pStyle w:val="BodyTextBullet2"/>
      </w:pPr>
      <w:r w:rsidRPr="002F57CD">
        <w:t>Acceptable format is 9 numeric characters.</w:t>
      </w:r>
    </w:p>
    <w:p w:rsidR="009B529A" w:rsidRPr="002F57CD" w:rsidRDefault="009B529A" w:rsidP="005D08F8">
      <w:pPr>
        <w:pStyle w:val="BodyTextBullet2"/>
      </w:pPr>
      <w:r w:rsidRPr="002F57CD">
        <w:t xml:space="preserve">Cannot be a </w:t>
      </w:r>
      <w:r w:rsidRPr="002F57CD">
        <w:rPr>
          <w:rStyle w:val="Text-onlypopuphotspot"/>
        </w:rPr>
        <w:t xml:space="preserve">Pseudo </w:t>
      </w:r>
      <w:r w:rsidRPr="002F57CD">
        <w:t>SSN</w:t>
      </w:r>
      <w:r w:rsidRPr="002F57CD">
        <w:fldChar w:fldCharType="begin"/>
      </w:r>
      <w:r w:rsidRPr="002F57CD">
        <w:instrText xml:space="preserve"> XE "SSN:Pseudo" </w:instrText>
      </w:r>
      <w:r w:rsidRPr="002F57CD">
        <w:fldChar w:fldCharType="end"/>
      </w:r>
      <w:r w:rsidRPr="002F57CD">
        <w:t>.</w:t>
      </w:r>
    </w:p>
    <w:p w:rsidR="009B529A" w:rsidRPr="002F57CD" w:rsidRDefault="009B529A" w:rsidP="009169A1">
      <w:pPr>
        <w:pStyle w:val="Fields"/>
      </w:pPr>
      <w:r w:rsidRPr="002F57CD">
        <w:rPr>
          <w:rStyle w:val="Drop-downhotspot"/>
        </w:rPr>
        <w:t>VPID</w:t>
      </w:r>
      <w:r w:rsidRPr="002F57CD">
        <w:rPr>
          <w:rStyle w:val="Drop-downhotspot"/>
        </w:rPr>
        <w:fldChar w:fldCharType="begin"/>
      </w:r>
      <w:r w:rsidRPr="002F57CD">
        <w:instrText xml:space="preserve"> XE "VPID" </w:instrText>
      </w:r>
      <w:r w:rsidRPr="002F57CD">
        <w:rPr>
          <w:rStyle w:val="Drop-downhotspot"/>
        </w:rPr>
        <w:fldChar w:fldCharType="end"/>
      </w:r>
      <w:r w:rsidRPr="002F57CD">
        <w:rPr>
          <w:rStyle w:val="Drop-downhotspot"/>
        </w:rPr>
        <w:t>:</w:t>
      </w:r>
    </w:p>
    <w:p w:rsidR="009B529A" w:rsidRPr="002F57CD" w:rsidRDefault="009B529A" w:rsidP="009169A1">
      <w:pPr>
        <w:pStyle w:val="Fielddefinition"/>
      </w:pPr>
      <w:r w:rsidRPr="002F57CD">
        <w:rPr>
          <w:i/>
        </w:rPr>
        <w:t>VPID</w:t>
      </w:r>
      <w:r w:rsidRPr="002F57CD">
        <w:t xml:space="preserve"> is defined as the </w:t>
      </w:r>
      <w:r w:rsidRPr="002F57CD">
        <w:rPr>
          <w:i/>
        </w:rPr>
        <w:t>Veterans Affairs Person Identifier</w:t>
      </w:r>
      <w:r w:rsidRPr="002F57CD">
        <w:t xml:space="preserve"> for the beneficiary record you're trying to find</w:t>
      </w:r>
      <w:r w:rsidR="004418EF" w:rsidRPr="002F57CD">
        <w:t xml:space="preserve">. </w:t>
      </w:r>
      <w:r w:rsidRPr="002F57CD">
        <w:t>This 29-character ID</w:t>
      </w:r>
      <w:r w:rsidRPr="002F57CD">
        <w:fldChar w:fldCharType="begin"/>
      </w:r>
      <w:r w:rsidRPr="002F57CD">
        <w:instrText xml:space="preserve"> XE "ID:VPID:29-character" </w:instrText>
      </w:r>
      <w:r w:rsidRPr="002F57CD">
        <w:fldChar w:fldCharType="end"/>
      </w:r>
      <w:r w:rsidRPr="002F57CD">
        <w:t xml:space="preserve"> is unique for this person.</w:t>
      </w:r>
    </w:p>
    <w:p w:rsidR="009B529A" w:rsidRPr="002F57CD" w:rsidRDefault="009B529A" w:rsidP="009169A1">
      <w:pPr>
        <w:pStyle w:val="Fielddefinition"/>
      </w:pPr>
      <w:r w:rsidRPr="002F57CD">
        <w:t xml:space="preserve">Example: </w:t>
      </w:r>
      <w:r w:rsidRPr="002F57CD">
        <w:rPr>
          <w:b/>
        </w:rPr>
        <w:t>0000001234567890V123456000000</w:t>
      </w:r>
    </w:p>
    <w:p w:rsidR="009B529A" w:rsidRPr="002F57CD" w:rsidRDefault="009B529A" w:rsidP="009169A1">
      <w:pPr>
        <w:pStyle w:val="Fielddefinition"/>
      </w:pPr>
      <w:r w:rsidRPr="002F57CD">
        <w:t>The short 17-character ID</w:t>
      </w:r>
      <w:r w:rsidRPr="002F57CD">
        <w:fldChar w:fldCharType="begin"/>
      </w:r>
      <w:r w:rsidRPr="002F57CD">
        <w:instrText xml:space="preserve"> XE "ID:VPID: 17-character " </w:instrText>
      </w:r>
      <w:r w:rsidRPr="002F57CD">
        <w:fldChar w:fldCharType="end"/>
      </w:r>
      <w:r w:rsidRPr="002F57CD">
        <w:t xml:space="preserve"> version is generally used without the leading and trailing zeros.</w:t>
      </w:r>
    </w:p>
    <w:p w:rsidR="009B529A" w:rsidRPr="002F57CD" w:rsidRDefault="009B529A" w:rsidP="009169A1">
      <w:pPr>
        <w:pStyle w:val="Fielddefinition"/>
      </w:pPr>
      <w:r w:rsidRPr="002F57CD">
        <w:t xml:space="preserve">Example: </w:t>
      </w:r>
      <w:r w:rsidRPr="002F57CD">
        <w:rPr>
          <w:b/>
        </w:rPr>
        <w:t>1234567890V123456</w:t>
      </w:r>
    </w:p>
    <w:p w:rsidR="009B529A" w:rsidRPr="002F57CD" w:rsidRDefault="009B529A" w:rsidP="009169A1">
      <w:pPr>
        <w:pStyle w:val="Fields"/>
      </w:pPr>
      <w:r w:rsidRPr="002F57CD">
        <w:rPr>
          <w:rStyle w:val="Drop-downhotspot"/>
        </w:rPr>
        <w:lastRenderedPageBreak/>
        <w:t>Last Name:</w:t>
      </w:r>
    </w:p>
    <w:p w:rsidR="009B529A" w:rsidRPr="002F57CD" w:rsidRDefault="009B529A" w:rsidP="009169A1">
      <w:pPr>
        <w:pStyle w:val="Fielddefinition"/>
      </w:pPr>
      <w:r w:rsidRPr="002F57CD">
        <w:t>The NAME fields are an important element in the unique identity of a person</w:t>
      </w:r>
      <w:r w:rsidR="004418EF" w:rsidRPr="002F57CD">
        <w:t xml:space="preserve">. </w:t>
      </w:r>
      <w:r w:rsidRPr="002F57CD">
        <w:t>Enter the beneficiary's complete legal last name.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D08F8">
      <w:pPr>
        <w:pStyle w:val="BodyTextBullet2"/>
      </w:pPr>
      <w:r w:rsidRPr="002F57CD">
        <w:t>Beneficiary's Last Name and First Name are required fields that are user supplied.</w:t>
      </w:r>
    </w:p>
    <w:p w:rsidR="009B529A" w:rsidRPr="002F57CD" w:rsidRDefault="009B529A" w:rsidP="005D08F8">
      <w:pPr>
        <w:pStyle w:val="BodyTextBullet2"/>
      </w:pPr>
      <w:r w:rsidRPr="002F57CD">
        <w:t>Multiple Last Name components must be separated by spaces.</w:t>
      </w:r>
    </w:p>
    <w:p w:rsidR="009B529A" w:rsidRPr="002F57CD" w:rsidRDefault="009B529A" w:rsidP="005D08F8">
      <w:pPr>
        <w:pStyle w:val="BodyTextBullet2"/>
      </w:pPr>
      <w:r w:rsidRPr="002F57CD">
        <w:t>People with hyphenated names should be entered with the hyphen included.</w:t>
      </w:r>
    </w:p>
    <w:p w:rsidR="009B529A" w:rsidRPr="002F57CD" w:rsidRDefault="009B529A" w:rsidP="005D08F8">
      <w:pPr>
        <w:pStyle w:val="BodyTextBullet2"/>
      </w:pPr>
      <w:r w:rsidRPr="002F57CD">
        <w:t>Legal names may be entered with the Mother's maiden name first, a hyphen, and the Father's last name all in the Last Name field.</w:t>
      </w:r>
    </w:p>
    <w:p w:rsidR="009B529A" w:rsidRPr="002F57CD" w:rsidRDefault="009B529A" w:rsidP="005D08F8">
      <w:pPr>
        <w:pStyle w:val="BodyTextBullet2"/>
      </w:pPr>
      <w:r w:rsidRPr="002F57CD">
        <w:t>Apostrophes and hyphens are the only punctuation that can be used.</w:t>
      </w:r>
    </w:p>
    <w:p w:rsidR="009B529A" w:rsidRPr="002F57CD" w:rsidRDefault="009B529A" w:rsidP="005D08F8">
      <w:pPr>
        <w:pStyle w:val="BodyTextBullet2"/>
      </w:pPr>
      <w:r w:rsidRPr="002F57CD">
        <w:t>Last Name must be between 1 and 35 characters.</w:t>
      </w:r>
    </w:p>
    <w:p w:rsidR="009B529A" w:rsidRPr="002F57CD" w:rsidRDefault="009B529A" w:rsidP="009169A1">
      <w:pPr>
        <w:pStyle w:val="Fields"/>
      </w:pPr>
      <w:r w:rsidRPr="002F57CD">
        <w:rPr>
          <w:rStyle w:val="Drop-downhotspot"/>
        </w:rPr>
        <w:t>First Name:</w:t>
      </w:r>
    </w:p>
    <w:p w:rsidR="009B529A" w:rsidRPr="002F57CD" w:rsidRDefault="009B529A" w:rsidP="009169A1">
      <w:pPr>
        <w:pStyle w:val="Fielddefinition"/>
      </w:pPr>
      <w:r w:rsidRPr="002F57CD">
        <w:t>The NAME fields are an important element in the unique identity of a person</w:t>
      </w:r>
      <w:r w:rsidR="004418EF" w:rsidRPr="002F57CD">
        <w:t xml:space="preserve">. </w:t>
      </w:r>
      <w:r w:rsidRPr="002F57CD">
        <w:t>Enter the beneficiary's complete legal first name</w:t>
      </w:r>
      <w:r w:rsidR="004418EF" w:rsidRPr="002F57CD">
        <w:t xml:space="preserve">. </w:t>
      </w:r>
      <w:r w:rsidRPr="002F57CD">
        <w:t>Avoid using nicknames or ambiguous information.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D08F8">
      <w:pPr>
        <w:pStyle w:val="BodyTextBullet2"/>
      </w:pPr>
      <w:r w:rsidRPr="002F57CD">
        <w:t>Apostrophes and hyphens are the</w:t>
      </w:r>
      <w:r w:rsidR="005D08F8" w:rsidRPr="002F57CD">
        <w:t xml:space="preserve"> only punctuation that can be u</w:t>
      </w:r>
      <w:r w:rsidRPr="002F57CD">
        <w:t>sed.</w:t>
      </w:r>
    </w:p>
    <w:p w:rsidR="009B529A" w:rsidRPr="002F57CD" w:rsidRDefault="009B529A" w:rsidP="005D08F8">
      <w:pPr>
        <w:pStyle w:val="BodyTextBullet2"/>
      </w:pPr>
      <w:r w:rsidRPr="002F57CD">
        <w:rPr>
          <w:i/>
          <w:iCs/>
        </w:rPr>
        <w:t>First Name</w:t>
      </w:r>
      <w:r w:rsidRPr="002F57CD">
        <w:t xml:space="preserve"> is free text 1-35 characters in length.</w:t>
      </w:r>
    </w:p>
    <w:p w:rsidR="009B529A" w:rsidRPr="002F57CD" w:rsidRDefault="009B529A" w:rsidP="005D08F8">
      <w:pPr>
        <w:pStyle w:val="BodyTextBullet2"/>
      </w:pPr>
      <w:r w:rsidRPr="002F57CD">
        <w:t xml:space="preserve">Beneficiary's </w:t>
      </w:r>
      <w:r w:rsidRPr="002F57CD">
        <w:rPr>
          <w:i/>
          <w:iCs/>
        </w:rPr>
        <w:t>First Name</w:t>
      </w:r>
      <w:r w:rsidRPr="002F57CD">
        <w:t xml:space="preserve"> and </w:t>
      </w:r>
      <w:r w:rsidRPr="002F57CD">
        <w:rPr>
          <w:i/>
          <w:iCs/>
        </w:rPr>
        <w:t>Last Name</w:t>
      </w:r>
      <w:r w:rsidRPr="002F57CD">
        <w:t xml:space="preserve"> are required fields that are user supplied.</w:t>
      </w:r>
    </w:p>
    <w:p w:rsidR="009B529A" w:rsidRPr="002F57CD" w:rsidRDefault="009B529A" w:rsidP="009169A1">
      <w:pPr>
        <w:pStyle w:val="Fields"/>
      </w:pPr>
      <w:r w:rsidRPr="002F57CD">
        <w:rPr>
          <w:rStyle w:val="Drop-downhotspot"/>
        </w:rPr>
        <w:t>Date of Birth:</w:t>
      </w:r>
    </w:p>
    <w:p w:rsidR="009B529A" w:rsidRPr="002F57CD" w:rsidRDefault="009B529A" w:rsidP="009169A1">
      <w:pPr>
        <w:pStyle w:val="Fielddefinition"/>
      </w:pPr>
      <w:r w:rsidRPr="002F57CD">
        <w:t xml:space="preserve">Beneficiary's </w:t>
      </w:r>
      <w:r w:rsidRPr="002F57CD">
        <w:rPr>
          <w:i/>
        </w:rPr>
        <w:t>Date</w:t>
      </w:r>
      <w:r w:rsidRPr="002F57CD">
        <w:rPr>
          <w:i/>
        </w:rPr>
        <w:fldChar w:fldCharType="begin"/>
      </w:r>
      <w:r w:rsidRPr="002F57CD">
        <w:instrText xml:space="preserve"> XE "</w:instrText>
      </w:r>
      <w:r w:rsidRPr="002F57CD">
        <w:rPr>
          <w:rFonts w:cs="Arial"/>
        </w:rPr>
        <w:instrText>Date:</w:instrText>
      </w:r>
      <w:r w:rsidRPr="002F57CD">
        <w:instrText xml:space="preserve">of Birth" </w:instrText>
      </w:r>
      <w:r w:rsidRPr="002F57CD">
        <w:rPr>
          <w:i/>
        </w:rPr>
        <w:fldChar w:fldCharType="end"/>
      </w:r>
      <w:r w:rsidRPr="002F57CD">
        <w:rPr>
          <w:i/>
        </w:rPr>
        <w:t xml:space="preserve"> of Birth</w:t>
      </w:r>
      <w:r w:rsidRPr="002F57CD">
        <w:t xml:space="preserve"> is defined as the date the Veteran was born.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D08F8">
      <w:pPr>
        <w:pStyle w:val="BodyTextBullet2"/>
      </w:pPr>
      <w:r w:rsidRPr="002F57CD">
        <w:t xml:space="preserve">DOB must be </w:t>
      </w:r>
      <w:r w:rsidRPr="002F57CD">
        <w:rPr>
          <w:rStyle w:val="Text-onlypopuphotspot"/>
        </w:rPr>
        <w:t>precise</w:t>
      </w:r>
      <w:r w:rsidRPr="002F57CD">
        <w:t>.</w:t>
      </w:r>
    </w:p>
    <w:p w:rsidR="009B529A" w:rsidRPr="002F57CD" w:rsidRDefault="009B529A" w:rsidP="005D08F8">
      <w:pPr>
        <w:pStyle w:val="BodyTextBullet2"/>
      </w:pPr>
      <w:r w:rsidRPr="002F57CD">
        <w:t>DOB cannot be a future date.</w:t>
      </w:r>
    </w:p>
    <w:p w:rsidR="009B529A" w:rsidRPr="002F57CD" w:rsidRDefault="009B529A" w:rsidP="005D08F8">
      <w:pPr>
        <w:pStyle w:val="BodyTextBullet2"/>
      </w:pPr>
      <w:r w:rsidRPr="002F57CD">
        <w:t>Format: (mm/dd/yyyy)</w:t>
      </w:r>
    </w:p>
    <w:p w:rsidR="009B529A" w:rsidRPr="002F57CD" w:rsidRDefault="009B529A" w:rsidP="009B529A">
      <w:pPr>
        <w:rPr>
          <w:szCs w:val="20"/>
        </w:rPr>
      </w:pPr>
    </w:p>
    <w:p w:rsidR="009B529A" w:rsidRPr="002F57CD" w:rsidRDefault="009B529A" w:rsidP="006A517F">
      <w:pPr>
        <w:pStyle w:val="Style12ptBoldLeft042"/>
      </w:pPr>
      <w:r w:rsidRPr="002F57CD">
        <w:t>Additional Search</w:t>
      </w:r>
      <w:r w:rsidRPr="002F57CD">
        <w:fldChar w:fldCharType="begin"/>
      </w:r>
      <w:r w:rsidRPr="002F57CD">
        <w:instrText xml:space="preserve"> XE "</w:instrText>
      </w:r>
      <w:r w:rsidRPr="002F57CD">
        <w:rPr>
          <w:iCs/>
          <w:sz w:val="18"/>
          <w:szCs w:val="18"/>
        </w:rPr>
        <w:instrText>Search:</w:instrText>
      </w:r>
      <w:r w:rsidRPr="002F57CD">
        <w:instrText xml:space="preserve">Additional Criteria" </w:instrText>
      </w:r>
      <w:r w:rsidRPr="002F57CD">
        <w:fldChar w:fldCharType="end"/>
      </w:r>
      <w:r w:rsidRPr="002F57CD">
        <w:t xml:space="preserve"> Criteria</w:t>
      </w:r>
      <w:r w:rsidRPr="002F57CD">
        <w:fldChar w:fldCharType="begin"/>
      </w:r>
      <w:r w:rsidRPr="002F57CD">
        <w:instrText xml:space="preserve"> XE "</w:instrText>
      </w:r>
      <w:r w:rsidRPr="002F57CD">
        <w:rPr>
          <w:sz w:val="18"/>
          <w:szCs w:val="18"/>
        </w:rPr>
        <w:instrText>Criteria:</w:instrText>
      </w:r>
      <w:r w:rsidRPr="002F57CD">
        <w:instrText xml:space="preserve">additional search" </w:instrText>
      </w:r>
      <w:r w:rsidRPr="002F57CD">
        <w:fldChar w:fldCharType="end"/>
      </w:r>
      <w:r w:rsidRPr="002F57CD">
        <w:fldChar w:fldCharType="begin"/>
      </w:r>
      <w:r w:rsidRPr="002F57CD">
        <w:instrText xml:space="preserve"> XE "Additional Search Criteria" </w:instrText>
      </w:r>
      <w:r w:rsidRPr="002F57CD">
        <w:fldChar w:fldCharType="end"/>
      </w:r>
    </w:p>
    <w:p w:rsidR="009B529A" w:rsidRPr="002F57CD" w:rsidRDefault="009B529A" w:rsidP="009169A1">
      <w:pPr>
        <w:pStyle w:val="Fields"/>
      </w:pPr>
      <w:r w:rsidRPr="002F57CD">
        <w:rPr>
          <w:rStyle w:val="Drop-downhotspot"/>
        </w:rPr>
        <w:t>Military</w:t>
      </w:r>
      <w:r w:rsidRPr="002F57CD">
        <w:rPr>
          <w:rStyle w:val="Drop-downhotspot"/>
        </w:rPr>
        <w:fldChar w:fldCharType="begin"/>
      </w:r>
      <w:r w:rsidRPr="002F57CD">
        <w:instrText xml:space="preserve"> XE "Military:Service Number" </w:instrText>
      </w:r>
      <w:r w:rsidRPr="002F57CD">
        <w:rPr>
          <w:rStyle w:val="Drop-downhotspot"/>
        </w:rPr>
        <w:fldChar w:fldCharType="end"/>
      </w:r>
      <w:r w:rsidRPr="002F57CD">
        <w:rPr>
          <w:rStyle w:val="Drop-downhotspot"/>
        </w:rPr>
        <w:t xml:space="preserve"> Service Number:</w:t>
      </w:r>
    </w:p>
    <w:p w:rsidR="009B529A" w:rsidRPr="002F57CD" w:rsidRDefault="009B529A" w:rsidP="009169A1">
      <w:pPr>
        <w:pStyle w:val="Fielddefinition"/>
      </w:pPr>
      <w:r w:rsidRPr="002F57CD">
        <w:t xml:space="preserve">The </w:t>
      </w:r>
      <w:r w:rsidRPr="002F57CD">
        <w:rPr>
          <w:i/>
        </w:rPr>
        <w:t>Military Service Number</w:t>
      </w:r>
      <w:r w:rsidRPr="002F57CD">
        <w:t xml:space="preserve"> is the service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during the beneficiary's episodes of military service.</w:t>
      </w:r>
    </w:p>
    <w:p w:rsidR="009B529A" w:rsidRPr="002F57CD" w:rsidRDefault="009B529A" w:rsidP="009169A1">
      <w:pPr>
        <w:pStyle w:val="Fields"/>
      </w:pPr>
      <w:r w:rsidRPr="002F57CD">
        <w:rPr>
          <w:rStyle w:val="Drop-downhotspot"/>
        </w:rPr>
        <w:t>Claim Folder Number:</w:t>
      </w:r>
    </w:p>
    <w:p w:rsidR="009B529A" w:rsidRPr="002F57CD" w:rsidRDefault="009B529A" w:rsidP="009169A1">
      <w:pPr>
        <w:pStyle w:val="Fielddefinition"/>
      </w:pPr>
      <w:r w:rsidRPr="002F57CD">
        <w:t xml:space="preserve">The </w:t>
      </w:r>
      <w:r w:rsidRPr="002F57CD">
        <w:rPr>
          <w:i/>
        </w:rPr>
        <w:t>Claim</w:t>
      </w:r>
      <w:r w:rsidRPr="002F57CD">
        <w:rPr>
          <w:i/>
        </w:rPr>
        <w:fldChar w:fldCharType="begin"/>
      </w:r>
      <w:r w:rsidRPr="002F57CD">
        <w:instrText xml:space="preserve"> XE "Claim:Folder Number" </w:instrText>
      </w:r>
      <w:r w:rsidRPr="002F57CD">
        <w:rPr>
          <w:i/>
        </w:rPr>
        <w:fldChar w:fldCharType="end"/>
      </w:r>
      <w:r w:rsidRPr="002F57CD">
        <w:rPr>
          <w:i/>
        </w:rPr>
        <w:t xml:space="preserve"> Folder Number</w:t>
      </w:r>
      <w:r w:rsidRPr="002F57CD">
        <w:t xml:space="preserve"> is the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by the </w:t>
      </w:r>
      <w:r w:rsidRPr="002F57CD">
        <w:rPr>
          <w:rStyle w:val="Text-onlypopuphotspot"/>
        </w:rPr>
        <w:t>VBA</w:t>
      </w:r>
      <w:r w:rsidRPr="002F57CD">
        <w:t xml:space="preserve"> to the beneficiary's claim for </w:t>
      </w:r>
      <w:r w:rsidRPr="002F57CD">
        <w:rPr>
          <w:rStyle w:val="Text-onlypopuphotspot"/>
        </w:rPr>
        <w:t>VA</w:t>
      </w:r>
      <w:r w:rsidRPr="002F57CD">
        <w:t xml:space="preserve"> benefits.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D08F8">
      <w:pPr>
        <w:pStyle w:val="BodyTextBullet2"/>
      </w:pPr>
      <w:r w:rsidRPr="002F57CD">
        <w:t xml:space="preserve">If </w:t>
      </w:r>
      <w:r w:rsidRPr="002F57CD">
        <w:rPr>
          <w:i/>
          <w:iCs/>
        </w:rPr>
        <w:t>Claim Folder Number</w:t>
      </w:r>
      <w:r w:rsidRPr="002F57CD">
        <w:t xml:space="preserve"> is removed/deleted, claim folder location is removed.</w:t>
      </w:r>
    </w:p>
    <w:p w:rsidR="009B529A" w:rsidRPr="002F57CD" w:rsidRDefault="009B529A" w:rsidP="005D08F8">
      <w:pPr>
        <w:pStyle w:val="BodyTextBullet2"/>
      </w:pPr>
      <w:r w:rsidRPr="002F57CD">
        <w:rPr>
          <w:i/>
          <w:iCs/>
        </w:rPr>
        <w:t>Claim Folder Number</w:t>
      </w:r>
      <w:r w:rsidRPr="002F57CD">
        <w:t xml:space="preserve"> can be beneficiary's </w:t>
      </w:r>
      <w:r w:rsidRPr="002F57CD">
        <w:rPr>
          <w:rStyle w:val="Text-onlypopuphotspot"/>
        </w:rPr>
        <w:t>SSN</w:t>
      </w:r>
      <w:r w:rsidRPr="002F57CD">
        <w:rPr>
          <w:rStyle w:val="Text-onlypopuphotspot"/>
          <w:sz w:val="18"/>
          <w:szCs w:val="18"/>
        </w:rPr>
        <w:fldChar w:fldCharType="begin"/>
      </w:r>
      <w:r w:rsidRPr="002F57CD">
        <w:instrText xml:space="preserve"> XE "</w:instrText>
      </w:r>
      <w:r w:rsidRPr="002F57CD">
        <w:rPr>
          <w:bCs/>
        </w:rPr>
        <w:instrText>SSN</w:instrText>
      </w:r>
      <w:r w:rsidRPr="002F57CD">
        <w:instrText xml:space="preserve">" </w:instrText>
      </w:r>
      <w:r w:rsidRPr="002F57CD">
        <w:rPr>
          <w:rStyle w:val="Text-onlypopuphotspot"/>
          <w:sz w:val="18"/>
          <w:szCs w:val="18"/>
        </w:rPr>
        <w:fldChar w:fldCharType="end"/>
      </w:r>
      <w:r w:rsidRPr="002F57CD">
        <w:t>.</w:t>
      </w:r>
    </w:p>
    <w:p w:rsidR="009B529A" w:rsidRPr="002F57CD" w:rsidRDefault="009B529A" w:rsidP="005D08F8">
      <w:pPr>
        <w:pStyle w:val="BodyTextBullet2"/>
      </w:pPr>
      <w:r w:rsidRPr="002F57CD">
        <w:rPr>
          <w:i/>
          <w:iCs/>
        </w:rPr>
        <w:t>Claim Folder Number</w:t>
      </w:r>
      <w:r w:rsidRPr="002F57CD">
        <w:t xml:space="preserve"> can be 7 - 9 numeric.</w:t>
      </w:r>
    </w:p>
    <w:p w:rsidR="009B529A" w:rsidRPr="002F57CD" w:rsidRDefault="009B529A" w:rsidP="005D08F8">
      <w:pPr>
        <w:pStyle w:val="BodyTextBullet2"/>
      </w:pPr>
      <w:r w:rsidRPr="002F57CD">
        <w:rPr>
          <w:i/>
          <w:iCs/>
        </w:rPr>
        <w:t>Claim Folder Number</w:t>
      </w:r>
      <w:r w:rsidRPr="002F57CD">
        <w:t xml:space="preserve"> is not a required field that is user supplied and occurs only once.</w:t>
      </w:r>
    </w:p>
    <w:p w:rsidR="009B529A" w:rsidRPr="002F57CD" w:rsidRDefault="009B529A" w:rsidP="009169A1">
      <w:pPr>
        <w:pStyle w:val="Fields"/>
      </w:pPr>
      <w:r w:rsidRPr="002F57CD">
        <w:rPr>
          <w:rStyle w:val="Drop-downhotspot"/>
        </w:rPr>
        <w:lastRenderedPageBreak/>
        <w:t>Middle Name:</w:t>
      </w:r>
    </w:p>
    <w:p w:rsidR="009B529A" w:rsidRPr="002F57CD" w:rsidRDefault="009B529A" w:rsidP="009169A1">
      <w:pPr>
        <w:pStyle w:val="Fielddefinition"/>
      </w:pPr>
      <w:r w:rsidRPr="002F57CD">
        <w:t xml:space="preserve">Veteran's </w:t>
      </w:r>
      <w:r w:rsidRPr="002F57CD">
        <w:rPr>
          <w:i/>
        </w:rPr>
        <w:t>Middle Name</w:t>
      </w:r>
      <w:r w:rsidRPr="002F57CD">
        <w:t xml:space="preserve"> is defined as the beneficiary's middle name.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D08F8">
      <w:pPr>
        <w:pStyle w:val="BodyTextBullet2"/>
      </w:pPr>
      <w:r w:rsidRPr="002F57CD">
        <w:t>No parentheses may be used.</w:t>
      </w:r>
    </w:p>
    <w:p w:rsidR="009B529A" w:rsidRPr="002F57CD" w:rsidRDefault="009B529A" w:rsidP="005D08F8">
      <w:pPr>
        <w:pStyle w:val="BodyTextBullet2"/>
      </w:pPr>
      <w:r w:rsidRPr="002F57CD">
        <w:t xml:space="preserve">Beneficiary's </w:t>
      </w:r>
      <w:r w:rsidRPr="002F57CD">
        <w:rPr>
          <w:i/>
          <w:iCs/>
        </w:rPr>
        <w:t>Middle Name</w:t>
      </w:r>
      <w:r w:rsidRPr="002F57CD">
        <w:t xml:space="preserve"> is not a required field that is user supplied.</w:t>
      </w:r>
    </w:p>
    <w:p w:rsidR="009B529A" w:rsidRPr="002F57CD" w:rsidRDefault="009B529A" w:rsidP="005D08F8">
      <w:pPr>
        <w:pStyle w:val="BodyTextBullet2"/>
      </w:pPr>
      <w:r w:rsidRPr="002F57CD">
        <w:rPr>
          <w:i/>
          <w:iCs/>
        </w:rPr>
        <w:t>Middle Name</w:t>
      </w:r>
      <w:r w:rsidRPr="002F57CD">
        <w:t xml:space="preserve"> is free text 1-25 characters in length.</w:t>
      </w:r>
    </w:p>
    <w:p w:rsidR="009B529A" w:rsidRPr="002F57CD" w:rsidRDefault="002C5C17" w:rsidP="009169A1">
      <w:pPr>
        <w:pStyle w:val="Fields"/>
      </w:pPr>
      <w:r w:rsidRPr="002F57CD">
        <w:rPr>
          <w:rStyle w:val="Drop-downhotspot"/>
        </w:rPr>
        <w:t>Birth Sex</w:t>
      </w:r>
      <w:r w:rsidR="009B529A" w:rsidRPr="002F57CD">
        <w:rPr>
          <w:rStyle w:val="Drop-downhotspot"/>
        </w:rPr>
        <w:t>:</w:t>
      </w:r>
    </w:p>
    <w:p w:rsidR="009B529A" w:rsidRPr="002F57CD" w:rsidRDefault="002C5C17" w:rsidP="009169A1">
      <w:pPr>
        <w:pStyle w:val="Fielddefinition"/>
      </w:pPr>
      <w:r w:rsidRPr="002F57CD">
        <w:rPr>
          <w:i/>
        </w:rPr>
        <w:t>Birth Sex</w:t>
      </w:r>
      <w:r w:rsidRPr="002F57CD">
        <w:t xml:space="preserve"> </w:t>
      </w:r>
      <w:r w:rsidR="009B529A" w:rsidRPr="002F57CD">
        <w:t xml:space="preserve">can be </w:t>
      </w:r>
      <w:r w:rsidR="009B529A" w:rsidRPr="002F57CD">
        <w:rPr>
          <w:b/>
          <w:bCs/>
        </w:rPr>
        <w:t>Male</w:t>
      </w:r>
      <w:r w:rsidR="009B529A" w:rsidRPr="002F57CD">
        <w:t xml:space="preserve">, </w:t>
      </w:r>
      <w:r w:rsidR="009B529A" w:rsidRPr="002F57CD">
        <w:rPr>
          <w:b/>
          <w:bCs/>
        </w:rPr>
        <w:t>Female</w:t>
      </w:r>
      <w:r w:rsidR="009B529A" w:rsidRPr="002F57CD">
        <w:t xml:space="preserve"> or </w:t>
      </w:r>
      <w:r w:rsidR="009B529A" w:rsidRPr="002F57CD">
        <w:rPr>
          <w:b/>
          <w:bCs/>
        </w:rPr>
        <w:t>All</w:t>
      </w:r>
      <w:r w:rsidR="004418EF" w:rsidRPr="002F57CD">
        <w:t xml:space="preserve">. </w:t>
      </w:r>
      <w:r w:rsidR="009B529A" w:rsidRPr="002F57CD">
        <w:t xml:space="preserve">Selecting </w:t>
      </w:r>
      <w:r w:rsidR="009B529A" w:rsidRPr="002F57CD">
        <w:rPr>
          <w:b/>
          <w:bCs/>
        </w:rPr>
        <w:t>All</w:t>
      </w:r>
      <w:r w:rsidR="009B529A" w:rsidRPr="002F57CD">
        <w:t xml:space="preserve"> will display results for both male and female records</w:t>
      </w:r>
      <w:r w:rsidR="009B529A" w:rsidRPr="002F57CD">
        <w:fldChar w:fldCharType="begin"/>
      </w:r>
      <w:r w:rsidR="009B529A" w:rsidRPr="002F57CD">
        <w:instrText xml:space="preserve"> XE "Records" </w:instrText>
      </w:r>
      <w:r w:rsidR="009B529A" w:rsidRPr="002F57CD">
        <w:fldChar w:fldCharType="end"/>
      </w:r>
      <w:r w:rsidR="009B529A" w:rsidRPr="002F57CD">
        <w:t>.</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112" w:name="_Toc289864690"/>
      <w:bookmarkStart w:id="113" w:name="_Toc394920681"/>
      <w:bookmarkStart w:id="114" w:name="_Toc406571018"/>
      <w:bookmarkStart w:id="115" w:name="_Toc447811873"/>
      <w:r w:rsidRPr="002F57CD">
        <w:lastRenderedPageBreak/>
        <w:t>Veteran Un-Merge</w:t>
      </w:r>
      <w:bookmarkEnd w:id="112"/>
      <w:bookmarkEnd w:id="113"/>
      <w:bookmarkEnd w:id="114"/>
      <w:bookmarkEnd w:id="115"/>
    </w:p>
    <w:p w:rsidR="009B529A" w:rsidRPr="002F57CD" w:rsidRDefault="009B529A" w:rsidP="005D08F8">
      <w:pPr>
        <w:pStyle w:val="BodyText"/>
        <w:rPr>
          <w:szCs w:val="24"/>
        </w:rPr>
      </w:pPr>
      <w:r w:rsidRPr="002F57CD">
        <w:rPr>
          <w:szCs w:val="24"/>
        </w:rPr>
        <w:t xml:space="preserve">This screen displays a list of record pairs that have been designated for "un-merging."  An </w:t>
      </w:r>
      <w:r w:rsidRPr="002F57CD">
        <w:rPr>
          <w:rStyle w:val="Text-onlypopuphotspot"/>
          <w:szCs w:val="24"/>
        </w:rPr>
        <w:t>external system</w:t>
      </w:r>
      <w:r w:rsidRPr="002F57CD">
        <w:rPr>
          <w:szCs w:val="24"/>
        </w:rPr>
        <w:t xml:space="preserve"> must notify ES</w:t>
      </w:r>
      <w:r w:rsidRPr="002F57CD">
        <w:rPr>
          <w:szCs w:val="24"/>
        </w:rPr>
        <w:fldChar w:fldCharType="begin"/>
      </w:r>
      <w:r w:rsidRPr="002F57CD">
        <w:rPr>
          <w:szCs w:val="24"/>
        </w:rPr>
        <w:instrText xml:space="preserve"> XE "ES" </w:instrText>
      </w:r>
      <w:r w:rsidRPr="002F57CD">
        <w:rPr>
          <w:szCs w:val="24"/>
        </w:rPr>
        <w:fldChar w:fldCharType="end"/>
      </w:r>
      <w:r w:rsidRPr="002F57CD">
        <w:rPr>
          <w:szCs w:val="24"/>
        </w:rPr>
        <w:t xml:space="preserve"> that a pair of previously merged identities have now been un-merged</w:t>
      </w:r>
      <w:r w:rsidR="004418EF" w:rsidRPr="002F57CD">
        <w:rPr>
          <w:szCs w:val="24"/>
        </w:rPr>
        <w:t xml:space="preserve">. </w:t>
      </w:r>
      <w:r w:rsidRPr="002F57CD">
        <w:rPr>
          <w:szCs w:val="24"/>
        </w:rPr>
        <w:t>This feature serves simply as a notification to the user</w:t>
      </w:r>
      <w:r w:rsidRPr="002F57CD">
        <w:rPr>
          <w:szCs w:val="24"/>
        </w:rPr>
        <w:fldChar w:fldCharType="begin"/>
      </w:r>
      <w:r w:rsidRPr="002F57CD">
        <w:rPr>
          <w:szCs w:val="24"/>
        </w:rPr>
        <w:instrText xml:space="preserve"> XE "User:Veteran Un-Merge" </w:instrText>
      </w:r>
      <w:r w:rsidRPr="002F57CD">
        <w:rPr>
          <w:szCs w:val="24"/>
        </w:rPr>
        <w:fldChar w:fldCharType="end"/>
      </w:r>
      <w:r w:rsidRPr="002F57CD">
        <w:rPr>
          <w:szCs w:val="24"/>
        </w:rPr>
        <w:t xml:space="preserve"> and allows the user the option to select a record pair for deletion from the worklist</w:t>
      </w:r>
      <w:r w:rsidRPr="002F57CD">
        <w:rPr>
          <w:szCs w:val="24"/>
        </w:rPr>
        <w:fldChar w:fldCharType="begin"/>
      </w:r>
      <w:r w:rsidRPr="002F57CD">
        <w:rPr>
          <w:szCs w:val="24"/>
        </w:rPr>
        <w:instrText xml:space="preserve"> XE "</w:instrText>
      </w:r>
      <w:r w:rsidRPr="002F57CD">
        <w:rPr>
          <w:iCs/>
          <w:szCs w:val="24"/>
        </w:rPr>
        <w:instrText>Worklist</w:instrText>
      </w:r>
      <w:r w:rsidRPr="002F57CD">
        <w:rPr>
          <w:szCs w:val="24"/>
        </w:rPr>
        <w:instrText xml:space="preserve">" </w:instrText>
      </w:r>
      <w:r w:rsidRPr="002F57CD">
        <w:rPr>
          <w:szCs w:val="24"/>
        </w:rPr>
        <w:fldChar w:fldCharType="end"/>
      </w:r>
      <w:r w:rsidRPr="002F57CD">
        <w:rPr>
          <w:szCs w:val="24"/>
        </w:rPr>
        <w:t>.</w:t>
      </w:r>
    </w:p>
    <w:p w:rsidR="009B529A" w:rsidRPr="002F57CD" w:rsidRDefault="009B529A" w:rsidP="005D08F8">
      <w:pPr>
        <w:pStyle w:val="BodyText"/>
        <w:rPr>
          <w:szCs w:val="24"/>
        </w:rPr>
      </w:pPr>
      <w:r w:rsidRPr="002F57CD">
        <w:rPr>
          <w:szCs w:val="24"/>
        </w:rPr>
        <w:t>Note that no actual data related to the person is automatically un-merged</w:t>
      </w:r>
      <w:r w:rsidR="004418EF" w:rsidRPr="002F57CD">
        <w:rPr>
          <w:szCs w:val="24"/>
        </w:rPr>
        <w:t xml:space="preserve">. </w:t>
      </w:r>
      <w:r w:rsidRPr="002F57CD">
        <w:rPr>
          <w:szCs w:val="24"/>
        </w:rPr>
        <w:t>The ES system sends a query to the deprecated person's last site-of-interest to retrieve the most current data that the particular site has</w:t>
      </w:r>
      <w:r w:rsidR="004418EF" w:rsidRPr="002F57CD">
        <w:rPr>
          <w:szCs w:val="24"/>
        </w:rPr>
        <w:t xml:space="preserve">. </w:t>
      </w:r>
      <w:r w:rsidRPr="002F57CD">
        <w:rPr>
          <w:szCs w:val="24"/>
        </w:rPr>
        <w:t>Then, any updates to that record since the merging must be manually applied.</w:t>
      </w:r>
    </w:p>
    <w:p w:rsidR="009B529A" w:rsidRPr="002F57CD" w:rsidRDefault="009B529A" w:rsidP="005D08F8">
      <w:pPr>
        <w:pStyle w:val="BodyText"/>
        <w:rPr>
          <w:szCs w:val="24"/>
        </w:rPr>
      </w:pPr>
      <w:r w:rsidRPr="002F57CD">
        <w:rPr>
          <w:szCs w:val="24"/>
        </w:rPr>
        <w:t>Only the "surviving" record is available via the other screens or through messaging</w:t>
      </w:r>
      <w:r w:rsidR="004418EF" w:rsidRPr="002F57CD">
        <w:rPr>
          <w:szCs w:val="24"/>
        </w:rPr>
        <w:t xml:space="preserve">. </w:t>
      </w:r>
      <w:r w:rsidRPr="002F57CD">
        <w:rPr>
          <w:szCs w:val="24"/>
        </w:rPr>
        <w:t>The deprecated record will not be found by the system.</w:t>
      </w:r>
    </w:p>
    <w:p w:rsidR="009B529A" w:rsidRPr="002F57CD" w:rsidRDefault="009B529A" w:rsidP="005D08F8">
      <w:pPr>
        <w:pStyle w:val="BodyText"/>
        <w:rPr>
          <w:szCs w:val="24"/>
        </w:rPr>
      </w:pPr>
      <w:r w:rsidRPr="002F57CD">
        <w:rPr>
          <w:szCs w:val="24"/>
        </w:rPr>
        <w:t>The new</w:t>
      </w:r>
      <w:r w:rsidRPr="002F57CD">
        <w:rPr>
          <w:szCs w:val="24"/>
        </w:rPr>
        <w:fldChar w:fldCharType="begin"/>
      </w:r>
      <w:r w:rsidRPr="002F57CD">
        <w:rPr>
          <w:szCs w:val="24"/>
        </w:rPr>
        <w:instrText xml:space="preserve"> XE "New:record" </w:instrText>
      </w:r>
      <w:r w:rsidRPr="002F57CD">
        <w:rPr>
          <w:szCs w:val="24"/>
        </w:rPr>
        <w:fldChar w:fldCharType="end"/>
      </w:r>
      <w:r w:rsidRPr="002F57CD">
        <w:rPr>
          <w:szCs w:val="24"/>
        </w:rPr>
        <w:t xml:space="preserve"> record has to be re-built manually</w:t>
      </w:r>
      <w:r w:rsidR="004418EF" w:rsidRPr="002F57CD">
        <w:rPr>
          <w:szCs w:val="24"/>
        </w:rPr>
        <w:t xml:space="preserve">. </w:t>
      </w:r>
      <w:r w:rsidRPr="002F57CD">
        <w:rPr>
          <w:szCs w:val="24"/>
        </w:rPr>
        <w:t>The person rebuilding the record must determine (through history and audit logs) what changes have taken place to the record since it was merged in order to bring the "un-merged" record up to date.</w:t>
      </w:r>
    </w:p>
    <w:p w:rsidR="009B529A" w:rsidRPr="002F57CD" w:rsidRDefault="009B529A" w:rsidP="005D08F8">
      <w:pPr>
        <w:pStyle w:val="BodyText"/>
        <w:rPr>
          <w:szCs w:val="24"/>
        </w:rPr>
      </w:pPr>
      <w:r w:rsidRPr="002F57CD">
        <w:rPr>
          <w:szCs w:val="24"/>
        </w:rPr>
        <w:t>While a pairing is actively being worked, no other user can gain access to the record; the record is locked.</w:t>
      </w:r>
    </w:p>
    <w:p w:rsidR="009B529A" w:rsidRPr="002F57CD" w:rsidRDefault="009B529A" w:rsidP="009B529A">
      <w:pPr>
        <w:rPr>
          <w:sz w:val="18"/>
          <w:szCs w:val="18"/>
        </w:rPr>
      </w:pPr>
    </w:p>
    <w:p w:rsidR="009B529A" w:rsidRPr="002F57CD" w:rsidRDefault="009B529A" w:rsidP="006A517F">
      <w:pPr>
        <w:pStyle w:val="BodyText"/>
      </w:pPr>
      <w:r w:rsidRPr="002F57CD">
        <w:t>Veteran Un-Merge Worklist</w:t>
      </w:r>
      <w:r w:rsidRPr="002F57CD">
        <w:fldChar w:fldCharType="begin"/>
      </w:r>
      <w:r w:rsidRPr="002F57CD">
        <w:instrText xml:space="preserve"> XE "Worklist:Veteran Un-Merge" </w:instrText>
      </w:r>
      <w:r w:rsidRPr="002F57CD">
        <w:fldChar w:fldCharType="end"/>
      </w:r>
    </w:p>
    <w:p w:rsidR="009B529A" w:rsidRPr="002F57CD" w:rsidRDefault="009B529A" w:rsidP="009B529A">
      <w:pPr>
        <w:rPr>
          <w:szCs w:val="20"/>
        </w:rPr>
      </w:pPr>
    </w:p>
    <w:p w:rsidR="009B529A" w:rsidRPr="002F57CD" w:rsidRDefault="009B529A" w:rsidP="006A517F">
      <w:pPr>
        <w:pStyle w:val="Style12ptBoldLeft042"/>
      </w:pPr>
      <w:r w:rsidRPr="002F57CD">
        <w:t>Veterans That Require Un-Merging</w:t>
      </w:r>
    </w:p>
    <w:p w:rsidR="009B529A" w:rsidRPr="002F57CD" w:rsidRDefault="009B529A" w:rsidP="009169A1">
      <w:pPr>
        <w:pStyle w:val="Fields"/>
      </w:pPr>
      <w:r w:rsidRPr="002F57CD">
        <w:rPr>
          <w:rStyle w:val="Drop-downhotspot"/>
        </w:rPr>
        <w:t>SSN</w:t>
      </w:r>
      <w:r w:rsidRPr="002F57CD">
        <w:rPr>
          <w:rStyle w:val="Drop-downhotspot"/>
        </w:rPr>
        <w:fldChar w:fldCharType="begin"/>
      </w:r>
      <w:r w:rsidRPr="002F57CD">
        <w:instrText xml:space="preserve"> XE "SSN" </w:instrText>
      </w:r>
      <w:r w:rsidRPr="002F57CD">
        <w:rPr>
          <w:rStyle w:val="Drop-downhotspot"/>
        </w:rPr>
        <w:fldChar w:fldCharType="end"/>
      </w:r>
    </w:p>
    <w:p w:rsidR="009B529A" w:rsidRPr="002F57CD" w:rsidRDefault="009B529A" w:rsidP="009169A1">
      <w:pPr>
        <w:pStyle w:val="Fielddefinition"/>
      </w:pPr>
      <w:r w:rsidRPr="002F57CD">
        <w:t>... patient's Social Security Number</w:t>
      </w:r>
    </w:p>
    <w:p w:rsidR="009B529A" w:rsidRPr="002F57CD" w:rsidRDefault="009B529A" w:rsidP="009169A1">
      <w:pPr>
        <w:pStyle w:val="Fields"/>
      </w:pPr>
      <w:r w:rsidRPr="002F57CD">
        <w:rPr>
          <w:rStyle w:val="Drop-downhotspot"/>
        </w:rPr>
        <w:t>Last Name</w:t>
      </w:r>
    </w:p>
    <w:p w:rsidR="009B529A" w:rsidRPr="002F57CD" w:rsidRDefault="009B529A" w:rsidP="009169A1">
      <w:pPr>
        <w:pStyle w:val="Fielddefinition"/>
      </w:pPr>
      <w:r w:rsidRPr="002F57CD">
        <w:t xml:space="preserve">... patient's </w:t>
      </w:r>
      <w:r w:rsidRPr="002F57CD">
        <w:rPr>
          <w:i/>
        </w:rPr>
        <w:t>Last Name</w:t>
      </w:r>
    </w:p>
    <w:p w:rsidR="009B529A" w:rsidRPr="002F57CD" w:rsidRDefault="009B529A" w:rsidP="009169A1">
      <w:pPr>
        <w:pStyle w:val="Fields"/>
      </w:pPr>
      <w:r w:rsidRPr="002F57CD">
        <w:rPr>
          <w:rStyle w:val="Drop-downhotspot"/>
        </w:rPr>
        <w:t>First Name</w:t>
      </w:r>
    </w:p>
    <w:p w:rsidR="009B529A" w:rsidRPr="002F57CD" w:rsidRDefault="009B529A" w:rsidP="009169A1">
      <w:pPr>
        <w:pStyle w:val="Fielddefinition"/>
      </w:pPr>
      <w:r w:rsidRPr="002F57CD">
        <w:t xml:space="preserve">... patient's </w:t>
      </w:r>
      <w:r w:rsidRPr="002F57CD">
        <w:rPr>
          <w:i/>
        </w:rPr>
        <w:t>First Name</w:t>
      </w:r>
    </w:p>
    <w:p w:rsidR="009B529A" w:rsidRPr="002F57CD" w:rsidRDefault="009B529A" w:rsidP="009169A1">
      <w:pPr>
        <w:pStyle w:val="Fields"/>
      </w:pPr>
      <w:r w:rsidRPr="002F57CD">
        <w:rPr>
          <w:rStyle w:val="Drop-downhotspot"/>
        </w:rPr>
        <w:t>Middle Name</w:t>
      </w:r>
    </w:p>
    <w:p w:rsidR="009B529A" w:rsidRPr="002F57CD" w:rsidRDefault="009B529A" w:rsidP="009169A1">
      <w:pPr>
        <w:pStyle w:val="Fielddefinition"/>
      </w:pPr>
      <w:r w:rsidRPr="002F57CD">
        <w:t xml:space="preserve">... patient's </w:t>
      </w:r>
      <w:r w:rsidRPr="002F57CD">
        <w:rPr>
          <w:i/>
        </w:rPr>
        <w:t>Middle Name</w:t>
      </w:r>
    </w:p>
    <w:p w:rsidR="009B529A" w:rsidRPr="002F57CD" w:rsidRDefault="009B529A" w:rsidP="009169A1">
      <w:pPr>
        <w:pStyle w:val="Fields"/>
      </w:pPr>
      <w:r w:rsidRPr="002F57CD">
        <w:rPr>
          <w:rStyle w:val="Drop-downhotspot"/>
        </w:rPr>
        <w:t>Date of Birth</w:t>
      </w:r>
    </w:p>
    <w:p w:rsidR="009B529A" w:rsidRPr="002F57CD" w:rsidRDefault="009B529A" w:rsidP="009169A1">
      <w:pPr>
        <w:pStyle w:val="Fielddefinition"/>
      </w:pPr>
      <w:r w:rsidRPr="002F57CD">
        <w:t xml:space="preserve">... patient's </w:t>
      </w:r>
      <w:r w:rsidRPr="002F57CD">
        <w:rPr>
          <w:i/>
        </w:rPr>
        <w:t>Date</w:t>
      </w:r>
      <w:r w:rsidRPr="002F57CD">
        <w:rPr>
          <w:i/>
        </w:rPr>
        <w:fldChar w:fldCharType="begin"/>
      </w:r>
      <w:r w:rsidRPr="002F57CD">
        <w:instrText xml:space="preserve"> XE "</w:instrText>
      </w:r>
      <w:r w:rsidRPr="002F57CD">
        <w:rPr>
          <w:rFonts w:cs="Arial"/>
        </w:rPr>
        <w:instrText>Date:</w:instrText>
      </w:r>
      <w:r w:rsidRPr="002F57CD">
        <w:instrText xml:space="preserve">of Birth" </w:instrText>
      </w:r>
      <w:r w:rsidRPr="002F57CD">
        <w:rPr>
          <w:i/>
        </w:rPr>
        <w:fldChar w:fldCharType="end"/>
      </w:r>
      <w:r w:rsidRPr="002F57CD">
        <w:rPr>
          <w:i/>
        </w:rPr>
        <w:t xml:space="preserve"> of Birth</w:t>
      </w:r>
    </w:p>
    <w:p w:rsidR="009B529A" w:rsidRPr="002F57CD" w:rsidRDefault="002C5C17" w:rsidP="009169A1">
      <w:pPr>
        <w:pStyle w:val="Fields"/>
      </w:pPr>
      <w:r w:rsidRPr="002F57CD">
        <w:rPr>
          <w:rStyle w:val="Drop-downhotspot"/>
        </w:rPr>
        <w:t>Birth Sex</w:t>
      </w:r>
    </w:p>
    <w:p w:rsidR="009B529A" w:rsidRPr="002F57CD" w:rsidRDefault="009B529A" w:rsidP="009169A1">
      <w:pPr>
        <w:pStyle w:val="Fielddefinition"/>
      </w:pPr>
      <w:r w:rsidRPr="002F57CD">
        <w:t xml:space="preserve">... patient's </w:t>
      </w:r>
      <w:r w:rsidR="002C5C17" w:rsidRPr="002F57CD">
        <w:rPr>
          <w:i/>
        </w:rPr>
        <w:t>Birth Sex</w:t>
      </w:r>
    </w:p>
    <w:p w:rsidR="009B529A" w:rsidRPr="002F57CD" w:rsidRDefault="009B529A" w:rsidP="009169A1">
      <w:pPr>
        <w:pStyle w:val="Fields"/>
      </w:pPr>
      <w:r w:rsidRPr="002F57CD">
        <w:rPr>
          <w:rStyle w:val="Drop-downhotspot"/>
        </w:rPr>
        <w:t>Removal Selections</w:t>
      </w:r>
    </w:p>
    <w:p w:rsidR="009B529A" w:rsidRPr="002F57CD" w:rsidRDefault="009B529A" w:rsidP="009169A1">
      <w:pPr>
        <w:pStyle w:val="Fielddefinition"/>
      </w:pPr>
      <w:r w:rsidRPr="002F57CD">
        <w:t>Place a check mark in the box by a list of pairs that have been designated for "un-merging" to select a record pair for deletion from the worklist</w:t>
      </w:r>
      <w:r w:rsidRPr="002F57CD">
        <w:fldChar w:fldCharType="begin"/>
      </w:r>
      <w:r w:rsidRPr="002F57CD">
        <w:instrText xml:space="preserve"> XE "Worklist" </w:instrText>
      </w:r>
      <w:r w:rsidRPr="002F57CD">
        <w:fldChar w:fldCharType="end"/>
      </w:r>
      <w:r w:rsidRPr="002F57CD">
        <w:t>.</w:t>
      </w:r>
    </w:p>
    <w:p w:rsidR="009B529A" w:rsidRPr="002F57CD" w:rsidRDefault="009B529A" w:rsidP="009169A1">
      <w:pPr>
        <w:pStyle w:val="Fielddefinition"/>
      </w:pPr>
      <w:r w:rsidRPr="002F57CD">
        <w:t xml:space="preserve">Place a check mark in the </w:t>
      </w:r>
      <w:r w:rsidRPr="002F57CD">
        <w:rPr>
          <w:i/>
        </w:rPr>
        <w:t>Removal Selections</w:t>
      </w:r>
      <w:r w:rsidRPr="002F57CD">
        <w:t xml:space="preserve"> check box to select all pairs.</w:t>
      </w:r>
    </w:p>
    <w:p w:rsidR="00C67853" w:rsidRPr="002F57CD" w:rsidRDefault="00C67853" w:rsidP="009B529A">
      <w:pPr>
        <w:ind w:left="600"/>
        <w:rPr>
          <w:sz w:val="18"/>
          <w:szCs w:val="18"/>
        </w:rPr>
      </w:pPr>
    </w:p>
    <w:p w:rsidR="000B22CA" w:rsidRPr="002F57CD" w:rsidRDefault="000B22CA">
      <w:pPr>
        <w:rPr>
          <w:rFonts w:ascii="Helvetica" w:hAnsi="Helvetica"/>
          <w:b/>
          <w:sz w:val="26"/>
        </w:rPr>
      </w:pPr>
      <w:bookmarkStart w:id="116" w:name="_Toc289864691"/>
      <w:bookmarkStart w:id="117" w:name="_Toc394920682"/>
      <w:r w:rsidRPr="002F57CD">
        <w:br w:type="page"/>
      </w:r>
    </w:p>
    <w:p w:rsidR="009B529A" w:rsidRPr="002F57CD" w:rsidRDefault="009B529A" w:rsidP="00DB3121">
      <w:pPr>
        <w:pStyle w:val="Heading3"/>
      </w:pPr>
      <w:bookmarkStart w:id="118" w:name="_Toc406571019"/>
      <w:bookmarkStart w:id="119" w:name="_Toc447811874"/>
      <w:r w:rsidRPr="002F57CD">
        <w:lastRenderedPageBreak/>
        <w:t>Worklist</w:t>
      </w:r>
      <w:bookmarkEnd w:id="116"/>
      <w:bookmarkEnd w:id="117"/>
      <w:bookmarkEnd w:id="118"/>
      <w:bookmarkEnd w:id="119"/>
    </w:p>
    <w:p w:rsidR="009B529A" w:rsidRPr="002F57CD" w:rsidRDefault="009B529A" w:rsidP="003175D1">
      <w:pPr>
        <w:pStyle w:val="Heading4"/>
      </w:pPr>
      <w:bookmarkStart w:id="120" w:name="_Toc289864692"/>
      <w:bookmarkStart w:id="121" w:name="_Toc394920683"/>
      <w:bookmarkStart w:id="122" w:name="_Toc406571020"/>
      <w:bookmarkStart w:id="123" w:name="_Toc447811875"/>
      <w:r w:rsidRPr="002F57CD">
        <w:t>Worklist</w:t>
      </w:r>
      <w:bookmarkEnd w:id="120"/>
      <w:bookmarkEnd w:id="121"/>
      <w:bookmarkEnd w:id="122"/>
      <w:bookmarkEnd w:id="123"/>
    </w:p>
    <w:p w:rsidR="009B529A" w:rsidRPr="002F57CD" w:rsidRDefault="009B529A" w:rsidP="00CE3F57">
      <w:pPr>
        <w:pStyle w:val="BodyText"/>
      </w:pPr>
      <w:r w:rsidRPr="002F57CD">
        <w:t xml:space="preserve">Clicking the </w:t>
      </w:r>
      <w:r w:rsidRPr="002F57CD">
        <w:rPr>
          <w:b/>
          <w:bCs/>
          <w:i/>
          <w:iCs/>
        </w:rPr>
        <w:t>Worklist</w:t>
      </w:r>
      <w:r w:rsidRPr="002F57CD">
        <w:rPr>
          <w:b/>
          <w:bCs/>
          <w:i/>
          <w:iCs/>
        </w:rPr>
        <w:fldChar w:fldCharType="begin"/>
      </w:r>
      <w:r w:rsidRPr="002F57CD">
        <w:instrText xml:space="preserve"> XE "</w:instrText>
      </w:r>
      <w:r w:rsidRPr="002F57CD">
        <w:rPr>
          <w:iCs/>
        </w:rPr>
        <w:instrText>Worklist</w:instrText>
      </w:r>
      <w:r w:rsidRPr="002F57CD">
        <w:instrText xml:space="preserve">" </w:instrText>
      </w:r>
      <w:r w:rsidRPr="002F57CD">
        <w:rPr>
          <w:b/>
          <w:bCs/>
          <w:i/>
          <w:iCs/>
        </w:rPr>
        <w:fldChar w:fldCharType="end"/>
      </w:r>
      <w:r w:rsidRPr="002F57CD">
        <w:t xml:space="preserve"> button presents the user</w:t>
      </w:r>
      <w:r w:rsidRPr="002F57CD">
        <w:fldChar w:fldCharType="begin"/>
      </w:r>
      <w:r w:rsidRPr="002F57CD">
        <w:instrText xml:space="preserve"> XE "User:Work Items" </w:instrText>
      </w:r>
      <w:r w:rsidRPr="002F57CD">
        <w:fldChar w:fldCharType="end"/>
      </w:r>
      <w:r w:rsidRPr="002F57CD">
        <w:t xml:space="preserve"> with the </w:t>
      </w:r>
      <w:r w:rsidRPr="002F57CD">
        <w:rPr>
          <w:i/>
          <w:iCs/>
        </w:rPr>
        <w:t>My Items</w:t>
      </w:r>
      <w:r w:rsidRPr="002F57CD">
        <w:t xml:space="preserve"> screen</w:t>
      </w:r>
      <w:r w:rsidR="004418EF" w:rsidRPr="002F57CD">
        <w:t xml:space="preserve">. </w:t>
      </w:r>
      <w:r w:rsidRPr="002F57CD">
        <w:t>From here the user may select from the following tabs:</w:t>
      </w:r>
    </w:p>
    <w:p w:rsidR="009B529A" w:rsidRPr="002F57CD" w:rsidRDefault="009B529A" w:rsidP="009B529A">
      <w:pPr>
        <w:rPr>
          <w:sz w:val="18"/>
          <w:szCs w:val="18"/>
        </w:rPr>
      </w:pPr>
    </w:p>
    <w:p w:rsidR="009B529A" w:rsidRPr="002F57CD" w:rsidRDefault="009B529A" w:rsidP="009169A1">
      <w:pPr>
        <w:pStyle w:val="Fields"/>
        <w:rPr>
          <w:i w:val="0"/>
          <w:u w:val="none"/>
        </w:rPr>
      </w:pPr>
      <w:r w:rsidRPr="002F57CD">
        <w:rPr>
          <w:i w:val="0"/>
          <w:noProof/>
          <w:u w:val="none"/>
        </w:rPr>
        <w:drawing>
          <wp:inline distT="0" distB="0" distL="0" distR="0" wp14:anchorId="152F6979" wp14:editId="56EE0200">
            <wp:extent cx="95250" cy="95250"/>
            <wp:effectExtent l="19050" t="0" r="0" b="0"/>
            <wp:docPr id="180" name="Picture 180"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rStyle w:val="Drop-downhotspot"/>
          <w:i w:val="0"/>
          <w:u w:val="none"/>
        </w:rPr>
        <w:tab/>
      </w:r>
      <w:r w:rsidRPr="002F57CD">
        <w:rPr>
          <w:rStyle w:val="Drop-downhotspot"/>
          <w:u w:val="none"/>
        </w:rPr>
        <w:t>Overview</w:t>
      </w:r>
    </w:p>
    <w:p w:rsidR="009B529A" w:rsidRPr="002F57CD" w:rsidRDefault="009B529A" w:rsidP="009169A1">
      <w:pPr>
        <w:pStyle w:val="Fielddefinition"/>
      </w:pPr>
      <w:r w:rsidRPr="002F57CD">
        <w:t>The Worklist</w:t>
      </w:r>
      <w:r w:rsidRPr="002F57CD">
        <w:fldChar w:fldCharType="begin"/>
      </w:r>
      <w:r w:rsidRPr="002F57CD">
        <w:instrText xml:space="preserve"> XE "Worklist:Overview" </w:instrText>
      </w:r>
      <w:r w:rsidRPr="002F57CD">
        <w:fldChar w:fldCharType="end"/>
      </w:r>
      <w:r w:rsidRPr="002F57CD">
        <w:t xml:space="preserve"> </w:t>
      </w:r>
      <w:r w:rsidRPr="002F57CD">
        <w:rPr>
          <w:rStyle w:val="Hyperlink"/>
          <w:i/>
          <w:iCs w:val="0"/>
        </w:rPr>
        <w:t>Overview</w:t>
      </w:r>
      <w:r w:rsidRPr="002F57CD">
        <w:t xml:space="preserve"> screen presents a summary of the user's worklist</w:t>
      </w:r>
      <w:r w:rsidRPr="002F57CD">
        <w:fldChar w:fldCharType="begin"/>
      </w:r>
      <w:r w:rsidRPr="002F57CD">
        <w:instrText xml:space="preserve"> XE "Worklist" </w:instrText>
      </w:r>
      <w:r w:rsidRPr="002F57CD">
        <w:fldChar w:fldCharType="end"/>
      </w:r>
      <w:r w:rsidRPr="002F57CD">
        <w:t xml:space="preserve"> items broken down by the following:</w:t>
      </w:r>
    </w:p>
    <w:p w:rsidR="009B529A" w:rsidRPr="002F57CD" w:rsidRDefault="009B529A" w:rsidP="00974827">
      <w:pPr>
        <w:pStyle w:val="BodyTextBullet1"/>
      </w:pPr>
      <w:r w:rsidRPr="002F57CD">
        <w:t>My Items</w:t>
      </w:r>
    </w:p>
    <w:p w:rsidR="009B529A" w:rsidRPr="002F57CD" w:rsidRDefault="009B529A" w:rsidP="00974827">
      <w:pPr>
        <w:pStyle w:val="BodyTextBullet1"/>
      </w:pPr>
      <w:r w:rsidRPr="002F57CD">
        <w:t>Assigned</w:t>
      </w:r>
      <w:r w:rsidRPr="002F57CD">
        <w:fldChar w:fldCharType="begin"/>
      </w:r>
      <w:r w:rsidRPr="002F57CD">
        <w:instrText xml:space="preserve"> XE "</w:instrText>
      </w:r>
      <w:r w:rsidRPr="002F57CD">
        <w:rPr>
          <w:rFonts w:cs="Arial"/>
        </w:rPr>
        <w:instrText>Assigned:</w:instrText>
      </w:r>
      <w:r w:rsidRPr="002F57CD">
        <w:instrText xml:space="preserve">Items" </w:instrText>
      </w:r>
      <w:r w:rsidRPr="002F57CD">
        <w:fldChar w:fldCharType="end"/>
      </w:r>
      <w:r w:rsidRPr="002F57CD">
        <w:t xml:space="preserve"> Items</w:t>
      </w:r>
    </w:p>
    <w:p w:rsidR="009B529A" w:rsidRPr="002F57CD" w:rsidRDefault="009B529A" w:rsidP="00974827">
      <w:pPr>
        <w:pStyle w:val="BodyTextBullet1"/>
      </w:pPr>
      <w:r w:rsidRPr="002F57CD">
        <w:t>Unassigned Items</w:t>
      </w:r>
    </w:p>
    <w:p w:rsidR="009B529A" w:rsidRPr="002F57CD" w:rsidRDefault="009B529A" w:rsidP="009169A1">
      <w:pPr>
        <w:pStyle w:val="Fields"/>
        <w:rPr>
          <w:rStyle w:val="Drop-downhotspot"/>
          <w:i w:val="0"/>
          <w:u w:val="none"/>
        </w:rPr>
      </w:pPr>
      <w:r w:rsidRPr="002F57CD">
        <w:rPr>
          <w:rStyle w:val="Drop-downhotspot"/>
          <w:i w:val="0"/>
          <w:noProof/>
          <w:u w:val="none"/>
        </w:rPr>
        <w:drawing>
          <wp:inline distT="0" distB="0" distL="0" distR="0" wp14:anchorId="03CFA471" wp14:editId="4FE4242B">
            <wp:extent cx="95250" cy="95250"/>
            <wp:effectExtent l="19050" t="0" r="0" b="0"/>
            <wp:docPr id="184" name="Picture 184"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rStyle w:val="Drop-downhotspot"/>
          <w:i w:val="0"/>
          <w:u w:val="none"/>
        </w:rPr>
        <w:tab/>
      </w:r>
      <w:r w:rsidRPr="002F57CD">
        <w:rPr>
          <w:rStyle w:val="Drop-downhotspot"/>
          <w:u w:val="none"/>
        </w:rPr>
        <w:t>My Items</w:t>
      </w:r>
      <w:r w:rsidRPr="002F57CD">
        <w:rPr>
          <w:rStyle w:val="Drop-downhotspot"/>
          <w:i w:val="0"/>
          <w:u w:val="none"/>
        </w:rPr>
        <w:t xml:space="preserve"> </w:t>
      </w:r>
      <w:r w:rsidRPr="002F57CD">
        <w:rPr>
          <w:rStyle w:val="Drop-downhotspot"/>
          <w:b w:val="0"/>
          <w:i w:val="0"/>
          <w:u w:val="none"/>
        </w:rPr>
        <w:t>(Default Screen)</w:t>
      </w:r>
    </w:p>
    <w:p w:rsidR="009B529A" w:rsidRPr="002F57CD" w:rsidRDefault="009B529A" w:rsidP="00983398">
      <w:pPr>
        <w:pStyle w:val="Fielddefinition"/>
      </w:pPr>
      <w:r w:rsidRPr="002F57CD">
        <w:rPr>
          <w:rStyle w:val="Hyperlink"/>
          <w:i/>
          <w:iCs w:val="0"/>
        </w:rPr>
        <w:t>My Items</w:t>
      </w:r>
      <w:r w:rsidRPr="002F57CD">
        <w:t xml:space="preserve"> contains a list of the user's </w:t>
      </w:r>
      <w:r w:rsidRPr="002F57CD">
        <w:rPr>
          <w:i/>
        </w:rPr>
        <w:t>Items</w:t>
      </w:r>
      <w:r w:rsidRPr="002F57CD">
        <w:t xml:space="preserve"> assigned to them and is categorized by </w:t>
      </w:r>
      <w:r w:rsidRPr="002F57CD">
        <w:rPr>
          <w:i/>
        </w:rPr>
        <w:t>Name</w:t>
      </w:r>
      <w:r w:rsidRPr="002F57CD">
        <w:t xml:space="preserve">, </w:t>
      </w:r>
      <w:r w:rsidRPr="002F57CD">
        <w:rPr>
          <w:i/>
        </w:rPr>
        <w:t>SSN</w:t>
      </w:r>
      <w:r w:rsidRPr="002F57CD">
        <w:rPr>
          <w:i/>
        </w:rPr>
        <w:fldChar w:fldCharType="begin"/>
      </w:r>
      <w:r w:rsidRPr="002F57CD">
        <w:instrText xml:space="preserve"> XE "</w:instrText>
      </w:r>
      <w:r w:rsidRPr="002F57CD">
        <w:rPr>
          <w:bCs/>
        </w:rPr>
        <w:instrText>SSN</w:instrText>
      </w:r>
      <w:r w:rsidRPr="002F57CD">
        <w:instrText xml:space="preserve">" </w:instrText>
      </w:r>
      <w:r w:rsidRPr="002F57CD">
        <w:rPr>
          <w:i/>
        </w:rPr>
        <w:fldChar w:fldCharType="end"/>
      </w:r>
      <w:r w:rsidRPr="002F57CD">
        <w:t xml:space="preserve">, </w:t>
      </w:r>
      <w:r w:rsidRPr="002F57CD">
        <w:rPr>
          <w:i/>
        </w:rPr>
        <w:t>Item</w:t>
      </w:r>
      <w:r w:rsidRPr="002F57CD">
        <w:t xml:space="preserve">, </w:t>
      </w:r>
      <w:r w:rsidRPr="002F57CD">
        <w:rPr>
          <w:i/>
        </w:rPr>
        <w:t>Item Type</w:t>
      </w:r>
      <w:r w:rsidRPr="002F57CD">
        <w:t xml:space="preserve">, </w:t>
      </w:r>
      <w:r w:rsidRPr="002F57CD">
        <w:rPr>
          <w:i/>
        </w:rPr>
        <w:t>Create Date</w:t>
      </w:r>
      <w:r w:rsidRPr="002F57CD">
        <w:rPr>
          <w:i/>
        </w:rPr>
        <w:fldChar w:fldCharType="begin"/>
      </w:r>
      <w:r w:rsidRPr="002F57CD">
        <w:instrText xml:space="preserve"> XE "</w:instrText>
      </w:r>
      <w:r w:rsidRPr="002F57CD">
        <w:rPr>
          <w:rFonts w:cs="Arial"/>
        </w:rPr>
        <w:instrText>Date:</w:instrText>
      </w:r>
      <w:r w:rsidRPr="002F57CD">
        <w:instrText xml:space="preserve">Create" </w:instrText>
      </w:r>
      <w:r w:rsidRPr="002F57CD">
        <w:rPr>
          <w:i/>
        </w:rPr>
        <w:fldChar w:fldCharType="end"/>
      </w:r>
      <w:r w:rsidRPr="002F57CD">
        <w:t xml:space="preserve">, </w:t>
      </w:r>
      <w:r w:rsidRPr="002F57CD">
        <w:rPr>
          <w:i/>
        </w:rPr>
        <w:t>Assign Date</w:t>
      </w:r>
      <w:r w:rsidRPr="002F57CD">
        <w:rPr>
          <w:i/>
        </w:rPr>
        <w:fldChar w:fldCharType="begin"/>
      </w:r>
      <w:r w:rsidRPr="002F57CD">
        <w:instrText xml:space="preserve"> XE "Date:Assign" </w:instrText>
      </w:r>
      <w:r w:rsidRPr="002F57CD">
        <w:rPr>
          <w:i/>
        </w:rPr>
        <w:fldChar w:fldCharType="end"/>
      </w:r>
      <w:r w:rsidRPr="002F57CD">
        <w:t xml:space="preserve">, and </w:t>
      </w:r>
      <w:r w:rsidRPr="002F57CD">
        <w:rPr>
          <w:i/>
        </w:rPr>
        <w:t>Due Date</w:t>
      </w:r>
      <w:r w:rsidRPr="002F57CD">
        <w:rPr>
          <w:i/>
        </w:rPr>
        <w:fldChar w:fldCharType="begin"/>
      </w:r>
      <w:r w:rsidRPr="002F57CD">
        <w:instrText xml:space="preserve"> XE "Date:Due" </w:instrText>
      </w:r>
      <w:r w:rsidRPr="002F57CD">
        <w:rPr>
          <w:i/>
        </w:rPr>
        <w:fldChar w:fldCharType="end"/>
      </w:r>
      <w:r w:rsidRPr="002F57CD">
        <w:t>.</w:t>
      </w:r>
    </w:p>
    <w:p w:rsidR="009B529A" w:rsidRPr="002F57CD" w:rsidRDefault="009B529A" w:rsidP="009169A1">
      <w:pPr>
        <w:pStyle w:val="Fields"/>
        <w:rPr>
          <w:rStyle w:val="Drop-downhotspot"/>
          <w:i w:val="0"/>
          <w:u w:val="none"/>
        </w:rPr>
      </w:pPr>
      <w:r w:rsidRPr="002F57CD">
        <w:rPr>
          <w:rStyle w:val="Drop-downhotspot"/>
          <w:i w:val="0"/>
          <w:noProof/>
          <w:u w:val="none"/>
        </w:rPr>
        <w:drawing>
          <wp:inline distT="0" distB="0" distL="0" distR="0" wp14:anchorId="7E4C6A65" wp14:editId="549AB0A8">
            <wp:extent cx="95250" cy="95250"/>
            <wp:effectExtent l="19050" t="0" r="0" b="0"/>
            <wp:docPr id="185" name="Picture 185"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rStyle w:val="Drop-downhotspot"/>
          <w:i w:val="0"/>
          <w:u w:val="none"/>
        </w:rPr>
        <w:tab/>
      </w:r>
      <w:r w:rsidRPr="002F57CD">
        <w:rPr>
          <w:rStyle w:val="Drop-downhotspot"/>
          <w:u w:val="none"/>
        </w:rPr>
        <w:t>Assigned</w:t>
      </w:r>
      <w:r w:rsidRPr="002F57CD">
        <w:rPr>
          <w:rStyle w:val="Drop-downhotspot"/>
          <w:u w:val="none"/>
        </w:rPr>
        <w:fldChar w:fldCharType="begin"/>
      </w:r>
      <w:r w:rsidRPr="002F57CD">
        <w:rPr>
          <w:rStyle w:val="Drop-downhotspot"/>
          <w:u w:val="none"/>
        </w:rPr>
        <w:instrText xml:space="preserve"> XE "Assigned:Items" </w:instrText>
      </w:r>
      <w:r w:rsidRPr="002F57CD">
        <w:rPr>
          <w:rStyle w:val="Drop-downhotspot"/>
          <w:u w:val="none"/>
        </w:rPr>
        <w:fldChar w:fldCharType="end"/>
      </w:r>
      <w:r w:rsidRPr="002F57CD">
        <w:rPr>
          <w:rStyle w:val="Drop-downhotspot"/>
          <w:u w:val="none"/>
        </w:rPr>
        <w:t xml:space="preserve"> Items</w:t>
      </w:r>
    </w:p>
    <w:p w:rsidR="009B529A" w:rsidRPr="002F57CD" w:rsidRDefault="009B529A" w:rsidP="00983398">
      <w:pPr>
        <w:pStyle w:val="Fielddefinition"/>
      </w:pPr>
      <w:r w:rsidRPr="002F57CD">
        <w:t xml:space="preserve">Displays all </w:t>
      </w:r>
      <w:r w:rsidRPr="002F57CD">
        <w:rPr>
          <w:rStyle w:val="Hyperlink"/>
          <w:i/>
          <w:iCs w:val="0"/>
        </w:rPr>
        <w:t>Assigned Items</w:t>
      </w:r>
      <w:r w:rsidRPr="002F57CD">
        <w:t xml:space="preserve"> and to whom they are assigned.</w:t>
      </w:r>
    </w:p>
    <w:p w:rsidR="009B529A" w:rsidRPr="002F57CD" w:rsidRDefault="009B529A" w:rsidP="009169A1">
      <w:pPr>
        <w:pStyle w:val="Fields"/>
        <w:rPr>
          <w:rStyle w:val="Drop-downhotspot"/>
          <w:i w:val="0"/>
          <w:u w:val="none"/>
        </w:rPr>
      </w:pPr>
      <w:r w:rsidRPr="002F57CD">
        <w:rPr>
          <w:rStyle w:val="Drop-downhotspot"/>
          <w:i w:val="0"/>
          <w:noProof/>
          <w:u w:val="none"/>
        </w:rPr>
        <w:drawing>
          <wp:inline distT="0" distB="0" distL="0" distR="0" wp14:anchorId="4D78028F" wp14:editId="10070683">
            <wp:extent cx="95250" cy="95250"/>
            <wp:effectExtent l="19050" t="0" r="0" b="0"/>
            <wp:docPr id="186" name="Picture 186"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rStyle w:val="Drop-downhotspot"/>
          <w:i w:val="0"/>
          <w:u w:val="none"/>
        </w:rPr>
        <w:tab/>
      </w:r>
      <w:r w:rsidRPr="002F57CD">
        <w:rPr>
          <w:rStyle w:val="Drop-downhotspot"/>
          <w:u w:val="none"/>
        </w:rPr>
        <w:t>Unassigned Items</w:t>
      </w:r>
    </w:p>
    <w:p w:rsidR="009B529A" w:rsidRPr="002F57CD" w:rsidRDefault="009B529A" w:rsidP="00983398">
      <w:pPr>
        <w:pStyle w:val="Fielddefinition"/>
      </w:pPr>
      <w:r w:rsidRPr="002F57CD">
        <w:t xml:space="preserve">Displays all </w:t>
      </w:r>
      <w:r w:rsidRPr="002F57CD">
        <w:rPr>
          <w:rStyle w:val="Hyperlink"/>
          <w:i/>
          <w:iCs w:val="0"/>
        </w:rPr>
        <w:t>Unassigned Items</w:t>
      </w:r>
      <w:r w:rsidRPr="002F57CD">
        <w:t>.</w:t>
      </w:r>
    </w:p>
    <w:p w:rsidR="009B529A" w:rsidRPr="002F57CD" w:rsidRDefault="009B529A" w:rsidP="00E85637">
      <w:pPr>
        <w:pStyle w:val="Rules"/>
      </w:pPr>
      <w:r w:rsidRPr="002F57CD">
        <w:rPr>
          <w:rStyle w:val="Drop-downhotspot"/>
        </w:rPr>
        <w:t>More...</w:t>
      </w:r>
    </w:p>
    <w:p w:rsidR="009B529A" w:rsidRPr="002F57CD" w:rsidRDefault="009B529A" w:rsidP="00983398">
      <w:pPr>
        <w:pStyle w:val="Fielddefinition"/>
      </w:pPr>
      <w:r w:rsidRPr="002F57CD">
        <w:t xml:space="preserve">The system does not automatically assign </w:t>
      </w:r>
      <w:r w:rsidRPr="002F57CD">
        <w:rPr>
          <w:i/>
        </w:rPr>
        <w:t>Work</w:t>
      </w:r>
      <w:r w:rsidRPr="002F57CD">
        <w:rPr>
          <w:i/>
        </w:rPr>
        <w:fldChar w:fldCharType="begin"/>
      </w:r>
      <w:r w:rsidRPr="002F57CD">
        <w:instrText xml:space="preserve"> XE "</w:instrText>
      </w:r>
      <w:r w:rsidRPr="002F57CD">
        <w:rPr>
          <w:b/>
        </w:rPr>
        <w:instrText>Work</w:instrText>
      </w:r>
      <w:r w:rsidRPr="002F57CD">
        <w:instrText xml:space="preserve">:Items" </w:instrText>
      </w:r>
      <w:r w:rsidRPr="002F57CD">
        <w:rPr>
          <w:i/>
        </w:rPr>
        <w:fldChar w:fldCharType="end"/>
      </w:r>
      <w:r w:rsidRPr="002F57CD">
        <w:rPr>
          <w:i/>
        </w:rPr>
        <w:t xml:space="preserve"> Items</w:t>
      </w:r>
      <w:r w:rsidRPr="002F57CD">
        <w:t xml:space="preserve"> when the item is created</w:t>
      </w:r>
      <w:r w:rsidR="004418EF" w:rsidRPr="002F57CD">
        <w:t xml:space="preserve">. </w:t>
      </w:r>
      <w:r w:rsidRPr="002F57CD">
        <w:t xml:space="preserve">In other words, all </w:t>
      </w:r>
      <w:r w:rsidRPr="002F57CD">
        <w:rPr>
          <w:i/>
        </w:rPr>
        <w:t>Work Items</w:t>
      </w:r>
      <w:r w:rsidRPr="002F57CD">
        <w:t xml:space="preserve"> created by the system are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by default, to the </w:t>
      </w:r>
      <w:r w:rsidRPr="002F57CD">
        <w:rPr>
          <w:i/>
        </w:rPr>
        <w:t>Unassigned</w:t>
      </w:r>
      <w:r w:rsidRPr="002F57CD">
        <w:t xml:space="preserve"> pool.</w:t>
      </w:r>
    </w:p>
    <w:p w:rsidR="009B529A" w:rsidRPr="002F57CD" w:rsidRDefault="009B529A" w:rsidP="00A07EF5">
      <w:pPr>
        <w:pStyle w:val="BodyText"/>
      </w:pPr>
      <w:r w:rsidRPr="002F57CD">
        <w:rPr>
          <w:noProof/>
        </w:rPr>
        <w:drawing>
          <wp:inline distT="0" distB="0" distL="0" distR="0" wp14:anchorId="78918BE7" wp14:editId="02B12597">
            <wp:extent cx="191135" cy="191135"/>
            <wp:effectExtent l="0" t="0" r="0" b="0"/>
            <wp:docPr id="187" name="Picture 18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If a user updates the </w:t>
      </w:r>
      <w:r w:rsidRPr="002F57CD">
        <w:rPr>
          <w:i/>
          <w:iCs/>
        </w:rPr>
        <w:t>Status</w:t>
      </w:r>
      <w:r w:rsidRPr="002F57CD">
        <w:t xml:space="preserve"> of or manually closes/resolves an </w:t>
      </w:r>
      <w:r w:rsidRPr="002F57CD">
        <w:rPr>
          <w:i/>
          <w:iCs/>
        </w:rPr>
        <w:t>Unassigned 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Item</w:t>
      </w:r>
      <w:r w:rsidRPr="002F57CD">
        <w:t xml:space="preserve">, the system automatically assigns the selected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w:t>
      </w:r>
      <w:r w:rsidRPr="002F57CD">
        <w:t xml:space="preserve"> to that user.</w:t>
      </w:r>
    </w:p>
    <w:p w:rsidR="009B529A" w:rsidRPr="002F57CD" w:rsidRDefault="009B529A" w:rsidP="009169A1">
      <w:pPr>
        <w:pStyle w:val="Fields"/>
        <w:rPr>
          <w:rStyle w:val="Drop-downhotspot"/>
          <w:i w:val="0"/>
          <w:u w:val="none"/>
        </w:rPr>
      </w:pPr>
      <w:r w:rsidRPr="002F57CD">
        <w:rPr>
          <w:rStyle w:val="Drop-downhotspot"/>
          <w:i w:val="0"/>
          <w:noProof/>
          <w:u w:val="none"/>
        </w:rPr>
        <w:drawing>
          <wp:inline distT="0" distB="0" distL="0" distR="0" wp14:anchorId="60FBD151" wp14:editId="379A0ADD">
            <wp:extent cx="95250" cy="95250"/>
            <wp:effectExtent l="19050" t="0" r="0" b="0"/>
            <wp:docPr id="188" name="Picture 188"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rStyle w:val="Drop-downhotspot"/>
          <w:i w:val="0"/>
          <w:u w:val="none"/>
        </w:rPr>
        <w:tab/>
      </w:r>
      <w:r w:rsidRPr="002F57CD">
        <w:rPr>
          <w:rStyle w:val="Drop-downhotspot"/>
          <w:u w:val="none"/>
        </w:rPr>
        <w:t>Search</w:t>
      </w:r>
      <w:r w:rsidRPr="002F57CD">
        <w:rPr>
          <w:rStyle w:val="Drop-downhotspot"/>
          <w:u w:val="none"/>
        </w:rPr>
        <w:fldChar w:fldCharType="begin"/>
      </w:r>
      <w:r w:rsidRPr="002F57CD">
        <w:rPr>
          <w:rStyle w:val="Drop-downhotspot"/>
          <w:u w:val="none"/>
        </w:rPr>
        <w:instrText xml:space="preserve"> XE "Search:Work Items" </w:instrText>
      </w:r>
      <w:r w:rsidRPr="002F57CD">
        <w:rPr>
          <w:rStyle w:val="Drop-downhotspot"/>
          <w:u w:val="none"/>
        </w:rPr>
        <w:fldChar w:fldCharType="end"/>
      </w:r>
      <w:r w:rsidRPr="002F57CD">
        <w:rPr>
          <w:rStyle w:val="Drop-downhotspot"/>
          <w:u w:val="none"/>
        </w:rPr>
        <w:t xml:space="preserve"> Items</w:t>
      </w:r>
    </w:p>
    <w:p w:rsidR="009B529A" w:rsidRPr="002F57CD" w:rsidRDefault="009B529A" w:rsidP="00983398">
      <w:pPr>
        <w:pStyle w:val="Fielddefinition"/>
      </w:pPr>
      <w:r w:rsidRPr="002F57CD">
        <w:rPr>
          <w:rStyle w:val="Hyperlink"/>
          <w:i/>
          <w:iCs w:val="0"/>
        </w:rPr>
        <w:t>Search Items</w:t>
      </w:r>
      <w:r w:rsidRPr="002F57CD">
        <w:t xml:space="preserve"> allow user</w:t>
      </w:r>
      <w:r w:rsidRPr="002F57CD">
        <w:fldChar w:fldCharType="begin"/>
      </w:r>
      <w:r w:rsidRPr="002F57CD">
        <w:instrText xml:space="preserve"> XE "User:Search Items" </w:instrText>
      </w:r>
      <w:r w:rsidRPr="002F57CD">
        <w:fldChar w:fldCharType="end"/>
      </w:r>
      <w:r w:rsidRPr="002F57CD">
        <w:t>s to search for items by a variety of criteria</w:t>
      </w:r>
      <w:r w:rsidRPr="002F57CD">
        <w:fldChar w:fldCharType="begin"/>
      </w:r>
      <w:r w:rsidRPr="002F57CD">
        <w:instrText xml:space="preserve"> XE "Criteria:Search Items" </w:instrText>
      </w:r>
      <w:r w:rsidRPr="002F57CD">
        <w:fldChar w:fldCharType="end"/>
      </w:r>
      <w:r w:rsidRPr="002F57CD">
        <w:t>.</w:t>
      </w:r>
    </w:p>
    <w:p w:rsidR="009B529A" w:rsidRPr="002F57CD" w:rsidRDefault="009B529A" w:rsidP="009169A1">
      <w:pPr>
        <w:pStyle w:val="Fields"/>
        <w:rPr>
          <w:rStyle w:val="Drop-downhotspot"/>
          <w:i w:val="0"/>
          <w:u w:val="none"/>
        </w:rPr>
      </w:pPr>
      <w:r w:rsidRPr="002F57CD">
        <w:rPr>
          <w:rStyle w:val="Drop-downhotspot"/>
          <w:i w:val="0"/>
          <w:noProof/>
          <w:u w:val="none"/>
        </w:rPr>
        <w:drawing>
          <wp:inline distT="0" distB="0" distL="0" distR="0" wp14:anchorId="2B9F831F" wp14:editId="21761701">
            <wp:extent cx="95250" cy="95250"/>
            <wp:effectExtent l="19050" t="0" r="0" b="0"/>
            <wp:docPr id="189" name="Picture 189"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rStyle w:val="Drop-downhotspot"/>
          <w:i w:val="0"/>
          <w:u w:val="none"/>
        </w:rPr>
        <w:tab/>
      </w:r>
      <w:r w:rsidRPr="002F57CD">
        <w:rPr>
          <w:rStyle w:val="Drop-downhotspot"/>
          <w:u w:val="none"/>
        </w:rPr>
        <w:t>Open Items</w:t>
      </w:r>
      <w:r w:rsidRPr="002F57CD">
        <w:rPr>
          <w:rStyle w:val="Drop-downhotspot"/>
          <w:i w:val="0"/>
          <w:u w:val="none"/>
        </w:rPr>
        <w:t xml:space="preserve"> </w:t>
      </w:r>
      <w:r w:rsidRPr="002F57CD">
        <w:rPr>
          <w:rStyle w:val="Drop-downhotspot"/>
          <w:b w:val="0"/>
          <w:i w:val="0"/>
          <w:u w:val="none"/>
        </w:rPr>
        <w:t>(only if Open Items exist for beneficiary)</w:t>
      </w:r>
    </w:p>
    <w:p w:rsidR="009B529A" w:rsidRPr="002F57CD" w:rsidRDefault="009B529A" w:rsidP="00983398">
      <w:pPr>
        <w:pStyle w:val="Fielddefinition"/>
      </w:pPr>
      <w:r w:rsidRPr="002F57CD">
        <w:t xml:space="preserve">This tab is present if Veteran-specific </w:t>
      </w:r>
      <w:r w:rsidRPr="002F57CD">
        <w:rPr>
          <w:rStyle w:val="Hyperlink"/>
          <w:i/>
          <w:iCs w:val="0"/>
        </w:rPr>
        <w:t>Open Items</w:t>
      </w:r>
      <w:r w:rsidRPr="002F57CD">
        <w:t xml:space="preserve"> (unresolved items) exist for the patient.</w:t>
      </w:r>
    </w:p>
    <w:p w:rsidR="009B529A" w:rsidRPr="002F57CD" w:rsidRDefault="009B529A" w:rsidP="009B529A">
      <w:pPr>
        <w:rPr>
          <w:sz w:val="18"/>
          <w:szCs w:val="18"/>
        </w:rPr>
      </w:pPr>
    </w:p>
    <w:p w:rsidR="009B529A" w:rsidRPr="002F57CD" w:rsidRDefault="009B529A" w:rsidP="00983398">
      <w:pPr>
        <w:pStyle w:val="BodyText"/>
      </w:pPr>
      <w:r w:rsidRPr="002F57CD">
        <w:rPr>
          <w:iCs/>
        </w:rPr>
        <w:t>A</w:t>
      </w:r>
      <w:r w:rsidRPr="002F57CD">
        <w:rPr>
          <w:i/>
          <w:iCs/>
        </w:rPr>
        <w:t xml:space="preserve"> Worklist</w:t>
      </w:r>
      <w:r w:rsidRPr="002F57CD">
        <w:rPr>
          <w:i/>
          <w:iCs/>
        </w:rPr>
        <w:fldChar w:fldCharType="begin"/>
      </w:r>
      <w:r w:rsidRPr="002F57CD">
        <w:instrText xml:space="preserve"> XE "</w:instrText>
      </w:r>
      <w:r w:rsidRPr="002F57CD">
        <w:rPr>
          <w:iCs/>
        </w:rPr>
        <w:instrText>Worklist</w:instrText>
      </w:r>
      <w:r w:rsidRPr="002F57CD">
        <w:instrText xml:space="preserve">" </w:instrText>
      </w:r>
      <w:r w:rsidRPr="002F57CD">
        <w:rPr>
          <w:i/>
          <w:iCs/>
        </w:rPr>
        <w:fldChar w:fldCharType="end"/>
      </w:r>
      <w:r w:rsidRPr="002F57CD">
        <w:t xml:space="preserve"> is created when a </w:t>
      </w:r>
      <w:r w:rsidRPr="002F57CD">
        <w:rPr>
          <w:i/>
        </w:rPr>
        <w:t>Work Item</w:t>
      </w:r>
      <w:r w:rsidRPr="002F57CD">
        <w:t xml:space="preserve"> </w:t>
      </w:r>
      <w:r w:rsidRPr="002F57CD">
        <w:rPr>
          <w:i/>
        </w:rPr>
        <w:t>Type</w:t>
      </w:r>
      <w:r w:rsidRPr="002F57CD">
        <w:t xml:space="preserve"> such as a Consistency Check</w:t>
      </w:r>
      <w:r w:rsidRPr="002F57CD">
        <w:fldChar w:fldCharType="begin"/>
      </w:r>
      <w:r w:rsidRPr="002F57CD">
        <w:instrText xml:space="preserve"> XE "</w:instrText>
      </w:r>
      <w:r w:rsidRPr="002F57CD">
        <w:rPr>
          <w:b/>
        </w:rPr>
        <w:instrText>Consistency Check</w:instrText>
      </w:r>
      <w:r w:rsidRPr="002F57CD">
        <w:instrText xml:space="preserve">:Worklist" </w:instrText>
      </w:r>
      <w:r w:rsidRPr="002F57CD">
        <w:fldChar w:fldCharType="end"/>
      </w:r>
      <w:r w:rsidRPr="002F57CD">
        <w:t xml:space="preserve"> error</w:t>
      </w:r>
      <w:r w:rsidRPr="002F57CD">
        <w:fldChar w:fldCharType="begin"/>
      </w:r>
      <w:r w:rsidRPr="002F57CD">
        <w:instrText xml:space="preserve"> XE "Error:Consistency Error" </w:instrText>
      </w:r>
      <w:r w:rsidRPr="002F57CD">
        <w:fldChar w:fldCharType="end"/>
      </w:r>
      <w:r w:rsidRPr="002F57CD">
        <w:t xml:space="preserve"> or an Application Error</w:t>
      </w:r>
      <w:r w:rsidRPr="002F57CD">
        <w:fldChar w:fldCharType="begin"/>
      </w:r>
      <w:r w:rsidRPr="002F57CD">
        <w:instrText xml:space="preserve"> XE "Error:Application" </w:instrText>
      </w:r>
      <w:r w:rsidRPr="002F57CD">
        <w:fldChar w:fldCharType="end"/>
      </w:r>
      <w:r w:rsidRPr="002F57CD">
        <w:fldChar w:fldCharType="begin"/>
      </w:r>
      <w:r w:rsidRPr="002F57CD">
        <w:instrText xml:space="preserve"> XE "</w:instrText>
      </w:r>
      <w:r w:rsidRPr="002F57CD">
        <w:rPr>
          <w:b/>
        </w:rPr>
        <w:instrText>Case</w:instrText>
      </w:r>
      <w:r w:rsidRPr="002F57CD">
        <w:instrText xml:space="preserve">:EE" </w:instrText>
      </w:r>
      <w:r w:rsidRPr="002F57CD">
        <w:fldChar w:fldCharType="end"/>
      </w:r>
      <w:r w:rsidRPr="002F57CD">
        <w:t xml:space="preserve"> is created</w:t>
      </w:r>
      <w:r w:rsidR="004418EF" w:rsidRPr="002F57CD">
        <w:t xml:space="preserve">. </w:t>
      </w:r>
      <w:r w:rsidRPr="002F57CD">
        <w:t xml:space="preserve">Additionally, the system will create a </w:t>
      </w:r>
      <w:r w:rsidRPr="002F57CD">
        <w:rPr>
          <w:i/>
          <w:iCs/>
        </w:rPr>
        <w:t>Case</w:t>
      </w:r>
      <w:r w:rsidRPr="002F57CD">
        <w:t xml:space="preserve"> for a person and will associate one or more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Items</w:t>
      </w:r>
      <w:r w:rsidRPr="002F57CD">
        <w:t xml:space="preserve"> to the </w:t>
      </w:r>
      <w:r w:rsidRPr="002F57CD">
        <w:rPr>
          <w:i/>
          <w:iCs/>
        </w:rPr>
        <w:t>Case</w:t>
      </w:r>
      <w:r w:rsidR="004418EF" w:rsidRPr="002F57CD">
        <w:t xml:space="preserve">. </w:t>
      </w:r>
      <w:r w:rsidRPr="002F57CD">
        <w:t xml:space="preserve">In other words, while multiple </w:t>
      </w:r>
      <w:r w:rsidRPr="002F57CD">
        <w:rPr>
          <w:i/>
          <w:iCs/>
        </w:rPr>
        <w:t>Items</w:t>
      </w:r>
      <w:r w:rsidRPr="002F57CD">
        <w:t xml:space="preserve"> may exist for a person, only one open </w:t>
      </w:r>
      <w:r w:rsidRPr="002F57CD">
        <w:rPr>
          <w:i/>
          <w:iCs/>
        </w:rPr>
        <w:t>Case</w:t>
      </w:r>
      <w:r w:rsidRPr="002F57CD">
        <w:t xml:space="preserve"> exists for that same person, at one time.</w:t>
      </w:r>
    </w:p>
    <w:p w:rsidR="009B529A" w:rsidRPr="002F57CD" w:rsidRDefault="009B529A" w:rsidP="00983398">
      <w:pPr>
        <w:pStyle w:val="BodyText"/>
      </w:pPr>
      <w:r w:rsidRPr="002F57CD">
        <w:t>User</w:t>
      </w:r>
      <w:r w:rsidRPr="002F57CD">
        <w:fldChar w:fldCharType="begin"/>
      </w:r>
      <w:r w:rsidRPr="002F57CD">
        <w:instrText xml:space="preserve"> XE "User:View Work Items" </w:instrText>
      </w:r>
      <w:r w:rsidRPr="002F57CD">
        <w:fldChar w:fldCharType="end"/>
      </w:r>
      <w:r w:rsidRPr="002F57CD">
        <w:t xml:space="preserve">s can view a list of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t xml:space="preserve"> </w:t>
      </w:r>
      <w:r w:rsidRPr="002F57CD">
        <w:rPr>
          <w:i/>
          <w:iCs/>
        </w:rPr>
        <w:t>Items</w:t>
      </w:r>
      <w:r w:rsidRPr="002F57CD">
        <w:t xml:space="preserve"> assigned</w:t>
      </w:r>
      <w:r w:rsidRPr="002F57CD">
        <w:fldChar w:fldCharType="begin"/>
      </w:r>
      <w:r w:rsidRPr="002F57CD">
        <w:instrText xml:space="preserve"> XE "</w:instrText>
      </w:r>
      <w:r w:rsidRPr="002F57CD">
        <w:rPr>
          <w:rFonts w:cs="Arial"/>
          <w:iCs/>
        </w:rPr>
        <w:instrText>Assigned:</w:instrText>
      </w:r>
      <w:r w:rsidRPr="002F57CD">
        <w:instrText xml:space="preserve">Items" </w:instrText>
      </w:r>
      <w:r w:rsidRPr="002F57CD">
        <w:fldChar w:fldCharType="end"/>
      </w:r>
      <w:r w:rsidRPr="002F57CD">
        <w:t xml:space="preserve"> to them or </w:t>
      </w:r>
      <w:r w:rsidRPr="002F57CD">
        <w:rPr>
          <w:i/>
          <w:iCs/>
        </w:rPr>
        <w:t>Unassigned Items</w:t>
      </w:r>
      <w:r w:rsidR="004418EF" w:rsidRPr="002F57CD">
        <w:t xml:space="preserve">. </w:t>
      </w:r>
      <w:r w:rsidRPr="002F57CD">
        <w:t>Any user can view</w:t>
      </w:r>
      <w:r w:rsidRPr="002F57CD">
        <w:fldChar w:fldCharType="begin"/>
      </w:r>
      <w:r w:rsidRPr="002F57CD">
        <w:instrText xml:space="preserve"> XE "View:Worklists:Unassigned Item" </w:instrText>
      </w:r>
      <w:r w:rsidRPr="002F57CD">
        <w:fldChar w:fldCharType="end"/>
      </w:r>
      <w:r w:rsidRPr="002F57CD">
        <w:t xml:space="preserve"> any </w:t>
      </w:r>
      <w:r w:rsidRPr="002F57CD">
        <w:rPr>
          <w:i/>
          <w:iCs/>
        </w:rPr>
        <w:t>Unassigned</w:t>
      </w:r>
      <w:r w:rsidRPr="002F57CD">
        <w:t xml:space="preserve"> </w:t>
      </w:r>
      <w:r w:rsidRPr="002F57CD">
        <w:rPr>
          <w:i/>
          <w:iCs/>
        </w:rPr>
        <w:t>Item</w:t>
      </w:r>
      <w:r w:rsidRPr="002F57CD">
        <w:t>.</w:t>
      </w:r>
    </w:p>
    <w:p w:rsidR="009B529A" w:rsidRPr="002F57CD" w:rsidRDefault="009B529A" w:rsidP="00983398">
      <w:pPr>
        <w:pStyle w:val="BodyText"/>
      </w:pPr>
      <w:r w:rsidRPr="002F57CD">
        <w:rPr>
          <w:i/>
          <w:iCs/>
        </w:rPr>
        <w:t>Items</w:t>
      </w:r>
      <w:r w:rsidRPr="002F57CD">
        <w:t xml:space="preserve"> cannot be edited by anyone other than the assigned</w:t>
      </w:r>
      <w:r w:rsidRPr="002F57CD">
        <w:fldChar w:fldCharType="begin"/>
      </w:r>
      <w:r w:rsidRPr="002F57CD">
        <w:instrText xml:space="preserve"> XE "</w:instrText>
      </w:r>
      <w:r w:rsidRPr="002F57CD">
        <w:rPr>
          <w:rFonts w:cs="Arial"/>
          <w:iCs/>
        </w:rPr>
        <w:instrText>Assigned:</w:instrText>
      </w:r>
      <w:r w:rsidRPr="002F57CD">
        <w:instrText xml:space="preserve">person" </w:instrText>
      </w:r>
      <w:r w:rsidRPr="002F57CD">
        <w:fldChar w:fldCharType="end"/>
      </w:r>
      <w:r w:rsidRPr="002F57CD">
        <w:t xml:space="preserve"> person</w:t>
      </w:r>
      <w:r w:rsidR="004418EF" w:rsidRPr="002F57CD">
        <w:t xml:space="preserve">. </w:t>
      </w:r>
      <w:r w:rsidRPr="002F57CD">
        <w:t xml:space="preserve">However, anyone can add </w:t>
      </w:r>
      <w:r w:rsidRPr="002F57CD">
        <w:rPr>
          <w:i/>
          <w:iCs/>
        </w:rPr>
        <w:t>Comments</w:t>
      </w:r>
      <w:r w:rsidRPr="002F57CD">
        <w:rPr>
          <w:i/>
          <w:iCs/>
        </w:rPr>
        <w:fldChar w:fldCharType="begin"/>
      </w:r>
      <w:r w:rsidRPr="002F57CD">
        <w:instrText xml:space="preserve"> XE "</w:instrText>
      </w:r>
      <w:r w:rsidRPr="002F57CD">
        <w:rPr>
          <w:b/>
          <w:iCs/>
        </w:rPr>
        <w:instrText>Comments</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
        </w:rPr>
        <w:instrText>Add</w:instrText>
      </w:r>
      <w:r w:rsidRPr="002F57CD">
        <w:instrText xml:space="preserve">:Comments" </w:instrText>
      </w:r>
      <w:r w:rsidRPr="002F57CD">
        <w:rPr>
          <w:i/>
          <w:iCs/>
        </w:rPr>
        <w:fldChar w:fldCharType="end"/>
      </w:r>
      <w:r w:rsidRPr="002F57CD">
        <w:t xml:space="preserve"> to any </w:t>
      </w:r>
      <w:r w:rsidRPr="002F57CD">
        <w:rPr>
          <w:i/>
          <w:iCs/>
        </w:rPr>
        <w:t>Assigned</w:t>
      </w:r>
      <w:r w:rsidRPr="002F57CD">
        <w:t xml:space="preserve"> </w:t>
      </w:r>
      <w:r w:rsidRPr="002F57CD">
        <w:rPr>
          <w:i/>
          <w:iCs/>
        </w:rPr>
        <w:t>Item</w:t>
      </w:r>
      <w:r w:rsidRPr="002F57CD">
        <w:t>.</w:t>
      </w:r>
    </w:p>
    <w:p w:rsidR="009B529A" w:rsidRPr="002F57CD" w:rsidRDefault="009B529A" w:rsidP="00983398">
      <w:pPr>
        <w:pStyle w:val="BodyText"/>
        <w:rPr>
          <w:szCs w:val="24"/>
        </w:rPr>
      </w:pPr>
      <w:r w:rsidRPr="002F57CD">
        <w:rPr>
          <w:szCs w:val="24"/>
        </w:rPr>
        <w:lastRenderedPageBreak/>
        <w:t xml:space="preserve">Supervisors and/or Team Leaders may use this list to choose </w:t>
      </w:r>
      <w:r w:rsidRPr="002F57CD">
        <w:rPr>
          <w:i/>
          <w:iCs/>
          <w:szCs w:val="24"/>
        </w:rPr>
        <w:t>Items</w:t>
      </w:r>
      <w:r w:rsidRPr="002F57CD">
        <w:rPr>
          <w:szCs w:val="24"/>
        </w:rPr>
        <w:t xml:space="preserve"> for assignment to a DQ</w:t>
      </w:r>
      <w:r w:rsidRPr="002F57CD">
        <w:rPr>
          <w:szCs w:val="24"/>
        </w:rPr>
        <w:fldChar w:fldCharType="begin"/>
      </w:r>
      <w:r w:rsidRPr="002F57CD">
        <w:rPr>
          <w:szCs w:val="24"/>
        </w:rPr>
        <w:instrText xml:space="preserve"> XE "</w:instrText>
      </w:r>
      <w:r w:rsidRPr="002F57CD">
        <w:rPr>
          <w:rStyle w:val="Text-onlypopuphotspot"/>
          <w:szCs w:val="24"/>
        </w:rPr>
        <w:instrText>DQ:</w:instrText>
      </w:r>
      <w:r w:rsidRPr="002F57CD">
        <w:rPr>
          <w:szCs w:val="24"/>
        </w:rPr>
        <w:instrText xml:space="preserve">analyst" </w:instrText>
      </w:r>
      <w:r w:rsidRPr="002F57CD">
        <w:rPr>
          <w:szCs w:val="24"/>
        </w:rPr>
        <w:fldChar w:fldCharType="end"/>
      </w:r>
      <w:r w:rsidRPr="002F57CD">
        <w:rPr>
          <w:szCs w:val="24"/>
        </w:rPr>
        <w:t xml:space="preserve"> analyst or </w:t>
      </w:r>
      <w:r w:rsidRPr="002F57CD">
        <w:rPr>
          <w:rStyle w:val="Text-onlypopuphotspot"/>
          <w:szCs w:val="24"/>
        </w:rPr>
        <w:t>LAS</w:t>
      </w:r>
      <w:r w:rsidRPr="002F57CD">
        <w:rPr>
          <w:szCs w:val="24"/>
        </w:rPr>
        <w:t>.</w:t>
      </w:r>
      <w:r w:rsidRPr="002F57CD">
        <w:rPr>
          <w:szCs w:val="24"/>
        </w:rPr>
        <w:fldChar w:fldCharType="begin"/>
      </w:r>
      <w:r w:rsidRPr="002F57CD">
        <w:rPr>
          <w:szCs w:val="24"/>
        </w:rPr>
        <w:instrText xml:space="preserve"> XE "</w:instrText>
      </w:r>
      <w:r w:rsidRPr="002F57CD">
        <w:rPr>
          <w:rStyle w:val="Text-onlypopuphotspot"/>
          <w:b/>
          <w:szCs w:val="24"/>
        </w:rPr>
        <w:instrText>LAS</w:instrText>
      </w:r>
      <w:r w:rsidRPr="002F57CD">
        <w:rPr>
          <w:rStyle w:val="Text-onlypopuphotspot"/>
          <w:szCs w:val="24"/>
        </w:rPr>
        <w:instrText>:</w:instrText>
      </w:r>
      <w:r w:rsidRPr="002F57CD">
        <w:rPr>
          <w:szCs w:val="24"/>
        </w:rPr>
        <w:instrText xml:space="preserve">Worklist" </w:instrText>
      </w:r>
      <w:r w:rsidRPr="002F57CD">
        <w:rPr>
          <w:szCs w:val="24"/>
        </w:rPr>
        <w:fldChar w:fldCharType="end"/>
      </w:r>
      <w:r w:rsidRPr="002F57CD">
        <w:rPr>
          <w:szCs w:val="24"/>
        </w:rPr>
        <w:t xml:space="preserve">  Additionally, the DQ analyst or LAS</w:t>
      </w:r>
      <w:r w:rsidRPr="002F57CD">
        <w:rPr>
          <w:szCs w:val="24"/>
        </w:rPr>
        <w:fldChar w:fldCharType="begin"/>
      </w:r>
      <w:r w:rsidRPr="002F57CD">
        <w:rPr>
          <w:szCs w:val="24"/>
        </w:rPr>
        <w:instrText xml:space="preserve"> XE "LAS:Worklist" </w:instrText>
      </w:r>
      <w:r w:rsidRPr="002F57CD">
        <w:rPr>
          <w:szCs w:val="24"/>
        </w:rPr>
        <w:fldChar w:fldCharType="end"/>
      </w:r>
      <w:r w:rsidRPr="002F57CD">
        <w:rPr>
          <w:szCs w:val="24"/>
        </w:rPr>
        <w:t xml:space="preserve"> can use these screens to assign an </w:t>
      </w:r>
      <w:r w:rsidRPr="002F57CD">
        <w:rPr>
          <w:i/>
          <w:iCs/>
          <w:szCs w:val="24"/>
        </w:rPr>
        <w:t>Item</w:t>
      </w:r>
      <w:r w:rsidRPr="002F57CD">
        <w:rPr>
          <w:szCs w:val="24"/>
        </w:rPr>
        <w:t xml:space="preserve"> to themselves</w:t>
      </w:r>
      <w:r w:rsidR="004418EF" w:rsidRPr="002F57CD">
        <w:rPr>
          <w:szCs w:val="24"/>
        </w:rPr>
        <w:t xml:space="preserve">. </w:t>
      </w:r>
      <w:r w:rsidRPr="002F57CD">
        <w:rPr>
          <w:szCs w:val="24"/>
        </w:rPr>
        <w:t xml:space="preserve">Users can manually assign </w:t>
      </w:r>
      <w:r w:rsidRPr="002F57CD">
        <w:rPr>
          <w:i/>
          <w:iCs/>
          <w:szCs w:val="24"/>
        </w:rPr>
        <w:t>Unassigned Items</w:t>
      </w:r>
      <w:r w:rsidRPr="002F57CD">
        <w:rPr>
          <w:szCs w:val="24"/>
        </w:rPr>
        <w:t xml:space="preserve"> within their own functional group</w:t>
      </w:r>
      <w:r w:rsidRPr="002F57CD">
        <w:rPr>
          <w:szCs w:val="24"/>
        </w:rPr>
        <w:fldChar w:fldCharType="begin"/>
      </w:r>
      <w:r w:rsidRPr="002F57CD">
        <w:rPr>
          <w:szCs w:val="24"/>
        </w:rPr>
        <w:instrText xml:space="preserve"> XE "Group:Worklist:functional" </w:instrText>
      </w:r>
      <w:r w:rsidRPr="002F57CD">
        <w:rPr>
          <w:szCs w:val="24"/>
        </w:rPr>
        <w:fldChar w:fldCharType="end"/>
      </w:r>
      <w:r w:rsidRPr="002F57CD">
        <w:rPr>
          <w:szCs w:val="24"/>
        </w:rPr>
        <w:t xml:space="preserve"> to themselves</w:t>
      </w:r>
      <w:r w:rsidR="004418EF" w:rsidRPr="002F57CD">
        <w:rPr>
          <w:szCs w:val="24"/>
        </w:rPr>
        <w:t xml:space="preserve">. </w:t>
      </w:r>
      <w:r w:rsidRPr="002F57CD">
        <w:rPr>
          <w:szCs w:val="24"/>
        </w:rPr>
        <w:t xml:space="preserve">However, only supervisors can move </w:t>
      </w:r>
      <w:r w:rsidRPr="002F57CD">
        <w:rPr>
          <w:i/>
          <w:iCs/>
          <w:szCs w:val="24"/>
        </w:rPr>
        <w:t>Work</w:t>
      </w:r>
      <w:r w:rsidRPr="002F57CD">
        <w:rPr>
          <w:i/>
          <w:iCs/>
          <w:szCs w:val="24"/>
        </w:rPr>
        <w:fldChar w:fldCharType="begin"/>
      </w:r>
      <w:r w:rsidRPr="002F57CD">
        <w:rPr>
          <w:szCs w:val="24"/>
        </w:rPr>
        <w:instrText xml:space="preserve"> XE "</w:instrText>
      </w:r>
      <w:r w:rsidRPr="002F57CD">
        <w:rPr>
          <w:iCs/>
          <w:szCs w:val="24"/>
        </w:rPr>
        <w:instrText>Work:</w:instrText>
      </w:r>
      <w:r w:rsidRPr="002F57CD">
        <w:rPr>
          <w:szCs w:val="24"/>
        </w:rPr>
        <w:instrText xml:space="preserve">Items" </w:instrText>
      </w:r>
      <w:r w:rsidRPr="002F57CD">
        <w:rPr>
          <w:i/>
          <w:iCs/>
          <w:szCs w:val="24"/>
        </w:rPr>
        <w:fldChar w:fldCharType="end"/>
      </w:r>
      <w:r w:rsidRPr="002F57CD">
        <w:rPr>
          <w:i/>
          <w:iCs/>
          <w:szCs w:val="24"/>
        </w:rPr>
        <w:t xml:space="preserve"> Items</w:t>
      </w:r>
      <w:r w:rsidRPr="002F57CD">
        <w:rPr>
          <w:szCs w:val="24"/>
        </w:rPr>
        <w:t xml:space="preserve"> across functional groups, assign and re-assign any </w:t>
      </w:r>
      <w:r w:rsidRPr="002F57CD">
        <w:rPr>
          <w:i/>
          <w:iCs/>
          <w:szCs w:val="24"/>
        </w:rPr>
        <w:t>Item</w:t>
      </w:r>
      <w:r w:rsidRPr="002F57CD">
        <w:rPr>
          <w:szCs w:val="24"/>
        </w:rPr>
        <w:t xml:space="preserve"> at any time</w:t>
      </w:r>
      <w:r w:rsidR="004418EF" w:rsidRPr="002F57CD">
        <w:rPr>
          <w:szCs w:val="24"/>
        </w:rPr>
        <w:t xml:space="preserve">. </w:t>
      </w:r>
      <w:r w:rsidRPr="002F57CD">
        <w:rPr>
          <w:szCs w:val="24"/>
        </w:rPr>
        <w:t xml:space="preserve">Cross-functional re-assignment of an </w:t>
      </w:r>
      <w:r w:rsidRPr="002F57CD">
        <w:rPr>
          <w:i/>
          <w:iCs/>
          <w:szCs w:val="24"/>
        </w:rPr>
        <w:t>Item</w:t>
      </w:r>
      <w:r w:rsidRPr="002F57CD">
        <w:rPr>
          <w:szCs w:val="24"/>
        </w:rPr>
        <w:t xml:space="preserve"> must be to the respective supervisor</w:t>
      </w:r>
      <w:r w:rsidR="004418EF" w:rsidRPr="002F57CD">
        <w:rPr>
          <w:szCs w:val="24"/>
        </w:rPr>
        <w:t xml:space="preserve">. </w:t>
      </w:r>
      <w:r w:rsidRPr="002F57CD">
        <w:rPr>
          <w:szCs w:val="24"/>
        </w:rPr>
        <w:t xml:space="preserve">Multiple </w:t>
      </w:r>
      <w:r w:rsidRPr="002F57CD">
        <w:rPr>
          <w:i/>
          <w:iCs/>
          <w:szCs w:val="24"/>
        </w:rPr>
        <w:t>Work</w:t>
      </w:r>
      <w:r w:rsidRPr="002F57CD">
        <w:rPr>
          <w:i/>
          <w:iCs/>
          <w:szCs w:val="24"/>
        </w:rPr>
        <w:fldChar w:fldCharType="begin"/>
      </w:r>
      <w:r w:rsidRPr="002F57CD">
        <w:rPr>
          <w:szCs w:val="24"/>
        </w:rPr>
        <w:instrText xml:space="preserve"> XE "</w:instrText>
      </w:r>
      <w:r w:rsidRPr="002F57CD">
        <w:rPr>
          <w:iCs/>
          <w:szCs w:val="24"/>
        </w:rPr>
        <w:instrText>Work:</w:instrText>
      </w:r>
      <w:r w:rsidRPr="002F57CD">
        <w:rPr>
          <w:szCs w:val="24"/>
        </w:rPr>
        <w:instrText xml:space="preserve">Items" </w:instrText>
      </w:r>
      <w:r w:rsidRPr="002F57CD">
        <w:rPr>
          <w:i/>
          <w:iCs/>
          <w:szCs w:val="24"/>
        </w:rPr>
        <w:fldChar w:fldCharType="end"/>
      </w:r>
      <w:r w:rsidRPr="002F57CD">
        <w:rPr>
          <w:i/>
          <w:iCs/>
          <w:szCs w:val="24"/>
        </w:rPr>
        <w:t xml:space="preserve"> Items</w:t>
      </w:r>
      <w:r w:rsidRPr="002F57CD">
        <w:rPr>
          <w:szCs w:val="24"/>
        </w:rPr>
        <w:t xml:space="preserve"> can be assigned</w:t>
      </w:r>
      <w:r w:rsidRPr="002F57CD">
        <w:rPr>
          <w:szCs w:val="24"/>
        </w:rPr>
        <w:fldChar w:fldCharType="begin"/>
      </w:r>
      <w:r w:rsidRPr="002F57CD">
        <w:rPr>
          <w:szCs w:val="24"/>
        </w:rPr>
        <w:instrText xml:space="preserve"> XE "</w:instrText>
      </w:r>
      <w:r w:rsidRPr="002F57CD">
        <w:rPr>
          <w:rFonts w:cs="Arial"/>
          <w:iCs/>
          <w:szCs w:val="24"/>
        </w:rPr>
        <w:instrText>Assigned</w:instrText>
      </w:r>
      <w:r w:rsidRPr="002F57CD">
        <w:rPr>
          <w:szCs w:val="24"/>
        </w:rPr>
        <w:instrText xml:space="preserve">" </w:instrText>
      </w:r>
      <w:r w:rsidRPr="002F57CD">
        <w:rPr>
          <w:szCs w:val="24"/>
        </w:rPr>
        <w:fldChar w:fldCharType="end"/>
      </w:r>
      <w:r w:rsidRPr="002F57CD">
        <w:rPr>
          <w:szCs w:val="24"/>
        </w:rPr>
        <w:t xml:space="preserve"> or re-assigned at the same time.</w:t>
      </w:r>
    </w:p>
    <w:p w:rsidR="009B529A" w:rsidRPr="002F57CD" w:rsidRDefault="009B529A" w:rsidP="00983398">
      <w:pPr>
        <w:pStyle w:val="BodyText"/>
        <w:rPr>
          <w:szCs w:val="24"/>
        </w:rPr>
      </w:pPr>
      <w:r w:rsidRPr="002F57CD">
        <w:rPr>
          <w:szCs w:val="24"/>
        </w:rPr>
        <w:t xml:space="preserve">When the last remaining </w:t>
      </w:r>
      <w:r w:rsidRPr="002F57CD">
        <w:rPr>
          <w:i/>
          <w:iCs/>
          <w:szCs w:val="24"/>
        </w:rPr>
        <w:t xml:space="preserve">Item </w:t>
      </w:r>
      <w:r w:rsidRPr="002F57CD">
        <w:rPr>
          <w:szCs w:val="24"/>
        </w:rPr>
        <w:t xml:space="preserve">for the </w:t>
      </w:r>
      <w:r w:rsidRPr="002F57CD">
        <w:rPr>
          <w:i/>
          <w:iCs/>
          <w:szCs w:val="24"/>
        </w:rPr>
        <w:t>Case</w:t>
      </w:r>
      <w:r w:rsidRPr="002F57CD">
        <w:rPr>
          <w:szCs w:val="24"/>
        </w:rPr>
        <w:t xml:space="preserve"> is closed, the system will close</w:t>
      </w:r>
      <w:r w:rsidRPr="002F57CD">
        <w:rPr>
          <w:szCs w:val="24"/>
        </w:rPr>
        <w:fldChar w:fldCharType="begin"/>
      </w:r>
      <w:r w:rsidRPr="002F57CD">
        <w:rPr>
          <w:szCs w:val="24"/>
        </w:rPr>
        <w:instrText xml:space="preserve"> XE "</w:instrText>
      </w:r>
      <w:r w:rsidRPr="002F57CD">
        <w:rPr>
          <w:b/>
          <w:szCs w:val="24"/>
        </w:rPr>
        <w:instrText>Close</w:instrText>
      </w:r>
      <w:r w:rsidRPr="002F57CD">
        <w:rPr>
          <w:szCs w:val="24"/>
        </w:rPr>
        <w:instrText xml:space="preserve">" </w:instrText>
      </w:r>
      <w:r w:rsidRPr="002F57CD">
        <w:rPr>
          <w:szCs w:val="24"/>
        </w:rPr>
        <w:fldChar w:fldCharType="end"/>
      </w:r>
      <w:r w:rsidRPr="002F57CD">
        <w:rPr>
          <w:szCs w:val="24"/>
        </w:rPr>
        <w:t xml:space="preserve"> the </w:t>
      </w:r>
      <w:r w:rsidRPr="002F57CD">
        <w:rPr>
          <w:i/>
          <w:iCs/>
          <w:szCs w:val="24"/>
        </w:rPr>
        <w:t xml:space="preserve">Case </w:t>
      </w:r>
      <w:r w:rsidRPr="002F57CD">
        <w:rPr>
          <w:szCs w:val="24"/>
        </w:rPr>
        <w:t>as well</w:t>
      </w:r>
      <w:r w:rsidR="004418EF" w:rsidRPr="002F57CD">
        <w:rPr>
          <w:szCs w:val="24"/>
        </w:rPr>
        <w:t xml:space="preserve">. </w:t>
      </w:r>
      <w:r w:rsidRPr="002F57CD">
        <w:rPr>
          <w:i/>
          <w:iCs/>
          <w:szCs w:val="24"/>
        </w:rPr>
        <w:t>Items</w:t>
      </w:r>
      <w:r w:rsidRPr="002F57CD">
        <w:rPr>
          <w:szCs w:val="24"/>
        </w:rPr>
        <w:t xml:space="preserve"> and </w:t>
      </w:r>
      <w:r w:rsidRPr="002F57CD">
        <w:rPr>
          <w:i/>
          <w:iCs/>
          <w:szCs w:val="24"/>
        </w:rPr>
        <w:t>Cases</w:t>
      </w:r>
      <w:r w:rsidRPr="002F57CD">
        <w:rPr>
          <w:szCs w:val="24"/>
        </w:rPr>
        <w:t xml:space="preserve"> that are closed or resolved become historical</w:t>
      </w:r>
      <w:r w:rsidRPr="002F57CD">
        <w:rPr>
          <w:szCs w:val="24"/>
        </w:rPr>
        <w:fldChar w:fldCharType="begin"/>
      </w:r>
      <w:r w:rsidRPr="002F57CD">
        <w:rPr>
          <w:szCs w:val="24"/>
        </w:rPr>
        <w:instrText xml:space="preserve"> XE "</w:instrText>
      </w:r>
      <w:r w:rsidRPr="002F57CD">
        <w:rPr>
          <w:b/>
          <w:szCs w:val="24"/>
        </w:rPr>
        <w:instrText>Historical</w:instrText>
      </w:r>
      <w:r w:rsidRPr="002F57CD">
        <w:rPr>
          <w:szCs w:val="24"/>
        </w:rPr>
        <w:instrText xml:space="preserve">:Work Items and Cases" </w:instrText>
      </w:r>
      <w:r w:rsidRPr="002F57CD">
        <w:rPr>
          <w:szCs w:val="24"/>
        </w:rPr>
        <w:fldChar w:fldCharType="end"/>
      </w:r>
      <w:r w:rsidRPr="002F57CD">
        <w:rPr>
          <w:szCs w:val="24"/>
        </w:rPr>
        <w:t xml:space="preserve"> and can be viewed (but not edited) by entering the </w:t>
      </w:r>
      <w:r w:rsidRPr="002F57CD">
        <w:rPr>
          <w:rStyle w:val="Hyperlink"/>
          <w:i/>
          <w:iCs/>
          <w:szCs w:val="24"/>
        </w:rPr>
        <w:t>Update Assignment, Status and Comments</w:t>
      </w:r>
      <w:r w:rsidRPr="002F57CD">
        <w:rPr>
          <w:rStyle w:val="Hyperlink"/>
          <w:i/>
          <w:iCs/>
          <w:szCs w:val="24"/>
        </w:rPr>
        <w:fldChar w:fldCharType="begin"/>
      </w:r>
      <w:r w:rsidRPr="002F57CD">
        <w:rPr>
          <w:szCs w:val="24"/>
        </w:rPr>
        <w:instrText xml:space="preserve"> XE "</w:instrText>
      </w:r>
      <w:r w:rsidRPr="002F57CD">
        <w:rPr>
          <w:rStyle w:val="Hyperlink"/>
          <w:iCs/>
          <w:szCs w:val="24"/>
        </w:rPr>
        <w:instrText>Comments:</w:instrText>
      </w:r>
      <w:r w:rsidRPr="002F57CD">
        <w:rPr>
          <w:szCs w:val="24"/>
        </w:rPr>
        <w:instrText xml:space="preserve">Update Assignment, Status" </w:instrText>
      </w:r>
      <w:r w:rsidRPr="002F57CD">
        <w:rPr>
          <w:rStyle w:val="Hyperlink"/>
          <w:i/>
          <w:iCs/>
          <w:szCs w:val="24"/>
        </w:rPr>
        <w:fldChar w:fldCharType="end"/>
      </w:r>
      <w:r w:rsidRPr="002F57CD">
        <w:rPr>
          <w:szCs w:val="24"/>
        </w:rPr>
        <w:t xml:space="preserve"> screen</w:t>
      </w:r>
      <w:r w:rsidR="004418EF" w:rsidRPr="002F57CD">
        <w:rPr>
          <w:szCs w:val="24"/>
        </w:rPr>
        <w:t xml:space="preserve">. </w:t>
      </w:r>
      <w:r w:rsidRPr="002F57CD">
        <w:rPr>
          <w:szCs w:val="24"/>
        </w:rPr>
        <w:t xml:space="preserve">This screen is displayed by clicking the </w:t>
      </w:r>
      <w:r w:rsidRPr="002F57CD">
        <w:rPr>
          <w:i/>
          <w:iCs/>
          <w:szCs w:val="24"/>
        </w:rPr>
        <w:t>Item Number</w:t>
      </w:r>
      <w:r w:rsidRPr="002F57CD">
        <w:rPr>
          <w:szCs w:val="24"/>
        </w:rPr>
        <w:t xml:space="preserve"> link from either the </w:t>
      </w:r>
      <w:r w:rsidRPr="002F57CD">
        <w:rPr>
          <w:rStyle w:val="Hyperlink"/>
          <w:i/>
          <w:iCs/>
          <w:szCs w:val="24"/>
        </w:rPr>
        <w:t>My Items</w:t>
      </w:r>
      <w:r w:rsidRPr="002F57CD">
        <w:rPr>
          <w:szCs w:val="24"/>
        </w:rPr>
        <w:t xml:space="preserve">, </w:t>
      </w:r>
      <w:r w:rsidRPr="002F57CD">
        <w:rPr>
          <w:rStyle w:val="Hyperlink"/>
          <w:i/>
          <w:iCs/>
          <w:szCs w:val="24"/>
        </w:rPr>
        <w:t>Assigned</w:t>
      </w:r>
      <w:r w:rsidRPr="002F57CD">
        <w:rPr>
          <w:rStyle w:val="Hyperlink"/>
          <w:i/>
          <w:iCs/>
          <w:szCs w:val="24"/>
        </w:rPr>
        <w:fldChar w:fldCharType="begin"/>
      </w:r>
      <w:r w:rsidRPr="002F57CD">
        <w:rPr>
          <w:szCs w:val="24"/>
        </w:rPr>
        <w:instrText xml:space="preserve"> XE "</w:instrText>
      </w:r>
      <w:r w:rsidRPr="002F57CD">
        <w:rPr>
          <w:rFonts w:cs="Arial"/>
          <w:iCs/>
          <w:szCs w:val="24"/>
        </w:rPr>
        <w:instrText>Assigned:</w:instrText>
      </w:r>
      <w:r w:rsidRPr="002F57CD">
        <w:rPr>
          <w:szCs w:val="24"/>
        </w:rPr>
        <w:instrText xml:space="preserve">Items" </w:instrText>
      </w:r>
      <w:r w:rsidRPr="002F57CD">
        <w:rPr>
          <w:rStyle w:val="Hyperlink"/>
          <w:i/>
          <w:iCs/>
          <w:szCs w:val="24"/>
        </w:rPr>
        <w:fldChar w:fldCharType="end"/>
      </w:r>
      <w:r w:rsidRPr="002F57CD">
        <w:rPr>
          <w:rStyle w:val="Hyperlink"/>
          <w:i/>
          <w:iCs/>
          <w:szCs w:val="24"/>
        </w:rPr>
        <w:t xml:space="preserve"> Items</w:t>
      </w:r>
      <w:r w:rsidRPr="002F57CD">
        <w:rPr>
          <w:szCs w:val="24"/>
        </w:rPr>
        <w:t xml:space="preserve">, </w:t>
      </w:r>
      <w:r w:rsidRPr="002F57CD">
        <w:rPr>
          <w:rStyle w:val="Hyperlink"/>
          <w:i/>
          <w:iCs/>
          <w:szCs w:val="24"/>
        </w:rPr>
        <w:t>Unassigned Items</w:t>
      </w:r>
      <w:r w:rsidRPr="002F57CD">
        <w:rPr>
          <w:szCs w:val="24"/>
        </w:rPr>
        <w:t xml:space="preserve"> or </w:t>
      </w:r>
      <w:r w:rsidRPr="002F57CD">
        <w:rPr>
          <w:rStyle w:val="Hyperlink"/>
          <w:i/>
          <w:iCs/>
          <w:szCs w:val="24"/>
        </w:rPr>
        <w:t>Open Items</w:t>
      </w:r>
      <w:r w:rsidRPr="002F57CD">
        <w:rPr>
          <w:szCs w:val="24"/>
        </w:rPr>
        <w:t xml:space="preserve"> screens</w:t>
      </w:r>
      <w:r w:rsidR="004418EF" w:rsidRPr="002F57CD">
        <w:rPr>
          <w:szCs w:val="24"/>
        </w:rPr>
        <w:t xml:space="preserve">. </w:t>
      </w:r>
      <w:r w:rsidRPr="002F57CD">
        <w:rPr>
          <w:szCs w:val="24"/>
        </w:rPr>
        <w:t>From this screen the user may view</w:t>
      </w:r>
      <w:r w:rsidRPr="002F57CD">
        <w:rPr>
          <w:szCs w:val="24"/>
        </w:rPr>
        <w:fldChar w:fldCharType="begin"/>
      </w:r>
      <w:r w:rsidRPr="002F57CD">
        <w:rPr>
          <w:szCs w:val="24"/>
        </w:rPr>
        <w:instrText xml:space="preserve"> XE "View:Worklists:Comments" </w:instrText>
      </w:r>
      <w:r w:rsidRPr="002F57CD">
        <w:rPr>
          <w:szCs w:val="24"/>
        </w:rPr>
        <w:fldChar w:fldCharType="end"/>
      </w:r>
      <w:r w:rsidRPr="002F57CD">
        <w:rPr>
          <w:szCs w:val="24"/>
        </w:rPr>
        <w:t xml:space="preserve"> comments</w:t>
      </w:r>
      <w:r w:rsidRPr="002F57CD">
        <w:rPr>
          <w:szCs w:val="24"/>
        </w:rPr>
        <w:fldChar w:fldCharType="begin"/>
      </w:r>
      <w:r w:rsidRPr="002F57CD">
        <w:rPr>
          <w:szCs w:val="24"/>
        </w:rPr>
        <w:instrText xml:space="preserve"> XE "</w:instrText>
      </w:r>
      <w:r w:rsidRPr="002F57CD">
        <w:rPr>
          <w:rStyle w:val="Hyperlink"/>
          <w:iCs/>
          <w:szCs w:val="24"/>
        </w:rPr>
        <w:instrText>Comments</w:instrText>
      </w:r>
      <w:r w:rsidRPr="002F57CD">
        <w:rPr>
          <w:szCs w:val="24"/>
        </w:rPr>
        <w:instrText xml:space="preserve">" </w:instrText>
      </w:r>
      <w:r w:rsidRPr="002F57CD">
        <w:rPr>
          <w:szCs w:val="24"/>
        </w:rPr>
        <w:fldChar w:fldCharType="end"/>
      </w:r>
      <w:r w:rsidRPr="002F57CD">
        <w:rPr>
          <w:szCs w:val="24"/>
        </w:rPr>
        <w:t xml:space="preserve"> that have been recorded about an</w:t>
      </w:r>
      <w:r w:rsidRPr="002F57CD">
        <w:rPr>
          <w:i/>
          <w:iCs/>
          <w:szCs w:val="24"/>
        </w:rPr>
        <w:t xml:space="preserve"> Item</w:t>
      </w:r>
      <w:r w:rsidRPr="002F57CD">
        <w:rPr>
          <w:szCs w:val="24"/>
        </w:rPr>
        <w:t xml:space="preserve"> or the person (</w:t>
      </w:r>
      <w:r w:rsidRPr="002F57CD">
        <w:rPr>
          <w:i/>
          <w:iCs/>
          <w:szCs w:val="24"/>
        </w:rPr>
        <w:t>Case</w:t>
      </w:r>
      <w:r w:rsidRPr="002F57CD">
        <w:rPr>
          <w:szCs w:val="24"/>
        </w:rPr>
        <w:t>) as well as historical</w:t>
      </w:r>
      <w:r w:rsidRPr="002F57CD">
        <w:rPr>
          <w:szCs w:val="24"/>
        </w:rPr>
        <w:fldChar w:fldCharType="begin"/>
      </w:r>
      <w:r w:rsidRPr="002F57CD">
        <w:rPr>
          <w:szCs w:val="24"/>
        </w:rPr>
        <w:instrText xml:space="preserve"> XE "Historical:Work Items and Cases" </w:instrText>
      </w:r>
      <w:r w:rsidRPr="002F57CD">
        <w:rPr>
          <w:szCs w:val="24"/>
        </w:rPr>
        <w:fldChar w:fldCharType="end"/>
      </w:r>
      <w:r w:rsidRPr="002F57CD">
        <w:rPr>
          <w:szCs w:val="24"/>
        </w:rPr>
        <w:t xml:space="preserve"> information about the status or life cycle of an </w:t>
      </w:r>
      <w:r w:rsidRPr="002F57CD">
        <w:rPr>
          <w:i/>
          <w:iCs/>
          <w:szCs w:val="24"/>
        </w:rPr>
        <w:t>Item</w:t>
      </w:r>
      <w:r w:rsidRPr="002F57CD">
        <w:rPr>
          <w:szCs w:val="24"/>
        </w:rPr>
        <w:t xml:space="preserve"> and/or historical</w:t>
      </w:r>
      <w:r w:rsidRPr="002F57CD">
        <w:rPr>
          <w:szCs w:val="24"/>
        </w:rPr>
        <w:fldChar w:fldCharType="begin"/>
      </w:r>
      <w:r w:rsidRPr="002F57CD">
        <w:rPr>
          <w:szCs w:val="24"/>
        </w:rPr>
        <w:instrText xml:space="preserve"> XE "Historical:Worklist Information" </w:instrText>
      </w:r>
      <w:r w:rsidRPr="002F57CD">
        <w:rPr>
          <w:szCs w:val="24"/>
        </w:rPr>
        <w:fldChar w:fldCharType="end"/>
      </w:r>
      <w:r w:rsidRPr="002F57CD">
        <w:rPr>
          <w:szCs w:val="24"/>
        </w:rPr>
        <w:t xml:space="preserve"> information about the user or users who were assigned to "resolve" the </w:t>
      </w:r>
      <w:r w:rsidRPr="002F57CD">
        <w:rPr>
          <w:i/>
          <w:iCs/>
          <w:szCs w:val="24"/>
        </w:rPr>
        <w:t>Item</w:t>
      </w:r>
      <w:r w:rsidR="004418EF" w:rsidRPr="002F57CD">
        <w:rPr>
          <w:szCs w:val="24"/>
        </w:rPr>
        <w:t xml:space="preserve">. </w:t>
      </w:r>
      <w:r w:rsidRPr="002F57CD">
        <w:rPr>
          <w:szCs w:val="24"/>
        </w:rPr>
        <w:t>Only current (today's date</w:t>
      </w:r>
      <w:r w:rsidRPr="002F57CD">
        <w:rPr>
          <w:szCs w:val="24"/>
        </w:rPr>
        <w:fldChar w:fldCharType="begin"/>
      </w:r>
      <w:r w:rsidRPr="002F57CD">
        <w:rPr>
          <w:szCs w:val="24"/>
        </w:rPr>
        <w:instrText xml:space="preserve"> XE "</w:instrText>
      </w:r>
      <w:r w:rsidRPr="002F57CD">
        <w:rPr>
          <w:iCs/>
          <w:szCs w:val="24"/>
        </w:rPr>
        <w:instrText>Date:</w:instrText>
      </w:r>
      <w:r w:rsidRPr="002F57CD">
        <w:rPr>
          <w:szCs w:val="24"/>
        </w:rPr>
        <w:instrText xml:space="preserve">today's" </w:instrText>
      </w:r>
      <w:r w:rsidRPr="002F57CD">
        <w:rPr>
          <w:szCs w:val="24"/>
        </w:rPr>
        <w:fldChar w:fldCharType="end"/>
      </w:r>
      <w:r w:rsidRPr="002F57CD">
        <w:rPr>
          <w:szCs w:val="24"/>
        </w:rPr>
        <w:t>) comments can be edited by the user who recorded the comment.</w:t>
      </w:r>
    </w:p>
    <w:p w:rsidR="009B529A" w:rsidRPr="002F57CD" w:rsidRDefault="009B529A" w:rsidP="00983398">
      <w:pPr>
        <w:pStyle w:val="BodyText"/>
        <w:rPr>
          <w:szCs w:val="24"/>
        </w:rPr>
      </w:pPr>
      <w:r w:rsidRPr="002F57CD">
        <w:rPr>
          <w:i/>
          <w:iCs/>
          <w:szCs w:val="24"/>
        </w:rPr>
        <w:t>Items</w:t>
      </w:r>
      <w:r w:rsidRPr="002F57CD">
        <w:rPr>
          <w:szCs w:val="24"/>
        </w:rPr>
        <w:t xml:space="preserve"> may be sorted by any column that is displayed to the user in the </w:t>
      </w:r>
      <w:r w:rsidRPr="002F57CD">
        <w:rPr>
          <w:i/>
          <w:iCs/>
          <w:szCs w:val="24"/>
        </w:rPr>
        <w:t>Worklist</w:t>
      </w:r>
      <w:r w:rsidRPr="002F57CD">
        <w:rPr>
          <w:i/>
          <w:iCs/>
          <w:szCs w:val="24"/>
        </w:rPr>
        <w:fldChar w:fldCharType="begin"/>
      </w:r>
      <w:r w:rsidRPr="002F57CD">
        <w:rPr>
          <w:szCs w:val="24"/>
        </w:rPr>
        <w:instrText xml:space="preserve"> XE "</w:instrText>
      </w:r>
      <w:r w:rsidRPr="002F57CD">
        <w:rPr>
          <w:iCs/>
          <w:szCs w:val="24"/>
        </w:rPr>
        <w:instrText>Worklist</w:instrText>
      </w:r>
      <w:r w:rsidRPr="002F57CD">
        <w:rPr>
          <w:szCs w:val="24"/>
        </w:rPr>
        <w:instrText xml:space="preserve">" </w:instrText>
      </w:r>
      <w:r w:rsidRPr="002F57CD">
        <w:rPr>
          <w:i/>
          <w:iCs/>
          <w:szCs w:val="24"/>
        </w:rPr>
        <w:fldChar w:fldCharType="end"/>
      </w:r>
      <w:r w:rsidRPr="002F57CD">
        <w:rPr>
          <w:szCs w:val="24"/>
        </w:rPr>
        <w:t xml:space="preserve"> by clicking the column heading (with the </w:t>
      </w:r>
      <w:r w:rsidRPr="002F57CD">
        <w:rPr>
          <w:noProof/>
          <w:szCs w:val="24"/>
        </w:rPr>
        <w:drawing>
          <wp:inline distT="0" distB="0" distL="0" distR="0" wp14:anchorId="4A5D3391" wp14:editId="74900FF9">
            <wp:extent cx="63500" cy="95250"/>
            <wp:effectExtent l="19050" t="0" r="0" b="0"/>
            <wp:docPr id="190" name="Picture 190" descr="sorting arrows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orting arrows symbol"/>
                    <pic:cNvPicPr>
                      <a:picLocks noChangeAspect="1" noChangeArrowheads="1"/>
                    </pic:cNvPicPr>
                  </pic:nvPicPr>
                  <pic:blipFill>
                    <a:blip r:embed="rId24" cstate="print"/>
                    <a:srcRect/>
                    <a:stretch>
                      <a:fillRect/>
                    </a:stretch>
                  </pic:blipFill>
                  <pic:spPr bwMode="auto">
                    <a:xfrm>
                      <a:off x="0" y="0"/>
                      <a:ext cx="63500" cy="95250"/>
                    </a:xfrm>
                    <a:prstGeom prst="rect">
                      <a:avLst/>
                    </a:prstGeom>
                    <a:noFill/>
                    <a:ln w="9525">
                      <a:noFill/>
                      <a:miter lim="800000"/>
                      <a:headEnd/>
                      <a:tailEnd/>
                    </a:ln>
                  </pic:spPr>
                </pic:pic>
              </a:graphicData>
            </a:graphic>
          </wp:inline>
        </w:drawing>
      </w:r>
      <w:r w:rsidRPr="002F57CD">
        <w:rPr>
          <w:szCs w:val="24"/>
        </w:rPr>
        <w:t>) once, then again to reverse the sort.</w:t>
      </w:r>
    </w:p>
    <w:p w:rsidR="009B529A" w:rsidRPr="002F57CD" w:rsidRDefault="009B529A" w:rsidP="00983398">
      <w:pPr>
        <w:pStyle w:val="BodyText"/>
        <w:rPr>
          <w:szCs w:val="24"/>
        </w:rPr>
      </w:pPr>
      <w:r w:rsidRPr="002F57CD">
        <w:rPr>
          <w:szCs w:val="24"/>
        </w:rPr>
        <w:t xml:space="preserve">At the top of each </w:t>
      </w:r>
      <w:r w:rsidRPr="002F57CD">
        <w:rPr>
          <w:rStyle w:val="Hyperlink"/>
          <w:i/>
          <w:iCs/>
          <w:szCs w:val="24"/>
        </w:rPr>
        <w:t>Overview</w:t>
      </w:r>
      <w:r w:rsidRPr="002F57CD">
        <w:rPr>
          <w:szCs w:val="24"/>
        </w:rPr>
        <w:t xml:space="preserve">, </w:t>
      </w:r>
      <w:r w:rsidRPr="002F57CD">
        <w:rPr>
          <w:i/>
          <w:iCs/>
          <w:szCs w:val="24"/>
        </w:rPr>
        <w:t>My Items</w:t>
      </w:r>
      <w:r w:rsidRPr="002F57CD">
        <w:rPr>
          <w:szCs w:val="24"/>
        </w:rPr>
        <w:t xml:space="preserve">, </w:t>
      </w:r>
      <w:r w:rsidRPr="002F57CD">
        <w:rPr>
          <w:i/>
          <w:iCs/>
          <w:szCs w:val="24"/>
        </w:rPr>
        <w:t>Assigned</w:t>
      </w:r>
      <w:r w:rsidRPr="002F57CD">
        <w:rPr>
          <w:i/>
          <w:iCs/>
          <w:szCs w:val="24"/>
        </w:rPr>
        <w:fldChar w:fldCharType="begin"/>
      </w:r>
      <w:r w:rsidRPr="002F57CD">
        <w:rPr>
          <w:szCs w:val="24"/>
        </w:rPr>
        <w:instrText xml:space="preserve"> XE "</w:instrText>
      </w:r>
      <w:r w:rsidRPr="002F57CD">
        <w:rPr>
          <w:rFonts w:cs="Arial"/>
          <w:iCs/>
          <w:szCs w:val="24"/>
        </w:rPr>
        <w:instrText>Assigned:</w:instrText>
      </w:r>
      <w:r w:rsidRPr="002F57CD">
        <w:rPr>
          <w:szCs w:val="24"/>
        </w:rPr>
        <w:instrText xml:space="preserve">Items" </w:instrText>
      </w:r>
      <w:r w:rsidRPr="002F57CD">
        <w:rPr>
          <w:i/>
          <w:iCs/>
          <w:szCs w:val="24"/>
        </w:rPr>
        <w:fldChar w:fldCharType="end"/>
      </w:r>
      <w:r w:rsidRPr="002F57CD">
        <w:rPr>
          <w:i/>
          <w:iCs/>
          <w:szCs w:val="24"/>
        </w:rPr>
        <w:t xml:space="preserve"> Items</w:t>
      </w:r>
      <w:r w:rsidRPr="002F57CD">
        <w:rPr>
          <w:szCs w:val="24"/>
        </w:rPr>
        <w:t xml:space="preserve">, </w:t>
      </w:r>
      <w:r w:rsidRPr="002F57CD">
        <w:rPr>
          <w:i/>
          <w:iCs/>
          <w:szCs w:val="24"/>
        </w:rPr>
        <w:t>Unassigned Items</w:t>
      </w:r>
      <w:r w:rsidRPr="002F57CD">
        <w:rPr>
          <w:szCs w:val="24"/>
        </w:rPr>
        <w:t xml:space="preserve">, </w:t>
      </w:r>
      <w:r w:rsidRPr="002F57CD">
        <w:rPr>
          <w:i/>
          <w:iCs/>
          <w:szCs w:val="24"/>
        </w:rPr>
        <w:t>Search Items,</w:t>
      </w:r>
      <w:r w:rsidRPr="002F57CD">
        <w:rPr>
          <w:szCs w:val="24"/>
        </w:rPr>
        <w:t xml:space="preserve"> and </w:t>
      </w:r>
      <w:r w:rsidRPr="002F57CD">
        <w:rPr>
          <w:i/>
          <w:iCs/>
          <w:szCs w:val="24"/>
        </w:rPr>
        <w:t>Open Items</w:t>
      </w:r>
      <w:r w:rsidRPr="002F57CD">
        <w:rPr>
          <w:szCs w:val="24"/>
        </w:rPr>
        <w:t xml:space="preserve"> screen is a </w:t>
      </w:r>
      <w:r w:rsidRPr="002F57CD">
        <w:rPr>
          <w:i/>
          <w:iCs/>
          <w:szCs w:val="24"/>
        </w:rPr>
        <w:t>Search</w:t>
      </w:r>
      <w:r w:rsidRPr="002F57CD">
        <w:rPr>
          <w:i/>
          <w:iCs/>
          <w:szCs w:val="24"/>
        </w:rPr>
        <w:fldChar w:fldCharType="begin"/>
      </w:r>
      <w:r w:rsidRPr="002F57CD">
        <w:rPr>
          <w:szCs w:val="24"/>
        </w:rPr>
        <w:instrText xml:space="preserve"> XE "</w:instrText>
      </w:r>
      <w:r w:rsidRPr="002F57CD">
        <w:rPr>
          <w:iCs/>
          <w:szCs w:val="24"/>
        </w:rPr>
        <w:instrText>Search:</w:instrText>
      </w:r>
      <w:r w:rsidRPr="002F57CD">
        <w:rPr>
          <w:szCs w:val="24"/>
        </w:rPr>
        <w:instrText xml:space="preserve">Work Items" </w:instrText>
      </w:r>
      <w:r w:rsidRPr="002F57CD">
        <w:rPr>
          <w:i/>
          <w:iCs/>
          <w:szCs w:val="24"/>
        </w:rPr>
        <w:fldChar w:fldCharType="end"/>
      </w:r>
      <w:r w:rsidRPr="002F57CD">
        <w:rPr>
          <w:szCs w:val="24"/>
        </w:rPr>
        <w:t xml:space="preserve"> dropdown box and a text box, which allow for refining and filtering the user's work</w:t>
      </w:r>
      <w:r w:rsidRPr="002F57CD">
        <w:rPr>
          <w:szCs w:val="24"/>
        </w:rPr>
        <w:fldChar w:fldCharType="begin"/>
      </w:r>
      <w:r w:rsidRPr="002F57CD">
        <w:rPr>
          <w:szCs w:val="24"/>
        </w:rPr>
        <w:instrText xml:space="preserve"> XE "</w:instrText>
      </w:r>
      <w:r w:rsidRPr="002F57CD">
        <w:rPr>
          <w:iCs/>
          <w:szCs w:val="24"/>
        </w:rPr>
        <w:instrText>Worklist</w:instrText>
      </w:r>
      <w:r w:rsidRPr="002F57CD">
        <w:rPr>
          <w:szCs w:val="24"/>
        </w:rPr>
        <w:instrText xml:space="preserve">" </w:instrText>
      </w:r>
      <w:r w:rsidRPr="002F57CD">
        <w:rPr>
          <w:szCs w:val="24"/>
        </w:rPr>
        <w:fldChar w:fldCharType="end"/>
      </w:r>
      <w:r w:rsidRPr="002F57CD">
        <w:rPr>
          <w:szCs w:val="24"/>
        </w:rPr>
        <w:t xml:space="preserve"> items search by using a single criteria</w:t>
      </w:r>
      <w:r w:rsidRPr="002F57CD">
        <w:rPr>
          <w:szCs w:val="24"/>
        </w:rPr>
        <w:fldChar w:fldCharType="begin"/>
      </w:r>
      <w:r w:rsidRPr="002F57CD">
        <w:rPr>
          <w:szCs w:val="24"/>
        </w:rPr>
        <w:instrText xml:space="preserve"> XE "Criteria:Work Items" </w:instrText>
      </w:r>
      <w:r w:rsidRPr="002F57CD">
        <w:rPr>
          <w:szCs w:val="24"/>
        </w:rPr>
        <w:fldChar w:fldCharType="end"/>
      </w:r>
      <w:r w:rsidR="004418EF" w:rsidRPr="002F57CD">
        <w:rPr>
          <w:szCs w:val="24"/>
        </w:rPr>
        <w:t xml:space="preserve">. </w:t>
      </w:r>
      <w:r w:rsidRPr="002F57CD">
        <w:rPr>
          <w:szCs w:val="24"/>
        </w:rPr>
        <w:t xml:space="preserve">Also at the top of each </w:t>
      </w:r>
      <w:r w:rsidRPr="002F57CD">
        <w:rPr>
          <w:i/>
          <w:iCs/>
          <w:szCs w:val="24"/>
        </w:rPr>
        <w:t>My Items</w:t>
      </w:r>
      <w:r w:rsidRPr="002F57CD">
        <w:rPr>
          <w:szCs w:val="24"/>
        </w:rPr>
        <w:t xml:space="preserve">, </w:t>
      </w:r>
      <w:r w:rsidRPr="002F57CD">
        <w:rPr>
          <w:i/>
          <w:iCs/>
          <w:szCs w:val="24"/>
        </w:rPr>
        <w:t>Assigned</w:t>
      </w:r>
      <w:r w:rsidRPr="002F57CD">
        <w:rPr>
          <w:i/>
          <w:iCs/>
          <w:szCs w:val="24"/>
        </w:rPr>
        <w:fldChar w:fldCharType="begin"/>
      </w:r>
      <w:r w:rsidRPr="002F57CD">
        <w:rPr>
          <w:szCs w:val="24"/>
        </w:rPr>
        <w:instrText xml:space="preserve"> XE "</w:instrText>
      </w:r>
      <w:r w:rsidRPr="002F57CD">
        <w:rPr>
          <w:rFonts w:cs="Arial"/>
          <w:iCs/>
          <w:szCs w:val="24"/>
        </w:rPr>
        <w:instrText>Assigned:</w:instrText>
      </w:r>
      <w:r w:rsidRPr="002F57CD">
        <w:rPr>
          <w:szCs w:val="24"/>
        </w:rPr>
        <w:instrText xml:space="preserve">Items" </w:instrText>
      </w:r>
      <w:r w:rsidRPr="002F57CD">
        <w:rPr>
          <w:i/>
          <w:iCs/>
          <w:szCs w:val="24"/>
        </w:rPr>
        <w:fldChar w:fldCharType="end"/>
      </w:r>
      <w:r w:rsidRPr="002F57CD">
        <w:rPr>
          <w:i/>
          <w:iCs/>
          <w:szCs w:val="24"/>
        </w:rPr>
        <w:t xml:space="preserve"> Items</w:t>
      </w:r>
      <w:r w:rsidRPr="002F57CD">
        <w:rPr>
          <w:szCs w:val="24"/>
        </w:rPr>
        <w:t xml:space="preserve">, </w:t>
      </w:r>
      <w:r w:rsidRPr="002F57CD">
        <w:rPr>
          <w:i/>
          <w:iCs/>
          <w:szCs w:val="24"/>
        </w:rPr>
        <w:t xml:space="preserve">Unassigned Items </w:t>
      </w:r>
      <w:r w:rsidRPr="002F57CD">
        <w:rPr>
          <w:szCs w:val="24"/>
        </w:rPr>
        <w:t xml:space="preserve">screen is a </w:t>
      </w:r>
      <w:r w:rsidRPr="002F57CD">
        <w:rPr>
          <w:rStyle w:val="Hyperlink"/>
          <w:i/>
          <w:iCs/>
          <w:szCs w:val="24"/>
        </w:rPr>
        <w:t>Show Worklist</w:t>
      </w:r>
      <w:r w:rsidRPr="002F57CD">
        <w:rPr>
          <w:rStyle w:val="Hyperlink"/>
          <w:i/>
          <w:iCs/>
          <w:szCs w:val="24"/>
        </w:rPr>
        <w:fldChar w:fldCharType="begin"/>
      </w:r>
      <w:r w:rsidRPr="002F57CD">
        <w:rPr>
          <w:color w:val="0000FF"/>
          <w:szCs w:val="24"/>
        </w:rPr>
        <w:instrText xml:space="preserve"> XE "</w:instrText>
      </w:r>
      <w:r w:rsidRPr="002F57CD">
        <w:rPr>
          <w:iCs/>
          <w:color w:val="0000FF"/>
          <w:szCs w:val="24"/>
        </w:rPr>
        <w:instrText>Worklist:</w:instrText>
      </w:r>
      <w:r w:rsidRPr="002F57CD">
        <w:rPr>
          <w:color w:val="0000FF"/>
          <w:szCs w:val="24"/>
        </w:rPr>
        <w:instrText xml:space="preserve">Show Filter" </w:instrText>
      </w:r>
      <w:r w:rsidRPr="002F57CD">
        <w:rPr>
          <w:rStyle w:val="Hyperlink"/>
          <w:i/>
          <w:iCs/>
          <w:szCs w:val="24"/>
        </w:rPr>
        <w:fldChar w:fldCharType="end"/>
      </w:r>
      <w:r w:rsidRPr="002F57CD">
        <w:rPr>
          <w:rStyle w:val="Hyperlink"/>
          <w:i/>
          <w:iCs/>
          <w:szCs w:val="24"/>
        </w:rPr>
        <w:t xml:space="preserve"> Filter</w:t>
      </w:r>
      <w:r w:rsidRPr="002F57CD">
        <w:rPr>
          <w:rStyle w:val="Hyperlink"/>
          <w:i/>
          <w:iCs/>
          <w:szCs w:val="24"/>
        </w:rPr>
        <w:fldChar w:fldCharType="begin"/>
      </w:r>
      <w:r w:rsidRPr="002F57CD">
        <w:rPr>
          <w:color w:val="0000FF"/>
          <w:szCs w:val="24"/>
        </w:rPr>
        <w:instrText xml:space="preserve"> XE "</w:instrText>
      </w:r>
      <w:r w:rsidRPr="002F57CD">
        <w:rPr>
          <w:rStyle w:val="Hyperlink"/>
          <w:iCs/>
          <w:szCs w:val="24"/>
        </w:rPr>
        <w:instrText>Filter</w:instrText>
      </w:r>
      <w:r w:rsidRPr="002F57CD">
        <w:rPr>
          <w:color w:val="0000FF"/>
          <w:szCs w:val="24"/>
        </w:rPr>
        <w:instrText>" \t "</w:instrText>
      </w:r>
      <w:r w:rsidRPr="002F57CD">
        <w:rPr>
          <w:i/>
          <w:color w:val="0000FF"/>
          <w:szCs w:val="24"/>
        </w:rPr>
        <w:instrText>See</w:instrText>
      </w:r>
      <w:r w:rsidRPr="002F57CD">
        <w:rPr>
          <w:color w:val="0000FF"/>
          <w:szCs w:val="24"/>
        </w:rPr>
        <w:instrText xml:space="preserve"> Worklist" </w:instrText>
      </w:r>
      <w:r w:rsidRPr="002F57CD">
        <w:rPr>
          <w:rStyle w:val="Hyperlink"/>
          <w:i/>
          <w:iCs/>
          <w:szCs w:val="24"/>
        </w:rPr>
        <w:fldChar w:fldCharType="end"/>
      </w:r>
      <w:r w:rsidRPr="002F57CD">
        <w:rPr>
          <w:szCs w:val="24"/>
        </w:rPr>
        <w:t xml:space="preserve"> link</w:t>
      </w:r>
      <w:r w:rsidR="004418EF" w:rsidRPr="002F57CD">
        <w:rPr>
          <w:szCs w:val="24"/>
        </w:rPr>
        <w:t xml:space="preserve">. </w:t>
      </w:r>
      <w:r w:rsidRPr="002F57CD">
        <w:rPr>
          <w:szCs w:val="24"/>
        </w:rPr>
        <w:t>Clicking this link displays a list of various criteria, which a user may utilize to further 'filter' the particular items list.</w:t>
      </w:r>
    </w:p>
    <w:p w:rsidR="009B529A" w:rsidRPr="002F57CD" w:rsidRDefault="009B529A" w:rsidP="00983398">
      <w:pPr>
        <w:pStyle w:val="BodyText"/>
        <w:rPr>
          <w:szCs w:val="24"/>
        </w:rPr>
      </w:pPr>
      <w:r w:rsidRPr="002F57CD">
        <w:rPr>
          <w:szCs w:val="24"/>
        </w:rPr>
        <w:t xml:space="preserve">The </w:t>
      </w:r>
      <w:r w:rsidRPr="002F57CD">
        <w:rPr>
          <w:rStyle w:val="Hyperlink"/>
          <w:i/>
          <w:iCs/>
          <w:szCs w:val="24"/>
        </w:rPr>
        <w:t>Search</w:t>
      </w:r>
      <w:r w:rsidRPr="002F57CD">
        <w:rPr>
          <w:rStyle w:val="Hyperlink"/>
          <w:i/>
          <w:iCs/>
          <w:szCs w:val="24"/>
        </w:rPr>
        <w:fldChar w:fldCharType="begin"/>
      </w:r>
      <w:r w:rsidRPr="002F57CD">
        <w:rPr>
          <w:szCs w:val="24"/>
        </w:rPr>
        <w:instrText xml:space="preserve"> XE "</w:instrText>
      </w:r>
      <w:r w:rsidRPr="002F57CD">
        <w:rPr>
          <w:iCs/>
          <w:szCs w:val="24"/>
        </w:rPr>
        <w:instrText>Search:</w:instrText>
      </w:r>
      <w:r w:rsidRPr="002F57CD">
        <w:rPr>
          <w:szCs w:val="24"/>
        </w:rPr>
        <w:instrText xml:space="preserve">Items tab" </w:instrText>
      </w:r>
      <w:r w:rsidRPr="002F57CD">
        <w:rPr>
          <w:rStyle w:val="Hyperlink"/>
          <w:i/>
          <w:iCs/>
          <w:szCs w:val="24"/>
        </w:rPr>
        <w:fldChar w:fldCharType="end"/>
      </w:r>
      <w:r w:rsidRPr="002F57CD">
        <w:rPr>
          <w:rStyle w:val="Hyperlink"/>
          <w:i/>
          <w:iCs/>
          <w:szCs w:val="24"/>
        </w:rPr>
        <w:t xml:space="preserve"> Items</w:t>
      </w:r>
      <w:r w:rsidRPr="002F57CD">
        <w:rPr>
          <w:szCs w:val="24"/>
        </w:rPr>
        <w:t xml:space="preserve"> tab allows for more advanced search capabilities</w:t>
      </w:r>
      <w:r w:rsidRPr="002F57CD">
        <w:rPr>
          <w:szCs w:val="24"/>
        </w:rPr>
        <w:fldChar w:fldCharType="begin"/>
      </w:r>
      <w:r w:rsidRPr="002F57CD">
        <w:rPr>
          <w:szCs w:val="24"/>
        </w:rPr>
        <w:instrText xml:space="preserve"> XE "</w:instrText>
      </w:r>
      <w:r w:rsidRPr="002F57CD">
        <w:rPr>
          <w:b/>
          <w:szCs w:val="24"/>
        </w:rPr>
        <w:instrText>Capability:</w:instrText>
      </w:r>
      <w:r w:rsidRPr="002F57CD">
        <w:rPr>
          <w:szCs w:val="24"/>
        </w:rPr>
        <w:instrText xml:space="preserve">search" </w:instrText>
      </w:r>
      <w:r w:rsidRPr="002F57CD">
        <w:rPr>
          <w:szCs w:val="24"/>
        </w:rPr>
        <w:fldChar w:fldCharType="end"/>
      </w:r>
      <w:r w:rsidRPr="002F57CD">
        <w:rPr>
          <w:szCs w:val="24"/>
        </w:rPr>
        <w:t>, allowing multiple search</w:t>
      </w:r>
      <w:r w:rsidRPr="002F57CD">
        <w:rPr>
          <w:szCs w:val="24"/>
        </w:rPr>
        <w:fldChar w:fldCharType="begin"/>
      </w:r>
      <w:r w:rsidRPr="002F57CD">
        <w:rPr>
          <w:szCs w:val="24"/>
        </w:rPr>
        <w:instrText xml:space="preserve"> XE "</w:instrText>
      </w:r>
      <w:r w:rsidRPr="002F57CD">
        <w:rPr>
          <w:iCs/>
          <w:szCs w:val="24"/>
        </w:rPr>
        <w:instrText>Search:</w:instrText>
      </w:r>
      <w:r w:rsidRPr="002F57CD">
        <w:rPr>
          <w:szCs w:val="24"/>
        </w:rPr>
        <w:instrText xml:space="preserve">criteria" </w:instrText>
      </w:r>
      <w:r w:rsidRPr="002F57CD">
        <w:rPr>
          <w:szCs w:val="24"/>
        </w:rPr>
        <w:fldChar w:fldCharType="end"/>
      </w:r>
      <w:r w:rsidRPr="002F57CD">
        <w:rPr>
          <w:szCs w:val="24"/>
        </w:rPr>
        <w:t xml:space="preserve"> criteria</w:t>
      </w:r>
      <w:r w:rsidRPr="002F57CD">
        <w:rPr>
          <w:szCs w:val="24"/>
        </w:rPr>
        <w:fldChar w:fldCharType="begin"/>
      </w:r>
      <w:r w:rsidRPr="002F57CD">
        <w:rPr>
          <w:szCs w:val="24"/>
        </w:rPr>
        <w:instrText xml:space="preserve"> XE "Criteria:Multiple Search" </w:instrText>
      </w:r>
      <w:r w:rsidRPr="002F57CD">
        <w:rPr>
          <w:szCs w:val="24"/>
        </w:rPr>
        <w:fldChar w:fldCharType="end"/>
      </w:r>
      <w:r w:rsidRPr="002F57CD">
        <w:rPr>
          <w:szCs w:val="24"/>
        </w:rPr>
        <w:t>.</w:t>
      </w:r>
    </w:p>
    <w:p w:rsidR="009B529A" w:rsidRPr="002F57CD" w:rsidRDefault="009B529A" w:rsidP="00A07EF5">
      <w:pPr>
        <w:pStyle w:val="BodyText"/>
      </w:pPr>
      <w:r w:rsidRPr="002F57CD">
        <w:rPr>
          <w:noProof/>
        </w:rPr>
        <w:drawing>
          <wp:inline distT="0" distB="0" distL="0" distR="0" wp14:anchorId="55C1BC8A" wp14:editId="046AE85B">
            <wp:extent cx="191135" cy="191135"/>
            <wp:effectExtent l="0" t="0" r="0" b="0"/>
            <wp:docPr id="191" name="Picture 19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It should be noted that items do not include any </w:t>
      </w:r>
      <w:r w:rsidRPr="002F57CD">
        <w:rPr>
          <w:i/>
          <w:iCs/>
        </w:rPr>
        <w:t>Cases</w:t>
      </w:r>
      <w:r w:rsidRPr="002F57CD">
        <w:t xml:space="preserve"> or </w:t>
      </w:r>
      <w:r w:rsidRPr="002F57CD">
        <w:rPr>
          <w:i/>
          <w:iCs/>
        </w:rPr>
        <w:t>Items</w:t>
      </w:r>
      <w:r w:rsidRPr="002F57CD">
        <w:t xml:space="preserve"> related to Income</w:t>
      </w:r>
      <w:r w:rsidRPr="002F57CD">
        <w:fldChar w:fldCharType="begin"/>
      </w:r>
      <w:r w:rsidRPr="002F57CD">
        <w:instrText xml:space="preserve"> XE "Income:current:Verification" </w:instrText>
      </w:r>
      <w:r w:rsidRPr="002F57CD">
        <w:fldChar w:fldCharType="end"/>
      </w:r>
      <w:r w:rsidRPr="002F57CD">
        <w:t xml:space="preserve"> Verification.</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r w:rsidRPr="002F57CD">
        <w:lastRenderedPageBreak/>
        <w:fldChar w:fldCharType="begin"/>
      </w:r>
      <w:r w:rsidRPr="002F57CD">
        <w:instrText xml:space="preserve"> XE "Unassigned " \* MERGEFORMAT </w:instrText>
      </w:r>
      <w:r w:rsidRPr="002F57CD">
        <w:fldChar w:fldCharType="end"/>
      </w:r>
      <w:r w:rsidRPr="002F57CD">
        <w:fldChar w:fldCharType="begin"/>
      </w:r>
      <w:r w:rsidRPr="002F57CD">
        <w:instrText xml:space="preserve"> XE "Total Items" \* MERGEFORMAT </w:instrText>
      </w:r>
      <w:r w:rsidRPr="002F57CD">
        <w:fldChar w:fldCharType="end"/>
      </w:r>
      <w:r w:rsidRPr="002F57CD">
        <w:fldChar w:fldCharType="begin"/>
      </w:r>
      <w:r w:rsidRPr="002F57CD">
        <w:instrText xml:space="preserve"> XE "Overdue " \* MERGEFORMAT </w:instrText>
      </w:r>
      <w:r w:rsidRPr="002F57CD">
        <w:fldChar w:fldCharType="end"/>
      </w:r>
      <w:r w:rsidRPr="002F57CD">
        <w:fldChar w:fldCharType="begin"/>
      </w:r>
      <w:r w:rsidRPr="002F57CD">
        <w:instrText xml:space="preserve"> XE "Items " \* MERGEFORMAT </w:instrText>
      </w:r>
      <w:r w:rsidRPr="002F57CD">
        <w:fldChar w:fldCharType="end"/>
      </w:r>
      <w:bookmarkStart w:id="124" w:name="_Toc289864693"/>
      <w:bookmarkStart w:id="125" w:name="_Toc394920684"/>
      <w:bookmarkStart w:id="126" w:name="_Toc406571021"/>
      <w:bookmarkStart w:id="127" w:name="_Toc447811876"/>
      <w:r w:rsidRPr="002F57CD">
        <w:t>Worklist Overview</w:t>
      </w:r>
      <w:bookmarkEnd w:id="124"/>
      <w:bookmarkEnd w:id="125"/>
      <w:bookmarkEnd w:id="126"/>
      <w:bookmarkEnd w:id="127"/>
    </w:p>
    <w:p w:rsidR="009B529A" w:rsidRPr="002F57CD" w:rsidRDefault="009B529A" w:rsidP="00983398">
      <w:pPr>
        <w:pStyle w:val="BodyText"/>
      </w:pPr>
      <w:r w:rsidRPr="002F57CD">
        <w:t xml:space="preserve">The </w:t>
      </w:r>
      <w:r w:rsidRPr="002F57CD">
        <w:rPr>
          <w:i/>
          <w:iCs/>
        </w:rPr>
        <w:t>Worklist</w:t>
      </w:r>
      <w:r w:rsidRPr="002F57CD">
        <w:rPr>
          <w:i/>
          <w:iCs/>
        </w:rPr>
        <w:fldChar w:fldCharType="begin"/>
      </w:r>
      <w:r w:rsidRPr="002F57CD">
        <w:instrText xml:space="preserve"> XE "</w:instrText>
      </w:r>
      <w:r w:rsidRPr="002F57CD">
        <w:rPr>
          <w:iCs/>
        </w:rPr>
        <w:instrText>Worklist:</w:instrText>
      </w:r>
      <w:r w:rsidRPr="002F57CD">
        <w:instrText xml:space="preserve">Overview" </w:instrText>
      </w:r>
      <w:r w:rsidRPr="002F57CD">
        <w:rPr>
          <w:i/>
          <w:iCs/>
        </w:rPr>
        <w:fldChar w:fldCharType="end"/>
      </w:r>
      <w:r w:rsidRPr="002F57CD">
        <w:rPr>
          <w:i/>
          <w:iCs/>
        </w:rPr>
        <w:t xml:space="preserve"> Overview</w:t>
      </w:r>
      <w:r w:rsidRPr="002F57CD">
        <w:t xml:space="preserve"> screen presents a summary of the user</w:t>
      </w:r>
      <w:r w:rsidRPr="002F57CD">
        <w:fldChar w:fldCharType="begin"/>
      </w:r>
      <w:r w:rsidRPr="002F57CD">
        <w:instrText xml:space="preserve"> XE "User:Worklist Overview" </w:instrText>
      </w:r>
      <w:r w:rsidRPr="002F57CD">
        <w:fldChar w:fldCharType="end"/>
      </w:r>
      <w:r w:rsidRPr="002F57CD">
        <w:t>'s work</w:t>
      </w:r>
      <w:r w:rsidRPr="002F57CD">
        <w:fldChar w:fldCharType="begin"/>
      </w:r>
      <w:r w:rsidRPr="002F57CD">
        <w:instrText xml:space="preserve"> XE "</w:instrText>
      </w:r>
      <w:r w:rsidRPr="002F57CD">
        <w:rPr>
          <w:iCs/>
        </w:rPr>
        <w:instrText>Work:</w:instrText>
      </w:r>
      <w:r w:rsidRPr="002F57CD">
        <w:instrText xml:space="preserve">Items" </w:instrText>
      </w:r>
      <w:r w:rsidRPr="002F57CD">
        <w:fldChar w:fldCharType="end"/>
      </w:r>
      <w:r w:rsidRPr="002F57CD">
        <w:t xml:space="preserve"> items broken down by the following:</w:t>
      </w:r>
    </w:p>
    <w:p w:rsidR="009B529A" w:rsidRPr="002F57CD" w:rsidRDefault="009B529A" w:rsidP="009B529A">
      <w:pPr>
        <w:rPr>
          <w:sz w:val="18"/>
          <w:szCs w:val="18"/>
        </w:rPr>
      </w:pPr>
    </w:p>
    <w:p w:rsidR="009B529A" w:rsidRPr="002F57CD" w:rsidRDefault="009B529A" w:rsidP="006A517F">
      <w:pPr>
        <w:pStyle w:val="Style12ptBoldLeft042"/>
      </w:pPr>
      <w:r w:rsidRPr="002F57CD">
        <w:t>Overview</w:t>
      </w:r>
    </w:p>
    <w:p w:rsidR="009B529A" w:rsidRPr="002F57CD" w:rsidRDefault="009B529A" w:rsidP="00983398">
      <w:pPr>
        <w:pStyle w:val="Fields"/>
        <w:rPr>
          <w:rStyle w:val="Drop-downhotspot"/>
        </w:rPr>
      </w:pPr>
      <w:r w:rsidRPr="002F57CD">
        <w:rPr>
          <w:rStyle w:val="Drop-downhotspot"/>
        </w:rPr>
        <w:t>My Items:</w:t>
      </w:r>
    </w:p>
    <w:p w:rsidR="009B529A" w:rsidRPr="002F57CD" w:rsidRDefault="009B529A" w:rsidP="00983398">
      <w:pPr>
        <w:pStyle w:val="Fielddefinition"/>
      </w:pPr>
      <w:r w:rsidRPr="002F57CD">
        <w:t xml:space="preserve">This number represents the number of </w:t>
      </w:r>
      <w:r w:rsidRPr="002F57CD">
        <w:rPr>
          <w:i/>
        </w:rPr>
        <w:t>Items</w:t>
      </w:r>
      <w:r w:rsidRPr="002F57CD">
        <w:t xml:space="preserve">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to the user</w:t>
      </w:r>
      <w:r w:rsidR="004418EF" w:rsidRPr="002F57CD">
        <w:t xml:space="preserve">. </w:t>
      </w:r>
      <w:r w:rsidRPr="002F57CD">
        <w:t xml:space="preserve">The number of </w:t>
      </w:r>
      <w:r w:rsidRPr="002F57CD">
        <w:rPr>
          <w:i/>
        </w:rPr>
        <w:t xml:space="preserve">Items </w:t>
      </w:r>
      <w:r w:rsidRPr="002F57CD">
        <w:t>that are overdue is non-functional at this time.</w:t>
      </w:r>
    </w:p>
    <w:p w:rsidR="009B529A" w:rsidRPr="002F57CD" w:rsidRDefault="009B529A" w:rsidP="00983398">
      <w:pPr>
        <w:pStyle w:val="Fields"/>
      </w:pPr>
      <w:r w:rsidRPr="002F57CD">
        <w:rPr>
          <w:rStyle w:val="Drop-downhotspot"/>
        </w:rPr>
        <w:t>Assigned</w:t>
      </w:r>
      <w:r w:rsidRPr="002F57CD">
        <w:rPr>
          <w:rStyle w:val="Drop-downhotspot"/>
        </w:rPr>
        <w:fldChar w:fldCharType="begin"/>
      </w:r>
      <w:r w:rsidRPr="002F57CD">
        <w:instrText xml:space="preserve"> XE "Assigned:Items" </w:instrText>
      </w:r>
      <w:r w:rsidRPr="002F57CD">
        <w:rPr>
          <w:rStyle w:val="Drop-downhotspot"/>
        </w:rPr>
        <w:fldChar w:fldCharType="end"/>
      </w:r>
      <w:r w:rsidRPr="002F57CD">
        <w:rPr>
          <w:rStyle w:val="Drop-downhotspot"/>
        </w:rPr>
        <w:t xml:space="preserve"> Items:</w:t>
      </w:r>
    </w:p>
    <w:p w:rsidR="009B529A" w:rsidRPr="002F57CD" w:rsidRDefault="009B529A" w:rsidP="00983398">
      <w:pPr>
        <w:pStyle w:val="Fielddefinition"/>
      </w:pPr>
      <w:r w:rsidRPr="002F57CD">
        <w:t xml:space="preserve">This number represents the total number of </w:t>
      </w:r>
      <w:r w:rsidRPr="002F57CD">
        <w:rPr>
          <w:i/>
        </w:rPr>
        <w:t xml:space="preserve">Items </w:t>
      </w:r>
      <w:r w:rsidRPr="002F57CD">
        <w:t>that are assigned</w:t>
      </w:r>
      <w:r w:rsidR="00D96B3C" w:rsidRPr="002F57CD">
        <w:t xml:space="preserve">. </w:t>
      </w:r>
      <w:r w:rsidRPr="002F57CD">
        <w:t xml:space="preserve">The number of </w:t>
      </w:r>
      <w:r w:rsidRPr="002F57CD">
        <w:rPr>
          <w:i/>
        </w:rPr>
        <w:t>Items</w:t>
      </w:r>
      <w:r w:rsidRPr="002F57CD">
        <w:t xml:space="preserve"> that are overdue is non-functional at this time.</w:t>
      </w:r>
    </w:p>
    <w:p w:rsidR="009B529A" w:rsidRPr="002F57CD" w:rsidRDefault="009B529A" w:rsidP="00983398">
      <w:pPr>
        <w:pStyle w:val="Fields"/>
      </w:pPr>
      <w:r w:rsidRPr="002F57CD">
        <w:rPr>
          <w:rStyle w:val="Drop-downhotspot"/>
        </w:rPr>
        <w:t>Unassigned Items:</w:t>
      </w:r>
    </w:p>
    <w:p w:rsidR="009B529A" w:rsidRPr="002F57CD" w:rsidRDefault="009B529A" w:rsidP="00983398">
      <w:pPr>
        <w:pStyle w:val="Fielddefinition"/>
      </w:pPr>
      <w:r w:rsidRPr="002F57CD">
        <w:t xml:space="preserve">This number represents the total number of </w:t>
      </w:r>
      <w:r w:rsidRPr="002F57CD">
        <w:rPr>
          <w:i/>
        </w:rPr>
        <w:t xml:space="preserve">Items </w:t>
      </w:r>
      <w:r w:rsidRPr="002F57CD">
        <w:t>that are unassigned</w:t>
      </w:r>
      <w:r w:rsidR="004418EF" w:rsidRPr="002F57CD">
        <w:t xml:space="preserve">. </w:t>
      </w:r>
      <w:r w:rsidRPr="002F57CD">
        <w:t xml:space="preserve">The number of </w:t>
      </w:r>
      <w:r w:rsidRPr="002F57CD">
        <w:rPr>
          <w:i/>
        </w:rPr>
        <w:t xml:space="preserve">Items </w:t>
      </w:r>
      <w:r w:rsidRPr="002F57CD">
        <w:t>that are overdue is non-functional at this time.</w:t>
      </w:r>
    </w:p>
    <w:p w:rsidR="009B529A" w:rsidRPr="002F57CD" w:rsidRDefault="009B529A" w:rsidP="00E85637">
      <w:pPr>
        <w:pStyle w:val="Rules"/>
      </w:pPr>
      <w:r w:rsidRPr="002F57CD">
        <w:rPr>
          <w:rStyle w:val="Drop-downhotspot"/>
        </w:rPr>
        <w:t>More...</w:t>
      </w:r>
    </w:p>
    <w:p w:rsidR="009B529A" w:rsidRPr="002F57CD" w:rsidRDefault="009B529A" w:rsidP="00A07EF5">
      <w:pPr>
        <w:pStyle w:val="BodyText"/>
      </w:pPr>
      <w:r w:rsidRPr="002F57CD">
        <w:rPr>
          <w:noProof/>
        </w:rPr>
        <w:drawing>
          <wp:inline distT="0" distB="0" distL="0" distR="0" wp14:anchorId="1460A5F5" wp14:editId="5ACB52A3">
            <wp:extent cx="191135" cy="191135"/>
            <wp:effectExtent l="0" t="0" r="0" b="0"/>
            <wp:docPr id="192" name="Picture 19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If a user updates the </w:t>
      </w:r>
      <w:r w:rsidRPr="002F57CD">
        <w:rPr>
          <w:i/>
          <w:iCs/>
        </w:rPr>
        <w:t>Status</w:t>
      </w:r>
      <w:r w:rsidRPr="002F57CD">
        <w:t xml:space="preserve"> of or manually closes/resolves an </w:t>
      </w:r>
      <w:r w:rsidRPr="002F57CD">
        <w:rPr>
          <w:i/>
          <w:iCs/>
        </w:rPr>
        <w:t>Unassigned 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w:t>
      </w:r>
      <w:r w:rsidRPr="002F57CD">
        <w:t xml:space="preserve">, the system automatically assigns the selected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w:t>
      </w:r>
      <w:r w:rsidRPr="002F57CD">
        <w:t xml:space="preserve"> to that user.</w:t>
      </w:r>
    </w:p>
    <w:p w:rsidR="009B529A" w:rsidRPr="002F57CD" w:rsidRDefault="009B529A" w:rsidP="009B529A">
      <w:pPr>
        <w:rPr>
          <w:sz w:val="18"/>
          <w:szCs w:val="18"/>
        </w:rPr>
      </w:pP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128" w:name="_Toc289864694"/>
      <w:bookmarkStart w:id="129" w:name="_Toc394920685"/>
      <w:bookmarkStart w:id="130" w:name="_Toc406571022"/>
      <w:bookmarkStart w:id="131" w:name="_Toc447811877"/>
      <w:r w:rsidRPr="002F57CD">
        <w:lastRenderedPageBreak/>
        <w:t>Worklist/My Items/Assigned</w:t>
      </w:r>
      <w:r w:rsidRPr="002F57CD">
        <w:fldChar w:fldCharType="begin"/>
      </w:r>
      <w:r w:rsidRPr="002F57CD">
        <w:instrText xml:space="preserve"> XE "</w:instrText>
      </w:r>
      <w:r w:rsidRPr="002F57CD">
        <w:rPr>
          <w:iCs/>
          <w:sz w:val="18"/>
          <w:szCs w:val="18"/>
        </w:rPr>
        <w:instrText>Assigned:</w:instrText>
      </w:r>
      <w:r w:rsidRPr="002F57CD">
        <w:instrText xml:space="preserve">Items" </w:instrText>
      </w:r>
      <w:r w:rsidRPr="002F57CD">
        <w:fldChar w:fldCharType="end"/>
      </w:r>
      <w:r w:rsidRPr="002F57CD">
        <w:t xml:space="preserve"> Items/Unassigned Items/Open Items</w:t>
      </w:r>
      <w:bookmarkEnd w:id="128"/>
      <w:bookmarkEnd w:id="129"/>
      <w:bookmarkEnd w:id="130"/>
      <w:bookmarkEnd w:id="131"/>
    </w:p>
    <w:p w:rsidR="009B529A" w:rsidRPr="002F57CD" w:rsidRDefault="009B529A" w:rsidP="00E85637">
      <w:pPr>
        <w:pStyle w:val="BodyText"/>
      </w:pPr>
      <w:r w:rsidRPr="002F57CD">
        <w:t xml:space="preserve">The </w:t>
      </w:r>
      <w:r w:rsidRPr="002F57CD">
        <w:rPr>
          <w:i/>
          <w:iCs/>
        </w:rPr>
        <w:t>My Items</w:t>
      </w:r>
      <w:r w:rsidRPr="002F57CD">
        <w:t xml:space="preserve"> worklist</w:t>
      </w:r>
      <w:r w:rsidRPr="002F57CD">
        <w:fldChar w:fldCharType="begin"/>
      </w:r>
      <w:r w:rsidRPr="002F57CD">
        <w:instrText xml:space="preserve"> XE "</w:instrText>
      </w:r>
      <w:r w:rsidRPr="002F57CD">
        <w:rPr>
          <w:iCs/>
        </w:rPr>
        <w:instrText>Worklist:</w:instrText>
      </w:r>
      <w:r w:rsidRPr="002F57CD">
        <w:instrText xml:space="preserve">screen" </w:instrText>
      </w:r>
      <w:r w:rsidRPr="002F57CD">
        <w:fldChar w:fldCharType="end"/>
      </w:r>
      <w:r w:rsidRPr="002F57CD">
        <w:t xml:space="preserve"> screen allows the user</w:t>
      </w:r>
      <w:r w:rsidRPr="002F57CD">
        <w:fldChar w:fldCharType="begin"/>
      </w:r>
      <w:r w:rsidRPr="002F57CD">
        <w:instrText xml:space="preserve"> XE "User:Work Items" </w:instrText>
      </w:r>
      <w:r w:rsidRPr="002F57CD">
        <w:fldChar w:fldCharType="end"/>
      </w:r>
      <w:r w:rsidRPr="002F57CD">
        <w:t xml:space="preserve"> to view</w:t>
      </w:r>
      <w:r w:rsidRPr="002F57CD">
        <w:fldChar w:fldCharType="begin"/>
      </w:r>
      <w:r w:rsidRPr="002F57CD">
        <w:instrText xml:space="preserve"> XE "View:Worklist:My Items" </w:instrText>
      </w:r>
      <w:r w:rsidRPr="002F57CD">
        <w:fldChar w:fldCharType="end"/>
      </w:r>
      <w:r w:rsidRPr="002F57CD">
        <w:t xml:space="preserve"> his/her own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Items </w:t>
      </w:r>
      <w:r w:rsidRPr="002F57CD">
        <w:t>that have been assigned to them either by their supervisor or themselves</w:t>
      </w:r>
      <w:r w:rsidR="004418EF" w:rsidRPr="002F57CD">
        <w:t xml:space="preserve">. </w:t>
      </w:r>
      <w:r w:rsidRPr="002F57CD">
        <w:t xml:space="preserve">This screen also allows supervisors to reassign their </w:t>
      </w:r>
      <w:r w:rsidRPr="002F57CD">
        <w:rPr>
          <w:i/>
          <w:iCs/>
        </w:rPr>
        <w:t>Work Item(s)</w:t>
      </w:r>
      <w:r w:rsidRPr="002F57CD">
        <w:t xml:space="preserve"> to someone else within your own functional group</w:t>
      </w:r>
      <w:r w:rsidRPr="002F57CD">
        <w:fldChar w:fldCharType="begin"/>
      </w:r>
      <w:r w:rsidRPr="002F57CD">
        <w:instrText xml:space="preserve"> XE "Group:Worklist:functional" </w:instrText>
      </w:r>
      <w:r w:rsidRPr="002F57CD">
        <w:fldChar w:fldCharType="end"/>
      </w:r>
      <w:r w:rsidR="004418EF" w:rsidRPr="002F57CD">
        <w:t xml:space="preserve">. </w:t>
      </w:r>
      <w:r w:rsidRPr="002F57CD">
        <w:t>User</w:t>
      </w:r>
      <w:r w:rsidRPr="002F57CD">
        <w:fldChar w:fldCharType="begin"/>
      </w:r>
      <w:r w:rsidRPr="002F57CD">
        <w:instrText xml:space="preserve"> XE "User:reassign Work Items" </w:instrText>
      </w:r>
      <w:r w:rsidRPr="002F57CD">
        <w:fldChar w:fldCharType="end"/>
      </w:r>
      <w:r w:rsidRPr="002F57CD">
        <w:t xml:space="preserve">s may also reassign someone else's </w:t>
      </w:r>
      <w:r w:rsidRPr="002F57CD">
        <w:rPr>
          <w:i/>
          <w:iCs/>
        </w:rPr>
        <w:t>Work Item(s)</w:t>
      </w:r>
      <w:r w:rsidRPr="002F57CD">
        <w:t xml:space="preserve"> within their own functional group to themselves and/or Close</w:t>
      </w:r>
      <w:r w:rsidRPr="002F57CD">
        <w:fldChar w:fldCharType="begin"/>
      </w:r>
      <w:r w:rsidRPr="002F57CD">
        <w:instrText xml:space="preserve"> XE "Close:Work Item" </w:instrText>
      </w:r>
      <w:r w:rsidRPr="002F57CD">
        <w:fldChar w:fldCharType="end"/>
      </w:r>
      <w:r w:rsidRPr="002F57CD">
        <w:t xml:space="preserve"> their own </w:t>
      </w:r>
      <w:r w:rsidRPr="002F57CD">
        <w:rPr>
          <w:i/>
          <w:iCs/>
        </w:rPr>
        <w:t>Work Item(s)</w:t>
      </w:r>
      <w:r w:rsidRPr="002F57CD">
        <w:t>.</w:t>
      </w:r>
    </w:p>
    <w:p w:rsidR="009B529A" w:rsidRPr="002F57CD" w:rsidRDefault="009B529A" w:rsidP="00E85637">
      <w:pPr>
        <w:pStyle w:val="BodyText"/>
      </w:pPr>
      <w:r w:rsidRPr="002F57CD">
        <w:t xml:space="preserve">Click on the </w:t>
      </w:r>
      <w:r w:rsidRPr="002F57CD">
        <w:rPr>
          <w:color w:val="0000FF"/>
          <w:u w:val="single"/>
        </w:rPr>
        <w:t>Show Worklist</w:t>
      </w:r>
      <w:r w:rsidRPr="002F57CD">
        <w:rPr>
          <w:color w:val="0000FF"/>
          <w:u w:val="single"/>
        </w:rPr>
        <w:fldChar w:fldCharType="begin"/>
      </w:r>
      <w:r w:rsidRPr="002F57CD">
        <w:rPr>
          <w:color w:val="0000FF"/>
        </w:rPr>
        <w:instrText xml:space="preserve"> XE "</w:instrText>
      </w:r>
      <w:r w:rsidRPr="002F57CD">
        <w:rPr>
          <w:iCs/>
          <w:color w:val="0000FF"/>
        </w:rPr>
        <w:instrText>Worklist:</w:instrText>
      </w:r>
      <w:r w:rsidRPr="002F57CD">
        <w:rPr>
          <w:color w:val="0000FF"/>
        </w:rPr>
        <w:instrText xml:space="preserve">Show Filter" </w:instrText>
      </w:r>
      <w:r w:rsidRPr="002F57CD">
        <w:rPr>
          <w:color w:val="0000FF"/>
          <w:u w:val="single"/>
        </w:rPr>
        <w:fldChar w:fldCharType="end"/>
      </w:r>
      <w:r w:rsidRPr="002F57CD">
        <w:rPr>
          <w:color w:val="0000FF"/>
          <w:u w:val="single"/>
        </w:rPr>
        <w:t xml:space="preserve"> Filter</w:t>
      </w:r>
      <w:r w:rsidRPr="002F57CD">
        <w:t xml:space="preserve"> link to display fields, which allow the user</w:t>
      </w:r>
      <w:r w:rsidRPr="002F57CD">
        <w:fldChar w:fldCharType="begin"/>
      </w:r>
      <w:r w:rsidRPr="002F57CD">
        <w:instrText xml:space="preserve"> XE "User:filter Work Items" </w:instrText>
      </w:r>
      <w:r w:rsidRPr="002F57CD">
        <w:fldChar w:fldCharType="end"/>
      </w:r>
      <w:r w:rsidRPr="002F57CD">
        <w:t xml:space="preserve"> to filter the work items using a combination of criteria</w:t>
      </w:r>
      <w:r w:rsidRPr="002F57CD">
        <w:fldChar w:fldCharType="begin"/>
      </w:r>
      <w:r w:rsidRPr="002F57CD">
        <w:instrText xml:space="preserve"> XE "Criteria:Work Items" </w:instrText>
      </w:r>
      <w:r w:rsidRPr="002F57CD">
        <w:fldChar w:fldCharType="end"/>
      </w:r>
      <w:r w:rsidR="004418EF" w:rsidRPr="002F57CD">
        <w:t xml:space="preserve">. </w:t>
      </w:r>
      <w:r w:rsidRPr="002F57CD">
        <w:t xml:space="preserve">Click </w:t>
      </w:r>
      <w:r w:rsidRPr="002F57CD">
        <w:rPr>
          <w:color w:val="0000FF"/>
          <w:u w:val="single"/>
        </w:rPr>
        <w:t>Hide Worklist</w:t>
      </w:r>
      <w:r w:rsidRPr="002F57CD">
        <w:rPr>
          <w:color w:val="0000FF"/>
          <w:u w:val="single"/>
        </w:rPr>
        <w:fldChar w:fldCharType="begin"/>
      </w:r>
      <w:r w:rsidRPr="002F57CD">
        <w:rPr>
          <w:color w:val="0000FF"/>
        </w:rPr>
        <w:instrText xml:space="preserve"> XE "</w:instrText>
      </w:r>
      <w:r w:rsidRPr="002F57CD">
        <w:rPr>
          <w:iCs/>
          <w:color w:val="0000FF"/>
        </w:rPr>
        <w:instrText>Worklist:</w:instrText>
      </w:r>
      <w:r w:rsidRPr="002F57CD">
        <w:rPr>
          <w:color w:val="0000FF"/>
        </w:rPr>
        <w:instrText xml:space="preserve">Hide Filter" </w:instrText>
      </w:r>
      <w:r w:rsidRPr="002F57CD">
        <w:rPr>
          <w:color w:val="0000FF"/>
          <w:u w:val="single"/>
        </w:rPr>
        <w:fldChar w:fldCharType="end"/>
      </w:r>
      <w:r w:rsidRPr="002F57CD">
        <w:rPr>
          <w:color w:val="0000FF"/>
          <w:u w:val="single"/>
        </w:rPr>
        <w:t xml:space="preserve"> Filter</w:t>
      </w:r>
      <w:r w:rsidRPr="002F57CD">
        <w:t xml:space="preserve"> to hide the filter criteria</w:t>
      </w:r>
      <w:r w:rsidRPr="002F57CD">
        <w:fldChar w:fldCharType="begin"/>
      </w:r>
      <w:r w:rsidRPr="002F57CD">
        <w:instrText xml:space="preserve"> XE "Criteria:filter" </w:instrText>
      </w:r>
      <w:r w:rsidRPr="002F57CD">
        <w:fldChar w:fldCharType="end"/>
      </w:r>
      <w:r w:rsidRPr="002F57CD">
        <w:t>.</w:t>
      </w:r>
    </w:p>
    <w:p w:rsidR="009B529A" w:rsidRPr="002F57CD" w:rsidRDefault="009B529A" w:rsidP="00A07EF5">
      <w:pPr>
        <w:pStyle w:val="BodyText"/>
      </w:pPr>
      <w:r w:rsidRPr="002F57CD">
        <w:rPr>
          <w:noProof/>
        </w:rPr>
        <w:drawing>
          <wp:inline distT="0" distB="0" distL="0" distR="0" wp14:anchorId="452E1E9E" wp14:editId="1559605A">
            <wp:extent cx="191135" cy="191135"/>
            <wp:effectExtent l="0" t="0" r="0" b="0"/>
            <wp:docPr id="193" name="Picture 19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Any </w:t>
      </w:r>
      <w:r w:rsidRPr="002F57CD">
        <w:rPr>
          <w:i/>
          <w:iCs/>
        </w:rPr>
        <w:t xml:space="preserve">Item(s) </w:t>
      </w:r>
      <w:r w:rsidRPr="002F57CD">
        <w:t>can be moved across functional groups</w:t>
      </w:r>
      <w:r w:rsidR="004418EF" w:rsidRPr="002F57CD">
        <w:t xml:space="preserve">. </w:t>
      </w:r>
      <w:r w:rsidRPr="002F57CD">
        <w:t xml:space="preserve">Supervisors can assign and re-assign any </w:t>
      </w:r>
      <w:r w:rsidRPr="002F57CD">
        <w:rPr>
          <w:i/>
          <w:iCs/>
        </w:rPr>
        <w:t>Work Item(s)</w:t>
      </w:r>
      <w:r w:rsidRPr="002F57CD">
        <w:t xml:space="preserve"> at any time</w:t>
      </w:r>
      <w:r w:rsidR="004418EF" w:rsidRPr="002F57CD">
        <w:t xml:space="preserve">. </w:t>
      </w:r>
      <w:r w:rsidRPr="002F57CD">
        <w:t xml:space="preserve">However, cross-functional re-assignment of an </w:t>
      </w:r>
      <w:r w:rsidRPr="002F57CD">
        <w:rPr>
          <w:i/>
          <w:iCs/>
        </w:rPr>
        <w:t>Item</w:t>
      </w:r>
      <w:r w:rsidRPr="002F57CD">
        <w:t xml:space="preserve">  must be to that functional group's supervisor</w:t>
      </w:r>
      <w:r w:rsidR="004418EF" w:rsidRPr="002F57CD">
        <w:t xml:space="preserve">. </w:t>
      </w:r>
      <w:r w:rsidRPr="002F57CD">
        <w:t xml:space="preserve">However, cross-functional re-assignment of an </w:t>
      </w:r>
      <w:r w:rsidRPr="002F57CD">
        <w:rPr>
          <w:i/>
          <w:iCs/>
        </w:rPr>
        <w:t>Item</w:t>
      </w:r>
      <w:r w:rsidRPr="002F57CD">
        <w:t xml:space="preserve"> to the DQ</w:t>
      </w:r>
      <w:r w:rsidRPr="002F57CD">
        <w:fldChar w:fldCharType="begin"/>
      </w:r>
      <w:r w:rsidRPr="002F57CD">
        <w:instrText xml:space="preserve"> XE "DQ: Worklist:Functional Group" </w:instrText>
      </w:r>
      <w:r w:rsidRPr="002F57CD">
        <w:fldChar w:fldCharType="end"/>
      </w:r>
      <w:r w:rsidRPr="002F57CD">
        <w:t xml:space="preserve"> functional group can be made to a DQ</w:t>
      </w:r>
      <w:r w:rsidRPr="002F57CD">
        <w:fldChar w:fldCharType="begin"/>
      </w:r>
      <w:r w:rsidRPr="002F57CD">
        <w:instrText xml:space="preserve"> XE "DQ:Worklist:supervisor" </w:instrText>
      </w:r>
      <w:r w:rsidRPr="002F57CD">
        <w:fldChar w:fldCharType="end"/>
      </w:r>
      <w:r w:rsidRPr="002F57CD">
        <w:t xml:space="preserve"> supervisor </w:t>
      </w:r>
      <w:r w:rsidRPr="002F57CD">
        <w:rPr>
          <w:u w:val="single"/>
        </w:rPr>
        <w:t>or</w:t>
      </w:r>
      <w:r w:rsidRPr="002F57CD">
        <w:t xml:space="preserve"> to the DQ</w:t>
      </w:r>
      <w:r w:rsidRPr="002F57CD">
        <w:fldChar w:fldCharType="begin"/>
      </w:r>
      <w:r w:rsidRPr="002F57CD">
        <w:instrText xml:space="preserve"> XE "DQ: Worklist:Unassigned pool" </w:instrText>
      </w:r>
      <w:r w:rsidRPr="002F57CD">
        <w:fldChar w:fldCharType="end"/>
      </w:r>
      <w:r w:rsidRPr="002F57CD">
        <w:t xml:space="preserve"> </w:t>
      </w:r>
      <w:r w:rsidRPr="002F57CD">
        <w:rPr>
          <w:i/>
          <w:iCs/>
        </w:rPr>
        <w:t>Unassigned</w:t>
      </w:r>
      <w:r w:rsidRPr="002F57CD">
        <w:t xml:space="preserve"> pool.</w:t>
      </w:r>
    </w:p>
    <w:p w:rsidR="009B529A" w:rsidRPr="002F57CD" w:rsidRDefault="009B529A" w:rsidP="009B529A">
      <w:pPr>
        <w:rPr>
          <w:sz w:val="18"/>
          <w:szCs w:val="18"/>
        </w:rPr>
      </w:pPr>
    </w:p>
    <w:p w:rsidR="009B529A" w:rsidRPr="002F57CD" w:rsidRDefault="009B529A" w:rsidP="009B529A">
      <w:pPr>
        <w:jc w:val="right"/>
        <w:rPr>
          <w:b/>
          <w:bCs/>
          <w:i/>
          <w:color w:val="0000FF"/>
          <w:u w:val="single"/>
        </w:rPr>
      </w:pPr>
      <w:r w:rsidRPr="002F57CD">
        <w:rPr>
          <w:rStyle w:val="Drop-downhotspot"/>
          <w:b/>
          <w:i/>
          <w:u w:val="single"/>
        </w:rPr>
        <w:t>Show Worklist Filter</w:t>
      </w:r>
    </w:p>
    <w:p w:rsidR="009B529A" w:rsidRPr="002F57CD" w:rsidRDefault="009B529A" w:rsidP="004F622B">
      <w:pPr>
        <w:pStyle w:val="Fields"/>
        <w:rPr>
          <w:rStyle w:val="Drop-downhotspot"/>
          <w:b w:val="0"/>
          <w:sz w:val="18"/>
          <w:szCs w:val="18"/>
        </w:rPr>
      </w:pPr>
      <w:r w:rsidRPr="002F57CD">
        <w:rPr>
          <w:rStyle w:val="Drop-downhotspot"/>
        </w:rPr>
        <w:t>VPID</w:t>
      </w:r>
      <w:r w:rsidRPr="002F57CD">
        <w:rPr>
          <w:rStyle w:val="Drop-downhotspot"/>
          <w:sz w:val="18"/>
          <w:szCs w:val="18"/>
        </w:rPr>
        <w:fldChar w:fldCharType="begin"/>
      </w:r>
      <w:r w:rsidRPr="002F57CD">
        <w:instrText xml:space="preserve"> XE "</w:instrText>
      </w:r>
      <w:r w:rsidRPr="002F57CD">
        <w:rPr>
          <w:iCs/>
        </w:rPr>
        <w:instrText>VPID</w:instrText>
      </w:r>
      <w:r w:rsidRPr="002F57CD">
        <w:instrText xml:space="preserve">" </w:instrText>
      </w:r>
      <w:r w:rsidRPr="002F57CD">
        <w:rPr>
          <w:rStyle w:val="Drop-downhotspot"/>
          <w:sz w:val="18"/>
          <w:szCs w:val="18"/>
        </w:rPr>
        <w:fldChar w:fldCharType="end"/>
      </w:r>
      <w:r w:rsidRPr="002F57CD">
        <w:rPr>
          <w:rStyle w:val="Drop-downhotspot"/>
          <w:sz w:val="18"/>
          <w:szCs w:val="18"/>
        </w:rPr>
        <w:t>:</w:t>
      </w:r>
    </w:p>
    <w:p w:rsidR="009B529A" w:rsidRPr="002F57CD" w:rsidRDefault="009B529A" w:rsidP="00E85637">
      <w:pPr>
        <w:pStyle w:val="Fielddefinition"/>
      </w:pPr>
      <w:r w:rsidRPr="002F57CD">
        <w:t xml:space="preserve">To see only cases associated with a particular </w:t>
      </w:r>
      <w:r w:rsidRPr="002F57CD">
        <w:rPr>
          <w:i/>
        </w:rPr>
        <w:t>VPID</w:t>
      </w:r>
      <w:r w:rsidRPr="002F57CD">
        <w:t xml:space="preserve">, enter only the </w:t>
      </w:r>
      <w:r w:rsidRPr="002F57CD">
        <w:rPr>
          <w:i/>
        </w:rPr>
        <w:t>VPID</w:t>
      </w:r>
      <w:r w:rsidRPr="002F57CD">
        <w:t>.</w:t>
      </w:r>
    </w:p>
    <w:p w:rsidR="009B529A" w:rsidRPr="002F57CD" w:rsidRDefault="009B529A" w:rsidP="00E85637">
      <w:pPr>
        <w:pStyle w:val="Fielddefinition"/>
      </w:pPr>
      <w:r w:rsidRPr="002F57CD">
        <w:rPr>
          <w:i/>
        </w:rPr>
        <w:t>VPID</w:t>
      </w:r>
      <w:r w:rsidRPr="002F57CD">
        <w:t xml:space="preserve"> is defined as the Veterans Affairs Person Identifier for the beneficiary's record you're trying to find</w:t>
      </w:r>
      <w:r w:rsidR="004418EF" w:rsidRPr="002F57CD">
        <w:t xml:space="preserve">. </w:t>
      </w:r>
      <w:r w:rsidRPr="002F57CD">
        <w:t>This 17-character ID</w:t>
      </w:r>
      <w:r w:rsidRPr="002F57CD">
        <w:fldChar w:fldCharType="begin"/>
      </w:r>
      <w:r w:rsidRPr="002F57CD">
        <w:instrText xml:space="preserve"> XE "ID:VPID:17-character" </w:instrText>
      </w:r>
      <w:r w:rsidRPr="002F57CD">
        <w:fldChar w:fldCharType="end"/>
      </w:r>
      <w:r w:rsidRPr="002F57CD">
        <w:t xml:space="preserve"> is unique for this person.</w:t>
      </w:r>
    </w:p>
    <w:p w:rsidR="009B529A" w:rsidRPr="002F57CD" w:rsidRDefault="009B529A" w:rsidP="004F622B">
      <w:pPr>
        <w:pStyle w:val="Fields"/>
      </w:pPr>
      <w:r w:rsidRPr="002F57CD">
        <w:rPr>
          <w:rStyle w:val="Drop-downhotspot"/>
        </w:rPr>
        <w:t>Item Number:</w:t>
      </w:r>
    </w:p>
    <w:p w:rsidR="009B529A" w:rsidRPr="002F57CD" w:rsidRDefault="009B529A" w:rsidP="00E85637">
      <w:pPr>
        <w:pStyle w:val="Fielddefinition"/>
      </w:pPr>
      <w:r w:rsidRPr="002F57CD">
        <w:t xml:space="preserve">Enter the unique </w:t>
      </w:r>
      <w:r w:rsidRPr="002F57CD">
        <w:rPr>
          <w:i/>
        </w:rPr>
        <w:t>Item Number</w:t>
      </w:r>
      <w:r w:rsidRPr="002F57CD">
        <w:t xml:space="preserve"> for the item that is assigned by the system.</w:t>
      </w:r>
    </w:p>
    <w:p w:rsidR="009B529A" w:rsidRPr="002F57CD" w:rsidRDefault="009B529A" w:rsidP="004F622B">
      <w:pPr>
        <w:pStyle w:val="Fields"/>
      </w:pPr>
      <w:r w:rsidRPr="002F57CD">
        <w:rPr>
          <w:rStyle w:val="Drop-downhotspot"/>
        </w:rPr>
        <w:t>Create Date</w:t>
      </w:r>
      <w:r w:rsidRPr="002F57CD">
        <w:rPr>
          <w:rStyle w:val="Drop-downhotspot"/>
        </w:rPr>
        <w:fldChar w:fldCharType="begin"/>
      </w:r>
      <w:r w:rsidRPr="002F57CD">
        <w:instrText xml:space="preserve"> XE "Date:Create Range" </w:instrText>
      </w:r>
      <w:r w:rsidRPr="002F57CD">
        <w:rPr>
          <w:rStyle w:val="Drop-downhotspot"/>
        </w:rPr>
        <w:fldChar w:fldCharType="end"/>
      </w:r>
      <w:r w:rsidRPr="002F57CD">
        <w:rPr>
          <w:rStyle w:val="Drop-downhotspot"/>
        </w:rPr>
        <w:t xml:space="preserve"> Range:</w:t>
      </w:r>
    </w:p>
    <w:p w:rsidR="009B529A" w:rsidRPr="002F57CD" w:rsidRDefault="009B529A" w:rsidP="00E85637">
      <w:pPr>
        <w:pStyle w:val="Fielddefinition"/>
      </w:pPr>
      <w:r w:rsidRPr="002F57CD">
        <w:t xml:space="preserve">Enter the date on which the </w:t>
      </w:r>
      <w:r w:rsidRPr="002F57CD">
        <w:rPr>
          <w:i/>
        </w:rPr>
        <w:t>Workload Item</w:t>
      </w:r>
      <w:r w:rsidRPr="002F57CD">
        <w:t xml:space="preserve"> was created.</w:t>
      </w:r>
    </w:p>
    <w:p w:rsidR="009B529A" w:rsidRPr="002F57CD" w:rsidRDefault="009B529A" w:rsidP="00E85637">
      <w:pPr>
        <w:pStyle w:val="Fielddefinition"/>
      </w:pPr>
      <w:r w:rsidRPr="002F57CD">
        <w:t>Format (mm/dd/yyyy)</w:t>
      </w:r>
    </w:p>
    <w:p w:rsidR="009B529A" w:rsidRPr="002F57CD" w:rsidRDefault="009B529A" w:rsidP="004F622B">
      <w:pPr>
        <w:pStyle w:val="Fields"/>
        <w:rPr>
          <w:rStyle w:val="Drop-downhotspot"/>
        </w:rPr>
      </w:pPr>
      <w:r w:rsidRPr="002F57CD">
        <w:rPr>
          <w:rStyle w:val="Drop-downhotspot"/>
        </w:rPr>
        <w:t>SSN</w:t>
      </w:r>
      <w:r w:rsidRPr="002F57CD">
        <w:rPr>
          <w:rStyle w:val="Drop-downhotspot"/>
        </w:rPr>
        <w:fldChar w:fldCharType="begin"/>
      </w:r>
      <w:r w:rsidRPr="002F57CD">
        <w:instrText xml:space="preserve"> XE "SSN" </w:instrText>
      </w:r>
      <w:r w:rsidRPr="002F57CD">
        <w:rPr>
          <w:rStyle w:val="Drop-downhotspot"/>
        </w:rPr>
        <w:fldChar w:fldCharType="end"/>
      </w:r>
      <w:r w:rsidRPr="002F57CD">
        <w:rPr>
          <w:rStyle w:val="Drop-downhotspot"/>
        </w:rPr>
        <w:t>:</w:t>
      </w:r>
    </w:p>
    <w:p w:rsidR="009B529A" w:rsidRPr="002F57CD" w:rsidRDefault="009B529A" w:rsidP="00E85637">
      <w:pPr>
        <w:pStyle w:val="Fielddefinition"/>
      </w:pPr>
      <w:r w:rsidRPr="002F57CD">
        <w:t>Enter the beneficiary's social security number.</w:t>
      </w:r>
    </w:p>
    <w:p w:rsidR="009B529A" w:rsidRPr="002F57CD" w:rsidRDefault="009B529A" w:rsidP="004F622B">
      <w:pPr>
        <w:pStyle w:val="Fields"/>
      </w:pPr>
      <w:r w:rsidRPr="002F57CD">
        <w:rPr>
          <w:rStyle w:val="Drop-downhotspot"/>
        </w:rPr>
        <w:t>Item Type:</w:t>
      </w:r>
    </w:p>
    <w:p w:rsidR="009B529A" w:rsidRPr="002F57CD" w:rsidRDefault="009B529A" w:rsidP="00E85637">
      <w:pPr>
        <w:pStyle w:val="Fielddefinition"/>
      </w:pPr>
      <w:r w:rsidRPr="002F57CD">
        <w:t xml:space="preserve">Enter the </w:t>
      </w:r>
      <w:r w:rsidRPr="002F57CD">
        <w:rPr>
          <w:i/>
        </w:rPr>
        <w:t>Item Type</w:t>
      </w:r>
      <w:r w:rsidRPr="002F57CD">
        <w:t xml:space="preserve"> for the Work item.</w:t>
      </w:r>
    </w:p>
    <w:p w:rsidR="009B529A" w:rsidRPr="002F57CD" w:rsidRDefault="009B529A" w:rsidP="00E85637">
      <w:pPr>
        <w:pStyle w:val="Fielddefinition"/>
      </w:pPr>
      <w:r w:rsidRPr="002F57CD">
        <w:t>Choose from the dropdown.</w:t>
      </w:r>
    </w:p>
    <w:p w:rsidR="009B529A" w:rsidRPr="002F57CD" w:rsidRDefault="009B529A" w:rsidP="004F622B">
      <w:pPr>
        <w:pStyle w:val="Fields"/>
      </w:pPr>
      <w:r w:rsidRPr="002F57CD">
        <w:rPr>
          <w:rStyle w:val="Drop-downhotspot"/>
        </w:rPr>
        <w:t>Assigned</w:t>
      </w:r>
      <w:r w:rsidRPr="002F57CD">
        <w:rPr>
          <w:rStyle w:val="Drop-downhotspot"/>
        </w:rPr>
        <w:fldChar w:fldCharType="begin"/>
      </w:r>
      <w:r w:rsidRPr="002F57CD">
        <w:instrText xml:space="preserve"> XE "Assigned:Date Range"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"Date:Assigned Range" </w:instrText>
      </w:r>
      <w:r w:rsidRPr="002F57CD">
        <w:rPr>
          <w:rStyle w:val="Drop-downhotspot"/>
        </w:rPr>
        <w:fldChar w:fldCharType="end"/>
      </w:r>
      <w:r w:rsidRPr="002F57CD">
        <w:rPr>
          <w:rStyle w:val="Drop-downhotspot"/>
        </w:rPr>
        <w:t xml:space="preserve"> Range:</w:t>
      </w:r>
    </w:p>
    <w:p w:rsidR="009B529A" w:rsidRPr="002F57CD" w:rsidRDefault="009B529A" w:rsidP="00E85637">
      <w:pPr>
        <w:pStyle w:val="Fielddefinition"/>
      </w:pPr>
      <w:r w:rsidRPr="002F57CD">
        <w:t xml:space="preserve">Enter the date the </w:t>
      </w:r>
      <w:r w:rsidRPr="002F57CD">
        <w:rPr>
          <w:i/>
        </w:rPr>
        <w:t>Work</w:t>
      </w:r>
      <w:r w:rsidRPr="002F57CD">
        <w:rPr>
          <w:i/>
        </w:rPr>
        <w:fldChar w:fldCharType="begin"/>
      </w:r>
      <w:r w:rsidRPr="002F57CD">
        <w:instrText xml:space="preserve"> XE "Work:Items" </w:instrText>
      </w:r>
      <w:r w:rsidRPr="002F57CD">
        <w:rPr>
          <w:i/>
        </w:rPr>
        <w:fldChar w:fldCharType="end"/>
      </w:r>
      <w:r w:rsidRPr="002F57CD">
        <w:rPr>
          <w:i/>
        </w:rPr>
        <w:t xml:space="preserve"> Item</w:t>
      </w:r>
      <w:r w:rsidRPr="002F57CD">
        <w:t xml:space="preserve"> was assigned to an individual to "resolve".</w:t>
      </w:r>
    </w:p>
    <w:p w:rsidR="009B529A" w:rsidRPr="002F57CD" w:rsidRDefault="009B529A" w:rsidP="00E85637">
      <w:pPr>
        <w:pStyle w:val="Fielddefinition"/>
      </w:pPr>
      <w:r w:rsidRPr="002F57CD">
        <w:t>Format (mm/dd/yyyy)</w:t>
      </w:r>
    </w:p>
    <w:p w:rsidR="009B529A" w:rsidRPr="002F57CD" w:rsidRDefault="009B529A" w:rsidP="00E85637">
      <w:pPr>
        <w:pStyle w:val="BodyText"/>
      </w:pPr>
      <w:r w:rsidRPr="002F57CD">
        <w:t>After entering the desired criteria</w:t>
      </w:r>
      <w:r w:rsidRPr="002F57CD">
        <w:fldChar w:fldCharType="begin"/>
      </w:r>
      <w:r w:rsidRPr="002F57CD">
        <w:instrText xml:space="preserve"> XE "Criteria:filter" </w:instrText>
      </w:r>
      <w:r w:rsidRPr="002F57CD">
        <w:fldChar w:fldCharType="end"/>
      </w:r>
      <w:r w:rsidRPr="002F57CD">
        <w:t xml:space="preserve">, click the </w:t>
      </w:r>
      <w:r w:rsidRPr="002F57CD">
        <w:rPr>
          <w:b/>
          <w:bCs/>
          <w:i/>
          <w:iCs/>
        </w:rPr>
        <w:t>Apply Filter</w:t>
      </w:r>
      <w:r w:rsidRPr="002F57CD">
        <w:t xml:space="preserve"> button to filter the list</w:t>
      </w:r>
      <w:r w:rsidR="004418EF" w:rsidRPr="002F57CD">
        <w:t xml:space="preserve">. </w:t>
      </w:r>
      <w:r w:rsidRPr="002F57CD">
        <w:t xml:space="preserve">Click the </w:t>
      </w:r>
      <w:r w:rsidRPr="002F57CD">
        <w:rPr>
          <w:b/>
          <w:bCs/>
          <w:i/>
          <w:iCs/>
        </w:rPr>
        <w:t>Reset Filter</w:t>
      </w:r>
      <w:r w:rsidRPr="002F57CD">
        <w:t xml:space="preserve"> to reset the criteria and start over.</w:t>
      </w:r>
    </w:p>
    <w:p w:rsidR="009B529A" w:rsidRPr="002F57CD" w:rsidRDefault="009B529A" w:rsidP="00E85637">
      <w:pPr>
        <w:pStyle w:val="BodyText"/>
      </w:pPr>
      <w:r w:rsidRPr="002F57CD">
        <w:t xml:space="preserve">Clicking the </w:t>
      </w:r>
      <w:r w:rsidRPr="002F57CD">
        <w:rPr>
          <w:color w:val="0000FF"/>
          <w:u w:val="single"/>
        </w:rPr>
        <w:t>Hide Worklist</w:t>
      </w:r>
      <w:r w:rsidRPr="002F57CD">
        <w:rPr>
          <w:color w:val="0000FF"/>
          <w:u w:val="single"/>
        </w:rPr>
        <w:fldChar w:fldCharType="begin"/>
      </w:r>
      <w:r w:rsidRPr="002F57CD">
        <w:rPr>
          <w:color w:val="0000FF"/>
        </w:rPr>
        <w:instrText xml:space="preserve"> XE "</w:instrText>
      </w:r>
      <w:r w:rsidRPr="002F57CD">
        <w:rPr>
          <w:iCs/>
          <w:color w:val="0000FF"/>
        </w:rPr>
        <w:instrText>Worklist:</w:instrText>
      </w:r>
      <w:r w:rsidRPr="002F57CD">
        <w:rPr>
          <w:color w:val="0000FF"/>
        </w:rPr>
        <w:instrText xml:space="preserve">Hide Filter" </w:instrText>
      </w:r>
      <w:r w:rsidRPr="002F57CD">
        <w:rPr>
          <w:color w:val="0000FF"/>
          <w:u w:val="single"/>
        </w:rPr>
        <w:fldChar w:fldCharType="end"/>
      </w:r>
      <w:r w:rsidRPr="002F57CD">
        <w:rPr>
          <w:color w:val="0000FF"/>
          <w:u w:val="single"/>
        </w:rPr>
        <w:t xml:space="preserve"> Filter</w:t>
      </w:r>
      <w:r w:rsidRPr="002F57CD">
        <w:t xml:space="preserve"> link will hide the worklist filter criteria</w:t>
      </w:r>
      <w:r w:rsidRPr="002F57CD">
        <w:fldChar w:fldCharType="begin"/>
      </w:r>
      <w:r w:rsidRPr="002F57CD">
        <w:instrText xml:space="preserve"> XE "Criteria:filter" </w:instrText>
      </w:r>
      <w:r w:rsidRPr="002F57CD">
        <w:fldChar w:fldCharType="end"/>
      </w:r>
      <w:r w:rsidRPr="002F57CD">
        <w:t>.</w:t>
      </w:r>
    </w:p>
    <w:p w:rsidR="009B529A" w:rsidRPr="002F57CD" w:rsidRDefault="009B529A" w:rsidP="009B529A">
      <w:pPr>
        <w:rPr>
          <w:b/>
          <w:bCs/>
          <w:szCs w:val="20"/>
        </w:rPr>
      </w:pPr>
    </w:p>
    <w:p w:rsidR="00C9158F" w:rsidRPr="002F57CD" w:rsidRDefault="00C9158F">
      <w:pPr>
        <w:rPr>
          <w:b/>
          <w:bCs/>
        </w:rPr>
      </w:pPr>
      <w:r w:rsidRPr="002F57CD">
        <w:br w:type="page"/>
      </w:r>
    </w:p>
    <w:p w:rsidR="009B529A" w:rsidRPr="002F57CD" w:rsidRDefault="009B529A" w:rsidP="006A517F">
      <w:pPr>
        <w:pStyle w:val="Style12ptBoldLeft042"/>
      </w:pPr>
      <w:r w:rsidRPr="002F57CD">
        <w:lastRenderedPageBreak/>
        <w:t>My Items</w:t>
      </w:r>
    </w:p>
    <w:p w:rsidR="009B529A" w:rsidRPr="002F57CD" w:rsidRDefault="009B529A" w:rsidP="009B529A">
      <w:pPr>
        <w:spacing w:after="60"/>
        <w:rPr>
          <w:b/>
          <w:bCs/>
          <w:szCs w:val="20"/>
        </w:rPr>
      </w:pPr>
    </w:p>
    <w:tbl>
      <w:tblPr>
        <w:tblW w:w="8640" w:type="dxa"/>
        <w:tblCellMar>
          <w:top w:w="15" w:type="dxa"/>
          <w:left w:w="15" w:type="dxa"/>
          <w:bottom w:w="15" w:type="dxa"/>
          <w:right w:w="15" w:type="dxa"/>
        </w:tblCellMar>
        <w:tblLook w:val="0000" w:firstRow="0" w:lastRow="0" w:firstColumn="0" w:lastColumn="0" w:noHBand="0" w:noVBand="0"/>
      </w:tblPr>
      <w:tblGrid>
        <w:gridCol w:w="3456"/>
        <w:gridCol w:w="1728"/>
        <w:gridCol w:w="3456"/>
      </w:tblGrid>
      <w:tr w:rsidR="009B529A" w:rsidRPr="002F57CD" w:rsidTr="009B529A">
        <w:tc>
          <w:tcPr>
            <w:tcW w:w="2000" w:type="pct"/>
            <w:tcMar>
              <w:top w:w="15" w:type="dxa"/>
              <w:left w:w="0" w:type="dxa"/>
              <w:bottom w:w="15" w:type="dxa"/>
              <w:right w:w="144" w:type="dxa"/>
            </w:tcMar>
          </w:tcPr>
          <w:p w:rsidR="009B529A" w:rsidRPr="002F57CD" w:rsidRDefault="009B529A" w:rsidP="00E85637">
            <w:pPr>
              <w:keepNext/>
              <w:keepLines/>
              <w:spacing w:after="120"/>
              <w:jc w:val="center"/>
              <w:rPr>
                <w:b/>
                <w:bCs/>
                <w:i/>
                <w:u w:val="single"/>
              </w:rPr>
            </w:pPr>
            <w:r w:rsidRPr="002F57CD">
              <w:rPr>
                <w:rStyle w:val="Drop-downhotspot"/>
                <w:b/>
                <w:i/>
                <w:u w:val="single"/>
              </w:rPr>
              <w:t>Assign Selected Items to:</w:t>
            </w:r>
          </w:p>
          <w:p w:rsidR="009B529A" w:rsidRPr="002F57CD" w:rsidRDefault="009B529A" w:rsidP="00E85637">
            <w:pPr>
              <w:keepNext/>
              <w:keepLines/>
              <w:rPr>
                <w:sz w:val="22"/>
                <w:szCs w:val="22"/>
              </w:rPr>
            </w:pPr>
            <w:r w:rsidRPr="002F57CD">
              <w:rPr>
                <w:sz w:val="22"/>
                <w:szCs w:val="22"/>
              </w:rPr>
              <w:t xml:space="preserve">This option is only available to supervisors and allows assigning and/or re-assigning </w:t>
            </w:r>
            <w:r w:rsidRPr="002F57CD">
              <w:rPr>
                <w:i/>
                <w:iCs/>
                <w:sz w:val="22"/>
                <w:szCs w:val="22"/>
              </w:rPr>
              <w:t>Work</w:t>
            </w:r>
            <w:r w:rsidRPr="002F57CD">
              <w:rPr>
                <w:i/>
                <w:iCs/>
                <w:sz w:val="22"/>
                <w:szCs w:val="22"/>
              </w:rPr>
              <w:fldChar w:fldCharType="begin"/>
            </w:r>
            <w:r w:rsidRPr="002F57CD">
              <w:rPr>
                <w:sz w:val="22"/>
                <w:szCs w:val="22"/>
              </w:rPr>
              <w:instrText xml:space="preserve"> XE "</w:instrText>
            </w:r>
            <w:r w:rsidRPr="002F57CD">
              <w:rPr>
                <w:iCs/>
                <w:sz w:val="22"/>
                <w:szCs w:val="22"/>
              </w:rPr>
              <w:instrText>Work:</w:instrText>
            </w:r>
            <w:r w:rsidRPr="002F57CD">
              <w:rPr>
                <w:sz w:val="22"/>
                <w:szCs w:val="22"/>
              </w:rPr>
              <w:instrText xml:space="preserve">Items" </w:instrText>
            </w:r>
            <w:r w:rsidRPr="002F57CD">
              <w:rPr>
                <w:i/>
                <w:iCs/>
                <w:sz w:val="22"/>
                <w:szCs w:val="22"/>
              </w:rPr>
              <w:fldChar w:fldCharType="end"/>
            </w:r>
            <w:r w:rsidRPr="002F57CD">
              <w:rPr>
                <w:i/>
                <w:iCs/>
                <w:sz w:val="22"/>
                <w:szCs w:val="22"/>
              </w:rPr>
              <w:t xml:space="preserve"> Items</w:t>
            </w:r>
            <w:r w:rsidRPr="002F57CD">
              <w:rPr>
                <w:sz w:val="22"/>
                <w:szCs w:val="22"/>
              </w:rPr>
              <w:t xml:space="preserve"> to users within their own functional group</w:t>
            </w:r>
            <w:r w:rsidRPr="002F57CD">
              <w:rPr>
                <w:sz w:val="22"/>
                <w:szCs w:val="22"/>
              </w:rPr>
              <w:fldChar w:fldCharType="begin"/>
            </w:r>
            <w:r w:rsidRPr="002F57CD">
              <w:rPr>
                <w:sz w:val="22"/>
                <w:szCs w:val="22"/>
              </w:rPr>
              <w:instrText xml:space="preserve"> XE "Group:Worklist:functional" </w:instrText>
            </w:r>
            <w:r w:rsidRPr="002F57CD">
              <w:rPr>
                <w:sz w:val="22"/>
                <w:szCs w:val="22"/>
              </w:rPr>
              <w:fldChar w:fldCharType="end"/>
            </w:r>
            <w:r w:rsidRPr="002F57CD">
              <w:rPr>
                <w:sz w:val="22"/>
                <w:szCs w:val="22"/>
              </w:rPr>
              <w:t xml:space="preserve"> or to a supervisor within another functional group.</w:t>
            </w:r>
          </w:p>
        </w:tc>
        <w:tc>
          <w:tcPr>
            <w:tcW w:w="1000" w:type="pct"/>
            <w:tcMar>
              <w:top w:w="15" w:type="dxa"/>
              <w:left w:w="150" w:type="dxa"/>
              <w:bottom w:w="15" w:type="dxa"/>
              <w:right w:w="150" w:type="dxa"/>
            </w:tcMar>
            <w:vAlign w:val="center"/>
          </w:tcPr>
          <w:p w:rsidR="009B529A" w:rsidRPr="002F57CD" w:rsidRDefault="009B529A" w:rsidP="00E85637">
            <w:pPr>
              <w:keepNext/>
              <w:keepLines/>
              <w:rPr>
                <w:sz w:val="18"/>
                <w:szCs w:val="18"/>
              </w:rPr>
            </w:pPr>
          </w:p>
        </w:tc>
        <w:tc>
          <w:tcPr>
            <w:tcW w:w="2000" w:type="pct"/>
            <w:tcMar>
              <w:top w:w="15" w:type="dxa"/>
              <w:left w:w="0" w:type="dxa"/>
              <w:bottom w:w="15" w:type="dxa"/>
              <w:right w:w="144" w:type="dxa"/>
            </w:tcMar>
          </w:tcPr>
          <w:p w:rsidR="009B529A" w:rsidRPr="002F57CD" w:rsidRDefault="009B529A" w:rsidP="00E85637">
            <w:pPr>
              <w:keepNext/>
              <w:keepLines/>
              <w:spacing w:after="120"/>
              <w:jc w:val="center"/>
              <w:rPr>
                <w:b/>
                <w:bCs/>
                <w:i/>
                <w:u w:val="single"/>
              </w:rPr>
            </w:pPr>
            <w:r w:rsidRPr="002F57CD">
              <w:rPr>
                <w:rStyle w:val="Drop-downhotspot"/>
                <w:b/>
                <w:i/>
                <w:u w:val="single"/>
              </w:rPr>
              <w:t>Update Selected Items:</w:t>
            </w:r>
          </w:p>
          <w:p w:rsidR="009B529A" w:rsidRPr="002F57CD" w:rsidRDefault="009B529A" w:rsidP="00E85637">
            <w:pPr>
              <w:keepNext/>
              <w:keepLines/>
              <w:rPr>
                <w:sz w:val="22"/>
                <w:szCs w:val="22"/>
              </w:rPr>
            </w:pPr>
            <w:r w:rsidRPr="002F57CD">
              <w:rPr>
                <w:sz w:val="22"/>
                <w:szCs w:val="22"/>
              </w:rPr>
              <w:t>A supervisor can close</w:t>
            </w:r>
            <w:r w:rsidRPr="002F57CD">
              <w:rPr>
                <w:sz w:val="22"/>
                <w:szCs w:val="22"/>
              </w:rPr>
              <w:fldChar w:fldCharType="begin"/>
            </w:r>
            <w:r w:rsidRPr="002F57CD">
              <w:rPr>
                <w:sz w:val="22"/>
                <w:szCs w:val="22"/>
              </w:rPr>
              <w:instrText xml:space="preserve"> XE "Close:Work Item" </w:instrText>
            </w:r>
            <w:r w:rsidRPr="002F57CD">
              <w:rPr>
                <w:sz w:val="22"/>
                <w:szCs w:val="22"/>
              </w:rPr>
              <w:fldChar w:fldCharType="end"/>
            </w:r>
            <w:r w:rsidRPr="002F57CD">
              <w:rPr>
                <w:sz w:val="22"/>
                <w:szCs w:val="22"/>
              </w:rPr>
              <w:t xml:space="preserve"> any </w:t>
            </w:r>
            <w:r w:rsidRPr="002F57CD">
              <w:rPr>
                <w:i/>
                <w:iCs/>
                <w:sz w:val="22"/>
                <w:szCs w:val="22"/>
              </w:rPr>
              <w:t>Work Item</w:t>
            </w:r>
            <w:r w:rsidRPr="002F57CD">
              <w:rPr>
                <w:sz w:val="22"/>
                <w:szCs w:val="22"/>
              </w:rPr>
              <w:t xml:space="preserve"> at any time by selecting </w:t>
            </w:r>
            <w:r w:rsidRPr="002F57CD">
              <w:rPr>
                <w:b/>
                <w:bCs/>
                <w:sz w:val="22"/>
                <w:szCs w:val="22"/>
              </w:rPr>
              <w:t xml:space="preserve">Close Selected Items </w:t>
            </w:r>
            <w:r w:rsidRPr="002F57CD">
              <w:rPr>
                <w:sz w:val="22"/>
                <w:szCs w:val="22"/>
              </w:rPr>
              <w:t>from the dropdown.</w:t>
            </w:r>
          </w:p>
          <w:p w:rsidR="009B529A" w:rsidRPr="002F57CD" w:rsidRDefault="009B529A" w:rsidP="00E85637">
            <w:pPr>
              <w:keepNext/>
              <w:keepLines/>
              <w:rPr>
                <w:sz w:val="22"/>
                <w:szCs w:val="22"/>
              </w:rPr>
            </w:pPr>
            <w:r w:rsidRPr="002F57CD">
              <w:rPr>
                <w:sz w:val="22"/>
                <w:szCs w:val="22"/>
              </w:rPr>
              <w:t>An LAS</w:t>
            </w:r>
            <w:bookmarkStart w:id="132" w:name="OLE_LINK63"/>
            <w:bookmarkStart w:id="133" w:name="OLE_LINK64"/>
            <w:r w:rsidRPr="002F57CD">
              <w:rPr>
                <w:sz w:val="22"/>
                <w:szCs w:val="22"/>
              </w:rPr>
              <w:fldChar w:fldCharType="begin"/>
            </w:r>
            <w:r w:rsidRPr="002F57CD">
              <w:rPr>
                <w:sz w:val="22"/>
                <w:szCs w:val="22"/>
              </w:rPr>
              <w:instrText xml:space="preserve"> XE "LAS:closing Work Item" </w:instrText>
            </w:r>
            <w:r w:rsidRPr="002F57CD">
              <w:rPr>
                <w:sz w:val="22"/>
                <w:szCs w:val="22"/>
              </w:rPr>
              <w:fldChar w:fldCharType="end"/>
            </w:r>
            <w:bookmarkEnd w:id="132"/>
            <w:bookmarkEnd w:id="133"/>
            <w:r w:rsidRPr="002F57CD">
              <w:rPr>
                <w:sz w:val="22"/>
                <w:szCs w:val="22"/>
              </w:rPr>
              <w:t xml:space="preserve"> or </w:t>
            </w:r>
            <w:r w:rsidRPr="002F57CD">
              <w:rPr>
                <w:rStyle w:val="Text-onlypopuphotspot"/>
                <w:sz w:val="22"/>
                <w:szCs w:val="22"/>
              </w:rPr>
              <w:t>DQ</w:t>
            </w:r>
            <w:r w:rsidRPr="002F57CD">
              <w:rPr>
                <w:rStyle w:val="Text-onlypopuphotspot"/>
                <w:sz w:val="22"/>
                <w:szCs w:val="22"/>
              </w:rPr>
              <w:fldChar w:fldCharType="begin"/>
            </w:r>
            <w:r w:rsidRPr="002F57CD">
              <w:rPr>
                <w:sz w:val="22"/>
                <w:szCs w:val="22"/>
              </w:rPr>
              <w:instrText xml:space="preserve"> XE "DQ: Worklist:analyst" </w:instrText>
            </w:r>
            <w:r w:rsidRPr="002F57CD">
              <w:rPr>
                <w:rStyle w:val="Text-onlypopuphotspot"/>
                <w:sz w:val="22"/>
                <w:szCs w:val="22"/>
              </w:rPr>
              <w:fldChar w:fldCharType="end"/>
            </w:r>
            <w:r w:rsidRPr="002F57CD">
              <w:rPr>
                <w:sz w:val="22"/>
                <w:szCs w:val="22"/>
              </w:rPr>
              <w:t xml:space="preserve"> analyst can only close </w:t>
            </w:r>
            <w:r w:rsidRPr="002F57CD">
              <w:rPr>
                <w:i/>
                <w:iCs/>
                <w:sz w:val="22"/>
                <w:szCs w:val="22"/>
              </w:rPr>
              <w:t>Work</w:t>
            </w:r>
            <w:r w:rsidRPr="002F57CD">
              <w:rPr>
                <w:i/>
                <w:iCs/>
                <w:sz w:val="22"/>
                <w:szCs w:val="22"/>
              </w:rPr>
              <w:fldChar w:fldCharType="begin"/>
            </w:r>
            <w:r w:rsidRPr="002F57CD">
              <w:rPr>
                <w:sz w:val="22"/>
                <w:szCs w:val="22"/>
              </w:rPr>
              <w:instrText xml:space="preserve"> XE "</w:instrText>
            </w:r>
            <w:r w:rsidRPr="002F57CD">
              <w:rPr>
                <w:iCs/>
                <w:sz w:val="22"/>
                <w:szCs w:val="22"/>
              </w:rPr>
              <w:instrText>Work:</w:instrText>
            </w:r>
            <w:r w:rsidRPr="002F57CD">
              <w:rPr>
                <w:sz w:val="22"/>
                <w:szCs w:val="22"/>
              </w:rPr>
              <w:instrText xml:space="preserve">Items" </w:instrText>
            </w:r>
            <w:r w:rsidRPr="002F57CD">
              <w:rPr>
                <w:i/>
                <w:iCs/>
                <w:sz w:val="22"/>
                <w:szCs w:val="22"/>
              </w:rPr>
              <w:fldChar w:fldCharType="end"/>
            </w:r>
            <w:r w:rsidRPr="002F57CD">
              <w:rPr>
                <w:i/>
                <w:iCs/>
                <w:sz w:val="22"/>
                <w:szCs w:val="22"/>
              </w:rPr>
              <w:t xml:space="preserve"> Items</w:t>
            </w:r>
            <w:r w:rsidRPr="002F57CD">
              <w:rPr>
                <w:sz w:val="22"/>
                <w:szCs w:val="22"/>
              </w:rPr>
              <w:t xml:space="preserve"> that are assigned</w:t>
            </w:r>
            <w:r w:rsidRPr="002F57CD">
              <w:rPr>
                <w:sz w:val="22"/>
                <w:szCs w:val="22"/>
              </w:rPr>
              <w:fldChar w:fldCharType="begin"/>
            </w:r>
            <w:r w:rsidRPr="002F57CD">
              <w:rPr>
                <w:sz w:val="22"/>
                <w:szCs w:val="22"/>
              </w:rPr>
              <w:instrText xml:space="preserve"> XE "</w:instrText>
            </w:r>
            <w:r w:rsidRPr="002F57CD">
              <w:rPr>
                <w:rFonts w:cs="Arial"/>
                <w:iCs/>
                <w:sz w:val="22"/>
                <w:szCs w:val="22"/>
              </w:rPr>
              <w:instrText>Assigned</w:instrText>
            </w:r>
            <w:r w:rsidRPr="002F57CD">
              <w:rPr>
                <w:sz w:val="22"/>
                <w:szCs w:val="22"/>
              </w:rPr>
              <w:instrText xml:space="preserve">" </w:instrText>
            </w:r>
            <w:r w:rsidRPr="002F57CD">
              <w:rPr>
                <w:sz w:val="22"/>
                <w:szCs w:val="22"/>
              </w:rPr>
              <w:fldChar w:fldCharType="end"/>
            </w:r>
            <w:r w:rsidRPr="002F57CD">
              <w:rPr>
                <w:sz w:val="22"/>
                <w:szCs w:val="22"/>
              </w:rPr>
              <w:t xml:space="preserve"> to them or an </w:t>
            </w:r>
            <w:r w:rsidRPr="002F57CD">
              <w:rPr>
                <w:i/>
                <w:iCs/>
                <w:sz w:val="22"/>
                <w:szCs w:val="22"/>
              </w:rPr>
              <w:t>Item</w:t>
            </w:r>
            <w:r w:rsidRPr="002F57CD">
              <w:rPr>
                <w:sz w:val="22"/>
                <w:szCs w:val="22"/>
              </w:rPr>
              <w:t xml:space="preserve"> that is unassigned.</w:t>
            </w:r>
          </w:p>
          <w:p w:rsidR="009B529A" w:rsidRPr="002F57CD" w:rsidRDefault="009B529A" w:rsidP="00E85637">
            <w:pPr>
              <w:keepNext/>
              <w:keepLines/>
              <w:rPr>
                <w:sz w:val="18"/>
                <w:szCs w:val="18"/>
              </w:rPr>
            </w:pPr>
            <w:r w:rsidRPr="002F57CD">
              <w:rPr>
                <w:sz w:val="22"/>
                <w:szCs w:val="22"/>
              </w:rPr>
              <w:t>An LAS</w:t>
            </w:r>
            <w:r w:rsidRPr="002F57CD">
              <w:rPr>
                <w:sz w:val="22"/>
                <w:szCs w:val="22"/>
              </w:rPr>
              <w:fldChar w:fldCharType="begin"/>
            </w:r>
            <w:r w:rsidRPr="002F57CD">
              <w:rPr>
                <w:sz w:val="22"/>
                <w:szCs w:val="22"/>
              </w:rPr>
              <w:instrText xml:space="preserve"> XE "LAS:assigning Work Item" </w:instrText>
            </w:r>
            <w:r w:rsidRPr="002F57CD">
              <w:rPr>
                <w:sz w:val="22"/>
                <w:szCs w:val="22"/>
              </w:rPr>
              <w:fldChar w:fldCharType="end"/>
            </w:r>
            <w:r w:rsidRPr="002F57CD">
              <w:rPr>
                <w:sz w:val="22"/>
                <w:szCs w:val="22"/>
              </w:rPr>
              <w:t xml:space="preserve"> or DQ analyst can also assign a </w:t>
            </w:r>
            <w:r w:rsidRPr="002F57CD">
              <w:rPr>
                <w:i/>
                <w:iCs/>
                <w:sz w:val="22"/>
                <w:szCs w:val="22"/>
              </w:rPr>
              <w:t>Work Item(s)</w:t>
            </w:r>
            <w:r w:rsidRPr="002F57CD">
              <w:rPr>
                <w:sz w:val="22"/>
                <w:szCs w:val="22"/>
              </w:rPr>
              <w:t xml:space="preserve"> to themselves by selecting </w:t>
            </w:r>
            <w:r w:rsidRPr="002F57CD">
              <w:rPr>
                <w:b/>
                <w:bCs/>
                <w:sz w:val="22"/>
                <w:szCs w:val="22"/>
              </w:rPr>
              <w:t>Assign Selected Items to Me</w:t>
            </w:r>
            <w:r w:rsidRPr="002F57CD">
              <w:rPr>
                <w:sz w:val="22"/>
                <w:szCs w:val="22"/>
              </w:rPr>
              <w:t xml:space="preserve"> from the dropdown on the </w:t>
            </w:r>
            <w:r w:rsidRPr="002F57CD">
              <w:rPr>
                <w:i/>
                <w:iCs/>
                <w:sz w:val="22"/>
                <w:szCs w:val="22"/>
              </w:rPr>
              <w:t>Unassigned Items</w:t>
            </w:r>
            <w:r w:rsidRPr="002F57CD">
              <w:rPr>
                <w:sz w:val="22"/>
                <w:szCs w:val="22"/>
              </w:rPr>
              <w:t xml:space="preserve"> or </w:t>
            </w:r>
            <w:r w:rsidRPr="002F57CD">
              <w:rPr>
                <w:i/>
                <w:iCs/>
                <w:sz w:val="22"/>
                <w:szCs w:val="22"/>
              </w:rPr>
              <w:t>Assigned Items</w:t>
            </w:r>
            <w:r w:rsidRPr="002F57CD">
              <w:rPr>
                <w:sz w:val="22"/>
                <w:szCs w:val="22"/>
              </w:rPr>
              <w:t xml:space="preserve"> pages.</w:t>
            </w:r>
          </w:p>
        </w:tc>
      </w:tr>
    </w:tbl>
    <w:p w:rsidR="009B529A" w:rsidRPr="002F57CD" w:rsidRDefault="009B529A" w:rsidP="009B529A">
      <w:pPr>
        <w:spacing w:before="60" w:after="60"/>
        <w:rPr>
          <w:szCs w:val="20"/>
        </w:rPr>
      </w:pPr>
    </w:p>
    <w:p w:rsidR="009B529A" w:rsidRPr="002F57CD" w:rsidRDefault="009B529A" w:rsidP="004F622B">
      <w:pPr>
        <w:pStyle w:val="Fields"/>
      </w:pPr>
      <w:r w:rsidRPr="002F57CD">
        <w:rPr>
          <w:rStyle w:val="Drop-downhotspot"/>
        </w:rPr>
        <w:t>Case</w:t>
      </w:r>
      <w:r w:rsidRPr="002F57CD">
        <w:rPr>
          <w:rStyle w:val="Drop-downhotspot"/>
        </w:rPr>
        <w:fldChar w:fldCharType="begin"/>
      </w:r>
      <w:r w:rsidRPr="002F57CD">
        <w:instrText xml:space="preserve"> XE "Case:VPID" </w:instrText>
      </w:r>
      <w:r w:rsidRPr="002F57CD">
        <w:rPr>
          <w:rStyle w:val="Drop-downhotspot"/>
        </w:rPr>
        <w:fldChar w:fldCharType="end"/>
      </w:r>
      <w:r w:rsidRPr="002F57CD">
        <w:rPr>
          <w:rStyle w:val="Drop-downhotspot"/>
        </w:rPr>
        <w:t>(VPID</w:t>
      </w:r>
      <w:r w:rsidRPr="002F57CD">
        <w:rPr>
          <w:rStyle w:val="Drop-downhotspot"/>
        </w:rPr>
        <w:fldChar w:fldCharType="begin"/>
      </w:r>
      <w:r w:rsidRPr="002F57CD">
        <w:instrText xml:space="preserve"> XE "VPID:Case" </w:instrText>
      </w:r>
      <w:r w:rsidRPr="002F57CD">
        <w:rPr>
          <w:rStyle w:val="Drop-downhotspot"/>
        </w:rPr>
        <w:fldChar w:fldCharType="end"/>
      </w:r>
      <w:r w:rsidRPr="002F57CD">
        <w:rPr>
          <w:rStyle w:val="Drop-downhotspot"/>
        </w:rPr>
        <w:t>)</w:t>
      </w:r>
    </w:p>
    <w:p w:rsidR="009B529A" w:rsidRPr="002F57CD" w:rsidRDefault="009B529A" w:rsidP="00E85637">
      <w:pPr>
        <w:pStyle w:val="Fielddefinition"/>
      </w:pPr>
      <w:r w:rsidRPr="002F57CD">
        <w:rPr>
          <w:i/>
        </w:rPr>
        <w:t>Case(VPID)</w:t>
      </w:r>
      <w:r w:rsidRPr="002F57CD">
        <w:t xml:space="preserve"> is the patient's VPID for whom the Worklist</w:t>
      </w:r>
      <w:r w:rsidRPr="002F57CD">
        <w:fldChar w:fldCharType="begin"/>
      </w:r>
      <w:r w:rsidRPr="002F57CD">
        <w:instrText xml:space="preserve"> XE "Worklist:Case" </w:instrText>
      </w:r>
      <w:r w:rsidRPr="002F57CD">
        <w:fldChar w:fldCharType="end"/>
      </w:r>
      <w:r w:rsidRPr="002F57CD">
        <w:t xml:space="preserve"> </w:t>
      </w:r>
      <w:r w:rsidRPr="002F57CD">
        <w:rPr>
          <w:i/>
        </w:rPr>
        <w:t>Case</w:t>
      </w:r>
      <w:r w:rsidRPr="002F57CD">
        <w:t xml:space="preserve"> has been created.</w:t>
      </w:r>
    </w:p>
    <w:p w:rsidR="009B529A" w:rsidRPr="002F57CD" w:rsidRDefault="009B529A" w:rsidP="00E85637">
      <w:pPr>
        <w:pStyle w:val="Fielddefinition"/>
      </w:pPr>
      <w:r w:rsidRPr="002F57CD">
        <w:t xml:space="preserve">Clicking the </w:t>
      </w:r>
      <w:r w:rsidRPr="002F57CD">
        <w:rPr>
          <w:i/>
        </w:rPr>
        <w:t>Case(VPID)</w:t>
      </w:r>
      <w:r w:rsidRPr="002F57CD">
        <w:t xml:space="preserve"> link takes the user to the </w:t>
      </w:r>
      <w:r w:rsidRPr="002F57CD">
        <w:rPr>
          <w:rStyle w:val="Hyperlink"/>
          <w:i/>
          <w:iCs w:val="0"/>
        </w:rPr>
        <w:t>Veteran Overview</w:t>
      </w:r>
      <w:r w:rsidRPr="002F57CD">
        <w:t xml:space="preserve"> </w:t>
      </w:r>
      <w:r w:rsidR="00A07EF5" w:rsidRPr="002F57CD">
        <w:t xml:space="preserve">screen </w:t>
      </w:r>
      <w:r w:rsidRPr="002F57CD">
        <w:t>from where the user can see an overall view of data for the patient.</w:t>
      </w:r>
    </w:p>
    <w:p w:rsidR="009B529A" w:rsidRPr="002F57CD" w:rsidRDefault="009B529A" w:rsidP="004F622B">
      <w:pPr>
        <w:pStyle w:val="Fields"/>
      </w:pPr>
      <w:r w:rsidRPr="002F57CD">
        <w:rPr>
          <w:rStyle w:val="Drop-downhotspot"/>
        </w:rPr>
        <w:t>Item Number</w:t>
      </w:r>
    </w:p>
    <w:p w:rsidR="009B529A" w:rsidRPr="002F57CD" w:rsidRDefault="009B529A" w:rsidP="00E85637">
      <w:pPr>
        <w:pStyle w:val="Fielddefinition"/>
      </w:pPr>
      <w:r w:rsidRPr="002F57CD">
        <w:t>This is a unique number for the item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by the system</w:t>
      </w:r>
      <w:r w:rsidR="004418EF" w:rsidRPr="002F57CD">
        <w:t xml:space="preserve">. </w:t>
      </w:r>
      <w:r w:rsidRPr="002F57CD">
        <w:t xml:space="preserve">Clicking the </w:t>
      </w:r>
      <w:r w:rsidRPr="002F57CD">
        <w:rPr>
          <w:i/>
        </w:rPr>
        <w:t>Item Number</w:t>
      </w:r>
      <w:r w:rsidRPr="002F57CD">
        <w:t xml:space="preserve"> link takes the user</w:t>
      </w:r>
      <w:r w:rsidRPr="002F57CD">
        <w:fldChar w:fldCharType="begin"/>
      </w:r>
      <w:r w:rsidRPr="002F57CD">
        <w:instrText xml:space="preserve"> XE "User" </w:instrText>
      </w:r>
      <w:r w:rsidRPr="002F57CD">
        <w:fldChar w:fldCharType="end"/>
      </w:r>
      <w:r w:rsidRPr="002F57CD">
        <w:t xml:space="preserve"> to the </w:t>
      </w:r>
      <w:r w:rsidRPr="002F57CD">
        <w:rPr>
          <w:rStyle w:val="Hyperlink"/>
          <w:i/>
          <w:iCs w:val="0"/>
        </w:rPr>
        <w:t>Update Assignment, Status and Comments</w:t>
      </w:r>
      <w:r w:rsidRPr="002F57CD">
        <w:rPr>
          <w:rStyle w:val="Hyperlink"/>
          <w:i/>
          <w:iCs w:val="0"/>
        </w:rPr>
        <w:fldChar w:fldCharType="begin"/>
      </w:r>
      <w:r w:rsidRPr="002F57CD">
        <w:instrText xml:space="preserve"> XE "</w:instrText>
      </w:r>
      <w:r w:rsidRPr="002F57CD">
        <w:rPr>
          <w:rStyle w:val="Hyperlink"/>
          <w:iCs w:val="0"/>
        </w:rPr>
        <w:instrText>Comments:</w:instrText>
      </w:r>
      <w:r w:rsidRPr="002F57CD">
        <w:instrText xml:space="preserve">Update Assignment, Status" </w:instrText>
      </w:r>
      <w:r w:rsidRPr="002F57CD">
        <w:rPr>
          <w:rStyle w:val="Hyperlink"/>
          <w:i/>
          <w:iCs w:val="0"/>
        </w:rPr>
        <w:fldChar w:fldCharType="end"/>
      </w:r>
      <w:r w:rsidRPr="002F57CD">
        <w:t xml:space="preserve"> screen.</w:t>
      </w:r>
    </w:p>
    <w:p w:rsidR="009B529A" w:rsidRPr="002F57CD" w:rsidRDefault="009B529A" w:rsidP="004F622B">
      <w:pPr>
        <w:pStyle w:val="Fields"/>
      </w:pPr>
      <w:r w:rsidRPr="002F57CD">
        <w:rPr>
          <w:rStyle w:val="Drop-downhotspot"/>
        </w:rPr>
        <w:t>Item Type</w:t>
      </w:r>
    </w:p>
    <w:p w:rsidR="009B529A" w:rsidRPr="002F57CD" w:rsidRDefault="009B529A" w:rsidP="00E85637">
      <w:pPr>
        <w:pStyle w:val="Fielddefinition"/>
      </w:pPr>
      <w:r w:rsidRPr="002F57CD">
        <w:t>These are the codes (types) that indicate specific subsets of worklist</w:t>
      </w:r>
      <w:r w:rsidRPr="002F57CD">
        <w:fldChar w:fldCharType="begin"/>
      </w:r>
      <w:r w:rsidRPr="002F57CD">
        <w:instrText xml:space="preserve"> XE "Worklist:categories" </w:instrText>
      </w:r>
      <w:r w:rsidRPr="002F57CD">
        <w:fldChar w:fldCharType="end"/>
      </w:r>
      <w:r w:rsidRPr="002F57CD">
        <w:t xml:space="preserve"> categories. </w:t>
      </w:r>
    </w:p>
    <w:p w:rsidR="009B529A" w:rsidRPr="002F57CD" w:rsidRDefault="009B529A" w:rsidP="00E85637">
      <w:pPr>
        <w:pStyle w:val="Rules"/>
      </w:pPr>
      <w:r w:rsidRPr="002F57CD">
        <w:rPr>
          <w:rStyle w:val="Drop-downhotspot"/>
        </w:rPr>
        <w:t>More...</w:t>
      </w:r>
    </w:p>
    <w:p w:rsidR="009B529A" w:rsidRPr="002F57CD" w:rsidRDefault="009B529A" w:rsidP="00E85637">
      <w:pPr>
        <w:ind w:left="990"/>
        <w:rPr>
          <w:b/>
          <w:bCs/>
          <w:i/>
          <w:iCs/>
        </w:rPr>
      </w:pPr>
      <w:r w:rsidRPr="002F57CD">
        <w:rPr>
          <w:b/>
          <w:bCs/>
          <w:i/>
          <w:iCs/>
        </w:rPr>
        <w:t>Case</w:t>
      </w:r>
      <w:r w:rsidRPr="002F57CD">
        <w:rPr>
          <w:b/>
          <w:bCs/>
          <w:i/>
          <w:iCs/>
        </w:rPr>
        <w:fldChar w:fldCharType="begin"/>
      </w:r>
      <w:r w:rsidRPr="002F57CD">
        <w:instrText xml:space="preserve"> XE "</w:instrText>
      </w:r>
      <w:r w:rsidRPr="002F57CD">
        <w:rPr>
          <w:b/>
          <w:bCs/>
          <w:iCs/>
        </w:rPr>
        <w:instrText>Case:</w:instrText>
      </w:r>
      <w:r w:rsidRPr="002F57CD">
        <w:instrText xml:space="preserve">Types" </w:instrText>
      </w:r>
      <w:r w:rsidRPr="002F57CD">
        <w:rPr>
          <w:b/>
          <w:bCs/>
          <w:i/>
          <w:iCs/>
        </w:rPr>
        <w:fldChar w:fldCharType="end"/>
      </w:r>
      <w:r w:rsidRPr="002F57CD">
        <w:rPr>
          <w:b/>
          <w:bCs/>
          <w:i/>
          <w:iCs/>
        </w:rPr>
        <w:t xml:space="preserve"> Types</w:t>
      </w:r>
    </w:p>
    <w:p w:rsidR="009B529A" w:rsidRPr="002F57CD" w:rsidRDefault="009B529A" w:rsidP="00E85637">
      <w:pPr>
        <w:pStyle w:val="BodyTextBullet2"/>
      </w:pPr>
      <w:r w:rsidRPr="002F57CD">
        <w:t>Application Exception</w:t>
      </w:r>
    </w:p>
    <w:p w:rsidR="009B529A" w:rsidRPr="002F57CD" w:rsidRDefault="009B529A" w:rsidP="00E85637">
      <w:pPr>
        <w:pStyle w:val="BodyTextBullet2"/>
      </w:pPr>
      <w:r w:rsidRPr="002F57CD">
        <w:t>Consistency Check</w:t>
      </w:r>
      <w:r w:rsidRPr="002F57CD">
        <w:fldChar w:fldCharType="begin"/>
      </w:r>
      <w:r w:rsidRPr="002F57CD">
        <w:instrText xml:space="preserve"> XE "Consistency Check:Case Types" </w:instrText>
      </w:r>
      <w:r w:rsidRPr="002F57CD">
        <w:fldChar w:fldCharType="end"/>
      </w:r>
    </w:p>
    <w:p w:rsidR="009B529A" w:rsidRPr="002F57CD" w:rsidRDefault="009B529A" w:rsidP="00E85637">
      <w:pPr>
        <w:pStyle w:val="BodyTextBullet2"/>
      </w:pPr>
      <w:r w:rsidRPr="002F57CD">
        <w:t>Demographics</w:t>
      </w:r>
      <w:r w:rsidRPr="002F57CD">
        <w:fldChar w:fldCharType="begin"/>
      </w:r>
      <w:r w:rsidRPr="002F57CD">
        <w:instrText xml:space="preserve"> XE "</w:instrText>
      </w:r>
      <w:r w:rsidRPr="002F57CD">
        <w:rPr>
          <w:b/>
        </w:rPr>
        <w:instrText>Demographics</w:instrText>
      </w:r>
      <w:r w:rsidRPr="002F57CD">
        <w:instrText xml:space="preserve">" </w:instrText>
      </w:r>
      <w:r w:rsidRPr="002F57CD">
        <w:fldChar w:fldCharType="end"/>
      </w:r>
      <w:r w:rsidRPr="002F57CD">
        <w:t>, including preferred facility</w:t>
      </w:r>
      <w:r w:rsidRPr="002F57CD">
        <w:fldChar w:fldCharType="begin"/>
      </w:r>
      <w:r w:rsidRPr="002F57CD">
        <w:instrText xml:space="preserve"> XE "</w:instrText>
      </w:r>
      <w:r w:rsidRPr="002F57CD">
        <w:rPr>
          <w:b/>
        </w:rPr>
        <w:instrText>Facility</w:instrText>
      </w:r>
      <w:r w:rsidRPr="002F57CD">
        <w:instrText xml:space="preserve">:preferred" </w:instrText>
      </w:r>
      <w:r w:rsidRPr="002F57CD">
        <w:fldChar w:fldCharType="end"/>
      </w:r>
    </w:p>
    <w:p w:rsidR="009B529A" w:rsidRPr="002F57CD" w:rsidRDefault="009B529A" w:rsidP="00E85637">
      <w:pPr>
        <w:pStyle w:val="BodyTextBullet2"/>
      </w:pPr>
      <w:r w:rsidRPr="002F57CD">
        <w:t>Duplicate Records</w:t>
      </w:r>
      <w:r w:rsidRPr="002F57CD">
        <w:fldChar w:fldCharType="begin"/>
      </w:r>
      <w:r w:rsidRPr="002F57CD">
        <w:instrText xml:space="preserve"> XE "Records:Worklists:Duplicate" </w:instrText>
      </w:r>
      <w:r w:rsidRPr="002F57CD">
        <w:fldChar w:fldCharType="end"/>
      </w:r>
      <w:r w:rsidRPr="002F57CD">
        <w:t xml:space="preserve"> (beneficiary, spouse</w:t>
      </w:r>
      <w:r w:rsidRPr="002F57CD">
        <w:fldChar w:fldCharType="begin"/>
      </w:r>
      <w:r w:rsidRPr="002F57CD">
        <w:instrText xml:space="preserve"> XE "</w:instrText>
      </w:r>
      <w:r w:rsidRPr="002F57CD">
        <w:rPr>
          <w:b/>
        </w:rPr>
        <w:instrText>Spouse</w:instrText>
      </w:r>
      <w:r w:rsidRPr="002F57CD">
        <w:instrText xml:space="preserve">" </w:instrText>
      </w:r>
      <w:r w:rsidRPr="002F57CD">
        <w:fldChar w:fldCharType="end"/>
      </w:r>
      <w:r w:rsidRPr="002F57CD">
        <w:t xml:space="preserve"> and dependents)</w:t>
      </w:r>
    </w:p>
    <w:p w:rsidR="009B529A" w:rsidRPr="002F57CD" w:rsidRDefault="009B529A" w:rsidP="00E85637">
      <w:pPr>
        <w:pStyle w:val="BodyTextBullet2"/>
      </w:pPr>
      <w:r w:rsidRPr="002F57CD">
        <w:t>Enter/Edit Enrollment</w:t>
      </w:r>
      <w:r w:rsidRPr="002F57CD">
        <w:fldChar w:fldCharType="begin"/>
      </w:r>
      <w:r w:rsidRPr="002F57CD">
        <w:instrText xml:space="preserve"> XE "Enrollment:Application Date" </w:instrText>
      </w:r>
      <w:r w:rsidRPr="002F57CD">
        <w:fldChar w:fldCharType="end"/>
      </w:r>
      <w:r w:rsidRPr="002F57CD">
        <w:t xml:space="preserve"> Application Date</w:t>
      </w:r>
      <w:r w:rsidRPr="002F57CD">
        <w:fldChar w:fldCharType="begin"/>
      </w:r>
      <w:r w:rsidRPr="002F57CD">
        <w:instrText xml:space="preserve"> XE "</w:instrText>
      </w:r>
      <w:r w:rsidRPr="002F57CD">
        <w:rPr>
          <w:iCs/>
        </w:rPr>
        <w:instrText>Date:</w:instrText>
      </w:r>
      <w:r w:rsidRPr="002F57CD">
        <w:instrText xml:space="preserve">Enrollment Application" </w:instrText>
      </w:r>
      <w:r w:rsidRPr="002F57CD">
        <w:fldChar w:fldCharType="end"/>
      </w:r>
      <w:r w:rsidRPr="002F57CD">
        <w:fldChar w:fldCharType="begin"/>
      </w:r>
      <w:r w:rsidRPr="002F57CD">
        <w:instrText xml:space="preserve"> XE "</w:instrText>
      </w:r>
      <w:r w:rsidRPr="002F57CD">
        <w:rPr>
          <w:b/>
        </w:rPr>
        <w:instrText>Application Date</w:instrText>
      </w:r>
      <w:r w:rsidRPr="002F57CD">
        <w:instrText xml:space="preserve">" </w:instrText>
      </w:r>
      <w:r w:rsidRPr="002F57CD">
        <w:fldChar w:fldCharType="end"/>
      </w:r>
    </w:p>
    <w:p w:rsidR="009B529A" w:rsidRPr="002F57CD" w:rsidRDefault="009B529A" w:rsidP="00E85637">
      <w:pPr>
        <w:pStyle w:val="BodyTextBullet2"/>
      </w:pPr>
      <w:r w:rsidRPr="002F57CD">
        <w:t>Eligibility</w:t>
      </w:r>
      <w:r w:rsidRPr="002F57CD">
        <w:fldChar w:fldCharType="begin"/>
      </w:r>
      <w:r w:rsidRPr="002F57CD">
        <w:instrText xml:space="preserve"> XE "Eligibility:Update" </w:instrText>
      </w:r>
      <w:r w:rsidRPr="002F57CD">
        <w:fldChar w:fldCharType="end"/>
      </w:r>
      <w:r w:rsidRPr="002F57CD">
        <w:t xml:space="preserve"> Update</w:t>
      </w:r>
    </w:p>
    <w:p w:rsidR="009B529A" w:rsidRPr="002F57CD" w:rsidRDefault="009B529A" w:rsidP="00E85637">
      <w:pPr>
        <w:pStyle w:val="BodyTextBullet2"/>
      </w:pPr>
      <w:r w:rsidRPr="002F57CD">
        <w:t>Enrollment</w:t>
      </w:r>
      <w:r w:rsidRPr="002F57CD">
        <w:fldChar w:fldCharType="begin"/>
      </w:r>
      <w:r w:rsidRPr="002F57CD">
        <w:instrText xml:space="preserve"> XE "Enrollment:Override (EGT)" </w:instrText>
      </w:r>
      <w:r w:rsidRPr="002F57CD">
        <w:fldChar w:fldCharType="end"/>
      </w:r>
      <w:r w:rsidRPr="002F57CD">
        <w:t xml:space="preserve"> Override (EGT</w:t>
      </w:r>
      <w:r w:rsidRPr="002F57CD">
        <w:fldChar w:fldCharType="begin"/>
      </w:r>
      <w:r w:rsidRPr="002F57CD">
        <w:instrText xml:space="preserve"> XE "EGT:Override" </w:instrText>
      </w:r>
      <w:r w:rsidRPr="002F57CD">
        <w:fldChar w:fldCharType="end"/>
      </w:r>
      <w:r w:rsidRPr="002F57CD">
        <w:t xml:space="preserve"> Override)</w:t>
      </w:r>
    </w:p>
    <w:p w:rsidR="009B529A" w:rsidRPr="002F57CD" w:rsidRDefault="009B529A" w:rsidP="00E85637">
      <w:pPr>
        <w:pStyle w:val="BodyTextBullet2"/>
      </w:pPr>
      <w:r w:rsidRPr="002F57CD">
        <w:t>Enrollment</w:t>
      </w:r>
      <w:r w:rsidRPr="002F57CD">
        <w:fldChar w:fldCharType="begin"/>
      </w:r>
      <w:r w:rsidRPr="002F57CD">
        <w:instrText xml:space="preserve"> XE "Enrollment:Update (Cancel/Decline)" </w:instrText>
      </w:r>
      <w:r w:rsidRPr="002F57CD">
        <w:fldChar w:fldCharType="end"/>
      </w:r>
      <w:r w:rsidRPr="002F57CD">
        <w:t xml:space="preserve"> Update (Cancel/Decline)</w:t>
      </w:r>
    </w:p>
    <w:p w:rsidR="009B529A" w:rsidRPr="002F57CD" w:rsidRDefault="009B529A" w:rsidP="00E85637">
      <w:pPr>
        <w:pStyle w:val="BodyTextBullet2"/>
      </w:pPr>
      <w:r w:rsidRPr="002F57CD">
        <w:t>Financial</w:t>
      </w:r>
      <w:r w:rsidRPr="002F57CD">
        <w:fldChar w:fldCharType="begin"/>
      </w:r>
      <w:r w:rsidRPr="002F57CD">
        <w:instrText xml:space="preserve"> XE "</w:instrText>
      </w:r>
      <w:r w:rsidRPr="002F57CD">
        <w:rPr>
          <w:rFonts w:cs="Arial"/>
          <w:b/>
        </w:rPr>
        <w:instrText>Financial</w:instrText>
      </w:r>
      <w:r w:rsidRPr="002F57CD">
        <w:rPr>
          <w:rFonts w:cs="Arial"/>
        </w:rPr>
        <w:instrText>:</w:instrText>
      </w:r>
      <w:r w:rsidRPr="002F57CD">
        <w:instrText xml:space="preserve">Assessment" </w:instrText>
      </w:r>
      <w:r w:rsidRPr="002F57CD">
        <w:fldChar w:fldCharType="end"/>
      </w:r>
      <w:r w:rsidRPr="002F57CD">
        <w:fldChar w:fldCharType="begin"/>
      </w:r>
      <w:r w:rsidRPr="002F57CD">
        <w:instrText xml:space="preserve"> XE "</w:instrText>
      </w:r>
      <w:r w:rsidRPr="002F57CD">
        <w:rPr>
          <w:rFonts w:cs="Arial"/>
        </w:rPr>
        <w:instrText>Financial:</w:instrText>
      </w:r>
      <w:r w:rsidRPr="002F57CD">
        <w:instrText xml:space="preserve">Assessment Editing" </w:instrText>
      </w:r>
      <w:r w:rsidRPr="002F57CD">
        <w:fldChar w:fldCharType="end"/>
      </w:r>
      <w:r w:rsidRPr="002F57CD">
        <w:t xml:space="preserve"> Assessment Editing</w:t>
      </w:r>
    </w:p>
    <w:p w:rsidR="009B529A" w:rsidRPr="002F57CD" w:rsidRDefault="009B529A" w:rsidP="00E85637">
      <w:pPr>
        <w:pStyle w:val="BodyTextBullet2"/>
      </w:pPr>
      <w:r w:rsidRPr="002F57CD">
        <w:t>Military</w:t>
      </w:r>
      <w:r w:rsidRPr="002F57CD">
        <w:fldChar w:fldCharType="begin"/>
      </w:r>
      <w:r w:rsidRPr="002F57CD">
        <w:instrText xml:space="preserve"> XE "</w:instrText>
      </w:r>
      <w:r w:rsidRPr="002F57CD">
        <w:rPr>
          <w:iCs/>
        </w:rPr>
        <w:instrText>Military:</w:instrText>
      </w:r>
      <w:r w:rsidRPr="002F57CD">
        <w:instrText xml:space="preserve">Service Data" </w:instrText>
      </w:r>
      <w:r w:rsidRPr="002F57CD">
        <w:fldChar w:fldCharType="end"/>
      </w:r>
      <w:r w:rsidRPr="002F57CD">
        <w:t xml:space="preserve"> Service Data</w:t>
      </w:r>
    </w:p>
    <w:p w:rsidR="009B529A" w:rsidRPr="002F57CD" w:rsidRDefault="009B529A" w:rsidP="00E85637">
      <w:pPr>
        <w:pStyle w:val="BodyTextBullet2"/>
      </w:pPr>
      <w:r w:rsidRPr="002F57CD">
        <w:t>Purple Heart</w:t>
      </w:r>
    </w:p>
    <w:p w:rsidR="009B529A" w:rsidRPr="002F57CD" w:rsidRDefault="009B529A" w:rsidP="00E85637">
      <w:pPr>
        <w:pStyle w:val="BodyTextBullet2"/>
      </w:pPr>
      <w:r w:rsidRPr="002F57CD">
        <w:t>Review File</w:t>
      </w:r>
      <w:r w:rsidRPr="002F57CD">
        <w:fldChar w:fldCharType="begin"/>
      </w:r>
      <w:r w:rsidRPr="002F57CD">
        <w:instrText xml:space="preserve"> XE "</w:instrText>
      </w:r>
      <w:r w:rsidRPr="002F57CD">
        <w:rPr>
          <w:b/>
        </w:rPr>
        <w:instrText>File</w:instrText>
      </w:r>
      <w:r w:rsidRPr="002F57CD">
        <w:instrText xml:space="preserve">:Review" </w:instrText>
      </w:r>
      <w:r w:rsidRPr="002F57CD">
        <w:fldChar w:fldCharType="end"/>
      </w:r>
    </w:p>
    <w:p w:rsidR="009B529A" w:rsidRPr="002F57CD" w:rsidRDefault="009B529A" w:rsidP="009B529A">
      <w:pPr>
        <w:ind w:left="1195"/>
        <w:rPr>
          <w:sz w:val="18"/>
          <w:szCs w:val="18"/>
        </w:rPr>
      </w:pPr>
    </w:p>
    <w:p w:rsidR="00A07EF5" w:rsidRPr="002F57CD" w:rsidRDefault="00A07EF5" w:rsidP="004F622B">
      <w:pPr>
        <w:pStyle w:val="Fields"/>
        <w:rPr>
          <w:rStyle w:val="Drop-downhotspot"/>
        </w:rPr>
      </w:pPr>
    </w:p>
    <w:p w:rsidR="009B529A" w:rsidRPr="002F57CD" w:rsidRDefault="009B529A" w:rsidP="004F622B">
      <w:pPr>
        <w:pStyle w:val="Fields"/>
      </w:pPr>
      <w:r w:rsidRPr="002F57CD">
        <w:rPr>
          <w:rStyle w:val="Drop-downhotspot"/>
        </w:rPr>
        <w:lastRenderedPageBreak/>
        <w:t>Create Date</w:t>
      </w:r>
      <w:r w:rsidRPr="002F57CD">
        <w:rPr>
          <w:rStyle w:val="Drop-downhotspot"/>
        </w:rPr>
        <w:fldChar w:fldCharType="begin"/>
      </w:r>
      <w:r w:rsidRPr="002F57CD">
        <w:instrText xml:space="preserve"> XE "Date:Create" </w:instrText>
      </w:r>
      <w:r w:rsidRPr="002F57CD">
        <w:rPr>
          <w:rStyle w:val="Drop-downhotspot"/>
        </w:rPr>
        <w:fldChar w:fldCharType="end"/>
      </w:r>
    </w:p>
    <w:p w:rsidR="009B529A" w:rsidRPr="002F57CD" w:rsidRDefault="009B529A" w:rsidP="00E85637">
      <w:pPr>
        <w:pStyle w:val="Fielddefinition"/>
      </w:pPr>
      <w:r w:rsidRPr="002F57CD">
        <w:t>This is the date on which the Work Item was created by the system.</w:t>
      </w:r>
    </w:p>
    <w:p w:rsidR="009B529A" w:rsidRPr="002F57CD" w:rsidRDefault="009B529A" w:rsidP="004F622B">
      <w:pPr>
        <w:pStyle w:val="Fields"/>
      </w:pPr>
      <w:r w:rsidRPr="002F57CD">
        <w:rPr>
          <w:rStyle w:val="Drop-downhotspot"/>
        </w:rPr>
        <w:t>Assigned</w:t>
      </w:r>
      <w:r w:rsidRPr="002F57CD">
        <w:rPr>
          <w:rStyle w:val="Drop-downhotspot"/>
        </w:rPr>
        <w:fldChar w:fldCharType="begin"/>
      </w:r>
      <w:r w:rsidRPr="002F57CD">
        <w:instrText xml:space="preserve"> XE "Assigned:Date"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"Date:Assigned" </w:instrText>
      </w:r>
      <w:r w:rsidRPr="002F57CD">
        <w:rPr>
          <w:rStyle w:val="Drop-downhotspot"/>
        </w:rPr>
        <w:fldChar w:fldCharType="end"/>
      </w:r>
    </w:p>
    <w:p w:rsidR="009B529A" w:rsidRPr="002F57CD" w:rsidRDefault="009B529A" w:rsidP="0057016C">
      <w:pPr>
        <w:pStyle w:val="Fielddefinition"/>
      </w:pPr>
      <w:r w:rsidRPr="002F57CD">
        <w:t xml:space="preserve">This is the date the </w:t>
      </w:r>
      <w:r w:rsidRPr="002F57CD">
        <w:rPr>
          <w:i/>
        </w:rPr>
        <w:t>Work</w:t>
      </w:r>
      <w:r w:rsidRPr="002F57CD">
        <w:rPr>
          <w:i/>
        </w:rPr>
        <w:fldChar w:fldCharType="begin"/>
      </w:r>
      <w:r w:rsidRPr="002F57CD">
        <w:instrText xml:space="preserve"> XE "Work:Items" </w:instrText>
      </w:r>
      <w:r w:rsidRPr="002F57CD">
        <w:rPr>
          <w:i/>
        </w:rPr>
        <w:fldChar w:fldCharType="end"/>
      </w:r>
      <w:r w:rsidRPr="002F57CD">
        <w:rPr>
          <w:i/>
        </w:rPr>
        <w:t xml:space="preserve"> Item</w:t>
      </w:r>
      <w:r w:rsidRPr="002F57CD">
        <w:t xml:space="preserve"> was assigned to an individual to "resolve".</w:t>
      </w:r>
    </w:p>
    <w:p w:rsidR="009B529A" w:rsidRPr="002F57CD" w:rsidRDefault="009B529A" w:rsidP="004F622B">
      <w:pPr>
        <w:pStyle w:val="Fields"/>
        <w:rPr>
          <w:rStyle w:val="Drop-downhotspot"/>
        </w:rPr>
      </w:pPr>
      <w:r w:rsidRPr="002F57CD">
        <w:rPr>
          <w:rStyle w:val="Drop-downhotspot"/>
        </w:rPr>
        <w:t>Select</w:t>
      </w:r>
    </w:p>
    <w:p w:rsidR="009B529A" w:rsidRPr="002F57CD" w:rsidRDefault="009B529A" w:rsidP="00E85637">
      <w:pPr>
        <w:pStyle w:val="Fielddefinition"/>
      </w:pPr>
      <w:r w:rsidRPr="002F57CD">
        <w:t>This checkbox, when selected, allows the user</w:t>
      </w:r>
      <w:r w:rsidRPr="002F57CD">
        <w:fldChar w:fldCharType="begin"/>
      </w:r>
      <w:r w:rsidRPr="002F57CD">
        <w:instrText xml:space="preserve"> XE "User:close Work Item" </w:instrText>
      </w:r>
      <w:r w:rsidRPr="002F57CD">
        <w:fldChar w:fldCharType="end"/>
      </w:r>
      <w:r w:rsidRPr="002F57CD">
        <w:t xml:space="preserve"> to Close</w:t>
      </w:r>
      <w:r w:rsidRPr="002F57CD">
        <w:fldChar w:fldCharType="begin"/>
      </w:r>
      <w:r w:rsidRPr="002F57CD">
        <w:instrText xml:space="preserve"> XE "Close:Work Item" </w:instrText>
      </w:r>
      <w:r w:rsidRPr="002F57CD">
        <w:fldChar w:fldCharType="end"/>
      </w:r>
      <w:r w:rsidRPr="002F57CD">
        <w:t xml:space="preserve"> the particular </w:t>
      </w:r>
      <w:r w:rsidRPr="002F57CD">
        <w:rPr>
          <w:i/>
        </w:rPr>
        <w:t>Work Item</w:t>
      </w:r>
      <w:r w:rsidRPr="002F57CD">
        <w:t>.</w:t>
      </w:r>
    </w:p>
    <w:p w:rsidR="009B529A" w:rsidRPr="002F57CD" w:rsidRDefault="009B529A" w:rsidP="00E85637">
      <w:pPr>
        <w:pStyle w:val="Rules"/>
      </w:pPr>
      <w:r w:rsidRPr="002F57CD">
        <w:rPr>
          <w:rStyle w:val="Drop-downhotspot"/>
        </w:rPr>
        <w:t>Rules...</w:t>
      </w:r>
    </w:p>
    <w:p w:rsidR="009B529A" w:rsidRPr="002F57CD" w:rsidRDefault="009B529A" w:rsidP="00E85637">
      <w:pPr>
        <w:pStyle w:val="BodyTextBullet2"/>
      </w:pPr>
      <w:r w:rsidRPr="002F57CD">
        <w:t>A user</w:t>
      </w:r>
      <w:r w:rsidRPr="002F57CD">
        <w:fldChar w:fldCharType="begin"/>
      </w:r>
      <w:r w:rsidRPr="002F57CD">
        <w:instrText xml:space="preserve"> XE "User:manually assign unassigned Work Item" </w:instrText>
      </w:r>
      <w:r w:rsidRPr="002F57CD">
        <w:fldChar w:fldCharType="end"/>
      </w:r>
      <w:r w:rsidRPr="002F57CD">
        <w:t xml:space="preserve"> can manually assign unassigned </w:t>
      </w:r>
      <w:r w:rsidRPr="002F57CD">
        <w:rPr>
          <w:i/>
          <w:iCs/>
        </w:rPr>
        <w:t>Work Items</w:t>
      </w:r>
      <w:r w:rsidRPr="002F57CD">
        <w:t xml:space="preserve"> only within their own functional group</w:t>
      </w:r>
      <w:r w:rsidRPr="002F57CD">
        <w:fldChar w:fldCharType="begin"/>
      </w:r>
      <w:r w:rsidRPr="002F57CD">
        <w:instrText xml:space="preserve"> XE "Group:Worklist:functional" </w:instrText>
      </w:r>
      <w:r w:rsidRPr="002F57CD">
        <w:fldChar w:fldCharType="end"/>
      </w:r>
      <w:r w:rsidRPr="002F57CD">
        <w:t xml:space="preserve"> to themselves.</w:t>
      </w:r>
    </w:p>
    <w:p w:rsidR="009B529A" w:rsidRPr="002F57CD" w:rsidRDefault="009B529A" w:rsidP="00E85637">
      <w:pPr>
        <w:pStyle w:val="BodyTextBullet2"/>
      </w:pPr>
      <w:r w:rsidRPr="002F57CD">
        <w:t xml:space="preserve">Multiple </w:t>
      </w:r>
      <w:r w:rsidRPr="002F57CD">
        <w:rPr>
          <w:i/>
          <w:iCs/>
        </w:rPr>
        <w:t>Work Items</w:t>
      </w:r>
      <w:r w:rsidRPr="002F57CD">
        <w:t xml:space="preserve"> can be assigned</w:t>
      </w:r>
      <w:r w:rsidRPr="002F57CD">
        <w:fldChar w:fldCharType="begin"/>
      </w:r>
      <w:r w:rsidRPr="002F57CD">
        <w:instrText xml:space="preserve"> XE "</w:instrText>
      </w:r>
      <w:r w:rsidRPr="002F57CD">
        <w:rPr>
          <w:rFonts w:cs="Arial"/>
          <w:iCs/>
        </w:rPr>
        <w:instrText>Assigned</w:instrText>
      </w:r>
      <w:r w:rsidRPr="002F57CD">
        <w:instrText xml:space="preserve">" </w:instrText>
      </w:r>
      <w:r w:rsidRPr="002F57CD">
        <w:fldChar w:fldCharType="end"/>
      </w:r>
      <w:r w:rsidRPr="002F57CD">
        <w:t xml:space="preserve"> or re-assigned at the same time.</w:t>
      </w:r>
    </w:p>
    <w:p w:rsidR="009B529A" w:rsidRPr="002F57CD" w:rsidRDefault="009B529A" w:rsidP="009B529A">
      <w:pPr>
        <w:rPr>
          <w:sz w:val="18"/>
          <w:szCs w:val="18"/>
        </w:rPr>
      </w:pPr>
    </w:p>
    <w:p w:rsidR="009B529A" w:rsidRPr="002F57CD" w:rsidRDefault="009B529A" w:rsidP="006A517F">
      <w:pPr>
        <w:pStyle w:val="Style12ptBoldLeft042"/>
      </w:pPr>
      <w:r w:rsidRPr="002F57CD">
        <w:t>Assigned</w:t>
      </w:r>
      <w:r w:rsidRPr="002F57CD">
        <w:fldChar w:fldCharType="begin"/>
      </w:r>
      <w:r w:rsidRPr="002F57CD">
        <w:instrText xml:space="preserve"> XE "Assigned:Items" </w:instrText>
      </w:r>
      <w:r w:rsidRPr="002F57CD">
        <w:fldChar w:fldCharType="end"/>
      </w:r>
      <w:r w:rsidRPr="002F57CD">
        <w:t xml:space="preserve"> Items</w:t>
      </w:r>
    </w:p>
    <w:p w:rsidR="009B529A" w:rsidRPr="002F57CD" w:rsidRDefault="009B529A" w:rsidP="00E85637">
      <w:pPr>
        <w:pStyle w:val="BodyText"/>
      </w:pPr>
      <w:r w:rsidRPr="002F57CD">
        <w:t xml:space="preserve">The </w:t>
      </w:r>
      <w:r w:rsidRPr="002F57CD">
        <w:rPr>
          <w:i/>
          <w:iCs/>
        </w:rPr>
        <w:t>Worklist</w:t>
      </w:r>
      <w:r w:rsidRPr="002F57CD">
        <w:rPr>
          <w:i/>
          <w:iCs/>
        </w:rPr>
        <w:fldChar w:fldCharType="begin"/>
      </w:r>
      <w:r w:rsidRPr="002F57CD">
        <w:instrText xml:space="preserve"> XE "</w:instrText>
      </w:r>
      <w:r w:rsidRPr="002F57CD">
        <w:rPr>
          <w:iCs/>
        </w:rPr>
        <w:instrText>Worklist:</w:instrText>
      </w:r>
      <w:r w:rsidRPr="002F57CD">
        <w:instrText xml:space="preserve">Assigned screen" </w:instrText>
      </w:r>
      <w:r w:rsidRPr="002F57CD">
        <w:rPr>
          <w:i/>
          <w:iCs/>
        </w:rPr>
        <w:fldChar w:fldCharType="end"/>
      </w:r>
      <w:r w:rsidRPr="002F57CD">
        <w:rPr>
          <w:i/>
          <w:iCs/>
        </w:rPr>
        <w:t xml:space="preserve">/Assigned </w:t>
      </w:r>
      <w:r w:rsidRPr="002F57CD">
        <w:t xml:space="preserve">screen presents a summary of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Items</w:t>
      </w:r>
      <w:r w:rsidRPr="002F57CD">
        <w:t xml:space="preserve"> that have been assigned</w:t>
      </w:r>
      <w:r w:rsidRPr="002F57CD">
        <w:fldChar w:fldCharType="begin"/>
      </w:r>
      <w:r w:rsidRPr="002F57CD">
        <w:instrText xml:space="preserve"> XE "</w:instrText>
      </w:r>
      <w:r w:rsidRPr="002F57CD">
        <w:rPr>
          <w:rFonts w:cs="Arial"/>
          <w:iCs/>
        </w:rPr>
        <w:instrText>Assigned</w:instrText>
      </w:r>
      <w:r w:rsidRPr="002F57CD">
        <w:instrText xml:space="preserve">" </w:instrText>
      </w:r>
      <w:r w:rsidRPr="002F57CD">
        <w:fldChar w:fldCharType="end"/>
      </w:r>
      <w:r w:rsidRPr="002F57CD">
        <w:t xml:space="preserve"> and to whom</w:t>
      </w:r>
      <w:r w:rsidR="004418EF" w:rsidRPr="002F57CD">
        <w:t xml:space="preserve">. </w:t>
      </w:r>
      <w:r w:rsidRPr="002F57CD">
        <w:t xml:space="preserve">This screen also allows supervisors to reassign any </w:t>
      </w:r>
      <w:r w:rsidRPr="002F57CD">
        <w:rPr>
          <w:i/>
          <w:iCs/>
        </w:rPr>
        <w:t>Work Item(s)</w:t>
      </w:r>
      <w:r w:rsidRPr="002F57CD">
        <w:t xml:space="preserve"> to someone else within their own functional group</w:t>
      </w:r>
      <w:r w:rsidRPr="002F57CD">
        <w:fldChar w:fldCharType="begin"/>
      </w:r>
      <w:r w:rsidRPr="002F57CD">
        <w:instrText xml:space="preserve"> XE "Group:Worklist:functional" </w:instrText>
      </w:r>
      <w:r w:rsidRPr="002F57CD">
        <w:fldChar w:fldCharType="end"/>
      </w:r>
      <w:r w:rsidR="004418EF" w:rsidRPr="002F57CD">
        <w:t xml:space="preserve">. </w:t>
      </w:r>
      <w:r w:rsidRPr="002F57CD">
        <w:t>User</w:t>
      </w:r>
      <w:r w:rsidRPr="002F57CD">
        <w:fldChar w:fldCharType="begin"/>
      </w:r>
      <w:r w:rsidRPr="002F57CD">
        <w:instrText xml:space="preserve"> XE "User:reassign Work Items" </w:instrText>
      </w:r>
      <w:r w:rsidRPr="002F57CD">
        <w:fldChar w:fldCharType="end"/>
      </w:r>
      <w:r w:rsidRPr="002F57CD">
        <w:t xml:space="preserve">s may also reassign someone else's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Item(s)</w:t>
      </w:r>
      <w:r w:rsidRPr="002F57CD">
        <w:t xml:space="preserve"> within their own functional group to themselves and/or Close their own </w:t>
      </w:r>
      <w:r w:rsidRPr="002F57CD">
        <w:rPr>
          <w:i/>
          <w:iCs/>
        </w:rPr>
        <w:t>Work Item(s)</w:t>
      </w:r>
      <w:r w:rsidRPr="002F57CD">
        <w:t>.</w:t>
      </w:r>
    </w:p>
    <w:p w:rsidR="009B529A" w:rsidRPr="002F57CD" w:rsidRDefault="009B529A" w:rsidP="009B529A">
      <w:pPr>
        <w:rPr>
          <w:sz w:val="18"/>
          <w:szCs w:val="18"/>
        </w:rPr>
      </w:pPr>
    </w:p>
    <w:p w:rsidR="009B529A" w:rsidRPr="002F57CD" w:rsidRDefault="009B529A" w:rsidP="004F622B">
      <w:pPr>
        <w:pStyle w:val="Fields"/>
      </w:pPr>
      <w:r w:rsidRPr="002F57CD">
        <w:rPr>
          <w:rStyle w:val="Drop-downhotspot"/>
        </w:rPr>
        <w:t>Case</w:t>
      </w:r>
      <w:r w:rsidRPr="002F57CD">
        <w:rPr>
          <w:rStyle w:val="Drop-downhotspot"/>
        </w:rPr>
        <w:fldChar w:fldCharType="begin"/>
      </w:r>
      <w:r w:rsidRPr="002F57CD">
        <w:instrText xml:space="preserve"> XE "Case:VPID" </w:instrText>
      </w:r>
      <w:r w:rsidRPr="002F57CD">
        <w:rPr>
          <w:rStyle w:val="Drop-downhotspot"/>
        </w:rPr>
        <w:fldChar w:fldCharType="end"/>
      </w:r>
      <w:r w:rsidRPr="002F57CD">
        <w:rPr>
          <w:rStyle w:val="Drop-downhotspot"/>
        </w:rPr>
        <w:t>(VPID</w:t>
      </w:r>
      <w:r w:rsidRPr="002F57CD">
        <w:rPr>
          <w:rStyle w:val="Drop-downhotspot"/>
        </w:rPr>
        <w:fldChar w:fldCharType="begin"/>
      </w:r>
      <w:r w:rsidRPr="002F57CD">
        <w:instrText xml:space="preserve"> XE "VPID:Case" </w:instrText>
      </w:r>
      <w:r w:rsidRPr="002F57CD">
        <w:rPr>
          <w:rStyle w:val="Drop-downhotspot"/>
        </w:rPr>
        <w:fldChar w:fldCharType="end"/>
      </w:r>
      <w:r w:rsidRPr="002F57CD">
        <w:rPr>
          <w:rStyle w:val="Drop-downhotspot"/>
        </w:rPr>
        <w:t>)</w:t>
      </w:r>
    </w:p>
    <w:p w:rsidR="009B529A" w:rsidRPr="002F57CD" w:rsidRDefault="009B529A" w:rsidP="00E85637">
      <w:pPr>
        <w:pStyle w:val="Fielddefinition"/>
      </w:pPr>
      <w:r w:rsidRPr="002F57CD">
        <w:t>Case(VPID) is the patient's VPID for whom the Worklist</w:t>
      </w:r>
      <w:r w:rsidRPr="002F57CD">
        <w:fldChar w:fldCharType="begin"/>
      </w:r>
      <w:r w:rsidRPr="002F57CD">
        <w:instrText xml:space="preserve"> XE "Worklist:Case" </w:instrText>
      </w:r>
      <w:r w:rsidRPr="002F57CD">
        <w:fldChar w:fldCharType="end"/>
      </w:r>
      <w:r w:rsidRPr="002F57CD">
        <w:t xml:space="preserve"> Case has been created.</w:t>
      </w:r>
    </w:p>
    <w:p w:rsidR="009B529A" w:rsidRPr="002F57CD" w:rsidRDefault="009B529A" w:rsidP="00E85637">
      <w:pPr>
        <w:pStyle w:val="Fielddefinition"/>
      </w:pPr>
      <w:r w:rsidRPr="002F57CD">
        <w:t xml:space="preserve">Clicking the Case(VPID) link takes the user to the </w:t>
      </w:r>
      <w:r w:rsidRPr="002F57CD">
        <w:rPr>
          <w:i/>
        </w:rPr>
        <w:t>Veteran Overview</w:t>
      </w:r>
      <w:r w:rsidRPr="002F57CD">
        <w:t xml:space="preserve"> </w:t>
      </w:r>
      <w:r w:rsidR="00A07EF5" w:rsidRPr="002F57CD">
        <w:t xml:space="preserve">screen </w:t>
      </w:r>
      <w:r w:rsidRPr="002F57CD">
        <w:t>from where the user can see an overall view of data for the patient.</w:t>
      </w:r>
    </w:p>
    <w:p w:rsidR="009B529A" w:rsidRPr="002F57CD" w:rsidRDefault="009B529A" w:rsidP="004F622B">
      <w:pPr>
        <w:pStyle w:val="Fields"/>
      </w:pPr>
      <w:r w:rsidRPr="002F57CD">
        <w:rPr>
          <w:rStyle w:val="Drop-downhotspot"/>
        </w:rPr>
        <w:t>Item Number</w:t>
      </w:r>
    </w:p>
    <w:p w:rsidR="009B529A" w:rsidRPr="002F57CD" w:rsidRDefault="009B529A" w:rsidP="00E85637">
      <w:pPr>
        <w:pStyle w:val="Fielddefinition"/>
      </w:pPr>
      <w:r w:rsidRPr="002F57CD">
        <w:t>This is a unique number for the item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by the system</w:t>
      </w:r>
      <w:r w:rsidR="004418EF" w:rsidRPr="002F57CD">
        <w:t xml:space="preserve">. </w:t>
      </w:r>
      <w:r w:rsidRPr="002F57CD">
        <w:t xml:space="preserve">Clicking the </w:t>
      </w:r>
      <w:r w:rsidRPr="002F57CD">
        <w:rPr>
          <w:i/>
        </w:rPr>
        <w:t>Item Number</w:t>
      </w:r>
      <w:r w:rsidRPr="002F57CD">
        <w:t xml:space="preserve"> link takes the user to the </w:t>
      </w:r>
      <w:r w:rsidRPr="002F57CD">
        <w:rPr>
          <w:rStyle w:val="Hyperlink"/>
          <w:i/>
          <w:iCs w:val="0"/>
          <w:color w:val="auto"/>
        </w:rPr>
        <w:t>Update Assignment, Status and Comments</w:t>
      </w:r>
      <w:r w:rsidRPr="002F57CD">
        <w:rPr>
          <w:rStyle w:val="Hyperlink"/>
          <w:i/>
          <w:iCs w:val="0"/>
          <w:color w:val="auto"/>
        </w:rPr>
        <w:fldChar w:fldCharType="begin"/>
      </w:r>
      <w:r w:rsidRPr="002F57CD">
        <w:instrText xml:space="preserve"> XE "</w:instrText>
      </w:r>
      <w:r w:rsidRPr="002F57CD">
        <w:rPr>
          <w:rStyle w:val="Hyperlink"/>
          <w:iCs w:val="0"/>
          <w:color w:val="auto"/>
        </w:rPr>
        <w:instrText>Comments:</w:instrText>
      </w:r>
      <w:r w:rsidRPr="002F57CD">
        <w:instrText xml:space="preserve">Update Assignment, Status" </w:instrText>
      </w:r>
      <w:r w:rsidRPr="002F57CD">
        <w:rPr>
          <w:rStyle w:val="Hyperlink"/>
          <w:i/>
          <w:iCs w:val="0"/>
          <w:color w:val="auto"/>
        </w:rPr>
        <w:fldChar w:fldCharType="end"/>
      </w:r>
      <w:r w:rsidRPr="002F57CD">
        <w:t xml:space="preserve"> screen.</w:t>
      </w:r>
    </w:p>
    <w:p w:rsidR="009B529A" w:rsidRPr="002F57CD" w:rsidRDefault="009B529A" w:rsidP="004F622B">
      <w:pPr>
        <w:pStyle w:val="Fields"/>
      </w:pPr>
      <w:r w:rsidRPr="002F57CD">
        <w:rPr>
          <w:rStyle w:val="Drop-downhotspot"/>
        </w:rPr>
        <w:t>Item Type</w:t>
      </w:r>
    </w:p>
    <w:p w:rsidR="009B529A" w:rsidRPr="002F57CD" w:rsidRDefault="009B529A" w:rsidP="00E85637">
      <w:pPr>
        <w:pStyle w:val="Fielddefinition"/>
      </w:pPr>
      <w:r w:rsidRPr="002F57CD">
        <w:t>These are the codes (types) that indicate specific subsets of worklist</w:t>
      </w:r>
      <w:r w:rsidRPr="002F57CD">
        <w:fldChar w:fldCharType="begin"/>
      </w:r>
      <w:r w:rsidRPr="002F57CD">
        <w:instrText xml:space="preserve"> XE "Worklist:categories" </w:instrText>
      </w:r>
      <w:r w:rsidRPr="002F57CD">
        <w:fldChar w:fldCharType="end"/>
      </w:r>
      <w:r w:rsidRPr="002F57CD">
        <w:t xml:space="preserve"> categories.</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E85637">
      <w:pPr>
        <w:ind w:left="990"/>
        <w:rPr>
          <w:b/>
          <w:bCs/>
          <w:i/>
          <w:iCs/>
        </w:rPr>
      </w:pPr>
      <w:r w:rsidRPr="002F57CD">
        <w:rPr>
          <w:b/>
          <w:bCs/>
          <w:i/>
          <w:iCs/>
        </w:rPr>
        <w:t>Work Item Types</w:t>
      </w:r>
    </w:p>
    <w:p w:rsidR="009B529A" w:rsidRPr="002F57CD" w:rsidRDefault="009B529A" w:rsidP="00E85637">
      <w:pPr>
        <w:pStyle w:val="BodyTextBullet2"/>
      </w:pPr>
      <w:r w:rsidRPr="002F57CD">
        <w:t>Application Exception</w:t>
      </w:r>
    </w:p>
    <w:p w:rsidR="009B529A" w:rsidRPr="002F57CD" w:rsidRDefault="009B529A" w:rsidP="00E85637">
      <w:pPr>
        <w:pStyle w:val="BodyTextBullet2"/>
      </w:pPr>
      <w:r w:rsidRPr="002F57CD">
        <w:t>Consistency Check</w:t>
      </w:r>
      <w:r w:rsidRPr="002F57CD">
        <w:fldChar w:fldCharType="begin"/>
      </w:r>
      <w:r w:rsidRPr="002F57CD">
        <w:instrText xml:space="preserve"> XE "Consistency Check:Case Types" </w:instrText>
      </w:r>
      <w:r w:rsidRPr="002F57CD">
        <w:fldChar w:fldCharType="end"/>
      </w:r>
    </w:p>
    <w:p w:rsidR="009B529A" w:rsidRPr="002F57CD" w:rsidRDefault="009B529A" w:rsidP="00E85637">
      <w:pPr>
        <w:pStyle w:val="BodyTextBullet2"/>
      </w:pPr>
      <w:r w:rsidRPr="002F57CD">
        <w:t>Demographics</w:t>
      </w:r>
      <w:r w:rsidRPr="002F57CD">
        <w:fldChar w:fldCharType="begin"/>
      </w:r>
      <w:r w:rsidRPr="002F57CD">
        <w:instrText xml:space="preserve"> XE "Demographics" </w:instrText>
      </w:r>
      <w:r w:rsidRPr="002F57CD">
        <w:fldChar w:fldCharType="end"/>
      </w:r>
      <w:r w:rsidRPr="002F57CD">
        <w:t>, including preferred facility</w:t>
      </w:r>
      <w:r w:rsidRPr="002F57CD">
        <w:fldChar w:fldCharType="begin"/>
      </w:r>
      <w:r w:rsidRPr="002F57CD">
        <w:instrText xml:space="preserve"> XE "Facility:preferred" </w:instrText>
      </w:r>
      <w:r w:rsidRPr="002F57CD">
        <w:fldChar w:fldCharType="end"/>
      </w:r>
    </w:p>
    <w:p w:rsidR="009B529A" w:rsidRPr="002F57CD" w:rsidRDefault="009B529A" w:rsidP="00E85637">
      <w:pPr>
        <w:pStyle w:val="BodyTextBullet2"/>
      </w:pPr>
      <w:r w:rsidRPr="002F57CD">
        <w:t>Duplicate Records</w:t>
      </w:r>
      <w:r w:rsidRPr="002F57CD">
        <w:fldChar w:fldCharType="begin"/>
      </w:r>
      <w:r w:rsidRPr="002F57CD">
        <w:instrText xml:space="preserve"> XE "Records:Worklists:Duplicate" </w:instrText>
      </w:r>
      <w:r w:rsidRPr="002F57CD">
        <w:fldChar w:fldCharType="end"/>
      </w:r>
      <w:r w:rsidRPr="002F57CD">
        <w:t xml:space="preserve"> (beneficiary, spouse</w:t>
      </w:r>
      <w:r w:rsidRPr="002F57CD">
        <w:fldChar w:fldCharType="begin"/>
      </w:r>
      <w:r w:rsidRPr="002F57CD">
        <w:instrText xml:space="preserve"> XE "Spouse" </w:instrText>
      </w:r>
      <w:r w:rsidRPr="002F57CD">
        <w:fldChar w:fldCharType="end"/>
      </w:r>
      <w:r w:rsidRPr="002F57CD">
        <w:t xml:space="preserve"> and dependents)</w:t>
      </w:r>
    </w:p>
    <w:p w:rsidR="009B529A" w:rsidRPr="002F57CD" w:rsidRDefault="009B529A" w:rsidP="00E85637">
      <w:pPr>
        <w:pStyle w:val="BodyTextBullet2"/>
      </w:pPr>
      <w:r w:rsidRPr="002F57CD">
        <w:t>Enter/Edit Enrollment</w:t>
      </w:r>
      <w:r w:rsidRPr="002F57CD">
        <w:fldChar w:fldCharType="begin"/>
      </w:r>
      <w:r w:rsidRPr="002F57CD">
        <w:instrText xml:space="preserve"> XE "Enrollment:Application Date" </w:instrText>
      </w:r>
      <w:r w:rsidRPr="002F57CD">
        <w:fldChar w:fldCharType="end"/>
      </w:r>
      <w:r w:rsidRPr="002F57CD">
        <w:t xml:space="preserve"> Application Date</w:t>
      </w:r>
      <w:r w:rsidRPr="002F57CD">
        <w:fldChar w:fldCharType="begin"/>
      </w:r>
      <w:r w:rsidRPr="002F57CD">
        <w:instrText xml:space="preserve"> XE "</w:instrText>
      </w:r>
      <w:r w:rsidRPr="002F57CD">
        <w:rPr>
          <w:iCs/>
        </w:rPr>
        <w:instrText>Date:</w:instrText>
      </w:r>
      <w:r w:rsidRPr="002F57CD">
        <w:instrText xml:space="preserve">Enrollment Application" </w:instrText>
      </w:r>
      <w:r w:rsidRPr="002F57CD">
        <w:fldChar w:fldCharType="end"/>
      </w:r>
      <w:r w:rsidRPr="002F57CD">
        <w:fldChar w:fldCharType="begin"/>
      </w:r>
      <w:r w:rsidRPr="002F57CD">
        <w:instrText xml:space="preserve"> XE "Application Date" </w:instrText>
      </w:r>
      <w:r w:rsidRPr="002F57CD">
        <w:fldChar w:fldCharType="end"/>
      </w:r>
    </w:p>
    <w:p w:rsidR="009B529A" w:rsidRPr="002F57CD" w:rsidRDefault="009B529A" w:rsidP="00E85637">
      <w:pPr>
        <w:pStyle w:val="BodyTextBullet2"/>
      </w:pPr>
      <w:r w:rsidRPr="002F57CD">
        <w:t>Eligibility</w:t>
      </w:r>
      <w:r w:rsidRPr="002F57CD">
        <w:fldChar w:fldCharType="begin"/>
      </w:r>
      <w:r w:rsidRPr="002F57CD">
        <w:instrText xml:space="preserve"> XE "Eligibility:Update" </w:instrText>
      </w:r>
      <w:r w:rsidRPr="002F57CD">
        <w:fldChar w:fldCharType="end"/>
      </w:r>
      <w:r w:rsidRPr="002F57CD">
        <w:t xml:space="preserve"> Update</w:t>
      </w:r>
    </w:p>
    <w:p w:rsidR="009B529A" w:rsidRPr="002F57CD" w:rsidRDefault="009B529A" w:rsidP="00E85637">
      <w:pPr>
        <w:pStyle w:val="BodyTextBullet2"/>
      </w:pPr>
      <w:r w:rsidRPr="002F57CD">
        <w:t>Enrollment</w:t>
      </w:r>
      <w:r w:rsidRPr="002F57CD">
        <w:fldChar w:fldCharType="begin"/>
      </w:r>
      <w:r w:rsidRPr="002F57CD">
        <w:instrText xml:space="preserve"> XE "Enrollment:Override (EGT)" </w:instrText>
      </w:r>
      <w:r w:rsidRPr="002F57CD">
        <w:fldChar w:fldCharType="end"/>
      </w:r>
      <w:r w:rsidRPr="002F57CD">
        <w:t xml:space="preserve"> Override (EGT</w:t>
      </w:r>
      <w:r w:rsidRPr="002F57CD">
        <w:fldChar w:fldCharType="begin"/>
      </w:r>
      <w:r w:rsidRPr="002F57CD">
        <w:instrText xml:space="preserve"> XE "EGT:Override" </w:instrText>
      </w:r>
      <w:r w:rsidRPr="002F57CD">
        <w:fldChar w:fldCharType="end"/>
      </w:r>
      <w:r w:rsidRPr="002F57CD">
        <w:t xml:space="preserve"> Override)</w:t>
      </w:r>
    </w:p>
    <w:p w:rsidR="009B529A" w:rsidRPr="002F57CD" w:rsidRDefault="009B529A" w:rsidP="00E85637">
      <w:pPr>
        <w:pStyle w:val="BodyTextBullet2"/>
      </w:pPr>
      <w:r w:rsidRPr="002F57CD">
        <w:t>Enrollment</w:t>
      </w:r>
      <w:r w:rsidRPr="002F57CD">
        <w:fldChar w:fldCharType="begin"/>
      </w:r>
      <w:r w:rsidRPr="002F57CD">
        <w:instrText xml:space="preserve"> XE "Enrollment:Update (Cancel/Decline)" </w:instrText>
      </w:r>
      <w:r w:rsidRPr="002F57CD">
        <w:fldChar w:fldCharType="end"/>
      </w:r>
      <w:r w:rsidRPr="002F57CD">
        <w:t xml:space="preserve"> Update (Cancel/Decline)</w:t>
      </w:r>
    </w:p>
    <w:p w:rsidR="009B529A" w:rsidRPr="002F57CD" w:rsidRDefault="009B529A" w:rsidP="00E85637">
      <w:pPr>
        <w:pStyle w:val="BodyTextBullet2"/>
      </w:pPr>
      <w:r w:rsidRPr="002F57CD">
        <w:t>Financial</w:t>
      </w:r>
      <w:r w:rsidRPr="002F57CD">
        <w:fldChar w:fldCharType="begin"/>
      </w:r>
      <w:r w:rsidRPr="002F57CD">
        <w:instrText xml:space="preserve"> XE "</w:instrText>
      </w:r>
      <w:r w:rsidRPr="002F57CD">
        <w:rPr>
          <w:rFonts w:cs="Arial"/>
        </w:rPr>
        <w:instrText>Financial:</w:instrText>
      </w:r>
      <w:r w:rsidRPr="002F57CD">
        <w:instrText xml:space="preserve">Assessment Editing" </w:instrText>
      </w:r>
      <w:r w:rsidRPr="002F57CD">
        <w:fldChar w:fldCharType="end"/>
      </w:r>
      <w:r w:rsidRPr="002F57CD">
        <w:t xml:space="preserve"> Assessment Editing</w:t>
      </w:r>
    </w:p>
    <w:p w:rsidR="009B529A" w:rsidRPr="002F57CD" w:rsidRDefault="009B529A" w:rsidP="00E85637">
      <w:pPr>
        <w:pStyle w:val="BodyTextBullet2"/>
      </w:pPr>
      <w:r w:rsidRPr="002F57CD">
        <w:t>Military</w:t>
      </w:r>
      <w:r w:rsidRPr="002F57CD">
        <w:fldChar w:fldCharType="begin"/>
      </w:r>
      <w:r w:rsidRPr="002F57CD">
        <w:instrText xml:space="preserve"> XE "</w:instrText>
      </w:r>
      <w:r w:rsidRPr="002F57CD">
        <w:rPr>
          <w:iCs/>
        </w:rPr>
        <w:instrText>Military:</w:instrText>
      </w:r>
      <w:r w:rsidRPr="002F57CD">
        <w:instrText xml:space="preserve">Service Data" </w:instrText>
      </w:r>
      <w:r w:rsidRPr="002F57CD">
        <w:fldChar w:fldCharType="end"/>
      </w:r>
      <w:r w:rsidRPr="002F57CD">
        <w:t xml:space="preserve"> Service Data</w:t>
      </w:r>
    </w:p>
    <w:p w:rsidR="009B529A" w:rsidRPr="002F57CD" w:rsidRDefault="009B529A" w:rsidP="00E85637">
      <w:pPr>
        <w:pStyle w:val="BodyTextBullet2"/>
      </w:pPr>
      <w:r w:rsidRPr="002F57CD">
        <w:lastRenderedPageBreak/>
        <w:t>Purple Heart</w:t>
      </w:r>
    </w:p>
    <w:p w:rsidR="009B529A" w:rsidRPr="002F57CD" w:rsidRDefault="009B529A" w:rsidP="00E85637">
      <w:pPr>
        <w:pStyle w:val="BodyTextBullet2"/>
      </w:pPr>
      <w:r w:rsidRPr="002F57CD">
        <w:t>Review File</w:t>
      </w:r>
      <w:r w:rsidRPr="002F57CD">
        <w:fldChar w:fldCharType="begin"/>
      </w:r>
      <w:r w:rsidRPr="002F57CD">
        <w:instrText xml:space="preserve"> XE "File:Review" </w:instrText>
      </w:r>
      <w:r w:rsidRPr="002F57CD">
        <w:fldChar w:fldCharType="end"/>
      </w:r>
    </w:p>
    <w:p w:rsidR="009B529A" w:rsidRPr="002F57CD" w:rsidRDefault="009B529A" w:rsidP="004F622B">
      <w:pPr>
        <w:pStyle w:val="Fields"/>
      </w:pPr>
      <w:r w:rsidRPr="002F57CD">
        <w:rPr>
          <w:rStyle w:val="Drop-downhotspot"/>
        </w:rPr>
        <w:t>Create Date</w:t>
      </w:r>
      <w:r w:rsidRPr="002F57CD">
        <w:rPr>
          <w:rStyle w:val="Drop-downhotspot"/>
        </w:rPr>
        <w:fldChar w:fldCharType="begin"/>
      </w:r>
      <w:r w:rsidRPr="002F57CD">
        <w:instrText xml:space="preserve"> XE "Date:Create" </w:instrText>
      </w:r>
      <w:r w:rsidRPr="002F57CD">
        <w:rPr>
          <w:rStyle w:val="Drop-downhotspot"/>
        </w:rPr>
        <w:fldChar w:fldCharType="end"/>
      </w:r>
    </w:p>
    <w:p w:rsidR="009B529A" w:rsidRPr="002F57CD" w:rsidRDefault="009B529A" w:rsidP="00E85637">
      <w:pPr>
        <w:pStyle w:val="Fielddefinition"/>
      </w:pPr>
      <w:r w:rsidRPr="002F57CD">
        <w:t xml:space="preserve">This is the date on which the </w:t>
      </w:r>
      <w:r w:rsidRPr="002F57CD">
        <w:rPr>
          <w:i/>
        </w:rPr>
        <w:t>Work Item</w:t>
      </w:r>
      <w:r w:rsidRPr="002F57CD">
        <w:t xml:space="preserve"> was created by the system.</w:t>
      </w:r>
    </w:p>
    <w:p w:rsidR="009B529A" w:rsidRPr="002F57CD" w:rsidRDefault="009B529A" w:rsidP="004F622B">
      <w:pPr>
        <w:pStyle w:val="Fields"/>
      </w:pPr>
      <w:r w:rsidRPr="002F57CD">
        <w:rPr>
          <w:rStyle w:val="Drop-downhotspot"/>
        </w:rPr>
        <w:t>Assigned</w:t>
      </w:r>
      <w:r w:rsidRPr="002F57CD">
        <w:rPr>
          <w:rStyle w:val="Drop-downhotspot"/>
        </w:rPr>
        <w:fldChar w:fldCharType="begin"/>
      </w:r>
      <w:r w:rsidRPr="002F57CD">
        <w:instrText xml:space="preserve"> XE "Assigned:Date" </w:instrText>
      </w:r>
      <w:r w:rsidRPr="002F57CD">
        <w:rPr>
          <w:rStyle w:val="Drop-downhotspot"/>
        </w:rPr>
        <w:fldChar w:fldCharType="end"/>
      </w:r>
      <w:r w:rsidRPr="002F57CD">
        <w:rPr>
          <w:rStyle w:val="Drop-downhotspot"/>
        </w:rPr>
        <w:t xml:space="preserve"> </w:t>
      </w:r>
      <w:r w:rsidRPr="002F57CD">
        <w:t>Date</w:t>
      </w:r>
      <w:r w:rsidRPr="002F57CD">
        <w:rPr>
          <w:rStyle w:val="Drop-downhotspot"/>
        </w:rPr>
        <w:fldChar w:fldCharType="begin"/>
      </w:r>
      <w:r w:rsidRPr="002F57CD">
        <w:instrText xml:space="preserve"> XE "Date:Assigned" </w:instrText>
      </w:r>
      <w:r w:rsidRPr="002F57CD">
        <w:rPr>
          <w:rStyle w:val="Drop-downhotspot"/>
        </w:rPr>
        <w:fldChar w:fldCharType="end"/>
      </w:r>
    </w:p>
    <w:p w:rsidR="009B529A" w:rsidRPr="002F57CD" w:rsidRDefault="009B529A" w:rsidP="00E85637">
      <w:pPr>
        <w:pStyle w:val="Fielddefinition"/>
      </w:pPr>
      <w:r w:rsidRPr="002F57CD">
        <w:t xml:space="preserve">This is the date the </w:t>
      </w:r>
      <w:r w:rsidRPr="002F57CD">
        <w:rPr>
          <w:i/>
        </w:rPr>
        <w:t>Work</w:t>
      </w:r>
      <w:r w:rsidRPr="002F57CD">
        <w:rPr>
          <w:i/>
        </w:rPr>
        <w:fldChar w:fldCharType="begin"/>
      </w:r>
      <w:r w:rsidRPr="002F57CD">
        <w:instrText xml:space="preserve"> XE "Work:Items" </w:instrText>
      </w:r>
      <w:r w:rsidRPr="002F57CD">
        <w:rPr>
          <w:i/>
        </w:rPr>
        <w:fldChar w:fldCharType="end"/>
      </w:r>
      <w:r w:rsidRPr="002F57CD">
        <w:rPr>
          <w:i/>
        </w:rPr>
        <w:t xml:space="preserve"> Item</w:t>
      </w:r>
      <w:r w:rsidRPr="002F57CD">
        <w:t xml:space="preserve"> was assigned to an individual to "resolve".</w:t>
      </w:r>
    </w:p>
    <w:p w:rsidR="009B529A" w:rsidRPr="002F57CD" w:rsidRDefault="009B529A" w:rsidP="004F622B">
      <w:pPr>
        <w:pStyle w:val="Fields"/>
      </w:pPr>
      <w:r w:rsidRPr="002F57CD">
        <w:rPr>
          <w:rStyle w:val="Drop-downhotspot"/>
        </w:rPr>
        <w:t>Assigned</w:t>
      </w:r>
      <w:r w:rsidRPr="002F57CD">
        <w:rPr>
          <w:rStyle w:val="Drop-downhotspot"/>
        </w:rPr>
        <w:fldChar w:fldCharType="begin"/>
      </w:r>
      <w:r w:rsidRPr="002F57CD">
        <w:instrText xml:space="preserve"> XE "Assigned:To" </w:instrText>
      </w:r>
      <w:r w:rsidRPr="002F57CD">
        <w:rPr>
          <w:rStyle w:val="Drop-downhotspot"/>
        </w:rPr>
        <w:fldChar w:fldCharType="end"/>
      </w:r>
      <w:r w:rsidRPr="002F57CD">
        <w:rPr>
          <w:rStyle w:val="Drop-downhotspot"/>
        </w:rPr>
        <w:t xml:space="preserve"> To</w:t>
      </w:r>
    </w:p>
    <w:p w:rsidR="009B529A" w:rsidRPr="002F57CD" w:rsidRDefault="009B529A" w:rsidP="00E85637">
      <w:pPr>
        <w:pStyle w:val="Fielddefinition"/>
      </w:pPr>
      <w:r w:rsidRPr="002F57CD">
        <w:t xml:space="preserve">This is the person to whom the </w:t>
      </w:r>
      <w:r w:rsidRPr="002F57CD">
        <w:rPr>
          <w:i/>
        </w:rPr>
        <w:t>Work</w:t>
      </w:r>
      <w:r w:rsidRPr="002F57CD">
        <w:rPr>
          <w:i/>
        </w:rPr>
        <w:fldChar w:fldCharType="begin"/>
      </w:r>
      <w:r w:rsidRPr="002F57CD">
        <w:instrText xml:space="preserve"> XE "Work:Items" </w:instrText>
      </w:r>
      <w:r w:rsidRPr="002F57CD">
        <w:rPr>
          <w:i/>
        </w:rPr>
        <w:fldChar w:fldCharType="end"/>
      </w:r>
      <w:r w:rsidRPr="002F57CD">
        <w:rPr>
          <w:i/>
        </w:rPr>
        <w:t xml:space="preserve"> Item</w:t>
      </w:r>
      <w:r w:rsidRPr="002F57CD">
        <w:t xml:space="preserve"> was assigned.</w:t>
      </w:r>
    </w:p>
    <w:p w:rsidR="009B529A" w:rsidRPr="002F57CD" w:rsidRDefault="009B529A" w:rsidP="004F622B">
      <w:pPr>
        <w:pStyle w:val="Fields"/>
        <w:rPr>
          <w:rStyle w:val="Drop-downhotspot"/>
        </w:rPr>
      </w:pPr>
      <w:r w:rsidRPr="002F57CD">
        <w:rPr>
          <w:rStyle w:val="Drop-downhotspot"/>
        </w:rPr>
        <w:t>Select</w:t>
      </w:r>
    </w:p>
    <w:p w:rsidR="009B529A" w:rsidRPr="002F57CD" w:rsidRDefault="009B529A" w:rsidP="00E85637">
      <w:pPr>
        <w:pStyle w:val="Fielddefinition"/>
      </w:pPr>
      <w:r w:rsidRPr="002F57CD">
        <w:t>This checkbox, when selected, allows the user</w:t>
      </w:r>
      <w:r w:rsidRPr="002F57CD">
        <w:fldChar w:fldCharType="begin"/>
      </w:r>
      <w:r w:rsidRPr="002F57CD">
        <w:instrText xml:space="preserve"> XE "User:close Work Item" </w:instrText>
      </w:r>
      <w:r w:rsidRPr="002F57CD">
        <w:fldChar w:fldCharType="end"/>
      </w:r>
      <w:r w:rsidRPr="002F57CD">
        <w:t xml:space="preserve"> to Close</w:t>
      </w:r>
      <w:r w:rsidRPr="002F57CD">
        <w:fldChar w:fldCharType="begin"/>
      </w:r>
      <w:r w:rsidRPr="002F57CD">
        <w:instrText xml:space="preserve"> XE "Close:Work Item" </w:instrText>
      </w:r>
      <w:r w:rsidRPr="002F57CD">
        <w:fldChar w:fldCharType="end"/>
      </w:r>
      <w:r w:rsidRPr="002F57CD">
        <w:t xml:space="preserve"> the particular </w:t>
      </w:r>
      <w:r w:rsidRPr="002F57CD">
        <w:rPr>
          <w:i/>
        </w:rPr>
        <w:t>Work Item</w:t>
      </w:r>
      <w:r w:rsidRPr="002F57CD">
        <w:t>.</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E85637">
      <w:pPr>
        <w:pStyle w:val="BodyTextBullet2"/>
      </w:pPr>
      <w:r w:rsidRPr="002F57CD">
        <w:t xml:space="preserve">A user can manually assign unassigned </w:t>
      </w:r>
      <w:r w:rsidRPr="002F57CD">
        <w:rPr>
          <w:i/>
          <w:iCs/>
        </w:rPr>
        <w:t>Work Items</w:t>
      </w:r>
      <w:r w:rsidRPr="002F57CD">
        <w:t xml:space="preserve"> only within their own functional group</w:t>
      </w:r>
      <w:r w:rsidRPr="002F57CD">
        <w:fldChar w:fldCharType="begin"/>
      </w:r>
      <w:r w:rsidRPr="002F57CD">
        <w:instrText xml:space="preserve"> XE "Group:Worklist:functional" </w:instrText>
      </w:r>
      <w:r w:rsidRPr="002F57CD">
        <w:fldChar w:fldCharType="end"/>
      </w:r>
      <w:r w:rsidRPr="002F57CD">
        <w:t xml:space="preserve"> to themselves.</w:t>
      </w:r>
    </w:p>
    <w:p w:rsidR="009B529A" w:rsidRPr="002F57CD" w:rsidRDefault="009B529A" w:rsidP="00E85637">
      <w:pPr>
        <w:pStyle w:val="BodyTextBullet2"/>
      </w:pPr>
      <w:r w:rsidRPr="002F57CD">
        <w:t xml:space="preserve">Multiple </w:t>
      </w:r>
      <w:r w:rsidRPr="002F57CD">
        <w:rPr>
          <w:i/>
          <w:iCs/>
        </w:rPr>
        <w:t>Work Items</w:t>
      </w:r>
      <w:r w:rsidRPr="002F57CD">
        <w:t xml:space="preserve"> can be assigned</w:t>
      </w:r>
      <w:r w:rsidRPr="002F57CD">
        <w:fldChar w:fldCharType="begin"/>
      </w:r>
      <w:r w:rsidRPr="002F57CD">
        <w:instrText xml:space="preserve"> XE "</w:instrText>
      </w:r>
      <w:r w:rsidRPr="002F57CD">
        <w:rPr>
          <w:rFonts w:cs="Arial"/>
          <w:iCs/>
        </w:rPr>
        <w:instrText>Assigned</w:instrText>
      </w:r>
      <w:r w:rsidRPr="002F57CD">
        <w:instrText xml:space="preserve">" </w:instrText>
      </w:r>
      <w:r w:rsidRPr="002F57CD">
        <w:fldChar w:fldCharType="end"/>
      </w:r>
      <w:r w:rsidRPr="002F57CD">
        <w:t xml:space="preserve"> or re-assigned at the same time.</w:t>
      </w:r>
    </w:p>
    <w:p w:rsidR="009B529A" w:rsidRPr="002F57CD" w:rsidRDefault="009B529A" w:rsidP="009B529A">
      <w:pPr>
        <w:rPr>
          <w:sz w:val="18"/>
          <w:szCs w:val="18"/>
        </w:rPr>
      </w:pPr>
    </w:p>
    <w:p w:rsidR="009B529A" w:rsidRPr="002F57CD" w:rsidRDefault="009B529A" w:rsidP="006A517F">
      <w:pPr>
        <w:pStyle w:val="Style12ptBoldLeft042"/>
      </w:pPr>
      <w:r w:rsidRPr="002F57CD">
        <w:t>Unassigned Items</w:t>
      </w:r>
    </w:p>
    <w:p w:rsidR="009B529A" w:rsidRPr="002F57CD" w:rsidRDefault="009B529A" w:rsidP="001A1A96">
      <w:pPr>
        <w:pStyle w:val="BodyText"/>
      </w:pPr>
      <w:r w:rsidRPr="002F57CD">
        <w:t xml:space="preserve">The </w:t>
      </w:r>
      <w:r w:rsidRPr="002F57CD">
        <w:rPr>
          <w:i/>
          <w:iCs/>
        </w:rPr>
        <w:t>Worklist</w:t>
      </w:r>
      <w:r w:rsidRPr="002F57CD">
        <w:rPr>
          <w:i/>
          <w:iCs/>
        </w:rPr>
        <w:fldChar w:fldCharType="begin"/>
      </w:r>
      <w:r w:rsidRPr="002F57CD">
        <w:instrText xml:space="preserve"> XE "</w:instrText>
      </w:r>
      <w:r w:rsidRPr="002F57CD">
        <w:rPr>
          <w:iCs/>
        </w:rPr>
        <w:instrText>Worklist:</w:instrText>
      </w:r>
      <w:r w:rsidRPr="002F57CD">
        <w:instrText xml:space="preserve">Unassigned Items" </w:instrText>
      </w:r>
      <w:r w:rsidRPr="002F57CD">
        <w:rPr>
          <w:i/>
          <w:iCs/>
        </w:rPr>
        <w:fldChar w:fldCharType="end"/>
      </w:r>
      <w:r w:rsidRPr="002F57CD">
        <w:rPr>
          <w:i/>
          <w:iCs/>
        </w:rPr>
        <w:t>/Unassigned Items</w:t>
      </w:r>
      <w:r w:rsidRPr="002F57CD">
        <w:t xml:space="preserve"> screen displays all </w:t>
      </w:r>
      <w:r w:rsidRPr="002F57CD">
        <w:rPr>
          <w:i/>
          <w:iCs/>
        </w:rPr>
        <w:t>Work Items</w:t>
      </w:r>
      <w:r w:rsidRPr="002F57CD">
        <w:t xml:space="preserve"> that have been created but not yet assigned</w:t>
      </w:r>
      <w:r w:rsidR="004418EF" w:rsidRPr="002F57CD">
        <w:t xml:space="preserve">. </w:t>
      </w:r>
      <w:r w:rsidRPr="002F57CD">
        <w:t xml:space="preserve">This screen also allows supervisors to assign any </w:t>
      </w:r>
      <w:r w:rsidRPr="002F57CD">
        <w:rPr>
          <w:i/>
          <w:iCs/>
        </w:rPr>
        <w:t>Work Item(s)</w:t>
      </w:r>
      <w:r w:rsidRPr="002F57CD">
        <w:t xml:space="preserve"> to any user(s) within their own functional group</w:t>
      </w:r>
      <w:r w:rsidR="004418EF" w:rsidRPr="002F57CD">
        <w:t xml:space="preserve">. </w:t>
      </w:r>
      <w:r w:rsidRPr="002F57CD">
        <w:t xml:space="preserve">Users may also assign any </w:t>
      </w:r>
      <w:r w:rsidRPr="002F57CD">
        <w:rPr>
          <w:i/>
          <w:iCs/>
        </w:rPr>
        <w:t>Unassigned</w:t>
      </w:r>
      <w:r w:rsidRPr="002F57CD">
        <w:t xml:space="preserve"> </w:t>
      </w:r>
      <w:r w:rsidRPr="002F57CD">
        <w:rPr>
          <w:i/>
          <w:iCs/>
        </w:rPr>
        <w:t>Work Item(s)</w:t>
      </w:r>
      <w:r w:rsidRPr="002F57CD">
        <w:t xml:space="preserve"> within their own functional group</w:t>
      </w:r>
      <w:r w:rsidRPr="002F57CD">
        <w:fldChar w:fldCharType="begin"/>
      </w:r>
      <w:r w:rsidRPr="002F57CD">
        <w:instrText xml:space="preserve"> XE "Group:Worklist:functional" </w:instrText>
      </w:r>
      <w:r w:rsidRPr="002F57CD">
        <w:fldChar w:fldCharType="end"/>
      </w:r>
      <w:r w:rsidRPr="002F57CD">
        <w:t xml:space="preserve"> to themselves and/or Close</w:t>
      </w:r>
      <w:r w:rsidRPr="002F57CD">
        <w:fldChar w:fldCharType="begin"/>
      </w:r>
      <w:r w:rsidRPr="002F57CD">
        <w:instrText xml:space="preserve"> XE "Close:Work Item" </w:instrText>
      </w:r>
      <w:r w:rsidRPr="002F57CD">
        <w:fldChar w:fldCharType="end"/>
      </w:r>
      <w:r w:rsidRPr="002F57CD">
        <w:t xml:space="preserve">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Item(s)</w:t>
      </w:r>
      <w:r w:rsidRPr="002F57CD">
        <w:t>.</w:t>
      </w:r>
    </w:p>
    <w:p w:rsidR="009B529A" w:rsidRPr="002F57CD" w:rsidRDefault="009B529A" w:rsidP="002416EE">
      <w:pPr>
        <w:pStyle w:val="BodyText"/>
      </w:pPr>
      <w:r w:rsidRPr="002F57CD">
        <w:rPr>
          <w:noProof/>
        </w:rPr>
        <w:drawing>
          <wp:inline distT="0" distB="0" distL="0" distR="0" wp14:anchorId="20D22514" wp14:editId="38E53593">
            <wp:extent cx="191135" cy="191135"/>
            <wp:effectExtent l="0" t="0" r="0" b="0"/>
            <wp:docPr id="198" name="Picture 19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If a user updates the </w:t>
      </w:r>
      <w:r w:rsidRPr="002F57CD">
        <w:rPr>
          <w:i/>
          <w:iCs/>
        </w:rPr>
        <w:t>Status</w:t>
      </w:r>
      <w:r w:rsidRPr="002F57CD">
        <w:t xml:space="preserve"> of or manually closes/resolves an </w:t>
      </w:r>
      <w:r w:rsidRPr="002F57CD">
        <w:rPr>
          <w:i/>
          <w:iCs/>
        </w:rPr>
        <w:t>Unassigned Work</w:t>
      </w:r>
      <w:r w:rsidRPr="002F57CD">
        <w:t xml:space="preserve"> </w:t>
      </w:r>
      <w:r w:rsidRPr="002F57CD">
        <w:rPr>
          <w:i/>
          <w:iCs/>
        </w:rPr>
        <w:t>Item</w:t>
      </w:r>
      <w:r w:rsidRPr="002F57CD">
        <w:t xml:space="preserve">, the system automatically assigns the selected </w:t>
      </w:r>
      <w:r w:rsidRPr="002F57CD">
        <w:rPr>
          <w:i/>
          <w:iCs/>
        </w:rPr>
        <w:t>Work Item</w:t>
      </w:r>
      <w:r w:rsidRPr="002F57CD">
        <w:t xml:space="preserve"> to that user.</w:t>
      </w:r>
    </w:p>
    <w:p w:rsidR="009B529A" w:rsidRPr="002F57CD" w:rsidRDefault="009B529A" w:rsidP="009B529A">
      <w:pPr>
        <w:rPr>
          <w:sz w:val="18"/>
          <w:szCs w:val="18"/>
        </w:rPr>
      </w:pPr>
    </w:p>
    <w:p w:rsidR="009B529A" w:rsidRPr="002F57CD" w:rsidRDefault="009B529A" w:rsidP="004F622B">
      <w:pPr>
        <w:pStyle w:val="Fields"/>
        <w:rPr>
          <w:rStyle w:val="Drop-downhotspot"/>
        </w:rPr>
      </w:pPr>
      <w:r w:rsidRPr="002F57CD">
        <w:rPr>
          <w:rStyle w:val="Drop-downhotspot"/>
        </w:rPr>
        <w:t>Case</w:t>
      </w:r>
      <w:r w:rsidRPr="002F57CD">
        <w:rPr>
          <w:rStyle w:val="Drop-downhotspot"/>
        </w:rPr>
        <w:fldChar w:fldCharType="begin"/>
      </w:r>
      <w:r w:rsidRPr="002F57CD">
        <w:instrText xml:space="preserve"> XE "Case:VPID" </w:instrText>
      </w:r>
      <w:r w:rsidRPr="002F57CD">
        <w:rPr>
          <w:rStyle w:val="Drop-downhotspot"/>
        </w:rPr>
        <w:fldChar w:fldCharType="end"/>
      </w:r>
      <w:r w:rsidRPr="002F57CD">
        <w:rPr>
          <w:rStyle w:val="Drop-downhotspot"/>
        </w:rPr>
        <w:t>(VPID</w:t>
      </w:r>
      <w:r w:rsidRPr="002F57CD">
        <w:rPr>
          <w:rStyle w:val="Drop-downhotspot"/>
        </w:rPr>
        <w:fldChar w:fldCharType="begin"/>
      </w:r>
      <w:r w:rsidRPr="002F57CD">
        <w:instrText xml:space="preserve"> XE "VPID:Case" </w:instrText>
      </w:r>
      <w:r w:rsidRPr="002F57CD">
        <w:rPr>
          <w:rStyle w:val="Drop-downhotspot"/>
        </w:rPr>
        <w:fldChar w:fldCharType="end"/>
      </w:r>
      <w:r w:rsidRPr="002F57CD">
        <w:rPr>
          <w:rStyle w:val="Drop-downhotspot"/>
        </w:rPr>
        <w:t>)</w:t>
      </w:r>
    </w:p>
    <w:p w:rsidR="009B529A" w:rsidRPr="002F57CD" w:rsidRDefault="009B529A" w:rsidP="001A1A96">
      <w:pPr>
        <w:pStyle w:val="Fielddefinition"/>
      </w:pPr>
      <w:r w:rsidRPr="002F57CD">
        <w:rPr>
          <w:i/>
        </w:rPr>
        <w:t>Case(VPID)</w:t>
      </w:r>
      <w:r w:rsidRPr="002F57CD">
        <w:t xml:space="preserve"> is the patient's VPID for whom the Work</w:t>
      </w:r>
      <w:r w:rsidRPr="002F57CD">
        <w:fldChar w:fldCharType="begin"/>
      </w:r>
      <w:r w:rsidRPr="002F57CD">
        <w:instrText xml:space="preserve"> XE "Worklist:Case" </w:instrText>
      </w:r>
      <w:r w:rsidRPr="002F57CD">
        <w:fldChar w:fldCharType="end"/>
      </w:r>
      <w:r w:rsidRPr="002F57CD">
        <w:t xml:space="preserve"> </w:t>
      </w:r>
      <w:r w:rsidRPr="002F57CD">
        <w:rPr>
          <w:i/>
        </w:rPr>
        <w:t>Case</w:t>
      </w:r>
      <w:r w:rsidRPr="002F57CD">
        <w:t xml:space="preserve"> has been created.</w:t>
      </w:r>
    </w:p>
    <w:p w:rsidR="009B529A" w:rsidRPr="002F57CD" w:rsidRDefault="009B529A" w:rsidP="001A1A96">
      <w:pPr>
        <w:pStyle w:val="Fielddefinition"/>
      </w:pPr>
      <w:r w:rsidRPr="002F57CD">
        <w:t xml:space="preserve">Clicking the </w:t>
      </w:r>
      <w:r w:rsidRPr="002F57CD">
        <w:rPr>
          <w:i/>
        </w:rPr>
        <w:t>Case(VPID)</w:t>
      </w:r>
      <w:r w:rsidRPr="002F57CD">
        <w:t xml:space="preserve"> link takes the user</w:t>
      </w:r>
      <w:r w:rsidRPr="002F57CD">
        <w:fldChar w:fldCharType="begin"/>
      </w:r>
      <w:r w:rsidRPr="002F57CD">
        <w:instrText xml:space="preserve"> XE "User" </w:instrText>
      </w:r>
      <w:r w:rsidRPr="002F57CD">
        <w:fldChar w:fldCharType="end"/>
      </w:r>
      <w:r w:rsidRPr="002F57CD">
        <w:t xml:space="preserve"> to the </w:t>
      </w:r>
      <w:r w:rsidRPr="002F57CD">
        <w:rPr>
          <w:rStyle w:val="Hyperlink"/>
          <w:i/>
          <w:iCs w:val="0"/>
          <w:color w:val="auto"/>
        </w:rPr>
        <w:t>Veteran Overview</w:t>
      </w:r>
      <w:r w:rsidRPr="002F57CD">
        <w:t xml:space="preserve"> </w:t>
      </w:r>
      <w:r w:rsidR="00D85450" w:rsidRPr="002F57CD">
        <w:t>screen</w:t>
      </w:r>
      <w:r w:rsidRPr="002F57CD">
        <w:t xml:space="preserve"> from where the user can see an overall view of data for the patient.</w:t>
      </w:r>
    </w:p>
    <w:p w:rsidR="009B529A" w:rsidRPr="002F57CD" w:rsidRDefault="009B529A" w:rsidP="004F622B">
      <w:pPr>
        <w:pStyle w:val="Fields"/>
      </w:pPr>
      <w:r w:rsidRPr="002F57CD">
        <w:rPr>
          <w:rStyle w:val="Drop-downhotspot"/>
        </w:rPr>
        <w:t>Item Number</w:t>
      </w:r>
    </w:p>
    <w:p w:rsidR="009B529A" w:rsidRPr="002F57CD" w:rsidRDefault="009B529A" w:rsidP="001A1A96">
      <w:pPr>
        <w:pStyle w:val="Fielddefinition"/>
      </w:pPr>
      <w:r w:rsidRPr="002F57CD">
        <w:t>This is a unique number for the item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by the system</w:t>
      </w:r>
      <w:r w:rsidR="004418EF" w:rsidRPr="002F57CD">
        <w:t xml:space="preserve">. </w:t>
      </w:r>
      <w:r w:rsidRPr="002F57CD">
        <w:t xml:space="preserve">Clicking the </w:t>
      </w:r>
      <w:r w:rsidRPr="002F57CD">
        <w:rPr>
          <w:i/>
        </w:rPr>
        <w:t>Item Number</w:t>
      </w:r>
      <w:r w:rsidRPr="002F57CD">
        <w:t xml:space="preserve"> link takes the user to the </w:t>
      </w:r>
      <w:r w:rsidRPr="002F57CD">
        <w:rPr>
          <w:rStyle w:val="Hyperlink"/>
          <w:i/>
          <w:iCs w:val="0"/>
          <w:color w:val="auto"/>
        </w:rPr>
        <w:t>Update Assignment, Status, Comments</w:t>
      </w:r>
      <w:r w:rsidRPr="002F57CD">
        <w:rPr>
          <w:rStyle w:val="Hyperlink"/>
          <w:i/>
          <w:iCs w:val="0"/>
          <w:color w:val="auto"/>
        </w:rPr>
        <w:fldChar w:fldCharType="begin"/>
      </w:r>
      <w:r w:rsidRPr="002F57CD">
        <w:instrText xml:space="preserve"> XE "</w:instrText>
      </w:r>
      <w:r w:rsidRPr="002F57CD">
        <w:rPr>
          <w:rStyle w:val="Hyperlink"/>
          <w:i/>
          <w:iCs w:val="0"/>
          <w:color w:val="auto"/>
        </w:rPr>
        <w:instrText>Comments:Update Assignment, Status</w:instrText>
      </w:r>
      <w:r w:rsidRPr="002F57CD">
        <w:instrText xml:space="preserve">" </w:instrText>
      </w:r>
      <w:r w:rsidRPr="002F57CD">
        <w:rPr>
          <w:rStyle w:val="Hyperlink"/>
          <w:i/>
          <w:iCs w:val="0"/>
          <w:color w:val="auto"/>
        </w:rPr>
        <w:fldChar w:fldCharType="end"/>
      </w:r>
      <w:r w:rsidRPr="002F57CD">
        <w:t xml:space="preserve"> screen.</w:t>
      </w:r>
    </w:p>
    <w:p w:rsidR="009B529A" w:rsidRPr="002F57CD" w:rsidRDefault="009B529A" w:rsidP="004F622B">
      <w:pPr>
        <w:pStyle w:val="Fields"/>
      </w:pPr>
      <w:r w:rsidRPr="002F57CD">
        <w:rPr>
          <w:rStyle w:val="Drop-downhotspot"/>
        </w:rPr>
        <w:t>Item Type</w:t>
      </w:r>
    </w:p>
    <w:p w:rsidR="009B529A" w:rsidRPr="002F57CD" w:rsidRDefault="009B529A" w:rsidP="001A1A96">
      <w:pPr>
        <w:pStyle w:val="Fielddefinition"/>
      </w:pPr>
      <w:r w:rsidRPr="002F57CD">
        <w:t>These are the codes (types) that indicates specific subsets of worklist categories.</w:t>
      </w:r>
    </w:p>
    <w:p w:rsidR="009B529A" w:rsidRPr="002F57CD" w:rsidRDefault="009B529A" w:rsidP="001A1A96">
      <w:pPr>
        <w:pStyle w:val="Rules"/>
      </w:pPr>
      <w:r w:rsidRPr="002F57CD">
        <w:rPr>
          <w:rStyle w:val="Drop-downhotspot"/>
        </w:rPr>
        <w:t>More...</w:t>
      </w:r>
    </w:p>
    <w:p w:rsidR="009B529A" w:rsidRPr="002F57CD" w:rsidRDefault="009B529A" w:rsidP="001A1A96">
      <w:pPr>
        <w:pStyle w:val="Style11ptBoldLeft042"/>
        <w:ind w:left="990"/>
      </w:pPr>
      <w:r w:rsidRPr="002F57CD">
        <w:t>Work Item Types</w:t>
      </w:r>
    </w:p>
    <w:p w:rsidR="009B529A" w:rsidRPr="002F57CD" w:rsidRDefault="009B529A" w:rsidP="001A1A96">
      <w:pPr>
        <w:pStyle w:val="BodyTextBullet2"/>
      </w:pPr>
      <w:r w:rsidRPr="002F57CD">
        <w:t>Application Exception</w:t>
      </w:r>
    </w:p>
    <w:p w:rsidR="009B529A" w:rsidRPr="002F57CD" w:rsidRDefault="009B529A" w:rsidP="001A1A96">
      <w:pPr>
        <w:pStyle w:val="BodyTextBullet2"/>
      </w:pPr>
      <w:r w:rsidRPr="002F57CD">
        <w:t>Consistency Check</w:t>
      </w:r>
      <w:r w:rsidRPr="002F57CD">
        <w:fldChar w:fldCharType="begin"/>
      </w:r>
      <w:r w:rsidRPr="002F57CD">
        <w:instrText xml:space="preserve"> XE "Consistency Check:Case Types" </w:instrText>
      </w:r>
      <w:r w:rsidRPr="002F57CD">
        <w:fldChar w:fldCharType="end"/>
      </w:r>
    </w:p>
    <w:p w:rsidR="009B529A" w:rsidRPr="002F57CD" w:rsidRDefault="009B529A" w:rsidP="001A1A96">
      <w:pPr>
        <w:pStyle w:val="BodyTextBullet2"/>
      </w:pPr>
      <w:r w:rsidRPr="002F57CD">
        <w:t>Demographics</w:t>
      </w:r>
      <w:r w:rsidRPr="002F57CD">
        <w:fldChar w:fldCharType="begin"/>
      </w:r>
      <w:r w:rsidRPr="002F57CD">
        <w:instrText xml:space="preserve"> XE "Demographics" </w:instrText>
      </w:r>
      <w:r w:rsidRPr="002F57CD">
        <w:fldChar w:fldCharType="end"/>
      </w:r>
      <w:r w:rsidRPr="002F57CD">
        <w:t>, including preferred facility</w:t>
      </w:r>
      <w:r w:rsidRPr="002F57CD">
        <w:fldChar w:fldCharType="begin"/>
      </w:r>
      <w:r w:rsidRPr="002F57CD">
        <w:instrText xml:space="preserve"> XE "Facility:preferred" </w:instrText>
      </w:r>
      <w:r w:rsidRPr="002F57CD">
        <w:fldChar w:fldCharType="end"/>
      </w:r>
    </w:p>
    <w:p w:rsidR="009B529A" w:rsidRPr="002F57CD" w:rsidRDefault="009B529A" w:rsidP="001A1A96">
      <w:pPr>
        <w:pStyle w:val="BodyTextBullet2"/>
      </w:pPr>
      <w:r w:rsidRPr="002F57CD">
        <w:t>Duplicate Records</w:t>
      </w:r>
      <w:r w:rsidRPr="002F57CD">
        <w:fldChar w:fldCharType="begin"/>
      </w:r>
      <w:r w:rsidRPr="002F57CD">
        <w:instrText xml:space="preserve"> XE "Records:Worklists:Duplicate" </w:instrText>
      </w:r>
      <w:r w:rsidRPr="002F57CD">
        <w:fldChar w:fldCharType="end"/>
      </w:r>
      <w:r w:rsidRPr="002F57CD">
        <w:t xml:space="preserve"> (beneficiary, spouse</w:t>
      </w:r>
      <w:r w:rsidRPr="002F57CD">
        <w:fldChar w:fldCharType="begin"/>
      </w:r>
      <w:r w:rsidRPr="002F57CD">
        <w:instrText xml:space="preserve"> XE "Spouse" </w:instrText>
      </w:r>
      <w:r w:rsidRPr="002F57CD">
        <w:fldChar w:fldCharType="end"/>
      </w:r>
      <w:r w:rsidRPr="002F57CD">
        <w:t xml:space="preserve"> and dependents)</w:t>
      </w:r>
    </w:p>
    <w:p w:rsidR="009B529A" w:rsidRPr="002F57CD" w:rsidRDefault="009B529A" w:rsidP="001A1A96">
      <w:pPr>
        <w:pStyle w:val="BodyTextBullet2"/>
      </w:pPr>
      <w:r w:rsidRPr="002F57CD">
        <w:lastRenderedPageBreak/>
        <w:t>Enter/Edit Enrollment</w:t>
      </w:r>
      <w:r w:rsidRPr="002F57CD">
        <w:fldChar w:fldCharType="begin"/>
      </w:r>
      <w:r w:rsidRPr="002F57CD">
        <w:instrText xml:space="preserve"> XE "Enrollment:Application Date" </w:instrText>
      </w:r>
      <w:r w:rsidRPr="002F57CD">
        <w:fldChar w:fldCharType="end"/>
      </w:r>
      <w:r w:rsidRPr="002F57CD">
        <w:t xml:space="preserve"> Application Date</w:t>
      </w:r>
      <w:r w:rsidRPr="002F57CD">
        <w:fldChar w:fldCharType="begin"/>
      </w:r>
      <w:r w:rsidRPr="002F57CD">
        <w:instrText xml:space="preserve"> XE "Date:Enrollment Application" </w:instrText>
      </w:r>
      <w:r w:rsidRPr="002F57CD">
        <w:fldChar w:fldCharType="end"/>
      </w:r>
      <w:r w:rsidRPr="002F57CD">
        <w:fldChar w:fldCharType="begin"/>
      </w:r>
      <w:r w:rsidRPr="002F57CD">
        <w:instrText xml:space="preserve"> XE "Application Date" </w:instrText>
      </w:r>
      <w:r w:rsidRPr="002F57CD">
        <w:fldChar w:fldCharType="end"/>
      </w:r>
    </w:p>
    <w:p w:rsidR="009B529A" w:rsidRPr="002F57CD" w:rsidRDefault="009B529A" w:rsidP="001A1A96">
      <w:pPr>
        <w:pStyle w:val="BodyTextBullet2"/>
      </w:pPr>
      <w:r w:rsidRPr="002F57CD">
        <w:t>Eligibility</w:t>
      </w:r>
      <w:r w:rsidRPr="002F57CD">
        <w:fldChar w:fldCharType="begin"/>
      </w:r>
      <w:r w:rsidRPr="002F57CD">
        <w:instrText xml:space="preserve"> XE "Eligibility:Update" </w:instrText>
      </w:r>
      <w:r w:rsidRPr="002F57CD">
        <w:fldChar w:fldCharType="end"/>
      </w:r>
      <w:r w:rsidRPr="002F57CD">
        <w:t xml:space="preserve"> Update</w:t>
      </w:r>
    </w:p>
    <w:p w:rsidR="009B529A" w:rsidRPr="002F57CD" w:rsidRDefault="009B529A" w:rsidP="001A1A96">
      <w:pPr>
        <w:pStyle w:val="BodyTextBullet2"/>
      </w:pPr>
      <w:r w:rsidRPr="002F57CD">
        <w:t xml:space="preserve">Enrollment </w:t>
      </w:r>
      <w:r w:rsidRPr="002F57CD">
        <w:fldChar w:fldCharType="begin"/>
      </w:r>
      <w:r w:rsidRPr="002F57CD">
        <w:instrText xml:space="preserve"> XE "Enrollment:Override (EGT)" </w:instrText>
      </w:r>
      <w:r w:rsidRPr="002F57CD">
        <w:fldChar w:fldCharType="end"/>
      </w:r>
      <w:r w:rsidRPr="002F57CD">
        <w:t>Override (EGT</w:t>
      </w:r>
      <w:r w:rsidRPr="002F57CD">
        <w:fldChar w:fldCharType="begin"/>
      </w:r>
      <w:r w:rsidRPr="002F57CD">
        <w:instrText xml:space="preserve"> XE "EGT:Override" </w:instrText>
      </w:r>
      <w:r w:rsidRPr="002F57CD">
        <w:fldChar w:fldCharType="end"/>
      </w:r>
      <w:r w:rsidRPr="002F57CD">
        <w:t xml:space="preserve"> Override)</w:t>
      </w:r>
    </w:p>
    <w:p w:rsidR="009B529A" w:rsidRPr="002F57CD" w:rsidRDefault="009B529A" w:rsidP="001A1A96">
      <w:pPr>
        <w:pStyle w:val="BodyTextBullet2"/>
      </w:pPr>
      <w:r w:rsidRPr="002F57CD">
        <w:t xml:space="preserve">Enrollment </w:t>
      </w:r>
      <w:r w:rsidRPr="002F57CD">
        <w:fldChar w:fldCharType="begin"/>
      </w:r>
      <w:r w:rsidRPr="002F57CD">
        <w:instrText xml:space="preserve"> XE "Enrollment:Update (Cancel/Decline)" </w:instrText>
      </w:r>
      <w:r w:rsidRPr="002F57CD">
        <w:fldChar w:fldCharType="end"/>
      </w:r>
      <w:r w:rsidRPr="002F57CD">
        <w:t>Update (Cancel/Decline)</w:t>
      </w:r>
    </w:p>
    <w:p w:rsidR="009B529A" w:rsidRPr="002F57CD" w:rsidRDefault="009B529A" w:rsidP="001A1A96">
      <w:pPr>
        <w:pStyle w:val="BodyTextBullet2"/>
      </w:pPr>
      <w:r w:rsidRPr="002F57CD">
        <w:t>Financial</w:t>
      </w:r>
      <w:r w:rsidRPr="002F57CD">
        <w:fldChar w:fldCharType="begin"/>
      </w:r>
      <w:r w:rsidRPr="002F57CD">
        <w:instrText xml:space="preserve"> XE "Financial:Assessment Editing" </w:instrText>
      </w:r>
      <w:r w:rsidRPr="002F57CD">
        <w:fldChar w:fldCharType="end"/>
      </w:r>
      <w:r w:rsidRPr="002F57CD">
        <w:t xml:space="preserve"> Assessment Editing</w:t>
      </w:r>
    </w:p>
    <w:p w:rsidR="009B529A" w:rsidRPr="002F57CD" w:rsidRDefault="009B529A" w:rsidP="001A1A96">
      <w:pPr>
        <w:pStyle w:val="BodyTextBullet2"/>
      </w:pPr>
      <w:r w:rsidRPr="002F57CD">
        <w:t>Military</w:t>
      </w:r>
      <w:r w:rsidRPr="002F57CD">
        <w:fldChar w:fldCharType="begin"/>
      </w:r>
      <w:r w:rsidRPr="002F57CD">
        <w:instrText xml:space="preserve"> XE "Military:Service Data" </w:instrText>
      </w:r>
      <w:r w:rsidRPr="002F57CD">
        <w:fldChar w:fldCharType="end"/>
      </w:r>
      <w:r w:rsidRPr="002F57CD">
        <w:t xml:space="preserve"> Service Data</w:t>
      </w:r>
    </w:p>
    <w:p w:rsidR="009B529A" w:rsidRPr="002F57CD" w:rsidRDefault="009B529A" w:rsidP="001A1A96">
      <w:pPr>
        <w:pStyle w:val="BodyTextBullet2"/>
      </w:pPr>
      <w:r w:rsidRPr="002F57CD">
        <w:t>Purple Heart</w:t>
      </w:r>
    </w:p>
    <w:p w:rsidR="009B529A" w:rsidRPr="002F57CD" w:rsidRDefault="009B529A" w:rsidP="001A1A96">
      <w:pPr>
        <w:pStyle w:val="BodyTextBullet2"/>
      </w:pPr>
      <w:r w:rsidRPr="002F57CD">
        <w:t>Review File</w:t>
      </w:r>
      <w:r w:rsidRPr="002F57CD">
        <w:fldChar w:fldCharType="begin"/>
      </w:r>
      <w:r w:rsidRPr="002F57CD">
        <w:instrText xml:space="preserve"> XE "File:Review" </w:instrText>
      </w:r>
      <w:r w:rsidRPr="002F57CD">
        <w:fldChar w:fldCharType="end"/>
      </w:r>
    </w:p>
    <w:p w:rsidR="009B529A" w:rsidRPr="002F57CD" w:rsidRDefault="009B529A" w:rsidP="004F622B">
      <w:pPr>
        <w:pStyle w:val="Fields"/>
      </w:pPr>
      <w:r w:rsidRPr="002F57CD">
        <w:rPr>
          <w:rStyle w:val="Drop-downhotspot"/>
        </w:rPr>
        <w:t>Create Date</w:t>
      </w:r>
      <w:r w:rsidRPr="002F57CD">
        <w:rPr>
          <w:rStyle w:val="Drop-downhotspot"/>
        </w:rPr>
        <w:fldChar w:fldCharType="begin"/>
      </w:r>
      <w:r w:rsidRPr="002F57CD">
        <w:instrText xml:space="preserve"> XE "Date:Create" </w:instrText>
      </w:r>
      <w:r w:rsidRPr="002F57CD">
        <w:rPr>
          <w:rStyle w:val="Drop-downhotspot"/>
        </w:rPr>
        <w:fldChar w:fldCharType="end"/>
      </w:r>
    </w:p>
    <w:p w:rsidR="009B529A" w:rsidRPr="002F57CD" w:rsidRDefault="009B529A" w:rsidP="0057016C">
      <w:pPr>
        <w:pStyle w:val="Fielddefinition"/>
      </w:pPr>
      <w:r w:rsidRPr="002F57CD">
        <w:t>This is the date on which the Work</w:t>
      </w:r>
      <w:r w:rsidRPr="002F57CD">
        <w:fldChar w:fldCharType="begin"/>
      </w:r>
      <w:r w:rsidRPr="002F57CD">
        <w:instrText xml:space="preserve"> XE "Work:Items" </w:instrText>
      </w:r>
      <w:r w:rsidRPr="002F57CD">
        <w:fldChar w:fldCharType="end"/>
      </w:r>
      <w:r w:rsidRPr="002F57CD">
        <w:t xml:space="preserve"> Item was created by the system.</w:t>
      </w:r>
    </w:p>
    <w:p w:rsidR="009B529A" w:rsidRPr="002F57CD" w:rsidRDefault="009B529A" w:rsidP="004F622B">
      <w:pPr>
        <w:pStyle w:val="Fields"/>
        <w:rPr>
          <w:rStyle w:val="Drop-downhotspot"/>
        </w:rPr>
      </w:pPr>
      <w:r w:rsidRPr="002F57CD">
        <w:rPr>
          <w:rStyle w:val="Drop-downhotspot"/>
        </w:rPr>
        <w:t>Select</w:t>
      </w:r>
    </w:p>
    <w:p w:rsidR="009B529A" w:rsidRPr="002F57CD" w:rsidRDefault="009B529A" w:rsidP="0057016C">
      <w:pPr>
        <w:pStyle w:val="Fielddefinition"/>
      </w:pPr>
      <w:r w:rsidRPr="002F57CD">
        <w:t>This checkbox, when selected, allows the user</w:t>
      </w:r>
      <w:r w:rsidRPr="002F57CD">
        <w:fldChar w:fldCharType="begin"/>
      </w:r>
      <w:r w:rsidRPr="002F57CD">
        <w:instrText xml:space="preserve"> XE "User:Close Work Item" </w:instrText>
      </w:r>
      <w:r w:rsidRPr="002F57CD">
        <w:fldChar w:fldCharType="end"/>
      </w:r>
      <w:r w:rsidRPr="002F57CD">
        <w:t xml:space="preserve"> to Close</w:t>
      </w:r>
      <w:r w:rsidRPr="002F57CD">
        <w:fldChar w:fldCharType="begin"/>
      </w:r>
      <w:r w:rsidRPr="002F57CD">
        <w:instrText xml:space="preserve"> XE "Close:Work Item" </w:instrText>
      </w:r>
      <w:r w:rsidRPr="002F57CD">
        <w:fldChar w:fldCharType="end"/>
      </w:r>
      <w:r w:rsidRPr="002F57CD">
        <w:t xml:space="preserve"> the particular Work</w:t>
      </w:r>
      <w:r w:rsidRPr="002F57CD">
        <w:fldChar w:fldCharType="begin"/>
      </w:r>
      <w:r w:rsidRPr="002F57CD">
        <w:instrText xml:space="preserve"> XE "Work:Items" </w:instrText>
      </w:r>
      <w:r w:rsidRPr="002F57CD">
        <w:fldChar w:fldCharType="end"/>
      </w:r>
      <w:r w:rsidRPr="002F57CD">
        <w:t xml:space="preserve"> Item.</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A user can manually assign unassigned Work Items only within their own functional group</w:t>
      </w:r>
      <w:r w:rsidRPr="002F57CD">
        <w:fldChar w:fldCharType="begin"/>
      </w:r>
      <w:r w:rsidRPr="002F57CD">
        <w:instrText xml:space="preserve"> XE "Group:Worklist:functional" </w:instrText>
      </w:r>
      <w:r w:rsidRPr="002F57CD">
        <w:fldChar w:fldCharType="end"/>
      </w:r>
      <w:r w:rsidRPr="002F57CD">
        <w:t xml:space="preserve"> to themselves.</w:t>
      </w:r>
    </w:p>
    <w:p w:rsidR="009B529A" w:rsidRPr="002F57CD" w:rsidRDefault="009B529A" w:rsidP="00C9158F">
      <w:pPr>
        <w:pStyle w:val="BodyTextBullet2"/>
      </w:pPr>
      <w:r w:rsidRPr="002F57CD">
        <w:t>Multiple Work Items can be assigned</w:t>
      </w:r>
      <w:r w:rsidRPr="002F57CD">
        <w:fldChar w:fldCharType="begin"/>
      </w:r>
      <w:r w:rsidRPr="002F57CD">
        <w:instrText xml:space="preserve"> XE "</w:instrText>
      </w:r>
      <w:r w:rsidRPr="002F57CD">
        <w:rPr>
          <w:rFonts w:cs="Arial"/>
          <w:iCs/>
        </w:rPr>
        <w:instrText>Assigned</w:instrText>
      </w:r>
      <w:r w:rsidRPr="002F57CD">
        <w:instrText xml:space="preserve">" </w:instrText>
      </w:r>
      <w:r w:rsidRPr="002F57CD">
        <w:fldChar w:fldCharType="end"/>
      </w:r>
      <w:r w:rsidRPr="002F57CD">
        <w:t xml:space="preserve"> or re-assigned at the same time.</w:t>
      </w:r>
    </w:p>
    <w:p w:rsidR="009B529A" w:rsidRPr="002F57CD" w:rsidRDefault="009B529A" w:rsidP="009B529A">
      <w:pPr>
        <w:rPr>
          <w:sz w:val="18"/>
          <w:szCs w:val="18"/>
        </w:rPr>
      </w:pPr>
    </w:p>
    <w:p w:rsidR="009B529A" w:rsidRPr="002F57CD" w:rsidRDefault="009B529A" w:rsidP="009B529A">
      <w:pPr>
        <w:ind w:left="600"/>
        <w:rPr>
          <w:b/>
          <w:bCs/>
        </w:rPr>
      </w:pPr>
      <w:r w:rsidRPr="002F57CD">
        <w:rPr>
          <w:b/>
          <w:bCs/>
        </w:rPr>
        <w:t xml:space="preserve">Open Items </w:t>
      </w:r>
      <w:r w:rsidRPr="002F57CD">
        <w:t xml:space="preserve">(only if </w:t>
      </w:r>
      <w:r w:rsidRPr="002F57CD">
        <w:rPr>
          <w:i/>
          <w:iCs/>
        </w:rPr>
        <w:t>Open Items</w:t>
      </w:r>
      <w:r w:rsidRPr="002F57CD">
        <w:t xml:space="preserve"> exist for beneficiary)</w:t>
      </w:r>
    </w:p>
    <w:p w:rsidR="009B529A" w:rsidRPr="002F57CD" w:rsidRDefault="009B529A" w:rsidP="001A1A96">
      <w:pPr>
        <w:pStyle w:val="BodyText"/>
      </w:pPr>
      <w:r w:rsidRPr="002F57CD">
        <w:t xml:space="preserve">The </w:t>
      </w:r>
      <w:r w:rsidRPr="002F57CD">
        <w:rPr>
          <w:i/>
          <w:iCs/>
        </w:rPr>
        <w:fldChar w:fldCharType="begin"/>
      </w:r>
      <w:r w:rsidRPr="002F57CD">
        <w:instrText xml:space="preserve"> XE "</w:instrText>
      </w:r>
      <w:r w:rsidRPr="002F57CD">
        <w:rPr>
          <w:iCs/>
        </w:rPr>
        <w:instrText>Worklist:</w:instrText>
      </w:r>
      <w:r w:rsidRPr="002F57CD">
        <w:instrText xml:space="preserve">Open Work Items" </w:instrText>
      </w:r>
      <w:r w:rsidRPr="002F57CD">
        <w:rPr>
          <w:i/>
          <w:iCs/>
        </w:rPr>
        <w:fldChar w:fldCharType="end"/>
      </w:r>
      <w:r w:rsidRPr="002F57CD">
        <w:rPr>
          <w:i/>
          <w:iCs/>
        </w:rPr>
        <w:t>Open Work Items</w:t>
      </w:r>
      <w:r w:rsidRPr="002F57CD">
        <w:t xml:space="preserve"> worklist represents a portion (items) of a beneficiary's unresolved </w:t>
      </w:r>
      <w:r w:rsidRPr="002F57CD">
        <w:rPr>
          <w:i/>
          <w:iCs/>
        </w:rPr>
        <w:t>Work</w:t>
      </w:r>
      <w:r w:rsidRPr="002F57CD">
        <w:rPr>
          <w:i/>
          <w:iCs/>
        </w:rPr>
        <w:fldChar w:fldCharType="begin"/>
      </w:r>
      <w:r w:rsidRPr="002F57CD">
        <w:instrText xml:space="preserve"> XE "</w:instrText>
      </w:r>
      <w:r w:rsidRPr="002F57CD">
        <w:rPr>
          <w:iCs/>
        </w:rPr>
        <w:instrText>Worklist:</w:instrText>
      </w:r>
      <w:r w:rsidRPr="002F57CD">
        <w:instrText xml:space="preserve">Case" </w:instrText>
      </w:r>
      <w:r w:rsidRPr="002F57CD">
        <w:rPr>
          <w:i/>
          <w:iCs/>
        </w:rPr>
        <w:fldChar w:fldCharType="end"/>
      </w:r>
      <w:r w:rsidRPr="002F57CD">
        <w:rPr>
          <w:i/>
          <w:iCs/>
        </w:rPr>
        <w:t xml:space="preserve"> Case</w:t>
      </w:r>
      <w:r w:rsidRPr="002F57CD">
        <w:t>.</w:t>
      </w:r>
    </w:p>
    <w:p w:rsidR="009B529A" w:rsidRPr="002F57CD" w:rsidRDefault="009B529A" w:rsidP="001A1A96">
      <w:pPr>
        <w:pStyle w:val="BodyText"/>
      </w:pPr>
      <w:r w:rsidRPr="002F57CD">
        <w:t xml:space="preserve">The system will create a </w:t>
      </w:r>
      <w:r w:rsidRPr="002F57CD">
        <w:rPr>
          <w:i/>
          <w:iCs/>
        </w:rPr>
        <w:t>Work Item</w:t>
      </w:r>
      <w:r w:rsidRPr="002F57CD">
        <w:t xml:space="preserve"> for each Consistency Check</w:t>
      </w:r>
      <w:r w:rsidRPr="002F57CD">
        <w:fldChar w:fldCharType="begin"/>
      </w:r>
      <w:r w:rsidRPr="002F57CD">
        <w:instrText xml:space="preserve"> XE "Consistency Check:Work Items" </w:instrText>
      </w:r>
      <w:r w:rsidRPr="002F57CD">
        <w:fldChar w:fldCharType="end"/>
      </w:r>
      <w:r w:rsidRPr="002F57CD">
        <w:t xml:space="preserve"> (CC) error</w:t>
      </w:r>
      <w:r w:rsidRPr="002F57CD">
        <w:fldChar w:fldCharType="begin"/>
      </w:r>
      <w:r w:rsidRPr="002F57CD">
        <w:instrText xml:space="preserve"> XE "Error: Consistency Check" </w:instrText>
      </w:r>
      <w:r w:rsidRPr="002F57CD">
        <w:fldChar w:fldCharType="end"/>
      </w:r>
      <w:r w:rsidRPr="002F57CD">
        <w:t xml:space="preserve"> and/or Application Error</w:t>
      </w:r>
      <w:r w:rsidRPr="002F57CD">
        <w:fldChar w:fldCharType="begin"/>
      </w:r>
      <w:r w:rsidRPr="002F57CD">
        <w:instrText xml:space="preserve"> XE "Error:Application" </w:instrText>
      </w:r>
      <w:r w:rsidRPr="002F57CD">
        <w:fldChar w:fldCharType="end"/>
      </w:r>
      <w:r w:rsidRPr="002F57CD">
        <w:t xml:space="preserve"> (AE)</w:t>
      </w:r>
      <w:r w:rsidR="004418EF" w:rsidRPr="002F57CD">
        <w:t xml:space="preserve">. </w:t>
      </w:r>
      <w:r w:rsidRPr="002F57CD">
        <w:t xml:space="preserve">Additionally, the system will create a </w:t>
      </w:r>
      <w:r w:rsidRPr="002F57CD">
        <w:rPr>
          <w:i/>
          <w:iCs/>
        </w:rPr>
        <w:t>Case</w:t>
      </w:r>
      <w:r w:rsidRPr="002F57CD">
        <w:t xml:space="preserve"> for a person and will associate one or more </w:t>
      </w:r>
      <w:r w:rsidRPr="002F57CD">
        <w:rPr>
          <w:i/>
          <w:iCs/>
        </w:rPr>
        <w:t>Work</w:t>
      </w:r>
      <w:r w:rsidRPr="002F57CD">
        <w:rPr>
          <w:i/>
          <w:iCs/>
        </w:rPr>
        <w:fldChar w:fldCharType="begin"/>
      </w:r>
      <w:r w:rsidRPr="002F57CD">
        <w:instrText xml:space="preserve"> XE "</w:instrText>
      </w:r>
      <w:r w:rsidRPr="002F57CD">
        <w:rPr>
          <w:iCs/>
        </w:rPr>
        <w:instrText>Work:</w:instrText>
      </w:r>
      <w:r w:rsidRPr="002F57CD">
        <w:instrText xml:space="preserve">Items" </w:instrText>
      </w:r>
      <w:r w:rsidRPr="002F57CD">
        <w:rPr>
          <w:i/>
          <w:iCs/>
        </w:rPr>
        <w:fldChar w:fldCharType="end"/>
      </w:r>
      <w:r w:rsidRPr="002F57CD">
        <w:rPr>
          <w:i/>
          <w:iCs/>
        </w:rPr>
        <w:t xml:space="preserve"> Items</w:t>
      </w:r>
      <w:r w:rsidRPr="002F57CD">
        <w:t xml:space="preserve"> to the </w:t>
      </w:r>
      <w:r w:rsidRPr="002F57CD">
        <w:rPr>
          <w:i/>
          <w:iCs/>
        </w:rPr>
        <w:t>Case</w:t>
      </w:r>
      <w:r w:rsidR="004418EF" w:rsidRPr="002F57CD">
        <w:t xml:space="preserve">. </w:t>
      </w:r>
      <w:r w:rsidRPr="002F57CD">
        <w:t xml:space="preserve">In other words, while multiple items may exist for a person, only one </w:t>
      </w:r>
      <w:r w:rsidRPr="002F57CD">
        <w:rPr>
          <w:i/>
          <w:iCs/>
        </w:rPr>
        <w:t>Case</w:t>
      </w:r>
      <w:r w:rsidRPr="002F57CD">
        <w:t xml:space="preserve"> exists for that particular individual.</w:t>
      </w:r>
    </w:p>
    <w:p w:rsidR="009B529A" w:rsidRPr="002F57CD" w:rsidRDefault="009B529A" w:rsidP="001A1A96">
      <w:pPr>
        <w:pStyle w:val="BodyText"/>
      </w:pPr>
      <w:r w:rsidRPr="002F57CD">
        <w:t xml:space="preserve">When all items for a </w:t>
      </w:r>
      <w:r w:rsidRPr="002F57CD">
        <w:rPr>
          <w:i/>
          <w:iCs/>
        </w:rPr>
        <w:t>Case</w:t>
      </w:r>
      <w:r w:rsidRPr="002F57CD">
        <w:t xml:space="preserve"> are resolved or closed, the </w:t>
      </w:r>
      <w:r w:rsidRPr="002F57CD">
        <w:rPr>
          <w:i/>
          <w:iCs/>
        </w:rPr>
        <w:t>Case</w:t>
      </w:r>
      <w:r w:rsidRPr="002F57CD">
        <w:t xml:space="preserve"> is also closed</w:t>
      </w:r>
      <w:r w:rsidR="004418EF" w:rsidRPr="002F57CD">
        <w:t xml:space="preserve">. </w:t>
      </w:r>
      <w:r w:rsidRPr="002F57CD">
        <w:rPr>
          <w:i/>
          <w:iCs/>
        </w:rPr>
        <w:t>Open Items</w:t>
      </w:r>
      <w:r w:rsidRPr="002F57CD">
        <w:t xml:space="preserve"> are unresolved.</w:t>
      </w:r>
    </w:p>
    <w:p w:rsidR="009B529A" w:rsidRPr="002F57CD" w:rsidRDefault="009B529A" w:rsidP="009B529A">
      <w:pPr>
        <w:rPr>
          <w:sz w:val="18"/>
          <w:szCs w:val="18"/>
        </w:rPr>
      </w:pPr>
    </w:p>
    <w:p w:rsidR="009B529A" w:rsidRPr="002F57CD" w:rsidRDefault="009B529A" w:rsidP="004F622B">
      <w:pPr>
        <w:pStyle w:val="Fields"/>
      </w:pPr>
      <w:r w:rsidRPr="002F57CD">
        <w:rPr>
          <w:rStyle w:val="Drop-downhotspot"/>
        </w:rPr>
        <w:t>Case</w:t>
      </w:r>
      <w:r w:rsidRPr="002F57CD">
        <w:rPr>
          <w:rStyle w:val="Drop-downhotspot"/>
        </w:rPr>
        <w:fldChar w:fldCharType="begin"/>
      </w:r>
      <w:r w:rsidRPr="002F57CD">
        <w:instrText xml:space="preserve"> XE "Case:VPID" </w:instrText>
      </w:r>
      <w:r w:rsidRPr="002F57CD">
        <w:rPr>
          <w:rStyle w:val="Drop-downhotspot"/>
        </w:rPr>
        <w:fldChar w:fldCharType="end"/>
      </w:r>
      <w:r w:rsidRPr="002F57CD">
        <w:rPr>
          <w:rStyle w:val="Drop-downhotspot"/>
        </w:rPr>
        <w:t>(VPID</w:t>
      </w:r>
      <w:r w:rsidRPr="002F57CD">
        <w:rPr>
          <w:rStyle w:val="Drop-downhotspot"/>
        </w:rPr>
        <w:fldChar w:fldCharType="begin"/>
      </w:r>
      <w:r w:rsidRPr="002F57CD">
        <w:instrText xml:space="preserve"> XE "VPID:Case" </w:instrText>
      </w:r>
      <w:r w:rsidRPr="002F57CD">
        <w:rPr>
          <w:rStyle w:val="Drop-downhotspot"/>
        </w:rPr>
        <w:fldChar w:fldCharType="end"/>
      </w:r>
      <w:r w:rsidRPr="002F57CD">
        <w:rPr>
          <w:rStyle w:val="Drop-downhotspot"/>
        </w:rPr>
        <w:t>)</w:t>
      </w:r>
    </w:p>
    <w:p w:rsidR="009B529A" w:rsidRPr="002F57CD" w:rsidRDefault="009B529A" w:rsidP="0057016C">
      <w:pPr>
        <w:pStyle w:val="Fielddefinition"/>
      </w:pPr>
      <w:r w:rsidRPr="002F57CD">
        <w:t>Case(VPID) is the patient's VPID for whom the Work</w:t>
      </w:r>
      <w:r w:rsidRPr="002F57CD">
        <w:fldChar w:fldCharType="begin"/>
      </w:r>
      <w:r w:rsidRPr="002F57CD">
        <w:instrText xml:space="preserve"> XE "Worklist:Case" </w:instrText>
      </w:r>
      <w:r w:rsidRPr="002F57CD">
        <w:fldChar w:fldCharType="end"/>
      </w:r>
      <w:r w:rsidRPr="002F57CD">
        <w:t xml:space="preserve"> Case has been created.</w:t>
      </w:r>
    </w:p>
    <w:p w:rsidR="009B529A" w:rsidRPr="002F57CD" w:rsidRDefault="009B529A" w:rsidP="0057016C">
      <w:pPr>
        <w:pStyle w:val="Fielddefinition"/>
      </w:pPr>
      <w:r w:rsidRPr="002F57CD">
        <w:t xml:space="preserve">Clicking the Case(VPID) link takes the user to the </w:t>
      </w:r>
      <w:r w:rsidRPr="002F57CD">
        <w:rPr>
          <w:i/>
          <w:u w:val="single"/>
        </w:rPr>
        <w:t>Veteran Overview</w:t>
      </w:r>
      <w:r w:rsidRPr="002F57CD">
        <w:t xml:space="preserve"> </w:t>
      </w:r>
      <w:r w:rsidR="00D85450" w:rsidRPr="002F57CD">
        <w:t>screen</w:t>
      </w:r>
      <w:r w:rsidRPr="002F57CD">
        <w:t xml:space="preserve"> from where the user can see an overall view of data for the patient.</w:t>
      </w:r>
    </w:p>
    <w:p w:rsidR="009B529A" w:rsidRPr="002F57CD" w:rsidRDefault="009B529A" w:rsidP="004F622B">
      <w:pPr>
        <w:pStyle w:val="Fields"/>
      </w:pPr>
      <w:r w:rsidRPr="002F57CD">
        <w:rPr>
          <w:rStyle w:val="Drop-downhotspot"/>
        </w:rPr>
        <w:t>Item Number</w:t>
      </w:r>
    </w:p>
    <w:p w:rsidR="009B529A" w:rsidRPr="002F57CD" w:rsidRDefault="009B529A" w:rsidP="00D85450">
      <w:pPr>
        <w:pStyle w:val="Fielddefinition"/>
      </w:pPr>
      <w:r w:rsidRPr="002F57CD">
        <w:t>This is a unique number for the item assigned</w:t>
      </w:r>
      <w:r w:rsidRPr="002F57CD">
        <w:fldChar w:fldCharType="begin"/>
      </w:r>
      <w:r w:rsidRPr="002F57CD">
        <w:instrText xml:space="preserve"> XE "Assigned" </w:instrText>
      </w:r>
      <w:r w:rsidRPr="002F57CD">
        <w:fldChar w:fldCharType="end"/>
      </w:r>
      <w:r w:rsidRPr="002F57CD">
        <w:t xml:space="preserve"> by the system</w:t>
      </w:r>
      <w:r w:rsidR="004418EF" w:rsidRPr="002F57CD">
        <w:t xml:space="preserve">. </w:t>
      </w:r>
      <w:r w:rsidRPr="002F57CD">
        <w:t xml:space="preserve">Clicking the Item Number link takes the user to the </w:t>
      </w:r>
      <w:r w:rsidRPr="002F57CD">
        <w:rPr>
          <w:i/>
          <w:u w:val="single"/>
        </w:rPr>
        <w:t>Update Assignment</w:t>
      </w:r>
      <w:r w:rsidRPr="002F57CD">
        <w:t xml:space="preserve">, </w:t>
      </w:r>
      <w:r w:rsidRPr="002F57CD">
        <w:rPr>
          <w:i/>
          <w:u w:val="single"/>
        </w:rPr>
        <w:t>Status</w:t>
      </w:r>
      <w:r w:rsidRPr="002F57CD">
        <w:t xml:space="preserve"> and </w:t>
      </w:r>
      <w:r w:rsidRPr="002F57CD">
        <w:rPr>
          <w:i/>
          <w:u w:val="single"/>
        </w:rPr>
        <w:t>Comments</w:t>
      </w:r>
      <w:r w:rsidRPr="002F57CD">
        <w:t xml:space="preserve"> </w:t>
      </w:r>
      <w:r w:rsidRPr="002F57CD">
        <w:fldChar w:fldCharType="begin"/>
      </w:r>
      <w:r w:rsidRPr="002F57CD">
        <w:instrText xml:space="preserve"> XE "Comments:Update Assignment, Status" </w:instrText>
      </w:r>
      <w:r w:rsidRPr="002F57CD">
        <w:fldChar w:fldCharType="end"/>
      </w:r>
      <w:r w:rsidRPr="002F57CD">
        <w:t>screen.</w:t>
      </w:r>
    </w:p>
    <w:p w:rsidR="009B529A" w:rsidRPr="002F57CD" w:rsidRDefault="009B529A" w:rsidP="004F622B">
      <w:pPr>
        <w:pStyle w:val="Fields"/>
      </w:pPr>
      <w:r w:rsidRPr="002F57CD">
        <w:rPr>
          <w:rStyle w:val="Drop-downhotspot"/>
        </w:rPr>
        <w:t>Item Type</w:t>
      </w:r>
    </w:p>
    <w:p w:rsidR="009B529A" w:rsidRPr="002F57CD" w:rsidRDefault="009B529A" w:rsidP="00D85450">
      <w:pPr>
        <w:pStyle w:val="Fielddefinition"/>
      </w:pPr>
      <w:r w:rsidRPr="002F57CD">
        <w:t>These are the codes (types) that indicate specific subsets of worklist categories.</w:t>
      </w:r>
    </w:p>
    <w:p w:rsidR="009B529A" w:rsidRPr="002F57CD" w:rsidRDefault="009B529A" w:rsidP="00D85450">
      <w:pPr>
        <w:pStyle w:val="Rules"/>
        <w:rPr>
          <w:rStyle w:val="Drop-downhotspot"/>
        </w:rPr>
      </w:pPr>
      <w:r w:rsidRPr="002F57CD">
        <w:rPr>
          <w:rStyle w:val="Drop-downhotspot"/>
        </w:rPr>
        <w:t>More...</w:t>
      </w:r>
    </w:p>
    <w:p w:rsidR="009B529A" w:rsidRPr="002F57CD" w:rsidRDefault="009B529A" w:rsidP="00D85450">
      <w:pPr>
        <w:pStyle w:val="Style11ptBoldLeft042"/>
        <w:ind w:left="990"/>
      </w:pPr>
      <w:r w:rsidRPr="002F57CD">
        <w:t>Work Item</w:t>
      </w:r>
      <w:r w:rsidRPr="002F57CD">
        <w:fldChar w:fldCharType="begin"/>
      </w:r>
      <w:r w:rsidRPr="002F57CD">
        <w:instrText xml:space="preserve"> XE "Case:Types" </w:instrText>
      </w:r>
      <w:r w:rsidRPr="002F57CD">
        <w:fldChar w:fldCharType="end"/>
      </w:r>
      <w:r w:rsidRPr="002F57CD">
        <w:t xml:space="preserve"> Types</w:t>
      </w:r>
    </w:p>
    <w:p w:rsidR="009B529A" w:rsidRPr="002F57CD" w:rsidRDefault="009B529A" w:rsidP="00C9158F">
      <w:pPr>
        <w:pStyle w:val="BodyTextBullet2"/>
      </w:pPr>
      <w:r w:rsidRPr="002F57CD">
        <w:lastRenderedPageBreak/>
        <w:t>Application Exception</w:t>
      </w:r>
    </w:p>
    <w:p w:rsidR="009B529A" w:rsidRPr="002F57CD" w:rsidRDefault="009B529A" w:rsidP="00C9158F">
      <w:pPr>
        <w:pStyle w:val="BodyTextBullet2"/>
      </w:pPr>
      <w:r w:rsidRPr="002F57CD">
        <w:t>Consistency Check</w:t>
      </w:r>
      <w:r w:rsidRPr="002F57CD">
        <w:fldChar w:fldCharType="begin"/>
      </w:r>
      <w:r w:rsidRPr="002F57CD">
        <w:instrText xml:space="preserve"> XE "Consistency Check:Case Types" </w:instrText>
      </w:r>
      <w:r w:rsidRPr="002F57CD">
        <w:fldChar w:fldCharType="end"/>
      </w:r>
    </w:p>
    <w:p w:rsidR="009B529A" w:rsidRPr="002F57CD" w:rsidRDefault="009B529A" w:rsidP="00C9158F">
      <w:pPr>
        <w:pStyle w:val="BodyTextBullet2"/>
      </w:pPr>
      <w:r w:rsidRPr="002F57CD">
        <w:t>Demographics</w:t>
      </w:r>
      <w:r w:rsidRPr="002F57CD">
        <w:fldChar w:fldCharType="begin"/>
      </w:r>
      <w:r w:rsidRPr="002F57CD">
        <w:instrText xml:space="preserve"> XE "Demographics" </w:instrText>
      </w:r>
      <w:r w:rsidRPr="002F57CD">
        <w:fldChar w:fldCharType="end"/>
      </w:r>
      <w:r w:rsidRPr="002F57CD">
        <w:t>, including preferred facility</w:t>
      </w:r>
      <w:r w:rsidRPr="002F57CD">
        <w:fldChar w:fldCharType="begin"/>
      </w:r>
      <w:r w:rsidRPr="002F57CD">
        <w:instrText xml:space="preserve"> XE "Facility:preferred" </w:instrText>
      </w:r>
      <w:r w:rsidRPr="002F57CD">
        <w:fldChar w:fldCharType="end"/>
      </w:r>
    </w:p>
    <w:p w:rsidR="009B529A" w:rsidRPr="002F57CD" w:rsidRDefault="009B529A" w:rsidP="00C9158F">
      <w:pPr>
        <w:pStyle w:val="BodyTextBullet2"/>
      </w:pPr>
      <w:r w:rsidRPr="002F57CD">
        <w:t>Duplicate Records</w:t>
      </w:r>
      <w:r w:rsidRPr="002F57CD">
        <w:fldChar w:fldCharType="begin"/>
      </w:r>
      <w:r w:rsidRPr="002F57CD">
        <w:instrText xml:space="preserve"> XE "Records:Worklists:Duplicate" </w:instrText>
      </w:r>
      <w:r w:rsidRPr="002F57CD">
        <w:fldChar w:fldCharType="end"/>
      </w:r>
      <w:r w:rsidRPr="002F57CD">
        <w:t xml:space="preserve"> (beneficiary, spouse</w:t>
      </w:r>
      <w:r w:rsidRPr="002F57CD">
        <w:fldChar w:fldCharType="begin"/>
      </w:r>
      <w:r w:rsidRPr="002F57CD">
        <w:instrText xml:space="preserve"> XE "Spouse" </w:instrText>
      </w:r>
      <w:r w:rsidRPr="002F57CD">
        <w:fldChar w:fldCharType="end"/>
      </w:r>
      <w:r w:rsidRPr="002F57CD">
        <w:t xml:space="preserve"> and dependents)</w:t>
      </w:r>
    </w:p>
    <w:p w:rsidR="009B529A" w:rsidRPr="002F57CD" w:rsidRDefault="009B529A" w:rsidP="00C9158F">
      <w:pPr>
        <w:pStyle w:val="BodyTextBullet2"/>
      </w:pPr>
      <w:r w:rsidRPr="002F57CD">
        <w:t>Enter/Edit Enrollment</w:t>
      </w:r>
      <w:r w:rsidRPr="002F57CD">
        <w:fldChar w:fldCharType="begin"/>
      </w:r>
      <w:r w:rsidRPr="002F57CD">
        <w:instrText xml:space="preserve"> XE "Enrollment:Application Date" </w:instrText>
      </w:r>
      <w:r w:rsidRPr="002F57CD">
        <w:fldChar w:fldCharType="end"/>
      </w:r>
      <w:r w:rsidRPr="002F57CD">
        <w:t xml:space="preserve"> Application Date</w:t>
      </w:r>
      <w:r w:rsidRPr="002F57CD">
        <w:fldChar w:fldCharType="begin"/>
      </w:r>
      <w:r w:rsidRPr="002F57CD">
        <w:instrText xml:space="preserve"> XE "Date:Enrollment Application" </w:instrText>
      </w:r>
      <w:r w:rsidRPr="002F57CD">
        <w:fldChar w:fldCharType="end"/>
      </w:r>
      <w:r w:rsidRPr="002F57CD">
        <w:fldChar w:fldCharType="begin"/>
      </w:r>
      <w:r w:rsidRPr="002F57CD">
        <w:instrText xml:space="preserve"> XE "Application Date" </w:instrText>
      </w:r>
      <w:r w:rsidRPr="002F57CD">
        <w:fldChar w:fldCharType="end"/>
      </w:r>
    </w:p>
    <w:p w:rsidR="009B529A" w:rsidRPr="002F57CD" w:rsidRDefault="009B529A" w:rsidP="00C9158F">
      <w:pPr>
        <w:pStyle w:val="BodyTextBullet2"/>
      </w:pPr>
      <w:r w:rsidRPr="002F57CD">
        <w:t>Eligibility</w:t>
      </w:r>
      <w:r w:rsidRPr="002F57CD">
        <w:fldChar w:fldCharType="begin"/>
      </w:r>
      <w:r w:rsidRPr="002F57CD">
        <w:instrText xml:space="preserve"> XE "Eligibility:Update" </w:instrText>
      </w:r>
      <w:r w:rsidRPr="002F57CD">
        <w:fldChar w:fldCharType="end"/>
      </w:r>
      <w:r w:rsidRPr="002F57CD">
        <w:t xml:space="preserve"> Update</w:t>
      </w:r>
    </w:p>
    <w:p w:rsidR="009B529A" w:rsidRPr="002F57CD" w:rsidRDefault="009B529A" w:rsidP="00C9158F">
      <w:pPr>
        <w:pStyle w:val="BodyTextBullet2"/>
      </w:pPr>
      <w:r w:rsidRPr="002F57CD">
        <w:t xml:space="preserve">Enrollment </w:t>
      </w:r>
      <w:r w:rsidRPr="002F57CD">
        <w:fldChar w:fldCharType="begin"/>
      </w:r>
      <w:r w:rsidRPr="002F57CD">
        <w:instrText xml:space="preserve"> XE "Enrollment:Override (EGT)" </w:instrText>
      </w:r>
      <w:r w:rsidRPr="002F57CD">
        <w:fldChar w:fldCharType="end"/>
      </w:r>
      <w:r w:rsidRPr="002F57CD">
        <w:t>Override (EGT</w:t>
      </w:r>
      <w:r w:rsidRPr="002F57CD">
        <w:fldChar w:fldCharType="begin"/>
      </w:r>
      <w:r w:rsidRPr="002F57CD">
        <w:instrText xml:space="preserve"> XE "EGT:Override" </w:instrText>
      </w:r>
      <w:r w:rsidRPr="002F57CD">
        <w:fldChar w:fldCharType="end"/>
      </w:r>
      <w:r w:rsidRPr="002F57CD">
        <w:t xml:space="preserve"> Override)</w:t>
      </w:r>
    </w:p>
    <w:p w:rsidR="009B529A" w:rsidRPr="002F57CD" w:rsidRDefault="009B529A" w:rsidP="00C9158F">
      <w:pPr>
        <w:pStyle w:val="BodyTextBullet2"/>
      </w:pPr>
      <w:r w:rsidRPr="002F57CD">
        <w:t xml:space="preserve">Enrollment </w:t>
      </w:r>
      <w:r w:rsidRPr="002F57CD">
        <w:fldChar w:fldCharType="begin"/>
      </w:r>
      <w:r w:rsidRPr="002F57CD">
        <w:instrText xml:space="preserve"> XE "Enrollment:Update (Cancel/Decline)" </w:instrText>
      </w:r>
      <w:r w:rsidRPr="002F57CD">
        <w:fldChar w:fldCharType="end"/>
      </w:r>
      <w:r w:rsidRPr="002F57CD">
        <w:t>Update (Cancel/Decline)</w:t>
      </w:r>
    </w:p>
    <w:p w:rsidR="009B529A" w:rsidRPr="002F57CD" w:rsidRDefault="009B529A" w:rsidP="00C9158F">
      <w:pPr>
        <w:pStyle w:val="BodyTextBullet2"/>
      </w:pPr>
      <w:r w:rsidRPr="002F57CD">
        <w:t>Financial</w:t>
      </w:r>
      <w:r w:rsidRPr="002F57CD">
        <w:fldChar w:fldCharType="begin"/>
      </w:r>
      <w:r w:rsidRPr="002F57CD">
        <w:instrText xml:space="preserve"> XE "Financial:Assessment Editing" </w:instrText>
      </w:r>
      <w:r w:rsidRPr="002F57CD">
        <w:fldChar w:fldCharType="end"/>
      </w:r>
      <w:r w:rsidRPr="002F57CD">
        <w:t xml:space="preserve"> Assessment Editing</w:t>
      </w:r>
    </w:p>
    <w:p w:rsidR="009B529A" w:rsidRPr="002F57CD" w:rsidRDefault="009B529A" w:rsidP="00C9158F">
      <w:pPr>
        <w:pStyle w:val="BodyTextBullet2"/>
      </w:pPr>
      <w:r w:rsidRPr="002F57CD">
        <w:t>Military</w:t>
      </w:r>
      <w:r w:rsidRPr="002F57CD">
        <w:fldChar w:fldCharType="begin"/>
      </w:r>
      <w:r w:rsidRPr="002F57CD">
        <w:instrText xml:space="preserve"> XE "Military:Service Data" </w:instrText>
      </w:r>
      <w:r w:rsidRPr="002F57CD">
        <w:fldChar w:fldCharType="end"/>
      </w:r>
      <w:r w:rsidRPr="002F57CD">
        <w:t xml:space="preserve"> Service Data</w:t>
      </w:r>
    </w:p>
    <w:p w:rsidR="009B529A" w:rsidRPr="002F57CD" w:rsidRDefault="009B529A" w:rsidP="00C9158F">
      <w:pPr>
        <w:pStyle w:val="BodyTextBullet2"/>
      </w:pPr>
      <w:r w:rsidRPr="002F57CD">
        <w:t>Purple Heart</w:t>
      </w:r>
    </w:p>
    <w:p w:rsidR="009B529A" w:rsidRPr="002F57CD" w:rsidRDefault="009B529A" w:rsidP="00C9158F">
      <w:pPr>
        <w:pStyle w:val="BodyTextBullet2"/>
      </w:pPr>
      <w:r w:rsidRPr="002F57CD">
        <w:t>Review File</w:t>
      </w:r>
      <w:r w:rsidRPr="002F57CD">
        <w:fldChar w:fldCharType="begin"/>
      </w:r>
      <w:r w:rsidRPr="002F57CD">
        <w:instrText xml:space="preserve"> XE "File:Review" </w:instrText>
      </w:r>
      <w:r w:rsidRPr="002F57CD">
        <w:fldChar w:fldCharType="end"/>
      </w:r>
    </w:p>
    <w:p w:rsidR="009B529A" w:rsidRPr="002F57CD" w:rsidRDefault="009B529A" w:rsidP="004F622B">
      <w:pPr>
        <w:pStyle w:val="Fields"/>
      </w:pPr>
      <w:r w:rsidRPr="002F57CD">
        <w:rPr>
          <w:rStyle w:val="Drop-downhotspot"/>
        </w:rPr>
        <w:t>Create Date</w:t>
      </w:r>
      <w:r w:rsidRPr="002F57CD">
        <w:rPr>
          <w:rStyle w:val="Drop-downhotspot"/>
        </w:rPr>
        <w:fldChar w:fldCharType="begin"/>
      </w:r>
      <w:r w:rsidRPr="002F57CD">
        <w:instrText xml:space="preserve"> XE "Date:Create" </w:instrText>
      </w:r>
      <w:r w:rsidRPr="002F57CD">
        <w:rPr>
          <w:rStyle w:val="Drop-downhotspot"/>
        </w:rPr>
        <w:fldChar w:fldCharType="end"/>
      </w:r>
    </w:p>
    <w:p w:rsidR="009B529A" w:rsidRPr="002F57CD" w:rsidRDefault="009B529A" w:rsidP="00D85450">
      <w:pPr>
        <w:pStyle w:val="Fielddefinition"/>
      </w:pPr>
      <w:r w:rsidRPr="002F57CD">
        <w:t xml:space="preserve"> This is the date on which the </w:t>
      </w:r>
      <w:r w:rsidRPr="002F57CD">
        <w:rPr>
          <w:i/>
        </w:rPr>
        <w:t>Work Item</w:t>
      </w:r>
      <w:r w:rsidRPr="002F57CD">
        <w:t xml:space="preserve"> was created by the system.</w:t>
      </w:r>
    </w:p>
    <w:p w:rsidR="009B529A" w:rsidRPr="002F57CD" w:rsidRDefault="009B529A" w:rsidP="004F622B">
      <w:pPr>
        <w:pStyle w:val="Fields"/>
      </w:pPr>
      <w:r w:rsidRPr="002F57CD">
        <w:rPr>
          <w:rStyle w:val="Drop-downhotspot"/>
        </w:rPr>
        <w:t>Assigned</w:t>
      </w:r>
      <w:r w:rsidRPr="002F57CD">
        <w:rPr>
          <w:rStyle w:val="Drop-downhotspot"/>
        </w:rPr>
        <w:fldChar w:fldCharType="begin"/>
      </w:r>
      <w:r w:rsidRPr="002F57CD">
        <w:instrText xml:space="preserve"> XE "Assigned:Date"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"Date:Assigned" </w:instrText>
      </w:r>
      <w:r w:rsidRPr="002F57CD">
        <w:rPr>
          <w:rStyle w:val="Drop-downhotspot"/>
        </w:rPr>
        <w:fldChar w:fldCharType="end"/>
      </w:r>
    </w:p>
    <w:p w:rsidR="009B529A" w:rsidRPr="002F57CD" w:rsidRDefault="009B529A" w:rsidP="00D85450">
      <w:pPr>
        <w:pStyle w:val="Fielddefinition"/>
      </w:pPr>
      <w:r w:rsidRPr="002F57CD">
        <w:t xml:space="preserve">This is the date the </w:t>
      </w:r>
      <w:r w:rsidRPr="002F57CD">
        <w:rPr>
          <w:i/>
        </w:rPr>
        <w:t>Work</w:t>
      </w:r>
      <w:r w:rsidRPr="002F57CD">
        <w:rPr>
          <w:i/>
        </w:rPr>
        <w:fldChar w:fldCharType="begin"/>
      </w:r>
      <w:r w:rsidRPr="002F57CD">
        <w:rPr>
          <w:i/>
        </w:rPr>
        <w:instrText xml:space="preserve"> XE "Work:Items" </w:instrText>
      </w:r>
      <w:r w:rsidRPr="002F57CD">
        <w:rPr>
          <w:i/>
        </w:rPr>
        <w:fldChar w:fldCharType="end"/>
      </w:r>
      <w:r w:rsidRPr="002F57CD">
        <w:rPr>
          <w:i/>
        </w:rPr>
        <w:t xml:space="preserve"> Item</w:t>
      </w:r>
      <w:r w:rsidRPr="002F57CD">
        <w:t xml:space="preserve"> was assigned to an individual to "resolve."</w:t>
      </w:r>
    </w:p>
    <w:p w:rsidR="009B529A" w:rsidRPr="002F57CD" w:rsidRDefault="009B529A" w:rsidP="004F622B">
      <w:pPr>
        <w:pStyle w:val="Fields"/>
      </w:pPr>
      <w:r w:rsidRPr="002F57CD">
        <w:rPr>
          <w:rStyle w:val="Drop-downhotspot"/>
        </w:rPr>
        <w:t>Assigned</w:t>
      </w:r>
      <w:r w:rsidRPr="002F57CD">
        <w:rPr>
          <w:rStyle w:val="Drop-downhotspot"/>
        </w:rPr>
        <w:fldChar w:fldCharType="begin"/>
      </w:r>
      <w:r w:rsidRPr="002F57CD">
        <w:instrText xml:space="preserve"> XE "Assigned:To" </w:instrText>
      </w:r>
      <w:r w:rsidRPr="002F57CD">
        <w:rPr>
          <w:rStyle w:val="Drop-downhotspot"/>
        </w:rPr>
        <w:fldChar w:fldCharType="end"/>
      </w:r>
      <w:r w:rsidRPr="002F57CD">
        <w:rPr>
          <w:rStyle w:val="Drop-downhotspot"/>
        </w:rPr>
        <w:t xml:space="preserve"> To</w:t>
      </w:r>
    </w:p>
    <w:p w:rsidR="009B529A" w:rsidRPr="002F57CD" w:rsidRDefault="009B529A" w:rsidP="00D85450">
      <w:pPr>
        <w:pStyle w:val="Fielddefinition"/>
      </w:pPr>
      <w:r w:rsidRPr="002F57CD">
        <w:t xml:space="preserve">This is the person to whom the </w:t>
      </w:r>
      <w:r w:rsidRPr="002F57CD">
        <w:rPr>
          <w:i/>
        </w:rPr>
        <w:t>Work Item</w:t>
      </w:r>
      <w:r w:rsidRPr="002F57CD">
        <w:t xml:space="preserve"> was assigned.</w:t>
      </w:r>
    </w:p>
    <w:p w:rsidR="009B529A" w:rsidRPr="002F57CD" w:rsidRDefault="009B529A" w:rsidP="004F622B">
      <w:pPr>
        <w:pStyle w:val="Fields"/>
        <w:rPr>
          <w:rStyle w:val="Drop-downhotspot"/>
        </w:rPr>
      </w:pPr>
      <w:r w:rsidRPr="002F57CD">
        <w:rPr>
          <w:rStyle w:val="Drop-downhotspot"/>
        </w:rPr>
        <w:t>Select</w:t>
      </w:r>
    </w:p>
    <w:p w:rsidR="009B529A" w:rsidRPr="002F57CD" w:rsidRDefault="009B529A" w:rsidP="00D85450">
      <w:pPr>
        <w:pStyle w:val="Fielddefinition"/>
      </w:pPr>
      <w:r w:rsidRPr="002F57CD">
        <w:t>This checkbox, when selected, allows the user</w:t>
      </w:r>
      <w:r w:rsidRPr="002F57CD">
        <w:fldChar w:fldCharType="begin"/>
      </w:r>
      <w:r w:rsidRPr="002F57CD">
        <w:instrText xml:space="preserve"> XE "User:Close Work Item" </w:instrText>
      </w:r>
      <w:r w:rsidRPr="002F57CD">
        <w:fldChar w:fldCharType="end"/>
      </w:r>
      <w:r w:rsidRPr="002F57CD">
        <w:t xml:space="preserve"> to Close</w:t>
      </w:r>
      <w:r w:rsidRPr="002F57CD">
        <w:fldChar w:fldCharType="begin"/>
      </w:r>
      <w:r w:rsidRPr="002F57CD">
        <w:instrText xml:space="preserve"> XE "Close:Work Item" </w:instrText>
      </w:r>
      <w:r w:rsidRPr="002F57CD">
        <w:fldChar w:fldCharType="end"/>
      </w:r>
      <w:r w:rsidRPr="002F57CD">
        <w:t xml:space="preserve"> or Re-assign the particular </w:t>
      </w:r>
      <w:r w:rsidRPr="002F57CD">
        <w:rPr>
          <w:i/>
        </w:rPr>
        <w:t>Work</w:t>
      </w:r>
      <w:r w:rsidRPr="002F57CD">
        <w:rPr>
          <w:i/>
        </w:rPr>
        <w:fldChar w:fldCharType="begin"/>
      </w:r>
      <w:r w:rsidRPr="002F57CD">
        <w:rPr>
          <w:i/>
        </w:rPr>
        <w:instrText xml:space="preserve"> XE "Work:Items" </w:instrText>
      </w:r>
      <w:r w:rsidRPr="002F57CD">
        <w:rPr>
          <w:i/>
        </w:rPr>
        <w:fldChar w:fldCharType="end"/>
      </w:r>
      <w:r w:rsidRPr="002F57CD">
        <w:rPr>
          <w:i/>
        </w:rPr>
        <w:t xml:space="preserve"> Item</w:t>
      </w:r>
      <w:r w:rsidRPr="002F57CD">
        <w:t>.</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A user can manually assign unassigned</w:t>
      </w:r>
      <w:r w:rsidRPr="002F57CD">
        <w:fldChar w:fldCharType="begin"/>
      </w:r>
      <w:r w:rsidRPr="002F57CD">
        <w:instrText xml:space="preserve"> XE "</w:instrText>
      </w:r>
      <w:r w:rsidRPr="002F57CD">
        <w:rPr>
          <w:rFonts w:cs="Arial"/>
          <w:iCs/>
        </w:rPr>
        <w:instrText>Assigned</w:instrText>
      </w:r>
      <w:r w:rsidRPr="002F57CD">
        <w:instrText xml:space="preserve">" </w:instrText>
      </w:r>
      <w:r w:rsidRPr="002F57CD">
        <w:fldChar w:fldCharType="end"/>
      </w:r>
      <w:r w:rsidRPr="002F57CD">
        <w:t xml:space="preserve"> </w:t>
      </w:r>
      <w:r w:rsidRPr="002F57CD">
        <w:rPr>
          <w:i/>
          <w:iCs/>
        </w:rPr>
        <w:t>Work Items</w:t>
      </w:r>
      <w:r w:rsidRPr="002F57CD">
        <w:t xml:space="preserve"> only within their own functional group</w:t>
      </w:r>
      <w:r w:rsidRPr="002F57CD">
        <w:fldChar w:fldCharType="begin"/>
      </w:r>
      <w:r w:rsidRPr="002F57CD">
        <w:instrText xml:space="preserve"> XE "Group:Worklist:functional" </w:instrText>
      </w:r>
      <w:r w:rsidRPr="002F57CD">
        <w:fldChar w:fldCharType="end"/>
      </w:r>
      <w:r w:rsidRPr="002F57CD">
        <w:t xml:space="preserve"> to themselves.</w:t>
      </w:r>
    </w:p>
    <w:p w:rsidR="009B529A" w:rsidRPr="002F57CD" w:rsidRDefault="009B529A" w:rsidP="00C9158F">
      <w:pPr>
        <w:pStyle w:val="BodyTextBullet2"/>
      </w:pPr>
      <w:r w:rsidRPr="002F57CD">
        <w:t xml:space="preserve">Multiple </w:t>
      </w:r>
      <w:r w:rsidRPr="002F57CD">
        <w:rPr>
          <w:i/>
          <w:iCs/>
        </w:rPr>
        <w:t>Work Items</w:t>
      </w:r>
      <w:r w:rsidRPr="002F57CD">
        <w:t xml:space="preserve"> can be assigned or re-assigned at the same time.</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134" w:name="_Toc289864695"/>
      <w:bookmarkStart w:id="135" w:name="_Toc394920686"/>
      <w:bookmarkStart w:id="136" w:name="_Toc406571023"/>
      <w:bookmarkStart w:id="137" w:name="_Toc447811878"/>
      <w:r w:rsidRPr="002F57CD">
        <w:lastRenderedPageBreak/>
        <w:t>Work</w:t>
      </w:r>
      <w:r w:rsidRPr="002F57CD">
        <w:fldChar w:fldCharType="begin"/>
      </w:r>
      <w:r w:rsidRPr="002F57CD">
        <w:instrText xml:space="preserve"> XE "</w:instrText>
      </w:r>
      <w:r w:rsidRPr="002F57CD">
        <w:rPr>
          <w:iCs/>
          <w:sz w:val="18"/>
          <w:szCs w:val="18"/>
        </w:rPr>
        <w:instrText>Work:</w:instrText>
      </w:r>
      <w:r w:rsidRPr="002F57CD">
        <w:instrText xml:space="preserve">Search Items" </w:instrText>
      </w:r>
      <w:r w:rsidRPr="002F57CD">
        <w:fldChar w:fldCharType="end"/>
      </w:r>
      <w:r w:rsidRPr="002F57CD">
        <w:t>/Search Items</w:t>
      </w:r>
      <w:bookmarkEnd w:id="134"/>
      <w:bookmarkEnd w:id="135"/>
      <w:bookmarkEnd w:id="136"/>
      <w:bookmarkEnd w:id="137"/>
    </w:p>
    <w:p w:rsidR="009B529A" w:rsidRPr="002F57CD" w:rsidRDefault="009B529A" w:rsidP="001A1A96">
      <w:pPr>
        <w:pStyle w:val="BodyText"/>
      </w:pPr>
      <w:r w:rsidRPr="002F57CD">
        <w:t xml:space="preserve">The </w:t>
      </w:r>
      <w:r w:rsidRPr="002F57CD">
        <w:rPr>
          <w:i/>
          <w:iCs/>
        </w:rPr>
        <w:t>Worklist/Search</w:t>
      </w:r>
      <w:r w:rsidRPr="002F57CD">
        <w:t xml:space="preserve"> </w:t>
      </w:r>
      <w:r w:rsidRPr="002F57CD">
        <w:rPr>
          <w:i/>
          <w:iCs/>
        </w:rPr>
        <w:t>Items</w:t>
      </w:r>
      <w:r w:rsidRPr="002F57CD">
        <w:t xml:space="preserve"> screen allows user</w:t>
      </w:r>
      <w:r w:rsidRPr="002F57CD">
        <w:fldChar w:fldCharType="begin"/>
      </w:r>
      <w:r w:rsidRPr="002F57CD">
        <w:instrText xml:space="preserve"> XE "User:search Work Item" </w:instrText>
      </w:r>
      <w:r w:rsidRPr="002F57CD">
        <w:fldChar w:fldCharType="end"/>
      </w:r>
      <w:r w:rsidRPr="002F57CD">
        <w:t xml:space="preserve">s to search for </w:t>
      </w:r>
      <w:r w:rsidRPr="002F57CD">
        <w:rPr>
          <w:i/>
          <w:iCs/>
        </w:rPr>
        <w:t>Work Items</w:t>
      </w:r>
      <w:r w:rsidRPr="002F57CD">
        <w:t xml:space="preserve"> by way of a variety of criteria</w:t>
      </w:r>
      <w:r w:rsidRPr="002F57CD">
        <w:fldChar w:fldCharType="begin"/>
      </w:r>
      <w:r w:rsidRPr="002F57CD">
        <w:instrText xml:space="preserve"> XE "Criteria:Work Items" </w:instrText>
      </w:r>
      <w:r w:rsidRPr="002F57CD">
        <w:fldChar w:fldCharType="end"/>
      </w:r>
      <w:r w:rsidR="004418EF" w:rsidRPr="002F57CD">
        <w:t xml:space="preserve">. </w:t>
      </w:r>
      <w:r w:rsidRPr="002F57CD">
        <w:t xml:space="preserve">The </w:t>
      </w:r>
      <w:r w:rsidRPr="002F57CD">
        <w:rPr>
          <w:i/>
          <w:iCs/>
        </w:rPr>
        <w:t>Search</w:t>
      </w:r>
      <w:r w:rsidRPr="002F57CD">
        <w:rPr>
          <w:i/>
          <w:iCs/>
        </w:rPr>
        <w:fldChar w:fldCharType="begin"/>
      </w:r>
      <w:r w:rsidRPr="002F57CD">
        <w:instrText xml:space="preserve"> XE "</w:instrText>
      </w:r>
      <w:r w:rsidRPr="002F57CD">
        <w:rPr>
          <w:iCs/>
        </w:rPr>
        <w:instrText>Search:</w:instrText>
      </w:r>
      <w:r w:rsidRPr="002F57CD">
        <w:instrText xml:space="preserve">Results" </w:instrText>
      </w:r>
      <w:r w:rsidRPr="002F57CD">
        <w:rPr>
          <w:i/>
          <w:iCs/>
        </w:rPr>
        <w:fldChar w:fldCharType="end"/>
      </w:r>
      <w:r w:rsidRPr="002F57CD">
        <w:rPr>
          <w:i/>
          <w:iCs/>
        </w:rPr>
        <w:t xml:space="preserve"> Results</w:t>
      </w:r>
      <w:r w:rsidRPr="002F57CD">
        <w:t xml:space="preserve"> page displayed is dependent on the search criteria selected.</w:t>
      </w:r>
    </w:p>
    <w:p w:rsidR="009B529A" w:rsidRPr="002F57CD" w:rsidRDefault="009B529A" w:rsidP="009B529A">
      <w:pPr>
        <w:rPr>
          <w:sz w:val="18"/>
          <w:szCs w:val="18"/>
        </w:rPr>
      </w:pPr>
    </w:p>
    <w:p w:rsidR="009B529A" w:rsidRPr="002F57CD" w:rsidRDefault="009B529A" w:rsidP="006A517F">
      <w:pPr>
        <w:pStyle w:val="Style12ptBoldLeft042"/>
      </w:pPr>
      <w:r w:rsidRPr="002F57CD">
        <w:t>Worklist Items Search</w:t>
      </w:r>
    </w:p>
    <w:p w:rsidR="009B529A" w:rsidRPr="002F57CD" w:rsidRDefault="009B529A" w:rsidP="004F622B">
      <w:pPr>
        <w:pStyle w:val="Fields"/>
        <w:rPr>
          <w:rStyle w:val="Drop-downhotspot"/>
        </w:rPr>
      </w:pPr>
      <w:r w:rsidRPr="002F57CD">
        <w:rPr>
          <w:rStyle w:val="Drop-downhotspot"/>
        </w:rPr>
        <w:t>Functional Group:</w:t>
      </w:r>
    </w:p>
    <w:p w:rsidR="009B529A" w:rsidRPr="002F57CD" w:rsidRDefault="009B529A" w:rsidP="00D85450">
      <w:pPr>
        <w:pStyle w:val="Fielddefinition"/>
      </w:pPr>
      <w:r w:rsidRPr="002F57CD">
        <w:t xml:space="preserve">Use the dropdown to select the particular </w:t>
      </w:r>
      <w:r w:rsidRPr="002F57CD">
        <w:rPr>
          <w:i/>
        </w:rPr>
        <w:t>Functional Group</w:t>
      </w:r>
      <w:r w:rsidRPr="002F57CD">
        <w:fldChar w:fldCharType="begin"/>
      </w:r>
      <w:r w:rsidRPr="002F57CD">
        <w:instrText xml:space="preserve"> XE "Group:Worklist:functional" </w:instrText>
      </w:r>
      <w:r w:rsidRPr="002F57CD">
        <w:fldChar w:fldCharType="end"/>
      </w:r>
      <w:r w:rsidRPr="002F57CD">
        <w:t>.</w:t>
      </w:r>
    </w:p>
    <w:p w:rsidR="009B529A" w:rsidRPr="002F57CD" w:rsidRDefault="009B529A" w:rsidP="004F622B">
      <w:pPr>
        <w:pStyle w:val="Fields"/>
      </w:pPr>
      <w:r w:rsidRPr="002F57CD">
        <w:rPr>
          <w:rStyle w:val="Drop-downhotspot"/>
        </w:rPr>
        <w:t>Item Type:</w:t>
      </w:r>
    </w:p>
    <w:p w:rsidR="009B529A" w:rsidRPr="002F57CD" w:rsidRDefault="009B529A" w:rsidP="00D85450">
      <w:pPr>
        <w:pStyle w:val="Fielddefinition"/>
      </w:pPr>
      <w:r w:rsidRPr="002F57CD">
        <w:t xml:space="preserve">Use the dropdown to select the </w:t>
      </w:r>
      <w:r w:rsidRPr="002F57CD">
        <w:rPr>
          <w:i/>
        </w:rPr>
        <w:t>Item Type</w:t>
      </w:r>
      <w:r w:rsidRPr="002F57CD">
        <w:t xml:space="preserve"> for the </w:t>
      </w:r>
      <w:r w:rsidRPr="002F57CD">
        <w:rPr>
          <w:i/>
        </w:rPr>
        <w:t>Work Item</w:t>
      </w:r>
      <w:r w:rsidRPr="002F57CD">
        <w:t>.</w:t>
      </w:r>
    </w:p>
    <w:p w:rsidR="009B529A" w:rsidRPr="002F57CD" w:rsidRDefault="009B529A" w:rsidP="004F622B">
      <w:pPr>
        <w:pStyle w:val="Fields"/>
      </w:pPr>
      <w:r w:rsidRPr="002F57CD">
        <w:rPr>
          <w:rStyle w:val="Drop-downhotspot"/>
        </w:rPr>
        <w:t>Assigned</w:t>
      </w:r>
      <w:r w:rsidRPr="002F57CD">
        <w:rPr>
          <w:rStyle w:val="Drop-downhotspot"/>
        </w:rPr>
        <w:fldChar w:fldCharType="begin"/>
      </w:r>
      <w:r w:rsidRPr="002F57CD">
        <w:instrText xml:space="preserve"> XE "Assigned:To" </w:instrText>
      </w:r>
      <w:r w:rsidRPr="002F57CD">
        <w:rPr>
          <w:rStyle w:val="Drop-downhotspot"/>
        </w:rPr>
        <w:fldChar w:fldCharType="end"/>
      </w:r>
      <w:r w:rsidRPr="002F57CD">
        <w:rPr>
          <w:rStyle w:val="Drop-downhotspot"/>
        </w:rPr>
        <w:t xml:space="preserve"> To:</w:t>
      </w:r>
    </w:p>
    <w:p w:rsidR="009B529A" w:rsidRPr="002F57CD" w:rsidRDefault="009B529A" w:rsidP="00D85450">
      <w:pPr>
        <w:pStyle w:val="Fielddefinition"/>
      </w:pPr>
      <w:r w:rsidRPr="002F57CD">
        <w:t xml:space="preserve">Use the dropdown to select the user to whom the </w:t>
      </w:r>
      <w:r w:rsidRPr="002F57CD">
        <w:rPr>
          <w:i/>
        </w:rPr>
        <w:t>Work</w:t>
      </w:r>
      <w:r w:rsidRPr="002F57CD">
        <w:rPr>
          <w:i/>
        </w:rPr>
        <w:fldChar w:fldCharType="begin"/>
      </w:r>
      <w:r w:rsidRPr="002F57CD">
        <w:instrText xml:space="preserve"> XE "Work:Items" </w:instrText>
      </w:r>
      <w:r w:rsidRPr="002F57CD">
        <w:rPr>
          <w:i/>
        </w:rPr>
        <w:fldChar w:fldCharType="end"/>
      </w:r>
      <w:r w:rsidRPr="002F57CD">
        <w:rPr>
          <w:i/>
        </w:rPr>
        <w:t xml:space="preserve"> Item</w:t>
      </w:r>
      <w:r w:rsidRPr="002F57CD">
        <w:t xml:space="preserve"> is assigned.</w:t>
      </w:r>
    </w:p>
    <w:p w:rsidR="009B529A" w:rsidRPr="002F57CD" w:rsidRDefault="009B529A" w:rsidP="004F622B">
      <w:pPr>
        <w:pStyle w:val="Fields"/>
      </w:pPr>
      <w:r w:rsidRPr="002F57CD">
        <w:rPr>
          <w:rStyle w:val="Drop-downhotspot"/>
        </w:rPr>
        <w:t>Status:</w:t>
      </w:r>
    </w:p>
    <w:p w:rsidR="009B529A" w:rsidRPr="002F57CD" w:rsidRDefault="009B529A" w:rsidP="00D85450">
      <w:pPr>
        <w:pStyle w:val="Fielddefinition"/>
      </w:pPr>
      <w:r w:rsidRPr="002F57CD">
        <w:t xml:space="preserve">Use the dropdown to select the current </w:t>
      </w:r>
      <w:r w:rsidRPr="002F57CD">
        <w:rPr>
          <w:i/>
        </w:rPr>
        <w:t>Status</w:t>
      </w:r>
      <w:r w:rsidRPr="002F57CD">
        <w:t xml:space="preserve"> for the </w:t>
      </w:r>
      <w:r w:rsidRPr="002F57CD">
        <w:rPr>
          <w:i/>
        </w:rPr>
        <w:t>Work Item</w:t>
      </w:r>
      <w:r w:rsidRPr="002F57CD">
        <w:t>.</w:t>
      </w:r>
    </w:p>
    <w:p w:rsidR="009B529A" w:rsidRPr="002F57CD" w:rsidRDefault="009B529A" w:rsidP="004F622B">
      <w:pPr>
        <w:pStyle w:val="Fields"/>
      </w:pPr>
      <w:r w:rsidRPr="002F57CD">
        <w:rPr>
          <w:rStyle w:val="Drop-downhotspot"/>
        </w:rPr>
        <w:t>Assigned</w:t>
      </w:r>
      <w:r w:rsidRPr="002F57CD">
        <w:rPr>
          <w:rStyle w:val="Drop-downhotspot"/>
        </w:rPr>
        <w:fldChar w:fldCharType="begin"/>
      </w:r>
      <w:r w:rsidRPr="002F57CD">
        <w:instrText xml:space="preserve"> XE "Assigned:Date Range"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"Date:Assigned Range" </w:instrText>
      </w:r>
      <w:r w:rsidRPr="002F57CD">
        <w:rPr>
          <w:rStyle w:val="Drop-downhotspot"/>
        </w:rPr>
        <w:fldChar w:fldCharType="end"/>
      </w:r>
      <w:r w:rsidRPr="002F57CD">
        <w:rPr>
          <w:rStyle w:val="Drop-downhotspot"/>
        </w:rPr>
        <w:t xml:space="preserve"> Range:</w:t>
      </w:r>
    </w:p>
    <w:p w:rsidR="009B529A" w:rsidRPr="002F57CD" w:rsidRDefault="009B529A" w:rsidP="00D85450">
      <w:pPr>
        <w:pStyle w:val="Fielddefinition"/>
      </w:pPr>
      <w:r w:rsidRPr="002F57CD">
        <w:t xml:space="preserve">Enter a date range in which the </w:t>
      </w:r>
      <w:r w:rsidRPr="002F57CD">
        <w:rPr>
          <w:i/>
        </w:rPr>
        <w:t xml:space="preserve">Work Item </w:t>
      </w:r>
      <w:r w:rsidRPr="002F57CD">
        <w:t xml:space="preserve">was assigned to the user specified in the </w:t>
      </w:r>
      <w:r w:rsidRPr="002F57CD">
        <w:rPr>
          <w:i/>
        </w:rPr>
        <w:t>Assigned To</w:t>
      </w:r>
      <w:r w:rsidRPr="002F57CD">
        <w:t xml:space="preserve"> field or to anybody if the </w:t>
      </w:r>
      <w:r w:rsidRPr="002F57CD">
        <w:rPr>
          <w:i/>
        </w:rPr>
        <w:t>Assigned</w:t>
      </w:r>
      <w:r w:rsidRPr="002F57CD">
        <w:rPr>
          <w:i/>
        </w:rPr>
        <w:fldChar w:fldCharType="begin"/>
      </w:r>
      <w:r w:rsidRPr="002F57CD">
        <w:instrText xml:space="preserve"> XE "</w:instrText>
      </w:r>
      <w:r w:rsidRPr="002F57CD">
        <w:rPr>
          <w:rFonts w:cs="Arial"/>
        </w:rPr>
        <w:instrText>Assigned:</w:instrText>
      </w:r>
      <w:r w:rsidRPr="002F57CD">
        <w:instrText xml:space="preserve">To field" </w:instrText>
      </w:r>
      <w:r w:rsidRPr="002F57CD">
        <w:rPr>
          <w:i/>
        </w:rPr>
        <w:fldChar w:fldCharType="end"/>
      </w:r>
      <w:r w:rsidRPr="002F57CD">
        <w:rPr>
          <w:i/>
        </w:rPr>
        <w:t xml:space="preserve"> To</w:t>
      </w:r>
      <w:r w:rsidRPr="002F57CD">
        <w:t xml:space="preserve"> field is left blank.</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The starting date must be before or the same as the ending date.</w:t>
      </w:r>
    </w:p>
    <w:p w:rsidR="009B529A" w:rsidRPr="002F57CD" w:rsidRDefault="009B529A" w:rsidP="00C9158F">
      <w:pPr>
        <w:pStyle w:val="BodyTextBullet2"/>
      </w:pPr>
      <w:r w:rsidRPr="002F57CD">
        <w:t>Format (mm/dd/yyyy)</w:t>
      </w:r>
    </w:p>
    <w:p w:rsidR="009B529A" w:rsidRPr="002F57CD" w:rsidRDefault="009B529A" w:rsidP="004F622B">
      <w:pPr>
        <w:pStyle w:val="Fields"/>
        <w:rPr>
          <w:rStyle w:val="Drop-downhotspot"/>
        </w:rPr>
      </w:pPr>
      <w:r w:rsidRPr="002F57CD">
        <w:rPr>
          <w:rStyle w:val="Drop-downhotspot"/>
        </w:rPr>
        <w:t>Create Date</w:t>
      </w:r>
      <w:r w:rsidRPr="002F57CD">
        <w:rPr>
          <w:rStyle w:val="Drop-downhotspot"/>
        </w:rPr>
        <w:fldChar w:fldCharType="begin"/>
      </w:r>
      <w:r w:rsidRPr="002F57CD">
        <w:instrText xml:space="preserve"> XE "Date:Create Range" </w:instrText>
      </w:r>
      <w:r w:rsidRPr="002F57CD">
        <w:rPr>
          <w:rStyle w:val="Drop-downhotspot"/>
        </w:rPr>
        <w:fldChar w:fldCharType="end"/>
      </w:r>
      <w:r w:rsidRPr="002F57CD">
        <w:rPr>
          <w:rStyle w:val="Drop-downhotspot"/>
        </w:rPr>
        <w:t xml:space="preserve"> Range:</w:t>
      </w:r>
    </w:p>
    <w:p w:rsidR="009B529A" w:rsidRPr="002F57CD" w:rsidRDefault="009B529A" w:rsidP="00D85450">
      <w:pPr>
        <w:pStyle w:val="Fielddefinition"/>
      </w:pPr>
      <w:r w:rsidRPr="002F57CD">
        <w:t xml:space="preserve">Enter a date range in which the </w:t>
      </w:r>
      <w:r w:rsidRPr="002F57CD">
        <w:rPr>
          <w:i/>
        </w:rPr>
        <w:t xml:space="preserve">Work Item </w:t>
      </w:r>
      <w:r w:rsidRPr="002F57CD">
        <w:t>was created by the system.</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The starting date must be before or the same as the ending date.</w:t>
      </w:r>
    </w:p>
    <w:p w:rsidR="009B529A" w:rsidRPr="002F57CD" w:rsidRDefault="009B529A" w:rsidP="00C9158F">
      <w:pPr>
        <w:pStyle w:val="BodyTextBullet2"/>
      </w:pPr>
      <w:r w:rsidRPr="002F57CD">
        <w:t>Format (mm/dd/yyyy)</w:t>
      </w:r>
    </w:p>
    <w:p w:rsidR="009B529A" w:rsidRPr="002F57CD" w:rsidRDefault="009B529A" w:rsidP="004F622B">
      <w:pPr>
        <w:pStyle w:val="Fields"/>
      </w:pPr>
      <w:r w:rsidRPr="002F57CD">
        <w:rPr>
          <w:rStyle w:val="Drop-downhotspot"/>
        </w:rPr>
        <w:t>VPID</w:t>
      </w:r>
      <w:r w:rsidRPr="002F57CD">
        <w:rPr>
          <w:rStyle w:val="Drop-downhotspot"/>
        </w:rPr>
        <w:fldChar w:fldCharType="begin"/>
      </w:r>
      <w:r w:rsidRPr="002F57CD">
        <w:instrText xml:space="preserve"> XE "VPID" </w:instrText>
      </w:r>
      <w:r w:rsidRPr="002F57CD">
        <w:rPr>
          <w:rStyle w:val="Drop-downhotspot"/>
        </w:rPr>
        <w:fldChar w:fldCharType="end"/>
      </w:r>
      <w:r w:rsidRPr="002F57CD">
        <w:rPr>
          <w:rStyle w:val="Drop-downhotspot"/>
        </w:rPr>
        <w:t>:</w:t>
      </w:r>
    </w:p>
    <w:p w:rsidR="009B529A" w:rsidRPr="002F57CD" w:rsidRDefault="009B529A" w:rsidP="00D85450">
      <w:pPr>
        <w:pStyle w:val="Fielddefinition"/>
      </w:pPr>
      <w:r w:rsidRPr="002F57CD">
        <w:t xml:space="preserve">Enter the Full/Short </w:t>
      </w:r>
      <w:r w:rsidRPr="002F57CD">
        <w:rPr>
          <w:rStyle w:val="Text-onlypopuphotspot"/>
          <w:u w:val="single"/>
        </w:rPr>
        <w:t>VPID</w:t>
      </w:r>
      <w:r w:rsidRPr="002F57CD">
        <w:t xml:space="preserve"> for the person being searched.</w:t>
      </w:r>
    </w:p>
    <w:p w:rsidR="009B529A" w:rsidRPr="002F57CD" w:rsidRDefault="009B529A" w:rsidP="004F622B">
      <w:pPr>
        <w:pStyle w:val="Fields"/>
      </w:pPr>
      <w:r w:rsidRPr="002F57CD">
        <w:rPr>
          <w:rStyle w:val="Drop-downhotspot"/>
        </w:rPr>
        <w:t>SSN</w:t>
      </w:r>
      <w:r w:rsidRPr="002F57CD">
        <w:rPr>
          <w:rStyle w:val="Drop-downhotspot"/>
        </w:rPr>
        <w:fldChar w:fldCharType="begin"/>
      </w:r>
      <w:r w:rsidRPr="002F57CD">
        <w:instrText xml:space="preserve"> XE "SSN" </w:instrText>
      </w:r>
      <w:r w:rsidRPr="002F57CD">
        <w:rPr>
          <w:rStyle w:val="Drop-downhotspot"/>
        </w:rPr>
        <w:fldChar w:fldCharType="end"/>
      </w:r>
      <w:r w:rsidRPr="002F57CD">
        <w:rPr>
          <w:rStyle w:val="Drop-downhotspot"/>
        </w:rPr>
        <w:t>:</w:t>
      </w:r>
    </w:p>
    <w:p w:rsidR="009B529A" w:rsidRPr="002F57CD" w:rsidRDefault="009B529A" w:rsidP="00D85450">
      <w:pPr>
        <w:pStyle w:val="Fielddefinition"/>
      </w:pPr>
      <w:r w:rsidRPr="002F57CD">
        <w:t xml:space="preserve">Enter the </w:t>
      </w:r>
      <w:r w:rsidRPr="002F57CD">
        <w:rPr>
          <w:i/>
        </w:rPr>
        <w:t>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t xml:space="preserve"> (includes </w:t>
      </w:r>
      <w:r w:rsidRPr="002F57CD">
        <w:rPr>
          <w:rStyle w:val="Text-onlypopuphotspot"/>
          <w:i/>
        </w:rPr>
        <w:t>Pseudo SSN</w:t>
      </w:r>
      <w:r w:rsidRPr="002F57CD">
        <w:t>) for the person being searched.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It is 9 numeric.</w:t>
      </w:r>
    </w:p>
    <w:p w:rsidR="009B529A" w:rsidRPr="002F57CD" w:rsidRDefault="009B529A" w:rsidP="004F622B">
      <w:pPr>
        <w:pStyle w:val="Fields"/>
      </w:pPr>
      <w:r w:rsidRPr="002F57CD">
        <w:rPr>
          <w:rStyle w:val="Drop-downhotspot"/>
        </w:rPr>
        <w:t>Last Name:</w:t>
      </w:r>
    </w:p>
    <w:p w:rsidR="009B529A" w:rsidRPr="002F57CD" w:rsidRDefault="009B529A" w:rsidP="00D85450">
      <w:pPr>
        <w:pStyle w:val="Fielddefinition"/>
      </w:pPr>
      <w:r w:rsidRPr="002F57CD">
        <w:t xml:space="preserve">Enter the person's </w:t>
      </w:r>
      <w:r w:rsidRPr="002F57CD">
        <w:rPr>
          <w:i/>
        </w:rPr>
        <w:t>Last Name</w:t>
      </w:r>
      <w:r w:rsidRPr="002F57CD">
        <w:t xml:space="preserve"> for whom the </w:t>
      </w:r>
      <w:r w:rsidRPr="002F57CD">
        <w:rPr>
          <w:i/>
        </w:rPr>
        <w:t>Work</w:t>
      </w:r>
      <w:r w:rsidRPr="002F57CD">
        <w:rPr>
          <w:i/>
        </w:rPr>
        <w:fldChar w:fldCharType="begin"/>
      </w:r>
      <w:r w:rsidRPr="002F57CD">
        <w:instrText xml:space="preserve"> XE "Work:Items" </w:instrText>
      </w:r>
      <w:r w:rsidRPr="002F57CD">
        <w:rPr>
          <w:i/>
        </w:rPr>
        <w:fldChar w:fldCharType="end"/>
      </w:r>
      <w:r w:rsidRPr="002F57CD">
        <w:rPr>
          <w:i/>
        </w:rPr>
        <w:t xml:space="preserve"> Item</w:t>
      </w:r>
      <w:r w:rsidRPr="002F57CD">
        <w:t xml:space="preserve"> was created.</w:t>
      </w:r>
    </w:p>
    <w:p w:rsidR="009B529A" w:rsidRPr="002F57CD" w:rsidRDefault="009B529A" w:rsidP="004F622B">
      <w:pPr>
        <w:pStyle w:val="Fields"/>
        <w:rPr>
          <w:rStyle w:val="Drop-downhotspot"/>
        </w:rPr>
      </w:pPr>
      <w:r w:rsidRPr="002F57CD">
        <w:rPr>
          <w:rStyle w:val="Drop-downhotspot"/>
        </w:rPr>
        <w:t>First Name:</w:t>
      </w:r>
    </w:p>
    <w:p w:rsidR="009B529A" w:rsidRPr="002F57CD" w:rsidRDefault="009B529A" w:rsidP="00D85450">
      <w:pPr>
        <w:pStyle w:val="Fielddefinition"/>
      </w:pPr>
      <w:r w:rsidRPr="002F57CD">
        <w:t xml:space="preserve">Enter the person's </w:t>
      </w:r>
      <w:r w:rsidRPr="002F57CD">
        <w:rPr>
          <w:i/>
        </w:rPr>
        <w:t>First Name</w:t>
      </w:r>
      <w:r w:rsidRPr="002F57CD">
        <w:t xml:space="preserve"> for whom the </w:t>
      </w:r>
      <w:r w:rsidRPr="002F57CD">
        <w:rPr>
          <w:i/>
        </w:rPr>
        <w:t>Work Item</w:t>
      </w:r>
      <w:r w:rsidRPr="002F57CD">
        <w:t xml:space="preserve"> was created.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138" w:name="_Toc289864696"/>
      <w:bookmarkStart w:id="139" w:name="_Toc394920687"/>
      <w:bookmarkStart w:id="140" w:name="_Toc406571024"/>
      <w:bookmarkStart w:id="141" w:name="_Toc447811879"/>
      <w:r w:rsidRPr="002F57CD">
        <w:lastRenderedPageBreak/>
        <w:t>Worklist/Items/Update Assignment, Status, Comments</w:t>
      </w:r>
      <w:bookmarkEnd w:id="138"/>
      <w:bookmarkEnd w:id="139"/>
      <w:bookmarkEnd w:id="140"/>
      <w:bookmarkEnd w:id="141"/>
      <w:r w:rsidRPr="002F57CD">
        <w:rPr>
          <w:rStyle w:val="Hyperlink"/>
          <w:i/>
          <w:iCs/>
          <w:sz w:val="18"/>
          <w:szCs w:val="18"/>
        </w:rPr>
        <w:fldChar w:fldCharType="begin"/>
      </w:r>
      <w:r w:rsidRPr="002F57CD">
        <w:instrText xml:space="preserve"> XE "</w:instrText>
      </w:r>
      <w:r w:rsidRPr="002F57CD">
        <w:rPr>
          <w:rStyle w:val="Hyperlink"/>
          <w:i/>
          <w:iCs/>
          <w:sz w:val="18"/>
          <w:szCs w:val="18"/>
        </w:rPr>
        <w:instrText>Comments:Update Assignment, Status</w:instrText>
      </w:r>
      <w:r w:rsidRPr="002F57CD">
        <w:instrText xml:space="preserve">" </w:instrText>
      </w:r>
      <w:r w:rsidRPr="002F57CD">
        <w:rPr>
          <w:rStyle w:val="Hyperlink"/>
          <w:i/>
          <w:iCs/>
          <w:sz w:val="18"/>
          <w:szCs w:val="18"/>
        </w:rPr>
        <w:fldChar w:fldCharType="end"/>
      </w:r>
    </w:p>
    <w:p w:rsidR="009B529A" w:rsidRPr="002F57CD" w:rsidRDefault="009B529A" w:rsidP="001A1A96">
      <w:pPr>
        <w:pStyle w:val="BodyText"/>
      </w:pPr>
      <w:r w:rsidRPr="002F57CD">
        <w:t xml:space="preserve">The </w:t>
      </w:r>
      <w:r w:rsidRPr="002F57CD">
        <w:rPr>
          <w:i/>
          <w:iCs/>
        </w:rPr>
        <w:t>Open Items/Assignment, Status, Comments</w:t>
      </w:r>
      <w:r w:rsidRPr="002F57CD">
        <w:rPr>
          <w:i/>
          <w:iCs/>
        </w:rPr>
        <w:fldChar w:fldCharType="begin"/>
      </w:r>
      <w:r w:rsidRPr="002F57CD">
        <w:instrText xml:space="preserve"> XE "</w:instrText>
      </w:r>
      <w:r w:rsidRPr="002F57CD">
        <w:rPr>
          <w:iCs/>
        </w:rPr>
        <w:instrText>Comments:</w:instrText>
      </w:r>
      <w:r w:rsidRPr="002F57CD">
        <w:instrText xml:space="preserve">Open/Items/Assignment, Status worklist" </w:instrText>
      </w:r>
      <w:r w:rsidRPr="002F57CD">
        <w:rPr>
          <w:i/>
          <w:iCs/>
        </w:rPr>
        <w:fldChar w:fldCharType="end"/>
      </w:r>
      <w:r w:rsidRPr="002F57CD">
        <w:t xml:space="preserve"> worklist screen allows the user</w:t>
      </w:r>
      <w:r w:rsidRPr="002F57CD">
        <w:fldChar w:fldCharType="begin"/>
      </w:r>
      <w:r w:rsidRPr="002F57CD">
        <w:instrText xml:space="preserve"> XE "User:update Work Item" </w:instrText>
      </w:r>
      <w:r w:rsidRPr="002F57CD">
        <w:fldChar w:fldCharType="end"/>
      </w:r>
      <w:r w:rsidRPr="002F57CD">
        <w:t xml:space="preserve"> to update the work item assignment, status, and add</w:t>
      </w:r>
      <w:r w:rsidRPr="002F57CD">
        <w:fldChar w:fldCharType="begin"/>
      </w:r>
      <w:r w:rsidRPr="002F57CD">
        <w:instrText xml:space="preserve"> XE "Add:Comments" </w:instrText>
      </w:r>
      <w:r w:rsidRPr="002F57CD">
        <w:fldChar w:fldCharType="end"/>
      </w:r>
      <w:r w:rsidRPr="002F57CD">
        <w:t xml:space="preserve"> comments.</w:t>
      </w:r>
    </w:p>
    <w:p w:rsidR="009B529A" w:rsidRPr="002F57CD" w:rsidRDefault="009B529A" w:rsidP="009B529A">
      <w:pPr>
        <w:rPr>
          <w:sz w:val="18"/>
          <w:szCs w:val="18"/>
        </w:rPr>
      </w:pPr>
    </w:p>
    <w:p w:rsidR="009B529A" w:rsidRPr="002F57CD" w:rsidRDefault="009B529A" w:rsidP="006A517F">
      <w:pPr>
        <w:pStyle w:val="Style12ptBoldLeft042"/>
        <w:rPr>
          <w:sz w:val="18"/>
          <w:szCs w:val="18"/>
        </w:rPr>
      </w:pPr>
      <w:r w:rsidRPr="002F57CD">
        <w:rPr>
          <w:szCs w:val="20"/>
        </w:rPr>
        <w:t>Update Assignment, Status, Comments</w:t>
      </w:r>
      <w:bookmarkStart w:id="142" w:name="OLE_LINK39"/>
      <w:bookmarkStart w:id="143" w:name="OLE_LINK40"/>
      <w:r w:rsidRPr="002F57CD">
        <w:rPr>
          <w:szCs w:val="20"/>
        </w:rPr>
        <w:fldChar w:fldCharType="begin"/>
      </w:r>
      <w:r w:rsidRPr="002F57CD">
        <w:instrText xml:space="preserve"> XE "</w:instrText>
      </w:r>
      <w:r w:rsidRPr="002F57CD">
        <w:rPr>
          <w:iCs/>
          <w:sz w:val="18"/>
          <w:szCs w:val="18"/>
        </w:rPr>
        <w:instrText>Comments:</w:instrText>
      </w:r>
      <w:r w:rsidRPr="002F57CD">
        <w:instrText xml:space="preserve">Update Assignment, Status" </w:instrText>
      </w:r>
      <w:r w:rsidRPr="002F57CD">
        <w:rPr>
          <w:szCs w:val="20"/>
        </w:rPr>
        <w:fldChar w:fldCharType="end"/>
      </w:r>
      <w:bookmarkEnd w:id="142"/>
      <w:bookmarkEnd w:id="143"/>
      <w:r w:rsidRPr="002F57CD">
        <w:rPr>
          <w:szCs w:val="20"/>
        </w:rPr>
        <w:t xml:space="preserve"> </w:t>
      </w:r>
      <w:r w:rsidRPr="002F57CD">
        <w:rPr>
          <w:b w:val="0"/>
        </w:rPr>
        <w:t>(allows updating assignment, status, adding comments)</w:t>
      </w:r>
    </w:p>
    <w:p w:rsidR="006A517F" w:rsidRPr="002F57CD" w:rsidRDefault="006A517F" w:rsidP="009B529A">
      <w:pPr>
        <w:ind w:left="600"/>
        <w:rPr>
          <w:b/>
          <w:bCs/>
          <w:szCs w:val="20"/>
        </w:rPr>
      </w:pPr>
    </w:p>
    <w:p w:rsidR="009B529A" w:rsidRPr="002F57CD" w:rsidRDefault="009B529A" w:rsidP="004F622B">
      <w:pPr>
        <w:pStyle w:val="Fields"/>
      </w:pPr>
      <w:r w:rsidRPr="002F57CD">
        <w:rPr>
          <w:rStyle w:val="Drop-downhotspot"/>
        </w:rPr>
        <w:t xml:space="preserve">Assign Item to Me: </w:t>
      </w:r>
      <w:r w:rsidRPr="002F57CD">
        <w:rPr>
          <w:b w:val="0"/>
          <w:i w:val="0"/>
          <w:u w:val="none"/>
        </w:rPr>
        <w:t>(LAS/DQ</w:t>
      </w:r>
      <w:r w:rsidRPr="002F57CD">
        <w:rPr>
          <w:b w:val="0"/>
          <w:i w:val="0"/>
          <w:u w:val="none"/>
        </w:rPr>
        <w:fldChar w:fldCharType="begin"/>
      </w:r>
      <w:r w:rsidRPr="002F57CD">
        <w:rPr>
          <w:b w:val="0"/>
          <w:i w:val="0"/>
          <w:u w:val="none"/>
        </w:rPr>
        <w:instrText xml:space="preserve"> XE "DQ: Worklist:Assigned Item to Me " </w:instrText>
      </w:r>
      <w:r w:rsidRPr="002F57CD">
        <w:rPr>
          <w:b w:val="0"/>
          <w:i w:val="0"/>
          <w:u w:val="none"/>
        </w:rPr>
        <w:fldChar w:fldCharType="end"/>
      </w:r>
      <w:r w:rsidRPr="002F57CD">
        <w:rPr>
          <w:b w:val="0"/>
          <w:i w:val="0"/>
          <w:u w:val="none"/>
        </w:rPr>
        <w:t xml:space="preserve"> Analyst View</w:t>
      </w:r>
      <w:r w:rsidRPr="002F57CD">
        <w:rPr>
          <w:b w:val="0"/>
          <w:i w:val="0"/>
          <w:u w:val="none"/>
        </w:rPr>
        <w:fldChar w:fldCharType="begin"/>
      </w:r>
      <w:r w:rsidRPr="002F57CD">
        <w:rPr>
          <w:b w:val="0"/>
          <w:i w:val="0"/>
          <w:u w:val="none"/>
        </w:rPr>
        <w:instrText xml:space="preserve"> XE "View:Worklist:</w:instrText>
      </w:r>
      <w:r w:rsidRPr="002F57CD">
        <w:rPr>
          <w:i w:val="0"/>
          <w:u w:val="none"/>
        </w:rPr>
        <w:instrText>Analyst</w:instrText>
      </w:r>
      <w:r w:rsidRPr="002F57CD">
        <w:rPr>
          <w:b w:val="0"/>
          <w:i w:val="0"/>
          <w:u w:val="none"/>
        </w:rPr>
        <w:instrText xml:space="preserve">" </w:instrText>
      </w:r>
      <w:r w:rsidRPr="002F57CD">
        <w:rPr>
          <w:b w:val="0"/>
          <w:i w:val="0"/>
          <w:u w:val="none"/>
        </w:rPr>
        <w:fldChar w:fldCharType="end"/>
      </w:r>
      <w:r w:rsidRPr="002F57CD">
        <w:rPr>
          <w:b w:val="0"/>
          <w:i w:val="0"/>
          <w:u w:val="none"/>
        </w:rPr>
        <w:t>)</w:t>
      </w:r>
    </w:p>
    <w:p w:rsidR="009B529A" w:rsidRPr="002F57CD" w:rsidRDefault="009B529A" w:rsidP="00D85450">
      <w:pPr>
        <w:pStyle w:val="Fielddefinition"/>
      </w:pPr>
      <w:r w:rsidRPr="002F57CD">
        <w:t xml:space="preserve">User may place a check mark in the box to assign/re-assign the </w:t>
      </w:r>
      <w:r w:rsidRPr="002F57CD">
        <w:rPr>
          <w:i/>
        </w:rPr>
        <w:t>Work</w:t>
      </w:r>
      <w:r w:rsidRPr="002F57CD">
        <w:rPr>
          <w:i/>
        </w:rPr>
        <w:fldChar w:fldCharType="begin"/>
      </w:r>
      <w:r w:rsidRPr="002F57CD">
        <w:instrText xml:space="preserve"> XE "Work:Items" </w:instrText>
      </w:r>
      <w:r w:rsidRPr="002F57CD">
        <w:rPr>
          <w:i/>
        </w:rPr>
        <w:fldChar w:fldCharType="end"/>
      </w:r>
      <w:r w:rsidRPr="002F57CD">
        <w:rPr>
          <w:i/>
        </w:rPr>
        <w:t xml:space="preserve"> Item</w:t>
      </w:r>
      <w:r w:rsidRPr="002F57CD">
        <w:t xml:space="preserve"> to him or herself.</w:t>
      </w:r>
    </w:p>
    <w:p w:rsidR="009B529A" w:rsidRPr="002F57CD" w:rsidRDefault="009B529A" w:rsidP="004F622B">
      <w:pPr>
        <w:pStyle w:val="Fields"/>
      </w:pPr>
      <w:r w:rsidRPr="002F57CD">
        <w:rPr>
          <w:rStyle w:val="Drop-downhotspot"/>
        </w:rPr>
        <w:t xml:space="preserve">Assign To: </w:t>
      </w:r>
      <w:r w:rsidRPr="002F57CD">
        <w:rPr>
          <w:b w:val="0"/>
          <w:i w:val="0"/>
          <w:u w:val="none"/>
        </w:rPr>
        <w:t>(Supervisor's View</w:t>
      </w:r>
      <w:r w:rsidRPr="002F57CD">
        <w:rPr>
          <w:b w:val="0"/>
          <w:i w:val="0"/>
          <w:u w:val="none"/>
        </w:rPr>
        <w:fldChar w:fldCharType="begin"/>
      </w:r>
      <w:r w:rsidRPr="002F57CD">
        <w:rPr>
          <w:b w:val="0"/>
          <w:i w:val="0"/>
          <w:u w:val="none"/>
        </w:rPr>
        <w:instrText xml:space="preserve"> XE "View:Worklist:</w:instrText>
      </w:r>
      <w:r w:rsidRPr="002F57CD">
        <w:rPr>
          <w:i w:val="0"/>
          <w:u w:val="none"/>
        </w:rPr>
        <w:instrText>Supervisor’s</w:instrText>
      </w:r>
      <w:r w:rsidRPr="002F57CD">
        <w:rPr>
          <w:b w:val="0"/>
          <w:i w:val="0"/>
          <w:u w:val="none"/>
        </w:rPr>
        <w:instrText xml:space="preserve">" </w:instrText>
      </w:r>
      <w:r w:rsidRPr="002F57CD">
        <w:rPr>
          <w:b w:val="0"/>
          <w:i w:val="0"/>
          <w:u w:val="none"/>
        </w:rPr>
        <w:fldChar w:fldCharType="end"/>
      </w:r>
      <w:r w:rsidRPr="002F57CD">
        <w:rPr>
          <w:b w:val="0"/>
          <w:i w:val="0"/>
          <w:u w:val="none"/>
        </w:rPr>
        <w:t>)</w:t>
      </w:r>
    </w:p>
    <w:p w:rsidR="009B529A" w:rsidRPr="002F57CD" w:rsidRDefault="009B529A" w:rsidP="00D85450">
      <w:pPr>
        <w:pStyle w:val="Fielddefinition"/>
      </w:pPr>
      <w:r w:rsidRPr="002F57CD">
        <w:t xml:space="preserve">Select individual to whom the </w:t>
      </w:r>
      <w:r w:rsidRPr="002F57CD">
        <w:rPr>
          <w:i/>
        </w:rPr>
        <w:t>Item</w:t>
      </w:r>
      <w:r w:rsidRPr="002F57CD">
        <w:t xml:space="preserve"> is to be assigned/reassigned.</w:t>
      </w:r>
    </w:p>
    <w:p w:rsidR="009B529A" w:rsidRPr="002F57CD" w:rsidRDefault="009B529A" w:rsidP="004F622B">
      <w:pPr>
        <w:pStyle w:val="Fields"/>
      </w:pPr>
      <w:r w:rsidRPr="002F57CD">
        <w:rPr>
          <w:rStyle w:val="Drop-downhotspot"/>
        </w:rPr>
        <w:t>Status:</w:t>
      </w:r>
    </w:p>
    <w:p w:rsidR="009B529A" w:rsidRPr="002F57CD" w:rsidRDefault="009B529A" w:rsidP="00D85450">
      <w:pPr>
        <w:pStyle w:val="Fielddefinition"/>
      </w:pPr>
      <w:r w:rsidRPr="002F57CD">
        <w:t>User</w:t>
      </w:r>
      <w:r w:rsidRPr="002F57CD">
        <w:fldChar w:fldCharType="begin"/>
      </w:r>
      <w:r w:rsidRPr="002F57CD">
        <w:instrText xml:space="preserve"> XE "User:update Worklist Status" </w:instrText>
      </w:r>
      <w:r w:rsidRPr="002F57CD">
        <w:fldChar w:fldCharType="end"/>
      </w:r>
      <w:r w:rsidRPr="002F57CD">
        <w:t xml:space="preserve"> may select a different </w:t>
      </w:r>
      <w:r w:rsidRPr="002F57CD">
        <w:rPr>
          <w:i/>
        </w:rPr>
        <w:t>Status</w:t>
      </w:r>
      <w:r w:rsidRPr="002F57CD">
        <w:t>.</w:t>
      </w:r>
    </w:p>
    <w:p w:rsidR="009B529A" w:rsidRPr="002F57CD" w:rsidRDefault="009B529A" w:rsidP="00C9158F">
      <w:pPr>
        <w:pStyle w:val="Rules"/>
      </w:pPr>
      <w:r w:rsidRPr="002F57CD">
        <w:rPr>
          <w:rStyle w:val="Drop-downhotspot"/>
        </w:rPr>
        <w:t>More...</w:t>
      </w:r>
    </w:p>
    <w:p w:rsidR="009B529A" w:rsidRPr="002F57CD" w:rsidRDefault="009B529A" w:rsidP="00D85450">
      <w:pPr>
        <w:pStyle w:val="Fielddefinition"/>
      </w:pPr>
      <w:r w:rsidRPr="002F57CD">
        <w:t xml:space="preserve">If the user updates the status of an </w:t>
      </w:r>
      <w:r w:rsidRPr="002F57CD">
        <w:rPr>
          <w:i/>
        </w:rPr>
        <w:t>Unassigned Work Item</w:t>
      </w:r>
      <w:r w:rsidRPr="002F57CD">
        <w:t xml:space="preserve">, the system automatically assigns the selected </w:t>
      </w:r>
      <w:r w:rsidRPr="002F57CD">
        <w:rPr>
          <w:i/>
        </w:rPr>
        <w:t>Work Item</w:t>
      </w:r>
      <w:r w:rsidRPr="002F57CD">
        <w:t xml:space="preserve"> to the user.</w:t>
      </w:r>
    </w:p>
    <w:p w:rsidR="009B529A" w:rsidRPr="002F57CD" w:rsidRDefault="009B529A" w:rsidP="004F622B">
      <w:pPr>
        <w:pStyle w:val="Fields"/>
        <w:rPr>
          <w:rStyle w:val="Drop-downhotspot"/>
        </w:rPr>
      </w:pPr>
      <w:r w:rsidRPr="002F57CD">
        <w:rPr>
          <w:rStyle w:val="Drop-downhotspot"/>
        </w:rPr>
        <w:t>Comments</w:t>
      </w:r>
      <w:r w:rsidRPr="002F57CD">
        <w:rPr>
          <w:rStyle w:val="Drop-downhotspot"/>
        </w:rPr>
        <w:fldChar w:fldCharType="begin"/>
      </w:r>
      <w:r w:rsidRPr="002F57CD">
        <w:instrText xml:space="preserve"> XE "</w:instrText>
      </w:r>
      <w:r w:rsidRPr="002F57CD">
        <w:rPr>
          <w:rStyle w:val="Drop-downhotspot"/>
        </w:rPr>
        <w:instrText>Comments</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D85450">
      <w:pPr>
        <w:pStyle w:val="Fielddefinition"/>
      </w:pPr>
      <w:r w:rsidRPr="002F57CD">
        <w:t>Add relevant comments.</w:t>
      </w:r>
    </w:p>
    <w:p w:rsidR="009B529A" w:rsidRPr="002F57CD" w:rsidRDefault="009B529A" w:rsidP="009B529A">
      <w:pPr>
        <w:rPr>
          <w:szCs w:val="20"/>
        </w:rPr>
      </w:pPr>
    </w:p>
    <w:p w:rsidR="009B529A" w:rsidRPr="002F57CD" w:rsidRDefault="009B529A" w:rsidP="006A517F">
      <w:pPr>
        <w:pStyle w:val="Style12ptBoldLeft042"/>
        <w:rPr>
          <w:szCs w:val="20"/>
        </w:rPr>
      </w:pPr>
      <w:r w:rsidRPr="002F57CD">
        <w:rPr>
          <w:szCs w:val="20"/>
        </w:rPr>
        <w:t xml:space="preserve">Work Item Detail </w:t>
      </w:r>
      <w:r w:rsidRPr="002F57CD">
        <w:rPr>
          <w:b w:val="0"/>
        </w:rPr>
        <w:t>(displays current information as shown below for the work item)</w:t>
      </w:r>
    </w:p>
    <w:p w:rsidR="009B529A" w:rsidRPr="002F57CD" w:rsidRDefault="009B529A" w:rsidP="004F622B">
      <w:pPr>
        <w:pStyle w:val="Fields"/>
      </w:pPr>
      <w:r w:rsidRPr="002F57CD">
        <w:rPr>
          <w:rStyle w:val="Drop-downhotspot"/>
        </w:rPr>
        <w:t>Item Number:</w:t>
      </w:r>
    </w:p>
    <w:p w:rsidR="009B529A" w:rsidRPr="002F57CD" w:rsidRDefault="009B529A" w:rsidP="00D85450">
      <w:pPr>
        <w:pStyle w:val="Fielddefinition"/>
      </w:pPr>
      <w:r w:rsidRPr="002F57CD">
        <w:t>The unique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to the </w:t>
      </w:r>
      <w:r w:rsidRPr="002F57CD">
        <w:rPr>
          <w:i/>
        </w:rPr>
        <w:t>Item</w:t>
      </w:r>
      <w:r w:rsidRPr="002F57CD">
        <w:t>.</w:t>
      </w:r>
    </w:p>
    <w:p w:rsidR="009B529A" w:rsidRPr="002F57CD" w:rsidRDefault="009B529A" w:rsidP="004F622B">
      <w:pPr>
        <w:pStyle w:val="Fields"/>
      </w:pPr>
      <w:r w:rsidRPr="002F57CD">
        <w:rPr>
          <w:rStyle w:val="Drop-downhotspot"/>
        </w:rPr>
        <w:t>Status:</w:t>
      </w:r>
    </w:p>
    <w:p w:rsidR="009B529A" w:rsidRPr="002F57CD" w:rsidRDefault="009B529A" w:rsidP="00D85450">
      <w:pPr>
        <w:pStyle w:val="Fielddefinition"/>
      </w:pPr>
      <w:r w:rsidRPr="002F57CD">
        <w:t xml:space="preserve">This is the current </w:t>
      </w:r>
      <w:r w:rsidRPr="002F57CD">
        <w:rPr>
          <w:i/>
        </w:rPr>
        <w:t>Status</w:t>
      </w:r>
      <w:r w:rsidRPr="002F57CD">
        <w:t xml:space="preserve"> of the </w:t>
      </w:r>
      <w:r w:rsidRPr="002F57CD">
        <w:rPr>
          <w:i/>
        </w:rPr>
        <w:t>Item</w:t>
      </w:r>
      <w:r w:rsidRPr="002F57CD">
        <w:t>.</w:t>
      </w:r>
    </w:p>
    <w:p w:rsidR="009B529A" w:rsidRPr="002F57CD" w:rsidRDefault="009B529A" w:rsidP="004F622B">
      <w:pPr>
        <w:pStyle w:val="Fields"/>
        <w:rPr>
          <w:rStyle w:val="Drop-downhotspot"/>
        </w:rPr>
      </w:pPr>
      <w:r w:rsidRPr="002F57CD">
        <w:rPr>
          <w:rStyle w:val="Drop-downhotspot"/>
        </w:rPr>
        <w:t>Functional Group:</w:t>
      </w:r>
    </w:p>
    <w:p w:rsidR="009B529A" w:rsidRPr="002F57CD" w:rsidRDefault="009B529A" w:rsidP="00D85450">
      <w:pPr>
        <w:pStyle w:val="Fielddefinition"/>
      </w:pPr>
      <w:r w:rsidRPr="002F57CD">
        <w:t xml:space="preserve">This may be either the </w:t>
      </w:r>
      <w:r w:rsidRPr="002F57CD">
        <w:rPr>
          <w:rStyle w:val="Text-onlypopuphotspot"/>
        </w:rPr>
        <w:t>EE</w:t>
      </w:r>
      <w:r w:rsidRPr="002F57CD">
        <w:t xml:space="preserve"> or </w:t>
      </w:r>
      <w:r w:rsidRPr="002F57CD">
        <w:rPr>
          <w:rStyle w:val="Text-onlypopuphotspot"/>
        </w:rPr>
        <w:t>DQ</w:t>
      </w:r>
      <w:r w:rsidRPr="002F57CD">
        <w:rPr>
          <w:rStyle w:val="Text-onlypopuphotspot"/>
        </w:rPr>
        <w:fldChar w:fldCharType="begin"/>
      </w:r>
      <w:r w:rsidRPr="002F57CD">
        <w:instrText xml:space="preserve"> XE "</w:instrText>
      </w:r>
      <w:r w:rsidRPr="002F57CD">
        <w:rPr>
          <w:rStyle w:val="Text-onlypopuphotspot"/>
        </w:rPr>
        <w:instrText>DQ:</w:instrText>
      </w:r>
      <w:r w:rsidRPr="002F57CD">
        <w:instrText xml:space="preserve"> Worklist:Functional Group" </w:instrText>
      </w:r>
      <w:r w:rsidRPr="002F57CD">
        <w:rPr>
          <w:rStyle w:val="Text-onlypopuphotspot"/>
        </w:rPr>
        <w:fldChar w:fldCharType="end"/>
      </w:r>
      <w:r w:rsidRPr="002F57CD">
        <w:t> </w:t>
      </w:r>
      <w:r w:rsidRPr="002F57CD">
        <w:rPr>
          <w:i/>
        </w:rPr>
        <w:t>Functional Group</w:t>
      </w:r>
      <w:r w:rsidRPr="002F57CD">
        <w:fldChar w:fldCharType="begin"/>
      </w:r>
      <w:r w:rsidRPr="002F57CD">
        <w:instrText xml:space="preserve"> XE "Group:Worklist:functional" </w:instrText>
      </w:r>
      <w:r w:rsidRPr="002F57CD">
        <w:fldChar w:fldCharType="end"/>
      </w:r>
      <w:r w:rsidRPr="002F57CD">
        <w:t>.</w:t>
      </w:r>
    </w:p>
    <w:p w:rsidR="009B529A" w:rsidRPr="002F57CD" w:rsidRDefault="009B529A" w:rsidP="004F622B">
      <w:pPr>
        <w:pStyle w:val="Fields"/>
        <w:rPr>
          <w:rStyle w:val="Drop-downhotspot"/>
        </w:rPr>
      </w:pPr>
      <w:r w:rsidRPr="002F57CD">
        <w:rPr>
          <w:rStyle w:val="Drop-downhotspot"/>
        </w:rPr>
        <w:t>Item Type:</w:t>
      </w:r>
    </w:p>
    <w:p w:rsidR="009B529A" w:rsidRPr="002F57CD" w:rsidRDefault="009B529A" w:rsidP="00D85450">
      <w:pPr>
        <w:pStyle w:val="Fielddefinition"/>
      </w:pPr>
      <w:r w:rsidRPr="002F57CD">
        <w:t>These are the codes (types) that indicate specific subsets of worklist categories.</w:t>
      </w:r>
    </w:p>
    <w:p w:rsidR="009B529A" w:rsidRPr="002F57CD" w:rsidRDefault="009B529A" w:rsidP="004F622B">
      <w:pPr>
        <w:pStyle w:val="Fields"/>
        <w:rPr>
          <w:rStyle w:val="Drop-downhotspot"/>
        </w:rPr>
      </w:pPr>
      <w:r w:rsidRPr="002F57CD">
        <w:rPr>
          <w:rStyle w:val="Drop-downhotspot"/>
        </w:rPr>
        <w:t>Name:</w:t>
      </w:r>
    </w:p>
    <w:p w:rsidR="009B529A" w:rsidRPr="002F57CD" w:rsidRDefault="009B529A" w:rsidP="00D85450">
      <w:pPr>
        <w:pStyle w:val="Fielddefinition"/>
      </w:pPr>
      <w:r w:rsidRPr="002F57CD">
        <w:t xml:space="preserve">The patient's </w:t>
      </w:r>
      <w:r w:rsidRPr="002F57CD">
        <w:rPr>
          <w:i/>
        </w:rPr>
        <w:t>Name.</w:t>
      </w:r>
    </w:p>
    <w:p w:rsidR="009B529A" w:rsidRPr="002F57CD" w:rsidRDefault="009B529A" w:rsidP="00D85450">
      <w:pPr>
        <w:pStyle w:val="Fielddefinition"/>
      </w:pPr>
      <w:r w:rsidRPr="002F57CD">
        <w:t xml:space="preserve">Clicking the </w:t>
      </w:r>
      <w:r w:rsidRPr="002F57CD">
        <w:rPr>
          <w:i/>
        </w:rPr>
        <w:t>Name</w:t>
      </w:r>
      <w:r w:rsidRPr="002F57CD">
        <w:t xml:space="preserve"> link takes the user to the </w:t>
      </w:r>
      <w:r w:rsidRPr="002F57CD">
        <w:rPr>
          <w:rStyle w:val="Hyperlink"/>
          <w:i/>
          <w:iCs w:val="0"/>
        </w:rPr>
        <w:t>Veteran Overview</w:t>
      </w:r>
      <w:r w:rsidRPr="002F57CD">
        <w:t xml:space="preserve"> </w:t>
      </w:r>
      <w:r w:rsidR="002416EE" w:rsidRPr="002F57CD">
        <w:t xml:space="preserve">screen </w:t>
      </w:r>
      <w:r w:rsidRPr="002F57CD">
        <w:t>from where the user can see an overall view of data for the patient.</w:t>
      </w:r>
    </w:p>
    <w:p w:rsidR="009B529A" w:rsidRPr="002F57CD" w:rsidRDefault="009B529A" w:rsidP="004F622B">
      <w:pPr>
        <w:pStyle w:val="Fields"/>
      </w:pPr>
      <w:r w:rsidRPr="002F57CD">
        <w:rPr>
          <w:rStyle w:val="Drop-downhotspot"/>
        </w:rPr>
        <w:t>Facility</w:t>
      </w:r>
      <w:r w:rsidRPr="002F57CD">
        <w:rPr>
          <w:rStyle w:val="Drop-downhotspot"/>
        </w:rPr>
        <w:fldChar w:fldCharType="begin"/>
      </w:r>
      <w:r w:rsidRPr="002F57CD">
        <w:instrText xml:space="preserve"> XE "Facility" </w:instrText>
      </w:r>
      <w:r w:rsidRPr="002F57CD">
        <w:rPr>
          <w:rStyle w:val="Drop-downhotspot"/>
        </w:rPr>
        <w:fldChar w:fldCharType="end"/>
      </w:r>
      <w:r w:rsidRPr="002F57CD">
        <w:rPr>
          <w:rStyle w:val="Drop-downhotspot"/>
        </w:rPr>
        <w:t>:</w:t>
      </w:r>
    </w:p>
    <w:p w:rsidR="009B529A" w:rsidRPr="002F57CD" w:rsidRDefault="009B529A" w:rsidP="00D85450">
      <w:pPr>
        <w:pStyle w:val="Fielddefinition"/>
      </w:pPr>
      <w:r w:rsidRPr="002F57CD">
        <w:t>The site where the workload was logged.</w:t>
      </w:r>
    </w:p>
    <w:p w:rsidR="009B529A" w:rsidRPr="002F57CD" w:rsidRDefault="009B529A" w:rsidP="004F622B">
      <w:pPr>
        <w:pStyle w:val="Fields"/>
      </w:pPr>
      <w:r w:rsidRPr="002F57CD">
        <w:rPr>
          <w:rStyle w:val="Drop-downhotspot"/>
        </w:rPr>
        <w:t>Create Date</w:t>
      </w:r>
      <w:r w:rsidRPr="002F57CD">
        <w:rPr>
          <w:rStyle w:val="Drop-downhotspot"/>
        </w:rPr>
        <w:fldChar w:fldCharType="begin"/>
      </w:r>
      <w:r w:rsidRPr="002F57CD">
        <w:instrText xml:space="preserve"> XE "Date:Work Item Create" </w:instrText>
      </w:r>
      <w:r w:rsidRPr="002F57CD">
        <w:rPr>
          <w:rStyle w:val="Drop-downhotspot"/>
        </w:rPr>
        <w:fldChar w:fldCharType="end"/>
      </w:r>
      <w:r w:rsidRPr="002F57CD">
        <w:rPr>
          <w:rStyle w:val="Drop-downhotspot"/>
        </w:rPr>
        <w:t>:</w:t>
      </w:r>
    </w:p>
    <w:p w:rsidR="009B529A" w:rsidRPr="002F57CD" w:rsidRDefault="009B529A" w:rsidP="00D85450">
      <w:pPr>
        <w:pStyle w:val="Fielddefinition"/>
      </w:pPr>
      <w:r w:rsidRPr="002F57CD">
        <w:t xml:space="preserve">The date the original </w:t>
      </w:r>
      <w:r w:rsidRPr="002F57CD">
        <w:rPr>
          <w:i/>
        </w:rPr>
        <w:t>Item</w:t>
      </w:r>
      <w:r w:rsidRPr="002F57CD">
        <w:t xml:space="preserve"> was created.</w:t>
      </w:r>
    </w:p>
    <w:p w:rsidR="009B529A" w:rsidRPr="002F57CD" w:rsidRDefault="009B529A" w:rsidP="004F622B">
      <w:pPr>
        <w:pStyle w:val="Fields"/>
      </w:pPr>
      <w:r w:rsidRPr="002F57CD">
        <w:rPr>
          <w:rStyle w:val="Drop-downhotspot"/>
        </w:rPr>
        <w:lastRenderedPageBreak/>
        <w:t>Assigned</w:t>
      </w:r>
      <w:r w:rsidRPr="002F57CD">
        <w:rPr>
          <w:rStyle w:val="Drop-downhotspot"/>
        </w:rPr>
        <w:fldChar w:fldCharType="begin"/>
      </w:r>
      <w:r w:rsidRPr="002F57CD">
        <w:instrText xml:space="preserve"> XE "Assigned:Date</w:instrText>
      </w:r>
      <w:r w:rsidRPr="002F57CD">
        <w:fldChar w:fldCharType="begin"/>
      </w:r>
      <w:r w:rsidRPr="002F57CD">
        <w:instrText xml:space="preserve"> XE "Date: Work Item Assigned" </w:instrText>
      </w:r>
      <w:r w:rsidRPr="002F57CD">
        <w:fldChar w:fldCharType="end"/>
      </w:r>
      <w:r w:rsidRPr="002F57CD">
        <w:instrText xml:space="preserve">" </w:instrText>
      </w:r>
      <w:r w:rsidRPr="002F57CD">
        <w:rPr>
          <w:rStyle w:val="Drop-downhotspot"/>
        </w:rPr>
        <w:fldChar w:fldCharType="end"/>
      </w:r>
      <w:r w:rsidRPr="002F57CD">
        <w:rPr>
          <w:rStyle w:val="Drop-downhotspot"/>
        </w:rPr>
        <w:t xml:space="preserve"> Date:</w:t>
      </w:r>
    </w:p>
    <w:p w:rsidR="009B529A" w:rsidRPr="002F57CD" w:rsidRDefault="009B529A" w:rsidP="00D85450">
      <w:pPr>
        <w:pStyle w:val="Fielddefinition"/>
      </w:pPr>
      <w:r w:rsidRPr="002F57CD">
        <w:t xml:space="preserve">The date the </w:t>
      </w:r>
      <w:r w:rsidRPr="002F57CD">
        <w:rPr>
          <w:i/>
        </w:rPr>
        <w:t>Item</w:t>
      </w:r>
      <w:r w:rsidRPr="002F57CD">
        <w:t xml:space="preserve"> was Assigned.</w:t>
      </w:r>
    </w:p>
    <w:p w:rsidR="009B529A" w:rsidRPr="002F57CD" w:rsidRDefault="009B529A" w:rsidP="004F622B">
      <w:pPr>
        <w:pStyle w:val="Fields"/>
        <w:rPr>
          <w:rStyle w:val="StyleDrop-downhotspot11ptUnderline"/>
          <w:bCs w:val="0"/>
          <w:iCs w:val="0"/>
          <w:sz w:val="24"/>
        </w:rPr>
      </w:pPr>
      <w:r w:rsidRPr="002F57CD">
        <w:rPr>
          <w:rStyle w:val="StyleDrop-downhotspot11ptUnderline"/>
          <w:bCs w:val="0"/>
          <w:iCs w:val="0"/>
          <w:sz w:val="24"/>
        </w:rPr>
        <w:t>Due Date:</w:t>
      </w:r>
    </w:p>
    <w:p w:rsidR="009B529A" w:rsidRPr="002F57CD" w:rsidRDefault="009B529A" w:rsidP="00D85450">
      <w:pPr>
        <w:pStyle w:val="Fielddefinition"/>
      </w:pPr>
      <w:r w:rsidRPr="002F57CD">
        <w:t xml:space="preserve">The </w:t>
      </w:r>
      <w:r w:rsidRPr="002F57CD">
        <w:rPr>
          <w:i/>
        </w:rPr>
        <w:t>Due Date</w:t>
      </w:r>
      <w:r w:rsidRPr="002F57CD">
        <w:rPr>
          <w:i/>
        </w:rPr>
        <w:fldChar w:fldCharType="begin"/>
      </w:r>
      <w:r w:rsidRPr="002F57CD">
        <w:instrText xml:space="preserve"> XE "Date: Work Item Due" </w:instrText>
      </w:r>
      <w:r w:rsidRPr="002F57CD">
        <w:rPr>
          <w:i/>
        </w:rPr>
        <w:fldChar w:fldCharType="end"/>
      </w:r>
      <w:r w:rsidRPr="002F57CD">
        <w:t xml:space="preserve"> assigned to the </w:t>
      </w:r>
      <w:r w:rsidRPr="002F57CD">
        <w:rPr>
          <w:i/>
        </w:rPr>
        <w:t xml:space="preserve">Item </w:t>
      </w:r>
      <w:r w:rsidRPr="002F57CD">
        <w:t>(optional).</w:t>
      </w:r>
    </w:p>
    <w:p w:rsidR="009B529A" w:rsidRPr="002F57CD" w:rsidRDefault="009B529A" w:rsidP="004F622B">
      <w:pPr>
        <w:pStyle w:val="Fields"/>
        <w:rPr>
          <w:rStyle w:val="StyleDrop-downhotspot11ptUnderline"/>
          <w:bCs w:val="0"/>
          <w:iCs w:val="0"/>
          <w:sz w:val="24"/>
        </w:rPr>
      </w:pPr>
      <w:r w:rsidRPr="002F57CD">
        <w:rPr>
          <w:rStyle w:val="StyleDrop-downhotspot11ptUnderline"/>
          <w:bCs w:val="0"/>
          <w:iCs w:val="0"/>
          <w:sz w:val="24"/>
        </w:rPr>
        <w:t>Assigned</w:t>
      </w:r>
      <w:r w:rsidRPr="002F57CD">
        <w:rPr>
          <w:rStyle w:val="StyleDrop-downhotspot11ptUnderline"/>
          <w:bCs w:val="0"/>
          <w:iCs w:val="0"/>
          <w:sz w:val="24"/>
        </w:rPr>
        <w:fldChar w:fldCharType="begin"/>
      </w:r>
      <w:r w:rsidRPr="002F57CD">
        <w:instrText xml:space="preserve"> XE "Assigned:To"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To:</w:t>
      </w:r>
    </w:p>
    <w:p w:rsidR="009B529A" w:rsidRPr="002F57CD" w:rsidRDefault="009B529A" w:rsidP="00D85450">
      <w:pPr>
        <w:pStyle w:val="Fielddefinition"/>
      </w:pPr>
      <w:r w:rsidRPr="002F57CD">
        <w:t xml:space="preserve">The current user to whom the </w:t>
      </w:r>
      <w:r w:rsidRPr="002F57CD">
        <w:rPr>
          <w:i/>
        </w:rPr>
        <w:t>Item</w:t>
      </w:r>
      <w:r w:rsidRPr="002F57CD">
        <w:t xml:space="preserve"> is assigned.</w:t>
      </w:r>
    </w:p>
    <w:p w:rsidR="009B529A" w:rsidRPr="002F57CD" w:rsidRDefault="009B529A" w:rsidP="004F622B">
      <w:pPr>
        <w:pStyle w:val="Fields"/>
        <w:rPr>
          <w:rStyle w:val="StyleDrop-downhotspot11ptUnderline"/>
          <w:bCs w:val="0"/>
          <w:iCs w:val="0"/>
          <w:sz w:val="24"/>
        </w:rPr>
      </w:pPr>
      <w:r w:rsidRPr="002F57CD">
        <w:rPr>
          <w:rStyle w:val="StyleDrop-downhotspot11ptUnderline"/>
          <w:bCs w:val="0"/>
          <w:iCs w:val="0"/>
          <w:sz w:val="24"/>
        </w:rPr>
        <w:t>SSN</w:t>
      </w:r>
      <w:r w:rsidRPr="002F57CD">
        <w:rPr>
          <w:rStyle w:val="StyleDrop-downhotspot11ptUnderline"/>
          <w:bCs w:val="0"/>
          <w:iCs w:val="0"/>
          <w:sz w:val="24"/>
        </w:rPr>
        <w:fldChar w:fldCharType="begin"/>
      </w:r>
      <w:r w:rsidRPr="002F57CD">
        <w:instrText xml:space="preserve"> XE "SSN"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D85450">
      <w:pPr>
        <w:pStyle w:val="Fielddefinition"/>
      </w:pPr>
      <w:r w:rsidRPr="002F57CD">
        <w:t>The patient's Social Security Number.</w:t>
      </w:r>
    </w:p>
    <w:p w:rsidR="009B529A" w:rsidRPr="002F57CD" w:rsidRDefault="009B529A" w:rsidP="004F622B">
      <w:pPr>
        <w:pStyle w:val="Fields"/>
        <w:rPr>
          <w:rStyle w:val="StyleDrop-downhotspot11ptUnderline"/>
          <w:bCs w:val="0"/>
          <w:iCs w:val="0"/>
          <w:sz w:val="24"/>
        </w:rPr>
      </w:pPr>
      <w:r w:rsidRPr="002F57CD">
        <w:rPr>
          <w:rStyle w:val="StyleDrop-downhotspot11ptUnderline"/>
          <w:bCs w:val="0"/>
          <w:iCs w:val="0"/>
          <w:sz w:val="24"/>
        </w:rPr>
        <w:t>Created By:</w:t>
      </w:r>
    </w:p>
    <w:p w:rsidR="009B529A" w:rsidRPr="002F57CD" w:rsidRDefault="009B529A" w:rsidP="00D85450">
      <w:pPr>
        <w:pStyle w:val="Fielddefinition"/>
      </w:pPr>
      <w:r w:rsidRPr="002F57CD">
        <w:t xml:space="preserve">The original creator of the </w:t>
      </w:r>
      <w:r w:rsidRPr="002F57CD">
        <w:rPr>
          <w:i/>
        </w:rPr>
        <w:t>Item</w:t>
      </w:r>
      <w:r w:rsidRPr="002F57CD">
        <w:t>.</w:t>
      </w:r>
    </w:p>
    <w:p w:rsidR="009B529A" w:rsidRPr="002F57CD" w:rsidRDefault="009B529A" w:rsidP="004F622B">
      <w:pPr>
        <w:pStyle w:val="Fields"/>
        <w:rPr>
          <w:rStyle w:val="StyleDrop-downhotspot11ptUnderline"/>
          <w:bCs w:val="0"/>
          <w:iCs w:val="0"/>
          <w:sz w:val="24"/>
        </w:rPr>
      </w:pPr>
      <w:r w:rsidRPr="002F57CD">
        <w:rPr>
          <w:rStyle w:val="StyleDrop-downhotspot11ptUnderline"/>
          <w:bCs w:val="0"/>
          <w:iCs w:val="0"/>
          <w:sz w:val="24"/>
        </w:rPr>
        <w:t>Last Assignor:</w:t>
      </w:r>
    </w:p>
    <w:p w:rsidR="009B529A" w:rsidRPr="002F57CD" w:rsidRDefault="009B529A" w:rsidP="00D85450">
      <w:pPr>
        <w:pStyle w:val="Fielddefinition"/>
      </w:pPr>
      <w:r w:rsidRPr="002F57CD">
        <w:t>The user who most recently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the </w:t>
      </w:r>
      <w:r w:rsidRPr="002F57CD">
        <w:rPr>
          <w:i/>
        </w:rPr>
        <w:t>Item</w:t>
      </w:r>
      <w:r w:rsidRPr="002F57CD">
        <w:t>.</w:t>
      </w:r>
    </w:p>
    <w:p w:rsidR="009B529A" w:rsidRPr="002F57CD" w:rsidRDefault="009B529A" w:rsidP="009B529A">
      <w:pPr>
        <w:rPr>
          <w:szCs w:val="20"/>
        </w:rPr>
      </w:pPr>
    </w:p>
    <w:p w:rsidR="009B529A" w:rsidRPr="002F57CD" w:rsidRDefault="009B529A" w:rsidP="006A517F">
      <w:pPr>
        <w:pStyle w:val="Style12ptBoldLeft042"/>
        <w:rPr>
          <w:sz w:val="11"/>
          <w:szCs w:val="11"/>
        </w:rPr>
      </w:pPr>
      <w:r w:rsidRPr="002F57CD">
        <w:rPr>
          <w:szCs w:val="20"/>
        </w:rPr>
        <w:t>Comments</w:t>
      </w:r>
      <w:r w:rsidRPr="002F57CD">
        <w:rPr>
          <w:szCs w:val="20"/>
        </w:rPr>
        <w:fldChar w:fldCharType="begin"/>
      </w:r>
      <w:r w:rsidRPr="002F57CD">
        <w:instrText xml:space="preserve"> XE "</w:instrText>
      </w:r>
      <w:r w:rsidRPr="002F57CD">
        <w:rPr>
          <w:rStyle w:val="Drop-downhotspot"/>
          <w:sz w:val="18"/>
          <w:szCs w:val="18"/>
        </w:rPr>
        <w:instrText>Comments</w:instrText>
      </w:r>
      <w:r w:rsidRPr="002F57CD">
        <w:instrText xml:space="preserve">" </w:instrText>
      </w:r>
      <w:r w:rsidRPr="002F57CD">
        <w:rPr>
          <w:szCs w:val="20"/>
        </w:rPr>
        <w:fldChar w:fldCharType="end"/>
      </w:r>
      <w:r w:rsidRPr="002F57CD">
        <w:rPr>
          <w:szCs w:val="20"/>
        </w:rPr>
        <w:t xml:space="preserve"> </w:t>
      </w:r>
      <w:r w:rsidRPr="002F57CD">
        <w:rPr>
          <w:b w:val="0"/>
        </w:rPr>
        <w:t xml:space="preserve">(displays comment history for the </w:t>
      </w:r>
      <w:r w:rsidRPr="002F57CD">
        <w:rPr>
          <w:b w:val="0"/>
          <w:i/>
          <w:iCs/>
        </w:rPr>
        <w:t>Work</w:t>
      </w:r>
      <w:r w:rsidRPr="002F57CD">
        <w:rPr>
          <w:b w:val="0"/>
          <w:i/>
          <w:iCs/>
        </w:rPr>
        <w:fldChar w:fldCharType="begin"/>
      </w:r>
      <w:r w:rsidRPr="002F57CD">
        <w:rPr>
          <w:b w:val="0"/>
        </w:rPr>
        <w:instrText xml:space="preserve"> XE "</w:instrText>
      </w:r>
      <w:r w:rsidRPr="002F57CD">
        <w:rPr>
          <w:b w:val="0"/>
          <w:iCs/>
        </w:rPr>
        <w:instrText>Work:</w:instrText>
      </w:r>
      <w:r w:rsidRPr="002F57CD">
        <w:rPr>
          <w:b w:val="0"/>
        </w:rPr>
        <w:instrText xml:space="preserve">Items" </w:instrText>
      </w:r>
      <w:r w:rsidRPr="002F57CD">
        <w:rPr>
          <w:b w:val="0"/>
          <w:i/>
          <w:iCs/>
        </w:rPr>
        <w:fldChar w:fldCharType="end"/>
      </w:r>
      <w:r w:rsidRPr="002F57CD">
        <w:rPr>
          <w:b w:val="0"/>
          <w:i/>
          <w:iCs/>
        </w:rPr>
        <w:t xml:space="preserve"> Item</w:t>
      </w:r>
      <w:r w:rsidRPr="002F57CD">
        <w:rPr>
          <w:b w:val="0"/>
        </w:rPr>
        <w:t>)</w:t>
      </w:r>
      <w:r w:rsidRPr="002F57CD">
        <w:t xml:space="preserve"> </w:t>
      </w:r>
      <w:r w:rsidRPr="002F57CD">
        <w:br/>
      </w:r>
    </w:p>
    <w:p w:rsidR="009B529A" w:rsidRPr="002F57CD" w:rsidRDefault="009B529A" w:rsidP="009B529A">
      <w:r w:rsidRPr="002F57CD">
        <w:rPr>
          <w:rStyle w:val="Emphasis"/>
        </w:rPr>
        <w:t>Comment Date</w:t>
      </w:r>
      <w:r w:rsidRPr="002F57CD">
        <w:rPr>
          <w:rStyle w:val="Emphasis"/>
        </w:rPr>
        <w:fldChar w:fldCharType="begin"/>
      </w:r>
      <w:r w:rsidRPr="002F57CD">
        <w:instrText xml:space="preserve"> XE "Date: Work Item Comment" </w:instrText>
      </w:r>
      <w:r w:rsidRPr="002F57CD">
        <w:rPr>
          <w:rStyle w:val="Emphasis"/>
        </w:rPr>
        <w:fldChar w:fldCharType="end"/>
      </w:r>
      <w:r w:rsidRPr="002F57CD">
        <w:rPr>
          <w:rStyle w:val="StyleExpandingtext11pt"/>
          <w:sz w:val="24"/>
        </w:rPr>
        <w:t xml:space="preserve"> - shows date of comment (most recent first).</w:t>
      </w:r>
    </w:p>
    <w:p w:rsidR="009B529A" w:rsidRPr="002F57CD" w:rsidRDefault="009B529A" w:rsidP="009B529A">
      <w:r w:rsidRPr="002F57CD">
        <w:rPr>
          <w:rStyle w:val="Emphasis"/>
        </w:rPr>
        <w:t>Comment By</w:t>
      </w:r>
      <w:r w:rsidRPr="002F57CD">
        <w:rPr>
          <w:rStyle w:val="StyleExpandingtext11pt"/>
          <w:sz w:val="24"/>
        </w:rPr>
        <w:t xml:space="preserve"> - displays User</w:t>
      </w:r>
      <w:r w:rsidRPr="002F57CD">
        <w:rPr>
          <w:rStyle w:val="StyleExpandingtext11pt"/>
          <w:sz w:val="24"/>
        </w:rPr>
        <w:fldChar w:fldCharType="begin"/>
      </w:r>
      <w:r w:rsidRPr="002F57CD">
        <w:instrText xml:space="preserve"> XE "</w:instrText>
      </w:r>
      <w:r w:rsidRPr="002F57CD">
        <w:rPr>
          <w:rStyle w:val="StyleExpandingtext11pt"/>
          <w:sz w:val="24"/>
        </w:rPr>
        <w:instrText>User:</w:instrText>
      </w:r>
      <w:r w:rsidRPr="002F57CD">
        <w:instrText xml:space="preserve">ID" </w:instrText>
      </w:r>
      <w:r w:rsidRPr="002F57CD">
        <w:rPr>
          <w:rStyle w:val="StyleExpandingtext11pt"/>
          <w:sz w:val="24"/>
        </w:rPr>
        <w:fldChar w:fldCharType="end"/>
      </w:r>
      <w:r w:rsidRPr="002F57CD">
        <w:rPr>
          <w:rStyle w:val="StyleExpandingtext11pt"/>
          <w:sz w:val="24"/>
        </w:rPr>
        <w:t xml:space="preserve"> ID</w:t>
      </w:r>
      <w:r w:rsidRPr="002F57CD">
        <w:rPr>
          <w:rStyle w:val="StyleExpandingtext11pt"/>
          <w:sz w:val="24"/>
        </w:rPr>
        <w:fldChar w:fldCharType="begin"/>
      </w:r>
      <w:r w:rsidRPr="002F57CD">
        <w:instrText xml:space="preserve"> XE "</w:instrText>
      </w:r>
      <w:r w:rsidRPr="002F57CD">
        <w:rPr>
          <w:rStyle w:val="StyleExpandingtext11pt"/>
          <w:sz w:val="24"/>
        </w:rPr>
        <w:instrText>ID:</w:instrText>
      </w:r>
      <w:r w:rsidRPr="002F57CD">
        <w:instrText xml:space="preserve">User" </w:instrText>
      </w:r>
      <w:r w:rsidRPr="002F57CD">
        <w:rPr>
          <w:rStyle w:val="StyleExpandingtext11pt"/>
          <w:sz w:val="24"/>
        </w:rPr>
        <w:fldChar w:fldCharType="end"/>
      </w:r>
      <w:r w:rsidRPr="002F57CD">
        <w:rPr>
          <w:rStyle w:val="StyleExpandingtext11pt"/>
          <w:sz w:val="24"/>
        </w:rPr>
        <w:t xml:space="preserve"> of person who made the comment.</w:t>
      </w:r>
    </w:p>
    <w:p w:rsidR="009B529A" w:rsidRPr="002F57CD" w:rsidRDefault="009B529A" w:rsidP="009B529A">
      <w:r w:rsidRPr="002F57CD">
        <w:rPr>
          <w:rStyle w:val="Emphasis"/>
        </w:rPr>
        <w:t>Comment</w:t>
      </w:r>
      <w:r w:rsidRPr="002F57CD">
        <w:rPr>
          <w:rStyle w:val="StyleExpandingtext11pt"/>
          <w:sz w:val="24"/>
        </w:rPr>
        <w:t xml:space="preserve"> - displays most recent comment.</w:t>
      </w:r>
    </w:p>
    <w:p w:rsidR="009B529A" w:rsidRPr="002F57CD" w:rsidRDefault="009B529A" w:rsidP="009B529A">
      <w:pPr>
        <w:rPr>
          <w:szCs w:val="20"/>
        </w:rPr>
      </w:pPr>
    </w:p>
    <w:p w:rsidR="009B529A" w:rsidRPr="002F57CD" w:rsidRDefault="009B529A" w:rsidP="006A517F">
      <w:pPr>
        <w:pStyle w:val="Style12ptBoldLeft042"/>
        <w:rPr>
          <w:sz w:val="11"/>
          <w:szCs w:val="11"/>
        </w:rPr>
      </w:pPr>
      <w:r w:rsidRPr="002F57CD">
        <w:rPr>
          <w:szCs w:val="20"/>
        </w:rPr>
        <w:t xml:space="preserve">Status History </w:t>
      </w:r>
      <w:r w:rsidRPr="002F57CD">
        <w:rPr>
          <w:b w:val="0"/>
        </w:rPr>
        <w:t xml:space="preserve">(shows the status history for the </w:t>
      </w:r>
      <w:r w:rsidRPr="002F57CD">
        <w:rPr>
          <w:b w:val="0"/>
          <w:i/>
          <w:iCs/>
        </w:rPr>
        <w:t>Work Item</w:t>
      </w:r>
      <w:r w:rsidRPr="002F57CD">
        <w:rPr>
          <w:b w:val="0"/>
        </w:rPr>
        <w:t>)</w:t>
      </w:r>
      <w:r w:rsidRPr="002F57CD">
        <w:br/>
      </w:r>
    </w:p>
    <w:p w:rsidR="009B529A" w:rsidRPr="002F57CD" w:rsidRDefault="009B529A" w:rsidP="009B529A">
      <w:r w:rsidRPr="002F57CD">
        <w:rPr>
          <w:rStyle w:val="Emphasis"/>
        </w:rPr>
        <w:t>Status Date</w:t>
      </w:r>
      <w:r w:rsidRPr="002F57CD">
        <w:rPr>
          <w:rStyle w:val="Emphasis"/>
        </w:rPr>
        <w:fldChar w:fldCharType="begin"/>
      </w:r>
      <w:r w:rsidRPr="002F57CD">
        <w:instrText xml:space="preserve"> XE "Date: Work Item Status" </w:instrText>
      </w:r>
      <w:r w:rsidRPr="002F57CD">
        <w:rPr>
          <w:rStyle w:val="Emphasis"/>
        </w:rPr>
        <w:fldChar w:fldCharType="end"/>
      </w:r>
      <w:r w:rsidRPr="002F57CD">
        <w:rPr>
          <w:rStyle w:val="StyleExpandingtext11pt"/>
          <w:sz w:val="24"/>
        </w:rPr>
        <w:t xml:space="preserve"> - displays date Status changed.</w:t>
      </w:r>
    </w:p>
    <w:p w:rsidR="009B529A" w:rsidRPr="002F57CD" w:rsidRDefault="009B529A" w:rsidP="009B529A">
      <w:r w:rsidRPr="002F57CD">
        <w:rPr>
          <w:rStyle w:val="Emphasis"/>
        </w:rPr>
        <w:t>Status</w:t>
      </w:r>
      <w:r w:rsidRPr="002F57CD">
        <w:rPr>
          <w:rStyle w:val="StyleExpandingtext11pt"/>
          <w:sz w:val="24"/>
        </w:rPr>
        <w:t xml:space="preserve"> - displays what the Status was changed to on the date shown.</w:t>
      </w:r>
    </w:p>
    <w:p w:rsidR="009B529A" w:rsidRPr="002F57CD" w:rsidRDefault="009B529A" w:rsidP="009B529A">
      <w:pPr>
        <w:rPr>
          <w:szCs w:val="20"/>
        </w:rPr>
      </w:pPr>
    </w:p>
    <w:p w:rsidR="009B529A" w:rsidRPr="002F57CD" w:rsidRDefault="009B529A" w:rsidP="006A517F">
      <w:pPr>
        <w:pStyle w:val="Style12ptBoldLeft042"/>
        <w:rPr>
          <w:sz w:val="11"/>
          <w:szCs w:val="11"/>
        </w:rPr>
      </w:pPr>
      <w:r w:rsidRPr="002F57CD">
        <w:rPr>
          <w:szCs w:val="20"/>
        </w:rPr>
        <w:t xml:space="preserve">Assignment History </w:t>
      </w:r>
      <w:r w:rsidRPr="002F57CD">
        <w:rPr>
          <w:b w:val="0"/>
        </w:rPr>
        <w:t xml:space="preserve">(shows the assignment history for the </w:t>
      </w:r>
      <w:r w:rsidRPr="002F57CD">
        <w:rPr>
          <w:b w:val="0"/>
          <w:i/>
          <w:iCs/>
        </w:rPr>
        <w:t>Work Item</w:t>
      </w:r>
      <w:r w:rsidRPr="002F57CD">
        <w:rPr>
          <w:b w:val="0"/>
        </w:rPr>
        <w:t>)</w:t>
      </w:r>
      <w:r w:rsidRPr="002F57CD">
        <w:br/>
      </w:r>
    </w:p>
    <w:p w:rsidR="009B529A" w:rsidRPr="002F57CD" w:rsidRDefault="009B529A" w:rsidP="009B529A">
      <w:r w:rsidRPr="002F57CD">
        <w:rPr>
          <w:rStyle w:val="Emphasis"/>
        </w:rPr>
        <w:t>Assignment Date</w:t>
      </w:r>
      <w:r w:rsidRPr="002F57CD">
        <w:rPr>
          <w:rStyle w:val="Emphasis"/>
        </w:rPr>
        <w:fldChar w:fldCharType="begin"/>
      </w:r>
      <w:r w:rsidRPr="002F57CD">
        <w:instrText xml:space="preserve"> XE "Date:Assignment" </w:instrText>
      </w:r>
      <w:r w:rsidRPr="002F57CD">
        <w:rPr>
          <w:rStyle w:val="Emphasis"/>
        </w:rPr>
        <w:fldChar w:fldCharType="end"/>
      </w:r>
      <w:r w:rsidRPr="002F57CD">
        <w:rPr>
          <w:rStyle w:val="StyleExpandingtext11pt"/>
          <w:sz w:val="24"/>
        </w:rPr>
        <w:t xml:space="preserve"> - this is the date the assignment was made</w:t>
      </w:r>
      <w:r w:rsidR="004418EF" w:rsidRPr="002F57CD">
        <w:rPr>
          <w:rStyle w:val="StyleExpandingtext11pt"/>
          <w:sz w:val="24"/>
        </w:rPr>
        <w:t xml:space="preserve">. </w:t>
      </w:r>
      <w:r w:rsidRPr="002F57CD">
        <w:rPr>
          <w:rStyle w:val="StyleExpandingtext11pt"/>
          <w:sz w:val="24"/>
        </w:rPr>
        <w:t xml:space="preserve">Default is most recent first. </w:t>
      </w:r>
    </w:p>
    <w:p w:rsidR="009B529A" w:rsidRPr="002F57CD" w:rsidRDefault="009B529A" w:rsidP="009B529A">
      <w:r w:rsidRPr="002F57CD">
        <w:rPr>
          <w:rStyle w:val="Emphasis"/>
        </w:rPr>
        <w:t>Assigned</w:t>
      </w:r>
      <w:r w:rsidRPr="002F57CD">
        <w:rPr>
          <w:rStyle w:val="Emphasis"/>
        </w:rPr>
        <w:fldChar w:fldCharType="begin"/>
      </w:r>
      <w:r w:rsidRPr="002F57CD">
        <w:instrText xml:space="preserve"> XE "</w:instrText>
      </w:r>
      <w:r w:rsidRPr="002F57CD">
        <w:rPr>
          <w:rFonts w:cs="Arial"/>
          <w:iCs/>
        </w:rPr>
        <w:instrText>Assigned:</w:instrText>
      </w:r>
      <w:r w:rsidRPr="002F57CD">
        <w:instrText xml:space="preserve">To" </w:instrText>
      </w:r>
      <w:r w:rsidRPr="002F57CD">
        <w:rPr>
          <w:rStyle w:val="Emphasis"/>
        </w:rPr>
        <w:fldChar w:fldCharType="end"/>
      </w:r>
      <w:r w:rsidRPr="002F57CD">
        <w:rPr>
          <w:rStyle w:val="Emphasis"/>
        </w:rPr>
        <w:t xml:space="preserve"> To</w:t>
      </w:r>
      <w:r w:rsidRPr="002F57CD">
        <w:rPr>
          <w:rStyle w:val="StyleExpandingtext11pt"/>
          <w:sz w:val="24"/>
        </w:rPr>
        <w:t xml:space="preserve"> - the user</w:t>
      </w:r>
      <w:r w:rsidRPr="002F57CD">
        <w:rPr>
          <w:rStyle w:val="StyleExpandingtext11pt"/>
          <w:sz w:val="24"/>
        </w:rPr>
        <w:fldChar w:fldCharType="begin"/>
      </w:r>
      <w:r w:rsidRPr="002F57CD">
        <w:instrText xml:space="preserve"> XE "</w:instrText>
      </w:r>
      <w:r w:rsidRPr="002F57CD">
        <w:rPr>
          <w:rStyle w:val="StyleExpandingtext11pt"/>
          <w:sz w:val="24"/>
        </w:rPr>
        <w:instrText>User:</w:instrText>
      </w:r>
      <w:r w:rsidRPr="002F57CD">
        <w:instrText xml:space="preserve">Assigned To" </w:instrText>
      </w:r>
      <w:r w:rsidRPr="002F57CD">
        <w:rPr>
          <w:rStyle w:val="StyleExpandingtext11pt"/>
          <w:sz w:val="24"/>
        </w:rPr>
        <w:fldChar w:fldCharType="end"/>
      </w:r>
      <w:r w:rsidRPr="002F57CD">
        <w:rPr>
          <w:rStyle w:val="StyleExpandingtext11pt"/>
          <w:sz w:val="24"/>
        </w:rPr>
        <w:t xml:space="preserve"> to whom the Item was assigned. </w:t>
      </w:r>
    </w:p>
    <w:p w:rsidR="009B529A" w:rsidRPr="002F57CD" w:rsidRDefault="009B529A" w:rsidP="009B529A">
      <w:r w:rsidRPr="002F57CD">
        <w:rPr>
          <w:rStyle w:val="Emphasis"/>
        </w:rPr>
        <w:t>Assigned</w:t>
      </w:r>
      <w:r w:rsidRPr="002F57CD">
        <w:rPr>
          <w:rStyle w:val="Emphasis"/>
        </w:rPr>
        <w:fldChar w:fldCharType="begin"/>
      </w:r>
      <w:r w:rsidRPr="002F57CD">
        <w:instrText xml:space="preserve"> XE "</w:instrText>
      </w:r>
      <w:r w:rsidRPr="002F57CD">
        <w:rPr>
          <w:rFonts w:cs="Arial"/>
          <w:iCs/>
        </w:rPr>
        <w:instrText>Assigned:</w:instrText>
      </w:r>
      <w:r w:rsidRPr="002F57CD">
        <w:instrText xml:space="preserve">By" </w:instrText>
      </w:r>
      <w:r w:rsidRPr="002F57CD">
        <w:rPr>
          <w:rStyle w:val="Emphasis"/>
        </w:rPr>
        <w:fldChar w:fldCharType="end"/>
      </w:r>
      <w:r w:rsidRPr="002F57CD">
        <w:rPr>
          <w:rStyle w:val="Emphasis"/>
        </w:rPr>
        <w:t xml:space="preserve"> By</w:t>
      </w:r>
      <w:r w:rsidRPr="002F57CD">
        <w:rPr>
          <w:rStyle w:val="StyleExpandingtext11pt"/>
          <w:sz w:val="24"/>
        </w:rPr>
        <w:t xml:space="preserve"> - the user</w:t>
      </w:r>
      <w:r w:rsidRPr="002F57CD">
        <w:rPr>
          <w:rStyle w:val="StyleExpandingtext11pt"/>
          <w:sz w:val="24"/>
        </w:rPr>
        <w:fldChar w:fldCharType="begin"/>
      </w:r>
      <w:r w:rsidRPr="002F57CD">
        <w:instrText xml:space="preserve"> XE "</w:instrText>
      </w:r>
      <w:r w:rsidRPr="002F57CD">
        <w:rPr>
          <w:rStyle w:val="StyleExpandingtext11pt"/>
          <w:sz w:val="24"/>
        </w:rPr>
        <w:instrText>User:</w:instrText>
      </w:r>
      <w:r w:rsidRPr="002F57CD">
        <w:instrText xml:space="preserve">Assigned By" </w:instrText>
      </w:r>
      <w:r w:rsidRPr="002F57CD">
        <w:rPr>
          <w:rStyle w:val="StyleExpandingtext11pt"/>
          <w:sz w:val="24"/>
        </w:rPr>
        <w:fldChar w:fldCharType="end"/>
      </w:r>
      <w:r w:rsidRPr="002F57CD">
        <w:rPr>
          <w:rStyle w:val="StyleExpandingtext11pt"/>
          <w:sz w:val="24"/>
        </w:rPr>
        <w:t xml:space="preserve"> who made the assignment. </w:t>
      </w:r>
    </w:p>
    <w:p w:rsidR="009B529A" w:rsidRPr="002F57CD" w:rsidRDefault="009B529A" w:rsidP="009B529A">
      <w:pPr>
        <w:rPr>
          <w:sz w:val="18"/>
          <w:szCs w:val="18"/>
        </w:rPr>
      </w:pPr>
      <w:r w:rsidRPr="002F57CD">
        <w:rPr>
          <w:sz w:val="18"/>
          <w:szCs w:val="18"/>
        </w:rPr>
        <w:br w:type="page"/>
      </w:r>
    </w:p>
    <w:p w:rsidR="009B529A" w:rsidRPr="002F57CD" w:rsidRDefault="009B529A" w:rsidP="00DB3121">
      <w:pPr>
        <w:pStyle w:val="Heading3"/>
      </w:pPr>
      <w:bookmarkStart w:id="144" w:name="_Toc289864697"/>
      <w:bookmarkStart w:id="145" w:name="_Toc394920688"/>
      <w:bookmarkStart w:id="146" w:name="_Toc406571025"/>
      <w:bookmarkStart w:id="147" w:name="_Toc447811880"/>
      <w:r w:rsidRPr="002F57CD">
        <w:lastRenderedPageBreak/>
        <w:t>Registry</w:t>
      </w:r>
      <w:bookmarkEnd w:id="144"/>
      <w:bookmarkEnd w:id="145"/>
      <w:bookmarkEnd w:id="146"/>
      <w:bookmarkEnd w:id="147"/>
    </w:p>
    <w:p w:rsidR="009B529A" w:rsidRPr="002F57CD" w:rsidRDefault="009B529A" w:rsidP="003175D1">
      <w:pPr>
        <w:pStyle w:val="Heading4"/>
      </w:pPr>
      <w:bookmarkStart w:id="148" w:name="_Toc289864698"/>
      <w:bookmarkStart w:id="149" w:name="_Toc394920689"/>
      <w:bookmarkStart w:id="150" w:name="_Toc406571026"/>
      <w:bookmarkStart w:id="151" w:name="_Toc447811881"/>
      <w:r w:rsidRPr="002F57CD">
        <w:t>Registry</w:t>
      </w:r>
      <w:r w:rsidRPr="002F57CD">
        <w:fldChar w:fldCharType="begin"/>
      </w:r>
      <w:r w:rsidRPr="002F57CD">
        <w:instrText xml:space="preserve"> XE "Registry:Search" </w:instrText>
      </w:r>
      <w:r w:rsidRPr="002F57CD">
        <w:fldChar w:fldCharType="end"/>
      </w:r>
      <w:r w:rsidRPr="002F57CD">
        <w:t xml:space="preserve"> Search</w:t>
      </w:r>
      <w:bookmarkEnd w:id="148"/>
      <w:bookmarkEnd w:id="149"/>
      <w:bookmarkEnd w:id="150"/>
      <w:bookmarkEnd w:id="151"/>
      <w:r w:rsidRPr="002F57CD">
        <w:fldChar w:fldCharType="begin"/>
      </w:r>
      <w:r w:rsidRPr="002F57CD">
        <w:instrText xml:space="preserve"> XE "</w:instrText>
      </w:r>
      <w:r w:rsidRPr="002F57CD">
        <w:rPr>
          <w:iCs/>
          <w:sz w:val="18"/>
          <w:szCs w:val="18"/>
        </w:rPr>
        <w:instrText>Search:</w:instrText>
      </w:r>
      <w:r w:rsidRPr="002F57CD">
        <w:instrText xml:space="preserve">Registry" </w:instrText>
      </w:r>
      <w:r w:rsidRPr="002F57CD">
        <w:fldChar w:fldCharType="end"/>
      </w:r>
    </w:p>
    <w:p w:rsidR="009B529A" w:rsidRPr="002F57CD" w:rsidRDefault="009B529A" w:rsidP="001A1A96">
      <w:pPr>
        <w:pStyle w:val="BodyText"/>
        <w:rPr>
          <w:szCs w:val="24"/>
        </w:rPr>
      </w:pPr>
      <w:r w:rsidRPr="002F57CD">
        <w:rPr>
          <w:i/>
          <w:iCs/>
          <w:szCs w:val="24"/>
        </w:rPr>
        <w:t>Manage Registry</w:t>
      </w:r>
      <w:r w:rsidRPr="002F57CD">
        <w:rPr>
          <w:i/>
          <w:iCs/>
          <w:szCs w:val="24"/>
        </w:rPr>
        <w:fldChar w:fldCharType="begin"/>
      </w:r>
      <w:r w:rsidRPr="002F57CD">
        <w:rPr>
          <w:szCs w:val="24"/>
        </w:rPr>
        <w:instrText xml:space="preserve"> XE "</w:instrText>
      </w:r>
      <w:r w:rsidRPr="002F57CD">
        <w:rPr>
          <w:iCs/>
          <w:szCs w:val="24"/>
        </w:rPr>
        <w:instrText>Registry:</w:instrText>
      </w:r>
      <w:r w:rsidRPr="002F57CD">
        <w:rPr>
          <w:szCs w:val="24"/>
        </w:rPr>
        <w:instrText xml:space="preserve">Manage" </w:instrText>
      </w:r>
      <w:r w:rsidRPr="002F57CD">
        <w:rPr>
          <w:i/>
          <w:iCs/>
          <w:szCs w:val="24"/>
        </w:rPr>
        <w:fldChar w:fldCharType="end"/>
      </w:r>
      <w:r w:rsidRPr="002F57CD">
        <w:rPr>
          <w:szCs w:val="24"/>
        </w:rPr>
        <w:t xml:space="preserve"> provides the user</w:t>
      </w:r>
      <w:r w:rsidRPr="002F57CD">
        <w:rPr>
          <w:szCs w:val="24"/>
        </w:rPr>
        <w:fldChar w:fldCharType="begin"/>
      </w:r>
      <w:r w:rsidRPr="002F57CD">
        <w:rPr>
          <w:szCs w:val="24"/>
        </w:rPr>
        <w:instrText xml:space="preserve"> XE "</w:instrText>
      </w:r>
      <w:r w:rsidRPr="002F57CD">
        <w:rPr>
          <w:rStyle w:val="StyleExpandingtext11pt"/>
          <w:sz w:val="24"/>
          <w:szCs w:val="24"/>
        </w:rPr>
        <w:instrText>User</w:instrText>
      </w:r>
      <w:r w:rsidRPr="002F57CD">
        <w:rPr>
          <w:szCs w:val="24"/>
        </w:rPr>
        <w:instrText xml:space="preserve">" </w:instrText>
      </w:r>
      <w:r w:rsidRPr="002F57CD">
        <w:rPr>
          <w:szCs w:val="24"/>
        </w:rPr>
        <w:fldChar w:fldCharType="end"/>
      </w:r>
      <w:r w:rsidRPr="002F57CD">
        <w:rPr>
          <w:szCs w:val="24"/>
        </w:rPr>
        <w:t xml:space="preserve"> the ability to maintain Veteran records</w:t>
      </w:r>
      <w:r w:rsidRPr="002F57CD">
        <w:rPr>
          <w:szCs w:val="24"/>
        </w:rPr>
        <w:fldChar w:fldCharType="begin"/>
      </w:r>
      <w:r w:rsidRPr="002F57CD">
        <w:rPr>
          <w:szCs w:val="24"/>
        </w:rPr>
        <w:instrText xml:space="preserve"> XE "Records:Registry:veteran" </w:instrText>
      </w:r>
      <w:r w:rsidRPr="002F57CD">
        <w:rPr>
          <w:szCs w:val="24"/>
        </w:rPr>
        <w:fldChar w:fldCharType="end"/>
      </w:r>
      <w:r w:rsidRPr="002F57CD">
        <w:rPr>
          <w:szCs w:val="24"/>
        </w:rPr>
        <w:t xml:space="preserve"> on each of three special registry</w:t>
      </w:r>
      <w:r w:rsidRPr="002F57CD">
        <w:rPr>
          <w:szCs w:val="24"/>
        </w:rPr>
        <w:fldChar w:fldCharType="begin"/>
      </w:r>
      <w:r w:rsidRPr="002F57CD">
        <w:rPr>
          <w:szCs w:val="24"/>
        </w:rPr>
        <w:instrText xml:space="preserve"> XE "</w:instrText>
      </w:r>
      <w:r w:rsidRPr="002F57CD">
        <w:rPr>
          <w:iCs/>
          <w:szCs w:val="24"/>
        </w:rPr>
        <w:instrText>Registry:</w:instrText>
      </w:r>
      <w:r w:rsidRPr="002F57CD">
        <w:rPr>
          <w:szCs w:val="24"/>
        </w:rPr>
        <w:instrText xml:space="preserve">files" </w:instrText>
      </w:r>
      <w:r w:rsidRPr="002F57CD">
        <w:rPr>
          <w:szCs w:val="24"/>
        </w:rPr>
        <w:fldChar w:fldCharType="end"/>
      </w:r>
      <w:r w:rsidRPr="002F57CD">
        <w:rPr>
          <w:szCs w:val="24"/>
        </w:rPr>
        <w:t xml:space="preserve"> files: the Purple Heart (</w:t>
      </w:r>
      <w:r w:rsidRPr="002F57CD">
        <w:rPr>
          <w:rStyle w:val="Hyperlink"/>
          <w:szCs w:val="24"/>
        </w:rPr>
        <w:t>PH</w:t>
      </w:r>
      <w:r w:rsidRPr="002F57CD">
        <w:rPr>
          <w:szCs w:val="24"/>
        </w:rPr>
        <w:t>) registry</w:t>
      </w:r>
      <w:r w:rsidRPr="002F57CD">
        <w:rPr>
          <w:szCs w:val="24"/>
        </w:rPr>
        <w:fldChar w:fldCharType="begin"/>
      </w:r>
      <w:r w:rsidRPr="002F57CD">
        <w:rPr>
          <w:szCs w:val="24"/>
        </w:rPr>
        <w:instrText xml:space="preserve"> XE "</w:instrText>
      </w:r>
      <w:r w:rsidRPr="002F57CD">
        <w:rPr>
          <w:iCs/>
          <w:szCs w:val="24"/>
        </w:rPr>
        <w:instrText>Registry:</w:instrText>
      </w:r>
      <w:r w:rsidRPr="002F57CD">
        <w:rPr>
          <w:szCs w:val="24"/>
        </w:rPr>
        <w:instrText xml:space="preserve">Purple Heart" </w:instrText>
      </w:r>
      <w:r w:rsidRPr="002F57CD">
        <w:rPr>
          <w:szCs w:val="24"/>
        </w:rPr>
        <w:fldChar w:fldCharType="end"/>
      </w:r>
      <w:r w:rsidRPr="002F57CD">
        <w:rPr>
          <w:szCs w:val="24"/>
        </w:rPr>
        <w:t>, Prisoner of War (</w:t>
      </w:r>
      <w:r w:rsidRPr="002F57CD">
        <w:rPr>
          <w:rStyle w:val="Hyperlink"/>
          <w:szCs w:val="24"/>
        </w:rPr>
        <w:t>POW</w:t>
      </w:r>
      <w:r w:rsidRPr="002F57CD">
        <w:rPr>
          <w:szCs w:val="24"/>
        </w:rPr>
        <w:t>) registry</w:t>
      </w:r>
      <w:r w:rsidRPr="002F57CD">
        <w:rPr>
          <w:szCs w:val="24"/>
        </w:rPr>
        <w:fldChar w:fldCharType="begin"/>
      </w:r>
      <w:r w:rsidRPr="002F57CD">
        <w:rPr>
          <w:szCs w:val="24"/>
        </w:rPr>
        <w:instrText xml:space="preserve"> XE "</w:instrText>
      </w:r>
      <w:r w:rsidRPr="002F57CD">
        <w:rPr>
          <w:iCs/>
          <w:szCs w:val="24"/>
        </w:rPr>
        <w:instrText>Registry:</w:instrText>
      </w:r>
      <w:r w:rsidRPr="002F57CD">
        <w:rPr>
          <w:szCs w:val="24"/>
        </w:rPr>
        <w:instrText xml:space="preserve">Prisoner of War" </w:instrText>
      </w:r>
      <w:r w:rsidRPr="002F57CD">
        <w:rPr>
          <w:szCs w:val="24"/>
        </w:rPr>
        <w:fldChar w:fldCharType="end"/>
      </w:r>
      <w:r w:rsidRPr="002F57CD">
        <w:rPr>
          <w:szCs w:val="24"/>
        </w:rPr>
        <w:t>, and Shipboard Hazard and Defense (</w:t>
      </w:r>
      <w:r w:rsidRPr="002F57CD">
        <w:rPr>
          <w:rStyle w:val="Hyperlink"/>
          <w:szCs w:val="24"/>
        </w:rPr>
        <w:t>SHAD</w:t>
      </w:r>
      <w:r w:rsidRPr="002F57CD">
        <w:rPr>
          <w:szCs w:val="24"/>
        </w:rPr>
        <w:t>) registry</w:t>
      </w:r>
      <w:r w:rsidRPr="002F57CD">
        <w:rPr>
          <w:szCs w:val="24"/>
        </w:rPr>
        <w:fldChar w:fldCharType="begin"/>
      </w:r>
      <w:r w:rsidRPr="002F57CD">
        <w:rPr>
          <w:szCs w:val="24"/>
        </w:rPr>
        <w:instrText xml:space="preserve"> XE "</w:instrText>
      </w:r>
      <w:r w:rsidRPr="002F57CD">
        <w:rPr>
          <w:iCs/>
          <w:szCs w:val="24"/>
        </w:rPr>
        <w:instrText>Registry:</w:instrText>
      </w:r>
      <w:r w:rsidRPr="002F57CD">
        <w:rPr>
          <w:szCs w:val="24"/>
        </w:rPr>
        <w:instrText xml:space="preserve">SHAD" </w:instrText>
      </w:r>
      <w:r w:rsidRPr="002F57CD">
        <w:rPr>
          <w:szCs w:val="24"/>
        </w:rPr>
        <w:fldChar w:fldCharType="end"/>
      </w:r>
      <w:r w:rsidR="004418EF" w:rsidRPr="002F57CD">
        <w:rPr>
          <w:szCs w:val="24"/>
        </w:rPr>
        <w:t xml:space="preserve">. </w:t>
      </w:r>
      <w:r w:rsidRPr="002F57CD">
        <w:rPr>
          <w:szCs w:val="24"/>
        </w:rPr>
        <w:t>Each registry file contains information on Veterans that have been confirmed,</w:t>
      </w:r>
      <w:r w:rsidRPr="002F57CD">
        <w:rPr>
          <w:szCs w:val="24"/>
        </w:rPr>
        <w:fldChar w:fldCharType="begin"/>
      </w:r>
      <w:r w:rsidRPr="002F57CD">
        <w:rPr>
          <w:szCs w:val="24"/>
        </w:rPr>
        <w:instrText xml:space="preserve"> XE "</w:instrText>
      </w:r>
      <w:r w:rsidRPr="002F57CD">
        <w:rPr>
          <w:b/>
          <w:szCs w:val="24"/>
        </w:rPr>
        <w:instrText>Confirmed</w:instrText>
      </w:r>
      <w:r w:rsidRPr="002F57CD">
        <w:rPr>
          <w:szCs w:val="24"/>
        </w:rPr>
        <w:instrText xml:space="preserve">:Registry" </w:instrText>
      </w:r>
      <w:r w:rsidRPr="002F57CD">
        <w:rPr>
          <w:szCs w:val="24"/>
        </w:rPr>
        <w:fldChar w:fldCharType="end"/>
      </w:r>
      <w:r w:rsidRPr="002F57CD">
        <w:rPr>
          <w:szCs w:val="24"/>
        </w:rPr>
        <w:t xml:space="preserve"> or were once confirmed but are no longer, by the HEC to fall into any of these special categories.</w:t>
      </w:r>
    </w:p>
    <w:p w:rsidR="009B529A" w:rsidRPr="002F57CD" w:rsidRDefault="009B529A" w:rsidP="001A1A96">
      <w:pPr>
        <w:pStyle w:val="BodyText"/>
        <w:rPr>
          <w:szCs w:val="24"/>
        </w:rPr>
      </w:pPr>
      <w:r w:rsidRPr="002F57CD">
        <w:rPr>
          <w:szCs w:val="24"/>
        </w:rPr>
        <w:t>When the user</w:t>
      </w:r>
      <w:r w:rsidRPr="002F57CD">
        <w:rPr>
          <w:szCs w:val="24"/>
        </w:rPr>
        <w:fldChar w:fldCharType="begin"/>
      </w:r>
      <w:r w:rsidRPr="002F57CD">
        <w:rPr>
          <w:szCs w:val="24"/>
        </w:rPr>
        <w:instrText xml:space="preserve"> XE "</w:instrText>
      </w:r>
      <w:r w:rsidRPr="002F57CD">
        <w:rPr>
          <w:rStyle w:val="StyleExpandingtext11pt"/>
          <w:sz w:val="24"/>
          <w:szCs w:val="24"/>
        </w:rPr>
        <w:instrText>User:</w:instrText>
      </w:r>
      <w:r w:rsidRPr="002F57CD">
        <w:rPr>
          <w:szCs w:val="24"/>
        </w:rPr>
        <w:instrText xml:space="preserve">perform registry search" </w:instrText>
      </w:r>
      <w:r w:rsidRPr="002F57CD">
        <w:rPr>
          <w:szCs w:val="24"/>
        </w:rPr>
        <w:fldChar w:fldCharType="end"/>
      </w:r>
      <w:r w:rsidRPr="002F57CD">
        <w:rPr>
          <w:szCs w:val="24"/>
        </w:rPr>
        <w:t xml:space="preserve"> elects to perform registry</w:t>
      </w:r>
      <w:r w:rsidRPr="002F57CD">
        <w:rPr>
          <w:szCs w:val="24"/>
        </w:rPr>
        <w:fldChar w:fldCharType="begin"/>
      </w:r>
      <w:r w:rsidRPr="002F57CD">
        <w:rPr>
          <w:szCs w:val="24"/>
        </w:rPr>
        <w:instrText xml:space="preserve"> XE "</w:instrText>
      </w:r>
      <w:r w:rsidRPr="002F57CD">
        <w:rPr>
          <w:iCs/>
          <w:szCs w:val="24"/>
        </w:rPr>
        <w:instrText>Registry:</w:instrText>
      </w:r>
      <w:r w:rsidRPr="002F57CD">
        <w:rPr>
          <w:szCs w:val="24"/>
        </w:rPr>
        <w:instrText xml:space="preserve">file" </w:instrText>
      </w:r>
      <w:r w:rsidRPr="002F57CD">
        <w:rPr>
          <w:szCs w:val="24"/>
        </w:rPr>
        <w:fldChar w:fldCharType="end"/>
      </w:r>
      <w:r w:rsidRPr="002F57CD">
        <w:rPr>
          <w:szCs w:val="24"/>
        </w:rPr>
        <w:t xml:space="preserve"> file</w:t>
      </w:r>
      <w:r w:rsidRPr="002F57CD">
        <w:rPr>
          <w:szCs w:val="24"/>
        </w:rPr>
        <w:fldChar w:fldCharType="begin"/>
      </w:r>
      <w:r w:rsidRPr="002F57CD">
        <w:rPr>
          <w:szCs w:val="24"/>
        </w:rPr>
        <w:instrText xml:space="preserve"> XE "File:Registry" </w:instrText>
      </w:r>
      <w:r w:rsidRPr="002F57CD">
        <w:rPr>
          <w:szCs w:val="24"/>
        </w:rPr>
        <w:fldChar w:fldCharType="end"/>
      </w:r>
      <w:r w:rsidRPr="002F57CD">
        <w:rPr>
          <w:szCs w:val="24"/>
        </w:rPr>
        <w:t xml:space="preserve"> maintenance, the system displays the list of registry files that are available</w:t>
      </w:r>
      <w:r w:rsidR="004418EF" w:rsidRPr="002F57CD">
        <w:rPr>
          <w:szCs w:val="24"/>
        </w:rPr>
        <w:t xml:space="preserve">. </w:t>
      </w:r>
      <w:r w:rsidRPr="002F57CD">
        <w:rPr>
          <w:szCs w:val="24"/>
        </w:rPr>
        <w:t>The user must select a specific registry file to display and maintain the specifics of the selected registry.</w:t>
      </w:r>
    </w:p>
    <w:p w:rsidR="009B529A" w:rsidRPr="002F57CD" w:rsidRDefault="009B529A" w:rsidP="001A1A96">
      <w:pPr>
        <w:pStyle w:val="BodyText"/>
        <w:rPr>
          <w:szCs w:val="24"/>
        </w:rPr>
      </w:pPr>
      <w:r w:rsidRPr="002F57CD">
        <w:rPr>
          <w:szCs w:val="24"/>
        </w:rPr>
        <w:t xml:space="preserve">After performing a </w:t>
      </w:r>
      <w:r w:rsidRPr="002F57CD">
        <w:rPr>
          <w:i/>
          <w:iCs/>
          <w:szCs w:val="24"/>
        </w:rPr>
        <w:t>Registry Search</w:t>
      </w:r>
      <w:r w:rsidRPr="002F57CD">
        <w:rPr>
          <w:szCs w:val="24"/>
        </w:rPr>
        <w:t xml:space="preserve"> the screen will display links allowing the user</w:t>
      </w:r>
      <w:r w:rsidRPr="002F57CD">
        <w:rPr>
          <w:szCs w:val="24"/>
        </w:rPr>
        <w:fldChar w:fldCharType="begin"/>
      </w:r>
      <w:r w:rsidRPr="002F57CD">
        <w:rPr>
          <w:szCs w:val="24"/>
        </w:rPr>
        <w:instrText xml:space="preserve"> XE "</w:instrText>
      </w:r>
      <w:r w:rsidRPr="002F57CD">
        <w:rPr>
          <w:rStyle w:val="StyleExpandingtext11pt"/>
          <w:sz w:val="24"/>
          <w:szCs w:val="24"/>
        </w:rPr>
        <w:instrText>User:</w:instrText>
      </w:r>
      <w:r w:rsidRPr="002F57CD">
        <w:rPr>
          <w:szCs w:val="24"/>
        </w:rPr>
        <w:instrText xml:space="preserve">Add Registry entry" </w:instrText>
      </w:r>
      <w:r w:rsidRPr="002F57CD">
        <w:rPr>
          <w:szCs w:val="24"/>
        </w:rPr>
        <w:fldChar w:fldCharType="end"/>
      </w:r>
      <w:r w:rsidRPr="002F57CD">
        <w:rPr>
          <w:szCs w:val="24"/>
        </w:rPr>
        <w:t xml:space="preserve"> to </w:t>
      </w:r>
      <w:r w:rsidRPr="002F57CD">
        <w:rPr>
          <w:rStyle w:val="Hyperlink"/>
          <w:szCs w:val="24"/>
        </w:rPr>
        <w:t>ADD</w:t>
      </w:r>
      <w:r w:rsidRPr="002F57CD">
        <w:rPr>
          <w:rStyle w:val="Hyperlink"/>
          <w:szCs w:val="24"/>
        </w:rPr>
        <w:fldChar w:fldCharType="begin"/>
      </w:r>
      <w:r w:rsidRPr="002F57CD">
        <w:rPr>
          <w:szCs w:val="24"/>
        </w:rPr>
        <w:instrText xml:space="preserve"> XE "</w:instrText>
      </w:r>
      <w:r w:rsidRPr="002F57CD">
        <w:rPr>
          <w:rStyle w:val="Hyperlink"/>
          <w:szCs w:val="24"/>
        </w:rPr>
        <w:instrText>Add:</w:instrText>
      </w:r>
      <w:r w:rsidRPr="002F57CD">
        <w:rPr>
          <w:szCs w:val="24"/>
        </w:rPr>
        <w:instrText xml:space="preserve">PURPLE HEART REGISTRY ENTRY" </w:instrText>
      </w:r>
      <w:r w:rsidRPr="002F57CD">
        <w:rPr>
          <w:rStyle w:val="Hyperlink"/>
          <w:szCs w:val="24"/>
        </w:rPr>
        <w:fldChar w:fldCharType="end"/>
      </w:r>
      <w:r w:rsidRPr="002F57CD">
        <w:rPr>
          <w:rStyle w:val="Hyperlink"/>
          <w:szCs w:val="24"/>
        </w:rPr>
        <w:t xml:space="preserve"> PURPLE HEART REGISTRY</w:t>
      </w:r>
      <w:r w:rsidRPr="002F57CD">
        <w:rPr>
          <w:rStyle w:val="Hyperlink"/>
          <w:szCs w:val="24"/>
        </w:rPr>
        <w:fldChar w:fldCharType="begin"/>
      </w:r>
      <w:r w:rsidRPr="002F57CD">
        <w:rPr>
          <w:szCs w:val="24"/>
        </w:rPr>
        <w:instrText xml:space="preserve"> XE "</w:instrText>
      </w:r>
      <w:r w:rsidRPr="002F57CD">
        <w:rPr>
          <w:rStyle w:val="Hyperlink"/>
          <w:szCs w:val="24"/>
        </w:rPr>
        <w:instrText>Registry:</w:instrText>
      </w:r>
      <w:r w:rsidRPr="002F57CD">
        <w:rPr>
          <w:szCs w:val="24"/>
        </w:rPr>
        <w:instrText xml:space="preserve">Add PH Entry" </w:instrText>
      </w:r>
      <w:r w:rsidRPr="002F57CD">
        <w:rPr>
          <w:rStyle w:val="Hyperlink"/>
          <w:szCs w:val="24"/>
        </w:rPr>
        <w:fldChar w:fldCharType="end"/>
      </w:r>
      <w:r w:rsidRPr="002F57CD">
        <w:rPr>
          <w:rStyle w:val="Hyperlink"/>
          <w:szCs w:val="24"/>
        </w:rPr>
        <w:t xml:space="preserve"> ENTRY</w:t>
      </w:r>
      <w:r w:rsidRPr="002F57CD">
        <w:rPr>
          <w:szCs w:val="24"/>
        </w:rPr>
        <w:t xml:space="preserve">, </w:t>
      </w:r>
      <w:r w:rsidRPr="002F57CD">
        <w:rPr>
          <w:rStyle w:val="Hyperlink"/>
          <w:szCs w:val="24"/>
        </w:rPr>
        <w:t>ADD</w:t>
      </w:r>
      <w:r w:rsidRPr="002F57CD">
        <w:rPr>
          <w:rStyle w:val="Hyperlink"/>
          <w:szCs w:val="24"/>
        </w:rPr>
        <w:fldChar w:fldCharType="begin"/>
      </w:r>
      <w:r w:rsidRPr="002F57CD">
        <w:rPr>
          <w:szCs w:val="24"/>
        </w:rPr>
        <w:instrText xml:space="preserve"> XE "</w:instrText>
      </w:r>
      <w:r w:rsidRPr="002F57CD">
        <w:rPr>
          <w:rStyle w:val="Hyperlink"/>
          <w:szCs w:val="24"/>
        </w:rPr>
        <w:instrText>Add:</w:instrText>
      </w:r>
      <w:r w:rsidRPr="002F57CD">
        <w:rPr>
          <w:szCs w:val="24"/>
        </w:rPr>
        <w:instrText xml:space="preserve">POW REGISTRY ENTRY" </w:instrText>
      </w:r>
      <w:r w:rsidRPr="002F57CD">
        <w:rPr>
          <w:rStyle w:val="Hyperlink"/>
          <w:szCs w:val="24"/>
        </w:rPr>
        <w:fldChar w:fldCharType="end"/>
      </w:r>
      <w:r w:rsidRPr="002F57CD">
        <w:rPr>
          <w:rStyle w:val="Hyperlink"/>
          <w:szCs w:val="24"/>
        </w:rPr>
        <w:t xml:space="preserve"> POW REGISTRY</w:t>
      </w:r>
      <w:r w:rsidRPr="002F57CD">
        <w:rPr>
          <w:rStyle w:val="Hyperlink"/>
          <w:szCs w:val="24"/>
        </w:rPr>
        <w:fldChar w:fldCharType="begin"/>
      </w:r>
      <w:r w:rsidRPr="002F57CD">
        <w:rPr>
          <w:szCs w:val="24"/>
        </w:rPr>
        <w:instrText xml:space="preserve"> XE "</w:instrText>
      </w:r>
      <w:r w:rsidRPr="002F57CD">
        <w:rPr>
          <w:rStyle w:val="Hyperlink"/>
          <w:szCs w:val="24"/>
        </w:rPr>
        <w:instrText>Registry:</w:instrText>
      </w:r>
      <w:r w:rsidRPr="002F57CD">
        <w:rPr>
          <w:szCs w:val="24"/>
        </w:rPr>
        <w:instrText xml:space="preserve">Add POW Entry" </w:instrText>
      </w:r>
      <w:r w:rsidRPr="002F57CD">
        <w:rPr>
          <w:rStyle w:val="Hyperlink"/>
          <w:szCs w:val="24"/>
        </w:rPr>
        <w:fldChar w:fldCharType="end"/>
      </w:r>
      <w:r w:rsidRPr="002F57CD">
        <w:rPr>
          <w:rStyle w:val="Hyperlink"/>
          <w:szCs w:val="24"/>
        </w:rPr>
        <w:t xml:space="preserve"> ENTRY</w:t>
      </w:r>
      <w:r w:rsidRPr="002F57CD">
        <w:rPr>
          <w:szCs w:val="24"/>
        </w:rPr>
        <w:t xml:space="preserve"> or </w:t>
      </w:r>
      <w:r w:rsidRPr="002F57CD">
        <w:rPr>
          <w:rStyle w:val="Hyperlink"/>
          <w:szCs w:val="24"/>
        </w:rPr>
        <w:t>ADD SHAD REGISTRY</w:t>
      </w:r>
      <w:r w:rsidRPr="002F57CD">
        <w:rPr>
          <w:rStyle w:val="Hyperlink"/>
          <w:szCs w:val="24"/>
        </w:rPr>
        <w:fldChar w:fldCharType="begin"/>
      </w:r>
      <w:r w:rsidRPr="002F57CD">
        <w:rPr>
          <w:szCs w:val="24"/>
        </w:rPr>
        <w:instrText xml:space="preserve"> XE "</w:instrText>
      </w:r>
      <w:r w:rsidRPr="002F57CD">
        <w:rPr>
          <w:rStyle w:val="Hyperlink"/>
          <w:szCs w:val="24"/>
        </w:rPr>
        <w:instrText>Registry:</w:instrText>
      </w:r>
      <w:r w:rsidRPr="002F57CD">
        <w:rPr>
          <w:szCs w:val="24"/>
        </w:rPr>
        <w:instrText xml:space="preserve">Add SHAD Entry" </w:instrText>
      </w:r>
      <w:r w:rsidRPr="002F57CD">
        <w:rPr>
          <w:rStyle w:val="Hyperlink"/>
          <w:szCs w:val="24"/>
        </w:rPr>
        <w:fldChar w:fldCharType="end"/>
      </w:r>
      <w:r w:rsidRPr="002F57CD">
        <w:rPr>
          <w:rStyle w:val="Hyperlink"/>
          <w:szCs w:val="24"/>
        </w:rPr>
        <w:t xml:space="preserve"> ENTRY</w:t>
      </w:r>
      <w:r w:rsidRPr="002F57CD">
        <w:rPr>
          <w:rStyle w:val="Hyperlink"/>
          <w:szCs w:val="24"/>
        </w:rPr>
        <w:fldChar w:fldCharType="begin"/>
      </w:r>
      <w:r w:rsidRPr="002F57CD">
        <w:rPr>
          <w:szCs w:val="24"/>
        </w:rPr>
        <w:instrText xml:space="preserve"> XE "</w:instrText>
      </w:r>
      <w:r w:rsidRPr="002F57CD">
        <w:rPr>
          <w:rStyle w:val="Hyperlink"/>
          <w:szCs w:val="24"/>
        </w:rPr>
        <w:instrText>Add:</w:instrText>
      </w:r>
      <w:r w:rsidRPr="002F57CD">
        <w:rPr>
          <w:szCs w:val="24"/>
        </w:rPr>
        <w:instrText xml:space="preserve">SHAD REGISTRY ENTRY" </w:instrText>
      </w:r>
      <w:r w:rsidRPr="002F57CD">
        <w:rPr>
          <w:rStyle w:val="Hyperlink"/>
          <w:szCs w:val="24"/>
        </w:rPr>
        <w:fldChar w:fldCharType="end"/>
      </w:r>
      <w:r w:rsidRPr="002F57CD">
        <w:rPr>
          <w:szCs w:val="24"/>
        </w:rPr>
        <w:t>.</w:t>
      </w:r>
    </w:p>
    <w:p w:rsidR="009B529A" w:rsidRPr="002F57CD" w:rsidRDefault="009B529A" w:rsidP="009B529A">
      <w:pPr>
        <w:rPr>
          <w:sz w:val="18"/>
          <w:szCs w:val="18"/>
        </w:rPr>
      </w:pPr>
    </w:p>
    <w:p w:rsidR="009B529A" w:rsidRPr="002F57CD" w:rsidRDefault="009B529A" w:rsidP="007460AF">
      <w:pPr>
        <w:pStyle w:val="BodyText"/>
        <w:rPr>
          <w:b/>
        </w:rPr>
      </w:pPr>
      <w:r w:rsidRPr="002F57CD">
        <w:rPr>
          <w:rStyle w:val="Drop-downhotspot"/>
          <w:b/>
        </w:rPr>
        <w:t xml:space="preserve">Registry Search - </w:t>
      </w:r>
    </w:p>
    <w:p w:rsidR="009B529A" w:rsidRPr="002F57CD" w:rsidRDefault="009B529A" w:rsidP="00CB43F1">
      <w:pPr>
        <w:pStyle w:val="BodyText4"/>
      </w:pPr>
      <w:r w:rsidRPr="002F57CD">
        <w:t>The user may search through a registry for a specific Veteran record</w:t>
      </w:r>
      <w:r w:rsidR="004418EF" w:rsidRPr="002F57CD">
        <w:t xml:space="preserve">. </w:t>
      </w:r>
      <w:r w:rsidRPr="002F57CD">
        <w:t>The user</w:t>
      </w:r>
      <w:r w:rsidRPr="002F57CD">
        <w:fldChar w:fldCharType="begin"/>
      </w:r>
      <w:r w:rsidRPr="002F57CD">
        <w:instrText xml:space="preserve"> XE "User:registry Search" </w:instrText>
      </w:r>
      <w:r w:rsidRPr="002F57CD">
        <w:fldChar w:fldCharType="end"/>
      </w:r>
      <w:r w:rsidRPr="002F57CD">
        <w:t xml:space="preserve"> may search the registry file by one or a combination of the following fields:</w:t>
      </w:r>
    </w:p>
    <w:p w:rsidR="009B529A" w:rsidRPr="002F57CD" w:rsidRDefault="009B529A" w:rsidP="007460AF">
      <w:pPr>
        <w:pStyle w:val="Fields"/>
        <w:rPr>
          <w:rStyle w:val="StyleDrop-downhotspot11ptUnderline"/>
          <w:bCs w:val="0"/>
          <w:iCs w:val="0"/>
          <w:sz w:val="24"/>
        </w:rPr>
      </w:pPr>
      <w:r w:rsidRPr="002F57CD">
        <w:rPr>
          <w:rStyle w:val="StyleDrop-downhotspot11ptUnderline"/>
          <w:bCs w:val="0"/>
          <w:iCs w:val="0"/>
          <w:sz w:val="24"/>
        </w:rPr>
        <w:t>SSN</w:t>
      </w:r>
      <w:r w:rsidRPr="002F57CD">
        <w:rPr>
          <w:rStyle w:val="StyleDrop-downhotspot11ptUnderline"/>
          <w:bCs w:val="0"/>
          <w:iCs w:val="0"/>
          <w:sz w:val="24"/>
        </w:rPr>
        <w:fldChar w:fldCharType="begin"/>
      </w:r>
      <w:r w:rsidRPr="002F57CD">
        <w:rPr>
          <w:rStyle w:val="StyleDrop-downhotspot11ptUnderline"/>
          <w:bCs w:val="0"/>
          <w:iCs w:val="0"/>
          <w:sz w:val="24"/>
        </w:rPr>
        <w:instrText xml:space="preserve"> XE "SSN"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7460AF">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is defined as the Social Security Number of the person's record you're trying to find.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Acceptable format is 9 numeric characters.</w:t>
      </w:r>
    </w:p>
    <w:p w:rsidR="009B529A" w:rsidRPr="002F57CD" w:rsidRDefault="009B529A" w:rsidP="00C9158F">
      <w:pPr>
        <w:pStyle w:val="BodyTextBullet2"/>
      </w:pPr>
      <w:r w:rsidRPr="002F57CD">
        <w:t xml:space="preserve">Cannot be a </w:t>
      </w:r>
      <w:r w:rsidRPr="002F57CD">
        <w:rPr>
          <w:rStyle w:val="Text-onlypopuphotspot"/>
          <w:i/>
          <w:iCs/>
        </w:rPr>
        <w:t>Pseudo</w:t>
      </w:r>
      <w:r w:rsidRPr="002F57CD">
        <w:rPr>
          <w:rStyle w:val="Text-onlypopuphotspot"/>
        </w:rPr>
        <w:t xml:space="preserve"> </w:t>
      </w:r>
      <w:r w:rsidRPr="002F57CD">
        <w:rPr>
          <w:rStyle w:val="Text-onlypopuphotspot"/>
          <w:i/>
        </w:rPr>
        <w:t>SSN</w:t>
      </w:r>
      <w:r w:rsidRPr="002F57CD">
        <w:rPr>
          <w:rStyle w:val="Text-onlypopuphotspot"/>
          <w:i/>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i/>
        </w:rPr>
        <w:fldChar w:fldCharType="end"/>
      </w:r>
      <w:r w:rsidRPr="002F57CD">
        <w:t>.</w:t>
      </w:r>
    </w:p>
    <w:p w:rsidR="009B529A" w:rsidRPr="002F57CD" w:rsidRDefault="009B529A" w:rsidP="009B529A">
      <w:pPr>
        <w:ind w:left="2880"/>
      </w:pPr>
      <w:r w:rsidRPr="002F57CD">
        <w:t>And/Or</w:t>
      </w:r>
    </w:p>
    <w:p w:rsidR="009B529A" w:rsidRPr="002F57CD" w:rsidRDefault="009B529A" w:rsidP="007460AF">
      <w:pPr>
        <w:pStyle w:val="Fields"/>
        <w:rPr>
          <w:rStyle w:val="StyleDrop-downhotspot11ptUnderline"/>
          <w:bCs w:val="0"/>
          <w:iCs w:val="0"/>
          <w:sz w:val="24"/>
        </w:rPr>
      </w:pPr>
      <w:r w:rsidRPr="002F57CD">
        <w:rPr>
          <w:rStyle w:val="StyleDrop-downhotspot11ptUnderline"/>
          <w:bCs w:val="0"/>
          <w:iCs w:val="0"/>
          <w:sz w:val="24"/>
        </w:rPr>
        <w:t>Last Name:</w:t>
      </w:r>
    </w:p>
    <w:p w:rsidR="009B529A" w:rsidRPr="002F57CD" w:rsidRDefault="009B529A" w:rsidP="007460AF">
      <w:pPr>
        <w:pStyle w:val="Fielddefinition"/>
      </w:pPr>
      <w:r w:rsidRPr="002F57CD">
        <w:t xml:space="preserve">Veteran's </w:t>
      </w:r>
      <w:r w:rsidRPr="002F57CD">
        <w:rPr>
          <w:i/>
        </w:rPr>
        <w:t>Last Name</w:t>
      </w:r>
      <w:r w:rsidRPr="002F57CD">
        <w:t xml:space="preserve"> is defined as the Veteran's family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Free text 1-35 characters in length.</w:t>
      </w:r>
    </w:p>
    <w:p w:rsidR="009B529A" w:rsidRPr="002F57CD" w:rsidRDefault="009B529A" w:rsidP="009B529A">
      <w:pPr>
        <w:ind w:left="2880"/>
      </w:pPr>
      <w:r w:rsidRPr="002F57CD">
        <w:t>And/Or</w:t>
      </w:r>
    </w:p>
    <w:p w:rsidR="009B529A" w:rsidRPr="002F57CD" w:rsidRDefault="009B529A" w:rsidP="007460AF">
      <w:pPr>
        <w:pStyle w:val="Fields"/>
        <w:rPr>
          <w:rStyle w:val="StyleDrop-downhotspot11ptUnderline"/>
          <w:bCs w:val="0"/>
          <w:iCs w:val="0"/>
          <w:sz w:val="24"/>
        </w:rPr>
      </w:pPr>
      <w:r w:rsidRPr="002F57CD">
        <w:rPr>
          <w:rStyle w:val="StyleDrop-downhotspot11ptUnderline"/>
          <w:bCs w:val="0"/>
          <w:iCs w:val="0"/>
          <w:sz w:val="24"/>
        </w:rPr>
        <w:t>Military</w:t>
      </w:r>
      <w:r w:rsidRPr="002F57CD">
        <w:rPr>
          <w:rStyle w:val="StyleDrop-downhotspot11ptUnderline"/>
          <w:bCs w:val="0"/>
          <w:iCs w:val="0"/>
          <w:sz w:val="24"/>
        </w:rPr>
        <w:fldChar w:fldCharType="begin"/>
      </w:r>
      <w:r w:rsidRPr="002F57CD">
        <w:rPr>
          <w:rStyle w:val="StyleDrop-downhotspot11ptUnderline"/>
          <w:bCs w:val="0"/>
          <w:iCs w:val="0"/>
          <w:sz w:val="24"/>
        </w:rPr>
        <w:instrText xml:space="preserve"> XE "Military:Service Number"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Service Number:</w:t>
      </w:r>
    </w:p>
    <w:p w:rsidR="009B529A" w:rsidRPr="002F57CD" w:rsidRDefault="009B529A" w:rsidP="007460AF">
      <w:pPr>
        <w:pStyle w:val="Fielddefinition"/>
        <w:rPr>
          <w:b/>
          <w:bCs/>
          <w:i/>
          <w:u w:val="single"/>
        </w:rPr>
      </w:pPr>
      <w:r w:rsidRPr="002F57CD">
        <w:rPr>
          <w:i/>
        </w:rPr>
        <w:t>Military Service Number</w:t>
      </w:r>
      <w:r w:rsidRPr="002F57CD">
        <w:t xml:space="preserve"> is the service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during the Veteran's episodes of military service.</w:t>
      </w:r>
    </w:p>
    <w:p w:rsidR="009B529A" w:rsidRPr="002F57CD" w:rsidRDefault="009B529A" w:rsidP="009B529A">
      <w:pPr>
        <w:ind w:left="600"/>
        <w:jc w:val="center"/>
        <w:rPr>
          <w:b/>
        </w:rPr>
      </w:pPr>
      <w:r w:rsidRPr="002F57CD">
        <w:rPr>
          <w:b/>
        </w:rPr>
        <w:t>Optional Search</w:t>
      </w:r>
      <w:r w:rsidRPr="002F57CD">
        <w:rPr>
          <w:b/>
        </w:rPr>
        <w:fldChar w:fldCharType="begin"/>
      </w:r>
      <w:r w:rsidRPr="002F57CD">
        <w:instrText xml:space="preserve"> XE "</w:instrText>
      </w:r>
      <w:r w:rsidRPr="002F57CD">
        <w:rPr>
          <w:iCs/>
        </w:rPr>
        <w:instrText>Search:</w:instrText>
      </w:r>
      <w:r w:rsidRPr="002F57CD">
        <w:instrText xml:space="preserve">Optional Criteria" </w:instrText>
      </w:r>
      <w:r w:rsidRPr="002F57CD">
        <w:rPr>
          <w:b/>
        </w:rPr>
        <w:fldChar w:fldCharType="end"/>
      </w:r>
      <w:r w:rsidRPr="002F57CD">
        <w:rPr>
          <w:b/>
        </w:rPr>
        <w:t xml:space="preserve"> Criteria</w:t>
      </w:r>
      <w:r w:rsidRPr="002F57CD">
        <w:rPr>
          <w:b/>
        </w:rPr>
        <w:fldChar w:fldCharType="begin"/>
      </w:r>
      <w:r w:rsidRPr="002F57CD">
        <w:instrText xml:space="preserve"> XE "Criteria:Optional Search" </w:instrText>
      </w:r>
      <w:r w:rsidRPr="002F57CD">
        <w:rPr>
          <w:b/>
        </w:rPr>
        <w:fldChar w:fldCharType="end"/>
      </w:r>
    </w:p>
    <w:p w:rsidR="009B529A" w:rsidRPr="002F57CD" w:rsidRDefault="009B529A" w:rsidP="007460AF">
      <w:pPr>
        <w:pStyle w:val="Fielddefinition"/>
      </w:pPr>
      <w:r w:rsidRPr="002F57CD">
        <w:rPr>
          <w:rStyle w:val="Emphasis"/>
          <w:iCs/>
        </w:rPr>
        <w:t>Registry</w:t>
      </w:r>
      <w:r w:rsidRPr="002F57CD">
        <w:rPr>
          <w:rStyle w:val="Emphasis"/>
          <w:iCs/>
        </w:rPr>
        <w:fldChar w:fldCharType="begin"/>
      </w:r>
      <w:r w:rsidRPr="002F57CD">
        <w:instrText xml:space="preserve"> XE "</w:instrText>
      </w:r>
      <w:r w:rsidRPr="002F57CD">
        <w:rPr>
          <w:rStyle w:val="Emphasis"/>
          <w:iCs/>
        </w:rPr>
        <w:instrText>Registry:</w:instrText>
      </w:r>
      <w:r w:rsidRPr="002F57CD">
        <w:instrText xml:space="preserve">Type" </w:instrText>
      </w:r>
      <w:r w:rsidRPr="002F57CD">
        <w:rPr>
          <w:rStyle w:val="Emphasis"/>
          <w:iCs/>
        </w:rPr>
        <w:fldChar w:fldCharType="end"/>
      </w:r>
      <w:r w:rsidRPr="002F57CD">
        <w:rPr>
          <w:rStyle w:val="Emphasis"/>
          <w:iCs/>
        </w:rPr>
        <w:t xml:space="preserve"> Type</w:t>
      </w:r>
      <w:r w:rsidRPr="002F57CD">
        <w:rPr>
          <w:rStyle w:val="Emphasis"/>
          <w:i w:val="0"/>
          <w:iCs/>
        </w:rPr>
        <w:t>:</w:t>
      </w:r>
      <w:r w:rsidRPr="002F57CD">
        <w:rPr>
          <w:rStyle w:val="Expandingtext"/>
        </w:rPr>
        <w:t xml:space="preserve"> Purple Heart Registry</w:t>
      </w:r>
      <w:r w:rsidRPr="002F57CD">
        <w:rPr>
          <w:rStyle w:val="Expandingtext"/>
        </w:rPr>
        <w:fldChar w:fldCharType="begin"/>
      </w:r>
      <w:r w:rsidRPr="002F57CD">
        <w:instrText xml:space="preserve"> XE "</w:instrText>
      </w:r>
      <w:r w:rsidRPr="002F57CD">
        <w:rPr>
          <w:rStyle w:val="Emphasis"/>
          <w:i w:val="0"/>
          <w:iCs/>
        </w:rPr>
        <w:instrText>Registry:</w:instrText>
      </w:r>
      <w:r w:rsidRPr="002F57CD">
        <w:instrText xml:space="preserve">PH" </w:instrText>
      </w:r>
      <w:r w:rsidRPr="002F57CD">
        <w:rPr>
          <w:rStyle w:val="Expandingtext"/>
        </w:rPr>
        <w:fldChar w:fldCharType="end"/>
      </w:r>
      <w:r w:rsidRPr="002F57CD">
        <w:rPr>
          <w:rStyle w:val="Expandingtext"/>
        </w:rPr>
        <w:t>, Prisoner of War Registry</w:t>
      </w:r>
      <w:r w:rsidRPr="002F57CD">
        <w:rPr>
          <w:rStyle w:val="Expandingtext"/>
        </w:rPr>
        <w:fldChar w:fldCharType="begin"/>
      </w:r>
      <w:r w:rsidRPr="002F57CD">
        <w:instrText xml:space="preserve"> XE "</w:instrText>
      </w:r>
      <w:r w:rsidRPr="002F57CD">
        <w:rPr>
          <w:rStyle w:val="Emphasis"/>
          <w:i w:val="0"/>
          <w:iCs/>
        </w:rPr>
        <w:instrText>Registry:</w:instrText>
      </w:r>
      <w:r w:rsidRPr="002F57CD">
        <w:instrText xml:space="preserve">POW" </w:instrText>
      </w:r>
      <w:r w:rsidRPr="002F57CD">
        <w:rPr>
          <w:rStyle w:val="Expandingtext"/>
        </w:rPr>
        <w:fldChar w:fldCharType="end"/>
      </w:r>
      <w:r w:rsidRPr="002F57CD">
        <w:rPr>
          <w:rStyle w:val="Expandingtext"/>
        </w:rPr>
        <w:t>, SHAD Registry</w:t>
      </w:r>
      <w:r w:rsidRPr="002F57CD">
        <w:rPr>
          <w:rStyle w:val="Expandingtext"/>
        </w:rPr>
        <w:fldChar w:fldCharType="begin"/>
      </w:r>
      <w:r w:rsidRPr="002F57CD">
        <w:instrText xml:space="preserve"> XE "</w:instrText>
      </w:r>
      <w:r w:rsidRPr="002F57CD">
        <w:rPr>
          <w:rStyle w:val="Emphasis"/>
          <w:i w:val="0"/>
          <w:iCs/>
        </w:rPr>
        <w:instrText>Registry:</w:instrText>
      </w:r>
      <w:r w:rsidRPr="002F57CD">
        <w:instrText xml:space="preserve">SHAD" </w:instrText>
      </w:r>
      <w:r w:rsidRPr="002F57CD">
        <w:rPr>
          <w:rStyle w:val="Expandingtext"/>
        </w:rPr>
        <w:fldChar w:fldCharType="end"/>
      </w:r>
      <w:r w:rsidRPr="002F57CD">
        <w:rPr>
          <w:rStyle w:val="Expandingtext"/>
        </w:rPr>
        <w:t xml:space="preserve">, All </w:t>
      </w:r>
    </w:p>
    <w:p w:rsidR="009B529A" w:rsidRPr="002F57CD" w:rsidRDefault="009B529A" w:rsidP="007460AF">
      <w:pPr>
        <w:pStyle w:val="Fields"/>
        <w:rPr>
          <w:rStyle w:val="StyleDrop-downhotspot11ptUnderline"/>
          <w:bCs w:val="0"/>
          <w:iCs w:val="0"/>
          <w:sz w:val="24"/>
        </w:rPr>
      </w:pPr>
      <w:r w:rsidRPr="002F57CD">
        <w:rPr>
          <w:rStyle w:val="StyleDrop-downhotspot11ptUnderline"/>
          <w:bCs w:val="0"/>
          <w:iCs w:val="0"/>
          <w:sz w:val="24"/>
        </w:rPr>
        <w:t>First Name or Initial:</w:t>
      </w:r>
    </w:p>
    <w:p w:rsidR="009B529A" w:rsidRPr="002F57CD" w:rsidRDefault="009B529A" w:rsidP="007460AF">
      <w:pPr>
        <w:pStyle w:val="Fielddefinition"/>
      </w:pPr>
      <w:r w:rsidRPr="002F57CD">
        <w:t xml:space="preserve">Veteran's </w:t>
      </w:r>
      <w:r w:rsidRPr="002F57CD">
        <w:rPr>
          <w:i/>
        </w:rPr>
        <w:t>First Name</w:t>
      </w:r>
      <w:r w:rsidRPr="002F57CD">
        <w:t xml:space="preserve"> is defined as the Veteran's given name</w:t>
      </w:r>
      <w:r w:rsidR="004418EF" w:rsidRPr="002F57CD">
        <w:t xml:space="preserve">. </w:t>
      </w:r>
      <w:r w:rsidRPr="002F57CD">
        <w:t>The initial may also be used.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Free text 1-35 characters in length.</w:t>
      </w:r>
    </w:p>
    <w:p w:rsidR="009B529A" w:rsidRPr="002F57CD" w:rsidRDefault="009B529A" w:rsidP="00C9158F">
      <w:pPr>
        <w:pStyle w:val="BodyTextBullet2"/>
      </w:pPr>
      <w:r w:rsidRPr="002F57CD">
        <w:t xml:space="preserve">optional, in combination with </w:t>
      </w:r>
      <w:r w:rsidRPr="002F57CD">
        <w:rPr>
          <w:i/>
          <w:iCs/>
        </w:rPr>
        <w:t>Last Name</w:t>
      </w:r>
      <w:r w:rsidRPr="002F57CD">
        <w:t>.</w:t>
      </w:r>
    </w:p>
    <w:p w:rsidR="009B529A" w:rsidRPr="002F57CD" w:rsidRDefault="009B529A" w:rsidP="009B529A">
      <w:pPr>
        <w:ind w:left="600"/>
        <w:rPr>
          <w:iCs/>
        </w:rPr>
      </w:pPr>
      <w:r w:rsidRPr="002F57CD">
        <w:rPr>
          <w:iCs/>
        </w:rPr>
        <w:lastRenderedPageBreak/>
        <w:t>User</w:t>
      </w:r>
      <w:r w:rsidRPr="002F57CD">
        <w:rPr>
          <w:iCs/>
        </w:rPr>
        <w:fldChar w:fldCharType="begin"/>
      </w:r>
      <w:r w:rsidRPr="002F57CD">
        <w:rPr>
          <w:iCs/>
        </w:rPr>
        <w:instrText xml:space="preserve"> XE "User:Add Registry Entry" </w:instrText>
      </w:r>
      <w:r w:rsidRPr="002F57CD">
        <w:rPr>
          <w:iCs/>
        </w:rPr>
        <w:fldChar w:fldCharType="end"/>
      </w:r>
      <w:r w:rsidRPr="002F57CD">
        <w:rPr>
          <w:iCs/>
        </w:rPr>
        <w:t xml:space="preserve"> may also:</w:t>
      </w:r>
    </w:p>
    <w:p w:rsidR="009B529A" w:rsidRPr="002F57CD" w:rsidRDefault="009B529A" w:rsidP="00C9158F">
      <w:pPr>
        <w:pStyle w:val="BodyTextBullet2"/>
      </w:pPr>
      <w:r w:rsidRPr="002F57CD">
        <w:rPr>
          <w:rStyle w:val="Hyperlink"/>
        </w:rPr>
        <w:t>ADD PURPLE HEART REGISTRY</w:t>
      </w:r>
      <w:r w:rsidRPr="002F57CD">
        <w:fldChar w:fldCharType="begin"/>
      </w:r>
      <w:r w:rsidRPr="002F57CD">
        <w:instrText xml:space="preserve"> XE "</w:instrText>
      </w:r>
      <w:r w:rsidRPr="002F57CD">
        <w:rPr>
          <w:rStyle w:val="Emphasis"/>
        </w:rPr>
        <w:instrText>Registry:</w:instrText>
      </w:r>
      <w:r w:rsidRPr="002F57CD">
        <w:instrText xml:space="preserve">Add PH Entry" </w:instrText>
      </w:r>
      <w:r w:rsidRPr="002F57CD">
        <w:fldChar w:fldCharType="end"/>
      </w:r>
      <w:r w:rsidRPr="002F57CD">
        <w:rPr>
          <w:rStyle w:val="Hyperlink"/>
        </w:rPr>
        <w:t xml:space="preserve"> ENTRY</w:t>
      </w:r>
      <w:r w:rsidRPr="002F57CD">
        <w:rPr>
          <w:rStyle w:val="Hyperlink"/>
        </w:rPr>
        <w:fldChar w:fldCharType="begin"/>
      </w:r>
      <w:r w:rsidRPr="002F57CD">
        <w:instrText xml:space="preserve"> XE "</w:instrText>
      </w:r>
      <w:r w:rsidRPr="002F57CD">
        <w:rPr>
          <w:rStyle w:val="Hyperlink"/>
        </w:rPr>
        <w:instrText>Add:</w:instrText>
      </w:r>
      <w:r w:rsidRPr="002F57CD">
        <w:instrText xml:space="preserve">PURPLE HEART REGISTRY ENTRY" </w:instrText>
      </w:r>
      <w:r w:rsidRPr="002F57CD">
        <w:rPr>
          <w:rStyle w:val="Hyperlink"/>
        </w:rPr>
        <w:fldChar w:fldCharType="end"/>
      </w:r>
    </w:p>
    <w:p w:rsidR="009B529A" w:rsidRPr="002F57CD" w:rsidRDefault="009B529A" w:rsidP="00C9158F">
      <w:pPr>
        <w:pStyle w:val="BodyTextBullet2"/>
      </w:pPr>
      <w:r w:rsidRPr="002F57CD">
        <w:rPr>
          <w:rStyle w:val="Hyperlink"/>
        </w:rPr>
        <w:t>ADD POW REGISTRY</w:t>
      </w:r>
      <w:r w:rsidRPr="002F57CD">
        <w:fldChar w:fldCharType="begin"/>
      </w:r>
      <w:r w:rsidRPr="002F57CD">
        <w:instrText xml:space="preserve"> XE "</w:instrText>
      </w:r>
      <w:r w:rsidRPr="002F57CD">
        <w:rPr>
          <w:rStyle w:val="Emphasis"/>
        </w:rPr>
        <w:instrText>Registry:</w:instrText>
      </w:r>
      <w:r w:rsidRPr="002F57CD">
        <w:instrText xml:space="preserve">Add POW Entry" </w:instrText>
      </w:r>
      <w:r w:rsidRPr="002F57CD">
        <w:fldChar w:fldCharType="end"/>
      </w:r>
      <w:r w:rsidRPr="002F57CD">
        <w:rPr>
          <w:rStyle w:val="Hyperlink"/>
        </w:rPr>
        <w:t xml:space="preserve"> ENTRY</w:t>
      </w:r>
      <w:r w:rsidRPr="002F57CD">
        <w:rPr>
          <w:rStyle w:val="Hyperlink"/>
        </w:rPr>
        <w:fldChar w:fldCharType="begin"/>
      </w:r>
      <w:r w:rsidRPr="002F57CD">
        <w:instrText xml:space="preserve"> XE "</w:instrText>
      </w:r>
      <w:r w:rsidRPr="002F57CD">
        <w:rPr>
          <w:rStyle w:val="Hyperlink"/>
        </w:rPr>
        <w:instrText>Add:</w:instrText>
      </w:r>
      <w:r w:rsidRPr="002F57CD">
        <w:instrText xml:space="preserve">POW REGISTRY ENTRY" </w:instrText>
      </w:r>
      <w:r w:rsidRPr="002F57CD">
        <w:rPr>
          <w:rStyle w:val="Hyperlink"/>
        </w:rPr>
        <w:fldChar w:fldCharType="end"/>
      </w:r>
    </w:p>
    <w:p w:rsidR="009B529A" w:rsidRPr="002F57CD" w:rsidRDefault="009B529A" w:rsidP="00C9158F">
      <w:pPr>
        <w:pStyle w:val="BodyTextBullet2"/>
      </w:pPr>
      <w:r w:rsidRPr="002F57CD">
        <w:rPr>
          <w:rStyle w:val="Hyperlink"/>
        </w:rPr>
        <w:t>ADD SHAD REGISTRY</w:t>
      </w:r>
      <w:r w:rsidRPr="002F57CD">
        <w:fldChar w:fldCharType="begin"/>
      </w:r>
      <w:r w:rsidRPr="002F57CD">
        <w:instrText xml:space="preserve"> XE "</w:instrText>
      </w:r>
      <w:r w:rsidRPr="002F57CD">
        <w:rPr>
          <w:rStyle w:val="Emphasis"/>
        </w:rPr>
        <w:instrText>Registry:</w:instrText>
      </w:r>
      <w:r w:rsidRPr="002F57CD">
        <w:instrText xml:space="preserve">Add SHAD Entry" </w:instrText>
      </w:r>
      <w:r w:rsidRPr="002F57CD">
        <w:fldChar w:fldCharType="end"/>
      </w:r>
      <w:r w:rsidRPr="002F57CD">
        <w:rPr>
          <w:rStyle w:val="Hyperlink"/>
        </w:rPr>
        <w:t xml:space="preserve"> ENTRY</w:t>
      </w:r>
      <w:r w:rsidRPr="002F57CD">
        <w:rPr>
          <w:rStyle w:val="Hyperlink"/>
        </w:rPr>
        <w:fldChar w:fldCharType="begin"/>
      </w:r>
      <w:r w:rsidRPr="002F57CD">
        <w:instrText xml:space="preserve"> XE "</w:instrText>
      </w:r>
      <w:r w:rsidRPr="002F57CD">
        <w:rPr>
          <w:rStyle w:val="Hyperlink"/>
        </w:rPr>
        <w:instrText>Add:</w:instrText>
      </w:r>
      <w:r w:rsidRPr="002F57CD">
        <w:instrText xml:space="preserve">SHAD REGISTRY ENTRY" </w:instrText>
      </w:r>
      <w:r w:rsidRPr="002F57CD">
        <w:rPr>
          <w:rStyle w:val="Hyperlink"/>
        </w:rPr>
        <w:fldChar w:fldCharType="end"/>
      </w:r>
    </w:p>
    <w:p w:rsidR="009B529A" w:rsidRPr="002F57CD" w:rsidRDefault="009B529A" w:rsidP="001A1A96">
      <w:pPr>
        <w:pStyle w:val="BodyText"/>
        <w:rPr>
          <w:szCs w:val="24"/>
        </w:rPr>
      </w:pPr>
      <w:r w:rsidRPr="002F57CD">
        <w:rPr>
          <w:szCs w:val="24"/>
        </w:rPr>
        <w:t xml:space="preserve">To perform a </w:t>
      </w:r>
      <w:r w:rsidRPr="002F57CD">
        <w:rPr>
          <w:i/>
          <w:iCs/>
          <w:szCs w:val="24"/>
        </w:rPr>
        <w:t>Registry</w:t>
      </w:r>
      <w:r w:rsidRPr="002F57CD">
        <w:rPr>
          <w:i/>
          <w:iCs/>
          <w:szCs w:val="24"/>
        </w:rPr>
        <w:fldChar w:fldCharType="begin"/>
      </w:r>
      <w:r w:rsidRPr="002F57CD">
        <w:rPr>
          <w:szCs w:val="24"/>
        </w:rPr>
        <w:instrText xml:space="preserve"> XE "</w:instrText>
      </w:r>
      <w:r w:rsidRPr="002F57CD">
        <w:rPr>
          <w:iCs/>
          <w:szCs w:val="24"/>
        </w:rPr>
        <w:instrText>Registry:</w:instrText>
      </w:r>
      <w:r w:rsidRPr="002F57CD">
        <w:rPr>
          <w:szCs w:val="24"/>
        </w:rPr>
        <w:instrText xml:space="preserve">Search" </w:instrText>
      </w:r>
      <w:r w:rsidRPr="002F57CD">
        <w:rPr>
          <w:i/>
          <w:iCs/>
          <w:szCs w:val="24"/>
        </w:rPr>
        <w:fldChar w:fldCharType="end"/>
      </w:r>
      <w:r w:rsidRPr="002F57CD">
        <w:rPr>
          <w:i/>
          <w:iCs/>
          <w:szCs w:val="24"/>
        </w:rPr>
        <w:t xml:space="preserve"> Search</w:t>
      </w:r>
      <w:r w:rsidRPr="002F57CD">
        <w:rPr>
          <w:i/>
          <w:iCs/>
          <w:szCs w:val="24"/>
        </w:rPr>
        <w:fldChar w:fldCharType="begin"/>
      </w:r>
      <w:r w:rsidRPr="002F57CD">
        <w:rPr>
          <w:szCs w:val="24"/>
        </w:rPr>
        <w:instrText xml:space="preserve"> XE "</w:instrText>
      </w:r>
      <w:r w:rsidRPr="002F57CD">
        <w:rPr>
          <w:iCs/>
          <w:szCs w:val="24"/>
        </w:rPr>
        <w:instrText>Search:</w:instrText>
      </w:r>
      <w:r w:rsidRPr="002F57CD">
        <w:rPr>
          <w:szCs w:val="24"/>
        </w:rPr>
        <w:instrText xml:space="preserve">Registry" </w:instrText>
      </w:r>
      <w:r w:rsidRPr="002F57CD">
        <w:rPr>
          <w:i/>
          <w:iCs/>
          <w:szCs w:val="24"/>
        </w:rPr>
        <w:fldChar w:fldCharType="end"/>
      </w:r>
      <w:r w:rsidRPr="002F57CD">
        <w:rPr>
          <w:szCs w:val="24"/>
        </w:rPr>
        <w:t xml:space="preserve">, user must enter either an </w:t>
      </w:r>
      <w:r w:rsidRPr="002F57CD">
        <w:rPr>
          <w:i/>
          <w:iCs/>
          <w:szCs w:val="24"/>
        </w:rPr>
        <w:t>SSN</w:t>
      </w:r>
      <w:r w:rsidRPr="002F57CD">
        <w:rPr>
          <w:i/>
          <w:iCs/>
          <w:szCs w:val="24"/>
        </w:rPr>
        <w:fldChar w:fldCharType="begin"/>
      </w:r>
      <w:r w:rsidRPr="002F57CD">
        <w:rPr>
          <w:szCs w:val="24"/>
        </w:rPr>
        <w:instrText xml:space="preserve"> XE "</w:instrText>
      </w:r>
      <w:r w:rsidRPr="002F57CD">
        <w:rPr>
          <w:bCs/>
          <w:szCs w:val="24"/>
        </w:rPr>
        <w:instrText>SSN</w:instrText>
      </w:r>
      <w:r w:rsidRPr="002F57CD">
        <w:rPr>
          <w:szCs w:val="24"/>
        </w:rPr>
        <w:instrText xml:space="preserve">" </w:instrText>
      </w:r>
      <w:r w:rsidRPr="002F57CD">
        <w:rPr>
          <w:i/>
          <w:iCs/>
          <w:szCs w:val="24"/>
        </w:rPr>
        <w:fldChar w:fldCharType="end"/>
      </w:r>
      <w:r w:rsidRPr="002F57CD">
        <w:rPr>
          <w:szCs w:val="24"/>
        </w:rPr>
        <w:t xml:space="preserve">, and/or a </w:t>
      </w:r>
      <w:r w:rsidRPr="002F57CD">
        <w:rPr>
          <w:i/>
          <w:iCs/>
          <w:szCs w:val="24"/>
        </w:rPr>
        <w:t>Last Name</w:t>
      </w:r>
      <w:r w:rsidRPr="002F57CD">
        <w:rPr>
          <w:szCs w:val="24"/>
        </w:rPr>
        <w:t xml:space="preserve">, and/or a </w:t>
      </w:r>
      <w:r w:rsidRPr="002F57CD">
        <w:rPr>
          <w:i/>
          <w:iCs/>
          <w:szCs w:val="24"/>
        </w:rPr>
        <w:t>Military</w:t>
      </w:r>
      <w:r w:rsidRPr="002F57CD">
        <w:rPr>
          <w:i/>
          <w:iCs/>
          <w:szCs w:val="24"/>
        </w:rPr>
        <w:fldChar w:fldCharType="begin"/>
      </w:r>
      <w:r w:rsidRPr="002F57CD">
        <w:rPr>
          <w:szCs w:val="24"/>
        </w:rPr>
        <w:instrText xml:space="preserve"> XE "</w:instrText>
      </w:r>
      <w:r w:rsidRPr="002F57CD">
        <w:rPr>
          <w:iCs/>
          <w:szCs w:val="24"/>
        </w:rPr>
        <w:instrText>Military:</w:instrText>
      </w:r>
      <w:r w:rsidRPr="002F57CD">
        <w:rPr>
          <w:szCs w:val="24"/>
        </w:rPr>
        <w:instrText xml:space="preserve">Service Number" </w:instrText>
      </w:r>
      <w:r w:rsidRPr="002F57CD">
        <w:rPr>
          <w:i/>
          <w:iCs/>
          <w:szCs w:val="24"/>
        </w:rPr>
        <w:fldChar w:fldCharType="end"/>
      </w:r>
      <w:r w:rsidRPr="002F57CD">
        <w:rPr>
          <w:i/>
          <w:iCs/>
          <w:szCs w:val="24"/>
        </w:rPr>
        <w:t xml:space="preserve"> Service Number</w:t>
      </w:r>
      <w:r w:rsidR="004418EF" w:rsidRPr="002F57CD">
        <w:rPr>
          <w:szCs w:val="24"/>
        </w:rPr>
        <w:t xml:space="preserve">. </w:t>
      </w:r>
      <w:r w:rsidRPr="002F57CD">
        <w:rPr>
          <w:szCs w:val="24"/>
        </w:rPr>
        <w:t xml:space="preserve">Optionally, </w:t>
      </w:r>
      <w:r w:rsidRPr="002F57CD">
        <w:rPr>
          <w:i/>
          <w:iCs/>
          <w:szCs w:val="24"/>
        </w:rPr>
        <w:t>First Name</w:t>
      </w:r>
      <w:r w:rsidRPr="002F57CD">
        <w:rPr>
          <w:szCs w:val="24"/>
        </w:rPr>
        <w:t xml:space="preserve"> may be entered</w:t>
      </w:r>
      <w:r w:rsidR="004418EF" w:rsidRPr="002F57CD">
        <w:rPr>
          <w:szCs w:val="24"/>
        </w:rPr>
        <w:t xml:space="preserve">. </w:t>
      </w:r>
      <w:r w:rsidRPr="002F57CD">
        <w:rPr>
          <w:szCs w:val="24"/>
        </w:rPr>
        <w:t xml:space="preserve">System defaults to </w:t>
      </w:r>
      <w:r w:rsidRPr="002F57CD">
        <w:rPr>
          <w:i/>
          <w:iCs/>
          <w:szCs w:val="24"/>
        </w:rPr>
        <w:t>Registry</w:t>
      </w:r>
      <w:r w:rsidRPr="002F57CD">
        <w:rPr>
          <w:i/>
          <w:iCs/>
          <w:szCs w:val="24"/>
        </w:rPr>
        <w:fldChar w:fldCharType="begin"/>
      </w:r>
      <w:r w:rsidRPr="002F57CD">
        <w:rPr>
          <w:szCs w:val="24"/>
        </w:rPr>
        <w:instrText xml:space="preserve"> XE "</w:instrText>
      </w:r>
      <w:r w:rsidRPr="002F57CD">
        <w:rPr>
          <w:iCs/>
          <w:szCs w:val="24"/>
        </w:rPr>
        <w:instrText>Registry:</w:instrText>
      </w:r>
      <w:r w:rsidRPr="002F57CD">
        <w:rPr>
          <w:szCs w:val="24"/>
        </w:rPr>
        <w:instrText xml:space="preserve">Type" </w:instrText>
      </w:r>
      <w:r w:rsidRPr="002F57CD">
        <w:rPr>
          <w:i/>
          <w:iCs/>
          <w:szCs w:val="24"/>
        </w:rPr>
        <w:fldChar w:fldCharType="end"/>
      </w:r>
      <w:r w:rsidRPr="002F57CD">
        <w:rPr>
          <w:i/>
          <w:iCs/>
          <w:szCs w:val="24"/>
        </w:rPr>
        <w:t xml:space="preserve"> Type</w:t>
      </w:r>
      <w:r w:rsidRPr="002F57CD">
        <w:rPr>
          <w:szCs w:val="24"/>
        </w:rPr>
        <w:t xml:space="preserve"> </w:t>
      </w:r>
      <w:r w:rsidRPr="002F57CD">
        <w:rPr>
          <w:b/>
          <w:bCs/>
          <w:szCs w:val="24"/>
        </w:rPr>
        <w:t>All</w:t>
      </w:r>
      <w:r w:rsidRPr="002F57CD">
        <w:rPr>
          <w:szCs w:val="24"/>
        </w:rPr>
        <w:t>.</w:t>
      </w:r>
    </w:p>
    <w:p w:rsidR="009B529A" w:rsidRPr="002F57CD" w:rsidRDefault="009B529A" w:rsidP="001A1A96">
      <w:pPr>
        <w:pStyle w:val="BodyText"/>
        <w:rPr>
          <w:szCs w:val="24"/>
        </w:rPr>
      </w:pPr>
      <w:r w:rsidRPr="002F57CD">
        <w:rPr>
          <w:szCs w:val="24"/>
        </w:rPr>
        <w:t>For each Veteran in the desired registry, the system will display the information below</w:t>
      </w:r>
      <w:r w:rsidR="004418EF" w:rsidRPr="002F57CD">
        <w:rPr>
          <w:szCs w:val="24"/>
        </w:rPr>
        <w:t xml:space="preserve">. </w:t>
      </w:r>
      <w:r w:rsidRPr="002F57CD">
        <w:rPr>
          <w:szCs w:val="24"/>
        </w:rPr>
        <w:t xml:space="preserve">The display of Veteran information may be sorted by any of the fields displayed by clicking the field name heading with the </w:t>
      </w:r>
      <w:r w:rsidRPr="002F57CD">
        <w:rPr>
          <w:noProof/>
          <w:szCs w:val="24"/>
        </w:rPr>
        <w:drawing>
          <wp:inline distT="0" distB="0" distL="0" distR="0" wp14:anchorId="4C4522EA" wp14:editId="13595509">
            <wp:extent cx="63500" cy="95250"/>
            <wp:effectExtent l="19050" t="0" r="0" b="0"/>
            <wp:docPr id="214" name="Picture 214" descr="sorting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orting symbol"/>
                    <pic:cNvPicPr>
                      <a:picLocks noChangeAspect="1" noChangeArrowheads="1"/>
                    </pic:cNvPicPr>
                  </pic:nvPicPr>
                  <pic:blipFill>
                    <a:blip r:embed="rId24" cstate="print"/>
                    <a:srcRect/>
                    <a:stretch>
                      <a:fillRect/>
                    </a:stretch>
                  </pic:blipFill>
                  <pic:spPr bwMode="auto">
                    <a:xfrm>
                      <a:off x="0" y="0"/>
                      <a:ext cx="63500" cy="95250"/>
                    </a:xfrm>
                    <a:prstGeom prst="rect">
                      <a:avLst/>
                    </a:prstGeom>
                    <a:noFill/>
                    <a:ln w="9525">
                      <a:noFill/>
                      <a:miter lim="800000"/>
                      <a:headEnd/>
                      <a:tailEnd/>
                    </a:ln>
                  </pic:spPr>
                </pic:pic>
              </a:graphicData>
            </a:graphic>
          </wp:inline>
        </w:drawing>
      </w:r>
      <w:r w:rsidRPr="002F57CD">
        <w:rPr>
          <w:szCs w:val="24"/>
        </w:rPr>
        <w:t xml:space="preserve"> symbol next to it.</w:t>
      </w:r>
    </w:p>
    <w:p w:rsidR="009B529A" w:rsidRPr="002F57CD" w:rsidRDefault="009B529A" w:rsidP="001A1A96">
      <w:pPr>
        <w:pStyle w:val="BodyText"/>
        <w:rPr>
          <w:szCs w:val="24"/>
        </w:rPr>
      </w:pPr>
      <w:r w:rsidRPr="002F57CD">
        <w:rPr>
          <w:szCs w:val="24"/>
        </w:rPr>
        <w:t>The user must select a registry record by clicking on the SSN</w:t>
      </w:r>
      <w:r w:rsidRPr="002F57CD">
        <w:rPr>
          <w:szCs w:val="24"/>
        </w:rPr>
        <w:fldChar w:fldCharType="begin"/>
      </w:r>
      <w:r w:rsidRPr="002F57CD">
        <w:rPr>
          <w:szCs w:val="24"/>
        </w:rPr>
        <w:instrText xml:space="preserve"> XE "</w:instrText>
      </w:r>
      <w:r w:rsidRPr="002F57CD">
        <w:rPr>
          <w:rStyle w:val="Drop-downhotspot"/>
          <w:szCs w:val="24"/>
        </w:rPr>
        <w:instrText>SSN</w:instrText>
      </w:r>
      <w:r w:rsidRPr="002F57CD">
        <w:rPr>
          <w:szCs w:val="24"/>
        </w:rPr>
        <w:instrText xml:space="preserve">" </w:instrText>
      </w:r>
      <w:r w:rsidRPr="002F57CD">
        <w:rPr>
          <w:szCs w:val="24"/>
        </w:rPr>
        <w:fldChar w:fldCharType="end"/>
      </w:r>
      <w:r w:rsidRPr="002F57CD">
        <w:rPr>
          <w:szCs w:val="24"/>
        </w:rPr>
        <w:t xml:space="preserve"> hyperlink to view the detail or to edit that record</w:t>
      </w:r>
      <w:r w:rsidR="004418EF" w:rsidRPr="002F57CD">
        <w:rPr>
          <w:szCs w:val="24"/>
        </w:rPr>
        <w:t xml:space="preserve">. </w:t>
      </w:r>
      <w:r w:rsidRPr="002F57CD">
        <w:rPr>
          <w:szCs w:val="24"/>
        </w:rPr>
        <w:t>When a record is selected from the search results for which eligibility</w:t>
      </w:r>
      <w:r w:rsidRPr="002F57CD">
        <w:rPr>
          <w:szCs w:val="24"/>
        </w:rPr>
        <w:fldChar w:fldCharType="begin"/>
      </w:r>
      <w:r w:rsidRPr="002F57CD">
        <w:rPr>
          <w:szCs w:val="24"/>
        </w:rPr>
        <w:instrText xml:space="preserve"> XE "Eligibility" </w:instrText>
      </w:r>
      <w:r w:rsidRPr="002F57CD">
        <w:rPr>
          <w:szCs w:val="24"/>
        </w:rPr>
        <w:fldChar w:fldCharType="end"/>
      </w:r>
      <w:r w:rsidRPr="002F57CD">
        <w:rPr>
          <w:szCs w:val="24"/>
        </w:rPr>
        <w:t xml:space="preserve"> data exists in ES</w:t>
      </w:r>
      <w:r w:rsidRPr="002F57CD">
        <w:rPr>
          <w:szCs w:val="24"/>
        </w:rPr>
        <w:fldChar w:fldCharType="begin"/>
      </w:r>
      <w:r w:rsidRPr="002F57CD">
        <w:rPr>
          <w:szCs w:val="24"/>
        </w:rPr>
        <w:instrText xml:space="preserve"> XE "ES" </w:instrText>
      </w:r>
      <w:r w:rsidRPr="002F57CD">
        <w:rPr>
          <w:szCs w:val="24"/>
        </w:rPr>
        <w:fldChar w:fldCharType="end"/>
      </w:r>
      <w:r w:rsidRPr="002F57CD">
        <w:rPr>
          <w:szCs w:val="24"/>
        </w:rPr>
        <w:t xml:space="preserve">, the system displays the </w:t>
      </w:r>
      <w:r w:rsidRPr="002F57CD">
        <w:rPr>
          <w:rStyle w:val="Hyperlink"/>
          <w:i/>
          <w:szCs w:val="24"/>
        </w:rPr>
        <w:t>Current Eligibility</w:t>
      </w:r>
      <w:r w:rsidRPr="002F57CD">
        <w:rPr>
          <w:szCs w:val="24"/>
        </w:rPr>
        <w:t xml:space="preserve"> screen to allow viewing or updating the registry-relevant information.</w:t>
      </w:r>
    </w:p>
    <w:p w:rsidR="009B529A" w:rsidRPr="002F57CD" w:rsidRDefault="009B529A" w:rsidP="009B529A">
      <w:pPr>
        <w:spacing w:before="60" w:after="60"/>
        <w:rPr>
          <w:sz w:val="18"/>
          <w:szCs w:val="18"/>
        </w:rPr>
      </w:pPr>
    </w:p>
    <w:p w:rsidR="009B529A" w:rsidRPr="002F57CD" w:rsidRDefault="009B529A" w:rsidP="007460AF">
      <w:pPr>
        <w:pStyle w:val="Style12ptBoldLeft042"/>
        <w:rPr>
          <w:szCs w:val="20"/>
          <w:u w:val="single"/>
        </w:rPr>
      </w:pPr>
      <w:r w:rsidRPr="002F57CD">
        <w:rPr>
          <w:szCs w:val="20"/>
          <w:u w:val="single"/>
        </w:rPr>
        <w:t>Registry</w:t>
      </w:r>
      <w:r w:rsidRPr="002F57CD">
        <w:rPr>
          <w:szCs w:val="20"/>
          <w:u w:val="single"/>
        </w:rPr>
        <w:fldChar w:fldCharType="begin"/>
      </w:r>
      <w:r w:rsidRPr="002F57CD">
        <w:instrText xml:space="preserve"> XE "</w:instrText>
      </w:r>
      <w:r w:rsidRPr="002F57CD">
        <w:rPr>
          <w:iCs/>
          <w:sz w:val="18"/>
          <w:szCs w:val="18"/>
        </w:rPr>
        <w:instrText>Registry:</w:instrText>
      </w:r>
      <w:r w:rsidRPr="002F57CD">
        <w:instrText xml:space="preserve">Search Results" </w:instrText>
      </w:r>
      <w:r w:rsidRPr="002F57CD">
        <w:rPr>
          <w:szCs w:val="20"/>
          <w:u w:val="single"/>
        </w:rPr>
        <w:fldChar w:fldCharType="end"/>
      </w:r>
      <w:r w:rsidRPr="002F57CD">
        <w:rPr>
          <w:szCs w:val="20"/>
          <w:u w:val="single"/>
        </w:rPr>
        <w:t xml:space="preserve"> Search</w:t>
      </w:r>
      <w:r w:rsidRPr="002F57CD">
        <w:rPr>
          <w:szCs w:val="20"/>
          <w:u w:val="single"/>
        </w:rPr>
        <w:fldChar w:fldCharType="begin"/>
      </w:r>
      <w:r w:rsidRPr="002F57CD">
        <w:instrText xml:space="preserve"> XE "</w:instrText>
      </w:r>
      <w:r w:rsidRPr="002F57CD">
        <w:rPr>
          <w:iCs/>
          <w:sz w:val="18"/>
          <w:szCs w:val="18"/>
        </w:rPr>
        <w:instrText>Search:</w:instrText>
      </w:r>
      <w:r w:rsidRPr="002F57CD">
        <w:instrText xml:space="preserve">Registry Results" </w:instrText>
      </w:r>
      <w:r w:rsidRPr="002F57CD">
        <w:rPr>
          <w:szCs w:val="20"/>
          <w:u w:val="single"/>
        </w:rPr>
        <w:fldChar w:fldCharType="end"/>
      </w:r>
      <w:r w:rsidRPr="002F57CD">
        <w:rPr>
          <w:szCs w:val="20"/>
          <w:u w:val="single"/>
        </w:rPr>
        <w:t xml:space="preserve"> Results</w:t>
      </w:r>
    </w:p>
    <w:p w:rsidR="009B529A" w:rsidRPr="002F57CD" w:rsidRDefault="009B529A" w:rsidP="007460AF">
      <w:pPr>
        <w:pStyle w:val="Style12ptBoldLeft042"/>
        <w:rPr>
          <w:b w:val="0"/>
        </w:rPr>
      </w:pPr>
      <w:r w:rsidRPr="002F57CD">
        <w:rPr>
          <w:b w:val="0"/>
        </w:rPr>
        <w:t>Social Security Number</w:t>
      </w:r>
    </w:p>
    <w:p w:rsidR="009B529A" w:rsidRPr="002F57CD" w:rsidRDefault="009B529A" w:rsidP="007460AF">
      <w:pPr>
        <w:pStyle w:val="Style12ptBoldLeft042"/>
        <w:rPr>
          <w:b w:val="0"/>
        </w:rPr>
      </w:pPr>
      <w:r w:rsidRPr="002F57CD">
        <w:rPr>
          <w:b w:val="0"/>
        </w:rPr>
        <w:t>Last Name</w:t>
      </w:r>
    </w:p>
    <w:p w:rsidR="009B529A" w:rsidRPr="002F57CD" w:rsidRDefault="009B529A" w:rsidP="007460AF">
      <w:pPr>
        <w:pStyle w:val="Style12ptBoldLeft042"/>
        <w:rPr>
          <w:b w:val="0"/>
        </w:rPr>
      </w:pPr>
      <w:r w:rsidRPr="002F57CD">
        <w:rPr>
          <w:b w:val="0"/>
        </w:rPr>
        <w:t>First Name</w:t>
      </w:r>
    </w:p>
    <w:p w:rsidR="009B529A" w:rsidRPr="002F57CD" w:rsidRDefault="009B529A" w:rsidP="007460AF">
      <w:pPr>
        <w:pStyle w:val="Style12ptBoldLeft042"/>
        <w:rPr>
          <w:b w:val="0"/>
        </w:rPr>
      </w:pPr>
      <w:r w:rsidRPr="002F57CD">
        <w:rPr>
          <w:b w:val="0"/>
        </w:rPr>
        <w:t>Middle Name</w:t>
      </w:r>
    </w:p>
    <w:p w:rsidR="009B529A" w:rsidRPr="002F57CD" w:rsidRDefault="009B529A" w:rsidP="007460AF">
      <w:pPr>
        <w:pStyle w:val="Style12ptBoldLeft042"/>
        <w:rPr>
          <w:b w:val="0"/>
        </w:rPr>
      </w:pPr>
      <w:r w:rsidRPr="002F57CD">
        <w:rPr>
          <w:b w:val="0"/>
        </w:rPr>
        <w:t>Registry</w:t>
      </w:r>
    </w:p>
    <w:p w:rsidR="009B529A" w:rsidRPr="002F57CD" w:rsidRDefault="009B529A" w:rsidP="006F402A">
      <w:pPr>
        <w:keepLines/>
        <w:numPr>
          <w:ilvl w:val="0"/>
          <w:numId w:val="36"/>
        </w:numPr>
        <w:tabs>
          <w:tab w:val="clear" w:pos="720"/>
          <w:tab w:val="left" w:pos="1320"/>
        </w:tabs>
        <w:spacing w:before="60" w:after="60"/>
        <w:ind w:left="1320"/>
        <w:rPr>
          <w:sz w:val="22"/>
          <w:szCs w:val="22"/>
        </w:rPr>
      </w:pPr>
      <w:r w:rsidRPr="002F57CD">
        <w:rPr>
          <w:sz w:val="22"/>
          <w:szCs w:val="22"/>
        </w:rPr>
        <w:t>Purple Heart Indicator (only if searching PH registry or All)</w:t>
      </w:r>
    </w:p>
    <w:p w:rsidR="009B529A" w:rsidRPr="002F57CD" w:rsidRDefault="009B529A" w:rsidP="006F402A">
      <w:pPr>
        <w:keepLines/>
        <w:numPr>
          <w:ilvl w:val="0"/>
          <w:numId w:val="36"/>
        </w:numPr>
        <w:tabs>
          <w:tab w:val="clear" w:pos="720"/>
          <w:tab w:val="left" w:pos="1320"/>
        </w:tabs>
        <w:spacing w:before="60" w:after="60"/>
        <w:ind w:left="1320"/>
        <w:rPr>
          <w:sz w:val="22"/>
          <w:szCs w:val="22"/>
        </w:rPr>
      </w:pPr>
      <w:r w:rsidRPr="002F57CD">
        <w:rPr>
          <w:sz w:val="22"/>
          <w:szCs w:val="22"/>
        </w:rPr>
        <w:t>POW Indicator (only if searching POW registry or All)</w:t>
      </w:r>
    </w:p>
    <w:p w:rsidR="009B529A" w:rsidRPr="002F57CD" w:rsidRDefault="009B529A" w:rsidP="006F402A">
      <w:pPr>
        <w:keepLines/>
        <w:numPr>
          <w:ilvl w:val="0"/>
          <w:numId w:val="36"/>
        </w:numPr>
        <w:tabs>
          <w:tab w:val="clear" w:pos="720"/>
          <w:tab w:val="left" w:pos="1320"/>
        </w:tabs>
        <w:spacing w:before="60" w:after="60"/>
        <w:ind w:left="1320"/>
        <w:rPr>
          <w:sz w:val="22"/>
          <w:szCs w:val="22"/>
        </w:rPr>
      </w:pPr>
      <w:r w:rsidRPr="002F57CD">
        <w:rPr>
          <w:sz w:val="22"/>
          <w:szCs w:val="22"/>
        </w:rPr>
        <w:t>SHAD Indicator (only if searching SHAD registry or All)</w:t>
      </w:r>
    </w:p>
    <w:p w:rsidR="009B529A" w:rsidRPr="002F57CD" w:rsidRDefault="009B529A" w:rsidP="009B529A">
      <w:pPr>
        <w:spacing w:before="60" w:after="60"/>
        <w:ind w:left="600"/>
        <w:rPr>
          <w:bCs/>
        </w:rPr>
      </w:pPr>
      <w:r w:rsidRPr="002F57CD">
        <w:rPr>
          <w:bCs/>
        </w:rPr>
        <w:t>Eligibility</w:t>
      </w:r>
      <w:r w:rsidRPr="002F57CD">
        <w:rPr>
          <w:bCs/>
        </w:rPr>
        <w:fldChar w:fldCharType="begin"/>
      </w:r>
      <w:r w:rsidRPr="002F57CD">
        <w:rPr>
          <w:bCs/>
        </w:rPr>
        <w:instrText xml:space="preserve"> XE "Eligibility:Record" </w:instrText>
      </w:r>
      <w:r w:rsidRPr="002F57CD">
        <w:rPr>
          <w:bCs/>
        </w:rPr>
        <w:fldChar w:fldCharType="end"/>
      </w:r>
      <w:r w:rsidRPr="002F57CD">
        <w:rPr>
          <w:bCs/>
        </w:rPr>
        <w:t xml:space="preserve"> Record? (Yes or No)</w:t>
      </w:r>
    </w:p>
    <w:p w:rsidR="009B529A" w:rsidRPr="002F57CD" w:rsidRDefault="009B529A" w:rsidP="003175D1">
      <w:pPr>
        <w:pStyle w:val="Heading4"/>
      </w:pPr>
      <w:r w:rsidRPr="002F57CD">
        <w:rPr>
          <w:rFonts w:ascii="Verdana" w:hAnsi="Verdana"/>
          <w:bCs/>
          <w:color w:val="A82384"/>
          <w:sz w:val="15"/>
          <w:szCs w:val="15"/>
        </w:rPr>
        <w:br w:type="page"/>
      </w:r>
      <w:bookmarkStart w:id="152" w:name="_Toc289864699"/>
      <w:bookmarkStart w:id="153" w:name="_Toc394920690"/>
      <w:bookmarkStart w:id="154" w:name="_Toc406571027"/>
      <w:bookmarkStart w:id="155" w:name="_Toc447811882"/>
      <w:r w:rsidRPr="002F57CD">
        <w:lastRenderedPageBreak/>
        <w:t>ADD</w:t>
      </w:r>
      <w:r w:rsidRPr="002F57CD">
        <w:fldChar w:fldCharType="begin"/>
      </w:r>
      <w:r w:rsidRPr="002F57CD">
        <w:instrText xml:space="preserve"> XE "Add:PH, POW, SHAD" </w:instrText>
      </w:r>
      <w:r w:rsidRPr="002F57CD">
        <w:fldChar w:fldCharType="end"/>
      </w:r>
      <w:r w:rsidRPr="002F57CD">
        <w:t xml:space="preserve"> PH, POW, SHAD</w:t>
      </w:r>
      <w:bookmarkEnd w:id="152"/>
      <w:bookmarkEnd w:id="153"/>
      <w:bookmarkEnd w:id="154"/>
      <w:bookmarkEnd w:id="155"/>
    </w:p>
    <w:p w:rsidR="009B529A" w:rsidRPr="002F57CD" w:rsidRDefault="009B529A" w:rsidP="003175D1">
      <w:pPr>
        <w:pStyle w:val="Heading5"/>
      </w:pPr>
      <w:bookmarkStart w:id="156" w:name="_Toc289864700"/>
      <w:bookmarkStart w:id="157" w:name="_Toc394920691"/>
      <w:bookmarkStart w:id="158" w:name="_Toc406571028"/>
      <w:bookmarkStart w:id="159" w:name="_Toc447811883"/>
      <w:r w:rsidRPr="002F57CD">
        <w:t>Add Purple Heart Registry</w:t>
      </w:r>
      <w:r w:rsidRPr="002F57CD">
        <w:fldChar w:fldCharType="begin"/>
      </w:r>
      <w:r w:rsidRPr="002F57CD">
        <w:instrText xml:space="preserve"> XE "Registry:Add PH Entry" </w:instrText>
      </w:r>
      <w:r w:rsidRPr="002F57CD">
        <w:fldChar w:fldCharType="end"/>
      </w:r>
      <w:r w:rsidRPr="002F57CD">
        <w:t xml:space="preserve"> Entry</w:t>
      </w:r>
      <w:bookmarkEnd w:id="156"/>
      <w:bookmarkEnd w:id="157"/>
      <w:bookmarkEnd w:id="158"/>
      <w:bookmarkEnd w:id="159"/>
    </w:p>
    <w:p w:rsidR="009B529A" w:rsidRPr="002F57CD" w:rsidRDefault="009B529A" w:rsidP="001A1A96">
      <w:pPr>
        <w:pStyle w:val="BodyText"/>
        <w:rPr>
          <w:szCs w:val="24"/>
        </w:rPr>
      </w:pPr>
      <w:r w:rsidRPr="002F57CD">
        <w:rPr>
          <w:szCs w:val="24"/>
        </w:rPr>
        <w:t xml:space="preserve">This screen allows the user to Add a </w:t>
      </w:r>
      <w:r w:rsidRPr="002F57CD">
        <w:rPr>
          <w:rStyle w:val="Text-onlypopuphotspot"/>
          <w:szCs w:val="24"/>
        </w:rPr>
        <w:t>PH</w:t>
      </w:r>
      <w:r w:rsidRPr="002F57CD">
        <w:rPr>
          <w:szCs w:val="24"/>
        </w:rPr>
        <w:t xml:space="preserve"> Registry entry for a Veteran who is not already in the system</w:t>
      </w:r>
      <w:r w:rsidRPr="002F57CD">
        <w:rPr>
          <w:szCs w:val="24"/>
          <w:u w:val="single"/>
        </w:rPr>
        <w:fldChar w:fldCharType="begin"/>
      </w:r>
      <w:r w:rsidRPr="002F57CD">
        <w:rPr>
          <w:szCs w:val="24"/>
        </w:rPr>
        <w:instrText xml:space="preserve"> XE "Add</w:instrText>
      </w:r>
      <w:r w:rsidRPr="002F57CD">
        <w:rPr>
          <w:szCs w:val="24"/>
          <w:u w:val="single"/>
        </w:rPr>
        <w:instrText>:</w:instrText>
      </w:r>
      <w:r w:rsidRPr="002F57CD">
        <w:rPr>
          <w:szCs w:val="24"/>
        </w:rPr>
        <w:instrText xml:space="preserve">PURPLE HEART REGISTRY ENTRY" </w:instrText>
      </w:r>
      <w:r w:rsidRPr="002F57CD">
        <w:rPr>
          <w:szCs w:val="24"/>
          <w:u w:val="single"/>
        </w:rPr>
        <w:fldChar w:fldCharType="end"/>
      </w:r>
      <w:r w:rsidR="004418EF" w:rsidRPr="002F57CD">
        <w:rPr>
          <w:szCs w:val="24"/>
        </w:rPr>
        <w:t xml:space="preserve">. </w:t>
      </w:r>
      <w:r w:rsidRPr="002F57CD">
        <w:rPr>
          <w:szCs w:val="24"/>
        </w:rPr>
        <w:t xml:space="preserve">For Veterans who are already in the system, users should perform a </w:t>
      </w:r>
      <w:r w:rsidRPr="002F57CD">
        <w:rPr>
          <w:i/>
          <w:szCs w:val="24"/>
        </w:rPr>
        <w:t>Veteran Search</w:t>
      </w:r>
      <w:r w:rsidRPr="002F57CD">
        <w:rPr>
          <w:szCs w:val="24"/>
        </w:rPr>
        <w:t xml:space="preserve"> and then enter/update the data on the appropriate </w:t>
      </w:r>
      <w:r w:rsidRPr="002F57CD">
        <w:rPr>
          <w:i/>
          <w:szCs w:val="24"/>
        </w:rPr>
        <w:t>Eligibility</w:t>
      </w:r>
      <w:r w:rsidRPr="002F57CD">
        <w:rPr>
          <w:szCs w:val="24"/>
        </w:rPr>
        <w:t xml:space="preserve"> or </w:t>
      </w:r>
      <w:r w:rsidRPr="002F57CD">
        <w:rPr>
          <w:i/>
          <w:szCs w:val="24"/>
        </w:rPr>
        <w:t>Military Service</w:t>
      </w:r>
      <w:r w:rsidRPr="002F57CD">
        <w:rPr>
          <w:szCs w:val="24"/>
        </w:rPr>
        <w:t xml:space="preserve"> screen</w:t>
      </w:r>
      <w:r w:rsidRPr="002F57CD">
        <w:rPr>
          <w:szCs w:val="24"/>
          <w:u w:val="single"/>
        </w:rPr>
        <w:fldChar w:fldCharType="begin"/>
      </w:r>
      <w:r w:rsidRPr="002F57CD">
        <w:rPr>
          <w:szCs w:val="24"/>
        </w:rPr>
        <w:instrText xml:space="preserve"> XE "Add</w:instrText>
      </w:r>
      <w:r w:rsidRPr="002F57CD">
        <w:rPr>
          <w:szCs w:val="24"/>
          <w:u w:val="single"/>
        </w:rPr>
        <w:instrText>:</w:instrText>
      </w:r>
      <w:r w:rsidRPr="002F57CD">
        <w:rPr>
          <w:szCs w:val="24"/>
        </w:rPr>
        <w:instrText xml:space="preserve">PURPLE HEART REGISTRY ENTRY" </w:instrText>
      </w:r>
      <w:r w:rsidRPr="002F57CD">
        <w:rPr>
          <w:szCs w:val="24"/>
          <w:u w:val="single"/>
        </w:rPr>
        <w:fldChar w:fldCharType="end"/>
      </w:r>
      <w:r w:rsidRPr="002F57CD">
        <w:rPr>
          <w:szCs w:val="24"/>
        </w:rPr>
        <w:t>.</w:t>
      </w:r>
    </w:p>
    <w:p w:rsidR="009B529A" w:rsidRPr="002F57CD" w:rsidRDefault="009B529A" w:rsidP="001A1A96">
      <w:pPr>
        <w:pStyle w:val="BodyText"/>
        <w:rPr>
          <w:szCs w:val="24"/>
        </w:rPr>
      </w:pPr>
      <w:r w:rsidRPr="002F57CD">
        <w:rPr>
          <w:szCs w:val="24"/>
        </w:rPr>
        <w:t xml:space="preserve">User may add more than one </w:t>
      </w:r>
      <w:r w:rsidRPr="002F57CD">
        <w:rPr>
          <w:i/>
          <w:iCs/>
          <w:szCs w:val="24"/>
        </w:rPr>
        <w:t>Military</w:t>
      </w:r>
      <w:r w:rsidRPr="002F57CD">
        <w:rPr>
          <w:i/>
          <w:iCs/>
          <w:szCs w:val="24"/>
        </w:rPr>
        <w:fldChar w:fldCharType="begin"/>
      </w:r>
      <w:r w:rsidRPr="002F57CD">
        <w:rPr>
          <w:szCs w:val="24"/>
        </w:rPr>
        <w:instrText xml:space="preserve"> XE "</w:instrText>
      </w:r>
      <w:r w:rsidRPr="002F57CD">
        <w:rPr>
          <w:iCs/>
          <w:szCs w:val="24"/>
        </w:rPr>
        <w:instrText>Military:</w:instrText>
      </w:r>
      <w:r w:rsidRPr="002F57CD">
        <w:rPr>
          <w:szCs w:val="24"/>
        </w:rPr>
        <w:instrText xml:space="preserve">Service Number" </w:instrText>
      </w:r>
      <w:r w:rsidRPr="002F57CD">
        <w:rPr>
          <w:i/>
          <w:iCs/>
          <w:szCs w:val="24"/>
        </w:rPr>
        <w:fldChar w:fldCharType="end"/>
      </w:r>
      <w:r w:rsidRPr="002F57CD">
        <w:rPr>
          <w:i/>
          <w:iCs/>
          <w:szCs w:val="24"/>
        </w:rPr>
        <w:t xml:space="preserve"> Service Number</w:t>
      </w:r>
      <w:r w:rsidRPr="002F57CD">
        <w:rPr>
          <w:szCs w:val="24"/>
        </w:rPr>
        <w:t xml:space="preserve"> by clicking the </w:t>
      </w:r>
      <w:r w:rsidRPr="002F57CD">
        <w:rPr>
          <w:b/>
          <w:bCs/>
          <w:i/>
          <w:iCs/>
          <w:szCs w:val="24"/>
        </w:rPr>
        <w:t>Add</w:t>
      </w:r>
      <w:r w:rsidRPr="002F57CD">
        <w:rPr>
          <w:b/>
          <w:bCs/>
          <w:i/>
          <w:iCs/>
          <w:szCs w:val="24"/>
        </w:rPr>
        <w:fldChar w:fldCharType="begin"/>
      </w:r>
      <w:r w:rsidRPr="002F57CD">
        <w:rPr>
          <w:szCs w:val="24"/>
        </w:rPr>
        <w:instrText xml:space="preserve"> XE "</w:instrText>
      </w:r>
      <w:r w:rsidRPr="002F57CD">
        <w:rPr>
          <w:bCs/>
          <w:iCs/>
          <w:szCs w:val="24"/>
        </w:rPr>
        <w:instrText>Add:</w:instrText>
      </w:r>
      <w:r w:rsidRPr="002F57CD">
        <w:rPr>
          <w:szCs w:val="24"/>
        </w:rPr>
        <w:instrText xml:space="preserve">Another Military Service Number" </w:instrText>
      </w:r>
      <w:r w:rsidRPr="002F57CD">
        <w:rPr>
          <w:b/>
          <w:bCs/>
          <w:i/>
          <w:iCs/>
          <w:szCs w:val="24"/>
        </w:rPr>
        <w:fldChar w:fldCharType="end"/>
      </w:r>
      <w:r w:rsidRPr="002F57CD">
        <w:rPr>
          <w:b/>
          <w:bCs/>
          <w:i/>
          <w:iCs/>
          <w:szCs w:val="24"/>
        </w:rPr>
        <w:t xml:space="preserve"> Another</w:t>
      </w:r>
      <w:r w:rsidRPr="002F57CD">
        <w:rPr>
          <w:b/>
          <w:bCs/>
          <w:szCs w:val="24"/>
        </w:rPr>
        <w:t xml:space="preserve"> </w:t>
      </w:r>
      <w:r w:rsidRPr="002F57CD">
        <w:rPr>
          <w:b/>
          <w:bCs/>
          <w:i/>
          <w:iCs/>
          <w:szCs w:val="24"/>
        </w:rPr>
        <w:t>Military Service Number</w:t>
      </w:r>
      <w:r w:rsidRPr="002F57CD">
        <w:rPr>
          <w:i/>
          <w:iCs/>
          <w:szCs w:val="24"/>
        </w:rPr>
        <w:t xml:space="preserve"> </w:t>
      </w:r>
      <w:r w:rsidRPr="002F57CD">
        <w:rPr>
          <w:szCs w:val="24"/>
        </w:rPr>
        <w:t>button</w:t>
      </w:r>
      <w:r w:rsidR="004418EF" w:rsidRPr="002F57CD">
        <w:rPr>
          <w:szCs w:val="24"/>
        </w:rPr>
        <w:t xml:space="preserve">. </w:t>
      </w:r>
      <w:r w:rsidRPr="002F57CD">
        <w:rPr>
          <w:szCs w:val="24"/>
        </w:rPr>
        <w:t xml:space="preserve">When modifying or updating a PH Registry entry, user may add more than one PH Document by clicking the </w:t>
      </w:r>
      <w:r w:rsidRPr="002F57CD">
        <w:rPr>
          <w:b/>
          <w:bCs/>
          <w:i/>
          <w:iCs/>
          <w:szCs w:val="24"/>
        </w:rPr>
        <w:t>Add</w:t>
      </w:r>
      <w:r w:rsidRPr="002F57CD">
        <w:rPr>
          <w:b/>
          <w:bCs/>
          <w:i/>
          <w:iCs/>
          <w:szCs w:val="24"/>
        </w:rPr>
        <w:fldChar w:fldCharType="begin"/>
      </w:r>
      <w:r w:rsidRPr="002F57CD">
        <w:rPr>
          <w:szCs w:val="24"/>
        </w:rPr>
        <w:instrText xml:space="preserve"> XE "</w:instrText>
      </w:r>
      <w:r w:rsidRPr="002F57CD">
        <w:rPr>
          <w:bCs/>
          <w:iCs/>
          <w:szCs w:val="24"/>
        </w:rPr>
        <w:instrText>Add:</w:instrText>
      </w:r>
      <w:r w:rsidRPr="002F57CD">
        <w:rPr>
          <w:szCs w:val="24"/>
        </w:rPr>
        <w:instrText xml:space="preserve">New Document" </w:instrText>
      </w:r>
      <w:r w:rsidRPr="002F57CD">
        <w:rPr>
          <w:b/>
          <w:bCs/>
          <w:i/>
          <w:iCs/>
          <w:szCs w:val="24"/>
        </w:rPr>
        <w:fldChar w:fldCharType="end"/>
      </w:r>
      <w:r w:rsidRPr="002F57CD">
        <w:rPr>
          <w:b/>
          <w:bCs/>
          <w:i/>
          <w:iCs/>
          <w:szCs w:val="24"/>
        </w:rPr>
        <w:t xml:space="preserve"> New</w:t>
      </w:r>
      <w:r w:rsidRPr="002F57CD">
        <w:rPr>
          <w:b/>
          <w:bCs/>
          <w:i/>
          <w:iCs/>
          <w:szCs w:val="24"/>
        </w:rPr>
        <w:fldChar w:fldCharType="begin"/>
      </w:r>
      <w:r w:rsidRPr="002F57CD">
        <w:rPr>
          <w:szCs w:val="24"/>
        </w:rPr>
        <w:instrText xml:space="preserve"> XE "New:Add Document" </w:instrText>
      </w:r>
      <w:r w:rsidRPr="002F57CD">
        <w:rPr>
          <w:b/>
          <w:bCs/>
          <w:i/>
          <w:iCs/>
          <w:szCs w:val="24"/>
        </w:rPr>
        <w:fldChar w:fldCharType="end"/>
      </w:r>
      <w:r w:rsidRPr="002F57CD">
        <w:rPr>
          <w:b/>
          <w:bCs/>
          <w:i/>
          <w:iCs/>
          <w:szCs w:val="24"/>
        </w:rPr>
        <w:t xml:space="preserve"> Document</w:t>
      </w:r>
      <w:r w:rsidRPr="002F57CD">
        <w:rPr>
          <w:szCs w:val="24"/>
        </w:rPr>
        <w:t xml:space="preserve"> button.</w:t>
      </w:r>
    </w:p>
    <w:p w:rsidR="009B529A" w:rsidRPr="002F57CD" w:rsidRDefault="009B529A" w:rsidP="001A1A96">
      <w:pPr>
        <w:pStyle w:val="BodyText"/>
        <w:rPr>
          <w:szCs w:val="24"/>
        </w:rPr>
      </w:pPr>
      <w:r w:rsidRPr="002F57CD">
        <w:rPr>
          <w:szCs w:val="24"/>
        </w:rPr>
        <w:t>When identity trait updates are pending, user can only view</w:t>
      </w:r>
      <w:r w:rsidRPr="002F57CD">
        <w:rPr>
          <w:szCs w:val="24"/>
        </w:rPr>
        <w:fldChar w:fldCharType="begin"/>
      </w:r>
      <w:r w:rsidRPr="002F57CD">
        <w:rPr>
          <w:szCs w:val="24"/>
        </w:rPr>
        <w:instrText xml:space="preserve"> XE "View:Add PH Registry" </w:instrText>
      </w:r>
      <w:r w:rsidRPr="002F57CD">
        <w:rPr>
          <w:szCs w:val="24"/>
        </w:rPr>
        <w:fldChar w:fldCharType="end"/>
      </w:r>
      <w:r w:rsidRPr="002F57CD">
        <w:rPr>
          <w:szCs w:val="24"/>
        </w:rPr>
        <w:t xml:space="preserve"> data</w:t>
      </w:r>
      <w:r w:rsidR="004418EF" w:rsidRPr="002F57CD">
        <w:rPr>
          <w:szCs w:val="24"/>
        </w:rPr>
        <w:t xml:space="preserve">. </w:t>
      </w:r>
      <w:r w:rsidRPr="002F57CD">
        <w:rPr>
          <w:szCs w:val="24"/>
        </w:rPr>
        <w:t>The system prevents any updates or edits to the beneficiary information.</w:t>
      </w:r>
    </w:p>
    <w:p w:rsidR="009B529A" w:rsidRPr="002F57CD" w:rsidRDefault="009B529A" w:rsidP="009B529A">
      <w:pPr>
        <w:jc w:val="right"/>
        <w:rPr>
          <w:b/>
          <w:bCs/>
          <w:szCs w:val="20"/>
        </w:rPr>
      </w:pPr>
      <w:r w:rsidRPr="002F57CD">
        <w:rPr>
          <w:rStyle w:val="Text-onlypopuphotspot"/>
          <w:b/>
          <w:bCs/>
          <w:szCs w:val="20"/>
        </w:rPr>
        <w:t>View</w:t>
      </w:r>
      <w:r w:rsidRPr="002F57CD">
        <w:rPr>
          <w:rStyle w:val="Text-onlypopuphotspot"/>
          <w:b/>
          <w:bCs/>
          <w:szCs w:val="20"/>
        </w:rPr>
        <w:fldChar w:fldCharType="begin"/>
      </w:r>
      <w:r w:rsidRPr="002F57CD">
        <w:instrText xml:space="preserve"> XE "</w:instrText>
      </w:r>
      <w:r w:rsidRPr="002F57CD">
        <w:rPr>
          <w:sz w:val="18"/>
          <w:szCs w:val="18"/>
        </w:rPr>
        <w:instrText>View:</w:instrText>
      </w:r>
      <w:r w:rsidRPr="002F57CD">
        <w:instrText xml:space="preserve">Add PH Registry:History" </w:instrText>
      </w:r>
      <w:r w:rsidRPr="002F57CD">
        <w:rPr>
          <w:rStyle w:val="Text-onlypopuphotspot"/>
          <w:b/>
          <w:bCs/>
          <w:szCs w:val="20"/>
        </w:rPr>
        <w:fldChar w:fldCharType="end"/>
      </w:r>
      <w:r w:rsidRPr="002F57CD">
        <w:rPr>
          <w:rStyle w:val="Text-onlypopuphotspot"/>
          <w:b/>
          <w:bCs/>
          <w:szCs w:val="20"/>
        </w:rPr>
        <w:t xml:space="preserve"> History</w:t>
      </w:r>
    </w:p>
    <w:p w:rsidR="009B529A" w:rsidRPr="002F57CD" w:rsidRDefault="009B529A" w:rsidP="000B22CA">
      <w:pPr>
        <w:pStyle w:val="Fields"/>
      </w:pPr>
      <w:r w:rsidRPr="002F57CD">
        <w:t>(</w:t>
      </w:r>
      <w:r w:rsidRPr="002F57CD">
        <w:rPr>
          <w:rStyle w:val="Drop-downhotspot"/>
        </w:rPr>
        <w:t>Purple Heart Indicator:</w:t>
      </w:r>
      <w:r w:rsidRPr="002F57CD">
        <w:t>)</w:t>
      </w:r>
    </w:p>
    <w:p w:rsidR="009B529A" w:rsidRPr="002F57CD" w:rsidRDefault="009B529A" w:rsidP="00D07B79">
      <w:pPr>
        <w:pStyle w:val="Fielddefinition"/>
      </w:pPr>
      <w:r w:rsidRPr="002F57CD">
        <w:t>If there is no current Purple Heart data and the user is logging receipt of a new</w:t>
      </w:r>
      <w:r w:rsidRPr="002F57CD">
        <w:fldChar w:fldCharType="begin"/>
      </w:r>
      <w:r w:rsidRPr="002F57CD">
        <w:instrText xml:space="preserve"> XE "New:document" </w:instrText>
      </w:r>
      <w:r w:rsidRPr="002F57CD">
        <w:fldChar w:fldCharType="end"/>
      </w:r>
      <w:r w:rsidRPr="002F57CD">
        <w:t xml:space="preserve"> document claiming PH for the first time, the system will set the </w:t>
      </w:r>
      <w:r w:rsidRPr="002F57CD">
        <w:rPr>
          <w:i/>
        </w:rPr>
        <w:t>Purple Heart Indicator</w:t>
      </w:r>
      <w:r w:rsidRPr="002F57CD">
        <w:t xml:space="preserve"> to </w:t>
      </w:r>
      <w:r w:rsidRPr="002F57CD">
        <w:rPr>
          <w:b/>
          <w:bCs/>
        </w:rPr>
        <w:t>Yes</w:t>
      </w:r>
      <w:r w:rsidRPr="002F57CD">
        <w:t>.</w:t>
      </w:r>
    </w:p>
    <w:p w:rsidR="009B529A" w:rsidRPr="002F57CD" w:rsidRDefault="009B529A" w:rsidP="00D07B79">
      <w:pPr>
        <w:pStyle w:val="Fielddefinition"/>
      </w:pPr>
      <w:r w:rsidRPr="002F57CD">
        <w:t xml:space="preserve">When the </w:t>
      </w:r>
      <w:r w:rsidRPr="002F57CD">
        <w:rPr>
          <w:i/>
        </w:rPr>
        <w:t>Document Acceptable</w:t>
      </w:r>
      <w:r w:rsidRPr="002F57CD">
        <w:t xml:space="preserve"> Indicator is set to </w:t>
      </w:r>
      <w:r w:rsidRPr="002F57CD">
        <w:rPr>
          <w:b/>
          <w:bCs/>
        </w:rPr>
        <w:t>Yes</w:t>
      </w:r>
      <w:r w:rsidRPr="002F57CD">
        <w:t xml:space="preserve">, and the </w:t>
      </w:r>
      <w:r w:rsidRPr="002F57CD">
        <w:rPr>
          <w:i/>
        </w:rPr>
        <w:t>Document Type</w:t>
      </w:r>
      <w:r w:rsidRPr="002F57CD">
        <w:t xml:space="preserve"> and a </w:t>
      </w:r>
      <w:r w:rsidRPr="002F57CD">
        <w:rPr>
          <w:i/>
        </w:rPr>
        <w:t>PH Data Source</w:t>
      </w:r>
      <w:r w:rsidRPr="002F57CD">
        <w:t xml:space="preserve"> are entered and committed, the system automatically sets the </w:t>
      </w:r>
      <w:r w:rsidRPr="002F57CD">
        <w:rPr>
          <w:i/>
        </w:rPr>
        <w:t>Purple Heart Indicator</w:t>
      </w:r>
      <w:r w:rsidRPr="002F57CD">
        <w:t xml:space="preserve"> to </w:t>
      </w:r>
      <w:r w:rsidRPr="002F57CD">
        <w:rPr>
          <w:b/>
          <w:bCs/>
        </w:rPr>
        <w:t>Yes</w:t>
      </w:r>
      <w:r w:rsidRPr="002F57CD">
        <w:t xml:space="preserve"> and the </w:t>
      </w:r>
      <w:r w:rsidRPr="002F57CD">
        <w:rPr>
          <w:i/>
        </w:rPr>
        <w:t>PH Status</w:t>
      </w:r>
      <w:r w:rsidRPr="002F57CD">
        <w:t xml:space="preserve"> to </w:t>
      </w:r>
      <w:r w:rsidRPr="002F57CD">
        <w:rPr>
          <w:b/>
          <w:bCs/>
        </w:rPr>
        <w:t>Confirmed</w:t>
      </w:r>
      <w:r w:rsidRPr="002F57CD">
        <w:rPr>
          <w:b/>
          <w:bCs/>
        </w:rPr>
        <w:fldChar w:fldCharType="begin"/>
      </w:r>
      <w:r w:rsidRPr="002F57CD">
        <w:instrText xml:space="preserve"> XE "Confirmed:PH Status" </w:instrText>
      </w:r>
      <w:r w:rsidRPr="002F57CD">
        <w:rPr>
          <w:b/>
          <w:bCs/>
        </w:rPr>
        <w:fldChar w:fldCharType="end"/>
      </w:r>
      <w:r w:rsidRPr="002F57CD">
        <w:t>.</w:t>
      </w:r>
    </w:p>
    <w:p w:rsidR="009B529A" w:rsidRPr="002F57CD" w:rsidRDefault="009B529A" w:rsidP="003175D1">
      <w:pPr>
        <w:pStyle w:val="Fields"/>
        <w:rPr>
          <w:rStyle w:val="Drop-downhotspot"/>
        </w:rPr>
      </w:pPr>
      <w:r w:rsidRPr="002F57CD">
        <w:rPr>
          <w:noProof/>
          <w:u w:val="none"/>
        </w:rPr>
        <w:drawing>
          <wp:inline distT="0" distB="0" distL="0" distR="0" wp14:anchorId="651FEE91" wp14:editId="151028A4">
            <wp:extent cx="119380" cy="119380"/>
            <wp:effectExtent l="19050" t="0" r="0" b="0"/>
            <wp:docPr id="215" name="Picture 21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SSN</w:t>
      </w:r>
      <w:r w:rsidRPr="002F57CD">
        <w:rPr>
          <w:rStyle w:val="StyleDrop-downhotspot11ptUnderline"/>
          <w:bCs w:val="0"/>
          <w:iCs w:val="0"/>
          <w:sz w:val="24"/>
        </w:rPr>
        <w:fldChar w:fldCharType="begin"/>
      </w:r>
      <w:r w:rsidRPr="002F57CD">
        <w:instrText xml:space="preserve"> XE "SSN"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D07B79">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is the Social Security Number of the Veteran.</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Acceptable format is 9 numeric characters.</w:t>
      </w:r>
    </w:p>
    <w:p w:rsidR="009B529A" w:rsidRPr="002F57CD" w:rsidRDefault="009B529A" w:rsidP="00C9158F">
      <w:pPr>
        <w:pStyle w:val="BodyTextBullet2"/>
      </w:pPr>
      <w:r w:rsidRPr="002F57CD">
        <w:t xml:space="preserve">Cannot be a </w:t>
      </w:r>
      <w:r w:rsidRPr="002F57CD">
        <w:rPr>
          <w:rStyle w:val="Text-onlypopuphotspot"/>
          <w:i/>
        </w:rPr>
        <w:t>Pseudo</w:t>
      </w:r>
      <w:r w:rsidRPr="002F57CD">
        <w:t>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Pseudo" </w:instrText>
      </w:r>
      <w:r w:rsidRPr="002F57CD">
        <w:rPr>
          <w:i/>
          <w:iCs/>
        </w:rPr>
        <w:fldChar w:fldCharType="end"/>
      </w:r>
      <w:r w:rsidRPr="002F57CD">
        <w:t>.</w:t>
      </w:r>
    </w:p>
    <w:p w:rsidR="009B529A" w:rsidRPr="002F57CD" w:rsidRDefault="009B529A" w:rsidP="00C9158F">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iCs/>
        </w:rPr>
        <w:fldChar w:fldCharType="end"/>
      </w:r>
      <w:r w:rsidRPr="002F57CD">
        <w:t xml:space="preserve"> can never be possible (according to </w:t>
      </w:r>
      <w:r w:rsidRPr="002F57CD">
        <w:rPr>
          <w:rStyle w:val="Text-onlypopuphotspot"/>
          <w:sz w:val="18"/>
          <w:szCs w:val="18"/>
        </w:rPr>
        <w:t>SSA</w:t>
      </w:r>
      <w:r w:rsidRPr="002F57CD">
        <w:t>).</w:t>
      </w:r>
    </w:p>
    <w:p w:rsidR="009B529A" w:rsidRPr="002F57CD" w:rsidRDefault="009B529A" w:rsidP="002416EE">
      <w:pPr>
        <w:pStyle w:val="BodyTextBullet2"/>
        <w:numPr>
          <w:ilvl w:val="0"/>
          <w:numId w:val="0"/>
        </w:numPr>
        <w:ind w:left="1440"/>
      </w:pPr>
      <w:r w:rsidRPr="002F57CD">
        <w:t>123456789</w:t>
      </w:r>
    </w:p>
    <w:p w:rsidR="009B529A" w:rsidRPr="002F57CD" w:rsidRDefault="009B529A" w:rsidP="00C9158F">
      <w:pPr>
        <w:pStyle w:val="BodyTextBullet2"/>
      </w:pPr>
      <w:r w:rsidRPr="002F57CD">
        <w:t>Middle two numbers cannot be 00.</w:t>
      </w:r>
    </w:p>
    <w:p w:rsidR="009B529A" w:rsidRPr="002F57CD" w:rsidRDefault="009B529A" w:rsidP="00C9158F">
      <w:pPr>
        <w:pStyle w:val="BodyTextBullet2"/>
      </w:pPr>
      <w:r w:rsidRPr="002F57CD">
        <w:t>Last four numbers cannot be 0000.</w:t>
      </w:r>
    </w:p>
    <w:p w:rsidR="009B529A" w:rsidRPr="002F57CD" w:rsidRDefault="009B529A" w:rsidP="00C9158F">
      <w:pPr>
        <w:pStyle w:val="BodyTextBullet2"/>
      </w:pPr>
      <w:r w:rsidRPr="002F57CD">
        <w:t>First three numbers cannot be 000.</w:t>
      </w:r>
    </w:p>
    <w:p w:rsidR="009B529A" w:rsidRPr="002F57CD" w:rsidRDefault="009B529A" w:rsidP="00C9158F">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iCs/>
        </w:rPr>
        <w:fldChar w:fldCharType="end"/>
      </w:r>
      <w:r w:rsidRPr="002F57CD">
        <w:t xml:space="preserve"> cannot be all ones, twos, threes, fours, fives, sixes, sevens, eights, or nines.</w:t>
      </w:r>
    </w:p>
    <w:p w:rsidR="009B529A" w:rsidRPr="002F57CD" w:rsidRDefault="009B529A" w:rsidP="003175D1">
      <w:pPr>
        <w:pStyle w:val="Fields"/>
        <w:rPr>
          <w:rStyle w:val="StyleDrop-downhotspot11ptUnderline"/>
          <w:bCs w:val="0"/>
          <w:iCs w:val="0"/>
          <w:sz w:val="24"/>
        </w:rPr>
      </w:pPr>
      <w:r w:rsidRPr="002F57CD">
        <w:rPr>
          <w:rStyle w:val="StyleDrop-downhotspot11ptUnderline"/>
          <w:bCs w:val="0"/>
          <w:iCs w:val="0"/>
          <w:sz w:val="24"/>
        </w:rPr>
        <w:t>Military Service Number:</w:t>
      </w:r>
    </w:p>
    <w:p w:rsidR="009B529A" w:rsidRPr="002F57CD" w:rsidRDefault="009B529A" w:rsidP="00D07B79">
      <w:pPr>
        <w:pStyle w:val="Fielddefinition"/>
      </w:pPr>
      <w:r w:rsidRPr="002F57CD">
        <w:t>Military</w:t>
      </w:r>
      <w:r w:rsidRPr="002F57CD">
        <w:fldChar w:fldCharType="begin"/>
      </w:r>
      <w:r w:rsidRPr="002F57CD">
        <w:instrText xml:space="preserve"> XE "Military:Service Number" </w:instrText>
      </w:r>
      <w:r w:rsidRPr="002F57CD">
        <w:fldChar w:fldCharType="end"/>
      </w:r>
      <w:r w:rsidRPr="002F57CD">
        <w:t xml:space="preserve"> Service Number is the service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during the Veteran's episodes of military service.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Military Service Number must be between 1 and 15 characters.</w:t>
      </w:r>
    </w:p>
    <w:p w:rsidR="009B529A" w:rsidRPr="002F57CD" w:rsidRDefault="009B529A" w:rsidP="003175D1">
      <w:pPr>
        <w:pStyle w:val="Fields"/>
        <w:rPr>
          <w:rStyle w:val="StyleDrop-downhotspot11ptUnderline"/>
          <w:bCs w:val="0"/>
          <w:iCs w:val="0"/>
          <w:sz w:val="24"/>
        </w:rPr>
      </w:pPr>
      <w:r w:rsidRPr="002F57CD">
        <w:rPr>
          <w:rStyle w:val="StyleDrop-downhotspot11ptUnderline"/>
          <w:bCs w:val="0"/>
          <w:iCs w:val="0"/>
          <w:sz w:val="24"/>
        </w:rPr>
        <w:t>Prefix:</w:t>
      </w:r>
    </w:p>
    <w:p w:rsidR="009B529A" w:rsidRPr="002F57CD" w:rsidRDefault="009B529A" w:rsidP="00D07B79">
      <w:pPr>
        <w:pStyle w:val="Fielddefinition"/>
      </w:pPr>
      <w:r w:rsidRPr="002F57CD">
        <w:t>Prefix is the title supplied for the Veteran such as Ms, Mrs.</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rPr>
          <w:rStyle w:val="BodyTextChar1"/>
          <w:b w:val="0"/>
          <w:i w:val="0"/>
          <w:iCs w:val="0"/>
        </w:rPr>
      </w:pPr>
      <w:r w:rsidRPr="002F57CD">
        <w:rPr>
          <w:rStyle w:val="BodyTextChar1"/>
          <w:b w:val="0"/>
          <w:i w:val="0"/>
          <w:iCs w:val="0"/>
        </w:rPr>
        <w:t>This is a free text field 1-10 characters.</w:t>
      </w:r>
    </w:p>
    <w:p w:rsidR="009B529A" w:rsidRPr="002F57CD" w:rsidRDefault="009B529A" w:rsidP="00C9158F">
      <w:pPr>
        <w:pStyle w:val="BodyTextBullet2"/>
      </w:pPr>
      <w:r w:rsidRPr="002F57CD">
        <w:lastRenderedPageBreak/>
        <w:t>Veteran title is not a required field that is user supplied and occurs once</w:t>
      </w:r>
      <w:r w:rsidRPr="002F57CD">
        <w:rPr>
          <w:rStyle w:val="BodyTextChar1"/>
        </w:rPr>
        <w:t xml:space="preserve"> </w:t>
      </w:r>
      <w:r w:rsidRPr="002F57CD">
        <w:t>(one per Veteran).</w:t>
      </w:r>
    </w:p>
    <w:p w:rsidR="009B529A" w:rsidRPr="002F57CD" w:rsidRDefault="009B529A" w:rsidP="003175D1">
      <w:pPr>
        <w:pStyle w:val="Fields"/>
        <w:rPr>
          <w:rStyle w:val="Drop-downhotspot"/>
          <w:b w:val="0"/>
          <w:szCs w:val="20"/>
        </w:rPr>
      </w:pPr>
      <w:r w:rsidRPr="002F57CD">
        <w:rPr>
          <w:noProof/>
          <w:color w:val="FF0000"/>
          <w:u w:val="none"/>
        </w:rPr>
        <w:drawing>
          <wp:inline distT="0" distB="0" distL="0" distR="0" wp14:anchorId="27F3C7A3" wp14:editId="4E3E8A8F">
            <wp:extent cx="119380" cy="119380"/>
            <wp:effectExtent l="19050" t="0" r="0" b="0"/>
            <wp:docPr id="226" name="Picture 22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First Name:</w:t>
      </w:r>
    </w:p>
    <w:p w:rsidR="009B529A" w:rsidRPr="002F57CD" w:rsidRDefault="009B529A" w:rsidP="00D07B79">
      <w:pPr>
        <w:pStyle w:val="Fielddefinition"/>
      </w:pPr>
      <w:r w:rsidRPr="002F57CD">
        <w:rPr>
          <w:i/>
        </w:rPr>
        <w:t>First Name</w:t>
      </w:r>
      <w:r w:rsidRPr="002F57CD">
        <w:t xml:space="preserve"> is the Veteran's given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Free text 1-25 characters in length.</w:t>
      </w:r>
    </w:p>
    <w:p w:rsidR="009B529A" w:rsidRPr="002F57CD" w:rsidRDefault="009B529A" w:rsidP="00C9158F">
      <w:pPr>
        <w:pStyle w:val="BodyTextBullet2"/>
      </w:pPr>
      <w:r w:rsidRPr="002F57CD">
        <w:rPr>
          <w:i/>
          <w:iCs/>
        </w:rPr>
        <w:t>First Name</w:t>
      </w:r>
      <w:r w:rsidRPr="002F57CD">
        <w:t xml:space="preserve"> is a required field that is user supplied.</w:t>
      </w:r>
    </w:p>
    <w:p w:rsidR="009B529A" w:rsidRPr="002F57CD" w:rsidRDefault="009B529A" w:rsidP="003175D1">
      <w:pPr>
        <w:pStyle w:val="Fields"/>
        <w:rPr>
          <w:rStyle w:val="StyleDrop-downhotspot11ptUnderline"/>
          <w:bCs w:val="0"/>
          <w:iCs w:val="0"/>
          <w:sz w:val="24"/>
        </w:rPr>
      </w:pPr>
      <w:r w:rsidRPr="002F57CD">
        <w:rPr>
          <w:rStyle w:val="StyleDrop-downhotspot11ptUnderline"/>
          <w:bCs w:val="0"/>
          <w:iCs w:val="0"/>
          <w:sz w:val="24"/>
        </w:rPr>
        <w:t>Middle Name:</w:t>
      </w:r>
    </w:p>
    <w:p w:rsidR="009B529A" w:rsidRPr="002F57CD" w:rsidRDefault="009B529A" w:rsidP="00D07B79">
      <w:pPr>
        <w:pStyle w:val="Fielddefinition"/>
      </w:pPr>
      <w:r w:rsidRPr="002F57CD">
        <w:rPr>
          <w:i/>
        </w:rPr>
        <w:t>Middle Name</w:t>
      </w:r>
      <w:r w:rsidRPr="002F57CD">
        <w:t xml:space="preserve"> is the Veteran's middle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Free text 1-25 characters.</w:t>
      </w:r>
    </w:p>
    <w:p w:rsidR="009B529A" w:rsidRPr="002F57CD" w:rsidRDefault="009B529A" w:rsidP="00C9158F">
      <w:pPr>
        <w:pStyle w:val="BodyTextBullet2"/>
      </w:pPr>
      <w:r w:rsidRPr="002F57CD">
        <w:rPr>
          <w:i/>
          <w:iCs/>
        </w:rPr>
        <w:t>Middle Name</w:t>
      </w:r>
      <w:r w:rsidRPr="002F57CD">
        <w:t xml:space="preserve"> is not a required field that is user supplied.</w:t>
      </w:r>
    </w:p>
    <w:p w:rsidR="009B529A" w:rsidRPr="002F57CD" w:rsidRDefault="009B529A" w:rsidP="003175D1">
      <w:pPr>
        <w:pStyle w:val="Fields"/>
      </w:pPr>
      <w:r w:rsidRPr="002F57CD">
        <w:rPr>
          <w:noProof/>
          <w:color w:val="FF0000"/>
          <w:u w:val="none"/>
        </w:rPr>
        <w:drawing>
          <wp:inline distT="0" distB="0" distL="0" distR="0" wp14:anchorId="505681B1" wp14:editId="21BA32CD">
            <wp:extent cx="119380" cy="119380"/>
            <wp:effectExtent l="19050" t="0" r="0" b="0"/>
            <wp:docPr id="231" name="Picture 23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Last Name:</w:t>
      </w:r>
    </w:p>
    <w:p w:rsidR="009B529A" w:rsidRPr="002F57CD" w:rsidRDefault="009B529A" w:rsidP="00D07B79">
      <w:pPr>
        <w:pStyle w:val="Fielddefinition"/>
      </w:pPr>
      <w:r w:rsidRPr="002F57CD">
        <w:t xml:space="preserve">Veteran's </w:t>
      </w:r>
      <w:r w:rsidRPr="002F57CD">
        <w:rPr>
          <w:i/>
        </w:rPr>
        <w:t>Last Name</w:t>
      </w:r>
      <w:r w:rsidRPr="002F57CD">
        <w:t xml:space="preserve"> is the Veteran's family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Free text 1-35 characters in length.</w:t>
      </w:r>
    </w:p>
    <w:p w:rsidR="009B529A" w:rsidRPr="002F57CD" w:rsidRDefault="009B529A" w:rsidP="00C9158F">
      <w:pPr>
        <w:pStyle w:val="BodyTextBullet2"/>
      </w:pPr>
      <w:r w:rsidRPr="002F57CD">
        <w:t xml:space="preserve">Veteran's </w:t>
      </w:r>
      <w:r w:rsidRPr="002F57CD">
        <w:rPr>
          <w:i/>
          <w:iCs/>
        </w:rPr>
        <w:t>Last Name</w:t>
      </w:r>
      <w:r w:rsidRPr="002F57CD">
        <w:t xml:space="preserve"> is a required field that is user supplied.</w:t>
      </w:r>
    </w:p>
    <w:p w:rsidR="009B529A" w:rsidRPr="002F57CD" w:rsidRDefault="009B529A" w:rsidP="003175D1">
      <w:pPr>
        <w:pStyle w:val="Fields"/>
      </w:pPr>
      <w:r w:rsidRPr="002F57CD">
        <w:rPr>
          <w:rStyle w:val="StyleDrop-downhotspot11ptUnderline"/>
          <w:bCs w:val="0"/>
          <w:iCs w:val="0"/>
          <w:sz w:val="24"/>
        </w:rPr>
        <w:t>Suffix</w:t>
      </w:r>
      <w:r w:rsidRPr="002F57CD">
        <w:rPr>
          <w:rStyle w:val="Drop-downhotspot"/>
        </w:rPr>
        <w:t>:</w:t>
      </w:r>
    </w:p>
    <w:p w:rsidR="009B529A" w:rsidRPr="002F57CD" w:rsidRDefault="009B529A" w:rsidP="00D07B79">
      <w:pPr>
        <w:pStyle w:val="Fielddefinition"/>
      </w:pPr>
      <w:r w:rsidRPr="002F57CD">
        <w:rPr>
          <w:i/>
        </w:rPr>
        <w:t>Suffix</w:t>
      </w:r>
      <w:r w:rsidRPr="002F57CD">
        <w:t xml:space="preserve"> is the suffix for the Veteran's name such as Junior, III.</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This is a free text field 1-10 characters.</w:t>
      </w:r>
    </w:p>
    <w:p w:rsidR="009B529A" w:rsidRPr="002F57CD" w:rsidRDefault="009B529A" w:rsidP="00C9158F">
      <w:pPr>
        <w:pStyle w:val="BodyTextBullet2"/>
      </w:pPr>
      <w:r w:rsidRPr="002F57CD">
        <w:rPr>
          <w:i/>
          <w:iCs/>
        </w:rPr>
        <w:t>Suffix</w:t>
      </w:r>
      <w:r w:rsidRPr="002F57CD">
        <w:t xml:space="preserve"> is not a required field that is user supplied and occurs once (one per Veteran).</w:t>
      </w:r>
    </w:p>
    <w:p w:rsidR="009B529A" w:rsidRPr="002F57CD" w:rsidRDefault="009B529A" w:rsidP="003175D1">
      <w:pPr>
        <w:pStyle w:val="Fields"/>
      </w:pPr>
      <w:r w:rsidRPr="002F57CD">
        <w:rPr>
          <w:rStyle w:val="StyleDrop-downhotspot11ptUnderline"/>
          <w:bCs w:val="0"/>
          <w:iCs w:val="0"/>
          <w:sz w:val="24"/>
        </w:rPr>
        <w:t>Degree</w:t>
      </w:r>
      <w:r w:rsidRPr="002F57CD">
        <w:rPr>
          <w:rStyle w:val="Drop-downhotspot"/>
        </w:rPr>
        <w:t>:</w:t>
      </w:r>
    </w:p>
    <w:p w:rsidR="009B529A" w:rsidRPr="002F57CD" w:rsidRDefault="009B529A" w:rsidP="00D07B79">
      <w:pPr>
        <w:pStyle w:val="Fielddefinition"/>
      </w:pPr>
      <w:r w:rsidRPr="002F57CD">
        <w:t>Degree is the degree associated with this name such as Dr., PhD.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C9158F">
      <w:pPr>
        <w:pStyle w:val="BodyTextBullet2"/>
      </w:pPr>
      <w:r w:rsidRPr="002F57CD">
        <w:t>Format is 1-10 characters in length.</w:t>
      </w:r>
    </w:p>
    <w:p w:rsidR="009B529A" w:rsidRPr="002F57CD" w:rsidRDefault="009B529A" w:rsidP="00C9158F">
      <w:pPr>
        <w:pStyle w:val="BodyTextBullet2"/>
      </w:pPr>
      <w:r w:rsidRPr="002F57CD">
        <w:t>Degree is not a required field that is user supplied.</w:t>
      </w:r>
    </w:p>
    <w:p w:rsidR="009B529A" w:rsidRPr="002F57CD" w:rsidRDefault="009B529A" w:rsidP="003175D1">
      <w:pPr>
        <w:pStyle w:val="Fields"/>
        <w:rPr>
          <w:rStyle w:val="Drop-downhotspot"/>
        </w:rPr>
      </w:pPr>
      <w:r w:rsidRPr="002F57CD">
        <w:rPr>
          <w:noProof/>
          <w:u w:val="none"/>
        </w:rPr>
        <w:drawing>
          <wp:inline distT="0" distB="0" distL="0" distR="0" wp14:anchorId="7F3BB198" wp14:editId="30190D3B">
            <wp:extent cx="119380" cy="119380"/>
            <wp:effectExtent l="19050" t="0" r="0" b="0"/>
            <wp:docPr id="238" name="Picture 2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Purple Heart Status:</w:t>
      </w:r>
    </w:p>
    <w:p w:rsidR="009B529A" w:rsidRPr="002F57CD" w:rsidRDefault="009B529A" w:rsidP="00D07B79">
      <w:pPr>
        <w:pStyle w:val="Fielddefinition"/>
      </w:pPr>
      <w:r w:rsidRPr="002F57CD">
        <w:t>This is the status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to the Veteran if the </w:t>
      </w:r>
      <w:r w:rsidRPr="002F57CD">
        <w:rPr>
          <w:i/>
        </w:rPr>
        <w:t>Purple Heart Indicator</w:t>
      </w:r>
      <w:r w:rsidRPr="002F57CD">
        <w:t xml:space="preserve"> is </w:t>
      </w:r>
      <w:r w:rsidRPr="002F57CD">
        <w:rPr>
          <w:b/>
          <w:bCs/>
        </w:rPr>
        <w:t>Yes</w:t>
      </w:r>
      <w:r w:rsidRPr="002F57CD">
        <w:t>.</w:t>
      </w:r>
    </w:p>
    <w:p w:rsidR="009B529A" w:rsidRPr="002F57CD" w:rsidRDefault="009B529A" w:rsidP="00D07B79">
      <w:pPr>
        <w:pStyle w:val="Fielddefinition"/>
      </w:pPr>
      <w:r w:rsidRPr="002F57CD">
        <w:t>Choices are:</w:t>
      </w:r>
    </w:p>
    <w:p w:rsidR="009B529A" w:rsidRPr="002F57CD" w:rsidRDefault="009B529A" w:rsidP="00C9158F">
      <w:pPr>
        <w:pStyle w:val="BodyTextBullet2"/>
        <w:rPr>
          <w:rStyle w:val="Emphasis"/>
        </w:rPr>
      </w:pPr>
      <w:r w:rsidRPr="002F57CD">
        <w:rPr>
          <w:rStyle w:val="Emphasis"/>
        </w:rPr>
        <w:t>Confirmed</w:t>
      </w:r>
      <w:r w:rsidRPr="002F57CD">
        <w:rPr>
          <w:rStyle w:val="Emphasis"/>
        </w:rPr>
        <w:fldChar w:fldCharType="begin"/>
      </w:r>
      <w:r w:rsidRPr="002F57CD">
        <w:rPr>
          <w:rStyle w:val="Emphasis"/>
        </w:rPr>
        <w:instrText xml:space="preserve"> XE "Confirmed:PH Status" </w:instrText>
      </w:r>
      <w:r w:rsidRPr="002F57CD">
        <w:rPr>
          <w:rStyle w:val="Emphasis"/>
        </w:rPr>
        <w:fldChar w:fldCharType="end"/>
      </w:r>
    </w:p>
    <w:p w:rsidR="009B529A" w:rsidRPr="002F57CD" w:rsidRDefault="009B529A" w:rsidP="00C9158F">
      <w:pPr>
        <w:pStyle w:val="BodyTextBullet2"/>
        <w:rPr>
          <w:rStyle w:val="Emphasis"/>
        </w:rPr>
      </w:pPr>
      <w:r w:rsidRPr="002F57CD">
        <w:rPr>
          <w:rStyle w:val="Emphasis"/>
        </w:rPr>
        <w:t xml:space="preserve">In Process </w:t>
      </w:r>
    </w:p>
    <w:p w:rsidR="009B529A" w:rsidRPr="002F57CD" w:rsidRDefault="009B529A" w:rsidP="00C9158F">
      <w:pPr>
        <w:pStyle w:val="BodyTextBullet2"/>
        <w:rPr>
          <w:rStyle w:val="Expandingtext"/>
        </w:rPr>
      </w:pPr>
      <w:r w:rsidRPr="002F57CD">
        <w:rPr>
          <w:rStyle w:val="Emphasis"/>
        </w:rPr>
        <w:t>Initial Ltr Sent</w:t>
      </w:r>
      <w:r w:rsidRPr="002F57CD">
        <w:rPr>
          <w:rStyle w:val="Emphasis"/>
        </w:rPr>
        <w:fldChar w:fldCharType="begin"/>
      </w:r>
      <w:r w:rsidRPr="002F57CD">
        <w:instrText xml:space="preserve"> XE "</w:instrText>
      </w:r>
      <w:r w:rsidRPr="002F57CD">
        <w:rPr>
          <w:rStyle w:val="Emphasis"/>
        </w:rPr>
        <w:instrText>Initial Ltr Sent:</w:instrText>
      </w:r>
      <w:r w:rsidRPr="002F57CD">
        <w:instrText xml:space="preserve">Purple Heart Status" </w:instrText>
      </w:r>
      <w:r w:rsidRPr="002F57CD">
        <w:rPr>
          <w:rStyle w:val="Emphasis"/>
        </w:rPr>
        <w:fldChar w:fldCharType="end"/>
      </w:r>
      <w:r w:rsidRPr="002F57CD">
        <w:rPr>
          <w:rStyle w:val="Expandingtext"/>
        </w:rPr>
        <w:t xml:space="preserve"> </w:t>
      </w:r>
    </w:p>
    <w:p w:rsidR="009B529A" w:rsidRPr="002F57CD" w:rsidRDefault="009B529A" w:rsidP="00C9158F">
      <w:pPr>
        <w:pStyle w:val="BodyTextBullet2"/>
      </w:pPr>
      <w:r w:rsidRPr="002F57CD">
        <w:rPr>
          <w:rStyle w:val="Emphasis"/>
        </w:rPr>
        <w:t>Pending</w:t>
      </w:r>
    </w:p>
    <w:p w:rsidR="009B529A" w:rsidRPr="002F57CD" w:rsidRDefault="009B529A" w:rsidP="00C9158F">
      <w:pPr>
        <w:pStyle w:val="BodyTextBullet2"/>
      </w:pPr>
      <w:r w:rsidRPr="002F57CD">
        <w:rPr>
          <w:rStyle w:val="Emphasis"/>
        </w:rPr>
        <w:t>Rejected</w:t>
      </w:r>
      <w:r w:rsidRPr="002F57CD">
        <w:rPr>
          <w:rStyle w:val="Expandingtext"/>
        </w:rPr>
        <w:t xml:space="preserve"> </w:t>
      </w:r>
    </w:p>
    <w:p w:rsidR="007C6064" w:rsidRPr="002F57CD" w:rsidRDefault="007C6064" w:rsidP="00C42EA7">
      <w:pPr>
        <w:pStyle w:val="Fields"/>
        <w:rPr>
          <w:rStyle w:val="Drop-downhotspot"/>
        </w:rPr>
      </w:pPr>
    </w:p>
    <w:p w:rsidR="007C6064" w:rsidRPr="002F57CD" w:rsidRDefault="007C6064" w:rsidP="00C42EA7">
      <w:pPr>
        <w:pStyle w:val="Fields"/>
        <w:rPr>
          <w:rStyle w:val="Drop-downhotspot"/>
        </w:rPr>
      </w:pPr>
    </w:p>
    <w:p w:rsidR="009B529A" w:rsidRPr="002F57CD" w:rsidRDefault="009B529A" w:rsidP="00C42EA7">
      <w:pPr>
        <w:pStyle w:val="Fields"/>
        <w:rPr>
          <w:rStyle w:val="Drop-downhotspot"/>
        </w:rPr>
      </w:pPr>
      <w:r w:rsidRPr="002F57CD">
        <w:rPr>
          <w:rStyle w:val="Drop-downhotspot"/>
        </w:rPr>
        <w:lastRenderedPageBreak/>
        <w:t>(</w:t>
      </w:r>
      <w:r w:rsidRPr="002F57CD">
        <w:rPr>
          <w:rStyle w:val="StyleDrop-downhotspot11ptUnderline"/>
          <w:bCs w:val="0"/>
          <w:iCs w:val="0"/>
          <w:sz w:val="24"/>
        </w:rPr>
        <w:t>Status Update Date</w:t>
      </w:r>
      <w:r w:rsidRPr="002F57CD">
        <w:rPr>
          <w:rStyle w:val="StyleDrop-downhotspot11ptUnderline"/>
          <w:bCs w:val="0"/>
          <w:iCs w:val="0"/>
          <w:sz w:val="24"/>
        </w:rPr>
        <w:fldChar w:fldCharType="begin"/>
      </w:r>
      <w:r w:rsidRPr="002F57CD">
        <w:instrText xml:space="preserve"> XE "</w:instrText>
      </w:r>
      <w:r w:rsidRPr="002F57CD">
        <w:rPr>
          <w:rStyle w:val="Expandingtext"/>
        </w:rPr>
        <w:instrText>Date:</w:instrText>
      </w:r>
      <w:r w:rsidRPr="002F57CD">
        <w:instrText xml:space="preserve">PH Status Update" </w:instrText>
      </w:r>
      <w:r w:rsidRPr="002F57CD">
        <w:rPr>
          <w:rStyle w:val="StyleDrop-downhotspot11ptUnderline"/>
          <w:bCs w:val="0"/>
          <w:iCs w:val="0"/>
          <w:sz w:val="24"/>
        </w:rPr>
        <w:fldChar w:fldCharType="end"/>
      </w:r>
      <w:r w:rsidRPr="002F57CD">
        <w:rPr>
          <w:rStyle w:val="StyleDrop-downhotspot11ptUnderline"/>
          <w:bCs w:val="0"/>
          <w:iCs w:val="0"/>
          <w:sz w:val="24"/>
        </w:rPr>
        <w:t>:</w:t>
      </w:r>
      <w:r w:rsidRPr="002F57CD">
        <w:rPr>
          <w:rStyle w:val="Drop-downhotspot"/>
        </w:rPr>
        <w:t>)</w:t>
      </w:r>
    </w:p>
    <w:p w:rsidR="009B529A" w:rsidRPr="002F57CD" w:rsidRDefault="009B529A" w:rsidP="00D07B79">
      <w:pPr>
        <w:pStyle w:val="Fielddefinition"/>
      </w:pPr>
      <w:r w:rsidRPr="002F57CD">
        <w:t xml:space="preserve">This is the date the </w:t>
      </w:r>
      <w:r w:rsidRPr="002F57CD">
        <w:rPr>
          <w:i/>
        </w:rPr>
        <w:t>PH Status</w:t>
      </w:r>
      <w:r w:rsidRPr="002F57CD">
        <w:t xml:space="preserve"> was last updated (system generated)</w:t>
      </w:r>
      <w:r w:rsidR="004418EF" w:rsidRPr="002F57CD">
        <w:t xml:space="preserve">. </w:t>
      </w:r>
      <w:r w:rsidRPr="002F57CD">
        <w:t>Defaults to the current date.</w:t>
      </w:r>
    </w:p>
    <w:p w:rsidR="009B529A" w:rsidRPr="002F57CD" w:rsidRDefault="009B529A" w:rsidP="00D07B79">
      <w:pPr>
        <w:pStyle w:val="Fielddefinition"/>
      </w:pPr>
      <w:r w:rsidRPr="002F57CD">
        <w:t xml:space="preserve">The system automatically sets the PH </w:t>
      </w:r>
      <w:r w:rsidRPr="002F57CD">
        <w:rPr>
          <w:i/>
        </w:rPr>
        <w:t>Status Update Date</w:t>
      </w:r>
      <w:r w:rsidRPr="002F57CD">
        <w:t xml:space="preserve"> anytime the </w:t>
      </w:r>
      <w:r w:rsidRPr="002F57CD">
        <w:rPr>
          <w:i/>
        </w:rPr>
        <w:t>Purple Heart Status</w:t>
      </w:r>
      <w:r w:rsidRPr="002F57CD">
        <w:t xml:space="preserve"> changes.</w:t>
      </w:r>
    </w:p>
    <w:p w:rsidR="009B529A" w:rsidRPr="002F57CD" w:rsidRDefault="009B529A" w:rsidP="00C42EA7">
      <w:pPr>
        <w:pStyle w:val="Fields"/>
        <w:rPr>
          <w:rStyle w:val="StyleDrop-downhotspot11ptUnderline"/>
          <w:bCs w:val="0"/>
          <w:iCs w:val="0"/>
          <w:sz w:val="24"/>
        </w:rPr>
      </w:pPr>
      <w:r w:rsidRPr="002F57CD">
        <w:rPr>
          <w:rStyle w:val="StyleDrop-downhotspot11ptUnderline"/>
          <w:bCs w:val="0"/>
          <w:iCs w:val="0"/>
          <w:sz w:val="24"/>
        </w:rPr>
        <w:t>Rejected Remarks:</w:t>
      </w:r>
    </w:p>
    <w:p w:rsidR="009B529A" w:rsidRPr="002F57CD" w:rsidRDefault="009B529A" w:rsidP="00D07B79">
      <w:pPr>
        <w:pStyle w:val="Fielddefinition"/>
      </w:pPr>
      <w:r w:rsidRPr="002F57CD">
        <w:t xml:space="preserve">This is a remark for why PH was rejected (PH Indicator is </w:t>
      </w:r>
      <w:r w:rsidRPr="002F57CD">
        <w:rPr>
          <w:b/>
          <w:bCs/>
        </w:rPr>
        <w:t>No</w:t>
      </w:r>
      <w:r w:rsidRPr="002F57CD">
        <w:t>).</w:t>
      </w:r>
    </w:p>
    <w:p w:rsidR="009B529A" w:rsidRPr="002F57CD" w:rsidRDefault="009B529A" w:rsidP="00D07B79">
      <w:pPr>
        <w:pStyle w:val="Fielddefinition"/>
      </w:pPr>
      <w:r w:rsidRPr="002F57CD">
        <w:t>Choices are:</w:t>
      </w:r>
    </w:p>
    <w:p w:rsidR="009B529A" w:rsidRPr="002F57CD" w:rsidRDefault="009B529A" w:rsidP="00C9158F">
      <w:pPr>
        <w:pStyle w:val="BodyTextBullet2"/>
      </w:pPr>
      <w:r w:rsidRPr="002F57CD">
        <w:t>Entered in Error</w:t>
      </w:r>
      <w:r w:rsidRPr="002F57CD">
        <w:fldChar w:fldCharType="begin"/>
      </w:r>
      <w:r w:rsidRPr="002F57CD">
        <w:instrText xml:space="preserve"> XE "Error:Entered in" </w:instrText>
      </w:r>
      <w:r w:rsidRPr="002F57CD">
        <w:fldChar w:fldCharType="end"/>
      </w:r>
    </w:p>
    <w:p w:rsidR="009B529A" w:rsidRPr="002F57CD" w:rsidRDefault="009B529A" w:rsidP="00C9158F">
      <w:pPr>
        <w:pStyle w:val="BodyTextBullet2"/>
      </w:pPr>
      <w:r w:rsidRPr="002F57CD">
        <w:t>No Document Received</w:t>
      </w:r>
    </w:p>
    <w:p w:rsidR="009B529A" w:rsidRPr="002F57CD" w:rsidRDefault="009B529A" w:rsidP="00C9158F">
      <w:pPr>
        <w:pStyle w:val="BodyTextBullet2"/>
      </w:pPr>
      <w:r w:rsidRPr="002F57CD">
        <w:t>Unacceptable Documentation</w:t>
      </w:r>
    </w:p>
    <w:p w:rsidR="009B529A" w:rsidRPr="002F57CD" w:rsidRDefault="009B529A" w:rsidP="00C9158F">
      <w:pPr>
        <w:pStyle w:val="BodyTextBullet2"/>
      </w:pPr>
      <w:r w:rsidRPr="002F57CD">
        <w:t>Undeliverable Mail</w:t>
      </w:r>
    </w:p>
    <w:p w:rsidR="009B529A" w:rsidRPr="002F57CD" w:rsidRDefault="009B529A" w:rsidP="00C9158F">
      <w:pPr>
        <w:pStyle w:val="BodyTextBullet2"/>
      </w:pPr>
      <w:r w:rsidRPr="002F57CD">
        <w:t>Unsupported Purple Heart</w:t>
      </w:r>
    </w:p>
    <w:p w:rsidR="009B529A" w:rsidRPr="002F57CD" w:rsidRDefault="009B529A" w:rsidP="00C9158F">
      <w:pPr>
        <w:pStyle w:val="BodyTextBullet2"/>
      </w:pPr>
      <w:r w:rsidRPr="002F57CD">
        <w:rPr>
          <w:rStyle w:val="Text-onlypopuphotspot"/>
        </w:rPr>
        <w:t>VAMC</w:t>
      </w:r>
    </w:p>
    <w:p w:rsidR="009B529A" w:rsidRPr="002F57CD" w:rsidRDefault="009B529A" w:rsidP="00C42EA7">
      <w:pPr>
        <w:pStyle w:val="Fields"/>
        <w:rPr>
          <w:rStyle w:val="StyleDrop-downhotspot11ptUnderline"/>
          <w:bCs w:val="0"/>
          <w:iCs w:val="0"/>
          <w:sz w:val="24"/>
        </w:rPr>
      </w:pPr>
      <w:r w:rsidRPr="002F57CD">
        <w:rPr>
          <w:rStyle w:val="StyleDrop-downhotspot11ptUnderline"/>
          <w:bCs w:val="0"/>
          <w:iCs w:val="0"/>
          <w:sz w:val="24"/>
        </w:rPr>
        <w:t>Purple Heart Facility</w:t>
      </w:r>
      <w:r w:rsidRPr="002F57CD">
        <w:rPr>
          <w:rStyle w:val="StyleDrop-downhotspot11ptUnderline"/>
          <w:bCs w:val="0"/>
          <w:iCs w:val="0"/>
          <w:sz w:val="24"/>
        </w:rPr>
        <w:fldChar w:fldCharType="begin"/>
      </w:r>
      <w:r w:rsidRPr="002F57CD">
        <w:instrText xml:space="preserve"> XE "Facility:Purple Heart"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D07B79">
      <w:pPr>
        <w:pStyle w:val="Fielddefinition"/>
      </w:pPr>
      <w:r w:rsidRPr="002F57CD">
        <w:t>This is the PH facility associated with the PH entry</w:t>
      </w:r>
      <w:r w:rsidR="004418EF" w:rsidRPr="002F57CD">
        <w:t xml:space="preserve">. </w:t>
      </w:r>
      <w:r w:rsidRPr="002F57CD">
        <w:t>Choose from the dropdown list.</w:t>
      </w:r>
    </w:p>
    <w:p w:rsidR="009B529A" w:rsidRPr="002F57CD" w:rsidRDefault="009B529A" w:rsidP="00C42EA7">
      <w:pPr>
        <w:pStyle w:val="Fields"/>
        <w:rPr>
          <w:rStyle w:val="StyleDrop-downhotspot11ptUnderline"/>
          <w:bCs w:val="0"/>
          <w:iCs w:val="0"/>
          <w:sz w:val="24"/>
        </w:rPr>
      </w:pPr>
      <w:r w:rsidRPr="002F57CD">
        <w:rPr>
          <w:rStyle w:val="StyleDrop-downhotspot11ptUnderline"/>
          <w:bCs w:val="0"/>
          <w:iCs w:val="0"/>
          <w:sz w:val="24"/>
        </w:rPr>
        <w:t>Assigned</w:t>
      </w:r>
      <w:r w:rsidRPr="002F57CD">
        <w:rPr>
          <w:rStyle w:val="StyleDrop-downhotspot11ptUnderline"/>
          <w:bCs w:val="0"/>
          <w:iCs w:val="0"/>
          <w:sz w:val="24"/>
        </w:rPr>
        <w:fldChar w:fldCharType="begin"/>
      </w:r>
      <w:r w:rsidRPr="002F57CD">
        <w:instrText xml:space="preserve"> XE "Assigned:LAS"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LAS:</w:t>
      </w:r>
    </w:p>
    <w:p w:rsidR="009B529A" w:rsidRPr="002F57CD" w:rsidRDefault="009B529A" w:rsidP="00D07B79">
      <w:pPr>
        <w:pStyle w:val="Fielddefinition"/>
      </w:pPr>
      <w:r w:rsidRPr="002F57CD">
        <w:t xml:space="preserve">This is the individual </w:t>
      </w:r>
      <w:r w:rsidRPr="002F57CD">
        <w:rPr>
          <w:rStyle w:val="Text-onlypopuphotspot"/>
          <w:sz w:val="18"/>
          <w:szCs w:val="18"/>
        </w:rPr>
        <w:t>LAS</w:t>
      </w:r>
      <w:r w:rsidRPr="002F57CD">
        <w:rPr>
          <w:rStyle w:val="Text-onlypopuphotspot"/>
          <w:sz w:val="18"/>
          <w:szCs w:val="18"/>
        </w:rPr>
        <w:fldChar w:fldCharType="begin"/>
      </w:r>
      <w:r w:rsidRPr="002F57CD">
        <w:instrText xml:space="preserve"> XE "</w:instrText>
      </w:r>
      <w:r w:rsidRPr="002F57CD">
        <w:rPr>
          <w:rStyle w:val="Text-onlypopuphotspot"/>
          <w:sz w:val="18"/>
          <w:szCs w:val="18"/>
        </w:rPr>
        <w:instrText>LAS:</w:instrText>
      </w:r>
      <w:r w:rsidRPr="002F57CD">
        <w:instrText xml:space="preserve">assigned to verify PH status" </w:instrText>
      </w:r>
      <w:r w:rsidRPr="002F57CD">
        <w:rPr>
          <w:rStyle w:val="Text-onlypopuphotspot"/>
          <w:sz w:val="18"/>
          <w:szCs w:val="18"/>
        </w:rPr>
        <w:fldChar w:fldCharType="end"/>
      </w:r>
      <w:r w:rsidRPr="002F57CD">
        <w:t xml:space="preserve"> who is assigned to verifying the PH status</w:t>
      </w:r>
      <w:r w:rsidR="004418EF" w:rsidRPr="002F57CD">
        <w:t xml:space="preserve">. </w:t>
      </w:r>
      <w:r w:rsidRPr="002F57CD">
        <w:t>Select from the dropdown.</w:t>
      </w:r>
    </w:p>
    <w:p w:rsidR="009B529A" w:rsidRPr="002F57CD" w:rsidRDefault="009B529A" w:rsidP="009B529A">
      <w:pPr>
        <w:rPr>
          <w:b/>
          <w:bCs/>
          <w:szCs w:val="20"/>
        </w:rPr>
      </w:pPr>
    </w:p>
    <w:p w:rsidR="009B529A" w:rsidRPr="002F57CD" w:rsidRDefault="009B529A" w:rsidP="00C9158F">
      <w:pPr>
        <w:pStyle w:val="Style12ptBoldLeft042"/>
      </w:pPr>
      <w:r w:rsidRPr="002F57CD">
        <w:t>Purple Heart Documents</w:t>
      </w:r>
    </w:p>
    <w:p w:rsidR="009B529A" w:rsidRPr="002F57CD" w:rsidRDefault="009B529A" w:rsidP="00C42EA7">
      <w:pPr>
        <w:pStyle w:val="Fields"/>
      </w:pPr>
      <w:r w:rsidRPr="002F57CD">
        <w:rPr>
          <w:noProof/>
          <w:u w:val="none"/>
        </w:rPr>
        <w:drawing>
          <wp:inline distT="0" distB="0" distL="0" distR="0" wp14:anchorId="4C1D5165" wp14:editId="1BC87C0A">
            <wp:extent cx="119380" cy="119380"/>
            <wp:effectExtent l="19050" t="0" r="0" b="0"/>
            <wp:docPr id="246" name="Picture 24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Document Type:</w:t>
      </w:r>
    </w:p>
    <w:p w:rsidR="009B529A" w:rsidRPr="002F57CD" w:rsidRDefault="009B529A" w:rsidP="00D07B79">
      <w:pPr>
        <w:pStyle w:val="Fielddefinition"/>
      </w:pPr>
      <w:r w:rsidRPr="002F57CD">
        <w:t xml:space="preserve">PH </w:t>
      </w:r>
      <w:r w:rsidRPr="002F57CD">
        <w:rPr>
          <w:i/>
        </w:rPr>
        <w:t>Document Type</w:t>
      </w:r>
      <w:r w:rsidRPr="002F57CD">
        <w:t xml:space="preserve"> is defined as the type of document sent to the </w:t>
      </w:r>
      <w:r w:rsidRPr="002F57CD">
        <w:rPr>
          <w:rStyle w:val="Text-onlypopuphotspot"/>
        </w:rPr>
        <w:t>HEC</w:t>
      </w:r>
      <w:r w:rsidRPr="002F57CD">
        <w:t xml:space="preserve"> as proof that Veteran was award</w:t>
      </w:r>
      <w:r w:rsidRPr="002F57CD">
        <w:fldChar w:fldCharType="begin"/>
      </w:r>
      <w:r w:rsidRPr="002F57CD">
        <w:instrText xml:space="preserve"> XE "</w:instrText>
      </w:r>
      <w:r w:rsidRPr="002F57CD">
        <w:rPr>
          <w:b/>
        </w:rPr>
        <w:instrText>Award:</w:instrText>
      </w:r>
      <w:r w:rsidRPr="002F57CD">
        <w:instrText xml:space="preserve">PH" </w:instrText>
      </w:r>
      <w:r w:rsidRPr="002F57CD">
        <w:fldChar w:fldCharType="end"/>
      </w:r>
      <w:r w:rsidRPr="002F57CD">
        <w:t>ed the PH.</w:t>
      </w:r>
    </w:p>
    <w:p w:rsidR="009B529A" w:rsidRPr="002F57CD" w:rsidRDefault="009B529A" w:rsidP="00D07B79">
      <w:pPr>
        <w:pStyle w:val="Fielddefinition"/>
      </w:pPr>
      <w:r w:rsidRPr="002F57CD">
        <w:t>Valid types are:</w:t>
      </w:r>
    </w:p>
    <w:p w:rsidR="009B529A" w:rsidRPr="002F57CD" w:rsidRDefault="009B529A" w:rsidP="006803E1">
      <w:pPr>
        <w:pStyle w:val="BodyTextBullet2"/>
      </w:pPr>
      <w:r w:rsidRPr="002F57CD">
        <w:t>DD-214</w:t>
      </w:r>
      <w:r w:rsidRPr="002F57CD">
        <w:fldChar w:fldCharType="begin"/>
      </w:r>
      <w:r w:rsidRPr="002F57CD">
        <w:instrText xml:space="preserve"> XE "DD-214" </w:instrText>
      </w:r>
      <w:r w:rsidRPr="002F57CD">
        <w:fldChar w:fldCharType="end"/>
      </w:r>
    </w:p>
    <w:p w:rsidR="009B529A" w:rsidRPr="002F57CD" w:rsidRDefault="009B529A" w:rsidP="006803E1">
      <w:pPr>
        <w:pStyle w:val="BodyTextBullet2"/>
      </w:pPr>
      <w:r w:rsidRPr="002F57CD">
        <w:rPr>
          <w:rStyle w:val="Text-onlypopuphotspot"/>
        </w:rPr>
        <w:t>DD-215</w:t>
      </w:r>
      <w:r w:rsidRPr="002F57CD">
        <w:rPr>
          <w:rStyle w:val="Text-onlypopuphotspot"/>
        </w:rPr>
        <w:fldChar w:fldCharType="begin"/>
      </w:r>
      <w:r w:rsidRPr="002F57CD">
        <w:instrText xml:space="preserve"> XE "</w:instrText>
      </w:r>
      <w:r w:rsidRPr="002F57CD">
        <w:rPr>
          <w:bCs/>
        </w:rPr>
        <w:instrText>DD-215</w:instrText>
      </w:r>
      <w:r w:rsidRPr="002F57CD">
        <w:instrText xml:space="preserve">" </w:instrText>
      </w:r>
      <w:r w:rsidRPr="002F57CD">
        <w:rPr>
          <w:rStyle w:val="Text-onlypopuphotspot"/>
        </w:rPr>
        <w:fldChar w:fldCharType="end"/>
      </w:r>
    </w:p>
    <w:p w:rsidR="009B529A" w:rsidRPr="002F57CD" w:rsidRDefault="009B529A" w:rsidP="006803E1">
      <w:pPr>
        <w:pStyle w:val="BodyTextBullet2"/>
      </w:pPr>
      <w:r w:rsidRPr="002F57CD">
        <w:t>Military</w:t>
      </w:r>
      <w:r w:rsidRPr="002F57CD">
        <w:fldChar w:fldCharType="begin"/>
      </w:r>
      <w:r w:rsidRPr="002F57CD">
        <w:instrText xml:space="preserve"> XE "</w:instrText>
      </w:r>
      <w:r w:rsidRPr="002F57CD">
        <w:rPr>
          <w:iCs/>
        </w:rPr>
        <w:instrText>Military:</w:instrText>
      </w:r>
      <w:r w:rsidRPr="002F57CD">
        <w:instrText xml:space="preserve">Orders of Award" </w:instrText>
      </w:r>
      <w:r w:rsidRPr="002F57CD">
        <w:fldChar w:fldCharType="end"/>
      </w:r>
      <w:r w:rsidRPr="002F57CD">
        <w:t xml:space="preserve"> Orders of Award</w:t>
      </w:r>
      <w:r w:rsidRPr="002F57CD">
        <w:fldChar w:fldCharType="begin"/>
      </w:r>
      <w:r w:rsidRPr="002F57CD">
        <w:instrText xml:space="preserve"> XE "Award:Military Orders of" </w:instrText>
      </w:r>
      <w:r w:rsidRPr="002F57CD">
        <w:fldChar w:fldCharType="end"/>
      </w:r>
    </w:p>
    <w:p w:rsidR="009B529A" w:rsidRPr="002F57CD" w:rsidRDefault="009B529A" w:rsidP="006803E1">
      <w:pPr>
        <w:pStyle w:val="BodyTextBullet2"/>
      </w:pPr>
      <w:r w:rsidRPr="002F57CD">
        <w:t>Other Official Service Records</w:t>
      </w:r>
      <w:r w:rsidRPr="002F57CD">
        <w:fldChar w:fldCharType="begin"/>
      </w:r>
      <w:r w:rsidRPr="002F57CD">
        <w:instrText xml:space="preserve"> XE "Records:Add Registry:PH Documents:Other Official Service" </w:instrText>
      </w:r>
      <w:r w:rsidRPr="002F57CD">
        <w:fldChar w:fldCharType="end"/>
      </w:r>
    </w:p>
    <w:p w:rsidR="009B529A" w:rsidRPr="002F57CD" w:rsidRDefault="009B529A" w:rsidP="006803E1">
      <w:pPr>
        <w:pStyle w:val="BodyTextBullet2"/>
      </w:pPr>
      <w:r w:rsidRPr="002F57CD">
        <w:t>VBA/DoD File</w:t>
      </w:r>
      <w:r w:rsidRPr="002F57CD">
        <w:fldChar w:fldCharType="begin"/>
      </w:r>
      <w:r w:rsidRPr="002F57CD">
        <w:instrText xml:space="preserve"> XE "File:VBA/DoD" </w:instrText>
      </w:r>
      <w:r w:rsidRPr="002F57CD">
        <w:fldChar w:fldCharType="end"/>
      </w:r>
    </w:p>
    <w:p w:rsidR="009B529A" w:rsidRPr="002F57CD" w:rsidRDefault="009B529A" w:rsidP="006803E1">
      <w:pPr>
        <w:pStyle w:val="BodyTextBullet2"/>
      </w:pPr>
      <w:r w:rsidRPr="002F57CD">
        <w:rPr>
          <w:rStyle w:val="Text-onlypopuphotspot"/>
        </w:rPr>
        <w:t>WD AGO</w:t>
      </w:r>
      <w:r w:rsidRPr="002F57CD">
        <w:t xml:space="preserve"> Forms</w:t>
      </w:r>
      <w:r w:rsidRPr="002F57CD" w:rsidDel="000B49EE">
        <w:t xml:space="preserve"> </w:t>
      </w:r>
    </w:p>
    <w:p w:rsidR="009B529A" w:rsidRPr="002F57CD" w:rsidRDefault="009B529A" w:rsidP="00E85637">
      <w:pPr>
        <w:pStyle w:val="Rules"/>
        <w:rPr>
          <w:sz w:val="18"/>
          <w:szCs w:val="18"/>
        </w:rPr>
      </w:pPr>
      <w:r w:rsidRPr="002F57CD">
        <w:rPr>
          <w:rStyle w:val="Drop-downhotspot"/>
        </w:rPr>
        <w:t>Rules</w:t>
      </w:r>
      <w:r w:rsidRPr="002F57CD">
        <w:rPr>
          <w:sz w:val="18"/>
          <w:szCs w:val="18"/>
        </w:rPr>
        <w:t>...</w:t>
      </w:r>
    </w:p>
    <w:p w:rsidR="009B529A" w:rsidRPr="002F57CD" w:rsidRDefault="009B529A" w:rsidP="00974827">
      <w:pPr>
        <w:pStyle w:val="BodyTextBullet1"/>
      </w:pPr>
      <w:r w:rsidRPr="002F57CD">
        <w:t xml:space="preserve">PH </w:t>
      </w:r>
      <w:r w:rsidRPr="002F57CD">
        <w:rPr>
          <w:i/>
          <w:iCs/>
        </w:rPr>
        <w:t>Document Type</w:t>
      </w:r>
      <w:r w:rsidRPr="002F57CD">
        <w:t xml:space="preserve"> is required if the </w:t>
      </w:r>
      <w:r w:rsidRPr="002F57CD">
        <w:rPr>
          <w:i/>
          <w:iCs/>
        </w:rPr>
        <w:t>Document Acceptable</w:t>
      </w:r>
      <w:r w:rsidRPr="002F57CD">
        <w:t xml:space="preserve"> indicator is </w:t>
      </w:r>
      <w:r w:rsidRPr="002F57CD">
        <w:rPr>
          <w:b/>
          <w:bCs/>
        </w:rPr>
        <w:t>Yes</w:t>
      </w:r>
      <w:r w:rsidRPr="002F57CD">
        <w:t>.</w:t>
      </w:r>
    </w:p>
    <w:p w:rsidR="009B529A" w:rsidRPr="002F57CD" w:rsidRDefault="009B529A" w:rsidP="00C42EA7">
      <w:pPr>
        <w:pStyle w:val="Fields"/>
      </w:pPr>
      <w:r w:rsidRPr="002F57CD">
        <w:rPr>
          <w:noProof/>
          <w:u w:val="none"/>
        </w:rPr>
        <w:drawing>
          <wp:inline distT="0" distB="0" distL="0" distR="0" wp14:anchorId="754B5822" wp14:editId="6680FBA6">
            <wp:extent cx="119380" cy="119380"/>
            <wp:effectExtent l="19050" t="0" r="0" b="0"/>
            <wp:docPr id="254" name="Picture 25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Data Source:</w:t>
      </w:r>
    </w:p>
    <w:p w:rsidR="009B529A" w:rsidRPr="002F57CD" w:rsidRDefault="009B529A" w:rsidP="00D07B79">
      <w:pPr>
        <w:pStyle w:val="Fielddefinition"/>
      </w:pPr>
      <w:r w:rsidRPr="002F57CD">
        <w:rPr>
          <w:i/>
        </w:rPr>
        <w:t>Data Source</w:t>
      </w:r>
      <w:r w:rsidRPr="002F57CD">
        <w:t xml:space="preserve"> is the source from which the PH documentation was received and/or reported.</w:t>
      </w:r>
    </w:p>
    <w:p w:rsidR="009B529A" w:rsidRPr="002F57CD" w:rsidRDefault="009B529A" w:rsidP="00D07B79">
      <w:pPr>
        <w:pStyle w:val="Fielddefinition"/>
      </w:pPr>
      <w:r w:rsidRPr="002F57CD">
        <w:t>Choices include:</w:t>
      </w:r>
    </w:p>
    <w:p w:rsidR="009B529A" w:rsidRPr="002F57CD" w:rsidRDefault="009B529A" w:rsidP="00AD7F01">
      <w:pPr>
        <w:pStyle w:val="BodyTextBullet2"/>
      </w:pPr>
      <w:r w:rsidRPr="002F57CD">
        <w:rPr>
          <w:rStyle w:val="Text-onlypopuphotspot"/>
        </w:rPr>
        <w:t>DOD</w:t>
      </w:r>
    </w:p>
    <w:p w:rsidR="009B529A" w:rsidRPr="002F57CD" w:rsidRDefault="009B529A" w:rsidP="00AD7F01">
      <w:pPr>
        <w:pStyle w:val="BodyTextBullet2"/>
      </w:pPr>
      <w:r w:rsidRPr="002F57CD">
        <w:lastRenderedPageBreak/>
        <w:t>Other</w:t>
      </w:r>
    </w:p>
    <w:p w:rsidR="009B529A" w:rsidRPr="002F57CD" w:rsidRDefault="009B529A" w:rsidP="00AD7F01">
      <w:pPr>
        <w:pStyle w:val="BodyTextBullet2"/>
      </w:pPr>
      <w:r w:rsidRPr="002F57CD">
        <w:t xml:space="preserve">Site </w:t>
      </w:r>
    </w:p>
    <w:p w:rsidR="009B529A" w:rsidRPr="002F57CD" w:rsidRDefault="009B529A" w:rsidP="00AD7F01">
      <w:pPr>
        <w:pStyle w:val="BodyTextBullet2"/>
      </w:pPr>
      <w:r w:rsidRPr="002F57CD">
        <w:rPr>
          <w:rStyle w:val="Text-onlypopuphotspot"/>
        </w:rPr>
        <w:t>VBA</w:t>
      </w:r>
    </w:p>
    <w:p w:rsidR="009B529A" w:rsidRPr="002F57CD" w:rsidRDefault="009B529A" w:rsidP="00AD7F01">
      <w:pPr>
        <w:pStyle w:val="BodyTextBullet2"/>
      </w:pPr>
      <w:r w:rsidRPr="002F57CD">
        <w:t>Veteran</w:t>
      </w:r>
    </w:p>
    <w:p w:rsidR="009B529A" w:rsidRPr="002F57CD" w:rsidRDefault="009B529A" w:rsidP="00C42EA7">
      <w:pPr>
        <w:pStyle w:val="Fields"/>
      </w:pPr>
      <w:r w:rsidRPr="002F57CD">
        <w:rPr>
          <w:rStyle w:val="Drop-downhotspot"/>
        </w:rPr>
        <w:t>Document Received Date:</w:t>
      </w:r>
    </w:p>
    <w:p w:rsidR="009B529A" w:rsidRPr="002F57CD" w:rsidRDefault="009B529A" w:rsidP="00D07B79">
      <w:pPr>
        <w:pStyle w:val="Fielddefinition"/>
      </w:pPr>
      <w:r w:rsidRPr="002F57CD">
        <w:t>Enter here the date</w:t>
      </w:r>
      <w:r w:rsidRPr="002F57CD">
        <w:fldChar w:fldCharType="begin"/>
      </w:r>
      <w:r w:rsidRPr="002F57CD">
        <w:instrText xml:space="preserve"> XE "Date:PH Document Received" </w:instrText>
      </w:r>
      <w:r w:rsidRPr="002F57CD">
        <w:fldChar w:fldCharType="end"/>
      </w:r>
      <w:r w:rsidRPr="002F57CD">
        <w:t xml:space="preserve"> the PH documentation was received at the </w:t>
      </w:r>
      <w:r w:rsidRPr="002F57CD">
        <w:rPr>
          <w:rStyle w:val="Text-onlypopuphotspot"/>
        </w:rPr>
        <w:t>HEC</w:t>
      </w:r>
      <w:r w:rsidR="004418EF" w:rsidRPr="002F57CD">
        <w:t xml:space="preserve">. </w:t>
      </w:r>
    </w:p>
    <w:p w:rsidR="009B529A" w:rsidRPr="002F57CD" w:rsidRDefault="009B529A" w:rsidP="00E85637">
      <w:pPr>
        <w:pStyle w:val="Rules"/>
        <w:rPr>
          <w:sz w:val="18"/>
          <w:szCs w:val="18"/>
        </w:rPr>
      </w:pPr>
      <w:r w:rsidRPr="002F57CD">
        <w:rPr>
          <w:rStyle w:val="Drop-downhotspot"/>
        </w:rPr>
        <w:t>Rules</w:t>
      </w:r>
      <w:r w:rsidRPr="002F57CD">
        <w:rPr>
          <w:sz w:val="18"/>
          <w:szCs w:val="18"/>
        </w:rPr>
        <w:t>...</w:t>
      </w:r>
    </w:p>
    <w:p w:rsidR="009B529A" w:rsidRPr="002F57CD" w:rsidRDefault="009B529A" w:rsidP="006803E1">
      <w:pPr>
        <w:pStyle w:val="BodyTextBullet2"/>
      </w:pPr>
      <w:r w:rsidRPr="002F57CD">
        <w:rPr>
          <w:i/>
          <w:iCs/>
        </w:rPr>
        <w:t>Document Received Date</w:t>
      </w:r>
      <w:r w:rsidRPr="002F57CD">
        <w:t xml:space="preserve"> must be the current date or a date in the past</w:t>
      </w:r>
      <w:r w:rsidR="004418EF" w:rsidRPr="002F57CD">
        <w:t xml:space="preserve">. </w:t>
      </w:r>
      <w:r w:rsidRPr="002F57CD">
        <w:t>It cannot be a future date.</w:t>
      </w:r>
    </w:p>
    <w:p w:rsidR="009B529A" w:rsidRPr="002F57CD" w:rsidRDefault="009B529A" w:rsidP="006803E1">
      <w:pPr>
        <w:pStyle w:val="BodyTextBullet2"/>
      </w:pPr>
      <w:r w:rsidRPr="002F57CD">
        <w:rPr>
          <w:i/>
          <w:iCs/>
        </w:rPr>
        <w:t xml:space="preserve">Document Received Date </w:t>
      </w:r>
      <w:r w:rsidRPr="002F57CD">
        <w:t>must be a precise date.</w:t>
      </w:r>
    </w:p>
    <w:p w:rsidR="009B529A" w:rsidRPr="002F57CD" w:rsidRDefault="009B529A" w:rsidP="006803E1">
      <w:pPr>
        <w:pStyle w:val="BodyTextBullet2"/>
      </w:pPr>
      <w:r w:rsidRPr="002F57CD">
        <w:t>Format: (mm/dd/yyyy)</w:t>
      </w:r>
    </w:p>
    <w:p w:rsidR="009B529A" w:rsidRPr="002F57CD" w:rsidRDefault="009B529A" w:rsidP="00C42EA7">
      <w:pPr>
        <w:pStyle w:val="Fields"/>
      </w:pPr>
      <w:r w:rsidRPr="002F57CD">
        <w:t>(</w:t>
      </w:r>
      <w:r w:rsidRPr="002F57CD">
        <w:rPr>
          <w:rStyle w:val="Drop-downhotspot"/>
        </w:rPr>
        <w:t>Document Log In Date</w:t>
      </w:r>
      <w:r w:rsidRPr="002F57CD">
        <w:rPr>
          <w:rStyle w:val="Drop-downhotspot"/>
        </w:rPr>
        <w:fldChar w:fldCharType="begin"/>
      </w:r>
      <w:r w:rsidRPr="002F57CD">
        <w:instrText xml:space="preserve"> XE "Date:Document Log In" </w:instrText>
      </w:r>
      <w:r w:rsidRPr="002F57CD">
        <w:rPr>
          <w:rStyle w:val="Drop-downhotspot"/>
        </w:rPr>
        <w:fldChar w:fldCharType="end"/>
      </w:r>
      <w:r w:rsidRPr="002F57CD">
        <w:rPr>
          <w:rStyle w:val="Drop-downhotspot"/>
        </w:rPr>
        <w:t>:</w:t>
      </w:r>
      <w:r w:rsidRPr="002F57CD">
        <w:t>)</w:t>
      </w:r>
    </w:p>
    <w:p w:rsidR="009B529A" w:rsidRPr="002F57CD" w:rsidRDefault="009B529A" w:rsidP="00D07B79">
      <w:pPr>
        <w:pStyle w:val="Fielddefinition"/>
      </w:pPr>
      <w:r w:rsidRPr="002F57CD">
        <w:t>This is the date that a user has entered the initial PH processing data for a Veteran record</w:t>
      </w:r>
      <w:r w:rsidR="004418EF" w:rsidRPr="002F57CD">
        <w:t xml:space="preserve">. </w:t>
      </w:r>
      <w:r w:rsidRPr="002F57CD">
        <w:t>User has also entered the date the document was received and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a contact representative to the PH case</w:t>
      </w:r>
      <w:r w:rsidRPr="002F57CD">
        <w:fldChar w:fldCharType="begin"/>
      </w:r>
      <w:r w:rsidRPr="002F57CD">
        <w:instrText xml:space="preserve"> XE "</w:instrText>
      </w:r>
      <w:r w:rsidRPr="002F57CD">
        <w:rPr>
          <w:b/>
          <w:bCs/>
        </w:rPr>
        <w:instrText>Case:</w:instrText>
      </w:r>
      <w:r w:rsidRPr="002F57CD">
        <w:instrText xml:space="preserve">PH" </w:instrText>
      </w:r>
      <w:r w:rsidRPr="002F57CD">
        <w:fldChar w:fldCharType="end"/>
      </w:r>
      <w:r w:rsidRPr="002F57CD">
        <w:t>.</w:t>
      </w:r>
    </w:p>
    <w:p w:rsidR="009B529A" w:rsidRPr="002F57CD" w:rsidRDefault="009B529A" w:rsidP="00D07B79">
      <w:pPr>
        <w:pStyle w:val="Fielddefinition"/>
      </w:pPr>
      <w:r w:rsidRPr="002F57CD">
        <w:t xml:space="preserve">The system automatically captures the </w:t>
      </w:r>
      <w:r w:rsidRPr="002F57CD">
        <w:rPr>
          <w:i/>
        </w:rPr>
        <w:t>Document Log In Date</w:t>
      </w:r>
      <w:r w:rsidRPr="002F57CD">
        <w:t xml:space="preserve"> when the </w:t>
      </w:r>
      <w:r w:rsidRPr="002F57CD">
        <w:rPr>
          <w:i/>
        </w:rPr>
        <w:t>Document Received Date</w:t>
      </w:r>
      <w:r w:rsidRPr="002F57CD">
        <w:t xml:space="preserve"> and </w:t>
      </w:r>
      <w:r w:rsidRPr="002F57CD">
        <w:rPr>
          <w:i/>
        </w:rPr>
        <w:t>Assigned</w:t>
      </w:r>
      <w:r w:rsidRPr="002F57CD">
        <w:rPr>
          <w:i/>
        </w:rPr>
        <w:fldChar w:fldCharType="begin"/>
      </w:r>
      <w:r w:rsidRPr="002F57CD">
        <w:instrText xml:space="preserve"> XE "</w:instrText>
      </w:r>
      <w:r w:rsidRPr="002F57CD">
        <w:rPr>
          <w:rFonts w:cs="Arial"/>
        </w:rPr>
        <w:instrText>Assigned:</w:instrText>
      </w:r>
      <w:r w:rsidRPr="002F57CD">
        <w:instrText xml:space="preserve">LAS" </w:instrText>
      </w:r>
      <w:r w:rsidRPr="002F57CD">
        <w:rPr>
          <w:i/>
        </w:rPr>
        <w:fldChar w:fldCharType="end"/>
      </w:r>
      <w:r w:rsidRPr="002F57CD">
        <w:rPr>
          <w:i/>
        </w:rPr>
        <w:t xml:space="preserve"> LAS</w:t>
      </w:r>
      <w:r w:rsidRPr="002F57CD">
        <w:rPr>
          <w:i/>
        </w:rPr>
        <w:fldChar w:fldCharType="begin"/>
      </w:r>
      <w:r w:rsidRPr="002F57CD">
        <w:instrText xml:space="preserve"> XE "LAS:assigned PH documentation" </w:instrText>
      </w:r>
      <w:r w:rsidRPr="002F57CD">
        <w:rPr>
          <w:i/>
        </w:rPr>
        <w:fldChar w:fldCharType="end"/>
      </w:r>
      <w:r w:rsidRPr="002F57CD">
        <w:t xml:space="preserve"> are entered and committed.</w:t>
      </w:r>
    </w:p>
    <w:p w:rsidR="009B529A" w:rsidRPr="002F57CD" w:rsidRDefault="009B529A" w:rsidP="00D07B79">
      <w:pPr>
        <w:pStyle w:val="Fielddefinition"/>
      </w:pPr>
      <w:r w:rsidRPr="002F57CD">
        <w:rPr>
          <w:i/>
        </w:rPr>
        <w:t>Document Log In Date</w:t>
      </w:r>
      <w:r w:rsidRPr="002F57CD">
        <w:t xml:space="preserve"> defaults to the current date.</w:t>
      </w:r>
    </w:p>
    <w:p w:rsidR="009B529A" w:rsidRPr="002F57CD" w:rsidRDefault="009B529A" w:rsidP="00C42EA7">
      <w:pPr>
        <w:pStyle w:val="Fields"/>
      </w:pPr>
      <w:r w:rsidRPr="002F57CD">
        <w:t>(</w:t>
      </w:r>
      <w:r w:rsidRPr="002F57CD">
        <w:rPr>
          <w:rStyle w:val="Drop-downhotspot"/>
        </w:rPr>
        <w:t>Document Logged In By:</w:t>
      </w:r>
      <w:r w:rsidRPr="002F57CD">
        <w:t>)</w:t>
      </w:r>
    </w:p>
    <w:p w:rsidR="009B529A" w:rsidRPr="002F57CD" w:rsidRDefault="009B529A" w:rsidP="00D07B79">
      <w:pPr>
        <w:pStyle w:val="Fielddefinition"/>
      </w:pPr>
      <w:r w:rsidRPr="002F57CD">
        <w:t>This is the user name of the person who initiated logging in of the PH documentation</w:t>
      </w:r>
      <w:r w:rsidR="004418EF" w:rsidRPr="002F57CD">
        <w:t xml:space="preserve">. </w:t>
      </w:r>
      <w:r w:rsidRPr="002F57CD">
        <w:t>It's the person who entered the date</w:t>
      </w:r>
      <w:r w:rsidRPr="002F57CD">
        <w:fldChar w:fldCharType="begin"/>
      </w:r>
      <w:r w:rsidRPr="002F57CD">
        <w:instrText xml:space="preserve"> XE "Date:Document Log In By" </w:instrText>
      </w:r>
      <w:r w:rsidRPr="002F57CD">
        <w:fldChar w:fldCharType="end"/>
      </w:r>
      <w:r w:rsidRPr="002F57CD">
        <w:t xml:space="preserve"> the document was received and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the case to a contact representative.</w:t>
      </w:r>
    </w:p>
    <w:p w:rsidR="009B529A" w:rsidRPr="002F57CD" w:rsidRDefault="009B529A" w:rsidP="00C42EA7">
      <w:pPr>
        <w:pStyle w:val="Fields"/>
      </w:pPr>
      <w:r w:rsidRPr="002F57CD">
        <w:rPr>
          <w:noProof/>
          <w:u w:val="none"/>
        </w:rPr>
        <w:drawing>
          <wp:inline distT="0" distB="0" distL="0" distR="0" wp14:anchorId="7D42ED56" wp14:editId="0B97FAE0">
            <wp:extent cx="119380" cy="119380"/>
            <wp:effectExtent l="19050" t="0" r="0" b="0"/>
            <wp:docPr id="263" name="Picture 26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Document Acceptable:</w:t>
      </w:r>
    </w:p>
    <w:p w:rsidR="009B529A" w:rsidRPr="002F57CD" w:rsidRDefault="009B529A" w:rsidP="00D07B79">
      <w:pPr>
        <w:pStyle w:val="Fielddefinition"/>
      </w:pPr>
      <w:r w:rsidRPr="002F57CD">
        <w:t xml:space="preserve">This is the value of </w:t>
      </w:r>
      <w:r w:rsidRPr="002F57CD">
        <w:rPr>
          <w:b/>
          <w:bCs/>
        </w:rPr>
        <w:t>Yes</w:t>
      </w:r>
      <w:r w:rsidRPr="002F57CD">
        <w:t xml:space="preserve"> or </w:t>
      </w:r>
      <w:r w:rsidRPr="002F57CD">
        <w:rPr>
          <w:b/>
          <w:bCs/>
        </w:rPr>
        <w:t>No</w:t>
      </w:r>
      <w:r w:rsidRPr="002F57CD">
        <w:t xml:space="preserve"> if the document received from a site or the Veteran has met the criteria</w:t>
      </w:r>
      <w:r w:rsidRPr="002F57CD">
        <w:fldChar w:fldCharType="begin"/>
      </w:r>
      <w:r w:rsidRPr="002F57CD">
        <w:instrText xml:space="preserve"> XE "Criteria" </w:instrText>
      </w:r>
      <w:r w:rsidRPr="002F57CD">
        <w:fldChar w:fldCharType="end"/>
      </w:r>
      <w:r w:rsidRPr="002F57CD">
        <w:t xml:space="preserve"> defined in the VHA Directive.</w:t>
      </w:r>
    </w:p>
    <w:p w:rsidR="009B529A" w:rsidRPr="002F57CD" w:rsidRDefault="009B529A" w:rsidP="00C42EA7">
      <w:pPr>
        <w:pStyle w:val="Fields"/>
      </w:pPr>
      <w:r w:rsidRPr="002F57CD">
        <w:rPr>
          <w:rStyle w:val="Drop-downhotspot"/>
        </w:rPr>
        <w:t>Unacceptable Remark:</w:t>
      </w:r>
    </w:p>
    <w:p w:rsidR="009B529A" w:rsidRPr="002F57CD" w:rsidRDefault="009B529A" w:rsidP="00D07B79">
      <w:pPr>
        <w:pStyle w:val="Fielddefinition"/>
      </w:pPr>
      <w:r w:rsidRPr="002F57CD">
        <w:t>This is a free text field that allows the user to comment on why a document was unacceptable independent of which letter</w:t>
      </w:r>
      <w:r w:rsidRPr="002F57CD">
        <w:fldChar w:fldCharType="begin"/>
      </w:r>
      <w:r w:rsidRPr="002F57CD">
        <w:instrText xml:space="preserve"> XE "</w:instrText>
      </w:r>
      <w:r w:rsidRPr="002F57CD">
        <w:rPr>
          <w:b/>
          <w:bCs/>
        </w:rPr>
        <w:instrText>Letter</w:instrText>
      </w:r>
      <w:r w:rsidRPr="002F57CD">
        <w:instrText xml:space="preserve">" </w:instrText>
      </w:r>
      <w:r w:rsidRPr="002F57CD">
        <w:fldChar w:fldCharType="end"/>
      </w:r>
      <w:r w:rsidRPr="002F57CD">
        <w:t xml:space="preserve"> has been sent.</w:t>
      </w:r>
    </w:p>
    <w:p w:rsidR="009B529A" w:rsidRPr="002F57CD" w:rsidRDefault="009B529A" w:rsidP="00D07B79">
      <w:pPr>
        <w:pStyle w:val="Fielddefinition"/>
      </w:pPr>
      <w:r w:rsidRPr="002F57CD">
        <w:t xml:space="preserve">The user may enter </w:t>
      </w:r>
      <w:r w:rsidRPr="002F57CD">
        <w:rPr>
          <w:i/>
        </w:rPr>
        <w:t>Unacceptable Remarks</w:t>
      </w:r>
      <w:r w:rsidRPr="002F57CD">
        <w:t xml:space="preserve"> for each time a new</w:t>
      </w:r>
      <w:r w:rsidRPr="002F57CD">
        <w:fldChar w:fldCharType="begin"/>
      </w:r>
      <w:r w:rsidRPr="002F57CD">
        <w:instrText xml:space="preserve"> XE "New:document" </w:instrText>
      </w:r>
      <w:r w:rsidRPr="002F57CD">
        <w:fldChar w:fldCharType="end"/>
      </w:r>
      <w:r w:rsidRPr="002F57CD">
        <w:t xml:space="preserve"> document is received by the HEC and the </w:t>
      </w:r>
      <w:r w:rsidRPr="002F57CD">
        <w:rPr>
          <w:i/>
        </w:rPr>
        <w:t>Document Received Date</w:t>
      </w:r>
      <w:r w:rsidRPr="002F57CD">
        <w:rPr>
          <w:i/>
        </w:rPr>
        <w:fldChar w:fldCharType="begin"/>
      </w:r>
      <w:r w:rsidRPr="002F57CD">
        <w:instrText xml:space="preserve"> XE "Date:PH Document Received" </w:instrText>
      </w:r>
      <w:r w:rsidRPr="002F57CD">
        <w:rPr>
          <w:i/>
        </w:rPr>
        <w:fldChar w:fldCharType="end"/>
      </w:r>
      <w:r w:rsidRPr="002F57CD">
        <w:rPr>
          <w:i/>
        </w:rPr>
        <w:t xml:space="preserve"> </w:t>
      </w:r>
      <w:r w:rsidRPr="002F57CD">
        <w:t>is captured.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974827">
      <w:pPr>
        <w:pStyle w:val="BodyTextBullet1"/>
        <w:rPr>
          <w:b/>
          <w:bCs/>
          <w:szCs w:val="20"/>
        </w:rPr>
      </w:pPr>
      <w:r w:rsidRPr="002F57CD">
        <w:rPr>
          <w:i/>
          <w:iCs/>
        </w:rPr>
        <w:t>Unacceptable Remarks</w:t>
      </w:r>
      <w:r w:rsidRPr="002F57CD">
        <w:t xml:space="preserve"> is free text with a character length 0 - 200.</w:t>
      </w:r>
    </w:p>
    <w:p w:rsidR="009B529A" w:rsidRPr="002F57CD" w:rsidRDefault="009B529A" w:rsidP="00C42EA7">
      <w:pPr>
        <w:pStyle w:val="Fields"/>
      </w:pPr>
      <w:r w:rsidRPr="002F57CD">
        <w:t>(</w:t>
      </w:r>
      <w:r w:rsidRPr="002F57CD">
        <w:rPr>
          <w:rStyle w:val="Drop-downhotspot"/>
        </w:rPr>
        <w:t>Updated By:</w:t>
      </w:r>
      <w:r w:rsidRPr="002F57CD">
        <w:t>)</w:t>
      </w:r>
    </w:p>
    <w:p w:rsidR="009B529A" w:rsidRPr="002F57CD" w:rsidRDefault="009B529A" w:rsidP="00D07B79">
      <w:pPr>
        <w:pStyle w:val="Fielddefinition"/>
      </w:pPr>
      <w:r w:rsidRPr="002F57CD">
        <w:t>This displays the user who last updated the PH record (system generated).</w:t>
      </w:r>
    </w:p>
    <w:p w:rsidR="009B529A" w:rsidRPr="002F57CD" w:rsidRDefault="009B529A" w:rsidP="00C42EA7">
      <w:pPr>
        <w:pStyle w:val="Fields"/>
      </w:pPr>
      <w:r w:rsidRPr="002F57CD">
        <w:t>(</w:t>
      </w:r>
      <w:r w:rsidRPr="002F57CD">
        <w:rPr>
          <w:rStyle w:val="Drop-downhotspot"/>
        </w:rPr>
        <w:t>Update Date/Time:</w:t>
      </w:r>
      <w:r w:rsidRPr="002F57CD">
        <w:t>)</w:t>
      </w:r>
    </w:p>
    <w:p w:rsidR="009B529A" w:rsidRPr="002F57CD" w:rsidRDefault="009B529A" w:rsidP="00D07B79">
      <w:pPr>
        <w:pStyle w:val="Fielddefinition"/>
      </w:pPr>
      <w:r w:rsidRPr="002F57CD">
        <w:t>This displays the date</w:t>
      </w:r>
      <w:r w:rsidRPr="002F57CD">
        <w:fldChar w:fldCharType="begin"/>
      </w:r>
      <w:r w:rsidRPr="002F57CD">
        <w:instrText xml:space="preserve"> XE "Date:PH Record Last Updated" </w:instrText>
      </w:r>
      <w:r w:rsidRPr="002F57CD">
        <w:fldChar w:fldCharType="end"/>
      </w:r>
      <w:r w:rsidRPr="002F57CD">
        <w:t xml:space="preserve"> and time the PH record was last updated (system generated).</w:t>
      </w:r>
    </w:p>
    <w:p w:rsidR="009B529A" w:rsidRPr="002F57CD" w:rsidRDefault="009B529A" w:rsidP="00D07B79">
      <w:pPr>
        <w:pStyle w:val="Fielddefinition"/>
      </w:pPr>
      <w:r w:rsidRPr="002F57CD">
        <w:t xml:space="preserve">The system automatically sets the </w:t>
      </w:r>
      <w:r w:rsidRPr="002F57CD">
        <w:rPr>
          <w:i/>
        </w:rPr>
        <w:t>Update Date/Time</w:t>
      </w:r>
      <w:r w:rsidRPr="002F57CD">
        <w:t xml:space="preserve"> any time the PH information is updated.</w:t>
      </w:r>
    </w:p>
    <w:p w:rsidR="009B529A" w:rsidRPr="002F57CD" w:rsidRDefault="009B529A" w:rsidP="00AF1BD7">
      <w:pPr>
        <w:pStyle w:val="BodyText"/>
      </w:pPr>
      <w:r w:rsidRPr="002F57CD">
        <w:rPr>
          <w:b/>
          <w:bCs/>
          <w:noProof/>
          <w:color w:val="FF0000"/>
        </w:rPr>
        <w:lastRenderedPageBreak/>
        <w:drawing>
          <wp:inline distT="0" distB="0" distL="0" distR="0" wp14:anchorId="608015CD" wp14:editId="2CD13CAE">
            <wp:extent cx="119380" cy="119380"/>
            <wp:effectExtent l="19050" t="0" r="0" b="0"/>
            <wp:docPr id="264" name="Picture 26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CB43F1" w:rsidRPr="002F57CD">
        <w:t xml:space="preserve"> </w:t>
      </w:r>
      <w:r w:rsidRPr="002F57CD">
        <w:t>Indicates Required Field</w:t>
      </w:r>
    </w:p>
    <w:p w:rsidR="009B529A" w:rsidRPr="002F57CD" w:rsidRDefault="009B529A" w:rsidP="009B529A">
      <w:pPr>
        <w:rPr>
          <w:sz w:val="18"/>
          <w:szCs w:val="18"/>
        </w:rPr>
      </w:pPr>
    </w:p>
    <w:p w:rsidR="009B529A" w:rsidRPr="002F57CD" w:rsidRDefault="009B529A" w:rsidP="003175D1">
      <w:pPr>
        <w:pStyle w:val="Heading5"/>
      </w:pPr>
      <w:bookmarkStart w:id="160" w:name="_Toc289864701"/>
      <w:bookmarkStart w:id="161" w:name="_Toc394920692"/>
      <w:bookmarkStart w:id="162" w:name="_Toc406571029"/>
      <w:bookmarkStart w:id="163" w:name="_Toc447811884"/>
      <w:r w:rsidRPr="002F57CD">
        <w:t>Add POW Registry</w:t>
      </w:r>
      <w:r w:rsidRPr="002F57CD">
        <w:fldChar w:fldCharType="begin"/>
      </w:r>
      <w:r w:rsidRPr="002F57CD">
        <w:instrText xml:space="preserve"> XE "Registry:Add POW Entry" </w:instrText>
      </w:r>
      <w:r w:rsidRPr="002F57CD">
        <w:fldChar w:fldCharType="end"/>
      </w:r>
      <w:r w:rsidRPr="002F57CD">
        <w:t xml:space="preserve"> Entry</w:t>
      </w:r>
      <w:bookmarkEnd w:id="160"/>
      <w:bookmarkEnd w:id="161"/>
      <w:bookmarkEnd w:id="162"/>
      <w:bookmarkEnd w:id="163"/>
    </w:p>
    <w:p w:rsidR="009B529A" w:rsidRPr="002F57CD" w:rsidRDefault="009B529A" w:rsidP="001A1A96">
      <w:pPr>
        <w:pStyle w:val="BodyText"/>
      </w:pPr>
      <w:r w:rsidRPr="002F57CD">
        <w:t>This screen allows the user</w:t>
      </w:r>
      <w:r w:rsidRPr="002F57CD">
        <w:fldChar w:fldCharType="begin"/>
      </w:r>
      <w:r w:rsidRPr="002F57CD">
        <w:instrText xml:space="preserve"> XE "User:POW Registry:Add entry" </w:instrText>
      </w:r>
      <w:r w:rsidRPr="002F57CD">
        <w:fldChar w:fldCharType="end"/>
      </w:r>
      <w:r w:rsidRPr="002F57CD">
        <w:t xml:space="preserve"> to Add a POW Registry entry for a Veteran who is not already in the system</w:t>
      </w:r>
      <w:r w:rsidRPr="002F57CD">
        <w:rPr>
          <w:u w:val="single"/>
        </w:rPr>
        <w:fldChar w:fldCharType="begin"/>
      </w:r>
      <w:r w:rsidRPr="002F57CD">
        <w:instrText xml:space="preserve"> XE "Add</w:instrText>
      </w:r>
      <w:r w:rsidRPr="002F57CD">
        <w:rPr>
          <w:u w:val="single"/>
        </w:rPr>
        <w:instrText>:</w:instrText>
      </w:r>
      <w:r w:rsidRPr="002F57CD">
        <w:instrText xml:space="preserve">PURPLE HEART REGISTRY ENTRY" </w:instrText>
      </w:r>
      <w:r w:rsidRPr="002F57CD">
        <w:rPr>
          <w:u w:val="single"/>
        </w:rPr>
        <w:fldChar w:fldCharType="end"/>
      </w:r>
      <w:r w:rsidR="004418EF" w:rsidRPr="002F57CD">
        <w:t xml:space="preserve">. </w:t>
      </w:r>
      <w:r w:rsidRPr="002F57CD">
        <w:t xml:space="preserve">For Veterans who are already in the system, users should perform a </w:t>
      </w:r>
      <w:r w:rsidRPr="002F57CD">
        <w:rPr>
          <w:i/>
        </w:rPr>
        <w:t>Veteran Search</w:t>
      </w:r>
      <w:r w:rsidRPr="002F57CD">
        <w:t xml:space="preserve"> and then enter/update the data on the appropriate </w:t>
      </w:r>
      <w:r w:rsidRPr="002F57CD">
        <w:rPr>
          <w:i/>
        </w:rPr>
        <w:t>Eligibility</w:t>
      </w:r>
      <w:r w:rsidRPr="002F57CD">
        <w:t xml:space="preserve"> or </w:t>
      </w:r>
      <w:r w:rsidRPr="002F57CD">
        <w:rPr>
          <w:i/>
        </w:rPr>
        <w:t>Military Service</w:t>
      </w:r>
      <w:r w:rsidRPr="002F57CD">
        <w:t xml:space="preserve"> screen.</w:t>
      </w:r>
    </w:p>
    <w:p w:rsidR="009B529A" w:rsidRPr="002F57CD" w:rsidRDefault="009B529A" w:rsidP="001A1A96">
      <w:pPr>
        <w:pStyle w:val="BodyText"/>
      </w:pPr>
      <w:r w:rsidRPr="002F57CD">
        <w:t xml:space="preserve">User may add more than one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by clicking the </w:t>
      </w:r>
      <w:r w:rsidRPr="002F57CD">
        <w:rPr>
          <w:b/>
          <w:bCs/>
          <w:i/>
          <w:iCs/>
        </w:rPr>
        <w:t>Add</w:t>
      </w:r>
      <w:r w:rsidRPr="002F57CD">
        <w:rPr>
          <w:b/>
          <w:bCs/>
          <w:i/>
          <w:iCs/>
        </w:rPr>
        <w:fldChar w:fldCharType="begin"/>
      </w:r>
      <w:r w:rsidRPr="002F57CD">
        <w:instrText xml:space="preserve"> XE "</w:instrText>
      </w:r>
      <w:r w:rsidRPr="002F57CD">
        <w:rPr>
          <w:bCs/>
          <w:iCs/>
        </w:rPr>
        <w:instrText>Add:</w:instrText>
      </w:r>
      <w:r w:rsidRPr="002F57CD">
        <w:instrText xml:space="preserve">Another Military Service Number" </w:instrText>
      </w:r>
      <w:r w:rsidRPr="002F57CD">
        <w:rPr>
          <w:b/>
          <w:bCs/>
          <w:i/>
          <w:iCs/>
        </w:rPr>
        <w:fldChar w:fldCharType="end"/>
      </w:r>
      <w:r w:rsidRPr="002F57CD">
        <w:rPr>
          <w:b/>
          <w:bCs/>
          <w:i/>
          <w:iCs/>
        </w:rPr>
        <w:t xml:space="preserve"> Another</w:t>
      </w:r>
      <w:r w:rsidRPr="002F57CD">
        <w:rPr>
          <w:b/>
          <w:bCs/>
        </w:rPr>
        <w:t xml:space="preserve"> </w:t>
      </w:r>
      <w:r w:rsidRPr="002F57CD">
        <w:rPr>
          <w:b/>
          <w:bCs/>
          <w:i/>
          <w:iCs/>
        </w:rPr>
        <w:t>Military Service Number</w:t>
      </w:r>
      <w:r w:rsidRPr="002F57CD">
        <w:rPr>
          <w:i/>
          <w:iCs/>
        </w:rPr>
        <w:t xml:space="preserve"> </w:t>
      </w:r>
      <w:r w:rsidRPr="002F57CD">
        <w:t>button</w:t>
      </w:r>
      <w:r w:rsidR="004418EF" w:rsidRPr="002F57CD">
        <w:t xml:space="preserve">. </w:t>
      </w:r>
      <w:r w:rsidRPr="002F57CD">
        <w:t>The Veteran can have none, one, or many POW Episodes</w:t>
      </w:r>
      <w:r w:rsidR="004418EF" w:rsidRPr="002F57CD">
        <w:t xml:space="preserve">. </w:t>
      </w:r>
      <w:r w:rsidRPr="002F57CD">
        <w:t xml:space="preserve">To add another POW Episode, click the </w:t>
      </w:r>
      <w:r w:rsidRPr="002F57CD">
        <w:rPr>
          <w:b/>
          <w:bCs/>
          <w:i/>
          <w:iCs/>
        </w:rPr>
        <w:t>Add</w:t>
      </w:r>
      <w:r w:rsidRPr="002F57CD">
        <w:rPr>
          <w:b/>
          <w:bCs/>
          <w:i/>
          <w:iCs/>
        </w:rPr>
        <w:fldChar w:fldCharType="begin"/>
      </w:r>
      <w:r w:rsidRPr="002F57CD">
        <w:instrText xml:space="preserve"> XE "</w:instrText>
      </w:r>
      <w:r w:rsidRPr="002F57CD">
        <w:rPr>
          <w:bCs/>
          <w:iCs/>
        </w:rPr>
        <w:instrText>Add:</w:instrText>
      </w:r>
      <w:r w:rsidRPr="002F57CD">
        <w:instrText xml:space="preserve">POW Episode" </w:instrText>
      </w:r>
      <w:r w:rsidRPr="002F57CD">
        <w:rPr>
          <w:b/>
          <w:bCs/>
          <w:i/>
          <w:iCs/>
        </w:rPr>
        <w:fldChar w:fldCharType="end"/>
      </w:r>
      <w:r w:rsidRPr="002F57CD">
        <w:rPr>
          <w:b/>
          <w:bCs/>
          <w:i/>
          <w:iCs/>
        </w:rPr>
        <w:t xml:space="preserve"> POW Episode</w:t>
      </w:r>
      <w:r w:rsidRPr="002F57CD">
        <w:t xml:space="preserve"> button.</w:t>
      </w:r>
    </w:p>
    <w:p w:rsidR="009B529A" w:rsidRPr="002F57CD" w:rsidRDefault="009B529A" w:rsidP="009B529A">
      <w:pPr>
        <w:jc w:val="right"/>
        <w:rPr>
          <w:b/>
          <w:bCs/>
          <w:szCs w:val="20"/>
        </w:rPr>
      </w:pPr>
      <w:r w:rsidRPr="002F57CD">
        <w:rPr>
          <w:rStyle w:val="Text-onlypopuphotspot"/>
          <w:b/>
          <w:bCs/>
          <w:szCs w:val="20"/>
        </w:rPr>
        <w:t>View</w:t>
      </w:r>
      <w:r w:rsidRPr="002F57CD">
        <w:rPr>
          <w:rStyle w:val="Text-onlypopuphotspot"/>
          <w:b/>
          <w:bCs/>
          <w:szCs w:val="20"/>
        </w:rPr>
        <w:fldChar w:fldCharType="begin"/>
      </w:r>
      <w:r w:rsidRPr="002F57CD">
        <w:instrText xml:space="preserve"> XE "</w:instrText>
      </w:r>
      <w:r w:rsidRPr="002F57CD">
        <w:rPr>
          <w:sz w:val="18"/>
          <w:szCs w:val="18"/>
        </w:rPr>
        <w:instrText>View:</w:instrText>
      </w:r>
      <w:r w:rsidRPr="002F57CD">
        <w:instrText xml:space="preserve">Add POW Registry:History" </w:instrText>
      </w:r>
      <w:r w:rsidRPr="002F57CD">
        <w:rPr>
          <w:rStyle w:val="Text-onlypopuphotspot"/>
          <w:b/>
          <w:bCs/>
          <w:szCs w:val="20"/>
        </w:rPr>
        <w:fldChar w:fldCharType="end"/>
      </w:r>
      <w:r w:rsidRPr="002F57CD">
        <w:rPr>
          <w:rStyle w:val="Text-onlypopuphotspot"/>
          <w:b/>
          <w:bCs/>
          <w:szCs w:val="20"/>
        </w:rPr>
        <w:t xml:space="preserve"> History</w:t>
      </w:r>
    </w:p>
    <w:p w:rsidR="009B529A" w:rsidRPr="002F57CD" w:rsidRDefault="009B529A" w:rsidP="00C42EA7">
      <w:pPr>
        <w:pStyle w:val="Fields"/>
      </w:pPr>
      <w:r w:rsidRPr="002F57CD">
        <w:rPr>
          <w:noProof/>
          <w:u w:val="none"/>
        </w:rPr>
        <w:drawing>
          <wp:inline distT="0" distB="0" distL="0" distR="0" wp14:anchorId="7211A591" wp14:editId="2A099B05">
            <wp:extent cx="119380" cy="119380"/>
            <wp:effectExtent l="19050" t="0" r="0" b="0"/>
            <wp:docPr id="265" name="Picture 26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w:t>
      </w:r>
      <w:r w:rsidRPr="002F57CD">
        <w:rPr>
          <w:rStyle w:val="Drop-downhotspot"/>
        </w:rPr>
        <w:t>POW Indicator:</w:t>
      </w:r>
      <w:r w:rsidRPr="002F57CD">
        <w:t>)</w:t>
      </w:r>
    </w:p>
    <w:p w:rsidR="009B529A" w:rsidRPr="002F57CD" w:rsidRDefault="009B529A" w:rsidP="00D07B79">
      <w:pPr>
        <w:pStyle w:val="Fielddefinition"/>
      </w:pPr>
      <w:r w:rsidRPr="002F57CD">
        <w:t xml:space="preserve">The system automatically sets the </w:t>
      </w:r>
      <w:r w:rsidRPr="002F57CD">
        <w:rPr>
          <w:i/>
        </w:rPr>
        <w:t>POW Indicator</w:t>
      </w:r>
      <w:r w:rsidRPr="002F57CD">
        <w:t xml:space="preserve"> to </w:t>
      </w:r>
      <w:r w:rsidRPr="002F57CD">
        <w:rPr>
          <w:b/>
          <w:bCs/>
        </w:rPr>
        <w:t>Yes</w:t>
      </w:r>
      <w:r w:rsidRPr="002F57CD">
        <w:t> when the POW Episode information is entered or updated to reflect the Veteran has been a POW.</w:t>
      </w:r>
    </w:p>
    <w:p w:rsidR="009B529A" w:rsidRPr="002F57CD" w:rsidRDefault="009B529A" w:rsidP="00C42EA7">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D07B79">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is the Social Security Number of the patient.</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Acceptable format is 9 numeric characters.</w:t>
      </w:r>
    </w:p>
    <w:p w:rsidR="009B529A" w:rsidRPr="002F57CD" w:rsidRDefault="009B529A" w:rsidP="006803E1">
      <w:pPr>
        <w:pStyle w:val="BodyTextBullet2"/>
      </w:pPr>
      <w:r w:rsidRPr="002F57CD">
        <w:t xml:space="preserve">Cannot be a </w:t>
      </w:r>
      <w:r w:rsidRPr="002F57CD">
        <w:rPr>
          <w:rStyle w:val="Text-onlypopuphotspot"/>
          <w:i/>
        </w:rPr>
        <w:t>Pseudo</w:t>
      </w:r>
      <w:r w:rsidRPr="002F57CD">
        <w:t>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w:t>
      </w:r>
    </w:p>
    <w:p w:rsidR="009B529A" w:rsidRPr="002F57CD" w:rsidRDefault="009B529A" w:rsidP="006803E1">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iCs/>
        </w:rPr>
        <w:fldChar w:fldCharType="end"/>
      </w:r>
      <w:r w:rsidRPr="002F57CD">
        <w:t xml:space="preserve"> can never be possible (according to </w:t>
      </w:r>
      <w:r w:rsidRPr="002F57CD">
        <w:rPr>
          <w:rStyle w:val="Text-onlypopuphotspot"/>
          <w:sz w:val="18"/>
          <w:szCs w:val="18"/>
        </w:rPr>
        <w:t>SSA</w:t>
      </w:r>
      <w:r w:rsidRPr="002F57CD">
        <w:t>).</w:t>
      </w:r>
    </w:p>
    <w:p w:rsidR="009B529A" w:rsidRPr="002F57CD" w:rsidRDefault="009B529A" w:rsidP="007C6064">
      <w:pPr>
        <w:pStyle w:val="BodyTextBullet2"/>
        <w:numPr>
          <w:ilvl w:val="0"/>
          <w:numId w:val="0"/>
        </w:numPr>
        <w:ind w:left="1350" w:firstLine="90"/>
      </w:pPr>
      <w:r w:rsidRPr="002F57CD">
        <w:t>123456789</w:t>
      </w:r>
    </w:p>
    <w:p w:rsidR="009B529A" w:rsidRPr="002F57CD" w:rsidRDefault="009B529A" w:rsidP="006803E1">
      <w:pPr>
        <w:pStyle w:val="BodyTextBullet2"/>
      </w:pPr>
      <w:r w:rsidRPr="002F57CD">
        <w:t>Middle two numbers cannot be 00.</w:t>
      </w:r>
    </w:p>
    <w:p w:rsidR="009B529A" w:rsidRPr="002F57CD" w:rsidRDefault="009B529A" w:rsidP="006803E1">
      <w:pPr>
        <w:pStyle w:val="BodyTextBullet2"/>
      </w:pPr>
      <w:r w:rsidRPr="002F57CD">
        <w:t>Last four numbers cannot be 0000.</w:t>
      </w:r>
    </w:p>
    <w:p w:rsidR="009B529A" w:rsidRPr="002F57CD" w:rsidRDefault="009B529A" w:rsidP="006803E1">
      <w:pPr>
        <w:pStyle w:val="BodyTextBullet2"/>
      </w:pPr>
      <w:r w:rsidRPr="002F57CD">
        <w:t>First three numbers cannot be 000.</w:t>
      </w:r>
    </w:p>
    <w:p w:rsidR="009B529A" w:rsidRPr="002F57CD" w:rsidRDefault="009B529A" w:rsidP="006803E1">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iCs/>
        </w:rPr>
        <w:fldChar w:fldCharType="end"/>
      </w:r>
      <w:r w:rsidRPr="002F57CD">
        <w:t xml:space="preserve"> cannot be all ones, twos, threes, fours, fives, sixes, sevens, eights, or nines.</w:t>
      </w:r>
    </w:p>
    <w:p w:rsidR="009B529A" w:rsidRPr="002F57CD" w:rsidRDefault="009B529A" w:rsidP="00C42EA7">
      <w:pPr>
        <w:pStyle w:val="Fields"/>
        <w:rPr>
          <w:rStyle w:val="StyleDrop-downhotspot11ptUnderline"/>
          <w:bCs w:val="0"/>
          <w:iCs w:val="0"/>
          <w:sz w:val="24"/>
        </w:rPr>
      </w:pPr>
      <w:r w:rsidRPr="002F57CD">
        <w:rPr>
          <w:rStyle w:val="StyleDrop-downhotspot11ptUnderline"/>
          <w:bCs w:val="0"/>
          <w:iCs w:val="0"/>
          <w:sz w:val="24"/>
        </w:rPr>
        <w:t>Military Service Number:</w:t>
      </w:r>
    </w:p>
    <w:p w:rsidR="009B529A" w:rsidRPr="002F57CD" w:rsidRDefault="009B529A" w:rsidP="00D07B79">
      <w:pPr>
        <w:pStyle w:val="Fielddefinition"/>
      </w:pPr>
      <w:r w:rsidRPr="002F57CD">
        <w:rPr>
          <w:i/>
        </w:rPr>
        <w:t>Military</w:t>
      </w:r>
      <w:r w:rsidRPr="002F57CD">
        <w:rPr>
          <w:i/>
        </w:rPr>
        <w:fldChar w:fldCharType="begin"/>
      </w:r>
      <w:r w:rsidRPr="002F57CD">
        <w:instrText xml:space="preserve"> XE "Military:Service Number" </w:instrText>
      </w:r>
      <w:r w:rsidRPr="002F57CD">
        <w:rPr>
          <w:i/>
        </w:rPr>
        <w:fldChar w:fldCharType="end"/>
      </w:r>
      <w:r w:rsidRPr="002F57CD">
        <w:rPr>
          <w:i/>
        </w:rPr>
        <w:t xml:space="preserve"> Service Number</w:t>
      </w:r>
      <w:r w:rsidRPr="002F57CD">
        <w:t xml:space="preserve"> is the service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during the Veteran's episodes of military service.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Military Service Number must be between 1 and 15 characters.</w:t>
      </w:r>
    </w:p>
    <w:p w:rsidR="009B529A" w:rsidRPr="002F57CD" w:rsidRDefault="009B529A" w:rsidP="00C42EA7">
      <w:pPr>
        <w:pStyle w:val="Fields"/>
        <w:rPr>
          <w:rStyle w:val="StyleDrop-downhotspot11ptUnderline"/>
          <w:bCs w:val="0"/>
          <w:iCs w:val="0"/>
          <w:sz w:val="24"/>
        </w:rPr>
      </w:pPr>
      <w:r w:rsidRPr="002F57CD">
        <w:rPr>
          <w:rStyle w:val="StyleDrop-downhotspot11ptUnderline"/>
          <w:bCs w:val="0"/>
          <w:iCs w:val="0"/>
          <w:sz w:val="24"/>
        </w:rPr>
        <w:t>Prefix:</w:t>
      </w:r>
    </w:p>
    <w:p w:rsidR="009B529A" w:rsidRPr="002F57CD" w:rsidRDefault="009B529A" w:rsidP="00D07B79">
      <w:pPr>
        <w:pStyle w:val="Fielddefinition"/>
      </w:pPr>
      <w:r w:rsidRPr="002F57CD">
        <w:rPr>
          <w:i/>
        </w:rPr>
        <w:t>Prefix</w:t>
      </w:r>
      <w:r w:rsidRPr="002F57CD">
        <w:t xml:space="preserve"> is the title supplied for the Veteran such as Ms, Mrs.</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This is a free text field 1-10 characters.</w:t>
      </w:r>
    </w:p>
    <w:p w:rsidR="009B529A" w:rsidRPr="002F57CD" w:rsidRDefault="009B529A" w:rsidP="006803E1">
      <w:pPr>
        <w:pStyle w:val="BodyTextBullet2"/>
      </w:pPr>
      <w:r w:rsidRPr="002F57CD">
        <w:t>Veteran title is not a required field that is user supplied and occurs once (one per Veteran).</w:t>
      </w:r>
    </w:p>
    <w:p w:rsidR="009B529A" w:rsidRPr="002F57CD" w:rsidRDefault="009B529A" w:rsidP="00C42EA7">
      <w:pPr>
        <w:pStyle w:val="Fields"/>
      </w:pPr>
      <w:r w:rsidRPr="002F57CD">
        <w:rPr>
          <w:noProof/>
          <w:u w:val="none"/>
        </w:rPr>
        <w:drawing>
          <wp:inline distT="0" distB="0" distL="0" distR="0" wp14:anchorId="4D8CE582" wp14:editId="314D8C23">
            <wp:extent cx="119380" cy="119380"/>
            <wp:effectExtent l="19050" t="0" r="0" b="0"/>
            <wp:docPr id="276" name="Picture 27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First Name:</w:t>
      </w:r>
    </w:p>
    <w:p w:rsidR="009B529A" w:rsidRPr="002F57CD" w:rsidRDefault="009B529A" w:rsidP="00D07B79">
      <w:pPr>
        <w:pStyle w:val="Fielddefinition"/>
      </w:pPr>
      <w:r w:rsidRPr="002F57CD">
        <w:rPr>
          <w:i/>
        </w:rPr>
        <w:t>First Name</w:t>
      </w:r>
      <w:r w:rsidRPr="002F57CD">
        <w:t xml:space="preserve"> is the Veteran's given name.</w:t>
      </w:r>
    </w:p>
    <w:p w:rsidR="009B529A" w:rsidRPr="002F57CD" w:rsidRDefault="009B529A" w:rsidP="00E85637">
      <w:pPr>
        <w:pStyle w:val="Rules"/>
        <w:rPr>
          <w:sz w:val="18"/>
          <w:szCs w:val="18"/>
        </w:rPr>
      </w:pPr>
      <w:r w:rsidRPr="002F57CD">
        <w:rPr>
          <w:rStyle w:val="Drop-downhotspot"/>
        </w:rPr>
        <w:lastRenderedPageBreak/>
        <w:t>Rules</w:t>
      </w:r>
      <w:r w:rsidRPr="002F57CD">
        <w:rPr>
          <w:rStyle w:val="Drop-downhotspot"/>
          <w:sz w:val="18"/>
          <w:szCs w:val="18"/>
        </w:rPr>
        <w:t>...</w:t>
      </w:r>
    </w:p>
    <w:p w:rsidR="009B529A" w:rsidRPr="002F57CD" w:rsidRDefault="009B529A" w:rsidP="006803E1">
      <w:pPr>
        <w:pStyle w:val="BodyTextBullet2"/>
      </w:pPr>
      <w:r w:rsidRPr="002F57CD">
        <w:t>Free text 1-25 characters in length.</w:t>
      </w:r>
    </w:p>
    <w:p w:rsidR="007C6064" w:rsidRPr="002F57CD" w:rsidRDefault="007C6064" w:rsidP="00C42EA7">
      <w:pPr>
        <w:pStyle w:val="Fields"/>
        <w:rPr>
          <w:rStyle w:val="Drop-downhotspot"/>
        </w:rPr>
      </w:pPr>
    </w:p>
    <w:p w:rsidR="009B529A" w:rsidRPr="002F57CD" w:rsidRDefault="009B529A" w:rsidP="00C42EA7">
      <w:pPr>
        <w:pStyle w:val="Fields"/>
      </w:pPr>
      <w:r w:rsidRPr="002F57CD">
        <w:rPr>
          <w:rStyle w:val="Drop-downhotspot"/>
        </w:rPr>
        <w:t>Middle Name:</w:t>
      </w:r>
    </w:p>
    <w:p w:rsidR="009B529A" w:rsidRPr="002F57CD" w:rsidRDefault="009B529A" w:rsidP="00D07B79">
      <w:pPr>
        <w:pStyle w:val="Fielddefinition"/>
      </w:pPr>
      <w:r w:rsidRPr="002F57CD">
        <w:rPr>
          <w:i/>
        </w:rPr>
        <w:t>Middle Name</w:t>
      </w:r>
      <w:r w:rsidRPr="002F57CD">
        <w:t xml:space="preserve"> is the patient's middle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Free text 1-25 characters.</w:t>
      </w:r>
    </w:p>
    <w:p w:rsidR="009B529A" w:rsidRPr="002F57CD" w:rsidRDefault="009B529A" w:rsidP="006803E1">
      <w:pPr>
        <w:pStyle w:val="BodyTextBullet2"/>
      </w:pPr>
      <w:r w:rsidRPr="002F57CD">
        <w:rPr>
          <w:i/>
          <w:iCs/>
        </w:rPr>
        <w:t>Middle Name</w:t>
      </w:r>
      <w:r w:rsidRPr="002F57CD">
        <w:t xml:space="preserve"> is not a required field.</w:t>
      </w:r>
    </w:p>
    <w:p w:rsidR="009B529A" w:rsidRPr="002F57CD" w:rsidRDefault="009B529A" w:rsidP="00C42EA7">
      <w:pPr>
        <w:pStyle w:val="Fields"/>
        <w:rPr>
          <w:rStyle w:val="StyleDrop-downhotspot11ptUnderline"/>
          <w:bCs w:val="0"/>
          <w:iCs w:val="0"/>
          <w:sz w:val="24"/>
        </w:rPr>
      </w:pPr>
      <w:r w:rsidRPr="002F57CD">
        <w:rPr>
          <w:noProof/>
          <w:u w:val="none"/>
        </w:rPr>
        <w:drawing>
          <wp:inline distT="0" distB="0" distL="0" distR="0" wp14:anchorId="0705E160" wp14:editId="07A3DE5E">
            <wp:extent cx="119380" cy="119380"/>
            <wp:effectExtent l="19050" t="0" r="0" b="0"/>
            <wp:docPr id="280" name="Picture 28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Last Name:</w:t>
      </w:r>
    </w:p>
    <w:p w:rsidR="009B529A" w:rsidRPr="002F57CD" w:rsidRDefault="009B529A" w:rsidP="00D07B79">
      <w:pPr>
        <w:pStyle w:val="Fielddefinition"/>
      </w:pPr>
      <w:r w:rsidRPr="002F57CD">
        <w:t xml:space="preserve">Veteran's </w:t>
      </w:r>
      <w:r w:rsidRPr="002F57CD">
        <w:rPr>
          <w:i/>
        </w:rPr>
        <w:t>Last Name</w:t>
      </w:r>
      <w:r w:rsidRPr="002F57CD">
        <w:t xml:space="preserve"> is the Veteran's family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Free text 1-35 characters in length.</w:t>
      </w:r>
    </w:p>
    <w:p w:rsidR="009B529A" w:rsidRPr="002F57CD" w:rsidRDefault="009B529A" w:rsidP="00C42EA7">
      <w:pPr>
        <w:pStyle w:val="Fields"/>
      </w:pPr>
      <w:r w:rsidRPr="002F57CD">
        <w:rPr>
          <w:rStyle w:val="Drop-downhotspot"/>
        </w:rPr>
        <w:t>Suffix:</w:t>
      </w:r>
    </w:p>
    <w:p w:rsidR="009B529A" w:rsidRPr="002F57CD" w:rsidRDefault="009B529A" w:rsidP="00D07B79">
      <w:pPr>
        <w:pStyle w:val="Fielddefinition"/>
      </w:pPr>
      <w:r w:rsidRPr="002F57CD">
        <w:t>Enter a suffix for the Veteran’s name such as Junior, III.</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This is a free text field 1-10 characters.</w:t>
      </w:r>
    </w:p>
    <w:p w:rsidR="009B529A" w:rsidRPr="002F57CD" w:rsidRDefault="009B529A" w:rsidP="006803E1">
      <w:pPr>
        <w:pStyle w:val="BodyTextBullet2"/>
      </w:pPr>
      <w:r w:rsidRPr="002F57CD">
        <w:rPr>
          <w:i/>
          <w:iCs/>
        </w:rPr>
        <w:t>Suffix</w:t>
      </w:r>
      <w:r w:rsidRPr="002F57CD">
        <w:t xml:space="preserve"> is not a required field that is user supplied and occurs once (one per Veteran).</w:t>
      </w:r>
    </w:p>
    <w:p w:rsidR="009B529A" w:rsidRPr="002F57CD" w:rsidRDefault="009B529A" w:rsidP="00C42EA7">
      <w:pPr>
        <w:pStyle w:val="Fields"/>
      </w:pPr>
      <w:r w:rsidRPr="002F57CD">
        <w:rPr>
          <w:rStyle w:val="StyleDrop-downhotspot11ptUnderline"/>
          <w:bCs w:val="0"/>
          <w:iCs w:val="0"/>
          <w:sz w:val="24"/>
        </w:rPr>
        <w:t>Degree</w:t>
      </w:r>
      <w:r w:rsidRPr="002F57CD">
        <w:rPr>
          <w:rStyle w:val="Drop-downhotspot"/>
        </w:rPr>
        <w:t>:</w:t>
      </w:r>
    </w:p>
    <w:p w:rsidR="009B529A" w:rsidRPr="002F57CD" w:rsidRDefault="009B529A" w:rsidP="00D07B79">
      <w:pPr>
        <w:pStyle w:val="Fielddefinition"/>
      </w:pPr>
      <w:r w:rsidRPr="002F57CD">
        <w:rPr>
          <w:i/>
        </w:rPr>
        <w:t>Degree</w:t>
      </w:r>
      <w:r w:rsidRPr="002F57CD">
        <w:t xml:space="preserve"> is the degree associated with this name such as Dr., PhD.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Format is 1-10 characters in length.</w:t>
      </w:r>
    </w:p>
    <w:p w:rsidR="009B529A" w:rsidRPr="002F57CD" w:rsidRDefault="009B529A" w:rsidP="006803E1">
      <w:pPr>
        <w:pStyle w:val="BodyTextBullet2"/>
      </w:pPr>
      <w:r w:rsidRPr="002F57CD">
        <w:rPr>
          <w:i/>
          <w:iCs/>
        </w:rPr>
        <w:t>Degree</w:t>
      </w:r>
      <w:r w:rsidRPr="002F57CD">
        <w:t xml:space="preserve"> is not a required field. </w:t>
      </w:r>
    </w:p>
    <w:p w:rsidR="009B529A" w:rsidRPr="002F57CD" w:rsidRDefault="009B529A" w:rsidP="00C42EA7">
      <w:pPr>
        <w:pStyle w:val="Fields"/>
        <w:rPr>
          <w:rStyle w:val="StyleDrop-downhotspot11ptUnderline"/>
          <w:bCs w:val="0"/>
          <w:iCs w:val="0"/>
          <w:sz w:val="24"/>
        </w:rPr>
      </w:pPr>
      <w:r w:rsidRPr="002F57CD">
        <w:rPr>
          <w:rStyle w:val="StyleDrop-downhotspot11ptUnderline"/>
          <w:bCs w:val="0"/>
          <w:iCs w:val="0"/>
          <w:sz w:val="24"/>
        </w:rPr>
        <w:t>Date of Death:</w:t>
      </w:r>
    </w:p>
    <w:p w:rsidR="009B529A" w:rsidRPr="002F57CD" w:rsidRDefault="009B529A" w:rsidP="00D07B79">
      <w:pPr>
        <w:pStyle w:val="Fielddefinition"/>
      </w:pPr>
      <w:r w:rsidRPr="002F57CD">
        <w:rPr>
          <w:rStyle w:val="Text-onlypopuphotspot"/>
          <w:i/>
          <w:iCs w:val="0"/>
        </w:rPr>
        <w:t>Date</w:t>
      </w:r>
      <w:r w:rsidRPr="002F57CD">
        <w:rPr>
          <w:rStyle w:val="Text-onlypopuphotspot"/>
          <w:i/>
          <w:iCs w:val="0"/>
        </w:rPr>
        <w:fldChar w:fldCharType="begin"/>
      </w:r>
      <w:r w:rsidRPr="002F57CD">
        <w:instrText xml:space="preserve"> XE "Date:of Death" </w:instrText>
      </w:r>
      <w:r w:rsidRPr="002F57CD">
        <w:rPr>
          <w:rStyle w:val="Text-onlypopuphotspot"/>
          <w:i/>
          <w:iCs w:val="0"/>
        </w:rPr>
        <w:fldChar w:fldCharType="end"/>
      </w:r>
      <w:r w:rsidRPr="002F57CD">
        <w:rPr>
          <w:rStyle w:val="Text-onlypopuphotspot"/>
          <w:i/>
          <w:iCs w:val="0"/>
        </w:rPr>
        <w:t xml:space="preserve"> of Death</w:t>
      </w:r>
      <w:r w:rsidRPr="002F57CD">
        <w:rPr>
          <w:rStyle w:val="Text-onlypopuphotspot"/>
          <w:i/>
          <w:iCs w:val="0"/>
        </w:rPr>
        <w:fldChar w:fldCharType="begin"/>
      </w:r>
      <w:r w:rsidRPr="002F57CD">
        <w:instrText xml:space="preserve"> XE "</w:instrText>
      </w:r>
      <w:r w:rsidRPr="002F57CD">
        <w:rPr>
          <w:rFonts w:cs="Arial"/>
          <w:b/>
        </w:rPr>
        <w:instrText>Death</w:instrText>
      </w:r>
      <w:r w:rsidRPr="002F57CD">
        <w:rPr>
          <w:rFonts w:cs="Arial"/>
        </w:rPr>
        <w:instrText>:</w:instrText>
      </w:r>
      <w:r w:rsidRPr="002F57CD">
        <w:instrText xml:space="preserve">Date of" </w:instrText>
      </w:r>
      <w:r w:rsidRPr="002F57CD">
        <w:rPr>
          <w:rStyle w:val="Text-onlypopuphotspot"/>
          <w:i/>
          <w:iCs w:val="0"/>
        </w:rPr>
        <w:fldChar w:fldCharType="end"/>
      </w:r>
      <w:r w:rsidRPr="002F57CD">
        <w:t xml:space="preserve"> is the deceased date for the individual (if applicable).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Format: (mm/dd/yyyy)</w:t>
      </w:r>
    </w:p>
    <w:p w:rsidR="009B529A" w:rsidRPr="002F57CD" w:rsidRDefault="009B529A" w:rsidP="009B529A">
      <w:pPr>
        <w:rPr>
          <w:sz w:val="18"/>
          <w:szCs w:val="18"/>
        </w:rPr>
      </w:pPr>
    </w:p>
    <w:p w:rsidR="009B529A" w:rsidRPr="002F57CD" w:rsidRDefault="009B529A" w:rsidP="00CB43F1">
      <w:pPr>
        <w:pStyle w:val="Style12ptBoldLeft042"/>
      </w:pPr>
      <w:r w:rsidRPr="002F57CD">
        <w:t>Prisoner of War Episodes</w:t>
      </w:r>
    </w:p>
    <w:p w:rsidR="009B529A" w:rsidRPr="002F57CD" w:rsidRDefault="009B529A" w:rsidP="00C42EA7">
      <w:pPr>
        <w:pStyle w:val="Fields"/>
        <w:rPr>
          <w:rStyle w:val="StyleDrop-downhotspot11ptUnderline"/>
          <w:bCs w:val="0"/>
          <w:iCs w:val="0"/>
          <w:sz w:val="24"/>
        </w:rPr>
      </w:pPr>
      <w:r w:rsidRPr="002F57CD">
        <w:rPr>
          <w:rStyle w:val="StyleDrop-downhotspot11ptUnderline"/>
          <w:bCs w:val="0"/>
          <w:iCs w:val="0"/>
          <w:sz w:val="24"/>
        </w:rPr>
        <w:t>Document Type:</w:t>
      </w:r>
    </w:p>
    <w:p w:rsidR="009B529A" w:rsidRPr="002F57CD" w:rsidRDefault="009B529A" w:rsidP="00D07B79">
      <w:pPr>
        <w:pStyle w:val="Fielddefinition"/>
      </w:pPr>
      <w:r w:rsidRPr="002F57CD">
        <w:t xml:space="preserve">POW </w:t>
      </w:r>
      <w:r w:rsidRPr="002F57CD">
        <w:rPr>
          <w:i/>
        </w:rPr>
        <w:t>Document Type</w:t>
      </w:r>
      <w:r w:rsidRPr="002F57CD">
        <w:t xml:space="preserve"> is defined as the type of document sent to the </w:t>
      </w:r>
      <w:r w:rsidRPr="002F57CD">
        <w:rPr>
          <w:rStyle w:val="Text-onlypopuphotspot"/>
        </w:rPr>
        <w:t>HEC</w:t>
      </w:r>
      <w:r w:rsidRPr="002F57CD">
        <w:t xml:space="preserve"> for proof that Veteran was a POW.</w:t>
      </w:r>
    </w:p>
    <w:p w:rsidR="009B529A" w:rsidRPr="002F57CD" w:rsidRDefault="009B529A" w:rsidP="00D07B79">
      <w:pPr>
        <w:pStyle w:val="Fielddefinition"/>
      </w:pPr>
      <w:r w:rsidRPr="002F57CD">
        <w:t>Valid types are:</w:t>
      </w:r>
    </w:p>
    <w:p w:rsidR="009B529A" w:rsidRPr="002F57CD" w:rsidRDefault="009B529A" w:rsidP="006803E1">
      <w:pPr>
        <w:pStyle w:val="BodyTextBullet2"/>
      </w:pPr>
      <w:r w:rsidRPr="002F57CD">
        <w:t>DD-214</w:t>
      </w:r>
      <w:r w:rsidRPr="002F57CD">
        <w:fldChar w:fldCharType="begin"/>
      </w:r>
      <w:r w:rsidRPr="002F57CD">
        <w:instrText xml:space="preserve"> XE "DD-214" </w:instrText>
      </w:r>
      <w:r w:rsidRPr="002F57CD">
        <w:fldChar w:fldCharType="end"/>
      </w:r>
    </w:p>
    <w:p w:rsidR="009B529A" w:rsidRPr="002F57CD" w:rsidRDefault="009B529A" w:rsidP="006803E1">
      <w:pPr>
        <w:pStyle w:val="BodyTextBullet2"/>
      </w:pPr>
      <w:r w:rsidRPr="002F57CD">
        <w:rPr>
          <w:rStyle w:val="Text-onlypopuphotspot"/>
        </w:rPr>
        <w:t>DD-215</w:t>
      </w:r>
      <w:r w:rsidRPr="002F57CD">
        <w:rPr>
          <w:rStyle w:val="Text-onlypopuphotspot"/>
        </w:rPr>
        <w:fldChar w:fldCharType="begin"/>
      </w:r>
      <w:r w:rsidRPr="002F57CD">
        <w:instrText xml:space="preserve"> XE "</w:instrText>
      </w:r>
      <w:r w:rsidRPr="002F57CD">
        <w:rPr>
          <w:bCs/>
        </w:rPr>
        <w:instrText>DD-215</w:instrText>
      </w:r>
      <w:r w:rsidRPr="002F57CD">
        <w:instrText xml:space="preserve">" </w:instrText>
      </w:r>
      <w:r w:rsidRPr="002F57CD">
        <w:rPr>
          <w:rStyle w:val="Text-onlypopuphotspot"/>
        </w:rPr>
        <w:fldChar w:fldCharType="end"/>
      </w:r>
    </w:p>
    <w:p w:rsidR="009B529A" w:rsidRPr="002F57CD" w:rsidRDefault="009B529A" w:rsidP="006803E1">
      <w:pPr>
        <w:pStyle w:val="BodyTextBullet2"/>
      </w:pPr>
      <w:r w:rsidRPr="002F57CD">
        <w:rPr>
          <w:rStyle w:val="Text-onlypopuphotspot"/>
        </w:rPr>
        <w:t>WD AGO</w:t>
      </w:r>
      <w:r w:rsidRPr="002F57CD">
        <w:t xml:space="preserve"> Forms</w:t>
      </w:r>
    </w:p>
    <w:p w:rsidR="009B529A" w:rsidRPr="002F57CD" w:rsidRDefault="009B529A" w:rsidP="006803E1">
      <w:pPr>
        <w:pStyle w:val="BodyTextBullet2"/>
      </w:pPr>
      <w:r w:rsidRPr="002F57CD">
        <w:t>Military</w:t>
      </w:r>
      <w:r w:rsidRPr="002F57CD">
        <w:fldChar w:fldCharType="begin"/>
      </w:r>
      <w:r w:rsidRPr="002F57CD">
        <w:instrText xml:space="preserve"> XE "</w:instrText>
      </w:r>
      <w:r w:rsidRPr="002F57CD">
        <w:rPr>
          <w:iCs/>
        </w:rPr>
        <w:instrText>Military:</w:instrText>
      </w:r>
      <w:r w:rsidRPr="002F57CD">
        <w:instrText xml:space="preserve">Orders of Award" </w:instrText>
      </w:r>
      <w:r w:rsidRPr="002F57CD">
        <w:fldChar w:fldCharType="end"/>
      </w:r>
      <w:r w:rsidRPr="002F57CD">
        <w:t xml:space="preserve"> Orders of Award</w:t>
      </w:r>
      <w:r w:rsidRPr="002F57CD">
        <w:fldChar w:fldCharType="begin"/>
      </w:r>
      <w:r w:rsidRPr="002F57CD">
        <w:instrText xml:space="preserve"> XE "Award:Military Orders of" </w:instrText>
      </w:r>
      <w:r w:rsidRPr="002F57CD">
        <w:fldChar w:fldCharType="end"/>
      </w:r>
    </w:p>
    <w:p w:rsidR="009B529A" w:rsidRPr="002F57CD" w:rsidRDefault="009B529A" w:rsidP="006803E1">
      <w:pPr>
        <w:pStyle w:val="BodyTextBullet2"/>
      </w:pPr>
      <w:r w:rsidRPr="002F57CD">
        <w:t>Other Official Service Records</w:t>
      </w:r>
      <w:r w:rsidRPr="002F57CD">
        <w:fldChar w:fldCharType="begin"/>
      </w:r>
      <w:r w:rsidRPr="002F57CD">
        <w:instrText xml:space="preserve"> XE "Records:Add Registry:POW Documents:Other Official Service" </w:instrText>
      </w:r>
      <w:r w:rsidRPr="002F57CD">
        <w:fldChar w:fldCharType="end"/>
      </w:r>
    </w:p>
    <w:p w:rsidR="009B529A" w:rsidRPr="002F57CD" w:rsidRDefault="009B529A" w:rsidP="006803E1">
      <w:pPr>
        <w:pStyle w:val="BodyTextBullet2"/>
      </w:pPr>
      <w:r w:rsidRPr="002F57CD">
        <w:lastRenderedPageBreak/>
        <w:t>VBA/DoD File</w:t>
      </w:r>
      <w:r w:rsidRPr="002F57CD">
        <w:fldChar w:fldCharType="begin"/>
      </w:r>
      <w:r w:rsidRPr="002F57CD">
        <w:instrText xml:space="preserve"> XE "File:VBA/DoD" </w:instrText>
      </w:r>
      <w:r w:rsidRPr="002F57CD">
        <w:fldChar w:fldCharType="end"/>
      </w:r>
    </w:p>
    <w:p w:rsidR="007C6064" w:rsidRPr="002F57CD" w:rsidRDefault="007C6064" w:rsidP="00C42EA7">
      <w:pPr>
        <w:pStyle w:val="Fields"/>
        <w:rPr>
          <w:rStyle w:val="StyleDrop-downhotspot11ptUnderline"/>
          <w:bCs w:val="0"/>
          <w:iCs w:val="0"/>
          <w:sz w:val="24"/>
        </w:rPr>
      </w:pPr>
    </w:p>
    <w:p w:rsidR="007C6064" w:rsidRPr="002F57CD" w:rsidRDefault="007C6064" w:rsidP="00C42EA7">
      <w:pPr>
        <w:pStyle w:val="Fields"/>
        <w:rPr>
          <w:rStyle w:val="StyleDrop-downhotspot11ptUnderline"/>
          <w:bCs w:val="0"/>
          <w:iCs w:val="0"/>
          <w:sz w:val="24"/>
        </w:rPr>
      </w:pPr>
    </w:p>
    <w:p w:rsidR="009B529A" w:rsidRPr="002F57CD" w:rsidRDefault="009B529A" w:rsidP="00C42EA7">
      <w:pPr>
        <w:pStyle w:val="Fields"/>
        <w:rPr>
          <w:rStyle w:val="StyleDrop-downhotspot11ptUnderline"/>
          <w:bCs w:val="0"/>
          <w:iCs w:val="0"/>
          <w:sz w:val="24"/>
        </w:rPr>
      </w:pPr>
      <w:r w:rsidRPr="002F57CD">
        <w:rPr>
          <w:noProof/>
          <w:u w:val="none"/>
        </w:rPr>
        <w:drawing>
          <wp:inline distT="0" distB="0" distL="0" distR="0" wp14:anchorId="3496825B" wp14:editId="0D13BE78">
            <wp:extent cx="119380" cy="119380"/>
            <wp:effectExtent l="19050" t="0" r="0" b="0"/>
            <wp:docPr id="293" name="Picture 29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POW Source:</w:t>
      </w:r>
    </w:p>
    <w:p w:rsidR="009B529A" w:rsidRPr="002F57CD" w:rsidRDefault="009B529A" w:rsidP="00D07B79">
      <w:pPr>
        <w:pStyle w:val="Fielddefinition"/>
      </w:pPr>
      <w:r w:rsidRPr="002F57CD">
        <w:rPr>
          <w:i/>
        </w:rPr>
        <w:t>POW Source</w:t>
      </w:r>
      <w:r w:rsidRPr="002F57CD">
        <w:t xml:space="preserve"> is defined as the source from which the POW documentation was received and or reported.</w:t>
      </w:r>
    </w:p>
    <w:p w:rsidR="009B529A" w:rsidRPr="002F57CD" w:rsidRDefault="009B529A" w:rsidP="00D07B79">
      <w:pPr>
        <w:pStyle w:val="Fielddefinition"/>
      </w:pPr>
      <w:r w:rsidRPr="002F57CD">
        <w:t>Please select from the dropdown.</w:t>
      </w:r>
    </w:p>
    <w:p w:rsidR="009B529A" w:rsidRPr="002F57CD" w:rsidRDefault="009B529A" w:rsidP="00C42EA7">
      <w:pPr>
        <w:pStyle w:val="Fields"/>
      </w:pPr>
      <w:r w:rsidRPr="002F57CD">
        <w:rPr>
          <w:noProof/>
          <w:u w:val="none"/>
        </w:rPr>
        <w:drawing>
          <wp:inline distT="0" distB="0" distL="0" distR="0" wp14:anchorId="497EBA2A" wp14:editId="1DB8BC6B">
            <wp:extent cx="119380" cy="119380"/>
            <wp:effectExtent l="19050" t="0" r="0" b="0"/>
            <wp:docPr id="294" name="Picture 29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Capture Date</w:t>
      </w:r>
      <w:r w:rsidRPr="002F57CD">
        <w:rPr>
          <w:rStyle w:val="StyleDrop-downhotspot11ptUnderline"/>
          <w:bCs w:val="0"/>
          <w:iCs w:val="0"/>
          <w:sz w:val="24"/>
        </w:rPr>
        <w:fldChar w:fldCharType="begin"/>
      </w:r>
      <w:r w:rsidRPr="002F57CD">
        <w:instrText xml:space="preserve"> XE "Date:Capture" </w:instrText>
      </w:r>
      <w:r w:rsidRPr="002F57CD">
        <w:rPr>
          <w:rStyle w:val="StyleDrop-downhotspot11ptUnderline"/>
          <w:bCs w:val="0"/>
          <w:iCs w:val="0"/>
          <w:sz w:val="24"/>
        </w:rPr>
        <w:fldChar w:fldCharType="end"/>
      </w:r>
      <w:r w:rsidRPr="002F57CD">
        <w:rPr>
          <w:rStyle w:val="StyleDrop-downhotspot11ptUnderline"/>
          <w:bCs w:val="0"/>
          <w:iCs w:val="0"/>
          <w:sz w:val="24"/>
        </w:rPr>
        <w:fldChar w:fldCharType="begin"/>
      </w:r>
      <w:r w:rsidRPr="002F57CD">
        <w:instrText xml:space="preserve"> XE "Capture Date"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D07B79">
      <w:pPr>
        <w:pStyle w:val="Fielddefinition"/>
      </w:pPr>
      <w:r w:rsidRPr="002F57CD">
        <w:t>This is the date the Veteran entered into a listed POW camp.</w:t>
      </w:r>
    </w:p>
    <w:p w:rsidR="009B529A" w:rsidRPr="002F57CD" w:rsidRDefault="009B529A" w:rsidP="00D07B79">
      <w:pPr>
        <w:pStyle w:val="Fielddefinition"/>
      </w:pPr>
      <w:r w:rsidRPr="002F57CD">
        <w:t>This data is shared with VistA.</w:t>
      </w:r>
    </w:p>
    <w:p w:rsidR="009B529A" w:rsidRPr="002F57CD" w:rsidRDefault="009B529A" w:rsidP="00E85637">
      <w:pPr>
        <w:pStyle w:val="Rules"/>
        <w:rPr>
          <w:sz w:val="18"/>
          <w:szCs w:val="18"/>
        </w:rPr>
      </w:pPr>
      <w:r w:rsidRPr="002F57CD">
        <w:rPr>
          <w:rStyle w:val="Drop-downhotspot"/>
        </w:rPr>
        <w:t>Rules</w:t>
      </w:r>
      <w:r w:rsidRPr="002F57CD">
        <w:rPr>
          <w:sz w:val="18"/>
          <w:szCs w:val="18"/>
        </w:rPr>
        <w:t>...</w:t>
      </w:r>
    </w:p>
    <w:p w:rsidR="009B529A" w:rsidRPr="002F57CD" w:rsidRDefault="009B529A" w:rsidP="006803E1">
      <w:pPr>
        <w:pStyle w:val="BodyTextBullet2"/>
      </w:pPr>
      <w:r w:rsidRPr="002F57CD">
        <w:rPr>
          <w:i/>
          <w:iCs/>
        </w:rPr>
        <w:t>Capture</w:t>
      </w:r>
      <w:r w:rsidRPr="002F57CD">
        <w:t xml:space="preserve"> and </w:t>
      </w:r>
      <w:r w:rsidRPr="002F57CD">
        <w:rPr>
          <w:i/>
          <w:iCs/>
        </w:rPr>
        <w:t>Release Dates</w:t>
      </w:r>
      <w:r w:rsidRPr="002F57CD">
        <w:t xml:space="preserve"> cannot fall after a person's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w:t>
      </w:r>
    </w:p>
    <w:p w:rsidR="009B529A" w:rsidRPr="002F57CD" w:rsidRDefault="009B529A" w:rsidP="006803E1">
      <w:pPr>
        <w:pStyle w:val="BodyTextBullet2"/>
      </w:pPr>
      <w:r w:rsidRPr="002F57CD">
        <w:rPr>
          <w:i/>
          <w:iCs/>
        </w:rPr>
        <w:t>Capture Date</w:t>
      </w:r>
      <w:r w:rsidRPr="002F57CD">
        <w:rPr>
          <w:i/>
          <w:iCs/>
        </w:rPr>
        <w:fldChar w:fldCharType="begin"/>
      </w:r>
      <w:r w:rsidRPr="002F57CD">
        <w:instrText xml:space="preserve"> XE "</w:instrText>
      </w:r>
      <w:r w:rsidRPr="002F57CD">
        <w:rPr>
          <w:iCs/>
        </w:rPr>
        <w:instrText>Capture Date</w:instrText>
      </w:r>
      <w:r w:rsidRPr="002F57CD">
        <w:instrText xml:space="preserve">" </w:instrText>
      </w:r>
      <w:r w:rsidRPr="002F57CD">
        <w:rPr>
          <w:i/>
          <w:iCs/>
        </w:rPr>
        <w:fldChar w:fldCharType="end"/>
      </w:r>
      <w:r w:rsidRPr="002F57CD">
        <w:t xml:space="preserve"> must be at least a Month and Year.</w:t>
      </w:r>
    </w:p>
    <w:p w:rsidR="009B529A" w:rsidRPr="002F57CD" w:rsidRDefault="009B529A" w:rsidP="006803E1">
      <w:pPr>
        <w:pStyle w:val="BodyTextBullet2"/>
      </w:pPr>
      <w:r w:rsidRPr="002F57CD">
        <w:rPr>
          <w:i/>
          <w:iCs/>
        </w:rPr>
        <w:t>Capture Date</w:t>
      </w:r>
      <w:r w:rsidRPr="002F57CD">
        <w:rPr>
          <w:i/>
          <w:iCs/>
        </w:rPr>
        <w:fldChar w:fldCharType="begin"/>
      </w:r>
      <w:r w:rsidRPr="002F57CD">
        <w:instrText xml:space="preserve"> XE "</w:instrText>
      </w:r>
      <w:r w:rsidRPr="002F57CD">
        <w:rPr>
          <w:iCs/>
        </w:rPr>
        <w:instrText>Capture Date</w:instrText>
      </w:r>
      <w:r w:rsidRPr="002F57CD">
        <w:instrText xml:space="preserve">" </w:instrText>
      </w:r>
      <w:r w:rsidRPr="002F57CD">
        <w:rPr>
          <w:i/>
          <w:iCs/>
        </w:rPr>
        <w:fldChar w:fldCharType="end"/>
      </w:r>
      <w:r w:rsidRPr="002F57CD">
        <w:t xml:space="preserve"> cannot be a future date.</w:t>
      </w:r>
    </w:p>
    <w:p w:rsidR="009B529A" w:rsidRPr="002F57CD" w:rsidRDefault="009B529A" w:rsidP="006803E1">
      <w:pPr>
        <w:pStyle w:val="BodyTextBullet2"/>
      </w:pPr>
      <w:r w:rsidRPr="002F57CD">
        <w:rPr>
          <w:i/>
          <w:iCs/>
        </w:rPr>
        <w:t>Capture Date</w:t>
      </w:r>
      <w:r w:rsidRPr="002F57CD">
        <w:rPr>
          <w:i/>
          <w:iCs/>
        </w:rPr>
        <w:fldChar w:fldCharType="begin"/>
      </w:r>
      <w:r w:rsidRPr="002F57CD">
        <w:instrText xml:space="preserve"> XE "</w:instrText>
      </w:r>
      <w:r w:rsidRPr="002F57CD">
        <w:rPr>
          <w:iCs/>
        </w:rPr>
        <w:instrText>Capture Date</w:instrText>
      </w:r>
      <w:r w:rsidRPr="002F57CD">
        <w:instrText xml:space="preserve">" </w:instrText>
      </w:r>
      <w:r w:rsidRPr="002F57CD">
        <w:rPr>
          <w:i/>
          <w:iCs/>
        </w:rPr>
        <w:fldChar w:fldCharType="end"/>
      </w:r>
      <w:r w:rsidRPr="002F57CD">
        <w:t xml:space="preserve"> cannot be after the </w:t>
      </w:r>
      <w:r w:rsidRPr="002F57CD">
        <w:rPr>
          <w:i/>
          <w:iCs/>
        </w:rPr>
        <w:t>Release Date</w:t>
      </w:r>
      <w:r w:rsidRPr="002F57CD">
        <w:rPr>
          <w:i/>
          <w:iCs/>
        </w:rPr>
        <w:fldChar w:fldCharType="begin"/>
      </w:r>
      <w:r w:rsidRPr="002F57CD">
        <w:instrText xml:space="preserve"> XE "</w:instrText>
      </w:r>
      <w:r w:rsidRPr="002F57CD">
        <w:rPr>
          <w:iCs/>
        </w:rPr>
        <w:instrText>Release Date</w:instrText>
      </w:r>
      <w:r w:rsidRPr="002F57CD">
        <w:instrText xml:space="preserve">" </w:instrText>
      </w:r>
      <w:r w:rsidRPr="002F57CD">
        <w:rPr>
          <w:i/>
          <w:iCs/>
        </w:rPr>
        <w:fldChar w:fldCharType="end"/>
      </w:r>
      <w:r w:rsidRPr="002F57CD">
        <w:t>.</w:t>
      </w:r>
    </w:p>
    <w:p w:rsidR="009B529A" w:rsidRPr="002F57CD" w:rsidRDefault="009B529A" w:rsidP="006803E1">
      <w:pPr>
        <w:pStyle w:val="BodyTextBullet2"/>
      </w:pPr>
      <w:r w:rsidRPr="002F57CD">
        <w:t>format: (mm/dd/yyyy)</w:t>
      </w:r>
    </w:p>
    <w:p w:rsidR="009B529A" w:rsidRPr="002F57CD" w:rsidRDefault="009B529A" w:rsidP="00C42EA7">
      <w:pPr>
        <w:pStyle w:val="Fields"/>
        <w:rPr>
          <w:rStyle w:val="StyleDrop-downhotspot11ptUnderline"/>
          <w:bCs w:val="0"/>
          <w:iCs w:val="0"/>
          <w:sz w:val="24"/>
        </w:rPr>
      </w:pPr>
      <w:r w:rsidRPr="002F57CD">
        <w:rPr>
          <w:noProof/>
          <w:u w:val="none"/>
        </w:rPr>
        <w:drawing>
          <wp:inline distT="0" distB="0" distL="0" distR="0" wp14:anchorId="53212292" wp14:editId="393822BE">
            <wp:extent cx="119380" cy="119380"/>
            <wp:effectExtent l="19050" t="0" r="0" b="0"/>
            <wp:docPr id="300" name="Picture 30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Release Date</w:t>
      </w:r>
      <w:r w:rsidRPr="002F57CD">
        <w:rPr>
          <w:rStyle w:val="StyleDrop-downhotspot11ptUnderline"/>
          <w:bCs w:val="0"/>
          <w:iCs w:val="0"/>
          <w:sz w:val="24"/>
        </w:rPr>
        <w:fldChar w:fldCharType="begin"/>
      </w:r>
      <w:r w:rsidRPr="002F57CD">
        <w:instrText xml:space="preserve"> XE "Date:Release" </w:instrText>
      </w:r>
      <w:r w:rsidRPr="002F57CD">
        <w:rPr>
          <w:rStyle w:val="StyleDrop-downhotspot11ptUnderline"/>
          <w:bCs w:val="0"/>
          <w:iCs w:val="0"/>
          <w:sz w:val="24"/>
        </w:rPr>
        <w:fldChar w:fldCharType="end"/>
      </w:r>
      <w:r w:rsidRPr="002F57CD">
        <w:rPr>
          <w:rStyle w:val="StyleDrop-downhotspot11ptUnderline"/>
          <w:bCs w:val="0"/>
          <w:iCs w:val="0"/>
          <w:sz w:val="24"/>
        </w:rPr>
        <w:fldChar w:fldCharType="begin"/>
      </w:r>
      <w:r w:rsidRPr="002F57CD">
        <w:instrText xml:space="preserve"> XE "Release Date"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D07B79">
      <w:pPr>
        <w:pStyle w:val="Fielddefinition"/>
      </w:pPr>
      <w:r w:rsidRPr="002F57CD">
        <w:t>This is the date the Veteran was released or rescued from the POW camp.</w:t>
      </w:r>
    </w:p>
    <w:p w:rsidR="009B529A" w:rsidRPr="002F57CD" w:rsidRDefault="009B529A" w:rsidP="00D07B79">
      <w:pPr>
        <w:pStyle w:val="Fielddefinition"/>
      </w:pPr>
      <w:r w:rsidRPr="002F57CD">
        <w:t>This data is shared with VistA.</w:t>
      </w:r>
    </w:p>
    <w:p w:rsidR="009B529A" w:rsidRPr="002F57CD" w:rsidRDefault="009B529A" w:rsidP="00E85637">
      <w:pPr>
        <w:pStyle w:val="Rules"/>
        <w:rPr>
          <w:sz w:val="18"/>
          <w:szCs w:val="18"/>
        </w:rPr>
      </w:pPr>
      <w:r w:rsidRPr="002F57CD">
        <w:rPr>
          <w:rStyle w:val="Drop-downhotspot"/>
        </w:rPr>
        <w:t>Rules</w:t>
      </w:r>
      <w:r w:rsidRPr="002F57CD">
        <w:rPr>
          <w:sz w:val="18"/>
          <w:szCs w:val="18"/>
        </w:rPr>
        <w:t>...</w:t>
      </w:r>
    </w:p>
    <w:p w:rsidR="009B529A" w:rsidRPr="002F57CD" w:rsidRDefault="009B529A" w:rsidP="006803E1">
      <w:pPr>
        <w:pStyle w:val="BodyTextBullet2"/>
      </w:pPr>
      <w:r w:rsidRPr="002F57CD">
        <w:rPr>
          <w:i/>
          <w:iCs/>
        </w:rPr>
        <w:t>Capture</w:t>
      </w:r>
      <w:r w:rsidRPr="002F57CD">
        <w:t xml:space="preserve"> and </w:t>
      </w:r>
      <w:r w:rsidRPr="002F57CD">
        <w:rPr>
          <w:i/>
          <w:iCs/>
        </w:rPr>
        <w:t>Release Dates</w:t>
      </w:r>
      <w:r w:rsidRPr="002F57CD">
        <w:t xml:space="preserve"> cannot fall after a person's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w:t>
      </w:r>
    </w:p>
    <w:p w:rsidR="009B529A" w:rsidRPr="002F57CD" w:rsidRDefault="009B529A" w:rsidP="006803E1">
      <w:pPr>
        <w:pStyle w:val="BodyTextBullet2"/>
      </w:pPr>
      <w:r w:rsidRPr="002F57CD">
        <w:rPr>
          <w:i/>
          <w:iCs/>
        </w:rPr>
        <w:t>Release Date</w:t>
      </w:r>
      <w:r w:rsidRPr="002F57CD">
        <w:rPr>
          <w:i/>
          <w:iCs/>
        </w:rPr>
        <w:fldChar w:fldCharType="begin"/>
      </w:r>
      <w:r w:rsidRPr="002F57CD">
        <w:instrText xml:space="preserve"> XE "</w:instrText>
      </w:r>
      <w:r w:rsidRPr="002F57CD">
        <w:rPr>
          <w:iCs/>
        </w:rPr>
        <w:instrText>Release Date</w:instrText>
      </w:r>
      <w:r w:rsidRPr="002F57CD">
        <w:instrText xml:space="preserve">" </w:instrText>
      </w:r>
      <w:r w:rsidRPr="002F57CD">
        <w:rPr>
          <w:i/>
          <w:iCs/>
        </w:rPr>
        <w:fldChar w:fldCharType="end"/>
      </w:r>
      <w:r w:rsidRPr="002F57CD">
        <w:t xml:space="preserve"> must be at least a Month and Year.</w:t>
      </w:r>
    </w:p>
    <w:p w:rsidR="009B529A" w:rsidRPr="002F57CD" w:rsidRDefault="009B529A" w:rsidP="006803E1">
      <w:pPr>
        <w:pStyle w:val="BodyTextBullet2"/>
      </w:pPr>
      <w:r w:rsidRPr="002F57CD">
        <w:rPr>
          <w:i/>
          <w:iCs/>
        </w:rPr>
        <w:t>Release Date</w:t>
      </w:r>
      <w:r w:rsidRPr="002F57CD">
        <w:rPr>
          <w:i/>
          <w:iCs/>
        </w:rPr>
        <w:fldChar w:fldCharType="begin"/>
      </w:r>
      <w:r w:rsidRPr="002F57CD">
        <w:instrText xml:space="preserve"> XE "</w:instrText>
      </w:r>
      <w:r w:rsidRPr="002F57CD">
        <w:rPr>
          <w:iCs/>
        </w:rPr>
        <w:instrText>Release Date</w:instrText>
      </w:r>
      <w:r w:rsidRPr="002F57CD">
        <w:instrText xml:space="preserve">" </w:instrText>
      </w:r>
      <w:r w:rsidRPr="002F57CD">
        <w:rPr>
          <w:i/>
          <w:iCs/>
        </w:rPr>
        <w:fldChar w:fldCharType="end"/>
      </w:r>
      <w:r w:rsidRPr="002F57CD">
        <w:t xml:space="preserve"> cannot be a future date.</w:t>
      </w:r>
    </w:p>
    <w:p w:rsidR="009B529A" w:rsidRPr="002F57CD" w:rsidRDefault="009B529A" w:rsidP="006803E1">
      <w:pPr>
        <w:pStyle w:val="BodyTextBullet2"/>
      </w:pPr>
      <w:r w:rsidRPr="002F57CD">
        <w:rPr>
          <w:i/>
          <w:iCs/>
        </w:rPr>
        <w:t>Release Date</w:t>
      </w:r>
      <w:r w:rsidRPr="002F57CD">
        <w:rPr>
          <w:i/>
          <w:iCs/>
        </w:rPr>
        <w:fldChar w:fldCharType="begin"/>
      </w:r>
      <w:r w:rsidRPr="002F57CD">
        <w:instrText xml:space="preserve"> XE "</w:instrText>
      </w:r>
      <w:r w:rsidRPr="002F57CD">
        <w:rPr>
          <w:iCs/>
        </w:rPr>
        <w:instrText>Release Date</w:instrText>
      </w:r>
      <w:r w:rsidRPr="002F57CD">
        <w:instrText xml:space="preserve">" </w:instrText>
      </w:r>
      <w:r w:rsidRPr="002F57CD">
        <w:rPr>
          <w:i/>
          <w:iCs/>
        </w:rPr>
        <w:fldChar w:fldCharType="end"/>
      </w:r>
      <w:r w:rsidRPr="002F57CD">
        <w:t xml:space="preserve"> cannot be prior to the </w:t>
      </w:r>
      <w:r w:rsidRPr="002F57CD">
        <w:rPr>
          <w:i/>
          <w:iCs/>
        </w:rPr>
        <w:t>Capture Date</w:t>
      </w:r>
      <w:r w:rsidRPr="002F57CD">
        <w:rPr>
          <w:i/>
          <w:iCs/>
        </w:rPr>
        <w:fldChar w:fldCharType="begin"/>
      </w:r>
      <w:r w:rsidRPr="002F57CD">
        <w:instrText xml:space="preserve"> XE "</w:instrText>
      </w:r>
      <w:r w:rsidRPr="002F57CD">
        <w:rPr>
          <w:iCs/>
        </w:rPr>
        <w:instrText>Capture Date</w:instrText>
      </w:r>
      <w:r w:rsidRPr="002F57CD">
        <w:instrText xml:space="preserve">" </w:instrText>
      </w:r>
      <w:r w:rsidRPr="002F57CD">
        <w:rPr>
          <w:i/>
          <w:iCs/>
        </w:rPr>
        <w:fldChar w:fldCharType="end"/>
      </w:r>
      <w:r w:rsidRPr="002F57CD">
        <w:t>.</w:t>
      </w:r>
    </w:p>
    <w:p w:rsidR="009B529A" w:rsidRPr="002F57CD" w:rsidRDefault="009B529A" w:rsidP="006803E1">
      <w:pPr>
        <w:pStyle w:val="BodyTextBullet2"/>
      </w:pPr>
      <w:r w:rsidRPr="002F57CD">
        <w:t>format: (mm/dd/yyyy)</w:t>
      </w:r>
    </w:p>
    <w:p w:rsidR="009B529A" w:rsidRPr="002F57CD" w:rsidRDefault="009B529A" w:rsidP="00C42EA7">
      <w:pPr>
        <w:pStyle w:val="Fields"/>
        <w:rPr>
          <w:rStyle w:val="StyleDrop-downhotspot11ptUnderline"/>
          <w:bCs w:val="0"/>
          <w:iCs w:val="0"/>
          <w:sz w:val="24"/>
        </w:rPr>
      </w:pPr>
      <w:r w:rsidRPr="002F57CD">
        <w:rPr>
          <w:rStyle w:val="StyleDrop-downhotspot11ptUnderline"/>
          <w:bCs w:val="0"/>
          <w:iCs w:val="0"/>
          <w:sz w:val="24"/>
        </w:rPr>
        <w:t>Days in Captivity:</w:t>
      </w:r>
    </w:p>
    <w:p w:rsidR="009B529A" w:rsidRPr="002F57CD" w:rsidRDefault="009B529A" w:rsidP="00D07B79">
      <w:pPr>
        <w:pStyle w:val="Fielddefinition"/>
      </w:pPr>
      <w:r w:rsidRPr="002F57CD">
        <w:t xml:space="preserve">System calculates the difference between the </w:t>
      </w:r>
      <w:r w:rsidRPr="002F57CD">
        <w:rPr>
          <w:i/>
        </w:rPr>
        <w:t>Capture Date</w:t>
      </w:r>
      <w:r w:rsidRPr="002F57CD">
        <w:rPr>
          <w:i/>
        </w:rPr>
        <w:fldChar w:fldCharType="begin"/>
      </w:r>
      <w:r w:rsidRPr="002F57CD">
        <w:instrText xml:space="preserve"> XE "Date:Capture" </w:instrText>
      </w:r>
      <w:r w:rsidRPr="002F57CD">
        <w:rPr>
          <w:i/>
        </w:rPr>
        <w:fldChar w:fldCharType="end"/>
      </w:r>
      <w:r w:rsidRPr="002F57CD">
        <w:rPr>
          <w:i/>
        </w:rPr>
        <w:fldChar w:fldCharType="begin"/>
      </w:r>
      <w:r w:rsidRPr="002F57CD">
        <w:instrText xml:space="preserve"> XE "Capture Date" </w:instrText>
      </w:r>
      <w:r w:rsidRPr="002F57CD">
        <w:rPr>
          <w:i/>
        </w:rPr>
        <w:fldChar w:fldCharType="end"/>
      </w:r>
      <w:r w:rsidRPr="002F57CD">
        <w:t xml:space="preserve"> and the </w:t>
      </w: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and displays the number here</w:t>
      </w:r>
      <w:r w:rsidR="004418EF" w:rsidRPr="002F57CD">
        <w:t xml:space="preserve">. </w:t>
      </w:r>
      <w:r w:rsidRPr="002F57CD">
        <w:t xml:space="preserve">If the </w:t>
      </w:r>
      <w:r w:rsidRPr="002F57CD">
        <w:rPr>
          <w:i/>
        </w:rPr>
        <w:t>Capture Date</w:t>
      </w:r>
      <w:r w:rsidRPr="002F57CD">
        <w:t xml:space="preserve"> and the </w:t>
      </w:r>
      <w:r w:rsidRPr="002F57CD">
        <w:rPr>
          <w:i/>
        </w:rPr>
        <w:t>Release Date</w:t>
      </w:r>
      <w:r w:rsidRPr="002F57CD">
        <w:t xml:space="preserve"> are the same, </w:t>
      </w:r>
      <w:r w:rsidRPr="002F57CD">
        <w:rPr>
          <w:i/>
        </w:rPr>
        <w:t>Days in Captivity</w:t>
      </w:r>
      <w:r w:rsidRPr="002F57CD">
        <w:t xml:space="preserve"> will display as 1.</w:t>
      </w:r>
    </w:p>
    <w:p w:rsidR="009B529A" w:rsidRPr="002F57CD" w:rsidRDefault="009B529A" w:rsidP="00D07B79">
      <w:pPr>
        <w:pStyle w:val="Fielddefinition"/>
      </w:pPr>
      <w:r w:rsidRPr="002F57CD">
        <w:t xml:space="preserve">The system will leave the </w:t>
      </w:r>
      <w:r w:rsidRPr="002F57CD">
        <w:rPr>
          <w:i/>
        </w:rPr>
        <w:t>Days in Captivity</w:t>
      </w:r>
      <w:r w:rsidRPr="002F57CD">
        <w:t xml:space="preserve"> blank if the </w:t>
      </w:r>
      <w:r w:rsidRPr="002F57CD">
        <w:rPr>
          <w:i/>
        </w:rPr>
        <w:t>Capture Date</w:t>
      </w:r>
      <w:r w:rsidRPr="002F57CD">
        <w:rPr>
          <w:i/>
        </w:rPr>
        <w:fldChar w:fldCharType="begin"/>
      </w:r>
      <w:r w:rsidRPr="002F57CD">
        <w:instrText xml:space="preserve"> XE "Date:Capture" </w:instrText>
      </w:r>
      <w:r w:rsidRPr="002F57CD">
        <w:rPr>
          <w:i/>
        </w:rPr>
        <w:fldChar w:fldCharType="end"/>
      </w:r>
      <w:r w:rsidRPr="002F57CD">
        <w:rPr>
          <w:i/>
        </w:rPr>
        <w:fldChar w:fldCharType="begin"/>
      </w:r>
      <w:r w:rsidRPr="002F57CD">
        <w:instrText xml:space="preserve"> XE "Capture Date" </w:instrText>
      </w:r>
      <w:r w:rsidRPr="002F57CD">
        <w:rPr>
          <w:i/>
        </w:rPr>
        <w:fldChar w:fldCharType="end"/>
      </w:r>
      <w:r w:rsidRPr="002F57CD">
        <w:t xml:space="preserve"> and/or </w:t>
      </w:r>
      <w:r w:rsidRPr="002F57CD">
        <w:rPr>
          <w:i/>
        </w:rPr>
        <w:t>Release Date</w:t>
      </w:r>
      <w:r w:rsidRPr="002F57CD">
        <w:rPr>
          <w:i/>
        </w:rPr>
        <w:fldChar w:fldCharType="begin"/>
      </w:r>
      <w:r w:rsidRPr="002F57CD">
        <w:instrText xml:space="preserve"> XE "Date:Release" </w:instrText>
      </w:r>
      <w:r w:rsidRPr="002F57CD">
        <w:rPr>
          <w:i/>
        </w:rPr>
        <w:fldChar w:fldCharType="end"/>
      </w:r>
      <w:r w:rsidRPr="002F57CD">
        <w:rPr>
          <w:i/>
        </w:rPr>
        <w:fldChar w:fldCharType="begin"/>
      </w:r>
      <w:r w:rsidRPr="002F57CD">
        <w:instrText xml:space="preserve"> XE "Release Date" </w:instrText>
      </w:r>
      <w:r w:rsidRPr="002F57CD">
        <w:rPr>
          <w:i/>
        </w:rPr>
        <w:fldChar w:fldCharType="end"/>
      </w:r>
      <w:r w:rsidRPr="002F57CD">
        <w:t xml:space="preserve"> are </w:t>
      </w:r>
      <w:r w:rsidRPr="002F57CD">
        <w:rPr>
          <w:rStyle w:val="Text-onlypopuphotspot"/>
        </w:rPr>
        <w:t>imprecise</w:t>
      </w:r>
      <w:r w:rsidRPr="002F57CD">
        <w:t xml:space="preserve"> dates.</w:t>
      </w:r>
    </w:p>
    <w:p w:rsidR="009B529A" w:rsidRPr="002F57CD" w:rsidRDefault="009B529A" w:rsidP="00C42EA7">
      <w:pPr>
        <w:pStyle w:val="Fields"/>
      </w:pPr>
      <w:r w:rsidRPr="002F57CD">
        <w:rPr>
          <w:noProof/>
          <w:u w:val="none"/>
        </w:rPr>
        <w:drawing>
          <wp:inline distT="0" distB="0" distL="0" distR="0" wp14:anchorId="3999957C" wp14:editId="5408944E">
            <wp:extent cx="119380" cy="119380"/>
            <wp:effectExtent l="19050" t="0" r="0" b="0"/>
            <wp:docPr id="306" name="Picture 3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Confinement Location</w:t>
      </w:r>
      <w:r w:rsidRPr="002F57CD">
        <w:rPr>
          <w:rStyle w:val="StyleDrop-downhotspot11ptUnderline"/>
          <w:bCs w:val="0"/>
          <w:iCs w:val="0"/>
          <w:sz w:val="24"/>
        </w:rPr>
        <w:fldChar w:fldCharType="begin"/>
      </w:r>
      <w:r w:rsidRPr="002F57CD">
        <w:instrText xml:space="preserve"> XE "Confinement Location"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D07B79">
      <w:pPr>
        <w:pStyle w:val="Fielddefinition"/>
      </w:pPr>
      <w:r w:rsidRPr="002F57CD">
        <w:t xml:space="preserve">This is the </w:t>
      </w:r>
      <w:r w:rsidRPr="002F57CD">
        <w:rPr>
          <w:i/>
        </w:rPr>
        <w:t>Confinement Location</w:t>
      </w:r>
      <w:r w:rsidRPr="002F57CD">
        <w:rPr>
          <w:i/>
        </w:rPr>
        <w:fldChar w:fldCharType="begin"/>
      </w:r>
      <w:r w:rsidRPr="002F57CD">
        <w:instrText xml:space="preserve"> XE "Confinement Location" </w:instrText>
      </w:r>
      <w:r w:rsidRPr="002F57CD">
        <w:rPr>
          <w:i/>
        </w:rPr>
        <w:fldChar w:fldCharType="end"/>
      </w:r>
      <w:r w:rsidRPr="002F57CD">
        <w:t xml:space="preserve"> where the Veteran was kept as a </w:t>
      </w:r>
      <w:r w:rsidRPr="002F57CD">
        <w:rPr>
          <w:rStyle w:val="Text-onlypopuphotspot"/>
        </w:rPr>
        <w:t>POW</w:t>
      </w:r>
      <w:r w:rsidR="004418EF" w:rsidRPr="002F57CD">
        <w:t xml:space="preserve">. </w:t>
      </w:r>
      <w:r w:rsidRPr="002F57CD">
        <w:t>Select from the dropdown.</w:t>
      </w:r>
    </w:p>
    <w:p w:rsidR="009B529A" w:rsidRPr="002F57CD" w:rsidRDefault="009B529A" w:rsidP="00D07B79">
      <w:pPr>
        <w:pStyle w:val="Fielddefinition"/>
      </w:pPr>
      <w:r w:rsidRPr="002F57CD">
        <w:t>Examples are:</w:t>
      </w:r>
    </w:p>
    <w:p w:rsidR="009B529A" w:rsidRPr="002F57CD" w:rsidRDefault="009B529A" w:rsidP="006803E1">
      <w:pPr>
        <w:pStyle w:val="BodyTextBullet2"/>
      </w:pPr>
      <w:r w:rsidRPr="002F57CD">
        <w:t>World War I</w:t>
      </w:r>
    </w:p>
    <w:p w:rsidR="009B529A" w:rsidRPr="002F57CD" w:rsidRDefault="009B529A" w:rsidP="006803E1">
      <w:pPr>
        <w:pStyle w:val="BodyTextBullet2"/>
      </w:pPr>
      <w:r w:rsidRPr="002F57CD">
        <w:t>World War II - Europe</w:t>
      </w:r>
    </w:p>
    <w:p w:rsidR="009B529A" w:rsidRPr="002F57CD" w:rsidRDefault="009B529A" w:rsidP="006803E1">
      <w:pPr>
        <w:pStyle w:val="BodyTextBullet2"/>
      </w:pPr>
      <w:r w:rsidRPr="002F57CD">
        <w:t>World War II - Pacific</w:t>
      </w:r>
    </w:p>
    <w:p w:rsidR="009B529A" w:rsidRPr="002F57CD" w:rsidRDefault="009B529A" w:rsidP="006803E1">
      <w:pPr>
        <w:pStyle w:val="BodyTextBullet2"/>
      </w:pPr>
      <w:r w:rsidRPr="002F57CD">
        <w:lastRenderedPageBreak/>
        <w:t>Korea</w:t>
      </w:r>
    </w:p>
    <w:p w:rsidR="009B529A" w:rsidRPr="002F57CD" w:rsidRDefault="009B529A" w:rsidP="006803E1">
      <w:pPr>
        <w:pStyle w:val="BodyTextBullet2"/>
      </w:pPr>
      <w:r w:rsidRPr="002F57CD">
        <w:t>Vietnam</w:t>
      </w:r>
    </w:p>
    <w:p w:rsidR="009B529A" w:rsidRPr="002F57CD" w:rsidRDefault="009B529A" w:rsidP="006803E1">
      <w:pPr>
        <w:pStyle w:val="BodyTextBullet2"/>
      </w:pPr>
      <w:r w:rsidRPr="002F57CD">
        <w:t>Other</w:t>
      </w:r>
    </w:p>
    <w:p w:rsidR="009B529A" w:rsidRPr="002F57CD" w:rsidRDefault="009B529A" w:rsidP="006803E1">
      <w:pPr>
        <w:pStyle w:val="BodyTextBullet2"/>
      </w:pPr>
      <w:r w:rsidRPr="002F57CD">
        <w:t>Persian Gulf War</w:t>
      </w:r>
    </w:p>
    <w:p w:rsidR="009B529A" w:rsidRPr="002F57CD" w:rsidRDefault="009B529A" w:rsidP="006803E1">
      <w:pPr>
        <w:pStyle w:val="BodyTextBullet2"/>
      </w:pPr>
      <w:r w:rsidRPr="002F57CD">
        <w:t>Yugoslavia Conflict</w:t>
      </w:r>
    </w:p>
    <w:p w:rsidR="009B529A" w:rsidRPr="002F57CD" w:rsidRDefault="009B529A" w:rsidP="00C42EA7">
      <w:pPr>
        <w:pStyle w:val="Fields"/>
      </w:pPr>
      <w:r w:rsidRPr="002F57CD">
        <w:rPr>
          <w:rStyle w:val="Drop-downhotspot"/>
        </w:rPr>
        <w:t>Camp Location:</w:t>
      </w:r>
    </w:p>
    <w:p w:rsidR="009B529A" w:rsidRPr="002F57CD" w:rsidRDefault="009B529A" w:rsidP="00D07B79">
      <w:pPr>
        <w:pStyle w:val="Fielddefinition"/>
      </w:pPr>
      <w:r w:rsidRPr="002F57CD">
        <w:t xml:space="preserve">This is the </w:t>
      </w:r>
      <w:r w:rsidRPr="002F57CD">
        <w:rPr>
          <w:i/>
        </w:rPr>
        <w:t>Camp Location</w:t>
      </w:r>
      <w:r w:rsidRPr="002F57CD">
        <w:t xml:space="preserve"> where the Veteran was kept as a </w:t>
      </w:r>
      <w:r w:rsidRPr="002F57CD">
        <w:rPr>
          <w:rStyle w:val="Text-onlypopuphotspot"/>
        </w:rPr>
        <w:t>POW</w:t>
      </w:r>
      <w:r w:rsidR="004418EF" w:rsidRPr="002F57CD">
        <w:t xml:space="preserve">. </w:t>
      </w:r>
      <w:r w:rsidRPr="002F57CD">
        <w:t>Select from the dropdown.</w:t>
      </w:r>
    </w:p>
    <w:p w:rsidR="009B529A" w:rsidRPr="002F57CD" w:rsidRDefault="009B529A" w:rsidP="00C42EA7">
      <w:pPr>
        <w:pStyle w:val="Fields"/>
      </w:pPr>
      <w:r w:rsidRPr="002F57CD">
        <w:t>(</w:t>
      </w:r>
      <w:r w:rsidRPr="002F57CD">
        <w:rPr>
          <w:rStyle w:val="Drop-downhotspot"/>
        </w:rPr>
        <w:t>Date Entered:</w:t>
      </w:r>
      <w:r w:rsidRPr="002F57CD">
        <w:t>)</w:t>
      </w:r>
    </w:p>
    <w:p w:rsidR="009B529A" w:rsidRPr="002F57CD" w:rsidRDefault="009B529A" w:rsidP="00D07B79">
      <w:pPr>
        <w:pStyle w:val="Fielddefinition"/>
      </w:pPr>
      <w:r w:rsidRPr="002F57CD">
        <w:t>This displays the date and time the POW data was initially entered (system generated).</w:t>
      </w:r>
    </w:p>
    <w:p w:rsidR="009B529A" w:rsidRPr="002F57CD" w:rsidRDefault="009B529A" w:rsidP="00C42EA7">
      <w:pPr>
        <w:pStyle w:val="Fields"/>
      </w:pPr>
      <w:r w:rsidRPr="002F57CD">
        <w:t>(</w:t>
      </w:r>
      <w:r w:rsidRPr="002F57CD">
        <w:rPr>
          <w:rStyle w:val="Drop-downhotspot"/>
        </w:rPr>
        <w:t>Entered By:</w:t>
      </w:r>
      <w:r w:rsidRPr="002F57CD">
        <w:t>)</w:t>
      </w:r>
    </w:p>
    <w:p w:rsidR="009B529A" w:rsidRPr="002F57CD" w:rsidRDefault="009B529A" w:rsidP="00D07B79">
      <w:pPr>
        <w:pStyle w:val="Fielddefinition"/>
      </w:pPr>
      <w:r w:rsidRPr="002F57CD">
        <w:t>This displays the user who initially entered the POW data (system generated).</w:t>
      </w:r>
    </w:p>
    <w:p w:rsidR="009B529A" w:rsidRPr="002F57CD" w:rsidRDefault="009B529A" w:rsidP="00C42EA7">
      <w:pPr>
        <w:pStyle w:val="Fields"/>
      </w:pPr>
      <w:r w:rsidRPr="002F57CD">
        <w:rPr>
          <w:rStyle w:val="Drop-downhotspot"/>
        </w:rPr>
        <w:t>ICN:</w:t>
      </w:r>
    </w:p>
    <w:p w:rsidR="009B529A" w:rsidRPr="002F57CD" w:rsidRDefault="009B529A" w:rsidP="00D07B79">
      <w:pPr>
        <w:pStyle w:val="Fielddefinition"/>
      </w:pPr>
      <w:r w:rsidRPr="002F57CD">
        <w:t xml:space="preserve">This National </w:t>
      </w:r>
      <w:r w:rsidRPr="002F57CD">
        <w:rPr>
          <w:i/>
        </w:rPr>
        <w:t>ICN</w:t>
      </w:r>
      <w:r w:rsidRPr="002F57CD">
        <w:t xml:space="preserve"> is an acronym for Integration Control Number</w:t>
      </w:r>
      <w:r w:rsidRPr="002F57CD">
        <w:fldChar w:fldCharType="begin"/>
      </w:r>
      <w:r w:rsidRPr="002F57CD">
        <w:instrText xml:space="preserve"> XE "Integration Control Number" \i </w:instrText>
      </w:r>
      <w:r w:rsidRPr="002F57CD">
        <w:fldChar w:fldCharType="end"/>
      </w:r>
      <w:r w:rsidRPr="002F57CD">
        <w:t xml:space="preserve"> which is a unique identification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by the National </w:t>
      </w:r>
      <w:r w:rsidRPr="002F57CD">
        <w:rPr>
          <w:rStyle w:val="Text-onlypopuphotspot"/>
        </w:rPr>
        <w:t>MPI</w:t>
      </w:r>
      <w:r w:rsidRPr="002F57CD">
        <w:t xml:space="preserve"> for VA patients.</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The format is 10 numeric.</w:t>
      </w:r>
    </w:p>
    <w:p w:rsidR="009B529A" w:rsidRPr="002F57CD" w:rsidRDefault="009B529A" w:rsidP="00C42EA7">
      <w:pPr>
        <w:pStyle w:val="Fields"/>
      </w:pPr>
      <w:r w:rsidRPr="002F57CD">
        <w:t>(</w:t>
      </w:r>
      <w:r w:rsidRPr="002F57CD">
        <w:rPr>
          <w:rStyle w:val="Drop-downhotspot"/>
        </w:rPr>
        <w:t>Updated By:</w:t>
      </w:r>
      <w:r w:rsidRPr="002F57CD">
        <w:t>)</w:t>
      </w:r>
    </w:p>
    <w:p w:rsidR="009B529A" w:rsidRPr="002F57CD" w:rsidRDefault="009B529A" w:rsidP="00D07B79">
      <w:pPr>
        <w:pStyle w:val="Fielddefinition"/>
      </w:pPr>
      <w:r w:rsidRPr="002F57CD">
        <w:t>This displays the user who last updated the POW record (system generated).</w:t>
      </w:r>
    </w:p>
    <w:p w:rsidR="009B529A" w:rsidRPr="002F57CD" w:rsidRDefault="009B529A" w:rsidP="00C42EA7">
      <w:pPr>
        <w:pStyle w:val="Fields"/>
      </w:pPr>
      <w:r w:rsidRPr="002F57CD">
        <w:t>(</w:t>
      </w:r>
      <w:r w:rsidRPr="002F57CD">
        <w:rPr>
          <w:rStyle w:val="Drop-downhotspot"/>
        </w:rPr>
        <w:t>Update Date/Time:</w:t>
      </w:r>
      <w:r w:rsidRPr="002F57CD">
        <w:t>)</w:t>
      </w:r>
    </w:p>
    <w:p w:rsidR="009B529A" w:rsidRPr="002F57CD" w:rsidRDefault="009B529A" w:rsidP="00D07B79">
      <w:pPr>
        <w:pStyle w:val="Fielddefinition"/>
      </w:pPr>
      <w:r w:rsidRPr="002F57CD">
        <w:t>This displays the date</w:t>
      </w:r>
      <w:r w:rsidRPr="002F57CD">
        <w:fldChar w:fldCharType="begin"/>
      </w:r>
      <w:r w:rsidRPr="002F57CD">
        <w:instrText xml:space="preserve"> XE "Date:POW Record Last Updated" </w:instrText>
      </w:r>
      <w:r w:rsidRPr="002F57CD">
        <w:fldChar w:fldCharType="end"/>
      </w:r>
      <w:r w:rsidRPr="002F57CD">
        <w:t xml:space="preserve"> and time the POW record was last updated (system generated).</w:t>
      </w:r>
    </w:p>
    <w:p w:rsidR="009B529A" w:rsidRPr="002F57CD" w:rsidRDefault="009B529A" w:rsidP="00D07B79">
      <w:pPr>
        <w:pStyle w:val="Fielddefinition"/>
      </w:pPr>
      <w:r w:rsidRPr="002F57CD">
        <w:t xml:space="preserve">The system automatically sets the </w:t>
      </w:r>
      <w:r w:rsidRPr="002F57CD">
        <w:rPr>
          <w:i/>
        </w:rPr>
        <w:t>Update Date/Time</w:t>
      </w:r>
      <w:r w:rsidRPr="002F57CD">
        <w:t xml:space="preserve"> any time the POW Information is updated.</w:t>
      </w:r>
    </w:p>
    <w:p w:rsidR="009B529A" w:rsidRPr="002F57CD" w:rsidRDefault="009B529A" w:rsidP="009B529A">
      <w:pPr>
        <w:rPr>
          <w:b/>
          <w:bCs/>
          <w:i/>
          <w:iCs/>
          <w:szCs w:val="20"/>
        </w:rPr>
      </w:pPr>
    </w:p>
    <w:p w:rsidR="009B529A" w:rsidRPr="002F57CD" w:rsidRDefault="009B529A" w:rsidP="009B529A">
      <w:pPr>
        <w:spacing w:after="240"/>
        <w:rPr>
          <w:szCs w:val="20"/>
        </w:rPr>
      </w:pPr>
      <w:r w:rsidRPr="002F57CD">
        <w:rPr>
          <w:noProof/>
          <w:szCs w:val="20"/>
        </w:rPr>
        <w:drawing>
          <wp:inline distT="0" distB="0" distL="0" distR="0" wp14:anchorId="682E6181" wp14:editId="565F84A7">
            <wp:extent cx="119380" cy="119380"/>
            <wp:effectExtent l="19050" t="0" r="0" b="0"/>
            <wp:docPr id="316" name="Picture 31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CB43F1" w:rsidRPr="002F57CD">
        <w:rPr>
          <w:szCs w:val="20"/>
        </w:rPr>
        <w:t xml:space="preserve"> </w:t>
      </w:r>
      <w:r w:rsidRPr="002F57CD">
        <w:rPr>
          <w:szCs w:val="20"/>
        </w:rPr>
        <w:t>Indicated Required Field</w:t>
      </w:r>
    </w:p>
    <w:p w:rsidR="009B529A" w:rsidRPr="002F57CD" w:rsidRDefault="009B529A" w:rsidP="009B529A">
      <w:pPr>
        <w:rPr>
          <w:sz w:val="18"/>
          <w:szCs w:val="18"/>
        </w:rPr>
      </w:pP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5"/>
      </w:pPr>
      <w:bookmarkStart w:id="164" w:name="_Toc289864702"/>
      <w:bookmarkStart w:id="165" w:name="_Toc394920693"/>
      <w:bookmarkStart w:id="166" w:name="_Toc406571030"/>
      <w:bookmarkStart w:id="167" w:name="_Toc447811885"/>
      <w:r w:rsidRPr="002F57CD">
        <w:lastRenderedPageBreak/>
        <w:t>Add SHAD Registry</w:t>
      </w:r>
      <w:r w:rsidRPr="002F57CD">
        <w:fldChar w:fldCharType="begin"/>
      </w:r>
      <w:r w:rsidRPr="002F57CD">
        <w:instrText xml:space="preserve"> XE "Registry:Add SHAD Entry" </w:instrText>
      </w:r>
      <w:r w:rsidRPr="002F57CD">
        <w:fldChar w:fldCharType="end"/>
      </w:r>
      <w:r w:rsidRPr="002F57CD">
        <w:t xml:space="preserve"> Entry</w:t>
      </w:r>
      <w:bookmarkEnd w:id="164"/>
      <w:bookmarkEnd w:id="165"/>
      <w:bookmarkEnd w:id="166"/>
      <w:bookmarkEnd w:id="167"/>
    </w:p>
    <w:p w:rsidR="009B529A" w:rsidRPr="002F57CD" w:rsidRDefault="009B529A" w:rsidP="009D6849">
      <w:pPr>
        <w:pStyle w:val="BodyText"/>
        <w:rPr>
          <w:szCs w:val="24"/>
        </w:rPr>
      </w:pPr>
      <w:r w:rsidRPr="002F57CD">
        <w:rPr>
          <w:szCs w:val="24"/>
        </w:rPr>
        <w:t>This screen allows the user</w:t>
      </w:r>
      <w:r w:rsidRPr="002F57CD">
        <w:rPr>
          <w:szCs w:val="24"/>
        </w:rPr>
        <w:fldChar w:fldCharType="begin"/>
      </w:r>
      <w:r w:rsidRPr="002F57CD">
        <w:rPr>
          <w:szCs w:val="24"/>
        </w:rPr>
        <w:instrText xml:space="preserve"> XE "User:SHAD Registry Entry:Add" </w:instrText>
      </w:r>
      <w:r w:rsidRPr="002F57CD">
        <w:rPr>
          <w:szCs w:val="24"/>
        </w:rPr>
        <w:fldChar w:fldCharType="end"/>
      </w:r>
      <w:r w:rsidRPr="002F57CD">
        <w:rPr>
          <w:szCs w:val="24"/>
        </w:rPr>
        <w:t xml:space="preserve"> to Add a </w:t>
      </w:r>
      <w:r w:rsidRPr="002F57CD">
        <w:rPr>
          <w:rStyle w:val="Text-onlypopuphotspot"/>
          <w:szCs w:val="24"/>
        </w:rPr>
        <w:t>SHAD</w:t>
      </w:r>
      <w:r w:rsidRPr="002F57CD">
        <w:rPr>
          <w:szCs w:val="24"/>
        </w:rPr>
        <w:t xml:space="preserve"> Registry entry for a Veteran who is not already in the system</w:t>
      </w:r>
      <w:r w:rsidRPr="002F57CD">
        <w:rPr>
          <w:szCs w:val="24"/>
          <w:u w:val="single"/>
        </w:rPr>
        <w:fldChar w:fldCharType="begin"/>
      </w:r>
      <w:r w:rsidRPr="002F57CD">
        <w:rPr>
          <w:szCs w:val="24"/>
        </w:rPr>
        <w:instrText xml:space="preserve"> XE "Add</w:instrText>
      </w:r>
      <w:r w:rsidRPr="002F57CD">
        <w:rPr>
          <w:szCs w:val="24"/>
          <w:u w:val="single"/>
        </w:rPr>
        <w:instrText>:</w:instrText>
      </w:r>
      <w:r w:rsidRPr="002F57CD">
        <w:rPr>
          <w:szCs w:val="24"/>
        </w:rPr>
        <w:instrText xml:space="preserve">PURPLE HEART REGISTRY ENTRY" </w:instrText>
      </w:r>
      <w:r w:rsidRPr="002F57CD">
        <w:rPr>
          <w:szCs w:val="24"/>
          <w:u w:val="single"/>
        </w:rPr>
        <w:fldChar w:fldCharType="end"/>
      </w:r>
      <w:r w:rsidR="004418EF" w:rsidRPr="002F57CD">
        <w:rPr>
          <w:szCs w:val="24"/>
        </w:rPr>
        <w:t xml:space="preserve">. </w:t>
      </w:r>
      <w:r w:rsidRPr="002F57CD">
        <w:rPr>
          <w:szCs w:val="24"/>
        </w:rPr>
        <w:t xml:space="preserve">For Veterans who are already in the system, users should perform a </w:t>
      </w:r>
      <w:r w:rsidRPr="002F57CD">
        <w:rPr>
          <w:i/>
          <w:szCs w:val="24"/>
        </w:rPr>
        <w:t>Veteran Search</w:t>
      </w:r>
      <w:r w:rsidRPr="002F57CD">
        <w:rPr>
          <w:szCs w:val="24"/>
        </w:rPr>
        <w:t xml:space="preserve"> and then enter/update the data on the appropriate </w:t>
      </w:r>
      <w:r w:rsidRPr="002F57CD">
        <w:rPr>
          <w:i/>
          <w:szCs w:val="24"/>
        </w:rPr>
        <w:t>Eligibility</w:t>
      </w:r>
      <w:r w:rsidRPr="002F57CD">
        <w:rPr>
          <w:szCs w:val="24"/>
        </w:rPr>
        <w:t xml:space="preserve"> or </w:t>
      </w:r>
      <w:r w:rsidRPr="002F57CD">
        <w:rPr>
          <w:i/>
          <w:szCs w:val="24"/>
        </w:rPr>
        <w:t>Military Service</w:t>
      </w:r>
      <w:r w:rsidRPr="002F57CD">
        <w:rPr>
          <w:szCs w:val="24"/>
        </w:rPr>
        <w:t xml:space="preserve"> screen.</w:t>
      </w:r>
    </w:p>
    <w:p w:rsidR="009B529A" w:rsidRPr="002F57CD" w:rsidRDefault="009B529A" w:rsidP="009D6849">
      <w:pPr>
        <w:pStyle w:val="BodyText"/>
        <w:rPr>
          <w:szCs w:val="24"/>
        </w:rPr>
      </w:pPr>
      <w:r w:rsidRPr="002F57CD">
        <w:rPr>
          <w:szCs w:val="24"/>
        </w:rPr>
        <w:t xml:space="preserve">User may add more than one </w:t>
      </w:r>
      <w:r w:rsidRPr="002F57CD">
        <w:rPr>
          <w:i/>
          <w:iCs/>
          <w:szCs w:val="24"/>
        </w:rPr>
        <w:t>Military</w:t>
      </w:r>
      <w:r w:rsidRPr="002F57CD">
        <w:rPr>
          <w:i/>
          <w:iCs/>
          <w:szCs w:val="24"/>
        </w:rPr>
        <w:fldChar w:fldCharType="begin"/>
      </w:r>
      <w:r w:rsidRPr="002F57CD">
        <w:rPr>
          <w:szCs w:val="24"/>
        </w:rPr>
        <w:instrText xml:space="preserve"> XE "</w:instrText>
      </w:r>
      <w:r w:rsidRPr="002F57CD">
        <w:rPr>
          <w:iCs/>
          <w:szCs w:val="24"/>
        </w:rPr>
        <w:instrText>Military:</w:instrText>
      </w:r>
      <w:r w:rsidRPr="002F57CD">
        <w:rPr>
          <w:szCs w:val="24"/>
        </w:rPr>
        <w:instrText xml:space="preserve">Service Number" </w:instrText>
      </w:r>
      <w:r w:rsidRPr="002F57CD">
        <w:rPr>
          <w:i/>
          <w:iCs/>
          <w:szCs w:val="24"/>
        </w:rPr>
        <w:fldChar w:fldCharType="end"/>
      </w:r>
      <w:r w:rsidRPr="002F57CD">
        <w:rPr>
          <w:i/>
          <w:iCs/>
          <w:szCs w:val="24"/>
        </w:rPr>
        <w:t xml:space="preserve"> Service Number</w:t>
      </w:r>
      <w:r w:rsidRPr="002F57CD">
        <w:rPr>
          <w:szCs w:val="24"/>
        </w:rPr>
        <w:t xml:space="preserve"> by clicking the </w:t>
      </w:r>
      <w:r w:rsidRPr="002F57CD">
        <w:rPr>
          <w:b/>
          <w:bCs/>
          <w:i/>
          <w:iCs/>
          <w:szCs w:val="24"/>
        </w:rPr>
        <w:t>Add</w:t>
      </w:r>
      <w:r w:rsidRPr="002F57CD">
        <w:rPr>
          <w:b/>
          <w:bCs/>
          <w:i/>
          <w:iCs/>
          <w:szCs w:val="24"/>
        </w:rPr>
        <w:fldChar w:fldCharType="begin"/>
      </w:r>
      <w:r w:rsidRPr="002F57CD">
        <w:rPr>
          <w:szCs w:val="24"/>
        </w:rPr>
        <w:instrText xml:space="preserve"> XE "</w:instrText>
      </w:r>
      <w:r w:rsidRPr="002F57CD">
        <w:rPr>
          <w:bCs/>
          <w:iCs/>
          <w:szCs w:val="24"/>
        </w:rPr>
        <w:instrText>Add:</w:instrText>
      </w:r>
      <w:r w:rsidRPr="002F57CD">
        <w:rPr>
          <w:szCs w:val="24"/>
        </w:rPr>
        <w:instrText xml:space="preserve">Another Military Service Number" </w:instrText>
      </w:r>
      <w:r w:rsidRPr="002F57CD">
        <w:rPr>
          <w:b/>
          <w:bCs/>
          <w:i/>
          <w:iCs/>
          <w:szCs w:val="24"/>
        </w:rPr>
        <w:fldChar w:fldCharType="end"/>
      </w:r>
      <w:r w:rsidRPr="002F57CD">
        <w:rPr>
          <w:b/>
          <w:bCs/>
          <w:i/>
          <w:iCs/>
          <w:szCs w:val="24"/>
        </w:rPr>
        <w:t xml:space="preserve"> Another</w:t>
      </w:r>
      <w:r w:rsidRPr="002F57CD">
        <w:rPr>
          <w:b/>
          <w:bCs/>
          <w:szCs w:val="24"/>
        </w:rPr>
        <w:t xml:space="preserve"> </w:t>
      </w:r>
      <w:r w:rsidRPr="002F57CD">
        <w:rPr>
          <w:b/>
          <w:bCs/>
          <w:i/>
          <w:iCs/>
          <w:szCs w:val="24"/>
        </w:rPr>
        <w:t>Military Service Number</w:t>
      </w:r>
      <w:r w:rsidRPr="002F57CD">
        <w:rPr>
          <w:i/>
          <w:iCs/>
          <w:szCs w:val="24"/>
        </w:rPr>
        <w:t xml:space="preserve"> </w:t>
      </w:r>
      <w:r w:rsidRPr="002F57CD">
        <w:rPr>
          <w:szCs w:val="24"/>
        </w:rPr>
        <w:t>button.</w:t>
      </w:r>
    </w:p>
    <w:p w:rsidR="009B529A" w:rsidRPr="002F57CD" w:rsidRDefault="009B529A" w:rsidP="009B529A">
      <w:pPr>
        <w:jc w:val="right"/>
        <w:rPr>
          <w:b/>
          <w:bCs/>
          <w:szCs w:val="20"/>
        </w:rPr>
      </w:pPr>
      <w:r w:rsidRPr="002F57CD">
        <w:rPr>
          <w:rStyle w:val="Text-onlypopuphotspot"/>
          <w:b/>
          <w:bCs/>
          <w:szCs w:val="20"/>
        </w:rPr>
        <w:t>View</w:t>
      </w:r>
      <w:r w:rsidRPr="002F57CD">
        <w:rPr>
          <w:rStyle w:val="Text-onlypopuphotspot"/>
          <w:b/>
          <w:bCs/>
          <w:szCs w:val="20"/>
        </w:rPr>
        <w:fldChar w:fldCharType="begin"/>
      </w:r>
      <w:r w:rsidRPr="002F57CD">
        <w:instrText xml:space="preserve"> XE "</w:instrText>
      </w:r>
      <w:r w:rsidRPr="002F57CD">
        <w:rPr>
          <w:sz w:val="18"/>
          <w:szCs w:val="18"/>
        </w:rPr>
        <w:instrText>View:</w:instrText>
      </w:r>
      <w:r w:rsidRPr="002F57CD">
        <w:instrText xml:space="preserve">Add SHAD Registry:History" </w:instrText>
      </w:r>
      <w:r w:rsidRPr="002F57CD">
        <w:rPr>
          <w:rStyle w:val="Text-onlypopuphotspot"/>
          <w:b/>
          <w:bCs/>
          <w:szCs w:val="20"/>
        </w:rPr>
        <w:fldChar w:fldCharType="end"/>
      </w:r>
      <w:r w:rsidRPr="002F57CD">
        <w:rPr>
          <w:rStyle w:val="Text-onlypopuphotspot"/>
          <w:b/>
          <w:bCs/>
          <w:szCs w:val="20"/>
        </w:rPr>
        <w:t xml:space="preserve"> History</w:t>
      </w:r>
    </w:p>
    <w:p w:rsidR="009B529A" w:rsidRPr="002F57CD" w:rsidRDefault="009B529A" w:rsidP="009D6849">
      <w:pPr>
        <w:pStyle w:val="Fields"/>
      </w:pPr>
      <w:r w:rsidRPr="002F57CD">
        <w:rPr>
          <w:noProof/>
          <w:u w:val="none"/>
        </w:rPr>
        <w:drawing>
          <wp:inline distT="0" distB="0" distL="0" distR="0" wp14:anchorId="2970DF00" wp14:editId="6A27BECA">
            <wp:extent cx="119380" cy="119380"/>
            <wp:effectExtent l="19050" t="0" r="0" b="0"/>
            <wp:docPr id="317" name="Picture 31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w:t>
      </w:r>
      <w:r w:rsidRPr="002F57CD">
        <w:rPr>
          <w:rStyle w:val="Drop-downhotspot"/>
        </w:rPr>
        <w:t>SHAD Indicator:</w:t>
      </w:r>
      <w:r w:rsidRPr="002F57CD">
        <w:t>)</w:t>
      </w:r>
    </w:p>
    <w:p w:rsidR="009B529A" w:rsidRPr="002F57CD" w:rsidRDefault="009B529A" w:rsidP="00D07B79">
      <w:pPr>
        <w:pStyle w:val="Fielddefinition"/>
      </w:pPr>
      <w:r w:rsidRPr="002F57CD">
        <w:t>If there is no current SHAD data and the user is logging receipt of a new</w:t>
      </w:r>
      <w:r w:rsidRPr="002F57CD">
        <w:fldChar w:fldCharType="begin"/>
      </w:r>
      <w:r w:rsidRPr="002F57CD">
        <w:instrText xml:space="preserve"> XE "New:document" </w:instrText>
      </w:r>
      <w:r w:rsidRPr="002F57CD">
        <w:fldChar w:fldCharType="end"/>
      </w:r>
      <w:r w:rsidRPr="002F57CD">
        <w:t xml:space="preserve"> document claiming SHAD for the first time, the system will set the </w:t>
      </w:r>
      <w:r w:rsidRPr="002F57CD">
        <w:rPr>
          <w:i/>
        </w:rPr>
        <w:t>SHAD Indicator</w:t>
      </w:r>
      <w:r w:rsidRPr="002F57CD">
        <w:t xml:space="preserve"> to </w:t>
      </w:r>
      <w:r w:rsidRPr="002F57CD">
        <w:rPr>
          <w:b/>
          <w:bCs/>
        </w:rPr>
        <w:t>Yes</w:t>
      </w:r>
      <w:r w:rsidRPr="002F57CD">
        <w:t>.</w:t>
      </w:r>
    </w:p>
    <w:p w:rsidR="009B529A" w:rsidRPr="002F57CD" w:rsidRDefault="009B529A" w:rsidP="009D6849">
      <w:pPr>
        <w:pStyle w:val="Fields"/>
      </w:pPr>
      <w:r w:rsidRPr="002F57CD">
        <w:rPr>
          <w:noProof/>
          <w:u w:val="none"/>
        </w:rPr>
        <w:drawing>
          <wp:inline distT="0" distB="0" distL="0" distR="0" wp14:anchorId="11CF49A4" wp14:editId="5848CE86">
            <wp:extent cx="119380" cy="119380"/>
            <wp:effectExtent l="19050" t="0" r="0" b="0"/>
            <wp:docPr id="318" name="Picture 31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D07B79">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is the Social Security Number of the patient.</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Acceptable format is 9 numeric characters.</w:t>
      </w:r>
    </w:p>
    <w:p w:rsidR="009B529A" w:rsidRPr="002F57CD" w:rsidRDefault="009B529A" w:rsidP="006803E1">
      <w:pPr>
        <w:pStyle w:val="BodyTextBullet2"/>
      </w:pPr>
      <w:r w:rsidRPr="002F57CD">
        <w:t xml:space="preserve">Cannot be a </w:t>
      </w:r>
      <w:r w:rsidRPr="002F57CD">
        <w:rPr>
          <w:rStyle w:val="Text-onlypopuphotspot"/>
          <w:i/>
        </w:rPr>
        <w:t>Pseudo</w:t>
      </w:r>
      <w:r w:rsidRPr="002F57CD">
        <w:t> </w:t>
      </w:r>
      <w:r w:rsidRPr="002F57CD">
        <w:rPr>
          <w:i/>
          <w:iCs/>
        </w:rPr>
        <w:t>SSN</w:t>
      </w:r>
      <w:r w:rsidRPr="002F57CD">
        <w:rPr>
          <w:i/>
          <w:iCs/>
        </w:rPr>
        <w:fldChar w:fldCharType="begin"/>
      </w:r>
      <w:r w:rsidRPr="002F57CD">
        <w:instrText xml:space="preserve"> XE "</w:instrText>
      </w:r>
      <w:r w:rsidRPr="002F57CD">
        <w:rPr>
          <w:rStyle w:val="Drop-downhotspot"/>
          <w:sz w:val="18"/>
          <w:szCs w:val="18"/>
        </w:rPr>
        <w:instrText>SSN:Pseudo</w:instrText>
      </w:r>
      <w:r w:rsidRPr="002F57CD">
        <w:instrText xml:space="preserve">" </w:instrText>
      </w:r>
      <w:r w:rsidRPr="002F57CD">
        <w:rPr>
          <w:i/>
          <w:iCs/>
        </w:rPr>
        <w:fldChar w:fldCharType="end"/>
      </w:r>
      <w:r w:rsidRPr="002F57CD">
        <w:t>.</w:t>
      </w:r>
    </w:p>
    <w:p w:rsidR="009B529A" w:rsidRPr="002F57CD" w:rsidRDefault="009B529A" w:rsidP="006803E1">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 never be possible (according to </w:t>
      </w:r>
      <w:r w:rsidRPr="002F57CD">
        <w:rPr>
          <w:rStyle w:val="Text-onlypopuphotspot"/>
        </w:rPr>
        <w:t>SSA</w:t>
      </w:r>
      <w:r w:rsidRPr="002F57CD">
        <w:t>).</w:t>
      </w:r>
    </w:p>
    <w:p w:rsidR="009B529A" w:rsidRPr="002F57CD" w:rsidRDefault="009B529A" w:rsidP="007C6064">
      <w:pPr>
        <w:pStyle w:val="BodyTextBullet2"/>
        <w:numPr>
          <w:ilvl w:val="0"/>
          <w:numId w:val="0"/>
        </w:numPr>
        <w:ind w:left="1350" w:firstLine="90"/>
      </w:pPr>
      <w:r w:rsidRPr="002F57CD">
        <w:t>123456789</w:t>
      </w:r>
    </w:p>
    <w:p w:rsidR="009B529A" w:rsidRPr="002F57CD" w:rsidRDefault="009B529A" w:rsidP="006803E1">
      <w:pPr>
        <w:pStyle w:val="BodyTextBullet2"/>
      </w:pPr>
      <w:r w:rsidRPr="002F57CD">
        <w:t>Middle two numbers cannot be 00.</w:t>
      </w:r>
    </w:p>
    <w:p w:rsidR="009B529A" w:rsidRPr="002F57CD" w:rsidRDefault="009B529A" w:rsidP="006803E1">
      <w:pPr>
        <w:pStyle w:val="BodyTextBullet2"/>
      </w:pPr>
      <w:r w:rsidRPr="002F57CD">
        <w:t>Last four numbers cannot be 0000.</w:t>
      </w:r>
    </w:p>
    <w:p w:rsidR="009B529A" w:rsidRPr="002F57CD" w:rsidRDefault="009B529A" w:rsidP="006803E1">
      <w:pPr>
        <w:pStyle w:val="BodyTextBullet2"/>
      </w:pPr>
      <w:r w:rsidRPr="002F57CD">
        <w:t>First three numbers cannot be 000.</w:t>
      </w:r>
    </w:p>
    <w:p w:rsidR="009B529A" w:rsidRPr="002F57CD" w:rsidRDefault="009B529A" w:rsidP="006803E1">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iCs/>
        </w:rPr>
        <w:fldChar w:fldCharType="end"/>
      </w:r>
      <w:r w:rsidRPr="002F57CD">
        <w:t xml:space="preserve"> cannot be all ones, twos,  threes, fours, fives, sixes, sevens, eights or nines.</w:t>
      </w:r>
    </w:p>
    <w:p w:rsidR="009B529A" w:rsidRPr="002F57CD" w:rsidRDefault="009B529A" w:rsidP="006803E1">
      <w:pPr>
        <w:pStyle w:val="BodyTextBullet2"/>
      </w:pPr>
      <w:r w:rsidRPr="002F57CD">
        <w:rPr>
          <w:i/>
          <w:iCs/>
        </w:rPr>
        <w:t>SSN</w:t>
      </w:r>
      <w:r w:rsidRPr="002F57CD">
        <w:rPr>
          <w:i/>
          <w:iCs/>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iCs/>
        </w:rPr>
        <w:fldChar w:fldCharType="end"/>
      </w:r>
      <w:r w:rsidRPr="002F57CD">
        <w:t xml:space="preserve"> is a required field that is user supplied and can be a multiple.</w:t>
      </w:r>
    </w:p>
    <w:p w:rsidR="009B529A" w:rsidRPr="002F57CD" w:rsidRDefault="009B529A" w:rsidP="009D6849">
      <w:pPr>
        <w:pStyle w:val="Fields"/>
        <w:rPr>
          <w:rStyle w:val="StyleDrop-downhotspot11ptUnderline"/>
          <w:bCs w:val="0"/>
          <w:iCs w:val="0"/>
          <w:sz w:val="24"/>
        </w:rPr>
      </w:pPr>
      <w:r w:rsidRPr="002F57CD">
        <w:rPr>
          <w:rStyle w:val="StyleDrop-downhotspot11ptUnderline"/>
          <w:bCs w:val="0"/>
          <w:iCs w:val="0"/>
          <w:sz w:val="24"/>
        </w:rPr>
        <w:t>Military Service Number:</w:t>
      </w:r>
    </w:p>
    <w:p w:rsidR="009B529A" w:rsidRPr="002F57CD" w:rsidRDefault="009B529A" w:rsidP="00D07B79">
      <w:pPr>
        <w:pStyle w:val="Fielddefinition"/>
      </w:pPr>
      <w:r w:rsidRPr="002F57CD">
        <w:rPr>
          <w:i/>
        </w:rPr>
        <w:t>Military</w:t>
      </w:r>
      <w:r w:rsidRPr="002F57CD">
        <w:rPr>
          <w:i/>
        </w:rPr>
        <w:fldChar w:fldCharType="begin"/>
      </w:r>
      <w:r w:rsidRPr="002F57CD">
        <w:instrText xml:space="preserve"> XE "Military:Service Number" </w:instrText>
      </w:r>
      <w:r w:rsidRPr="002F57CD">
        <w:rPr>
          <w:i/>
        </w:rPr>
        <w:fldChar w:fldCharType="end"/>
      </w:r>
      <w:r w:rsidRPr="002F57CD">
        <w:rPr>
          <w:i/>
        </w:rPr>
        <w:t xml:space="preserve"> Service Number</w:t>
      </w:r>
      <w:r w:rsidRPr="002F57CD">
        <w:t xml:space="preserve"> is the service number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during the Veteran's episodes of military service.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Military Service Number must be between 1 and 15 characters.</w:t>
      </w:r>
    </w:p>
    <w:p w:rsidR="009B529A" w:rsidRPr="002F57CD" w:rsidRDefault="009B529A" w:rsidP="009D6849">
      <w:pPr>
        <w:pStyle w:val="Fields"/>
        <w:rPr>
          <w:rStyle w:val="StyleDrop-downhotspot11ptUnderline"/>
          <w:bCs w:val="0"/>
          <w:iCs w:val="0"/>
          <w:sz w:val="24"/>
        </w:rPr>
      </w:pPr>
      <w:r w:rsidRPr="002F57CD">
        <w:rPr>
          <w:rStyle w:val="StyleDrop-downhotspot11ptUnderline"/>
          <w:bCs w:val="0"/>
          <w:iCs w:val="0"/>
          <w:sz w:val="24"/>
        </w:rPr>
        <w:t>Prefix:</w:t>
      </w:r>
    </w:p>
    <w:p w:rsidR="009B529A" w:rsidRPr="002F57CD" w:rsidRDefault="009B529A" w:rsidP="00D07B79">
      <w:pPr>
        <w:pStyle w:val="Fielddefinition"/>
      </w:pPr>
      <w:r w:rsidRPr="002F57CD">
        <w:rPr>
          <w:i/>
        </w:rPr>
        <w:t>Prefix</w:t>
      </w:r>
      <w:r w:rsidRPr="002F57CD">
        <w:t xml:space="preserve"> is the title supplied for the Veteran such as Ms, Mrs.</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This is a free text field 1-10 characters.</w:t>
      </w:r>
    </w:p>
    <w:p w:rsidR="009B529A" w:rsidRPr="002F57CD" w:rsidRDefault="009B529A" w:rsidP="006803E1">
      <w:pPr>
        <w:pStyle w:val="BodyTextBullet2"/>
      </w:pPr>
      <w:r w:rsidRPr="002F57CD">
        <w:t>Veteran title is not a required field that is user supplied and occurs once (one per Veteran).</w:t>
      </w:r>
    </w:p>
    <w:p w:rsidR="009B529A" w:rsidRPr="002F57CD" w:rsidRDefault="009B529A" w:rsidP="009D6849">
      <w:pPr>
        <w:pStyle w:val="Fields"/>
      </w:pPr>
      <w:r w:rsidRPr="002F57CD">
        <w:rPr>
          <w:noProof/>
          <w:u w:val="none"/>
        </w:rPr>
        <w:drawing>
          <wp:inline distT="0" distB="0" distL="0" distR="0" wp14:anchorId="7C27E27D" wp14:editId="2128C043">
            <wp:extent cx="119380" cy="119380"/>
            <wp:effectExtent l="19050" t="0" r="0" b="0"/>
            <wp:docPr id="330" name="Picture 33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First Name:</w:t>
      </w:r>
    </w:p>
    <w:p w:rsidR="009B529A" w:rsidRPr="002F57CD" w:rsidRDefault="009B529A" w:rsidP="00D07B79">
      <w:pPr>
        <w:pStyle w:val="Fielddefinition"/>
      </w:pPr>
      <w:r w:rsidRPr="002F57CD">
        <w:rPr>
          <w:i/>
        </w:rPr>
        <w:t>First Name</w:t>
      </w:r>
      <w:r w:rsidRPr="002F57CD">
        <w:t xml:space="preserve"> is the Veteran's given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Free text 1-25 characters in length.</w:t>
      </w:r>
    </w:p>
    <w:p w:rsidR="009B529A" w:rsidRPr="002F57CD" w:rsidRDefault="009B529A" w:rsidP="006803E1">
      <w:pPr>
        <w:pStyle w:val="BodyTextBullet2"/>
      </w:pPr>
      <w:r w:rsidRPr="002F57CD">
        <w:rPr>
          <w:i/>
        </w:rPr>
        <w:lastRenderedPageBreak/>
        <w:t>First Name</w:t>
      </w:r>
      <w:r w:rsidRPr="002F57CD">
        <w:t xml:space="preserve"> is a required field that is user supplied (one per Veteran).</w:t>
      </w:r>
    </w:p>
    <w:p w:rsidR="009B529A" w:rsidRPr="002F57CD" w:rsidRDefault="009B529A" w:rsidP="009D6849">
      <w:pPr>
        <w:pStyle w:val="Fields"/>
      </w:pPr>
      <w:r w:rsidRPr="002F57CD">
        <w:rPr>
          <w:rStyle w:val="Drop-downhotspot"/>
        </w:rPr>
        <w:t>Middle Name:</w:t>
      </w:r>
    </w:p>
    <w:p w:rsidR="009B529A" w:rsidRPr="002F57CD" w:rsidRDefault="009B529A" w:rsidP="00D07B79">
      <w:pPr>
        <w:pStyle w:val="Fielddefinition"/>
      </w:pPr>
      <w:r w:rsidRPr="002F57CD">
        <w:rPr>
          <w:i/>
        </w:rPr>
        <w:t>Middle Name</w:t>
      </w:r>
      <w:r w:rsidRPr="002F57CD">
        <w:t xml:space="preserve"> is the patient's middle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Free text 1-25 characters.</w:t>
      </w:r>
    </w:p>
    <w:p w:rsidR="009B529A" w:rsidRPr="002F57CD" w:rsidRDefault="009B529A" w:rsidP="006803E1">
      <w:pPr>
        <w:pStyle w:val="BodyTextBullet2"/>
      </w:pPr>
      <w:r w:rsidRPr="002F57CD">
        <w:rPr>
          <w:i/>
        </w:rPr>
        <w:t>Middle Name</w:t>
      </w:r>
      <w:r w:rsidRPr="002F57CD">
        <w:t xml:space="preserve"> is not a required field that is user supplied (one per Veteran).</w:t>
      </w:r>
    </w:p>
    <w:p w:rsidR="009B529A" w:rsidRPr="002F57CD" w:rsidRDefault="009B529A" w:rsidP="009D6849">
      <w:pPr>
        <w:pStyle w:val="Fields"/>
        <w:rPr>
          <w:rStyle w:val="Drop-downhotspot"/>
        </w:rPr>
      </w:pPr>
      <w:r w:rsidRPr="002F57CD">
        <w:rPr>
          <w:noProof/>
          <w:u w:val="none"/>
        </w:rPr>
        <w:drawing>
          <wp:inline distT="0" distB="0" distL="0" distR="0" wp14:anchorId="33647E91" wp14:editId="31584B4E">
            <wp:extent cx="119380" cy="119380"/>
            <wp:effectExtent l="19050" t="0" r="0" b="0"/>
            <wp:docPr id="335" name="Picture 33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D07B79">
      <w:pPr>
        <w:pStyle w:val="Fielddefinition"/>
      </w:pPr>
      <w:r w:rsidRPr="002F57CD">
        <w:t xml:space="preserve">Veteran's </w:t>
      </w:r>
      <w:r w:rsidRPr="002F57CD">
        <w:rPr>
          <w:i/>
        </w:rPr>
        <w:t>Last Name</w:t>
      </w:r>
      <w:r w:rsidRPr="002F57CD">
        <w:t xml:space="preserve"> is the Veteran's family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Free text 1-35 characters in length.</w:t>
      </w:r>
    </w:p>
    <w:p w:rsidR="009B529A" w:rsidRPr="002F57CD" w:rsidRDefault="009B529A" w:rsidP="006803E1">
      <w:pPr>
        <w:pStyle w:val="BodyTextBullet2"/>
      </w:pPr>
      <w:r w:rsidRPr="002F57CD">
        <w:t xml:space="preserve">Veteran's </w:t>
      </w:r>
      <w:r w:rsidRPr="002F57CD">
        <w:rPr>
          <w:i/>
        </w:rPr>
        <w:t>Last Name</w:t>
      </w:r>
      <w:r w:rsidRPr="002F57CD">
        <w:t xml:space="preserve"> is a required field that is user supplied (one per Veteran).</w:t>
      </w:r>
    </w:p>
    <w:p w:rsidR="009B529A" w:rsidRPr="002F57CD" w:rsidRDefault="009B529A" w:rsidP="009D6849">
      <w:pPr>
        <w:pStyle w:val="Fields"/>
      </w:pPr>
      <w:r w:rsidRPr="002F57CD">
        <w:rPr>
          <w:rStyle w:val="Drop-downhotspot"/>
        </w:rPr>
        <w:t>Suffix:</w:t>
      </w:r>
    </w:p>
    <w:p w:rsidR="009B529A" w:rsidRPr="002F57CD" w:rsidRDefault="009B529A" w:rsidP="00D07B79">
      <w:pPr>
        <w:pStyle w:val="Fielddefinition"/>
      </w:pPr>
      <w:r w:rsidRPr="002F57CD">
        <w:t>Enter a suffix for the Veteran’s name such as Junior, III.</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This is a free text field 1-10 characters.</w:t>
      </w:r>
    </w:p>
    <w:p w:rsidR="009B529A" w:rsidRPr="002F57CD" w:rsidRDefault="009B529A" w:rsidP="006803E1">
      <w:pPr>
        <w:pStyle w:val="BodyTextBullet2"/>
      </w:pPr>
      <w:r w:rsidRPr="002F57CD">
        <w:rPr>
          <w:i/>
          <w:iCs/>
        </w:rPr>
        <w:t>Suffix</w:t>
      </w:r>
      <w:r w:rsidRPr="002F57CD">
        <w:t xml:space="preserve"> is not a required field that is user supplied and occurs once (one per Veteran).</w:t>
      </w:r>
    </w:p>
    <w:p w:rsidR="009B529A" w:rsidRPr="002F57CD" w:rsidRDefault="009B529A" w:rsidP="009D6849">
      <w:pPr>
        <w:pStyle w:val="Fields"/>
      </w:pPr>
      <w:r w:rsidRPr="002F57CD">
        <w:rPr>
          <w:rStyle w:val="Drop-downhotspot"/>
        </w:rPr>
        <w:t>Degree:</w:t>
      </w:r>
    </w:p>
    <w:p w:rsidR="009B529A" w:rsidRPr="002F57CD" w:rsidRDefault="009B529A" w:rsidP="00D07B79">
      <w:pPr>
        <w:pStyle w:val="Fielddefinition"/>
      </w:pPr>
      <w:r w:rsidRPr="002F57CD">
        <w:rPr>
          <w:i/>
        </w:rPr>
        <w:t>Degree</w:t>
      </w:r>
      <w:r w:rsidRPr="002F57CD">
        <w:t xml:space="preserve"> is the degree associated with this name such as PhD, M.D.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6803E1">
      <w:pPr>
        <w:pStyle w:val="BodyTextBullet2"/>
      </w:pPr>
      <w:r w:rsidRPr="002F57CD">
        <w:t>Format is 1-10 characters in length.</w:t>
      </w:r>
    </w:p>
    <w:p w:rsidR="009B529A" w:rsidRPr="002F57CD" w:rsidRDefault="009B529A" w:rsidP="006803E1">
      <w:pPr>
        <w:pStyle w:val="BodyTextBullet2"/>
      </w:pPr>
      <w:r w:rsidRPr="002F57CD">
        <w:t>Degree is not a required field that is user supplied and can be multiple.</w:t>
      </w:r>
    </w:p>
    <w:p w:rsidR="009B529A" w:rsidRPr="002F57CD" w:rsidRDefault="009B529A" w:rsidP="00D07B79">
      <w:pPr>
        <w:pStyle w:val="Fielddefinition"/>
        <w:rPr>
          <w:rStyle w:val="StyleDrop-downhotspot11ptUnderline"/>
          <w:sz w:val="24"/>
        </w:rPr>
      </w:pPr>
      <w:r w:rsidRPr="002F57CD">
        <w:rPr>
          <w:rStyle w:val="StyleDrop-downhotspot11ptUnderline"/>
          <w:sz w:val="24"/>
        </w:rPr>
        <w:t>Claim</w:t>
      </w:r>
      <w:r w:rsidRPr="002F57CD">
        <w:rPr>
          <w:rStyle w:val="StyleDrop-downhotspot11ptUnderline"/>
          <w:sz w:val="24"/>
        </w:rPr>
        <w:fldChar w:fldCharType="begin"/>
      </w:r>
      <w:r w:rsidRPr="002F57CD">
        <w:instrText xml:space="preserve"> XE "</w:instrText>
      </w:r>
      <w:r w:rsidRPr="002F57CD">
        <w:rPr>
          <w:rStyle w:val="StyleDrop-downhotspot11ptUnderline"/>
          <w:sz w:val="24"/>
        </w:rPr>
        <w:instrText>Claim:</w:instrText>
      </w:r>
      <w:r w:rsidRPr="002F57CD">
        <w:instrText xml:space="preserve">Number" </w:instrText>
      </w:r>
      <w:r w:rsidRPr="002F57CD">
        <w:rPr>
          <w:rStyle w:val="StyleDrop-downhotspot11ptUnderline"/>
          <w:sz w:val="24"/>
        </w:rPr>
        <w:fldChar w:fldCharType="end"/>
      </w:r>
      <w:r w:rsidRPr="002F57CD">
        <w:rPr>
          <w:rStyle w:val="StyleDrop-downhotspot11ptUnderline"/>
          <w:sz w:val="24"/>
        </w:rPr>
        <w:t xml:space="preserve"> Number:</w:t>
      </w:r>
    </w:p>
    <w:p w:rsidR="009B529A" w:rsidRPr="002F57CD" w:rsidRDefault="009B529A" w:rsidP="00D07B79">
      <w:pPr>
        <w:pStyle w:val="Fielddefinition"/>
      </w:pPr>
      <w:r w:rsidRPr="002F57CD">
        <w:t>A number is automatically assigned</w:t>
      </w:r>
      <w:r w:rsidRPr="002F57CD">
        <w:fldChar w:fldCharType="begin"/>
      </w:r>
      <w:r w:rsidRPr="002F57CD">
        <w:instrText xml:space="preserve"> XE "</w:instrText>
      </w:r>
      <w:r w:rsidRPr="002F57CD">
        <w:rPr>
          <w:rFonts w:cs="Arial"/>
        </w:rPr>
        <w:instrText>Assigned</w:instrText>
      </w:r>
      <w:r w:rsidRPr="002F57CD">
        <w:instrText xml:space="preserve">" </w:instrText>
      </w:r>
      <w:r w:rsidRPr="002F57CD">
        <w:fldChar w:fldCharType="end"/>
      </w:r>
      <w:r w:rsidRPr="002F57CD">
        <w:t xml:space="preserve"> by the </w:t>
      </w:r>
      <w:r w:rsidRPr="002F57CD">
        <w:rPr>
          <w:rStyle w:val="Text-onlypopuphotspot"/>
        </w:rPr>
        <w:t>VBA</w:t>
      </w:r>
      <w:r w:rsidRPr="002F57CD">
        <w:t xml:space="preserve"> to each individual's claim for VA benefits.</w:t>
      </w:r>
    </w:p>
    <w:p w:rsidR="009B529A" w:rsidRPr="002F57CD" w:rsidRDefault="009B529A" w:rsidP="00D07B79">
      <w:pPr>
        <w:pStyle w:val="Fielddefinition"/>
        <w:rPr>
          <w:rStyle w:val="Drop-downhotspot"/>
          <w:b/>
          <w:i/>
          <w:iCs w:val="0"/>
          <w:u w:val="single"/>
        </w:rPr>
      </w:pPr>
      <w:r w:rsidRPr="002F57CD">
        <w:rPr>
          <w:rStyle w:val="Drop-downhotspot"/>
          <w:b/>
          <w:i/>
          <w:iCs w:val="0"/>
          <w:u w:val="single"/>
        </w:rPr>
        <w:t>More...</w:t>
      </w:r>
    </w:p>
    <w:p w:rsidR="009B529A" w:rsidRPr="002F57CD" w:rsidRDefault="009B529A" w:rsidP="00D07B79">
      <w:pPr>
        <w:pStyle w:val="Fielddefinition"/>
      </w:pPr>
      <w:r w:rsidRPr="002F57CD">
        <w:t>The claim number is a 7-8 character unique number utilized by the VBA prior to its conversion to use of the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004418EF" w:rsidRPr="002F57CD">
        <w:t xml:space="preserve">. </w:t>
      </w:r>
      <w:r w:rsidRPr="002F57CD">
        <w:t>The data field will accept either this 7-8 character unique number or the SSN</w:t>
      </w:r>
      <w:r w:rsidR="004418EF" w:rsidRPr="002F57CD">
        <w:t xml:space="preserve">. </w:t>
      </w:r>
      <w:r w:rsidRPr="002F57CD">
        <w:t>A claim number is established only if the beneficiary has filed a benefit claim with VBA</w:t>
      </w:r>
      <w:r w:rsidR="004418EF" w:rsidRPr="002F57CD">
        <w:t xml:space="preserve">. </w:t>
      </w:r>
      <w:r w:rsidRPr="002F57CD">
        <w:t>If a claim number has not been established, leave this field blank.</w:t>
      </w:r>
    </w:p>
    <w:p w:rsidR="009B529A" w:rsidRPr="002F57CD" w:rsidRDefault="009B529A" w:rsidP="00D07B79">
      <w:pPr>
        <w:pStyle w:val="Fielddefinition"/>
      </w:pPr>
      <w:r w:rsidRPr="002F57CD">
        <w:t xml:space="preserve">A </w:t>
      </w:r>
      <w:r w:rsidRPr="002F57CD">
        <w:rPr>
          <w:i/>
        </w:rPr>
        <w:t>Pseudo 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is not appropriate for this field.</w:t>
      </w:r>
    </w:p>
    <w:p w:rsidR="009B529A" w:rsidRPr="002F57CD" w:rsidRDefault="009B529A" w:rsidP="009B529A">
      <w:pPr>
        <w:rPr>
          <w:b/>
          <w:bCs/>
          <w:szCs w:val="20"/>
        </w:rPr>
      </w:pPr>
    </w:p>
    <w:p w:rsidR="009B529A" w:rsidRPr="002F57CD" w:rsidRDefault="009B529A" w:rsidP="00CB43F1">
      <w:pPr>
        <w:pStyle w:val="Style12ptBoldLeft042"/>
      </w:pPr>
      <w:r w:rsidRPr="002F57CD">
        <w:t>SHAD Documents</w:t>
      </w:r>
    </w:p>
    <w:p w:rsidR="009B529A" w:rsidRPr="002F57CD" w:rsidRDefault="009B529A" w:rsidP="009D6849">
      <w:pPr>
        <w:pStyle w:val="Fields"/>
        <w:rPr>
          <w:rStyle w:val="Drop-downhotspot"/>
        </w:rPr>
      </w:pPr>
      <w:r w:rsidRPr="002F57CD">
        <w:rPr>
          <w:noProof/>
          <w:u w:val="none"/>
        </w:rPr>
        <w:drawing>
          <wp:inline distT="0" distB="0" distL="0" distR="0" wp14:anchorId="234DC5E1" wp14:editId="79AD1AB5">
            <wp:extent cx="119380" cy="119380"/>
            <wp:effectExtent l="19050" t="0" r="0" b="0"/>
            <wp:docPr id="342" name="Picture 34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Document Type:</w:t>
      </w:r>
    </w:p>
    <w:p w:rsidR="009B529A" w:rsidRPr="002F57CD" w:rsidRDefault="009B529A" w:rsidP="00D07B79">
      <w:pPr>
        <w:pStyle w:val="Fielddefinition"/>
      </w:pPr>
      <w:r w:rsidRPr="002F57CD">
        <w:t>This is the type of documentation that supports the Veteran's SHAD claim</w:t>
      </w:r>
      <w:r w:rsidRPr="002F57CD">
        <w:fldChar w:fldCharType="begin"/>
      </w:r>
      <w:r w:rsidRPr="002F57CD">
        <w:instrText xml:space="preserve"> XE "</w:instrText>
      </w:r>
      <w:r w:rsidRPr="002F57CD">
        <w:rPr>
          <w:rStyle w:val="StyleDrop-downhotspot11ptUnderline"/>
          <w:sz w:val="18"/>
          <w:szCs w:val="18"/>
        </w:rPr>
        <w:instrText>Claim:</w:instrText>
      </w:r>
      <w:r w:rsidRPr="002F57CD">
        <w:instrText xml:space="preserve">SHAD" </w:instrText>
      </w:r>
      <w:r w:rsidRPr="002F57CD">
        <w:fldChar w:fldCharType="end"/>
      </w:r>
      <w:r w:rsidRPr="002F57CD">
        <w:t>.</w:t>
      </w:r>
    </w:p>
    <w:p w:rsidR="009B529A" w:rsidRPr="002F57CD" w:rsidRDefault="009B529A" w:rsidP="00083653">
      <w:pPr>
        <w:pStyle w:val="BodyTextBullet2"/>
      </w:pPr>
      <w:r w:rsidRPr="002F57CD">
        <w:rPr>
          <w:rStyle w:val="Emphasis"/>
        </w:rPr>
        <w:t>VBA Letter</w:t>
      </w:r>
      <w:r w:rsidRPr="002F57CD">
        <w:rPr>
          <w:rStyle w:val="Emphasis"/>
        </w:rPr>
        <w:fldChar w:fldCharType="begin"/>
      </w:r>
      <w:r w:rsidRPr="002F57CD">
        <w:instrText xml:space="preserve"> XE "</w:instrText>
      </w:r>
      <w:r w:rsidRPr="002F57CD">
        <w:rPr>
          <w:bCs/>
        </w:rPr>
        <w:instrText>Letter:</w:instrText>
      </w:r>
      <w:r w:rsidRPr="002F57CD">
        <w:instrText xml:space="preserve">VBA" </w:instrText>
      </w:r>
      <w:r w:rsidRPr="002F57CD">
        <w:rPr>
          <w:rStyle w:val="Emphasis"/>
        </w:rPr>
        <w:fldChar w:fldCharType="end"/>
      </w:r>
      <w:r w:rsidRPr="002F57CD">
        <w:rPr>
          <w:rStyle w:val="Expandingtext"/>
        </w:rPr>
        <w:t xml:space="preserve"> - this would be a letter from the Veterans Benefit Administration supporting the Veteran's SHAD claim. </w:t>
      </w:r>
    </w:p>
    <w:p w:rsidR="009B529A" w:rsidRPr="002F57CD" w:rsidRDefault="009B529A" w:rsidP="009D6849">
      <w:pPr>
        <w:pStyle w:val="Fields"/>
      </w:pPr>
      <w:r w:rsidRPr="002F57CD">
        <w:rPr>
          <w:rStyle w:val="Drop-downhotspot"/>
        </w:rPr>
        <w:t>Document Received Date</w:t>
      </w:r>
      <w:r w:rsidRPr="002F57CD">
        <w:rPr>
          <w:rStyle w:val="Drop-downhotspot"/>
        </w:rPr>
        <w:fldChar w:fldCharType="begin"/>
      </w:r>
      <w:r w:rsidRPr="002F57CD">
        <w:instrText xml:space="preserve"> XE "Date:SHAD Document Received" </w:instrText>
      </w:r>
      <w:r w:rsidRPr="002F57CD">
        <w:rPr>
          <w:rStyle w:val="Drop-downhotspot"/>
        </w:rPr>
        <w:fldChar w:fldCharType="end"/>
      </w:r>
      <w:r w:rsidRPr="002F57CD">
        <w:rPr>
          <w:rStyle w:val="Drop-downhotspot"/>
        </w:rPr>
        <w:t>:</w:t>
      </w:r>
    </w:p>
    <w:p w:rsidR="009B529A" w:rsidRPr="002F57CD" w:rsidRDefault="009B529A" w:rsidP="00D07B79">
      <w:pPr>
        <w:pStyle w:val="Fielddefinition"/>
      </w:pPr>
      <w:r w:rsidRPr="002F57CD">
        <w:lastRenderedPageBreak/>
        <w:t xml:space="preserve">Enter here the date the </w:t>
      </w:r>
      <w:r w:rsidRPr="002F57CD">
        <w:rPr>
          <w:rStyle w:val="Text-onlypopuphotspot"/>
        </w:rPr>
        <w:t>SHAD</w:t>
      </w:r>
      <w:r w:rsidRPr="002F57CD">
        <w:t xml:space="preserve"> documentation was received at the </w:t>
      </w:r>
      <w:r w:rsidRPr="002F57CD">
        <w:rPr>
          <w:rStyle w:val="Text-onlypopuphotspot"/>
        </w:rPr>
        <w:t>HEC</w:t>
      </w:r>
      <w:r w:rsidR="004418EF" w:rsidRPr="002F57CD">
        <w:t xml:space="preserve">. </w:t>
      </w:r>
      <w:r w:rsidRPr="002F57CD">
        <w:t xml:space="preserve">System defaults </w:t>
      </w:r>
      <w:r w:rsidRPr="002F57CD">
        <w:rPr>
          <w:i/>
        </w:rPr>
        <w:t>Document Received Date</w:t>
      </w:r>
      <w:r w:rsidRPr="002F57CD">
        <w:t xml:space="preserve"> to the current date.</w:t>
      </w:r>
    </w:p>
    <w:p w:rsidR="009B529A" w:rsidRPr="002F57CD" w:rsidRDefault="009B529A" w:rsidP="00E85637">
      <w:pPr>
        <w:pStyle w:val="Rules"/>
        <w:rPr>
          <w:sz w:val="18"/>
          <w:szCs w:val="18"/>
        </w:rPr>
      </w:pPr>
      <w:r w:rsidRPr="002F57CD">
        <w:rPr>
          <w:rStyle w:val="Drop-downhotspot"/>
        </w:rPr>
        <w:t>Rules</w:t>
      </w:r>
      <w:r w:rsidRPr="002F57CD">
        <w:rPr>
          <w:sz w:val="18"/>
          <w:szCs w:val="18"/>
        </w:rPr>
        <w:t>...</w:t>
      </w:r>
    </w:p>
    <w:p w:rsidR="009B529A" w:rsidRPr="002F57CD" w:rsidRDefault="009B529A" w:rsidP="00083653">
      <w:pPr>
        <w:pStyle w:val="BodyTextBullet2"/>
      </w:pPr>
      <w:r w:rsidRPr="002F57CD">
        <w:rPr>
          <w:i/>
          <w:iCs/>
        </w:rPr>
        <w:t>Document Received Date</w:t>
      </w:r>
      <w:r w:rsidRPr="002F57CD">
        <w:t xml:space="preserve"> must be the current date or a date in the past</w:t>
      </w:r>
      <w:r w:rsidR="004418EF" w:rsidRPr="002F57CD">
        <w:t xml:space="preserve">. </w:t>
      </w:r>
      <w:r w:rsidRPr="002F57CD">
        <w:t>It cannot be a future date.</w:t>
      </w:r>
    </w:p>
    <w:p w:rsidR="009B529A" w:rsidRPr="002F57CD" w:rsidRDefault="009B529A" w:rsidP="00083653">
      <w:pPr>
        <w:pStyle w:val="BodyTextBullet2"/>
      </w:pPr>
      <w:r w:rsidRPr="002F57CD">
        <w:rPr>
          <w:i/>
          <w:iCs/>
        </w:rPr>
        <w:t>Document Received Date m</w:t>
      </w:r>
      <w:r w:rsidRPr="002F57CD">
        <w:t>ust be a precise date.</w:t>
      </w:r>
    </w:p>
    <w:p w:rsidR="009B529A" w:rsidRPr="002F57CD" w:rsidRDefault="009B529A" w:rsidP="00083653">
      <w:pPr>
        <w:pStyle w:val="BodyTextBullet2"/>
      </w:pPr>
      <w:r w:rsidRPr="002F57CD">
        <w:t>Format: (mm/dd/yyyy)</w:t>
      </w:r>
    </w:p>
    <w:p w:rsidR="009B529A" w:rsidRPr="002F57CD" w:rsidRDefault="009B529A" w:rsidP="009B529A">
      <w:pPr>
        <w:rPr>
          <w:sz w:val="18"/>
          <w:szCs w:val="18"/>
        </w:rPr>
      </w:pPr>
    </w:p>
    <w:p w:rsidR="009B529A" w:rsidRPr="002F57CD" w:rsidRDefault="009B529A" w:rsidP="009D6849">
      <w:pPr>
        <w:pStyle w:val="Fields"/>
      </w:pPr>
      <w:r w:rsidRPr="002F57CD">
        <w:t>(</w:t>
      </w:r>
      <w:r w:rsidRPr="002F57CD">
        <w:rPr>
          <w:rStyle w:val="Drop-downhotspot"/>
        </w:rPr>
        <w:t>Updated By:</w:t>
      </w:r>
      <w:r w:rsidRPr="002F57CD">
        <w:t>)</w:t>
      </w:r>
    </w:p>
    <w:p w:rsidR="009B529A" w:rsidRPr="002F57CD" w:rsidRDefault="009B529A" w:rsidP="00D07B79">
      <w:pPr>
        <w:pStyle w:val="Fielddefinition"/>
      </w:pPr>
      <w:r w:rsidRPr="002F57CD">
        <w:t>This displays the user who last updated the SHAD record (system generated).</w:t>
      </w:r>
    </w:p>
    <w:p w:rsidR="009B529A" w:rsidRPr="002F57CD" w:rsidRDefault="009B529A" w:rsidP="009D6849">
      <w:pPr>
        <w:pStyle w:val="Fields"/>
      </w:pPr>
      <w:r w:rsidRPr="002F57CD">
        <w:t>(</w:t>
      </w:r>
      <w:r w:rsidRPr="002F57CD">
        <w:rPr>
          <w:rStyle w:val="Drop-downhotspot"/>
        </w:rPr>
        <w:t>Update Date/Time:</w:t>
      </w:r>
      <w:r w:rsidRPr="002F57CD">
        <w:t>)</w:t>
      </w:r>
    </w:p>
    <w:p w:rsidR="009B529A" w:rsidRPr="002F57CD" w:rsidRDefault="009B529A" w:rsidP="00D07B79">
      <w:pPr>
        <w:pStyle w:val="Fielddefinition"/>
      </w:pPr>
      <w:r w:rsidRPr="002F57CD">
        <w:t>This displays the date</w:t>
      </w:r>
      <w:r w:rsidRPr="002F57CD">
        <w:fldChar w:fldCharType="begin"/>
      </w:r>
      <w:r w:rsidRPr="002F57CD">
        <w:instrText xml:space="preserve"> XE "Date:SHAD Record Last Updated" </w:instrText>
      </w:r>
      <w:r w:rsidRPr="002F57CD">
        <w:fldChar w:fldCharType="end"/>
      </w:r>
      <w:r w:rsidRPr="002F57CD">
        <w:t xml:space="preserve"> and time the SHAD record was last updated (system generated).</w:t>
      </w:r>
    </w:p>
    <w:p w:rsidR="009B529A" w:rsidRPr="002F57CD" w:rsidRDefault="009B529A" w:rsidP="00D07B79">
      <w:pPr>
        <w:pStyle w:val="Fielddefinition"/>
      </w:pPr>
      <w:r w:rsidRPr="002F57CD">
        <w:t xml:space="preserve">The system automatically sets the </w:t>
      </w:r>
      <w:r w:rsidRPr="002F57CD">
        <w:rPr>
          <w:i/>
        </w:rPr>
        <w:t>Update Date/Time</w:t>
      </w:r>
      <w:r w:rsidRPr="002F57CD">
        <w:t xml:space="preserve"> any time the SHAD information is updated.</w:t>
      </w:r>
    </w:p>
    <w:p w:rsidR="007C6064" w:rsidRPr="002F57CD" w:rsidRDefault="007C6064" w:rsidP="007C6064"/>
    <w:p w:rsidR="009B529A" w:rsidRPr="002F57CD" w:rsidRDefault="009B529A" w:rsidP="00AF1BD7">
      <w:pPr>
        <w:pStyle w:val="BodyText"/>
      </w:pPr>
      <w:r w:rsidRPr="002F57CD">
        <w:rPr>
          <w:b/>
          <w:bCs/>
          <w:noProof/>
          <w:color w:val="FF0000"/>
        </w:rPr>
        <w:drawing>
          <wp:inline distT="0" distB="0" distL="0" distR="0" wp14:anchorId="00E68705" wp14:editId="26D688A2">
            <wp:extent cx="119380" cy="119380"/>
            <wp:effectExtent l="19050" t="0" r="0" b="0"/>
            <wp:docPr id="347" name="Picture 34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CB43F1" w:rsidRPr="002F57CD">
        <w:t xml:space="preserve"> </w:t>
      </w:r>
      <w:r w:rsidRPr="002F57CD">
        <w:t>Indicates Required Field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r w:rsidRPr="002F57CD">
        <w:lastRenderedPageBreak/>
        <w:fldChar w:fldCharType="begin"/>
      </w:r>
      <w:r w:rsidRPr="002F57CD">
        <w:instrText xml:space="preserve"> XE "Load Registry " \* MERGEFORMAT </w:instrText>
      </w:r>
      <w:r w:rsidRPr="002F57CD">
        <w:fldChar w:fldCharType="end"/>
      </w:r>
      <w:bookmarkStart w:id="168" w:name="_Toc289864703"/>
      <w:bookmarkStart w:id="169" w:name="_Toc394920694"/>
      <w:bookmarkStart w:id="170" w:name="_Toc406571031"/>
      <w:bookmarkStart w:id="171" w:name="_Toc447811886"/>
      <w:r w:rsidRPr="002F57CD">
        <w:t>Load Registry</w:t>
      </w:r>
      <w:bookmarkEnd w:id="168"/>
      <w:bookmarkEnd w:id="169"/>
      <w:bookmarkEnd w:id="170"/>
      <w:bookmarkEnd w:id="171"/>
      <w:r w:rsidRPr="002F57CD">
        <w:fldChar w:fldCharType="begin"/>
      </w:r>
      <w:r w:rsidRPr="002F57CD">
        <w:instrText xml:space="preserve"> XE "</w:instrText>
      </w:r>
      <w:r w:rsidRPr="002F57CD">
        <w:rPr>
          <w:sz w:val="18"/>
          <w:szCs w:val="18"/>
        </w:rPr>
        <w:instrText>Registry:</w:instrText>
      </w:r>
      <w:r w:rsidRPr="002F57CD">
        <w:instrText xml:space="preserve">Load" </w:instrText>
      </w:r>
      <w:r w:rsidRPr="002F57CD">
        <w:fldChar w:fldCharType="end"/>
      </w:r>
    </w:p>
    <w:p w:rsidR="009B529A" w:rsidRPr="002F57CD" w:rsidRDefault="009B529A" w:rsidP="009D6849">
      <w:pPr>
        <w:pStyle w:val="BodyText"/>
      </w:pPr>
      <w:r w:rsidRPr="002F57CD">
        <w:rPr>
          <w:i/>
          <w:iCs/>
        </w:rPr>
        <w:t>Load Registry</w:t>
      </w:r>
      <w:r w:rsidRPr="002F57CD">
        <w:t xml:space="preserve"> function allows loading registry records</w:t>
      </w:r>
      <w:r w:rsidRPr="002F57CD">
        <w:fldChar w:fldCharType="begin"/>
      </w:r>
      <w:r w:rsidRPr="002F57CD">
        <w:instrText xml:space="preserve"> XE "Records:Load Registry" </w:instrText>
      </w:r>
      <w:r w:rsidRPr="002F57CD">
        <w:fldChar w:fldCharType="end"/>
      </w:r>
      <w:r w:rsidRPr="002F57CD">
        <w:t xml:space="preserve"> from an external input file (external to the ES</w:t>
      </w:r>
      <w:r w:rsidRPr="002F57CD">
        <w:fldChar w:fldCharType="begin"/>
      </w:r>
      <w:r w:rsidRPr="002F57CD">
        <w:instrText xml:space="preserve"> XE "ES" </w:instrText>
      </w:r>
      <w:r w:rsidRPr="002F57CD">
        <w:fldChar w:fldCharType="end"/>
      </w:r>
      <w:r w:rsidRPr="002F57CD">
        <w:t xml:space="preserve"> system)</w:t>
      </w:r>
      <w:r w:rsidR="004418EF" w:rsidRPr="002F57CD">
        <w:t xml:space="preserve">. </w:t>
      </w:r>
      <w:r w:rsidRPr="002F57CD">
        <w:t>Prior to initiating the loading activity, the input data must be transformed to conform to a pre-determined file</w:t>
      </w:r>
      <w:r w:rsidRPr="002F57CD">
        <w:fldChar w:fldCharType="begin"/>
      </w:r>
      <w:r w:rsidRPr="002F57CD">
        <w:instrText xml:space="preserve"> XE "File:format" </w:instrText>
      </w:r>
      <w:r w:rsidRPr="002F57CD">
        <w:fldChar w:fldCharType="end"/>
      </w:r>
      <w:r w:rsidRPr="002F57CD">
        <w:t xml:space="preserve"> format.</w:t>
      </w:r>
    </w:p>
    <w:p w:rsidR="009B529A" w:rsidRPr="002F57CD" w:rsidRDefault="009B529A" w:rsidP="009D6849">
      <w:pPr>
        <w:pStyle w:val="BodyText"/>
        <w:rPr>
          <w:sz w:val="18"/>
          <w:szCs w:val="18"/>
        </w:rPr>
      </w:pPr>
      <w:r w:rsidRPr="002F57CD">
        <w:rPr>
          <w:b/>
          <w:noProof/>
          <w:sz w:val="18"/>
          <w:szCs w:val="18"/>
        </w:rPr>
        <w:drawing>
          <wp:inline distT="0" distB="0" distL="0" distR="0" wp14:anchorId="0F448313" wp14:editId="5265352C">
            <wp:extent cx="191135" cy="191135"/>
            <wp:effectExtent l="0" t="0" r="0" b="0"/>
            <wp:docPr id="348" name="Picture 34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 user must have the appropriate </w:t>
      </w:r>
      <w:r w:rsidRPr="002F57CD">
        <w:rPr>
          <w:i/>
        </w:rPr>
        <w:t>Capability</w:t>
      </w:r>
      <w:r w:rsidRPr="002F57CD">
        <w:t xml:space="preserve"> added to their security</w:t>
      </w:r>
      <w:r w:rsidRPr="002F57CD">
        <w:rPr>
          <w:i/>
        </w:rPr>
        <w:t xml:space="preserve"> User Profile</w:t>
      </w:r>
      <w:r w:rsidRPr="002F57CD">
        <w:t xml:space="preserve"> in order to edit and/or view the </w:t>
      </w:r>
      <w:r w:rsidRPr="002F57CD">
        <w:rPr>
          <w:i/>
        </w:rPr>
        <w:t>Load Registry</w:t>
      </w:r>
      <w:r w:rsidRPr="002F57CD">
        <w:t xml:space="preserve"> data</w:t>
      </w:r>
      <w:r w:rsidR="004418EF" w:rsidRPr="002F57CD">
        <w:t xml:space="preserve">. </w:t>
      </w:r>
      <w:r w:rsidRPr="002F57CD">
        <w:t xml:space="preserve">See the </w:t>
      </w:r>
      <w:r w:rsidRPr="002F57CD">
        <w:rPr>
          <w:i/>
        </w:rPr>
        <w:t>Roles</w:t>
      </w:r>
      <w:r w:rsidRPr="002F57CD">
        <w:t xml:space="preserve"> and </w:t>
      </w:r>
      <w:r w:rsidRPr="002F57CD">
        <w:rPr>
          <w:i/>
        </w:rPr>
        <w:t>Capability Sets</w:t>
      </w:r>
      <w:r w:rsidRPr="002F57CD">
        <w:t xml:space="preserve"> sections under </w:t>
      </w:r>
      <w:r w:rsidRPr="002F57CD">
        <w:rPr>
          <w:i/>
        </w:rPr>
        <w:t>Admin</w:t>
      </w:r>
      <w:r w:rsidRPr="002F57CD">
        <w:t xml:space="preserve"> for more information.</w:t>
      </w:r>
    </w:p>
    <w:p w:rsidR="009B529A" w:rsidRPr="002F57CD" w:rsidRDefault="009B529A" w:rsidP="009B529A">
      <w:pPr>
        <w:jc w:val="right"/>
        <w:rPr>
          <w:b/>
          <w:bCs/>
          <w:szCs w:val="20"/>
        </w:rPr>
      </w:pPr>
      <w:r w:rsidRPr="002F57CD">
        <w:rPr>
          <w:rStyle w:val="Text-onlypopuphotspot"/>
          <w:b/>
          <w:bCs/>
          <w:szCs w:val="20"/>
        </w:rPr>
        <w:t>Registry</w:t>
      </w:r>
      <w:r w:rsidRPr="002F57CD">
        <w:rPr>
          <w:rStyle w:val="Text-onlypopuphotspot"/>
          <w:b/>
          <w:bCs/>
          <w:szCs w:val="20"/>
        </w:rPr>
        <w:fldChar w:fldCharType="begin"/>
      </w:r>
      <w:r w:rsidRPr="002F57CD">
        <w:instrText xml:space="preserve"> XE "</w:instrText>
      </w:r>
      <w:r w:rsidRPr="002F57CD">
        <w:rPr>
          <w:rStyle w:val="Text-onlypopuphotspot"/>
          <w:bCs/>
          <w:szCs w:val="20"/>
        </w:rPr>
        <w:instrText>Registry:</w:instrText>
      </w:r>
      <w:r w:rsidRPr="002F57CD">
        <w:instrText xml:space="preserve">Load Statistics" </w:instrText>
      </w:r>
      <w:r w:rsidRPr="002F57CD">
        <w:rPr>
          <w:rStyle w:val="Text-onlypopuphotspot"/>
          <w:b/>
          <w:bCs/>
          <w:szCs w:val="20"/>
        </w:rPr>
        <w:fldChar w:fldCharType="end"/>
      </w:r>
      <w:r w:rsidRPr="002F57CD">
        <w:rPr>
          <w:rStyle w:val="Text-onlypopuphotspot"/>
          <w:b/>
          <w:bCs/>
          <w:szCs w:val="20"/>
        </w:rPr>
        <w:t xml:space="preserve"> File</w:t>
      </w:r>
      <w:r w:rsidRPr="002F57CD">
        <w:rPr>
          <w:rStyle w:val="Text-onlypopuphotspot"/>
          <w:b/>
          <w:bCs/>
          <w:szCs w:val="20"/>
        </w:rPr>
        <w:fldChar w:fldCharType="begin"/>
      </w:r>
      <w:r w:rsidRPr="002F57CD">
        <w:instrText xml:space="preserve"> XE "</w:instrText>
      </w:r>
      <w:r w:rsidRPr="002F57CD">
        <w:rPr>
          <w:sz w:val="18"/>
          <w:szCs w:val="18"/>
        </w:rPr>
        <w:instrText>File:</w:instrText>
      </w:r>
      <w:r w:rsidRPr="002F57CD">
        <w:instrText xml:space="preserve">Registry Load Statistics" </w:instrText>
      </w:r>
      <w:r w:rsidRPr="002F57CD">
        <w:rPr>
          <w:rStyle w:val="Text-onlypopuphotspot"/>
          <w:b/>
          <w:bCs/>
          <w:szCs w:val="20"/>
        </w:rPr>
        <w:fldChar w:fldCharType="end"/>
      </w:r>
      <w:r w:rsidRPr="002F57CD">
        <w:rPr>
          <w:rStyle w:val="Text-onlypopuphotspot"/>
          <w:b/>
          <w:bCs/>
          <w:szCs w:val="20"/>
        </w:rPr>
        <w:t xml:space="preserve"> Load Statistics</w:t>
      </w:r>
    </w:p>
    <w:p w:rsidR="009B529A" w:rsidRPr="002F57CD" w:rsidRDefault="009B529A" w:rsidP="00CB43F1">
      <w:pPr>
        <w:pStyle w:val="Style12ptBoldLeft042"/>
      </w:pPr>
      <w:r w:rsidRPr="002F57CD">
        <w:t>Load Registry</w:t>
      </w:r>
      <w:r w:rsidRPr="002F57CD">
        <w:fldChar w:fldCharType="begin"/>
      </w:r>
      <w:r w:rsidRPr="002F57CD">
        <w:instrText xml:space="preserve"> XE "</w:instrText>
      </w:r>
      <w:r w:rsidRPr="002F57CD">
        <w:rPr>
          <w:rStyle w:val="Text-onlypopuphotspot"/>
        </w:rPr>
        <w:instrText>Registry:</w:instrText>
      </w:r>
      <w:r w:rsidRPr="002F57CD">
        <w:instrText xml:space="preserve">Load Records" </w:instrText>
      </w:r>
      <w:r w:rsidRPr="002F57CD">
        <w:fldChar w:fldCharType="end"/>
      </w:r>
      <w:r w:rsidRPr="002F57CD">
        <w:t xml:space="preserve"> Records</w:t>
      </w:r>
    </w:p>
    <w:p w:rsidR="009B529A" w:rsidRPr="002F57CD" w:rsidRDefault="009B529A" w:rsidP="009D6849">
      <w:pPr>
        <w:pStyle w:val="Fields"/>
      </w:pPr>
      <w:r w:rsidRPr="002F57CD">
        <w:rPr>
          <w:noProof/>
          <w:u w:val="none"/>
        </w:rPr>
        <w:drawing>
          <wp:inline distT="0" distB="0" distL="0" distR="0" wp14:anchorId="0FB5C333" wp14:editId="4B0E2E1B">
            <wp:extent cx="119380" cy="119380"/>
            <wp:effectExtent l="19050" t="0" r="0" b="0"/>
            <wp:docPr id="349" name="Picture 34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Registry</w:t>
      </w:r>
      <w:r w:rsidRPr="002F57CD">
        <w:rPr>
          <w:rStyle w:val="Drop-downhotspot"/>
        </w:rPr>
        <w:fldChar w:fldCharType="begin"/>
      </w:r>
      <w:r w:rsidRPr="002F57CD">
        <w:instrText xml:space="preserve"> XE "</w:instrText>
      </w:r>
      <w:r w:rsidRPr="002F57CD">
        <w:rPr>
          <w:rStyle w:val="Text-onlypopuphotspot"/>
        </w:rPr>
        <w:instrText>Registry:</w:instrText>
      </w:r>
      <w:r w:rsidRPr="002F57CD">
        <w:instrText xml:space="preserve">Type" </w:instrText>
      </w:r>
      <w:r w:rsidRPr="002F57CD">
        <w:rPr>
          <w:rStyle w:val="Drop-downhotspot"/>
        </w:rPr>
        <w:fldChar w:fldCharType="end"/>
      </w:r>
      <w:r w:rsidRPr="002F57CD">
        <w:rPr>
          <w:rStyle w:val="Drop-downhotspot"/>
        </w:rPr>
        <w:t xml:space="preserve"> Type:</w:t>
      </w:r>
    </w:p>
    <w:p w:rsidR="009B529A" w:rsidRPr="002F57CD" w:rsidRDefault="009B529A" w:rsidP="006A58DE">
      <w:pPr>
        <w:pStyle w:val="Fielddefinition"/>
      </w:pPr>
      <w:r w:rsidRPr="002F57CD">
        <w:t>Choose from the following registry types:</w:t>
      </w:r>
    </w:p>
    <w:p w:rsidR="009B529A" w:rsidRPr="002F57CD" w:rsidRDefault="009B529A" w:rsidP="00083653">
      <w:pPr>
        <w:pStyle w:val="BodyTextBullet2"/>
      </w:pPr>
      <w:r w:rsidRPr="002F57CD">
        <w:t>Prisoner of War</w:t>
      </w:r>
    </w:p>
    <w:p w:rsidR="009B529A" w:rsidRPr="002F57CD" w:rsidRDefault="009B529A" w:rsidP="00083653">
      <w:pPr>
        <w:pStyle w:val="BodyTextBullet2"/>
      </w:pPr>
      <w:r w:rsidRPr="002F57CD">
        <w:t>Purple Heart</w:t>
      </w:r>
    </w:p>
    <w:p w:rsidR="009B529A" w:rsidRPr="002F57CD" w:rsidRDefault="009B529A" w:rsidP="00083653">
      <w:pPr>
        <w:pStyle w:val="BodyTextBullet2"/>
      </w:pPr>
      <w:r w:rsidRPr="002F57CD">
        <w:t>SHAD</w:t>
      </w:r>
    </w:p>
    <w:p w:rsidR="009B529A" w:rsidRPr="002F57CD" w:rsidRDefault="009B529A" w:rsidP="006A58DE">
      <w:pPr>
        <w:pStyle w:val="Fielddefinition"/>
      </w:pPr>
      <w:r w:rsidRPr="002F57CD">
        <w:t xml:space="preserve">After the </w:t>
      </w:r>
      <w:r w:rsidRPr="002F57CD">
        <w:rPr>
          <w:i/>
        </w:rPr>
        <w:t>Load Registry</w:t>
      </w:r>
      <w:r w:rsidRPr="002F57CD">
        <w:t xml:space="preserve"> completes, the </w:t>
      </w:r>
      <w:r w:rsidRPr="002F57CD">
        <w:rPr>
          <w:i/>
        </w:rPr>
        <w:t>Registry</w:t>
      </w:r>
      <w:r w:rsidRPr="002F57CD">
        <w:rPr>
          <w:i/>
        </w:rPr>
        <w:fldChar w:fldCharType="begin"/>
      </w:r>
      <w:r w:rsidRPr="002F57CD">
        <w:instrText xml:space="preserve"> XE "</w:instrText>
      </w:r>
      <w:r w:rsidRPr="002F57CD">
        <w:rPr>
          <w:rStyle w:val="Text-onlypopuphotspot"/>
          <w:bCs/>
          <w:szCs w:val="20"/>
        </w:rPr>
        <w:instrText>Registry:</w:instrText>
      </w:r>
      <w:r w:rsidRPr="002F57CD">
        <w:instrText xml:space="preserve">File Load Statistics" </w:instrText>
      </w:r>
      <w:r w:rsidRPr="002F57CD">
        <w:rPr>
          <w:i/>
        </w:rPr>
        <w:fldChar w:fldCharType="end"/>
      </w:r>
      <w:r w:rsidRPr="002F57CD">
        <w:rPr>
          <w:i/>
        </w:rPr>
        <w:t xml:space="preserve"> File Load Statistics</w:t>
      </w:r>
      <w:r w:rsidRPr="002F57CD">
        <w:t xml:space="preserve"> information displays.</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6A58DE">
      <w:pPr>
        <w:pStyle w:val="Fielddefinition"/>
      </w:pPr>
      <w:r w:rsidRPr="002F57CD">
        <w:t>The system checks the selected input file for consistency in data type and length with data definitions for existing data in the registry files.</w:t>
      </w:r>
    </w:p>
    <w:p w:rsidR="009B529A" w:rsidRPr="002F57CD" w:rsidRDefault="009B529A" w:rsidP="006A58DE">
      <w:pPr>
        <w:pStyle w:val="Fielddefinition"/>
      </w:pPr>
      <w:r w:rsidRPr="002F57CD">
        <w:t>In other words, if there are alpha entries where numbers should be or vice versa, the system will show an exception</w:t>
      </w:r>
      <w:r w:rsidR="004418EF" w:rsidRPr="002F57CD">
        <w:t xml:space="preserve">. </w:t>
      </w:r>
      <w:r w:rsidRPr="002F57CD">
        <w:t>Code data is also checked.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974827">
      <w:pPr>
        <w:pStyle w:val="BodyTextBullet1"/>
      </w:pPr>
      <w:r w:rsidRPr="002F57CD">
        <w:t xml:space="preserve">Only one </w:t>
      </w:r>
      <w:r w:rsidRPr="002F57CD">
        <w:rPr>
          <w:i/>
          <w:iCs/>
        </w:rPr>
        <w:t>Registry Type</w:t>
      </w:r>
      <w:r w:rsidRPr="002F57CD">
        <w:t xml:space="preserve"> may be loaded per execution.</w:t>
      </w:r>
    </w:p>
    <w:p w:rsidR="009B529A" w:rsidRPr="002F57CD" w:rsidRDefault="009B529A" w:rsidP="009B529A">
      <w:pPr>
        <w:rPr>
          <w:b/>
          <w:bCs/>
          <w:szCs w:val="20"/>
        </w:rPr>
      </w:pPr>
    </w:p>
    <w:p w:rsidR="009B529A" w:rsidRPr="002F57CD" w:rsidRDefault="009B529A" w:rsidP="00CB43F1">
      <w:pPr>
        <w:pStyle w:val="Style12ptBoldLeft042"/>
      </w:pPr>
      <w:bookmarkStart w:id="172" w:name="OLE_LINK75"/>
      <w:bookmarkStart w:id="173" w:name="OLE_LINK76"/>
      <w:r w:rsidRPr="002F57CD">
        <w:t>Registry</w:t>
      </w:r>
      <w:r w:rsidRPr="002F57CD">
        <w:fldChar w:fldCharType="begin"/>
      </w:r>
      <w:r w:rsidRPr="002F57CD">
        <w:instrText xml:space="preserve"> XE "</w:instrText>
      </w:r>
      <w:r w:rsidRPr="002F57CD">
        <w:rPr>
          <w:rStyle w:val="Text-onlypopuphotspot"/>
        </w:rPr>
        <w:instrText>Registry:</w:instrText>
      </w:r>
      <w:r w:rsidRPr="002F57CD">
        <w:instrText xml:space="preserve">File Load Statistics" </w:instrText>
      </w:r>
      <w:r w:rsidRPr="002F57CD">
        <w:fldChar w:fldCharType="end"/>
      </w:r>
      <w:r w:rsidRPr="002F57CD">
        <w:t xml:space="preserve"> File Load Statistics</w:t>
      </w:r>
      <w:bookmarkEnd w:id="172"/>
      <w:bookmarkEnd w:id="173"/>
    </w:p>
    <w:p w:rsidR="009B529A" w:rsidRPr="002F57CD" w:rsidRDefault="009B529A" w:rsidP="009D6849">
      <w:pPr>
        <w:pStyle w:val="Fields"/>
      </w:pPr>
      <w:r w:rsidRPr="002F57CD">
        <w:rPr>
          <w:rStyle w:val="Drop-downhotspot"/>
        </w:rPr>
        <w:t>Registry</w:t>
      </w:r>
      <w:r w:rsidRPr="002F57CD">
        <w:rPr>
          <w:rStyle w:val="Drop-downhotspot"/>
        </w:rPr>
        <w:fldChar w:fldCharType="begin"/>
      </w:r>
      <w:r w:rsidRPr="002F57CD">
        <w:instrText xml:space="preserve"> XE "</w:instrText>
      </w:r>
      <w:r w:rsidRPr="002F57CD">
        <w:rPr>
          <w:rStyle w:val="Drop-downhotspot"/>
        </w:rPr>
        <w:instrText>Registry:</w:instrText>
      </w:r>
      <w:r w:rsidRPr="002F57CD">
        <w:instrText xml:space="preserve">Import Date" </w:instrText>
      </w:r>
      <w:r w:rsidRPr="002F57CD">
        <w:rPr>
          <w:rStyle w:val="Drop-downhotspot"/>
        </w:rPr>
        <w:fldChar w:fldCharType="end"/>
      </w:r>
      <w:r w:rsidRPr="002F57CD">
        <w:rPr>
          <w:rStyle w:val="Drop-downhotspot"/>
        </w:rPr>
        <w:t xml:space="preserve"> Import Date</w:t>
      </w:r>
      <w:r w:rsidRPr="002F57CD">
        <w:rPr>
          <w:rStyle w:val="Drop-downhotspot"/>
        </w:rPr>
        <w:fldChar w:fldCharType="begin"/>
      </w:r>
      <w:r w:rsidRPr="002F57CD">
        <w:instrText xml:space="preserve"> XE "Date:Registry Record" </w:instrText>
      </w:r>
      <w:r w:rsidRPr="002F57CD">
        <w:rPr>
          <w:rStyle w:val="Drop-downhotspot"/>
        </w:rPr>
        <w:fldChar w:fldCharType="end"/>
      </w:r>
      <w:r w:rsidRPr="002F57CD">
        <w:rPr>
          <w:rStyle w:val="Drop-downhotspot"/>
        </w:rPr>
        <w:t>:</w:t>
      </w:r>
    </w:p>
    <w:p w:rsidR="009B529A" w:rsidRPr="002F57CD" w:rsidRDefault="009B529A" w:rsidP="006A58DE">
      <w:pPr>
        <w:pStyle w:val="Fielddefinition"/>
      </w:pPr>
      <w:r w:rsidRPr="002F57CD">
        <w:t>This is the date and time of the registry import.</w:t>
      </w:r>
    </w:p>
    <w:p w:rsidR="009B529A" w:rsidRPr="002F57CD" w:rsidRDefault="009B529A" w:rsidP="009D6849">
      <w:pPr>
        <w:pStyle w:val="Fields"/>
        <w:rPr>
          <w:rStyle w:val="Drop-downhotspot"/>
        </w:rPr>
      </w:pPr>
      <w:r w:rsidRPr="002F57CD">
        <w:rPr>
          <w:rStyle w:val="Drop-downhotspot"/>
        </w:rPr>
        <w:t>Registry Import Type:</w:t>
      </w:r>
    </w:p>
    <w:p w:rsidR="009B529A" w:rsidRPr="002F57CD" w:rsidRDefault="009B529A" w:rsidP="006A58DE">
      <w:pPr>
        <w:pStyle w:val="Fielddefinition"/>
        <w:rPr>
          <w:rStyle w:val="Drop-downhotspot"/>
        </w:rPr>
      </w:pPr>
      <w:r w:rsidRPr="002F57CD">
        <w:rPr>
          <w:rStyle w:val="Drop-downhotspot"/>
        </w:rPr>
        <w:t>Registry Import Type is one of the three import registry types; Purple Heart, Prisoner of War, or SHAD.</w:t>
      </w:r>
    </w:p>
    <w:p w:rsidR="009B529A" w:rsidRPr="002F57CD" w:rsidRDefault="009B529A" w:rsidP="009D6849">
      <w:pPr>
        <w:pStyle w:val="Fields"/>
      </w:pPr>
      <w:r w:rsidRPr="002F57CD">
        <w:rPr>
          <w:rStyle w:val="Drop-downhotspot"/>
        </w:rPr>
        <w:t>Number of Records Read:</w:t>
      </w:r>
    </w:p>
    <w:p w:rsidR="009B529A" w:rsidRPr="002F57CD" w:rsidRDefault="009B529A" w:rsidP="006A58DE">
      <w:pPr>
        <w:pStyle w:val="Fielddefinition"/>
      </w:pPr>
      <w:r w:rsidRPr="002F57CD">
        <w:t>This is the number of registry records</w:t>
      </w:r>
      <w:r w:rsidRPr="002F57CD">
        <w:fldChar w:fldCharType="begin"/>
      </w:r>
      <w:r w:rsidRPr="002F57CD">
        <w:instrText xml:space="preserve"> XE "Records:Load Registry:Number Read" </w:instrText>
      </w:r>
      <w:r w:rsidRPr="002F57CD">
        <w:fldChar w:fldCharType="end"/>
      </w:r>
      <w:r w:rsidRPr="002F57CD">
        <w:t xml:space="preserve"> read.</w:t>
      </w:r>
    </w:p>
    <w:p w:rsidR="009B529A" w:rsidRPr="002F57CD" w:rsidRDefault="009B529A" w:rsidP="009D6849">
      <w:pPr>
        <w:pStyle w:val="Fields"/>
        <w:rPr>
          <w:rStyle w:val="Drop-downhotspot"/>
        </w:rPr>
      </w:pPr>
      <w:r w:rsidRPr="002F57CD">
        <w:rPr>
          <w:rStyle w:val="Drop-downhotspot"/>
        </w:rPr>
        <w:t>Number Passing Consistency Check:</w:t>
      </w:r>
    </w:p>
    <w:p w:rsidR="009B529A" w:rsidRPr="002F57CD" w:rsidRDefault="009B529A" w:rsidP="006A58DE">
      <w:pPr>
        <w:pStyle w:val="Fielddefinition"/>
      </w:pPr>
      <w:r w:rsidRPr="002F57CD">
        <w:t>This is the number of records in the selected registry input file that successfully passed consistency checks for data type and length with data definitions for existing data in the registry files.</w:t>
      </w:r>
    </w:p>
    <w:p w:rsidR="009B529A" w:rsidRPr="002F57CD" w:rsidRDefault="009B529A" w:rsidP="009D6849">
      <w:pPr>
        <w:pStyle w:val="Fields"/>
      </w:pPr>
      <w:r w:rsidRPr="002F57CD">
        <w:rPr>
          <w:rStyle w:val="Drop-downhotspot"/>
        </w:rPr>
        <w:t>Number Not Matched to Existing Registry Records</w:t>
      </w:r>
      <w:r w:rsidRPr="002F57CD">
        <w:fldChar w:fldCharType="begin"/>
      </w:r>
      <w:r w:rsidRPr="002F57CD">
        <w:instrText xml:space="preserve"> XE "Records:Load Registry:Number Not Matched to Existing" </w:instrText>
      </w:r>
      <w:r w:rsidRPr="002F57CD">
        <w:fldChar w:fldCharType="end"/>
      </w:r>
      <w:r w:rsidRPr="002F57CD">
        <w:rPr>
          <w:rStyle w:val="Drop-downhotspot"/>
        </w:rPr>
        <w:t>:</w:t>
      </w:r>
    </w:p>
    <w:p w:rsidR="009B529A" w:rsidRPr="002F57CD" w:rsidRDefault="009B529A" w:rsidP="006A58DE">
      <w:pPr>
        <w:pStyle w:val="Fielddefinition"/>
      </w:pPr>
      <w:r w:rsidRPr="002F57CD">
        <w:t xml:space="preserve">When person-identifying information on the registry input file is </w:t>
      </w:r>
      <w:r w:rsidRPr="002F57CD">
        <w:rPr>
          <w:u w:val="single"/>
        </w:rPr>
        <w:t>not</w:t>
      </w:r>
      <w:r w:rsidRPr="002F57CD">
        <w:t xml:space="preserve"> successfully matched against a person already on the registry, the system does </w:t>
      </w:r>
      <w:r w:rsidRPr="002F57CD">
        <w:rPr>
          <w:u w:val="single"/>
        </w:rPr>
        <w:t>not</w:t>
      </w:r>
      <w:r w:rsidRPr="002F57CD">
        <w:t xml:space="preserve"> consider this a match.</w:t>
      </w:r>
    </w:p>
    <w:p w:rsidR="009B529A" w:rsidRPr="002F57CD" w:rsidRDefault="009B529A" w:rsidP="009D6849">
      <w:pPr>
        <w:pStyle w:val="Fields"/>
      </w:pPr>
      <w:r w:rsidRPr="002F57CD">
        <w:rPr>
          <w:rStyle w:val="Drop-downhotspot"/>
        </w:rPr>
        <w:lastRenderedPageBreak/>
        <w:t>Number Ambiguously Matched:</w:t>
      </w:r>
    </w:p>
    <w:p w:rsidR="009B529A" w:rsidRPr="002F57CD" w:rsidRDefault="009B529A" w:rsidP="006A58DE">
      <w:pPr>
        <w:pStyle w:val="Fielddefinition"/>
      </w:pPr>
      <w:r w:rsidRPr="002F57CD">
        <w:t>When trying to match a record on the registry input file against an existing person in the registry, an input record will be considered to be "ambiguously matched" if the SSN</w:t>
      </w:r>
      <w:r w:rsidRPr="002F57CD">
        <w:fldChar w:fldCharType="begin"/>
      </w:r>
      <w:r w:rsidRPr="002F57CD">
        <w:instrText xml:space="preserve"> XE "SSN" </w:instrText>
      </w:r>
      <w:r w:rsidRPr="002F57CD">
        <w:fldChar w:fldCharType="end"/>
      </w:r>
      <w:r w:rsidRPr="002F57CD">
        <w:t xml:space="preserve"> on the input file matches that on the registry, but none of the other person-identifying information (Last Name, First Name, month/year of birth) matches.</w:t>
      </w:r>
    </w:p>
    <w:p w:rsidR="009B529A" w:rsidRPr="002F57CD" w:rsidRDefault="009B529A" w:rsidP="009D6849">
      <w:pPr>
        <w:pStyle w:val="Fields"/>
      </w:pPr>
      <w:r w:rsidRPr="002F57CD">
        <w:rPr>
          <w:rStyle w:val="Drop-downhotspot"/>
        </w:rPr>
        <w:t>Number of New Registries Inserted:</w:t>
      </w:r>
    </w:p>
    <w:p w:rsidR="009B529A" w:rsidRPr="002F57CD" w:rsidRDefault="009B529A" w:rsidP="006A58DE">
      <w:pPr>
        <w:pStyle w:val="Fielddefinition"/>
      </w:pPr>
      <w:r w:rsidRPr="002F57CD">
        <w:t>When the individual's identifying data on the registry input file cannot be matched against an existing registry record</w:t>
      </w:r>
      <w:r w:rsidRPr="002F57CD">
        <w:fldChar w:fldCharType="begin"/>
      </w:r>
      <w:r w:rsidRPr="002F57CD">
        <w:instrText xml:space="preserve"> XE "Records:Load Registry:Number Inserted" </w:instrText>
      </w:r>
      <w:r w:rsidRPr="002F57CD">
        <w:fldChar w:fldCharType="end"/>
      </w:r>
      <w:r w:rsidRPr="002F57CD">
        <w:t>, the system will add a registry record.</w:t>
      </w:r>
    </w:p>
    <w:p w:rsidR="009B529A" w:rsidRPr="002F57CD" w:rsidRDefault="009B529A" w:rsidP="009D6849">
      <w:pPr>
        <w:pStyle w:val="Fields"/>
      </w:pPr>
      <w:r w:rsidRPr="002F57CD">
        <w:rPr>
          <w:rStyle w:val="Drop-downhotspot"/>
        </w:rPr>
        <w:t>Number Matched to Existing Registry Records</w:t>
      </w:r>
      <w:r w:rsidRPr="002F57CD">
        <w:fldChar w:fldCharType="begin"/>
      </w:r>
      <w:r w:rsidRPr="002F57CD">
        <w:instrText xml:space="preserve"> XE "Records:Load Registry:Number Matched to Existing" </w:instrText>
      </w:r>
      <w:r w:rsidRPr="002F57CD">
        <w:fldChar w:fldCharType="end"/>
      </w:r>
      <w:r w:rsidRPr="002F57CD">
        <w:rPr>
          <w:rStyle w:val="Drop-downhotspot"/>
        </w:rPr>
        <w:t>:</w:t>
      </w:r>
    </w:p>
    <w:p w:rsidR="009B529A" w:rsidRPr="002F57CD" w:rsidRDefault="009B529A" w:rsidP="006A58DE">
      <w:pPr>
        <w:pStyle w:val="Fielddefinition"/>
      </w:pPr>
      <w:r w:rsidRPr="002F57CD">
        <w:t>When person-identifying information on the registry input file is successfully matched against a person already on the registry, the system considers this a match.</w:t>
      </w:r>
    </w:p>
    <w:p w:rsidR="009B529A" w:rsidRPr="002F57CD" w:rsidRDefault="009B529A" w:rsidP="009B529A">
      <w:pPr>
        <w:rPr>
          <w:b/>
          <w:bCs/>
          <w:szCs w:val="20"/>
        </w:rPr>
      </w:pPr>
    </w:p>
    <w:p w:rsidR="009B529A" w:rsidRPr="002F57CD" w:rsidRDefault="009B529A" w:rsidP="00AF1BD7">
      <w:pPr>
        <w:pStyle w:val="BodyText"/>
      </w:pPr>
      <w:r w:rsidRPr="002F57CD">
        <w:rPr>
          <w:b/>
          <w:bCs/>
          <w:noProof/>
          <w:color w:val="FF0000"/>
        </w:rPr>
        <w:drawing>
          <wp:inline distT="0" distB="0" distL="0" distR="0" wp14:anchorId="7A0B8C95" wp14:editId="281D3AF9">
            <wp:extent cx="119380" cy="119380"/>
            <wp:effectExtent l="19050" t="0" r="0" b="0"/>
            <wp:docPr id="354" name="Picture 35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CB43F1" w:rsidRPr="002F57CD">
        <w:t xml:space="preserve"> </w:t>
      </w:r>
      <w:r w:rsidRPr="002F57CD">
        <w:t>Indicates Required Field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DB3121">
      <w:pPr>
        <w:pStyle w:val="Heading3"/>
      </w:pPr>
      <w:bookmarkStart w:id="174" w:name="_Toc289864704"/>
      <w:bookmarkStart w:id="175" w:name="_Toc394920695"/>
      <w:bookmarkStart w:id="176" w:name="_Toc406571032"/>
      <w:bookmarkStart w:id="177" w:name="_Toc447811887"/>
      <w:r w:rsidRPr="002F57CD">
        <w:lastRenderedPageBreak/>
        <w:t>HL7</w:t>
      </w:r>
      <w:r w:rsidRPr="002F57CD">
        <w:fldChar w:fldCharType="begin"/>
      </w:r>
      <w:r w:rsidRPr="002F57CD">
        <w:instrText xml:space="preserve"> XE "HL7:messages" </w:instrText>
      </w:r>
      <w:r w:rsidRPr="002F57CD">
        <w:fldChar w:fldCharType="end"/>
      </w:r>
      <w:r w:rsidRPr="002F57CD">
        <w:t xml:space="preserve"> Messages</w:t>
      </w:r>
      <w:bookmarkEnd w:id="174"/>
      <w:bookmarkEnd w:id="175"/>
      <w:bookmarkEnd w:id="176"/>
      <w:bookmarkEnd w:id="177"/>
    </w:p>
    <w:p w:rsidR="009B529A" w:rsidRPr="002F57CD" w:rsidRDefault="009B529A" w:rsidP="00EF7172">
      <w:pPr>
        <w:pStyle w:val="BodyText"/>
        <w:rPr>
          <w:szCs w:val="24"/>
        </w:rPr>
      </w:pPr>
      <w:r w:rsidRPr="002F57CD">
        <w:rPr>
          <w:szCs w:val="24"/>
        </w:rPr>
        <w:t xml:space="preserve">This function maintains a log of </w:t>
      </w:r>
      <w:r w:rsidRPr="002F57CD">
        <w:rPr>
          <w:rStyle w:val="Text-onlypopuphotspot"/>
          <w:szCs w:val="24"/>
        </w:rPr>
        <w:t>HL7</w:t>
      </w:r>
      <w:r w:rsidRPr="002F57CD">
        <w:rPr>
          <w:szCs w:val="24"/>
        </w:rPr>
        <w:t xml:space="preserve"> messages sent by the ES</w:t>
      </w:r>
      <w:r w:rsidRPr="002F57CD">
        <w:rPr>
          <w:szCs w:val="24"/>
        </w:rPr>
        <w:fldChar w:fldCharType="begin"/>
      </w:r>
      <w:r w:rsidRPr="002F57CD">
        <w:rPr>
          <w:szCs w:val="24"/>
        </w:rPr>
        <w:instrText xml:space="preserve"> XE "ES" </w:instrText>
      </w:r>
      <w:r w:rsidRPr="002F57CD">
        <w:rPr>
          <w:szCs w:val="24"/>
        </w:rPr>
        <w:fldChar w:fldCharType="end"/>
      </w:r>
      <w:r w:rsidRPr="002F57CD">
        <w:rPr>
          <w:szCs w:val="24"/>
        </w:rPr>
        <w:t xml:space="preserve"> application or received from external systems and enables user</w:t>
      </w:r>
      <w:r w:rsidRPr="002F57CD">
        <w:rPr>
          <w:szCs w:val="24"/>
        </w:rPr>
        <w:fldChar w:fldCharType="begin"/>
      </w:r>
      <w:r w:rsidRPr="002F57CD">
        <w:rPr>
          <w:szCs w:val="24"/>
        </w:rPr>
        <w:instrText xml:space="preserve"> XE "User:HL7:Message Search" </w:instrText>
      </w:r>
      <w:r w:rsidRPr="002F57CD">
        <w:rPr>
          <w:szCs w:val="24"/>
        </w:rPr>
        <w:fldChar w:fldCharType="end"/>
      </w:r>
      <w:r w:rsidRPr="002F57CD">
        <w:rPr>
          <w:szCs w:val="24"/>
        </w:rPr>
        <w:t>s to perform an HL7</w:t>
      </w:r>
      <w:r w:rsidRPr="002F57CD">
        <w:rPr>
          <w:szCs w:val="24"/>
        </w:rPr>
        <w:fldChar w:fldCharType="begin"/>
      </w:r>
      <w:r w:rsidRPr="002F57CD">
        <w:rPr>
          <w:szCs w:val="24"/>
        </w:rPr>
        <w:instrText xml:space="preserve"> XE "HL7:Message Search" </w:instrText>
      </w:r>
      <w:r w:rsidRPr="002F57CD">
        <w:rPr>
          <w:szCs w:val="24"/>
        </w:rPr>
        <w:fldChar w:fldCharType="end"/>
      </w:r>
      <w:r w:rsidRPr="002F57CD">
        <w:rPr>
          <w:szCs w:val="24"/>
        </w:rPr>
        <w:t xml:space="preserve"> Message Search</w:t>
      </w:r>
      <w:r w:rsidRPr="002F57CD">
        <w:rPr>
          <w:szCs w:val="24"/>
        </w:rPr>
        <w:fldChar w:fldCharType="begin"/>
      </w:r>
      <w:r w:rsidRPr="002F57CD">
        <w:rPr>
          <w:szCs w:val="24"/>
        </w:rPr>
        <w:instrText xml:space="preserve"> XE "</w:instrText>
      </w:r>
      <w:r w:rsidRPr="002F57CD">
        <w:rPr>
          <w:iCs/>
          <w:szCs w:val="24"/>
        </w:rPr>
        <w:instrText>Search:</w:instrText>
      </w:r>
      <w:r w:rsidRPr="002F57CD">
        <w:rPr>
          <w:szCs w:val="24"/>
        </w:rPr>
        <w:instrText xml:space="preserve">HL7 Message" </w:instrText>
      </w:r>
      <w:r w:rsidRPr="002F57CD">
        <w:rPr>
          <w:szCs w:val="24"/>
        </w:rPr>
        <w:fldChar w:fldCharType="end"/>
      </w:r>
      <w:r w:rsidRPr="002F57CD">
        <w:rPr>
          <w:szCs w:val="24"/>
        </w:rPr>
        <w:t xml:space="preserve"> based on a certain date or date range as well as other criteria</w:t>
      </w:r>
      <w:r w:rsidRPr="002F57CD">
        <w:rPr>
          <w:szCs w:val="24"/>
        </w:rPr>
        <w:fldChar w:fldCharType="begin"/>
      </w:r>
      <w:r w:rsidRPr="002F57CD">
        <w:rPr>
          <w:szCs w:val="24"/>
        </w:rPr>
        <w:instrText xml:space="preserve"> XE "Criteria:HL7 Message Search" </w:instrText>
      </w:r>
      <w:r w:rsidRPr="002F57CD">
        <w:rPr>
          <w:szCs w:val="24"/>
        </w:rPr>
        <w:fldChar w:fldCharType="end"/>
      </w:r>
      <w:r w:rsidR="004418EF" w:rsidRPr="002F57CD">
        <w:rPr>
          <w:szCs w:val="24"/>
        </w:rPr>
        <w:t xml:space="preserve">. </w:t>
      </w:r>
      <w:r w:rsidRPr="002F57CD">
        <w:rPr>
          <w:szCs w:val="24"/>
        </w:rPr>
        <w:t>The user may search by the following parameters:</w:t>
      </w:r>
    </w:p>
    <w:p w:rsidR="009B529A" w:rsidRPr="002F57CD" w:rsidRDefault="009B529A" w:rsidP="009B529A">
      <w:pPr>
        <w:rPr>
          <w:sz w:val="18"/>
          <w:szCs w:val="18"/>
        </w:rPr>
      </w:pPr>
    </w:p>
    <w:p w:rsidR="009B529A" w:rsidRPr="002F57CD" w:rsidRDefault="009B529A" w:rsidP="00CB43F1">
      <w:pPr>
        <w:pStyle w:val="Style12ptBoldLeft042"/>
      </w:pPr>
      <w:r w:rsidRPr="002F57CD">
        <w:t>HL7</w:t>
      </w:r>
      <w:r w:rsidRPr="002F57CD">
        <w:fldChar w:fldCharType="begin"/>
      </w:r>
      <w:r w:rsidRPr="002F57CD">
        <w:instrText xml:space="preserve"> XE "</w:instrText>
      </w:r>
      <w:r w:rsidRPr="002F57CD">
        <w:rPr>
          <w:sz w:val="18"/>
          <w:szCs w:val="18"/>
        </w:rPr>
        <w:instrText>HL7:</w:instrText>
      </w:r>
      <w:r w:rsidRPr="002F57CD">
        <w:instrText xml:space="preserve">Message Log" </w:instrText>
      </w:r>
      <w:r w:rsidRPr="002F57CD">
        <w:fldChar w:fldCharType="end"/>
      </w:r>
      <w:r w:rsidRPr="002F57CD">
        <w:t xml:space="preserve"> Message Search</w:t>
      </w:r>
    </w:p>
    <w:p w:rsidR="009B529A" w:rsidRPr="002F57CD" w:rsidRDefault="009B529A" w:rsidP="00F47731">
      <w:pPr>
        <w:pStyle w:val="Fields"/>
      </w:pPr>
      <w:r w:rsidRPr="002F57CD">
        <w:rPr>
          <w:rStyle w:val="Drop-downhotspot"/>
        </w:rPr>
        <w:t>Transmission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HL7 Transmission" </w:instrText>
      </w:r>
      <w:r w:rsidRPr="002F57CD">
        <w:rPr>
          <w:rStyle w:val="Drop-downhotspot"/>
        </w:rPr>
        <w:fldChar w:fldCharType="end"/>
      </w:r>
      <w:r w:rsidRPr="002F57CD">
        <w:rPr>
          <w:rStyle w:val="Drop-downhotspot"/>
        </w:rPr>
        <w:t>:</w:t>
      </w:r>
    </w:p>
    <w:p w:rsidR="009B529A" w:rsidRPr="002F57CD" w:rsidRDefault="009B529A" w:rsidP="006A58DE">
      <w:pPr>
        <w:pStyle w:val="Fielddefinition"/>
      </w:pPr>
      <w:r w:rsidRPr="002F57CD">
        <w:t>The date/time the transmission was made to this site or received from this site.</w:t>
      </w:r>
    </w:p>
    <w:p w:rsidR="009B529A" w:rsidRPr="002F57CD" w:rsidRDefault="009B529A" w:rsidP="006A58DE">
      <w:pPr>
        <w:pStyle w:val="Fielddefinition"/>
      </w:pPr>
      <w:r w:rsidRPr="002F57CD">
        <w:t>Format: (mm/dd/yyyy)</w:t>
      </w:r>
    </w:p>
    <w:p w:rsidR="009B529A" w:rsidRPr="002F57CD" w:rsidRDefault="009B529A" w:rsidP="009B529A">
      <w:pPr>
        <w:ind w:left="2880"/>
        <w:rPr>
          <w:szCs w:val="20"/>
        </w:rPr>
      </w:pPr>
      <w:r w:rsidRPr="002F57CD">
        <w:rPr>
          <w:szCs w:val="20"/>
        </w:rPr>
        <w:t>OR</w:t>
      </w:r>
    </w:p>
    <w:p w:rsidR="009B529A" w:rsidRPr="002F57CD" w:rsidRDefault="009B529A" w:rsidP="00F47731">
      <w:pPr>
        <w:pStyle w:val="Fields"/>
        <w:rPr>
          <w:rStyle w:val="Drop-downhotspot"/>
        </w:rPr>
      </w:pPr>
      <w:r w:rsidRPr="002F57CD">
        <w:rPr>
          <w:rStyle w:val="Drop-downhotspot"/>
        </w:rPr>
        <w:t>Transmission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HL7 Transmission Range" </w:instrText>
      </w:r>
      <w:r w:rsidRPr="002F57CD">
        <w:rPr>
          <w:rStyle w:val="Drop-downhotspot"/>
        </w:rPr>
        <w:fldChar w:fldCharType="end"/>
      </w:r>
      <w:r w:rsidRPr="002F57CD">
        <w:rPr>
          <w:rStyle w:val="Drop-downhotspot"/>
        </w:rPr>
        <w:t xml:space="preserve"> Range:</w:t>
      </w:r>
    </w:p>
    <w:p w:rsidR="009B529A" w:rsidRPr="002F57CD" w:rsidRDefault="009B529A" w:rsidP="006A58DE">
      <w:pPr>
        <w:pStyle w:val="Fielddefinition"/>
      </w:pPr>
      <w:r w:rsidRPr="002F57CD">
        <w:t>Enter a date range for the particular site.</w:t>
      </w:r>
    </w:p>
    <w:p w:rsidR="009B529A" w:rsidRPr="002F57CD" w:rsidRDefault="009B529A" w:rsidP="009B529A">
      <w:pPr>
        <w:ind w:left="600"/>
      </w:pPr>
      <w:r w:rsidRPr="002F57CD">
        <w:t>Format: (mm/dd/yyyy)</w:t>
      </w:r>
    </w:p>
    <w:p w:rsidR="009B529A" w:rsidRPr="002F57CD" w:rsidRDefault="009B529A" w:rsidP="00F47731">
      <w:pPr>
        <w:pStyle w:val="Fields"/>
      </w:pPr>
      <w:r w:rsidRPr="002F57CD">
        <w:rPr>
          <w:rStyle w:val="Drop-downhotspot"/>
        </w:rPr>
        <w:t>Facility</w:t>
      </w:r>
      <w:r w:rsidRPr="002F57CD">
        <w:rPr>
          <w:rStyle w:val="Drop-downhotspot"/>
        </w:rPr>
        <w:fldChar w:fldCharType="begin"/>
      </w:r>
      <w:r w:rsidRPr="002F57CD">
        <w:instrText xml:space="preserve"> XE "Facility" </w:instrText>
      </w:r>
      <w:r w:rsidRPr="002F57CD">
        <w:rPr>
          <w:rStyle w:val="Drop-downhotspot"/>
        </w:rPr>
        <w:fldChar w:fldCharType="end"/>
      </w:r>
      <w:r w:rsidRPr="002F57CD">
        <w:rPr>
          <w:rStyle w:val="Drop-downhotspot"/>
        </w:rPr>
        <w:t>:</w:t>
      </w:r>
    </w:p>
    <w:p w:rsidR="009B529A" w:rsidRPr="002F57CD" w:rsidRDefault="009B529A" w:rsidP="006A58DE">
      <w:pPr>
        <w:pStyle w:val="Fielddefinition"/>
      </w:pPr>
      <w:r w:rsidRPr="002F57CD">
        <w:t xml:space="preserve">From the dropdown, select the name of the particular facility from which or to which the message was transmitted. </w:t>
      </w:r>
    </w:p>
    <w:p w:rsidR="009B529A" w:rsidRPr="002F57CD" w:rsidRDefault="009B529A" w:rsidP="00F47731">
      <w:pPr>
        <w:pStyle w:val="Fields"/>
        <w:rPr>
          <w:rStyle w:val="Drop-downhotspot"/>
        </w:rPr>
      </w:pPr>
      <w:r w:rsidRPr="002F57CD">
        <w:rPr>
          <w:rStyle w:val="Drop-downhotspot"/>
        </w:rPr>
        <w:t>Transmission Type:</w:t>
      </w:r>
    </w:p>
    <w:p w:rsidR="009B529A" w:rsidRPr="002F57CD" w:rsidRDefault="009B529A" w:rsidP="006A58DE">
      <w:pPr>
        <w:pStyle w:val="Fielddefinition"/>
      </w:pPr>
      <w:r w:rsidRPr="002F57CD">
        <w:t>Transmission type is the name of a specific message format</w:t>
      </w:r>
      <w:r w:rsidR="004418EF" w:rsidRPr="002F57CD">
        <w:t xml:space="preserve">. </w:t>
      </w:r>
      <w:r w:rsidRPr="002F57CD">
        <w:t>This is a combination of the message type (i.e.</w:t>
      </w:r>
      <w:r w:rsidR="00AF5CF0" w:rsidRPr="002F57CD">
        <w:t>,</w:t>
      </w:r>
      <w:r w:rsidRPr="002F57CD">
        <w:t xml:space="preserve"> ORU, QRY) and the event type code (i.e.</w:t>
      </w:r>
      <w:r w:rsidR="00AF5CF0" w:rsidRPr="002F57CD">
        <w:t>,</w:t>
      </w:r>
      <w:r w:rsidRPr="002F57CD">
        <w:t xml:space="preserve"> Z05, Z07) for HL7</w:t>
      </w:r>
      <w:r w:rsidRPr="002F57CD">
        <w:fldChar w:fldCharType="begin"/>
      </w:r>
      <w:r w:rsidRPr="002F57CD">
        <w:instrText xml:space="preserve"> XE "HL7:messages" </w:instrText>
      </w:r>
      <w:r w:rsidRPr="002F57CD">
        <w:fldChar w:fldCharType="end"/>
      </w:r>
      <w:r w:rsidRPr="002F57CD">
        <w:t xml:space="preserve"> messages</w:t>
      </w:r>
      <w:r w:rsidR="004418EF" w:rsidRPr="002F57CD">
        <w:t xml:space="preserve">. </w:t>
      </w:r>
      <w:r w:rsidRPr="002F57CD">
        <w:t>Select from the dropdown.</w:t>
      </w:r>
    </w:p>
    <w:p w:rsidR="009B529A" w:rsidRPr="002F57CD" w:rsidRDefault="009B529A" w:rsidP="00F47731">
      <w:pPr>
        <w:pStyle w:val="Fields"/>
        <w:rPr>
          <w:rStyle w:val="Drop-downhotspot"/>
        </w:rPr>
      </w:pPr>
      <w:r w:rsidRPr="002F57CD">
        <w:rPr>
          <w:rStyle w:val="Drop-downhotspot"/>
        </w:rPr>
        <w:t>Transmission Status:</w:t>
      </w:r>
    </w:p>
    <w:p w:rsidR="009B529A" w:rsidRPr="002F57CD" w:rsidRDefault="009B529A" w:rsidP="006A58DE">
      <w:pPr>
        <w:pStyle w:val="Fielddefinition"/>
      </w:pPr>
      <w:r w:rsidRPr="002F57CD">
        <w:t>Select the desired status for the transmission</w:t>
      </w:r>
      <w:r w:rsidR="004418EF" w:rsidRPr="002F57CD">
        <w:t xml:space="preserve">. </w:t>
      </w:r>
      <w:r w:rsidRPr="002F57CD">
        <w:t>Acceptable statuses are:</w:t>
      </w:r>
    </w:p>
    <w:p w:rsidR="009B529A" w:rsidRPr="002F57CD" w:rsidRDefault="009B529A" w:rsidP="00083653">
      <w:pPr>
        <w:pStyle w:val="BodyTextBullet2"/>
      </w:pPr>
      <w:r w:rsidRPr="002F57CD">
        <w:rPr>
          <w:rStyle w:val="Emphasis"/>
        </w:rPr>
        <w:t>Awaiting</w:t>
      </w:r>
      <w:r w:rsidRPr="002F57CD">
        <w:rPr>
          <w:rStyle w:val="Emphasis"/>
        </w:rPr>
        <w:fldChar w:fldCharType="begin"/>
      </w:r>
      <w:r w:rsidRPr="002F57CD">
        <w:instrText xml:space="preserve"> XE “</w:instrText>
      </w:r>
      <w:r w:rsidRPr="002F57CD">
        <w:rPr>
          <w:b/>
        </w:rPr>
        <w:instrText>Awaiting</w:instrText>
      </w:r>
      <w:r w:rsidRPr="002F57CD">
        <w:rPr>
          <w:rStyle w:val="Emphasis"/>
          <w:b/>
        </w:rPr>
        <w:instrText>:</w:instrText>
      </w:r>
      <w:r w:rsidRPr="002F57CD">
        <w:instrText xml:space="preserve">acknowledgement" </w:instrText>
      </w:r>
      <w:r w:rsidRPr="002F57CD">
        <w:rPr>
          <w:rStyle w:val="Emphasis"/>
        </w:rPr>
        <w:fldChar w:fldCharType="end"/>
      </w:r>
      <w:r w:rsidRPr="002F57CD">
        <w:rPr>
          <w:rStyle w:val="Emphasis"/>
        </w:rPr>
        <w:t xml:space="preserve"> Acknowledgement</w:t>
      </w:r>
      <w:r w:rsidRPr="002F57CD">
        <w:rPr>
          <w:rStyle w:val="Expandingtext"/>
        </w:rPr>
        <w:t xml:space="preserve"> - message transmitted, acknowledgement</w:t>
      </w:r>
      <w:r w:rsidRPr="002F57CD">
        <w:fldChar w:fldCharType="begin"/>
      </w:r>
      <w:r w:rsidRPr="002F57CD">
        <w:instrText xml:space="preserve"> XE "Acknowledgement " \* MERGEFORMAT </w:instrText>
      </w:r>
      <w:r w:rsidRPr="002F57CD">
        <w:fldChar w:fldCharType="end"/>
      </w:r>
      <w:r w:rsidRPr="002F57CD">
        <w:rPr>
          <w:rStyle w:val="Expandingtext"/>
        </w:rPr>
        <w:t xml:space="preserve"> pending. </w:t>
      </w:r>
    </w:p>
    <w:p w:rsidR="009B529A" w:rsidRPr="002F57CD" w:rsidRDefault="009B529A" w:rsidP="00083653">
      <w:pPr>
        <w:pStyle w:val="BodyTextBullet2"/>
      </w:pPr>
      <w:r w:rsidRPr="002F57CD">
        <w:rPr>
          <w:rStyle w:val="Emphasis"/>
        </w:rPr>
        <w:t>Awaiting</w:t>
      </w:r>
      <w:r w:rsidRPr="002F57CD">
        <w:rPr>
          <w:rStyle w:val="Emphasis"/>
        </w:rPr>
        <w:fldChar w:fldCharType="begin"/>
      </w:r>
      <w:r w:rsidRPr="002F57CD">
        <w:instrText xml:space="preserve"> XE “Awaiting</w:instrText>
      </w:r>
      <w:r w:rsidRPr="002F57CD">
        <w:rPr>
          <w:rStyle w:val="Emphasis"/>
        </w:rPr>
        <w:instrText>:t</w:instrText>
      </w:r>
      <w:r w:rsidRPr="002F57CD">
        <w:instrText xml:space="preserve">ransmission" </w:instrText>
      </w:r>
      <w:r w:rsidRPr="002F57CD">
        <w:rPr>
          <w:rStyle w:val="Emphasis"/>
        </w:rPr>
        <w:fldChar w:fldCharType="end"/>
      </w:r>
      <w:r w:rsidRPr="002F57CD">
        <w:rPr>
          <w:rStyle w:val="Emphasis"/>
        </w:rPr>
        <w:t xml:space="preserve"> Transmission</w:t>
      </w:r>
      <w:r w:rsidRPr="002F57CD">
        <w:rPr>
          <w:rStyle w:val="Expandingtext"/>
        </w:rPr>
        <w:t xml:space="preserve"> - message built and triggered but waiting to be sent out or processed in. </w:t>
      </w:r>
    </w:p>
    <w:p w:rsidR="009B529A" w:rsidRPr="002F57CD" w:rsidRDefault="009B529A" w:rsidP="00083653">
      <w:pPr>
        <w:pStyle w:val="BodyTextBullet2"/>
      </w:pPr>
      <w:r w:rsidRPr="002F57CD">
        <w:rPr>
          <w:rStyle w:val="Emphasis"/>
        </w:rPr>
        <w:t>Complete</w:t>
      </w:r>
      <w:r w:rsidRPr="002F57CD">
        <w:rPr>
          <w:rStyle w:val="Expandingtext"/>
        </w:rPr>
        <w:t xml:space="preserve"> - message transmitted, acknowledgement received. </w:t>
      </w:r>
    </w:p>
    <w:p w:rsidR="009B529A" w:rsidRPr="002F57CD" w:rsidRDefault="009B529A" w:rsidP="00083653">
      <w:pPr>
        <w:pStyle w:val="BodyTextBullet2"/>
      </w:pPr>
      <w:r w:rsidRPr="002F57CD">
        <w:rPr>
          <w:rStyle w:val="Emphasis"/>
        </w:rPr>
        <w:t>Error</w:t>
      </w:r>
      <w:r w:rsidRPr="002F57CD">
        <w:rPr>
          <w:rStyle w:val="Emphasis"/>
        </w:rPr>
        <w:fldChar w:fldCharType="begin"/>
      </w:r>
      <w:r w:rsidRPr="002F57CD">
        <w:instrText xml:space="preserve"> XE "</w:instrText>
      </w:r>
      <w:r w:rsidRPr="002F57CD">
        <w:rPr>
          <w:rStyle w:val="Emphasis"/>
        </w:rPr>
        <w:instrText>Error:</w:instrText>
      </w:r>
      <w:r w:rsidRPr="002F57CD">
        <w:instrText xml:space="preserve">HL7 Transmission Status" </w:instrText>
      </w:r>
      <w:r w:rsidRPr="002F57CD">
        <w:rPr>
          <w:rStyle w:val="Emphasis"/>
        </w:rPr>
        <w:fldChar w:fldCharType="end"/>
      </w:r>
      <w:r w:rsidRPr="002F57CD">
        <w:rPr>
          <w:rStyle w:val="Expandingtext"/>
        </w:rPr>
        <w:t xml:space="preserve"> - message transmitted and application acknowledgement returned with an error. </w:t>
      </w:r>
    </w:p>
    <w:p w:rsidR="009B529A" w:rsidRPr="002F57CD" w:rsidRDefault="009B529A" w:rsidP="00083653">
      <w:pPr>
        <w:pStyle w:val="BodyTextBullet2"/>
      </w:pPr>
      <w:r w:rsidRPr="002F57CD">
        <w:rPr>
          <w:rStyle w:val="Emphasis"/>
        </w:rPr>
        <w:t>Not Transmitted</w:t>
      </w:r>
      <w:r w:rsidRPr="002F57CD">
        <w:rPr>
          <w:rStyle w:val="Expandingtext"/>
        </w:rPr>
        <w:t xml:space="preserve"> - the outbound message transmission/query was attempted. However, after several tries (as defined by the DBA) the message was never successfully transmitted.</w:t>
      </w:r>
    </w:p>
    <w:p w:rsidR="009B529A" w:rsidRPr="002F57CD" w:rsidRDefault="009B529A" w:rsidP="00083653">
      <w:pPr>
        <w:pStyle w:val="BodyTextBullet2"/>
      </w:pPr>
      <w:r w:rsidRPr="002F57CD">
        <w:rPr>
          <w:rStyle w:val="Emphasis"/>
        </w:rPr>
        <w:t>Pending</w:t>
      </w:r>
      <w:r w:rsidRPr="002F57CD">
        <w:rPr>
          <w:rStyle w:val="Expandingtext"/>
        </w:rPr>
        <w:t xml:space="preserve"> - query transmitted and awaiting</w:t>
      </w:r>
      <w:r w:rsidRPr="002F57CD">
        <w:rPr>
          <w:rStyle w:val="Expandingtext"/>
        </w:rPr>
        <w:fldChar w:fldCharType="begin"/>
      </w:r>
      <w:r w:rsidRPr="002F57CD">
        <w:instrText xml:space="preserve"> XE “Awaiting</w:instrText>
      </w:r>
      <w:r w:rsidRPr="002F57CD">
        <w:rPr>
          <w:rStyle w:val="Expandingtext"/>
        </w:rPr>
        <w:instrText>:message response</w:instrText>
      </w:r>
      <w:r w:rsidRPr="002F57CD">
        <w:instrText xml:space="preserve">" </w:instrText>
      </w:r>
      <w:r w:rsidRPr="002F57CD">
        <w:rPr>
          <w:rStyle w:val="Expandingtext"/>
        </w:rPr>
        <w:fldChar w:fldCharType="end"/>
      </w:r>
      <w:r w:rsidRPr="002F57CD">
        <w:rPr>
          <w:rStyle w:val="Expandingtext"/>
        </w:rPr>
        <w:t xml:space="preserve"> requested message response. </w:t>
      </w:r>
    </w:p>
    <w:p w:rsidR="009B529A" w:rsidRPr="002F57CD" w:rsidRDefault="009B529A" w:rsidP="00083653">
      <w:pPr>
        <w:pStyle w:val="BodyTextBullet2"/>
      </w:pPr>
      <w:r w:rsidRPr="002F57CD">
        <w:rPr>
          <w:rStyle w:val="Emphasis"/>
        </w:rPr>
        <w:t>Retransmission Failed</w:t>
      </w:r>
    </w:p>
    <w:p w:rsidR="009B529A" w:rsidRPr="002F57CD" w:rsidRDefault="009B529A" w:rsidP="00083653">
      <w:pPr>
        <w:pStyle w:val="BodyTextBullet2"/>
      </w:pPr>
      <w:r w:rsidRPr="002F57CD">
        <w:rPr>
          <w:rStyle w:val="Emphasis"/>
        </w:rPr>
        <w:t>Retransmit</w:t>
      </w:r>
      <w:r w:rsidRPr="002F57CD">
        <w:rPr>
          <w:rStyle w:val="Expandingtext"/>
        </w:rPr>
        <w:t xml:space="preserve"> - message requires retransmission. </w:t>
      </w:r>
    </w:p>
    <w:p w:rsidR="009B529A" w:rsidRPr="002F57CD" w:rsidRDefault="009B529A" w:rsidP="009B529A">
      <w:pPr>
        <w:ind w:left="600"/>
      </w:pPr>
    </w:p>
    <w:p w:rsidR="009B529A" w:rsidRPr="002F57CD" w:rsidRDefault="009B529A" w:rsidP="00EF7172">
      <w:pPr>
        <w:pStyle w:val="BodyText"/>
      </w:pPr>
      <w:r w:rsidRPr="002F57CD">
        <w:t>The system displays a list of messages from the transmission log that match the user's criteria</w:t>
      </w:r>
      <w:r w:rsidRPr="002F57CD">
        <w:fldChar w:fldCharType="begin"/>
      </w:r>
      <w:r w:rsidRPr="002F57CD">
        <w:instrText xml:space="preserve"> XE "Criteria:HL7 transmission log" </w:instrText>
      </w:r>
      <w:r w:rsidRPr="002F57CD">
        <w:fldChar w:fldCharType="end"/>
      </w:r>
      <w:r w:rsidR="004418EF" w:rsidRPr="002F57CD">
        <w:t xml:space="preserve">. </w:t>
      </w:r>
      <w:r w:rsidRPr="002F57CD">
        <w:t>The system displays the following information for each message:</w:t>
      </w:r>
    </w:p>
    <w:p w:rsidR="009B529A" w:rsidRPr="002F57CD" w:rsidRDefault="009B529A" w:rsidP="009B529A">
      <w:pPr>
        <w:rPr>
          <w:sz w:val="18"/>
          <w:szCs w:val="18"/>
        </w:rPr>
      </w:pPr>
    </w:p>
    <w:p w:rsidR="00AF5CF0" w:rsidRPr="002F57CD" w:rsidRDefault="00AF5CF0" w:rsidP="00A621A6">
      <w:pPr>
        <w:pStyle w:val="Style12ptBoldLeft042"/>
      </w:pPr>
      <w:bookmarkStart w:id="178" w:name="OLE_LINK79"/>
      <w:bookmarkStart w:id="179" w:name="OLE_LINK80"/>
    </w:p>
    <w:p w:rsidR="009B529A" w:rsidRPr="002F57CD" w:rsidRDefault="009B529A" w:rsidP="00A621A6">
      <w:pPr>
        <w:pStyle w:val="Style12ptBoldLeft042"/>
      </w:pPr>
      <w:r w:rsidRPr="002F57CD">
        <w:lastRenderedPageBreak/>
        <w:t>HL7</w:t>
      </w:r>
      <w:r w:rsidRPr="002F57CD">
        <w:fldChar w:fldCharType="begin"/>
      </w:r>
      <w:r w:rsidRPr="002F57CD">
        <w:instrText xml:space="preserve"> XE "</w:instrText>
      </w:r>
      <w:r w:rsidRPr="002F57CD">
        <w:rPr>
          <w:sz w:val="18"/>
          <w:szCs w:val="18"/>
        </w:rPr>
        <w:instrText>HL7:</w:instrText>
      </w:r>
      <w:r w:rsidRPr="002F57CD">
        <w:instrText xml:space="preserve">Message Log" </w:instrText>
      </w:r>
      <w:r w:rsidRPr="002F57CD">
        <w:fldChar w:fldCharType="end"/>
      </w:r>
      <w:r w:rsidRPr="002F57CD">
        <w:t xml:space="preserve"> Message Log</w:t>
      </w:r>
    </w:p>
    <w:bookmarkEnd w:id="178"/>
    <w:bookmarkEnd w:id="179"/>
    <w:p w:rsidR="009B529A" w:rsidRPr="002F57CD" w:rsidRDefault="009B529A" w:rsidP="00F47731">
      <w:pPr>
        <w:pStyle w:val="Fields"/>
        <w:rPr>
          <w:rStyle w:val="Drop-downhotspot"/>
        </w:rPr>
      </w:pPr>
      <w:r w:rsidRPr="002F57CD">
        <w:rPr>
          <w:rStyle w:val="Drop-downhotspot"/>
        </w:rPr>
        <w:t>Transmission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HL7 Transmission" </w:instrText>
      </w:r>
      <w:r w:rsidRPr="002F57CD">
        <w:rPr>
          <w:rStyle w:val="Drop-downhotspot"/>
        </w:rPr>
        <w:fldChar w:fldCharType="end"/>
      </w:r>
    </w:p>
    <w:p w:rsidR="009B529A" w:rsidRPr="002F57CD" w:rsidRDefault="009B529A" w:rsidP="00083653">
      <w:pPr>
        <w:pStyle w:val="BodyTextBullet2"/>
      </w:pPr>
      <w:r w:rsidRPr="002F57CD">
        <w:t>This is the date/time the transmission was made to this site or received from this site.</w:t>
      </w:r>
    </w:p>
    <w:p w:rsidR="009B529A" w:rsidRPr="002F57CD" w:rsidRDefault="009B529A" w:rsidP="006A58DE">
      <w:pPr>
        <w:pStyle w:val="BodyText"/>
      </w:pPr>
      <w:r w:rsidRPr="002F57CD">
        <w:rPr>
          <w:rStyle w:val="Text-onlypopuphotspot"/>
        </w:rPr>
        <w:t>(Transmission) Status (see Transmission Status definition above)</w:t>
      </w:r>
    </w:p>
    <w:p w:rsidR="009B529A" w:rsidRPr="002F57CD" w:rsidRDefault="009B529A" w:rsidP="006A58DE">
      <w:pPr>
        <w:pStyle w:val="BodyText"/>
      </w:pPr>
      <w:r w:rsidRPr="002F57CD">
        <w:rPr>
          <w:rStyle w:val="Text-onlypopuphotspot"/>
        </w:rPr>
        <w:t>Message Type</w:t>
      </w:r>
      <w:r w:rsidRPr="002F57CD">
        <w:t xml:space="preserve"> </w:t>
      </w:r>
      <w:r w:rsidRPr="002F57CD">
        <w:rPr>
          <w:rStyle w:val="Text-onlypopuphotspot"/>
        </w:rPr>
        <w:t>(see Transmission Type definition above)</w:t>
      </w:r>
    </w:p>
    <w:p w:rsidR="009B529A" w:rsidRPr="002F57CD" w:rsidRDefault="009B529A" w:rsidP="006A58DE">
      <w:pPr>
        <w:pStyle w:val="BodyText"/>
      </w:pPr>
      <w:r w:rsidRPr="002F57CD">
        <w:rPr>
          <w:rStyle w:val="Text-onlypopuphotspot"/>
        </w:rPr>
        <w:t>Facility</w:t>
      </w:r>
      <w:r w:rsidRPr="002F57CD">
        <w:rPr>
          <w:rStyle w:val="Text-onlypopuphotspot"/>
        </w:rPr>
        <w:fldChar w:fldCharType="begin"/>
      </w:r>
      <w:r w:rsidRPr="002F57CD">
        <w:instrText xml:space="preserve"> XE "Facility" </w:instrText>
      </w:r>
      <w:r w:rsidRPr="002F57CD">
        <w:rPr>
          <w:rStyle w:val="Text-onlypopuphotspot"/>
        </w:rPr>
        <w:fldChar w:fldCharType="end"/>
      </w:r>
      <w:r w:rsidRPr="002F57CD">
        <w:rPr>
          <w:rStyle w:val="Text-onlypopuphotspot"/>
        </w:rPr>
        <w:t xml:space="preserve"> (see Facility definition above)</w:t>
      </w:r>
    </w:p>
    <w:p w:rsidR="009B529A" w:rsidRPr="002F57CD" w:rsidRDefault="009B529A" w:rsidP="006A58DE">
      <w:pPr>
        <w:pStyle w:val="BodyText"/>
      </w:pPr>
      <w:r w:rsidRPr="002F57CD">
        <w:rPr>
          <w:rStyle w:val="Drop-downhotspot"/>
        </w:rPr>
        <w:t>Raw Data</w:t>
      </w:r>
      <w:r w:rsidRPr="002F57CD">
        <w:t xml:space="preserve"> (click on link to view)</w:t>
      </w:r>
    </w:p>
    <w:p w:rsidR="009B529A" w:rsidRPr="002F57CD" w:rsidRDefault="009B529A" w:rsidP="00083653">
      <w:pPr>
        <w:pStyle w:val="BodyTextBullet2"/>
      </w:pPr>
      <w:r w:rsidRPr="002F57CD">
        <w:t>Displays the delimited raw message data for the selected segment.</w:t>
      </w:r>
    </w:p>
    <w:p w:rsidR="009B529A" w:rsidRPr="002F57CD" w:rsidRDefault="009B529A" w:rsidP="00F47731">
      <w:pPr>
        <w:pStyle w:val="Fields"/>
      </w:pPr>
      <w:r w:rsidRPr="002F57CD">
        <w:t>Transmission Details</w:t>
      </w:r>
      <w:r w:rsidRPr="002F57CD">
        <w:rPr>
          <w:rStyle w:val="Drop-downhotspot"/>
          <w:b w:val="0"/>
          <w:i w:val="0"/>
          <w:sz w:val="18"/>
          <w:szCs w:val="18"/>
          <w:u w:val="none"/>
        </w:rPr>
        <w:t xml:space="preserve"> </w:t>
      </w:r>
      <w:r w:rsidRPr="002F57CD">
        <w:rPr>
          <w:b w:val="0"/>
          <w:i w:val="0"/>
          <w:u w:val="none"/>
        </w:rPr>
        <w:t>(click on link to view)</w:t>
      </w:r>
    </w:p>
    <w:p w:rsidR="009B529A" w:rsidRPr="002F57CD" w:rsidRDefault="009B529A" w:rsidP="00083653">
      <w:pPr>
        <w:pStyle w:val="BodyTextBullet2"/>
      </w:pPr>
      <w:r w:rsidRPr="002F57CD">
        <w:t>Batch</w:t>
      </w:r>
      <w:r w:rsidRPr="002F57CD">
        <w:fldChar w:fldCharType="begin"/>
      </w:r>
      <w:r w:rsidRPr="002F57CD">
        <w:instrText xml:space="preserve"> XE "</w:instrText>
      </w:r>
      <w:r w:rsidRPr="002F57CD">
        <w:rPr>
          <w:b/>
        </w:rPr>
        <w:instrText>Batch:</w:instrText>
      </w:r>
      <w:r w:rsidRPr="002F57CD">
        <w:instrText xml:space="preserve">Message ID" </w:instrText>
      </w:r>
      <w:r w:rsidRPr="002F57CD">
        <w:fldChar w:fldCharType="end"/>
      </w:r>
      <w:r w:rsidRPr="002F57CD">
        <w:t xml:space="preserve"> Message ID</w:t>
      </w:r>
      <w:r w:rsidRPr="002F57CD">
        <w:fldChar w:fldCharType="begin"/>
      </w:r>
      <w:r w:rsidRPr="002F57CD">
        <w:instrText xml:space="preserve"> XE "ID:HL7:Message" </w:instrText>
      </w:r>
      <w:r w:rsidRPr="002F57CD">
        <w:fldChar w:fldCharType="end"/>
      </w:r>
      <w:r w:rsidRPr="002F57CD">
        <w:t xml:space="preserve"> (if applicable)</w:t>
      </w:r>
    </w:p>
    <w:p w:rsidR="009B529A" w:rsidRPr="002F57CD" w:rsidRDefault="009B529A" w:rsidP="00083653">
      <w:pPr>
        <w:pStyle w:val="BodyTextBullet2"/>
      </w:pPr>
      <w:r w:rsidRPr="002F57CD">
        <w:t>Message ID</w:t>
      </w:r>
    </w:p>
    <w:p w:rsidR="009B529A" w:rsidRPr="002F57CD" w:rsidRDefault="009B529A" w:rsidP="00083653">
      <w:pPr>
        <w:pStyle w:val="BodyTextBullet2"/>
      </w:pPr>
      <w:r w:rsidRPr="002F57CD">
        <w:t>Message Type</w:t>
      </w:r>
    </w:p>
    <w:p w:rsidR="009B529A" w:rsidRPr="002F57CD" w:rsidRDefault="009B529A" w:rsidP="00083653">
      <w:pPr>
        <w:pStyle w:val="BodyTextBullet2"/>
      </w:pPr>
      <w:r w:rsidRPr="002F57CD">
        <w:t>Transmission Site (the facility to which or from which the message was sent)</w:t>
      </w:r>
    </w:p>
    <w:p w:rsidR="009B529A" w:rsidRPr="002F57CD" w:rsidRDefault="009B529A" w:rsidP="00083653">
      <w:pPr>
        <w:pStyle w:val="BodyTextBullet2"/>
      </w:pPr>
      <w:r w:rsidRPr="002F57CD">
        <w:t>Transmission Date</w:t>
      </w:r>
      <w:r w:rsidRPr="002F57CD">
        <w:fldChar w:fldCharType="begin"/>
      </w:r>
      <w:r w:rsidRPr="002F57CD">
        <w:instrText xml:space="preserve"> XE "</w:instrText>
      </w:r>
      <w:r w:rsidRPr="002F57CD">
        <w:rPr>
          <w:rStyle w:val="Drop-downhotspot"/>
        </w:rPr>
        <w:instrText>Date:</w:instrText>
      </w:r>
      <w:r w:rsidRPr="002F57CD">
        <w:instrText xml:space="preserve">HL7 Transmission" </w:instrText>
      </w:r>
      <w:r w:rsidRPr="002F57CD">
        <w:fldChar w:fldCharType="end"/>
      </w:r>
    </w:p>
    <w:p w:rsidR="009B529A" w:rsidRPr="002F57CD" w:rsidRDefault="009B529A" w:rsidP="00083653">
      <w:pPr>
        <w:pStyle w:val="BodyTextBullet2"/>
      </w:pPr>
      <w:r w:rsidRPr="002F57CD">
        <w:t>Transmission Status</w:t>
      </w:r>
    </w:p>
    <w:p w:rsidR="009B529A" w:rsidRPr="002F57CD" w:rsidRDefault="009B529A" w:rsidP="00083653">
      <w:pPr>
        <w:pStyle w:val="BodyTextBullet2"/>
      </w:pPr>
      <w:r w:rsidRPr="002F57CD">
        <w:t>ACK</w:t>
      </w:r>
      <w:r w:rsidRPr="002F57CD">
        <w:fldChar w:fldCharType="begin"/>
      </w:r>
      <w:r w:rsidRPr="002F57CD">
        <w:instrText xml:space="preserve"> XE "ACK" </w:instrText>
      </w:r>
      <w:r w:rsidRPr="002F57CD">
        <w:fldChar w:fldCharType="end"/>
      </w:r>
      <w:r w:rsidRPr="002F57CD">
        <w:t xml:space="preserve"> (Acknowledgement) Type</w:t>
      </w:r>
    </w:p>
    <w:p w:rsidR="009B529A" w:rsidRPr="002F57CD" w:rsidRDefault="009B529A" w:rsidP="00083653">
      <w:pPr>
        <w:pStyle w:val="BodyTextBullet2"/>
      </w:pPr>
      <w:r w:rsidRPr="002F57CD">
        <w:t>Date/Time Acknowledgement Received</w:t>
      </w:r>
    </w:p>
    <w:p w:rsidR="009B529A" w:rsidRPr="002F57CD" w:rsidRDefault="009B529A" w:rsidP="00083653">
      <w:pPr>
        <w:pStyle w:val="BodyTextBullet2"/>
      </w:pPr>
      <w:r w:rsidRPr="002F57CD">
        <w:t>Retransmission ID</w:t>
      </w:r>
    </w:p>
    <w:p w:rsidR="009B529A" w:rsidRPr="002F57CD" w:rsidRDefault="009B529A" w:rsidP="00083653">
      <w:pPr>
        <w:pStyle w:val="BodyTextBullet2"/>
      </w:pPr>
      <w:r w:rsidRPr="002F57CD">
        <w:t>Retransmission Count</w:t>
      </w:r>
    </w:p>
    <w:p w:rsidR="009B529A" w:rsidRPr="002F57CD" w:rsidRDefault="009B529A" w:rsidP="00F47731">
      <w:pPr>
        <w:pStyle w:val="Fields"/>
      </w:pPr>
      <w:r w:rsidRPr="002F57CD">
        <w:t>Retransmit</w:t>
      </w:r>
      <w:r w:rsidRPr="002F57CD">
        <w:rPr>
          <w:b w:val="0"/>
          <w:i w:val="0"/>
          <w:u w:val="none"/>
        </w:rPr>
        <w:t xml:space="preserve"> (click on link to retransmit)</w:t>
      </w:r>
    </w:p>
    <w:p w:rsidR="009B529A" w:rsidRPr="002F57CD" w:rsidRDefault="009B529A" w:rsidP="00083653">
      <w:pPr>
        <w:pStyle w:val="BodyTextBullet2"/>
      </w:pPr>
      <w:r w:rsidRPr="002F57CD">
        <w:t>Provides a means to re-transmit certain messages.</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DB3121">
      <w:pPr>
        <w:pStyle w:val="Heading3"/>
      </w:pPr>
      <w:bookmarkStart w:id="180" w:name="_Toc289864705"/>
      <w:bookmarkStart w:id="181" w:name="_Toc394920696"/>
      <w:bookmarkStart w:id="182" w:name="_Toc406571033"/>
      <w:bookmarkStart w:id="183" w:name="_Toc447811888"/>
      <w:r w:rsidRPr="002F57CD">
        <w:lastRenderedPageBreak/>
        <w:t>Mail</w:t>
      </w:r>
      <w:bookmarkEnd w:id="180"/>
      <w:bookmarkEnd w:id="181"/>
      <w:bookmarkEnd w:id="182"/>
      <w:bookmarkEnd w:id="183"/>
    </w:p>
    <w:p w:rsidR="009B529A" w:rsidRPr="002F57CD" w:rsidRDefault="009B529A" w:rsidP="003175D1">
      <w:pPr>
        <w:pStyle w:val="Heading4"/>
      </w:pPr>
      <w:r w:rsidRPr="002F57CD">
        <w:fldChar w:fldCharType="begin"/>
      </w:r>
      <w:r w:rsidRPr="002F57CD">
        <w:instrText xml:space="preserve"> XE "Undeliverable Mail Scanning " \* MERGEFORMAT </w:instrText>
      </w:r>
      <w:r w:rsidRPr="002F57CD">
        <w:fldChar w:fldCharType="end"/>
      </w:r>
      <w:r w:rsidRPr="002F57CD">
        <w:fldChar w:fldCharType="begin"/>
      </w:r>
      <w:r w:rsidRPr="002F57CD">
        <w:instrText xml:space="preserve"> XE "Undeliverable Mail " \* MERGEFORMAT </w:instrText>
      </w:r>
      <w:r w:rsidRPr="002F57CD">
        <w:fldChar w:fldCharType="end"/>
      </w:r>
      <w:bookmarkStart w:id="184" w:name="_Toc289864706"/>
      <w:bookmarkStart w:id="185" w:name="_Toc394920697"/>
      <w:bookmarkStart w:id="186" w:name="_Toc406571034"/>
      <w:bookmarkStart w:id="187" w:name="_Toc447811889"/>
      <w:r w:rsidRPr="002F57CD">
        <w:t>Undeliverable Mail Scanning</w:t>
      </w:r>
      <w:bookmarkEnd w:id="184"/>
      <w:bookmarkEnd w:id="185"/>
      <w:bookmarkEnd w:id="186"/>
      <w:bookmarkEnd w:id="187"/>
    </w:p>
    <w:p w:rsidR="009B529A" w:rsidRPr="002F57CD" w:rsidRDefault="009B529A" w:rsidP="009B529A">
      <w:pPr>
        <w:rPr>
          <w:sz w:val="18"/>
          <w:szCs w:val="18"/>
        </w:rPr>
      </w:pPr>
    </w:p>
    <w:p w:rsidR="009B529A" w:rsidRPr="002F57CD" w:rsidRDefault="009B529A" w:rsidP="00A621A6">
      <w:pPr>
        <w:pStyle w:val="Style12ptBoldLeft042"/>
      </w:pPr>
      <w:r w:rsidRPr="002F57CD">
        <w:t>Undeliverable Mail Bar Code Scanning</w:t>
      </w:r>
    </w:p>
    <w:p w:rsidR="009B529A" w:rsidRPr="002F57CD" w:rsidRDefault="009B529A" w:rsidP="00EF7172">
      <w:pPr>
        <w:pStyle w:val="BodyText"/>
      </w:pPr>
      <w:r w:rsidRPr="002F57CD">
        <w:t>This function allows user to search</w:t>
      </w:r>
      <w:r w:rsidRPr="002F57CD">
        <w:fldChar w:fldCharType="begin"/>
      </w:r>
      <w:r w:rsidRPr="002F57CD">
        <w:instrText xml:space="preserve"> XE "</w:instrText>
      </w:r>
      <w:r w:rsidRPr="002F57CD">
        <w:rPr>
          <w:iCs/>
        </w:rPr>
        <w:instrText>Search:</w:instrText>
      </w:r>
      <w:r w:rsidRPr="002F57CD">
        <w:instrText xml:space="preserve">Undeliverable Mail by Bar Code" </w:instrText>
      </w:r>
      <w:r w:rsidRPr="002F57CD">
        <w:fldChar w:fldCharType="end"/>
      </w:r>
      <w:r w:rsidRPr="002F57CD">
        <w:t xml:space="preserve"> for Undeliverable Mail by Bar Code and displays the following information:</w:t>
      </w:r>
    </w:p>
    <w:p w:rsidR="009B529A" w:rsidRPr="002F57CD" w:rsidRDefault="009B529A" w:rsidP="00083653">
      <w:pPr>
        <w:pStyle w:val="BodyTextBullet2"/>
      </w:pPr>
      <w:r w:rsidRPr="002F57CD">
        <w:rPr>
          <w:rStyle w:val="Emphasis"/>
        </w:rPr>
        <w:t>Bar Code</w:t>
      </w:r>
      <w:r w:rsidRPr="002F57CD">
        <w:rPr>
          <w:rStyle w:val="Expandingtext"/>
        </w:rPr>
        <w:t xml:space="preserve"> - Enter the </w:t>
      </w:r>
      <w:r w:rsidRPr="002F57CD">
        <w:rPr>
          <w:rStyle w:val="Expandingtext"/>
          <w:i/>
        </w:rPr>
        <w:t>Bar Code</w:t>
      </w:r>
      <w:r w:rsidRPr="002F57CD">
        <w:rPr>
          <w:rStyle w:val="Expandingtext"/>
        </w:rPr>
        <w:t xml:space="preserve"> for which you are searching</w:t>
      </w:r>
      <w:r w:rsidR="004418EF" w:rsidRPr="002F57CD">
        <w:rPr>
          <w:rStyle w:val="Expandingtext"/>
        </w:rPr>
        <w:t xml:space="preserve">. </w:t>
      </w:r>
      <w:r w:rsidRPr="002F57CD">
        <w:rPr>
          <w:rStyle w:val="Expandingtext"/>
        </w:rPr>
        <w:t xml:space="preserve">Click the magnifying glass symbol to start the search. </w:t>
      </w:r>
    </w:p>
    <w:p w:rsidR="009B529A" w:rsidRPr="002F57CD" w:rsidRDefault="009B529A" w:rsidP="00083653">
      <w:pPr>
        <w:pStyle w:val="BodyTextBullet2"/>
      </w:pPr>
      <w:r w:rsidRPr="002F57CD">
        <w:rPr>
          <w:i/>
        </w:rPr>
        <w:t>Date</w:t>
      </w:r>
      <w:r w:rsidRPr="002F57CD">
        <w:rPr>
          <w:i/>
        </w:rPr>
        <w:fldChar w:fldCharType="begin"/>
      </w:r>
      <w:r w:rsidRPr="002F57CD">
        <w:instrText xml:space="preserve"> XE "Date:Mailed" </w:instrText>
      </w:r>
      <w:r w:rsidRPr="002F57CD">
        <w:rPr>
          <w:i/>
        </w:rPr>
        <w:fldChar w:fldCharType="end"/>
      </w:r>
      <w:r w:rsidRPr="002F57CD">
        <w:rPr>
          <w:i/>
        </w:rPr>
        <w:t xml:space="preserve"> Mailed</w:t>
      </w:r>
      <w:r w:rsidRPr="002F57CD">
        <w:t xml:space="preserve"> - This is the date the letter</w:t>
      </w:r>
      <w:r w:rsidRPr="002F57CD">
        <w:fldChar w:fldCharType="begin"/>
      </w:r>
      <w:r w:rsidRPr="002F57CD">
        <w:instrText xml:space="preserve"> XE "Letter:Mail:Date Mailed" </w:instrText>
      </w:r>
      <w:r w:rsidRPr="002F57CD">
        <w:fldChar w:fldCharType="end"/>
      </w:r>
      <w:r w:rsidRPr="002F57CD">
        <w:t xml:space="preserve"> was formatted and passed through the printer to process</w:t>
      </w:r>
      <w:r w:rsidR="004418EF" w:rsidRPr="002F57CD">
        <w:t xml:space="preserve">. </w:t>
      </w:r>
      <w:r w:rsidRPr="002F57CD">
        <w:t xml:space="preserve">It is not the actual date it was mailed </w:t>
      </w:r>
      <w:r w:rsidR="004418EF" w:rsidRPr="002F57CD">
        <w:t xml:space="preserve">. </w:t>
      </w:r>
      <w:r w:rsidRPr="002F57CD">
        <w:t>It takes approximately 5 business days from this date until the actual mailing.</w:t>
      </w:r>
    </w:p>
    <w:p w:rsidR="009B529A" w:rsidRPr="002F57CD" w:rsidRDefault="009B529A" w:rsidP="00083653">
      <w:pPr>
        <w:pStyle w:val="BodyTextBullet2"/>
      </w:pPr>
      <w:r w:rsidRPr="002F57CD">
        <w:t>Recipient Name &amp; Address</w:t>
      </w:r>
      <w:r w:rsidRPr="002F57CD">
        <w:fldChar w:fldCharType="begin"/>
      </w:r>
      <w:r w:rsidRPr="002F57CD">
        <w:instrText xml:space="preserve"> XE “</w:instrText>
      </w:r>
      <w:r w:rsidRPr="002F57CD">
        <w:rPr>
          <w:b/>
        </w:rPr>
        <w:instrText>Address</w:instrText>
      </w:r>
      <w:r w:rsidRPr="002F57CD">
        <w:instrText xml:space="preserve">” </w:instrText>
      </w:r>
      <w:r w:rsidRPr="002F57CD">
        <w:fldChar w:fldCharType="end"/>
      </w:r>
    </w:p>
    <w:p w:rsidR="009B529A" w:rsidRPr="002F57CD" w:rsidRDefault="009B529A" w:rsidP="00083653">
      <w:pPr>
        <w:pStyle w:val="BodyTextBullet2"/>
      </w:pPr>
      <w:r w:rsidRPr="002F57CD">
        <w:t>Form Number</w:t>
      </w:r>
    </w:p>
    <w:p w:rsidR="009B529A" w:rsidRPr="002F57CD" w:rsidRDefault="009B529A" w:rsidP="00083653">
      <w:pPr>
        <w:pStyle w:val="BodyTextBullet2"/>
      </w:pPr>
      <w:r w:rsidRPr="002F57CD">
        <w:rPr>
          <w:i/>
        </w:rPr>
        <w:t>Returned by P.O.</w:t>
      </w:r>
      <w:r w:rsidRPr="002F57CD">
        <w:t xml:space="preserve"> - indicates mail was returned by the Post Office as </w:t>
      </w:r>
      <w:r w:rsidRPr="002F57CD">
        <w:rPr>
          <w:i/>
        </w:rPr>
        <w:t>Undeliverable</w:t>
      </w:r>
      <w:r w:rsidR="004418EF" w:rsidRPr="002F57CD">
        <w:t xml:space="preserve">. </w:t>
      </w:r>
    </w:p>
    <w:p w:rsidR="009B529A" w:rsidRPr="002F57CD" w:rsidRDefault="009B529A" w:rsidP="00083653">
      <w:pPr>
        <w:pStyle w:val="ItemofSpecialInterest"/>
      </w:pPr>
      <w:r w:rsidRPr="002F57CD">
        <w:rPr>
          <w:noProof/>
        </w:rPr>
        <w:drawing>
          <wp:inline distT="0" distB="0" distL="0" distR="0" wp14:anchorId="046C2C44" wp14:editId="44EADCF5">
            <wp:extent cx="191135" cy="191135"/>
            <wp:effectExtent l="0" t="0" r="0" b="0"/>
            <wp:docPr id="377" name="Picture 37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the returned letter</w:t>
      </w:r>
      <w:r w:rsidRPr="002F57CD">
        <w:fldChar w:fldCharType="begin"/>
      </w:r>
      <w:r w:rsidRPr="002F57CD">
        <w:instrText xml:space="preserve"> XE "Letter:Mail:Bar Code" </w:instrText>
      </w:r>
      <w:r w:rsidRPr="002F57CD">
        <w:fldChar w:fldCharType="end"/>
      </w:r>
      <w:r w:rsidRPr="002F57CD">
        <w:t xml:space="preserve"> has a bar code and is scanned, the system automatically sets the </w:t>
      </w:r>
      <w:r w:rsidRPr="002F57CD">
        <w:rPr>
          <w:i/>
        </w:rPr>
        <w:t>Communication Status</w:t>
      </w:r>
      <w:r w:rsidRPr="002F57CD">
        <w:t xml:space="preserve"> to </w:t>
      </w:r>
      <w:r w:rsidRPr="002F57CD">
        <w:rPr>
          <w:b/>
        </w:rPr>
        <w:t>Returned by P.O.</w:t>
      </w:r>
      <w:r w:rsidRPr="002F57CD">
        <w:br/>
        <w:t xml:space="preserve">If the returned letter has no bar code, the user must do a </w:t>
      </w:r>
      <w:r w:rsidRPr="002F57CD">
        <w:rPr>
          <w:i/>
        </w:rPr>
        <w:t>Undeliverable Mail Search</w:t>
      </w:r>
      <w:r w:rsidRPr="002F57CD">
        <w:t xml:space="preserve"> using various search</w:t>
      </w:r>
      <w:r w:rsidRPr="002F57CD">
        <w:fldChar w:fldCharType="begin"/>
      </w:r>
      <w:r w:rsidRPr="002F57CD">
        <w:instrText xml:space="preserve"> XE "</w:instrText>
      </w:r>
      <w:r w:rsidRPr="002F57CD">
        <w:rPr>
          <w:iCs/>
        </w:rPr>
        <w:instrText>Search:</w:instrText>
      </w:r>
      <w:r w:rsidRPr="002F57CD">
        <w:instrText xml:space="preserve">criteria" </w:instrText>
      </w:r>
      <w:r w:rsidRPr="002F57CD">
        <w:fldChar w:fldCharType="end"/>
      </w:r>
      <w:r w:rsidRPr="002F57CD">
        <w:t xml:space="preserve"> criteria</w:t>
      </w:r>
      <w:r w:rsidRPr="002F57CD">
        <w:fldChar w:fldCharType="begin"/>
      </w:r>
      <w:r w:rsidRPr="002F57CD">
        <w:instrText xml:space="preserve"> XE "Criteria:Undeliverable Mail Search" </w:instrText>
      </w:r>
      <w:r w:rsidRPr="002F57CD">
        <w:fldChar w:fldCharType="end"/>
      </w:r>
      <w:r w:rsidR="004418EF" w:rsidRPr="002F57CD">
        <w:t xml:space="preserve">. </w:t>
      </w:r>
      <w:r w:rsidRPr="002F57CD">
        <w:t xml:space="preserve">From the </w:t>
      </w:r>
      <w:r w:rsidRPr="002F57CD">
        <w:rPr>
          <w:i/>
        </w:rPr>
        <w:t>Undeliverable Mail Search</w:t>
      </w:r>
      <w:r w:rsidRPr="002F57CD">
        <w:rPr>
          <w:i/>
        </w:rPr>
        <w:fldChar w:fldCharType="begin"/>
      </w:r>
      <w:r w:rsidRPr="002F57CD">
        <w:instrText xml:space="preserve"> XE "Search:Undeliverable Mail Results" </w:instrText>
      </w:r>
      <w:r w:rsidRPr="002F57CD">
        <w:rPr>
          <w:i/>
        </w:rPr>
        <w:fldChar w:fldCharType="end"/>
      </w:r>
      <w:r w:rsidRPr="002F57CD">
        <w:rPr>
          <w:i/>
        </w:rPr>
        <w:t xml:space="preserve"> Results</w:t>
      </w:r>
      <w:r w:rsidRPr="002F57CD">
        <w:t xml:space="preserve"> page, the user must manually place a check mark in the </w:t>
      </w:r>
      <w:r w:rsidRPr="002F57CD">
        <w:rPr>
          <w:b/>
        </w:rPr>
        <w:t>Returned by P.O.</w:t>
      </w:r>
      <w:r w:rsidRPr="002F57CD">
        <w:t xml:space="preserve"> checkmark box and </w:t>
      </w:r>
      <w:r w:rsidRPr="002F57CD">
        <w:rPr>
          <w:b/>
          <w:i/>
        </w:rPr>
        <w:t>Update</w:t>
      </w:r>
      <w:r w:rsidRPr="002F57CD">
        <w:t xml:space="preserve"> the record.</w:t>
      </w:r>
    </w:p>
    <w:p w:rsidR="009B529A" w:rsidRPr="002F57CD" w:rsidRDefault="009B529A" w:rsidP="00083653">
      <w:pPr>
        <w:pStyle w:val="BodyTextBullet2"/>
      </w:pPr>
      <w:r w:rsidRPr="002F57CD">
        <w:rPr>
          <w:i/>
        </w:rPr>
        <w:t>Edit Address</w:t>
      </w:r>
      <w:r w:rsidRPr="002F57CD">
        <w:rPr>
          <w:i/>
        </w:rPr>
        <w:fldChar w:fldCharType="begin"/>
      </w:r>
      <w:r w:rsidRPr="002F57CD">
        <w:instrText xml:space="preserve"> XE "</w:instrText>
      </w:r>
      <w:r w:rsidRPr="002F57CD">
        <w:rPr>
          <w:rFonts w:cs="Arial"/>
          <w:iCs/>
        </w:rPr>
        <w:instrText>Address:</w:instrText>
      </w:r>
      <w:r w:rsidRPr="002F57CD">
        <w:instrText xml:space="preserve">Edit" </w:instrText>
      </w:r>
      <w:r w:rsidRPr="002F57CD">
        <w:rPr>
          <w:i/>
        </w:rPr>
        <w:fldChar w:fldCharType="end"/>
      </w:r>
      <w:r w:rsidRPr="002F57CD">
        <w:t xml:space="preserve"> - click this link to edit the beneficiary's permanent address</w:t>
      </w:r>
      <w:r w:rsidRPr="002F57CD">
        <w:fldChar w:fldCharType="begin"/>
      </w:r>
      <w:r w:rsidRPr="002F57CD">
        <w:instrText xml:space="preserve"> XE “Address” </w:instrText>
      </w:r>
      <w:r w:rsidRPr="002F57CD">
        <w:fldChar w:fldCharType="end"/>
      </w:r>
      <w:r w:rsidRPr="002F57CD">
        <w:t xml:space="preserve"> from the </w:t>
      </w:r>
      <w:r w:rsidRPr="002F57CD">
        <w:rPr>
          <w:i/>
          <w:u w:val="single"/>
        </w:rPr>
        <w:t>Edit Permanent Address</w:t>
      </w:r>
      <w:r w:rsidRPr="002F57CD">
        <w:t xml:space="preserve"> page.</w:t>
      </w:r>
    </w:p>
    <w:p w:rsidR="009B529A" w:rsidRPr="002F57CD" w:rsidRDefault="009B529A" w:rsidP="009B529A">
      <w:pPr>
        <w:rPr>
          <w:sz w:val="18"/>
          <w:szCs w:val="18"/>
        </w:rPr>
      </w:pP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188" w:name="_Toc289864707"/>
      <w:bookmarkStart w:id="189" w:name="_Toc394920698"/>
      <w:bookmarkStart w:id="190" w:name="_Toc406571035"/>
      <w:bookmarkStart w:id="191" w:name="_Toc447811890"/>
      <w:r w:rsidRPr="002F57CD">
        <w:lastRenderedPageBreak/>
        <w:t>Undeliverable Mail Search</w:t>
      </w:r>
      <w:bookmarkEnd w:id="188"/>
      <w:bookmarkEnd w:id="189"/>
      <w:bookmarkEnd w:id="190"/>
      <w:bookmarkEnd w:id="191"/>
      <w:r w:rsidRPr="002F57CD">
        <w:fldChar w:fldCharType="begin"/>
      </w:r>
      <w:r w:rsidRPr="002F57CD">
        <w:instrText xml:space="preserve"> XE "</w:instrText>
      </w:r>
      <w:r w:rsidRPr="002F57CD">
        <w:rPr>
          <w:sz w:val="18"/>
          <w:szCs w:val="18"/>
        </w:rPr>
        <w:instrText>Search:</w:instrText>
      </w:r>
      <w:r w:rsidRPr="002F57CD">
        <w:instrText xml:space="preserve">Undeliverable Mail" </w:instrText>
      </w:r>
      <w:r w:rsidRPr="002F57CD">
        <w:fldChar w:fldCharType="end"/>
      </w:r>
    </w:p>
    <w:p w:rsidR="009B529A" w:rsidRPr="002F57CD" w:rsidRDefault="009B529A" w:rsidP="00EF7172">
      <w:pPr>
        <w:pStyle w:val="BodyText"/>
      </w:pPr>
      <w:r w:rsidRPr="002F57CD">
        <w:t>This function allows user</w:t>
      </w:r>
      <w:r w:rsidRPr="002F57CD">
        <w:fldChar w:fldCharType="begin"/>
      </w:r>
      <w:r w:rsidRPr="002F57CD">
        <w:instrText xml:space="preserve"> XE "User:Mail:Undeliverable Mail Search" </w:instrText>
      </w:r>
      <w:r w:rsidRPr="002F57CD">
        <w:fldChar w:fldCharType="end"/>
      </w:r>
      <w:r w:rsidRPr="002F57CD">
        <w:t xml:space="preserve"> to do a Search on any undeliverable mail</w:t>
      </w:r>
      <w:r w:rsidR="004418EF" w:rsidRPr="002F57CD">
        <w:t xml:space="preserve">. </w:t>
      </w:r>
      <w:r w:rsidRPr="002F57CD">
        <w:t>One or multiple fields may be used as search criteria</w:t>
      </w:r>
      <w:r w:rsidRPr="002F57CD">
        <w:fldChar w:fldCharType="begin"/>
      </w:r>
      <w:r w:rsidRPr="002F57CD">
        <w:instrText xml:space="preserve"> XE "Criteria:Undeliverable Mail Search" </w:instrText>
      </w:r>
      <w:r w:rsidRPr="002F57CD">
        <w:fldChar w:fldCharType="end"/>
      </w:r>
      <w:r w:rsidR="004418EF" w:rsidRPr="002F57CD">
        <w:t xml:space="preserve">. </w:t>
      </w:r>
      <w:r w:rsidRPr="002F57CD">
        <w:t>Using more search</w:t>
      </w:r>
      <w:r w:rsidRPr="002F57CD">
        <w:fldChar w:fldCharType="begin"/>
      </w:r>
      <w:r w:rsidRPr="002F57CD">
        <w:instrText xml:space="preserve"> XE "Search:criteria" </w:instrText>
      </w:r>
      <w:r w:rsidRPr="002F57CD">
        <w:fldChar w:fldCharType="end"/>
      </w:r>
      <w:r w:rsidRPr="002F57CD">
        <w:t xml:space="preserve"> criteria will reduce the number of results.</w:t>
      </w:r>
    </w:p>
    <w:p w:rsidR="009B529A" w:rsidRPr="002F57CD" w:rsidRDefault="009B529A" w:rsidP="00EF7172">
      <w:pPr>
        <w:pStyle w:val="BodyText"/>
      </w:pPr>
      <w:r w:rsidRPr="002F57CD">
        <w:t>The system has a search</w:t>
      </w:r>
      <w:r w:rsidRPr="002F57CD">
        <w:fldChar w:fldCharType="begin"/>
      </w:r>
      <w:r w:rsidRPr="002F57CD">
        <w:instrText xml:space="preserve"> XE "Search:results limits" </w:instrText>
      </w:r>
      <w:r w:rsidRPr="002F57CD">
        <w:fldChar w:fldCharType="end"/>
      </w:r>
      <w:r w:rsidRPr="002F57CD">
        <w:t xml:space="preserve"> results limit of 250 records</w:t>
      </w:r>
      <w:r w:rsidRPr="002F57CD">
        <w:fldChar w:fldCharType="begin"/>
      </w:r>
      <w:r w:rsidRPr="002F57CD">
        <w:instrText xml:space="preserve"> XE "Records:Undeliverable Mail Search" </w:instrText>
      </w:r>
      <w:r w:rsidRPr="002F57CD">
        <w:fldChar w:fldCharType="end"/>
      </w:r>
      <w:r w:rsidR="004418EF" w:rsidRPr="002F57CD">
        <w:t xml:space="preserve">. </w:t>
      </w:r>
      <w:r w:rsidRPr="002F57CD">
        <w:t>If search results exceed that limit, the user will be asked to refine their search and try again.</w:t>
      </w:r>
    </w:p>
    <w:p w:rsidR="009B529A" w:rsidRPr="002F57CD" w:rsidRDefault="009B529A" w:rsidP="009B529A">
      <w:pPr>
        <w:rPr>
          <w:sz w:val="18"/>
          <w:szCs w:val="18"/>
        </w:rPr>
      </w:pPr>
    </w:p>
    <w:p w:rsidR="009B529A" w:rsidRPr="002F57CD" w:rsidRDefault="009B529A" w:rsidP="00A621A6">
      <w:pPr>
        <w:pStyle w:val="Style12ptBoldLeft042"/>
      </w:pPr>
      <w:r w:rsidRPr="002F57CD">
        <w:t>Undeliverable Mail Search</w:t>
      </w:r>
    </w:p>
    <w:p w:rsidR="009B529A" w:rsidRPr="002F57CD" w:rsidRDefault="009B529A" w:rsidP="00F47731">
      <w:pPr>
        <w:pStyle w:val="Fields"/>
        <w:rPr>
          <w:rStyle w:val="StyleDrop-downhotspot11ptUnderline"/>
          <w:bCs w:val="0"/>
          <w:iCs w:val="0"/>
          <w:sz w:val="24"/>
        </w:rPr>
      </w:pPr>
      <w:r w:rsidRPr="002F57CD">
        <w:rPr>
          <w:rStyle w:val="StyleDrop-downhotspot11ptUnderline"/>
          <w:bCs w:val="0"/>
          <w:iCs w:val="0"/>
          <w:sz w:val="24"/>
        </w:rPr>
        <w:t>SSN</w:t>
      </w:r>
      <w:r w:rsidRPr="002F57CD">
        <w:rPr>
          <w:rStyle w:val="StyleDrop-downhotspot11ptUnderline"/>
          <w:bCs w:val="0"/>
          <w:iCs w:val="0"/>
          <w:sz w:val="24"/>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611892">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is defined as the Social Security Number of the person's record you're trying to find.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 xml:space="preserve"> ...</w:t>
      </w:r>
    </w:p>
    <w:p w:rsidR="009B529A" w:rsidRPr="002F57CD" w:rsidRDefault="009B529A" w:rsidP="00083653">
      <w:pPr>
        <w:pStyle w:val="BodyTextBullet2"/>
      </w:pPr>
      <w:r w:rsidRPr="002F57CD">
        <w:t>Acceptable format is 9 numeric characters.</w:t>
      </w:r>
    </w:p>
    <w:p w:rsidR="009B529A" w:rsidRPr="002F57CD" w:rsidRDefault="009B529A" w:rsidP="00083653">
      <w:pPr>
        <w:pStyle w:val="BodyTextBullet2"/>
      </w:pPr>
      <w:r w:rsidRPr="002F57CD">
        <w:t xml:space="preserve">Cannot be a </w:t>
      </w:r>
      <w:r w:rsidRPr="002F57CD">
        <w:rPr>
          <w:rStyle w:val="Text-onlypopuphotspot"/>
          <w:i/>
        </w:rPr>
        <w:t>Pseudo</w:t>
      </w:r>
      <w:r w:rsidRPr="002F57CD">
        <w:t xml:space="preserv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w:t>
      </w:r>
    </w:p>
    <w:p w:rsidR="009B529A" w:rsidRPr="002F57CD" w:rsidRDefault="009B529A" w:rsidP="00F47731">
      <w:pPr>
        <w:pStyle w:val="Fields"/>
        <w:rPr>
          <w:rStyle w:val="StyleDrop-downhotspot11ptUnderline"/>
          <w:bCs w:val="0"/>
          <w:iCs w:val="0"/>
          <w:sz w:val="24"/>
        </w:rPr>
      </w:pPr>
      <w:r w:rsidRPr="002F57CD">
        <w:rPr>
          <w:rStyle w:val="StyleDrop-downhotspot11ptUnderline"/>
          <w:bCs w:val="0"/>
          <w:iCs w:val="0"/>
          <w:sz w:val="24"/>
        </w:rPr>
        <w:t>Bar Code:</w:t>
      </w:r>
    </w:p>
    <w:p w:rsidR="009B529A" w:rsidRPr="002F57CD" w:rsidRDefault="009B529A" w:rsidP="00611892">
      <w:pPr>
        <w:pStyle w:val="Fielddefinition"/>
      </w:pPr>
      <w:r w:rsidRPr="002F57CD">
        <w:t xml:space="preserve">The communication </w:t>
      </w:r>
      <w:r w:rsidRPr="002F57CD">
        <w:rPr>
          <w:i/>
        </w:rPr>
        <w:t>Bar Code</w:t>
      </w:r>
      <w:r w:rsidRPr="002F57CD">
        <w:t xml:space="preserve"> id</w:t>
      </w:r>
      <w:r w:rsidRPr="002F57CD">
        <w:fldChar w:fldCharType="begin"/>
      </w:r>
      <w:r w:rsidRPr="002F57CD">
        <w:instrText xml:space="preserve"> XE "ID:Bar Code:Mail Search" </w:instrText>
      </w:r>
      <w:r w:rsidRPr="002F57CD">
        <w:fldChar w:fldCharType="end"/>
      </w:r>
      <w:r w:rsidRPr="002F57CD">
        <w:t xml:space="preserve"> is a system generated, unique identifier that may be printed on communications</w:t>
      </w:r>
      <w:r w:rsidRPr="002F57CD">
        <w:fldChar w:fldCharType="begin"/>
      </w:r>
      <w:r w:rsidRPr="002F57CD">
        <w:instrText xml:space="preserve"> XE "</w:instrText>
      </w:r>
      <w:r w:rsidRPr="002F57CD">
        <w:rPr>
          <w:b/>
        </w:rPr>
        <w:instrText>Communications</w:instrText>
      </w:r>
      <w:r w:rsidRPr="002F57CD">
        <w:instrText xml:space="preserve">:Bar Code" </w:instrText>
      </w:r>
      <w:r w:rsidRPr="002F57CD">
        <w:fldChar w:fldCharType="end"/>
      </w:r>
      <w:r w:rsidRPr="002F57CD">
        <w:t xml:space="preserve"> and/or used to uniquely identify a communication log entry, the associate workload event if applicable, and the individual.</w:t>
      </w:r>
    </w:p>
    <w:p w:rsidR="009B529A" w:rsidRPr="002F57CD" w:rsidRDefault="009B529A" w:rsidP="00F47731">
      <w:pPr>
        <w:pStyle w:val="Fields"/>
        <w:rPr>
          <w:rStyle w:val="StyleDrop-downhotspot11ptUnderline"/>
          <w:bCs w:val="0"/>
          <w:iCs w:val="0"/>
          <w:sz w:val="24"/>
        </w:rPr>
      </w:pPr>
      <w:r w:rsidRPr="002F57CD">
        <w:rPr>
          <w:rStyle w:val="StyleDrop-downhotspot11ptUnderline"/>
          <w:bCs w:val="0"/>
          <w:iCs w:val="0"/>
          <w:sz w:val="24"/>
        </w:rPr>
        <w:t>Last Name:</w:t>
      </w:r>
    </w:p>
    <w:p w:rsidR="009B529A" w:rsidRPr="002F57CD" w:rsidRDefault="009B529A" w:rsidP="009B529A">
      <w:pPr>
        <w:ind w:left="600"/>
      </w:pPr>
      <w:r w:rsidRPr="002F57CD">
        <w:t>Veteran's last name is the Veteran's family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083653">
      <w:pPr>
        <w:pStyle w:val="BodyTextBullet2"/>
      </w:pPr>
      <w:r w:rsidRPr="002F57CD">
        <w:t>Free text 1-35 characters in length.</w:t>
      </w:r>
    </w:p>
    <w:p w:rsidR="009B529A" w:rsidRPr="002F57CD" w:rsidRDefault="009B529A" w:rsidP="00F47731">
      <w:pPr>
        <w:pStyle w:val="Fields"/>
        <w:rPr>
          <w:rStyle w:val="StyleDrop-downhotspot11ptUnderline"/>
          <w:bCs w:val="0"/>
          <w:iCs w:val="0"/>
          <w:sz w:val="24"/>
        </w:rPr>
      </w:pPr>
      <w:r w:rsidRPr="002F57CD">
        <w:rPr>
          <w:rStyle w:val="StyleDrop-downhotspot11ptUnderline"/>
          <w:bCs w:val="0"/>
          <w:iCs w:val="0"/>
          <w:sz w:val="24"/>
        </w:rPr>
        <w:t>First Name:</w:t>
      </w:r>
    </w:p>
    <w:p w:rsidR="009B529A" w:rsidRPr="002F57CD" w:rsidRDefault="009B529A" w:rsidP="009B529A">
      <w:pPr>
        <w:ind w:left="600"/>
      </w:pPr>
      <w:r w:rsidRPr="002F57CD">
        <w:t xml:space="preserve">Veteran's first name is the </w:t>
      </w:r>
      <w:r w:rsidRPr="002F57CD">
        <w:rPr>
          <w:sz w:val="18"/>
          <w:szCs w:val="18"/>
        </w:rPr>
        <w:t>Veteran's</w:t>
      </w:r>
      <w:r w:rsidRPr="002F57CD">
        <w:t xml:space="preserve"> given first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083653">
      <w:pPr>
        <w:pStyle w:val="BodyTextBullet2"/>
      </w:pPr>
      <w:r w:rsidRPr="002F57CD">
        <w:t>Free text 1-35 characters in length.</w:t>
      </w:r>
    </w:p>
    <w:p w:rsidR="009B529A" w:rsidRPr="002F57CD" w:rsidRDefault="009B529A" w:rsidP="00F47731">
      <w:pPr>
        <w:pStyle w:val="Fields"/>
        <w:rPr>
          <w:rStyle w:val="StyleDrop-downhotspot11ptUnderline"/>
          <w:bCs w:val="0"/>
          <w:iCs w:val="0"/>
          <w:sz w:val="24"/>
        </w:rPr>
      </w:pPr>
      <w:r w:rsidRPr="002F57CD">
        <w:rPr>
          <w:rStyle w:val="StyleDrop-downhotspot11ptUnderline"/>
          <w:bCs w:val="0"/>
          <w:iCs w:val="0"/>
          <w:sz w:val="24"/>
        </w:rPr>
        <w:t>Middle Name:</w:t>
      </w:r>
    </w:p>
    <w:p w:rsidR="009B529A" w:rsidRPr="002F57CD" w:rsidRDefault="009B529A" w:rsidP="009B529A">
      <w:pPr>
        <w:ind w:left="600"/>
      </w:pPr>
      <w:r w:rsidRPr="002F57CD">
        <w:t>Enter the Veteran's middle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083653">
      <w:pPr>
        <w:pStyle w:val="BodyTextBullet2"/>
      </w:pPr>
      <w:r w:rsidRPr="002F57CD">
        <w:t>Free text 1-25 characters</w:t>
      </w:r>
    </w:p>
    <w:p w:rsidR="009B529A" w:rsidRPr="002F57CD" w:rsidRDefault="009B529A" w:rsidP="00F47731">
      <w:pPr>
        <w:pStyle w:val="Fields"/>
      </w:pPr>
      <w:r w:rsidRPr="002F57CD">
        <w:rPr>
          <w:rStyle w:val="Drop-downhotspot"/>
        </w:rPr>
        <w:t>Country:</w:t>
      </w:r>
    </w:p>
    <w:p w:rsidR="009B529A" w:rsidRPr="002F57CD" w:rsidRDefault="009B529A" w:rsidP="009B529A">
      <w:pPr>
        <w:ind w:left="600"/>
      </w:pPr>
      <w:r w:rsidRPr="002F57CD">
        <w:t>Select a country from the dropdown.</w:t>
      </w:r>
    </w:p>
    <w:p w:rsidR="009B529A" w:rsidRPr="002F57CD" w:rsidRDefault="009B529A" w:rsidP="00F47731">
      <w:pPr>
        <w:pStyle w:val="Fields"/>
      </w:pPr>
      <w:r w:rsidRPr="002F57CD">
        <w:rPr>
          <w:rStyle w:val="Drop-downhotspot"/>
        </w:rPr>
        <w:t>Address</w:t>
      </w:r>
      <w:r w:rsidRPr="002F57CD">
        <w:rPr>
          <w:rStyle w:val="Drop-downhotspot"/>
        </w:rPr>
        <w:fldChar w:fldCharType="begin"/>
      </w:r>
      <w:r w:rsidRPr="002F57CD">
        <w:instrText xml:space="preserve"> XE "Address:Line 1" </w:instrText>
      </w:r>
      <w:r w:rsidRPr="002F57CD">
        <w:rPr>
          <w:rStyle w:val="Drop-downhotspot"/>
        </w:rPr>
        <w:fldChar w:fldCharType="end"/>
      </w:r>
      <w:r w:rsidRPr="002F57CD">
        <w:rPr>
          <w:rStyle w:val="Drop-downhotspot"/>
        </w:rPr>
        <w:t xml:space="preserve"> Line 1:</w:t>
      </w:r>
    </w:p>
    <w:p w:rsidR="009B529A" w:rsidRPr="002F57CD" w:rsidRDefault="009B529A" w:rsidP="00611892">
      <w:pPr>
        <w:pStyle w:val="Fielddefinition"/>
      </w:pPr>
      <w:r w:rsidRPr="002F57CD">
        <w:rPr>
          <w:i/>
        </w:rPr>
        <w:t>Address Line 1</w:t>
      </w:r>
      <w:r w:rsidRPr="002F57CD">
        <w:t xml:space="preserve"> is the number and street or post office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F47731">
      <w:pPr>
        <w:pStyle w:val="Fields"/>
      </w:pPr>
      <w:r w:rsidRPr="002F57CD">
        <w:rPr>
          <w:rStyle w:val="Drop-downhotspot"/>
        </w:rPr>
        <w:t>Address</w:t>
      </w:r>
      <w:r w:rsidRPr="002F57CD">
        <w:rPr>
          <w:rStyle w:val="Drop-downhotspot"/>
        </w:rPr>
        <w:fldChar w:fldCharType="begin"/>
      </w:r>
      <w:r w:rsidRPr="002F57CD">
        <w:instrText xml:space="preserve"> XE "Address:Line 2" </w:instrText>
      </w:r>
      <w:r w:rsidRPr="002F57CD">
        <w:rPr>
          <w:rStyle w:val="Drop-downhotspot"/>
        </w:rPr>
        <w:fldChar w:fldCharType="end"/>
      </w:r>
      <w:r w:rsidRPr="002F57CD">
        <w:rPr>
          <w:rStyle w:val="Drop-downhotspot"/>
        </w:rPr>
        <w:t xml:space="preserve"> Line 2:</w:t>
      </w:r>
    </w:p>
    <w:p w:rsidR="009B529A" w:rsidRPr="002F57CD" w:rsidRDefault="009B529A" w:rsidP="00611892">
      <w:pPr>
        <w:pStyle w:val="Fielddefinition"/>
      </w:pP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F47731">
      <w:pPr>
        <w:pStyle w:val="Fields"/>
      </w:pPr>
      <w:r w:rsidRPr="002F57CD">
        <w:rPr>
          <w:rStyle w:val="Drop-downhotspot"/>
        </w:rPr>
        <w:t>Address</w:t>
      </w:r>
      <w:r w:rsidRPr="002F57CD">
        <w:rPr>
          <w:rStyle w:val="Drop-downhotspot"/>
        </w:rPr>
        <w:fldChar w:fldCharType="begin"/>
      </w:r>
      <w:r w:rsidRPr="002F57CD">
        <w:instrText xml:space="preserve"> XE "Address:Line 3" </w:instrText>
      </w:r>
      <w:r w:rsidRPr="002F57CD">
        <w:rPr>
          <w:rStyle w:val="Drop-downhotspot"/>
        </w:rPr>
        <w:fldChar w:fldCharType="end"/>
      </w:r>
      <w:r w:rsidRPr="002F57CD">
        <w:rPr>
          <w:rStyle w:val="Drop-downhotspot"/>
        </w:rPr>
        <w:t xml:space="preserve"> Line 3:</w:t>
      </w:r>
    </w:p>
    <w:p w:rsidR="009B529A" w:rsidRPr="002F57CD" w:rsidRDefault="009B529A" w:rsidP="00611892">
      <w:pPr>
        <w:pStyle w:val="Fielddefinition"/>
      </w:pP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F47731">
      <w:pPr>
        <w:pStyle w:val="Fields"/>
      </w:pPr>
      <w:r w:rsidRPr="002F57CD">
        <w:rPr>
          <w:rStyle w:val="Drop-downhotspot"/>
        </w:rPr>
        <w:t>Zip Code:</w:t>
      </w:r>
    </w:p>
    <w:p w:rsidR="009B529A" w:rsidRPr="002F57CD" w:rsidRDefault="009B529A" w:rsidP="00611892">
      <w:pPr>
        <w:pStyle w:val="Fielddefinition"/>
      </w:pPr>
      <w:r w:rsidRPr="002F57CD">
        <w:rPr>
          <w:i/>
        </w:rPr>
        <w:t>Zip Code</w:t>
      </w:r>
      <w:r w:rsidRPr="002F57CD">
        <w:t xml:space="preserve"> is the mail code used for mail delivery within the USA only</w:t>
      </w:r>
      <w:r w:rsidR="004418EF"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611892">
      <w:pPr>
        <w:pStyle w:val="Rules"/>
        <w:rPr>
          <w:rStyle w:val="Drop-downhotspot"/>
        </w:rPr>
      </w:pPr>
      <w:r w:rsidRPr="002F57CD">
        <w:rPr>
          <w:rStyle w:val="Drop-downhotspot"/>
        </w:rPr>
        <w:lastRenderedPageBreak/>
        <w:t>More...</w:t>
      </w:r>
    </w:p>
    <w:p w:rsidR="009B529A" w:rsidRPr="002F57CD" w:rsidRDefault="009B529A" w:rsidP="00611892">
      <w:pPr>
        <w:pStyle w:val="Fielddefinition"/>
      </w:pPr>
      <w:r w:rsidRPr="002F57CD">
        <w:t>Zip code may also be used to identify city/state/county associated with an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F47731">
      <w:pPr>
        <w:pStyle w:val="Fields"/>
      </w:pPr>
      <w:r w:rsidRPr="002F57CD">
        <w:rPr>
          <w:rStyle w:val="Drop-downhotspot"/>
        </w:rPr>
        <w:t>City:</w:t>
      </w:r>
    </w:p>
    <w:p w:rsidR="009B529A" w:rsidRPr="002F57CD" w:rsidRDefault="009B529A" w:rsidP="00611892">
      <w:pPr>
        <w:pStyle w:val="Fielddefinition"/>
      </w:pPr>
      <w:r w:rsidRPr="002F57CD">
        <w:t xml:space="preserve">Enter the name of the </w:t>
      </w:r>
      <w:r w:rsidRPr="002F57CD">
        <w:rPr>
          <w:i/>
        </w:rPr>
        <w:t>City</w:t>
      </w:r>
      <w:r w:rsidRPr="002F57CD">
        <w:t xml:space="preserve"> used for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F47731">
      <w:pPr>
        <w:pStyle w:val="Fields"/>
      </w:pPr>
      <w:r w:rsidRPr="002F57CD">
        <w:rPr>
          <w:rStyle w:val="Drop-downhotspot"/>
        </w:rPr>
        <w:t>State:</w:t>
      </w:r>
    </w:p>
    <w:p w:rsidR="009B529A" w:rsidRPr="002F57CD" w:rsidRDefault="009B529A" w:rsidP="00611892">
      <w:pPr>
        <w:pStyle w:val="Fielddefinition"/>
      </w:pPr>
      <w:r w:rsidRPr="002F57CD">
        <w:t xml:space="preserve">Enter the full </w:t>
      </w:r>
      <w:r w:rsidRPr="002F57CD">
        <w:rPr>
          <w:i/>
        </w:rPr>
        <w:t>State</w:t>
      </w:r>
      <w:r w:rsidRPr="002F57CD">
        <w:t xml:space="preserve"> name associated with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F47731">
      <w:pPr>
        <w:pStyle w:val="Fields"/>
      </w:pPr>
      <w:r w:rsidRPr="002F57CD">
        <w:rPr>
          <w:rStyle w:val="Drop-downhotspot"/>
        </w:rPr>
        <w:t>County:</w:t>
      </w:r>
    </w:p>
    <w:p w:rsidR="009B529A" w:rsidRPr="002F57CD" w:rsidRDefault="009B529A" w:rsidP="00611892">
      <w:pPr>
        <w:pStyle w:val="Fielddefinition"/>
      </w:pPr>
      <w:r w:rsidRPr="002F57CD">
        <w:t xml:space="preserve">Enter the </w:t>
      </w:r>
      <w:r w:rsidRPr="002F57CD">
        <w:rPr>
          <w:i/>
        </w:rPr>
        <w:t>County</w:t>
      </w:r>
      <w:r w:rsidRPr="002F57CD">
        <w:t xml:space="preserve"> in which the associate lives.</w:t>
      </w:r>
    </w:p>
    <w:p w:rsidR="009B529A" w:rsidRPr="002F57CD" w:rsidRDefault="009B529A" w:rsidP="00F47731">
      <w:pPr>
        <w:pStyle w:val="Fields"/>
        <w:rPr>
          <w:rStyle w:val="StyleDrop-downhotspot11ptUnderline"/>
          <w:bCs w:val="0"/>
          <w:iCs w:val="0"/>
          <w:sz w:val="24"/>
        </w:rPr>
      </w:pPr>
      <w:r w:rsidRPr="002F57CD">
        <w:rPr>
          <w:rStyle w:val="StyleDrop-downhotspot11ptUnderline"/>
          <w:bCs w:val="0"/>
          <w:iCs w:val="0"/>
          <w:sz w:val="24"/>
        </w:rPr>
        <w:t xml:space="preserve">Form Number: </w:t>
      </w:r>
    </w:p>
    <w:p w:rsidR="009B529A" w:rsidRPr="002F57CD" w:rsidRDefault="009B529A" w:rsidP="00611892">
      <w:pPr>
        <w:pStyle w:val="Fielddefinition"/>
      </w:pPr>
      <w:r w:rsidRPr="002F57CD">
        <w:t xml:space="preserve">The </w:t>
      </w:r>
      <w:r w:rsidRPr="002F57CD">
        <w:rPr>
          <w:i/>
        </w:rPr>
        <w:t>Form Number</w:t>
      </w:r>
      <w:r w:rsidRPr="002F57CD">
        <w:t xml:space="preserve"> is the number that identifies the type of communication.</w:t>
      </w:r>
    </w:p>
    <w:p w:rsidR="009B529A" w:rsidRPr="002F57CD" w:rsidRDefault="009B529A" w:rsidP="009B529A">
      <w:pPr>
        <w:ind w:left="600"/>
      </w:pPr>
      <w:r w:rsidRPr="002F57CD">
        <w:t>Choose from the drop-down list.</w:t>
      </w:r>
    </w:p>
    <w:p w:rsidR="009B529A" w:rsidRPr="002F57CD" w:rsidRDefault="009B529A" w:rsidP="00F47731">
      <w:pPr>
        <w:pStyle w:val="Fields"/>
        <w:rPr>
          <w:rStyle w:val="StyleDrop-downhotspot11ptUnderline"/>
          <w:bCs w:val="0"/>
          <w:iCs w:val="0"/>
          <w:sz w:val="24"/>
        </w:rPr>
      </w:pPr>
      <w:r w:rsidRPr="002F57CD">
        <w:rPr>
          <w:rStyle w:val="StyleDrop-downhotspot11ptUnderline"/>
          <w:bCs w:val="0"/>
          <w:iCs w:val="0"/>
          <w:sz w:val="24"/>
        </w:rPr>
        <w:t>Case Number</w:t>
      </w:r>
      <w:r w:rsidRPr="002F57CD">
        <w:rPr>
          <w:rStyle w:val="StyleDrop-downhotspot11ptUnderline"/>
          <w:bCs w:val="0"/>
          <w:iCs w:val="0"/>
          <w:sz w:val="24"/>
        </w:rPr>
        <w:fldChar w:fldCharType="begin"/>
      </w:r>
      <w:r w:rsidRPr="002F57CD">
        <w:instrText xml:space="preserve"> XE "</w:instrText>
      </w:r>
      <w:r w:rsidRPr="002F57CD">
        <w:rPr>
          <w:rStyle w:val="StyleDrop-downhotspot11ptUnderline"/>
          <w:bCs w:val="0"/>
          <w:iCs w:val="0"/>
          <w:sz w:val="24"/>
        </w:rPr>
        <w:instrText>Case:Number</w:instrText>
      </w:r>
      <w:r w:rsidRPr="002F57CD">
        <w:instrText xml:space="preserve">"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w:t>
      </w:r>
    </w:p>
    <w:p w:rsidR="009B529A" w:rsidRPr="002F57CD" w:rsidRDefault="009B529A" w:rsidP="00611892">
      <w:pPr>
        <w:pStyle w:val="Fielddefinition"/>
      </w:pPr>
      <w:r w:rsidRPr="002F57CD">
        <w:t xml:space="preserve">The </w:t>
      </w:r>
      <w:r w:rsidRPr="002F57CD">
        <w:rPr>
          <w:i/>
        </w:rPr>
        <w:t>Case Number</w:t>
      </w:r>
      <w:r w:rsidRPr="002F57CD">
        <w:rPr>
          <w:i/>
        </w:rPr>
        <w:fldChar w:fldCharType="begin"/>
      </w:r>
      <w:r w:rsidRPr="002F57CD">
        <w:instrText xml:space="preserve"> XE "</w:instrText>
      </w:r>
      <w:r w:rsidRPr="002F57CD">
        <w:rPr>
          <w:rStyle w:val="StyleDrop-downhotspot11ptUnderline"/>
          <w:sz w:val="24"/>
        </w:rPr>
        <w:instrText>Case:Number</w:instrText>
      </w:r>
      <w:r w:rsidRPr="002F57CD">
        <w:instrText xml:space="preserve">" </w:instrText>
      </w:r>
      <w:r w:rsidRPr="002F57CD">
        <w:rPr>
          <w:i/>
        </w:rPr>
        <w:fldChar w:fldCharType="end"/>
      </w:r>
      <w:r w:rsidRPr="002F57CD">
        <w:t xml:space="preserve"> is the VPID of the Veteran associated with the mailed correspondence.</w:t>
      </w:r>
    </w:p>
    <w:p w:rsidR="009B529A" w:rsidRPr="002F57CD" w:rsidRDefault="009B529A" w:rsidP="009B529A">
      <w:pPr>
        <w:ind w:left="600"/>
      </w:pPr>
      <w:bookmarkStart w:id="192" w:name="OLE_LINK95"/>
      <w:bookmarkStart w:id="193" w:name="OLE_LINK96"/>
      <w:r w:rsidRPr="002F57CD">
        <w:t>VPID is defined as the Veterans Affairs Person Identifier for the beneficiary's record</w:t>
      </w:r>
      <w:r w:rsidR="004418EF" w:rsidRPr="002F57CD">
        <w:t xml:space="preserve">. </w:t>
      </w:r>
      <w:r w:rsidRPr="002F57CD">
        <w:t>This 29-character ID</w:t>
      </w:r>
      <w:r w:rsidRPr="002F57CD">
        <w:fldChar w:fldCharType="begin"/>
      </w:r>
      <w:r w:rsidRPr="002F57CD">
        <w:instrText xml:space="preserve"> XE "ID:VPID:29-character" </w:instrText>
      </w:r>
      <w:r w:rsidRPr="002F57CD">
        <w:fldChar w:fldCharType="end"/>
      </w:r>
      <w:r w:rsidRPr="002F57CD">
        <w:t xml:space="preserve"> is unique for this person.</w:t>
      </w:r>
      <w:bookmarkEnd w:id="192"/>
      <w:bookmarkEnd w:id="193"/>
    </w:p>
    <w:p w:rsidR="009B529A" w:rsidRPr="002F57CD" w:rsidRDefault="009B529A" w:rsidP="00F47731">
      <w:pPr>
        <w:pStyle w:val="Fields"/>
        <w:rPr>
          <w:rStyle w:val="StyleDrop-downhotspot11ptUnderline"/>
          <w:bCs w:val="0"/>
          <w:iCs w:val="0"/>
          <w:sz w:val="24"/>
        </w:rPr>
      </w:pPr>
      <w:r w:rsidRPr="002F57CD">
        <w:rPr>
          <w:rStyle w:val="StyleDrop-downhotspot11ptUnderline"/>
          <w:bCs w:val="0"/>
          <w:iCs w:val="0"/>
          <w:sz w:val="24"/>
        </w:rPr>
        <w:t>Date</w:t>
      </w:r>
      <w:r w:rsidRPr="002F57CD">
        <w:rPr>
          <w:rStyle w:val="StyleDrop-downhotspot11ptUnderline"/>
          <w:bCs w:val="0"/>
          <w:iCs w:val="0"/>
          <w:sz w:val="24"/>
        </w:rPr>
        <w:fldChar w:fldCharType="begin"/>
      </w:r>
      <w:r w:rsidRPr="002F57CD">
        <w:instrText xml:space="preserve"> XE "Date:Mailed"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Mailed:</w:t>
      </w:r>
    </w:p>
    <w:p w:rsidR="009B529A" w:rsidRPr="002F57CD" w:rsidRDefault="009B529A" w:rsidP="009B529A">
      <w:pPr>
        <w:ind w:left="600"/>
      </w:pPr>
      <w:r w:rsidRPr="002F57CD">
        <w:t>Enter here the date the correspondence was mailed.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083653">
      <w:pPr>
        <w:pStyle w:val="BodyTextBullet2"/>
      </w:pPr>
      <w:r w:rsidRPr="002F57CD">
        <w:t>Format: (mm/dd/yyyy)</w:t>
      </w:r>
    </w:p>
    <w:p w:rsidR="009B529A" w:rsidRPr="002F57CD" w:rsidRDefault="009B529A" w:rsidP="009B529A">
      <w:pPr>
        <w:rPr>
          <w:sz w:val="18"/>
          <w:szCs w:val="18"/>
        </w:rPr>
      </w:pPr>
    </w:p>
    <w:p w:rsidR="009B529A" w:rsidRPr="002F57CD" w:rsidRDefault="009B529A" w:rsidP="00A621A6">
      <w:pPr>
        <w:pStyle w:val="Style12ptBoldLeft042"/>
      </w:pPr>
      <w:r w:rsidRPr="002F57CD">
        <w:t>Undeliverable Mail Search</w:t>
      </w:r>
      <w:r w:rsidRPr="002F57CD">
        <w:fldChar w:fldCharType="begin"/>
      </w:r>
      <w:r w:rsidRPr="002F57CD">
        <w:instrText xml:space="preserve"> XE "Search:Undeliverable Mail Results" </w:instrText>
      </w:r>
      <w:r w:rsidRPr="002F57CD">
        <w:fldChar w:fldCharType="end"/>
      </w:r>
      <w:r w:rsidRPr="002F57CD">
        <w:t xml:space="preserve"> Results</w:t>
      </w:r>
    </w:p>
    <w:p w:rsidR="009B529A" w:rsidRPr="002F57CD" w:rsidRDefault="009B529A" w:rsidP="009B529A">
      <w:pPr>
        <w:rPr>
          <w:sz w:val="18"/>
          <w:szCs w:val="18"/>
        </w:rPr>
      </w:pPr>
    </w:p>
    <w:p w:rsidR="009B529A" w:rsidRPr="002F57CD" w:rsidRDefault="009B529A" w:rsidP="00F47731">
      <w:pPr>
        <w:pStyle w:val="Fields"/>
      </w:pPr>
      <w:r w:rsidRPr="002F57CD">
        <w:rPr>
          <w:rStyle w:val="Drop-downhotspot"/>
        </w:rPr>
        <w:t>Date</w:t>
      </w:r>
      <w:r w:rsidRPr="002F57CD">
        <w:rPr>
          <w:rStyle w:val="Drop-downhotspot"/>
        </w:rPr>
        <w:fldChar w:fldCharType="begin"/>
      </w:r>
      <w:r w:rsidRPr="002F57CD">
        <w:instrText xml:space="preserve"> XE "Date:Mailed" </w:instrText>
      </w:r>
      <w:r w:rsidRPr="002F57CD">
        <w:rPr>
          <w:rStyle w:val="Drop-downhotspot"/>
        </w:rPr>
        <w:fldChar w:fldCharType="end"/>
      </w:r>
      <w:r w:rsidRPr="002F57CD">
        <w:rPr>
          <w:rStyle w:val="Drop-downhotspot"/>
        </w:rPr>
        <w:t xml:space="preserve"> Mailed</w:t>
      </w:r>
    </w:p>
    <w:p w:rsidR="009B529A" w:rsidRPr="002F57CD" w:rsidRDefault="009B529A" w:rsidP="00611892">
      <w:pPr>
        <w:pStyle w:val="Fielddefinition"/>
      </w:pPr>
      <w:r w:rsidRPr="002F57CD">
        <w:t>Indicates the date the letter</w:t>
      </w:r>
      <w:r w:rsidRPr="002F57CD">
        <w:fldChar w:fldCharType="begin"/>
      </w:r>
      <w:r w:rsidRPr="002F57CD">
        <w:instrText xml:space="preserve"> XE "Letter:Mail:Date Mailed" </w:instrText>
      </w:r>
      <w:r w:rsidRPr="002F57CD">
        <w:fldChar w:fldCharType="end"/>
      </w:r>
      <w:r w:rsidRPr="002F57CD">
        <w:t xml:space="preserve"> was mailed.</w:t>
      </w:r>
    </w:p>
    <w:p w:rsidR="009B529A" w:rsidRPr="002F57CD" w:rsidRDefault="009B529A" w:rsidP="00F47731">
      <w:pPr>
        <w:pStyle w:val="Fields"/>
      </w:pPr>
      <w:r w:rsidRPr="002F57CD">
        <w:rPr>
          <w:rStyle w:val="Drop-downhotspot"/>
        </w:rPr>
        <w:t>Recipient Name &amp; Address</w:t>
      </w:r>
    </w:p>
    <w:p w:rsidR="009B529A" w:rsidRPr="002F57CD" w:rsidRDefault="009B529A" w:rsidP="00611892">
      <w:pPr>
        <w:pStyle w:val="Fielddefinition"/>
      </w:pPr>
      <w:r w:rsidRPr="002F57CD">
        <w:t>The Name and Address</w:t>
      </w:r>
      <w:r w:rsidRPr="002F57CD">
        <w:fldChar w:fldCharType="begin"/>
      </w:r>
      <w:r w:rsidRPr="002F57CD">
        <w:instrText xml:space="preserve"> XE “Address” </w:instrText>
      </w:r>
      <w:r w:rsidRPr="002F57CD">
        <w:fldChar w:fldCharType="end"/>
      </w:r>
      <w:r w:rsidRPr="002F57CD">
        <w:t xml:space="preserve"> of the Recipient.</w:t>
      </w:r>
    </w:p>
    <w:p w:rsidR="009B529A" w:rsidRPr="002F57CD" w:rsidRDefault="009B529A" w:rsidP="00F47731">
      <w:pPr>
        <w:pStyle w:val="Fields"/>
      </w:pPr>
      <w:r w:rsidRPr="002F57CD">
        <w:rPr>
          <w:rStyle w:val="Drop-downhotspot"/>
        </w:rPr>
        <w:t>Form Number</w:t>
      </w:r>
    </w:p>
    <w:p w:rsidR="009B529A" w:rsidRPr="002F57CD" w:rsidRDefault="009B529A" w:rsidP="00611892">
      <w:pPr>
        <w:pStyle w:val="Fielddefinition"/>
      </w:pPr>
      <w:r w:rsidRPr="002F57CD">
        <w:t>Indicates the particular Form Number mailed.</w:t>
      </w:r>
    </w:p>
    <w:p w:rsidR="009B529A" w:rsidRPr="002F57CD" w:rsidRDefault="009B529A" w:rsidP="00F47731">
      <w:pPr>
        <w:pStyle w:val="Fields"/>
      </w:pPr>
      <w:r w:rsidRPr="002F57CD">
        <w:rPr>
          <w:rStyle w:val="Drop-downhotspot"/>
        </w:rPr>
        <w:t>Returned by P.O.</w:t>
      </w:r>
    </w:p>
    <w:p w:rsidR="009B529A" w:rsidRPr="002F57CD" w:rsidRDefault="009B529A" w:rsidP="00611892">
      <w:pPr>
        <w:pStyle w:val="Fielddefinition"/>
      </w:pPr>
      <w:r w:rsidRPr="002F57CD">
        <w:t>When the user manually selects the Communication Status –  </w:t>
      </w:r>
      <w:r w:rsidRPr="002F57CD">
        <w:rPr>
          <w:i/>
        </w:rPr>
        <w:t>Returned by P.O.</w:t>
      </w:r>
      <w:r w:rsidRPr="002F57CD">
        <w:t xml:space="preserve"> and commit</w:t>
      </w:r>
      <w:r w:rsidRPr="002F57CD">
        <w:fldChar w:fldCharType="begin"/>
      </w:r>
      <w:r w:rsidRPr="002F57CD">
        <w:instrText xml:space="preserve"> XE "Commit:changes" </w:instrText>
      </w:r>
      <w:r w:rsidRPr="002F57CD">
        <w:fldChar w:fldCharType="end"/>
      </w:r>
      <w:r w:rsidRPr="002F57CD">
        <w:t xml:space="preserve">s the change, the system automatically sets the </w:t>
      </w:r>
      <w:r w:rsidRPr="002F57CD">
        <w:rPr>
          <w:i/>
        </w:rPr>
        <w:t>Bad Address</w:t>
      </w:r>
      <w:r w:rsidRPr="002F57CD">
        <w:rPr>
          <w:i/>
        </w:rPr>
        <w:fldChar w:fldCharType="begin"/>
      </w:r>
      <w:r w:rsidRPr="002F57CD">
        <w:instrText xml:space="preserve"> XE "</w:instrText>
      </w:r>
      <w:r w:rsidRPr="002F57CD">
        <w:rPr>
          <w:rFonts w:cs="Arial"/>
        </w:rPr>
        <w:instrText>Address:</w:instrText>
      </w:r>
      <w:r w:rsidRPr="002F57CD">
        <w:instrText xml:space="preserve">Bad Address Reason" </w:instrText>
      </w:r>
      <w:r w:rsidRPr="002F57CD">
        <w:rPr>
          <w:i/>
        </w:rPr>
        <w:fldChar w:fldCharType="end"/>
      </w:r>
      <w:r w:rsidRPr="002F57CD">
        <w:rPr>
          <w:i/>
        </w:rPr>
        <w:t xml:space="preserve"> Reason</w:t>
      </w:r>
      <w:r w:rsidRPr="002F57CD">
        <w:t xml:space="preserve"> to </w:t>
      </w:r>
      <w:r w:rsidRPr="002F57CD">
        <w:rPr>
          <w:b/>
          <w:bCs/>
        </w:rPr>
        <w:t>Undeliverable Mail</w:t>
      </w:r>
      <w:r w:rsidRPr="002F57CD">
        <w:t>, if the letter</w:t>
      </w:r>
      <w:r w:rsidRPr="002F57CD">
        <w:fldChar w:fldCharType="begin"/>
      </w:r>
      <w:r w:rsidRPr="002F57CD">
        <w:instrText xml:space="preserve"> XE "Letter:Mail:Returned by P.O." </w:instrText>
      </w:r>
      <w:r w:rsidRPr="002F57CD">
        <w:fldChar w:fldCharType="end"/>
      </w:r>
      <w:r w:rsidRPr="002F57CD">
        <w:t xml:space="preserve"> was sent to the </w:t>
      </w:r>
      <w:r w:rsidRPr="002F57CD">
        <w:rPr>
          <w:i/>
        </w:rPr>
        <w:t>Permanent Address</w:t>
      </w:r>
      <w:r w:rsidRPr="002F57CD">
        <w:rPr>
          <w:i/>
        </w:rPr>
        <w:fldChar w:fldCharType="begin"/>
      </w:r>
      <w:r w:rsidRPr="002F57CD">
        <w:instrText xml:space="preserve"> XE "</w:instrText>
      </w:r>
      <w:r w:rsidRPr="002F57CD">
        <w:rPr>
          <w:rFonts w:cs="Arial"/>
        </w:rPr>
        <w:instrText>Address:</w:instrText>
      </w:r>
      <w:r w:rsidRPr="002F57CD">
        <w:instrText xml:space="preserve">Permanent" </w:instrText>
      </w:r>
      <w:r w:rsidRPr="002F57CD">
        <w:rPr>
          <w:i/>
        </w:rPr>
        <w:fldChar w:fldCharType="end"/>
      </w:r>
      <w:r w:rsidRPr="002F57CD">
        <w:t>.</w:t>
      </w:r>
    </w:p>
    <w:p w:rsidR="009B529A" w:rsidRPr="002F57CD" w:rsidRDefault="009B529A" w:rsidP="00F47731">
      <w:pPr>
        <w:pStyle w:val="Fields"/>
      </w:pPr>
      <w:r w:rsidRPr="002F57CD">
        <w:rPr>
          <w:rStyle w:val="Drop-downhotspot"/>
        </w:rPr>
        <w:t>Edit Address</w:t>
      </w:r>
      <w:r w:rsidRPr="002F57CD">
        <w:rPr>
          <w:rStyle w:val="Drop-downhotspot"/>
        </w:rPr>
        <w:fldChar w:fldCharType="begin"/>
      </w:r>
      <w:r w:rsidRPr="002F57CD">
        <w:instrText xml:space="preserve"> XE "Address:Edit" </w:instrText>
      </w:r>
      <w:r w:rsidRPr="002F57CD">
        <w:rPr>
          <w:rStyle w:val="Drop-downhotspot"/>
        </w:rPr>
        <w:fldChar w:fldCharType="end"/>
      </w:r>
    </w:p>
    <w:p w:rsidR="009B529A" w:rsidRPr="002F57CD" w:rsidRDefault="009B529A" w:rsidP="00611892">
      <w:pPr>
        <w:pStyle w:val="Fielddefinition"/>
      </w:pPr>
      <w:r w:rsidRPr="002F57CD">
        <w:t xml:space="preserve">Allows editing the recipient's </w:t>
      </w:r>
      <w:r w:rsidRPr="002F57CD">
        <w:rPr>
          <w:rStyle w:val="Hyperlink"/>
          <w:i/>
          <w:color w:val="auto"/>
        </w:rPr>
        <w:t>Permanent Address</w:t>
      </w:r>
      <w:r w:rsidRPr="002F57CD">
        <w:t>.</w:t>
      </w:r>
    </w:p>
    <w:p w:rsidR="009B529A" w:rsidRPr="002F57CD" w:rsidRDefault="009B529A" w:rsidP="009B529A">
      <w:pPr>
        <w:rPr>
          <w:sz w:val="18"/>
          <w:szCs w:val="18"/>
        </w:rPr>
      </w:pP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rPr>
          <w:sz w:val="20"/>
          <w:szCs w:val="20"/>
        </w:rPr>
      </w:pPr>
      <w:bookmarkStart w:id="194" w:name="_Toc289864708"/>
      <w:bookmarkStart w:id="195" w:name="_Toc394920699"/>
      <w:bookmarkStart w:id="196" w:name="_Toc406571036"/>
      <w:bookmarkStart w:id="197" w:name="_Toc447811891"/>
      <w:r w:rsidRPr="002F57CD">
        <w:rPr>
          <w:sz w:val="20"/>
          <w:szCs w:val="20"/>
        </w:rPr>
        <w:lastRenderedPageBreak/>
        <w:t>Edit Permanent Address</w:t>
      </w:r>
      <w:bookmarkEnd w:id="194"/>
      <w:bookmarkEnd w:id="195"/>
      <w:bookmarkEnd w:id="196"/>
      <w:bookmarkEnd w:id="197"/>
      <w:r w:rsidRPr="002F57CD">
        <w:rPr>
          <w:sz w:val="20"/>
          <w:szCs w:val="20"/>
        </w:rPr>
        <w:fldChar w:fldCharType="begin"/>
      </w:r>
      <w:r w:rsidRPr="002F57CD">
        <w:instrText xml:space="preserve"> XE "</w:instrText>
      </w:r>
      <w:r w:rsidRPr="002F57CD">
        <w:rPr>
          <w:iCs/>
          <w:sz w:val="18"/>
          <w:szCs w:val="18"/>
        </w:rPr>
        <w:instrText>Address:</w:instrText>
      </w:r>
      <w:r w:rsidRPr="002F57CD">
        <w:instrText xml:space="preserve">Edit Permanent Address" </w:instrText>
      </w:r>
      <w:r w:rsidRPr="002F57CD">
        <w:rPr>
          <w:sz w:val="20"/>
          <w:szCs w:val="20"/>
        </w:rPr>
        <w:fldChar w:fldCharType="end"/>
      </w:r>
    </w:p>
    <w:p w:rsidR="009B529A" w:rsidRPr="002F57CD" w:rsidRDefault="009B529A" w:rsidP="00EF7172">
      <w:pPr>
        <w:pStyle w:val="BodyText"/>
      </w:pPr>
      <w:r w:rsidRPr="002F57CD">
        <w:t>This screen allows user</w:t>
      </w:r>
      <w:r w:rsidRPr="002F57CD">
        <w:fldChar w:fldCharType="begin"/>
      </w:r>
      <w:r w:rsidRPr="002F57CD">
        <w:instrText xml:space="preserve"> XE "User:edit Permanent Address" </w:instrText>
      </w:r>
      <w:r w:rsidRPr="002F57CD">
        <w:fldChar w:fldCharType="end"/>
      </w:r>
      <w:r w:rsidRPr="002F57CD">
        <w:t xml:space="preserve"> to edit the Permanent Address on file for the beneficiary based on the Undeliverable Mail Search results.</w:t>
      </w:r>
    </w:p>
    <w:p w:rsidR="009B529A" w:rsidRPr="002F57CD" w:rsidRDefault="009B529A" w:rsidP="009B529A">
      <w:pPr>
        <w:rPr>
          <w:sz w:val="18"/>
          <w:szCs w:val="18"/>
        </w:rPr>
      </w:pPr>
    </w:p>
    <w:p w:rsidR="009B529A" w:rsidRPr="002F57CD" w:rsidRDefault="009B529A" w:rsidP="00A621A6">
      <w:pPr>
        <w:pStyle w:val="Style12ptBoldLeft042"/>
      </w:pPr>
      <w:r w:rsidRPr="002F57CD">
        <w:t>Edit Permanent Address</w:t>
      </w:r>
    </w:p>
    <w:p w:rsidR="009B529A" w:rsidRPr="002F57CD" w:rsidRDefault="009B529A" w:rsidP="00630C8E">
      <w:pPr>
        <w:pStyle w:val="Fields"/>
      </w:pPr>
      <w:r w:rsidRPr="002F57CD">
        <w:rPr>
          <w:rStyle w:val="Drop-downhotspot"/>
        </w:rPr>
        <w:t>Name:</w:t>
      </w:r>
    </w:p>
    <w:p w:rsidR="009B529A" w:rsidRPr="002F57CD" w:rsidRDefault="009B529A" w:rsidP="00611892">
      <w:pPr>
        <w:pStyle w:val="Fielddefinition"/>
      </w:pPr>
      <w:r w:rsidRPr="002F57CD">
        <w:t>This is the name of the beneficiary whose address</w:t>
      </w:r>
      <w:r w:rsidRPr="002F57CD">
        <w:fldChar w:fldCharType="begin"/>
      </w:r>
      <w:r w:rsidRPr="002F57CD">
        <w:instrText xml:space="preserve"> XE “Address” </w:instrText>
      </w:r>
      <w:r w:rsidRPr="002F57CD">
        <w:fldChar w:fldCharType="end"/>
      </w:r>
      <w:r w:rsidRPr="002F57CD">
        <w:t xml:space="preserve"> you wish to edit (display only).</w:t>
      </w:r>
    </w:p>
    <w:p w:rsidR="009B529A" w:rsidRPr="002F57CD" w:rsidRDefault="009B529A" w:rsidP="00630C8E">
      <w:pPr>
        <w:pStyle w:val="Fields"/>
      </w:pPr>
      <w:r w:rsidRPr="002F57CD">
        <w:rPr>
          <w:noProof/>
          <w:u w:val="none"/>
        </w:rPr>
        <w:drawing>
          <wp:inline distT="0" distB="0" distL="0" distR="0" wp14:anchorId="012B7BF3" wp14:editId="7C3EBDB0">
            <wp:extent cx="119380" cy="119380"/>
            <wp:effectExtent l="19050" t="0" r="0" b="0"/>
            <wp:docPr id="385" name="Picture 38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Country:</w:t>
      </w:r>
    </w:p>
    <w:p w:rsidR="009B529A" w:rsidRPr="002F57CD" w:rsidRDefault="009B529A" w:rsidP="00611892">
      <w:pPr>
        <w:pStyle w:val="Fielddefinition"/>
      </w:pPr>
      <w:r w:rsidRPr="002F57CD">
        <w:t>Select a country from the dropdown.</w:t>
      </w:r>
    </w:p>
    <w:p w:rsidR="009B529A" w:rsidRPr="002F57CD" w:rsidRDefault="009B529A" w:rsidP="00630C8E">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1:</w:t>
      </w:r>
    </w:p>
    <w:p w:rsidR="009B529A" w:rsidRPr="002F57CD" w:rsidRDefault="009B529A" w:rsidP="00611892">
      <w:pPr>
        <w:pStyle w:val="Fielddefinition"/>
      </w:pPr>
      <w:r w:rsidRPr="002F57CD">
        <w:rPr>
          <w:i/>
        </w:rPr>
        <w:t>Address Line 1</w:t>
      </w:r>
      <w:r w:rsidRPr="002F57CD">
        <w:t xml:space="preserve"> is the number and street or post office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30C8E">
      <w:pPr>
        <w:pStyle w:val="Fields"/>
      </w:pPr>
      <w:r w:rsidRPr="002F57CD">
        <w:rPr>
          <w:rStyle w:val="Drop-downhotspot"/>
        </w:rPr>
        <w:t>Address</w:t>
      </w:r>
      <w:r w:rsidRPr="002F57CD">
        <w:rPr>
          <w:rStyle w:val="Drop-downhotspot"/>
        </w:rPr>
        <w:fldChar w:fldCharType="begin"/>
      </w:r>
      <w:r w:rsidRPr="002F57CD">
        <w:instrText xml:space="preserve"> XE "Address:Line 2" </w:instrText>
      </w:r>
      <w:r w:rsidRPr="002F57CD">
        <w:rPr>
          <w:rStyle w:val="Drop-downhotspot"/>
        </w:rPr>
        <w:fldChar w:fldCharType="end"/>
      </w:r>
      <w:r w:rsidRPr="002F57CD">
        <w:rPr>
          <w:rStyle w:val="Drop-downhotspot"/>
        </w:rPr>
        <w:t xml:space="preserve"> Line 2:</w:t>
      </w:r>
    </w:p>
    <w:p w:rsidR="009B529A" w:rsidRPr="002F57CD" w:rsidRDefault="009B529A" w:rsidP="00611892">
      <w:pPr>
        <w:pStyle w:val="Fielddefinition"/>
      </w:pP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30C8E">
      <w:pPr>
        <w:pStyle w:val="Fields"/>
      </w:pPr>
      <w:r w:rsidRPr="002F57CD">
        <w:rPr>
          <w:rStyle w:val="Drop-downhotspot"/>
        </w:rPr>
        <w:t>Address</w:t>
      </w:r>
      <w:r w:rsidRPr="002F57CD">
        <w:rPr>
          <w:rStyle w:val="Drop-downhotspot"/>
        </w:rPr>
        <w:fldChar w:fldCharType="begin"/>
      </w:r>
      <w:r w:rsidRPr="002F57CD">
        <w:instrText xml:space="preserve"> XE "Address:Line 3" </w:instrText>
      </w:r>
      <w:r w:rsidRPr="002F57CD">
        <w:rPr>
          <w:rStyle w:val="Drop-downhotspot"/>
        </w:rPr>
        <w:fldChar w:fldCharType="end"/>
      </w:r>
      <w:r w:rsidRPr="002F57CD">
        <w:rPr>
          <w:rStyle w:val="Drop-downhotspot"/>
        </w:rPr>
        <w:t xml:space="preserve"> Line 3:</w:t>
      </w:r>
    </w:p>
    <w:p w:rsidR="009B529A" w:rsidRPr="002F57CD" w:rsidRDefault="009B529A" w:rsidP="00611892">
      <w:pPr>
        <w:pStyle w:val="Fielddefinition"/>
      </w:pP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30C8E">
      <w:pPr>
        <w:pStyle w:val="Fields"/>
      </w:pPr>
      <w:r w:rsidRPr="002F57CD">
        <w:rPr>
          <w:noProof/>
          <w:u w:val="none"/>
        </w:rPr>
        <w:drawing>
          <wp:inline distT="0" distB="0" distL="0" distR="0" wp14:anchorId="0E0013C9" wp14:editId="3403B4DA">
            <wp:extent cx="119380" cy="119380"/>
            <wp:effectExtent l="19050" t="0" r="0" b="0"/>
            <wp:docPr id="386" name="Picture 38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Zip Code:</w:t>
      </w:r>
    </w:p>
    <w:p w:rsidR="009B529A" w:rsidRPr="002F57CD" w:rsidRDefault="009B529A" w:rsidP="00611892">
      <w:pPr>
        <w:pStyle w:val="Fielddefinition"/>
      </w:pPr>
      <w:r w:rsidRPr="002F57CD">
        <w:rPr>
          <w:i/>
        </w:rPr>
        <w:t>Zip Code</w:t>
      </w:r>
      <w:r w:rsidRPr="002F57CD">
        <w:t xml:space="preserve"> is the mail code used for mail delivery within the USA only</w:t>
      </w:r>
      <w:r w:rsidR="004418EF"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630C8E">
      <w:pPr>
        <w:pStyle w:val="Fields"/>
      </w:pPr>
      <w:r w:rsidRPr="002F57CD">
        <w:rPr>
          <w:noProof/>
          <w:u w:val="none"/>
        </w:rPr>
        <w:drawing>
          <wp:inline distT="0" distB="0" distL="0" distR="0" wp14:anchorId="0D3DD6D5" wp14:editId="18674F5F">
            <wp:extent cx="119380" cy="119380"/>
            <wp:effectExtent l="19050" t="0" r="0" b="0"/>
            <wp:docPr id="387" name="Picture 38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City:</w:t>
      </w:r>
    </w:p>
    <w:p w:rsidR="009B529A" w:rsidRPr="002F57CD" w:rsidRDefault="009B529A" w:rsidP="00611892">
      <w:pPr>
        <w:pStyle w:val="Fielddefinition"/>
      </w:pPr>
      <w:r w:rsidRPr="002F57CD">
        <w:t>Enter the name of the City used for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30C8E">
      <w:pPr>
        <w:pStyle w:val="Fields"/>
      </w:pPr>
      <w:r w:rsidRPr="002F57CD">
        <w:rPr>
          <w:noProof/>
          <w:u w:val="none"/>
        </w:rPr>
        <w:drawing>
          <wp:inline distT="0" distB="0" distL="0" distR="0" wp14:anchorId="4E5CA682" wp14:editId="536CAF81">
            <wp:extent cx="119380" cy="119380"/>
            <wp:effectExtent l="19050" t="0" r="0" b="0"/>
            <wp:docPr id="388" name="Picture 38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State:</w:t>
      </w:r>
    </w:p>
    <w:p w:rsidR="009B529A" w:rsidRPr="002F57CD" w:rsidRDefault="009B529A" w:rsidP="00611892">
      <w:pPr>
        <w:pStyle w:val="Fielddefinition"/>
      </w:pPr>
      <w:r w:rsidRPr="002F57CD">
        <w:t>Enter the State name associated with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30C8E">
      <w:pPr>
        <w:pStyle w:val="Fields"/>
      </w:pPr>
      <w:r w:rsidRPr="002F57CD">
        <w:rPr>
          <w:rStyle w:val="Drop-downhotspot"/>
        </w:rPr>
        <w:t>County:</w:t>
      </w:r>
    </w:p>
    <w:p w:rsidR="009B529A" w:rsidRPr="002F57CD" w:rsidRDefault="009B529A" w:rsidP="00611892">
      <w:pPr>
        <w:pStyle w:val="Fielddefinition"/>
      </w:pPr>
      <w:r w:rsidRPr="002F57CD">
        <w:t>Enter the County in which the beneficiary lives.</w:t>
      </w:r>
    </w:p>
    <w:p w:rsidR="009B529A" w:rsidRPr="002F57CD" w:rsidRDefault="009B529A" w:rsidP="009B529A">
      <w:pPr>
        <w:rPr>
          <w:b/>
          <w:bCs/>
          <w:szCs w:val="20"/>
        </w:rPr>
      </w:pPr>
    </w:p>
    <w:p w:rsidR="009B529A" w:rsidRPr="002F57CD" w:rsidRDefault="009B529A" w:rsidP="00AF1BD7">
      <w:pPr>
        <w:pStyle w:val="BodyText"/>
        <w:rPr>
          <w:b/>
        </w:rPr>
      </w:pPr>
      <w:r w:rsidRPr="002F57CD">
        <w:rPr>
          <w:b/>
          <w:noProof/>
          <w:color w:val="FF0000"/>
        </w:rPr>
        <w:drawing>
          <wp:inline distT="0" distB="0" distL="0" distR="0" wp14:anchorId="0B95BF62" wp14:editId="0ADBCC13">
            <wp:extent cx="119380" cy="119380"/>
            <wp:effectExtent l="19050" t="0" r="0" b="0"/>
            <wp:docPr id="389" name="Picture 38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621A6" w:rsidRPr="002F57CD">
        <w:rPr>
          <w:b/>
        </w:rPr>
        <w:t xml:space="preserve"> </w:t>
      </w:r>
      <w:r w:rsidRPr="002F57CD">
        <w:t>Indicates Required Field</w:t>
      </w:r>
    </w:p>
    <w:p w:rsidR="009B529A" w:rsidRPr="002F57CD" w:rsidRDefault="009B529A" w:rsidP="009B529A">
      <w:pPr>
        <w:rPr>
          <w:b/>
          <w:bCs/>
          <w:szCs w:val="20"/>
        </w:rPr>
      </w:pP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DB3121">
      <w:pPr>
        <w:pStyle w:val="Heading3"/>
      </w:pPr>
      <w:bookmarkStart w:id="198" w:name="_Toc289864709"/>
      <w:bookmarkStart w:id="199" w:name="_Toc394920700"/>
      <w:bookmarkStart w:id="200" w:name="_Toc406571037"/>
      <w:bookmarkStart w:id="201" w:name="_Toc447811892"/>
      <w:r w:rsidRPr="002F57CD">
        <w:lastRenderedPageBreak/>
        <w:t>Report</w:t>
      </w:r>
      <w:r w:rsidRPr="002F57CD">
        <w:fldChar w:fldCharType="begin"/>
      </w:r>
      <w:r w:rsidRPr="002F57CD">
        <w:instrText xml:space="preserve"> XE "Report:List" </w:instrText>
      </w:r>
      <w:r w:rsidRPr="002F57CD">
        <w:fldChar w:fldCharType="end"/>
      </w:r>
      <w:r w:rsidRPr="002F57CD">
        <w:t>s</w:t>
      </w:r>
      <w:bookmarkEnd w:id="198"/>
      <w:bookmarkEnd w:id="199"/>
      <w:bookmarkEnd w:id="200"/>
      <w:bookmarkEnd w:id="201"/>
    </w:p>
    <w:p w:rsidR="009B529A" w:rsidRPr="002F57CD" w:rsidRDefault="009B529A" w:rsidP="003175D1">
      <w:pPr>
        <w:pStyle w:val="Heading4"/>
      </w:pPr>
      <w:bookmarkStart w:id="202" w:name="_Ref158170667"/>
      <w:bookmarkStart w:id="203" w:name="_Ref158170726"/>
      <w:bookmarkStart w:id="204" w:name="_Toc289864710"/>
      <w:bookmarkStart w:id="205" w:name="_Toc394920701"/>
      <w:bookmarkStart w:id="206" w:name="_Toc406571038"/>
      <w:bookmarkStart w:id="207" w:name="_Toc447811893"/>
      <w:r w:rsidRPr="002F57CD">
        <w:t>Report List</w:t>
      </w:r>
      <w:bookmarkEnd w:id="202"/>
      <w:bookmarkEnd w:id="203"/>
      <w:bookmarkEnd w:id="204"/>
      <w:bookmarkEnd w:id="205"/>
      <w:bookmarkEnd w:id="206"/>
      <w:bookmarkEnd w:id="207"/>
    </w:p>
    <w:p w:rsidR="009B529A" w:rsidRPr="002F57CD" w:rsidRDefault="009B529A" w:rsidP="00EF7172">
      <w:pPr>
        <w:pStyle w:val="BodyText"/>
      </w:pPr>
      <w:r w:rsidRPr="002F57CD">
        <w:t>This screen enables user</w:t>
      </w:r>
      <w:r w:rsidRPr="002F57CD">
        <w:fldChar w:fldCharType="begin"/>
      </w:r>
      <w:r w:rsidRPr="002F57CD">
        <w:instrText xml:space="preserve"> XE "User:Reports:select and run/schedule" </w:instrText>
      </w:r>
      <w:r w:rsidRPr="002F57CD">
        <w:fldChar w:fldCharType="end"/>
      </w:r>
      <w:r w:rsidRPr="002F57CD">
        <w:t xml:space="preserve"> to select and run/schedule various reports.</w:t>
      </w:r>
    </w:p>
    <w:p w:rsidR="009B529A" w:rsidRPr="002F57CD" w:rsidRDefault="009B529A" w:rsidP="009B529A">
      <w:pPr>
        <w:rPr>
          <w:sz w:val="18"/>
          <w:szCs w:val="18"/>
        </w:rPr>
      </w:pPr>
    </w:p>
    <w:p w:rsidR="009B529A" w:rsidRPr="002F57CD" w:rsidRDefault="009B529A" w:rsidP="00A621A6">
      <w:pPr>
        <w:pStyle w:val="Style12ptBoldLeft042"/>
      </w:pPr>
      <w:r w:rsidRPr="002F57CD">
        <w:t>Reports</w:t>
      </w:r>
    </w:p>
    <w:p w:rsidR="009B529A" w:rsidRPr="002F57CD" w:rsidRDefault="009B529A" w:rsidP="00184044">
      <w:pPr>
        <w:pStyle w:val="Fields"/>
        <w:rPr>
          <w:rStyle w:val="Drop-downhotspot"/>
        </w:rPr>
      </w:pPr>
      <w:r w:rsidRPr="002F57CD">
        <w:rPr>
          <w:rStyle w:val="Drop-downhotspot"/>
        </w:rPr>
        <w:t>#</w:t>
      </w:r>
    </w:p>
    <w:p w:rsidR="009B529A" w:rsidRPr="002F57CD" w:rsidRDefault="009B529A" w:rsidP="00611892">
      <w:pPr>
        <w:pStyle w:val="Fielddefinition"/>
      </w:pPr>
      <w:r w:rsidRPr="002F57CD">
        <w:t>Sequence number for the report.</w:t>
      </w:r>
    </w:p>
    <w:p w:rsidR="009B529A" w:rsidRPr="002F57CD" w:rsidRDefault="009B529A" w:rsidP="00184044">
      <w:pPr>
        <w:pStyle w:val="Fields"/>
      </w:pPr>
      <w:r w:rsidRPr="002F57CD">
        <w:rPr>
          <w:rStyle w:val="Drop-downhotspot"/>
        </w:rPr>
        <w:t>Report</w:t>
      </w:r>
      <w:r w:rsidRPr="002F57CD">
        <w:rPr>
          <w:rStyle w:val="Drop-downhotspot"/>
        </w:rPr>
        <w:fldChar w:fldCharType="begin"/>
      </w:r>
      <w:r w:rsidRPr="002F57CD">
        <w:instrText xml:space="preserve"> XE "Report:Type" </w:instrText>
      </w:r>
      <w:r w:rsidRPr="002F57CD">
        <w:rPr>
          <w:rStyle w:val="Drop-downhotspot"/>
        </w:rPr>
        <w:fldChar w:fldCharType="end"/>
      </w:r>
      <w:r w:rsidRPr="002F57CD">
        <w:rPr>
          <w:rStyle w:val="Drop-downhotspot"/>
        </w:rPr>
        <w:t xml:space="preserve"> Type</w:t>
      </w:r>
    </w:p>
    <w:p w:rsidR="009B529A" w:rsidRPr="002F57CD" w:rsidRDefault="009B529A" w:rsidP="00611892">
      <w:pPr>
        <w:pStyle w:val="Fielddefinition"/>
      </w:pPr>
      <w:r w:rsidRPr="002F57CD">
        <w:t>This indicates the type of report.</w:t>
      </w:r>
    </w:p>
    <w:p w:rsidR="009B529A" w:rsidRPr="002F57CD" w:rsidRDefault="009B529A" w:rsidP="00184044">
      <w:pPr>
        <w:pStyle w:val="Fields"/>
      </w:pPr>
      <w:r w:rsidRPr="002F57CD">
        <w:rPr>
          <w:rStyle w:val="Drop-downhotspot"/>
        </w:rPr>
        <w:t>Report</w:t>
      </w:r>
      <w:r w:rsidRPr="002F57CD">
        <w:rPr>
          <w:rStyle w:val="Drop-downhotspot"/>
        </w:rPr>
        <w:fldChar w:fldCharType="begin"/>
      </w:r>
      <w:r w:rsidRPr="002F57CD">
        <w:instrText xml:space="preserve"> XE "Report:ID" </w:instrText>
      </w:r>
      <w:r w:rsidRPr="002F57CD">
        <w:rPr>
          <w:rStyle w:val="Drop-downhotspot"/>
        </w:rPr>
        <w:fldChar w:fldCharType="end"/>
      </w:r>
      <w:r w:rsidRPr="002F57CD">
        <w:rPr>
          <w:rStyle w:val="Drop-downhotspot"/>
        </w:rPr>
        <w:t xml:space="preserve"> ID</w:t>
      </w:r>
    </w:p>
    <w:p w:rsidR="009B529A" w:rsidRPr="002F57CD" w:rsidRDefault="009B529A" w:rsidP="00611892">
      <w:pPr>
        <w:pStyle w:val="Fielddefinition"/>
      </w:pPr>
      <w:r w:rsidRPr="002F57CD">
        <w:t xml:space="preserve">This is the unique </w:t>
      </w:r>
      <w:r w:rsidRPr="002F57CD">
        <w:rPr>
          <w:i/>
        </w:rPr>
        <w:t>Report ID</w:t>
      </w:r>
      <w:r w:rsidRPr="002F57CD">
        <w:rPr>
          <w:i/>
        </w:rPr>
        <w:fldChar w:fldCharType="begin"/>
      </w:r>
      <w:r w:rsidRPr="002F57CD">
        <w:instrText xml:space="preserve"> XE "ID:Report" </w:instrText>
      </w:r>
      <w:r w:rsidRPr="002F57CD">
        <w:rPr>
          <w:i/>
        </w:rPr>
        <w:fldChar w:fldCharType="end"/>
      </w:r>
      <w:r w:rsidR="004418EF" w:rsidRPr="002F57CD">
        <w:t xml:space="preserve">. </w:t>
      </w:r>
      <w:r w:rsidRPr="002F57CD">
        <w:t xml:space="preserve">Examples include </w:t>
      </w:r>
      <w:r w:rsidRPr="002F57CD">
        <w:rPr>
          <w:rStyle w:val="Text-onlypopuphotspot"/>
        </w:rPr>
        <w:t>QM 21</w:t>
      </w:r>
      <w:r w:rsidRPr="002F57CD">
        <w:t xml:space="preserve">, </w:t>
      </w:r>
      <w:r w:rsidRPr="002F57CD">
        <w:rPr>
          <w:rStyle w:val="Text-onlypopuphotspot"/>
        </w:rPr>
        <w:t>EED 8</w:t>
      </w:r>
      <w:r w:rsidRPr="002F57CD">
        <w:t xml:space="preserve">, </w:t>
      </w:r>
      <w:r w:rsidRPr="002F57CD">
        <w:rPr>
          <w:rStyle w:val="Text-onlypopuphotspot"/>
        </w:rPr>
        <w:t>COR 1</w:t>
      </w:r>
      <w:r w:rsidRPr="002F57CD">
        <w:t xml:space="preserve">, </w:t>
      </w:r>
      <w:r w:rsidRPr="002F57CD">
        <w:rPr>
          <w:rStyle w:val="Text-onlypopuphotspot"/>
        </w:rPr>
        <w:t>IV 4</w:t>
      </w:r>
      <w:r w:rsidRPr="002F57CD">
        <w:t xml:space="preserve"> and </w:t>
      </w:r>
      <w:r w:rsidRPr="002F57CD">
        <w:rPr>
          <w:rStyle w:val="Text-onlypopuphotspot"/>
        </w:rPr>
        <w:t>BOS 1</w:t>
      </w:r>
      <w:r w:rsidRPr="002F57CD">
        <w:t>.</w:t>
      </w:r>
    </w:p>
    <w:p w:rsidR="009B529A" w:rsidRPr="002F57CD" w:rsidRDefault="009B529A" w:rsidP="00184044">
      <w:pPr>
        <w:pStyle w:val="Fields"/>
      </w:pPr>
      <w:r w:rsidRPr="002F57CD">
        <w:rPr>
          <w:rStyle w:val="Drop-downhotspot"/>
        </w:rPr>
        <w:t>Report</w:t>
      </w:r>
      <w:r w:rsidRPr="002F57CD">
        <w:rPr>
          <w:rStyle w:val="Drop-downhotspot"/>
        </w:rPr>
        <w:fldChar w:fldCharType="begin"/>
      </w:r>
      <w:r w:rsidRPr="002F57CD">
        <w:instrText xml:space="preserve"> XE "Report:Title" </w:instrText>
      </w:r>
      <w:r w:rsidRPr="002F57CD">
        <w:rPr>
          <w:rStyle w:val="Drop-downhotspot"/>
        </w:rPr>
        <w:fldChar w:fldCharType="end"/>
      </w:r>
      <w:r w:rsidRPr="002F57CD">
        <w:rPr>
          <w:rStyle w:val="Drop-downhotspot"/>
        </w:rPr>
        <w:t xml:space="preserve"> Title</w:t>
      </w:r>
    </w:p>
    <w:p w:rsidR="009B529A" w:rsidRPr="002F57CD" w:rsidRDefault="009B529A" w:rsidP="00611892">
      <w:pPr>
        <w:pStyle w:val="Fielddefinition"/>
      </w:pPr>
      <w:r w:rsidRPr="002F57CD">
        <w:t>This is a short narrative description of the report.</w:t>
      </w:r>
    </w:p>
    <w:p w:rsidR="009B529A" w:rsidRPr="002F57CD" w:rsidRDefault="009B529A" w:rsidP="00184044">
      <w:pPr>
        <w:pStyle w:val="Fields"/>
      </w:pPr>
      <w:r w:rsidRPr="002F57CD">
        <w:rPr>
          <w:rStyle w:val="Drop-downhotspot"/>
        </w:rPr>
        <w:t>Action</w:t>
      </w:r>
      <w:r w:rsidRPr="002F57CD">
        <w:rPr>
          <w:rStyle w:val="Drop-downhotspot"/>
        </w:rPr>
        <w:fldChar w:fldCharType="begin"/>
      </w:r>
      <w:r w:rsidRPr="002F57CD">
        <w:instrText xml:space="preserve"> XE "</w:instrText>
      </w:r>
      <w:r w:rsidRPr="002F57CD">
        <w:rPr>
          <w:rStyle w:val="Drop-downhotspot"/>
        </w:rPr>
        <w:instrText>Actions</w:instrText>
      </w:r>
      <w:r w:rsidRPr="002F57CD">
        <w:instrText xml:space="preserve">" </w:instrText>
      </w:r>
      <w:r w:rsidRPr="002F57CD">
        <w:rPr>
          <w:rStyle w:val="Drop-downhotspot"/>
        </w:rPr>
        <w:fldChar w:fldCharType="end"/>
      </w:r>
      <w:r w:rsidRPr="002F57CD">
        <w:rPr>
          <w:rStyle w:val="Drop-downhotspot"/>
        </w:rPr>
        <w:t>s</w:t>
      </w:r>
    </w:p>
    <w:p w:rsidR="009B529A" w:rsidRPr="002F57CD" w:rsidRDefault="009B529A" w:rsidP="00611892">
      <w:pPr>
        <w:pStyle w:val="Fielddefinition"/>
        <w:rPr>
          <w:i/>
        </w:rPr>
      </w:pPr>
      <w:r w:rsidRPr="002F57CD">
        <w:rPr>
          <w:i/>
        </w:rPr>
        <w:t>Run Report</w:t>
      </w:r>
      <w:r w:rsidRPr="002F57CD">
        <w:rPr>
          <w:i/>
        </w:rPr>
        <w:fldChar w:fldCharType="begin"/>
      </w:r>
      <w:r w:rsidRPr="002F57CD">
        <w:rPr>
          <w:i/>
        </w:rPr>
        <w:instrText xml:space="preserve"> XE "Report:Run" </w:instrText>
      </w:r>
      <w:r w:rsidRPr="002F57CD">
        <w:rPr>
          <w:i/>
        </w:rPr>
        <w:fldChar w:fldCharType="end"/>
      </w:r>
    </w:p>
    <w:p w:rsidR="009B529A" w:rsidRPr="002F57CD" w:rsidRDefault="009B529A" w:rsidP="009B529A">
      <w:pPr>
        <w:ind w:left="1320"/>
      </w:pPr>
      <w:r w:rsidRPr="002F57CD">
        <w:t xml:space="preserve">Clicking the </w:t>
      </w:r>
      <w:r w:rsidRPr="002F57CD">
        <w:rPr>
          <w:color w:val="0000FF"/>
          <w:u w:val="single"/>
        </w:rPr>
        <w:t>Run Report</w:t>
      </w:r>
      <w:r w:rsidRPr="002F57CD">
        <w:t xml:space="preserve"> link presents the reports parameters screen which enables the user to enter the report</w:t>
      </w:r>
      <w:r w:rsidRPr="002F57CD">
        <w:fldChar w:fldCharType="begin"/>
      </w:r>
      <w:r w:rsidRPr="002F57CD">
        <w:instrText xml:space="preserve"> XE "Report:parameters" </w:instrText>
      </w:r>
      <w:r w:rsidRPr="002F57CD">
        <w:fldChar w:fldCharType="end"/>
      </w:r>
      <w:r w:rsidRPr="002F57CD">
        <w:t xml:space="preserve"> parameters as desired or required.</w:t>
      </w:r>
    </w:p>
    <w:p w:rsidR="009B529A" w:rsidRPr="002F57CD" w:rsidRDefault="009B529A" w:rsidP="009B529A">
      <w:pPr>
        <w:ind w:left="1320"/>
      </w:pPr>
      <w:r w:rsidRPr="002F57CD">
        <w:t xml:space="preserve">After doing so, click the </w:t>
      </w:r>
      <w:r w:rsidRPr="002F57CD">
        <w:rPr>
          <w:b/>
          <w:i/>
        </w:rPr>
        <w:t>Run Report</w:t>
      </w:r>
      <w:r w:rsidRPr="002F57CD">
        <w:rPr>
          <w:b/>
          <w:i/>
        </w:rPr>
        <w:fldChar w:fldCharType="begin"/>
      </w:r>
      <w:r w:rsidRPr="002F57CD">
        <w:rPr>
          <w:b/>
          <w:i/>
        </w:rPr>
        <w:instrText xml:space="preserve"> XE "Report:</w:instrText>
      </w:r>
      <w:r w:rsidRPr="002F57CD">
        <w:rPr>
          <w:i/>
        </w:rPr>
        <w:instrText>Run button</w:instrText>
      </w:r>
      <w:r w:rsidRPr="002F57CD">
        <w:rPr>
          <w:b/>
          <w:i/>
        </w:rPr>
        <w:instrText xml:space="preserve">" </w:instrText>
      </w:r>
      <w:r w:rsidRPr="002F57CD">
        <w:rPr>
          <w:b/>
          <w:i/>
        </w:rPr>
        <w:fldChar w:fldCharType="end"/>
      </w:r>
      <w:r w:rsidRPr="002F57CD">
        <w:t xml:space="preserve"> button to run the report.</w:t>
      </w:r>
    </w:p>
    <w:p w:rsidR="009B529A" w:rsidRPr="002F57CD" w:rsidRDefault="009B529A" w:rsidP="00611892">
      <w:pPr>
        <w:pStyle w:val="Fielddefinition"/>
        <w:rPr>
          <w:iCs w:val="0"/>
          <w:sz w:val="18"/>
          <w:szCs w:val="18"/>
        </w:rPr>
      </w:pPr>
      <w:r w:rsidRPr="002F57CD">
        <w:rPr>
          <w:i/>
        </w:rPr>
        <w:t>Schedule Report</w:t>
      </w:r>
      <w:r w:rsidRPr="002F57CD">
        <w:rPr>
          <w:iCs w:val="0"/>
          <w:sz w:val="18"/>
          <w:szCs w:val="18"/>
        </w:rPr>
        <w:fldChar w:fldCharType="begin"/>
      </w:r>
      <w:r w:rsidRPr="002F57CD">
        <w:rPr>
          <w:iCs w:val="0"/>
          <w:sz w:val="18"/>
          <w:szCs w:val="18"/>
        </w:rPr>
        <w:instrText xml:space="preserve"> XE "Report:Schedule" </w:instrText>
      </w:r>
      <w:r w:rsidRPr="002F57CD">
        <w:rPr>
          <w:iCs w:val="0"/>
          <w:sz w:val="18"/>
          <w:szCs w:val="18"/>
        </w:rPr>
        <w:fldChar w:fldCharType="end"/>
      </w:r>
    </w:p>
    <w:p w:rsidR="009B529A" w:rsidRPr="002F57CD" w:rsidRDefault="009B529A" w:rsidP="009B529A">
      <w:pPr>
        <w:ind w:left="1320"/>
      </w:pPr>
      <w:r w:rsidRPr="002F57CD">
        <w:t>Clicking this link enables the user to schedule a report to run at a later date. Reports may be scheduled to run in a variety of different ways.</w:t>
      </w:r>
    </w:p>
    <w:p w:rsidR="009B529A" w:rsidRPr="002F57CD" w:rsidRDefault="009B529A" w:rsidP="009B529A">
      <w:pPr>
        <w:rPr>
          <w:szCs w:val="20"/>
        </w:rPr>
      </w:pPr>
    </w:p>
    <w:p w:rsidR="009B529A" w:rsidRPr="002F57CD" w:rsidRDefault="009B529A" w:rsidP="00EF7172">
      <w:pPr>
        <w:pStyle w:val="BodyText"/>
        <w:rPr>
          <w:szCs w:val="24"/>
        </w:rPr>
      </w:pPr>
      <w:r w:rsidRPr="002F57CD">
        <w:rPr>
          <w:szCs w:val="24"/>
        </w:rPr>
        <w:t xml:space="preserve">The following table lists the available reports that may be run (scheduled) by clicking the </w:t>
      </w:r>
      <w:r w:rsidRPr="002F57CD">
        <w:rPr>
          <w:color w:val="0000FF"/>
          <w:szCs w:val="24"/>
          <w:u w:val="single"/>
        </w:rPr>
        <w:t>Run Report</w:t>
      </w:r>
      <w:r w:rsidRPr="002F57CD">
        <w:rPr>
          <w:szCs w:val="24"/>
        </w:rPr>
        <w:t xml:space="preserve"> (</w:t>
      </w:r>
      <w:r w:rsidRPr="002F57CD">
        <w:rPr>
          <w:color w:val="0000FF"/>
          <w:szCs w:val="24"/>
          <w:u w:val="single"/>
        </w:rPr>
        <w:t>Schedule Report</w:t>
      </w:r>
      <w:r w:rsidRPr="002F57CD">
        <w:rPr>
          <w:szCs w:val="24"/>
        </w:rPr>
        <w:t>) links</w:t>
      </w:r>
      <w:r w:rsidR="004418EF" w:rsidRPr="002F57CD">
        <w:rPr>
          <w:szCs w:val="24"/>
        </w:rPr>
        <w:t xml:space="preserve">. </w:t>
      </w:r>
      <w:r w:rsidRPr="002F57CD">
        <w:rPr>
          <w:szCs w:val="24"/>
        </w:rPr>
        <w:t xml:space="preserve">To get more help on the parameters and what will be in each report, see the </w:t>
      </w:r>
      <w:r w:rsidRPr="002F57CD">
        <w:rPr>
          <w:i/>
          <w:iCs/>
          <w:szCs w:val="24"/>
        </w:rPr>
        <w:t>Sample Report</w:t>
      </w:r>
      <w:r w:rsidRPr="002F57CD">
        <w:rPr>
          <w:i/>
          <w:iCs/>
          <w:szCs w:val="24"/>
        </w:rPr>
        <w:fldChar w:fldCharType="begin"/>
      </w:r>
      <w:r w:rsidRPr="002F57CD">
        <w:rPr>
          <w:szCs w:val="24"/>
        </w:rPr>
        <w:instrText xml:space="preserve"> XE "Report:Sample" </w:instrText>
      </w:r>
      <w:r w:rsidRPr="002F57CD">
        <w:rPr>
          <w:i/>
          <w:iCs/>
          <w:szCs w:val="24"/>
        </w:rPr>
        <w:fldChar w:fldCharType="end"/>
      </w:r>
      <w:r w:rsidRPr="002F57CD">
        <w:rPr>
          <w:i/>
          <w:iCs/>
          <w:szCs w:val="24"/>
        </w:rPr>
        <w:t xml:space="preserve">s </w:t>
      </w:r>
      <w:r w:rsidRPr="002F57CD">
        <w:rPr>
          <w:iCs/>
          <w:szCs w:val="24"/>
        </w:rPr>
        <w:t>sub-section of the</w:t>
      </w:r>
      <w:r w:rsidRPr="002F57CD">
        <w:rPr>
          <w:i/>
          <w:iCs/>
          <w:szCs w:val="24"/>
        </w:rPr>
        <w:t xml:space="preserve"> Reports </w:t>
      </w:r>
      <w:r w:rsidRPr="002F57CD">
        <w:rPr>
          <w:iCs/>
          <w:szCs w:val="24"/>
        </w:rPr>
        <w:t xml:space="preserve">section on page </w:t>
      </w:r>
      <w:r w:rsidRPr="002F57CD">
        <w:rPr>
          <w:iCs/>
          <w:szCs w:val="24"/>
        </w:rPr>
        <w:fldChar w:fldCharType="begin"/>
      </w:r>
      <w:r w:rsidRPr="002F57CD">
        <w:rPr>
          <w:iCs/>
          <w:szCs w:val="24"/>
        </w:rPr>
        <w:instrText xml:space="preserve"> PAGEREF _Ref158096554 </w:instrText>
      </w:r>
      <w:r w:rsidRPr="002F57CD">
        <w:rPr>
          <w:iCs/>
          <w:szCs w:val="24"/>
        </w:rPr>
        <w:fldChar w:fldCharType="separate"/>
      </w:r>
      <w:r w:rsidR="00735032">
        <w:rPr>
          <w:iCs/>
          <w:noProof/>
          <w:szCs w:val="24"/>
        </w:rPr>
        <w:t>88</w:t>
      </w:r>
      <w:r w:rsidRPr="002F57CD">
        <w:rPr>
          <w:iCs/>
          <w:szCs w:val="24"/>
        </w:rPr>
        <w:fldChar w:fldCharType="end"/>
      </w:r>
      <w:r w:rsidRPr="002F57CD">
        <w:rPr>
          <w:szCs w:val="24"/>
        </w:rPr>
        <w:t>.</w:t>
      </w:r>
    </w:p>
    <w:p w:rsidR="009B529A" w:rsidRPr="002F57CD" w:rsidRDefault="009B529A" w:rsidP="00EF7172">
      <w:pPr>
        <w:pStyle w:val="BodyText"/>
        <w:rPr>
          <w:szCs w:val="24"/>
        </w:rPr>
      </w:pPr>
      <w:r w:rsidRPr="002F57CD">
        <w:rPr>
          <w:szCs w:val="24"/>
        </w:rPr>
        <w:t xml:space="preserve">Not included in the table are the </w:t>
      </w:r>
      <w:r w:rsidRPr="002F57CD">
        <w:rPr>
          <w:rStyle w:val="Text-onlypopuphotspot"/>
          <w:szCs w:val="24"/>
        </w:rPr>
        <w:t>OPP</w:t>
      </w:r>
      <w:r w:rsidRPr="002F57CD">
        <w:rPr>
          <w:szCs w:val="24"/>
        </w:rPr>
        <w:t xml:space="preserve"> Extract reports, which are generated any time the OPP extraction for the particular file is completed</w:t>
      </w:r>
      <w:r w:rsidR="004418EF" w:rsidRPr="002F57CD">
        <w:rPr>
          <w:szCs w:val="24"/>
        </w:rPr>
        <w:t xml:space="preserve">. </w:t>
      </w:r>
      <w:r w:rsidRPr="002F57CD">
        <w:rPr>
          <w:szCs w:val="24"/>
        </w:rPr>
        <w:t>To view</w:t>
      </w:r>
      <w:r w:rsidRPr="002F57CD">
        <w:rPr>
          <w:szCs w:val="24"/>
        </w:rPr>
        <w:fldChar w:fldCharType="begin"/>
      </w:r>
      <w:r w:rsidRPr="002F57CD">
        <w:rPr>
          <w:szCs w:val="24"/>
        </w:rPr>
        <w:instrText xml:space="preserve"> XE "View:Reports:Sample Reports" </w:instrText>
      </w:r>
      <w:r w:rsidRPr="002F57CD">
        <w:rPr>
          <w:szCs w:val="24"/>
        </w:rPr>
        <w:fldChar w:fldCharType="end"/>
      </w:r>
      <w:r w:rsidRPr="002F57CD">
        <w:rPr>
          <w:szCs w:val="24"/>
        </w:rPr>
        <w:t xml:space="preserve"> a description and sample OPP Extract reports, see the </w:t>
      </w:r>
      <w:r w:rsidRPr="002F57CD">
        <w:rPr>
          <w:i/>
          <w:iCs/>
          <w:szCs w:val="24"/>
        </w:rPr>
        <w:t xml:space="preserve">Sample Reports </w:t>
      </w:r>
      <w:r w:rsidRPr="002F57CD">
        <w:rPr>
          <w:iCs/>
          <w:szCs w:val="24"/>
        </w:rPr>
        <w:t>sub-section of the</w:t>
      </w:r>
      <w:r w:rsidRPr="002F57CD">
        <w:rPr>
          <w:i/>
          <w:iCs/>
          <w:szCs w:val="24"/>
        </w:rPr>
        <w:t xml:space="preserve"> Reports </w:t>
      </w:r>
      <w:r w:rsidRPr="002F57CD">
        <w:rPr>
          <w:iCs/>
          <w:szCs w:val="24"/>
        </w:rPr>
        <w:t xml:space="preserve">section starting on page </w:t>
      </w:r>
      <w:r w:rsidR="00DF7980" w:rsidRPr="002F57CD">
        <w:rPr>
          <w:iCs/>
          <w:szCs w:val="24"/>
        </w:rPr>
        <w:fldChar w:fldCharType="begin"/>
      </w:r>
      <w:r w:rsidR="00DF7980" w:rsidRPr="002F57CD">
        <w:rPr>
          <w:iCs/>
          <w:szCs w:val="24"/>
        </w:rPr>
        <w:instrText xml:space="preserve"> PAGEREF _Ref158096554 \h </w:instrText>
      </w:r>
      <w:r w:rsidR="00DF7980" w:rsidRPr="002F57CD">
        <w:rPr>
          <w:iCs/>
          <w:szCs w:val="24"/>
        </w:rPr>
      </w:r>
      <w:r w:rsidR="00DF7980" w:rsidRPr="002F57CD">
        <w:rPr>
          <w:iCs/>
          <w:szCs w:val="24"/>
        </w:rPr>
        <w:fldChar w:fldCharType="separate"/>
      </w:r>
      <w:r w:rsidR="00735032">
        <w:rPr>
          <w:iCs/>
          <w:noProof/>
          <w:szCs w:val="24"/>
        </w:rPr>
        <w:t>88</w:t>
      </w:r>
      <w:r w:rsidR="00DF7980" w:rsidRPr="002F57CD">
        <w:rPr>
          <w:iCs/>
          <w:szCs w:val="24"/>
        </w:rPr>
        <w:fldChar w:fldCharType="end"/>
      </w:r>
      <w:r w:rsidRPr="002F57CD">
        <w:rPr>
          <w:szCs w:val="24"/>
        </w:rPr>
        <w:t>.</w:t>
      </w:r>
    </w:p>
    <w:p w:rsidR="009B529A" w:rsidRPr="002F57CD" w:rsidRDefault="009B529A" w:rsidP="009B529A">
      <w:r w:rsidRPr="002F57CD">
        <w:rPr>
          <w:noProof/>
        </w:rPr>
        <w:drawing>
          <wp:inline distT="0" distB="0" distL="0" distR="0" wp14:anchorId="2D30B498" wp14:editId="408CEDD5">
            <wp:extent cx="191135" cy="191135"/>
            <wp:effectExtent l="0" t="0" r="0" b="0"/>
            <wp:docPr id="10" name="Picture 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The following three reports were removed for ES 4.1.0 </w:t>
      </w:r>
      <w:r w:rsidRPr="002F57CD">
        <w:rPr>
          <w:bCs/>
        </w:rPr>
        <w:t>since this data is no longer collected</w:t>
      </w:r>
      <w:r w:rsidRPr="002F57CD">
        <w:t>:</w:t>
      </w:r>
    </w:p>
    <w:p w:rsidR="009B529A" w:rsidRPr="002F57CD" w:rsidRDefault="009B529A" w:rsidP="006F402A">
      <w:pPr>
        <w:pStyle w:val="ListParagraph"/>
        <w:numPr>
          <w:ilvl w:val="0"/>
          <w:numId w:val="47"/>
        </w:numPr>
        <w:rPr>
          <w:rFonts w:ascii="Times New Roman" w:hAnsi="Times New Roman"/>
          <w:sz w:val="24"/>
        </w:rPr>
      </w:pPr>
      <w:r w:rsidRPr="002F57CD">
        <w:rPr>
          <w:rFonts w:ascii="Times New Roman" w:hAnsi="Times New Roman"/>
          <w:sz w:val="24"/>
        </w:rPr>
        <w:t>OPP 1 – CD Procedure File Summary Report</w:t>
      </w:r>
    </w:p>
    <w:p w:rsidR="009B529A" w:rsidRPr="002F57CD" w:rsidRDefault="009B529A" w:rsidP="006F402A">
      <w:pPr>
        <w:pStyle w:val="ListParagraph"/>
        <w:numPr>
          <w:ilvl w:val="0"/>
          <w:numId w:val="47"/>
        </w:numPr>
        <w:rPr>
          <w:rFonts w:ascii="Times New Roman" w:hAnsi="Times New Roman"/>
          <w:sz w:val="24"/>
        </w:rPr>
      </w:pPr>
      <w:r w:rsidRPr="002F57CD">
        <w:rPr>
          <w:rFonts w:ascii="Times New Roman" w:hAnsi="Times New Roman"/>
          <w:sz w:val="24"/>
        </w:rPr>
        <w:t>OPP 2 – CD Diagnosis File Summary Report</w:t>
      </w:r>
    </w:p>
    <w:p w:rsidR="009B529A" w:rsidRPr="002F57CD" w:rsidRDefault="009B529A" w:rsidP="006F402A">
      <w:pPr>
        <w:pStyle w:val="ListParagraph"/>
        <w:numPr>
          <w:ilvl w:val="0"/>
          <w:numId w:val="47"/>
        </w:numPr>
        <w:rPr>
          <w:rFonts w:ascii="Times New Roman" w:hAnsi="Times New Roman"/>
          <w:sz w:val="24"/>
        </w:rPr>
      </w:pPr>
      <w:r w:rsidRPr="002F57CD">
        <w:rPr>
          <w:rFonts w:ascii="Times New Roman" w:hAnsi="Times New Roman"/>
          <w:sz w:val="24"/>
        </w:rPr>
        <w:t>OPP 3 – CD Condition File Summary Report</w:t>
      </w:r>
    </w:p>
    <w:p w:rsidR="009B529A" w:rsidRPr="002F57CD" w:rsidRDefault="009B529A" w:rsidP="009B529A">
      <w:pPr>
        <w:rPr>
          <w:sz w:val="18"/>
          <w:szCs w:val="18"/>
        </w:rPr>
      </w:pPr>
    </w:p>
    <w:tbl>
      <w:tblPr>
        <w:tblW w:w="8971" w:type="dxa"/>
        <w:tblLayout w:type="fixed"/>
        <w:tblCellMar>
          <w:left w:w="0" w:type="dxa"/>
          <w:right w:w="0" w:type="dxa"/>
        </w:tblCellMar>
        <w:tblLook w:val="0000" w:firstRow="0" w:lastRow="0" w:firstColumn="0" w:lastColumn="0" w:noHBand="0" w:noVBand="0"/>
      </w:tblPr>
      <w:tblGrid>
        <w:gridCol w:w="1557"/>
        <w:gridCol w:w="1233"/>
        <w:gridCol w:w="1566"/>
        <w:gridCol w:w="320"/>
        <w:gridCol w:w="1516"/>
        <w:gridCol w:w="1268"/>
        <w:gridCol w:w="1511"/>
      </w:tblGrid>
      <w:tr w:rsidR="009B529A" w:rsidRPr="002F57CD" w:rsidTr="009B529A">
        <w:trPr>
          <w:tblHeader/>
        </w:trPr>
        <w:tc>
          <w:tcPr>
            <w:tcW w:w="868" w:type="pct"/>
            <w:tcBorders>
              <w:bottom w:val="single" w:sz="6" w:space="0" w:color="000000"/>
            </w:tcBorders>
            <w:tcMar>
              <w:left w:w="72" w:type="dxa"/>
            </w:tcMar>
          </w:tcPr>
          <w:p w:rsidR="009B529A" w:rsidRPr="002F57CD" w:rsidRDefault="009B529A" w:rsidP="009B529A">
            <w:pPr>
              <w:spacing w:after="60"/>
              <w:rPr>
                <w:b/>
                <w:bCs/>
                <w:szCs w:val="20"/>
              </w:rPr>
            </w:pPr>
            <w:r w:rsidRPr="002F57CD">
              <w:rPr>
                <w:b/>
                <w:bCs/>
                <w:szCs w:val="20"/>
              </w:rPr>
              <w:t>Report Type</w:t>
            </w:r>
          </w:p>
        </w:tc>
        <w:tc>
          <w:tcPr>
            <w:tcW w:w="687" w:type="pct"/>
            <w:tcBorders>
              <w:bottom w:val="single" w:sz="6" w:space="0" w:color="000000"/>
            </w:tcBorders>
            <w:tcMar>
              <w:left w:w="72" w:type="dxa"/>
            </w:tcMar>
          </w:tcPr>
          <w:p w:rsidR="009B529A" w:rsidRPr="002F57CD" w:rsidRDefault="009B529A" w:rsidP="009B529A">
            <w:pPr>
              <w:spacing w:after="60"/>
              <w:rPr>
                <w:b/>
                <w:bCs/>
                <w:szCs w:val="20"/>
              </w:rPr>
            </w:pPr>
            <w:r w:rsidRPr="002F57CD">
              <w:rPr>
                <w:b/>
                <w:bCs/>
                <w:szCs w:val="20"/>
              </w:rPr>
              <w:t>Report ID</w:t>
            </w:r>
            <w:r w:rsidRPr="002F57CD">
              <w:rPr>
                <w:b/>
                <w:bCs/>
                <w:szCs w:val="20"/>
              </w:rPr>
              <w:fldChar w:fldCharType="begin"/>
            </w:r>
            <w:r w:rsidRPr="002F57CD">
              <w:instrText xml:space="preserve"> XE "</w:instrText>
            </w:r>
            <w:r w:rsidRPr="002F57CD">
              <w:rPr>
                <w:iCs/>
                <w:sz w:val="18"/>
                <w:szCs w:val="18"/>
              </w:rPr>
              <w:instrText>ID:</w:instrText>
            </w:r>
            <w:r w:rsidRPr="002F57CD">
              <w:instrText xml:space="preserve">Report" </w:instrText>
            </w:r>
            <w:r w:rsidRPr="002F57CD">
              <w:rPr>
                <w:b/>
                <w:bCs/>
                <w:szCs w:val="20"/>
              </w:rPr>
              <w:fldChar w:fldCharType="end"/>
            </w:r>
          </w:p>
        </w:tc>
        <w:tc>
          <w:tcPr>
            <w:tcW w:w="873" w:type="pct"/>
            <w:tcBorders>
              <w:bottom w:val="single" w:sz="6" w:space="0" w:color="000000"/>
            </w:tcBorders>
            <w:tcMar>
              <w:left w:w="72" w:type="dxa"/>
            </w:tcMar>
          </w:tcPr>
          <w:p w:rsidR="009B529A" w:rsidRPr="002F57CD" w:rsidRDefault="009B529A" w:rsidP="009B529A">
            <w:pPr>
              <w:spacing w:after="60"/>
              <w:rPr>
                <w:b/>
                <w:bCs/>
                <w:szCs w:val="20"/>
              </w:rPr>
            </w:pPr>
            <w:r w:rsidRPr="002F57CD">
              <w:rPr>
                <w:b/>
                <w:bCs/>
                <w:szCs w:val="20"/>
              </w:rPr>
              <w:t>Report Title</w:t>
            </w:r>
          </w:p>
        </w:tc>
        <w:tc>
          <w:tcPr>
            <w:tcW w:w="178" w:type="pct"/>
            <w:tcMar>
              <w:top w:w="15" w:type="dxa"/>
              <w:left w:w="150" w:type="dxa"/>
              <w:bottom w:w="15" w:type="dxa"/>
              <w:right w:w="150" w:type="dxa"/>
            </w:tcMar>
          </w:tcPr>
          <w:p w:rsidR="009B529A" w:rsidRPr="002F57CD" w:rsidRDefault="009B529A" w:rsidP="009B529A">
            <w:pPr>
              <w:spacing w:after="60"/>
              <w:rPr>
                <w:b/>
                <w:bCs/>
                <w:sz w:val="18"/>
                <w:szCs w:val="18"/>
              </w:rPr>
            </w:pPr>
          </w:p>
        </w:tc>
        <w:tc>
          <w:tcPr>
            <w:tcW w:w="845" w:type="pct"/>
            <w:tcBorders>
              <w:bottom w:val="single" w:sz="6" w:space="0" w:color="000000"/>
            </w:tcBorders>
            <w:tcMar>
              <w:top w:w="0" w:type="dxa"/>
              <w:left w:w="72" w:type="dxa"/>
              <w:bottom w:w="0" w:type="dxa"/>
              <w:right w:w="0" w:type="dxa"/>
            </w:tcMar>
          </w:tcPr>
          <w:p w:rsidR="009B529A" w:rsidRPr="002F57CD" w:rsidRDefault="009B529A" w:rsidP="009B529A">
            <w:pPr>
              <w:spacing w:after="60"/>
              <w:rPr>
                <w:b/>
                <w:bCs/>
                <w:szCs w:val="20"/>
              </w:rPr>
            </w:pPr>
            <w:r w:rsidRPr="002F57CD">
              <w:rPr>
                <w:b/>
                <w:bCs/>
                <w:szCs w:val="20"/>
              </w:rPr>
              <w:t>Report Type</w:t>
            </w:r>
          </w:p>
        </w:tc>
        <w:tc>
          <w:tcPr>
            <w:tcW w:w="707" w:type="pct"/>
            <w:tcBorders>
              <w:bottom w:val="single" w:sz="6" w:space="0" w:color="000000"/>
            </w:tcBorders>
            <w:tcMar>
              <w:left w:w="72" w:type="dxa"/>
            </w:tcMar>
          </w:tcPr>
          <w:p w:rsidR="009B529A" w:rsidRPr="002F57CD" w:rsidRDefault="009B529A" w:rsidP="009B529A">
            <w:pPr>
              <w:spacing w:after="60"/>
              <w:rPr>
                <w:b/>
                <w:bCs/>
                <w:szCs w:val="20"/>
              </w:rPr>
            </w:pPr>
            <w:r w:rsidRPr="002F57CD">
              <w:rPr>
                <w:b/>
                <w:bCs/>
                <w:szCs w:val="20"/>
              </w:rPr>
              <w:t>Report ID</w:t>
            </w:r>
          </w:p>
        </w:tc>
        <w:tc>
          <w:tcPr>
            <w:tcW w:w="842" w:type="pct"/>
            <w:tcBorders>
              <w:bottom w:val="single" w:sz="6" w:space="0" w:color="000000"/>
            </w:tcBorders>
            <w:tcMar>
              <w:left w:w="72" w:type="dxa"/>
            </w:tcMar>
          </w:tcPr>
          <w:p w:rsidR="009B529A" w:rsidRPr="002F57CD" w:rsidRDefault="009B529A" w:rsidP="009B529A">
            <w:pPr>
              <w:spacing w:after="60"/>
              <w:rPr>
                <w:b/>
                <w:bCs/>
                <w:szCs w:val="20"/>
              </w:rPr>
            </w:pPr>
            <w:r w:rsidRPr="002F57CD">
              <w:rPr>
                <w:b/>
                <w:bCs/>
                <w:szCs w:val="20"/>
              </w:rPr>
              <w:t>Report Title</w:t>
            </w:r>
          </w:p>
        </w:tc>
      </w:tr>
      <w:tr w:rsidR="009B529A" w:rsidRPr="002F57CD" w:rsidTr="009B529A">
        <w:tc>
          <w:tcPr>
            <w:tcW w:w="868" w:type="pct"/>
            <w:tcBorders>
              <w:top w:val="single" w:sz="6" w:space="0" w:color="000000"/>
              <w:left w:val="single" w:sz="6" w:space="0" w:color="000000"/>
              <w:bottom w:val="single" w:sz="6" w:space="0" w:color="000000"/>
            </w:tcBorders>
            <w:tcMar>
              <w:left w:w="72" w:type="dxa"/>
            </w:tcMar>
          </w:tcPr>
          <w:p w:rsidR="009B529A" w:rsidRPr="002F57CD" w:rsidRDefault="009B529A" w:rsidP="00184044">
            <w:pPr>
              <w:rPr>
                <w:u w:val="single"/>
              </w:rPr>
            </w:pPr>
            <w:r w:rsidRPr="002F57CD">
              <w:rPr>
                <w:u w:val="single"/>
              </w:rPr>
              <w:t>Addresses</w:t>
            </w:r>
          </w:p>
        </w:tc>
        <w:tc>
          <w:tcPr>
            <w:tcW w:w="687" w:type="pct"/>
            <w:tcBorders>
              <w:top w:val="single" w:sz="6" w:space="0" w:color="000000"/>
              <w:bottom w:val="single" w:sz="6" w:space="0" w:color="000000"/>
            </w:tcBorders>
            <w:tcMar>
              <w:left w:w="72" w:type="dxa"/>
            </w:tcMar>
          </w:tcPr>
          <w:p w:rsidR="009B529A" w:rsidRPr="002F57CD" w:rsidRDefault="009B529A" w:rsidP="009B529A">
            <w:pPr>
              <w:spacing w:before="60" w:after="60"/>
              <w:rPr>
                <w:sz w:val="22"/>
                <w:szCs w:val="22"/>
              </w:rPr>
            </w:pPr>
            <w:r w:rsidRPr="002F57CD">
              <w:rPr>
                <w:sz w:val="22"/>
                <w:szCs w:val="22"/>
              </w:rPr>
              <w:t>QM 21</w:t>
            </w:r>
          </w:p>
        </w:tc>
        <w:tc>
          <w:tcPr>
            <w:tcW w:w="873" w:type="pct"/>
            <w:tcBorders>
              <w:top w:val="single" w:sz="6" w:space="0" w:color="000000"/>
              <w:bottom w:val="single" w:sz="6" w:space="0" w:color="000000"/>
              <w:right w:val="single" w:sz="6" w:space="0" w:color="000000"/>
            </w:tcBorders>
            <w:tcMar>
              <w:left w:w="72" w:type="dxa"/>
            </w:tcMar>
          </w:tcPr>
          <w:p w:rsidR="009B529A" w:rsidRPr="002F57CD" w:rsidRDefault="009B529A" w:rsidP="009B529A">
            <w:pPr>
              <w:spacing w:before="60" w:after="60"/>
              <w:rPr>
                <w:sz w:val="22"/>
                <w:szCs w:val="22"/>
              </w:rPr>
            </w:pPr>
            <w:r w:rsidRPr="002F57CD">
              <w:rPr>
                <w:sz w:val="22"/>
                <w:szCs w:val="22"/>
              </w:rPr>
              <w:t>Address Updates</w:t>
            </w:r>
          </w:p>
        </w:tc>
        <w:tc>
          <w:tcPr>
            <w:tcW w:w="178" w:type="pct"/>
            <w:tcBorders>
              <w:left w:val="single" w:sz="6" w:space="0" w:color="000000"/>
              <w:right w:val="single" w:sz="6" w:space="0" w:color="000000"/>
            </w:tcBorders>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top w:val="single" w:sz="6" w:space="0" w:color="000000"/>
              <w:left w:val="single" w:sz="6" w:space="0" w:color="000000"/>
              <w:bottom w:val="single" w:sz="6" w:space="0" w:color="000000"/>
            </w:tcBorders>
            <w:tcMar>
              <w:top w:w="0" w:type="dxa"/>
              <w:left w:w="72" w:type="dxa"/>
              <w:bottom w:w="0" w:type="dxa"/>
              <w:right w:w="0" w:type="dxa"/>
            </w:tcMar>
          </w:tcPr>
          <w:p w:rsidR="009B529A" w:rsidRPr="002F57CD" w:rsidRDefault="009B529A" w:rsidP="009B529A">
            <w:pPr>
              <w:keepNext/>
              <w:rPr>
                <w:sz w:val="22"/>
                <w:szCs w:val="22"/>
                <w:u w:val="single"/>
              </w:rPr>
            </w:pPr>
            <w:r w:rsidRPr="002F57CD">
              <w:rPr>
                <w:sz w:val="22"/>
                <w:szCs w:val="22"/>
                <w:u w:val="single"/>
              </w:rPr>
              <w:t>Cancel/Decline</w:t>
            </w:r>
          </w:p>
        </w:tc>
        <w:tc>
          <w:tcPr>
            <w:tcW w:w="707" w:type="pct"/>
            <w:tcBorders>
              <w:top w:val="single" w:sz="6" w:space="0" w:color="000000"/>
              <w:bottom w:val="single" w:sz="6" w:space="0" w:color="000000"/>
            </w:tcBorders>
            <w:tcMar>
              <w:left w:w="72" w:type="dxa"/>
            </w:tcMar>
          </w:tcPr>
          <w:p w:rsidR="009B529A" w:rsidRPr="002F57CD" w:rsidRDefault="009B529A" w:rsidP="009B529A">
            <w:pPr>
              <w:keepNext/>
              <w:rPr>
                <w:sz w:val="22"/>
                <w:szCs w:val="22"/>
              </w:rPr>
            </w:pPr>
            <w:r w:rsidRPr="002F57CD">
              <w:rPr>
                <w:sz w:val="22"/>
                <w:szCs w:val="22"/>
              </w:rPr>
              <w:t>QM 4</w:t>
            </w:r>
          </w:p>
        </w:tc>
        <w:tc>
          <w:tcPr>
            <w:tcW w:w="842" w:type="pct"/>
            <w:tcBorders>
              <w:top w:val="single" w:sz="6" w:space="0" w:color="000000"/>
              <w:bottom w:val="single" w:sz="6" w:space="0" w:color="000000"/>
              <w:right w:val="single" w:sz="6" w:space="0" w:color="000000"/>
            </w:tcBorders>
            <w:tcMar>
              <w:left w:w="72" w:type="dxa"/>
            </w:tcMar>
          </w:tcPr>
          <w:p w:rsidR="009B529A" w:rsidRPr="002F57CD" w:rsidRDefault="009B529A" w:rsidP="009B529A">
            <w:pPr>
              <w:keepNext/>
              <w:rPr>
                <w:sz w:val="22"/>
                <w:szCs w:val="22"/>
              </w:rPr>
            </w:pPr>
            <w:r w:rsidRPr="002F57CD">
              <w:rPr>
                <w:sz w:val="22"/>
                <w:szCs w:val="22"/>
              </w:rPr>
              <w:t>Cancelled/</w:t>
            </w:r>
            <w:r w:rsidRPr="002F57CD">
              <w:rPr>
                <w:sz w:val="22"/>
                <w:szCs w:val="22"/>
              </w:rPr>
              <w:br/>
              <w:t>Declined</w:t>
            </w:r>
          </w:p>
        </w:tc>
      </w:tr>
      <w:tr w:rsidR="009B529A" w:rsidRPr="002F57CD" w:rsidTr="009B529A">
        <w:tc>
          <w:tcPr>
            <w:tcW w:w="868" w:type="pct"/>
            <w:tcBorders>
              <w:top w:val="single" w:sz="6" w:space="0" w:color="000000"/>
              <w:left w:val="single" w:sz="6" w:space="0" w:color="000000"/>
            </w:tcBorders>
            <w:shd w:val="clear" w:color="auto" w:fill="E6E6E6"/>
            <w:tcMar>
              <w:left w:w="72" w:type="dxa"/>
            </w:tcMar>
          </w:tcPr>
          <w:p w:rsidR="009B529A" w:rsidRPr="002F57CD" w:rsidRDefault="009B529A" w:rsidP="009B529A">
            <w:pPr>
              <w:keepNext/>
              <w:spacing w:before="60" w:after="60"/>
              <w:rPr>
                <w:sz w:val="22"/>
                <w:szCs w:val="22"/>
                <w:u w:val="single"/>
              </w:rPr>
            </w:pPr>
            <w:r w:rsidRPr="002F57CD">
              <w:rPr>
                <w:sz w:val="22"/>
                <w:szCs w:val="22"/>
                <w:u w:val="single"/>
              </w:rPr>
              <w:lastRenderedPageBreak/>
              <w:t>Addresses</w:t>
            </w:r>
          </w:p>
        </w:tc>
        <w:tc>
          <w:tcPr>
            <w:tcW w:w="687" w:type="pct"/>
            <w:tcBorders>
              <w:top w:val="single" w:sz="6" w:space="0" w:color="000000"/>
            </w:tcBorders>
            <w:shd w:val="clear" w:color="auto" w:fill="E6E6E6"/>
            <w:tcMar>
              <w:left w:w="72" w:type="dxa"/>
            </w:tcMar>
          </w:tcPr>
          <w:p w:rsidR="009B529A" w:rsidRPr="002F57CD" w:rsidRDefault="009B529A" w:rsidP="009B529A">
            <w:pPr>
              <w:keepNext/>
              <w:spacing w:before="60" w:after="60"/>
              <w:rPr>
                <w:sz w:val="22"/>
                <w:szCs w:val="22"/>
              </w:rPr>
            </w:pPr>
            <w:r w:rsidRPr="002F57CD">
              <w:rPr>
                <w:sz w:val="22"/>
                <w:szCs w:val="22"/>
              </w:rPr>
              <w:t>QM 5</w:t>
            </w:r>
          </w:p>
        </w:tc>
        <w:tc>
          <w:tcPr>
            <w:tcW w:w="873" w:type="pct"/>
            <w:tcBorders>
              <w:top w:val="single" w:sz="6" w:space="0" w:color="000000"/>
              <w:right w:val="single" w:sz="6" w:space="0" w:color="000000"/>
            </w:tcBorders>
            <w:shd w:val="clear" w:color="auto" w:fill="E6E6E6"/>
            <w:tcMar>
              <w:left w:w="72" w:type="dxa"/>
            </w:tcMar>
          </w:tcPr>
          <w:p w:rsidR="009B529A" w:rsidRPr="002F57CD" w:rsidRDefault="009B529A" w:rsidP="009B529A">
            <w:pPr>
              <w:keepNext/>
              <w:spacing w:before="60" w:after="60"/>
              <w:rPr>
                <w:sz w:val="22"/>
                <w:szCs w:val="22"/>
              </w:rPr>
            </w:pPr>
            <w:r w:rsidRPr="002F57CD">
              <w:rPr>
                <w:sz w:val="22"/>
                <w:szCs w:val="22"/>
              </w:rPr>
              <w:t>Bad Address</w:t>
            </w:r>
            <w:r w:rsidRPr="002F57CD">
              <w:rPr>
                <w:sz w:val="22"/>
                <w:szCs w:val="22"/>
              </w:rPr>
              <w:fldChar w:fldCharType="begin"/>
            </w:r>
            <w:r w:rsidRPr="002F57CD">
              <w:rPr>
                <w:sz w:val="22"/>
                <w:szCs w:val="22"/>
              </w:rPr>
              <w:instrText xml:space="preserve"> XE "Address:Bad Address Reason" </w:instrText>
            </w:r>
            <w:r w:rsidRPr="002F57CD">
              <w:rPr>
                <w:sz w:val="22"/>
                <w:szCs w:val="22"/>
              </w:rPr>
              <w:fldChar w:fldCharType="end"/>
            </w:r>
            <w:r w:rsidRPr="002F57CD">
              <w:rPr>
                <w:sz w:val="22"/>
                <w:szCs w:val="22"/>
              </w:rPr>
              <w:t xml:space="preserve"> Records</w:t>
            </w:r>
            <w:r w:rsidRPr="002F57CD">
              <w:rPr>
                <w:sz w:val="22"/>
                <w:szCs w:val="22"/>
              </w:rPr>
              <w:fldChar w:fldCharType="begin"/>
            </w:r>
            <w:r w:rsidRPr="002F57CD">
              <w:rPr>
                <w:sz w:val="22"/>
                <w:szCs w:val="22"/>
              </w:rPr>
              <w:instrText xml:space="preserve"> XE "Records:Reports" </w:instrText>
            </w:r>
            <w:r w:rsidRPr="002F57CD">
              <w:rPr>
                <w:sz w:val="22"/>
                <w:szCs w:val="22"/>
              </w:rPr>
              <w:fldChar w:fldCharType="end"/>
            </w:r>
            <w:r w:rsidRPr="002F57CD">
              <w:rPr>
                <w:sz w:val="22"/>
                <w:szCs w:val="22"/>
              </w:rPr>
              <w:fldChar w:fldCharType="begin"/>
            </w:r>
            <w:r w:rsidRPr="002F57CD">
              <w:rPr>
                <w:sz w:val="22"/>
                <w:szCs w:val="22"/>
              </w:rPr>
              <w:instrText xml:space="preserve"> XE "Bad Address Reason:Report" </w:instrText>
            </w:r>
            <w:r w:rsidRPr="002F57CD">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keepNext/>
              <w:spacing w:before="60" w:after="60"/>
              <w:rPr>
                <w:sz w:val="18"/>
                <w:szCs w:val="18"/>
              </w:rPr>
            </w:pPr>
          </w:p>
        </w:tc>
        <w:tc>
          <w:tcPr>
            <w:tcW w:w="845" w:type="pct"/>
            <w:tcBorders>
              <w:top w:val="single" w:sz="6" w:space="0" w:color="000000"/>
              <w:left w:val="single" w:sz="6" w:space="0" w:color="000000"/>
            </w:tcBorders>
            <w:shd w:val="clear" w:color="auto" w:fill="E6E6E6"/>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Enrollment</w:t>
            </w:r>
            <w:r w:rsidRPr="002F57CD">
              <w:rPr>
                <w:sz w:val="22"/>
                <w:szCs w:val="22"/>
                <w:u w:val="single"/>
              </w:rPr>
              <w:fldChar w:fldCharType="begin"/>
            </w:r>
            <w:r w:rsidRPr="002F57CD">
              <w:rPr>
                <w:sz w:val="22"/>
                <w:szCs w:val="22"/>
                <w:u w:val="single"/>
              </w:rPr>
              <w:instrText xml:space="preserve"> XE "Enrollment:EED 1 Report" </w:instrText>
            </w:r>
            <w:r w:rsidRPr="002F57CD">
              <w:rPr>
                <w:sz w:val="22"/>
                <w:szCs w:val="22"/>
                <w:u w:val="single"/>
              </w:rPr>
              <w:fldChar w:fldCharType="end"/>
            </w:r>
          </w:p>
        </w:tc>
        <w:tc>
          <w:tcPr>
            <w:tcW w:w="707" w:type="pct"/>
            <w:tcBorders>
              <w:top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EED 1</w:t>
            </w:r>
          </w:p>
        </w:tc>
        <w:tc>
          <w:tcPr>
            <w:tcW w:w="842" w:type="pct"/>
            <w:tcBorders>
              <w:top w:val="single" w:sz="6" w:space="0" w:color="000000"/>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 xml:space="preserve">Total Enrolled Veterans </w:t>
            </w:r>
          </w:p>
        </w:tc>
      </w:tr>
      <w:tr w:rsidR="009B529A" w:rsidRPr="002F57CD" w:rsidTr="009B529A">
        <w:tc>
          <w:tcPr>
            <w:tcW w:w="868" w:type="pct"/>
            <w:tcBorders>
              <w:left w:val="single" w:sz="6" w:space="0" w:color="000000"/>
            </w:tcBorders>
            <w:shd w:val="clear" w:color="auto" w:fill="auto"/>
            <w:tcMar>
              <w:left w:w="72" w:type="dxa"/>
            </w:tcMar>
          </w:tcPr>
          <w:p w:rsidR="009B529A" w:rsidRPr="002F57CD" w:rsidRDefault="009B529A" w:rsidP="009B529A">
            <w:pPr>
              <w:spacing w:before="60" w:after="60"/>
              <w:rPr>
                <w:sz w:val="22"/>
                <w:szCs w:val="22"/>
                <w:u w:val="single"/>
              </w:rPr>
            </w:pPr>
            <w:r w:rsidRPr="002F57CD">
              <w:rPr>
                <w:sz w:val="22"/>
                <w:szCs w:val="22"/>
                <w:u w:val="single"/>
              </w:rPr>
              <w:t>Enrollment</w:t>
            </w:r>
            <w:r w:rsidRPr="002F57CD">
              <w:rPr>
                <w:sz w:val="22"/>
                <w:szCs w:val="22"/>
                <w:u w:val="single"/>
              </w:rPr>
              <w:fldChar w:fldCharType="begin"/>
            </w:r>
            <w:r w:rsidRPr="002F57CD">
              <w:rPr>
                <w:sz w:val="22"/>
                <w:szCs w:val="22"/>
                <w:u w:val="single"/>
              </w:rPr>
              <w:instrText xml:space="preserve"> XE "Enrollment:EED 6 Report" </w:instrText>
            </w:r>
            <w:r w:rsidRPr="002F57CD">
              <w:rPr>
                <w:sz w:val="22"/>
                <w:szCs w:val="22"/>
                <w:u w:val="single"/>
              </w:rPr>
              <w:fldChar w:fldCharType="end"/>
            </w:r>
          </w:p>
        </w:tc>
        <w:tc>
          <w:tcPr>
            <w:tcW w:w="68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EED 6</w:t>
            </w:r>
          </w:p>
        </w:tc>
        <w:tc>
          <w:tcPr>
            <w:tcW w:w="873"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Total Veterans by Enrollment</w:t>
            </w:r>
            <w:r w:rsidRPr="002F57CD">
              <w:rPr>
                <w:sz w:val="22"/>
                <w:szCs w:val="22"/>
              </w:rPr>
              <w:fldChar w:fldCharType="begin"/>
            </w:r>
            <w:r w:rsidRPr="002F57CD">
              <w:rPr>
                <w:sz w:val="22"/>
                <w:szCs w:val="22"/>
              </w:rPr>
              <w:instrText xml:space="preserve"> XE "Enrollment:Status" </w:instrText>
            </w:r>
            <w:r w:rsidRPr="002F57CD">
              <w:rPr>
                <w:sz w:val="22"/>
                <w:szCs w:val="22"/>
              </w:rPr>
              <w:fldChar w:fldCharType="end"/>
            </w:r>
            <w:r w:rsidRPr="002F57CD">
              <w:rPr>
                <w:sz w:val="22"/>
                <w:szCs w:val="22"/>
              </w:rPr>
              <w:t xml:space="preserve"> Status and Priority Group</w:t>
            </w:r>
            <w:r w:rsidRPr="002F57CD">
              <w:rPr>
                <w:sz w:val="22"/>
                <w:szCs w:val="22"/>
              </w:rPr>
              <w:fldChar w:fldCharType="begin"/>
            </w:r>
            <w:r w:rsidRPr="002F57CD">
              <w:rPr>
                <w:sz w:val="22"/>
                <w:szCs w:val="22"/>
              </w:rPr>
              <w:instrText xml:space="preserve"> XE "Group:Priority" </w:instrText>
            </w:r>
            <w:r w:rsidRPr="002F57CD">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Addresses</w:t>
            </w:r>
          </w:p>
        </w:tc>
        <w:tc>
          <w:tcPr>
            <w:tcW w:w="70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BOS 1</w:t>
            </w:r>
          </w:p>
        </w:tc>
        <w:tc>
          <w:tcPr>
            <w:tcW w:w="842"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Undeliverable Mail</w:t>
            </w:r>
          </w:p>
        </w:tc>
      </w:tr>
      <w:tr w:rsidR="009B529A" w:rsidRPr="002F57CD" w:rsidTr="009B529A">
        <w:tc>
          <w:tcPr>
            <w:tcW w:w="868" w:type="pct"/>
            <w:tcBorders>
              <w:left w:val="single" w:sz="6" w:space="0" w:color="000000"/>
            </w:tcBorders>
            <w:shd w:val="clear" w:color="auto" w:fill="E6E6E6"/>
            <w:tcMar>
              <w:left w:w="72" w:type="dxa"/>
            </w:tcMar>
          </w:tcPr>
          <w:p w:rsidR="009B529A" w:rsidRPr="002F57CD" w:rsidRDefault="009B529A" w:rsidP="009B529A">
            <w:pPr>
              <w:spacing w:before="60" w:after="60"/>
              <w:rPr>
                <w:sz w:val="22"/>
                <w:szCs w:val="22"/>
                <w:u w:val="single"/>
              </w:rPr>
            </w:pPr>
            <w:r w:rsidRPr="002F57CD">
              <w:rPr>
                <w:sz w:val="22"/>
                <w:szCs w:val="22"/>
                <w:u w:val="single"/>
              </w:rPr>
              <w:t>Financial</w:t>
            </w:r>
            <w:r w:rsidRPr="002F57CD">
              <w:rPr>
                <w:sz w:val="22"/>
                <w:szCs w:val="22"/>
                <w:u w:val="single"/>
              </w:rPr>
              <w:fldChar w:fldCharType="begin"/>
            </w:r>
            <w:r w:rsidRPr="002F57CD">
              <w:rPr>
                <w:sz w:val="22"/>
                <w:szCs w:val="22"/>
                <w:u w:val="single"/>
              </w:rPr>
              <w:instrText xml:space="preserve"> XE "</w:instrText>
            </w:r>
            <w:r w:rsidRPr="002F57CD">
              <w:rPr>
                <w:rFonts w:cs="Arial"/>
                <w:sz w:val="22"/>
                <w:szCs w:val="22"/>
                <w:u w:val="single"/>
              </w:rPr>
              <w:instrText>Financial:</w:instrText>
            </w:r>
            <w:r w:rsidRPr="002F57CD">
              <w:rPr>
                <w:sz w:val="22"/>
                <w:szCs w:val="22"/>
                <w:u w:val="single"/>
              </w:rPr>
              <w:instrText xml:space="preserve">Assessment QM 17 Report" </w:instrText>
            </w:r>
            <w:r w:rsidRPr="002F57CD">
              <w:rPr>
                <w:sz w:val="22"/>
                <w:szCs w:val="22"/>
                <w:u w:val="single"/>
              </w:rPr>
              <w:fldChar w:fldCharType="end"/>
            </w:r>
            <w:r w:rsidRPr="002F57CD">
              <w:rPr>
                <w:sz w:val="22"/>
                <w:szCs w:val="22"/>
                <w:u w:val="single"/>
              </w:rPr>
              <w:t xml:space="preserve"> Assessment</w:t>
            </w:r>
          </w:p>
        </w:tc>
        <w:tc>
          <w:tcPr>
            <w:tcW w:w="68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QM 17</w:t>
            </w:r>
          </w:p>
        </w:tc>
        <w:tc>
          <w:tcPr>
            <w:tcW w:w="873"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Financial Tests in Process</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Messaging</w:t>
            </w:r>
          </w:p>
        </w:tc>
        <w:tc>
          <w:tcPr>
            <w:tcW w:w="70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QM 8</w:t>
            </w:r>
          </w:p>
        </w:tc>
        <w:tc>
          <w:tcPr>
            <w:tcW w:w="842"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Unsolicited Updates by VBA</w:t>
            </w:r>
          </w:p>
        </w:tc>
      </w:tr>
      <w:tr w:rsidR="009B529A" w:rsidRPr="002F57CD" w:rsidTr="009B529A">
        <w:tc>
          <w:tcPr>
            <w:tcW w:w="868" w:type="pct"/>
            <w:tcBorders>
              <w:left w:val="single" w:sz="6" w:space="0" w:color="000000"/>
            </w:tcBorders>
            <w:shd w:val="clear" w:color="auto" w:fill="auto"/>
            <w:tcMar>
              <w:left w:w="72" w:type="dxa"/>
            </w:tcMar>
          </w:tcPr>
          <w:p w:rsidR="009B529A" w:rsidRPr="002F57CD" w:rsidRDefault="009B529A" w:rsidP="009B529A">
            <w:pPr>
              <w:spacing w:before="60" w:after="60"/>
              <w:rPr>
                <w:sz w:val="22"/>
                <w:szCs w:val="22"/>
                <w:u w:val="single"/>
              </w:rPr>
            </w:pPr>
            <w:r w:rsidRPr="002F57CD">
              <w:rPr>
                <w:sz w:val="22"/>
                <w:szCs w:val="22"/>
                <w:u w:val="single"/>
              </w:rPr>
              <w:t>Messaging</w:t>
            </w:r>
          </w:p>
        </w:tc>
        <w:tc>
          <w:tcPr>
            <w:tcW w:w="68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QM 25</w:t>
            </w:r>
          </w:p>
        </w:tc>
        <w:tc>
          <w:tcPr>
            <w:tcW w:w="873"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Inbound HL7</w:t>
            </w:r>
            <w:r w:rsidRPr="002F57CD">
              <w:rPr>
                <w:sz w:val="22"/>
                <w:szCs w:val="22"/>
              </w:rPr>
              <w:fldChar w:fldCharType="begin"/>
            </w:r>
            <w:r w:rsidRPr="002F57CD">
              <w:rPr>
                <w:sz w:val="22"/>
                <w:szCs w:val="22"/>
              </w:rPr>
              <w:instrText xml:space="preserve"> XE "HL7:Inbound Error (QM 25)" </w:instrText>
            </w:r>
            <w:r w:rsidRPr="002F57CD">
              <w:rPr>
                <w:sz w:val="22"/>
                <w:szCs w:val="22"/>
              </w:rPr>
              <w:fldChar w:fldCharType="end"/>
            </w:r>
            <w:r w:rsidRPr="002F57CD">
              <w:rPr>
                <w:sz w:val="22"/>
                <w:szCs w:val="22"/>
              </w:rPr>
              <w:t xml:space="preserve"> Error</w:t>
            </w:r>
            <w:r w:rsidRPr="002F57CD">
              <w:rPr>
                <w:sz w:val="22"/>
                <w:szCs w:val="22"/>
              </w:rPr>
              <w:fldChar w:fldCharType="begin"/>
            </w:r>
            <w:r w:rsidRPr="002F57CD">
              <w:rPr>
                <w:sz w:val="22"/>
                <w:szCs w:val="22"/>
              </w:rPr>
              <w:instrText xml:space="preserve"> XE "Error:HL7 TInbound HL7" </w:instrText>
            </w:r>
            <w:r w:rsidRPr="002F57CD">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Enrollment</w:t>
            </w:r>
            <w:r w:rsidRPr="002F57CD">
              <w:rPr>
                <w:sz w:val="22"/>
                <w:szCs w:val="22"/>
                <w:u w:val="single"/>
              </w:rPr>
              <w:fldChar w:fldCharType="begin"/>
            </w:r>
            <w:r w:rsidRPr="002F57CD">
              <w:rPr>
                <w:sz w:val="22"/>
                <w:szCs w:val="22"/>
                <w:u w:val="single"/>
              </w:rPr>
              <w:instrText xml:space="preserve"> XE "Enrollment" </w:instrText>
            </w:r>
            <w:r w:rsidRPr="002F57CD">
              <w:rPr>
                <w:sz w:val="22"/>
                <w:szCs w:val="22"/>
                <w:u w:val="single"/>
              </w:rPr>
              <w:fldChar w:fldCharType="end"/>
            </w:r>
          </w:p>
        </w:tc>
        <w:tc>
          <w:tcPr>
            <w:tcW w:w="70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EED 2</w:t>
            </w:r>
          </w:p>
        </w:tc>
        <w:tc>
          <w:tcPr>
            <w:tcW w:w="842"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Total User Enrollee</w:t>
            </w:r>
          </w:p>
        </w:tc>
      </w:tr>
      <w:tr w:rsidR="009B529A" w:rsidRPr="002F57CD" w:rsidTr="009B529A">
        <w:tc>
          <w:tcPr>
            <w:tcW w:w="868" w:type="pct"/>
            <w:tcBorders>
              <w:left w:val="single" w:sz="6" w:space="0" w:color="000000"/>
            </w:tcBorders>
            <w:shd w:val="clear" w:color="auto" w:fill="E6E6E6"/>
            <w:tcMar>
              <w:left w:w="72" w:type="dxa"/>
            </w:tcMar>
          </w:tcPr>
          <w:p w:rsidR="009B529A" w:rsidRPr="002F57CD" w:rsidRDefault="009B529A" w:rsidP="009B529A">
            <w:pPr>
              <w:spacing w:before="60" w:after="60"/>
              <w:rPr>
                <w:sz w:val="22"/>
                <w:szCs w:val="22"/>
                <w:u w:val="single"/>
              </w:rPr>
            </w:pPr>
            <w:r w:rsidRPr="002F57CD">
              <w:rPr>
                <w:sz w:val="22"/>
                <w:szCs w:val="22"/>
                <w:u w:val="single"/>
              </w:rPr>
              <w:t>Correspondence</w:t>
            </w:r>
          </w:p>
        </w:tc>
        <w:tc>
          <w:tcPr>
            <w:tcW w:w="68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COR 1</w:t>
            </w:r>
          </w:p>
        </w:tc>
        <w:tc>
          <w:tcPr>
            <w:tcW w:w="873"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Letter</w:t>
            </w:r>
            <w:r w:rsidRPr="002F57CD">
              <w:rPr>
                <w:sz w:val="22"/>
                <w:szCs w:val="22"/>
              </w:rPr>
              <w:fldChar w:fldCharType="begin"/>
            </w:r>
            <w:r w:rsidRPr="002F57CD">
              <w:rPr>
                <w:sz w:val="22"/>
                <w:szCs w:val="22"/>
              </w:rPr>
              <w:instrText xml:space="preserve"> XE "Letter:Reports:File" </w:instrText>
            </w:r>
            <w:r w:rsidRPr="002F57CD">
              <w:rPr>
                <w:sz w:val="22"/>
                <w:szCs w:val="22"/>
              </w:rPr>
              <w:fldChar w:fldCharType="end"/>
            </w:r>
            <w:r w:rsidRPr="002F57CD">
              <w:rPr>
                <w:sz w:val="22"/>
                <w:szCs w:val="22"/>
              </w:rPr>
              <w:t xml:space="preserve"> File</w:t>
            </w:r>
            <w:r w:rsidRPr="002F57CD">
              <w:rPr>
                <w:sz w:val="22"/>
                <w:szCs w:val="22"/>
              </w:rPr>
              <w:fldChar w:fldCharType="begin"/>
            </w:r>
            <w:r w:rsidRPr="002F57CD">
              <w:rPr>
                <w:sz w:val="22"/>
                <w:szCs w:val="22"/>
              </w:rPr>
              <w:instrText xml:space="preserve"> XE "File:Letter" </w:instrText>
            </w:r>
            <w:r w:rsidRPr="002F57CD">
              <w:rPr>
                <w:sz w:val="22"/>
                <w:szCs w:val="22"/>
              </w:rPr>
              <w:fldChar w:fldCharType="end"/>
            </w:r>
            <w:r w:rsidRPr="002F57CD">
              <w:rPr>
                <w:sz w:val="22"/>
                <w:szCs w:val="22"/>
              </w:rPr>
              <w:t xml:space="preserve"> from Processing Center Report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Messaging</w:t>
            </w:r>
          </w:p>
        </w:tc>
        <w:tc>
          <w:tcPr>
            <w:tcW w:w="70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QM 20</w:t>
            </w:r>
          </w:p>
        </w:tc>
        <w:tc>
          <w:tcPr>
            <w:tcW w:w="842"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VBA Query Status</w:t>
            </w:r>
          </w:p>
        </w:tc>
      </w:tr>
      <w:tr w:rsidR="009B529A" w:rsidRPr="002F57CD" w:rsidTr="009B529A">
        <w:tc>
          <w:tcPr>
            <w:tcW w:w="868" w:type="pct"/>
            <w:tcBorders>
              <w:left w:val="single" w:sz="6" w:space="0" w:color="000000"/>
            </w:tcBorders>
            <w:shd w:val="clear" w:color="auto" w:fill="auto"/>
            <w:tcMar>
              <w:left w:w="72" w:type="dxa"/>
            </w:tcMar>
          </w:tcPr>
          <w:p w:rsidR="009B529A" w:rsidRPr="002F57CD" w:rsidRDefault="009B529A" w:rsidP="009B529A">
            <w:pPr>
              <w:spacing w:before="60" w:after="60"/>
              <w:rPr>
                <w:sz w:val="22"/>
                <w:szCs w:val="22"/>
                <w:u w:val="single"/>
              </w:rPr>
            </w:pPr>
            <w:r w:rsidRPr="002F57CD">
              <w:rPr>
                <w:sz w:val="22"/>
                <w:szCs w:val="22"/>
                <w:u w:val="single"/>
              </w:rPr>
              <w:t>MST</w:t>
            </w:r>
          </w:p>
        </w:tc>
        <w:tc>
          <w:tcPr>
            <w:tcW w:w="68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QM 10</w:t>
            </w:r>
          </w:p>
        </w:tc>
        <w:tc>
          <w:tcPr>
            <w:tcW w:w="873"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MST National</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Enrollment</w:t>
            </w:r>
            <w:r w:rsidRPr="002F57CD">
              <w:rPr>
                <w:sz w:val="22"/>
                <w:szCs w:val="22"/>
                <w:u w:val="single"/>
              </w:rPr>
              <w:fldChar w:fldCharType="begin"/>
            </w:r>
            <w:r w:rsidRPr="002F57CD">
              <w:rPr>
                <w:sz w:val="22"/>
                <w:szCs w:val="22"/>
                <w:u w:val="single"/>
              </w:rPr>
              <w:instrText xml:space="preserve"> XE "Enrollment:EED 8 Report" </w:instrText>
            </w:r>
            <w:r w:rsidRPr="002F57CD">
              <w:rPr>
                <w:sz w:val="22"/>
                <w:szCs w:val="22"/>
                <w:u w:val="single"/>
              </w:rPr>
              <w:fldChar w:fldCharType="end"/>
            </w:r>
          </w:p>
        </w:tc>
        <w:tc>
          <w:tcPr>
            <w:tcW w:w="70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EED 8</w:t>
            </w:r>
          </w:p>
        </w:tc>
        <w:tc>
          <w:tcPr>
            <w:tcW w:w="842"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EED Weekly</w:t>
            </w:r>
            <w:r w:rsidRPr="002F57CD">
              <w:rPr>
                <w:sz w:val="22"/>
                <w:szCs w:val="22"/>
              </w:rPr>
              <w:fldChar w:fldCharType="begin"/>
            </w:r>
            <w:r w:rsidRPr="002F57CD">
              <w:rPr>
                <w:sz w:val="22"/>
                <w:szCs w:val="22"/>
              </w:rPr>
              <w:instrText xml:space="preserve"> XE "</w:instrText>
            </w:r>
            <w:r w:rsidRPr="002F57CD">
              <w:rPr>
                <w:b/>
                <w:sz w:val="22"/>
                <w:szCs w:val="22"/>
              </w:rPr>
              <w:instrText>Weekly</w:instrText>
            </w:r>
            <w:r w:rsidRPr="002F57CD">
              <w:rPr>
                <w:sz w:val="22"/>
                <w:szCs w:val="22"/>
              </w:rPr>
              <w:instrText xml:space="preserve">:Reports:(EED 8)" </w:instrText>
            </w:r>
            <w:r w:rsidRPr="002F57CD">
              <w:rPr>
                <w:sz w:val="22"/>
                <w:szCs w:val="22"/>
              </w:rPr>
              <w:fldChar w:fldCharType="end"/>
            </w:r>
            <w:r w:rsidRPr="002F57CD">
              <w:rPr>
                <w:sz w:val="22"/>
                <w:szCs w:val="22"/>
              </w:rPr>
              <w:t xml:space="preserve"> Statistics</w:t>
            </w:r>
          </w:p>
        </w:tc>
      </w:tr>
      <w:tr w:rsidR="009B529A" w:rsidRPr="002F57CD" w:rsidTr="009B529A">
        <w:tc>
          <w:tcPr>
            <w:tcW w:w="868" w:type="pct"/>
            <w:tcBorders>
              <w:left w:val="single" w:sz="6" w:space="0" w:color="000000"/>
            </w:tcBorders>
            <w:shd w:val="clear" w:color="auto" w:fill="E6E6E6"/>
            <w:tcMar>
              <w:left w:w="72" w:type="dxa"/>
            </w:tcMar>
          </w:tcPr>
          <w:p w:rsidR="009B529A" w:rsidRPr="002F57CD" w:rsidRDefault="009B529A" w:rsidP="009B529A">
            <w:pPr>
              <w:spacing w:before="60" w:after="60"/>
              <w:rPr>
                <w:sz w:val="22"/>
                <w:szCs w:val="22"/>
                <w:u w:val="single"/>
              </w:rPr>
            </w:pPr>
            <w:r w:rsidRPr="002F57CD">
              <w:rPr>
                <w:sz w:val="22"/>
                <w:szCs w:val="22"/>
                <w:u w:val="single"/>
              </w:rPr>
              <w:t>Enrollment</w:t>
            </w:r>
            <w:r w:rsidRPr="002F57CD">
              <w:rPr>
                <w:sz w:val="22"/>
                <w:szCs w:val="22"/>
                <w:u w:val="single"/>
              </w:rPr>
              <w:fldChar w:fldCharType="begin"/>
            </w:r>
            <w:r w:rsidRPr="002F57CD">
              <w:rPr>
                <w:sz w:val="22"/>
                <w:szCs w:val="22"/>
                <w:u w:val="single"/>
              </w:rPr>
              <w:instrText xml:space="preserve"> XE "Enrollment:QM 3 Report" </w:instrText>
            </w:r>
            <w:r w:rsidRPr="002F57CD">
              <w:rPr>
                <w:sz w:val="22"/>
                <w:szCs w:val="22"/>
                <w:u w:val="single"/>
              </w:rPr>
              <w:fldChar w:fldCharType="end"/>
            </w:r>
          </w:p>
        </w:tc>
        <w:tc>
          <w:tcPr>
            <w:tcW w:w="68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QM 3</w:t>
            </w:r>
          </w:p>
        </w:tc>
        <w:tc>
          <w:tcPr>
            <w:tcW w:w="873"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New</w:t>
            </w:r>
            <w:r w:rsidRPr="002F57CD">
              <w:rPr>
                <w:sz w:val="22"/>
                <w:szCs w:val="22"/>
              </w:rPr>
              <w:fldChar w:fldCharType="begin"/>
            </w:r>
            <w:r w:rsidRPr="002F57CD">
              <w:rPr>
                <w:sz w:val="22"/>
                <w:szCs w:val="22"/>
              </w:rPr>
              <w:instrText xml:space="preserve"> XE "New:Enrollment Processing" </w:instrText>
            </w:r>
            <w:r w:rsidRPr="002F57CD">
              <w:rPr>
                <w:sz w:val="22"/>
                <w:szCs w:val="22"/>
              </w:rPr>
              <w:fldChar w:fldCharType="end"/>
            </w:r>
            <w:r w:rsidRPr="002F57CD">
              <w:rPr>
                <w:sz w:val="22"/>
                <w:szCs w:val="22"/>
              </w:rPr>
              <w:t xml:space="preserve"> Enrollment Processing</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Workload</w:t>
            </w:r>
          </w:p>
        </w:tc>
        <w:tc>
          <w:tcPr>
            <w:tcW w:w="70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QM 15</w:t>
            </w:r>
          </w:p>
        </w:tc>
        <w:tc>
          <w:tcPr>
            <w:tcW w:w="842"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Workload for Status Remaining or Exceeding X Days</w:t>
            </w:r>
          </w:p>
        </w:tc>
      </w:tr>
      <w:tr w:rsidR="009B529A" w:rsidRPr="002F57CD" w:rsidTr="009B529A">
        <w:tc>
          <w:tcPr>
            <w:tcW w:w="868" w:type="pct"/>
            <w:tcBorders>
              <w:left w:val="single" w:sz="6" w:space="0" w:color="000000"/>
            </w:tcBorders>
            <w:shd w:val="clear" w:color="auto" w:fill="auto"/>
            <w:tcMar>
              <w:left w:w="72" w:type="dxa"/>
            </w:tcMar>
          </w:tcPr>
          <w:p w:rsidR="009B529A" w:rsidRPr="002F57CD" w:rsidRDefault="009B529A" w:rsidP="009B529A">
            <w:pPr>
              <w:spacing w:before="60" w:after="60"/>
              <w:rPr>
                <w:sz w:val="22"/>
                <w:szCs w:val="22"/>
                <w:u w:val="single"/>
              </w:rPr>
            </w:pPr>
            <w:r w:rsidRPr="002F57CD">
              <w:rPr>
                <w:sz w:val="22"/>
                <w:szCs w:val="22"/>
                <w:u w:val="single"/>
              </w:rPr>
              <w:t>Messaging</w:t>
            </w:r>
          </w:p>
        </w:tc>
        <w:tc>
          <w:tcPr>
            <w:tcW w:w="68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QM 19</w:t>
            </w:r>
          </w:p>
        </w:tc>
        <w:tc>
          <w:tcPr>
            <w:tcW w:w="873"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Outbound HL7</w:t>
            </w:r>
            <w:r w:rsidRPr="002F57CD">
              <w:rPr>
                <w:sz w:val="22"/>
                <w:szCs w:val="22"/>
              </w:rPr>
              <w:fldChar w:fldCharType="begin"/>
            </w:r>
            <w:r w:rsidRPr="002F57CD">
              <w:rPr>
                <w:sz w:val="22"/>
                <w:szCs w:val="22"/>
              </w:rPr>
              <w:instrText xml:space="preserve"> XE "HL7:Outbound Error (QM 19)" </w:instrText>
            </w:r>
            <w:r w:rsidRPr="002F57CD">
              <w:rPr>
                <w:sz w:val="22"/>
                <w:szCs w:val="22"/>
              </w:rPr>
              <w:fldChar w:fldCharType="end"/>
            </w:r>
            <w:r w:rsidRPr="002F57CD">
              <w:rPr>
                <w:sz w:val="22"/>
                <w:szCs w:val="22"/>
              </w:rPr>
              <w:t xml:space="preserve"> Error</w:t>
            </w:r>
            <w:r w:rsidRPr="002F57CD">
              <w:rPr>
                <w:sz w:val="22"/>
                <w:szCs w:val="22"/>
              </w:rPr>
              <w:fldChar w:fldCharType="begin"/>
            </w:r>
            <w:r w:rsidRPr="002F57CD">
              <w:rPr>
                <w:sz w:val="22"/>
                <w:szCs w:val="22"/>
              </w:rPr>
              <w:instrText xml:space="preserve"> XE "Error:HL7 Outbound HL7" </w:instrText>
            </w:r>
            <w:r w:rsidRPr="002F57CD">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Workload</w:t>
            </w:r>
          </w:p>
        </w:tc>
        <w:tc>
          <w:tcPr>
            <w:tcW w:w="70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QM 11</w:t>
            </w:r>
          </w:p>
        </w:tc>
        <w:tc>
          <w:tcPr>
            <w:tcW w:w="842"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Workload Turnaround Time</w:t>
            </w:r>
          </w:p>
        </w:tc>
      </w:tr>
      <w:tr w:rsidR="009B529A" w:rsidRPr="002F57CD" w:rsidTr="009B529A">
        <w:tc>
          <w:tcPr>
            <w:tcW w:w="868" w:type="pct"/>
            <w:tcBorders>
              <w:left w:val="single" w:sz="6" w:space="0" w:color="000000"/>
            </w:tcBorders>
            <w:shd w:val="clear" w:color="auto" w:fill="E6E6E6"/>
            <w:tcMar>
              <w:left w:w="72" w:type="dxa"/>
            </w:tcMar>
          </w:tcPr>
          <w:p w:rsidR="009B529A" w:rsidRPr="002F57CD" w:rsidRDefault="009B529A" w:rsidP="009B529A">
            <w:pPr>
              <w:spacing w:before="60" w:after="60"/>
              <w:rPr>
                <w:sz w:val="22"/>
                <w:szCs w:val="22"/>
                <w:u w:val="single"/>
              </w:rPr>
            </w:pPr>
            <w:r w:rsidRPr="002F57CD">
              <w:rPr>
                <w:sz w:val="22"/>
                <w:szCs w:val="22"/>
                <w:u w:val="single"/>
              </w:rPr>
              <w:t>PH</w:t>
            </w:r>
          </w:p>
        </w:tc>
        <w:tc>
          <w:tcPr>
            <w:tcW w:w="68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QM 23</w:t>
            </w:r>
          </w:p>
        </w:tc>
        <w:tc>
          <w:tcPr>
            <w:tcW w:w="873"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PH Reject Reason</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Eligibility</w:t>
            </w:r>
            <w:r w:rsidRPr="002F57CD">
              <w:rPr>
                <w:sz w:val="22"/>
                <w:szCs w:val="22"/>
                <w:u w:val="single"/>
              </w:rPr>
              <w:fldChar w:fldCharType="begin"/>
            </w:r>
            <w:r w:rsidRPr="002F57CD">
              <w:rPr>
                <w:sz w:val="22"/>
                <w:szCs w:val="22"/>
                <w:u w:val="single"/>
              </w:rPr>
              <w:instrText xml:space="preserve"> XE "Eligibility" </w:instrText>
            </w:r>
            <w:r w:rsidRPr="002F57CD">
              <w:rPr>
                <w:sz w:val="22"/>
                <w:szCs w:val="22"/>
                <w:u w:val="single"/>
              </w:rPr>
              <w:fldChar w:fldCharType="end"/>
            </w:r>
          </w:p>
        </w:tc>
        <w:tc>
          <w:tcPr>
            <w:tcW w:w="70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QM 14</w:t>
            </w:r>
          </w:p>
        </w:tc>
        <w:tc>
          <w:tcPr>
            <w:tcW w:w="842"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Manual Eligibility Update</w:t>
            </w:r>
          </w:p>
        </w:tc>
      </w:tr>
      <w:tr w:rsidR="009B529A" w:rsidRPr="002F57CD" w:rsidTr="009B529A">
        <w:tc>
          <w:tcPr>
            <w:tcW w:w="868" w:type="pct"/>
            <w:tcBorders>
              <w:left w:val="single" w:sz="6" w:space="0" w:color="000000"/>
            </w:tcBorders>
            <w:shd w:val="clear" w:color="auto" w:fill="auto"/>
            <w:tcMar>
              <w:left w:w="72" w:type="dxa"/>
            </w:tcMar>
          </w:tcPr>
          <w:p w:rsidR="009B529A" w:rsidRPr="002F57CD" w:rsidRDefault="009B529A" w:rsidP="009B529A">
            <w:pPr>
              <w:spacing w:before="60" w:after="60"/>
              <w:rPr>
                <w:sz w:val="22"/>
                <w:szCs w:val="22"/>
                <w:u w:val="single"/>
              </w:rPr>
            </w:pPr>
            <w:r w:rsidRPr="002F57CD">
              <w:rPr>
                <w:sz w:val="22"/>
                <w:szCs w:val="22"/>
                <w:u w:val="single"/>
              </w:rPr>
              <w:t>PH</w:t>
            </w:r>
          </w:p>
        </w:tc>
        <w:tc>
          <w:tcPr>
            <w:tcW w:w="68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EED 3</w:t>
            </w:r>
          </w:p>
        </w:tc>
        <w:tc>
          <w:tcPr>
            <w:tcW w:w="873"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PH Unconfirmed For More Than X Days</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Enrollment</w:t>
            </w:r>
            <w:r w:rsidRPr="002F57CD">
              <w:rPr>
                <w:sz w:val="22"/>
                <w:szCs w:val="22"/>
                <w:u w:val="single"/>
              </w:rPr>
              <w:fldChar w:fldCharType="begin"/>
            </w:r>
            <w:r w:rsidRPr="002F57CD">
              <w:rPr>
                <w:sz w:val="22"/>
                <w:szCs w:val="22"/>
                <w:u w:val="single"/>
              </w:rPr>
              <w:instrText xml:space="preserve"> XE "Enrollment:EED 9 Report" </w:instrText>
            </w:r>
            <w:r w:rsidRPr="002F57CD">
              <w:rPr>
                <w:sz w:val="22"/>
                <w:szCs w:val="22"/>
                <w:u w:val="single"/>
              </w:rPr>
              <w:fldChar w:fldCharType="end"/>
            </w:r>
          </w:p>
        </w:tc>
        <w:tc>
          <w:tcPr>
            <w:tcW w:w="70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EED 9</w:t>
            </w:r>
          </w:p>
        </w:tc>
        <w:tc>
          <w:tcPr>
            <w:tcW w:w="842"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Enrollment Override Report</w:t>
            </w:r>
          </w:p>
        </w:tc>
      </w:tr>
      <w:tr w:rsidR="009B529A" w:rsidRPr="002F57CD" w:rsidTr="009B529A">
        <w:tc>
          <w:tcPr>
            <w:tcW w:w="868" w:type="pct"/>
            <w:tcBorders>
              <w:left w:val="single" w:sz="6" w:space="0" w:color="000000"/>
            </w:tcBorders>
            <w:shd w:val="clear" w:color="auto" w:fill="E6E6E6"/>
            <w:tcMar>
              <w:left w:w="72" w:type="dxa"/>
            </w:tcMar>
          </w:tcPr>
          <w:p w:rsidR="009B529A" w:rsidRPr="002F57CD" w:rsidRDefault="009B529A" w:rsidP="009B529A">
            <w:pPr>
              <w:spacing w:before="60" w:after="60"/>
              <w:rPr>
                <w:sz w:val="22"/>
                <w:szCs w:val="22"/>
                <w:u w:val="single"/>
              </w:rPr>
            </w:pPr>
            <w:r w:rsidRPr="002F57CD">
              <w:rPr>
                <w:sz w:val="22"/>
                <w:szCs w:val="22"/>
                <w:u w:val="single"/>
              </w:rPr>
              <w:t>SSN</w:t>
            </w:r>
            <w:r w:rsidRPr="002F57CD">
              <w:rPr>
                <w:sz w:val="22"/>
                <w:szCs w:val="22"/>
                <w:u w:val="single"/>
              </w:rPr>
              <w:fldChar w:fldCharType="begin"/>
            </w:r>
            <w:r w:rsidRPr="002F57CD">
              <w:rPr>
                <w:sz w:val="22"/>
                <w:szCs w:val="22"/>
                <w:u w:val="single"/>
              </w:rPr>
              <w:instrText xml:space="preserve"> XE "SSN" </w:instrText>
            </w:r>
            <w:r w:rsidRPr="002F57CD">
              <w:rPr>
                <w:sz w:val="22"/>
                <w:szCs w:val="22"/>
                <w:u w:val="single"/>
              </w:rPr>
              <w:fldChar w:fldCharType="end"/>
            </w:r>
          </w:p>
        </w:tc>
        <w:tc>
          <w:tcPr>
            <w:tcW w:w="68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IV 3</w:t>
            </w:r>
          </w:p>
        </w:tc>
        <w:tc>
          <w:tcPr>
            <w:tcW w:w="873"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Returned Records From SSA Statistics</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Eligibility</w:t>
            </w:r>
            <w:r w:rsidRPr="002F57CD">
              <w:rPr>
                <w:sz w:val="22"/>
                <w:szCs w:val="22"/>
                <w:u w:val="single"/>
              </w:rPr>
              <w:fldChar w:fldCharType="begin"/>
            </w:r>
            <w:r w:rsidRPr="002F57CD">
              <w:rPr>
                <w:sz w:val="22"/>
                <w:szCs w:val="22"/>
                <w:u w:val="single"/>
              </w:rPr>
              <w:instrText xml:space="preserve"> XE "Eligibility" </w:instrText>
            </w:r>
            <w:r w:rsidRPr="002F57CD">
              <w:rPr>
                <w:sz w:val="22"/>
                <w:szCs w:val="22"/>
                <w:u w:val="single"/>
              </w:rPr>
              <w:fldChar w:fldCharType="end"/>
            </w:r>
          </w:p>
        </w:tc>
        <w:tc>
          <w:tcPr>
            <w:tcW w:w="70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EED 10</w:t>
            </w:r>
          </w:p>
        </w:tc>
        <w:tc>
          <w:tcPr>
            <w:tcW w:w="842"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Total Eligibility Factors</w:t>
            </w:r>
          </w:p>
        </w:tc>
      </w:tr>
      <w:tr w:rsidR="009B529A" w:rsidRPr="002F57CD" w:rsidTr="009B529A">
        <w:tc>
          <w:tcPr>
            <w:tcW w:w="868" w:type="pct"/>
            <w:tcBorders>
              <w:left w:val="single" w:sz="6" w:space="0" w:color="000000"/>
            </w:tcBorders>
            <w:shd w:val="clear" w:color="auto" w:fill="auto"/>
            <w:tcMar>
              <w:left w:w="72" w:type="dxa"/>
            </w:tcMar>
          </w:tcPr>
          <w:p w:rsidR="009B529A" w:rsidRPr="002F57CD" w:rsidRDefault="009B529A" w:rsidP="009B529A">
            <w:pPr>
              <w:spacing w:before="60" w:after="60"/>
              <w:rPr>
                <w:sz w:val="22"/>
                <w:szCs w:val="22"/>
                <w:u w:val="single"/>
              </w:rPr>
            </w:pPr>
            <w:r w:rsidRPr="002F57CD">
              <w:rPr>
                <w:sz w:val="22"/>
                <w:szCs w:val="22"/>
                <w:u w:val="single"/>
              </w:rPr>
              <w:t>SSN</w:t>
            </w:r>
            <w:r w:rsidRPr="002F57CD">
              <w:rPr>
                <w:sz w:val="22"/>
                <w:szCs w:val="22"/>
                <w:u w:val="single"/>
              </w:rPr>
              <w:fldChar w:fldCharType="begin"/>
            </w:r>
            <w:r w:rsidRPr="002F57CD">
              <w:rPr>
                <w:sz w:val="22"/>
                <w:szCs w:val="22"/>
                <w:u w:val="single"/>
              </w:rPr>
              <w:instrText xml:space="preserve"> XE "SSN" </w:instrText>
            </w:r>
            <w:r w:rsidRPr="002F57CD">
              <w:rPr>
                <w:sz w:val="22"/>
                <w:szCs w:val="22"/>
                <w:u w:val="single"/>
              </w:rPr>
              <w:fldChar w:fldCharType="end"/>
            </w:r>
          </w:p>
        </w:tc>
        <w:tc>
          <w:tcPr>
            <w:tcW w:w="68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IV 4</w:t>
            </w:r>
          </w:p>
        </w:tc>
        <w:tc>
          <w:tcPr>
            <w:tcW w:w="873"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SSN</w:t>
            </w:r>
            <w:r w:rsidRPr="002F57CD">
              <w:rPr>
                <w:sz w:val="22"/>
                <w:szCs w:val="22"/>
              </w:rPr>
              <w:fldChar w:fldCharType="begin"/>
            </w:r>
            <w:r w:rsidRPr="002F57CD">
              <w:rPr>
                <w:sz w:val="22"/>
                <w:szCs w:val="22"/>
              </w:rPr>
              <w:instrText xml:space="preserve"> XE "SSN" </w:instrText>
            </w:r>
            <w:r w:rsidRPr="002F57CD">
              <w:rPr>
                <w:sz w:val="22"/>
                <w:szCs w:val="22"/>
              </w:rPr>
              <w:fldChar w:fldCharType="end"/>
            </w:r>
            <w:r w:rsidRPr="002F57CD">
              <w:rPr>
                <w:sz w:val="22"/>
                <w:szCs w:val="22"/>
              </w:rPr>
              <w:t xml:space="preserve"> Database Statistics Report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Quality Management</w:t>
            </w:r>
          </w:p>
        </w:tc>
        <w:tc>
          <w:tcPr>
            <w:tcW w:w="70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EED 12</w:t>
            </w:r>
          </w:p>
        </w:tc>
        <w:tc>
          <w:tcPr>
            <w:tcW w:w="842"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Duplicate Merge</w:t>
            </w:r>
          </w:p>
        </w:tc>
      </w:tr>
      <w:tr w:rsidR="009B529A" w:rsidRPr="002F57CD" w:rsidTr="009B529A">
        <w:tc>
          <w:tcPr>
            <w:tcW w:w="868" w:type="pct"/>
            <w:tcBorders>
              <w:left w:val="single" w:sz="6" w:space="0" w:color="000000"/>
            </w:tcBorders>
            <w:shd w:val="clear" w:color="auto" w:fill="E6E6E6"/>
            <w:tcMar>
              <w:left w:w="72" w:type="dxa"/>
            </w:tcMar>
          </w:tcPr>
          <w:p w:rsidR="009B529A" w:rsidRPr="002F57CD" w:rsidRDefault="009B529A" w:rsidP="009B529A">
            <w:pPr>
              <w:spacing w:before="60" w:after="60"/>
              <w:rPr>
                <w:sz w:val="22"/>
                <w:szCs w:val="22"/>
                <w:u w:val="single"/>
              </w:rPr>
            </w:pPr>
            <w:r w:rsidRPr="002F57CD">
              <w:rPr>
                <w:sz w:val="22"/>
                <w:szCs w:val="22"/>
                <w:u w:val="single"/>
              </w:rPr>
              <w:t>SSN</w:t>
            </w:r>
            <w:r w:rsidRPr="002F57CD">
              <w:rPr>
                <w:sz w:val="22"/>
                <w:szCs w:val="22"/>
                <w:u w:val="single"/>
              </w:rPr>
              <w:fldChar w:fldCharType="begin"/>
            </w:r>
            <w:r w:rsidRPr="002F57CD">
              <w:rPr>
                <w:sz w:val="22"/>
                <w:szCs w:val="22"/>
                <w:u w:val="single"/>
              </w:rPr>
              <w:instrText xml:space="preserve"> XE "SSN" </w:instrText>
            </w:r>
            <w:r w:rsidRPr="002F57CD">
              <w:rPr>
                <w:sz w:val="22"/>
                <w:szCs w:val="22"/>
                <w:u w:val="single"/>
              </w:rPr>
              <w:fldChar w:fldCharType="end"/>
            </w:r>
          </w:p>
        </w:tc>
        <w:tc>
          <w:tcPr>
            <w:tcW w:w="68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IV 5</w:t>
            </w:r>
          </w:p>
        </w:tc>
        <w:tc>
          <w:tcPr>
            <w:tcW w:w="873"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Pseudo SSN</w:t>
            </w:r>
            <w:r w:rsidRPr="002F57CD">
              <w:rPr>
                <w:sz w:val="22"/>
                <w:szCs w:val="22"/>
              </w:rPr>
              <w:fldChar w:fldCharType="begin"/>
            </w:r>
            <w:r w:rsidRPr="002F57CD">
              <w:rPr>
                <w:sz w:val="22"/>
                <w:szCs w:val="22"/>
              </w:rPr>
              <w:instrText xml:space="preserve"> XE "SSN" </w:instrText>
            </w:r>
            <w:r w:rsidRPr="002F57CD">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2F57CD" w:rsidRDefault="009B529A" w:rsidP="009B529A">
            <w:pPr>
              <w:keepNext/>
              <w:spacing w:before="60" w:after="60"/>
              <w:rPr>
                <w:sz w:val="22"/>
                <w:szCs w:val="22"/>
                <w:u w:val="single"/>
              </w:rPr>
            </w:pPr>
            <w:r w:rsidRPr="002F57CD">
              <w:rPr>
                <w:sz w:val="22"/>
                <w:szCs w:val="22"/>
                <w:u w:val="single"/>
              </w:rPr>
              <w:t>Messaging</w:t>
            </w:r>
          </w:p>
        </w:tc>
        <w:tc>
          <w:tcPr>
            <w:tcW w:w="707" w:type="pct"/>
            <w:shd w:val="clear" w:color="auto" w:fill="E6E6E6"/>
            <w:tcMar>
              <w:left w:w="72" w:type="dxa"/>
            </w:tcMar>
          </w:tcPr>
          <w:p w:rsidR="009B529A" w:rsidRPr="002F57CD" w:rsidRDefault="009B529A" w:rsidP="009B529A">
            <w:pPr>
              <w:keepNext/>
              <w:spacing w:before="60" w:after="60"/>
              <w:rPr>
                <w:sz w:val="22"/>
                <w:szCs w:val="22"/>
              </w:rPr>
            </w:pPr>
            <w:r w:rsidRPr="002F57CD">
              <w:rPr>
                <w:sz w:val="22"/>
                <w:szCs w:val="22"/>
              </w:rPr>
              <w:t>QM 28</w:t>
            </w:r>
          </w:p>
        </w:tc>
        <w:tc>
          <w:tcPr>
            <w:tcW w:w="842" w:type="pct"/>
            <w:tcBorders>
              <w:right w:val="single" w:sz="6" w:space="0" w:color="000000"/>
            </w:tcBorders>
            <w:shd w:val="clear" w:color="auto" w:fill="E6E6E6"/>
            <w:tcMar>
              <w:left w:w="72" w:type="dxa"/>
            </w:tcMar>
          </w:tcPr>
          <w:p w:rsidR="009B529A" w:rsidRPr="002F57CD" w:rsidRDefault="009B529A" w:rsidP="009B529A">
            <w:pPr>
              <w:keepNext/>
              <w:spacing w:before="60" w:after="60"/>
              <w:rPr>
                <w:sz w:val="22"/>
                <w:szCs w:val="22"/>
              </w:rPr>
            </w:pPr>
            <w:r w:rsidRPr="002F57CD">
              <w:rPr>
                <w:sz w:val="22"/>
                <w:szCs w:val="22"/>
              </w:rPr>
              <w:t>Inbound Messages From Sites</w:t>
            </w:r>
          </w:p>
        </w:tc>
      </w:tr>
      <w:tr w:rsidR="009B529A" w:rsidRPr="002F57CD" w:rsidTr="009B529A">
        <w:tc>
          <w:tcPr>
            <w:tcW w:w="868" w:type="pct"/>
            <w:tcBorders>
              <w:left w:val="single" w:sz="6" w:space="0" w:color="000000"/>
            </w:tcBorders>
            <w:shd w:val="clear" w:color="auto" w:fill="auto"/>
            <w:tcMar>
              <w:left w:w="72" w:type="dxa"/>
            </w:tcMar>
          </w:tcPr>
          <w:p w:rsidR="009B529A" w:rsidRPr="002F57CD" w:rsidRDefault="009B529A" w:rsidP="009B529A">
            <w:pPr>
              <w:spacing w:before="60" w:after="60"/>
              <w:rPr>
                <w:sz w:val="22"/>
                <w:szCs w:val="22"/>
                <w:u w:val="single"/>
              </w:rPr>
            </w:pPr>
            <w:r w:rsidRPr="002F57CD">
              <w:rPr>
                <w:sz w:val="22"/>
                <w:szCs w:val="22"/>
                <w:u w:val="single"/>
              </w:rPr>
              <w:t>Quality Management</w:t>
            </w:r>
          </w:p>
        </w:tc>
        <w:tc>
          <w:tcPr>
            <w:tcW w:w="68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QM 6</w:t>
            </w:r>
          </w:p>
        </w:tc>
        <w:tc>
          <w:tcPr>
            <w:tcW w:w="873"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EED Veteran Survey List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keepNext/>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2F57CD" w:rsidRDefault="009B529A" w:rsidP="009B529A">
            <w:pPr>
              <w:keepNext/>
              <w:spacing w:before="60" w:after="60"/>
              <w:rPr>
                <w:sz w:val="22"/>
                <w:szCs w:val="22"/>
                <w:u w:val="single"/>
              </w:rPr>
            </w:pPr>
            <w:r w:rsidRPr="002F57CD">
              <w:rPr>
                <w:sz w:val="22"/>
                <w:szCs w:val="22"/>
                <w:u w:val="single"/>
              </w:rPr>
              <w:t>Messaging</w:t>
            </w:r>
          </w:p>
        </w:tc>
        <w:tc>
          <w:tcPr>
            <w:tcW w:w="707" w:type="pct"/>
            <w:shd w:val="clear" w:color="auto" w:fill="auto"/>
            <w:tcMar>
              <w:left w:w="72" w:type="dxa"/>
            </w:tcMar>
          </w:tcPr>
          <w:p w:rsidR="009B529A" w:rsidRPr="002F57CD" w:rsidRDefault="009B529A" w:rsidP="009B529A">
            <w:pPr>
              <w:keepNext/>
              <w:spacing w:before="60" w:after="60"/>
              <w:rPr>
                <w:sz w:val="22"/>
                <w:szCs w:val="22"/>
              </w:rPr>
            </w:pPr>
            <w:r w:rsidRPr="002F57CD">
              <w:rPr>
                <w:sz w:val="22"/>
                <w:szCs w:val="22"/>
              </w:rPr>
              <w:t>QM 29</w:t>
            </w:r>
          </w:p>
        </w:tc>
        <w:tc>
          <w:tcPr>
            <w:tcW w:w="842" w:type="pct"/>
            <w:tcBorders>
              <w:right w:val="single" w:sz="6" w:space="0" w:color="000000"/>
            </w:tcBorders>
            <w:shd w:val="clear" w:color="auto" w:fill="auto"/>
            <w:tcMar>
              <w:left w:w="72" w:type="dxa"/>
            </w:tcMar>
          </w:tcPr>
          <w:p w:rsidR="009B529A" w:rsidRPr="002F57CD" w:rsidRDefault="009B529A" w:rsidP="009B529A">
            <w:pPr>
              <w:keepNext/>
              <w:spacing w:before="60" w:after="60"/>
              <w:rPr>
                <w:sz w:val="22"/>
                <w:szCs w:val="22"/>
              </w:rPr>
            </w:pPr>
            <w:r w:rsidRPr="002F57CD">
              <w:rPr>
                <w:sz w:val="22"/>
                <w:szCs w:val="22"/>
              </w:rPr>
              <w:t xml:space="preserve">Inbound Messages From </w:t>
            </w:r>
            <w:r w:rsidRPr="002F57CD">
              <w:rPr>
                <w:sz w:val="22"/>
                <w:szCs w:val="22"/>
              </w:rPr>
              <w:lastRenderedPageBreak/>
              <w:t>MVR (VBA)</w:t>
            </w:r>
          </w:p>
        </w:tc>
      </w:tr>
      <w:tr w:rsidR="009B529A" w:rsidRPr="002F57CD" w:rsidTr="009B529A">
        <w:tc>
          <w:tcPr>
            <w:tcW w:w="868" w:type="pct"/>
            <w:tcBorders>
              <w:left w:val="single" w:sz="6" w:space="0" w:color="000000"/>
            </w:tcBorders>
            <w:shd w:val="clear" w:color="auto" w:fill="E6E6E6"/>
            <w:tcMar>
              <w:left w:w="72" w:type="dxa"/>
            </w:tcMar>
          </w:tcPr>
          <w:p w:rsidR="009B529A" w:rsidRPr="002F57CD" w:rsidRDefault="009B529A" w:rsidP="009B529A">
            <w:pPr>
              <w:spacing w:before="60" w:after="60"/>
              <w:rPr>
                <w:sz w:val="22"/>
                <w:szCs w:val="22"/>
                <w:u w:val="single"/>
              </w:rPr>
            </w:pPr>
            <w:r w:rsidRPr="002F57CD">
              <w:rPr>
                <w:sz w:val="22"/>
                <w:szCs w:val="22"/>
                <w:u w:val="single"/>
              </w:rPr>
              <w:lastRenderedPageBreak/>
              <w:t>Financial</w:t>
            </w:r>
            <w:r w:rsidRPr="002F57CD">
              <w:rPr>
                <w:sz w:val="22"/>
                <w:szCs w:val="22"/>
                <w:u w:val="single"/>
              </w:rPr>
              <w:fldChar w:fldCharType="begin"/>
            </w:r>
            <w:r w:rsidRPr="002F57CD">
              <w:rPr>
                <w:sz w:val="22"/>
                <w:szCs w:val="22"/>
                <w:u w:val="single"/>
              </w:rPr>
              <w:instrText xml:space="preserve"> XE "</w:instrText>
            </w:r>
            <w:r w:rsidRPr="002F57CD">
              <w:rPr>
                <w:rFonts w:cs="Arial"/>
                <w:sz w:val="22"/>
                <w:szCs w:val="22"/>
                <w:u w:val="single"/>
              </w:rPr>
              <w:instrText>Financial:</w:instrText>
            </w:r>
            <w:r w:rsidRPr="002F57CD">
              <w:rPr>
                <w:sz w:val="22"/>
                <w:szCs w:val="22"/>
                <w:u w:val="single"/>
              </w:rPr>
              <w:instrText xml:space="preserve">Assessment IV 1 Report" </w:instrText>
            </w:r>
            <w:r w:rsidRPr="002F57CD">
              <w:rPr>
                <w:sz w:val="22"/>
                <w:szCs w:val="22"/>
                <w:u w:val="single"/>
              </w:rPr>
              <w:fldChar w:fldCharType="end"/>
            </w:r>
            <w:r w:rsidRPr="002F57CD">
              <w:rPr>
                <w:sz w:val="22"/>
                <w:szCs w:val="22"/>
                <w:u w:val="single"/>
              </w:rPr>
              <w:t xml:space="preserve"> Assessment</w:t>
            </w:r>
          </w:p>
        </w:tc>
        <w:tc>
          <w:tcPr>
            <w:tcW w:w="68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IV 1</w:t>
            </w:r>
          </w:p>
        </w:tc>
        <w:tc>
          <w:tcPr>
            <w:tcW w:w="873"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MT</w:t>
            </w:r>
            <w:r w:rsidRPr="002F57CD">
              <w:rPr>
                <w:sz w:val="22"/>
                <w:szCs w:val="22"/>
              </w:rPr>
              <w:fldChar w:fldCharType="begin"/>
            </w:r>
            <w:r w:rsidRPr="002F57CD">
              <w:rPr>
                <w:sz w:val="22"/>
                <w:szCs w:val="22"/>
              </w:rPr>
              <w:instrText xml:space="preserve"> XE "</w:instrText>
            </w:r>
            <w:r w:rsidRPr="002F57CD">
              <w:rPr>
                <w:b/>
                <w:sz w:val="22"/>
                <w:szCs w:val="22"/>
              </w:rPr>
              <w:instrText>MT</w:instrText>
            </w:r>
            <w:r w:rsidRPr="002F57CD">
              <w:rPr>
                <w:sz w:val="22"/>
                <w:szCs w:val="22"/>
              </w:rPr>
              <w:instrText xml:space="preserve">:Signature" </w:instrText>
            </w:r>
            <w:r w:rsidRPr="002F57CD">
              <w:rPr>
                <w:sz w:val="22"/>
                <w:szCs w:val="22"/>
              </w:rPr>
              <w:fldChar w:fldCharType="end"/>
            </w:r>
            <w:r w:rsidRPr="002F57CD">
              <w:rPr>
                <w:sz w:val="22"/>
                <w:szCs w:val="22"/>
              </w:rPr>
              <w:t xml:space="preserve"> Signature Indicator By Income</w:t>
            </w:r>
            <w:r w:rsidRPr="002F57CD">
              <w:rPr>
                <w:sz w:val="22"/>
                <w:szCs w:val="22"/>
              </w:rPr>
              <w:fldChar w:fldCharType="begin"/>
            </w:r>
            <w:r w:rsidRPr="002F57CD">
              <w:rPr>
                <w:sz w:val="22"/>
                <w:szCs w:val="22"/>
              </w:rPr>
              <w:instrText xml:space="preserve"> XE "Income:Year" </w:instrText>
            </w:r>
            <w:r w:rsidRPr="002F57CD">
              <w:rPr>
                <w:sz w:val="22"/>
                <w:szCs w:val="22"/>
              </w:rPr>
              <w:fldChar w:fldCharType="end"/>
            </w:r>
            <w:r w:rsidRPr="002F57CD">
              <w:rPr>
                <w:sz w:val="22"/>
                <w:szCs w:val="22"/>
              </w:rPr>
              <w:t xml:space="preserve"> Year</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Messaging</w:t>
            </w:r>
          </w:p>
        </w:tc>
        <w:tc>
          <w:tcPr>
            <w:tcW w:w="70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QM 30</w:t>
            </w:r>
          </w:p>
        </w:tc>
        <w:tc>
          <w:tcPr>
            <w:tcW w:w="842"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Outbound Messages To Sites</w:t>
            </w:r>
          </w:p>
        </w:tc>
      </w:tr>
      <w:tr w:rsidR="009B529A" w:rsidRPr="002F57CD" w:rsidTr="00DF7980">
        <w:trPr>
          <w:cantSplit/>
        </w:trPr>
        <w:tc>
          <w:tcPr>
            <w:tcW w:w="868" w:type="pct"/>
            <w:tcBorders>
              <w:left w:val="single" w:sz="6" w:space="0" w:color="000000"/>
            </w:tcBorders>
            <w:shd w:val="clear" w:color="auto" w:fill="auto"/>
            <w:tcMar>
              <w:left w:w="72" w:type="dxa"/>
            </w:tcMar>
          </w:tcPr>
          <w:p w:rsidR="009B529A" w:rsidRPr="002F57CD" w:rsidRDefault="009B529A" w:rsidP="009B529A">
            <w:pPr>
              <w:spacing w:before="60" w:after="60"/>
              <w:rPr>
                <w:sz w:val="22"/>
                <w:szCs w:val="22"/>
                <w:u w:val="single"/>
              </w:rPr>
            </w:pPr>
            <w:r w:rsidRPr="002F57CD">
              <w:rPr>
                <w:sz w:val="22"/>
                <w:szCs w:val="22"/>
                <w:u w:val="single"/>
              </w:rPr>
              <w:t xml:space="preserve">P8 Limited </w:t>
            </w:r>
            <w:r w:rsidRPr="002F57CD">
              <w:rPr>
                <w:sz w:val="22"/>
                <w:szCs w:val="22"/>
                <w:u w:val="single"/>
              </w:rPr>
              <w:br/>
              <w:t>Access Reports</w:t>
            </w:r>
          </w:p>
        </w:tc>
        <w:tc>
          <w:tcPr>
            <w:tcW w:w="68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P8G 1</w:t>
            </w:r>
          </w:p>
        </w:tc>
        <w:tc>
          <w:tcPr>
            <w:tcW w:w="873"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Assigned to Priority Group 8</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P8 Limited Access Reports</w:t>
            </w:r>
          </w:p>
        </w:tc>
        <w:tc>
          <w:tcPr>
            <w:tcW w:w="707" w:type="pct"/>
            <w:shd w:val="clear" w:color="auto" w:fill="auto"/>
            <w:tcMar>
              <w:left w:w="72" w:type="dxa"/>
            </w:tcMar>
          </w:tcPr>
          <w:p w:rsidR="009B529A" w:rsidRPr="002F57CD" w:rsidRDefault="009B529A" w:rsidP="009B529A">
            <w:pPr>
              <w:spacing w:before="60" w:after="60"/>
              <w:rPr>
                <w:sz w:val="22"/>
                <w:szCs w:val="22"/>
              </w:rPr>
            </w:pPr>
            <w:r w:rsidRPr="002F57CD">
              <w:rPr>
                <w:sz w:val="22"/>
                <w:szCs w:val="22"/>
              </w:rPr>
              <w:t>P8G 3</w:t>
            </w:r>
          </w:p>
        </w:tc>
        <w:tc>
          <w:tcPr>
            <w:tcW w:w="842" w:type="pct"/>
            <w:tcBorders>
              <w:right w:val="single" w:sz="6" w:space="0" w:color="000000"/>
            </w:tcBorders>
            <w:shd w:val="clear" w:color="auto" w:fill="auto"/>
            <w:tcMar>
              <w:left w:w="72" w:type="dxa"/>
            </w:tcMar>
          </w:tcPr>
          <w:p w:rsidR="009B529A" w:rsidRPr="002F57CD" w:rsidRDefault="009B529A" w:rsidP="009B529A">
            <w:pPr>
              <w:spacing w:before="60" w:after="60"/>
              <w:rPr>
                <w:sz w:val="22"/>
                <w:szCs w:val="22"/>
              </w:rPr>
            </w:pPr>
            <w:r w:rsidRPr="002F57CD">
              <w:rPr>
                <w:sz w:val="22"/>
                <w:szCs w:val="22"/>
              </w:rPr>
              <w:t>Migration to Priority Group 8</w:t>
            </w:r>
          </w:p>
        </w:tc>
      </w:tr>
      <w:tr w:rsidR="009B529A" w:rsidRPr="002F57CD" w:rsidTr="009B529A">
        <w:tc>
          <w:tcPr>
            <w:tcW w:w="868" w:type="pct"/>
            <w:tcBorders>
              <w:left w:val="single" w:sz="6" w:space="0" w:color="000000"/>
            </w:tcBorders>
            <w:shd w:val="clear" w:color="auto" w:fill="E6E6E6"/>
            <w:tcMar>
              <w:left w:w="72" w:type="dxa"/>
            </w:tcMar>
          </w:tcPr>
          <w:p w:rsidR="009B529A" w:rsidRPr="002F57CD" w:rsidRDefault="009B529A" w:rsidP="009B529A">
            <w:pPr>
              <w:spacing w:before="60" w:after="60"/>
              <w:rPr>
                <w:sz w:val="22"/>
                <w:szCs w:val="22"/>
                <w:u w:val="single"/>
              </w:rPr>
            </w:pPr>
            <w:r w:rsidRPr="002F57CD">
              <w:rPr>
                <w:sz w:val="22"/>
                <w:szCs w:val="22"/>
                <w:u w:val="single"/>
              </w:rPr>
              <w:t xml:space="preserve">P8 Limited </w:t>
            </w:r>
            <w:r w:rsidRPr="002F57CD">
              <w:rPr>
                <w:sz w:val="22"/>
                <w:szCs w:val="22"/>
                <w:u w:val="single"/>
              </w:rPr>
              <w:br/>
              <w:t>Access Reports</w:t>
            </w:r>
          </w:p>
        </w:tc>
        <w:tc>
          <w:tcPr>
            <w:tcW w:w="68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P8G 2</w:t>
            </w:r>
          </w:p>
        </w:tc>
        <w:tc>
          <w:tcPr>
            <w:tcW w:w="873"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Income Summary Report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2F57CD" w:rsidRDefault="009B529A" w:rsidP="009B529A">
            <w:pPr>
              <w:spacing w:before="60" w:after="60"/>
              <w:rPr>
                <w:sz w:val="22"/>
                <w:szCs w:val="22"/>
                <w:u w:val="single"/>
              </w:rPr>
            </w:pPr>
            <w:r w:rsidRPr="002F57CD">
              <w:rPr>
                <w:sz w:val="22"/>
                <w:szCs w:val="22"/>
                <w:u w:val="single"/>
              </w:rPr>
              <w:t>P8 Limited Access Reports</w:t>
            </w:r>
          </w:p>
        </w:tc>
        <w:tc>
          <w:tcPr>
            <w:tcW w:w="707" w:type="pct"/>
            <w:shd w:val="clear" w:color="auto" w:fill="E6E6E6"/>
            <w:tcMar>
              <w:left w:w="72" w:type="dxa"/>
            </w:tcMar>
          </w:tcPr>
          <w:p w:rsidR="009B529A" w:rsidRPr="002F57CD" w:rsidRDefault="009B529A" w:rsidP="009B529A">
            <w:pPr>
              <w:spacing w:before="60" w:after="60"/>
              <w:rPr>
                <w:sz w:val="22"/>
                <w:szCs w:val="22"/>
              </w:rPr>
            </w:pPr>
            <w:r w:rsidRPr="002F57CD">
              <w:rPr>
                <w:sz w:val="22"/>
                <w:szCs w:val="22"/>
              </w:rPr>
              <w:t>P8G 4</w:t>
            </w:r>
          </w:p>
        </w:tc>
        <w:tc>
          <w:tcPr>
            <w:tcW w:w="842" w:type="pct"/>
            <w:tcBorders>
              <w:right w:val="single" w:sz="6" w:space="0" w:color="000000"/>
            </w:tcBorders>
            <w:shd w:val="clear" w:color="auto" w:fill="E6E6E6"/>
            <w:tcMar>
              <w:left w:w="72" w:type="dxa"/>
            </w:tcMar>
          </w:tcPr>
          <w:p w:rsidR="009B529A" w:rsidRPr="002F57CD" w:rsidRDefault="009B529A" w:rsidP="009B529A">
            <w:pPr>
              <w:spacing w:before="60" w:after="60"/>
              <w:rPr>
                <w:sz w:val="22"/>
                <w:szCs w:val="22"/>
              </w:rPr>
            </w:pPr>
            <w:r w:rsidRPr="002F57CD">
              <w:rPr>
                <w:sz w:val="22"/>
                <w:szCs w:val="22"/>
              </w:rPr>
              <w:t>Migration from Priority Group 8</w:t>
            </w:r>
          </w:p>
        </w:tc>
      </w:tr>
      <w:tr w:rsidR="009B529A" w:rsidRPr="002F57CD" w:rsidTr="009B529A">
        <w:tc>
          <w:tcPr>
            <w:tcW w:w="868" w:type="pct"/>
            <w:tcBorders>
              <w:left w:val="single" w:sz="6" w:space="0" w:color="000000"/>
              <w:bottom w:val="single" w:sz="6" w:space="0" w:color="000000"/>
            </w:tcBorders>
            <w:shd w:val="clear" w:color="auto" w:fill="auto"/>
            <w:tcMar>
              <w:left w:w="72" w:type="dxa"/>
            </w:tcMar>
          </w:tcPr>
          <w:p w:rsidR="009B529A" w:rsidRPr="002F57CD" w:rsidRDefault="009B529A" w:rsidP="009B529A">
            <w:pPr>
              <w:keepNext/>
              <w:spacing w:before="60" w:after="60"/>
              <w:rPr>
                <w:sz w:val="22"/>
                <w:szCs w:val="22"/>
                <w:u w:val="single"/>
                <w:lang w:val="en-GB"/>
              </w:rPr>
            </w:pPr>
            <w:r w:rsidRPr="002F57CD">
              <w:rPr>
                <w:sz w:val="22"/>
                <w:szCs w:val="22"/>
                <w:u w:val="single"/>
                <w:lang w:val="en-GB"/>
              </w:rPr>
              <w:t>Incomplete Registrations</w:t>
            </w:r>
          </w:p>
        </w:tc>
        <w:tc>
          <w:tcPr>
            <w:tcW w:w="687" w:type="pct"/>
            <w:tcBorders>
              <w:bottom w:val="single" w:sz="6" w:space="0" w:color="000000"/>
            </w:tcBorders>
            <w:shd w:val="clear" w:color="auto" w:fill="auto"/>
            <w:tcMar>
              <w:left w:w="72" w:type="dxa"/>
            </w:tcMar>
          </w:tcPr>
          <w:p w:rsidR="009B529A" w:rsidRPr="002F57CD" w:rsidRDefault="009B529A" w:rsidP="009B529A">
            <w:pPr>
              <w:keepNext/>
              <w:spacing w:before="60" w:after="60"/>
              <w:rPr>
                <w:sz w:val="22"/>
                <w:szCs w:val="22"/>
              </w:rPr>
            </w:pPr>
            <w:r w:rsidRPr="002F57CD">
              <w:rPr>
                <w:sz w:val="22"/>
                <w:szCs w:val="22"/>
              </w:rPr>
              <w:t>EED 19</w:t>
            </w:r>
          </w:p>
        </w:tc>
        <w:tc>
          <w:tcPr>
            <w:tcW w:w="873" w:type="pct"/>
            <w:tcBorders>
              <w:bottom w:val="single" w:sz="6" w:space="0" w:color="000000"/>
              <w:right w:val="single" w:sz="6" w:space="0" w:color="000000"/>
            </w:tcBorders>
            <w:shd w:val="clear" w:color="auto" w:fill="auto"/>
            <w:tcMar>
              <w:left w:w="72" w:type="dxa"/>
            </w:tcMar>
          </w:tcPr>
          <w:p w:rsidR="009B529A" w:rsidRPr="002F57CD" w:rsidRDefault="009B529A" w:rsidP="009B529A">
            <w:pPr>
              <w:keepNext/>
              <w:spacing w:before="60" w:after="60"/>
              <w:rPr>
                <w:sz w:val="22"/>
                <w:szCs w:val="22"/>
              </w:rPr>
            </w:pPr>
            <w:r w:rsidRPr="002F57CD">
              <w:rPr>
                <w:sz w:val="22"/>
                <w:szCs w:val="22"/>
              </w:rPr>
              <w:t>Incomplete Registrations Report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2F57CD" w:rsidRDefault="009B529A" w:rsidP="009B529A">
            <w:pPr>
              <w:keepNext/>
              <w:spacing w:before="60" w:after="60"/>
              <w:rPr>
                <w:sz w:val="18"/>
                <w:szCs w:val="18"/>
              </w:rPr>
            </w:pPr>
          </w:p>
        </w:tc>
        <w:tc>
          <w:tcPr>
            <w:tcW w:w="845" w:type="pct"/>
            <w:tcBorders>
              <w:left w:val="single" w:sz="6" w:space="0" w:color="000000"/>
              <w:bottom w:val="single" w:sz="6" w:space="0" w:color="000000"/>
            </w:tcBorders>
            <w:shd w:val="clear" w:color="auto" w:fill="auto"/>
            <w:tcMar>
              <w:top w:w="0" w:type="dxa"/>
              <w:left w:w="72" w:type="dxa"/>
              <w:bottom w:w="0" w:type="dxa"/>
              <w:right w:w="0" w:type="dxa"/>
            </w:tcMar>
          </w:tcPr>
          <w:p w:rsidR="009B529A" w:rsidRPr="002F57CD" w:rsidRDefault="009B529A" w:rsidP="009B529A">
            <w:pPr>
              <w:keepNext/>
              <w:spacing w:before="60" w:after="60"/>
              <w:rPr>
                <w:sz w:val="22"/>
                <w:szCs w:val="22"/>
                <w:u w:val="single"/>
              </w:rPr>
            </w:pPr>
            <w:r w:rsidRPr="002F57CD">
              <w:rPr>
                <w:sz w:val="22"/>
                <w:szCs w:val="22"/>
                <w:u w:val="single"/>
                <w:lang w:val="en-GB"/>
              </w:rPr>
              <w:t>Missing Preferred Facility</w:t>
            </w:r>
          </w:p>
        </w:tc>
        <w:tc>
          <w:tcPr>
            <w:tcW w:w="707" w:type="pct"/>
            <w:tcBorders>
              <w:bottom w:val="single" w:sz="6" w:space="0" w:color="000000"/>
            </w:tcBorders>
            <w:shd w:val="clear" w:color="auto" w:fill="auto"/>
            <w:tcMar>
              <w:left w:w="72" w:type="dxa"/>
            </w:tcMar>
          </w:tcPr>
          <w:p w:rsidR="009B529A" w:rsidRPr="002F57CD" w:rsidRDefault="009B529A" w:rsidP="009B529A">
            <w:pPr>
              <w:keepNext/>
              <w:spacing w:before="60" w:after="60"/>
              <w:rPr>
                <w:sz w:val="22"/>
                <w:szCs w:val="22"/>
              </w:rPr>
            </w:pPr>
            <w:r w:rsidRPr="002F57CD">
              <w:rPr>
                <w:sz w:val="22"/>
                <w:szCs w:val="22"/>
              </w:rPr>
              <w:t>EED 20</w:t>
            </w:r>
          </w:p>
        </w:tc>
        <w:tc>
          <w:tcPr>
            <w:tcW w:w="842" w:type="pct"/>
            <w:tcBorders>
              <w:bottom w:val="single" w:sz="6" w:space="0" w:color="000000"/>
              <w:right w:val="single" w:sz="6" w:space="0" w:color="000000"/>
            </w:tcBorders>
            <w:shd w:val="clear" w:color="auto" w:fill="auto"/>
            <w:tcMar>
              <w:left w:w="72" w:type="dxa"/>
            </w:tcMar>
          </w:tcPr>
          <w:p w:rsidR="009B529A" w:rsidRPr="002F57CD" w:rsidRDefault="009B529A" w:rsidP="009B529A">
            <w:pPr>
              <w:keepNext/>
              <w:spacing w:before="60" w:after="60"/>
              <w:rPr>
                <w:sz w:val="22"/>
                <w:szCs w:val="22"/>
              </w:rPr>
            </w:pPr>
            <w:r w:rsidRPr="002F57CD">
              <w:rPr>
                <w:sz w:val="22"/>
                <w:szCs w:val="22"/>
                <w:lang w:val="en-GB"/>
              </w:rPr>
              <w:t>Missing Preferred Facility Report</w:t>
            </w:r>
          </w:p>
        </w:tc>
      </w:tr>
    </w:tbl>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208" w:name="_Toc289864711"/>
      <w:bookmarkStart w:id="209" w:name="_Toc394920702"/>
      <w:bookmarkStart w:id="210" w:name="_Toc406571039"/>
      <w:bookmarkStart w:id="211" w:name="_Toc447811894"/>
      <w:r w:rsidRPr="002F57CD">
        <w:lastRenderedPageBreak/>
        <w:t>Scheduled Report</w:t>
      </w:r>
      <w:r w:rsidRPr="002F57CD">
        <w:fldChar w:fldCharType="begin"/>
      </w:r>
      <w:r w:rsidRPr="002F57CD">
        <w:instrText xml:space="preserve"> XE "</w:instrText>
      </w:r>
      <w:r w:rsidRPr="002F57CD">
        <w:rPr>
          <w:sz w:val="18"/>
          <w:szCs w:val="18"/>
        </w:rPr>
        <w:instrText>Report:</w:instrText>
      </w:r>
      <w:r w:rsidRPr="002F57CD">
        <w:instrText xml:space="preserve">Scheduled" </w:instrText>
      </w:r>
      <w:r w:rsidRPr="002F57CD">
        <w:fldChar w:fldCharType="end"/>
      </w:r>
      <w:r w:rsidRPr="002F57CD">
        <w:t>s</w:t>
      </w:r>
      <w:bookmarkEnd w:id="208"/>
      <w:bookmarkEnd w:id="209"/>
      <w:bookmarkEnd w:id="210"/>
      <w:bookmarkEnd w:id="211"/>
    </w:p>
    <w:p w:rsidR="009B529A" w:rsidRPr="002F57CD" w:rsidRDefault="009B529A" w:rsidP="00EF7172">
      <w:pPr>
        <w:pStyle w:val="BodyText"/>
      </w:pPr>
      <w:r w:rsidRPr="002F57CD">
        <w:t>This screen shows all reports and their scheduled run dates</w:t>
      </w:r>
      <w:r w:rsidR="004418EF" w:rsidRPr="002F57CD">
        <w:t xml:space="preserve">. </w:t>
      </w:r>
      <w:r w:rsidRPr="002F57CD">
        <w:t>From this screen, a report may also be cancelled.</w:t>
      </w:r>
    </w:p>
    <w:p w:rsidR="009B529A" w:rsidRPr="002F57CD" w:rsidRDefault="009B529A" w:rsidP="009B529A">
      <w:pPr>
        <w:jc w:val="right"/>
        <w:rPr>
          <w:rStyle w:val="Hyperlink"/>
          <w:sz w:val="18"/>
          <w:szCs w:val="18"/>
        </w:rPr>
      </w:pPr>
      <w:r w:rsidRPr="002F57CD">
        <w:rPr>
          <w:b/>
          <w:szCs w:val="20"/>
          <w:u w:val="single"/>
        </w:rPr>
        <w:t>Schedule A New</w:t>
      </w:r>
      <w:r w:rsidRPr="002F57CD">
        <w:rPr>
          <w:b/>
          <w:szCs w:val="20"/>
          <w:u w:val="single"/>
        </w:rPr>
        <w:fldChar w:fldCharType="begin"/>
      </w:r>
      <w:r w:rsidRPr="002F57CD">
        <w:instrText xml:space="preserve"> XE "</w:instrText>
      </w:r>
      <w:r w:rsidRPr="002F57CD">
        <w:rPr>
          <w:sz w:val="18"/>
          <w:szCs w:val="18"/>
        </w:rPr>
        <w:instrText>New:</w:instrText>
      </w:r>
      <w:r w:rsidRPr="002F57CD">
        <w:instrText xml:space="preserve">Schedule Report" </w:instrText>
      </w:r>
      <w:r w:rsidRPr="002F57CD">
        <w:rPr>
          <w:b/>
          <w:szCs w:val="20"/>
          <w:u w:val="single"/>
        </w:rPr>
        <w:fldChar w:fldCharType="end"/>
      </w:r>
      <w:r w:rsidRPr="002F57CD">
        <w:rPr>
          <w:b/>
          <w:szCs w:val="20"/>
          <w:u w:val="single"/>
        </w:rPr>
        <w:t xml:space="preserve"> Report</w:t>
      </w:r>
      <w:r w:rsidRPr="002F57CD">
        <w:rPr>
          <w:b/>
          <w:szCs w:val="20"/>
          <w:u w:val="single"/>
        </w:rPr>
        <w:fldChar w:fldCharType="begin"/>
      </w:r>
      <w:r w:rsidRPr="002F57CD">
        <w:instrText xml:space="preserve"> XE "</w:instrText>
      </w:r>
      <w:r w:rsidRPr="002F57CD">
        <w:rPr>
          <w:sz w:val="18"/>
          <w:szCs w:val="18"/>
        </w:rPr>
        <w:instrText>Report:</w:instrText>
      </w:r>
      <w:r w:rsidRPr="002F57CD">
        <w:instrText xml:space="preserve">Schedule New" </w:instrText>
      </w:r>
      <w:r w:rsidRPr="002F57CD">
        <w:rPr>
          <w:b/>
          <w:szCs w:val="20"/>
          <w:u w:val="single"/>
        </w:rPr>
        <w:fldChar w:fldCharType="end"/>
      </w:r>
      <w:r w:rsidRPr="002F57CD">
        <w:rPr>
          <w:sz w:val="18"/>
          <w:szCs w:val="18"/>
        </w:rPr>
        <w:tab/>
      </w:r>
      <w:r w:rsidRPr="002F57CD">
        <w:rPr>
          <w:b/>
          <w:bCs/>
          <w:szCs w:val="20"/>
        </w:rPr>
        <w:tab/>
      </w:r>
      <w:r w:rsidRPr="002F57CD">
        <w:rPr>
          <w:b/>
          <w:bCs/>
          <w:szCs w:val="20"/>
          <w:u w:val="single"/>
        </w:rPr>
        <w:t>Show/Hide Report</w:t>
      </w:r>
      <w:r w:rsidRPr="002F57CD">
        <w:rPr>
          <w:b/>
          <w:bCs/>
          <w:szCs w:val="20"/>
          <w:u w:val="single"/>
        </w:rPr>
        <w:fldChar w:fldCharType="begin"/>
      </w:r>
      <w:r w:rsidRPr="002F57CD">
        <w:rPr>
          <w:u w:val="single"/>
        </w:rPr>
        <w:instrText xml:space="preserve"> XE "</w:instrText>
      </w:r>
      <w:r w:rsidRPr="002F57CD">
        <w:rPr>
          <w:sz w:val="18"/>
          <w:szCs w:val="18"/>
          <w:u w:val="single"/>
        </w:rPr>
        <w:instrText>Report:</w:instrText>
      </w:r>
      <w:r w:rsidRPr="002F57CD">
        <w:rPr>
          <w:u w:val="single"/>
        </w:rPr>
        <w:instrText xml:space="preserve">Filter" </w:instrText>
      </w:r>
      <w:r w:rsidRPr="002F57CD">
        <w:rPr>
          <w:b/>
          <w:bCs/>
          <w:szCs w:val="20"/>
          <w:u w:val="single"/>
        </w:rPr>
        <w:fldChar w:fldCharType="end"/>
      </w:r>
      <w:r w:rsidRPr="002F57CD">
        <w:rPr>
          <w:b/>
          <w:bCs/>
          <w:szCs w:val="20"/>
          <w:u w:val="single"/>
        </w:rPr>
        <w:t xml:space="preserve"> Filter</w:t>
      </w:r>
    </w:p>
    <w:p w:rsidR="009B529A" w:rsidRPr="002F57CD" w:rsidRDefault="004552AE" w:rsidP="00184044">
      <w:pPr>
        <w:pStyle w:val="Fields"/>
        <w:rPr>
          <w:rStyle w:val="Drop-downhotspot"/>
        </w:rPr>
      </w:pPr>
      <w:hyperlink r:id="rId49" w:history="1">
        <w:r w:rsidR="009B529A" w:rsidRPr="002F57CD">
          <w:rPr>
            <w:rStyle w:val="Drop-downhotspot"/>
          </w:rPr>
          <w:t>Report</w:t>
        </w:r>
        <w:r w:rsidR="009B529A" w:rsidRPr="002F57CD">
          <w:rPr>
            <w:rStyle w:val="Drop-downhotspot"/>
          </w:rPr>
          <w:fldChar w:fldCharType="begin"/>
        </w:r>
        <w:r w:rsidR="009B529A" w:rsidRPr="002F57CD">
          <w:instrText xml:space="preserve"> XE "Report:Type" </w:instrText>
        </w:r>
        <w:r w:rsidR="009B529A" w:rsidRPr="002F57CD">
          <w:rPr>
            <w:rStyle w:val="Drop-downhotspot"/>
          </w:rPr>
          <w:fldChar w:fldCharType="end"/>
        </w:r>
      </w:hyperlink>
      <w:r w:rsidR="009B529A" w:rsidRPr="002F57CD">
        <w:rPr>
          <w:rStyle w:val="Drop-downhotspot"/>
        </w:rPr>
        <w:t>:</w:t>
      </w:r>
    </w:p>
    <w:p w:rsidR="009B529A" w:rsidRPr="002F57CD" w:rsidRDefault="009B529A" w:rsidP="00611892">
      <w:pPr>
        <w:pStyle w:val="Fielddefinition"/>
      </w:pPr>
      <w:r w:rsidRPr="002F57CD">
        <w:t>Select the type of report from the dropdown</w:t>
      </w:r>
      <w:r w:rsidR="004418EF" w:rsidRPr="002F57CD">
        <w:t xml:space="preserve">. </w:t>
      </w:r>
      <w:r w:rsidRPr="002F57CD">
        <w:t xml:space="preserve">See </w:t>
      </w:r>
      <w:r w:rsidRPr="002F57CD">
        <w:rPr>
          <w:i/>
        </w:rPr>
        <w:t>Report List</w:t>
      </w:r>
      <w:r w:rsidRPr="002F57CD">
        <w:t xml:space="preserve"> screen help above.</w:t>
      </w:r>
    </w:p>
    <w:p w:rsidR="009B529A" w:rsidRPr="002F57CD" w:rsidRDefault="004552AE" w:rsidP="00184044">
      <w:pPr>
        <w:pStyle w:val="Fields"/>
        <w:rPr>
          <w:rStyle w:val="Drop-downhotspot"/>
        </w:rPr>
      </w:pPr>
      <w:hyperlink r:id="rId50" w:history="1">
        <w:r w:rsidR="009B529A" w:rsidRPr="002F57CD">
          <w:rPr>
            <w:rStyle w:val="Drop-downhotspot"/>
          </w:rPr>
          <w:t>Report</w:t>
        </w:r>
        <w:r w:rsidR="009B529A" w:rsidRPr="002F57CD">
          <w:rPr>
            <w:rStyle w:val="Drop-downhotspot"/>
          </w:rPr>
          <w:fldChar w:fldCharType="begin"/>
        </w:r>
        <w:r w:rsidR="009B529A" w:rsidRPr="002F57CD">
          <w:instrText xml:space="preserve"> XE "Report:ID" </w:instrText>
        </w:r>
        <w:r w:rsidR="009B529A" w:rsidRPr="002F57CD">
          <w:rPr>
            <w:rStyle w:val="Drop-downhotspot"/>
          </w:rPr>
          <w:fldChar w:fldCharType="end"/>
        </w:r>
      </w:hyperlink>
      <w:r w:rsidR="009B529A" w:rsidRPr="002F57CD">
        <w:rPr>
          <w:rStyle w:val="Drop-downhotspot"/>
        </w:rPr>
        <w:t>:</w:t>
      </w:r>
    </w:p>
    <w:p w:rsidR="009B529A" w:rsidRPr="002F57CD" w:rsidRDefault="009B529A" w:rsidP="00611892">
      <w:pPr>
        <w:pStyle w:val="Fielddefinition"/>
      </w:pPr>
      <w:r w:rsidRPr="002F57CD">
        <w:t xml:space="preserve">Select the </w:t>
      </w:r>
      <w:r w:rsidRPr="002F57CD">
        <w:rPr>
          <w:i/>
        </w:rPr>
        <w:t>Report ID</w:t>
      </w:r>
      <w:r w:rsidRPr="002F57CD">
        <w:rPr>
          <w:i/>
        </w:rPr>
        <w:fldChar w:fldCharType="begin"/>
      </w:r>
      <w:r w:rsidRPr="002F57CD">
        <w:instrText xml:space="preserve"> XE "ID:Report" </w:instrText>
      </w:r>
      <w:r w:rsidRPr="002F57CD">
        <w:rPr>
          <w:i/>
        </w:rPr>
        <w:fldChar w:fldCharType="end"/>
      </w:r>
      <w:r w:rsidRPr="002F57CD">
        <w:t xml:space="preserve"> from the dropdown</w:t>
      </w:r>
      <w:r w:rsidR="004418EF" w:rsidRPr="002F57CD">
        <w:t xml:space="preserve">. </w:t>
      </w:r>
      <w:r w:rsidRPr="002F57CD">
        <w:t xml:space="preserve">Examples include </w:t>
      </w:r>
      <w:r w:rsidRPr="002F57CD">
        <w:rPr>
          <w:b/>
        </w:rPr>
        <w:t>QM 4</w:t>
      </w:r>
      <w:r w:rsidRPr="002F57CD">
        <w:t xml:space="preserve">, </w:t>
      </w:r>
      <w:r w:rsidRPr="002F57CD">
        <w:rPr>
          <w:b/>
        </w:rPr>
        <w:t>EED 1</w:t>
      </w:r>
      <w:r w:rsidRPr="002F57CD">
        <w:t xml:space="preserve">, </w:t>
      </w:r>
      <w:r w:rsidRPr="002F57CD">
        <w:rPr>
          <w:b/>
        </w:rPr>
        <w:t>COR 1</w:t>
      </w:r>
      <w:r w:rsidRPr="002F57CD">
        <w:t xml:space="preserve">, </w:t>
      </w:r>
      <w:r w:rsidRPr="002F57CD">
        <w:rPr>
          <w:b/>
        </w:rPr>
        <w:t>IV 4</w:t>
      </w:r>
      <w:r w:rsidRPr="002F57CD">
        <w:t xml:space="preserve"> and </w:t>
      </w:r>
      <w:r w:rsidRPr="002F57CD">
        <w:rPr>
          <w:b/>
        </w:rPr>
        <w:t>BOS 1</w:t>
      </w:r>
      <w:r w:rsidRPr="002F57CD">
        <w:t>.</w:t>
      </w:r>
    </w:p>
    <w:p w:rsidR="009B529A" w:rsidRPr="002F57CD" w:rsidRDefault="004552AE" w:rsidP="00184044">
      <w:pPr>
        <w:pStyle w:val="Fields"/>
        <w:rPr>
          <w:rStyle w:val="Drop-downhotspot"/>
        </w:rPr>
      </w:pPr>
      <w:hyperlink r:id="rId51" w:history="1">
        <w:r w:rsidR="009B529A" w:rsidRPr="002F57CD">
          <w:rPr>
            <w:rStyle w:val="Drop-downhotspot"/>
          </w:rPr>
          <w:t>Report</w:t>
        </w:r>
        <w:r w:rsidR="009B529A" w:rsidRPr="002F57CD">
          <w:rPr>
            <w:rStyle w:val="Drop-downhotspot"/>
          </w:rPr>
          <w:fldChar w:fldCharType="begin"/>
        </w:r>
        <w:r w:rsidR="009B529A" w:rsidRPr="002F57CD">
          <w:instrText xml:space="preserve"> XE "Report:Title" </w:instrText>
        </w:r>
        <w:r w:rsidR="009B529A" w:rsidRPr="002F57CD">
          <w:rPr>
            <w:rStyle w:val="Drop-downhotspot"/>
          </w:rPr>
          <w:fldChar w:fldCharType="end"/>
        </w:r>
      </w:hyperlink>
      <w:r w:rsidR="009B529A" w:rsidRPr="002F57CD">
        <w:rPr>
          <w:rStyle w:val="Drop-downhotspot"/>
        </w:rPr>
        <w:t>:</w:t>
      </w:r>
    </w:p>
    <w:p w:rsidR="009B529A" w:rsidRPr="002F57CD" w:rsidRDefault="009B529A" w:rsidP="00611892">
      <w:pPr>
        <w:pStyle w:val="Fielddefinition"/>
      </w:pPr>
      <w:r w:rsidRPr="002F57CD">
        <w:t>Select the title of the report from the dropdown.</w:t>
      </w:r>
    </w:p>
    <w:p w:rsidR="009B529A" w:rsidRPr="002F57CD" w:rsidRDefault="004552AE" w:rsidP="00184044">
      <w:pPr>
        <w:pStyle w:val="Fields"/>
        <w:rPr>
          <w:rStyle w:val="Drop-downhotspot"/>
        </w:rPr>
      </w:pPr>
      <w:hyperlink r:id="rId52" w:history="1">
        <w:r w:rsidR="009B529A" w:rsidRPr="002F57CD">
          <w:rPr>
            <w:rStyle w:val="Drop-downhotspot"/>
          </w:rPr>
          <w:t>File</w:t>
        </w:r>
        <w:r w:rsidR="009B529A" w:rsidRPr="002F57CD">
          <w:rPr>
            <w:rStyle w:val="Drop-downhotspot"/>
          </w:rPr>
          <w:fldChar w:fldCharType="begin"/>
        </w:r>
        <w:r w:rsidR="009B529A" w:rsidRPr="002F57CD">
          <w:instrText xml:space="preserve"> XE "File:Type" </w:instrText>
        </w:r>
        <w:r w:rsidR="009B529A" w:rsidRPr="002F57CD">
          <w:rPr>
            <w:rStyle w:val="Drop-downhotspot"/>
          </w:rPr>
          <w:fldChar w:fldCharType="end"/>
        </w:r>
      </w:hyperlink>
      <w:r w:rsidR="009B529A" w:rsidRPr="002F57CD">
        <w:rPr>
          <w:rStyle w:val="Drop-downhotspot"/>
        </w:rPr>
        <w:t>:</w:t>
      </w:r>
    </w:p>
    <w:p w:rsidR="009B529A" w:rsidRPr="002F57CD" w:rsidRDefault="009B529A" w:rsidP="00611892">
      <w:pPr>
        <w:pStyle w:val="Fielddefinition"/>
      </w:pPr>
      <w:r w:rsidRPr="002F57CD">
        <w:t xml:space="preserve">Select the file type for </w:t>
      </w:r>
      <w:r w:rsidRPr="002F57CD">
        <w:rPr>
          <w:sz w:val="18"/>
          <w:szCs w:val="18"/>
        </w:rPr>
        <w:t>the</w:t>
      </w:r>
      <w:r w:rsidRPr="002F57CD">
        <w:t xml:space="preserve"> report from the dropdown</w:t>
      </w:r>
      <w:r w:rsidR="004418EF" w:rsidRPr="002F57CD">
        <w:t xml:space="preserve">. </w:t>
      </w:r>
      <w:r w:rsidRPr="002F57CD">
        <w:t>The two types are:</w:t>
      </w:r>
    </w:p>
    <w:p w:rsidR="009B529A" w:rsidRPr="002F57CD" w:rsidRDefault="009B529A" w:rsidP="00227EC9">
      <w:pPr>
        <w:pStyle w:val="BodyTextBullet2"/>
      </w:pPr>
      <w:r w:rsidRPr="002F57CD">
        <w:rPr>
          <w:rStyle w:val="Text-onlypopuphotspot"/>
        </w:rPr>
        <w:t>.pdf</w:t>
      </w:r>
    </w:p>
    <w:p w:rsidR="009B529A" w:rsidRPr="002F57CD" w:rsidRDefault="009B529A" w:rsidP="00227EC9">
      <w:pPr>
        <w:pStyle w:val="BodyTextBullet2"/>
      </w:pPr>
      <w:r w:rsidRPr="002F57CD">
        <w:rPr>
          <w:rStyle w:val="Text-onlypopuphotspot"/>
        </w:rPr>
        <w:t>.csv</w:t>
      </w:r>
    </w:p>
    <w:p w:rsidR="009B529A" w:rsidRPr="002F57CD" w:rsidRDefault="004552AE" w:rsidP="00184044">
      <w:pPr>
        <w:pStyle w:val="Fields"/>
        <w:rPr>
          <w:rStyle w:val="Drop-downhotspot"/>
        </w:rPr>
      </w:pPr>
      <w:hyperlink r:id="rId53" w:history="1">
        <w:r w:rsidR="009B529A" w:rsidRPr="002F57CD">
          <w:rPr>
            <w:rStyle w:val="Drop-downhotspot"/>
          </w:rPr>
          <w:t>Scheduled Run Date</w:t>
        </w:r>
        <w:r w:rsidR="009B529A" w:rsidRPr="002F57CD">
          <w:rPr>
            <w:rStyle w:val="Drop-downhotspot"/>
          </w:rPr>
          <w:fldChar w:fldCharType="begin"/>
        </w:r>
        <w:r w:rsidR="009B529A" w:rsidRPr="002F57CD">
          <w:instrText xml:space="preserve"> XE "Date:Reports Scheduled Run" </w:instrText>
        </w:r>
        <w:r w:rsidR="009B529A" w:rsidRPr="002F57CD">
          <w:rPr>
            <w:rStyle w:val="Drop-downhotspot"/>
          </w:rPr>
          <w:fldChar w:fldCharType="end"/>
        </w:r>
      </w:hyperlink>
      <w:r w:rsidR="009B529A" w:rsidRPr="002F57CD">
        <w:rPr>
          <w:rStyle w:val="Drop-downhotspot"/>
        </w:rPr>
        <w:t>:</w:t>
      </w:r>
    </w:p>
    <w:p w:rsidR="009B529A" w:rsidRPr="002F57CD" w:rsidRDefault="009B529A" w:rsidP="009B529A">
      <w:pPr>
        <w:ind w:left="600"/>
      </w:pPr>
      <w:r w:rsidRPr="002F57CD">
        <w:t>Enter the date(s) on which the report is scheduled to run</w:t>
      </w:r>
      <w:r w:rsidR="004418EF" w:rsidRPr="002F57CD">
        <w:t xml:space="preserve">. </w:t>
      </w:r>
      <w:r w:rsidRPr="002F57CD">
        <w:t>User may specify either a From Date, a To Date, or both (mm/dd/yyyy).</w:t>
      </w:r>
    </w:p>
    <w:p w:rsidR="009B529A" w:rsidRPr="002F57CD" w:rsidRDefault="009B529A" w:rsidP="00EF7172">
      <w:pPr>
        <w:pStyle w:val="BodyText"/>
      </w:pPr>
      <w:r w:rsidRPr="002F57CD">
        <w:t>The list of entries in the dropdown boxes are filtered based on the actual list of report data for that user</w:t>
      </w:r>
      <w:r w:rsidR="004418EF" w:rsidRPr="002F57CD">
        <w:t xml:space="preserve">. </w:t>
      </w:r>
      <w:r w:rsidRPr="002F57CD">
        <w:t xml:space="preserve">For example, if there are no </w:t>
      </w:r>
      <w:r w:rsidRPr="002F57CD">
        <w:rPr>
          <w:b/>
        </w:rPr>
        <w:t>QM 23</w:t>
      </w:r>
      <w:r w:rsidRPr="002F57CD">
        <w:t xml:space="preserve"> reports scheduled, then the </w:t>
      </w:r>
      <w:r w:rsidRPr="002F57CD">
        <w:rPr>
          <w:i/>
        </w:rPr>
        <w:t>Report</w:t>
      </w:r>
      <w:r w:rsidRPr="002F57CD">
        <w:rPr>
          <w:i/>
        </w:rPr>
        <w:fldChar w:fldCharType="begin"/>
      </w:r>
      <w:r w:rsidRPr="002F57CD">
        <w:instrText xml:space="preserve"> XE "Report:ID" </w:instrText>
      </w:r>
      <w:r w:rsidRPr="002F57CD">
        <w:rPr>
          <w:i/>
        </w:rPr>
        <w:fldChar w:fldCharType="end"/>
      </w:r>
      <w:r w:rsidRPr="002F57CD">
        <w:rPr>
          <w:i/>
        </w:rPr>
        <w:t xml:space="preserve"> ID</w:t>
      </w:r>
      <w:r w:rsidRPr="002F57CD">
        <w:rPr>
          <w:i/>
        </w:rPr>
        <w:fldChar w:fldCharType="begin"/>
      </w:r>
      <w:r w:rsidRPr="002F57CD">
        <w:instrText xml:space="preserve"> XE "</w:instrText>
      </w:r>
      <w:r w:rsidRPr="002F57CD">
        <w:rPr>
          <w:iCs/>
        </w:rPr>
        <w:instrText>ID:</w:instrText>
      </w:r>
      <w:r w:rsidRPr="002F57CD">
        <w:instrText xml:space="preserve">Report" </w:instrText>
      </w:r>
      <w:r w:rsidRPr="002F57CD">
        <w:rPr>
          <w:i/>
        </w:rPr>
        <w:fldChar w:fldCharType="end"/>
      </w:r>
      <w:r w:rsidRPr="002F57CD">
        <w:t xml:space="preserve"> dropdown won't have a selection for</w:t>
      </w:r>
      <w:r w:rsidRPr="002F57CD">
        <w:rPr>
          <w:b/>
        </w:rPr>
        <w:t xml:space="preserve"> QM 23</w:t>
      </w:r>
      <w:r w:rsidRPr="002F57CD">
        <w:t>.</w:t>
      </w:r>
    </w:p>
    <w:p w:rsidR="009B529A" w:rsidRPr="002F57CD" w:rsidRDefault="009B529A" w:rsidP="00EF7172">
      <w:pPr>
        <w:pStyle w:val="BodyText"/>
      </w:pPr>
      <w:r w:rsidRPr="002F57CD">
        <w:t>When a filter is applied (with the</w:t>
      </w:r>
      <w:r w:rsidRPr="002F57CD">
        <w:rPr>
          <w:b/>
          <w:i/>
        </w:rPr>
        <w:t xml:space="preserve"> Apply Filter</w:t>
      </w:r>
      <w:r w:rsidRPr="002F57CD">
        <w:t xml:space="preserve"> button), text is added to the right of the section title to show the user that a filter is being applied</w:t>
      </w:r>
      <w:r w:rsidR="004418EF" w:rsidRPr="002F57CD">
        <w:t xml:space="preserve">. </w:t>
      </w:r>
      <w:r w:rsidRPr="002F57CD">
        <w:t xml:space="preserve">For example, when a filter is applied on the </w:t>
      </w:r>
      <w:r w:rsidRPr="002F57CD">
        <w:rPr>
          <w:i/>
        </w:rPr>
        <w:t>Scheduled Reports</w:t>
      </w:r>
      <w:r w:rsidRPr="002F57CD">
        <w:t xml:space="preserve"> screen, the section header is listed as "</w:t>
      </w:r>
      <w:r w:rsidRPr="002F57CD">
        <w:rPr>
          <w:b/>
        </w:rPr>
        <w:t>Scheduled Reports (Filter Applied)</w:t>
      </w:r>
      <w:r w:rsidRPr="002F57CD">
        <w:t>."</w:t>
      </w:r>
    </w:p>
    <w:p w:rsidR="009B529A" w:rsidRPr="002F57CD" w:rsidRDefault="009B529A" w:rsidP="00EF7172">
      <w:pPr>
        <w:pStyle w:val="BodyText"/>
      </w:pPr>
      <w:r w:rsidRPr="002F57CD">
        <w:t>After entering the desired criteria</w:t>
      </w:r>
      <w:r w:rsidRPr="002F57CD">
        <w:fldChar w:fldCharType="begin"/>
      </w:r>
      <w:r w:rsidRPr="002F57CD">
        <w:instrText xml:space="preserve"> XE "Criteria:Scheduled Report" </w:instrText>
      </w:r>
      <w:r w:rsidRPr="002F57CD">
        <w:fldChar w:fldCharType="end"/>
      </w:r>
      <w:r w:rsidRPr="002F57CD">
        <w:t xml:space="preserve">, click the </w:t>
      </w:r>
      <w:r w:rsidRPr="002F57CD">
        <w:rPr>
          <w:b/>
          <w:i/>
        </w:rPr>
        <w:t>Apply Filter</w:t>
      </w:r>
      <w:r w:rsidRPr="002F57CD">
        <w:t xml:space="preserve"> button to filter the list</w:t>
      </w:r>
      <w:r w:rsidR="004418EF" w:rsidRPr="002F57CD">
        <w:t xml:space="preserve">. </w:t>
      </w:r>
      <w:r w:rsidRPr="002F57CD">
        <w:t xml:space="preserve">Click the </w:t>
      </w:r>
      <w:r w:rsidRPr="002F57CD">
        <w:rPr>
          <w:b/>
          <w:i/>
        </w:rPr>
        <w:t>Reset Filter</w:t>
      </w:r>
      <w:r w:rsidRPr="002F57CD">
        <w:t xml:space="preserve"> to reset the criteria and start over.</w:t>
      </w:r>
    </w:p>
    <w:p w:rsidR="009B529A" w:rsidRPr="002F57CD" w:rsidRDefault="009B529A" w:rsidP="00EF7172">
      <w:pPr>
        <w:pStyle w:val="BodyText"/>
      </w:pPr>
      <w:r w:rsidRPr="002F57CD">
        <w:t xml:space="preserve">Clicking the </w:t>
      </w:r>
      <w:r w:rsidRPr="002F57CD">
        <w:rPr>
          <w:color w:val="0000FF"/>
          <w:u w:val="single"/>
        </w:rPr>
        <w:t>Hide Report</w:t>
      </w:r>
      <w:r w:rsidRPr="002F57CD">
        <w:rPr>
          <w:color w:val="0000FF"/>
          <w:u w:val="single"/>
        </w:rPr>
        <w:fldChar w:fldCharType="begin"/>
      </w:r>
      <w:r w:rsidRPr="002F57CD">
        <w:rPr>
          <w:color w:val="0000FF"/>
        </w:rPr>
        <w:instrText xml:space="preserve"> XE "Report:Filter" </w:instrText>
      </w:r>
      <w:r w:rsidRPr="002F57CD">
        <w:rPr>
          <w:color w:val="0000FF"/>
          <w:u w:val="single"/>
        </w:rPr>
        <w:fldChar w:fldCharType="end"/>
      </w:r>
      <w:r w:rsidRPr="002F57CD">
        <w:rPr>
          <w:color w:val="0000FF"/>
          <w:u w:val="single"/>
        </w:rPr>
        <w:t xml:space="preserve"> Filter</w:t>
      </w:r>
      <w:r w:rsidRPr="002F57CD">
        <w:t xml:space="preserve"> link will hide the report filter criteria</w:t>
      </w:r>
      <w:r w:rsidRPr="002F57CD">
        <w:fldChar w:fldCharType="begin"/>
      </w:r>
      <w:r w:rsidRPr="002F57CD">
        <w:instrText xml:space="preserve"> XE "Criteria:Filter" </w:instrText>
      </w:r>
      <w:r w:rsidRPr="002F57CD">
        <w:fldChar w:fldCharType="end"/>
      </w:r>
      <w:r w:rsidRPr="002F57CD">
        <w:t>.</w:t>
      </w:r>
    </w:p>
    <w:p w:rsidR="009B529A" w:rsidRPr="002F57CD" w:rsidRDefault="009B529A" w:rsidP="009B529A">
      <w:pPr>
        <w:pStyle w:val="Style11ptBoldLeft042"/>
        <w:rPr>
          <w:sz w:val="20"/>
        </w:rPr>
      </w:pPr>
    </w:p>
    <w:p w:rsidR="009B529A" w:rsidRPr="002F57CD" w:rsidRDefault="009B529A" w:rsidP="00A621A6">
      <w:pPr>
        <w:pStyle w:val="Style12ptBoldLeft042"/>
      </w:pPr>
      <w:r w:rsidRPr="002F57CD">
        <w:t>Scheduled Report</w:t>
      </w:r>
      <w:r w:rsidRPr="002F57CD">
        <w:fldChar w:fldCharType="begin"/>
      </w:r>
      <w:r w:rsidRPr="002F57CD">
        <w:instrText xml:space="preserve"> XE "</w:instrText>
      </w:r>
      <w:r w:rsidRPr="002F57CD">
        <w:rPr>
          <w:sz w:val="18"/>
          <w:szCs w:val="18"/>
        </w:rPr>
        <w:instrText>Report:</w:instrText>
      </w:r>
      <w:r w:rsidRPr="002F57CD">
        <w:instrText xml:space="preserve">Scheduled" </w:instrText>
      </w:r>
      <w:r w:rsidRPr="002F57CD">
        <w:fldChar w:fldCharType="end"/>
      </w:r>
      <w:r w:rsidRPr="002F57CD">
        <w:t>s</w:t>
      </w:r>
    </w:p>
    <w:p w:rsidR="009B529A" w:rsidRPr="002F57CD" w:rsidRDefault="009B529A" w:rsidP="00184044">
      <w:pPr>
        <w:pStyle w:val="Fields"/>
      </w:pPr>
      <w:r w:rsidRPr="002F57CD">
        <w:t>#</w:t>
      </w:r>
    </w:p>
    <w:p w:rsidR="009B529A" w:rsidRPr="002F57CD" w:rsidRDefault="009B529A" w:rsidP="009B529A">
      <w:pPr>
        <w:ind w:left="600"/>
      </w:pPr>
      <w:bookmarkStart w:id="212" w:name="OLE_LINK71"/>
      <w:bookmarkStart w:id="213" w:name="OLE_LINK72"/>
      <w:r w:rsidRPr="002F57CD">
        <w:t>Sequence number for the report.</w:t>
      </w:r>
    </w:p>
    <w:bookmarkEnd w:id="212"/>
    <w:bookmarkEnd w:id="213"/>
    <w:p w:rsidR="009B529A" w:rsidRPr="002F57CD" w:rsidRDefault="009B529A" w:rsidP="00184044">
      <w:pPr>
        <w:pStyle w:val="Fields"/>
      </w:pPr>
      <w:r w:rsidRPr="002F57CD">
        <w:rPr>
          <w:rStyle w:val="Drop-downhotspot"/>
        </w:rPr>
        <w:t>Report</w:t>
      </w:r>
      <w:r w:rsidRPr="002F57CD">
        <w:rPr>
          <w:rStyle w:val="Drop-downhotspot"/>
        </w:rPr>
        <w:fldChar w:fldCharType="begin"/>
      </w:r>
      <w:r w:rsidRPr="002F57CD">
        <w:instrText xml:space="preserve"> XE "Report:Type" </w:instrText>
      </w:r>
      <w:r w:rsidRPr="002F57CD">
        <w:rPr>
          <w:rStyle w:val="Drop-downhotspot"/>
        </w:rPr>
        <w:fldChar w:fldCharType="end"/>
      </w:r>
      <w:r w:rsidRPr="002F57CD">
        <w:rPr>
          <w:rStyle w:val="Drop-downhotspot"/>
        </w:rPr>
        <w:t xml:space="preserve"> Type</w:t>
      </w:r>
    </w:p>
    <w:p w:rsidR="009B529A" w:rsidRPr="002F57CD" w:rsidRDefault="009B529A" w:rsidP="00611892">
      <w:pPr>
        <w:pStyle w:val="Fielddefinition"/>
      </w:pPr>
      <w:r w:rsidRPr="002F57CD">
        <w:t>This indicates the type of report</w:t>
      </w:r>
      <w:r w:rsidR="004418EF" w:rsidRPr="002F57CD">
        <w:t xml:space="preserve">. </w:t>
      </w:r>
      <w:r w:rsidRPr="002F57CD">
        <w:t xml:space="preserve">See </w:t>
      </w:r>
      <w:r w:rsidRPr="002F57CD">
        <w:rPr>
          <w:i/>
        </w:rPr>
        <w:t>Report List</w:t>
      </w:r>
      <w:r w:rsidRPr="002F57CD">
        <w:t xml:space="preserve"> section under </w:t>
      </w:r>
      <w:r w:rsidRPr="002F57CD">
        <w:rPr>
          <w:b/>
        </w:rPr>
        <w:t>Reports</w:t>
      </w:r>
      <w:r w:rsidRPr="002F57CD">
        <w:t xml:space="preserve"> on page </w:t>
      </w:r>
      <w:fldSimple w:instr=" PAGEREF _Ref158170667 ">
        <w:r w:rsidR="00735032">
          <w:rPr>
            <w:noProof/>
          </w:rPr>
          <w:t>78</w:t>
        </w:r>
      </w:fldSimple>
      <w:r w:rsidRPr="002F57CD">
        <w:t xml:space="preserve"> for </w:t>
      </w:r>
      <w:r w:rsidRPr="002F57CD">
        <w:rPr>
          <w:i/>
        </w:rPr>
        <w:t>Report Types</w:t>
      </w:r>
      <w:r w:rsidR="00DF7980" w:rsidRPr="002F57CD">
        <w:t>.</w:t>
      </w:r>
    </w:p>
    <w:p w:rsidR="009B529A" w:rsidRPr="002F57CD" w:rsidRDefault="009B529A" w:rsidP="00184044">
      <w:pPr>
        <w:pStyle w:val="Fields"/>
      </w:pPr>
      <w:r w:rsidRPr="002F57CD">
        <w:rPr>
          <w:rStyle w:val="Drop-downhotspot"/>
        </w:rPr>
        <w:t>Report</w:t>
      </w:r>
      <w:r w:rsidRPr="002F57CD">
        <w:rPr>
          <w:rStyle w:val="Drop-downhotspot"/>
        </w:rPr>
        <w:fldChar w:fldCharType="begin"/>
      </w:r>
      <w:r w:rsidRPr="002F57CD">
        <w:instrText xml:space="preserve"> XE "Report:ID" </w:instrText>
      </w:r>
      <w:r w:rsidRPr="002F57CD">
        <w:rPr>
          <w:rStyle w:val="Drop-downhotspot"/>
        </w:rPr>
        <w:fldChar w:fldCharType="end"/>
      </w:r>
      <w:r w:rsidRPr="002F57CD">
        <w:rPr>
          <w:rStyle w:val="Drop-downhotspot"/>
        </w:rPr>
        <w:t xml:space="preserve"> ID</w:t>
      </w:r>
    </w:p>
    <w:p w:rsidR="009B529A" w:rsidRPr="002F57CD" w:rsidRDefault="009B529A" w:rsidP="00611892">
      <w:pPr>
        <w:pStyle w:val="Fielddefinition"/>
      </w:pPr>
      <w:r w:rsidRPr="002F57CD">
        <w:t xml:space="preserve">This is the unique </w:t>
      </w:r>
      <w:r w:rsidRPr="002F57CD">
        <w:rPr>
          <w:i/>
        </w:rPr>
        <w:t>Report ID</w:t>
      </w:r>
      <w:r w:rsidRPr="002F57CD">
        <w:fldChar w:fldCharType="begin"/>
      </w:r>
      <w:r w:rsidRPr="002F57CD">
        <w:instrText xml:space="preserve"> XE "ID:Report" </w:instrText>
      </w:r>
      <w:r w:rsidRPr="002F57CD">
        <w:fldChar w:fldCharType="end"/>
      </w:r>
      <w:r w:rsidR="004418EF" w:rsidRPr="002F57CD">
        <w:t xml:space="preserve">. </w:t>
      </w:r>
      <w:r w:rsidRPr="002F57CD">
        <w:t xml:space="preserve">Examples include </w:t>
      </w:r>
      <w:r w:rsidRPr="002F57CD">
        <w:rPr>
          <w:rStyle w:val="Text-onlypopuphotspot"/>
        </w:rPr>
        <w:t>QM</w:t>
      </w:r>
      <w:r w:rsidRPr="002F57CD">
        <w:t xml:space="preserve">, </w:t>
      </w:r>
      <w:r w:rsidRPr="002F57CD">
        <w:rPr>
          <w:rStyle w:val="Text-onlypopuphotspot"/>
        </w:rPr>
        <w:t>EED</w:t>
      </w:r>
      <w:r w:rsidRPr="002F57CD">
        <w:t xml:space="preserve">, </w:t>
      </w:r>
      <w:r w:rsidRPr="002F57CD">
        <w:rPr>
          <w:rStyle w:val="Text-onlypopuphotspot"/>
        </w:rPr>
        <w:t>COR</w:t>
      </w:r>
      <w:r w:rsidRPr="002F57CD">
        <w:t xml:space="preserve">, </w:t>
      </w:r>
      <w:r w:rsidRPr="002F57CD">
        <w:rPr>
          <w:rStyle w:val="Text-onlypopuphotspot"/>
        </w:rPr>
        <w:t>IV</w:t>
      </w:r>
      <w:r w:rsidRPr="002F57CD">
        <w:t xml:space="preserve"> and </w:t>
      </w:r>
      <w:r w:rsidRPr="002F57CD">
        <w:rPr>
          <w:rStyle w:val="Text-onlypopuphotspot"/>
        </w:rPr>
        <w:t>BOS</w:t>
      </w:r>
      <w:r w:rsidRPr="002F57CD">
        <w:t>.</w:t>
      </w:r>
    </w:p>
    <w:p w:rsidR="009B529A" w:rsidRPr="002F57CD" w:rsidRDefault="009B529A" w:rsidP="00184044">
      <w:pPr>
        <w:pStyle w:val="Fields"/>
      </w:pPr>
      <w:r w:rsidRPr="002F57CD">
        <w:rPr>
          <w:rStyle w:val="Drop-downhotspot"/>
        </w:rPr>
        <w:t>Report</w:t>
      </w:r>
      <w:r w:rsidRPr="002F57CD">
        <w:rPr>
          <w:rStyle w:val="Drop-downhotspot"/>
        </w:rPr>
        <w:fldChar w:fldCharType="begin"/>
      </w:r>
      <w:r w:rsidRPr="002F57CD">
        <w:instrText xml:space="preserve"> XE "Report:Title" </w:instrText>
      </w:r>
      <w:r w:rsidRPr="002F57CD">
        <w:rPr>
          <w:rStyle w:val="Drop-downhotspot"/>
        </w:rPr>
        <w:fldChar w:fldCharType="end"/>
      </w:r>
      <w:r w:rsidRPr="002F57CD">
        <w:rPr>
          <w:rStyle w:val="Drop-downhotspot"/>
        </w:rPr>
        <w:t xml:space="preserve"> Title</w:t>
      </w:r>
    </w:p>
    <w:p w:rsidR="009B529A" w:rsidRPr="002F57CD" w:rsidRDefault="009B529A" w:rsidP="00611892">
      <w:pPr>
        <w:pStyle w:val="Fielddefinition"/>
      </w:pPr>
      <w:r w:rsidRPr="002F57CD">
        <w:t>This is the title of the report.</w:t>
      </w:r>
    </w:p>
    <w:p w:rsidR="009B529A" w:rsidRPr="002F57CD" w:rsidRDefault="009B529A" w:rsidP="00184044">
      <w:pPr>
        <w:pStyle w:val="Fields"/>
      </w:pPr>
      <w:r w:rsidRPr="002F57CD">
        <w:rPr>
          <w:rStyle w:val="Drop-downhotspot"/>
        </w:rPr>
        <w:lastRenderedPageBreak/>
        <w:t>File</w:t>
      </w:r>
      <w:r w:rsidRPr="002F57CD">
        <w:rPr>
          <w:rStyle w:val="Drop-downhotspot"/>
        </w:rPr>
        <w:fldChar w:fldCharType="begin"/>
      </w:r>
      <w:r w:rsidRPr="002F57CD">
        <w:instrText xml:space="preserve"> XE "File:Type" </w:instrText>
      </w:r>
      <w:r w:rsidRPr="002F57CD">
        <w:rPr>
          <w:rStyle w:val="Drop-downhotspot"/>
        </w:rPr>
        <w:fldChar w:fldCharType="end"/>
      </w:r>
      <w:r w:rsidRPr="002F57CD">
        <w:rPr>
          <w:rStyle w:val="Drop-downhotspot"/>
        </w:rPr>
        <w:t xml:space="preserve"> Type</w:t>
      </w:r>
    </w:p>
    <w:p w:rsidR="009B529A" w:rsidRPr="002F57CD" w:rsidRDefault="009B529A" w:rsidP="00611892">
      <w:pPr>
        <w:pStyle w:val="Fielddefinition"/>
      </w:pPr>
      <w:r w:rsidRPr="002F57CD">
        <w:t>This indicates the file type for the report</w:t>
      </w:r>
      <w:r w:rsidR="004418EF" w:rsidRPr="002F57CD">
        <w:t xml:space="preserve">. </w:t>
      </w:r>
      <w:r w:rsidRPr="002F57CD">
        <w:t>The two types are:</w:t>
      </w:r>
    </w:p>
    <w:p w:rsidR="009B529A" w:rsidRPr="002F57CD" w:rsidRDefault="009B529A" w:rsidP="00227EC9">
      <w:pPr>
        <w:pStyle w:val="BodyTextBullet2"/>
      </w:pPr>
      <w:r w:rsidRPr="002F57CD">
        <w:rPr>
          <w:rStyle w:val="Text-onlypopuphotspot"/>
        </w:rPr>
        <w:t>.pdf</w:t>
      </w:r>
    </w:p>
    <w:p w:rsidR="009B529A" w:rsidRPr="002F57CD" w:rsidRDefault="009B529A" w:rsidP="00227EC9">
      <w:pPr>
        <w:pStyle w:val="BodyTextBullet2"/>
      </w:pPr>
      <w:r w:rsidRPr="002F57CD">
        <w:rPr>
          <w:rStyle w:val="Text-onlypopuphotspot"/>
        </w:rPr>
        <w:t>.csv</w:t>
      </w:r>
    </w:p>
    <w:p w:rsidR="009B529A" w:rsidRPr="002F57CD" w:rsidRDefault="009B529A" w:rsidP="00184044">
      <w:pPr>
        <w:pStyle w:val="Fields"/>
      </w:pPr>
      <w:r w:rsidRPr="002F57CD">
        <w:rPr>
          <w:rStyle w:val="Drop-downhotspot"/>
        </w:rPr>
        <w:t>Scheduled Run Date</w:t>
      </w:r>
      <w:r w:rsidRPr="002F57CD">
        <w:rPr>
          <w:rStyle w:val="Drop-downhotspot"/>
        </w:rPr>
        <w:fldChar w:fldCharType="begin"/>
      </w:r>
      <w:r w:rsidRPr="002F57CD">
        <w:instrText xml:space="preserve"> XE "Date:Reports Scheduled Run" </w:instrText>
      </w:r>
      <w:r w:rsidRPr="002F57CD">
        <w:rPr>
          <w:rStyle w:val="Drop-downhotspot"/>
        </w:rPr>
        <w:fldChar w:fldCharType="end"/>
      </w:r>
    </w:p>
    <w:p w:rsidR="009B529A" w:rsidRPr="002F57CD" w:rsidRDefault="009B529A" w:rsidP="009B529A">
      <w:pPr>
        <w:ind w:left="600"/>
      </w:pPr>
      <w:r w:rsidRPr="002F57CD">
        <w:t>This is the date on which the report is scheduled to run.</w:t>
      </w:r>
    </w:p>
    <w:p w:rsidR="009B529A" w:rsidRPr="002F57CD" w:rsidRDefault="009B529A" w:rsidP="00184044">
      <w:pPr>
        <w:pStyle w:val="Fields"/>
      </w:pPr>
      <w:r w:rsidRPr="002F57CD">
        <w:rPr>
          <w:rStyle w:val="Drop-downhotspot"/>
        </w:rPr>
        <w:t>Action</w:t>
      </w:r>
      <w:r w:rsidRPr="002F57CD">
        <w:rPr>
          <w:rStyle w:val="Drop-downhotspot"/>
        </w:rPr>
        <w:fldChar w:fldCharType="begin"/>
      </w:r>
      <w:r w:rsidRPr="002F57CD">
        <w:instrText xml:space="preserve"> XE "</w:instrText>
      </w:r>
      <w:r w:rsidRPr="002F57CD">
        <w:rPr>
          <w:rStyle w:val="Drop-downhotspot"/>
        </w:rPr>
        <w:instrText>Action</w:instrText>
      </w:r>
      <w:r w:rsidRPr="002F57CD">
        <w:instrText xml:space="preserve">" </w:instrText>
      </w:r>
      <w:r w:rsidRPr="002F57CD">
        <w:rPr>
          <w:rStyle w:val="Drop-downhotspot"/>
        </w:rPr>
        <w:fldChar w:fldCharType="end"/>
      </w:r>
    </w:p>
    <w:p w:rsidR="009B529A" w:rsidRPr="002F57CD" w:rsidRDefault="009B529A" w:rsidP="00F408D5">
      <w:pPr>
        <w:pStyle w:val="Fielddefinition"/>
      </w:pPr>
      <w:r w:rsidRPr="002F57CD">
        <w:t xml:space="preserve">This </w:t>
      </w:r>
      <w:r w:rsidRPr="002F57CD">
        <w:rPr>
          <w:color w:val="0000FF"/>
          <w:u w:val="single"/>
        </w:rPr>
        <w:t>Cancel Report</w:t>
      </w:r>
      <w:r w:rsidRPr="002F57CD">
        <w:rPr>
          <w:color w:val="0000FF"/>
          <w:u w:val="single"/>
        </w:rPr>
        <w:fldChar w:fldCharType="begin"/>
      </w:r>
      <w:r w:rsidRPr="002F57CD">
        <w:rPr>
          <w:color w:val="0000FF"/>
        </w:rPr>
        <w:instrText xml:space="preserve"> XE "Report:Cancel" </w:instrText>
      </w:r>
      <w:r w:rsidRPr="002F57CD">
        <w:rPr>
          <w:color w:val="0000FF"/>
          <w:u w:val="single"/>
        </w:rPr>
        <w:fldChar w:fldCharType="end"/>
      </w:r>
      <w:r w:rsidRPr="002F57CD">
        <w:t xml:space="preserve"> link enables the user to cancel an existing scheduled report</w:t>
      </w:r>
      <w:r w:rsidR="004418EF" w:rsidRPr="002F57CD">
        <w:t xml:space="preserve">. </w:t>
      </w:r>
      <w:r w:rsidRPr="002F57CD">
        <w:t xml:space="preserve">Click the </w:t>
      </w:r>
      <w:r w:rsidRPr="002F57CD">
        <w:rPr>
          <w:b/>
          <w:i/>
        </w:rPr>
        <w:t>OK</w:t>
      </w:r>
      <w:r w:rsidRPr="002F57CD">
        <w:t xml:space="preserve"> button to cancel the report or </w:t>
      </w:r>
      <w:r w:rsidRPr="002F57CD">
        <w:rPr>
          <w:b/>
          <w:i/>
        </w:rPr>
        <w:t>Cancel</w:t>
      </w:r>
      <w:r w:rsidRPr="002F57CD">
        <w:t xml:space="preserve"> to leave it as is.</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214" w:name="_Toc289864712"/>
      <w:bookmarkStart w:id="215" w:name="_Toc394920703"/>
      <w:bookmarkStart w:id="216" w:name="_Toc406571040"/>
      <w:bookmarkStart w:id="217" w:name="_Toc447811895"/>
      <w:r w:rsidRPr="002F57CD">
        <w:lastRenderedPageBreak/>
        <w:t>Schedule Report</w:t>
      </w:r>
      <w:bookmarkEnd w:id="214"/>
      <w:bookmarkEnd w:id="215"/>
      <w:bookmarkEnd w:id="216"/>
      <w:bookmarkEnd w:id="217"/>
      <w:r w:rsidRPr="002F57CD">
        <w:fldChar w:fldCharType="begin"/>
      </w:r>
      <w:r w:rsidRPr="002F57CD">
        <w:instrText xml:space="preserve"> XE "</w:instrText>
      </w:r>
      <w:r w:rsidRPr="002F57CD">
        <w:rPr>
          <w:sz w:val="18"/>
          <w:szCs w:val="18"/>
        </w:rPr>
        <w:instrText>Report:</w:instrText>
      </w:r>
      <w:r w:rsidRPr="002F57CD">
        <w:instrText xml:space="preserve">Schedule" </w:instrText>
      </w:r>
      <w:r w:rsidRPr="002F57CD">
        <w:fldChar w:fldCharType="end"/>
      </w:r>
    </w:p>
    <w:p w:rsidR="009B529A" w:rsidRPr="002F57CD" w:rsidRDefault="009B529A" w:rsidP="00EF7172">
      <w:pPr>
        <w:pStyle w:val="BodyText"/>
      </w:pPr>
      <w:r w:rsidRPr="002F57CD">
        <w:t>This allows user</w:t>
      </w:r>
      <w:r w:rsidRPr="002F57CD">
        <w:fldChar w:fldCharType="begin"/>
      </w:r>
      <w:r w:rsidRPr="002F57CD">
        <w:instrText xml:space="preserve"> XE "User:Schedule Report" </w:instrText>
      </w:r>
      <w:r w:rsidRPr="002F57CD">
        <w:fldChar w:fldCharType="end"/>
      </w:r>
      <w:r w:rsidRPr="002F57CD">
        <w:t xml:space="preserve"> to schedule new</w:t>
      </w:r>
      <w:r w:rsidRPr="002F57CD">
        <w:fldChar w:fldCharType="begin"/>
      </w:r>
      <w:r w:rsidRPr="002F57CD">
        <w:instrText xml:space="preserve"> XE "New:reports" </w:instrText>
      </w:r>
      <w:r w:rsidRPr="002F57CD">
        <w:fldChar w:fldCharType="end"/>
      </w:r>
      <w:r w:rsidRPr="002F57CD">
        <w:t xml:space="preserve"> reports.</w:t>
      </w:r>
    </w:p>
    <w:p w:rsidR="009B529A" w:rsidRPr="002F57CD" w:rsidRDefault="009B529A" w:rsidP="009B529A">
      <w:pPr>
        <w:jc w:val="right"/>
        <w:rPr>
          <w:b/>
          <w:bCs/>
          <w:szCs w:val="20"/>
        </w:rPr>
      </w:pPr>
      <w:r w:rsidRPr="002F57CD">
        <w:rPr>
          <w:rStyle w:val="Hyperlink"/>
          <w:b/>
          <w:bCs/>
          <w:szCs w:val="20"/>
        </w:rPr>
        <w:t>Scheduled Reports</w:t>
      </w:r>
    </w:p>
    <w:p w:rsidR="009B529A" w:rsidRPr="002F57CD" w:rsidRDefault="009B529A" w:rsidP="00A621A6">
      <w:pPr>
        <w:pStyle w:val="Style12ptBoldLeft042"/>
      </w:pPr>
      <w:r w:rsidRPr="002F57CD">
        <w:t>Schedule Report</w:t>
      </w:r>
    </w:p>
    <w:p w:rsidR="009B529A" w:rsidRPr="002F57CD" w:rsidRDefault="009B529A" w:rsidP="00B954AF">
      <w:pPr>
        <w:pStyle w:val="Fields"/>
      </w:pPr>
      <w:r w:rsidRPr="002F57CD">
        <w:rPr>
          <w:rStyle w:val="Drop-downhotspot"/>
        </w:rPr>
        <w:t>Report</w:t>
      </w:r>
      <w:r w:rsidRPr="002F57CD">
        <w:rPr>
          <w:rStyle w:val="Drop-downhotspot"/>
        </w:rPr>
        <w:fldChar w:fldCharType="begin"/>
      </w:r>
      <w:r w:rsidRPr="002F57CD">
        <w:instrText xml:space="preserve"> XE "Report:Name" </w:instrText>
      </w:r>
      <w:r w:rsidRPr="002F57CD">
        <w:rPr>
          <w:rStyle w:val="Drop-downhotspot"/>
        </w:rPr>
        <w:fldChar w:fldCharType="end"/>
      </w:r>
      <w:r w:rsidRPr="002F57CD">
        <w:rPr>
          <w:rStyle w:val="Drop-downhotspot"/>
        </w:rPr>
        <w:t xml:space="preserve"> Name:</w:t>
      </w:r>
    </w:p>
    <w:p w:rsidR="009B529A" w:rsidRPr="002F57CD" w:rsidRDefault="009B529A" w:rsidP="00F408D5">
      <w:pPr>
        <w:pStyle w:val="Fielddefinition"/>
      </w:pPr>
      <w:r w:rsidRPr="002F57CD">
        <w:t>Select new</w:t>
      </w:r>
      <w:r w:rsidRPr="002F57CD">
        <w:fldChar w:fldCharType="begin"/>
      </w:r>
      <w:r w:rsidRPr="002F57CD">
        <w:instrText xml:space="preserve"> XE "New:report" </w:instrText>
      </w:r>
      <w:r w:rsidRPr="002F57CD">
        <w:fldChar w:fldCharType="end"/>
      </w:r>
      <w:r w:rsidRPr="002F57CD">
        <w:t xml:space="preserve"> report from the dropdown.</w:t>
      </w:r>
    </w:p>
    <w:p w:rsidR="009B529A" w:rsidRPr="002F57CD" w:rsidRDefault="009B529A" w:rsidP="00F408D5">
      <w:pPr>
        <w:pStyle w:val="BodyText"/>
      </w:pPr>
      <w:r w:rsidRPr="002F57CD">
        <w:t>After dropdown selection for new</w:t>
      </w:r>
      <w:r w:rsidRPr="002F57CD">
        <w:fldChar w:fldCharType="begin"/>
      </w:r>
      <w:r w:rsidRPr="002F57CD">
        <w:instrText xml:space="preserve"> XE "New:Report Name" </w:instrText>
      </w:r>
      <w:r w:rsidRPr="002F57CD">
        <w:fldChar w:fldCharType="end"/>
      </w:r>
      <w:r w:rsidRPr="002F57CD">
        <w:t xml:space="preserve"> </w:t>
      </w:r>
      <w:r w:rsidRPr="002F57CD">
        <w:rPr>
          <w:i/>
          <w:iCs/>
        </w:rPr>
        <w:t>Report Name</w:t>
      </w:r>
      <w:r w:rsidRPr="002F57CD">
        <w:t xml:space="preserve"> is made, click the </w:t>
      </w:r>
      <w:r w:rsidRPr="002F57CD">
        <w:rPr>
          <w:b/>
          <w:bCs/>
          <w:i/>
        </w:rPr>
        <w:t>Submit</w:t>
      </w:r>
      <w:r w:rsidRPr="002F57CD">
        <w:t xml:space="preserve"> button.</w:t>
      </w:r>
    </w:p>
    <w:p w:rsidR="009B529A" w:rsidRPr="002F57CD" w:rsidRDefault="009B529A" w:rsidP="00A621A6">
      <w:pPr>
        <w:pStyle w:val="Style12ptBoldLeft042"/>
      </w:pPr>
      <w:r w:rsidRPr="002F57CD">
        <w:t>Schedule Report</w:t>
      </w:r>
    </w:p>
    <w:p w:rsidR="009B529A" w:rsidRPr="002F57CD" w:rsidRDefault="009B529A" w:rsidP="00B954AF">
      <w:pPr>
        <w:pStyle w:val="Fields"/>
      </w:pPr>
      <w:r w:rsidRPr="002F57CD">
        <w:rPr>
          <w:rStyle w:val="Drop-downhotspot"/>
        </w:rPr>
        <w:t>Report Name:</w:t>
      </w:r>
    </w:p>
    <w:p w:rsidR="009B529A" w:rsidRPr="002F57CD" w:rsidRDefault="009B529A" w:rsidP="00F408D5">
      <w:pPr>
        <w:pStyle w:val="Fielddefinition"/>
      </w:pPr>
      <w:r w:rsidRPr="002F57CD">
        <w:t>Displays the new</w:t>
      </w:r>
      <w:r w:rsidRPr="002F57CD">
        <w:fldChar w:fldCharType="begin"/>
      </w:r>
      <w:r w:rsidRPr="002F57CD">
        <w:instrText xml:space="preserve"> XE "New:Report Name" </w:instrText>
      </w:r>
      <w:r w:rsidRPr="002F57CD">
        <w:fldChar w:fldCharType="end"/>
      </w:r>
      <w:r w:rsidRPr="002F57CD">
        <w:t xml:space="preserve"> scheduled report selected.</w:t>
      </w:r>
    </w:p>
    <w:p w:rsidR="009B529A" w:rsidRPr="002F57CD" w:rsidRDefault="004552AE" w:rsidP="009B529A">
      <w:pPr>
        <w:rPr>
          <w:sz w:val="18"/>
          <w:szCs w:val="18"/>
        </w:rPr>
      </w:pPr>
      <w:r>
        <w:rPr>
          <w:sz w:val="18"/>
          <w:szCs w:val="18"/>
        </w:rPr>
        <w:pict w14:anchorId="23F2BD5F">
          <v:rect id="_x0000_i1027" style="width:324pt;height:.75pt" o:hrpct="750" o:hralign="center" o:hrstd="t" o:hrnoshade="t" o:hr="t" fillcolor="#0080c0" stroked="f"/>
        </w:pict>
      </w:r>
    </w:p>
    <w:p w:rsidR="009B529A" w:rsidRPr="002F57CD" w:rsidRDefault="009B529A" w:rsidP="009B529A">
      <w:pPr>
        <w:rPr>
          <w:b/>
          <w:bCs/>
          <w:sz w:val="16"/>
          <w:szCs w:val="16"/>
        </w:rPr>
      </w:pPr>
    </w:p>
    <w:p w:rsidR="009B529A" w:rsidRPr="002F57CD" w:rsidRDefault="009B529A" w:rsidP="00EF7172">
      <w:pPr>
        <w:pStyle w:val="BodyText"/>
      </w:pPr>
      <w:r w:rsidRPr="002F57CD">
        <w:t>The parameters below are determined by the report being scheduled</w:t>
      </w:r>
      <w:r w:rsidR="004418EF" w:rsidRPr="002F57CD">
        <w:t xml:space="preserve">. </w:t>
      </w:r>
      <w:r w:rsidRPr="002F57CD">
        <w:t xml:space="preserve">Below is an example of report parameters for the </w:t>
      </w:r>
      <w:r w:rsidRPr="002F57CD">
        <w:rPr>
          <w:rStyle w:val="Hyperlink"/>
          <w:i/>
          <w:iCs/>
          <w:szCs w:val="24"/>
        </w:rPr>
        <w:t>Address Updates</w:t>
      </w:r>
      <w:r w:rsidRPr="002F57CD">
        <w:rPr>
          <w:rStyle w:val="Hyperlink"/>
          <w:szCs w:val="24"/>
        </w:rPr>
        <w:t xml:space="preserve"> </w:t>
      </w:r>
      <w:r w:rsidRPr="002F57CD">
        <w:rPr>
          <w:rStyle w:val="Hyperlink"/>
          <w:i/>
          <w:iCs/>
          <w:szCs w:val="24"/>
        </w:rPr>
        <w:t>(QM 21)</w:t>
      </w:r>
      <w:r w:rsidRPr="002F57CD">
        <w:t xml:space="preserve"> report.</w:t>
      </w:r>
    </w:p>
    <w:p w:rsidR="009B529A" w:rsidRPr="002F57CD" w:rsidRDefault="009B529A" w:rsidP="00B954AF">
      <w:pPr>
        <w:pStyle w:val="Fields"/>
      </w:pPr>
      <w:r w:rsidRPr="002F57CD">
        <w:rPr>
          <w:noProof/>
          <w:u w:val="none"/>
        </w:rPr>
        <w:drawing>
          <wp:inline distT="0" distB="0" distL="0" distR="0" wp14:anchorId="798CCA35" wp14:editId="29365E8C">
            <wp:extent cx="119380" cy="119380"/>
            <wp:effectExtent l="19050" t="0" r="0" b="0"/>
            <wp:docPr id="395" name="Picture 39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Generate Report</w:t>
      </w:r>
      <w:r w:rsidRPr="002F57CD">
        <w:rPr>
          <w:rStyle w:val="Drop-downhotspot"/>
        </w:rPr>
        <w:fldChar w:fldCharType="begin"/>
      </w:r>
      <w:r w:rsidRPr="002F57CD">
        <w:instrText xml:space="preserve"> XE "Report:Generate" </w:instrText>
      </w:r>
      <w:r w:rsidRPr="002F57CD">
        <w:rPr>
          <w:rStyle w:val="Drop-downhotspot"/>
        </w:rPr>
        <w:fldChar w:fldCharType="end"/>
      </w:r>
      <w:r w:rsidRPr="002F57CD">
        <w:rPr>
          <w:rStyle w:val="Drop-downhotspot"/>
        </w:rPr>
        <w:t>:</w:t>
      </w:r>
    </w:p>
    <w:p w:rsidR="009B529A" w:rsidRPr="002F57CD" w:rsidRDefault="009B529A" w:rsidP="00F408D5">
      <w:pPr>
        <w:pStyle w:val="Fielddefinition"/>
      </w:pPr>
      <w:r w:rsidRPr="002F57CD">
        <w:t>Choose one of the following</w:t>
      </w:r>
      <w:r w:rsidR="004418EF" w:rsidRPr="002F57CD">
        <w:t xml:space="preserve">. </w:t>
      </w:r>
      <w:r w:rsidRPr="002F57CD">
        <w:t xml:space="preserve">If </w:t>
      </w:r>
      <w:r w:rsidRPr="002F57CD">
        <w:rPr>
          <w:i/>
        </w:rPr>
        <w:t>Generate Report</w:t>
      </w:r>
      <w:r w:rsidRPr="002F57CD">
        <w:t xml:space="preserve"> selection is:</w:t>
      </w:r>
    </w:p>
    <w:p w:rsidR="009B529A" w:rsidRPr="002F57CD" w:rsidRDefault="009B529A" w:rsidP="00DF7980">
      <w:pPr>
        <w:pStyle w:val="BodyTextBullet2"/>
      </w:pPr>
      <w:r w:rsidRPr="002F57CD">
        <w:rPr>
          <w:rStyle w:val="Drop-downhotspot"/>
        </w:rPr>
        <w:t>Daily/Weekly</w:t>
      </w:r>
      <w:r w:rsidRPr="002F57CD">
        <w:fldChar w:fldCharType="begin"/>
      </w:r>
      <w:r w:rsidRPr="002F57CD">
        <w:instrText xml:space="preserve"> XE "Weekly:Schedule Report:Day to Generate Report" </w:instrText>
      </w:r>
      <w:r w:rsidRPr="002F57CD">
        <w:fldChar w:fldCharType="end"/>
      </w:r>
    </w:p>
    <w:p w:rsidR="009B529A" w:rsidRPr="002F57CD" w:rsidRDefault="009B529A" w:rsidP="00227EC9">
      <w:pPr>
        <w:pStyle w:val="BodyText3"/>
      </w:pPr>
      <w:r w:rsidRPr="002F57CD">
        <w:t xml:space="preserve">...then choices are: </w:t>
      </w:r>
    </w:p>
    <w:p w:rsidR="009B529A" w:rsidRPr="002F57CD" w:rsidRDefault="009B529A" w:rsidP="00DF7980">
      <w:pPr>
        <w:pStyle w:val="BodyTextBullet1Indented"/>
        <w:rPr>
          <w:b/>
        </w:rPr>
      </w:pPr>
      <w:r w:rsidRPr="002F57CD">
        <w:rPr>
          <w:b/>
        </w:rPr>
        <w:t>Sunday, Monday, Tuesday, Wednesday, Thursday, Friday, Saturday</w:t>
      </w:r>
    </w:p>
    <w:p w:rsidR="009B529A" w:rsidRPr="002F57CD" w:rsidRDefault="009B529A" w:rsidP="00DF7980">
      <w:pPr>
        <w:pStyle w:val="BodyTextBullet2"/>
      </w:pPr>
      <w:r w:rsidRPr="002F57CD">
        <w:rPr>
          <w:rStyle w:val="Drop-downhotspot"/>
        </w:rPr>
        <w:t>Monthly</w:t>
      </w:r>
    </w:p>
    <w:p w:rsidR="009B529A" w:rsidRPr="002F57CD" w:rsidRDefault="009B529A" w:rsidP="00227EC9">
      <w:pPr>
        <w:pStyle w:val="BodyText3"/>
      </w:pPr>
      <w:r w:rsidRPr="002F57CD">
        <w:t>...then choices are either:</w:t>
      </w:r>
    </w:p>
    <w:p w:rsidR="009B529A" w:rsidRPr="002F57CD" w:rsidRDefault="009B529A" w:rsidP="00DF7980">
      <w:pPr>
        <w:pStyle w:val="BodyTextBullet1Indented"/>
      </w:pPr>
      <w:r w:rsidRPr="002F57CD">
        <w:t xml:space="preserve">The </w:t>
      </w:r>
      <w:r w:rsidRPr="002F57CD">
        <w:rPr>
          <w:b/>
          <w:bCs/>
        </w:rPr>
        <w:t>first</w:t>
      </w:r>
      <w:r w:rsidRPr="002F57CD">
        <w:t xml:space="preserve">, </w:t>
      </w:r>
      <w:r w:rsidRPr="002F57CD">
        <w:rPr>
          <w:b/>
          <w:bCs/>
        </w:rPr>
        <w:t>last</w:t>
      </w:r>
      <w:r w:rsidRPr="002F57CD">
        <w:t xml:space="preserve">, </w:t>
      </w:r>
      <w:r w:rsidRPr="002F57CD">
        <w:rPr>
          <w:b/>
          <w:bCs/>
        </w:rPr>
        <w:t>15th</w:t>
      </w:r>
      <w:r w:rsidRPr="002F57CD">
        <w:t>, day of every month.</w:t>
      </w:r>
    </w:p>
    <w:p w:rsidR="009B529A" w:rsidRPr="002F57CD" w:rsidRDefault="009B529A" w:rsidP="00227EC9">
      <w:pPr>
        <w:pStyle w:val="BodyText3"/>
        <w:ind w:firstLine="420"/>
      </w:pPr>
      <w:r w:rsidRPr="002F57CD">
        <w:t>OR</w:t>
      </w:r>
    </w:p>
    <w:p w:rsidR="009B529A" w:rsidRPr="002F57CD" w:rsidRDefault="009B529A" w:rsidP="00DF7980">
      <w:pPr>
        <w:pStyle w:val="BodyTextBullet1Indented"/>
      </w:pPr>
      <w:r w:rsidRPr="002F57CD">
        <w:t>The first, second, third, fourth, last Sunday, Monday, Tuesday, Wednesday, Thursday, Friday, or Saturday, of every month.</w:t>
      </w:r>
    </w:p>
    <w:p w:rsidR="009B529A" w:rsidRPr="002F57CD" w:rsidRDefault="009B529A" w:rsidP="00DF7980">
      <w:pPr>
        <w:pStyle w:val="BodyTextBullet2"/>
      </w:pPr>
      <w:r w:rsidRPr="002F57CD">
        <w:rPr>
          <w:rStyle w:val="Drop-downhotspot"/>
        </w:rPr>
        <w:t>Quarterly</w:t>
      </w:r>
    </w:p>
    <w:p w:rsidR="009B529A" w:rsidRPr="002F57CD" w:rsidRDefault="009B529A" w:rsidP="00227EC9">
      <w:pPr>
        <w:pStyle w:val="BodyText3"/>
      </w:pPr>
      <w:r w:rsidRPr="002F57CD">
        <w:t>...then choose from the following:</w:t>
      </w:r>
    </w:p>
    <w:p w:rsidR="009B529A" w:rsidRPr="002F57CD" w:rsidRDefault="009B529A" w:rsidP="00DF7980">
      <w:pPr>
        <w:pStyle w:val="BodyTextBullet1Indented"/>
      </w:pPr>
      <w:r w:rsidRPr="002F57CD">
        <w:t xml:space="preserve">The </w:t>
      </w:r>
      <w:r w:rsidRPr="002F57CD">
        <w:rPr>
          <w:b/>
          <w:bCs/>
        </w:rPr>
        <w:t>First</w:t>
      </w:r>
      <w:r w:rsidRPr="002F57CD">
        <w:t xml:space="preserve">, </w:t>
      </w:r>
      <w:r w:rsidRPr="002F57CD">
        <w:rPr>
          <w:b/>
          <w:bCs/>
        </w:rPr>
        <w:t>Last</w:t>
      </w:r>
      <w:r w:rsidRPr="002F57CD">
        <w:t xml:space="preserve"> day of every quarter.</w:t>
      </w:r>
    </w:p>
    <w:p w:rsidR="009B529A" w:rsidRPr="002F57CD" w:rsidRDefault="009B529A" w:rsidP="00DF7980">
      <w:pPr>
        <w:pStyle w:val="BodyTextBullet2"/>
      </w:pPr>
      <w:r w:rsidRPr="002F57CD">
        <w:rPr>
          <w:rStyle w:val="Drop-downhotspot"/>
        </w:rPr>
        <w:t>Yearly</w:t>
      </w:r>
    </w:p>
    <w:p w:rsidR="009B529A" w:rsidRPr="002F57CD" w:rsidRDefault="009B529A" w:rsidP="00227EC9">
      <w:pPr>
        <w:pStyle w:val="BodyText3"/>
      </w:pPr>
      <w:r w:rsidRPr="002F57CD">
        <w:t>...then choose:</w:t>
      </w:r>
    </w:p>
    <w:p w:rsidR="009B529A" w:rsidRPr="002F57CD" w:rsidRDefault="009B529A" w:rsidP="00DF7980">
      <w:pPr>
        <w:pStyle w:val="BodyTextBullet1Indented"/>
      </w:pPr>
      <w:r w:rsidRPr="002F57CD">
        <w:t xml:space="preserve">Every January, February, March, April, May, June, July, August, September, October, November, December, </w:t>
      </w:r>
      <w:r w:rsidRPr="002F57CD">
        <w:rPr>
          <w:rStyle w:val="Text-onlypopuphotspot"/>
        </w:rPr>
        <w:t>XX</w:t>
      </w:r>
      <w:r w:rsidRPr="002F57CD">
        <w:t>th.</w:t>
      </w:r>
    </w:p>
    <w:p w:rsidR="009B529A" w:rsidRPr="002F57CD" w:rsidRDefault="009B529A" w:rsidP="00227EC9">
      <w:pPr>
        <w:pStyle w:val="BodyText3"/>
        <w:ind w:firstLine="420"/>
      </w:pPr>
      <w:r w:rsidRPr="002F57CD">
        <w:t>OR</w:t>
      </w:r>
    </w:p>
    <w:p w:rsidR="009B529A" w:rsidRPr="002F57CD" w:rsidRDefault="009B529A" w:rsidP="00DF7980">
      <w:pPr>
        <w:pStyle w:val="BodyTextBullet1Indented"/>
      </w:pPr>
      <w:r w:rsidRPr="002F57CD">
        <w:t>The first, second, third, fourth, or last, Sunday, Monday, Tuesday, Wednesday, Thursday, Friday, or Saturday of January, February, March, April, May, June, July, August, September, October, November, or December.</w:t>
      </w:r>
    </w:p>
    <w:p w:rsidR="009B529A" w:rsidRPr="002F57CD" w:rsidRDefault="009B529A" w:rsidP="00227EC9">
      <w:pPr>
        <w:pStyle w:val="BodyTextBullet2"/>
      </w:pPr>
      <w:r w:rsidRPr="002F57CD">
        <w:t>Other</w:t>
      </w:r>
    </w:p>
    <w:p w:rsidR="009B529A" w:rsidRPr="002F57CD" w:rsidRDefault="009B529A" w:rsidP="00227EC9">
      <w:pPr>
        <w:pStyle w:val="BodyText3"/>
      </w:pPr>
      <w:r w:rsidRPr="002F57CD">
        <w:lastRenderedPageBreak/>
        <w:t xml:space="preserve">When the </w:t>
      </w:r>
      <w:r w:rsidRPr="002F57CD">
        <w:rPr>
          <w:b/>
        </w:rPr>
        <w:t>Other</w:t>
      </w:r>
      <w:r w:rsidRPr="002F57CD">
        <w:t xml:space="preserve"> radio button is chosen, a </w:t>
      </w:r>
      <w:r w:rsidRPr="002F57CD">
        <w:rPr>
          <w:b/>
          <w:i/>
        </w:rPr>
        <w:t>From Date</w:t>
      </w:r>
      <w:r w:rsidRPr="002F57CD">
        <w:t xml:space="preserve"> and </w:t>
      </w:r>
      <w:r w:rsidRPr="002F57CD">
        <w:rPr>
          <w:b/>
          <w:i/>
        </w:rPr>
        <w:t>To Date</w:t>
      </w:r>
      <w:r w:rsidRPr="002F57CD">
        <w:t>, which appear below, must be chosen.</w:t>
      </w:r>
    </w:p>
    <w:p w:rsidR="009B529A" w:rsidRPr="002F57CD" w:rsidRDefault="009B529A" w:rsidP="00B954AF">
      <w:pPr>
        <w:pStyle w:val="Fields"/>
      </w:pPr>
      <w:r w:rsidRPr="002F57CD">
        <w:rPr>
          <w:noProof/>
          <w:u w:val="none"/>
        </w:rPr>
        <w:drawing>
          <wp:inline distT="0" distB="0" distL="0" distR="0" wp14:anchorId="25D5EE1D" wp14:editId="1B1C8C6E">
            <wp:extent cx="119380" cy="119380"/>
            <wp:effectExtent l="19050" t="0" r="0" b="0"/>
            <wp:docPr id="405" name="Picture 40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Date to Generate Report</w:t>
      </w:r>
      <w:r w:rsidRPr="002F57CD">
        <w:rPr>
          <w:rStyle w:val="Drop-downhotspot"/>
        </w:rPr>
        <w:fldChar w:fldCharType="begin"/>
      </w:r>
      <w:r w:rsidRPr="002F57CD">
        <w:instrText xml:space="preserve"> XE "Report:Day to Generate" </w:instrText>
      </w:r>
      <w:r w:rsidRPr="002F57CD">
        <w:rPr>
          <w:rStyle w:val="Drop-downhotspot"/>
        </w:rPr>
        <w:fldChar w:fldCharType="end"/>
      </w:r>
      <w:r w:rsidRPr="002F57CD">
        <w:rPr>
          <w:rStyle w:val="Drop-downhotspot"/>
        </w:rPr>
        <w:t>:</w:t>
      </w:r>
    </w:p>
    <w:p w:rsidR="009B529A" w:rsidRPr="002F57CD" w:rsidRDefault="009B529A" w:rsidP="00F408D5">
      <w:pPr>
        <w:pStyle w:val="Fielddefinition"/>
      </w:pPr>
      <w:bookmarkStart w:id="218" w:name="OLE_LINK101"/>
      <w:bookmarkStart w:id="219" w:name="OLE_LINK102"/>
      <w:r w:rsidRPr="002F57CD">
        <w:t>Enter the precise date (mm/dd/yyyy) on which to generate the report.</w:t>
      </w:r>
      <w:bookmarkEnd w:id="218"/>
      <w:bookmarkEnd w:id="219"/>
    </w:p>
    <w:p w:rsidR="009B529A" w:rsidRPr="002F57CD" w:rsidRDefault="009B529A" w:rsidP="00B954AF">
      <w:pPr>
        <w:pStyle w:val="Fields"/>
      </w:pPr>
      <w:r w:rsidRPr="002F57CD">
        <w:rPr>
          <w:noProof/>
          <w:u w:val="none"/>
        </w:rPr>
        <w:drawing>
          <wp:inline distT="0" distB="0" distL="0" distR="0" wp14:anchorId="31440CC9" wp14:editId="1AAB5709">
            <wp:extent cx="119380" cy="119380"/>
            <wp:effectExtent l="19050" t="0" r="0" b="0"/>
            <wp:docPr id="406" name="Picture 4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Time to Generate Report</w:t>
      </w:r>
      <w:r w:rsidRPr="002F57CD">
        <w:rPr>
          <w:rStyle w:val="Drop-downhotspot"/>
        </w:rPr>
        <w:fldChar w:fldCharType="begin"/>
      </w:r>
      <w:r w:rsidRPr="002F57CD">
        <w:instrText xml:space="preserve"> XE "Report:Time to Generate" </w:instrText>
      </w:r>
      <w:r w:rsidRPr="002F57CD">
        <w:rPr>
          <w:rStyle w:val="Drop-downhotspot"/>
        </w:rPr>
        <w:fldChar w:fldCharType="end"/>
      </w:r>
      <w:r w:rsidRPr="002F57CD">
        <w:rPr>
          <w:rStyle w:val="Drop-downhotspot"/>
        </w:rPr>
        <w:t>:</w:t>
      </w:r>
    </w:p>
    <w:p w:rsidR="009B529A" w:rsidRPr="002F57CD" w:rsidRDefault="009B529A" w:rsidP="00F408D5">
      <w:pPr>
        <w:pStyle w:val="Fielddefinition"/>
      </w:pPr>
      <w:r w:rsidRPr="002F57CD">
        <w:t>Indicate the time to generate the report</w:t>
      </w:r>
      <w:r w:rsidR="004418EF" w:rsidRPr="002F57CD">
        <w:t xml:space="preserve">. </w:t>
      </w:r>
      <w:r w:rsidRPr="002F57CD">
        <w:t>Choose hours first (military</w:t>
      </w:r>
      <w:r w:rsidRPr="002F57CD">
        <w:fldChar w:fldCharType="begin"/>
      </w:r>
      <w:r w:rsidRPr="002F57CD">
        <w:instrText xml:space="preserve"> XE "Military:time" </w:instrText>
      </w:r>
      <w:r w:rsidRPr="002F57CD">
        <w:fldChar w:fldCharType="end"/>
      </w:r>
      <w:r w:rsidRPr="002F57CD">
        <w:t xml:space="preserve"> time), then minutes.</w:t>
      </w:r>
    </w:p>
    <w:p w:rsidR="009B529A" w:rsidRPr="002F57CD" w:rsidRDefault="009B529A" w:rsidP="00A621A6">
      <w:pPr>
        <w:pStyle w:val="Fields"/>
        <w:rPr>
          <w:rStyle w:val="Drop-downhotspot"/>
        </w:rPr>
      </w:pPr>
      <w:r w:rsidRPr="002F57CD">
        <w:rPr>
          <w:rStyle w:val="Drop-downhotspot"/>
        </w:rPr>
        <w:t>Email</w:t>
      </w:r>
      <w:r w:rsidRPr="002F57CD">
        <w:rPr>
          <w:rStyle w:val="Drop-downhotspot"/>
        </w:rPr>
        <w:fldChar w:fldCharType="begin"/>
      </w:r>
      <w:r w:rsidRPr="002F57CD">
        <w:rPr>
          <w:rStyle w:val="Drop-downhotspot"/>
        </w:rPr>
        <w:instrText xml:space="preserve"> XE "</w:instrText>
      </w:r>
      <w:r w:rsidRPr="002F57CD">
        <w:rPr>
          <w:rStyle w:val="Drop-downhotspot"/>
          <w:b w:val="0"/>
        </w:rPr>
        <w:instrText>Email</w:instrText>
      </w:r>
      <w:r w:rsidRPr="002F57CD">
        <w:rPr>
          <w:rStyle w:val="Drop-downhotspot"/>
        </w:rPr>
        <w:instrText xml:space="preserve">:Report To" </w:instrText>
      </w:r>
      <w:r w:rsidRPr="002F57CD">
        <w:rPr>
          <w:rStyle w:val="Drop-downhotspot"/>
        </w:rPr>
        <w:fldChar w:fldCharType="end"/>
      </w:r>
      <w:r w:rsidRPr="002F57CD">
        <w:rPr>
          <w:rStyle w:val="Drop-downhotspot"/>
        </w:rPr>
        <w:t xml:space="preserve"> Report</w:t>
      </w:r>
      <w:r w:rsidRPr="002F57CD">
        <w:rPr>
          <w:rStyle w:val="Drop-downhotspot"/>
        </w:rPr>
        <w:fldChar w:fldCharType="begin"/>
      </w:r>
      <w:r w:rsidRPr="002F57CD">
        <w:rPr>
          <w:rStyle w:val="Drop-downhotspot"/>
        </w:rPr>
        <w:instrText xml:space="preserve"> XE "Report:Email to" </w:instrText>
      </w:r>
      <w:r w:rsidRPr="002F57CD">
        <w:rPr>
          <w:rStyle w:val="Drop-downhotspot"/>
        </w:rPr>
        <w:fldChar w:fldCharType="end"/>
      </w:r>
      <w:r w:rsidRPr="002F57CD">
        <w:rPr>
          <w:rStyle w:val="Drop-downhotspot"/>
        </w:rPr>
        <w:t xml:space="preserve"> To:</w:t>
      </w:r>
    </w:p>
    <w:p w:rsidR="009B529A" w:rsidRPr="002F57CD" w:rsidRDefault="009B529A" w:rsidP="00F408D5">
      <w:pPr>
        <w:pStyle w:val="Fielddefinition"/>
      </w:pPr>
      <w:r w:rsidRPr="002F57CD">
        <w:t>Separate each email</w:t>
      </w:r>
      <w:r w:rsidRPr="002F57CD">
        <w:fldChar w:fldCharType="begin"/>
      </w:r>
      <w:r w:rsidRPr="002F57CD">
        <w:instrText xml:space="preserve"> XE "</w:instrText>
      </w:r>
      <w:r w:rsidRPr="002F57CD">
        <w:rPr>
          <w:rFonts w:cs="Arial"/>
        </w:rPr>
        <w:instrText>Email:</w:instrText>
      </w:r>
      <w:r w:rsidRPr="002F57CD">
        <w:instrText xml:space="preserve">recipient" </w:instrText>
      </w:r>
      <w:r w:rsidRPr="002F57CD">
        <w:fldChar w:fldCharType="end"/>
      </w:r>
      <w:r w:rsidRPr="002F57CD">
        <w:t xml:space="preserve"> recipient name with a semi-colon (;).</w:t>
      </w:r>
    </w:p>
    <w:p w:rsidR="009B529A" w:rsidRPr="002F57CD" w:rsidRDefault="009B529A" w:rsidP="009B529A">
      <w:pPr>
        <w:ind w:left="605"/>
        <w:rPr>
          <w:sz w:val="18"/>
          <w:szCs w:val="18"/>
        </w:rPr>
      </w:pPr>
    </w:p>
    <w:p w:rsidR="009B529A" w:rsidRPr="002F57CD" w:rsidRDefault="009B529A" w:rsidP="00EF7172">
      <w:pPr>
        <w:pStyle w:val="BodyText"/>
      </w:pPr>
      <w:r w:rsidRPr="002F57CD">
        <w:t>The parameters below are determined by the report being scheduled</w:t>
      </w:r>
      <w:r w:rsidR="004418EF" w:rsidRPr="002F57CD">
        <w:t xml:space="preserve">. </w:t>
      </w:r>
      <w:r w:rsidRPr="002F57CD">
        <w:t xml:space="preserve">Below is an example of report parameters for the </w:t>
      </w:r>
      <w:r w:rsidRPr="002F57CD">
        <w:rPr>
          <w:b/>
        </w:rPr>
        <w:t>Address Updates (QM 21)</w:t>
      </w:r>
      <w:r w:rsidRPr="002F57CD">
        <w:t xml:space="preserve"> report.</w:t>
      </w:r>
    </w:p>
    <w:p w:rsidR="009B529A" w:rsidRPr="002F57CD" w:rsidRDefault="004552AE" w:rsidP="009B529A">
      <w:pPr>
        <w:rPr>
          <w:sz w:val="18"/>
          <w:szCs w:val="18"/>
        </w:rPr>
      </w:pPr>
      <w:r>
        <w:rPr>
          <w:sz w:val="18"/>
          <w:szCs w:val="18"/>
        </w:rPr>
        <w:pict w14:anchorId="6EDFC76B">
          <v:rect id="_x0000_i1028" style="width:324pt;height:.75pt" o:hrpct="750" o:hralign="center" o:hrstd="t" o:hrnoshade="t" o:hr="t" fillcolor="#0080c0" stroked="f"/>
        </w:pict>
      </w:r>
    </w:p>
    <w:p w:rsidR="009B529A" w:rsidRPr="002F57CD" w:rsidRDefault="009B529A" w:rsidP="00B954AF">
      <w:pPr>
        <w:pStyle w:val="Fields"/>
      </w:pPr>
      <w:r w:rsidRPr="002F57CD">
        <w:rPr>
          <w:noProof/>
          <w:u w:val="none"/>
        </w:rPr>
        <w:drawing>
          <wp:inline distT="0" distB="0" distL="0" distR="0" wp14:anchorId="3A36A9D8" wp14:editId="5E1E9870">
            <wp:extent cx="119380" cy="119380"/>
            <wp:effectExtent l="19050" t="0" r="0" b="0"/>
            <wp:docPr id="408" name="Picture 40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From Date</w:t>
      </w:r>
      <w:r w:rsidRPr="002F57CD">
        <w:rPr>
          <w:rStyle w:val="Drop-downhotspot"/>
        </w:rPr>
        <w:fldChar w:fldCharType="begin"/>
      </w:r>
      <w:r w:rsidRPr="002F57CD">
        <w:instrText xml:space="preserve"> XE "Date:Reports From" </w:instrText>
      </w:r>
      <w:r w:rsidRPr="002F57CD">
        <w:rPr>
          <w:rStyle w:val="Drop-downhotspot"/>
        </w:rPr>
        <w:fldChar w:fldCharType="end"/>
      </w:r>
      <w:r w:rsidRPr="002F57CD">
        <w:rPr>
          <w:rStyle w:val="Drop-downhotspot"/>
        </w:rPr>
        <w:t>:</w:t>
      </w:r>
    </w:p>
    <w:p w:rsidR="009B529A" w:rsidRPr="002F57CD" w:rsidRDefault="009B529A" w:rsidP="00F408D5">
      <w:pPr>
        <w:pStyle w:val="Fielddefinition"/>
      </w:pPr>
      <w:r w:rsidRPr="002F57CD">
        <w:t xml:space="preserve">Enter a </w:t>
      </w:r>
      <w:r w:rsidRPr="002F57CD">
        <w:rPr>
          <w:i/>
        </w:rPr>
        <w:t>From Date</w:t>
      </w:r>
      <w:r w:rsidRPr="002F57CD">
        <w:t xml:space="preserve"> (mm/dd/yyyy)</w:t>
      </w:r>
      <w:r w:rsidR="004418EF" w:rsidRPr="002F57CD">
        <w:t xml:space="preserve">. </w:t>
      </w:r>
      <w:r w:rsidRPr="002F57CD">
        <w:t xml:space="preserve">This field appears only when the </w:t>
      </w:r>
      <w:r w:rsidRPr="002F57CD">
        <w:rPr>
          <w:b/>
        </w:rPr>
        <w:t>Other</w:t>
      </w:r>
      <w:r w:rsidRPr="002F57CD">
        <w:t xml:space="preserve"> radio button for </w:t>
      </w:r>
      <w:r w:rsidRPr="002F57CD">
        <w:rPr>
          <w:b/>
          <w:i/>
        </w:rPr>
        <w:t>Generate Report</w:t>
      </w:r>
      <w:r w:rsidRPr="002F57CD">
        <w:t xml:space="preserve"> is chosen above.</w:t>
      </w:r>
    </w:p>
    <w:p w:rsidR="009B529A" w:rsidRPr="002F57CD" w:rsidRDefault="009B529A" w:rsidP="00B954AF">
      <w:pPr>
        <w:pStyle w:val="Fields"/>
      </w:pPr>
      <w:r w:rsidRPr="002F57CD">
        <w:rPr>
          <w:noProof/>
          <w:u w:val="none"/>
        </w:rPr>
        <w:drawing>
          <wp:inline distT="0" distB="0" distL="0" distR="0" wp14:anchorId="56CAD9C7" wp14:editId="3F118002">
            <wp:extent cx="119380" cy="119380"/>
            <wp:effectExtent l="19050" t="0" r="0" b="0"/>
            <wp:docPr id="409" name="Picture 4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To Date</w:t>
      </w:r>
      <w:r w:rsidRPr="002F57CD">
        <w:rPr>
          <w:rStyle w:val="Drop-downhotspot"/>
        </w:rPr>
        <w:fldChar w:fldCharType="begin"/>
      </w:r>
      <w:r w:rsidRPr="002F57CD">
        <w:instrText xml:space="preserve"> XE "Date:Reports To" </w:instrText>
      </w:r>
      <w:r w:rsidRPr="002F57CD">
        <w:rPr>
          <w:rStyle w:val="Drop-downhotspot"/>
        </w:rPr>
        <w:fldChar w:fldCharType="end"/>
      </w:r>
      <w:r w:rsidRPr="002F57CD">
        <w:rPr>
          <w:rStyle w:val="Drop-downhotspot"/>
        </w:rPr>
        <w:t>:</w:t>
      </w:r>
    </w:p>
    <w:p w:rsidR="009B529A" w:rsidRPr="002F57CD" w:rsidRDefault="009B529A" w:rsidP="00F408D5">
      <w:pPr>
        <w:pStyle w:val="Fielddefinition"/>
      </w:pPr>
      <w:r w:rsidRPr="002F57CD">
        <w:t>Enter a To Date (mm/dd/yyyy)</w:t>
      </w:r>
      <w:r w:rsidR="004418EF" w:rsidRPr="002F57CD">
        <w:t xml:space="preserve">. </w:t>
      </w:r>
      <w:r w:rsidRPr="002F57CD">
        <w:t>This field appears only when the Other radio button for Generate Report is chosen above.</w:t>
      </w:r>
    </w:p>
    <w:p w:rsidR="009B529A" w:rsidRPr="002F57CD" w:rsidRDefault="009B529A" w:rsidP="00B954AF">
      <w:pPr>
        <w:pStyle w:val="Fields"/>
      </w:pPr>
      <w:r w:rsidRPr="002F57CD">
        <w:rPr>
          <w:noProof/>
          <w:u w:val="none"/>
        </w:rPr>
        <w:drawing>
          <wp:inline distT="0" distB="0" distL="0" distR="0" wp14:anchorId="1D68A8F7" wp14:editId="5326D635">
            <wp:extent cx="119380" cy="119380"/>
            <wp:effectExtent l="19050" t="0" r="0" b="0"/>
            <wp:docPr id="410" name="Picture 41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Updated Multiple Times Within" </w:instrText>
      </w:r>
      <w:r w:rsidRPr="002F57CD">
        <w:rPr>
          <w:rStyle w:val="Drop-downhotspot"/>
        </w:rPr>
        <w:fldChar w:fldCharType="end"/>
      </w:r>
      <w:r w:rsidRPr="002F57CD">
        <w:rPr>
          <w:rStyle w:val="Drop-downhotspot"/>
        </w:rPr>
        <w:t xml:space="preserve"> Updated Multiple Times Within:</w:t>
      </w:r>
    </w:p>
    <w:p w:rsidR="009B529A" w:rsidRPr="002F57CD" w:rsidRDefault="009B529A" w:rsidP="00F408D5">
      <w:pPr>
        <w:pStyle w:val="Fielddefinition"/>
      </w:pPr>
      <w:r w:rsidRPr="002F57CD">
        <w:t>Enter the number of days in which the address</w:t>
      </w:r>
      <w:r w:rsidRPr="002F57CD">
        <w:fldChar w:fldCharType="begin"/>
      </w:r>
      <w:r w:rsidRPr="002F57CD">
        <w:instrText xml:space="preserve"> XE “Address” </w:instrText>
      </w:r>
      <w:r w:rsidRPr="002F57CD">
        <w:fldChar w:fldCharType="end"/>
      </w:r>
      <w:r w:rsidRPr="002F57CD">
        <w:t xml:space="preserve"> was updated more than once.</w:t>
      </w:r>
    </w:p>
    <w:p w:rsidR="009B529A" w:rsidRPr="002F57CD" w:rsidRDefault="009B529A" w:rsidP="00B954AF">
      <w:pPr>
        <w:pStyle w:val="Fields"/>
      </w:pPr>
      <w:r w:rsidRPr="002F57CD">
        <w:rPr>
          <w:noProof/>
          <w:u w:val="none"/>
        </w:rPr>
        <w:drawing>
          <wp:inline distT="0" distB="0" distL="0" distR="0" wp14:anchorId="13F49E3A" wp14:editId="2A66CAEC">
            <wp:extent cx="119380" cy="119380"/>
            <wp:effectExtent l="19050" t="0" r="0" b="0"/>
            <wp:docPr id="411" name="Picture 41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Report</w:t>
      </w:r>
      <w:r w:rsidRPr="002F57CD">
        <w:rPr>
          <w:rStyle w:val="Drop-downhotspot"/>
        </w:rPr>
        <w:fldChar w:fldCharType="begin"/>
      </w:r>
      <w:r w:rsidRPr="002F57CD">
        <w:instrText xml:space="preserve"> XE "Report:Format" </w:instrText>
      </w:r>
      <w:r w:rsidRPr="002F57CD">
        <w:rPr>
          <w:rStyle w:val="Drop-downhotspot"/>
        </w:rPr>
        <w:fldChar w:fldCharType="end"/>
      </w:r>
      <w:r w:rsidRPr="002F57CD">
        <w:rPr>
          <w:rStyle w:val="Drop-downhotspot"/>
        </w:rPr>
        <w:t xml:space="preserve"> Format:</w:t>
      </w:r>
    </w:p>
    <w:p w:rsidR="009B529A" w:rsidRPr="002F57CD" w:rsidRDefault="009B529A" w:rsidP="00F408D5">
      <w:pPr>
        <w:pStyle w:val="Fielddefinition"/>
      </w:pPr>
      <w:r w:rsidRPr="002F57CD">
        <w:t>Select either:</w:t>
      </w:r>
    </w:p>
    <w:p w:rsidR="009B529A" w:rsidRPr="002F57CD" w:rsidRDefault="009B529A" w:rsidP="00EA04A4">
      <w:pPr>
        <w:pStyle w:val="BodyTextBullet2"/>
      </w:pPr>
      <w:r w:rsidRPr="002F57CD">
        <w:t>Summary</w:t>
      </w:r>
    </w:p>
    <w:p w:rsidR="009B529A" w:rsidRPr="002F57CD" w:rsidRDefault="009B529A" w:rsidP="00EA04A4">
      <w:pPr>
        <w:pStyle w:val="BodyTextBullet2"/>
      </w:pPr>
      <w:r w:rsidRPr="002F57CD">
        <w:t>Detailed</w:t>
      </w:r>
    </w:p>
    <w:p w:rsidR="009B529A" w:rsidRPr="002F57CD" w:rsidRDefault="009B529A" w:rsidP="00B954AF">
      <w:pPr>
        <w:pStyle w:val="Fields"/>
      </w:pPr>
      <w:r w:rsidRPr="002F57CD">
        <w:rPr>
          <w:noProof/>
          <w:u w:val="none"/>
        </w:rPr>
        <w:drawing>
          <wp:inline distT="0" distB="0" distL="0" distR="0" wp14:anchorId="44838DE2" wp14:editId="05E70241">
            <wp:extent cx="119380" cy="119380"/>
            <wp:effectExtent l="19050" t="0" r="0" b="0"/>
            <wp:docPr id="414" name="Picture 41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File</w:t>
      </w:r>
      <w:r w:rsidRPr="002F57CD">
        <w:rPr>
          <w:rStyle w:val="Drop-downhotspot"/>
        </w:rPr>
        <w:fldChar w:fldCharType="begin"/>
      </w:r>
      <w:r w:rsidRPr="002F57CD">
        <w:instrText xml:space="preserve"> XE "File:Type" </w:instrText>
      </w:r>
      <w:r w:rsidRPr="002F57CD">
        <w:rPr>
          <w:rStyle w:val="Drop-downhotspot"/>
        </w:rPr>
        <w:fldChar w:fldCharType="end"/>
      </w:r>
      <w:r w:rsidRPr="002F57CD">
        <w:rPr>
          <w:rStyle w:val="Drop-downhotspot"/>
        </w:rPr>
        <w:t xml:space="preserve"> Type:</w:t>
      </w:r>
    </w:p>
    <w:p w:rsidR="009B529A" w:rsidRPr="002F57CD" w:rsidRDefault="009B529A" w:rsidP="00F408D5">
      <w:pPr>
        <w:pStyle w:val="Fielddefinition"/>
      </w:pPr>
      <w:r w:rsidRPr="002F57CD">
        <w:t>Select either:</w:t>
      </w:r>
    </w:p>
    <w:p w:rsidR="009B529A" w:rsidRPr="002F57CD" w:rsidRDefault="009B529A" w:rsidP="00EA04A4">
      <w:pPr>
        <w:pStyle w:val="BodyTextBullet2"/>
      </w:pPr>
      <w:r w:rsidRPr="002F57CD">
        <w:rPr>
          <w:rStyle w:val="Text-onlypopuphotspot"/>
        </w:rPr>
        <w:t>.pdf</w:t>
      </w:r>
    </w:p>
    <w:p w:rsidR="009B529A" w:rsidRPr="002F57CD" w:rsidRDefault="009B529A" w:rsidP="00EA04A4">
      <w:pPr>
        <w:pStyle w:val="BodyTextBullet2"/>
      </w:pPr>
      <w:r w:rsidRPr="002F57CD">
        <w:rPr>
          <w:rStyle w:val="Text-onlypopuphotspot"/>
        </w:rPr>
        <w:t>.csv</w:t>
      </w:r>
    </w:p>
    <w:p w:rsidR="009B529A" w:rsidRPr="002F57CD" w:rsidRDefault="009B529A" w:rsidP="00AF1BD7">
      <w:pPr>
        <w:pStyle w:val="BodyText"/>
      </w:pPr>
      <w:r w:rsidRPr="002F57CD">
        <w:rPr>
          <w:b/>
          <w:bCs/>
          <w:noProof/>
          <w:color w:val="FF0000"/>
        </w:rPr>
        <w:drawing>
          <wp:inline distT="0" distB="0" distL="0" distR="0" wp14:anchorId="0A4E215A" wp14:editId="726233D6">
            <wp:extent cx="119380" cy="119380"/>
            <wp:effectExtent l="19050" t="0" r="0" b="0"/>
            <wp:docPr id="417" name="Picture 41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621A6" w:rsidRPr="002F57CD">
        <w:t xml:space="preserve"> </w:t>
      </w:r>
      <w:r w:rsidRPr="002F57CD">
        <w:t>Indicates Required Field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220" w:name="_Toc289864713"/>
      <w:bookmarkStart w:id="221" w:name="_Toc394920704"/>
      <w:bookmarkStart w:id="222" w:name="_Toc406571041"/>
      <w:bookmarkStart w:id="223" w:name="_Toc447811896"/>
      <w:r w:rsidRPr="002F57CD">
        <w:lastRenderedPageBreak/>
        <w:t>Completed Report</w:t>
      </w:r>
      <w:r w:rsidRPr="002F57CD">
        <w:fldChar w:fldCharType="begin"/>
      </w:r>
      <w:r w:rsidRPr="002F57CD">
        <w:instrText xml:space="preserve"> XE "</w:instrText>
      </w:r>
      <w:r w:rsidRPr="002F57CD">
        <w:rPr>
          <w:sz w:val="18"/>
          <w:szCs w:val="18"/>
        </w:rPr>
        <w:instrText>Report:</w:instrText>
      </w:r>
      <w:r w:rsidRPr="002F57CD">
        <w:instrText xml:space="preserve">Completed" </w:instrText>
      </w:r>
      <w:r w:rsidRPr="002F57CD">
        <w:fldChar w:fldCharType="end"/>
      </w:r>
      <w:r w:rsidRPr="002F57CD">
        <w:t>s</w:t>
      </w:r>
      <w:bookmarkEnd w:id="220"/>
      <w:bookmarkEnd w:id="221"/>
      <w:bookmarkEnd w:id="222"/>
      <w:bookmarkEnd w:id="223"/>
    </w:p>
    <w:p w:rsidR="009B529A" w:rsidRPr="002F57CD" w:rsidRDefault="009B529A" w:rsidP="00EF7172">
      <w:pPr>
        <w:pStyle w:val="BodyText"/>
      </w:pPr>
      <w:r w:rsidRPr="002F57CD">
        <w:t>This screen presents a list the completed reports that have been run</w:t>
      </w:r>
      <w:r w:rsidR="004418EF" w:rsidRPr="002F57CD">
        <w:t xml:space="preserve">. </w:t>
      </w:r>
      <w:r w:rsidRPr="002F57CD">
        <w:t xml:space="preserve">User may click on the desired </w:t>
      </w:r>
      <w:r w:rsidRPr="002F57CD">
        <w:rPr>
          <w:color w:val="0000FF"/>
          <w:u w:val="single"/>
        </w:rPr>
        <w:t>View Report</w:t>
      </w:r>
      <w:r w:rsidRPr="002F57CD">
        <w:t xml:space="preserve"> link to view</w:t>
      </w:r>
      <w:r w:rsidRPr="002F57CD">
        <w:fldChar w:fldCharType="begin"/>
      </w:r>
      <w:r w:rsidRPr="002F57CD">
        <w:instrText xml:space="preserve"> XE "View:Reports:Completed Reports" </w:instrText>
      </w:r>
      <w:r w:rsidRPr="002F57CD">
        <w:fldChar w:fldCharType="end"/>
      </w:r>
      <w:r w:rsidRPr="002F57CD">
        <w:t xml:space="preserve"> the report</w:t>
      </w:r>
      <w:r w:rsidR="004418EF" w:rsidRPr="002F57CD">
        <w:t xml:space="preserve">. </w:t>
      </w:r>
      <w:r w:rsidRPr="002F57CD">
        <w:t xml:space="preserve">The user may also click the </w:t>
      </w:r>
      <w:r w:rsidRPr="002F57CD">
        <w:rPr>
          <w:u w:val="single"/>
        </w:rPr>
        <w:t>Delete</w:t>
      </w:r>
      <w:r w:rsidRPr="002F57CD">
        <w:t xml:space="preserve"> link to delete the desired report or click the </w:t>
      </w:r>
      <w:r w:rsidRPr="002F57CD">
        <w:rPr>
          <w:color w:val="0000FF"/>
          <w:u w:val="single"/>
        </w:rPr>
        <w:t>Archive</w:t>
      </w:r>
      <w:r w:rsidRPr="002F57CD">
        <w:rPr>
          <w:u w:val="single"/>
        </w:rPr>
        <w:fldChar w:fldCharType="begin"/>
      </w:r>
      <w:r w:rsidRPr="002F57CD">
        <w:rPr>
          <w:u w:val="single"/>
        </w:rPr>
        <w:instrText xml:space="preserve"> XE "</w:instrText>
      </w:r>
      <w:r w:rsidRPr="002F57CD">
        <w:instrText>Report:Archive</w:instrText>
      </w:r>
      <w:r w:rsidRPr="002F57CD">
        <w:rPr>
          <w:u w:val="single"/>
        </w:rPr>
        <w:instrText xml:space="preserve">" </w:instrText>
      </w:r>
      <w:r w:rsidRPr="002F57CD">
        <w:rPr>
          <w:u w:val="single"/>
        </w:rPr>
        <w:fldChar w:fldCharType="end"/>
      </w:r>
      <w:r w:rsidRPr="002F57CD">
        <w:t xml:space="preserve"> </w:t>
      </w:r>
      <w:r w:rsidRPr="002F57CD">
        <w:rPr>
          <w:u w:val="single"/>
        </w:rPr>
        <w:fldChar w:fldCharType="begin"/>
      </w:r>
      <w:r w:rsidRPr="002F57CD">
        <w:rPr>
          <w:u w:val="single"/>
        </w:rPr>
        <w:instrText xml:space="preserve"> XE "</w:instrText>
      </w:r>
      <w:r w:rsidRPr="002F57CD">
        <w:instrText>Report:Delete</w:instrText>
      </w:r>
      <w:r w:rsidRPr="002F57CD">
        <w:rPr>
          <w:u w:val="single"/>
        </w:rPr>
        <w:instrText xml:space="preserve">" </w:instrText>
      </w:r>
      <w:r w:rsidRPr="002F57CD">
        <w:rPr>
          <w:u w:val="single"/>
        </w:rPr>
        <w:fldChar w:fldCharType="end"/>
      </w:r>
      <w:r w:rsidRPr="002F57CD">
        <w:rPr>
          <w:u w:val="single"/>
        </w:rPr>
        <w:fldChar w:fldCharType="begin"/>
      </w:r>
      <w:r w:rsidRPr="002F57CD">
        <w:rPr>
          <w:u w:val="single"/>
        </w:rPr>
        <w:instrText xml:space="preserve"> XE "</w:instrText>
      </w:r>
      <w:r w:rsidRPr="002F57CD">
        <w:rPr>
          <w:b/>
        </w:rPr>
        <w:instrText>Archive</w:instrText>
      </w:r>
      <w:r w:rsidRPr="002F57CD">
        <w:instrText>:Reports</w:instrText>
      </w:r>
      <w:r w:rsidRPr="002F57CD">
        <w:rPr>
          <w:u w:val="single"/>
        </w:rPr>
        <w:instrText xml:space="preserve">" </w:instrText>
      </w:r>
      <w:r w:rsidRPr="002F57CD">
        <w:rPr>
          <w:u w:val="single"/>
        </w:rPr>
        <w:fldChar w:fldCharType="end"/>
      </w:r>
      <w:r w:rsidRPr="002F57CD">
        <w:t>link (for an Active report) to archive the desired report.</w:t>
      </w:r>
    </w:p>
    <w:p w:rsidR="009B529A" w:rsidRPr="002F57CD" w:rsidRDefault="009B529A" w:rsidP="009B529A">
      <w:pPr>
        <w:jc w:val="right"/>
        <w:rPr>
          <w:b/>
          <w:szCs w:val="20"/>
          <w:u w:val="single"/>
        </w:rPr>
      </w:pPr>
      <w:r w:rsidRPr="002F57CD">
        <w:rPr>
          <w:b/>
          <w:szCs w:val="20"/>
          <w:u w:val="single"/>
        </w:rPr>
        <w:t>Show/Hide Report Filter</w:t>
      </w:r>
    </w:p>
    <w:p w:rsidR="009B529A" w:rsidRPr="002F57CD" w:rsidRDefault="004552AE" w:rsidP="00B954AF">
      <w:pPr>
        <w:pStyle w:val="Fields"/>
        <w:rPr>
          <w:rStyle w:val="Drop-downhotspot"/>
        </w:rPr>
      </w:pPr>
      <w:hyperlink r:id="rId54" w:history="1">
        <w:r w:rsidR="009B529A" w:rsidRPr="002F57CD">
          <w:rPr>
            <w:rStyle w:val="Drop-downhotspot"/>
          </w:rPr>
          <w:t>Report</w:t>
        </w:r>
        <w:r w:rsidR="009B529A" w:rsidRPr="002F57CD">
          <w:rPr>
            <w:rStyle w:val="Drop-downhotspot"/>
          </w:rPr>
          <w:fldChar w:fldCharType="begin"/>
        </w:r>
        <w:r w:rsidR="009B529A" w:rsidRPr="002F57CD">
          <w:instrText xml:space="preserve"> XE "Report:Type" </w:instrText>
        </w:r>
        <w:r w:rsidR="009B529A" w:rsidRPr="002F57CD">
          <w:rPr>
            <w:rStyle w:val="Drop-downhotspot"/>
          </w:rPr>
          <w:fldChar w:fldCharType="end"/>
        </w:r>
      </w:hyperlink>
      <w:r w:rsidR="009B529A" w:rsidRPr="002F57CD">
        <w:rPr>
          <w:rStyle w:val="Drop-downhotspot"/>
        </w:rPr>
        <w:t>:</w:t>
      </w:r>
    </w:p>
    <w:p w:rsidR="009B529A" w:rsidRPr="002F57CD" w:rsidRDefault="009B529A" w:rsidP="00F408D5">
      <w:pPr>
        <w:pStyle w:val="Fielddefinition"/>
      </w:pPr>
      <w:r w:rsidRPr="002F57CD">
        <w:t>Select the type of report from the dropdown</w:t>
      </w:r>
      <w:r w:rsidR="004418EF" w:rsidRPr="002F57CD">
        <w:t xml:space="preserve">. </w:t>
      </w:r>
      <w:r w:rsidRPr="002F57CD">
        <w:t xml:space="preserve">See </w:t>
      </w:r>
      <w:r w:rsidRPr="002F57CD">
        <w:rPr>
          <w:i/>
        </w:rPr>
        <w:t>Report List</w:t>
      </w:r>
      <w:r w:rsidRPr="002F57CD">
        <w:t xml:space="preserve"> screen help on page </w:t>
      </w:r>
      <w:fldSimple w:instr=" PAGEREF _Ref158170726 ">
        <w:r w:rsidR="00735032">
          <w:rPr>
            <w:noProof/>
          </w:rPr>
          <w:t>78</w:t>
        </w:r>
      </w:fldSimple>
      <w:r w:rsidRPr="002F57CD">
        <w:t>.</w:t>
      </w:r>
    </w:p>
    <w:p w:rsidR="009B529A" w:rsidRPr="002F57CD" w:rsidRDefault="004552AE" w:rsidP="00B954AF">
      <w:pPr>
        <w:pStyle w:val="Fields"/>
        <w:rPr>
          <w:rStyle w:val="Drop-downhotspot"/>
        </w:rPr>
      </w:pPr>
      <w:hyperlink r:id="rId55" w:history="1">
        <w:r w:rsidR="009B529A" w:rsidRPr="002F57CD">
          <w:rPr>
            <w:rStyle w:val="Drop-downhotspot"/>
          </w:rPr>
          <w:t>Report</w:t>
        </w:r>
        <w:r w:rsidR="009B529A" w:rsidRPr="002F57CD">
          <w:rPr>
            <w:rStyle w:val="Drop-downhotspot"/>
          </w:rPr>
          <w:fldChar w:fldCharType="begin"/>
        </w:r>
        <w:r w:rsidR="009B529A" w:rsidRPr="002F57CD">
          <w:instrText xml:space="preserve"> XE "Report:ID" </w:instrText>
        </w:r>
        <w:r w:rsidR="009B529A" w:rsidRPr="002F57CD">
          <w:rPr>
            <w:rStyle w:val="Drop-downhotspot"/>
          </w:rPr>
          <w:fldChar w:fldCharType="end"/>
        </w:r>
      </w:hyperlink>
      <w:r w:rsidR="009B529A" w:rsidRPr="002F57CD">
        <w:rPr>
          <w:rStyle w:val="Drop-downhotspot"/>
        </w:rPr>
        <w:t>:</w:t>
      </w:r>
    </w:p>
    <w:p w:rsidR="009B529A" w:rsidRPr="002F57CD" w:rsidRDefault="009B529A" w:rsidP="00F408D5">
      <w:pPr>
        <w:pStyle w:val="Fielddefinition"/>
      </w:pPr>
      <w:r w:rsidRPr="002F57CD">
        <w:t xml:space="preserve">Select the </w:t>
      </w:r>
      <w:r w:rsidRPr="002F57CD">
        <w:rPr>
          <w:i/>
        </w:rPr>
        <w:t>Report ID</w:t>
      </w:r>
      <w:r w:rsidRPr="002F57CD">
        <w:rPr>
          <w:i/>
        </w:rPr>
        <w:fldChar w:fldCharType="begin"/>
      </w:r>
      <w:r w:rsidRPr="002F57CD">
        <w:instrText xml:space="preserve"> XE "ID:Report" </w:instrText>
      </w:r>
      <w:r w:rsidRPr="002F57CD">
        <w:rPr>
          <w:i/>
        </w:rPr>
        <w:fldChar w:fldCharType="end"/>
      </w:r>
      <w:r w:rsidRPr="002F57CD">
        <w:t xml:space="preserve"> from the dropdown</w:t>
      </w:r>
      <w:r w:rsidR="004418EF" w:rsidRPr="002F57CD">
        <w:t xml:space="preserve">. </w:t>
      </w:r>
      <w:r w:rsidRPr="002F57CD">
        <w:t xml:space="preserve">Examples include </w:t>
      </w:r>
      <w:r w:rsidRPr="002F57CD">
        <w:rPr>
          <w:b/>
        </w:rPr>
        <w:t>QM 4</w:t>
      </w:r>
      <w:r w:rsidRPr="002F57CD">
        <w:t xml:space="preserve">, </w:t>
      </w:r>
      <w:r w:rsidRPr="002F57CD">
        <w:rPr>
          <w:b/>
        </w:rPr>
        <w:t>EED 1</w:t>
      </w:r>
      <w:r w:rsidRPr="002F57CD">
        <w:t xml:space="preserve">, </w:t>
      </w:r>
      <w:r w:rsidRPr="002F57CD">
        <w:rPr>
          <w:b/>
        </w:rPr>
        <w:t>COR 1</w:t>
      </w:r>
      <w:r w:rsidRPr="002F57CD">
        <w:t xml:space="preserve">, </w:t>
      </w:r>
      <w:r w:rsidRPr="002F57CD">
        <w:rPr>
          <w:b/>
        </w:rPr>
        <w:t>IV 4</w:t>
      </w:r>
      <w:r w:rsidRPr="002F57CD">
        <w:t xml:space="preserve"> and </w:t>
      </w:r>
      <w:r w:rsidRPr="002F57CD">
        <w:rPr>
          <w:b/>
        </w:rPr>
        <w:t>BOS 1</w:t>
      </w:r>
      <w:r w:rsidRPr="002F57CD">
        <w:t>.</w:t>
      </w:r>
    </w:p>
    <w:p w:rsidR="009B529A" w:rsidRPr="002F57CD" w:rsidRDefault="004552AE" w:rsidP="00B954AF">
      <w:pPr>
        <w:pStyle w:val="Fields"/>
        <w:rPr>
          <w:rStyle w:val="Drop-downhotspot"/>
        </w:rPr>
      </w:pPr>
      <w:hyperlink r:id="rId56" w:history="1">
        <w:r w:rsidR="009B529A" w:rsidRPr="002F57CD">
          <w:rPr>
            <w:rStyle w:val="Drop-downhotspot"/>
          </w:rPr>
          <w:t>Report</w:t>
        </w:r>
        <w:r w:rsidR="009B529A" w:rsidRPr="002F57CD">
          <w:rPr>
            <w:rStyle w:val="Drop-downhotspot"/>
          </w:rPr>
          <w:fldChar w:fldCharType="begin"/>
        </w:r>
        <w:r w:rsidR="009B529A" w:rsidRPr="002F57CD">
          <w:instrText xml:space="preserve"> XE "Report:Title" </w:instrText>
        </w:r>
        <w:r w:rsidR="009B529A" w:rsidRPr="002F57CD">
          <w:rPr>
            <w:rStyle w:val="Drop-downhotspot"/>
          </w:rPr>
          <w:fldChar w:fldCharType="end"/>
        </w:r>
      </w:hyperlink>
      <w:r w:rsidR="009B529A" w:rsidRPr="002F57CD">
        <w:rPr>
          <w:rStyle w:val="Drop-downhotspot"/>
        </w:rPr>
        <w:t>:</w:t>
      </w:r>
    </w:p>
    <w:p w:rsidR="009B529A" w:rsidRPr="002F57CD" w:rsidRDefault="009B529A" w:rsidP="00F408D5">
      <w:pPr>
        <w:pStyle w:val="Fielddefinition"/>
      </w:pPr>
      <w:r w:rsidRPr="002F57CD">
        <w:t>Select the title of the report from the dropdown.</w:t>
      </w:r>
    </w:p>
    <w:p w:rsidR="009B529A" w:rsidRPr="002F57CD" w:rsidRDefault="009B529A" w:rsidP="00B954AF">
      <w:pPr>
        <w:pStyle w:val="Fields"/>
        <w:rPr>
          <w:rStyle w:val="Drop-downhotspot"/>
        </w:rPr>
      </w:pPr>
      <w:r w:rsidRPr="002F57CD">
        <w:rPr>
          <w:rStyle w:val="Drop-downhotspot"/>
        </w:rPr>
        <w:t>Status:</w:t>
      </w:r>
      <w:r w:rsidRPr="002F57CD">
        <w:t xml:space="preserve"> </w:t>
      </w:r>
      <w:r w:rsidRPr="002F57CD">
        <w:rPr>
          <w:rStyle w:val="Drop-downhotspot"/>
        </w:rPr>
        <w:fldChar w:fldCharType="begin"/>
      </w:r>
      <w:r w:rsidRPr="002F57CD">
        <w:rPr>
          <w:rStyle w:val="Drop-downhotspot"/>
        </w:rPr>
        <w:instrText xml:space="preserve"> XE "Report:Status" </w:instrText>
      </w:r>
      <w:r w:rsidRPr="002F57CD">
        <w:rPr>
          <w:rStyle w:val="Drop-downhotspot"/>
        </w:rPr>
        <w:fldChar w:fldCharType="end"/>
      </w:r>
    </w:p>
    <w:p w:rsidR="009B529A" w:rsidRPr="002F57CD" w:rsidRDefault="009B529A" w:rsidP="00F408D5">
      <w:pPr>
        <w:pStyle w:val="Fielddefinition"/>
      </w:pPr>
      <w:r w:rsidRPr="002F57CD">
        <w:t xml:space="preserve">Select the </w:t>
      </w:r>
      <w:r w:rsidRPr="002F57CD">
        <w:rPr>
          <w:i/>
        </w:rPr>
        <w:t>Report Status</w:t>
      </w:r>
      <w:r w:rsidRPr="002F57CD">
        <w:t xml:space="preserve"> from the dropdown</w:t>
      </w:r>
      <w:r w:rsidR="004418EF" w:rsidRPr="002F57CD">
        <w:t xml:space="preserve">. </w:t>
      </w:r>
      <w:r w:rsidRPr="002F57CD">
        <w:t xml:space="preserve">Examples include </w:t>
      </w:r>
      <w:r w:rsidRPr="002F57CD">
        <w:rPr>
          <w:b/>
          <w:bCs/>
        </w:rPr>
        <w:t>Active</w:t>
      </w:r>
      <w:r w:rsidRPr="002F57CD">
        <w:t xml:space="preserve">, </w:t>
      </w:r>
      <w:r w:rsidRPr="002F57CD">
        <w:rPr>
          <w:b/>
          <w:bCs/>
        </w:rPr>
        <w:t>Archived</w:t>
      </w:r>
      <w:r w:rsidRPr="002F57CD">
        <w:t xml:space="preserve">, </w:t>
      </w:r>
      <w:r w:rsidRPr="002F57CD">
        <w:rPr>
          <w:b/>
          <w:bCs/>
        </w:rPr>
        <w:t>All</w:t>
      </w:r>
      <w:r w:rsidRPr="002F57CD">
        <w:t>.</w:t>
      </w:r>
    </w:p>
    <w:p w:rsidR="009B529A" w:rsidRPr="002F57CD" w:rsidRDefault="004552AE" w:rsidP="00B954AF">
      <w:pPr>
        <w:pStyle w:val="Fields"/>
        <w:rPr>
          <w:rStyle w:val="Drop-downhotspot"/>
        </w:rPr>
      </w:pPr>
      <w:hyperlink r:id="rId57" w:history="1">
        <w:r w:rsidR="009B529A" w:rsidRPr="002F57CD">
          <w:rPr>
            <w:rStyle w:val="Drop-downhotspot"/>
          </w:rPr>
          <w:t>File</w:t>
        </w:r>
        <w:r w:rsidR="009B529A" w:rsidRPr="002F57CD">
          <w:rPr>
            <w:rStyle w:val="Drop-downhotspot"/>
          </w:rPr>
          <w:fldChar w:fldCharType="begin"/>
        </w:r>
        <w:r w:rsidR="009B529A" w:rsidRPr="002F57CD">
          <w:instrText xml:space="preserve"> XE "File:Type" </w:instrText>
        </w:r>
        <w:r w:rsidR="009B529A" w:rsidRPr="002F57CD">
          <w:rPr>
            <w:rStyle w:val="Drop-downhotspot"/>
          </w:rPr>
          <w:fldChar w:fldCharType="end"/>
        </w:r>
      </w:hyperlink>
      <w:r w:rsidR="009B529A" w:rsidRPr="002F57CD">
        <w:rPr>
          <w:rStyle w:val="Drop-downhotspot"/>
        </w:rPr>
        <w:t>:</w:t>
      </w:r>
    </w:p>
    <w:p w:rsidR="009B529A" w:rsidRPr="002F57CD" w:rsidRDefault="009B529A" w:rsidP="00F408D5">
      <w:pPr>
        <w:pStyle w:val="Fielddefinition"/>
      </w:pPr>
      <w:r w:rsidRPr="002F57CD">
        <w:t>Select the file type for the report from the dropdown</w:t>
      </w:r>
      <w:r w:rsidR="004418EF" w:rsidRPr="002F57CD">
        <w:t xml:space="preserve">. </w:t>
      </w:r>
      <w:r w:rsidRPr="002F57CD">
        <w:t>The two types are:</w:t>
      </w:r>
    </w:p>
    <w:p w:rsidR="009B529A" w:rsidRPr="002F57CD" w:rsidRDefault="009B529A" w:rsidP="00EA04A4">
      <w:pPr>
        <w:pStyle w:val="BodyTextBullet2"/>
      </w:pPr>
      <w:r w:rsidRPr="002F57CD">
        <w:rPr>
          <w:rStyle w:val="Text-onlypopuphotspot"/>
        </w:rPr>
        <w:t>.pdf</w:t>
      </w:r>
    </w:p>
    <w:p w:rsidR="009B529A" w:rsidRPr="002F57CD" w:rsidRDefault="009B529A" w:rsidP="00EA04A4">
      <w:pPr>
        <w:pStyle w:val="BodyTextBullet2"/>
      </w:pPr>
      <w:r w:rsidRPr="002F57CD">
        <w:rPr>
          <w:rStyle w:val="Text-onlypopuphotspot"/>
        </w:rPr>
        <w:t>.csv</w:t>
      </w:r>
    </w:p>
    <w:p w:rsidR="009B529A" w:rsidRPr="002F57CD" w:rsidRDefault="009B529A" w:rsidP="00B954AF">
      <w:pPr>
        <w:pStyle w:val="Fields"/>
        <w:rPr>
          <w:rStyle w:val="Drop-downhotspot"/>
        </w:rPr>
      </w:pPr>
      <w:r w:rsidRPr="002F57CD">
        <w:rPr>
          <w:rStyle w:val="Drop-downhotspot"/>
        </w:rPr>
        <w:t>Report</w:t>
      </w:r>
      <w:r w:rsidRPr="002F57CD">
        <w:rPr>
          <w:rStyle w:val="Drop-downhotspot"/>
        </w:rPr>
        <w:fldChar w:fldCharType="begin"/>
      </w:r>
      <w:r w:rsidRPr="002F57CD">
        <w:instrText xml:space="preserve"> XE "Report:Parameters" </w:instrText>
      </w:r>
      <w:r w:rsidRPr="002F57CD">
        <w:rPr>
          <w:rStyle w:val="Drop-downhotspot"/>
        </w:rPr>
        <w:fldChar w:fldCharType="end"/>
      </w:r>
      <w:r w:rsidRPr="002F57CD">
        <w:rPr>
          <w:rStyle w:val="Drop-downhotspot"/>
        </w:rPr>
        <w:t xml:space="preserve"> Parameters:</w:t>
      </w:r>
    </w:p>
    <w:p w:rsidR="009B529A" w:rsidRPr="002F57CD" w:rsidRDefault="009B529A" w:rsidP="00F408D5">
      <w:pPr>
        <w:pStyle w:val="Fielddefinition"/>
        <w:rPr>
          <w:rStyle w:val="Drop-downhotspot"/>
          <w:sz w:val="18"/>
          <w:szCs w:val="18"/>
        </w:rPr>
      </w:pPr>
      <w:r w:rsidRPr="002F57CD">
        <w:t xml:space="preserve">Enter any parameters such as </w:t>
      </w:r>
      <w:r w:rsidRPr="002F57CD">
        <w:rPr>
          <w:i/>
        </w:rPr>
        <w:t>From</w:t>
      </w:r>
      <w:r w:rsidRPr="002F57CD">
        <w:t xml:space="preserve"> and </w:t>
      </w:r>
      <w:r w:rsidRPr="002F57CD">
        <w:rPr>
          <w:i/>
        </w:rPr>
        <w:t>To Dates</w:t>
      </w:r>
      <w:r w:rsidRPr="002F57CD">
        <w:t xml:space="preserve"> and the particular report.</w:t>
      </w:r>
    </w:p>
    <w:p w:rsidR="009B529A" w:rsidRPr="002F57CD" w:rsidRDefault="009B529A" w:rsidP="00B954AF">
      <w:pPr>
        <w:pStyle w:val="Fields"/>
        <w:rPr>
          <w:rStyle w:val="Drop-downhotspot"/>
        </w:rPr>
      </w:pPr>
      <w:r w:rsidRPr="002F57CD">
        <w:rPr>
          <w:rStyle w:val="Drop-downhotspot"/>
        </w:rPr>
        <w:t>Date</w:t>
      </w:r>
      <w:r w:rsidRPr="002F57CD">
        <w:rPr>
          <w:rStyle w:val="Drop-downhotspot"/>
        </w:rPr>
        <w:fldChar w:fldCharType="begin"/>
      </w:r>
      <w:r w:rsidRPr="002F57CD">
        <w:instrText xml:space="preserve"> XE "Date:Reports Run" </w:instrText>
      </w:r>
      <w:r w:rsidRPr="002F57CD">
        <w:rPr>
          <w:rStyle w:val="Drop-downhotspot"/>
        </w:rPr>
        <w:fldChar w:fldCharType="end"/>
      </w:r>
      <w:r w:rsidRPr="002F57CD">
        <w:rPr>
          <w:rStyle w:val="Drop-downhotspot"/>
        </w:rPr>
        <w:t xml:space="preserve"> Run:</w:t>
      </w:r>
    </w:p>
    <w:p w:rsidR="009B529A" w:rsidRPr="002F57CD" w:rsidRDefault="009B529A" w:rsidP="00F408D5">
      <w:pPr>
        <w:pStyle w:val="Fielddefinition"/>
      </w:pPr>
      <w:r w:rsidRPr="002F57CD">
        <w:t>Enter the date(s) on which the report was run</w:t>
      </w:r>
      <w:r w:rsidR="004418EF" w:rsidRPr="002F57CD">
        <w:t xml:space="preserve">. </w:t>
      </w:r>
      <w:r w:rsidRPr="002F57CD">
        <w:t xml:space="preserve">User may specify either a </w:t>
      </w:r>
      <w:r w:rsidRPr="002F57CD">
        <w:rPr>
          <w:i/>
        </w:rPr>
        <w:t>From Date</w:t>
      </w:r>
      <w:r w:rsidRPr="002F57CD">
        <w:t xml:space="preserve">, a </w:t>
      </w:r>
      <w:r w:rsidRPr="002F57CD">
        <w:rPr>
          <w:i/>
        </w:rPr>
        <w:t>To Date</w:t>
      </w:r>
      <w:r w:rsidRPr="002F57CD">
        <w:t>, or both (mm/dd/yyyy).</w:t>
      </w:r>
    </w:p>
    <w:p w:rsidR="009B529A" w:rsidRPr="002F57CD" w:rsidRDefault="009B529A" w:rsidP="00B954AF">
      <w:pPr>
        <w:pStyle w:val="Fields"/>
        <w:rPr>
          <w:rStyle w:val="Drop-downhotspot"/>
        </w:rPr>
      </w:pPr>
      <w:r w:rsidRPr="002F57CD">
        <w:rPr>
          <w:rStyle w:val="Drop-downhotspot"/>
        </w:rPr>
        <w:t>Archived Date:</w:t>
      </w:r>
      <w:r w:rsidRPr="002F57CD">
        <w:t xml:space="preserve"> </w:t>
      </w:r>
      <w:r w:rsidRPr="002F57CD">
        <w:fldChar w:fldCharType="begin"/>
      </w:r>
      <w:r w:rsidRPr="002F57CD">
        <w:instrText xml:space="preserve"> XE "Report:Archived Date" </w:instrText>
      </w:r>
      <w:r w:rsidRPr="002F57CD">
        <w:fldChar w:fldCharType="end"/>
      </w:r>
      <w:r w:rsidRPr="002F57CD">
        <w:fldChar w:fldCharType="begin"/>
      </w:r>
      <w:r w:rsidRPr="002F57CD">
        <w:instrText xml:space="preserve"> XE "Archive:Date" </w:instrText>
      </w:r>
      <w:r w:rsidRPr="002F57CD">
        <w:fldChar w:fldCharType="end"/>
      </w:r>
    </w:p>
    <w:p w:rsidR="009B529A" w:rsidRPr="002F57CD" w:rsidRDefault="009B529A" w:rsidP="00F408D5">
      <w:pPr>
        <w:pStyle w:val="Fielddefinition"/>
      </w:pPr>
      <w:r w:rsidRPr="002F57CD">
        <w:t xml:space="preserve">Enter the date on which the report was </w:t>
      </w:r>
      <w:r w:rsidRPr="002F57CD">
        <w:rPr>
          <w:i/>
        </w:rPr>
        <w:t>Archived</w:t>
      </w:r>
      <w:r w:rsidRPr="002F57CD">
        <w:t>.</w:t>
      </w:r>
    </w:p>
    <w:p w:rsidR="009B529A" w:rsidRPr="002F57CD" w:rsidRDefault="009B529A" w:rsidP="00EF7172">
      <w:pPr>
        <w:pStyle w:val="BodyText"/>
      </w:pPr>
      <w:r w:rsidRPr="002F57CD">
        <w:t>The list of entries in the dropdown boxes are filtered based on the actual list of report data for that user</w:t>
      </w:r>
      <w:r w:rsidR="004418EF" w:rsidRPr="002F57CD">
        <w:t xml:space="preserve">. </w:t>
      </w:r>
      <w:r w:rsidRPr="002F57CD">
        <w:t xml:space="preserve">For example, if there are no </w:t>
      </w:r>
      <w:r w:rsidRPr="002F57CD">
        <w:rPr>
          <w:b/>
        </w:rPr>
        <w:t>QM 23</w:t>
      </w:r>
      <w:r w:rsidRPr="002F57CD">
        <w:t xml:space="preserve"> reports scheduled, then the </w:t>
      </w:r>
      <w:r w:rsidRPr="002F57CD">
        <w:rPr>
          <w:i/>
        </w:rPr>
        <w:t>Report ID</w:t>
      </w:r>
      <w:r w:rsidRPr="002F57CD">
        <w:rPr>
          <w:i/>
        </w:rPr>
        <w:fldChar w:fldCharType="begin"/>
      </w:r>
      <w:r w:rsidRPr="002F57CD">
        <w:instrText xml:space="preserve"> XE "</w:instrText>
      </w:r>
      <w:r w:rsidRPr="002F57CD">
        <w:rPr>
          <w:iCs/>
        </w:rPr>
        <w:instrText>ID:</w:instrText>
      </w:r>
      <w:r w:rsidRPr="002F57CD">
        <w:instrText xml:space="preserve">Report" </w:instrText>
      </w:r>
      <w:r w:rsidRPr="002F57CD">
        <w:rPr>
          <w:i/>
        </w:rPr>
        <w:fldChar w:fldCharType="end"/>
      </w:r>
      <w:r w:rsidRPr="002F57CD">
        <w:t xml:space="preserve"> dropdown won't have a selection for.</w:t>
      </w:r>
      <w:r w:rsidRPr="002F57CD">
        <w:rPr>
          <w:b/>
        </w:rPr>
        <w:t xml:space="preserve"> QM 23</w:t>
      </w:r>
      <w:r w:rsidRPr="002F57CD">
        <w:t>.</w:t>
      </w:r>
    </w:p>
    <w:p w:rsidR="009B529A" w:rsidRPr="002F57CD" w:rsidRDefault="009B529A" w:rsidP="00EF7172">
      <w:pPr>
        <w:pStyle w:val="BodyText"/>
      </w:pPr>
      <w:r w:rsidRPr="002F57CD">
        <w:t>When a filter is applied (with the</w:t>
      </w:r>
      <w:r w:rsidRPr="002F57CD">
        <w:rPr>
          <w:b/>
          <w:i/>
        </w:rPr>
        <w:t xml:space="preserve"> Apply Filter</w:t>
      </w:r>
      <w:r w:rsidRPr="002F57CD">
        <w:t xml:space="preserve"> button), text is added to the right of the section title to show the user that a filter is being applied</w:t>
      </w:r>
      <w:r w:rsidR="004418EF" w:rsidRPr="002F57CD">
        <w:t xml:space="preserve">. </w:t>
      </w:r>
      <w:r w:rsidRPr="002F57CD">
        <w:t xml:space="preserve">For example, when a filter is applied on the </w:t>
      </w:r>
      <w:r w:rsidRPr="002F57CD">
        <w:rPr>
          <w:i/>
        </w:rPr>
        <w:t>Completed Reports</w:t>
      </w:r>
      <w:r w:rsidRPr="002F57CD">
        <w:t xml:space="preserve"> screen, the section header is listed as "</w:t>
      </w:r>
      <w:r w:rsidRPr="002F57CD">
        <w:rPr>
          <w:b/>
        </w:rPr>
        <w:t>Completed Reports (Filter Applied)</w:t>
      </w:r>
      <w:r w:rsidRPr="002F57CD">
        <w:t>."</w:t>
      </w:r>
    </w:p>
    <w:p w:rsidR="009B529A" w:rsidRPr="002F57CD" w:rsidRDefault="009B529A" w:rsidP="00EF7172">
      <w:pPr>
        <w:pStyle w:val="BodyText"/>
      </w:pPr>
      <w:r w:rsidRPr="002F57CD">
        <w:t>After entering the desired criteria</w:t>
      </w:r>
      <w:r w:rsidRPr="002F57CD">
        <w:fldChar w:fldCharType="begin"/>
      </w:r>
      <w:r w:rsidRPr="002F57CD">
        <w:instrText xml:space="preserve"> XE "Criteria:Completed Report" </w:instrText>
      </w:r>
      <w:r w:rsidRPr="002F57CD">
        <w:fldChar w:fldCharType="end"/>
      </w:r>
      <w:r w:rsidRPr="002F57CD">
        <w:t xml:space="preserve">, click the </w:t>
      </w:r>
      <w:r w:rsidRPr="002F57CD">
        <w:rPr>
          <w:b/>
          <w:i/>
        </w:rPr>
        <w:t>Apply Filter</w:t>
      </w:r>
      <w:r w:rsidRPr="002F57CD">
        <w:t xml:space="preserve"> button to filter the list</w:t>
      </w:r>
      <w:r w:rsidR="004418EF" w:rsidRPr="002F57CD">
        <w:t xml:space="preserve">. </w:t>
      </w:r>
      <w:r w:rsidRPr="002F57CD">
        <w:t xml:space="preserve">Click the </w:t>
      </w:r>
      <w:r w:rsidRPr="002F57CD">
        <w:rPr>
          <w:b/>
          <w:i/>
        </w:rPr>
        <w:t>Reset Filter</w:t>
      </w:r>
      <w:r w:rsidRPr="002F57CD">
        <w:t xml:space="preserve"> to reset the criteria</w:t>
      </w:r>
      <w:r w:rsidRPr="002F57CD">
        <w:fldChar w:fldCharType="begin"/>
      </w:r>
      <w:r w:rsidRPr="002F57CD">
        <w:instrText xml:space="preserve"> XE "Criteria:Filter" </w:instrText>
      </w:r>
      <w:r w:rsidRPr="002F57CD">
        <w:fldChar w:fldCharType="end"/>
      </w:r>
      <w:r w:rsidRPr="002F57CD">
        <w:t xml:space="preserve"> and start over.</w:t>
      </w:r>
    </w:p>
    <w:p w:rsidR="009B529A" w:rsidRPr="002F57CD" w:rsidRDefault="009B529A" w:rsidP="00EF7172">
      <w:pPr>
        <w:pStyle w:val="BodyText"/>
      </w:pPr>
      <w:r w:rsidRPr="002F57CD">
        <w:t xml:space="preserve">Clicking the </w:t>
      </w:r>
      <w:r w:rsidRPr="002F57CD">
        <w:rPr>
          <w:color w:val="0000FF"/>
          <w:u w:val="single"/>
        </w:rPr>
        <w:t>Hide Report</w:t>
      </w:r>
      <w:r w:rsidRPr="002F57CD">
        <w:rPr>
          <w:color w:val="0000FF"/>
          <w:u w:val="single"/>
        </w:rPr>
        <w:fldChar w:fldCharType="begin"/>
      </w:r>
      <w:r w:rsidRPr="002F57CD">
        <w:rPr>
          <w:color w:val="0000FF"/>
        </w:rPr>
        <w:instrText xml:space="preserve"> XE "Report:Filter" </w:instrText>
      </w:r>
      <w:r w:rsidRPr="002F57CD">
        <w:rPr>
          <w:color w:val="0000FF"/>
          <w:u w:val="single"/>
        </w:rPr>
        <w:fldChar w:fldCharType="end"/>
      </w:r>
      <w:r w:rsidRPr="002F57CD">
        <w:rPr>
          <w:color w:val="0000FF"/>
          <w:u w:val="single"/>
        </w:rPr>
        <w:t xml:space="preserve"> Filter</w:t>
      </w:r>
      <w:r w:rsidRPr="002F57CD">
        <w:t xml:space="preserve"> link will hide the report filter criteria.</w:t>
      </w:r>
    </w:p>
    <w:p w:rsidR="009B529A" w:rsidRPr="002F57CD" w:rsidRDefault="009B529A" w:rsidP="009B529A">
      <w:pPr>
        <w:rPr>
          <w:sz w:val="18"/>
          <w:szCs w:val="18"/>
        </w:rPr>
      </w:pPr>
    </w:p>
    <w:p w:rsidR="009B529A" w:rsidRPr="002F57CD" w:rsidRDefault="009B529A" w:rsidP="00A621A6">
      <w:pPr>
        <w:pStyle w:val="Style11ptBoldLeft042"/>
        <w:ind w:left="0"/>
      </w:pPr>
      <w:r w:rsidRPr="002F57CD">
        <w:rPr>
          <w:color w:val="0000FF"/>
          <w:u w:val="single"/>
        </w:rPr>
        <w:t>Status:</w:t>
      </w:r>
      <w:r w:rsidRPr="002F57CD">
        <w:t xml:space="preserve">     Completed Reports</w:t>
      </w:r>
    </w:p>
    <w:p w:rsidR="009B529A" w:rsidRPr="002F57CD" w:rsidRDefault="009B529A" w:rsidP="00B954AF">
      <w:pPr>
        <w:pStyle w:val="Fields"/>
        <w:rPr>
          <w:rStyle w:val="Drop-downhotspot"/>
        </w:rPr>
      </w:pPr>
      <w:r w:rsidRPr="002F57CD">
        <w:rPr>
          <w:rStyle w:val="Drop-downhotspot"/>
        </w:rPr>
        <w:t>#</w:t>
      </w:r>
    </w:p>
    <w:p w:rsidR="009B529A" w:rsidRPr="002F57CD" w:rsidRDefault="009B529A" w:rsidP="00F408D5">
      <w:pPr>
        <w:pStyle w:val="Fielddefinition"/>
      </w:pPr>
      <w:r w:rsidRPr="002F57CD">
        <w:lastRenderedPageBreak/>
        <w:t>Sequence number for the report.</w:t>
      </w:r>
    </w:p>
    <w:p w:rsidR="009B529A" w:rsidRPr="002F57CD" w:rsidRDefault="009B529A" w:rsidP="00B954AF">
      <w:pPr>
        <w:pStyle w:val="Fields"/>
      </w:pPr>
      <w:r w:rsidRPr="002F57CD">
        <w:rPr>
          <w:rStyle w:val="Drop-downhotspot"/>
        </w:rPr>
        <w:t>Report</w:t>
      </w:r>
      <w:r w:rsidRPr="002F57CD">
        <w:rPr>
          <w:rStyle w:val="Drop-downhotspot"/>
        </w:rPr>
        <w:fldChar w:fldCharType="begin"/>
      </w:r>
      <w:r w:rsidRPr="002F57CD">
        <w:instrText xml:space="preserve"> XE "</w:instrText>
      </w:r>
      <w:r w:rsidRPr="002F57CD">
        <w:rPr>
          <w:rStyle w:val="Drop-downhotspot"/>
        </w:rPr>
        <w:instrText>Report:</w:instrText>
      </w:r>
      <w:r w:rsidRPr="002F57CD">
        <w:instrText xml:space="preserve">Type" </w:instrText>
      </w:r>
      <w:r w:rsidRPr="002F57CD">
        <w:rPr>
          <w:rStyle w:val="Drop-downhotspot"/>
        </w:rPr>
        <w:fldChar w:fldCharType="end"/>
      </w:r>
      <w:r w:rsidRPr="002F57CD">
        <w:rPr>
          <w:rStyle w:val="Drop-downhotspot"/>
        </w:rPr>
        <w:t xml:space="preserve"> Type</w:t>
      </w:r>
    </w:p>
    <w:p w:rsidR="009B529A" w:rsidRPr="002F57CD" w:rsidRDefault="009B529A" w:rsidP="00F408D5">
      <w:pPr>
        <w:pStyle w:val="Fielddefinition"/>
      </w:pPr>
      <w:r w:rsidRPr="002F57CD">
        <w:t>This indicates the type of report.</w:t>
      </w:r>
    </w:p>
    <w:p w:rsidR="009B529A" w:rsidRPr="002F57CD" w:rsidRDefault="009B529A" w:rsidP="00B954AF">
      <w:pPr>
        <w:pStyle w:val="Fields"/>
      </w:pPr>
      <w:r w:rsidRPr="002F57CD">
        <w:rPr>
          <w:rStyle w:val="Drop-downhotspot"/>
        </w:rPr>
        <w:t>Report</w:t>
      </w:r>
      <w:r w:rsidRPr="002F57CD">
        <w:rPr>
          <w:rStyle w:val="Drop-downhotspot"/>
        </w:rPr>
        <w:fldChar w:fldCharType="begin"/>
      </w:r>
      <w:r w:rsidRPr="002F57CD">
        <w:instrText xml:space="preserve"> XE "</w:instrText>
      </w:r>
      <w:r w:rsidRPr="002F57CD">
        <w:rPr>
          <w:rStyle w:val="Drop-downhotspot"/>
        </w:rPr>
        <w:instrText>Report:</w:instrText>
      </w:r>
      <w:r w:rsidRPr="002F57CD">
        <w:instrText xml:space="preserve">ID" </w:instrText>
      </w:r>
      <w:r w:rsidRPr="002F57CD">
        <w:rPr>
          <w:rStyle w:val="Drop-downhotspot"/>
        </w:rPr>
        <w:fldChar w:fldCharType="end"/>
      </w:r>
      <w:r w:rsidRPr="002F57CD">
        <w:rPr>
          <w:rStyle w:val="Drop-downhotspot"/>
        </w:rPr>
        <w:t xml:space="preserve"> ID</w:t>
      </w:r>
    </w:p>
    <w:p w:rsidR="009B529A" w:rsidRPr="002F57CD" w:rsidRDefault="009B529A" w:rsidP="00F408D5">
      <w:pPr>
        <w:pStyle w:val="Fielddefinition"/>
      </w:pPr>
      <w:r w:rsidRPr="002F57CD">
        <w:t xml:space="preserve">This is the unique </w:t>
      </w:r>
      <w:r w:rsidRPr="002F57CD">
        <w:rPr>
          <w:i/>
        </w:rPr>
        <w:t>Report ID</w:t>
      </w:r>
      <w:r w:rsidRPr="002F57CD">
        <w:rPr>
          <w:i/>
        </w:rPr>
        <w:fldChar w:fldCharType="begin"/>
      </w:r>
      <w:r w:rsidRPr="002F57CD">
        <w:instrText xml:space="preserve"> XE "ID:Report" </w:instrText>
      </w:r>
      <w:r w:rsidRPr="002F57CD">
        <w:rPr>
          <w:i/>
        </w:rPr>
        <w:fldChar w:fldCharType="end"/>
      </w:r>
      <w:r w:rsidR="004418EF" w:rsidRPr="002F57CD">
        <w:t xml:space="preserve">. </w:t>
      </w:r>
      <w:r w:rsidRPr="002F57CD">
        <w:t xml:space="preserve">Examples include </w:t>
      </w:r>
      <w:r w:rsidRPr="002F57CD">
        <w:rPr>
          <w:b/>
        </w:rPr>
        <w:t>QM 4</w:t>
      </w:r>
      <w:r w:rsidRPr="002F57CD">
        <w:t xml:space="preserve">, </w:t>
      </w:r>
      <w:r w:rsidRPr="002F57CD">
        <w:rPr>
          <w:b/>
        </w:rPr>
        <w:t>EED 1</w:t>
      </w:r>
      <w:r w:rsidRPr="002F57CD">
        <w:t xml:space="preserve">, </w:t>
      </w:r>
      <w:r w:rsidRPr="002F57CD">
        <w:rPr>
          <w:b/>
        </w:rPr>
        <w:t>COR 1</w:t>
      </w:r>
      <w:r w:rsidRPr="002F57CD">
        <w:t xml:space="preserve">, </w:t>
      </w:r>
      <w:r w:rsidRPr="002F57CD">
        <w:rPr>
          <w:b/>
        </w:rPr>
        <w:t>IV 4</w:t>
      </w:r>
      <w:r w:rsidRPr="002F57CD">
        <w:t xml:space="preserve"> and </w:t>
      </w:r>
      <w:r w:rsidRPr="002F57CD">
        <w:rPr>
          <w:b/>
        </w:rPr>
        <w:t>BOS 1</w:t>
      </w:r>
      <w:r w:rsidRPr="002F57CD">
        <w:t>.</w:t>
      </w:r>
    </w:p>
    <w:p w:rsidR="009B529A" w:rsidRPr="002F57CD" w:rsidRDefault="009B529A" w:rsidP="00B954AF">
      <w:pPr>
        <w:pStyle w:val="Fields"/>
      </w:pPr>
      <w:r w:rsidRPr="002F57CD">
        <w:rPr>
          <w:rStyle w:val="Drop-downhotspot"/>
        </w:rPr>
        <w:t xml:space="preserve">Report </w:t>
      </w:r>
      <w:r w:rsidRPr="002F57CD">
        <w:rPr>
          <w:rStyle w:val="Drop-downhotspot"/>
        </w:rPr>
        <w:fldChar w:fldCharType="begin"/>
      </w:r>
      <w:r w:rsidRPr="002F57CD">
        <w:instrText xml:space="preserve"> XE "</w:instrText>
      </w:r>
      <w:r w:rsidRPr="002F57CD">
        <w:rPr>
          <w:rStyle w:val="Drop-downhotspot"/>
        </w:rPr>
        <w:instrText>Report:</w:instrText>
      </w:r>
      <w:r w:rsidRPr="002F57CD">
        <w:instrText xml:space="preserve">Title" </w:instrText>
      </w:r>
      <w:r w:rsidRPr="002F57CD">
        <w:rPr>
          <w:rStyle w:val="Drop-downhotspot"/>
        </w:rPr>
        <w:fldChar w:fldCharType="end"/>
      </w:r>
      <w:r w:rsidRPr="002F57CD">
        <w:rPr>
          <w:rStyle w:val="Drop-downhotspot"/>
        </w:rPr>
        <w:t>Title</w:t>
      </w:r>
    </w:p>
    <w:p w:rsidR="009B529A" w:rsidRPr="002F57CD" w:rsidRDefault="009B529A" w:rsidP="00F408D5">
      <w:pPr>
        <w:pStyle w:val="Fielddefinition"/>
      </w:pPr>
      <w:r w:rsidRPr="002F57CD">
        <w:t>This is a short narrative description of the report.</w:t>
      </w:r>
    </w:p>
    <w:p w:rsidR="009B529A" w:rsidRPr="002F57CD" w:rsidRDefault="009B529A" w:rsidP="00B954AF">
      <w:pPr>
        <w:pStyle w:val="Fields"/>
      </w:pPr>
      <w:r w:rsidRPr="002F57CD">
        <w:rPr>
          <w:rStyle w:val="Drop-downhotspot"/>
        </w:rPr>
        <w:t>File</w:t>
      </w:r>
      <w:r w:rsidRPr="002F57CD">
        <w:rPr>
          <w:rStyle w:val="Drop-downhotspot"/>
        </w:rPr>
        <w:fldChar w:fldCharType="begin"/>
      </w:r>
      <w:r w:rsidRPr="002F57CD">
        <w:instrText xml:space="preserve"> XE "File:Type" </w:instrText>
      </w:r>
      <w:r w:rsidRPr="002F57CD">
        <w:rPr>
          <w:rStyle w:val="Drop-downhotspot"/>
        </w:rPr>
        <w:fldChar w:fldCharType="end"/>
      </w:r>
      <w:r w:rsidRPr="002F57CD">
        <w:rPr>
          <w:rStyle w:val="Drop-downhotspot"/>
        </w:rPr>
        <w:t xml:space="preserve"> Type</w:t>
      </w:r>
    </w:p>
    <w:p w:rsidR="009B529A" w:rsidRPr="002F57CD" w:rsidRDefault="009B529A" w:rsidP="00F408D5">
      <w:pPr>
        <w:pStyle w:val="Fielddefinition"/>
      </w:pPr>
      <w:r w:rsidRPr="002F57CD">
        <w:t>This indicates the file type for the report</w:t>
      </w:r>
      <w:r w:rsidR="004418EF" w:rsidRPr="002F57CD">
        <w:t xml:space="preserve">. </w:t>
      </w:r>
      <w:r w:rsidRPr="002F57CD">
        <w:t>The two types are:</w:t>
      </w:r>
    </w:p>
    <w:p w:rsidR="009B529A" w:rsidRPr="002F57CD" w:rsidRDefault="009B529A" w:rsidP="00EA04A4">
      <w:pPr>
        <w:pStyle w:val="BodyTextBullet2"/>
      </w:pPr>
      <w:r w:rsidRPr="002F57CD">
        <w:rPr>
          <w:rStyle w:val="Text-onlypopuphotspot"/>
        </w:rPr>
        <w:t>.pdf</w:t>
      </w:r>
    </w:p>
    <w:p w:rsidR="009B529A" w:rsidRPr="002F57CD" w:rsidRDefault="009B529A" w:rsidP="00EA04A4">
      <w:pPr>
        <w:pStyle w:val="BodyTextBullet2"/>
      </w:pPr>
      <w:r w:rsidRPr="002F57CD">
        <w:rPr>
          <w:rStyle w:val="Text-onlypopuphotspot"/>
        </w:rPr>
        <w:t>.csv</w:t>
      </w:r>
    </w:p>
    <w:p w:rsidR="009B529A" w:rsidRPr="002F57CD" w:rsidRDefault="009B529A" w:rsidP="00B954AF">
      <w:pPr>
        <w:pStyle w:val="Fields"/>
      </w:pPr>
      <w:r w:rsidRPr="002F57CD">
        <w:rPr>
          <w:rStyle w:val="Drop-downhotspot"/>
        </w:rPr>
        <w:t>Report</w:t>
      </w:r>
      <w:r w:rsidRPr="002F57CD">
        <w:rPr>
          <w:rStyle w:val="Drop-downhotspot"/>
        </w:rPr>
        <w:fldChar w:fldCharType="begin"/>
      </w:r>
      <w:r w:rsidRPr="002F57CD">
        <w:instrText xml:space="preserve"> XE "</w:instrText>
      </w:r>
      <w:r w:rsidRPr="002F57CD">
        <w:rPr>
          <w:rStyle w:val="Drop-downhotspot"/>
        </w:rPr>
        <w:instrText>Report:</w:instrText>
      </w:r>
      <w:r w:rsidRPr="002F57CD">
        <w:instrText xml:space="preserve">Parameters" </w:instrText>
      </w:r>
      <w:r w:rsidRPr="002F57CD">
        <w:rPr>
          <w:rStyle w:val="Drop-downhotspot"/>
        </w:rPr>
        <w:fldChar w:fldCharType="end"/>
      </w:r>
      <w:r w:rsidRPr="002F57CD">
        <w:rPr>
          <w:rStyle w:val="Drop-downhotspot"/>
        </w:rPr>
        <w:t xml:space="preserve"> Parameters</w:t>
      </w:r>
    </w:p>
    <w:p w:rsidR="009B529A" w:rsidRPr="002F57CD" w:rsidRDefault="009B529A" w:rsidP="00F408D5">
      <w:pPr>
        <w:pStyle w:val="Fielddefinition"/>
      </w:pPr>
      <w:r w:rsidRPr="002F57CD">
        <w:t xml:space="preserve">This displays any parameters entered by the requester such as </w:t>
      </w:r>
      <w:r w:rsidRPr="002F57CD">
        <w:rPr>
          <w:i/>
        </w:rPr>
        <w:t>From</w:t>
      </w:r>
      <w:r w:rsidRPr="002F57CD">
        <w:t xml:space="preserve"> and </w:t>
      </w:r>
      <w:r w:rsidRPr="002F57CD">
        <w:rPr>
          <w:i/>
        </w:rPr>
        <w:t>To Dates</w:t>
      </w:r>
      <w:r w:rsidRPr="002F57CD">
        <w:t xml:space="preserve"> and the particular report.</w:t>
      </w:r>
    </w:p>
    <w:p w:rsidR="009B529A" w:rsidRPr="002F57CD" w:rsidRDefault="009B529A" w:rsidP="00B954AF">
      <w:pPr>
        <w:pStyle w:val="Fields"/>
        <w:rPr>
          <w:rStyle w:val="Drop-downhotspot"/>
        </w:rPr>
      </w:pPr>
      <w:r w:rsidRPr="002F57CD">
        <w:rPr>
          <w:rStyle w:val="Drop-downhotspot"/>
        </w:rPr>
        <w:t>Status</w:t>
      </w:r>
    </w:p>
    <w:p w:rsidR="009B529A" w:rsidRPr="002F57CD" w:rsidRDefault="009B529A" w:rsidP="00F408D5">
      <w:pPr>
        <w:pStyle w:val="Fielddefinition"/>
        <w:rPr>
          <w:rStyle w:val="Drop-downhotspot"/>
          <w:sz w:val="18"/>
          <w:szCs w:val="18"/>
        </w:rPr>
      </w:pPr>
      <w:r w:rsidRPr="002F57CD">
        <w:t>This is the status or the report</w:t>
      </w:r>
      <w:r w:rsidR="004418EF" w:rsidRPr="002F57CD">
        <w:t xml:space="preserve">. </w:t>
      </w:r>
      <w:r w:rsidRPr="002F57CD">
        <w:t xml:space="preserve">Reports are either </w:t>
      </w:r>
      <w:r w:rsidRPr="002F57CD">
        <w:rPr>
          <w:i/>
        </w:rPr>
        <w:t>Active</w:t>
      </w:r>
      <w:r w:rsidRPr="002F57CD">
        <w:t xml:space="preserve"> or </w:t>
      </w:r>
      <w:r w:rsidRPr="002F57CD">
        <w:rPr>
          <w:i/>
        </w:rPr>
        <w:t>Archived</w:t>
      </w:r>
      <w:r w:rsidRPr="002F57CD">
        <w:t>.</w:t>
      </w:r>
    </w:p>
    <w:p w:rsidR="009B529A" w:rsidRPr="002F57CD" w:rsidRDefault="009B529A" w:rsidP="00B954AF">
      <w:pPr>
        <w:pStyle w:val="Fields"/>
      </w:pPr>
      <w:r w:rsidRPr="002F57CD">
        <w:rPr>
          <w:rStyle w:val="Drop-downhotspot"/>
        </w:rPr>
        <w:t>Date</w:t>
      </w:r>
      <w:r w:rsidRPr="002F57CD">
        <w:rPr>
          <w:rStyle w:val="Drop-downhotspot"/>
        </w:rPr>
        <w:fldChar w:fldCharType="begin"/>
      </w:r>
      <w:r w:rsidRPr="002F57CD">
        <w:instrText xml:space="preserve"> XE "Date:Reports Run" </w:instrText>
      </w:r>
      <w:r w:rsidRPr="002F57CD">
        <w:rPr>
          <w:rStyle w:val="Drop-downhotspot"/>
        </w:rPr>
        <w:fldChar w:fldCharType="end"/>
      </w:r>
      <w:r w:rsidRPr="002F57CD">
        <w:rPr>
          <w:rStyle w:val="Drop-downhotspot"/>
        </w:rPr>
        <w:t xml:space="preserve"> Run</w:t>
      </w:r>
    </w:p>
    <w:p w:rsidR="009B529A" w:rsidRPr="002F57CD" w:rsidRDefault="009B529A" w:rsidP="00F408D5">
      <w:pPr>
        <w:pStyle w:val="Fielddefinition"/>
      </w:pPr>
      <w:r w:rsidRPr="002F57CD">
        <w:t>This shows the date the report was run.</w:t>
      </w:r>
    </w:p>
    <w:p w:rsidR="009B529A" w:rsidRPr="002F57CD" w:rsidRDefault="009B529A" w:rsidP="00B954AF">
      <w:pPr>
        <w:pStyle w:val="Fields"/>
        <w:rPr>
          <w:rStyle w:val="Drop-downhotspot"/>
        </w:rPr>
      </w:pPr>
      <w:r w:rsidRPr="002F57CD">
        <w:rPr>
          <w:rStyle w:val="Drop-downhotspot"/>
        </w:rPr>
        <w:t>Archived Date:</w:t>
      </w:r>
      <w:r w:rsidRPr="002F57CD">
        <w:t xml:space="preserve"> </w:t>
      </w:r>
      <w:r w:rsidRPr="002F57CD">
        <w:fldChar w:fldCharType="begin"/>
      </w:r>
      <w:r w:rsidRPr="002F57CD">
        <w:instrText xml:space="preserve"> XE "Report:Archived Date" </w:instrText>
      </w:r>
      <w:r w:rsidRPr="002F57CD">
        <w:fldChar w:fldCharType="end"/>
      </w:r>
      <w:r w:rsidRPr="002F57CD">
        <w:fldChar w:fldCharType="begin"/>
      </w:r>
      <w:r w:rsidRPr="002F57CD">
        <w:instrText xml:space="preserve"> XE "Archive:Date" </w:instrText>
      </w:r>
      <w:r w:rsidRPr="002F57CD">
        <w:fldChar w:fldCharType="end"/>
      </w:r>
    </w:p>
    <w:p w:rsidR="009B529A" w:rsidRPr="002F57CD" w:rsidRDefault="009B529A" w:rsidP="00F408D5">
      <w:pPr>
        <w:pStyle w:val="Fielddefinition"/>
        <w:rPr>
          <w:rStyle w:val="Drop-downhotspot"/>
          <w:rFonts w:cs="Arial"/>
          <w:b/>
          <w:i/>
        </w:rPr>
      </w:pPr>
      <w:r w:rsidRPr="002F57CD">
        <w:t xml:space="preserve">This is the date the </w:t>
      </w:r>
      <w:r w:rsidRPr="002F57CD">
        <w:rPr>
          <w:b/>
        </w:rPr>
        <w:t>Completed Report</w:t>
      </w:r>
      <w:r w:rsidRPr="002F57CD">
        <w:t xml:space="preserve"> was </w:t>
      </w:r>
      <w:r w:rsidRPr="002F57CD">
        <w:rPr>
          <w:i/>
        </w:rPr>
        <w:t>Archived</w:t>
      </w:r>
      <w:r w:rsidRPr="002F57CD">
        <w:t>.</w:t>
      </w:r>
    </w:p>
    <w:p w:rsidR="009B529A" w:rsidRPr="002F57CD" w:rsidRDefault="009B529A" w:rsidP="00B954AF">
      <w:pPr>
        <w:pStyle w:val="Fields"/>
      </w:pPr>
      <w:r w:rsidRPr="002F57CD">
        <w:rPr>
          <w:rStyle w:val="Drop-downhotspot"/>
        </w:rPr>
        <w:t>Action</w:t>
      </w:r>
      <w:r w:rsidRPr="002F57CD">
        <w:rPr>
          <w:rStyle w:val="Drop-downhotspot"/>
        </w:rPr>
        <w:fldChar w:fldCharType="begin"/>
      </w:r>
      <w:r w:rsidRPr="002F57CD">
        <w:instrText xml:space="preserve"> XE "</w:instrText>
      </w:r>
      <w:r w:rsidRPr="002F57CD">
        <w:rPr>
          <w:rStyle w:val="Drop-downhotspot"/>
        </w:rPr>
        <w:instrText>Action</w:instrText>
      </w:r>
      <w:r w:rsidRPr="002F57CD">
        <w:instrText xml:space="preserve">" </w:instrText>
      </w:r>
      <w:r w:rsidRPr="002F57CD">
        <w:rPr>
          <w:rStyle w:val="Drop-downhotspot"/>
        </w:rPr>
        <w:fldChar w:fldCharType="end"/>
      </w:r>
    </w:p>
    <w:p w:rsidR="009B529A" w:rsidRPr="002F57CD" w:rsidRDefault="009B529A" w:rsidP="00F408D5">
      <w:pPr>
        <w:pStyle w:val="Fielddefinition"/>
      </w:pPr>
      <w:r w:rsidRPr="002F57CD">
        <w:t xml:space="preserve">The following Actions </w:t>
      </w:r>
      <w:r w:rsidRPr="002F57CD">
        <w:rPr>
          <w:rStyle w:val="Drop-downhotspot"/>
          <w:b/>
          <w:i/>
        </w:rPr>
        <w:fldChar w:fldCharType="begin"/>
      </w:r>
      <w:r w:rsidRPr="002F57CD">
        <w:rPr>
          <w:rStyle w:val="Drop-downhotspot"/>
        </w:rPr>
        <w:instrText xml:space="preserve"> XE "Report:Action:View, Delete, Archive" </w:instrText>
      </w:r>
      <w:r w:rsidRPr="002F57CD">
        <w:rPr>
          <w:rStyle w:val="Drop-downhotspot"/>
          <w:b/>
          <w:i/>
        </w:rPr>
        <w:fldChar w:fldCharType="end"/>
      </w:r>
      <w:r w:rsidRPr="002F57CD">
        <w:t xml:space="preserve">are available for </w:t>
      </w:r>
      <w:r w:rsidRPr="002F57CD">
        <w:rPr>
          <w:i/>
        </w:rPr>
        <w:t>Active</w:t>
      </w:r>
      <w:r w:rsidRPr="002F57CD">
        <w:t xml:space="preserve"> </w:t>
      </w:r>
      <w:r w:rsidRPr="002F57CD">
        <w:rPr>
          <w:b/>
          <w:bCs/>
        </w:rPr>
        <w:t>Completed Reports</w:t>
      </w:r>
      <w:r w:rsidRPr="002F57CD">
        <w:t>:</w:t>
      </w:r>
    </w:p>
    <w:p w:rsidR="009B529A" w:rsidRPr="002F57CD" w:rsidRDefault="004552AE" w:rsidP="00EA04A4">
      <w:pPr>
        <w:pStyle w:val="BodyTextBullet2"/>
      </w:pPr>
      <w:hyperlink r:id="rId58" w:history="1">
        <w:r w:rsidR="009B529A" w:rsidRPr="002F57CD">
          <w:rPr>
            <w:rStyle w:val="Text-onlypopuphotspot"/>
            <w:i/>
          </w:rPr>
          <w:t>View</w:t>
        </w:r>
      </w:hyperlink>
      <w:r w:rsidR="009B529A" w:rsidRPr="002F57CD">
        <w:t xml:space="preserve"> - clicking the </w:t>
      </w:r>
      <w:r w:rsidR="009B529A" w:rsidRPr="002F57CD">
        <w:rPr>
          <w:color w:val="0000FF"/>
          <w:u w:val="single"/>
        </w:rPr>
        <w:t>View</w:t>
      </w:r>
      <w:r w:rsidR="009B529A" w:rsidRPr="002F57CD">
        <w:t xml:space="preserve"> link allows the user to view the Completed Report. </w:t>
      </w:r>
    </w:p>
    <w:p w:rsidR="009B529A" w:rsidRPr="002F57CD" w:rsidRDefault="004552AE" w:rsidP="00EA04A4">
      <w:pPr>
        <w:pStyle w:val="BodyTextBullet2"/>
      </w:pPr>
      <w:hyperlink r:id="rId59" w:history="1">
        <w:r w:rsidR="009B529A" w:rsidRPr="002F57CD">
          <w:rPr>
            <w:rStyle w:val="Text-onlypopuphotspot"/>
            <w:i/>
          </w:rPr>
          <w:t>Delete</w:t>
        </w:r>
      </w:hyperlink>
      <w:r w:rsidR="009B529A" w:rsidRPr="002F57CD">
        <w:t xml:space="preserve"> - clicking the </w:t>
      </w:r>
      <w:r w:rsidR="009B529A" w:rsidRPr="002F57CD">
        <w:rPr>
          <w:color w:val="0000FF"/>
          <w:u w:val="single"/>
        </w:rPr>
        <w:t>Delete</w:t>
      </w:r>
      <w:r w:rsidR="009B529A" w:rsidRPr="002F57CD">
        <w:t xml:space="preserve"> link allows the user to delete the Completed Report</w:t>
      </w:r>
      <w:r w:rsidR="004418EF" w:rsidRPr="002F57CD">
        <w:t xml:space="preserve">. </w:t>
      </w:r>
      <w:r w:rsidR="009B529A" w:rsidRPr="002F57CD">
        <w:t>A confirmation box will be displayed to the user.</w:t>
      </w:r>
      <w:r w:rsidR="009B529A" w:rsidRPr="002F57CD">
        <w:br/>
      </w:r>
      <w:r w:rsidR="009B529A" w:rsidRPr="002F57CD">
        <w:br/>
      </w:r>
      <w:r w:rsidR="009B529A" w:rsidRPr="002F57CD">
        <w:rPr>
          <w:noProof/>
        </w:rPr>
        <w:drawing>
          <wp:inline distT="0" distB="0" distL="0" distR="0" wp14:anchorId="3C6B9726" wp14:editId="069250C5">
            <wp:extent cx="191135" cy="191135"/>
            <wp:effectExtent l="0" t="0" r="0" b="0"/>
            <wp:docPr id="422" name="Picture 42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9B529A" w:rsidRPr="002F57CD">
        <w:t>The user must have the Schedule/Run/Delete/Archive privilege for the report type and the report must have been generated by the user.</w:t>
      </w:r>
      <w:r w:rsidR="009B529A" w:rsidRPr="002F57CD">
        <w:br/>
      </w:r>
      <w:r w:rsidR="009B529A" w:rsidRPr="002F57CD">
        <w:br/>
        <w:t xml:space="preserve">and/or </w:t>
      </w:r>
      <w:r w:rsidR="009B529A" w:rsidRPr="002F57CD">
        <w:br/>
      </w:r>
      <w:r w:rsidR="009B529A" w:rsidRPr="002F57CD">
        <w:br/>
        <w:t xml:space="preserve">The user has a System Administrator Role. </w:t>
      </w:r>
    </w:p>
    <w:p w:rsidR="009B529A" w:rsidRPr="002F57CD" w:rsidRDefault="009B529A" w:rsidP="00EA04A4">
      <w:pPr>
        <w:pStyle w:val="BodyTextBullet2"/>
      </w:pPr>
      <w:r w:rsidRPr="002F57CD">
        <w:rPr>
          <w:rStyle w:val="Text-onlypopuphotspot"/>
          <w:i/>
        </w:rPr>
        <w:t>Archive</w:t>
      </w:r>
      <w:r w:rsidRPr="002F57CD">
        <w:t xml:space="preserve"> - clicking the </w:t>
      </w:r>
      <w:r w:rsidRPr="002F57CD">
        <w:rPr>
          <w:u w:val="single"/>
        </w:rPr>
        <w:t>Archive</w:t>
      </w:r>
      <w:r w:rsidRPr="002F57CD">
        <w:t xml:space="preserve"> link allows the user to archive</w:t>
      </w:r>
      <w:r w:rsidRPr="002F57CD">
        <w:rPr>
          <w:u w:val="single"/>
        </w:rPr>
        <w:fldChar w:fldCharType="begin"/>
      </w:r>
      <w:r w:rsidRPr="002F57CD">
        <w:rPr>
          <w:u w:val="single"/>
        </w:rPr>
        <w:instrText xml:space="preserve"> XE "Report:Archive" </w:instrText>
      </w:r>
      <w:r w:rsidRPr="002F57CD">
        <w:rPr>
          <w:u w:val="single"/>
        </w:rPr>
        <w:fldChar w:fldCharType="end"/>
      </w:r>
      <w:r w:rsidRPr="002F57CD">
        <w:rPr>
          <w:u w:val="single"/>
        </w:rPr>
        <w:fldChar w:fldCharType="begin"/>
      </w:r>
      <w:r w:rsidRPr="002F57CD">
        <w:rPr>
          <w:u w:val="single"/>
        </w:rPr>
        <w:instrText xml:space="preserve"> XE "</w:instrText>
      </w:r>
      <w:r w:rsidRPr="002F57CD">
        <w:instrText>Archive:Reports</w:instrText>
      </w:r>
      <w:r w:rsidRPr="002F57CD">
        <w:rPr>
          <w:u w:val="single"/>
        </w:rPr>
        <w:instrText xml:space="preserve">" </w:instrText>
      </w:r>
      <w:r w:rsidRPr="002F57CD">
        <w:rPr>
          <w:u w:val="single"/>
        </w:rPr>
        <w:fldChar w:fldCharType="end"/>
      </w:r>
      <w:r w:rsidRPr="002F57CD">
        <w:t xml:space="preserve"> the Completed Report.</w:t>
      </w:r>
      <w:r w:rsidRPr="002F57CD">
        <w:br/>
      </w:r>
      <w:r w:rsidRPr="002F57CD">
        <w:br/>
      </w:r>
      <w:r w:rsidRPr="002F57CD">
        <w:rPr>
          <w:noProof/>
        </w:rPr>
        <w:drawing>
          <wp:inline distT="0" distB="0" distL="0" distR="0" wp14:anchorId="36313F61" wp14:editId="1A592D5B">
            <wp:extent cx="191135" cy="191135"/>
            <wp:effectExtent l="0" t="0" r="0" b="0"/>
            <wp:docPr id="423" name="Picture 42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The user must have the Schedule/Run/Delete/Archive privilege for the report type and the report must have been generated by the user.</w:t>
      </w:r>
      <w:r w:rsidRPr="002F57CD">
        <w:br/>
      </w:r>
      <w:r w:rsidRPr="002F57CD">
        <w:br/>
        <w:t xml:space="preserve">and/or </w:t>
      </w:r>
      <w:r w:rsidRPr="002F57CD">
        <w:br/>
      </w:r>
      <w:r w:rsidRPr="002F57CD">
        <w:lastRenderedPageBreak/>
        <w:br/>
        <w:t xml:space="preserve">The user has a System Administrator Role. </w:t>
      </w:r>
    </w:p>
    <w:p w:rsidR="009B529A" w:rsidRPr="002F57CD" w:rsidRDefault="009B529A" w:rsidP="00F408D5">
      <w:pPr>
        <w:pStyle w:val="Fielddefinition"/>
      </w:pPr>
      <w:r w:rsidRPr="002F57CD">
        <w:t xml:space="preserve">The following Action is available for </w:t>
      </w:r>
      <w:r w:rsidRPr="002F57CD">
        <w:rPr>
          <w:i/>
        </w:rPr>
        <w:t>Archived</w:t>
      </w:r>
      <w:r w:rsidRPr="002F57CD">
        <w:rPr>
          <w:u w:val="single"/>
        </w:rPr>
        <w:fldChar w:fldCharType="begin"/>
      </w:r>
      <w:r w:rsidRPr="002F57CD">
        <w:rPr>
          <w:u w:val="single"/>
        </w:rPr>
        <w:instrText xml:space="preserve"> XE "</w:instrText>
      </w:r>
      <w:r w:rsidRPr="002F57CD">
        <w:instrText>Report:Archived</w:instrText>
      </w:r>
      <w:r w:rsidRPr="002F57CD">
        <w:rPr>
          <w:u w:val="single"/>
        </w:rPr>
        <w:instrText xml:space="preserve">" </w:instrText>
      </w:r>
      <w:r w:rsidRPr="002F57CD">
        <w:rPr>
          <w:u w:val="single"/>
        </w:rPr>
        <w:fldChar w:fldCharType="end"/>
      </w:r>
      <w:r w:rsidRPr="002F57CD">
        <w:t xml:space="preserve"> </w:t>
      </w:r>
      <w:r w:rsidRPr="002F57CD">
        <w:rPr>
          <w:b/>
          <w:bCs/>
        </w:rPr>
        <w:t>Completed Reports</w:t>
      </w:r>
      <w:r w:rsidRPr="002F57CD">
        <w:t>:</w:t>
      </w:r>
    </w:p>
    <w:p w:rsidR="009B529A" w:rsidRPr="002F57CD" w:rsidRDefault="004552AE" w:rsidP="00EA04A4">
      <w:pPr>
        <w:pStyle w:val="BodyTextBullet2"/>
        <w:rPr>
          <w:rStyle w:val="Text-onlypopuphotspot"/>
        </w:rPr>
      </w:pPr>
      <w:hyperlink r:id="rId60" w:history="1">
        <w:r w:rsidR="009B529A" w:rsidRPr="002F57CD">
          <w:rPr>
            <w:rStyle w:val="Text-onlypopuphotspot"/>
            <w:i/>
          </w:rPr>
          <w:t>View</w:t>
        </w:r>
      </w:hyperlink>
      <w:r w:rsidR="009B529A" w:rsidRPr="002F57CD">
        <w:t xml:space="preserve"> - clicking the </w:t>
      </w:r>
      <w:r w:rsidR="009B529A" w:rsidRPr="002F57CD">
        <w:rPr>
          <w:color w:val="0000FF"/>
          <w:u w:val="single"/>
        </w:rPr>
        <w:t>View</w:t>
      </w:r>
      <w:r w:rsidR="009B529A" w:rsidRPr="002F57CD">
        <w:t xml:space="preserve"> link allows the user to view the Archived Report.</w:t>
      </w:r>
    </w:p>
    <w:p w:rsidR="009B529A" w:rsidRPr="002F57CD" w:rsidRDefault="004552AE" w:rsidP="00EA04A4">
      <w:pPr>
        <w:pStyle w:val="BodyTextBullet2"/>
      </w:pPr>
      <w:hyperlink r:id="rId61" w:history="1">
        <w:r w:rsidR="009B529A" w:rsidRPr="002F57CD">
          <w:rPr>
            <w:rStyle w:val="Text-onlypopuphotspot"/>
            <w:i/>
          </w:rPr>
          <w:t>Delete</w:t>
        </w:r>
      </w:hyperlink>
      <w:r w:rsidR="009B529A" w:rsidRPr="002F57CD">
        <w:t xml:space="preserve"> - clicking the </w:t>
      </w:r>
      <w:r w:rsidR="009B529A" w:rsidRPr="002F57CD">
        <w:rPr>
          <w:color w:val="0000FF"/>
          <w:u w:val="single"/>
        </w:rPr>
        <w:t>Delete</w:t>
      </w:r>
      <w:r w:rsidR="009B529A" w:rsidRPr="002F57CD">
        <w:t xml:space="preserve"> link allows the user to delete the Archived Report</w:t>
      </w:r>
      <w:r w:rsidR="004418EF" w:rsidRPr="002F57CD">
        <w:t xml:space="preserve">. </w:t>
      </w:r>
      <w:r w:rsidR="009B529A" w:rsidRPr="002F57CD">
        <w:t>A confirmation box will be displayed to the user.</w:t>
      </w:r>
      <w:r w:rsidR="009B529A" w:rsidRPr="002F57CD">
        <w:br/>
      </w:r>
      <w:r w:rsidR="009B529A" w:rsidRPr="002F57CD">
        <w:br/>
      </w:r>
      <w:r w:rsidR="009B529A" w:rsidRPr="002F57CD">
        <w:rPr>
          <w:noProof/>
        </w:rPr>
        <w:drawing>
          <wp:inline distT="0" distB="0" distL="0" distR="0" wp14:anchorId="6A2DA99D" wp14:editId="74D0D6A8">
            <wp:extent cx="191135" cy="191135"/>
            <wp:effectExtent l="0" t="0" r="0" b="0"/>
            <wp:docPr id="424" name="Picture 42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9B529A" w:rsidRPr="002F57CD">
        <w:t>The user must have the Schedule/Run/Delete/Archive privilege for the report type and the report must have been generated by the user.</w:t>
      </w:r>
      <w:r w:rsidR="009B529A" w:rsidRPr="002F57CD">
        <w:br/>
      </w:r>
      <w:r w:rsidR="009B529A" w:rsidRPr="002F57CD">
        <w:br/>
        <w:t xml:space="preserve">and/or </w:t>
      </w:r>
      <w:r w:rsidR="009B529A" w:rsidRPr="002F57CD">
        <w:br/>
      </w:r>
      <w:r w:rsidR="009B529A" w:rsidRPr="002F57CD">
        <w:br/>
        <w:t xml:space="preserve">The user has a System Administrator Role. </w:t>
      </w:r>
    </w:p>
    <w:p w:rsidR="009B529A" w:rsidRPr="002F57CD" w:rsidRDefault="009B529A" w:rsidP="009B529A">
      <w:pPr>
        <w:rPr>
          <w:sz w:val="18"/>
          <w:szCs w:val="18"/>
        </w:rPr>
      </w:pPr>
    </w:p>
    <w:p w:rsidR="009B529A" w:rsidRPr="002F57CD" w:rsidRDefault="009B529A" w:rsidP="003175D1">
      <w:pPr>
        <w:pStyle w:val="Heading4"/>
      </w:pPr>
      <w:r w:rsidRPr="002F57CD">
        <w:rPr>
          <w:rFonts w:ascii="Verdana" w:hAnsi="Verdana"/>
          <w:bCs/>
          <w:color w:val="A82384"/>
          <w:sz w:val="15"/>
          <w:szCs w:val="15"/>
        </w:rPr>
        <w:br w:type="page"/>
      </w:r>
      <w:bookmarkStart w:id="224" w:name="_Ref158096554"/>
      <w:bookmarkStart w:id="225" w:name="_Toc289864714"/>
      <w:bookmarkStart w:id="226" w:name="_Toc394920705"/>
      <w:bookmarkStart w:id="227" w:name="_Toc406571042"/>
      <w:bookmarkStart w:id="228" w:name="_Toc447811897"/>
      <w:r w:rsidRPr="002F57CD">
        <w:lastRenderedPageBreak/>
        <w:t>Sample Report</w:t>
      </w:r>
      <w:r w:rsidRPr="002F57CD">
        <w:fldChar w:fldCharType="begin"/>
      </w:r>
      <w:r w:rsidRPr="002F57CD">
        <w:instrText xml:space="preserve"> XE "Report:Sample" </w:instrText>
      </w:r>
      <w:r w:rsidRPr="002F57CD">
        <w:fldChar w:fldCharType="end"/>
      </w:r>
      <w:r w:rsidRPr="002F57CD">
        <w:t>s</w:t>
      </w:r>
      <w:bookmarkEnd w:id="224"/>
      <w:bookmarkEnd w:id="225"/>
      <w:bookmarkEnd w:id="226"/>
      <w:bookmarkEnd w:id="227"/>
      <w:bookmarkEnd w:id="228"/>
    </w:p>
    <w:p w:rsidR="009B529A" w:rsidRPr="002F57CD" w:rsidRDefault="009B529A" w:rsidP="003175D1">
      <w:pPr>
        <w:pStyle w:val="Heading5"/>
      </w:pPr>
      <w:r w:rsidRPr="002F57CD">
        <w:fldChar w:fldCharType="begin"/>
      </w:r>
      <w:r w:rsidRPr="002F57CD">
        <w:instrText xml:space="preserve"> XE "</w:instrText>
      </w:r>
      <w:r w:rsidRPr="002F57CD">
        <w:rPr>
          <w:b w:val="0"/>
        </w:rPr>
        <w:instrText>Report List</w:instrText>
      </w:r>
      <w:r w:rsidRPr="002F57CD">
        <w:instrText xml:space="preserve">:BOS 1 " \* MERGEFORMAT </w:instrText>
      </w:r>
      <w:r w:rsidRPr="002F57CD">
        <w:fldChar w:fldCharType="end"/>
      </w:r>
      <w:r w:rsidRPr="002F57CD">
        <w:fldChar w:fldCharType="begin"/>
      </w:r>
      <w:r w:rsidRPr="002F57CD">
        <w:instrText xml:space="preserve"> XE "BOS 1 " \* MERGEFORMAT </w:instrText>
      </w:r>
      <w:r w:rsidRPr="002F57CD">
        <w:fldChar w:fldCharType="end"/>
      </w:r>
      <w:bookmarkStart w:id="229" w:name="_Toc289864715"/>
      <w:bookmarkStart w:id="230" w:name="_Toc394920706"/>
      <w:bookmarkStart w:id="231" w:name="_Toc406571043"/>
      <w:bookmarkStart w:id="232" w:name="_Toc447811898"/>
      <w:r w:rsidRPr="002F57CD">
        <w:t>Undeliverable Mail (BOS 1)</w:t>
      </w:r>
      <w:bookmarkEnd w:id="229"/>
      <w:bookmarkEnd w:id="230"/>
      <w:bookmarkEnd w:id="231"/>
      <w:bookmarkEnd w:id="232"/>
    </w:p>
    <w:p w:rsidR="009B529A" w:rsidRPr="002F57CD" w:rsidRDefault="009B529A" w:rsidP="00B954AF">
      <w:pPr>
        <w:pStyle w:val="BodyText"/>
      </w:pPr>
      <w:r w:rsidRPr="002F57CD">
        <w:t>This report provides a total of incoming undeliverable mail by division (IV &amp; EE), undeliverable mail that has been processed by day</w:t>
      </w:r>
      <w:r w:rsidR="004418EF" w:rsidRPr="002F57CD">
        <w:t xml:space="preserve">. </w:t>
      </w:r>
      <w:r w:rsidRPr="002F57CD">
        <w:t>It is used to provide monthly totals of incoming and processed mail that is received by the mail unit</w:t>
      </w:r>
      <w:r w:rsidR="004418EF" w:rsidRPr="002F57CD">
        <w:t xml:space="preserve">. </w:t>
      </w:r>
      <w:r w:rsidRPr="002F57CD">
        <w:t>For each execution, this report is limited to generating data for a single fiscal year.</w:t>
      </w:r>
    </w:p>
    <w:p w:rsidR="009B529A" w:rsidRPr="002F57CD" w:rsidRDefault="009B529A" w:rsidP="00B954AF">
      <w:pPr>
        <w:pStyle w:val="BodyText"/>
      </w:pPr>
      <w:r w:rsidRPr="002F57CD">
        <w:t xml:space="preserve">For the </w:t>
      </w:r>
      <w:r w:rsidRPr="002F57CD">
        <w:rPr>
          <w:i/>
          <w:iCs/>
        </w:rPr>
        <w:t>Summary Report</w:t>
      </w:r>
      <w:r w:rsidRPr="002F57CD">
        <w:rPr>
          <w:i/>
          <w:iCs/>
        </w:rPr>
        <w:fldChar w:fldCharType="begin"/>
      </w:r>
      <w:r w:rsidRPr="002F57CD">
        <w:instrText xml:space="preserve"> XE "Report:Summary" </w:instrText>
      </w:r>
      <w:r w:rsidRPr="002F57CD">
        <w:rPr>
          <w:i/>
          <w:iCs/>
        </w:rPr>
        <w:fldChar w:fldCharType="end"/>
      </w:r>
      <w:r w:rsidRPr="002F57CD">
        <w:t>, a single row is produced for each division (IV &amp; EE) and a grand total for the specified time period</w:t>
      </w:r>
      <w:r w:rsidR="004418EF" w:rsidRPr="002F57CD">
        <w:t xml:space="preserve">. </w:t>
      </w:r>
      <w:r w:rsidRPr="002F57CD">
        <w:t xml:space="preserve">For the </w:t>
      </w:r>
      <w:r w:rsidRPr="002F57CD">
        <w:rPr>
          <w:i/>
          <w:iCs/>
        </w:rPr>
        <w:t>Detailed Report</w:t>
      </w:r>
      <w:r w:rsidRPr="002F57CD">
        <w:rPr>
          <w:i/>
          <w:iCs/>
        </w:rPr>
        <w:fldChar w:fldCharType="begin"/>
      </w:r>
      <w:r w:rsidRPr="002F57CD">
        <w:instrText xml:space="preserve"> XE "Report:Detailed" </w:instrText>
      </w:r>
      <w:r w:rsidRPr="002F57CD">
        <w:rPr>
          <w:i/>
          <w:iCs/>
        </w:rPr>
        <w:fldChar w:fldCharType="end"/>
      </w:r>
      <w:r w:rsidRPr="002F57CD">
        <w:t>, each row represents the number of undeliverable letter</w:t>
      </w:r>
      <w:r w:rsidRPr="002F57CD">
        <w:fldChar w:fldCharType="begin"/>
      </w:r>
      <w:r w:rsidRPr="002F57CD">
        <w:instrText xml:space="preserve"> XE "Letter:Reports:(BOS 1)" </w:instrText>
      </w:r>
      <w:r w:rsidRPr="002F57CD">
        <w:fldChar w:fldCharType="end"/>
      </w:r>
      <w:r w:rsidRPr="002F57CD">
        <w:t>s for a single day</w:t>
      </w:r>
      <w:r w:rsidR="004418EF" w:rsidRPr="002F57CD">
        <w:t xml:space="preserve">. </w:t>
      </w:r>
      <w:r w:rsidRPr="002F57CD">
        <w:t>Subtotals are produced for each week within the specified time period.</w:t>
      </w:r>
    </w:p>
    <w:p w:rsidR="009B529A" w:rsidRPr="002F57CD" w:rsidRDefault="009B529A" w:rsidP="00B954AF">
      <w:pPr>
        <w:pStyle w:val="BodyText"/>
      </w:pPr>
      <w:r w:rsidRPr="002F57CD">
        <w:t xml:space="preserve">The requester has the option of </w:t>
      </w:r>
      <w:r w:rsidRPr="002F57CD">
        <w:rPr>
          <w:i/>
          <w:iCs/>
        </w:rPr>
        <w:t>Detailed</w:t>
      </w:r>
      <w:r w:rsidRPr="002F57CD">
        <w:t xml:space="preserve"> or </w:t>
      </w:r>
      <w:r w:rsidRPr="002F57CD">
        <w:rPr>
          <w:i/>
          <w:iCs/>
        </w:rPr>
        <w:t>Summary</w:t>
      </w:r>
      <w:r w:rsidRPr="002F57CD">
        <w:t xml:space="preserve">. </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"COR 1 " \* MERGEFORMAT </w:instrText>
      </w:r>
      <w:r w:rsidRPr="002F57CD">
        <w:fldChar w:fldCharType="end"/>
      </w:r>
      <w:bookmarkStart w:id="233" w:name="_Toc289864716"/>
      <w:bookmarkStart w:id="234" w:name="_Toc394920707"/>
      <w:bookmarkStart w:id="235" w:name="_Toc406571044"/>
      <w:bookmarkStart w:id="236" w:name="_Toc447811899"/>
      <w:r w:rsidRPr="002F57CD">
        <w:t>Letter Files from Processing Center (COR 1)</w:t>
      </w:r>
      <w:bookmarkEnd w:id="233"/>
      <w:bookmarkEnd w:id="234"/>
      <w:bookmarkEnd w:id="235"/>
      <w:bookmarkEnd w:id="236"/>
    </w:p>
    <w:p w:rsidR="009B529A" w:rsidRPr="002F57CD" w:rsidRDefault="009B529A" w:rsidP="00B954AF">
      <w:pPr>
        <w:pStyle w:val="BodyText"/>
        <w:rPr>
          <w:szCs w:val="24"/>
        </w:rPr>
      </w:pPr>
      <w:r w:rsidRPr="002F57CD">
        <w:rPr>
          <w:i/>
          <w:iCs/>
          <w:szCs w:val="24"/>
        </w:rPr>
        <w:t>Summary Report</w:t>
      </w:r>
      <w:r w:rsidRPr="002F57CD">
        <w:rPr>
          <w:szCs w:val="24"/>
        </w:rPr>
        <w:t>: This report provides the number of letter</w:t>
      </w:r>
      <w:r w:rsidRPr="002F57CD">
        <w:rPr>
          <w:szCs w:val="24"/>
        </w:rPr>
        <w:fldChar w:fldCharType="begin"/>
      </w:r>
      <w:r w:rsidRPr="002F57CD">
        <w:rPr>
          <w:szCs w:val="24"/>
        </w:rPr>
        <w:instrText xml:space="preserve"> XE "Letter:Reports:(COR 1)" </w:instrText>
      </w:r>
      <w:r w:rsidRPr="002F57CD">
        <w:rPr>
          <w:szCs w:val="24"/>
        </w:rPr>
        <w:fldChar w:fldCharType="end"/>
      </w:r>
      <w:r w:rsidRPr="002F57CD">
        <w:rPr>
          <w:szCs w:val="24"/>
        </w:rPr>
        <w:t xml:space="preserve"> requests by Letter Name and Form Number, which were actually mailed by the Processing Center, the number of letter request returned for Code 1 Reject reasons and the number of letter</w:t>
      </w:r>
      <w:r w:rsidRPr="002F57CD">
        <w:rPr>
          <w:szCs w:val="24"/>
        </w:rPr>
        <w:fldChar w:fldCharType="begin"/>
      </w:r>
      <w:r w:rsidRPr="002F57CD">
        <w:rPr>
          <w:szCs w:val="24"/>
        </w:rPr>
        <w:instrText xml:space="preserve"> XE "Letter:Reports:requests" </w:instrText>
      </w:r>
      <w:r w:rsidRPr="002F57CD">
        <w:rPr>
          <w:szCs w:val="24"/>
        </w:rPr>
        <w:fldChar w:fldCharType="end"/>
      </w:r>
      <w:r w:rsidRPr="002F57CD">
        <w:rPr>
          <w:szCs w:val="24"/>
        </w:rPr>
        <w:t xml:space="preserve"> requests returned with an error</w:t>
      </w:r>
      <w:r w:rsidRPr="002F57CD">
        <w:rPr>
          <w:szCs w:val="24"/>
        </w:rPr>
        <w:fldChar w:fldCharType="begin"/>
      </w:r>
      <w:r w:rsidRPr="002F57CD">
        <w:rPr>
          <w:szCs w:val="24"/>
        </w:rPr>
        <w:instrText xml:space="preserve"> XE "Error:letter request reasons (COR 1)" </w:instrText>
      </w:r>
      <w:r w:rsidRPr="002F57CD">
        <w:rPr>
          <w:szCs w:val="24"/>
        </w:rPr>
        <w:fldChar w:fldCharType="end"/>
      </w:r>
      <w:r w:rsidRPr="002F57CD">
        <w:rPr>
          <w:szCs w:val="24"/>
        </w:rPr>
        <w:t xml:space="preserve"> reason(s)</w:t>
      </w:r>
      <w:r w:rsidR="004418EF" w:rsidRPr="002F57CD">
        <w:rPr>
          <w:szCs w:val="24"/>
        </w:rPr>
        <w:t xml:space="preserve">. </w:t>
      </w:r>
      <w:r w:rsidRPr="002F57CD">
        <w:rPr>
          <w:szCs w:val="24"/>
        </w:rPr>
        <w:t>The report includes the Date</w:t>
      </w:r>
      <w:r w:rsidRPr="002F57CD">
        <w:rPr>
          <w:szCs w:val="24"/>
        </w:rPr>
        <w:fldChar w:fldCharType="begin"/>
      </w:r>
      <w:r w:rsidRPr="002F57CD">
        <w:rPr>
          <w:szCs w:val="24"/>
        </w:rPr>
        <w:instrText xml:space="preserve"> XE "Date:COR 1" </w:instrText>
      </w:r>
      <w:r w:rsidRPr="002F57CD">
        <w:rPr>
          <w:szCs w:val="24"/>
        </w:rPr>
        <w:fldChar w:fldCharType="end"/>
      </w:r>
      <w:r w:rsidRPr="002F57CD">
        <w:rPr>
          <w:szCs w:val="24"/>
        </w:rPr>
        <w:t>/Time the File was received and a total number per file and the letter</w:t>
      </w:r>
      <w:r w:rsidRPr="002F57CD">
        <w:rPr>
          <w:szCs w:val="24"/>
        </w:rPr>
        <w:fldChar w:fldCharType="begin"/>
      </w:r>
      <w:r w:rsidRPr="002F57CD">
        <w:rPr>
          <w:szCs w:val="24"/>
        </w:rPr>
        <w:instrText xml:space="preserve"> XE "Letter:Reports:types" </w:instrText>
      </w:r>
      <w:r w:rsidRPr="002F57CD">
        <w:rPr>
          <w:szCs w:val="24"/>
        </w:rPr>
        <w:fldChar w:fldCharType="end"/>
      </w:r>
      <w:r w:rsidRPr="002F57CD">
        <w:rPr>
          <w:szCs w:val="24"/>
        </w:rPr>
        <w:t xml:space="preserve"> types and the specific error reason for the Code 1 Reject File and the Error file reject reason</w:t>
      </w:r>
      <w:r w:rsidR="004418EF" w:rsidRPr="002F57CD">
        <w:rPr>
          <w:szCs w:val="24"/>
        </w:rPr>
        <w:t xml:space="preserve">. </w:t>
      </w:r>
      <w:r w:rsidRPr="002F57CD">
        <w:rPr>
          <w:szCs w:val="24"/>
        </w:rPr>
        <w:t>The report can be generated for individual or all files</w:t>
      </w:r>
      <w:r w:rsidR="004418EF" w:rsidRPr="002F57CD">
        <w:rPr>
          <w:szCs w:val="24"/>
        </w:rPr>
        <w:t xml:space="preserve">. </w:t>
      </w:r>
      <w:r w:rsidRPr="002F57CD">
        <w:rPr>
          <w:szCs w:val="24"/>
        </w:rPr>
        <w:t>The 3 files are the Address</w:t>
      </w:r>
      <w:r w:rsidRPr="002F57CD">
        <w:rPr>
          <w:szCs w:val="24"/>
        </w:rPr>
        <w:fldChar w:fldCharType="begin"/>
      </w:r>
      <w:r w:rsidRPr="002F57CD">
        <w:rPr>
          <w:szCs w:val="24"/>
        </w:rPr>
        <w:instrText xml:space="preserve"> XE "</w:instrText>
      </w:r>
      <w:r w:rsidRPr="002F57CD">
        <w:rPr>
          <w:rStyle w:val="Drop-downhotspot"/>
          <w:szCs w:val="24"/>
        </w:rPr>
        <w:instrText>Address:</w:instrText>
      </w:r>
      <w:r w:rsidRPr="002F57CD">
        <w:rPr>
          <w:szCs w:val="24"/>
        </w:rPr>
        <w:instrText xml:space="preserve">File" </w:instrText>
      </w:r>
      <w:r w:rsidRPr="002F57CD">
        <w:rPr>
          <w:szCs w:val="24"/>
        </w:rPr>
        <w:fldChar w:fldCharType="end"/>
      </w:r>
      <w:r w:rsidRPr="002F57CD">
        <w:rPr>
          <w:szCs w:val="24"/>
        </w:rPr>
        <w:t xml:space="preserve"> File, The Code 1 Reject File</w:t>
      </w:r>
      <w:r w:rsidRPr="002F57CD">
        <w:rPr>
          <w:szCs w:val="24"/>
        </w:rPr>
        <w:fldChar w:fldCharType="begin"/>
      </w:r>
      <w:r w:rsidRPr="002F57CD">
        <w:rPr>
          <w:szCs w:val="24"/>
        </w:rPr>
        <w:instrText xml:space="preserve"> XE "File:Reject" </w:instrText>
      </w:r>
      <w:r w:rsidRPr="002F57CD">
        <w:rPr>
          <w:szCs w:val="24"/>
        </w:rPr>
        <w:fldChar w:fldCharType="end"/>
      </w:r>
      <w:r w:rsidRPr="002F57CD">
        <w:rPr>
          <w:szCs w:val="24"/>
        </w:rPr>
        <w:t xml:space="preserve"> and the Error</w:t>
      </w:r>
      <w:r w:rsidRPr="002F57CD">
        <w:rPr>
          <w:szCs w:val="24"/>
        </w:rPr>
        <w:fldChar w:fldCharType="begin"/>
      </w:r>
      <w:r w:rsidRPr="002F57CD">
        <w:rPr>
          <w:szCs w:val="24"/>
        </w:rPr>
        <w:instrText xml:space="preserve"> XE "Error:File (COR 1)" </w:instrText>
      </w:r>
      <w:r w:rsidRPr="002F57CD">
        <w:rPr>
          <w:szCs w:val="24"/>
        </w:rPr>
        <w:fldChar w:fldCharType="end"/>
      </w:r>
      <w:r w:rsidRPr="002F57CD">
        <w:rPr>
          <w:szCs w:val="24"/>
        </w:rPr>
        <w:t xml:space="preserve"> File</w:t>
      </w:r>
      <w:r w:rsidRPr="002F57CD">
        <w:rPr>
          <w:szCs w:val="24"/>
        </w:rPr>
        <w:fldChar w:fldCharType="begin"/>
      </w:r>
      <w:r w:rsidRPr="002F57CD">
        <w:rPr>
          <w:szCs w:val="24"/>
        </w:rPr>
        <w:instrText xml:space="preserve"> XE "File:Error" </w:instrText>
      </w:r>
      <w:r w:rsidRPr="002F57CD">
        <w:rPr>
          <w:szCs w:val="24"/>
        </w:rPr>
        <w:fldChar w:fldCharType="end"/>
      </w:r>
      <w:r w:rsidRPr="002F57CD">
        <w:rPr>
          <w:szCs w:val="24"/>
        </w:rPr>
        <w:t>.</w:t>
      </w:r>
    </w:p>
    <w:p w:rsidR="009B529A" w:rsidRPr="002F57CD" w:rsidRDefault="009B529A" w:rsidP="00B954AF">
      <w:pPr>
        <w:pStyle w:val="BodyText"/>
        <w:rPr>
          <w:szCs w:val="24"/>
        </w:rPr>
      </w:pPr>
      <w:r w:rsidRPr="002F57CD">
        <w:rPr>
          <w:i/>
          <w:iCs/>
          <w:szCs w:val="24"/>
        </w:rPr>
        <w:t>Detailed Report</w:t>
      </w:r>
      <w:r w:rsidRPr="002F57CD">
        <w:rPr>
          <w:i/>
          <w:iCs/>
          <w:szCs w:val="24"/>
        </w:rPr>
        <w:fldChar w:fldCharType="begin"/>
      </w:r>
      <w:r w:rsidRPr="002F57CD">
        <w:rPr>
          <w:szCs w:val="24"/>
        </w:rPr>
        <w:instrText xml:space="preserve"> XE "Report:Detailed" </w:instrText>
      </w:r>
      <w:r w:rsidRPr="002F57CD">
        <w:rPr>
          <w:i/>
          <w:iCs/>
          <w:szCs w:val="24"/>
        </w:rPr>
        <w:fldChar w:fldCharType="end"/>
      </w:r>
      <w:r w:rsidRPr="002F57CD">
        <w:rPr>
          <w:szCs w:val="24"/>
        </w:rPr>
        <w:t>: This report breaks down each letter type into the three groups, Totals, Code 1 and Error</w:t>
      </w:r>
      <w:r w:rsidR="00F67858" w:rsidRPr="002F57CD">
        <w:rPr>
          <w:szCs w:val="24"/>
        </w:rPr>
        <w:t xml:space="preserve">. </w:t>
      </w:r>
      <w:r w:rsidRPr="002F57CD">
        <w:rPr>
          <w:szCs w:val="24"/>
        </w:rPr>
        <w:t>The report then breaks down Code 1 and Error for each letter type into individual groups with specific letter</w:t>
      </w:r>
      <w:r w:rsidRPr="002F57CD">
        <w:rPr>
          <w:szCs w:val="24"/>
        </w:rPr>
        <w:fldChar w:fldCharType="begin"/>
      </w:r>
      <w:r w:rsidRPr="002F57CD">
        <w:rPr>
          <w:szCs w:val="24"/>
        </w:rPr>
        <w:instrText xml:space="preserve"> XE "Letter:Reports:identification" </w:instrText>
      </w:r>
      <w:r w:rsidRPr="002F57CD">
        <w:rPr>
          <w:szCs w:val="24"/>
        </w:rPr>
        <w:fldChar w:fldCharType="end"/>
      </w:r>
      <w:r w:rsidRPr="002F57CD">
        <w:rPr>
          <w:szCs w:val="24"/>
        </w:rPr>
        <w:t xml:space="preserve"> identification to allow for clean up, tracking, etc</w:t>
      </w:r>
      <w:r w:rsidR="00F67858" w:rsidRPr="002F57CD">
        <w:rPr>
          <w:szCs w:val="24"/>
        </w:rPr>
        <w:t xml:space="preserve">. </w:t>
      </w:r>
      <w:r w:rsidRPr="002F57CD">
        <w:rPr>
          <w:szCs w:val="24"/>
        </w:rPr>
        <w:t>It also shows the person-identifying information for the individuals whose letters errored in processing</w:t>
      </w:r>
      <w:r w:rsidR="00F67858" w:rsidRPr="002F57CD">
        <w:rPr>
          <w:szCs w:val="24"/>
        </w:rPr>
        <w:t xml:space="preserve">. </w:t>
      </w:r>
      <w:r w:rsidRPr="002F57CD">
        <w:rPr>
          <w:szCs w:val="24"/>
        </w:rPr>
        <w:t xml:space="preserve">The difference between the </w:t>
      </w:r>
      <w:r w:rsidRPr="002F57CD">
        <w:rPr>
          <w:i/>
          <w:iCs/>
          <w:szCs w:val="24"/>
        </w:rPr>
        <w:t>From Date</w:t>
      </w:r>
      <w:r w:rsidRPr="002F57CD">
        <w:rPr>
          <w:szCs w:val="24"/>
        </w:rPr>
        <w:t xml:space="preserve"> and </w:t>
      </w:r>
      <w:r w:rsidRPr="002F57CD">
        <w:rPr>
          <w:i/>
          <w:iCs/>
          <w:szCs w:val="24"/>
        </w:rPr>
        <w:t>To Date</w:t>
      </w:r>
      <w:r w:rsidRPr="002F57CD">
        <w:rPr>
          <w:szCs w:val="24"/>
        </w:rPr>
        <w:t xml:space="preserve"> may not exceed 31 days.</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"EED 1 " \* MERGEFORMAT </w:instrText>
      </w:r>
      <w:r w:rsidRPr="002F57CD">
        <w:fldChar w:fldCharType="end"/>
      </w:r>
      <w:bookmarkStart w:id="237" w:name="_Toc289864717"/>
      <w:bookmarkStart w:id="238" w:name="_Toc394920708"/>
      <w:bookmarkStart w:id="239" w:name="_Toc406571045"/>
      <w:bookmarkStart w:id="240" w:name="_Toc447811900"/>
      <w:r w:rsidRPr="002F57CD">
        <w:t>Total Enrolled Veterans (EED 1)</w:t>
      </w:r>
      <w:bookmarkEnd w:id="237"/>
      <w:bookmarkEnd w:id="238"/>
      <w:bookmarkEnd w:id="239"/>
      <w:bookmarkEnd w:id="240"/>
    </w:p>
    <w:p w:rsidR="009B529A" w:rsidRPr="002F57CD" w:rsidRDefault="009B529A" w:rsidP="00B954AF">
      <w:pPr>
        <w:pStyle w:val="BodyText"/>
        <w:rPr>
          <w:szCs w:val="24"/>
        </w:rPr>
      </w:pPr>
      <w:r w:rsidRPr="002F57CD">
        <w:rPr>
          <w:szCs w:val="24"/>
        </w:rPr>
        <w:t>The report provides a listing of all Veterans whose most current enrollment</w:t>
      </w:r>
      <w:r w:rsidRPr="002F57CD">
        <w:rPr>
          <w:szCs w:val="24"/>
        </w:rPr>
        <w:fldChar w:fldCharType="begin"/>
      </w:r>
      <w:r w:rsidRPr="002F57CD">
        <w:rPr>
          <w:szCs w:val="24"/>
        </w:rPr>
        <w:instrText xml:space="preserve"> XE "Enrollment" </w:instrText>
      </w:r>
      <w:r w:rsidRPr="002F57CD">
        <w:rPr>
          <w:szCs w:val="24"/>
        </w:rPr>
        <w:fldChar w:fldCharType="end"/>
      </w:r>
      <w:r w:rsidRPr="002F57CD">
        <w:rPr>
          <w:szCs w:val="24"/>
        </w:rPr>
        <w:t xml:space="preserve"> record is in a </w:t>
      </w:r>
      <w:r w:rsidRPr="002F57CD">
        <w:rPr>
          <w:i/>
          <w:iCs/>
          <w:szCs w:val="24"/>
        </w:rPr>
        <w:t>Pending</w:t>
      </w:r>
      <w:r w:rsidRPr="002F57CD">
        <w:rPr>
          <w:szCs w:val="24"/>
        </w:rPr>
        <w:t xml:space="preserve"> enrollment</w:t>
      </w:r>
      <w:r w:rsidRPr="002F57CD">
        <w:rPr>
          <w:szCs w:val="24"/>
        </w:rPr>
        <w:fldChar w:fldCharType="begin"/>
      </w:r>
      <w:r w:rsidRPr="002F57CD">
        <w:rPr>
          <w:szCs w:val="24"/>
        </w:rPr>
        <w:instrText xml:space="preserve"> XE "Enrollment:Status" </w:instrText>
      </w:r>
      <w:r w:rsidRPr="002F57CD">
        <w:rPr>
          <w:szCs w:val="24"/>
        </w:rPr>
        <w:fldChar w:fldCharType="end"/>
      </w:r>
      <w:r w:rsidRPr="002F57CD">
        <w:rPr>
          <w:szCs w:val="24"/>
        </w:rPr>
        <w:t xml:space="preserve"> status for the time period, by facility</w:t>
      </w:r>
      <w:r w:rsidRPr="002F57CD">
        <w:rPr>
          <w:szCs w:val="24"/>
        </w:rPr>
        <w:fldChar w:fldCharType="begin"/>
      </w:r>
      <w:r w:rsidRPr="002F57CD">
        <w:rPr>
          <w:szCs w:val="24"/>
        </w:rPr>
        <w:instrText xml:space="preserve"> XE "Facility" </w:instrText>
      </w:r>
      <w:r w:rsidRPr="002F57CD">
        <w:rPr>
          <w:szCs w:val="24"/>
        </w:rPr>
        <w:fldChar w:fldCharType="end"/>
      </w:r>
      <w:r w:rsidR="00F67858" w:rsidRPr="002F57CD">
        <w:rPr>
          <w:szCs w:val="24"/>
        </w:rPr>
        <w:t xml:space="preserve">. </w:t>
      </w:r>
      <w:r w:rsidRPr="002F57CD">
        <w:rPr>
          <w:szCs w:val="24"/>
        </w:rPr>
        <w:t>The report may be run in a summary mode to reflect total numbers or in a detail mode to list specific Veteran-identifying information for the desired statuses</w:t>
      </w:r>
      <w:r w:rsidR="00F67858" w:rsidRPr="002F57CD">
        <w:rPr>
          <w:szCs w:val="24"/>
        </w:rPr>
        <w:t xml:space="preserve">. </w:t>
      </w:r>
      <w:r w:rsidRPr="002F57CD">
        <w:rPr>
          <w:szCs w:val="24"/>
        </w:rPr>
        <w:t>To be eligible for this report, the Veteran must be a "user</w:t>
      </w:r>
      <w:r w:rsidRPr="002F57CD">
        <w:rPr>
          <w:szCs w:val="24"/>
        </w:rPr>
        <w:fldChar w:fldCharType="begin"/>
      </w:r>
      <w:r w:rsidRPr="002F57CD">
        <w:rPr>
          <w:szCs w:val="24"/>
        </w:rPr>
        <w:instrText xml:space="preserve"> XE "User:EED 1 Report:Veteran enrolees" </w:instrText>
      </w:r>
      <w:r w:rsidRPr="002F57CD">
        <w:rPr>
          <w:szCs w:val="24"/>
        </w:rPr>
        <w:fldChar w:fldCharType="end"/>
      </w:r>
      <w:r w:rsidRPr="002F57CD">
        <w:rPr>
          <w:szCs w:val="24"/>
        </w:rPr>
        <w:t xml:space="preserve"> enrollee."  The category "user enrollee" indicates that a </w:t>
      </w:r>
      <w:r w:rsidRPr="002F57CD">
        <w:rPr>
          <w:i/>
          <w:iCs/>
          <w:szCs w:val="24"/>
        </w:rPr>
        <w:t>User Enrollee Valid Through Date</w:t>
      </w:r>
      <w:r w:rsidRPr="002F57CD">
        <w:rPr>
          <w:i/>
          <w:iCs/>
          <w:szCs w:val="24"/>
        </w:rPr>
        <w:fldChar w:fldCharType="begin"/>
      </w:r>
      <w:r w:rsidRPr="002F57CD">
        <w:rPr>
          <w:szCs w:val="24"/>
        </w:rPr>
        <w:instrText xml:space="preserve"> XE "</w:instrText>
      </w:r>
      <w:r w:rsidRPr="002F57CD">
        <w:rPr>
          <w:iCs/>
          <w:szCs w:val="24"/>
        </w:rPr>
        <w:instrText>Date:</w:instrText>
      </w:r>
      <w:r w:rsidRPr="002F57CD">
        <w:rPr>
          <w:szCs w:val="24"/>
        </w:rPr>
        <w:instrText xml:space="preserve">User Enrollee Valid Through (EED 1)" </w:instrText>
      </w:r>
      <w:r w:rsidRPr="002F57CD">
        <w:rPr>
          <w:i/>
          <w:iCs/>
          <w:szCs w:val="24"/>
        </w:rPr>
        <w:fldChar w:fldCharType="end"/>
      </w:r>
      <w:r w:rsidRPr="002F57CD">
        <w:rPr>
          <w:szCs w:val="24"/>
        </w:rPr>
        <w:t xml:space="preserve"> on the Veteran's record exists.</w:t>
      </w:r>
    </w:p>
    <w:p w:rsidR="009B529A" w:rsidRPr="002F57CD" w:rsidRDefault="009B529A" w:rsidP="00B954AF">
      <w:pPr>
        <w:pStyle w:val="BodyText"/>
        <w:rPr>
          <w:szCs w:val="24"/>
        </w:rPr>
      </w:pPr>
      <w:r w:rsidRPr="002F57CD">
        <w:rPr>
          <w:szCs w:val="24"/>
        </w:rPr>
        <w:t xml:space="preserve">The report may also be produced to display the data sorted by </w:t>
      </w:r>
      <w:r w:rsidRPr="002F57CD">
        <w:rPr>
          <w:rStyle w:val="Text-onlypopuphotspot"/>
          <w:szCs w:val="24"/>
        </w:rPr>
        <w:t>VISN</w:t>
      </w:r>
      <w:r w:rsidRPr="002F57CD">
        <w:rPr>
          <w:szCs w:val="24"/>
        </w:rPr>
        <w:t>, by medical</w:t>
      </w:r>
      <w:r w:rsidRPr="002F57CD">
        <w:rPr>
          <w:szCs w:val="24"/>
        </w:rPr>
        <w:fldChar w:fldCharType="begin"/>
      </w:r>
      <w:r w:rsidRPr="002F57CD">
        <w:rPr>
          <w:szCs w:val="24"/>
        </w:rPr>
        <w:instrText xml:space="preserve"> XE "Medical:center" </w:instrText>
      </w:r>
      <w:r w:rsidRPr="002F57CD">
        <w:rPr>
          <w:szCs w:val="24"/>
        </w:rPr>
        <w:fldChar w:fldCharType="end"/>
      </w:r>
      <w:r w:rsidRPr="002F57CD">
        <w:rPr>
          <w:szCs w:val="24"/>
        </w:rPr>
        <w:t xml:space="preserve"> center within VISN, or by facility within medical center.</w:t>
      </w:r>
    </w:p>
    <w:p w:rsidR="009B529A" w:rsidRPr="002F57CD" w:rsidRDefault="009B529A" w:rsidP="00B954AF">
      <w:pPr>
        <w:pStyle w:val="BodyText"/>
        <w:rPr>
          <w:szCs w:val="24"/>
        </w:rPr>
      </w:pPr>
      <w:r w:rsidRPr="002F57CD">
        <w:rPr>
          <w:szCs w:val="24"/>
        </w:rPr>
        <w:t xml:space="preserve">The requester has the option of </w:t>
      </w:r>
      <w:r w:rsidRPr="002F57CD">
        <w:rPr>
          <w:i/>
          <w:iCs/>
          <w:szCs w:val="24"/>
        </w:rPr>
        <w:t>Detailed</w:t>
      </w:r>
      <w:r w:rsidRPr="002F57CD">
        <w:rPr>
          <w:szCs w:val="24"/>
        </w:rPr>
        <w:t xml:space="preserve"> or </w:t>
      </w:r>
      <w:r w:rsidRPr="002F57CD">
        <w:rPr>
          <w:i/>
          <w:iCs/>
          <w:szCs w:val="24"/>
        </w:rPr>
        <w:t>Summary</w:t>
      </w:r>
      <w:r w:rsidRPr="002F57CD">
        <w:rPr>
          <w:szCs w:val="24"/>
        </w:rPr>
        <w:t xml:space="preserve">. </w:t>
      </w:r>
    </w:p>
    <w:p w:rsidR="009B529A" w:rsidRPr="002F57CD" w:rsidRDefault="009B529A" w:rsidP="003175D1">
      <w:pPr>
        <w:pStyle w:val="Heading5"/>
      </w:pPr>
      <w:r w:rsidRPr="002F57CD">
        <w:rPr>
          <w:rFonts w:ascii="Verdana" w:hAnsi="Verdana"/>
          <w:color w:val="A82384"/>
          <w:sz w:val="15"/>
          <w:szCs w:val="15"/>
        </w:rPr>
        <w:br w:type="page"/>
      </w:r>
      <w:bookmarkStart w:id="241" w:name="_Toc289864718"/>
      <w:bookmarkStart w:id="242" w:name="_Toc394920709"/>
      <w:bookmarkStart w:id="243" w:name="_Toc406571046"/>
      <w:bookmarkStart w:id="244" w:name="_Toc447811901"/>
      <w:r w:rsidRPr="002F57CD">
        <w:lastRenderedPageBreak/>
        <w:t xml:space="preserve">Total </w:t>
      </w:r>
      <w:r w:rsidRPr="002F57CD">
        <w:fldChar w:fldCharType="begin"/>
      </w:r>
      <w:r w:rsidRPr="002F57CD">
        <w:instrText xml:space="preserve"> XE "EED 2 " \* MERGEFORMAT </w:instrText>
      </w:r>
      <w:r w:rsidRPr="002F57CD">
        <w:fldChar w:fldCharType="end"/>
      </w:r>
      <w:r w:rsidRPr="002F57CD">
        <w:t>User</w:t>
      </w:r>
      <w:r w:rsidRPr="002F57CD">
        <w:fldChar w:fldCharType="begin"/>
      </w:r>
      <w:r w:rsidRPr="002F57CD">
        <w:instrText xml:space="preserve"> XE "User:EED 2 Report:Total enrolees" </w:instrText>
      </w:r>
      <w:r w:rsidRPr="002F57CD">
        <w:fldChar w:fldCharType="end"/>
      </w:r>
      <w:r w:rsidRPr="002F57CD">
        <w:t xml:space="preserve"> Enrollee (EED 2)</w:t>
      </w:r>
      <w:bookmarkEnd w:id="241"/>
      <w:bookmarkEnd w:id="242"/>
      <w:bookmarkEnd w:id="243"/>
      <w:bookmarkEnd w:id="244"/>
    </w:p>
    <w:p w:rsidR="009B529A" w:rsidRPr="002F57CD" w:rsidRDefault="009B529A" w:rsidP="00B954AF">
      <w:pPr>
        <w:pStyle w:val="BodyText"/>
      </w:pPr>
      <w:r w:rsidRPr="002F57CD">
        <w:t xml:space="preserve">This </w:t>
      </w:r>
      <w:r w:rsidRPr="002F57CD">
        <w:rPr>
          <w:i/>
          <w:iCs/>
        </w:rPr>
        <w:t>Summary Report</w:t>
      </w:r>
      <w:r w:rsidRPr="002F57CD">
        <w:t xml:space="preserve"> produces a listing of active User Enrollees.</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"EED 3 " \* MERGEFORMAT </w:instrText>
      </w:r>
      <w:r w:rsidRPr="002F57CD">
        <w:fldChar w:fldCharType="end"/>
      </w:r>
      <w:bookmarkStart w:id="245" w:name="_Toc289864719"/>
      <w:bookmarkStart w:id="246" w:name="_Toc394920710"/>
      <w:bookmarkStart w:id="247" w:name="_Toc406571047"/>
      <w:bookmarkStart w:id="248" w:name="_Toc447811902"/>
      <w:r w:rsidRPr="002F57CD">
        <w:t>PH Unconfirmed For More Than X Days (EED 3)</w:t>
      </w:r>
      <w:bookmarkEnd w:id="245"/>
      <w:bookmarkEnd w:id="246"/>
      <w:bookmarkEnd w:id="247"/>
      <w:bookmarkEnd w:id="248"/>
    </w:p>
    <w:p w:rsidR="009B529A" w:rsidRPr="002F57CD" w:rsidRDefault="009B529A" w:rsidP="00B954AF">
      <w:pPr>
        <w:pStyle w:val="BodyText"/>
        <w:rPr>
          <w:szCs w:val="24"/>
        </w:rPr>
      </w:pPr>
      <w:r w:rsidRPr="002F57CD">
        <w:rPr>
          <w:szCs w:val="24"/>
        </w:rPr>
        <w:t xml:space="preserve">This report provides the number of unconfirmed </w:t>
      </w:r>
      <w:r w:rsidRPr="002F57CD">
        <w:rPr>
          <w:rStyle w:val="Text-onlypopuphotspot"/>
          <w:szCs w:val="24"/>
        </w:rPr>
        <w:t>PH</w:t>
      </w:r>
      <w:r w:rsidRPr="002F57CD">
        <w:rPr>
          <w:szCs w:val="24"/>
        </w:rPr>
        <w:t xml:space="preserve"> registry</w:t>
      </w:r>
      <w:r w:rsidRPr="002F57CD">
        <w:rPr>
          <w:szCs w:val="24"/>
        </w:rPr>
        <w:fldChar w:fldCharType="begin"/>
      </w:r>
      <w:r w:rsidRPr="002F57CD">
        <w:rPr>
          <w:szCs w:val="24"/>
        </w:rPr>
        <w:instrText xml:space="preserve"> XE "Registry:Reports:(EED 3)" </w:instrText>
      </w:r>
      <w:r w:rsidRPr="002F57CD">
        <w:rPr>
          <w:szCs w:val="24"/>
        </w:rPr>
        <w:fldChar w:fldCharType="end"/>
      </w:r>
      <w:r w:rsidRPr="002F57CD">
        <w:rPr>
          <w:szCs w:val="24"/>
        </w:rPr>
        <w:t xml:space="preserve"> requests</w:t>
      </w:r>
      <w:r w:rsidR="00F67858" w:rsidRPr="002F57CD">
        <w:rPr>
          <w:szCs w:val="24"/>
        </w:rPr>
        <w:t xml:space="preserve">. </w:t>
      </w:r>
      <w:r w:rsidRPr="002F57CD">
        <w:rPr>
          <w:szCs w:val="24"/>
        </w:rPr>
        <w:t xml:space="preserve">It includes the number of each </w:t>
      </w:r>
      <w:r w:rsidRPr="002F57CD">
        <w:rPr>
          <w:i/>
          <w:iCs/>
          <w:szCs w:val="24"/>
        </w:rPr>
        <w:t>PH Status</w:t>
      </w:r>
      <w:r w:rsidRPr="002F57CD">
        <w:rPr>
          <w:szCs w:val="24"/>
        </w:rPr>
        <w:t xml:space="preserve"> that has not reached a </w:t>
      </w:r>
      <w:r w:rsidRPr="002F57CD">
        <w:rPr>
          <w:b/>
          <w:bCs/>
          <w:szCs w:val="24"/>
        </w:rPr>
        <w:t>Confirmed</w:t>
      </w:r>
      <w:r w:rsidRPr="002F57CD">
        <w:rPr>
          <w:b/>
          <w:bCs/>
          <w:szCs w:val="24"/>
        </w:rPr>
        <w:fldChar w:fldCharType="begin"/>
      </w:r>
      <w:r w:rsidRPr="002F57CD">
        <w:rPr>
          <w:szCs w:val="24"/>
        </w:rPr>
        <w:instrText xml:space="preserve"> XE "</w:instrText>
      </w:r>
      <w:r w:rsidRPr="002F57CD">
        <w:rPr>
          <w:rStyle w:val="Expandingtext"/>
          <w:b/>
          <w:bCs/>
          <w:szCs w:val="24"/>
        </w:rPr>
        <w:instrText>Confirmed:</w:instrText>
      </w:r>
      <w:r w:rsidRPr="002F57CD">
        <w:rPr>
          <w:szCs w:val="24"/>
        </w:rPr>
        <w:instrText xml:space="preserve">PH Status" </w:instrText>
      </w:r>
      <w:r w:rsidRPr="002F57CD">
        <w:rPr>
          <w:b/>
          <w:bCs/>
          <w:szCs w:val="24"/>
        </w:rPr>
        <w:fldChar w:fldCharType="end"/>
      </w:r>
      <w:r w:rsidRPr="002F57CD">
        <w:rPr>
          <w:szCs w:val="24"/>
        </w:rPr>
        <w:t xml:space="preserve"> status</w:t>
      </w:r>
      <w:r w:rsidR="00F67858" w:rsidRPr="002F57CD">
        <w:rPr>
          <w:szCs w:val="24"/>
        </w:rPr>
        <w:t xml:space="preserve">. </w:t>
      </w:r>
      <w:r w:rsidRPr="002F57CD">
        <w:rPr>
          <w:szCs w:val="24"/>
        </w:rPr>
        <w:t>It will not include any records</w:t>
      </w:r>
      <w:r w:rsidRPr="002F57CD">
        <w:rPr>
          <w:szCs w:val="24"/>
        </w:rPr>
        <w:fldChar w:fldCharType="begin"/>
      </w:r>
      <w:r w:rsidRPr="002F57CD">
        <w:rPr>
          <w:szCs w:val="24"/>
        </w:rPr>
        <w:instrText xml:space="preserve"> XE "Records:EED 3" </w:instrText>
      </w:r>
      <w:r w:rsidRPr="002F57CD">
        <w:rPr>
          <w:szCs w:val="24"/>
        </w:rPr>
        <w:fldChar w:fldCharType="end"/>
      </w:r>
      <w:r w:rsidRPr="002F57CD">
        <w:rPr>
          <w:szCs w:val="24"/>
        </w:rPr>
        <w:t xml:space="preserve"> that have a </w:t>
      </w:r>
      <w:r w:rsidRPr="002F57CD">
        <w:rPr>
          <w:i/>
          <w:iCs/>
          <w:szCs w:val="24"/>
        </w:rPr>
        <w:t>Date</w:t>
      </w:r>
      <w:r w:rsidRPr="002F57CD">
        <w:rPr>
          <w:i/>
          <w:iCs/>
          <w:szCs w:val="24"/>
        </w:rPr>
        <w:fldChar w:fldCharType="begin"/>
      </w:r>
      <w:r w:rsidRPr="002F57CD">
        <w:rPr>
          <w:szCs w:val="24"/>
        </w:rPr>
        <w:instrText xml:space="preserve"> XE "</w:instrText>
      </w:r>
      <w:r w:rsidRPr="002F57CD">
        <w:rPr>
          <w:iCs/>
          <w:szCs w:val="24"/>
        </w:rPr>
        <w:instrText>Date:</w:instrText>
      </w:r>
      <w:r w:rsidRPr="002F57CD">
        <w:rPr>
          <w:szCs w:val="24"/>
        </w:rPr>
        <w:instrText xml:space="preserve">of Death (EED 3)" </w:instrText>
      </w:r>
      <w:r w:rsidRPr="002F57CD">
        <w:rPr>
          <w:i/>
          <w:iCs/>
          <w:szCs w:val="24"/>
        </w:rPr>
        <w:fldChar w:fldCharType="end"/>
      </w:r>
      <w:r w:rsidRPr="002F57CD">
        <w:rPr>
          <w:i/>
          <w:iCs/>
          <w:szCs w:val="24"/>
        </w:rPr>
        <w:t xml:space="preserve"> of Death</w:t>
      </w:r>
      <w:r w:rsidRPr="002F57CD">
        <w:rPr>
          <w:i/>
          <w:iCs/>
          <w:szCs w:val="24"/>
        </w:rPr>
        <w:fldChar w:fldCharType="begin"/>
      </w:r>
      <w:r w:rsidRPr="002F57CD">
        <w:rPr>
          <w:szCs w:val="24"/>
        </w:rPr>
        <w:instrText xml:space="preserve"> XE "</w:instrText>
      </w:r>
      <w:r w:rsidRPr="002F57CD">
        <w:rPr>
          <w:iCs/>
          <w:szCs w:val="24"/>
        </w:rPr>
        <w:instrText>Death:</w:instrText>
      </w:r>
      <w:r w:rsidRPr="002F57CD">
        <w:rPr>
          <w:szCs w:val="24"/>
        </w:rPr>
        <w:instrText xml:space="preserve">Date of" </w:instrText>
      </w:r>
      <w:r w:rsidRPr="002F57CD">
        <w:rPr>
          <w:i/>
          <w:iCs/>
          <w:szCs w:val="24"/>
        </w:rPr>
        <w:fldChar w:fldCharType="end"/>
      </w:r>
      <w:r w:rsidRPr="002F57CD">
        <w:rPr>
          <w:szCs w:val="24"/>
        </w:rPr>
        <w:t>.</w:t>
      </w:r>
    </w:p>
    <w:p w:rsidR="009B529A" w:rsidRPr="002F57CD" w:rsidRDefault="009B529A" w:rsidP="00B954AF">
      <w:pPr>
        <w:pStyle w:val="BodyText"/>
        <w:rPr>
          <w:szCs w:val="24"/>
        </w:rPr>
      </w:pPr>
      <w:r w:rsidRPr="002F57CD">
        <w:rPr>
          <w:szCs w:val="24"/>
        </w:rPr>
        <w:t xml:space="preserve">The report may also be produced to display the data sorted by </w:t>
      </w:r>
      <w:r w:rsidRPr="002F57CD">
        <w:rPr>
          <w:rStyle w:val="Text-onlypopuphotspot"/>
          <w:szCs w:val="24"/>
        </w:rPr>
        <w:t>VISN</w:t>
      </w:r>
      <w:r w:rsidRPr="002F57CD">
        <w:rPr>
          <w:szCs w:val="24"/>
        </w:rPr>
        <w:t>, by medical</w:t>
      </w:r>
      <w:r w:rsidRPr="002F57CD">
        <w:rPr>
          <w:szCs w:val="24"/>
        </w:rPr>
        <w:fldChar w:fldCharType="begin"/>
      </w:r>
      <w:r w:rsidRPr="002F57CD">
        <w:rPr>
          <w:szCs w:val="24"/>
        </w:rPr>
        <w:instrText xml:space="preserve"> XE "Medical:center" </w:instrText>
      </w:r>
      <w:r w:rsidRPr="002F57CD">
        <w:rPr>
          <w:szCs w:val="24"/>
        </w:rPr>
        <w:fldChar w:fldCharType="end"/>
      </w:r>
      <w:r w:rsidRPr="002F57CD">
        <w:rPr>
          <w:szCs w:val="24"/>
        </w:rPr>
        <w:t xml:space="preserve"> center within VISN, or by facility</w:t>
      </w:r>
      <w:r w:rsidRPr="002F57CD">
        <w:rPr>
          <w:szCs w:val="24"/>
        </w:rPr>
        <w:fldChar w:fldCharType="begin"/>
      </w:r>
      <w:r w:rsidRPr="002F57CD">
        <w:rPr>
          <w:szCs w:val="24"/>
        </w:rPr>
        <w:instrText xml:space="preserve"> XE "Facility" </w:instrText>
      </w:r>
      <w:r w:rsidRPr="002F57CD">
        <w:rPr>
          <w:szCs w:val="24"/>
        </w:rPr>
        <w:fldChar w:fldCharType="end"/>
      </w:r>
      <w:r w:rsidRPr="002F57CD">
        <w:rPr>
          <w:szCs w:val="24"/>
        </w:rPr>
        <w:t xml:space="preserve"> within medical center</w:t>
      </w:r>
      <w:r w:rsidR="00F67858" w:rsidRPr="002F57CD">
        <w:rPr>
          <w:szCs w:val="24"/>
        </w:rPr>
        <w:t xml:space="preserve">. </w:t>
      </w:r>
      <w:r w:rsidRPr="002F57CD">
        <w:rPr>
          <w:szCs w:val="24"/>
        </w:rPr>
        <w:t xml:space="preserve">The Veterans </w:t>
      </w:r>
      <w:r w:rsidRPr="002F57CD">
        <w:rPr>
          <w:i/>
          <w:iCs/>
          <w:szCs w:val="24"/>
        </w:rPr>
        <w:t>Preferred Facility</w:t>
      </w:r>
      <w:r w:rsidRPr="002F57CD">
        <w:rPr>
          <w:szCs w:val="24"/>
        </w:rPr>
        <w:t xml:space="preserve"> is used to determine the VISN, VAMC and Facility information.</w:t>
      </w:r>
    </w:p>
    <w:p w:rsidR="009B529A" w:rsidRPr="002F57CD" w:rsidRDefault="009B529A" w:rsidP="00B954AF">
      <w:pPr>
        <w:pStyle w:val="BodyText"/>
        <w:rPr>
          <w:szCs w:val="24"/>
        </w:rPr>
      </w:pPr>
      <w:r w:rsidRPr="002F57CD">
        <w:rPr>
          <w:szCs w:val="24"/>
        </w:rPr>
        <w:t xml:space="preserve">The requester has the option of </w:t>
      </w:r>
      <w:r w:rsidRPr="002F57CD">
        <w:rPr>
          <w:i/>
          <w:iCs/>
          <w:szCs w:val="24"/>
        </w:rPr>
        <w:t>Detailed</w:t>
      </w:r>
      <w:r w:rsidRPr="002F57CD">
        <w:rPr>
          <w:szCs w:val="24"/>
        </w:rPr>
        <w:t xml:space="preserve"> or </w:t>
      </w:r>
      <w:r w:rsidRPr="002F57CD">
        <w:rPr>
          <w:i/>
          <w:iCs/>
          <w:szCs w:val="24"/>
        </w:rPr>
        <w:t>Summary</w:t>
      </w:r>
      <w:r w:rsidR="00F67858" w:rsidRPr="002F57CD">
        <w:rPr>
          <w:szCs w:val="24"/>
        </w:rPr>
        <w:t xml:space="preserve">. </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"EED 6 " \* MERGEFORMAT </w:instrText>
      </w:r>
      <w:r w:rsidRPr="002F57CD">
        <w:fldChar w:fldCharType="end"/>
      </w:r>
      <w:bookmarkStart w:id="249" w:name="_Toc289864720"/>
      <w:bookmarkStart w:id="250" w:name="_Toc394920711"/>
      <w:bookmarkStart w:id="251" w:name="_Toc406571048"/>
      <w:bookmarkStart w:id="252" w:name="_Toc447811903"/>
      <w:r w:rsidRPr="002F57CD">
        <w:t>Total Enrollees per Enrollment</w:t>
      </w:r>
      <w:r w:rsidRPr="002F57CD">
        <w:fldChar w:fldCharType="begin"/>
      </w:r>
      <w:r w:rsidRPr="002F57CD">
        <w:instrText xml:space="preserve"> XE "Enrollment:Status" </w:instrText>
      </w:r>
      <w:r w:rsidRPr="002F57CD">
        <w:fldChar w:fldCharType="end"/>
      </w:r>
      <w:r w:rsidRPr="002F57CD">
        <w:t xml:space="preserve"> Status Grouped by Priority (EED 6)</w:t>
      </w:r>
      <w:bookmarkEnd w:id="249"/>
      <w:bookmarkEnd w:id="250"/>
      <w:bookmarkEnd w:id="251"/>
      <w:bookmarkEnd w:id="252"/>
    </w:p>
    <w:p w:rsidR="009B529A" w:rsidRPr="002F57CD" w:rsidRDefault="009B529A" w:rsidP="00B954AF">
      <w:pPr>
        <w:pStyle w:val="BodyText"/>
      </w:pPr>
      <w:r w:rsidRPr="002F57CD">
        <w:t xml:space="preserve">This report provides the Nationwide number of enrollees for each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w:t>
      </w:r>
      <w:r w:rsidRPr="002F57CD">
        <w:t>us and each Enrollment</w:t>
      </w:r>
      <w:r w:rsidRPr="002F57CD">
        <w:fldChar w:fldCharType="begin"/>
      </w:r>
      <w:r w:rsidRPr="002F57CD">
        <w:instrText xml:space="preserve"> XE "Enrollment:Priority" </w:instrText>
      </w:r>
      <w:r w:rsidRPr="002F57CD">
        <w:fldChar w:fldCharType="end"/>
      </w:r>
      <w:r w:rsidRPr="002F57CD">
        <w:t xml:space="preserve"> Priority/Sub Priority and those who are Un-prioritized</w:t>
      </w:r>
      <w:r w:rsidR="00F67858" w:rsidRPr="002F57CD">
        <w:t xml:space="preserve">. </w:t>
      </w:r>
      <w:r w:rsidRPr="002F57CD">
        <w:t>The report is sorted by Enrollment</w:t>
      </w:r>
      <w:r w:rsidRPr="002F57CD">
        <w:fldChar w:fldCharType="begin"/>
      </w:r>
      <w:r w:rsidRPr="002F57CD">
        <w:instrText xml:space="preserve"> XE "Enrollment:Priority Group" </w:instrText>
      </w:r>
      <w:r w:rsidRPr="002F57CD">
        <w:fldChar w:fldCharType="end"/>
      </w:r>
      <w:r w:rsidRPr="002F57CD">
        <w:t xml:space="preserve"> Priority Group</w:t>
      </w:r>
      <w:r w:rsidRPr="002F57CD">
        <w:fldChar w:fldCharType="begin"/>
      </w:r>
      <w:r w:rsidRPr="002F57CD">
        <w:instrText xml:space="preserve"> XE "Group:Priority" </w:instrText>
      </w:r>
      <w:r w:rsidRPr="002F57CD">
        <w:fldChar w:fldCharType="end"/>
      </w:r>
      <w:r w:rsidR="00F67858" w:rsidRPr="002F57CD">
        <w:t xml:space="preserve">. </w:t>
      </w:r>
      <w:r w:rsidRPr="002F57CD">
        <w:t xml:space="preserve">The report provides a total for each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and for each Enrollment Priority/ Sub-Priority.</w:t>
      </w:r>
    </w:p>
    <w:p w:rsidR="009B529A" w:rsidRPr="002F57CD" w:rsidRDefault="009B529A" w:rsidP="00B954AF">
      <w:pPr>
        <w:pStyle w:val="BodyText"/>
      </w:pPr>
      <w:r w:rsidRPr="002F57CD">
        <w:t xml:space="preserve">The </w:t>
      </w:r>
      <w:r w:rsidRPr="002F57CD">
        <w:rPr>
          <w:iCs/>
        </w:rPr>
        <w:t>report</w:t>
      </w:r>
      <w:r w:rsidRPr="002F57CD">
        <w:t xml:space="preserve"> provides current enrollment records</w:t>
      </w:r>
      <w:r w:rsidRPr="002F57CD">
        <w:fldChar w:fldCharType="begin"/>
      </w:r>
      <w:r w:rsidRPr="002F57CD">
        <w:instrText xml:space="preserve"> XE "Records:EED 6" </w:instrText>
      </w:r>
      <w:r w:rsidRPr="002F57CD">
        <w:fldChar w:fldCharType="end"/>
      </w:r>
      <w:r w:rsidRPr="002F57CD">
        <w:t xml:space="preserve"> on the total number of Enrollees by Priority Group separated into the various Enrollment</w:t>
      </w:r>
      <w:r w:rsidRPr="002F57CD">
        <w:fldChar w:fldCharType="begin"/>
      </w:r>
      <w:r w:rsidRPr="002F57CD">
        <w:instrText xml:space="preserve"> XE "Enrollment:Status" </w:instrText>
      </w:r>
      <w:r w:rsidRPr="002F57CD">
        <w:fldChar w:fldCharType="end"/>
      </w:r>
      <w:r w:rsidRPr="002F57CD">
        <w:t xml:space="preserve"> Status categories, based on a "</w:t>
      </w:r>
      <w:r w:rsidRPr="002F57CD">
        <w:rPr>
          <w:i/>
          <w:iCs/>
        </w:rPr>
        <w:t>FROM / TO</w:t>
      </w:r>
      <w:r w:rsidRPr="002F57CD">
        <w:t>" date range determined by the requester</w:t>
      </w:r>
      <w:r w:rsidR="00F67858" w:rsidRPr="002F57CD">
        <w:t xml:space="preserve">. </w:t>
      </w:r>
      <w:r w:rsidRPr="002F57CD">
        <w:t>User</w:t>
      </w:r>
      <w:r w:rsidRPr="002F57CD">
        <w:fldChar w:fldCharType="begin"/>
      </w:r>
      <w:r w:rsidRPr="002F57CD">
        <w:instrText xml:space="preserve"> XE "User:EED 6 Report:select Priority Groups" </w:instrText>
      </w:r>
      <w:r w:rsidRPr="002F57CD">
        <w:fldChar w:fldCharType="end"/>
      </w:r>
      <w:r w:rsidRPr="002F57CD">
        <w:t xml:space="preserve"> may select one, many or all of the Priority Groups, and / or one, many, or all of the Enrollment Statuses.</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"Type " \* MERGEFORMAT </w:instrText>
      </w:r>
      <w:r w:rsidRPr="002F57CD">
        <w:fldChar w:fldCharType="end"/>
      </w:r>
      <w:r w:rsidRPr="002F57CD">
        <w:fldChar w:fldCharType="begin"/>
      </w:r>
      <w:r w:rsidRPr="002F57CD">
        <w:instrText xml:space="preserve"> XE "Report List:EED 8 " \* MERGEFORMAT </w:instrText>
      </w:r>
      <w:r w:rsidRPr="002F57CD">
        <w:fldChar w:fldCharType="end"/>
      </w:r>
      <w:r w:rsidRPr="002F57CD">
        <w:fldChar w:fldCharType="begin"/>
      </w:r>
      <w:r w:rsidRPr="002F57CD">
        <w:instrText xml:space="preserve"> XE "Purple Heart Statistics " \* MERGEFORMAT </w:instrText>
      </w:r>
      <w:r w:rsidRPr="002F57CD">
        <w:fldChar w:fldCharType="end"/>
      </w:r>
      <w:r w:rsidRPr="002F57CD">
        <w:fldChar w:fldCharType="begin"/>
      </w:r>
      <w:r w:rsidRPr="002F57CD">
        <w:instrText xml:space="preserve"> XE "EED Weekly Statistics Report " \* MERGEFORMAT </w:instrText>
      </w:r>
      <w:r w:rsidRPr="002F57CD">
        <w:fldChar w:fldCharType="end"/>
      </w:r>
      <w:r w:rsidRPr="002F57CD">
        <w:fldChar w:fldCharType="begin"/>
      </w:r>
      <w:r w:rsidRPr="002F57CD">
        <w:instrText xml:space="preserve"> XE "EED 8 " \* MERGEFORMAT </w:instrText>
      </w:r>
      <w:r w:rsidRPr="002F57CD">
        <w:fldChar w:fldCharType="end"/>
      </w:r>
      <w:bookmarkStart w:id="253" w:name="_Toc289864721"/>
      <w:bookmarkStart w:id="254" w:name="_Toc394920712"/>
      <w:bookmarkStart w:id="255" w:name="_Toc406571049"/>
      <w:bookmarkStart w:id="256" w:name="_Toc447811904"/>
      <w:r w:rsidRPr="002F57CD">
        <w:t>EED Weekly</w:t>
      </w:r>
      <w:r w:rsidRPr="002F57CD">
        <w:fldChar w:fldCharType="begin"/>
      </w:r>
      <w:r w:rsidRPr="002F57CD">
        <w:instrText xml:space="preserve"> XE "Weekly:Reports:EED Statistics (EED 8)" </w:instrText>
      </w:r>
      <w:r w:rsidRPr="002F57CD">
        <w:fldChar w:fldCharType="end"/>
      </w:r>
      <w:r w:rsidRPr="002F57CD">
        <w:t xml:space="preserve"> Statistics (EED 8)</w:t>
      </w:r>
      <w:bookmarkEnd w:id="253"/>
      <w:bookmarkEnd w:id="254"/>
      <w:bookmarkEnd w:id="255"/>
      <w:bookmarkEnd w:id="256"/>
    </w:p>
    <w:p w:rsidR="009B529A" w:rsidRPr="002F57CD" w:rsidRDefault="009B529A" w:rsidP="00B954AF">
      <w:pPr>
        <w:pStyle w:val="BodyText"/>
        <w:rPr>
          <w:szCs w:val="24"/>
        </w:rPr>
      </w:pPr>
      <w:r w:rsidRPr="002F57CD">
        <w:rPr>
          <w:szCs w:val="24"/>
        </w:rPr>
        <w:t xml:space="preserve">These </w:t>
      </w:r>
      <w:r w:rsidRPr="002F57CD">
        <w:rPr>
          <w:rStyle w:val="Text-onlypopuphotspot"/>
          <w:szCs w:val="24"/>
        </w:rPr>
        <w:t>EED</w:t>
      </w:r>
      <w:r w:rsidRPr="002F57CD">
        <w:rPr>
          <w:szCs w:val="24"/>
        </w:rPr>
        <w:t xml:space="preserve"> reports are used to capture the various updates that occur within a user</w:t>
      </w:r>
      <w:r w:rsidRPr="002F57CD">
        <w:rPr>
          <w:szCs w:val="24"/>
        </w:rPr>
        <w:fldChar w:fldCharType="begin"/>
      </w:r>
      <w:r w:rsidRPr="002F57CD">
        <w:rPr>
          <w:szCs w:val="24"/>
        </w:rPr>
        <w:instrText xml:space="preserve"> XE "User:EED 8 Report:specified time frame" </w:instrText>
      </w:r>
      <w:r w:rsidRPr="002F57CD">
        <w:rPr>
          <w:szCs w:val="24"/>
        </w:rPr>
        <w:fldChar w:fldCharType="end"/>
      </w:r>
      <w:r w:rsidRPr="002F57CD">
        <w:rPr>
          <w:szCs w:val="24"/>
        </w:rPr>
        <w:t xml:space="preserve"> specified time frame or scheduled run.</w:t>
      </w:r>
    </w:p>
    <w:p w:rsidR="009B529A" w:rsidRPr="002F57CD" w:rsidRDefault="009B529A" w:rsidP="00B954AF">
      <w:pPr>
        <w:pStyle w:val="BodyText"/>
        <w:rPr>
          <w:szCs w:val="24"/>
        </w:rPr>
      </w:pPr>
      <w:r w:rsidRPr="002F57CD">
        <w:rPr>
          <w:szCs w:val="24"/>
        </w:rPr>
        <w:t>The scheduled report displays each proceeding week's data back to the beginning of the fiscal year (Sunday through Saturday) and calculates the fiscal year averages and totals. The scheduled report includes all individual pages.</w:t>
      </w:r>
    </w:p>
    <w:p w:rsidR="009B529A" w:rsidRPr="002F57CD" w:rsidRDefault="009B529A" w:rsidP="00B954AF">
      <w:pPr>
        <w:pStyle w:val="BodyText"/>
        <w:rPr>
          <w:szCs w:val="24"/>
        </w:rPr>
      </w:pPr>
      <w:r w:rsidRPr="002F57CD">
        <w:rPr>
          <w:szCs w:val="24"/>
        </w:rPr>
        <w:t>The 'On Demand' report shows the individual totals for the time period selected broken down into weekly increments</w:t>
      </w:r>
      <w:r w:rsidR="00F67858" w:rsidRPr="002F57CD">
        <w:rPr>
          <w:szCs w:val="24"/>
        </w:rPr>
        <w:t xml:space="preserve">. </w:t>
      </w:r>
      <w:r w:rsidRPr="002F57CD">
        <w:rPr>
          <w:szCs w:val="24"/>
        </w:rPr>
        <w:t>For example, if the user requested a report for December 1, 2005 to December 31, 2005, the first week displayed would be December 1, 2005 to December 3, 2005</w:t>
      </w:r>
      <w:r w:rsidR="00F67858" w:rsidRPr="002F57CD">
        <w:rPr>
          <w:szCs w:val="24"/>
        </w:rPr>
        <w:t xml:space="preserve">. </w:t>
      </w:r>
      <w:r w:rsidRPr="002F57CD">
        <w:rPr>
          <w:szCs w:val="24"/>
        </w:rPr>
        <w:t>The second week would be from December 4, 2005 to December 10, 2005</w:t>
      </w:r>
      <w:r w:rsidR="00F67858" w:rsidRPr="002F57CD">
        <w:rPr>
          <w:szCs w:val="24"/>
        </w:rPr>
        <w:t xml:space="preserve">. </w:t>
      </w:r>
      <w:r w:rsidRPr="002F57CD">
        <w:rPr>
          <w:szCs w:val="24"/>
        </w:rPr>
        <w:t>The third week would be December 11 to December 17, 2005</w:t>
      </w:r>
      <w:r w:rsidR="00F67858" w:rsidRPr="002F57CD">
        <w:rPr>
          <w:szCs w:val="24"/>
        </w:rPr>
        <w:t xml:space="preserve">. </w:t>
      </w:r>
      <w:r w:rsidRPr="002F57CD">
        <w:rPr>
          <w:szCs w:val="24"/>
        </w:rPr>
        <w:t>The fourth week would be December 19, 2005 to December 24, 2005</w:t>
      </w:r>
      <w:r w:rsidR="00F67858" w:rsidRPr="002F57CD">
        <w:rPr>
          <w:szCs w:val="24"/>
        </w:rPr>
        <w:t xml:space="preserve">. </w:t>
      </w:r>
      <w:r w:rsidRPr="002F57CD">
        <w:rPr>
          <w:szCs w:val="24"/>
        </w:rPr>
        <w:t>The fifth week would be December 25, 2005 to December 31, 2005</w:t>
      </w:r>
      <w:r w:rsidR="00F67858" w:rsidRPr="002F57CD">
        <w:rPr>
          <w:szCs w:val="24"/>
        </w:rPr>
        <w:t xml:space="preserve">. </w:t>
      </w:r>
      <w:r w:rsidRPr="002F57CD">
        <w:rPr>
          <w:szCs w:val="24"/>
        </w:rPr>
        <w:t>The report displays the individual data points on individual report types similar to what is demonstrated in the samples.</w:t>
      </w:r>
    </w:p>
    <w:p w:rsidR="009B529A" w:rsidRPr="002F57CD" w:rsidRDefault="009B529A" w:rsidP="00B954AF">
      <w:pPr>
        <w:pStyle w:val="BodyText"/>
        <w:rPr>
          <w:szCs w:val="24"/>
        </w:rPr>
      </w:pPr>
      <w:r w:rsidRPr="002F57CD">
        <w:rPr>
          <w:szCs w:val="24"/>
        </w:rPr>
        <w:t xml:space="preserve">The requester has the option of </w:t>
      </w:r>
      <w:r w:rsidRPr="002F57CD">
        <w:rPr>
          <w:i/>
          <w:iCs/>
          <w:szCs w:val="24"/>
        </w:rPr>
        <w:t>Detailed</w:t>
      </w:r>
      <w:r w:rsidRPr="002F57CD">
        <w:rPr>
          <w:szCs w:val="24"/>
        </w:rPr>
        <w:t xml:space="preserve"> (all report</w:t>
      </w:r>
      <w:r w:rsidRPr="002F57CD">
        <w:rPr>
          <w:szCs w:val="24"/>
        </w:rPr>
        <w:fldChar w:fldCharType="begin"/>
      </w:r>
      <w:r w:rsidRPr="002F57CD">
        <w:rPr>
          <w:szCs w:val="24"/>
        </w:rPr>
        <w:instrText xml:space="preserve"> XE "Report:Detailed" </w:instrText>
      </w:r>
      <w:r w:rsidRPr="002F57CD">
        <w:rPr>
          <w:szCs w:val="24"/>
        </w:rPr>
        <w:fldChar w:fldCharType="end"/>
      </w:r>
      <w:r w:rsidRPr="002F57CD">
        <w:rPr>
          <w:szCs w:val="24"/>
        </w:rPr>
        <w:t xml:space="preserve">s) or </w:t>
      </w:r>
      <w:r w:rsidRPr="002F57CD">
        <w:rPr>
          <w:i/>
          <w:iCs/>
          <w:szCs w:val="24"/>
        </w:rPr>
        <w:t>Summary</w:t>
      </w:r>
      <w:r w:rsidRPr="002F57CD">
        <w:rPr>
          <w:szCs w:val="24"/>
        </w:rPr>
        <w:t xml:space="preserve"> (individual reports).</w:t>
      </w:r>
    </w:p>
    <w:p w:rsidR="009B529A" w:rsidRPr="002F57CD" w:rsidRDefault="009B529A" w:rsidP="009B529A">
      <w:pPr>
        <w:rPr>
          <w:sz w:val="18"/>
          <w:szCs w:val="18"/>
        </w:rPr>
      </w:pP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"EED 9 " \* MERGEFORMAT </w:instrText>
      </w:r>
      <w:r w:rsidRPr="002F57CD">
        <w:fldChar w:fldCharType="end"/>
      </w:r>
      <w:bookmarkStart w:id="257" w:name="_Toc289864722"/>
      <w:bookmarkStart w:id="258" w:name="_Toc394920713"/>
      <w:bookmarkStart w:id="259" w:name="_Toc406571050"/>
      <w:bookmarkStart w:id="260" w:name="_Toc447811905"/>
      <w:r w:rsidRPr="002F57CD">
        <w:t>Enrollment Override Report (EED 9)</w:t>
      </w:r>
      <w:bookmarkEnd w:id="257"/>
      <w:bookmarkEnd w:id="258"/>
      <w:bookmarkEnd w:id="259"/>
      <w:bookmarkEnd w:id="260"/>
    </w:p>
    <w:p w:rsidR="009B529A" w:rsidRPr="002F57CD" w:rsidRDefault="009B529A" w:rsidP="00B954AF">
      <w:pPr>
        <w:pStyle w:val="BodyText"/>
        <w:rPr>
          <w:szCs w:val="24"/>
        </w:rPr>
      </w:pPr>
      <w:r w:rsidRPr="002F57CD">
        <w:rPr>
          <w:szCs w:val="24"/>
        </w:rPr>
        <w:t>This report captures Veteran-specific information only on records</w:t>
      </w:r>
      <w:r w:rsidRPr="002F57CD">
        <w:rPr>
          <w:szCs w:val="24"/>
        </w:rPr>
        <w:fldChar w:fldCharType="begin"/>
      </w:r>
      <w:r w:rsidRPr="002F57CD">
        <w:rPr>
          <w:szCs w:val="24"/>
        </w:rPr>
        <w:instrText xml:space="preserve"> XE "Records:EED 9" </w:instrText>
      </w:r>
      <w:r w:rsidRPr="002F57CD">
        <w:rPr>
          <w:szCs w:val="24"/>
        </w:rPr>
        <w:fldChar w:fldCharType="end"/>
      </w:r>
      <w:r w:rsidRPr="002F57CD">
        <w:rPr>
          <w:szCs w:val="24"/>
        </w:rPr>
        <w:t xml:space="preserve"> where a HEC employee manually initiated an override based on an </w:t>
      </w:r>
      <w:r w:rsidRPr="002F57CD">
        <w:rPr>
          <w:i/>
          <w:iCs/>
          <w:szCs w:val="24"/>
        </w:rPr>
        <w:t>Override Reason</w:t>
      </w:r>
      <w:r w:rsidR="00F67858" w:rsidRPr="002F57CD">
        <w:rPr>
          <w:szCs w:val="24"/>
        </w:rPr>
        <w:t xml:space="preserve">. </w:t>
      </w:r>
      <w:r w:rsidRPr="002F57CD">
        <w:rPr>
          <w:szCs w:val="24"/>
        </w:rPr>
        <w:t>The Veteran specific information contains the Veteran's name, SSN</w:t>
      </w:r>
      <w:r w:rsidRPr="002F57CD">
        <w:rPr>
          <w:szCs w:val="24"/>
        </w:rPr>
        <w:fldChar w:fldCharType="begin"/>
      </w:r>
      <w:r w:rsidRPr="002F57CD">
        <w:rPr>
          <w:szCs w:val="24"/>
        </w:rPr>
        <w:instrText xml:space="preserve"> XE "</w:instrText>
      </w:r>
      <w:r w:rsidRPr="002F57CD">
        <w:rPr>
          <w:rStyle w:val="Drop-downhotspot"/>
          <w:szCs w:val="24"/>
        </w:rPr>
        <w:instrText>SSN</w:instrText>
      </w:r>
      <w:r w:rsidRPr="002F57CD">
        <w:rPr>
          <w:szCs w:val="24"/>
        </w:rPr>
        <w:instrText xml:space="preserve">" </w:instrText>
      </w:r>
      <w:r w:rsidRPr="002F57CD">
        <w:rPr>
          <w:szCs w:val="24"/>
        </w:rPr>
        <w:fldChar w:fldCharType="end"/>
      </w:r>
      <w:r w:rsidRPr="002F57CD">
        <w:rPr>
          <w:szCs w:val="24"/>
        </w:rPr>
        <w:t xml:space="preserve"> and narrative reason.</w:t>
      </w:r>
    </w:p>
    <w:p w:rsidR="009B529A" w:rsidRPr="002F57CD" w:rsidRDefault="009B529A" w:rsidP="00B954AF">
      <w:pPr>
        <w:pStyle w:val="BodyText"/>
        <w:rPr>
          <w:szCs w:val="24"/>
        </w:rPr>
      </w:pPr>
      <w:r w:rsidRPr="002F57CD">
        <w:rPr>
          <w:i/>
          <w:iCs/>
          <w:szCs w:val="24"/>
        </w:rPr>
        <w:t>Summary Report</w:t>
      </w:r>
      <w:r w:rsidRPr="002F57CD">
        <w:rPr>
          <w:szCs w:val="24"/>
        </w:rPr>
        <w:t xml:space="preserve">:  This report provides the total number of </w:t>
      </w:r>
      <w:r w:rsidRPr="002F57CD">
        <w:rPr>
          <w:i/>
          <w:iCs/>
          <w:szCs w:val="24"/>
        </w:rPr>
        <w:t>Enrollment</w:t>
      </w:r>
      <w:r w:rsidRPr="002F57CD">
        <w:rPr>
          <w:i/>
          <w:iCs/>
          <w:szCs w:val="24"/>
        </w:rPr>
        <w:fldChar w:fldCharType="begin"/>
      </w:r>
      <w:r w:rsidRPr="002F57CD">
        <w:rPr>
          <w:szCs w:val="24"/>
        </w:rPr>
        <w:instrText xml:space="preserve"> XE "Enrollment:Override" </w:instrText>
      </w:r>
      <w:r w:rsidRPr="002F57CD">
        <w:rPr>
          <w:i/>
          <w:iCs/>
          <w:szCs w:val="24"/>
        </w:rPr>
        <w:fldChar w:fldCharType="end"/>
      </w:r>
      <w:r w:rsidRPr="002F57CD">
        <w:rPr>
          <w:i/>
          <w:iCs/>
          <w:szCs w:val="24"/>
        </w:rPr>
        <w:t xml:space="preserve"> Overrides</w:t>
      </w:r>
      <w:r w:rsidRPr="002F57CD">
        <w:rPr>
          <w:szCs w:val="24"/>
        </w:rPr>
        <w:t xml:space="preserve"> OR the total of </w:t>
      </w:r>
      <w:r w:rsidRPr="002F57CD">
        <w:rPr>
          <w:i/>
          <w:iCs/>
          <w:szCs w:val="24"/>
        </w:rPr>
        <w:t>Enrollment Overrides by Reason</w:t>
      </w:r>
      <w:r w:rsidRPr="002F57CD">
        <w:rPr>
          <w:szCs w:val="24"/>
        </w:rPr>
        <w:t xml:space="preserve"> based on a "</w:t>
      </w:r>
      <w:r w:rsidRPr="002F57CD">
        <w:rPr>
          <w:i/>
          <w:iCs/>
          <w:szCs w:val="24"/>
        </w:rPr>
        <w:t>FROM / TO</w:t>
      </w:r>
      <w:r w:rsidRPr="002F57CD">
        <w:rPr>
          <w:szCs w:val="24"/>
        </w:rPr>
        <w:t>" date range to be determined by the requester.</w:t>
      </w:r>
    </w:p>
    <w:p w:rsidR="009B529A" w:rsidRPr="002F57CD" w:rsidRDefault="009B529A" w:rsidP="00B954AF">
      <w:pPr>
        <w:pStyle w:val="BodyText"/>
        <w:rPr>
          <w:szCs w:val="24"/>
        </w:rPr>
      </w:pPr>
      <w:r w:rsidRPr="002F57CD">
        <w:rPr>
          <w:i/>
          <w:iCs/>
          <w:szCs w:val="24"/>
        </w:rPr>
        <w:t>Detailed Report</w:t>
      </w:r>
      <w:r w:rsidRPr="002F57CD">
        <w:rPr>
          <w:i/>
          <w:iCs/>
          <w:szCs w:val="24"/>
        </w:rPr>
        <w:fldChar w:fldCharType="begin"/>
      </w:r>
      <w:r w:rsidRPr="002F57CD">
        <w:rPr>
          <w:szCs w:val="24"/>
        </w:rPr>
        <w:instrText xml:space="preserve"> XE "Report:Detailed" </w:instrText>
      </w:r>
      <w:r w:rsidRPr="002F57CD">
        <w:rPr>
          <w:i/>
          <w:iCs/>
          <w:szCs w:val="24"/>
        </w:rPr>
        <w:fldChar w:fldCharType="end"/>
      </w:r>
      <w:r w:rsidRPr="002F57CD">
        <w:rPr>
          <w:szCs w:val="24"/>
        </w:rPr>
        <w:t xml:space="preserve">:  This report provides Veteran specific information for the total </w:t>
      </w:r>
      <w:r w:rsidRPr="002F57CD">
        <w:rPr>
          <w:i/>
          <w:iCs/>
          <w:szCs w:val="24"/>
        </w:rPr>
        <w:t>Enrollment Overrides</w:t>
      </w:r>
      <w:r w:rsidRPr="002F57CD">
        <w:rPr>
          <w:szCs w:val="24"/>
        </w:rPr>
        <w:t xml:space="preserve"> for a "</w:t>
      </w:r>
      <w:r w:rsidRPr="002F57CD">
        <w:rPr>
          <w:i/>
          <w:iCs/>
          <w:szCs w:val="24"/>
        </w:rPr>
        <w:t>FROM / TO</w:t>
      </w:r>
      <w:r w:rsidRPr="002F57CD">
        <w:rPr>
          <w:szCs w:val="24"/>
        </w:rPr>
        <w:t>" date range to be determined by the requester.</w:t>
      </w:r>
    </w:p>
    <w:p w:rsidR="009B529A" w:rsidRPr="002F57CD" w:rsidRDefault="009B529A" w:rsidP="00B954AF">
      <w:pPr>
        <w:pStyle w:val="BodyText"/>
        <w:rPr>
          <w:szCs w:val="24"/>
        </w:rPr>
      </w:pPr>
      <w:r w:rsidRPr="002F57CD">
        <w:rPr>
          <w:szCs w:val="24"/>
        </w:rPr>
        <w:t>The requester will have the option of selecting a report that will list the Veteran specific data by the LAS</w:t>
      </w:r>
      <w:r w:rsidRPr="002F57CD">
        <w:rPr>
          <w:szCs w:val="24"/>
        </w:rPr>
        <w:fldChar w:fldCharType="begin"/>
      </w:r>
      <w:r w:rsidRPr="002F57CD">
        <w:rPr>
          <w:szCs w:val="24"/>
        </w:rPr>
        <w:instrText xml:space="preserve"> XE "LAS:Enrollment Override Report (EED 9)" </w:instrText>
      </w:r>
      <w:r w:rsidRPr="002F57CD">
        <w:rPr>
          <w:szCs w:val="24"/>
        </w:rPr>
        <w:fldChar w:fldCharType="end"/>
      </w:r>
      <w:r w:rsidRPr="002F57CD">
        <w:rPr>
          <w:szCs w:val="24"/>
        </w:rPr>
        <w:t xml:space="preserve"> that performed the </w:t>
      </w:r>
      <w:r w:rsidRPr="002F57CD">
        <w:rPr>
          <w:i/>
          <w:iCs/>
          <w:szCs w:val="24"/>
        </w:rPr>
        <w:t>Enrollment Override</w:t>
      </w:r>
      <w:r w:rsidRPr="002F57CD">
        <w:rPr>
          <w:szCs w:val="24"/>
        </w:rPr>
        <w:t xml:space="preserve">, grouped by </w:t>
      </w:r>
      <w:r w:rsidRPr="002F57CD">
        <w:rPr>
          <w:i/>
          <w:iCs/>
          <w:szCs w:val="24"/>
        </w:rPr>
        <w:t>Override Reason</w:t>
      </w:r>
      <w:r w:rsidRPr="002F57CD">
        <w:rPr>
          <w:szCs w:val="24"/>
        </w:rPr>
        <w:t>, user</w:t>
      </w:r>
      <w:r w:rsidRPr="002F57CD">
        <w:rPr>
          <w:szCs w:val="24"/>
        </w:rPr>
        <w:fldChar w:fldCharType="begin"/>
      </w:r>
      <w:r w:rsidRPr="002F57CD">
        <w:rPr>
          <w:szCs w:val="24"/>
        </w:rPr>
        <w:instrText xml:space="preserve"> XE "User:EED 9 Report:select LASs" </w:instrText>
      </w:r>
      <w:r w:rsidRPr="002F57CD">
        <w:rPr>
          <w:szCs w:val="24"/>
        </w:rPr>
        <w:fldChar w:fldCharType="end"/>
      </w:r>
      <w:r w:rsidRPr="002F57CD">
        <w:rPr>
          <w:szCs w:val="24"/>
        </w:rPr>
        <w:t xml:space="preserve"> may select one, many or all LASs.</w:t>
      </w:r>
    </w:p>
    <w:p w:rsidR="009B529A" w:rsidRPr="002F57CD" w:rsidRDefault="009B529A" w:rsidP="00B954AF">
      <w:pPr>
        <w:pStyle w:val="BodyText"/>
        <w:rPr>
          <w:szCs w:val="24"/>
        </w:rPr>
      </w:pPr>
      <w:r w:rsidRPr="002F57CD">
        <w:rPr>
          <w:szCs w:val="24"/>
        </w:rPr>
        <w:t>OR</w:t>
      </w:r>
    </w:p>
    <w:p w:rsidR="009B529A" w:rsidRPr="002F57CD" w:rsidRDefault="009B529A" w:rsidP="00B954AF">
      <w:pPr>
        <w:pStyle w:val="BodyText"/>
        <w:rPr>
          <w:szCs w:val="24"/>
        </w:rPr>
      </w:pPr>
      <w:r w:rsidRPr="002F57CD">
        <w:rPr>
          <w:szCs w:val="24"/>
        </w:rPr>
        <w:t>By the Veteran, grouped by Veteran SSN</w:t>
      </w:r>
      <w:r w:rsidRPr="002F57CD">
        <w:rPr>
          <w:szCs w:val="24"/>
        </w:rPr>
        <w:fldChar w:fldCharType="begin"/>
      </w:r>
      <w:r w:rsidRPr="002F57CD">
        <w:rPr>
          <w:szCs w:val="24"/>
        </w:rPr>
        <w:instrText xml:space="preserve"> XE "</w:instrText>
      </w:r>
      <w:r w:rsidRPr="002F57CD">
        <w:rPr>
          <w:rStyle w:val="Drop-downhotspot"/>
          <w:szCs w:val="24"/>
        </w:rPr>
        <w:instrText>SSN</w:instrText>
      </w:r>
      <w:r w:rsidRPr="002F57CD">
        <w:rPr>
          <w:szCs w:val="24"/>
        </w:rPr>
        <w:instrText xml:space="preserve">" </w:instrText>
      </w:r>
      <w:r w:rsidRPr="002F57CD">
        <w:rPr>
          <w:szCs w:val="24"/>
        </w:rPr>
        <w:fldChar w:fldCharType="end"/>
      </w:r>
      <w:r w:rsidRPr="002F57CD">
        <w:rPr>
          <w:szCs w:val="24"/>
        </w:rPr>
        <w:t xml:space="preserve">, then sub-grouped by </w:t>
      </w:r>
      <w:r w:rsidRPr="002F57CD">
        <w:rPr>
          <w:i/>
          <w:iCs/>
          <w:szCs w:val="24"/>
        </w:rPr>
        <w:t>Override Reason</w:t>
      </w:r>
      <w:r w:rsidRPr="002F57CD">
        <w:rPr>
          <w:szCs w:val="24"/>
        </w:rPr>
        <w:t xml:space="preserve"> and then lists the identity of the LAS who performed the Enrollment</w:t>
      </w:r>
      <w:r w:rsidRPr="002F57CD">
        <w:rPr>
          <w:szCs w:val="24"/>
        </w:rPr>
        <w:fldChar w:fldCharType="begin"/>
      </w:r>
      <w:r w:rsidRPr="002F57CD">
        <w:rPr>
          <w:szCs w:val="24"/>
        </w:rPr>
        <w:instrText xml:space="preserve"> XE "Enrollment:Update" </w:instrText>
      </w:r>
      <w:r w:rsidRPr="002F57CD">
        <w:rPr>
          <w:szCs w:val="24"/>
        </w:rPr>
        <w:fldChar w:fldCharType="end"/>
      </w:r>
      <w:r w:rsidRPr="002F57CD">
        <w:rPr>
          <w:szCs w:val="24"/>
        </w:rPr>
        <w:t xml:space="preserve"> Update.</w:t>
      </w:r>
    </w:p>
    <w:p w:rsidR="009B529A" w:rsidRPr="002F57CD" w:rsidRDefault="009B529A" w:rsidP="00B954AF">
      <w:pPr>
        <w:pStyle w:val="BodyText"/>
        <w:rPr>
          <w:szCs w:val="24"/>
        </w:rPr>
      </w:pPr>
      <w:r w:rsidRPr="002F57CD">
        <w:rPr>
          <w:noProof/>
          <w:szCs w:val="24"/>
        </w:rPr>
        <w:drawing>
          <wp:inline distT="0" distB="0" distL="0" distR="0" wp14:anchorId="0AC7D715" wp14:editId="2F92F142">
            <wp:extent cx="191135" cy="191135"/>
            <wp:effectExtent l="0" t="0" r="0" b="0"/>
            <wp:docPr id="425" name="Picture 42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The information on this report is limited to overrides performed by a HEC employee (manually initiated override).</w:t>
      </w:r>
    </w:p>
    <w:p w:rsidR="009B529A" w:rsidRPr="002F57CD" w:rsidRDefault="009B529A" w:rsidP="003175D1">
      <w:pPr>
        <w:pStyle w:val="Heading5"/>
      </w:pPr>
      <w:r w:rsidRPr="002F57CD">
        <w:rPr>
          <w:rFonts w:ascii="Verdana" w:hAnsi="Verdana"/>
          <w:color w:val="A82384"/>
          <w:sz w:val="15"/>
          <w:szCs w:val="15"/>
        </w:rPr>
        <w:br w:type="page"/>
      </w:r>
      <w:bookmarkStart w:id="261" w:name="_Toc289864723"/>
      <w:bookmarkStart w:id="262" w:name="_Toc394920714"/>
      <w:bookmarkStart w:id="263" w:name="_Toc406571051"/>
      <w:bookmarkStart w:id="264" w:name="_Toc447811906"/>
      <w:r w:rsidRPr="002F57CD">
        <w:lastRenderedPageBreak/>
        <w:t>Total Eligibility</w:t>
      </w:r>
      <w:r w:rsidRPr="002F57CD">
        <w:fldChar w:fldCharType="begin"/>
      </w:r>
      <w:r w:rsidRPr="002F57CD">
        <w:instrText xml:space="preserve"> XE "Eligibility:EED 10" </w:instrText>
      </w:r>
      <w:r w:rsidRPr="002F57CD">
        <w:fldChar w:fldCharType="end"/>
      </w:r>
      <w:r w:rsidRPr="002F57CD">
        <w:t xml:space="preserve"> Factors (EED 10)</w:t>
      </w:r>
      <w:bookmarkEnd w:id="261"/>
      <w:bookmarkEnd w:id="262"/>
      <w:bookmarkEnd w:id="263"/>
      <w:bookmarkEnd w:id="264"/>
    </w:p>
    <w:p w:rsidR="009B529A" w:rsidRPr="002F57CD" w:rsidRDefault="009B529A" w:rsidP="00FC74C0">
      <w:pPr>
        <w:pStyle w:val="BodyText"/>
      </w:pPr>
      <w:r w:rsidRPr="002F57CD">
        <w:rPr>
          <w:i/>
        </w:rPr>
        <w:t>Summary Report</w:t>
      </w:r>
      <w:r w:rsidRPr="002F57CD">
        <w:t xml:space="preserve">:  This report provides the Nationwide total </w:t>
      </w:r>
      <w:r w:rsidRPr="002F57CD">
        <w:rPr>
          <w:i/>
        </w:rPr>
        <w:t>Eligibility</w:t>
      </w:r>
      <w:r w:rsidRPr="002F57CD">
        <w:rPr>
          <w:i/>
        </w:rPr>
        <w:fldChar w:fldCharType="begin"/>
      </w:r>
      <w:r w:rsidRPr="002F57CD">
        <w:instrText xml:space="preserve"> XE "Eligibility:Factors" </w:instrText>
      </w:r>
      <w:r w:rsidRPr="002F57CD">
        <w:rPr>
          <w:i/>
        </w:rPr>
        <w:fldChar w:fldCharType="end"/>
      </w:r>
      <w:r w:rsidRPr="002F57CD">
        <w:rPr>
          <w:i/>
        </w:rPr>
        <w:t xml:space="preserve"> Factors</w:t>
      </w:r>
      <w:r w:rsidRPr="002F57CD">
        <w:t xml:space="preserve"> for verified enrolled Veterans</w:t>
      </w:r>
      <w:r w:rsidR="00F67858" w:rsidRPr="002F57CD">
        <w:t xml:space="preserve">. </w:t>
      </w:r>
      <w:r w:rsidRPr="002F57CD">
        <w:t>The report factors will be broken down into Eligibility Factors</w:t>
      </w:r>
      <w:r w:rsidR="00F67858" w:rsidRPr="002F57CD">
        <w:t xml:space="preserve">. </w:t>
      </w:r>
      <w:r w:rsidRPr="002F57CD">
        <w:t>This report can be run on an "</w:t>
      </w:r>
      <w:r w:rsidRPr="002F57CD">
        <w:rPr>
          <w:i/>
        </w:rPr>
        <w:t>AS OF DATE</w:t>
      </w:r>
      <w:r w:rsidRPr="002F57CD">
        <w:t>" or a "</w:t>
      </w:r>
      <w:r w:rsidRPr="002F57CD">
        <w:rPr>
          <w:i/>
        </w:rPr>
        <w:t>FROM / TO</w:t>
      </w:r>
      <w:r w:rsidRPr="002F57CD">
        <w:t>" date range to be determined by the requester</w:t>
      </w:r>
      <w:r w:rsidR="00F67858" w:rsidRPr="002F57CD">
        <w:t xml:space="preserve">. </w:t>
      </w:r>
      <w:r w:rsidRPr="002F57CD">
        <w:t xml:space="preserve">The </w:t>
      </w:r>
      <w:r w:rsidRPr="002F57CD">
        <w:rPr>
          <w:i/>
        </w:rPr>
        <w:t>Summary Report</w:t>
      </w:r>
      <w:r w:rsidRPr="002F57CD">
        <w:t xml:space="preserve"> is also the 'scheduled' report.</w:t>
      </w:r>
    </w:p>
    <w:p w:rsidR="009B529A" w:rsidRPr="002F57CD" w:rsidRDefault="009B529A" w:rsidP="00FC74C0">
      <w:pPr>
        <w:pStyle w:val="BodyText"/>
      </w:pPr>
      <w:r w:rsidRPr="002F57CD">
        <w:rPr>
          <w:i/>
        </w:rPr>
        <w:t>Detailed Report</w:t>
      </w:r>
      <w:r w:rsidRPr="002F57CD">
        <w:rPr>
          <w:i/>
        </w:rPr>
        <w:fldChar w:fldCharType="begin"/>
      </w:r>
      <w:r w:rsidRPr="002F57CD">
        <w:instrText xml:space="preserve"> XE "Report:Detailed" </w:instrText>
      </w:r>
      <w:r w:rsidRPr="002F57CD">
        <w:rPr>
          <w:i/>
        </w:rPr>
        <w:fldChar w:fldCharType="end"/>
      </w:r>
      <w:r w:rsidRPr="002F57CD">
        <w:t xml:space="preserve">:  This report provides the total </w:t>
      </w:r>
      <w:r w:rsidRPr="002F57CD">
        <w:rPr>
          <w:i/>
        </w:rPr>
        <w:t>Eligibility Factors</w:t>
      </w:r>
      <w:r w:rsidRPr="002F57CD">
        <w:t xml:space="preserve"> for verified enrolled Veterans (Primary and Secondary Eligibility Factors) by VISN, or by medical</w:t>
      </w:r>
      <w:r w:rsidRPr="002F57CD">
        <w:fldChar w:fldCharType="begin"/>
      </w:r>
      <w:r w:rsidRPr="002F57CD">
        <w:instrText xml:space="preserve"> XE "Medical:center" </w:instrText>
      </w:r>
      <w:r w:rsidRPr="002F57CD">
        <w:fldChar w:fldCharType="end"/>
      </w:r>
      <w:r w:rsidRPr="002F57CD">
        <w:t xml:space="preserve"> center within VISN</w:t>
      </w:r>
      <w:r w:rsidR="00F67858" w:rsidRPr="002F57CD">
        <w:t xml:space="preserve">. </w:t>
      </w:r>
      <w:r w:rsidRPr="002F57CD">
        <w:t>The Veteran's Preferred Facility</w:t>
      </w:r>
      <w:r w:rsidRPr="002F57CD">
        <w:fldChar w:fldCharType="begin"/>
      </w:r>
      <w:r w:rsidRPr="002F57CD">
        <w:instrText xml:space="preserve"> XE "Facility:preferred" </w:instrText>
      </w:r>
      <w:r w:rsidRPr="002F57CD">
        <w:fldChar w:fldCharType="end"/>
      </w:r>
      <w:r w:rsidRPr="002F57CD">
        <w:t xml:space="preserve"> is used to determine the VISN, VAMC / Facility information (only to the VAMC / Parent Level)</w:t>
      </w:r>
      <w:r w:rsidR="00F67858" w:rsidRPr="002F57CD">
        <w:t xml:space="preserve">. </w:t>
      </w:r>
      <w:r w:rsidRPr="002F57CD">
        <w:t>This report can be run on an "</w:t>
      </w:r>
      <w:r w:rsidRPr="002F57CD">
        <w:rPr>
          <w:i/>
        </w:rPr>
        <w:t>AS OF DATE</w:t>
      </w:r>
      <w:r w:rsidRPr="002F57CD">
        <w:rPr>
          <w:i/>
        </w:rPr>
        <w:fldChar w:fldCharType="begin"/>
      </w:r>
      <w:r w:rsidRPr="002F57CD">
        <w:instrText xml:space="preserve"> XE "Date:As of (EED 10)" </w:instrText>
      </w:r>
      <w:r w:rsidRPr="002F57CD">
        <w:rPr>
          <w:i/>
        </w:rPr>
        <w:fldChar w:fldCharType="end"/>
      </w:r>
      <w:r w:rsidRPr="002F57CD">
        <w:t>" or a "</w:t>
      </w:r>
      <w:r w:rsidRPr="002F57CD">
        <w:rPr>
          <w:i/>
        </w:rPr>
        <w:t>FROM / TO</w:t>
      </w:r>
      <w:r w:rsidRPr="002F57CD">
        <w:t>" date range to be determined by the requester</w:t>
      </w:r>
      <w:r w:rsidR="00F67858" w:rsidRPr="002F57CD">
        <w:t xml:space="preserve">. </w:t>
      </w:r>
      <w:r w:rsidRPr="002F57CD">
        <w:t xml:space="preserve">The </w:t>
      </w:r>
      <w:r w:rsidRPr="002F57CD">
        <w:rPr>
          <w:i/>
        </w:rPr>
        <w:t>Detailed Report</w:t>
      </w:r>
      <w:r w:rsidRPr="002F57CD">
        <w:t xml:space="preserve"> is NOT a 'scheduled' report.</w:t>
      </w:r>
    </w:p>
    <w:p w:rsidR="009B529A" w:rsidRPr="002F57CD" w:rsidRDefault="009B529A" w:rsidP="00FC74C0">
      <w:pPr>
        <w:pStyle w:val="BodyText"/>
      </w:pPr>
      <w:r w:rsidRPr="002F57CD">
        <w:t xml:space="preserve">The report(s) can be selected for viewing by clicking the appropriate </w:t>
      </w:r>
      <w:r w:rsidRPr="002F57CD">
        <w:rPr>
          <w:color w:val="0000FF"/>
          <w:u w:val="single"/>
        </w:rPr>
        <w:t>View</w:t>
      </w:r>
      <w:r w:rsidRPr="002F57CD">
        <w:rPr>
          <w:color w:val="0000FF"/>
          <w:u w:val="single"/>
        </w:rPr>
        <w:fldChar w:fldCharType="begin"/>
      </w:r>
      <w:r w:rsidRPr="002F57CD">
        <w:rPr>
          <w:color w:val="0000FF"/>
          <w:u w:val="single"/>
        </w:rPr>
        <w:instrText xml:space="preserve"> XE "View:Reports:Report link" </w:instrText>
      </w:r>
      <w:r w:rsidRPr="002F57CD">
        <w:rPr>
          <w:color w:val="0000FF"/>
          <w:u w:val="single"/>
        </w:rPr>
        <w:fldChar w:fldCharType="end"/>
      </w:r>
      <w:r w:rsidRPr="002F57CD">
        <w:t xml:space="preserve"> link from the </w:t>
      </w:r>
      <w:r w:rsidRPr="002F57CD">
        <w:rPr>
          <w:i/>
        </w:rPr>
        <w:t>Completed Reports</w:t>
      </w:r>
      <w:r w:rsidRPr="002F57CD">
        <w:t xml:space="preserve"> page.</w:t>
      </w:r>
    </w:p>
    <w:p w:rsidR="009B529A" w:rsidRPr="002F57CD" w:rsidRDefault="009B529A" w:rsidP="003175D1">
      <w:pPr>
        <w:pStyle w:val="Heading5"/>
      </w:pPr>
      <w:r w:rsidRPr="002F57CD">
        <w:br w:type="page"/>
      </w:r>
      <w:bookmarkStart w:id="265" w:name="_Toc289864724"/>
      <w:bookmarkStart w:id="266" w:name="_Toc394920715"/>
      <w:bookmarkStart w:id="267" w:name="_Toc406571052"/>
      <w:bookmarkStart w:id="268" w:name="_Toc447811907"/>
      <w:r w:rsidRPr="002F57CD">
        <w:lastRenderedPageBreak/>
        <w:t>Duplicate Merge (EED 12)</w:t>
      </w:r>
      <w:bookmarkEnd w:id="265"/>
      <w:bookmarkEnd w:id="266"/>
      <w:bookmarkEnd w:id="267"/>
      <w:bookmarkEnd w:id="268"/>
    </w:p>
    <w:p w:rsidR="009B529A" w:rsidRPr="002F57CD" w:rsidRDefault="009B529A" w:rsidP="00FC74C0">
      <w:pPr>
        <w:pStyle w:val="BodyText"/>
      </w:pPr>
      <w:r w:rsidRPr="002F57CD">
        <w:rPr>
          <w:i/>
          <w:iCs/>
        </w:rPr>
        <w:t>Summary Report</w:t>
      </w:r>
      <w:r w:rsidRPr="002F57CD">
        <w:t>: This report provides the total number of records</w:t>
      </w:r>
      <w:r w:rsidRPr="002F57CD">
        <w:fldChar w:fldCharType="begin"/>
      </w:r>
      <w:r w:rsidRPr="002F57CD">
        <w:instrText xml:space="preserve"> XE "Records:EED 12" </w:instrText>
      </w:r>
      <w:r w:rsidRPr="002F57CD">
        <w:fldChar w:fldCharType="end"/>
      </w:r>
      <w:r w:rsidRPr="002F57CD">
        <w:t xml:space="preserve"> in the </w:t>
      </w:r>
      <w:r w:rsidRPr="002F57CD">
        <w:rPr>
          <w:i/>
          <w:iCs/>
        </w:rPr>
        <w:t>Merge</w:t>
      </w:r>
      <w:r w:rsidRPr="002F57CD">
        <w:t xml:space="preserve"> process by the three (3) status categories, for a "</w:t>
      </w:r>
      <w:r w:rsidRPr="002F57CD">
        <w:rPr>
          <w:i/>
          <w:iCs/>
        </w:rPr>
        <w:t>FROM / TO</w:t>
      </w:r>
      <w:r w:rsidRPr="002F57CD">
        <w:t>" date range determined by the requester</w:t>
      </w:r>
      <w:r w:rsidR="00F67858" w:rsidRPr="002F57CD">
        <w:t xml:space="preserve">. </w:t>
      </w:r>
    </w:p>
    <w:p w:rsidR="009B529A" w:rsidRPr="002F57CD" w:rsidRDefault="009B529A" w:rsidP="00FC74C0">
      <w:pPr>
        <w:pStyle w:val="BodyText"/>
      </w:pPr>
      <w:r w:rsidRPr="002F57CD">
        <w:t>'</w:t>
      </w:r>
      <w:bookmarkStart w:id="269" w:name="OLE_LINK67"/>
      <w:bookmarkStart w:id="270" w:name="OLE_LINK68"/>
      <w:r w:rsidRPr="002F57CD">
        <w:t>Number of Records Merged by</w:t>
      </w:r>
      <w:bookmarkEnd w:id="269"/>
      <w:bookmarkEnd w:id="270"/>
      <w:r w:rsidRPr="002F57CD">
        <w:t xml:space="preserve"> LAS</w:t>
      </w:r>
      <w:r w:rsidRPr="002F57CD">
        <w:fldChar w:fldCharType="begin"/>
      </w:r>
      <w:r w:rsidRPr="002F57CD">
        <w:instrText xml:space="preserve"> XE "LAS:Duplicate Merge Report (EED 12)" </w:instrText>
      </w:r>
      <w:r w:rsidRPr="002F57CD">
        <w:fldChar w:fldCharType="end"/>
      </w:r>
      <w:r w:rsidRPr="002F57CD">
        <w:t xml:space="preserve"> / User</w:t>
      </w:r>
      <w:r w:rsidRPr="002F57CD">
        <w:fldChar w:fldCharType="begin"/>
      </w:r>
      <w:r w:rsidRPr="002F57CD">
        <w:instrText xml:space="preserve"> XE "User:EED 12 Report: Number of Records Merged by" </w:instrText>
      </w:r>
      <w:r w:rsidRPr="002F57CD">
        <w:fldChar w:fldCharType="end"/>
      </w:r>
      <w:r w:rsidRPr="002F57CD">
        <w:t xml:space="preserve">' - the total number of records in the </w:t>
      </w:r>
      <w:r w:rsidRPr="002F57CD">
        <w:rPr>
          <w:i/>
          <w:iCs/>
        </w:rPr>
        <w:t>Merge</w:t>
      </w:r>
      <w:r w:rsidRPr="002F57CD">
        <w:t xml:space="preserve"> process by the three (3) status categories by the LAS for a "</w:t>
      </w:r>
      <w:r w:rsidRPr="002F57CD">
        <w:rPr>
          <w:i/>
          <w:iCs/>
        </w:rPr>
        <w:t>FROM / TO</w:t>
      </w:r>
      <w:r w:rsidRPr="002F57CD">
        <w:t>" date range determined by the requester.</w:t>
      </w:r>
    </w:p>
    <w:p w:rsidR="009B529A" w:rsidRPr="002F57CD" w:rsidRDefault="009B529A" w:rsidP="00FC74C0">
      <w:pPr>
        <w:pStyle w:val="BodyText"/>
      </w:pPr>
      <w:r w:rsidRPr="002F57CD">
        <w:rPr>
          <w:i/>
          <w:iCs/>
        </w:rPr>
        <w:t>Detailed Report</w:t>
      </w:r>
      <w:r w:rsidRPr="002F57CD">
        <w:rPr>
          <w:i/>
          <w:iCs/>
        </w:rPr>
        <w:fldChar w:fldCharType="begin"/>
      </w:r>
      <w:r w:rsidRPr="002F57CD">
        <w:instrText xml:space="preserve"> XE "Report:Detailed" </w:instrText>
      </w:r>
      <w:r w:rsidRPr="002F57CD">
        <w:rPr>
          <w:i/>
          <w:iCs/>
        </w:rPr>
        <w:fldChar w:fldCharType="end"/>
      </w:r>
      <w:r w:rsidRPr="002F57CD">
        <w:t xml:space="preserve">: This report is segregated by LAS and lists individual records in the </w:t>
      </w:r>
      <w:r w:rsidRPr="002F57CD">
        <w:rPr>
          <w:i/>
          <w:iCs/>
        </w:rPr>
        <w:t>Merge</w:t>
      </w:r>
      <w:r w:rsidRPr="002F57CD">
        <w:t xml:space="preserve"> process by two (2) statuses for a "</w:t>
      </w:r>
      <w:r w:rsidRPr="002F57CD">
        <w:rPr>
          <w:i/>
          <w:iCs/>
        </w:rPr>
        <w:t>FROM / TO</w:t>
      </w:r>
      <w:r w:rsidRPr="002F57CD">
        <w:t>" date range determined by the requester.</w:t>
      </w:r>
    </w:p>
    <w:p w:rsidR="009B529A" w:rsidRPr="002F57CD" w:rsidRDefault="009B529A" w:rsidP="00FC74C0">
      <w:pPr>
        <w:pStyle w:val="BodyText"/>
      </w:pPr>
      <w:r w:rsidRPr="002F57CD">
        <w:t>1</w:t>
      </w:r>
      <w:r w:rsidR="00F67858" w:rsidRPr="002F57CD">
        <w:t xml:space="preserve">. </w:t>
      </w:r>
      <w:r w:rsidRPr="002F57CD">
        <w:t>'Completed' which includes a total of days from assignment to completion.</w:t>
      </w:r>
    </w:p>
    <w:p w:rsidR="009B529A" w:rsidRPr="002F57CD" w:rsidRDefault="009B529A" w:rsidP="00FC74C0">
      <w:pPr>
        <w:pStyle w:val="BodyText"/>
      </w:pPr>
      <w:r w:rsidRPr="002F57CD">
        <w:t>2</w:t>
      </w:r>
      <w:r w:rsidR="00F67858" w:rsidRPr="002F57CD">
        <w:t xml:space="preserve">. </w:t>
      </w:r>
      <w:r w:rsidRPr="002F57CD">
        <w:t xml:space="preserve">'In Process' which includes the total days merge is </w:t>
      </w:r>
      <w:r w:rsidRPr="002F57CD">
        <w:rPr>
          <w:i/>
          <w:iCs/>
        </w:rPr>
        <w:t>In Process</w:t>
      </w:r>
      <w:r w:rsidRPr="002F57CD">
        <w:t xml:space="preserve"> (assigned</w:t>
      </w:r>
      <w:r w:rsidRPr="002F57CD">
        <w:fldChar w:fldCharType="begin"/>
      </w:r>
      <w:r w:rsidRPr="002F57CD">
        <w:instrText xml:space="preserve"> XE "</w:instrText>
      </w:r>
      <w:r w:rsidRPr="002F57CD">
        <w:rPr>
          <w:iCs/>
        </w:rPr>
        <w:instrText>Assigned</w:instrText>
      </w:r>
      <w:r w:rsidRPr="002F57CD">
        <w:instrText xml:space="preserve">" </w:instrText>
      </w:r>
      <w:r w:rsidRPr="002F57CD">
        <w:fldChar w:fldCharType="end"/>
      </w:r>
      <w:r w:rsidRPr="002F57CD">
        <w:t xml:space="preserve"> but not completed).</w:t>
      </w:r>
    </w:p>
    <w:p w:rsidR="009B529A" w:rsidRPr="002F57CD" w:rsidRDefault="009B529A" w:rsidP="00FC74C0">
      <w:pPr>
        <w:pStyle w:val="BodyText"/>
      </w:pPr>
      <w:r w:rsidRPr="002F57CD">
        <w:t>The report also includes a total of all records in an 'In Process' and 'Completed' status with a calculated average for each.</w:t>
      </w:r>
    </w:p>
    <w:p w:rsidR="009B529A" w:rsidRPr="002F57CD" w:rsidRDefault="009B529A" w:rsidP="00FC74C0">
      <w:pPr>
        <w:pStyle w:val="BodyText"/>
      </w:pPr>
      <w:r w:rsidRPr="002F57CD">
        <w:t xml:space="preserve">The report(s) can be selected for viewing by clicking the appropriate </w:t>
      </w:r>
      <w:r w:rsidRPr="002F57CD">
        <w:rPr>
          <w:color w:val="0000FF"/>
          <w:u w:val="single"/>
        </w:rPr>
        <w:t>View</w:t>
      </w:r>
      <w:r w:rsidRPr="002F57CD">
        <w:rPr>
          <w:color w:val="0000FF"/>
          <w:u w:val="single"/>
        </w:rPr>
        <w:fldChar w:fldCharType="begin"/>
      </w:r>
      <w:r w:rsidRPr="002F57CD">
        <w:rPr>
          <w:color w:val="0000FF"/>
          <w:u w:val="single"/>
        </w:rPr>
        <w:instrText xml:space="preserve"> XE "View:Reports:Report link" </w:instrText>
      </w:r>
      <w:r w:rsidRPr="002F57CD">
        <w:rPr>
          <w:color w:val="0000FF"/>
          <w:u w:val="single"/>
        </w:rPr>
        <w:fldChar w:fldCharType="end"/>
      </w:r>
      <w:r w:rsidRPr="002F57CD">
        <w:t xml:space="preserve"> link from the </w:t>
      </w:r>
      <w:r w:rsidRPr="002F57CD">
        <w:rPr>
          <w:i/>
        </w:rPr>
        <w:t>Completed Reports</w:t>
      </w:r>
      <w:r w:rsidRPr="002F57CD">
        <w:t xml:space="preserve"> page</w:t>
      </w:r>
    </w:p>
    <w:p w:rsidR="009B529A" w:rsidRPr="002F57CD" w:rsidRDefault="009B529A" w:rsidP="009B529A">
      <w:pPr>
        <w:rPr>
          <w:sz w:val="18"/>
          <w:szCs w:val="18"/>
        </w:rPr>
      </w:pPr>
    </w:p>
    <w:p w:rsidR="009B529A" w:rsidRPr="002F57CD" w:rsidRDefault="009B529A" w:rsidP="003175D1">
      <w:pPr>
        <w:pStyle w:val="Heading5"/>
      </w:pPr>
      <w:r w:rsidRPr="002F57CD">
        <w:br w:type="page"/>
      </w:r>
      <w:bookmarkStart w:id="271" w:name="_Toc394920716"/>
      <w:bookmarkStart w:id="272" w:name="_Toc406571053"/>
      <w:bookmarkStart w:id="273" w:name="_Toc447811908"/>
      <w:r w:rsidRPr="002F57CD">
        <w:lastRenderedPageBreak/>
        <w:t>Incomplete Registrations Report (EED 19)</w:t>
      </w:r>
      <w:bookmarkEnd w:id="271"/>
      <w:bookmarkEnd w:id="272"/>
      <w:bookmarkEnd w:id="273"/>
    </w:p>
    <w:p w:rsidR="009B529A" w:rsidRPr="002F57CD" w:rsidRDefault="009B529A" w:rsidP="00FC74C0">
      <w:pPr>
        <w:pStyle w:val="BodyText"/>
        <w:rPr>
          <w:lang w:val="en-GB"/>
        </w:rPr>
      </w:pPr>
      <w:r w:rsidRPr="002F57CD">
        <w:rPr>
          <w:lang w:val="en-GB"/>
        </w:rPr>
        <w:t>There are two reports that track incomplete registrations. The first is the detailed “Incomplete Registrations Report”, which lists incomplete registrations for single, multiple, or all users.</w:t>
      </w:r>
    </w:p>
    <w:p w:rsidR="009B529A" w:rsidRPr="002F57CD" w:rsidRDefault="009B529A" w:rsidP="00FC74C0">
      <w:pPr>
        <w:pStyle w:val="BodyText"/>
        <w:rPr>
          <w:lang w:val="en-GB"/>
        </w:rPr>
      </w:pPr>
      <w:r w:rsidRPr="002F57CD">
        <w:rPr>
          <w:lang w:val="en-GB"/>
        </w:rPr>
        <w:t>An incomplete registration is defined as a user-started process of adding a person and then saving the person ‘In Process’ for completion at a later date. The report lists specific veteran-identifying information to provide managers a way to track and analyze pending items and manage workload</w:t>
      </w:r>
      <w:r w:rsidR="00F67858" w:rsidRPr="002F57CD">
        <w:rPr>
          <w:lang w:val="en-GB"/>
        </w:rPr>
        <w:t xml:space="preserve">. </w:t>
      </w:r>
      <w:r w:rsidRPr="002F57CD">
        <w:rPr>
          <w:lang w:val="en-GB"/>
        </w:rPr>
        <w:t>In addition, this information helps resolve unexpected error conditions during the data entry process.</w:t>
      </w:r>
    </w:p>
    <w:p w:rsidR="009B529A" w:rsidRPr="002F57CD" w:rsidRDefault="009B529A" w:rsidP="00FC74C0">
      <w:pPr>
        <w:pStyle w:val="BodyText"/>
        <w:rPr>
          <w:lang w:val="en-GB"/>
        </w:rPr>
      </w:pPr>
      <w:r w:rsidRPr="002F57CD">
        <w:rPr>
          <w:lang w:val="en-GB"/>
        </w:rPr>
        <w:t>The second report is the summary “Incomplete Registrations Report – Management Aging Report” and lists a total of incomplete applications by username over time (30, 60, 90 days).</w:t>
      </w:r>
    </w:p>
    <w:p w:rsidR="009B529A" w:rsidRPr="002F57CD" w:rsidRDefault="009B529A" w:rsidP="00FC74C0">
      <w:pPr>
        <w:pStyle w:val="BodyText"/>
        <w:rPr>
          <w:lang w:val="en-GB"/>
        </w:rPr>
      </w:pPr>
      <w:r w:rsidRPr="002F57CD">
        <w:rPr>
          <w:lang w:val="en-GB"/>
        </w:rPr>
        <w:t xml:space="preserve">After selecting </w:t>
      </w:r>
      <w:r w:rsidRPr="002F57CD">
        <w:rPr>
          <w:color w:val="0000C0"/>
          <w:lang w:val="en-GB"/>
        </w:rPr>
        <w:t>Run Report</w:t>
      </w:r>
      <w:r w:rsidRPr="002F57CD">
        <w:rPr>
          <w:lang w:val="en-GB"/>
        </w:rPr>
        <w:t xml:space="preserve"> from the </w:t>
      </w:r>
      <w:r w:rsidRPr="002F57CD">
        <w:rPr>
          <w:i/>
          <w:lang w:val="en-GB"/>
        </w:rPr>
        <w:t>Reports List</w:t>
      </w:r>
      <w:r w:rsidRPr="002F57CD">
        <w:rPr>
          <w:lang w:val="en-GB"/>
        </w:rPr>
        <w:t xml:space="preserve"> menu, the report(s) can be selected for viewing by clicking the appropriate </w:t>
      </w:r>
      <w:r w:rsidRPr="002F57CD">
        <w:rPr>
          <w:color w:val="0000C0"/>
          <w:u w:val="single"/>
          <w:lang w:val="en-GB"/>
        </w:rPr>
        <w:t>View</w:t>
      </w:r>
      <w:r w:rsidRPr="002F57CD">
        <w:rPr>
          <w:color w:val="0000C0"/>
          <w:u w:val="single"/>
          <w:lang w:val="en-GB"/>
        </w:rPr>
        <w:fldChar w:fldCharType="begin"/>
      </w:r>
      <w:r w:rsidRPr="002F57CD">
        <w:rPr>
          <w:color w:val="0000C0"/>
          <w:u w:val="single"/>
          <w:lang w:val="en-GB"/>
        </w:rPr>
        <w:instrText xml:space="preserve"> XE "View:Reports:Report link" </w:instrText>
      </w:r>
      <w:r w:rsidRPr="002F57CD">
        <w:rPr>
          <w:color w:val="0000C0"/>
          <w:u w:val="single"/>
          <w:lang w:val="en-GB"/>
        </w:rPr>
        <w:fldChar w:fldCharType="end"/>
      </w:r>
      <w:r w:rsidRPr="002F57CD">
        <w:rPr>
          <w:color w:val="0000C0"/>
          <w:lang w:val="en-GB"/>
        </w:rPr>
        <w:t xml:space="preserve"> </w:t>
      </w:r>
      <w:r w:rsidRPr="002F57CD">
        <w:rPr>
          <w:lang w:val="en-GB"/>
        </w:rPr>
        <w:t xml:space="preserve">link from the </w:t>
      </w:r>
      <w:r w:rsidRPr="002F57CD">
        <w:rPr>
          <w:i/>
          <w:lang w:val="en-GB"/>
        </w:rPr>
        <w:t>Completed Reports</w:t>
      </w:r>
      <w:r w:rsidRPr="002F57CD">
        <w:rPr>
          <w:lang w:val="en-GB"/>
        </w:rPr>
        <w:t xml:space="preserve"> page.</w:t>
      </w:r>
    </w:p>
    <w:p w:rsidR="009B529A" w:rsidRPr="002F57CD" w:rsidRDefault="009B529A" w:rsidP="00FC74C0">
      <w:pPr>
        <w:pStyle w:val="BodyText"/>
        <w:rPr>
          <w:lang w:val="en-GB"/>
        </w:rPr>
      </w:pPr>
      <w:r w:rsidRPr="002F57CD">
        <w:rPr>
          <w:lang w:val="en-GB"/>
        </w:rPr>
        <w:t xml:space="preserve">Users are required to have the appropriate </w:t>
      </w:r>
      <w:r w:rsidRPr="002F57CD">
        <w:rPr>
          <w:i/>
          <w:lang w:val="en-GB"/>
        </w:rPr>
        <w:t>Roles</w:t>
      </w:r>
      <w:r w:rsidRPr="002F57CD">
        <w:rPr>
          <w:lang w:val="en-GB"/>
        </w:rPr>
        <w:t xml:space="preserve"> and </w:t>
      </w:r>
      <w:r w:rsidRPr="002F57CD">
        <w:rPr>
          <w:i/>
          <w:lang w:val="en-GB"/>
        </w:rPr>
        <w:t>Capabilities</w:t>
      </w:r>
      <w:r w:rsidRPr="002F57CD">
        <w:rPr>
          <w:lang w:val="en-GB"/>
        </w:rPr>
        <w:t xml:space="preserve"> to generate this report.</w:t>
      </w:r>
    </w:p>
    <w:p w:rsidR="009B529A" w:rsidRPr="002F57CD" w:rsidRDefault="009B529A" w:rsidP="003175D1">
      <w:pPr>
        <w:pStyle w:val="Heading5"/>
      </w:pPr>
      <w:r w:rsidRPr="002F57CD">
        <w:br w:type="page"/>
      </w:r>
      <w:bookmarkStart w:id="274" w:name="_Toc394920717"/>
      <w:bookmarkStart w:id="275" w:name="_Toc406571054"/>
      <w:bookmarkStart w:id="276" w:name="_Toc447811909"/>
      <w:r w:rsidRPr="002F57CD">
        <w:lastRenderedPageBreak/>
        <w:t>Missing Preferred Facility Report (EED 20)</w:t>
      </w:r>
      <w:bookmarkEnd w:id="274"/>
      <w:bookmarkEnd w:id="275"/>
      <w:bookmarkEnd w:id="276"/>
    </w:p>
    <w:p w:rsidR="009B529A" w:rsidRPr="002F57CD" w:rsidRDefault="009B529A" w:rsidP="00FC74C0">
      <w:pPr>
        <w:pStyle w:val="BodyText"/>
      </w:pPr>
      <w:r w:rsidRPr="002F57CD">
        <w:rPr>
          <w:lang w:bidi="en-US"/>
        </w:rPr>
        <w:t xml:space="preserve">The </w:t>
      </w:r>
      <w:r w:rsidRPr="002F57CD">
        <w:rPr>
          <w:i/>
          <w:lang w:bidi="en-US"/>
        </w:rPr>
        <w:t>Missing Preferred Facility Report</w:t>
      </w:r>
      <w:r w:rsidRPr="002F57CD">
        <w:rPr>
          <w:lang w:bidi="en-US"/>
        </w:rPr>
        <w:t xml:space="preserve"> lists veterans who may have no data in place of the identifier for their preferred VA treatment facility (“Preferred Facility”)</w:t>
      </w:r>
      <w:r w:rsidR="00F67858" w:rsidRPr="002F57CD">
        <w:rPr>
          <w:lang w:bidi="en-US"/>
        </w:rPr>
        <w:t xml:space="preserve">. </w:t>
      </w:r>
      <w:r w:rsidRPr="002F57CD">
        <w:rPr>
          <w:lang w:bidi="en-US"/>
        </w:rPr>
        <w:t>It is an unscheduled, ‘on-demand’ report that can be run by an authorized ESR user to identify any ‘null’ value preferred facilities for manual correction by an authorized ESR user</w:t>
      </w:r>
      <w:r w:rsidR="00F67858" w:rsidRPr="002F57CD">
        <w:rPr>
          <w:lang w:bidi="en-US"/>
        </w:rPr>
        <w:t xml:space="preserve">. </w:t>
      </w:r>
      <w:r w:rsidRPr="002F57CD">
        <w:rPr>
          <w:lang w:bidi="en-US"/>
        </w:rPr>
        <w:t>It will initially be used for a clean-up effort, and thereafter for occasional checking to ensure that there are no data transmission errors resulting in a null value for any particular veteran.</w:t>
      </w:r>
    </w:p>
    <w:p w:rsidR="009B529A" w:rsidRPr="002F57CD" w:rsidRDefault="009B529A" w:rsidP="00FC74C0">
      <w:pPr>
        <w:pStyle w:val="BodyText"/>
        <w:rPr>
          <w:lang w:val="en-GB"/>
        </w:rPr>
      </w:pPr>
      <w:r w:rsidRPr="002F57CD">
        <w:t xml:space="preserve">This report provides the individual records </w:t>
      </w:r>
      <w:r w:rsidRPr="002F57CD">
        <w:rPr>
          <w:lang w:val="en-GB"/>
        </w:rPr>
        <w:t>that are missing a preferred facility</w:t>
      </w:r>
      <w:r w:rsidR="00F67858" w:rsidRPr="002F57CD">
        <w:t xml:space="preserve">. </w:t>
      </w:r>
      <w:r w:rsidRPr="002F57CD">
        <w:rPr>
          <w:lang w:val="en-GB"/>
        </w:rPr>
        <w:t xml:space="preserve">After selecting </w:t>
      </w:r>
      <w:r w:rsidRPr="002F57CD">
        <w:rPr>
          <w:color w:val="0000C0"/>
          <w:lang w:val="en-GB"/>
        </w:rPr>
        <w:t>Run Report</w:t>
      </w:r>
      <w:r w:rsidRPr="002F57CD">
        <w:rPr>
          <w:lang w:val="en-GB"/>
        </w:rPr>
        <w:t xml:space="preserve"> from the </w:t>
      </w:r>
      <w:r w:rsidRPr="002F57CD">
        <w:rPr>
          <w:i/>
          <w:lang w:val="en-GB"/>
        </w:rPr>
        <w:t>Reports List</w:t>
      </w:r>
      <w:r w:rsidRPr="002F57CD">
        <w:rPr>
          <w:lang w:val="en-GB"/>
        </w:rPr>
        <w:t xml:space="preserve"> menu, the report(s) can be selected for viewing by clicking the appropriate </w:t>
      </w:r>
      <w:r w:rsidRPr="002F57CD">
        <w:rPr>
          <w:color w:val="0000C0"/>
          <w:u w:val="single"/>
          <w:lang w:val="en-GB"/>
        </w:rPr>
        <w:t>View</w:t>
      </w:r>
      <w:r w:rsidRPr="002F57CD">
        <w:rPr>
          <w:color w:val="0000C0"/>
          <w:u w:val="single"/>
          <w:lang w:val="en-GB"/>
        </w:rPr>
        <w:fldChar w:fldCharType="begin"/>
      </w:r>
      <w:r w:rsidRPr="002F57CD">
        <w:rPr>
          <w:color w:val="0000C0"/>
          <w:u w:val="single"/>
          <w:lang w:val="en-GB"/>
        </w:rPr>
        <w:instrText xml:space="preserve"> XE "View:Reports:Report link" </w:instrText>
      </w:r>
      <w:r w:rsidRPr="002F57CD">
        <w:rPr>
          <w:color w:val="0000C0"/>
          <w:u w:val="single"/>
          <w:lang w:val="en-GB"/>
        </w:rPr>
        <w:fldChar w:fldCharType="end"/>
      </w:r>
      <w:r w:rsidRPr="002F57CD">
        <w:rPr>
          <w:color w:val="0000C0"/>
          <w:lang w:val="en-GB"/>
        </w:rPr>
        <w:t xml:space="preserve"> </w:t>
      </w:r>
      <w:r w:rsidRPr="002F57CD">
        <w:rPr>
          <w:lang w:val="en-GB"/>
        </w:rPr>
        <w:t xml:space="preserve">link from the </w:t>
      </w:r>
      <w:r w:rsidRPr="002F57CD">
        <w:rPr>
          <w:i/>
          <w:lang w:val="en-GB"/>
        </w:rPr>
        <w:t>Completed Reports</w:t>
      </w:r>
      <w:r w:rsidRPr="002F57CD">
        <w:rPr>
          <w:lang w:val="en-GB"/>
        </w:rPr>
        <w:t xml:space="preserve"> page.</w:t>
      </w:r>
    </w:p>
    <w:p w:rsidR="009B529A" w:rsidRPr="002F57CD" w:rsidRDefault="009B529A" w:rsidP="00FC74C0">
      <w:pPr>
        <w:pStyle w:val="BodyText"/>
        <w:rPr>
          <w:lang w:val="en-GB"/>
        </w:rPr>
      </w:pPr>
      <w:r w:rsidRPr="002F57CD">
        <w:rPr>
          <w:lang w:val="en-GB" w:bidi="en-US"/>
        </w:rPr>
        <w:t xml:space="preserve">Users are required to have the appropriate </w:t>
      </w:r>
      <w:r w:rsidRPr="002F57CD">
        <w:rPr>
          <w:i/>
          <w:lang w:val="en-GB" w:bidi="en-US"/>
        </w:rPr>
        <w:t>Roles</w:t>
      </w:r>
      <w:r w:rsidRPr="002F57CD">
        <w:rPr>
          <w:lang w:val="en-GB" w:bidi="en-US"/>
        </w:rPr>
        <w:t xml:space="preserve"> and </w:t>
      </w:r>
      <w:r w:rsidRPr="002F57CD">
        <w:rPr>
          <w:i/>
          <w:lang w:val="en-GB" w:bidi="en-US"/>
        </w:rPr>
        <w:t>Capabilities</w:t>
      </w:r>
      <w:r w:rsidRPr="002F57CD">
        <w:rPr>
          <w:lang w:val="en-GB" w:bidi="en-US"/>
        </w:rPr>
        <w:t xml:space="preserve"> to generate this report.</w:t>
      </w:r>
    </w:p>
    <w:p w:rsidR="009B529A" w:rsidRPr="002F57CD" w:rsidRDefault="009B529A" w:rsidP="003175D1">
      <w:pPr>
        <w:pStyle w:val="Heading5"/>
      </w:pPr>
      <w:r w:rsidRPr="002F57CD">
        <w:br w:type="page"/>
      </w:r>
      <w:r w:rsidRPr="002F57CD">
        <w:lastRenderedPageBreak/>
        <w:fldChar w:fldCharType="begin"/>
      </w:r>
      <w:r w:rsidRPr="002F57CD">
        <w:instrText xml:space="preserve"> XE "Report List:IV 1 " \* MERGEFORMAT </w:instrText>
      </w:r>
      <w:r w:rsidRPr="002F57CD">
        <w:fldChar w:fldCharType="end"/>
      </w:r>
      <w:r w:rsidRPr="002F57CD">
        <w:fldChar w:fldCharType="begin"/>
      </w:r>
      <w:r w:rsidRPr="002F57CD">
        <w:instrText xml:space="preserve"> XE "IV 1 " \* MERGEFORMAT </w:instrText>
      </w:r>
      <w:r w:rsidRPr="002F57CD">
        <w:fldChar w:fldCharType="end"/>
      </w:r>
      <w:bookmarkStart w:id="277" w:name="_Toc289864725"/>
      <w:bookmarkStart w:id="278" w:name="_Toc394920718"/>
      <w:bookmarkStart w:id="279" w:name="_Toc406571055"/>
      <w:bookmarkStart w:id="280" w:name="_Toc447811910"/>
      <w:r w:rsidRPr="002F57CD">
        <w:t>MT Signature Indicator By Income</w:t>
      </w:r>
      <w:r w:rsidRPr="002F57CD">
        <w:fldChar w:fldCharType="begin"/>
      </w:r>
      <w:r w:rsidRPr="002F57CD">
        <w:instrText xml:space="preserve"> XE "Income:By Year (IV 1)" </w:instrText>
      </w:r>
      <w:r w:rsidRPr="002F57CD">
        <w:fldChar w:fldCharType="end"/>
      </w:r>
      <w:r w:rsidRPr="002F57CD">
        <w:t xml:space="preserve"> Year (IV 1)</w:t>
      </w:r>
      <w:bookmarkEnd w:id="277"/>
      <w:bookmarkEnd w:id="278"/>
      <w:bookmarkEnd w:id="279"/>
      <w:bookmarkEnd w:id="280"/>
    </w:p>
    <w:p w:rsidR="009B529A" w:rsidRPr="002F57CD" w:rsidRDefault="009B529A" w:rsidP="00FC74C0">
      <w:pPr>
        <w:pStyle w:val="BodyText"/>
        <w:rPr>
          <w:szCs w:val="24"/>
        </w:rPr>
      </w:pPr>
      <w:r w:rsidRPr="002F57CD">
        <w:rPr>
          <w:szCs w:val="24"/>
        </w:rPr>
        <w:t>The report provides a count of all Means Test</w:t>
      </w:r>
      <w:r w:rsidRPr="002F57CD">
        <w:rPr>
          <w:szCs w:val="24"/>
        </w:rPr>
        <w:fldChar w:fldCharType="begin"/>
      </w:r>
      <w:r w:rsidRPr="002F57CD">
        <w:rPr>
          <w:szCs w:val="24"/>
        </w:rPr>
        <w:instrText xml:space="preserve"> XE "Means Test:MT Signature Indicator By Income Year Report (IV 1)" </w:instrText>
      </w:r>
      <w:r w:rsidRPr="002F57CD">
        <w:rPr>
          <w:szCs w:val="24"/>
        </w:rPr>
        <w:fldChar w:fldCharType="end"/>
      </w:r>
      <w:r w:rsidRPr="002F57CD">
        <w:rPr>
          <w:szCs w:val="24"/>
        </w:rPr>
        <w:t>s for a user</w:t>
      </w:r>
      <w:r w:rsidRPr="002F57CD">
        <w:rPr>
          <w:szCs w:val="24"/>
        </w:rPr>
        <w:fldChar w:fldCharType="begin"/>
      </w:r>
      <w:r w:rsidRPr="002F57CD">
        <w:rPr>
          <w:szCs w:val="24"/>
        </w:rPr>
        <w:instrText xml:space="preserve"> XE "User:IV 1 Report:selected Income Year" </w:instrText>
      </w:r>
      <w:r w:rsidRPr="002F57CD">
        <w:rPr>
          <w:szCs w:val="24"/>
        </w:rPr>
        <w:fldChar w:fldCharType="end"/>
      </w:r>
      <w:r w:rsidRPr="002F57CD">
        <w:rPr>
          <w:szCs w:val="24"/>
        </w:rPr>
        <w:t xml:space="preserve"> selected </w:t>
      </w:r>
      <w:r w:rsidRPr="002F57CD">
        <w:rPr>
          <w:i/>
          <w:iCs/>
          <w:szCs w:val="24"/>
        </w:rPr>
        <w:t>Income Year</w:t>
      </w:r>
      <w:r w:rsidRPr="002F57CD">
        <w:rPr>
          <w:szCs w:val="24"/>
        </w:rPr>
        <w:t xml:space="preserve"> that have been imaged and whether they've been signed, do not have a valid signature, or are completed but no image has been received.</w:t>
      </w:r>
    </w:p>
    <w:p w:rsidR="009B529A" w:rsidRPr="002F57CD" w:rsidRDefault="009B529A" w:rsidP="00FC74C0">
      <w:pPr>
        <w:pStyle w:val="BodyText"/>
        <w:rPr>
          <w:szCs w:val="24"/>
        </w:rPr>
      </w:pPr>
      <w:r w:rsidRPr="002F57CD">
        <w:rPr>
          <w:szCs w:val="24"/>
        </w:rPr>
        <w:t xml:space="preserve">In addition, the report may also be produced to display the data sorted by </w:t>
      </w:r>
      <w:r w:rsidRPr="002F57CD">
        <w:rPr>
          <w:rStyle w:val="Text-onlypopuphotspot"/>
          <w:szCs w:val="24"/>
        </w:rPr>
        <w:t>VISN</w:t>
      </w:r>
      <w:r w:rsidRPr="002F57CD">
        <w:rPr>
          <w:szCs w:val="24"/>
        </w:rPr>
        <w:t>, by medical</w:t>
      </w:r>
      <w:r w:rsidRPr="002F57CD">
        <w:rPr>
          <w:szCs w:val="24"/>
        </w:rPr>
        <w:fldChar w:fldCharType="begin"/>
      </w:r>
      <w:r w:rsidRPr="002F57CD">
        <w:rPr>
          <w:szCs w:val="24"/>
        </w:rPr>
        <w:instrText xml:space="preserve"> XE "Medical:center" </w:instrText>
      </w:r>
      <w:r w:rsidRPr="002F57CD">
        <w:rPr>
          <w:szCs w:val="24"/>
        </w:rPr>
        <w:fldChar w:fldCharType="end"/>
      </w:r>
      <w:r w:rsidRPr="002F57CD">
        <w:rPr>
          <w:szCs w:val="24"/>
        </w:rPr>
        <w:t xml:space="preserve"> center within VISN, or by facility</w:t>
      </w:r>
      <w:r w:rsidRPr="002F57CD">
        <w:rPr>
          <w:szCs w:val="24"/>
        </w:rPr>
        <w:fldChar w:fldCharType="begin"/>
      </w:r>
      <w:r w:rsidRPr="002F57CD">
        <w:rPr>
          <w:szCs w:val="24"/>
        </w:rPr>
        <w:instrText xml:space="preserve"> XE "Facility" </w:instrText>
      </w:r>
      <w:r w:rsidRPr="002F57CD">
        <w:rPr>
          <w:szCs w:val="24"/>
        </w:rPr>
        <w:fldChar w:fldCharType="end"/>
      </w:r>
      <w:r w:rsidRPr="002F57CD">
        <w:rPr>
          <w:szCs w:val="24"/>
        </w:rPr>
        <w:t xml:space="preserve"> within medical center</w:t>
      </w:r>
      <w:r w:rsidR="00F67858" w:rsidRPr="002F57CD">
        <w:rPr>
          <w:szCs w:val="24"/>
        </w:rPr>
        <w:t xml:space="preserve">. </w:t>
      </w:r>
      <w:r w:rsidRPr="002F57CD">
        <w:rPr>
          <w:szCs w:val="24"/>
        </w:rPr>
        <w:t xml:space="preserve">The Veteran’s </w:t>
      </w:r>
      <w:r w:rsidRPr="002F57CD">
        <w:rPr>
          <w:i/>
          <w:iCs/>
          <w:szCs w:val="24"/>
        </w:rPr>
        <w:t>Preferred Facility</w:t>
      </w:r>
      <w:r w:rsidRPr="002F57CD">
        <w:rPr>
          <w:szCs w:val="24"/>
        </w:rPr>
        <w:t xml:space="preserve"> is used to determine the VISN, VAMC and Facility information.</w:t>
      </w:r>
    </w:p>
    <w:p w:rsidR="009B529A" w:rsidRPr="002F57CD" w:rsidRDefault="009B529A" w:rsidP="00FC74C0">
      <w:pPr>
        <w:pStyle w:val="BodyText"/>
        <w:rPr>
          <w:szCs w:val="24"/>
        </w:rPr>
      </w:pPr>
      <w:r w:rsidRPr="002F57CD">
        <w:rPr>
          <w:szCs w:val="24"/>
        </w:rPr>
        <w:t>The requester has the option of Detailed or Summary.</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List:IV 3 " \* MERGEFORMAT </w:instrText>
      </w:r>
      <w:r w:rsidRPr="002F57CD">
        <w:fldChar w:fldCharType="end"/>
      </w:r>
      <w:r w:rsidRPr="002F57CD">
        <w:fldChar w:fldCharType="begin"/>
      </w:r>
      <w:r w:rsidRPr="002F57CD">
        <w:instrText xml:space="preserve"> XE "IV 3 " \* MERGEFORMAT </w:instrText>
      </w:r>
      <w:r w:rsidRPr="002F57CD">
        <w:fldChar w:fldCharType="end"/>
      </w:r>
      <w:bookmarkStart w:id="281" w:name="_Toc289864726"/>
      <w:bookmarkStart w:id="282" w:name="_Toc394920719"/>
      <w:bookmarkStart w:id="283" w:name="_Toc406571056"/>
      <w:bookmarkStart w:id="284" w:name="_Toc447811911"/>
      <w:r w:rsidRPr="002F57CD">
        <w:t>Returned Records From SSA Statistics (IV 3)</w:t>
      </w:r>
      <w:bookmarkEnd w:id="281"/>
      <w:bookmarkEnd w:id="282"/>
      <w:bookmarkEnd w:id="283"/>
      <w:bookmarkEnd w:id="284"/>
    </w:p>
    <w:p w:rsidR="009B529A" w:rsidRPr="002F57CD" w:rsidRDefault="009B529A" w:rsidP="00FC74C0">
      <w:pPr>
        <w:pStyle w:val="BodyText"/>
      </w:pPr>
      <w:r w:rsidRPr="002F57CD">
        <w:t>The report provides a count of all records</w:t>
      </w:r>
      <w:r w:rsidRPr="002F57CD">
        <w:fldChar w:fldCharType="begin"/>
      </w:r>
      <w:r w:rsidRPr="002F57CD">
        <w:instrText xml:space="preserve"> XE "Records:IV 3" </w:instrText>
      </w:r>
      <w:r w:rsidRPr="002F57CD">
        <w:fldChar w:fldCharType="end"/>
      </w:r>
      <w:r w:rsidRPr="002F57CD">
        <w:t xml:space="preserve"> returned from SSA, valid or invalid, by beneficiary, spouse</w:t>
      </w:r>
      <w:r w:rsidRPr="002F57CD">
        <w:fldChar w:fldCharType="begin"/>
      </w:r>
      <w:r w:rsidRPr="002F57CD">
        <w:instrText xml:space="preserve"> XE "Spouse" </w:instrText>
      </w:r>
      <w:r w:rsidRPr="002F57CD">
        <w:fldChar w:fldCharType="end"/>
      </w:r>
      <w:r w:rsidRPr="002F57CD">
        <w:t xml:space="preserve"> and dependents.</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List:IV 4 " \* MERGEFORMAT </w:instrText>
      </w:r>
      <w:r w:rsidRPr="002F57CD">
        <w:fldChar w:fldCharType="end"/>
      </w:r>
      <w:r w:rsidRPr="002F57CD">
        <w:fldChar w:fldCharType="begin"/>
      </w:r>
      <w:r w:rsidRPr="002F57CD">
        <w:instrText xml:space="preserve"> XE "IV 4 " \* MERGEFORMAT </w:instrText>
      </w:r>
      <w:r w:rsidRPr="002F57CD">
        <w:fldChar w:fldCharType="end"/>
      </w:r>
      <w:bookmarkStart w:id="285" w:name="_Toc289864727"/>
      <w:bookmarkStart w:id="286" w:name="_Toc394920720"/>
      <w:bookmarkStart w:id="287" w:name="_Toc406571057"/>
      <w:bookmarkStart w:id="288" w:name="_Toc447811912"/>
      <w:r w:rsidRPr="002F57CD">
        <w:t>Database SSN</w:t>
      </w:r>
      <w:r w:rsidRPr="002F57CD">
        <w:fldChar w:fldCharType="begin"/>
      </w:r>
      <w:r w:rsidRPr="002F57CD">
        <w:instrText xml:space="preserve"> XE "</w:instrText>
      </w:r>
      <w:r w:rsidRPr="002F57CD">
        <w:rPr>
          <w:rStyle w:val="Drop-downhotspot"/>
          <w:sz w:val="18"/>
        </w:rPr>
        <w:instrText>SSN</w:instrText>
      </w:r>
      <w:r w:rsidRPr="002F57CD">
        <w:instrText xml:space="preserve">" </w:instrText>
      </w:r>
      <w:r w:rsidRPr="002F57CD">
        <w:fldChar w:fldCharType="end"/>
      </w:r>
      <w:r w:rsidRPr="002F57CD">
        <w:t xml:space="preserve"> Statistics (IV 4)</w:t>
      </w:r>
      <w:bookmarkEnd w:id="285"/>
      <w:bookmarkEnd w:id="286"/>
      <w:bookmarkEnd w:id="287"/>
      <w:bookmarkEnd w:id="288"/>
    </w:p>
    <w:p w:rsidR="009B529A" w:rsidRPr="002F57CD" w:rsidRDefault="009B529A" w:rsidP="00FC74C0">
      <w:pPr>
        <w:pStyle w:val="BodyText"/>
        <w:rPr>
          <w:szCs w:val="24"/>
        </w:rPr>
      </w:pPr>
      <w:r w:rsidRPr="002F57CD">
        <w:rPr>
          <w:szCs w:val="24"/>
        </w:rPr>
        <w:t>The report will provide a count of all SSN</w:t>
      </w:r>
      <w:r w:rsidRPr="002F57CD">
        <w:rPr>
          <w:szCs w:val="24"/>
        </w:rPr>
        <w:fldChar w:fldCharType="begin"/>
      </w:r>
      <w:r w:rsidRPr="002F57CD">
        <w:rPr>
          <w:szCs w:val="24"/>
        </w:rPr>
        <w:instrText xml:space="preserve"> XE "</w:instrText>
      </w:r>
      <w:r w:rsidRPr="002F57CD">
        <w:rPr>
          <w:rStyle w:val="Drop-downhotspot"/>
          <w:szCs w:val="24"/>
        </w:rPr>
        <w:instrText>SSN</w:instrText>
      </w:r>
      <w:r w:rsidRPr="002F57CD">
        <w:rPr>
          <w:szCs w:val="24"/>
        </w:rPr>
        <w:instrText xml:space="preserve">" </w:instrText>
      </w:r>
      <w:r w:rsidRPr="002F57CD">
        <w:rPr>
          <w:szCs w:val="24"/>
        </w:rPr>
        <w:fldChar w:fldCharType="end"/>
      </w:r>
      <w:r w:rsidRPr="002F57CD">
        <w:rPr>
          <w:szCs w:val="24"/>
        </w:rPr>
        <w:t xml:space="preserve"> Validation Flags in the database.</w:t>
      </w:r>
    </w:p>
    <w:p w:rsidR="009B529A" w:rsidRPr="002F57CD" w:rsidRDefault="009B529A" w:rsidP="00FC74C0">
      <w:pPr>
        <w:pStyle w:val="BodyText"/>
        <w:rPr>
          <w:szCs w:val="24"/>
        </w:rPr>
      </w:pPr>
      <w:r w:rsidRPr="002F57CD">
        <w:rPr>
          <w:szCs w:val="24"/>
        </w:rPr>
        <w:t>The SSN counts are broken down by Beneficiary, Dependent and Spouse</w:t>
      </w:r>
      <w:r w:rsidR="00F67858" w:rsidRPr="002F57CD">
        <w:rPr>
          <w:szCs w:val="24"/>
        </w:rPr>
        <w:t xml:space="preserve">. </w:t>
      </w:r>
      <w:r w:rsidRPr="002F57CD">
        <w:rPr>
          <w:szCs w:val="24"/>
        </w:rPr>
        <w:t xml:space="preserve">For each of these, counts are given for </w:t>
      </w:r>
      <w:r w:rsidRPr="002F57CD">
        <w:rPr>
          <w:i/>
          <w:szCs w:val="24"/>
        </w:rPr>
        <w:t>Verified</w:t>
      </w:r>
      <w:r w:rsidRPr="002F57CD">
        <w:rPr>
          <w:szCs w:val="24"/>
        </w:rPr>
        <w:t xml:space="preserve">, </w:t>
      </w:r>
      <w:r w:rsidRPr="002F57CD">
        <w:rPr>
          <w:i/>
          <w:szCs w:val="24"/>
        </w:rPr>
        <w:t>Invalid</w:t>
      </w:r>
      <w:r w:rsidRPr="002F57CD">
        <w:rPr>
          <w:szCs w:val="24"/>
        </w:rPr>
        <w:t xml:space="preserve">, and </w:t>
      </w:r>
      <w:r w:rsidRPr="002F57CD">
        <w:rPr>
          <w:i/>
          <w:szCs w:val="24"/>
        </w:rPr>
        <w:t>New</w:t>
      </w:r>
      <w:r w:rsidRPr="002F57CD">
        <w:rPr>
          <w:szCs w:val="24"/>
        </w:rPr>
        <w:t xml:space="preserve"> SSNs as well as how many are in the verification process and how many need to be resent to SSA for verification.</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List:IV 5 " \* MERGEFORMAT </w:instrText>
      </w:r>
      <w:r w:rsidRPr="002F57CD">
        <w:fldChar w:fldCharType="end"/>
      </w:r>
      <w:r w:rsidRPr="002F57CD">
        <w:fldChar w:fldCharType="begin"/>
      </w:r>
      <w:r w:rsidRPr="002F57CD">
        <w:instrText xml:space="preserve"> XE "IV 5 " \* MERGEFORMAT </w:instrText>
      </w:r>
      <w:r w:rsidRPr="002F57CD">
        <w:fldChar w:fldCharType="end"/>
      </w:r>
      <w:bookmarkStart w:id="289" w:name="_Toc289864728"/>
      <w:bookmarkStart w:id="290" w:name="_Toc394920721"/>
      <w:bookmarkStart w:id="291" w:name="_Toc406571058"/>
      <w:bookmarkStart w:id="292" w:name="_Toc447811913"/>
      <w:r w:rsidRPr="002F57CD">
        <w:t>Pseudo SSN</w:t>
      </w:r>
      <w:r w:rsidRPr="002F57CD">
        <w:fldChar w:fldCharType="begin"/>
      </w:r>
      <w:r w:rsidRPr="002F57CD">
        <w:instrText xml:space="preserve"> XE "</w:instrText>
      </w:r>
      <w:r w:rsidRPr="002F57CD">
        <w:rPr>
          <w:rStyle w:val="Drop-downhotspot"/>
          <w:sz w:val="18"/>
        </w:rPr>
        <w:instrText>SSN</w:instrText>
      </w:r>
      <w:r w:rsidRPr="002F57CD">
        <w:instrText xml:space="preserve">" </w:instrText>
      </w:r>
      <w:r w:rsidRPr="002F57CD">
        <w:fldChar w:fldCharType="end"/>
      </w:r>
      <w:r w:rsidRPr="002F57CD">
        <w:t xml:space="preserve"> (IV 5)</w:t>
      </w:r>
      <w:bookmarkEnd w:id="289"/>
      <w:bookmarkEnd w:id="290"/>
      <w:bookmarkEnd w:id="291"/>
      <w:bookmarkEnd w:id="292"/>
    </w:p>
    <w:p w:rsidR="009B529A" w:rsidRPr="002F57CD" w:rsidRDefault="009B529A" w:rsidP="00FC74C0">
      <w:pPr>
        <w:pStyle w:val="BodyText"/>
        <w:rPr>
          <w:szCs w:val="24"/>
        </w:rPr>
      </w:pPr>
      <w:r w:rsidRPr="002F57CD">
        <w:rPr>
          <w:szCs w:val="24"/>
        </w:rPr>
        <w:t>The report provides a count or listing of all beneficiaries, spouse</w:t>
      </w:r>
      <w:r w:rsidRPr="002F57CD">
        <w:rPr>
          <w:szCs w:val="24"/>
        </w:rPr>
        <w:fldChar w:fldCharType="begin"/>
      </w:r>
      <w:r w:rsidRPr="002F57CD">
        <w:rPr>
          <w:szCs w:val="24"/>
        </w:rPr>
        <w:instrText xml:space="preserve"> XE "Spouse:Pseudo SSN" </w:instrText>
      </w:r>
      <w:r w:rsidRPr="002F57CD">
        <w:rPr>
          <w:szCs w:val="24"/>
        </w:rPr>
        <w:fldChar w:fldCharType="end"/>
      </w:r>
      <w:r w:rsidRPr="002F57CD">
        <w:rPr>
          <w:szCs w:val="24"/>
        </w:rPr>
        <w:t xml:space="preserve">s and dependents that have </w:t>
      </w:r>
      <w:r w:rsidRPr="002F57CD">
        <w:rPr>
          <w:i/>
          <w:iCs/>
          <w:szCs w:val="24"/>
        </w:rPr>
        <w:t>Pseudo SSNs</w:t>
      </w:r>
      <w:r w:rsidRPr="002F57CD">
        <w:rPr>
          <w:szCs w:val="24"/>
        </w:rPr>
        <w:t xml:space="preserve"> listed in the database</w:t>
      </w:r>
      <w:r w:rsidR="00F67858" w:rsidRPr="002F57CD">
        <w:rPr>
          <w:szCs w:val="24"/>
        </w:rPr>
        <w:t xml:space="preserve">. </w:t>
      </w:r>
      <w:r w:rsidRPr="002F57CD">
        <w:rPr>
          <w:szCs w:val="24"/>
        </w:rPr>
        <w:t>The report will only select records</w:t>
      </w:r>
      <w:r w:rsidRPr="002F57CD">
        <w:rPr>
          <w:szCs w:val="24"/>
        </w:rPr>
        <w:fldChar w:fldCharType="begin"/>
      </w:r>
      <w:r w:rsidRPr="002F57CD">
        <w:rPr>
          <w:szCs w:val="24"/>
        </w:rPr>
        <w:instrText xml:space="preserve"> XE "Records:IV 5" </w:instrText>
      </w:r>
      <w:r w:rsidRPr="002F57CD">
        <w:rPr>
          <w:szCs w:val="24"/>
        </w:rPr>
        <w:fldChar w:fldCharType="end"/>
      </w:r>
      <w:r w:rsidRPr="002F57CD">
        <w:rPr>
          <w:szCs w:val="24"/>
        </w:rPr>
        <w:t xml:space="preserve"> that have a </w:t>
      </w:r>
      <w:r w:rsidRPr="002F57CD">
        <w:rPr>
          <w:i/>
          <w:iCs/>
          <w:szCs w:val="24"/>
        </w:rPr>
        <w:t>Pseudo SSN</w:t>
      </w:r>
      <w:r w:rsidRPr="002F57CD">
        <w:rPr>
          <w:i/>
          <w:iCs/>
          <w:szCs w:val="24"/>
        </w:rPr>
        <w:fldChar w:fldCharType="begin"/>
      </w:r>
      <w:r w:rsidRPr="002F57CD">
        <w:rPr>
          <w:szCs w:val="24"/>
        </w:rPr>
        <w:instrText xml:space="preserve"> XE "</w:instrText>
      </w:r>
      <w:r w:rsidRPr="002F57CD">
        <w:rPr>
          <w:rStyle w:val="Drop-downhotspot"/>
          <w:szCs w:val="24"/>
        </w:rPr>
        <w:instrText>SSN</w:instrText>
      </w:r>
      <w:r w:rsidRPr="002F57CD">
        <w:rPr>
          <w:szCs w:val="24"/>
        </w:rPr>
        <w:instrText xml:space="preserve">" </w:instrText>
      </w:r>
      <w:r w:rsidRPr="002F57CD">
        <w:rPr>
          <w:i/>
          <w:iCs/>
          <w:szCs w:val="24"/>
        </w:rPr>
        <w:fldChar w:fldCharType="end"/>
      </w:r>
      <w:r w:rsidRPr="002F57CD">
        <w:rPr>
          <w:szCs w:val="24"/>
        </w:rPr>
        <w:t xml:space="preserve"> </w:t>
      </w:r>
      <w:r w:rsidRPr="002F57CD">
        <w:rPr>
          <w:i/>
          <w:iCs/>
          <w:szCs w:val="24"/>
        </w:rPr>
        <w:t>Reason</w:t>
      </w:r>
      <w:r w:rsidRPr="002F57CD">
        <w:rPr>
          <w:szCs w:val="24"/>
        </w:rPr>
        <w:t xml:space="preserve"> of "</w:t>
      </w:r>
      <w:r w:rsidRPr="002F57CD">
        <w:rPr>
          <w:b/>
          <w:bCs/>
          <w:szCs w:val="24"/>
        </w:rPr>
        <w:t>Follow up Required.</w:t>
      </w:r>
      <w:r w:rsidRPr="002F57CD">
        <w:rPr>
          <w:szCs w:val="24"/>
        </w:rPr>
        <w:t>"</w:t>
      </w:r>
    </w:p>
    <w:p w:rsidR="009B529A" w:rsidRPr="002F57CD" w:rsidRDefault="009B529A" w:rsidP="00FC74C0">
      <w:pPr>
        <w:pStyle w:val="BodyText"/>
        <w:rPr>
          <w:szCs w:val="24"/>
        </w:rPr>
      </w:pPr>
      <w:r w:rsidRPr="002F57CD">
        <w:rPr>
          <w:szCs w:val="24"/>
        </w:rPr>
        <w:t xml:space="preserve">The requester has the option of </w:t>
      </w:r>
      <w:r w:rsidRPr="002F57CD">
        <w:rPr>
          <w:i/>
          <w:iCs/>
          <w:szCs w:val="24"/>
        </w:rPr>
        <w:t>Detailed</w:t>
      </w:r>
      <w:r w:rsidRPr="002F57CD">
        <w:rPr>
          <w:szCs w:val="24"/>
        </w:rPr>
        <w:t xml:space="preserve"> or </w:t>
      </w:r>
      <w:r w:rsidRPr="002F57CD">
        <w:rPr>
          <w:i/>
          <w:iCs/>
          <w:szCs w:val="24"/>
        </w:rPr>
        <w:t>Summary</w:t>
      </w:r>
      <w:r w:rsidRPr="002F57CD">
        <w:rPr>
          <w:szCs w:val="24"/>
        </w:rPr>
        <w:t>.</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List:OPP 4 " \* MERGEFORMAT </w:instrText>
      </w:r>
      <w:r w:rsidRPr="002F57CD">
        <w:fldChar w:fldCharType="end"/>
      </w:r>
      <w:r w:rsidRPr="002F57CD">
        <w:fldChar w:fldCharType="begin"/>
      </w:r>
      <w:r w:rsidRPr="002F57CD">
        <w:instrText xml:space="preserve"> XE "POS " \* MERGEFORMAT </w:instrText>
      </w:r>
      <w:r w:rsidRPr="002F57CD">
        <w:fldChar w:fldCharType="end"/>
      </w:r>
      <w:r w:rsidRPr="002F57CD">
        <w:fldChar w:fldCharType="begin"/>
      </w:r>
      <w:r w:rsidRPr="002F57CD">
        <w:instrText xml:space="preserve"> XE "OPP 4 " \* MERGEFORMAT </w:instrText>
      </w:r>
      <w:r w:rsidRPr="002F57CD">
        <w:fldChar w:fldCharType="end"/>
      </w:r>
      <w:bookmarkStart w:id="293" w:name="_Toc289864732"/>
      <w:bookmarkStart w:id="294" w:name="_Toc394920722"/>
      <w:bookmarkStart w:id="295" w:name="_Toc406571059"/>
      <w:bookmarkStart w:id="296" w:name="_Toc447811914"/>
      <w:r w:rsidRPr="002F57CD">
        <w:t>OPP Extract Period Of Service File Summary Report (OPP 4)</w:t>
      </w:r>
      <w:bookmarkEnd w:id="293"/>
      <w:bookmarkEnd w:id="294"/>
      <w:bookmarkEnd w:id="295"/>
      <w:bookmarkEnd w:id="296"/>
    </w:p>
    <w:p w:rsidR="009B529A" w:rsidRPr="002F57CD" w:rsidRDefault="009B529A" w:rsidP="00FC74C0">
      <w:pPr>
        <w:pStyle w:val="BodyText"/>
        <w:rPr>
          <w:szCs w:val="24"/>
        </w:rPr>
      </w:pPr>
      <w:r w:rsidRPr="002F57CD">
        <w:rPr>
          <w:szCs w:val="24"/>
        </w:rPr>
        <w:t>This is a standard report that is generated by the system at the completion</w:t>
      </w:r>
      <w:r w:rsidRPr="002F57CD">
        <w:rPr>
          <w:szCs w:val="24"/>
        </w:rPr>
        <w:fldChar w:fldCharType="begin"/>
      </w:r>
      <w:r w:rsidRPr="002F57CD">
        <w:rPr>
          <w:szCs w:val="24"/>
        </w:rPr>
        <w:instrText xml:space="preserve"> XE "Completion" </w:instrText>
      </w:r>
      <w:r w:rsidRPr="002F57CD">
        <w:rPr>
          <w:szCs w:val="24"/>
        </w:rPr>
        <w:fldChar w:fldCharType="end"/>
      </w:r>
      <w:r w:rsidRPr="002F57CD">
        <w:rPr>
          <w:szCs w:val="24"/>
        </w:rPr>
        <w:t xml:space="preserve"> of the </w:t>
      </w:r>
      <w:r w:rsidRPr="002F57CD">
        <w:rPr>
          <w:rStyle w:val="Text-onlypopuphotspot"/>
          <w:szCs w:val="24"/>
        </w:rPr>
        <w:t>OPP</w:t>
      </w:r>
      <w:r w:rsidRPr="002F57CD">
        <w:rPr>
          <w:szCs w:val="24"/>
        </w:rPr>
        <w:t xml:space="preserve"> data extraction of the Period Of Service</w:t>
      </w:r>
      <w:r w:rsidRPr="002F57CD">
        <w:rPr>
          <w:szCs w:val="24"/>
        </w:rPr>
        <w:fldChar w:fldCharType="begin"/>
      </w:r>
      <w:r w:rsidRPr="002F57CD">
        <w:rPr>
          <w:szCs w:val="24"/>
        </w:rPr>
        <w:instrText xml:space="preserve"> XE "</w:instrText>
      </w:r>
      <w:r w:rsidRPr="002F57CD">
        <w:rPr>
          <w:b/>
          <w:szCs w:val="24"/>
        </w:rPr>
        <w:instrText>Period of Service</w:instrText>
      </w:r>
      <w:r w:rsidRPr="002F57CD">
        <w:rPr>
          <w:szCs w:val="24"/>
        </w:rPr>
        <w:instrText xml:space="preserve">:(OPP 4)" </w:instrText>
      </w:r>
      <w:r w:rsidRPr="002F57CD">
        <w:rPr>
          <w:szCs w:val="24"/>
        </w:rPr>
        <w:fldChar w:fldCharType="end"/>
      </w:r>
      <w:r w:rsidRPr="002F57CD">
        <w:rPr>
          <w:szCs w:val="24"/>
        </w:rPr>
        <w:t xml:space="preserve"> (POS)</w:t>
      </w:r>
      <w:r w:rsidR="00F67858" w:rsidRPr="002F57CD">
        <w:rPr>
          <w:szCs w:val="24"/>
        </w:rPr>
        <w:t xml:space="preserve">. </w:t>
      </w:r>
      <w:r w:rsidRPr="002F57CD">
        <w:rPr>
          <w:szCs w:val="24"/>
        </w:rPr>
        <w:t>The report provides the Office</w:t>
      </w:r>
      <w:r w:rsidRPr="002F57CD">
        <w:rPr>
          <w:szCs w:val="24"/>
        </w:rPr>
        <w:fldChar w:fldCharType="begin"/>
      </w:r>
      <w:r w:rsidRPr="002F57CD">
        <w:rPr>
          <w:szCs w:val="24"/>
        </w:rPr>
        <w:instrText xml:space="preserve"> XE "Office:of Policy and Planning" </w:instrText>
      </w:r>
      <w:r w:rsidRPr="002F57CD">
        <w:rPr>
          <w:szCs w:val="24"/>
        </w:rPr>
        <w:fldChar w:fldCharType="end"/>
      </w:r>
      <w:r w:rsidRPr="002F57CD">
        <w:rPr>
          <w:szCs w:val="24"/>
        </w:rPr>
        <w:t xml:space="preserve"> of Policy</w:t>
      </w:r>
      <w:r w:rsidRPr="002F57CD">
        <w:rPr>
          <w:szCs w:val="24"/>
        </w:rPr>
        <w:fldChar w:fldCharType="begin"/>
      </w:r>
      <w:r w:rsidRPr="002F57CD">
        <w:rPr>
          <w:szCs w:val="24"/>
        </w:rPr>
        <w:instrText xml:space="preserve"> XE "Policy:Office of" </w:instrText>
      </w:r>
      <w:r w:rsidRPr="002F57CD">
        <w:rPr>
          <w:szCs w:val="24"/>
        </w:rPr>
        <w:fldChar w:fldCharType="end"/>
      </w:r>
      <w:r w:rsidRPr="002F57CD">
        <w:rPr>
          <w:szCs w:val="24"/>
        </w:rPr>
        <w:t xml:space="preserve"> and Planning with a summary of the total numbers of records</w:t>
      </w:r>
      <w:r w:rsidRPr="002F57CD">
        <w:rPr>
          <w:szCs w:val="24"/>
        </w:rPr>
        <w:fldChar w:fldCharType="begin"/>
      </w:r>
      <w:r w:rsidRPr="002F57CD">
        <w:rPr>
          <w:szCs w:val="24"/>
        </w:rPr>
        <w:instrText xml:space="preserve"> XE "Records:OPP 4" </w:instrText>
      </w:r>
      <w:r w:rsidRPr="002F57CD">
        <w:rPr>
          <w:szCs w:val="24"/>
        </w:rPr>
        <w:fldChar w:fldCharType="end"/>
      </w:r>
      <w:r w:rsidRPr="002F57CD">
        <w:rPr>
          <w:szCs w:val="24"/>
        </w:rPr>
        <w:t xml:space="preserve"> that have been written to the file</w:t>
      </w:r>
      <w:r w:rsidR="00F67858" w:rsidRPr="002F57CD">
        <w:rPr>
          <w:szCs w:val="24"/>
        </w:rPr>
        <w:t xml:space="preserve">. </w:t>
      </w:r>
      <w:r w:rsidRPr="002F57CD">
        <w:rPr>
          <w:szCs w:val="24"/>
        </w:rPr>
        <w:t>The report will be generated any time the OPP POS file extract is completed</w:t>
      </w:r>
      <w:r w:rsidR="00F67858" w:rsidRPr="002F57CD">
        <w:rPr>
          <w:szCs w:val="24"/>
        </w:rPr>
        <w:t xml:space="preserve">. </w:t>
      </w:r>
      <w:r w:rsidRPr="002F57CD">
        <w:rPr>
          <w:szCs w:val="24"/>
        </w:rPr>
        <w:t>The report will be generated any time the OPP CD Condition File</w:t>
      </w:r>
      <w:r w:rsidRPr="002F57CD">
        <w:rPr>
          <w:szCs w:val="24"/>
        </w:rPr>
        <w:fldChar w:fldCharType="begin"/>
      </w:r>
      <w:r w:rsidRPr="002F57CD">
        <w:rPr>
          <w:szCs w:val="24"/>
        </w:rPr>
        <w:instrText xml:space="preserve"> XE "File:OPP CD Condition" </w:instrText>
      </w:r>
      <w:r w:rsidRPr="002F57CD">
        <w:rPr>
          <w:szCs w:val="24"/>
        </w:rPr>
        <w:fldChar w:fldCharType="end"/>
      </w:r>
      <w:r w:rsidRPr="002F57CD">
        <w:rPr>
          <w:szCs w:val="24"/>
        </w:rPr>
        <w:t xml:space="preserve"> extract is completed.</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List:OPP 5 " \* MERGEFORMAT </w:instrText>
      </w:r>
      <w:r w:rsidRPr="002F57CD">
        <w:fldChar w:fldCharType="end"/>
      </w:r>
      <w:r w:rsidRPr="002F57CD">
        <w:fldChar w:fldCharType="begin"/>
      </w:r>
      <w:r w:rsidRPr="002F57CD">
        <w:instrText xml:space="preserve"> XE "OPP 5 " \* MERGEFORMAT </w:instrText>
      </w:r>
      <w:r w:rsidRPr="002F57CD">
        <w:fldChar w:fldCharType="end"/>
      </w:r>
      <w:r w:rsidRPr="002F57CD">
        <w:fldChar w:fldCharType="begin"/>
      </w:r>
      <w:r w:rsidRPr="002F57CD">
        <w:instrText xml:space="preserve"> XE "Main File " \* MERGEFORMAT </w:instrText>
      </w:r>
      <w:r w:rsidRPr="002F57CD">
        <w:fldChar w:fldCharType="end"/>
      </w:r>
      <w:bookmarkStart w:id="297" w:name="_Toc289864733"/>
      <w:bookmarkStart w:id="298" w:name="_Toc394920723"/>
      <w:bookmarkStart w:id="299" w:name="_Toc406571060"/>
      <w:bookmarkStart w:id="300" w:name="_Toc447811915"/>
      <w:r w:rsidRPr="002F57CD">
        <w:t>OPP Extract Main File Summary Report (OPP 5)</w:t>
      </w:r>
      <w:bookmarkEnd w:id="297"/>
      <w:bookmarkEnd w:id="298"/>
      <w:bookmarkEnd w:id="299"/>
      <w:bookmarkEnd w:id="300"/>
    </w:p>
    <w:p w:rsidR="009B529A" w:rsidRPr="002F57CD" w:rsidRDefault="009B529A" w:rsidP="00FC74C0">
      <w:pPr>
        <w:pStyle w:val="BodyText"/>
        <w:rPr>
          <w:szCs w:val="24"/>
        </w:rPr>
      </w:pPr>
      <w:r w:rsidRPr="002F57CD">
        <w:rPr>
          <w:szCs w:val="24"/>
        </w:rPr>
        <w:t>This is a standard report that is generated by the system at the completion</w:t>
      </w:r>
      <w:r w:rsidRPr="002F57CD">
        <w:rPr>
          <w:szCs w:val="24"/>
        </w:rPr>
        <w:fldChar w:fldCharType="begin"/>
      </w:r>
      <w:r w:rsidRPr="002F57CD">
        <w:rPr>
          <w:szCs w:val="24"/>
        </w:rPr>
        <w:instrText xml:space="preserve"> XE "Completion" </w:instrText>
      </w:r>
      <w:r w:rsidRPr="002F57CD">
        <w:rPr>
          <w:szCs w:val="24"/>
        </w:rPr>
        <w:fldChar w:fldCharType="end"/>
      </w:r>
      <w:r w:rsidRPr="002F57CD">
        <w:rPr>
          <w:szCs w:val="24"/>
        </w:rPr>
        <w:t xml:space="preserve"> of the </w:t>
      </w:r>
      <w:r w:rsidRPr="002F57CD">
        <w:rPr>
          <w:rStyle w:val="Text-onlypopuphotspot"/>
          <w:szCs w:val="24"/>
        </w:rPr>
        <w:t>OPP</w:t>
      </w:r>
      <w:r w:rsidRPr="002F57CD">
        <w:rPr>
          <w:szCs w:val="24"/>
        </w:rPr>
        <w:t xml:space="preserve"> data extraction of the Main File data</w:t>
      </w:r>
      <w:r w:rsidR="00F67858" w:rsidRPr="002F57CD">
        <w:rPr>
          <w:szCs w:val="24"/>
        </w:rPr>
        <w:t xml:space="preserve">. </w:t>
      </w:r>
      <w:r w:rsidRPr="002F57CD">
        <w:rPr>
          <w:szCs w:val="24"/>
        </w:rPr>
        <w:t>The report provides the Office</w:t>
      </w:r>
      <w:r w:rsidRPr="002F57CD">
        <w:rPr>
          <w:szCs w:val="24"/>
        </w:rPr>
        <w:fldChar w:fldCharType="begin"/>
      </w:r>
      <w:r w:rsidRPr="002F57CD">
        <w:rPr>
          <w:szCs w:val="24"/>
        </w:rPr>
        <w:instrText xml:space="preserve"> XE "Office:of Policy and Planning" </w:instrText>
      </w:r>
      <w:r w:rsidRPr="002F57CD">
        <w:rPr>
          <w:szCs w:val="24"/>
        </w:rPr>
        <w:fldChar w:fldCharType="end"/>
      </w:r>
      <w:r w:rsidRPr="002F57CD">
        <w:rPr>
          <w:szCs w:val="24"/>
        </w:rPr>
        <w:t xml:space="preserve"> of Policy</w:t>
      </w:r>
      <w:r w:rsidRPr="002F57CD">
        <w:rPr>
          <w:szCs w:val="24"/>
        </w:rPr>
        <w:fldChar w:fldCharType="begin"/>
      </w:r>
      <w:r w:rsidRPr="002F57CD">
        <w:rPr>
          <w:szCs w:val="24"/>
        </w:rPr>
        <w:instrText xml:space="preserve"> XE "Policy:Office of" </w:instrText>
      </w:r>
      <w:r w:rsidRPr="002F57CD">
        <w:rPr>
          <w:szCs w:val="24"/>
        </w:rPr>
        <w:fldChar w:fldCharType="end"/>
      </w:r>
      <w:r w:rsidRPr="002F57CD">
        <w:rPr>
          <w:szCs w:val="24"/>
        </w:rPr>
        <w:t xml:space="preserve"> and Planning with a summary of the total numbers of records</w:t>
      </w:r>
      <w:r w:rsidRPr="002F57CD">
        <w:rPr>
          <w:szCs w:val="24"/>
        </w:rPr>
        <w:fldChar w:fldCharType="begin"/>
      </w:r>
      <w:r w:rsidRPr="002F57CD">
        <w:rPr>
          <w:szCs w:val="24"/>
        </w:rPr>
        <w:instrText xml:space="preserve"> XE "Records:OPP 5" </w:instrText>
      </w:r>
      <w:r w:rsidRPr="002F57CD">
        <w:rPr>
          <w:szCs w:val="24"/>
        </w:rPr>
        <w:fldChar w:fldCharType="end"/>
      </w:r>
      <w:r w:rsidRPr="002F57CD">
        <w:rPr>
          <w:szCs w:val="24"/>
        </w:rPr>
        <w:t xml:space="preserve"> by specific categories</w:t>
      </w:r>
      <w:r w:rsidR="00F67858" w:rsidRPr="002F57CD">
        <w:rPr>
          <w:szCs w:val="24"/>
        </w:rPr>
        <w:t xml:space="preserve">. </w:t>
      </w:r>
      <w:r w:rsidRPr="002F57CD">
        <w:rPr>
          <w:szCs w:val="24"/>
        </w:rPr>
        <w:t>The report will be generated any time the OPP Main File</w:t>
      </w:r>
      <w:r w:rsidRPr="002F57CD">
        <w:rPr>
          <w:szCs w:val="24"/>
        </w:rPr>
        <w:fldChar w:fldCharType="begin"/>
      </w:r>
      <w:r w:rsidRPr="002F57CD">
        <w:rPr>
          <w:szCs w:val="24"/>
        </w:rPr>
        <w:instrText xml:space="preserve"> XE "File:OPP Main Extract" </w:instrText>
      </w:r>
      <w:r w:rsidRPr="002F57CD">
        <w:rPr>
          <w:szCs w:val="24"/>
        </w:rPr>
        <w:fldChar w:fldCharType="end"/>
      </w:r>
      <w:r w:rsidRPr="002F57CD">
        <w:rPr>
          <w:szCs w:val="24"/>
        </w:rPr>
        <w:t xml:space="preserve"> Extract is Completed.</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List:OPP 6 " \* MERGEFORMAT </w:instrText>
      </w:r>
      <w:r w:rsidRPr="002F57CD">
        <w:fldChar w:fldCharType="end"/>
      </w:r>
      <w:r w:rsidRPr="002F57CD">
        <w:fldChar w:fldCharType="begin"/>
      </w:r>
      <w:r w:rsidRPr="002F57CD">
        <w:instrText xml:space="preserve"> XE "OPP 6 " \* MERGEFORMAT </w:instrText>
      </w:r>
      <w:r w:rsidRPr="002F57CD">
        <w:fldChar w:fldCharType="end"/>
      </w:r>
      <w:bookmarkStart w:id="301" w:name="_Toc289864734"/>
      <w:bookmarkStart w:id="302" w:name="_Toc394920724"/>
      <w:bookmarkStart w:id="303" w:name="_Toc406571061"/>
      <w:bookmarkStart w:id="304" w:name="_Toc447811916"/>
      <w:r w:rsidRPr="002F57CD">
        <w:t>OPP Extract Eligibility File Summary Report (OPP 6)</w:t>
      </w:r>
      <w:bookmarkEnd w:id="301"/>
      <w:bookmarkEnd w:id="302"/>
      <w:bookmarkEnd w:id="303"/>
      <w:bookmarkEnd w:id="304"/>
    </w:p>
    <w:p w:rsidR="009B529A" w:rsidRPr="002F57CD" w:rsidRDefault="009B529A" w:rsidP="00FC74C0">
      <w:pPr>
        <w:pStyle w:val="BodyText"/>
        <w:rPr>
          <w:szCs w:val="24"/>
        </w:rPr>
      </w:pPr>
      <w:r w:rsidRPr="002F57CD">
        <w:rPr>
          <w:szCs w:val="24"/>
        </w:rPr>
        <w:t>This is a standard report that is generated by the system at the completion</w:t>
      </w:r>
      <w:r w:rsidRPr="002F57CD">
        <w:rPr>
          <w:szCs w:val="24"/>
        </w:rPr>
        <w:fldChar w:fldCharType="begin"/>
      </w:r>
      <w:r w:rsidRPr="002F57CD">
        <w:rPr>
          <w:szCs w:val="24"/>
        </w:rPr>
        <w:instrText xml:space="preserve"> XE "Completion" </w:instrText>
      </w:r>
      <w:r w:rsidRPr="002F57CD">
        <w:rPr>
          <w:szCs w:val="24"/>
        </w:rPr>
        <w:fldChar w:fldCharType="end"/>
      </w:r>
      <w:r w:rsidRPr="002F57CD">
        <w:rPr>
          <w:szCs w:val="24"/>
        </w:rPr>
        <w:t xml:space="preserve"> of the </w:t>
      </w:r>
      <w:r w:rsidRPr="002F57CD">
        <w:rPr>
          <w:rStyle w:val="Text-onlypopuphotspot"/>
          <w:szCs w:val="24"/>
        </w:rPr>
        <w:t>OPP</w:t>
      </w:r>
      <w:r w:rsidRPr="002F57CD">
        <w:rPr>
          <w:szCs w:val="24"/>
        </w:rPr>
        <w:t xml:space="preserve"> data extraction of the Eligibility</w:t>
      </w:r>
      <w:r w:rsidRPr="002F57CD">
        <w:rPr>
          <w:szCs w:val="24"/>
        </w:rPr>
        <w:fldChar w:fldCharType="begin"/>
      </w:r>
      <w:r w:rsidRPr="002F57CD">
        <w:rPr>
          <w:szCs w:val="24"/>
        </w:rPr>
        <w:instrText xml:space="preserve"> XE "Eligibility:File Data" </w:instrText>
      </w:r>
      <w:r w:rsidRPr="002F57CD">
        <w:rPr>
          <w:szCs w:val="24"/>
        </w:rPr>
        <w:fldChar w:fldCharType="end"/>
      </w:r>
      <w:r w:rsidRPr="002F57CD">
        <w:rPr>
          <w:szCs w:val="24"/>
        </w:rPr>
        <w:t xml:space="preserve"> File data</w:t>
      </w:r>
      <w:r w:rsidR="00F67858" w:rsidRPr="002F57CD">
        <w:rPr>
          <w:szCs w:val="24"/>
        </w:rPr>
        <w:t xml:space="preserve">. </w:t>
      </w:r>
      <w:r w:rsidRPr="002F57CD">
        <w:rPr>
          <w:szCs w:val="24"/>
        </w:rPr>
        <w:t>The report provides the Office</w:t>
      </w:r>
      <w:r w:rsidRPr="002F57CD">
        <w:rPr>
          <w:szCs w:val="24"/>
        </w:rPr>
        <w:fldChar w:fldCharType="begin"/>
      </w:r>
      <w:r w:rsidRPr="002F57CD">
        <w:rPr>
          <w:szCs w:val="24"/>
        </w:rPr>
        <w:instrText xml:space="preserve"> XE "Office:of Policy and Planning" </w:instrText>
      </w:r>
      <w:r w:rsidRPr="002F57CD">
        <w:rPr>
          <w:szCs w:val="24"/>
        </w:rPr>
        <w:fldChar w:fldCharType="end"/>
      </w:r>
      <w:r w:rsidRPr="002F57CD">
        <w:rPr>
          <w:szCs w:val="24"/>
        </w:rPr>
        <w:t xml:space="preserve"> of Policy</w:t>
      </w:r>
      <w:r w:rsidRPr="002F57CD">
        <w:rPr>
          <w:szCs w:val="24"/>
        </w:rPr>
        <w:fldChar w:fldCharType="begin"/>
      </w:r>
      <w:r w:rsidRPr="002F57CD">
        <w:rPr>
          <w:szCs w:val="24"/>
        </w:rPr>
        <w:instrText xml:space="preserve"> XE "Policy:Office of" </w:instrText>
      </w:r>
      <w:r w:rsidRPr="002F57CD">
        <w:rPr>
          <w:szCs w:val="24"/>
        </w:rPr>
        <w:fldChar w:fldCharType="end"/>
      </w:r>
      <w:r w:rsidRPr="002F57CD">
        <w:rPr>
          <w:szCs w:val="24"/>
        </w:rPr>
        <w:t xml:space="preserve"> and Planning with a summary of the total numbers of records</w:t>
      </w:r>
      <w:r w:rsidRPr="002F57CD">
        <w:rPr>
          <w:szCs w:val="24"/>
        </w:rPr>
        <w:fldChar w:fldCharType="begin"/>
      </w:r>
      <w:r w:rsidRPr="002F57CD">
        <w:rPr>
          <w:szCs w:val="24"/>
        </w:rPr>
        <w:instrText xml:space="preserve"> XE "Records:OPP 6" </w:instrText>
      </w:r>
      <w:r w:rsidRPr="002F57CD">
        <w:rPr>
          <w:szCs w:val="24"/>
        </w:rPr>
        <w:fldChar w:fldCharType="end"/>
      </w:r>
      <w:r w:rsidRPr="002F57CD">
        <w:rPr>
          <w:szCs w:val="24"/>
        </w:rPr>
        <w:t xml:space="preserve"> that have been written to the file</w:t>
      </w:r>
      <w:r w:rsidR="00F67858" w:rsidRPr="002F57CD">
        <w:rPr>
          <w:szCs w:val="24"/>
        </w:rPr>
        <w:t xml:space="preserve">. </w:t>
      </w:r>
      <w:r w:rsidRPr="002F57CD">
        <w:rPr>
          <w:szCs w:val="24"/>
        </w:rPr>
        <w:t>The report will be generated any time the OPP Eligibility file</w:t>
      </w:r>
      <w:r w:rsidRPr="002F57CD">
        <w:rPr>
          <w:szCs w:val="24"/>
        </w:rPr>
        <w:fldChar w:fldCharType="begin"/>
      </w:r>
      <w:r w:rsidRPr="002F57CD">
        <w:rPr>
          <w:szCs w:val="24"/>
        </w:rPr>
        <w:instrText xml:space="preserve"> XE "File:OPP Eligibility Extract" </w:instrText>
      </w:r>
      <w:r w:rsidRPr="002F57CD">
        <w:rPr>
          <w:szCs w:val="24"/>
        </w:rPr>
        <w:fldChar w:fldCharType="end"/>
      </w:r>
      <w:r w:rsidRPr="002F57CD">
        <w:rPr>
          <w:szCs w:val="24"/>
        </w:rPr>
        <w:t xml:space="preserve"> extract is completed.</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List:OPP 7 " \* MERGEFORMAT </w:instrText>
      </w:r>
      <w:r w:rsidRPr="002F57CD">
        <w:fldChar w:fldCharType="end"/>
      </w:r>
      <w:r w:rsidRPr="002F57CD">
        <w:fldChar w:fldCharType="begin"/>
      </w:r>
      <w:r w:rsidRPr="002F57CD">
        <w:instrText xml:space="preserve"> XE "Rated Disabilities " \* MERGEFORMAT </w:instrText>
      </w:r>
      <w:r w:rsidRPr="002F57CD">
        <w:fldChar w:fldCharType="end"/>
      </w:r>
      <w:r w:rsidRPr="002F57CD">
        <w:fldChar w:fldCharType="begin"/>
      </w:r>
      <w:r w:rsidRPr="002F57CD">
        <w:instrText xml:space="preserve"> XE "OPP 7 " \* MERGEFORMAT </w:instrText>
      </w:r>
      <w:r w:rsidRPr="002F57CD">
        <w:fldChar w:fldCharType="end"/>
      </w:r>
      <w:bookmarkStart w:id="305" w:name="_Toc289864735"/>
      <w:bookmarkStart w:id="306" w:name="_Toc394920725"/>
      <w:bookmarkStart w:id="307" w:name="_Toc406571062"/>
      <w:bookmarkStart w:id="308" w:name="_Toc447811917"/>
      <w:r w:rsidRPr="002F57CD">
        <w:t>OPP Extract Rated Disabilities File Summary Report (OPP 7)</w:t>
      </w:r>
      <w:bookmarkEnd w:id="305"/>
      <w:bookmarkEnd w:id="306"/>
      <w:bookmarkEnd w:id="307"/>
      <w:bookmarkEnd w:id="308"/>
    </w:p>
    <w:p w:rsidR="009B529A" w:rsidRPr="002F57CD" w:rsidRDefault="009B529A" w:rsidP="00FC74C0">
      <w:pPr>
        <w:pStyle w:val="BodyText"/>
        <w:rPr>
          <w:szCs w:val="24"/>
        </w:rPr>
      </w:pPr>
      <w:r w:rsidRPr="002F57CD">
        <w:rPr>
          <w:szCs w:val="24"/>
        </w:rPr>
        <w:t>This is a standard report that is generated by the system at the completion</w:t>
      </w:r>
      <w:r w:rsidRPr="002F57CD">
        <w:rPr>
          <w:szCs w:val="24"/>
        </w:rPr>
        <w:fldChar w:fldCharType="begin"/>
      </w:r>
      <w:r w:rsidRPr="002F57CD">
        <w:rPr>
          <w:szCs w:val="24"/>
        </w:rPr>
        <w:instrText xml:space="preserve"> XE "Completion" </w:instrText>
      </w:r>
      <w:r w:rsidRPr="002F57CD">
        <w:rPr>
          <w:szCs w:val="24"/>
        </w:rPr>
        <w:fldChar w:fldCharType="end"/>
      </w:r>
      <w:r w:rsidRPr="002F57CD">
        <w:rPr>
          <w:szCs w:val="24"/>
        </w:rPr>
        <w:t xml:space="preserve"> of the </w:t>
      </w:r>
      <w:r w:rsidRPr="002F57CD">
        <w:rPr>
          <w:rStyle w:val="Text-onlypopuphotspot"/>
          <w:szCs w:val="24"/>
        </w:rPr>
        <w:t>OPP</w:t>
      </w:r>
      <w:r w:rsidRPr="002F57CD">
        <w:rPr>
          <w:szCs w:val="24"/>
        </w:rPr>
        <w:t xml:space="preserve"> data extraction of the Rated Disabilities File</w:t>
      </w:r>
      <w:r w:rsidRPr="002F57CD">
        <w:rPr>
          <w:szCs w:val="24"/>
        </w:rPr>
        <w:fldChar w:fldCharType="begin"/>
      </w:r>
      <w:r w:rsidRPr="002F57CD">
        <w:rPr>
          <w:szCs w:val="24"/>
        </w:rPr>
        <w:instrText xml:space="preserve"> XE "File:OPP Rated Disabilities Extract" </w:instrText>
      </w:r>
      <w:r w:rsidRPr="002F57CD">
        <w:rPr>
          <w:szCs w:val="24"/>
        </w:rPr>
        <w:fldChar w:fldCharType="end"/>
      </w:r>
      <w:r w:rsidRPr="002F57CD">
        <w:rPr>
          <w:szCs w:val="24"/>
        </w:rPr>
        <w:t xml:space="preserve"> data</w:t>
      </w:r>
      <w:r w:rsidR="00F67858" w:rsidRPr="002F57CD">
        <w:rPr>
          <w:szCs w:val="24"/>
        </w:rPr>
        <w:t xml:space="preserve">. </w:t>
      </w:r>
      <w:r w:rsidRPr="002F57CD">
        <w:rPr>
          <w:szCs w:val="24"/>
        </w:rPr>
        <w:t>The report provides the Office</w:t>
      </w:r>
      <w:r w:rsidRPr="002F57CD">
        <w:rPr>
          <w:szCs w:val="24"/>
        </w:rPr>
        <w:fldChar w:fldCharType="begin"/>
      </w:r>
      <w:r w:rsidRPr="002F57CD">
        <w:rPr>
          <w:szCs w:val="24"/>
        </w:rPr>
        <w:instrText xml:space="preserve"> XE "Office:of Policy and Planning" </w:instrText>
      </w:r>
      <w:r w:rsidRPr="002F57CD">
        <w:rPr>
          <w:szCs w:val="24"/>
        </w:rPr>
        <w:fldChar w:fldCharType="end"/>
      </w:r>
      <w:r w:rsidRPr="002F57CD">
        <w:rPr>
          <w:szCs w:val="24"/>
        </w:rPr>
        <w:t xml:space="preserve"> of Policy</w:t>
      </w:r>
      <w:r w:rsidRPr="002F57CD">
        <w:rPr>
          <w:szCs w:val="24"/>
        </w:rPr>
        <w:fldChar w:fldCharType="begin"/>
      </w:r>
      <w:r w:rsidRPr="002F57CD">
        <w:rPr>
          <w:szCs w:val="24"/>
        </w:rPr>
        <w:instrText xml:space="preserve"> XE "Policy:Office of" </w:instrText>
      </w:r>
      <w:r w:rsidRPr="002F57CD">
        <w:rPr>
          <w:szCs w:val="24"/>
        </w:rPr>
        <w:fldChar w:fldCharType="end"/>
      </w:r>
      <w:r w:rsidRPr="002F57CD">
        <w:rPr>
          <w:szCs w:val="24"/>
        </w:rPr>
        <w:t xml:space="preserve"> and Planning with a summary of the total numbers of records</w:t>
      </w:r>
      <w:r w:rsidRPr="002F57CD">
        <w:rPr>
          <w:szCs w:val="24"/>
        </w:rPr>
        <w:fldChar w:fldCharType="begin"/>
      </w:r>
      <w:r w:rsidRPr="002F57CD">
        <w:rPr>
          <w:szCs w:val="24"/>
        </w:rPr>
        <w:instrText xml:space="preserve"> XE "Records:OPP 7" </w:instrText>
      </w:r>
      <w:r w:rsidRPr="002F57CD">
        <w:rPr>
          <w:szCs w:val="24"/>
        </w:rPr>
        <w:fldChar w:fldCharType="end"/>
      </w:r>
      <w:r w:rsidRPr="002F57CD">
        <w:rPr>
          <w:szCs w:val="24"/>
        </w:rPr>
        <w:t xml:space="preserve"> that have been written to the file</w:t>
      </w:r>
      <w:r w:rsidR="00F67858" w:rsidRPr="002F57CD">
        <w:rPr>
          <w:szCs w:val="24"/>
        </w:rPr>
        <w:t xml:space="preserve">. </w:t>
      </w:r>
      <w:r w:rsidRPr="002F57CD">
        <w:rPr>
          <w:szCs w:val="24"/>
        </w:rPr>
        <w:t>The report will be generated any time the OPP Rated Disabilities file extract is completed.</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List:OPP 8 " \* MERGEFORMAT </w:instrText>
      </w:r>
      <w:r w:rsidRPr="002F57CD">
        <w:fldChar w:fldCharType="end"/>
      </w:r>
      <w:r w:rsidRPr="002F57CD">
        <w:fldChar w:fldCharType="begin"/>
      </w:r>
      <w:r w:rsidRPr="002F57CD">
        <w:instrText xml:space="preserve"> XE "OPP 8 " \* MERGEFORMAT </w:instrText>
      </w:r>
      <w:r w:rsidRPr="002F57CD">
        <w:fldChar w:fldCharType="end"/>
      </w:r>
      <w:bookmarkStart w:id="309" w:name="_Toc289864736"/>
      <w:bookmarkStart w:id="310" w:name="_Toc394920726"/>
      <w:bookmarkStart w:id="311" w:name="_Toc406571063"/>
      <w:bookmarkStart w:id="312" w:name="_Toc447811918"/>
      <w:r w:rsidRPr="002F57CD">
        <w:t>OPP Extract Combat Data File (OPP 8)</w:t>
      </w:r>
      <w:bookmarkEnd w:id="309"/>
      <w:bookmarkEnd w:id="310"/>
      <w:bookmarkEnd w:id="311"/>
      <w:bookmarkEnd w:id="312"/>
    </w:p>
    <w:p w:rsidR="009B529A" w:rsidRPr="002F57CD" w:rsidRDefault="009B529A" w:rsidP="003D109A">
      <w:pPr>
        <w:pStyle w:val="BodyText"/>
        <w:rPr>
          <w:szCs w:val="24"/>
        </w:rPr>
      </w:pPr>
      <w:r w:rsidRPr="002F57CD">
        <w:rPr>
          <w:szCs w:val="24"/>
        </w:rPr>
        <w:t>This is a standard report that is generated by the system at the completion</w:t>
      </w:r>
      <w:r w:rsidRPr="002F57CD">
        <w:rPr>
          <w:szCs w:val="24"/>
        </w:rPr>
        <w:fldChar w:fldCharType="begin"/>
      </w:r>
      <w:r w:rsidRPr="002F57CD">
        <w:rPr>
          <w:szCs w:val="24"/>
        </w:rPr>
        <w:instrText xml:space="preserve"> XE "Completion" </w:instrText>
      </w:r>
      <w:r w:rsidRPr="002F57CD">
        <w:rPr>
          <w:szCs w:val="24"/>
        </w:rPr>
        <w:fldChar w:fldCharType="end"/>
      </w:r>
      <w:r w:rsidRPr="002F57CD">
        <w:rPr>
          <w:szCs w:val="24"/>
        </w:rPr>
        <w:t xml:space="preserve"> of the </w:t>
      </w:r>
      <w:r w:rsidRPr="002F57CD">
        <w:rPr>
          <w:rStyle w:val="Text-onlypopuphotspot"/>
          <w:szCs w:val="24"/>
        </w:rPr>
        <w:t>OPP</w:t>
      </w:r>
      <w:r w:rsidRPr="002F57CD">
        <w:rPr>
          <w:szCs w:val="24"/>
        </w:rPr>
        <w:t xml:space="preserve"> data extraction of the Combat</w:t>
      </w:r>
      <w:r w:rsidRPr="002F57CD">
        <w:rPr>
          <w:szCs w:val="24"/>
        </w:rPr>
        <w:fldChar w:fldCharType="begin"/>
      </w:r>
      <w:r w:rsidRPr="002F57CD">
        <w:rPr>
          <w:szCs w:val="24"/>
        </w:rPr>
        <w:instrText xml:space="preserve"> XE "</w:instrText>
      </w:r>
      <w:r w:rsidRPr="002F57CD">
        <w:rPr>
          <w:b/>
          <w:szCs w:val="24"/>
        </w:rPr>
        <w:instrText>Combat</w:instrText>
      </w:r>
      <w:r w:rsidRPr="002F57CD">
        <w:rPr>
          <w:szCs w:val="24"/>
        </w:rPr>
        <w:instrText xml:space="preserve">:Data File" </w:instrText>
      </w:r>
      <w:r w:rsidRPr="002F57CD">
        <w:rPr>
          <w:szCs w:val="24"/>
        </w:rPr>
        <w:fldChar w:fldCharType="end"/>
      </w:r>
      <w:r w:rsidRPr="002F57CD">
        <w:rPr>
          <w:szCs w:val="24"/>
        </w:rPr>
        <w:t xml:space="preserve"> Data File</w:t>
      </w:r>
      <w:r w:rsidR="00F67858" w:rsidRPr="002F57CD">
        <w:rPr>
          <w:szCs w:val="24"/>
        </w:rPr>
        <w:t xml:space="preserve">. </w:t>
      </w:r>
      <w:r w:rsidRPr="002F57CD">
        <w:rPr>
          <w:szCs w:val="24"/>
        </w:rPr>
        <w:t>The report provides the Office</w:t>
      </w:r>
      <w:r w:rsidRPr="002F57CD">
        <w:rPr>
          <w:szCs w:val="24"/>
        </w:rPr>
        <w:fldChar w:fldCharType="begin"/>
      </w:r>
      <w:r w:rsidRPr="002F57CD">
        <w:rPr>
          <w:szCs w:val="24"/>
        </w:rPr>
        <w:instrText xml:space="preserve"> XE "Office:of Policy and Planning" </w:instrText>
      </w:r>
      <w:r w:rsidRPr="002F57CD">
        <w:rPr>
          <w:szCs w:val="24"/>
        </w:rPr>
        <w:fldChar w:fldCharType="end"/>
      </w:r>
      <w:r w:rsidRPr="002F57CD">
        <w:rPr>
          <w:szCs w:val="24"/>
        </w:rPr>
        <w:t xml:space="preserve"> of Policy</w:t>
      </w:r>
      <w:r w:rsidRPr="002F57CD">
        <w:rPr>
          <w:szCs w:val="24"/>
        </w:rPr>
        <w:fldChar w:fldCharType="begin"/>
      </w:r>
      <w:r w:rsidRPr="002F57CD">
        <w:rPr>
          <w:szCs w:val="24"/>
        </w:rPr>
        <w:instrText xml:space="preserve"> XE "Policy:Office of" </w:instrText>
      </w:r>
      <w:r w:rsidRPr="002F57CD">
        <w:rPr>
          <w:szCs w:val="24"/>
        </w:rPr>
        <w:fldChar w:fldCharType="end"/>
      </w:r>
      <w:r w:rsidRPr="002F57CD">
        <w:rPr>
          <w:szCs w:val="24"/>
        </w:rPr>
        <w:t xml:space="preserve"> and Planning with a summary of the total numbers of records</w:t>
      </w:r>
      <w:r w:rsidRPr="002F57CD">
        <w:rPr>
          <w:szCs w:val="24"/>
        </w:rPr>
        <w:fldChar w:fldCharType="begin"/>
      </w:r>
      <w:r w:rsidRPr="002F57CD">
        <w:rPr>
          <w:szCs w:val="24"/>
        </w:rPr>
        <w:instrText xml:space="preserve"> XE "Records:OPP 8" </w:instrText>
      </w:r>
      <w:r w:rsidRPr="002F57CD">
        <w:rPr>
          <w:szCs w:val="24"/>
        </w:rPr>
        <w:fldChar w:fldCharType="end"/>
      </w:r>
      <w:r w:rsidRPr="002F57CD">
        <w:rPr>
          <w:szCs w:val="24"/>
        </w:rPr>
        <w:t xml:space="preserve"> that have been written to the file</w:t>
      </w:r>
      <w:r w:rsidRPr="002F57CD">
        <w:rPr>
          <w:szCs w:val="24"/>
        </w:rPr>
        <w:fldChar w:fldCharType="begin"/>
      </w:r>
      <w:r w:rsidRPr="002F57CD">
        <w:rPr>
          <w:szCs w:val="24"/>
        </w:rPr>
        <w:instrText xml:space="preserve"> XE "File:OPP Combat Data Extract" </w:instrText>
      </w:r>
      <w:r w:rsidRPr="002F57CD">
        <w:rPr>
          <w:szCs w:val="24"/>
        </w:rPr>
        <w:fldChar w:fldCharType="end"/>
      </w:r>
      <w:r w:rsidR="00F67858" w:rsidRPr="002F57CD">
        <w:rPr>
          <w:szCs w:val="24"/>
        </w:rPr>
        <w:t xml:space="preserve">. </w:t>
      </w:r>
      <w:r w:rsidRPr="002F57CD">
        <w:rPr>
          <w:szCs w:val="24"/>
        </w:rPr>
        <w:t>The report will be generated any time the OPP Combat</w:t>
      </w:r>
      <w:r w:rsidRPr="002F57CD">
        <w:rPr>
          <w:szCs w:val="24"/>
        </w:rPr>
        <w:fldChar w:fldCharType="begin"/>
      </w:r>
      <w:r w:rsidRPr="002F57CD">
        <w:rPr>
          <w:szCs w:val="24"/>
        </w:rPr>
        <w:instrText xml:space="preserve"> XE "Combat:OPP Data file" </w:instrText>
      </w:r>
      <w:r w:rsidRPr="002F57CD">
        <w:rPr>
          <w:szCs w:val="24"/>
        </w:rPr>
        <w:fldChar w:fldCharType="end"/>
      </w:r>
      <w:r w:rsidRPr="002F57CD">
        <w:rPr>
          <w:szCs w:val="24"/>
        </w:rPr>
        <w:t xml:space="preserve"> Data file extract is completed.</w:t>
      </w:r>
    </w:p>
    <w:p w:rsidR="009B529A" w:rsidRPr="002F57CD" w:rsidRDefault="009B529A" w:rsidP="003175D1">
      <w:pPr>
        <w:pStyle w:val="Heading5"/>
      </w:pPr>
      <w:r w:rsidRPr="002F57CD">
        <w:rPr>
          <w:rFonts w:ascii="Verdana" w:hAnsi="Verdana"/>
          <w:color w:val="A82384"/>
          <w:sz w:val="15"/>
          <w:szCs w:val="15"/>
        </w:rPr>
        <w:br w:type="page"/>
      </w:r>
      <w:bookmarkStart w:id="313" w:name="_Toc231949919"/>
      <w:r w:rsidRPr="002F57CD">
        <w:lastRenderedPageBreak/>
        <w:fldChar w:fldCharType="begin"/>
      </w:r>
      <w:r w:rsidRPr="002F57CD">
        <w:instrText xml:space="preserve"> XE "Report List:P8G 1 " \* MERGEFORMAT </w:instrText>
      </w:r>
      <w:r w:rsidRPr="002F57CD">
        <w:fldChar w:fldCharType="end"/>
      </w:r>
      <w:bookmarkStart w:id="314" w:name="_Toc289864737"/>
      <w:bookmarkStart w:id="315" w:name="_Toc394920727"/>
      <w:bookmarkStart w:id="316" w:name="_Toc406571064"/>
      <w:bookmarkStart w:id="317" w:name="_Toc447811919"/>
      <w:r w:rsidRPr="002F57CD">
        <w:t>Assigned to Priority Group 8 (P8G 1</w:t>
      </w:r>
      <w:r w:rsidRPr="002F57CD">
        <w:fldChar w:fldCharType="begin"/>
      </w:r>
      <w:r w:rsidRPr="002F57CD">
        <w:instrText xml:space="preserve"> XE "P8G 1" </w:instrText>
      </w:r>
      <w:r w:rsidRPr="002F57CD">
        <w:fldChar w:fldCharType="end"/>
      </w:r>
      <w:r w:rsidRPr="002F57CD">
        <w:t>)</w:t>
      </w:r>
      <w:bookmarkEnd w:id="313"/>
      <w:bookmarkEnd w:id="314"/>
      <w:bookmarkEnd w:id="315"/>
      <w:bookmarkEnd w:id="316"/>
      <w:bookmarkEnd w:id="317"/>
    </w:p>
    <w:p w:rsidR="009B529A" w:rsidRPr="002F57CD" w:rsidRDefault="009B529A" w:rsidP="003D109A">
      <w:pPr>
        <w:pStyle w:val="BodyText"/>
      </w:pPr>
      <w:r w:rsidRPr="002F57CD">
        <w:t>This report produces a summary of Veterans assigned to Priority Group 8 as of a certain date</w:t>
      </w:r>
      <w:r w:rsidR="00F67858" w:rsidRPr="002F57CD">
        <w:t xml:space="preserve">. </w:t>
      </w:r>
      <w:r w:rsidRPr="002F57CD">
        <w:t>It includes all current enrollment records with an Enrollment Status of “Verified” and a Priority Group of “8”</w:t>
      </w:r>
      <w:r w:rsidR="00F67858" w:rsidRPr="002F57CD">
        <w:t xml:space="preserve">. </w:t>
      </w:r>
      <w:r w:rsidRPr="002F57CD">
        <w:t xml:space="preserve">Requester must enter a </w:t>
      </w:r>
      <w:r w:rsidRPr="002F57CD">
        <w:rPr>
          <w:i/>
        </w:rPr>
        <w:t>From Date</w:t>
      </w:r>
      <w:r w:rsidRPr="002F57CD">
        <w:t xml:space="preserve"> and a </w:t>
      </w:r>
      <w:r w:rsidRPr="002F57CD">
        <w:rPr>
          <w:i/>
        </w:rPr>
        <w:t>To Date</w:t>
      </w:r>
      <w:r w:rsidRPr="002F57CD">
        <w:t xml:space="preserve"> and select either </w:t>
      </w:r>
      <w:r w:rsidRPr="002F57CD">
        <w:rPr>
          <w:b/>
        </w:rPr>
        <w:t>CSV</w:t>
      </w:r>
      <w:r w:rsidRPr="002F57CD">
        <w:t xml:space="preserve"> or </w:t>
      </w:r>
      <w:r w:rsidRPr="002F57CD">
        <w:rPr>
          <w:b/>
        </w:rPr>
        <w:t>PDF</w:t>
      </w:r>
      <w:r w:rsidRPr="002F57CD">
        <w:t xml:space="preserve"> File Type to run the report.</w:t>
      </w:r>
    </w:p>
    <w:p w:rsidR="009B529A" w:rsidRPr="002F57CD" w:rsidRDefault="009B529A" w:rsidP="003D109A">
      <w:pPr>
        <w:pStyle w:val="BodyText"/>
      </w:pPr>
      <w:r w:rsidRPr="002F57CD">
        <w:t>The Facility selected can be by VISN, Site, or both</w:t>
      </w:r>
      <w:r w:rsidR="00F67858" w:rsidRPr="002F57CD">
        <w:t xml:space="preserve">. </w:t>
      </w:r>
      <w:r w:rsidRPr="002F57CD">
        <w:t>If no Facility is selected, the report generates a National summary of Veterans Assigned to Priority Group 8.</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List:P8G 2 " \* MERGEFORMAT </w:instrText>
      </w:r>
      <w:r w:rsidRPr="002F57CD">
        <w:fldChar w:fldCharType="end"/>
      </w:r>
      <w:bookmarkStart w:id="318" w:name="_Toc231949920"/>
      <w:bookmarkStart w:id="319" w:name="_Toc289864738"/>
      <w:bookmarkStart w:id="320" w:name="_Toc394920728"/>
      <w:bookmarkStart w:id="321" w:name="_Toc406571065"/>
      <w:bookmarkStart w:id="322" w:name="_Toc447811920"/>
      <w:r w:rsidRPr="002F57CD">
        <w:t>Income Summary Report (P8G 2</w:t>
      </w:r>
      <w:r w:rsidRPr="002F57CD">
        <w:fldChar w:fldCharType="begin"/>
      </w:r>
      <w:r w:rsidRPr="002F57CD">
        <w:instrText xml:space="preserve"> XE "P8G 2" </w:instrText>
      </w:r>
      <w:r w:rsidRPr="002F57CD">
        <w:fldChar w:fldCharType="end"/>
      </w:r>
      <w:r w:rsidRPr="002F57CD">
        <w:t>)</w:t>
      </w:r>
      <w:bookmarkEnd w:id="318"/>
      <w:bookmarkEnd w:id="319"/>
      <w:bookmarkEnd w:id="320"/>
      <w:bookmarkEnd w:id="321"/>
      <w:bookmarkEnd w:id="322"/>
    </w:p>
    <w:p w:rsidR="009B529A" w:rsidRPr="002F57CD" w:rsidRDefault="009B529A" w:rsidP="003D109A">
      <w:pPr>
        <w:pStyle w:val="BodyText"/>
      </w:pPr>
      <w:r w:rsidRPr="002F57CD">
        <w:t>This report is used to identify Veterans' current income levels for Priority Groups 8b and 8d</w:t>
      </w:r>
      <w:r w:rsidR="00F67858" w:rsidRPr="002F57CD">
        <w:t xml:space="preserve">. </w:t>
      </w:r>
      <w:r w:rsidRPr="002F57CD">
        <w:t>The report includes beneficiaries whose current priority group is "8b" or "8d"</w:t>
      </w:r>
      <w:r w:rsidR="00F67858" w:rsidRPr="002F57CD">
        <w:t xml:space="preserve">. </w:t>
      </w:r>
      <w:r w:rsidRPr="002F57CD">
        <w:t xml:space="preserve">Requester must enter a </w:t>
      </w:r>
      <w:r w:rsidRPr="002F57CD">
        <w:rPr>
          <w:i/>
        </w:rPr>
        <w:t>From Date</w:t>
      </w:r>
      <w:r w:rsidRPr="002F57CD">
        <w:t xml:space="preserve"> and a </w:t>
      </w:r>
      <w:r w:rsidRPr="002F57CD">
        <w:rPr>
          <w:i/>
        </w:rPr>
        <w:t>To Date</w:t>
      </w:r>
      <w:r w:rsidRPr="002F57CD">
        <w:t xml:space="preserve"> and select either </w:t>
      </w:r>
      <w:r w:rsidRPr="002F57CD">
        <w:rPr>
          <w:b/>
        </w:rPr>
        <w:t>CSV</w:t>
      </w:r>
      <w:r w:rsidRPr="002F57CD">
        <w:t xml:space="preserve"> or </w:t>
      </w:r>
      <w:r w:rsidRPr="002F57CD">
        <w:rPr>
          <w:b/>
        </w:rPr>
        <w:t>PDF</w:t>
      </w:r>
      <w:r w:rsidRPr="002F57CD">
        <w:t xml:space="preserve"> File Type to run the report</w:t>
      </w:r>
      <w:r w:rsidR="00F67858" w:rsidRPr="002F57CD">
        <w:t xml:space="preserve">. </w:t>
      </w:r>
      <w:r w:rsidRPr="002F57CD">
        <w:t>The Report displays whether income is:</w:t>
      </w:r>
    </w:p>
    <w:p w:rsidR="009B529A" w:rsidRPr="002F57CD" w:rsidRDefault="009B529A" w:rsidP="006F402A">
      <w:pPr>
        <w:keepLines/>
        <w:numPr>
          <w:ilvl w:val="0"/>
          <w:numId w:val="39"/>
        </w:numPr>
        <w:spacing w:after="120"/>
        <w:rPr>
          <w:lang w:bidi="en-US"/>
        </w:rPr>
      </w:pPr>
      <w:r w:rsidRPr="002F57CD">
        <w:rPr>
          <w:lang w:bidi="en-US"/>
        </w:rPr>
        <w:t>less than or equal to the specified amount for the year above the MT threshold where the GMT threshold is less than the MT Threshold</w:t>
      </w:r>
    </w:p>
    <w:p w:rsidR="009B529A" w:rsidRPr="002F57CD" w:rsidRDefault="009B529A" w:rsidP="006F402A">
      <w:pPr>
        <w:keepLines/>
        <w:numPr>
          <w:ilvl w:val="0"/>
          <w:numId w:val="39"/>
        </w:numPr>
        <w:spacing w:after="120"/>
      </w:pPr>
      <w:r w:rsidRPr="002F57CD">
        <w:t xml:space="preserve">less than or equal to </w:t>
      </w:r>
      <w:r w:rsidRPr="002F57CD">
        <w:rPr>
          <w:lang w:bidi="en-US"/>
        </w:rPr>
        <w:t>the specified amount for the year</w:t>
      </w:r>
      <w:r w:rsidRPr="002F57CD">
        <w:t xml:space="preserve"> above the GMT threshold where the GMT threshold is greater than the MT Threshold</w:t>
      </w:r>
    </w:p>
    <w:p w:rsidR="009B529A" w:rsidRPr="002F57CD" w:rsidRDefault="009B529A" w:rsidP="006F402A">
      <w:pPr>
        <w:keepLines/>
        <w:numPr>
          <w:ilvl w:val="0"/>
          <w:numId w:val="39"/>
        </w:numPr>
        <w:spacing w:after="120"/>
      </w:pPr>
      <w:r w:rsidRPr="002F57CD">
        <w:t xml:space="preserve">greater than </w:t>
      </w:r>
      <w:r w:rsidRPr="002F57CD">
        <w:rPr>
          <w:lang w:bidi="en-US"/>
        </w:rPr>
        <w:t>the specified amount for the year</w:t>
      </w:r>
      <w:r w:rsidRPr="002F57CD">
        <w:t xml:space="preserve"> above the applicable MT or GMT threshold</w:t>
      </w:r>
    </w:p>
    <w:p w:rsidR="009B529A" w:rsidRPr="002F57CD" w:rsidRDefault="009B529A" w:rsidP="006F402A">
      <w:pPr>
        <w:keepLines/>
        <w:numPr>
          <w:ilvl w:val="0"/>
          <w:numId w:val="39"/>
        </w:numPr>
        <w:spacing w:after="120"/>
      </w:pPr>
      <w:r w:rsidRPr="002F57CD">
        <w:t>less than the MT threshold, greater than the GMT threshold, with a net worth &gt;= $80,000.00</w:t>
      </w:r>
    </w:p>
    <w:p w:rsidR="009B529A" w:rsidRPr="002F57CD" w:rsidRDefault="009B529A" w:rsidP="006F402A">
      <w:pPr>
        <w:keepLines/>
        <w:numPr>
          <w:ilvl w:val="0"/>
          <w:numId w:val="39"/>
        </w:numPr>
        <w:spacing w:after="120"/>
      </w:pPr>
      <w:r w:rsidRPr="002F57CD">
        <w:t>not provided on the current Means Test</w:t>
      </w:r>
    </w:p>
    <w:p w:rsidR="009B529A" w:rsidRPr="002F57CD" w:rsidRDefault="009B529A" w:rsidP="003D109A">
      <w:pPr>
        <w:pStyle w:val="BodyText"/>
      </w:pPr>
      <w:r w:rsidRPr="002F57CD">
        <w:t>The report also displays if the number days since the financial assessment was completed is &lt; 366 days or &gt; 365 days.</w:t>
      </w:r>
    </w:p>
    <w:p w:rsidR="009B529A" w:rsidRPr="002F57CD" w:rsidRDefault="009B529A" w:rsidP="003D109A">
      <w:pPr>
        <w:pStyle w:val="BodyText"/>
      </w:pPr>
      <w:r w:rsidRPr="002F57CD">
        <w:t>The requester can run the report as a grand total by one or more than one preferred facility or none (summary)</w:t>
      </w:r>
      <w:r w:rsidR="00F67858" w:rsidRPr="002F57CD">
        <w:t xml:space="preserve">. </w:t>
      </w:r>
      <w:r w:rsidRPr="002F57CD">
        <w:t>The facility selected can be by VISN, Site, or both</w:t>
      </w:r>
      <w:r w:rsidR="00F67858" w:rsidRPr="002F57CD">
        <w:t xml:space="preserve">. </w:t>
      </w:r>
      <w:r w:rsidRPr="002F57CD">
        <w:t>If no facility is selected, the report generates a National Income Summary report.</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List:P8G 3 " \* MERGEFORMAT </w:instrText>
      </w:r>
      <w:r w:rsidRPr="002F57CD">
        <w:fldChar w:fldCharType="end"/>
      </w:r>
      <w:bookmarkStart w:id="323" w:name="_Toc231949921"/>
      <w:bookmarkStart w:id="324" w:name="_Toc289864739"/>
      <w:bookmarkStart w:id="325" w:name="_Toc394920729"/>
      <w:bookmarkStart w:id="326" w:name="_Toc406571066"/>
      <w:bookmarkStart w:id="327" w:name="_Toc447811921"/>
      <w:r w:rsidRPr="002F57CD">
        <w:t>Migration to Priority Group 8 (P8G 3</w:t>
      </w:r>
      <w:r w:rsidRPr="002F57CD">
        <w:fldChar w:fldCharType="begin"/>
      </w:r>
      <w:r w:rsidRPr="002F57CD">
        <w:instrText xml:space="preserve"> XE "P8G 3" </w:instrText>
      </w:r>
      <w:r w:rsidRPr="002F57CD">
        <w:fldChar w:fldCharType="end"/>
      </w:r>
      <w:r w:rsidRPr="002F57CD">
        <w:t>)</w:t>
      </w:r>
      <w:bookmarkEnd w:id="323"/>
      <w:bookmarkEnd w:id="324"/>
      <w:bookmarkEnd w:id="325"/>
      <w:bookmarkEnd w:id="326"/>
      <w:bookmarkEnd w:id="327"/>
    </w:p>
    <w:p w:rsidR="009B529A" w:rsidRPr="002F57CD" w:rsidRDefault="009B529A" w:rsidP="000803A0">
      <w:pPr>
        <w:pStyle w:val="BodyText"/>
      </w:pPr>
      <w:r w:rsidRPr="002F57CD">
        <w:t>This report identifies the number of Veterans currently assigned to Priority Group 8 where the Veteran's most recent prior Priority Group was 1-7, or Priority Group/Subgroup 8e-8g</w:t>
      </w:r>
      <w:r w:rsidR="00F67858" w:rsidRPr="002F57CD">
        <w:t xml:space="preserve">. </w:t>
      </w:r>
      <w:r w:rsidRPr="002F57CD">
        <w:t xml:space="preserve">Requester must enter a </w:t>
      </w:r>
      <w:r w:rsidRPr="002F57CD">
        <w:rPr>
          <w:i/>
        </w:rPr>
        <w:t>From Date</w:t>
      </w:r>
      <w:r w:rsidRPr="002F57CD">
        <w:t xml:space="preserve"> and a </w:t>
      </w:r>
      <w:r w:rsidRPr="002F57CD">
        <w:rPr>
          <w:i/>
        </w:rPr>
        <w:t>To Date</w:t>
      </w:r>
      <w:r w:rsidRPr="002F57CD">
        <w:t xml:space="preserve"> and select either </w:t>
      </w:r>
      <w:r w:rsidRPr="002F57CD">
        <w:rPr>
          <w:b/>
        </w:rPr>
        <w:t>CSV</w:t>
      </w:r>
      <w:r w:rsidRPr="002F57CD">
        <w:t xml:space="preserve"> or </w:t>
      </w:r>
      <w:r w:rsidRPr="002F57CD">
        <w:rPr>
          <w:b/>
        </w:rPr>
        <w:t>PDF</w:t>
      </w:r>
      <w:r w:rsidRPr="002F57CD">
        <w:t xml:space="preserve"> File Type to run the report.</w:t>
      </w:r>
    </w:p>
    <w:p w:rsidR="009B529A" w:rsidRPr="002F57CD" w:rsidRDefault="009B529A" w:rsidP="000803A0">
      <w:pPr>
        <w:pStyle w:val="BodyText"/>
      </w:pPr>
      <w:r w:rsidRPr="002F57CD">
        <w:t>The requester can run the report as a grand total by one or more than one preferred facility or none (summary)</w:t>
      </w:r>
      <w:r w:rsidR="00F67858" w:rsidRPr="002F57CD">
        <w:t xml:space="preserve">. </w:t>
      </w:r>
      <w:r w:rsidRPr="002F57CD">
        <w:t>The facility selected can be by VISN, Site, or both</w:t>
      </w:r>
      <w:r w:rsidR="00F67858" w:rsidRPr="002F57CD">
        <w:t xml:space="preserve">. </w:t>
      </w:r>
      <w:r w:rsidRPr="002F57CD">
        <w:t>If no facility is selected, the report generates a National Summary of Migration to Priority Group 8 report.</w:t>
      </w:r>
    </w:p>
    <w:p w:rsidR="009B529A" w:rsidRPr="002F57CD" w:rsidRDefault="009B529A" w:rsidP="000803A0">
      <w:pPr>
        <w:pStyle w:val="BodyText"/>
      </w:pPr>
      <w:r w:rsidRPr="002F57CD">
        <w:t>The Site version of the report can be run as a Summary report or a Detailed report that lists Veteran names and SSNs.</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List:P8G 4 " \* MERGEFORMAT </w:instrText>
      </w:r>
      <w:r w:rsidRPr="002F57CD">
        <w:fldChar w:fldCharType="end"/>
      </w:r>
      <w:bookmarkStart w:id="328" w:name="_Toc231949922"/>
      <w:bookmarkStart w:id="329" w:name="_Toc289864740"/>
      <w:bookmarkStart w:id="330" w:name="_Toc394920730"/>
      <w:bookmarkStart w:id="331" w:name="_Toc406571067"/>
      <w:bookmarkStart w:id="332" w:name="_Toc447811922"/>
      <w:r w:rsidRPr="002F57CD">
        <w:t>Migration from Priority Group 8 (P8G 4</w:t>
      </w:r>
      <w:r w:rsidRPr="002F57CD">
        <w:fldChar w:fldCharType="begin"/>
      </w:r>
      <w:r w:rsidRPr="002F57CD">
        <w:instrText xml:space="preserve"> XE "P8G 4" </w:instrText>
      </w:r>
      <w:r w:rsidRPr="002F57CD">
        <w:fldChar w:fldCharType="end"/>
      </w:r>
      <w:r w:rsidRPr="002F57CD">
        <w:t>)</w:t>
      </w:r>
      <w:bookmarkEnd w:id="328"/>
      <w:bookmarkEnd w:id="329"/>
      <w:bookmarkEnd w:id="330"/>
      <w:bookmarkEnd w:id="331"/>
      <w:bookmarkEnd w:id="332"/>
    </w:p>
    <w:p w:rsidR="009B529A" w:rsidRPr="002F57CD" w:rsidRDefault="009B529A" w:rsidP="000803A0">
      <w:pPr>
        <w:pStyle w:val="BodyText"/>
      </w:pPr>
      <w:r w:rsidRPr="002F57CD">
        <w:t>This report identifies the number of Veterans currently assigned to Priority Group</w:t>
      </w:r>
      <w:r w:rsidRPr="002F57CD">
        <w:rPr>
          <w:b/>
          <w:bCs/>
          <w:iCs/>
        </w:rPr>
        <w:t xml:space="preserve"> </w:t>
      </w:r>
      <w:r w:rsidRPr="002F57CD">
        <w:t>1-7 where the Veteran's most recent prior Priority Gro</w:t>
      </w:r>
      <w:r w:rsidRPr="002F57CD">
        <w:rPr>
          <w:bCs/>
          <w:iCs/>
        </w:rPr>
        <w:t>up was 8</w:t>
      </w:r>
      <w:r w:rsidR="00F67858" w:rsidRPr="002F57CD">
        <w:rPr>
          <w:bCs/>
          <w:iCs/>
        </w:rPr>
        <w:t xml:space="preserve">. </w:t>
      </w:r>
      <w:r w:rsidRPr="002F57CD">
        <w:rPr>
          <w:bCs/>
          <w:iCs/>
        </w:rPr>
        <w:t>Requester must enter</w:t>
      </w:r>
      <w:r w:rsidRPr="002F57CD">
        <w:rPr>
          <w:b/>
          <w:bCs/>
          <w:iCs/>
        </w:rPr>
        <w:t xml:space="preserve"> </w:t>
      </w:r>
      <w:r w:rsidRPr="002F57CD">
        <w:t xml:space="preserve">a </w:t>
      </w:r>
      <w:r w:rsidRPr="002F57CD">
        <w:rPr>
          <w:i/>
        </w:rPr>
        <w:t>From Date</w:t>
      </w:r>
      <w:r w:rsidRPr="002F57CD">
        <w:t xml:space="preserve"> and a </w:t>
      </w:r>
      <w:r w:rsidRPr="002F57CD">
        <w:rPr>
          <w:i/>
        </w:rPr>
        <w:t>To Date</w:t>
      </w:r>
      <w:r w:rsidRPr="002F57CD">
        <w:t xml:space="preserve"> and select either </w:t>
      </w:r>
      <w:r w:rsidRPr="002F57CD">
        <w:rPr>
          <w:b/>
        </w:rPr>
        <w:t>CSV</w:t>
      </w:r>
      <w:r w:rsidRPr="002F57CD">
        <w:t xml:space="preserve"> or </w:t>
      </w:r>
      <w:r w:rsidRPr="002F57CD">
        <w:rPr>
          <w:b/>
        </w:rPr>
        <w:t>PDF</w:t>
      </w:r>
      <w:r w:rsidRPr="002F57CD">
        <w:t xml:space="preserve"> File Type to run the report.</w:t>
      </w:r>
    </w:p>
    <w:p w:rsidR="009B529A" w:rsidRPr="002F57CD" w:rsidRDefault="009B529A" w:rsidP="000803A0">
      <w:pPr>
        <w:pStyle w:val="BodyText"/>
      </w:pPr>
      <w:r w:rsidRPr="002F57CD">
        <w:t>The requester can run the report as a grand total by one or more than one preferred facility or none (summary)</w:t>
      </w:r>
      <w:r w:rsidR="00F67858" w:rsidRPr="002F57CD">
        <w:t xml:space="preserve">. </w:t>
      </w:r>
      <w:r w:rsidRPr="002F57CD">
        <w:t>The facility selected can be by VISN, Site, or both</w:t>
      </w:r>
      <w:r w:rsidR="00F67858" w:rsidRPr="002F57CD">
        <w:t xml:space="preserve">. </w:t>
      </w:r>
      <w:r w:rsidRPr="002F57CD">
        <w:t>If no facility is selected, the report generates a National Summary of Migration from Priority Group 8 report.</w:t>
      </w:r>
    </w:p>
    <w:p w:rsidR="009B529A" w:rsidRPr="002F57CD" w:rsidRDefault="009B529A" w:rsidP="000803A0">
      <w:pPr>
        <w:pStyle w:val="BodyText"/>
      </w:pPr>
      <w:r w:rsidRPr="002F57CD">
        <w:t>The Site version of the report can be run as a Summary report or a Detailed report that lists Veteran names and SSNs.</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3 " \* MERGEFORMAT </w:instrText>
      </w:r>
      <w:r w:rsidRPr="002F57CD">
        <w:fldChar w:fldCharType="end"/>
      </w:r>
      <w:r w:rsidRPr="002F57CD">
        <w:fldChar w:fldCharType="begin"/>
      </w:r>
      <w:r w:rsidRPr="002F57CD">
        <w:instrText xml:space="preserve"> XE "QM 3 " \* MERGEFORMAT </w:instrText>
      </w:r>
      <w:r w:rsidRPr="002F57CD">
        <w:fldChar w:fldCharType="end"/>
      </w:r>
      <w:bookmarkStart w:id="333" w:name="_Toc289864741"/>
      <w:bookmarkStart w:id="334" w:name="_Toc394920731"/>
      <w:bookmarkStart w:id="335" w:name="_Toc406571068"/>
      <w:bookmarkStart w:id="336" w:name="_Toc447811923"/>
      <w:r w:rsidRPr="002F57CD">
        <w:t>New</w:t>
      </w:r>
      <w:r w:rsidRPr="002F57CD">
        <w:fldChar w:fldCharType="begin"/>
      </w:r>
      <w:r w:rsidRPr="002F57CD">
        <w:instrText xml:space="preserve"> XE "New:Enrollment Processing Report (QM 3)" </w:instrText>
      </w:r>
      <w:r w:rsidRPr="002F57CD">
        <w:fldChar w:fldCharType="end"/>
      </w:r>
      <w:r w:rsidRPr="002F57CD">
        <w:t xml:space="preserve"> Enrollment Processing (QM 3)</w:t>
      </w:r>
      <w:bookmarkEnd w:id="333"/>
      <w:bookmarkEnd w:id="334"/>
      <w:bookmarkEnd w:id="335"/>
      <w:bookmarkEnd w:id="336"/>
    </w:p>
    <w:p w:rsidR="009B529A" w:rsidRPr="002F57CD" w:rsidRDefault="009B529A" w:rsidP="000803A0">
      <w:pPr>
        <w:pStyle w:val="BodyText"/>
        <w:rPr>
          <w:szCs w:val="24"/>
        </w:rPr>
      </w:pPr>
      <w:r w:rsidRPr="002F57CD">
        <w:rPr>
          <w:szCs w:val="24"/>
        </w:rPr>
        <w:t>The report provides average time values in days for the individual process steps that are contained in the process of enrolling a new</w:t>
      </w:r>
      <w:r w:rsidRPr="002F57CD">
        <w:rPr>
          <w:szCs w:val="24"/>
        </w:rPr>
        <w:fldChar w:fldCharType="begin"/>
      </w:r>
      <w:r w:rsidRPr="002F57CD">
        <w:rPr>
          <w:szCs w:val="24"/>
        </w:rPr>
        <w:instrText xml:space="preserve"> XE "New:beneficiary" </w:instrText>
      </w:r>
      <w:r w:rsidRPr="002F57CD">
        <w:rPr>
          <w:szCs w:val="24"/>
        </w:rPr>
        <w:fldChar w:fldCharType="end"/>
      </w:r>
      <w:r w:rsidRPr="002F57CD">
        <w:rPr>
          <w:szCs w:val="24"/>
        </w:rPr>
        <w:t xml:space="preserve"> beneficiary</w:t>
      </w:r>
      <w:r w:rsidR="00F67858" w:rsidRPr="002F57CD">
        <w:rPr>
          <w:szCs w:val="24"/>
        </w:rPr>
        <w:t xml:space="preserve">. </w:t>
      </w:r>
      <w:r w:rsidRPr="002F57CD">
        <w:rPr>
          <w:szCs w:val="24"/>
        </w:rPr>
        <w:t>This report only tracks the initial application process</w:t>
      </w:r>
      <w:r w:rsidR="00F67858" w:rsidRPr="002F57CD">
        <w:rPr>
          <w:szCs w:val="24"/>
        </w:rPr>
        <w:t xml:space="preserve">. </w:t>
      </w:r>
      <w:r w:rsidRPr="002F57CD">
        <w:rPr>
          <w:szCs w:val="24"/>
        </w:rPr>
        <w:t>It does not include consecutive updates to the eligibility</w:t>
      </w:r>
      <w:r w:rsidRPr="002F57CD">
        <w:rPr>
          <w:szCs w:val="24"/>
        </w:rPr>
        <w:fldChar w:fldCharType="begin"/>
      </w:r>
      <w:r w:rsidRPr="002F57CD">
        <w:rPr>
          <w:szCs w:val="24"/>
        </w:rPr>
        <w:instrText xml:space="preserve"> XE "Eligibility:Enrollment Record" </w:instrText>
      </w:r>
      <w:r w:rsidRPr="002F57CD">
        <w:rPr>
          <w:szCs w:val="24"/>
        </w:rPr>
        <w:fldChar w:fldCharType="end"/>
      </w:r>
      <w:r w:rsidRPr="002F57CD">
        <w:rPr>
          <w:szCs w:val="24"/>
        </w:rPr>
        <w:t>/enrollment</w:t>
      </w:r>
      <w:r w:rsidRPr="002F57CD">
        <w:rPr>
          <w:szCs w:val="24"/>
        </w:rPr>
        <w:fldChar w:fldCharType="begin"/>
      </w:r>
      <w:r w:rsidRPr="002F57CD">
        <w:rPr>
          <w:szCs w:val="24"/>
        </w:rPr>
        <w:instrText xml:space="preserve"> XE "Enrollment:Record" </w:instrText>
      </w:r>
      <w:r w:rsidRPr="002F57CD">
        <w:rPr>
          <w:szCs w:val="24"/>
        </w:rPr>
        <w:fldChar w:fldCharType="end"/>
      </w:r>
      <w:r w:rsidRPr="002F57CD">
        <w:rPr>
          <w:szCs w:val="24"/>
        </w:rPr>
        <w:t xml:space="preserve"> record</w:t>
      </w:r>
      <w:r w:rsidR="00F67858" w:rsidRPr="002F57CD">
        <w:rPr>
          <w:szCs w:val="24"/>
        </w:rPr>
        <w:t xml:space="preserve">. </w:t>
      </w:r>
      <w:r w:rsidRPr="002F57CD">
        <w:rPr>
          <w:szCs w:val="24"/>
        </w:rPr>
        <w:t>The user</w:t>
      </w:r>
      <w:r w:rsidRPr="002F57CD">
        <w:rPr>
          <w:szCs w:val="24"/>
        </w:rPr>
        <w:fldChar w:fldCharType="begin"/>
      </w:r>
      <w:r w:rsidRPr="002F57CD">
        <w:rPr>
          <w:szCs w:val="24"/>
        </w:rPr>
        <w:instrText xml:space="preserve"> XE "User:QM 3 Report:choose complete or incomplete enrollment records" </w:instrText>
      </w:r>
      <w:r w:rsidRPr="002F57CD">
        <w:rPr>
          <w:szCs w:val="24"/>
        </w:rPr>
        <w:fldChar w:fldCharType="end"/>
      </w:r>
      <w:r w:rsidRPr="002F57CD">
        <w:rPr>
          <w:szCs w:val="24"/>
        </w:rPr>
        <w:t xml:space="preserve"> has the ability to choose either complete or incomplete enrollment records</w:t>
      </w:r>
      <w:r w:rsidRPr="002F57CD">
        <w:rPr>
          <w:szCs w:val="24"/>
        </w:rPr>
        <w:fldChar w:fldCharType="begin"/>
      </w:r>
      <w:r w:rsidRPr="002F57CD">
        <w:rPr>
          <w:szCs w:val="24"/>
        </w:rPr>
        <w:instrText xml:space="preserve"> XE "Records:QM 3" </w:instrText>
      </w:r>
      <w:r w:rsidRPr="002F57CD">
        <w:rPr>
          <w:szCs w:val="24"/>
        </w:rPr>
        <w:fldChar w:fldCharType="end"/>
      </w:r>
      <w:r w:rsidR="00F67858" w:rsidRPr="002F57CD">
        <w:rPr>
          <w:szCs w:val="24"/>
        </w:rPr>
        <w:t xml:space="preserve">. </w:t>
      </w:r>
      <w:r w:rsidRPr="002F57CD">
        <w:rPr>
          <w:szCs w:val="24"/>
        </w:rPr>
        <w:t xml:space="preserve">If detailed and complete are chosen, the system will prompt them to look for an </w:t>
      </w:r>
      <w:r w:rsidRPr="002F57CD">
        <w:rPr>
          <w:rStyle w:val="Text-onlypopuphotspot"/>
          <w:szCs w:val="24"/>
        </w:rPr>
        <w:t>outlier</w:t>
      </w:r>
      <w:r w:rsidRPr="002F57CD">
        <w:rPr>
          <w:szCs w:val="24"/>
        </w:rPr>
        <w:t xml:space="preserve"> of days - meaning any step in the process that exceeds the days specified</w:t>
      </w:r>
      <w:r w:rsidR="00F67858" w:rsidRPr="002F57CD">
        <w:rPr>
          <w:szCs w:val="24"/>
        </w:rPr>
        <w:t xml:space="preserve">. </w:t>
      </w:r>
      <w:r w:rsidRPr="002F57CD">
        <w:rPr>
          <w:szCs w:val="24"/>
        </w:rPr>
        <w:t>Incomplete is defined as not all steps within the process have been completed</w:t>
      </w:r>
      <w:r w:rsidR="00F67858" w:rsidRPr="002F57CD">
        <w:rPr>
          <w:szCs w:val="24"/>
        </w:rPr>
        <w:t xml:space="preserve">. </w:t>
      </w:r>
      <w:r w:rsidRPr="002F57CD">
        <w:rPr>
          <w:szCs w:val="24"/>
        </w:rPr>
        <w:t>The user will be prompted for the number of days that the record has remained in the last completed status.</w:t>
      </w:r>
    </w:p>
    <w:p w:rsidR="009B529A" w:rsidRPr="002F57CD" w:rsidRDefault="009B529A" w:rsidP="000803A0">
      <w:pPr>
        <w:pStyle w:val="BodyText"/>
        <w:rPr>
          <w:szCs w:val="24"/>
        </w:rPr>
      </w:pPr>
      <w:r w:rsidRPr="002F57CD">
        <w:rPr>
          <w:szCs w:val="24"/>
        </w:rPr>
        <w:t xml:space="preserve">In addition, the report may also be produced to display the data sorted by </w:t>
      </w:r>
      <w:r w:rsidRPr="002F57CD">
        <w:rPr>
          <w:rStyle w:val="Text-onlypopuphotspot"/>
          <w:szCs w:val="24"/>
        </w:rPr>
        <w:t>VISN</w:t>
      </w:r>
      <w:r w:rsidRPr="002F57CD">
        <w:rPr>
          <w:szCs w:val="24"/>
        </w:rPr>
        <w:t>, by medical</w:t>
      </w:r>
      <w:r w:rsidRPr="002F57CD">
        <w:rPr>
          <w:szCs w:val="24"/>
        </w:rPr>
        <w:fldChar w:fldCharType="begin"/>
      </w:r>
      <w:r w:rsidRPr="002F57CD">
        <w:rPr>
          <w:szCs w:val="24"/>
        </w:rPr>
        <w:instrText xml:space="preserve"> XE "Medical:center" </w:instrText>
      </w:r>
      <w:r w:rsidRPr="002F57CD">
        <w:rPr>
          <w:szCs w:val="24"/>
        </w:rPr>
        <w:fldChar w:fldCharType="end"/>
      </w:r>
      <w:r w:rsidRPr="002F57CD">
        <w:rPr>
          <w:szCs w:val="24"/>
        </w:rPr>
        <w:t xml:space="preserve"> center within VISN, or by facility</w:t>
      </w:r>
      <w:r w:rsidRPr="002F57CD">
        <w:rPr>
          <w:szCs w:val="24"/>
        </w:rPr>
        <w:fldChar w:fldCharType="begin"/>
      </w:r>
      <w:r w:rsidRPr="002F57CD">
        <w:rPr>
          <w:szCs w:val="24"/>
        </w:rPr>
        <w:instrText xml:space="preserve"> XE "Facility" </w:instrText>
      </w:r>
      <w:r w:rsidRPr="002F57CD">
        <w:rPr>
          <w:szCs w:val="24"/>
        </w:rPr>
        <w:fldChar w:fldCharType="end"/>
      </w:r>
      <w:r w:rsidRPr="002F57CD">
        <w:rPr>
          <w:szCs w:val="24"/>
        </w:rPr>
        <w:t xml:space="preserve"> within medical center</w:t>
      </w:r>
      <w:r w:rsidR="00F67858" w:rsidRPr="002F57CD">
        <w:rPr>
          <w:szCs w:val="24"/>
        </w:rPr>
        <w:t xml:space="preserve">. </w:t>
      </w:r>
      <w:r w:rsidRPr="002F57CD">
        <w:rPr>
          <w:szCs w:val="24"/>
        </w:rPr>
        <w:t xml:space="preserve">The Veteran’s </w:t>
      </w:r>
      <w:r w:rsidRPr="002F57CD">
        <w:rPr>
          <w:i/>
          <w:iCs/>
          <w:szCs w:val="24"/>
        </w:rPr>
        <w:t>Preferred Facility</w:t>
      </w:r>
      <w:r w:rsidRPr="002F57CD">
        <w:rPr>
          <w:szCs w:val="24"/>
        </w:rPr>
        <w:t xml:space="preserve"> is used to determine the VISN, VAMC and Facility information.</w:t>
      </w:r>
    </w:p>
    <w:p w:rsidR="009B529A" w:rsidRPr="002F57CD" w:rsidRDefault="009B529A" w:rsidP="000803A0">
      <w:pPr>
        <w:pStyle w:val="BodyText"/>
        <w:rPr>
          <w:szCs w:val="24"/>
        </w:rPr>
      </w:pPr>
      <w:r w:rsidRPr="002F57CD">
        <w:rPr>
          <w:szCs w:val="24"/>
        </w:rPr>
        <w:t xml:space="preserve">The requester has the option of </w:t>
      </w:r>
      <w:r w:rsidRPr="002F57CD">
        <w:rPr>
          <w:i/>
          <w:iCs/>
          <w:szCs w:val="24"/>
        </w:rPr>
        <w:t>Detailed</w:t>
      </w:r>
      <w:r w:rsidRPr="002F57CD">
        <w:rPr>
          <w:szCs w:val="24"/>
        </w:rPr>
        <w:t xml:space="preserve"> </w:t>
      </w:r>
      <w:r w:rsidRPr="002F57CD">
        <w:rPr>
          <w:szCs w:val="24"/>
        </w:rPr>
        <w:fldChar w:fldCharType="begin"/>
      </w:r>
      <w:r w:rsidRPr="002F57CD">
        <w:rPr>
          <w:szCs w:val="24"/>
        </w:rPr>
        <w:instrText xml:space="preserve"> XE "Report:Detailed" </w:instrText>
      </w:r>
      <w:r w:rsidRPr="002F57CD">
        <w:rPr>
          <w:szCs w:val="24"/>
        </w:rPr>
        <w:fldChar w:fldCharType="end"/>
      </w:r>
      <w:r w:rsidRPr="002F57CD">
        <w:rPr>
          <w:szCs w:val="24"/>
        </w:rPr>
        <w:t xml:space="preserve">or </w:t>
      </w:r>
      <w:r w:rsidRPr="002F57CD">
        <w:rPr>
          <w:i/>
          <w:iCs/>
          <w:szCs w:val="24"/>
        </w:rPr>
        <w:t>Summary</w:t>
      </w:r>
      <w:r w:rsidR="00F67858" w:rsidRPr="002F57CD">
        <w:rPr>
          <w:szCs w:val="24"/>
        </w:rPr>
        <w:t xml:space="preserve">. </w:t>
      </w:r>
      <w:r w:rsidRPr="002F57CD">
        <w:rPr>
          <w:szCs w:val="24"/>
        </w:rPr>
        <w:t xml:space="preserve">The difference between the </w:t>
      </w:r>
      <w:r w:rsidRPr="002F57CD">
        <w:rPr>
          <w:i/>
          <w:iCs/>
          <w:szCs w:val="24"/>
        </w:rPr>
        <w:t>From Date</w:t>
      </w:r>
      <w:r w:rsidRPr="002F57CD">
        <w:rPr>
          <w:szCs w:val="24"/>
        </w:rPr>
        <w:t xml:space="preserve"> and </w:t>
      </w:r>
      <w:r w:rsidRPr="002F57CD">
        <w:rPr>
          <w:i/>
          <w:iCs/>
          <w:szCs w:val="24"/>
        </w:rPr>
        <w:t>To Date</w:t>
      </w:r>
      <w:r w:rsidRPr="002F57CD">
        <w:rPr>
          <w:szCs w:val="24"/>
        </w:rPr>
        <w:t xml:space="preserve"> may not exceed 31 days for the </w:t>
      </w:r>
      <w:r w:rsidRPr="002F57CD">
        <w:rPr>
          <w:i/>
          <w:iCs/>
          <w:szCs w:val="24"/>
        </w:rPr>
        <w:t>Summary</w:t>
      </w:r>
      <w:r w:rsidRPr="002F57CD">
        <w:rPr>
          <w:szCs w:val="24"/>
        </w:rPr>
        <w:t xml:space="preserve"> </w:t>
      </w:r>
      <w:r w:rsidRPr="002F57CD">
        <w:rPr>
          <w:i/>
          <w:iCs/>
          <w:szCs w:val="24"/>
        </w:rPr>
        <w:t>Report</w:t>
      </w:r>
      <w:r w:rsidRPr="002F57CD">
        <w:rPr>
          <w:szCs w:val="24"/>
        </w:rPr>
        <w:t>.</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4 " \* MERGEFORMAT </w:instrText>
      </w:r>
      <w:r w:rsidRPr="002F57CD">
        <w:fldChar w:fldCharType="end"/>
      </w:r>
      <w:r w:rsidRPr="002F57CD">
        <w:fldChar w:fldCharType="begin"/>
      </w:r>
      <w:r w:rsidRPr="002F57CD">
        <w:instrText xml:space="preserve"> XE "QM 4 " \* MERGEFORMAT </w:instrText>
      </w:r>
      <w:r w:rsidRPr="002F57CD">
        <w:fldChar w:fldCharType="end"/>
      </w:r>
      <w:bookmarkStart w:id="337" w:name="_Toc289864742"/>
      <w:bookmarkStart w:id="338" w:name="_Toc394920732"/>
      <w:bookmarkStart w:id="339" w:name="_Toc406571069"/>
      <w:bookmarkStart w:id="340" w:name="_Toc447811924"/>
      <w:r w:rsidRPr="002F57CD">
        <w:t>Cancelled/Declined (QM 4)</w:t>
      </w:r>
      <w:bookmarkEnd w:id="337"/>
      <w:bookmarkEnd w:id="338"/>
      <w:bookmarkEnd w:id="339"/>
      <w:bookmarkEnd w:id="340"/>
    </w:p>
    <w:p w:rsidR="009B529A" w:rsidRPr="002F57CD" w:rsidRDefault="009B529A" w:rsidP="000803A0">
      <w:pPr>
        <w:pStyle w:val="BodyText"/>
      </w:pPr>
      <w:r w:rsidRPr="002F57CD">
        <w:t xml:space="preserve">This report shows the Nationwide number of enrollees who have an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equal to "</w:t>
      </w:r>
      <w:r w:rsidRPr="002F57CD">
        <w:rPr>
          <w:i/>
          <w:iCs/>
        </w:rPr>
        <w:t>Cancelled/Declined"</w:t>
      </w:r>
      <w:r w:rsidRPr="002F57CD">
        <w:t xml:space="preserve"> by each </w:t>
      </w:r>
      <w:r w:rsidRPr="002F57CD">
        <w:rPr>
          <w:i/>
          <w:iCs/>
        </w:rPr>
        <w:t>Reason Cancelled/Declined</w:t>
      </w:r>
      <w:r w:rsidR="00F67858" w:rsidRPr="002F57CD">
        <w:t xml:space="preserve">. </w:t>
      </w:r>
      <w:r w:rsidRPr="002F57CD">
        <w:t xml:space="preserve">No </w:t>
      </w:r>
      <w:r w:rsidRPr="002F57CD">
        <w:rPr>
          <w:i/>
          <w:iCs/>
        </w:rPr>
        <w:t>Date</w:t>
      </w:r>
      <w:r w:rsidRPr="002F57CD">
        <w:rPr>
          <w:i/>
          <w:iCs/>
        </w:rPr>
        <w:fldChar w:fldCharType="begin"/>
      </w:r>
      <w:r w:rsidRPr="002F57CD">
        <w:instrText xml:space="preserve"> XE "Date:of Death (QM 4)" </w:instrText>
      </w:r>
      <w:r w:rsidRPr="002F57CD">
        <w:rPr>
          <w:i/>
          <w:iCs/>
        </w:rPr>
        <w:fldChar w:fldCharType="end"/>
      </w:r>
      <w:r w:rsidRPr="002F57CD">
        <w:rPr>
          <w:i/>
          <w:iCs/>
        </w:rPr>
        <w:t xml:space="preserv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 xml:space="preserve"> records</w:t>
      </w:r>
      <w:r w:rsidRPr="002F57CD">
        <w:fldChar w:fldCharType="begin"/>
      </w:r>
      <w:r w:rsidRPr="002F57CD">
        <w:instrText xml:space="preserve"> XE "Records:QM 4" </w:instrText>
      </w:r>
      <w:r w:rsidRPr="002F57CD">
        <w:fldChar w:fldCharType="end"/>
      </w:r>
      <w:r w:rsidRPr="002F57CD">
        <w:t xml:space="preserve"> will be included.</w:t>
      </w:r>
    </w:p>
    <w:p w:rsidR="000B22CA" w:rsidRPr="002F57CD" w:rsidRDefault="009B529A" w:rsidP="000B22CA">
      <w:pPr>
        <w:pStyle w:val="BodyText"/>
      </w:pPr>
      <w:r w:rsidRPr="002F57CD">
        <w:t>In addition, the report may also be produced to display the data sorted by VISN, by medical</w:t>
      </w:r>
      <w:r w:rsidRPr="002F57CD">
        <w:fldChar w:fldCharType="begin"/>
      </w:r>
      <w:r w:rsidRPr="002F57CD">
        <w:instrText xml:space="preserve"> XE "Medical:center" </w:instrText>
      </w:r>
      <w:r w:rsidRPr="002F57CD">
        <w:fldChar w:fldCharType="end"/>
      </w:r>
      <w:r w:rsidRPr="002F57CD">
        <w:t xml:space="preserve"> center within VISN, or by facility</w:t>
      </w:r>
      <w:r w:rsidRPr="002F57CD">
        <w:fldChar w:fldCharType="begin"/>
      </w:r>
      <w:r w:rsidRPr="002F57CD">
        <w:instrText xml:space="preserve"> XE "Facility" </w:instrText>
      </w:r>
      <w:r w:rsidRPr="002F57CD">
        <w:fldChar w:fldCharType="end"/>
      </w:r>
      <w:r w:rsidRPr="002F57CD">
        <w:t xml:space="preserve"> within medical center</w:t>
      </w:r>
      <w:r w:rsidR="00F67858" w:rsidRPr="002F57CD">
        <w:t xml:space="preserve">. </w:t>
      </w:r>
      <w:r w:rsidRPr="002F57CD">
        <w:t>The Veteran’s Preferred Facility is used to determine the VISN, VAMC and Facility information.</w:t>
      </w:r>
    </w:p>
    <w:p w:rsidR="009B529A" w:rsidRPr="002F57CD" w:rsidRDefault="009B529A" w:rsidP="000B22CA">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5 " \* MERGEFORMAT </w:instrText>
      </w:r>
      <w:r w:rsidRPr="002F57CD">
        <w:fldChar w:fldCharType="end"/>
      </w:r>
      <w:r w:rsidRPr="002F57CD">
        <w:fldChar w:fldCharType="begin"/>
      </w:r>
      <w:r w:rsidRPr="002F57CD">
        <w:instrText xml:space="preserve"> XE "QM 5 " \* MERGEFORMAT </w:instrText>
      </w:r>
      <w:r w:rsidRPr="002F57CD">
        <w:fldChar w:fldCharType="end"/>
      </w:r>
      <w:bookmarkStart w:id="341" w:name="_Toc289864743"/>
      <w:bookmarkStart w:id="342" w:name="_Toc394920733"/>
      <w:bookmarkStart w:id="343" w:name="_Toc406571070"/>
      <w:bookmarkStart w:id="344" w:name="_Toc447811925"/>
      <w:r w:rsidRPr="002F57CD">
        <w:t>Bad Address</w:t>
      </w:r>
      <w:bookmarkEnd w:id="341"/>
      <w:bookmarkEnd w:id="342"/>
      <w:r w:rsidRPr="002F57CD">
        <w:fldChar w:fldCharType="begin"/>
      </w:r>
      <w:r w:rsidRPr="002F57CD">
        <w:instrText xml:space="preserve"> XE "</w:instrText>
      </w:r>
      <w:r w:rsidRPr="002F57CD">
        <w:rPr>
          <w:rStyle w:val="Drop-downhotspot"/>
          <w:sz w:val="18"/>
          <w:szCs w:val="18"/>
        </w:rPr>
        <w:instrText>Address:</w:instrText>
      </w:r>
      <w:r w:rsidRPr="002F57CD">
        <w:instrText xml:space="preserve">Bad Address Records" </w:instrText>
      </w:r>
      <w:r w:rsidRPr="002F57CD">
        <w:rPr>
          <w:rStyle w:val="Heading5Char"/>
        </w:rPr>
        <w:fldChar w:fldCharType="end"/>
      </w:r>
      <w:r w:rsidRPr="002F57CD">
        <w:t xml:space="preserve"> Records (QM 5)</w:t>
      </w:r>
      <w:bookmarkEnd w:id="343"/>
      <w:bookmarkEnd w:id="344"/>
    </w:p>
    <w:p w:rsidR="009B529A" w:rsidRPr="002F57CD" w:rsidRDefault="009B529A" w:rsidP="000803A0">
      <w:pPr>
        <w:pStyle w:val="BodyText"/>
        <w:rPr>
          <w:szCs w:val="24"/>
        </w:rPr>
      </w:pPr>
      <w:r w:rsidRPr="002F57CD">
        <w:rPr>
          <w:szCs w:val="24"/>
        </w:rPr>
        <w:t xml:space="preserve">This report provides a </w:t>
      </w:r>
      <w:r w:rsidRPr="002F57CD">
        <w:rPr>
          <w:i/>
          <w:iCs/>
          <w:szCs w:val="24"/>
        </w:rPr>
        <w:t>Summary</w:t>
      </w:r>
      <w:r w:rsidRPr="002F57CD">
        <w:rPr>
          <w:szCs w:val="24"/>
        </w:rPr>
        <w:t xml:space="preserve"> </w:t>
      </w:r>
      <w:r w:rsidRPr="002F57CD">
        <w:rPr>
          <w:i/>
          <w:iCs/>
          <w:szCs w:val="24"/>
        </w:rPr>
        <w:t>Report</w:t>
      </w:r>
      <w:r w:rsidRPr="002F57CD">
        <w:rPr>
          <w:szCs w:val="24"/>
        </w:rPr>
        <w:t xml:space="preserve"> of the number of person records</w:t>
      </w:r>
      <w:r w:rsidRPr="002F57CD">
        <w:rPr>
          <w:szCs w:val="24"/>
        </w:rPr>
        <w:fldChar w:fldCharType="begin"/>
      </w:r>
      <w:r w:rsidRPr="002F57CD">
        <w:rPr>
          <w:szCs w:val="24"/>
        </w:rPr>
        <w:instrText xml:space="preserve"> XE "Records:QM 5" </w:instrText>
      </w:r>
      <w:r w:rsidRPr="002F57CD">
        <w:rPr>
          <w:szCs w:val="24"/>
        </w:rPr>
        <w:fldChar w:fldCharType="end"/>
      </w:r>
      <w:r w:rsidRPr="002F57CD">
        <w:rPr>
          <w:szCs w:val="24"/>
        </w:rPr>
        <w:t xml:space="preserve"> where the current </w:t>
      </w:r>
      <w:r w:rsidRPr="002F57CD">
        <w:rPr>
          <w:i/>
          <w:iCs/>
          <w:szCs w:val="24"/>
        </w:rPr>
        <w:t>Permanent Mailing Address</w:t>
      </w:r>
      <w:r w:rsidRPr="002F57CD">
        <w:rPr>
          <w:szCs w:val="24"/>
        </w:rPr>
        <w:t xml:space="preserve"> has the </w:t>
      </w:r>
      <w:r w:rsidRPr="002F57CD">
        <w:rPr>
          <w:i/>
          <w:iCs/>
          <w:szCs w:val="24"/>
        </w:rPr>
        <w:t>Bad Address</w:t>
      </w:r>
      <w:r w:rsidRPr="002F57CD">
        <w:rPr>
          <w:i/>
          <w:iCs/>
          <w:szCs w:val="24"/>
        </w:rPr>
        <w:fldChar w:fldCharType="begin"/>
      </w:r>
      <w:r w:rsidRPr="002F57CD">
        <w:rPr>
          <w:szCs w:val="24"/>
        </w:rPr>
        <w:instrText xml:space="preserve"> XE "</w:instrText>
      </w:r>
      <w:r w:rsidRPr="002F57CD">
        <w:rPr>
          <w:rStyle w:val="Drop-downhotspot"/>
          <w:szCs w:val="24"/>
        </w:rPr>
        <w:instrText>Address:</w:instrText>
      </w:r>
      <w:r w:rsidRPr="002F57CD">
        <w:rPr>
          <w:szCs w:val="24"/>
        </w:rPr>
        <w:instrText xml:space="preserve">Bad Address Reason" </w:instrText>
      </w:r>
      <w:r w:rsidRPr="002F57CD">
        <w:rPr>
          <w:i/>
          <w:iCs/>
          <w:szCs w:val="24"/>
        </w:rPr>
        <w:fldChar w:fldCharType="end"/>
      </w:r>
      <w:r w:rsidRPr="002F57CD">
        <w:rPr>
          <w:i/>
          <w:iCs/>
          <w:szCs w:val="24"/>
        </w:rPr>
        <w:t xml:space="preserve"> Reason</w:t>
      </w:r>
      <w:r w:rsidRPr="002F57CD">
        <w:rPr>
          <w:szCs w:val="24"/>
        </w:rPr>
        <w:t xml:space="preserve"> populated</w:t>
      </w:r>
      <w:r w:rsidR="00F67858" w:rsidRPr="002F57CD">
        <w:rPr>
          <w:szCs w:val="24"/>
        </w:rPr>
        <w:t xml:space="preserve">. </w:t>
      </w:r>
      <w:r w:rsidRPr="002F57CD">
        <w:rPr>
          <w:szCs w:val="24"/>
        </w:rPr>
        <w:t xml:space="preserve">The </w:t>
      </w:r>
      <w:r w:rsidRPr="002F57CD">
        <w:rPr>
          <w:i/>
          <w:iCs/>
          <w:szCs w:val="24"/>
        </w:rPr>
        <w:t>Detailed Report</w:t>
      </w:r>
      <w:r w:rsidRPr="002F57CD">
        <w:rPr>
          <w:i/>
          <w:iCs/>
          <w:szCs w:val="24"/>
        </w:rPr>
        <w:fldChar w:fldCharType="begin"/>
      </w:r>
      <w:r w:rsidRPr="002F57CD">
        <w:rPr>
          <w:szCs w:val="24"/>
        </w:rPr>
        <w:instrText xml:space="preserve"> XE "Report:Detailed" </w:instrText>
      </w:r>
      <w:r w:rsidRPr="002F57CD">
        <w:rPr>
          <w:i/>
          <w:iCs/>
          <w:szCs w:val="24"/>
        </w:rPr>
        <w:fldChar w:fldCharType="end"/>
      </w:r>
      <w:r w:rsidRPr="002F57CD">
        <w:rPr>
          <w:szCs w:val="24"/>
        </w:rPr>
        <w:t xml:space="preserve"> can also be generated to display the person's </w:t>
      </w:r>
      <w:r w:rsidRPr="002F57CD">
        <w:rPr>
          <w:i/>
          <w:iCs/>
          <w:szCs w:val="24"/>
        </w:rPr>
        <w:t>Name</w:t>
      </w:r>
      <w:r w:rsidRPr="002F57CD">
        <w:rPr>
          <w:szCs w:val="24"/>
        </w:rPr>
        <w:t xml:space="preserve">, </w:t>
      </w:r>
      <w:r w:rsidRPr="002F57CD">
        <w:rPr>
          <w:i/>
          <w:iCs/>
          <w:szCs w:val="24"/>
        </w:rPr>
        <w:t>SSN</w:t>
      </w:r>
      <w:r w:rsidRPr="002F57CD">
        <w:rPr>
          <w:i/>
          <w:iCs/>
          <w:szCs w:val="24"/>
        </w:rPr>
        <w:fldChar w:fldCharType="begin"/>
      </w:r>
      <w:r w:rsidRPr="002F57CD">
        <w:rPr>
          <w:szCs w:val="24"/>
        </w:rPr>
        <w:instrText xml:space="preserve"> XE "</w:instrText>
      </w:r>
      <w:r w:rsidRPr="002F57CD">
        <w:rPr>
          <w:rStyle w:val="Drop-downhotspot"/>
          <w:szCs w:val="24"/>
        </w:rPr>
        <w:instrText>SSN</w:instrText>
      </w:r>
      <w:r w:rsidRPr="002F57CD">
        <w:rPr>
          <w:szCs w:val="24"/>
        </w:rPr>
        <w:instrText xml:space="preserve">" </w:instrText>
      </w:r>
      <w:r w:rsidRPr="002F57CD">
        <w:rPr>
          <w:i/>
          <w:iCs/>
          <w:szCs w:val="24"/>
        </w:rPr>
        <w:fldChar w:fldCharType="end"/>
      </w:r>
      <w:r w:rsidRPr="002F57CD">
        <w:rPr>
          <w:szCs w:val="24"/>
        </w:rPr>
        <w:t xml:space="preserve"> and </w:t>
      </w:r>
      <w:r w:rsidRPr="002F57CD">
        <w:rPr>
          <w:i/>
          <w:iCs/>
          <w:szCs w:val="24"/>
        </w:rPr>
        <w:t>Bad Address Reason</w:t>
      </w:r>
      <w:r w:rsidRPr="002F57CD">
        <w:rPr>
          <w:i/>
          <w:iCs/>
          <w:szCs w:val="24"/>
        </w:rPr>
        <w:fldChar w:fldCharType="begin"/>
      </w:r>
      <w:r w:rsidRPr="002F57CD">
        <w:rPr>
          <w:szCs w:val="24"/>
        </w:rPr>
        <w:instrText xml:space="preserve"> XE "Bad Address Reason" </w:instrText>
      </w:r>
      <w:r w:rsidRPr="002F57CD">
        <w:rPr>
          <w:i/>
          <w:iCs/>
          <w:szCs w:val="24"/>
        </w:rPr>
        <w:fldChar w:fldCharType="end"/>
      </w:r>
      <w:r w:rsidR="00F67858" w:rsidRPr="002F57CD">
        <w:rPr>
          <w:szCs w:val="24"/>
        </w:rPr>
        <w:t xml:space="preserve">. </w:t>
      </w:r>
      <w:r w:rsidRPr="002F57CD">
        <w:rPr>
          <w:szCs w:val="24"/>
        </w:rPr>
        <w:t xml:space="preserve">No </w:t>
      </w:r>
      <w:r w:rsidRPr="002F57CD">
        <w:rPr>
          <w:i/>
          <w:iCs/>
          <w:szCs w:val="24"/>
        </w:rPr>
        <w:t>Date</w:t>
      </w:r>
      <w:r w:rsidRPr="002F57CD">
        <w:rPr>
          <w:i/>
          <w:iCs/>
          <w:szCs w:val="24"/>
        </w:rPr>
        <w:fldChar w:fldCharType="begin"/>
      </w:r>
      <w:r w:rsidRPr="002F57CD">
        <w:rPr>
          <w:szCs w:val="24"/>
        </w:rPr>
        <w:instrText xml:space="preserve"> XE "Date:of Death (QM 5)" </w:instrText>
      </w:r>
      <w:r w:rsidRPr="002F57CD">
        <w:rPr>
          <w:i/>
          <w:iCs/>
          <w:szCs w:val="24"/>
        </w:rPr>
        <w:fldChar w:fldCharType="end"/>
      </w:r>
      <w:r w:rsidRPr="002F57CD">
        <w:rPr>
          <w:i/>
          <w:iCs/>
          <w:szCs w:val="24"/>
        </w:rPr>
        <w:t xml:space="preserve"> of Death</w:t>
      </w:r>
      <w:r w:rsidRPr="002F57CD">
        <w:rPr>
          <w:i/>
          <w:iCs/>
          <w:szCs w:val="24"/>
        </w:rPr>
        <w:fldChar w:fldCharType="begin"/>
      </w:r>
      <w:r w:rsidRPr="002F57CD">
        <w:rPr>
          <w:szCs w:val="24"/>
        </w:rPr>
        <w:instrText xml:space="preserve"> XE "</w:instrText>
      </w:r>
      <w:r w:rsidRPr="002F57CD">
        <w:rPr>
          <w:iCs/>
          <w:szCs w:val="24"/>
        </w:rPr>
        <w:instrText>Death:</w:instrText>
      </w:r>
      <w:r w:rsidRPr="002F57CD">
        <w:rPr>
          <w:szCs w:val="24"/>
        </w:rPr>
        <w:instrText xml:space="preserve">Date of" </w:instrText>
      </w:r>
      <w:r w:rsidRPr="002F57CD">
        <w:rPr>
          <w:i/>
          <w:iCs/>
          <w:szCs w:val="24"/>
        </w:rPr>
        <w:fldChar w:fldCharType="end"/>
      </w:r>
      <w:r w:rsidRPr="002F57CD">
        <w:rPr>
          <w:szCs w:val="24"/>
        </w:rPr>
        <w:t xml:space="preserve"> records will be included.</w:t>
      </w:r>
    </w:p>
    <w:p w:rsidR="009B529A" w:rsidRPr="002F57CD" w:rsidRDefault="009B529A" w:rsidP="000803A0">
      <w:pPr>
        <w:pStyle w:val="BodyText"/>
        <w:rPr>
          <w:szCs w:val="24"/>
        </w:rPr>
      </w:pPr>
      <w:r w:rsidRPr="002F57CD">
        <w:rPr>
          <w:szCs w:val="24"/>
        </w:rPr>
        <w:t xml:space="preserve">The difference between the </w:t>
      </w:r>
      <w:r w:rsidRPr="002F57CD">
        <w:rPr>
          <w:i/>
          <w:iCs/>
          <w:szCs w:val="24"/>
        </w:rPr>
        <w:t>From Date</w:t>
      </w:r>
      <w:r w:rsidRPr="002F57CD">
        <w:rPr>
          <w:szCs w:val="24"/>
        </w:rPr>
        <w:t xml:space="preserve"> and the </w:t>
      </w:r>
      <w:r w:rsidRPr="002F57CD">
        <w:rPr>
          <w:i/>
          <w:iCs/>
          <w:szCs w:val="24"/>
        </w:rPr>
        <w:t>To Date</w:t>
      </w:r>
      <w:r w:rsidRPr="002F57CD">
        <w:rPr>
          <w:szCs w:val="24"/>
        </w:rPr>
        <w:t xml:space="preserve"> cannot be greater than 31 days</w:t>
      </w:r>
      <w:r w:rsidR="00F67858" w:rsidRPr="002F57CD">
        <w:rPr>
          <w:szCs w:val="24"/>
        </w:rPr>
        <w:t xml:space="preserve">. </w:t>
      </w:r>
      <w:r w:rsidRPr="002F57CD">
        <w:rPr>
          <w:szCs w:val="24"/>
        </w:rPr>
        <w:t>Only one VISN may be chosen per report execution.</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6 " \* MERGEFORMAT </w:instrText>
      </w:r>
      <w:r w:rsidRPr="002F57CD">
        <w:fldChar w:fldCharType="end"/>
      </w:r>
      <w:r w:rsidRPr="002F57CD">
        <w:fldChar w:fldCharType="begin"/>
      </w:r>
      <w:r w:rsidRPr="002F57CD">
        <w:instrText xml:space="preserve"> XE "QM 6 " \* MERGEFORMAT </w:instrText>
      </w:r>
      <w:r w:rsidRPr="002F57CD">
        <w:fldChar w:fldCharType="end"/>
      </w:r>
      <w:bookmarkStart w:id="345" w:name="_Toc289864744"/>
      <w:bookmarkStart w:id="346" w:name="_Toc394920734"/>
      <w:bookmarkStart w:id="347" w:name="_Toc406571071"/>
      <w:bookmarkStart w:id="348" w:name="_Toc447811926"/>
      <w:r w:rsidRPr="002F57CD">
        <w:t>EED Veteran Survey List (QM 6)</w:t>
      </w:r>
      <w:bookmarkEnd w:id="345"/>
      <w:bookmarkEnd w:id="346"/>
      <w:bookmarkEnd w:id="347"/>
      <w:bookmarkEnd w:id="348"/>
    </w:p>
    <w:p w:rsidR="009B529A" w:rsidRPr="002F57CD" w:rsidRDefault="009B529A" w:rsidP="000803A0">
      <w:pPr>
        <w:pStyle w:val="BodyText"/>
        <w:rPr>
          <w:szCs w:val="24"/>
        </w:rPr>
      </w:pPr>
      <w:r w:rsidRPr="002F57CD">
        <w:rPr>
          <w:szCs w:val="24"/>
        </w:rPr>
        <w:t xml:space="preserve">This report is used to develop a mailing list of Veterans to receive the </w:t>
      </w:r>
      <w:r w:rsidRPr="002F57CD">
        <w:rPr>
          <w:rStyle w:val="Text-onlypopuphotspot"/>
          <w:szCs w:val="24"/>
        </w:rPr>
        <w:t>EED</w:t>
      </w:r>
      <w:r w:rsidRPr="002F57CD">
        <w:rPr>
          <w:szCs w:val="24"/>
        </w:rPr>
        <w:t xml:space="preserve"> Customer Satisfaction Survey</w:t>
      </w:r>
      <w:r w:rsidR="00F67858" w:rsidRPr="002F57CD">
        <w:rPr>
          <w:szCs w:val="24"/>
        </w:rPr>
        <w:t xml:space="preserve">. </w:t>
      </w:r>
      <w:r w:rsidRPr="002F57CD">
        <w:rPr>
          <w:szCs w:val="24"/>
        </w:rPr>
        <w:t>It accumulates a user</w:t>
      </w:r>
      <w:r w:rsidRPr="002F57CD">
        <w:rPr>
          <w:szCs w:val="24"/>
        </w:rPr>
        <w:fldChar w:fldCharType="begin"/>
      </w:r>
      <w:r w:rsidRPr="002F57CD">
        <w:rPr>
          <w:szCs w:val="24"/>
        </w:rPr>
        <w:instrText xml:space="preserve"> XE "User:QM 6 Report:specified number of records" </w:instrText>
      </w:r>
      <w:r w:rsidRPr="002F57CD">
        <w:rPr>
          <w:szCs w:val="24"/>
        </w:rPr>
        <w:fldChar w:fldCharType="end"/>
      </w:r>
      <w:r w:rsidRPr="002F57CD">
        <w:rPr>
          <w:szCs w:val="24"/>
        </w:rPr>
        <w:t xml:space="preserve"> specified number of records</w:t>
      </w:r>
      <w:r w:rsidRPr="002F57CD">
        <w:rPr>
          <w:szCs w:val="24"/>
        </w:rPr>
        <w:fldChar w:fldCharType="begin"/>
      </w:r>
      <w:r w:rsidRPr="002F57CD">
        <w:rPr>
          <w:szCs w:val="24"/>
        </w:rPr>
        <w:instrText xml:space="preserve"> XE "Records:QM 6" </w:instrText>
      </w:r>
      <w:r w:rsidRPr="002F57CD">
        <w:rPr>
          <w:szCs w:val="24"/>
        </w:rPr>
        <w:fldChar w:fldCharType="end"/>
      </w:r>
      <w:r w:rsidRPr="002F57CD">
        <w:rPr>
          <w:szCs w:val="24"/>
        </w:rPr>
        <w:t xml:space="preserve"> working from the data specified in negative-date chronological order until it reaches the number specified by the user</w:t>
      </w:r>
      <w:r w:rsidR="00F67858" w:rsidRPr="002F57CD">
        <w:rPr>
          <w:szCs w:val="24"/>
        </w:rPr>
        <w:t xml:space="preserve">. </w:t>
      </w:r>
      <w:r w:rsidRPr="002F57CD">
        <w:rPr>
          <w:szCs w:val="24"/>
        </w:rPr>
        <w:t xml:space="preserve">No </w:t>
      </w:r>
      <w:r w:rsidRPr="002F57CD">
        <w:rPr>
          <w:i/>
          <w:iCs/>
          <w:szCs w:val="24"/>
        </w:rPr>
        <w:t>Date</w:t>
      </w:r>
      <w:r w:rsidRPr="002F57CD">
        <w:rPr>
          <w:i/>
          <w:iCs/>
          <w:szCs w:val="24"/>
        </w:rPr>
        <w:fldChar w:fldCharType="begin"/>
      </w:r>
      <w:r w:rsidRPr="002F57CD">
        <w:rPr>
          <w:szCs w:val="24"/>
        </w:rPr>
        <w:instrText xml:space="preserve"> XE "Date:of Death (QM 6)" </w:instrText>
      </w:r>
      <w:r w:rsidRPr="002F57CD">
        <w:rPr>
          <w:i/>
          <w:iCs/>
          <w:szCs w:val="24"/>
        </w:rPr>
        <w:fldChar w:fldCharType="end"/>
      </w:r>
      <w:r w:rsidRPr="002F57CD">
        <w:rPr>
          <w:i/>
          <w:iCs/>
          <w:szCs w:val="24"/>
        </w:rPr>
        <w:t xml:space="preserve"> of Death</w:t>
      </w:r>
      <w:r w:rsidRPr="002F57CD">
        <w:rPr>
          <w:i/>
          <w:iCs/>
          <w:szCs w:val="24"/>
        </w:rPr>
        <w:fldChar w:fldCharType="begin"/>
      </w:r>
      <w:r w:rsidRPr="002F57CD">
        <w:rPr>
          <w:szCs w:val="24"/>
        </w:rPr>
        <w:instrText xml:space="preserve"> XE "</w:instrText>
      </w:r>
      <w:r w:rsidRPr="002F57CD">
        <w:rPr>
          <w:iCs/>
          <w:szCs w:val="24"/>
        </w:rPr>
        <w:instrText>Death:</w:instrText>
      </w:r>
      <w:r w:rsidRPr="002F57CD">
        <w:rPr>
          <w:szCs w:val="24"/>
        </w:rPr>
        <w:instrText xml:space="preserve">Date of" </w:instrText>
      </w:r>
      <w:r w:rsidRPr="002F57CD">
        <w:rPr>
          <w:i/>
          <w:iCs/>
          <w:szCs w:val="24"/>
        </w:rPr>
        <w:fldChar w:fldCharType="end"/>
      </w:r>
      <w:r w:rsidRPr="002F57CD">
        <w:rPr>
          <w:szCs w:val="24"/>
        </w:rPr>
        <w:t xml:space="preserve"> records will be included.</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8 " \* MERGEFORMAT </w:instrText>
      </w:r>
      <w:r w:rsidRPr="002F57CD">
        <w:fldChar w:fldCharType="end"/>
      </w:r>
      <w:r w:rsidRPr="002F57CD">
        <w:fldChar w:fldCharType="begin"/>
      </w:r>
      <w:r w:rsidRPr="002F57CD">
        <w:instrText xml:space="preserve"> XE "QM 8 " \* MERGEFORMAT </w:instrText>
      </w:r>
      <w:r w:rsidRPr="002F57CD">
        <w:fldChar w:fldCharType="end"/>
      </w:r>
      <w:bookmarkStart w:id="349" w:name="_Toc289864745"/>
      <w:bookmarkStart w:id="350" w:name="_Toc394920735"/>
      <w:bookmarkStart w:id="351" w:name="_Toc406571072"/>
      <w:bookmarkStart w:id="352" w:name="_Toc447811927"/>
      <w:r w:rsidRPr="002F57CD">
        <w:t>Unsolicited Updates by VBA (QM 8)</w:t>
      </w:r>
      <w:bookmarkEnd w:id="349"/>
      <w:bookmarkEnd w:id="350"/>
      <w:bookmarkEnd w:id="351"/>
      <w:bookmarkEnd w:id="352"/>
    </w:p>
    <w:p w:rsidR="009B529A" w:rsidRPr="002F57CD" w:rsidRDefault="009B529A" w:rsidP="000803A0">
      <w:pPr>
        <w:pStyle w:val="BodyText"/>
        <w:rPr>
          <w:szCs w:val="24"/>
        </w:rPr>
      </w:pPr>
      <w:r w:rsidRPr="002F57CD">
        <w:rPr>
          <w:szCs w:val="24"/>
        </w:rPr>
        <w:t xml:space="preserve">This report shows either in </w:t>
      </w:r>
      <w:r w:rsidRPr="002F57CD">
        <w:rPr>
          <w:i/>
          <w:iCs/>
          <w:szCs w:val="24"/>
        </w:rPr>
        <w:t>Summary</w:t>
      </w:r>
      <w:r w:rsidRPr="002F57CD">
        <w:rPr>
          <w:szCs w:val="24"/>
        </w:rPr>
        <w:t xml:space="preserve"> or </w:t>
      </w:r>
      <w:r w:rsidRPr="002F57CD">
        <w:rPr>
          <w:i/>
          <w:iCs/>
          <w:szCs w:val="24"/>
        </w:rPr>
        <w:t>Detailed</w:t>
      </w:r>
      <w:r w:rsidRPr="002F57CD">
        <w:rPr>
          <w:szCs w:val="24"/>
        </w:rPr>
        <w:t xml:space="preserve"> </w:t>
      </w:r>
      <w:r w:rsidRPr="002F57CD">
        <w:rPr>
          <w:szCs w:val="24"/>
        </w:rPr>
        <w:fldChar w:fldCharType="begin"/>
      </w:r>
      <w:r w:rsidRPr="002F57CD">
        <w:rPr>
          <w:szCs w:val="24"/>
        </w:rPr>
        <w:instrText xml:space="preserve"> XE "Report:Detailed" </w:instrText>
      </w:r>
      <w:r w:rsidRPr="002F57CD">
        <w:rPr>
          <w:szCs w:val="24"/>
        </w:rPr>
        <w:fldChar w:fldCharType="end"/>
      </w:r>
      <w:r w:rsidRPr="002F57CD">
        <w:rPr>
          <w:szCs w:val="24"/>
        </w:rPr>
        <w:t xml:space="preserve">format the information related to an unsolicited update sent by </w:t>
      </w:r>
      <w:r w:rsidRPr="002F57CD">
        <w:rPr>
          <w:rStyle w:val="Text-onlypopuphotspot"/>
          <w:szCs w:val="24"/>
        </w:rPr>
        <w:t>VBA</w:t>
      </w:r>
      <w:r w:rsidR="00F67858" w:rsidRPr="002F57CD">
        <w:rPr>
          <w:szCs w:val="24"/>
        </w:rPr>
        <w:t xml:space="preserve">. </w:t>
      </w:r>
      <w:r w:rsidRPr="002F57CD">
        <w:rPr>
          <w:szCs w:val="24"/>
        </w:rPr>
        <w:t xml:space="preserve">For this report, </w:t>
      </w:r>
      <w:r w:rsidRPr="002F57CD">
        <w:rPr>
          <w:b/>
          <w:bCs/>
          <w:szCs w:val="24"/>
        </w:rPr>
        <w:t>Not Processed</w:t>
      </w:r>
      <w:r w:rsidRPr="002F57CD">
        <w:rPr>
          <w:szCs w:val="24"/>
        </w:rPr>
        <w:t xml:space="preserve"> indicates that no data from the message was accepted (includes only instances where the message was ignored.)</w:t>
      </w:r>
    </w:p>
    <w:p w:rsidR="009B529A" w:rsidRPr="002F57CD" w:rsidRDefault="009B529A" w:rsidP="000803A0">
      <w:pPr>
        <w:pStyle w:val="BodyText"/>
        <w:rPr>
          <w:szCs w:val="24"/>
        </w:rPr>
      </w:pPr>
      <w:r w:rsidRPr="002F57CD">
        <w:rPr>
          <w:szCs w:val="24"/>
        </w:rPr>
        <w:t xml:space="preserve">The </w:t>
      </w:r>
      <w:r w:rsidRPr="002F57CD">
        <w:rPr>
          <w:i/>
          <w:iCs/>
          <w:szCs w:val="24"/>
        </w:rPr>
        <w:t>Detailed Report</w:t>
      </w:r>
      <w:r w:rsidRPr="002F57CD">
        <w:rPr>
          <w:i/>
          <w:iCs/>
          <w:szCs w:val="24"/>
        </w:rPr>
        <w:fldChar w:fldCharType="begin"/>
      </w:r>
      <w:r w:rsidRPr="002F57CD">
        <w:rPr>
          <w:szCs w:val="24"/>
        </w:rPr>
        <w:instrText xml:space="preserve"> XE "Report:Detailed" </w:instrText>
      </w:r>
      <w:r w:rsidRPr="002F57CD">
        <w:rPr>
          <w:i/>
          <w:iCs/>
          <w:szCs w:val="24"/>
        </w:rPr>
        <w:fldChar w:fldCharType="end"/>
      </w:r>
      <w:r w:rsidRPr="002F57CD">
        <w:rPr>
          <w:szCs w:val="24"/>
        </w:rPr>
        <w:t xml:space="preserve"> will display only records</w:t>
      </w:r>
      <w:r w:rsidRPr="002F57CD">
        <w:rPr>
          <w:szCs w:val="24"/>
        </w:rPr>
        <w:fldChar w:fldCharType="begin"/>
      </w:r>
      <w:r w:rsidRPr="002F57CD">
        <w:rPr>
          <w:szCs w:val="24"/>
        </w:rPr>
        <w:instrText xml:space="preserve"> XE "Records:QM 8" </w:instrText>
      </w:r>
      <w:r w:rsidRPr="002F57CD">
        <w:rPr>
          <w:szCs w:val="24"/>
        </w:rPr>
        <w:fldChar w:fldCharType="end"/>
      </w:r>
      <w:r w:rsidRPr="002F57CD">
        <w:rPr>
          <w:szCs w:val="24"/>
        </w:rPr>
        <w:t xml:space="preserve"> </w:t>
      </w:r>
      <w:r w:rsidRPr="002F57CD">
        <w:rPr>
          <w:b/>
          <w:bCs/>
          <w:szCs w:val="24"/>
        </w:rPr>
        <w:t>Not Processed</w:t>
      </w:r>
      <w:r w:rsidRPr="002F57CD">
        <w:rPr>
          <w:szCs w:val="24"/>
        </w:rPr>
        <w:t>.</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10 " \* MERGEFORMAT </w:instrText>
      </w:r>
      <w:r w:rsidRPr="002F57CD">
        <w:fldChar w:fldCharType="end"/>
      </w:r>
      <w:r w:rsidRPr="002F57CD">
        <w:fldChar w:fldCharType="begin"/>
      </w:r>
      <w:r w:rsidRPr="002F57CD">
        <w:instrText xml:space="preserve"> XE "QM 10 " \* MERGEFORMAT </w:instrText>
      </w:r>
      <w:r w:rsidRPr="002F57CD">
        <w:fldChar w:fldCharType="end"/>
      </w:r>
      <w:bookmarkStart w:id="353" w:name="_Toc289864746"/>
      <w:bookmarkStart w:id="354" w:name="_Toc394920736"/>
      <w:bookmarkStart w:id="355" w:name="_Toc406571073"/>
      <w:bookmarkStart w:id="356" w:name="_Toc447811928"/>
      <w:r w:rsidRPr="002F57CD">
        <w:t>MST National (QM 10)</w:t>
      </w:r>
      <w:bookmarkEnd w:id="353"/>
      <w:bookmarkEnd w:id="354"/>
      <w:bookmarkEnd w:id="355"/>
      <w:bookmarkEnd w:id="356"/>
    </w:p>
    <w:p w:rsidR="009B529A" w:rsidRPr="002F57CD" w:rsidRDefault="009B529A" w:rsidP="000803A0">
      <w:pPr>
        <w:pStyle w:val="BodyText"/>
        <w:rPr>
          <w:szCs w:val="24"/>
        </w:rPr>
      </w:pPr>
      <w:r w:rsidRPr="002F57CD">
        <w:rPr>
          <w:szCs w:val="24"/>
        </w:rPr>
        <w:t xml:space="preserve">This report provides a summary of the number of Veterans who have a </w:t>
      </w:r>
      <w:r w:rsidRPr="002F57CD">
        <w:rPr>
          <w:rStyle w:val="Text-onlypopuphotspot"/>
          <w:i/>
          <w:iCs/>
          <w:szCs w:val="24"/>
        </w:rPr>
        <w:t>MST</w:t>
      </w:r>
      <w:r w:rsidRPr="002F57CD">
        <w:rPr>
          <w:rStyle w:val="Text-onlypopuphotspot"/>
          <w:szCs w:val="24"/>
        </w:rPr>
        <w:t xml:space="preserve"> Status</w:t>
      </w:r>
      <w:r w:rsidRPr="002F57CD">
        <w:rPr>
          <w:szCs w:val="24"/>
        </w:rPr>
        <w:t xml:space="preserve"> recorded with a </w:t>
      </w:r>
      <w:r w:rsidRPr="002F57CD">
        <w:rPr>
          <w:i/>
          <w:iCs/>
          <w:szCs w:val="24"/>
        </w:rPr>
        <w:t>MST Status Date</w:t>
      </w:r>
      <w:r w:rsidRPr="002F57CD">
        <w:rPr>
          <w:i/>
          <w:iCs/>
          <w:szCs w:val="24"/>
        </w:rPr>
        <w:fldChar w:fldCharType="begin"/>
      </w:r>
      <w:r w:rsidRPr="002F57CD">
        <w:rPr>
          <w:szCs w:val="24"/>
        </w:rPr>
        <w:instrText xml:space="preserve"> XE "</w:instrText>
      </w:r>
      <w:r w:rsidRPr="002F57CD">
        <w:rPr>
          <w:iCs/>
          <w:szCs w:val="24"/>
        </w:rPr>
        <w:instrText>Date:</w:instrText>
      </w:r>
      <w:r w:rsidRPr="002F57CD">
        <w:rPr>
          <w:szCs w:val="24"/>
        </w:rPr>
        <w:instrText xml:space="preserve">Report Status (QM 10)" </w:instrText>
      </w:r>
      <w:r w:rsidRPr="002F57CD">
        <w:rPr>
          <w:i/>
          <w:iCs/>
          <w:szCs w:val="24"/>
        </w:rPr>
        <w:fldChar w:fldCharType="end"/>
      </w:r>
      <w:r w:rsidRPr="002F57CD">
        <w:rPr>
          <w:szCs w:val="24"/>
        </w:rPr>
        <w:t xml:space="preserve"> as of the report run-date</w:t>
      </w:r>
      <w:r w:rsidR="00F67858" w:rsidRPr="002F57CD">
        <w:rPr>
          <w:szCs w:val="24"/>
        </w:rPr>
        <w:t xml:space="preserve">. </w:t>
      </w:r>
      <w:r w:rsidRPr="002F57CD">
        <w:rPr>
          <w:szCs w:val="24"/>
        </w:rPr>
        <w:t>The detailed report can be generated for a specific Fiscal Year, Quarter or user</w:t>
      </w:r>
      <w:r w:rsidRPr="002F57CD">
        <w:rPr>
          <w:szCs w:val="24"/>
        </w:rPr>
        <w:fldChar w:fldCharType="begin"/>
      </w:r>
      <w:r w:rsidRPr="002F57CD">
        <w:rPr>
          <w:szCs w:val="24"/>
        </w:rPr>
        <w:instrText xml:space="preserve"> XE "User:QM 10 Report:specified date range" </w:instrText>
      </w:r>
      <w:r w:rsidRPr="002F57CD">
        <w:rPr>
          <w:szCs w:val="24"/>
        </w:rPr>
        <w:fldChar w:fldCharType="end"/>
      </w:r>
      <w:r w:rsidRPr="002F57CD">
        <w:rPr>
          <w:szCs w:val="24"/>
        </w:rPr>
        <w:t xml:space="preserve">-specified date range to provide a count of the number of Veterans with a recorded </w:t>
      </w:r>
      <w:r w:rsidRPr="002F57CD">
        <w:rPr>
          <w:i/>
          <w:iCs/>
          <w:szCs w:val="24"/>
        </w:rPr>
        <w:t>MST Status Date</w:t>
      </w:r>
      <w:r w:rsidRPr="002F57CD">
        <w:rPr>
          <w:szCs w:val="24"/>
        </w:rPr>
        <w:t xml:space="preserve"> that falls within the reporting period</w:t>
      </w:r>
      <w:r w:rsidR="00F67858" w:rsidRPr="002F57CD">
        <w:rPr>
          <w:szCs w:val="24"/>
        </w:rPr>
        <w:t xml:space="preserve">. </w:t>
      </w:r>
      <w:r w:rsidRPr="002F57CD">
        <w:rPr>
          <w:szCs w:val="24"/>
        </w:rPr>
        <w:t xml:space="preserve">The </w:t>
      </w:r>
      <w:r w:rsidRPr="002F57CD">
        <w:rPr>
          <w:i/>
          <w:iCs/>
          <w:szCs w:val="24"/>
        </w:rPr>
        <w:t>MST Status</w:t>
      </w:r>
      <w:r w:rsidRPr="002F57CD">
        <w:rPr>
          <w:szCs w:val="24"/>
        </w:rPr>
        <w:t xml:space="preserve"> is sorted by </w:t>
      </w:r>
      <w:r w:rsidRPr="002F57CD">
        <w:rPr>
          <w:i/>
          <w:iCs/>
          <w:szCs w:val="24"/>
        </w:rPr>
        <w:t>Gender</w:t>
      </w:r>
      <w:r w:rsidRPr="002F57CD">
        <w:rPr>
          <w:szCs w:val="24"/>
        </w:rPr>
        <w:t>.</w:t>
      </w:r>
    </w:p>
    <w:p w:rsidR="009B529A" w:rsidRPr="002F57CD" w:rsidRDefault="009B529A" w:rsidP="009B529A">
      <w:pPr>
        <w:ind w:left="600"/>
        <w:rPr>
          <w:b/>
          <w:bCs/>
          <w:u w:val="single"/>
        </w:rPr>
      </w:pPr>
      <w:r w:rsidRPr="002F57CD">
        <w:rPr>
          <w:rStyle w:val="Drop-downhotspot"/>
          <w:b/>
          <w:bCs/>
        </w:rPr>
        <w:t>Summary Report:</w:t>
      </w:r>
    </w:p>
    <w:p w:rsidR="009B529A" w:rsidRPr="002F57CD" w:rsidRDefault="009B529A" w:rsidP="000803A0">
      <w:pPr>
        <w:pStyle w:val="BodyTextFirstIndent2"/>
      </w:pPr>
      <w:r w:rsidRPr="002F57CD">
        <w:t>Each report row represents the accumulated annual total number of Veterans by gender with the specific MST Status for all Fiscal Years, the percentage by gender of the total number of vets screened per MST status, and the percentage of the total Veterans screened by gender with a MST Status of Positive or Negative for all Fiscal Years.</w:t>
      </w:r>
    </w:p>
    <w:p w:rsidR="009B529A" w:rsidRPr="002F57CD" w:rsidRDefault="009B529A" w:rsidP="009B529A">
      <w:pPr>
        <w:ind w:left="600"/>
        <w:rPr>
          <w:rStyle w:val="Drop-downhotspot"/>
        </w:rPr>
      </w:pPr>
      <w:r w:rsidRPr="002F57CD">
        <w:rPr>
          <w:rStyle w:val="Drop-downhotspot"/>
          <w:b/>
          <w:bCs/>
        </w:rPr>
        <w:t>Fiscal Year Report:</w:t>
      </w:r>
    </w:p>
    <w:p w:rsidR="009B529A" w:rsidRPr="002F57CD" w:rsidRDefault="009B529A" w:rsidP="000803A0">
      <w:pPr>
        <w:pStyle w:val="BodyTextFirstIndent2"/>
      </w:pPr>
      <w:r w:rsidRPr="002F57CD">
        <w:t>Each report row represents the number of persons by gender with the specific MST Status per Quarter, the percentage by gender of the total number of vets screened, the percentage of the total Veterans screened by gender with a MST Status of Positive or Negative and the totals for each gender and MST Status for the Fiscal Year.</w:t>
      </w:r>
    </w:p>
    <w:p w:rsidR="009B529A" w:rsidRPr="002F57CD" w:rsidRDefault="009B529A" w:rsidP="009B529A">
      <w:pPr>
        <w:ind w:left="600"/>
        <w:rPr>
          <w:rStyle w:val="Drop-downhotspot"/>
        </w:rPr>
      </w:pPr>
      <w:r w:rsidRPr="002F57CD">
        <w:rPr>
          <w:rStyle w:val="Drop-downhotspot"/>
          <w:b/>
          <w:bCs/>
        </w:rPr>
        <w:t>Quarterly Report:</w:t>
      </w:r>
    </w:p>
    <w:p w:rsidR="009B529A" w:rsidRPr="002F57CD" w:rsidRDefault="009B529A" w:rsidP="000803A0">
      <w:pPr>
        <w:pStyle w:val="BodyTextFirstIndent2"/>
      </w:pPr>
      <w:r w:rsidRPr="002F57CD">
        <w:t>Each report row represents the number of persons by gender with the specific MST Status, Total per Quarter, the percentage by gender of the total number of vets screened, and the percentage of the total Veterans screened by gender with a MST Status of Positive or Negative.</w:t>
      </w:r>
    </w:p>
    <w:p w:rsidR="009B529A" w:rsidRPr="002F57CD" w:rsidRDefault="009B529A" w:rsidP="009B529A">
      <w:pPr>
        <w:ind w:left="600"/>
        <w:rPr>
          <w:rStyle w:val="Drop-downhotspot"/>
        </w:rPr>
      </w:pPr>
      <w:r w:rsidRPr="002F57CD">
        <w:rPr>
          <w:rStyle w:val="Drop-downhotspot"/>
          <w:b/>
          <w:bCs/>
        </w:rPr>
        <w:t>Date</w:t>
      </w:r>
      <w:r w:rsidRPr="002F57CD">
        <w:rPr>
          <w:rStyle w:val="Drop-downhotspot"/>
          <w:b/>
          <w:bCs/>
        </w:rPr>
        <w:fldChar w:fldCharType="begin"/>
      </w:r>
      <w:r w:rsidRPr="002F57CD">
        <w:rPr>
          <w:rStyle w:val="Drop-downhotspot"/>
          <w:b/>
          <w:bCs/>
        </w:rPr>
        <w:instrText xml:space="preserve"> XE "Date:Range (QM 10)" </w:instrText>
      </w:r>
      <w:r w:rsidRPr="002F57CD">
        <w:rPr>
          <w:rStyle w:val="Drop-downhotspot"/>
          <w:b/>
          <w:bCs/>
        </w:rPr>
        <w:fldChar w:fldCharType="end"/>
      </w:r>
      <w:r w:rsidRPr="002F57CD">
        <w:rPr>
          <w:rStyle w:val="Drop-downhotspot"/>
          <w:b/>
          <w:bCs/>
        </w:rPr>
        <w:t xml:space="preserve"> Range Report:</w:t>
      </w:r>
    </w:p>
    <w:p w:rsidR="009B529A" w:rsidRPr="002F57CD" w:rsidRDefault="009B529A" w:rsidP="000803A0">
      <w:pPr>
        <w:pStyle w:val="BodyTextFirstIndent2"/>
      </w:pPr>
      <w:r w:rsidRPr="002F57CD">
        <w:t>Each report row represents the number of persons by gender with the specific MST Status within a user-specified date range, Total per selected date range, the percentage by gender of the total number of vets screened, and the percentage of the total Veterans screened by gender with an MST Status of Positive or Negative.</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11 " \* MERGEFORMAT </w:instrText>
      </w:r>
      <w:r w:rsidRPr="002F57CD">
        <w:fldChar w:fldCharType="end"/>
      </w:r>
      <w:r w:rsidRPr="002F57CD">
        <w:fldChar w:fldCharType="begin"/>
      </w:r>
      <w:r w:rsidRPr="002F57CD">
        <w:instrText xml:space="preserve"> XE "QM 11 " \* MERGEFORMAT </w:instrText>
      </w:r>
      <w:r w:rsidRPr="002F57CD">
        <w:fldChar w:fldCharType="end"/>
      </w:r>
      <w:bookmarkStart w:id="357" w:name="_Toc289864747"/>
      <w:bookmarkStart w:id="358" w:name="_Toc394920737"/>
      <w:bookmarkStart w:id="359" w:name="_Toc406571074"/>
      <w:bookmarkStart w:id="360" w:name="_Toc447811929"/>
      <w:r w:rsidRPr="002F57CD">
        <w:t>Workload Turnaround Time (QM 11)</w:t>
      </w:r>
      <w:bookmarkEnd w:id="357"/>
      <w:bookmarkEnd w:id="358"/>
      <w:bookmarkEnd w:id="359"/>
      <w:bookmarkEnd w:id="360"/>
    </w:p>
    <w:p w:rsidR="009B529A" w:rsidRPr="002F57CD" w:rsidRDefault="009B529A" w:rsidP="000803A0">
      <w:pPr>
        <w:pStyle w:val="BodyText"/>
        <w:rPr>
          <w:szCs w:val="24"/>
        </w:rPr>
      </w:pPr>
      <w:r w:rsidRPr="002F57CD">
        <w:rPr>
          <w:szCs w:val="24"/>
        </w:rPr>
        <w:t>This report provides information about the turnaround time for any or all workload cases for a functional group</w:t>
      </w:r>
      <w:r w:rsidRPr="002F57CD">
        <w:rPr>
          <w:szCs w:val="24"/>
        </w:rPr>
        <w:fldChar w:fldCharType="begin"/>
      </w:r>
      <w:r w:rsidRPr="002F57CD">
        <w:rPr>
          <w:szCs w:val="24"/>
        </w:rPr>
        <w:instrText xml:space="preserve"> XE "Group:Workload:functional" </w:instrText>
      </w:r>
      <w:r w:rsidRPr="002F57CD">
        <w:rPr>
          <w:szCs w:val="24"/>
        </w:rPr>
        <w:fldChar w:fldCharType="end"/>
      </w:r>
      <w:r w:rsidR="00F67858" w:rsidRPr="002F57CD">
        <w:rPr>
          <w:szCs w:val="24"/>
        </w:rPr>
        <w:t xml:space="preserve">. </w:t>
      </w:r>
      <w:r w:rsidRPr="002F57CD">
        <w:rPr>
          <w:szCs w:val="24"/>
        </w:rPr>
        <w:t xml:space="preserve">It gives a </w:t>
      </w:r>
      <w:r w:rsidRPr="002F57CD">
        <w:rPr>
          <w:i/>
          <w:iCs/>
          <w:szCs w:val="24"/>
        </w:rPr>
        <w:t>Summary</w:t>
      </w:r>
      <w:r w:rsidRPr="002F57CD">
        <w:rPr>
          <w:szCs w:val="24"/>
        </w:rPr>
        <w:t xml:space="preserve"> or optionally </w:t>
      </w:r>
      <w:r w:rsidRPr="002F57CD">
        <w:rPr>
          <w:i/>
          <w:iCs/>
          <w:szCs w:val="24"/>
        </w:rPr>
        <w:t>Detailed</w:t>
      </w:r>
      <w:r w:rsidRPr="002F57CD">
        <w:rPr>
          <w:i/>
          <w:iCs/>
          <w:szCs w:val="24"/>
        </w:rPr>
        <w:fldChar w:fldCharType="begin"/>
      </w:r>
      <w:r w:rsidRPr="002F57CD">
        <w:rPr>
          <w:szCs w:val="24"/>
        </w:rPr>
        <w:instrText xml:space="preserve"> XE "Report:Detailed" </w:instrText>
      </w:r>
      <w:r w:rsidRPr="002F57CD">
        <w:rPr>
          <w:i/>
          <w:iCs/>
          <w:szCs w:val="24"/>
        </w:rPr>
        <w:fldChar w:fldCharType="end"/>
      </w:r>
      <w:r w:rsidRPr="002F57CD">
        <w:rPr>
          <w:szCs w:val="24"/>
        </w:rPr>
        <w:t xml:space="preserve"> report by user</w:t>
      </w:r>
      <w:r w:rsidR="00F67858" w:rsidRPr="002F57CD">
        <w:rPr>
          <w:szCs w:val="24"/>
        </w:rPr>
        <w:t xml:space="preserve">. </w:t>
      </w:r>
      <w:r w:rsidRPr="002F57CD">
        <w:rPr>
          <w:szCs w:val="24"/>
        </w:rPr>
        <w:t>If it is not run by the user it uses the date</w:t>
      </w:r>
      <w:r w:rsidRPr="002F57CD">
        <w:rPr>
          <w:szCs w:val="24"/>
        </w:rPr>
        <w:fldChar w:fldCharType="begin"/>
      </w:r>
      <w:r w:rsidRPr="002F57CD">
        <w:rPr>
          <w:szCs w:val="24"/>
        </w:rPr>
        <w:instrText xml:space="preserve"> XE "Date:Workload Assigned (QM 11)" </w:instrText>
      </w:r>
      <w:r w:rsidRPr="002F57CD">
        <w:rPr>
          <w:szCs w:val="24"/>
        </w:rPr>
        <w:fldChar w:fldCharType="end"/>
      </w:r>
      <w:r w:rsidRPr="002F57CD">
        <w:rPr>
          <w:szCs w:val="24"/>
        </w:rPr>
        <w:t xml:space="preserve"> the workload was assigned</w:t>
      </w:r>
      <w:r w:rsidRPr="002F57CD">
        <w:rPr>
          <w:szCs w:val="24"/>
        </w:rPr>
        <w:fldChar w:fldCharType="begin"/>
      </w:r>
      <w:r w:rsidRPr="002F57CD">
        <w:rPr>
          <w:szCs w:val="24"/>
        </w:rPr>
        <w:instrText xml:space="preserve"> XE "</w:instrText>
      </w:r>
      <w:r w:rsidRPr="002F57CD">
        <w:rPr>
          <w:rFonts w:cs="Arial"/>
          <w:iCs/>
          <w:szCs w:val="24"/>
        </w:rPr>
        <w:instrText>Assigned</w:instrText>
      </w:r>
      <w:r w:rsidRPr="002F57CD">
        <w:rPr>
          <w:szCs w:val="24"/>
        </w:rPr>
        <w:instrText xml:space="preserve">" </w:instrText>
      </w:r>
      <w:r w:rsidRPr="002F57CD">
        <w:rPr>
          <w:szCs w:val="24"/>
        </w:rPr>
        <w:fldChar w:fldCharType="end"/>
      </w:r>
      <w:r w:rsidR="00F67858" w:rsidRPr="002F57CD">
        <w:rPr>
          <w:szCs w:val="24"/>
        </w:rPr>
        <w:t xml:space="preserve">. </w:t>
      </w:r>
      <w:r w:rsidRPr="002F57CD">
        <w:rPr>
          <w:szCs w:val="24"/>
        </w:rPr>
        <w:t>If not by user then it uses the date the workload was logged</w:t>
      </w:r>
      <w:r w:rsidR="00F67858" w:rsidRPr="002F57CD">
        <w:rPr>
          <w:szCs w:val="24"/>
        </w:rPr>
        <w:t xml:space="preserve">. </w:t>
      </w:r>
      <w:r w:rsidRPr="002F57CD">
        <w:rPr>
          <w:szCs w:val="24"/>
        </w:rPr>
        <w:t xml:space="preserve">The difference between the </w:t>
      </w:r>
      <w:r w:rsidRPr="002F57CD">
        <w:rPr>
          <w:i/>
          <w:iCs/>
          <w:szCs w:val="24"/>
        </w:rPr>
        <w:t>From Date</w:t>
      </w:r>
      <w:r w:rsidRPr="002F57CD">
        <w:rPr>
          <w:szCs w:val="24"/>
        </w:rPr>
        <w:t xml:space="preserve"> and </w:t>
      </w:r>
      <w:r w:rsidRPr="002F57CD">
        <w:rPr>
          <w:i/>
          <w:iCs/>
          <w:szCs w:val="24"/>
        </w:rPr>
        <w:t>To Date</w:t>
      </w:r>
      <w:r w:rsidRPr="002F57CD">
        <w:rPr>
          <w:szCs w:val="24"/>
        </w:rPr>
        <w:t xml:space="preserve"> may not exceed 31 days.</w:t>
      </w:r>
    </w:p>
    <w:p w:rsidR="009B529A" w:rsidRPr="002F57CD" w:rsidRDefault="009B529A" w:rsidP="000803A0">
      <w:pPr>
        <w:pStyle w:val="BodyText"/>
        <w:rPr>
          <w:szCs w:val="24"/>
        </w:rPr>
      </w:pPr>
      <w:r w:rsidRPr="002F57CD">
        <w:rPr>
          <w:szCs w:val="24"/>
        </w:rPr>
        <w:t xml:space="preserve">If the user selects </w:t>
      </w:r>
      <w:r w:rsidRPr="002F57CD">
        <w:rPr>
          <w:i/>
          <w:iCs/>
          <w:szCs w:val="24"/>
        </w:rPr>
        <w:t>Detailed</w:t>
      </w:r>
      <w:r w:rsidRPr="002F57CD">
        <w:rPr>
          <w:szCs w:val="24"/>
        </w:rPr>
        <w:t xml:space="preserve"> they will be prompted for </w:t>
      </w:r>
      <w:r w:rsidRPr="002F57CD">
        <w:rPr>
          <w:rStyle w:val="Text-onlypopuphotspot"/>
          <w:szCs w:val="24"/>
        </w:rPr>
        <w:t>outlier</w:t>
      </w:r>
      <w:r w:rsidRPr="002F57CD">
        <w:rPr>
          <w:szCs w:val="24"/>
        </w:rPr>
        <w:t xml:space="preserve"> days (the number of days a workload has been in the last status) and the number of random records</w:t>
      </w:r>
      <w:r w:rsidRPr="002F57CD">
        <w:rPr>
          <w:szCs w:val="24"/>
        </w:rPr>
        <w:fldChar w:fldCharType="begin"/>
      </w:r>
      <w:r w:rsidRPr="002F57CD">
        <w:rPr>
          <w:szCs w:val="24"/>
        </w:rPr>
        <w:instrText xml:space="preserve"> XE "Records:QM 11" </w:instrText>
      </w:r>
      <w:r w:rsidRPr="002F57CD">
        <w:rPr>
          <w:szCs w:val="24"/>
        </w:rPr>
        <w:fldChar w:fldCharType="end"/>
      </w:r>
      <w:r w:rsidRPr="002F57CD">
        <w:rPr>
          <w:szCs w:val="24"/>
        </w:rPr>
        <w:t xml:space="preserve"> (how many random records the system should select for review)</w:t>
      </w:r>
      <w:r w:rsidR="00F67858" w:rsidRPr="002F57CD">
        <w:rPr>
          <w:szCs w:val="24"/>
        </w:rPr>
        <w:t xml:space="preserve">. </w:t>
      </w:r>
      <w:r w:rsidRPr="002F57CD">
        <w:rPr>
          <w:szCs w:val="24"/>
        </w:rPr>
        <w:t>If no random records are selected, then all of the records that meet the outlier days criteria</w:t>
      </w:r>
      <w:r w:rsidRPr="002F57CD">
        <w:rPr>
          <w:szCs w:val="24"/>
        </w:rPr>
        <w:fldChar w:fldCharType="begin"/>
      </w:r>
      <w:r w:rsidRPr="002F57CD">
        <w:rPr>
          <w:szCs w:val="24"/>
        </w:rPr>
        <w:instrText xml:space="preserve"> XE "Criteria:Report QM 11" </w:instrText>
      </w:r>
      <w:r w:rsidRPr="002F57CD">
        <w:rPr>
          <w:szCs w:val="24"/>
        </w:rPr>
        <w:fldChar w:fldCharType="end"/>
      </w:r>
      <w:r w:rsidRPr="002F57CD">
        <w:rPr>
          <w:szCs w:val="24"/>
        </w:rPr>
        <w:t xml:space="preserve"> will be produced.</w:t>
      </w:r>
    </w:p>
    <w:p w:rsidR="009B529A" w:rsidRPr="002F57CD" w:rsidRDefault="009B529A" w:rsidP="000803A0">
      <w:pPr>
        <w:pStyle w:val="BodyText"/>
        <w:rPr>
          <w:szCs w:val="24"/>
        </w:rPr>
      </w:pPr>
      <w:r w:rsidRPr="002F57CD">
        <w:rPr>
          <w:noProof/>
          <w:szCs w:val="24"/>
        </w:rPr>
        <w:drawing>
          <wp:inline distT="0" distB="0" distL="0" distR="0" wp14:anchorId="333E4665" wp14:editId="771F6D3A">
            <wp:extent cx="191135" cy="191135"/>
            <wp:effectExtent l="0" t="0" r="0" b="0"/>
            <wp:docPr id="426" name="Picture 4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An LAS</w:t>
      </w:r>
      <w:r w:rsidRPr="002F57CD">
        <w:rPr>
          <w:szCs w:val="24"/>
        </w:rPr>
        <w:fldChar w:fldCharType="begin"/>
      </w:r>
      <w:r w:rsidRPr="002F57CD">
        <w:rPr>
          <w:szCs w:val="24"/>
        </w:rPr>
        <w:instrText xml:space="preserve"> XE "LAS:Workload Turnaround Time Report (QM 11)" </w:instrText>
      </w:r>
      <w:r w:rsidRPr="002F57CD">
        <w:rPr>
          <w:szCs w:val="24"/>
        </w:rPr>
        <w:fldChar w:fldCharType="end"/>
      </w:r>
      <w:r w:rsidRPr="002F57CD">
        <w:rPr>
          <w:szCs w:val="24"/>
        </w:rPr>
        <w:t xml:space="preserve"> may run the report but the output will be for that user</w:t>
      </w:r>
      <w:r w:rsidRPr="002F57CD">
        <w:rPr>
          <w:szCs w:val="24"/>
        </w:rPr>
        <w:fldChar w:fldCharType="begin"/>
      </w:r>
      <w:r w:rsidRPr="002F57CD">
        <w:rPr>
          <w:szCs w:val="24"/>
        </w:rPr>
        <w:instrText xml:space="preserve"> XE "User:QM 11 Report:output only for that" </w:instrText>
      </w:r>
      <w:r w:rsidRPr="002F57CD">
        <w:rPr>
          <w:szCs w:val="24"/>
        </w:rPr>
        <w:fldChar w:fldCharType="end"/>
      </w:r>
      <w:r w:rsidRPr="002F57CD">
        <w:rPr>
          <w:szCs w:val="24"/>
        </w:rPr>
        <w:t xml:space="preserve"> only.</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14 " \* MERGEFORMAT </w:instrText>
      </w:r>
      <w:r w:rsidRPr="002F57CD">
        <w:fldChar w:fldCharType="end"/>
      </w:r>
      <w:r w:rsidRPr="002F57CD">
        <w:fldChar w:fldCharType="begin"/>
      </w:r>
      <w:r w:rsidRPr="002F57CD">
        <w:instrText xml:space="preserve"> XE "QM 14 " \* MERGEFORMAT </w:instrText>
      </w:r>
      <w:r w:rsidRPr="002F57CD">
        <w:fldChar w:fldCharType="end"/>
      </w:r>
      <w:bookmarkStart w:id="361" w:name="_Toc289864748"/>
      <w:bookmarkStart w:id="362" w:name="_Toc394920738"/>
      <w:bookmarkStart w:id="363" w:name="_Toc406571075"/>
      <w:bookmarkStart w:id="364" w:name="_Toc447811930"/>
      <w:r w:rsidRPr="002F57CD">
        <w:t>Manual Eligibility Update (QM 14)</w:t>
      </w:r>
      <w:bookmarkEnd w:id="361"/>
      <w:bookmarkEnd w:id="362"/>
      <w:bookmarkEnd w:id="363"/>
      <w:bookmarkEnd w:id="364"/>
    </w:p>
    <w:p w:rsidR="009B529A" w:rsidRPr="002F57CD" w:rsidRDefault="009B529A" w:rsidP="000803A0">
      <w:pPr>
        <w:pStyle w:val="BodyText"/>
      </w:pPr>
      <w:r w:rsidRPr="002F57CD">
        <w:t>This report provides, by a Date</w:t>
      </w:r>
      <w:r w:rsidRPr="002F57CD">
        <w:fldChar w:fldCharType="begin"/>
      </w:r>
      <w:r w:rsidRPr="002F57CD">
        <w:instrText xml:space="preserve"> XE "Date:Range (QM 14)" </w:instrText>
      </w:r>
      <w:r w:rsidRPr="002F57CD">
        <w:fldChar w:fldCharType="end"/>
      </w:r>
      <w:r w:rsidRPr="002F57CD">
        <w:t xml:space="preserve"> Range and user</w:t>
      </w:r>
      <w:r w:rsidRPr="002F57CD">
        <w:fldChar w:fldCharType="begin"/>
      </w:r>
      <w:r w:rsidRPr="002F57CD">
        <w:instrText xml:space="preserve"> XE "User:QM 14 Report:specified number of days" </w:instrText>
      </w:r>
      <w:r w:rsidRPr="002F57CD">
        <w:fldChar w:fldCharType="end"/>
      </w:r>
      <w:r w:rsidRPr="002F57CD">
        <w:t xml:space="preserve"> specified parameter (number of days), records</w:t>
      </w:r>
      <w:r w:rsidRPr="002F57CD">
        <w:fldChar w:fldCharType="begin"/>
      </w:r>
      <w:r w:rsidRPr="002F57CD">
        <w:instrText xml:space="preserve"> XE "Records:QM 14" </w:instrText>
      </w:r>
      <w:r w:rsidRPr="002F57CD">
        <w:fldChar w:fldCharType="end"/>
      </w:r>
      <w:r w:rsidRPr="002F57CD">
        <w:t xml:space="preserve"> that were manually updated and then manually updated again (no automatic update in between).</w:t>
      </w:r>
    </w:p>
    <w:p w:rsidR="009B529A" w:rsidRPr="002F57CD" w:rsidRDefault="009B529A" w:rsidP="000803A0">
      <w:pPr>
        <w:pStyle w:val="BodyText"/>
      </w:pPr>
      <w:r w:rsidRPr="002F57CD">
        <w:t xml:space="preserve">The requester has the option of </w:t>
      </w:r>
      <w:r w:rsidRPr="002F57CD">
        <w:rPr>
          <w:i/>
          <w:iCs/>
        </w:rPr>
        <w:t>Detailed</w:t>
      </w:r>
      <w:r w:rsidRPr="002F57CD">
        <w:t xml:space="preserve"> or </w:t>
      </w:r>
      <w:r w:rsidRPr="002F57CD">
        <w:rPr>
          <w:i/>
          <w:iCs/>
        </w:rPr>
        <w:t>Summary</w:t>
      </w:r>
      <w:r w:rsidR="00F67858" w:rsidRPr="002F57CD">
        <w:t xml:space="preserve">. </w:t>
      </w:r>
      <w:r w:rsidRPr="002F57CD">
        <w:t xml:space="preserve">The </w:t>
      </w:r>
      <w:r w:rsidRPr="002F57CD">
        <w:rPr>
          <w:i/>
          <w:iCs/>
        </w:rPr>
        <w:t>Detailed</w:t>
      </w:r>
      <w:r w:rsidRPr="002F57CD">
        <w:t xml:space="preserve"> report</w:t>
      </w:r>
      <w:r w:rsidRPr="002F57CD">
        <w:fldChar w:fldCharType="begin"/>
      </w:r>
      <w:r w:rsidRPr="002F57CD">
        <w:instrText xml:space="preserve"> XE "Report:Detailed" </w:instrText>
      </w:r>
      <w:r w:rsidRPr="002F57CD">
        <w:fldChar w:fldCharType="end"/>
      </w:r>
      <w:r w:rsidRPr="002F57CD">
        <w:t xml:space="preserve"> shows person-identifying information for the specific records updated, along with what was updated and when.</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15 " \* MERGEFORMAT </w:instrText>
      </w:r>
      <w:r w:rsidRPr="002F57CD">
        <w:fldChar w:fldCharType="end"/>
      </w:r>
      <w:r w:rsidRPr="002F57CD">
        <w:fldChar w:fldCharType="begin"/>
      </w:r>
      <w:r w:rsidRPr="002F57CD">
        <w:instrText xml:space="preserve"> XE "QM 15 " \* MERGEFORMAT </w:instrText>
      </w:r>
      <w:r w:rsidRPr="002F57CD">
        <w:fldChar w:fldCharType="end"/>
      </w:r>
      <w:bookmarkStart w:id="365" w:name="_Toc289864749"/>
      <w:bookmarkStart w:id="366" w:name="_Toc394920739"/>
      <w:bookmarkStart w:id="367" w:name="_Toc406571076"/>
      <w:bookmarkStart w:id="368" w:name="_Toc447811931"/>
      <w:r w:rsidRPr="002F57CD">
        <w:t>Workload for Status Remaining or Exceeding X Days (QM 15)</w:t>
      </w:r>
      <w:bookmarkEnd w:id="365"/>
      <w:bookmarkEnd w:id="366"/>
      <w:bookmarkEnd w:id="367"/>
      <w:bookmarkEnd w:id="368"/>
    </w:p>
    <w:p w:rsidR="009B529A" w:rsidRPr="002F57CD" w:rsidRDefault="009B529A" w:rsidP="000803A0">
      <w:pPr>
        <w:pStyle w:val="BodyText"/>
      </w:pPr>
      <w:r w:rsidRPr="002F57CD">
        <w:t>This report provides, by a Date</w:t>
      </w:r>
      <w:r w:rsidRPr="002F57CD">
        <w:fldChar w:fldCharType="begin"/>
      </w:r>
      <w:r w:rsidRPr="002F57CD">
        <w:instrText xml:space="preserve"> XE "Date:Range (QM 15)" </w:instrText>
      </w:r>
      <w:r w:rsidRPr="002F57CD">
        <w:fldChar w:fldCharType="end"/>
      </w:r>
      <w:r w:rsidRPr="002F57CD">
        <w:t xml:space="preserve"> Range and </w:t>
      </w:r>
      <w:r w:rsidRPr="002F57CD">
        <w:rPr>
          <w:i/>
          <w:iCs/>
        </w:rPr>
        <w:t>Work Item Status</w:t>
      </w:r>
      <w:r w:rsidRPr="002F57CD">
        <w:t>, those workload items that have met or exceeded the number of days specified</w:t>
      </w:r>
      <w:r w:rsidR="00F67858" w:rsidRPr="002F57CD">
        <w:t xml:space="preserve">. </w:t>
      </w:r>
      <w:r w:rsidRPr="002F57CD">
        <w:t>User</w:t>
      </w:r>
      <w:r w:rsidRPr="002F57CD">
        <w:fldChar w:fldCharType="begin"/>
      </w:r>
      <w:r w:rsidRPr="002F57CD">
        <w:instrText xml:space="preserve"> XE "User:QM 15 Report:specified by Functional Group" </w:instrText>
      </w:r>
      <w:r w:rsidRPr="002F57CD">
        <w:fldChar w:fldCharType="end"/>
      </w:r>
      <w:r w:rsidRPr="002F57CD">
        <w:t xml:space="preserve"> may also specify the report by </w:t>
      </w:r>
      <w:r w:rsidRPr="002F57CD">
        <w:rPr>
          <w:i/>
          <w:iCs/>
        </w:rPr>
        <w:t>Functional Group</w:t>
      </w:r>
      <w:r w:rsidRPr="002F57CD">
        <w:fldChar w:fldCharType="begin"/>
      </w:r>
      <w:r w:rsidRPr="002F57CD">
        <w:instrText xml:space="preserve"> XE "Group:Workload:functional" </w:instrText>
      </w:r>
      <w:r w:rsidRPr="002F57CD">
        <w:fldChar w:fldCharType="end"/>
      </w:r>
      <w:r w:rsidRPr="002F57CD">
        <w:t xml:space="preserve"> and </w:t>
      </w:r>
      <w:r w:rsidRPr="002F57CD">
        <w:rPr>
          <w:i/>
        </w:rPr>
        <w:t>Work Item Type</w:t>
      </w:r>
      <w:r w:rsidRPr="002F57CD">
        <w:t>.</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17 " \* MERGEFORMAT </w:instrText>
      </w:r>
      <w:r w:rsidRPr="002F57CD">
        <w:fldChar w:fldCharType="end"/>
      </w:r>
      <w:r w:rsidRPr="002F57CD">
        <w:fldChar w:fldCharType="begin"/>
      </w:r>
      <w:r w:rsidRPr="002F57CD">
        <w:instrText xml:space="preserve"> XE "QM 17 " \* MERGEFORMAT </w:instrText>
      </w:r>
      <w:r w:rsidRPr="002F57CD">
        <w:fldChar w:fldCharType="end"/>
      </w:r>
      <w:bookmarkStart w:id="369" w:name="_Toc289864750"/>
      <w:bookmarkStart w:id="370" w:name="_Toc394920740"/>
      <w:bookmarkStart w:id="371" w:name="_Toc406571077"/>
      <w:bookmarkStart w:id="372" w:name="_Toc447811932"/>
      <w:r w:rsidRPr="002F57CD">
        <w:t>Financial</w:t>
      </w:r>
      <w:r w:rsidRPr="002F57CD">
        <w:fldChar w:fldCharType="begin"/>
      </w:r>
      <w:r w:rsidRPr="002F57CD">
        <w:instrText xml:space="preserve"> XE "</w:instrText>
      </w:r>
      <w:r w:rsidRPr="002F57CD">
        <w:rPr>
          <w:rFonts w:cs="Arial"/>
        </w:rPr>
        <w:instrText>Financial:</w:instrText>
      </w:r>
      <w:r w:rsidRPr="002F57CD">
        <w:instrText xml:space="preserve">Test In Process QM 17 Report" </w:instrText>
      </w:r>
      <w:r w:rsidRPr="002F57CD">
        <w:fldChar w:fldCharType="end"/>
      </w:r>
      <w:r w:rsidRPr="002F57CD">
        <w:t xml:space="preserve"> Tests in Process (QM 17)</w:t>
      </w:r>
      <w:bookmarkEnd w:id="369"/>
      <w:bookmarkEnd w:id="370"/>
      <w:bookmarkEnd w:id="371"/>
      <w:bookmarkEnd w:id="372"/>
    </w:p>
    <w:p w:rsidR="009B529A" w:rsidRPr="002F57CD" w:rsidRDefault="009B529A" w:rsidP="000803A0">
      <w:pPr>
        <w:pStyle w:val="BodyText"/>
      </w:pPr>
      <w:r w:rsidRPr="002F57CD">
        <w:t xml:space="preserve">This report produces a listing of Financial Tests that have been placed </w:t>
      </w:r>
      <w:r w:rsidRPr="002F57CD">
        <w:rPr>
          <w:b/>
          <w:bCs/>
        </w:rPr>
        <w:t>In-Process</w:t>
      </w:r>
      <w:r w:rsidR="00F67858" w:rsidRPr="002F57CD">
        <w:t xml:space="preserve">. </w:t>
      </w:r>
      <w:r w:rsidRPr="002F57CD">
        <w:t>It provides details about how long a test was left in-process and who placed the test in-process.</w:t>
      </w:r>
    </w:p>
    <w:p w:rsidR="009B529A" w:rsidRPr="002F57CD" w:rsidRDefault="009B529A" w:rsidP="000803A0">
      <w:pPr>
        <w:pStyle w:val="BodyText"/>
      </w:pPr>
      <w:r w:rsidRPr="002F57CD">
        <w:t xml:space="preserve">The requester has the option of </w:t>
      </w:r>
      <w:r w:rsidRPr="002F57CD">
        <w:rPr>
          <w:i/>
          <w:iCs/>
        </w:rPr>
        <w:t>Detailed</w:t>
      </w:r>
      <w:r w:rsidRPr="002F57CD">
        <w:t xml:space="preserve"> or </w:t>
      </w:r>
      <w:r w:rsidRPr="002F57CD">
        <w:rPr>
          <w:i/>
          <w:iCs/>
        </w:rPr>
        <w:t>Summary</w:t>
      </w:r>
      <w:r w:rsidR="00F67858" w:rsidRPr="002F57CD">
        <w:t xml:space="preserve">. </w:t>
      </w:r>
      <w:r w:rsidRPr="002F57CD">
        <w:t xml:space="preserve">If </w:t>
      </w:r>
      <w:r w:rsidRPr="002F57CD">
        <w:rPr>
          <w:i/>
          <w:iCs/>
        </w:rPr>
        <w:t>Detailed</w:t>
      </w:r>
      <w:r w:rsidRPr="002F57CD">
        <w:t xml:space="preserve"> is selected, user</w:t>
      </w:r>
      <w:r w:rsidRPr="002F57CD">
        <w:fldChar w:fldCharType="begin"/>
      </w:r>
      <w:r w:rsidRPr="002F57CD">
        <w:instrText xml:space="preserve"> XE "User:QM 17 Report:specified by either Date or LAS" </w:instrText>
      </w:r>
      <w:r w:rsidRPr="002F57CD">
        <w:fldChar w:fldCharType="end"/>
      </w:r>
      <w:r w:rsidRPr="002F57CD">
        <w:t xml:space="preserve"> may choose to report details by either </w:t>
      </w:r>
      <w:r w:rsidRPr="002F57CD">
        <w:rPr>
          <w:i/>
          <w:iCs/>
        </w:rPr>
        <w:t>Date</w:t>
      </w:r>
      <w:r w:rsidRPr="002F57CD">
        <w:rPr>
          <w:i/>
          <w:iCs/>
        </w:rPr>
        <w:fldChar w:fldCharType="begin"/>
      </w:r>
      <w:r w:rsidRPr="002F57CD">
        <w:instrText xml:space="preserve"> XE "</w:instrText>
      </w:r>
      <w:r w:rsidRPr="002F57CD">
        <w:rPr>
          <w:iCs/>
        </w:rPr>
        <w:instrText>Date:</w:instrText>
      </w:r>
      <w:r w:rsidRPr="002F57CD">
        <w:instrText xml:space="preserve">Details by (QM 17)" </w:instrText>
      </w:r>
      <w:r w:rsidRPr="002F57CD">
        <w:rPr>
          <w:i/>
          <w:iCs/>
        </w:rPr>
        <w:fldChar w:fldCharType="end"/>
      </w:r>
      <w:r w:rsidRPr="002F57CD">
        <w:t xml:space="preserve"> or </w:t>
      </w:r>
      <w:r w:rsidRPr="002F57CD">
        <w:rPr>
          <w:i/>
          <w:iCs/>
        </w:rPr>
        <w:t>LAS</w:t>
      </w:r>
      <w:r w:rsidRPr="002F57CD">
        <w:t>.</w:t>
      </w:r>
      <w:r w:rsidRPr="002F57CD">
        <w:fldChar w:fldCharType="begin"/>
      </w:r>
      <w:r w:rsidRPr="002F57CD">
        <w:instrText xml:space="preserve"> XE "</w:instrText>
      </w:r>
      <w:r w:rsidRPr="002F57CD">
        <w:rPr>
          <w:iCs/>
        </w:rPr>
        <w:instrText>LAS:</w:instrText>
      </w:r>
      <w:r w:rsidRPr="002F57CD">
        <w:instrText xml:space="preserve">Test in Process Report (QM 17)" </w:instrText>
      </w:r>
      <w:r w:rsidRPr="002F57CD">
        <w:fldChar w:fldCharType="end"/>
      </w:r>
    </w:p>
    <w:p w:rsidR="009B529A" w:rsidRPr="002F57CD" w:rsidRDefault="009B529A" w:rsidP="000803A0">
      <w:pPr>
        <w:pStyle w:val="BodyText"/>
      </w:pPr>
      <w:r w:rsidRPr="002F57CD">
        <w:rPr>
          <w:noProof/>
        </w:rPr>
        <w:drawing>
          <wp:inline distT="0" distB="0" distL="0" distR="0" wp14:anchorId="0BAE306D" wp14:editId="34847DB8">
            <wp:extent cx="191135" cy="191135"/>
            <wp:effectExtent l="0" t="0" r="0" b="0"/>
            <wp:docPr id="427" name="Picture 42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Because the </w:t>
      </w:r>
      <w:r w:rsidRPr="002F57CD">
        <w:rPr>
          <w:b/>
          <w:bCs/>
        </w:rPr>
        <w:t>In-Process</w:t>
      </w:r>
      <w:r w:rsidRPr="002F57CD">
        <w:t xml:space="preserve"> Test table does not maintain a record of everything that has ever been in-process, this report will only show those tests that are in an in-process state at the time the report is executed.</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19 " \* MERGEFORMAT </w:instrText>
      </w:r>
      <w:r w:rsidRPr="002F57CD">
        <w:fldChar w:fldCharType="end"/>
      </w:r>
      <w:r w:rsidRPr="002F57CD">
        <w:fldChar w:fldCharType="begin"/>
      </w:r>
      <w:r w:rsidRPr="002F57CD">
        <w:instrText xml:space="preserve"> XE "QM 19 " \* MERGEFORMAT </w:instrText>
      </w:r>
      <w:r w:rsidRPr="002F57CD">
        <w:fldChar w:fldCharType="end"/>
      </w:r>
      <w:r w:rsidRPr="002F57CD">
        <w:fldChar w:fldCharType="begin"/>
      </w:r>
      <w:r w:rsidRPr="002F57CD">
        <w:instrText xml:space="preserve"> XE "AR " \* MERGEFORMAT </w:instrText>
      </w:r>
      <w:r w:rsidRPr="002F57CD">
        <w:fldChar w:fldCharType="end"/>
      </w:r>
      <w:r w:rsidRPr="002F57CD">
        <w:fldChar w:fldCharType="begin"/>
      </w:r>
      <w:r w:rsidRPr="002F57CD">
        <w:instrText xml:space="preserve"> XE "AE " \* MERGEFORMAT </w:instrText>
      </w:r>
      <w:r w:rsidRPr="002F57CD">
        <w:fldChar w:fldCharType="end"/>
      </w:r>
      <w:bookmarkStart w:id="373" w:name="_Toc289864751"/>
      <w:bookmarkStart w:id="374" w:name="_Toc394920741"/>
      <w:bookmarkStart w:id="375" w:name="_Toc406571078"/>
      <w:bookmarkStart w:id="376" w:name="_Toc447811933"/>
      <w:r w:rsidRPr="002F57CD">
        <w:t>Outbound HL7 Error</w:t>
      </w:r>
      <w:r w:rsidRPr="002F57CD">
        <w:fldChar w:fldCharType="begin"/>
      </w:r>
      <w:r w:rsidRPr="002F57CD">
        <w:instrText xml:space="preserve"> XE "Error:Outbound HL7 (QM 19)" </w:instrText>
      </w:r>
      <w:r w:rsidRPr="002F57CD">
        <w:fldChar w:fldCharType="end"/>
      </w:r>
      <w:r w:rsidRPr="002F57CD">
        <w:t xml:space="preserve"> (QM 19)</w:t>
      </w:r>
      <w:bookmarkEnd w:id="373"/>
      <w:bookmarkEnd w:id="374"/>
      <w:bookmarkEnd w:id="375"/>
      <w:bookmarkEnd w:id="376"/>
    </w:p>
    <w:p w:rsidR="009B529A" w:rsidRPr="002F57CD" w:rsidRDefault="009B529A" w:rsidP="000803A0">
      <w:pPr>
        <w:pStyle w:val="BodyText"/>
        <w:rPr>
          <w:szCs w:val="24"/>
        </w:rPr>
      </w:pPr>
      <w:r w:rsidRPr="002F57CD">
        <w:rPr>
          <w:szCs w:val="24"/>
        </w:rPr>
        <w:t xml:space="preserve">This report provides both </w:t>
      </w:r>
      <w:r w:rsidRPr="002F57CD">
        <w:rPr>
          <w:i/>
          <w:iCs/>
          <w:szCs w:val="24"/>
        </w:rPr>
        <w:t>Summary</w:t>
      </w:r>
      <w:r w:rsidRPr="002F57CD">
        <w:rPr>
          <w:szCs w:val="24"/>
        </w:rPr>
        <w:t xml:space="preserve"> and </w:t>
      </w:r>
      <w:r w:rsidRPr="002F57CD">
        <w:rPr>
          <w:i/>
          <w:iCs/>
          <w:szCs w:val="24"/>
        </w:rPr>
        <w:t>Detailed</w:t>
      </w:r>
      <w:r w:rsidRPr="002F57CD">
        <w:rPr>
          <w:szCs w:val="24"/>
        </w:rPr>
        <w:t xml:space="preserve"> </w:t>
      </w:r>
      <w:bookmarkStart w:id="377" w:name="OLE_LINK33"/>
      <w:bookmarkStart w:id="378" w:name="OLE_LINK34"/>
      <w:r w:rsidRPr="002F57CD">
        <w:rPr>
          <w:szCs w:val="24"/>
        </w:rPr>
        <w:fldChar w:fldCharType="begin"/>
      </w:r>
      <w:r w:rsidRPr="002F57CD">
        <w:rPr>
          <w:szCs w:val="24"/>
        </w:rPr>
        <w:instrText xml:space="preserve"> XE "Report:Detailed" </w:instrText>
      </w:r>
      <w:r w:rsidRPr="002F57CD">
        <w:rPr>
          <w:szCs w:val="24"/>
        </w:rPr>
        <w:fldChar w:fldCharType="end"/>
      </w:r>
      <w:bookmarkEnd w:id="377"/>
      <w:bookmarkEnd w:id="378"/>
      <w:r w:rsidRPr="002F57CD">
        <w:rPr>
          <w:szCs w:val="24"/>
        </w:rPr>
        <w:t>information on individual Outbound HL7</w:t>
      </w:r>
      <w:r w:rsidRPr="002F57CD">
        <w:rPr>
          <w:szCs w:val="24"/>
        </w:rPr>
        <w:fldChar w:fldCharType="begin"/>
      </w:r>
      <w:r w:rsidRPr="002F57CD">
        <w:rPr>
          <w:szCs w:val="24"/>
        </w:rPr>
        <w:instrText xml:space="preserve"> XE "HL7:Outbound messages (QM19)" </w:instrText>
      </w:r>
      <w:r w:rsidRPr="002F57CD">
        <w:rPr>
          <w:szCs w:val="24"/>
        </w:rPr>
        <w:fldChar w:fldCharType="end"/>
      </w:r>
      <w:r w:rsidRPr="002F57CD">
        <w:rPr>
          <w:szCs w:val="24"/>
        </w:rPr>
        <w:t xml:space="preserve"> messages that encounter either an </w:t>
      </w:r>
      <w:r w:rsidRPr="002F57CD">
        <w:rPr>
          <w:rStyle w:val="Text-onlypopuphotspot"/>
          <w:szCs w:val="24"/>
        </w:rPr>
        <w:t>AE</w:t>
      </w:r>
      <w:r w:rsidRPr="002F57CD">
        <w:rPr>
          <w:szCs w:val="24"/>
        </w:rPr>
        <w:t xml:space="preserve"> or an </w:t>
      </w:r>
      <w:r w:rsidRPr="002F57CD">
        <w:rPr>
          <w:rStyle w:val="Text-onlypopuphotspot"/>
          <w:szCs w:val="24"/>
        </w:rPr>
        <w:t>AR</w:t>
      </w:r>
      <w:r w:rsidR="00F67858" w:rsidRPr="002F57CD">
        <w:rPr>
          <w:szCs w:val="24"/>
        </w:rPr>
        <w:t xml:space="preserve">. </w:t>
      </w:r>
      <w:r w:rsidRPr="002F57CD">
        <w:rPr>
          <w:szCs w:val="24"/>
        </w:rPr>
        <w:t>For ARs, it only reports those that have reached maximum attempts at transmission and failed and remain in an AR status</w:t>
      </w:r>
      <w:r w:rsidR="00F67858" w:rsidRPr="002F57CD">
        <w:rPr>
          <w:szCs w:val="24"/>
        </w:rPr>
        <w:t xml:space="preserve">. </w:t>
      </w:r>
      <w:r w:rsidRPr="002F57CD">
        <w:rPr>
          <w:szCs w:val="24"/>
        </w:rPr>
        <w:t>User</w:t>
      </w:r>
      <w:r w:rsidRPr="002F57CD">
        <w:rPr>
          <w:szCs w:val="24"/>
        </w:rPr>
        <w:fldChar w:fldCharType="begin"/>
      </w:r>
      <w:r w:rsidRPr="002F57CD">
        <w:rPr>
          <w:szCs w:val="24"/>
        </w:rPr>
        <w:instrText xml:space="preserve"> XE "User:QM 19 Report:select one Message Type" </w:instrText>
      </w:r>
      <w:r w:rsidRPr="002F57CD">
        <w:rPr>
          <w:szCs w:val="24"/>
        </w:rPr>
        <w:fldChar w:fldCharType="end"/>
      </w:r>
      <w:r w:rsidRPr="002F57CD">
        <w:rPr>
          <w:szCs w:val="24"/>
        </w:rPr>
        <w:t xml:space="preserve"> may select only one </w:t>
      </w:r>
      <w:r w:rsidRPr="002F57CD">
        <w:rPr>
          <w:i/>
          <w:iCs/>
          <w:szCs w:val="24"/>
        </w:rPr>
        <w:t>Message Type</w:t>
      </w:r>
      <w:r w:rsidRPr="002F57CD">
        <w:rPr>
          <w:szCs w:val="24"/>
        </w:rPr>
        <w:t xml:space="preserve"> per execution</w:t>
      </w:r>
      <w:r w:rsidR="00F67858" w:rsidRPr="002F57CD">
        <w:rPr>
          <w:szCs w:val="24"/>
        </w:rPr>
        <w:t xml:space="preserve">. </w:t>
      </w:r>
      <w:r w:rsidRPr="002F57CD">
        <w:rPr>
          <w:szCs w:val="24"/>
        </w:rPr>
        <w:t xml:space="preserve">The time span between </w:t>
      </w:r>
      <w:r w:rsidRPr="002F57CD">
        <w:rPr>
          <w:i/>
          <w:iCs/>
          <w:szCs w:val="24"/>
        </w:rPr>
        <w:t>From</w:t>
      </w:r>
      <w:r w:rsidRPr="002F57CD">
        <w:rPr>
          <w:szCs w:val="24"/>
        </w:rPr>
        <w:t xml:space="preserve"> </w:t>
      </w:r>
      <w:r w:rsidRPr="002F57CD">
        <w:rPr>
          <w:i/>
          <w:iCs/>
          <w:szCs w:val="24"/>
        </w:rPr>
        <w:t>Date</w:t>
      </w:r>
      <w:r w:rsidRPr="002F57CD">
        <w:rPr>
          <w:szCs w:val="24"/>
        </w:rPr>
        <w:t xml:space="preserve"> and </w:t>
      </w:r>
      <w:r w:rsidRPr="002F57CD">
        <w:rPr>
          <w:i/>
          <w:iCs/>
          <w:szCs w:val="24"/>
        </w:rPr>
        <w:t>To Date</w:t>
      </w:r>
      <w:r w:rsidRPr="002F57CD">
        <w:rPr>
          <w:szCs w:val="24"/>
        </w:rPr>
        <w:t xml:space="preserve"> may not exceed 31 days.</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20 " \* MERGEFORMAT </w:instrText>
      </w:r>
      <w:r w:rsidRPr="002F57CD">
        <w:fldChar w:fldCharType="end"/>
      </w:r>
      <w:r w:rsidRPr="002F57CD">
        <w:fldChar w:fldCharType="begin"/>
      </w:r>
      <w:r w:rsidRPr="002F57CD">
        <w:instrText xml:space="preserve"> XE "QM 20 " \* MERGEFORMAT </w:instrText>
      </w:r>
      <w:r w:rsidRPr="002F57CD">
        <w:fldChar w:fldCharType="end"/>
      </w:r>
      <w:bookmarkStart w:id="379" w:name="_Toc289864752"/>
      <w:bookmarkStart w:id="380" w:name="_Toc394920742"/>
      <w:bookmarkStart w:id="381" w:name="_Toc406571079"/>
      <w:bookmarkStart w:id="382" w:name="_Toc447811934"/>
      <w:r w:rsidRPr="002F57CD">
        <w:t>VBA Query Status (QM 20)</w:t>
      </w:r>
      <w:bookmarkEnd w:id="379"/>
      <w:bookmarkEnd w:id="380"/>
      <w:bookmarkEnd w:id="381"/>
      <w:bookmarkEnd w:id="382"/>
    </w:p>
    <w:p w:rsidR="009B529A" w:rsidRPr="002F57CD" w:rsidRDefault="009B529A" w:rsidP="000803A0">
      <w:pPr>
        <w:pStyle w:val="BodyText"/>
      </w:pPr>
      <w:r w:rsidRPr="002F57CD">
        <w:t xml:space="preserve">This report shows either in </w:t>
      </w:r>
      <w:r w:rsidRPr="002F57CD">
        <w:rPr>
          <w:i/>
          <w:iCs/>
        </w:rPr>
        <w:t>Summary</w:t>
      </w:r>
      <w:r w:rsidRPr="002F57CD">
        <w:t xml:space="preserve"> or </w:t>
      </w:r>
      <w:r w:rsidRPr="002F57CD">
        <w:rPr>
          <w:i/>
          <w:iCs/>
        </w:rPr>
        <w:t>Detailed</w:t>
      </w:r>
      <w:r w:rsidRPr="002F57CD">
        <w:fldChar w:fldCharType="begin"/>
      </w:r>
      <w:r w:rsidRPr="002F57CD">
        <w:instrText xml:space="preserve"> XE "Report:Detailed" </w:instrText>
      </w:r>
      <w:r w:rsidRPr="002F57CD">
        <w:fldChar w:fldCharType="end"/>
      </w:r>
      <w:r w:rsidRPr="002F57CD">
        <w:t xml:space="preserve"> the information related to a query to VBA and whether no response or a response of "No VBA Data on File</w:t>
      </w:r>
      <w:r w:rsidRPr="002F57CD">
        <w:fldChar w:fldCharType="begin"/>
      </w:r>
      <w:r w:rsidRPr="002F57CD">
        <w:instrText xml:space="preserve"> XE "File:No Data..." </w:instrText>
      </w:r>
      <w:r w:rsidRPr="002F57CD">
        <w:fldChar w:fldCharType="end"/>
      </w:r>
      <w:r w:rsidRPr="002F57CD">
        <w:t>" is received.</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21 " \* MERGEFORMAT </w:instrText>
      </w:r>
      <w:r w:rsidRPr="002F57CD">
        <w:fldChar w:fldCharType="end"/>
      </w:r>
      <w:r w:rsidRPr="002F57CD">
        <w:fldChar w:fldCharType="begin"/>
      </w:r>
      <w:r w:rsidRPr="002F57CD">
        <w:instrText xml:space="preserve"> XE "QM 21 " \* MERGEFORMAT </w:instrText>
      </w:r>
      <w:r w:rsidRPr="002F57CD">
        <w:fldChar w:fldCharType="end"/>
      </w:r>
      <w:bookmarkStart w:id="383" w:name="_Toc289864753"/>
      <w:bookmarkStart w:id="384" w:name="_Toc394920743"/>
      <w:bookmarkStart w:id="385" w:name="_Toc406571080"/>
      <w:bookmarkStart w:id="386" w:name="_Toc447811935"/>
      <w:r w:rsidRPr="002F57CD">
        <w:t>Address Updates (QM 21)</w:t>
      </w:r>
      <w:bookmarkEnd w:id="383"/>
      <w:bookmarkEnd w:id="384"/>
      <w:bookmarkEnd w:id="385"/>
      <w:bookmarkEnd w:id="386"/>
    </w:p>
    <w:p w:rsidR="009B529A" w:rsidRPr="002F57CD" w:rsidRDefault="009B529A" w:rsidP="000803A0">
      <w:pPr>
        <w:pStyle w:val="BodyText"/>
      </w:pPr>
      <w:r w:rsidRPr="002F57CD">
        <w:t>This report produces a listing of Addresses that have been updated more than once in X amount of days</w:t>
      </w:r>
      <w:r w:rsidR="00F67858" w:rsidRPr="002F57CD">
        <w:t xml:space="preserve">. </w:t>
      </w:r>
      <w:r w:rsidRPr="002F57CD">
        <w:t>X is a user</w:t>
      </w:r>
      <w:r w:rsidRPr="002F57CD">
        <w:fldChar w:fldCharType="begin"/>
      </w:r>
      <w:r w:rsidRPr="002F57CD">
        <w:instrText xml:space="preserve"> XE "User:QM 21 Report:defined parameter" </w:instrText>
      </w:r>
      <w:r w:rsidRPr="002F57CD">
        <w:fldChar w:fldCharType="end"/>
      </w:r>
      <w:r w:rsidRPr="002F57CD">
        <w:t xml:space="preserve"> defined parameter.</w:t>
      </w:r>
    </w:p>
    <w:p w:rsidR="009B529A" w:rsidRPr="002F57CD" w:rsidRDefault="009B529A" w:rsidP="000803A0">
      <w:pPr>
        <w:pStyle w:val="BodyText"/>
      </w:pPr>
      <w:r w:rsidRPr="002F57CD">
        <w:t xml:space="preserve">The requester has the option of </w:t>
      </w:r>
      <w:r w:rsidRPr="002F57CD">
        <w:rPr>
          <w:i/>
          <w:iCs/>
        </w:rPr>
        <w:t>Detailed</w:t>
      </w:r>
      <w:r w:rsidRPr="002F57CD">
        <w:t xml:space="preserve"> or </w:t>
      </w:r>
      <w:r w:rsidRPr="002F57CD">
        <w:rPr>
          <w:i/>
          <w:iCs/>
        </w:rPr>
        <w:t>Summary</w:t>
      </w:r>
      <w:r w:rsidRPr="002F57CD">
        <w:t>.</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23 " \* MERGEFORMAT </w:instrText>
      </w:r>
      <w:r w:rsidRPr="002F57CD">
        <w:fldChar w:fldCharType="end"/>
      </w:r>
      <w:r w:rsidRPr="002F57CD">
        <w:fldChar w:fldCharType="begin"/>
      </w:r>
      <w:r w:rsidRPr="002F57CD">
        <w:instrText xml:space="preserve"> XE "QM 23 " \* MERGEFORMAT </w:instrText>
      </w:r>
      <w:r w:rsidRPr="002F57CD">
        <w:fldChar w:fldCharType="end"/>
      </w:r>
      <w:bookmarkStart w:id="387" w:name="_Toc289864754"/>
      <w:bookmarkStart w:id="388" w:name="_Toc394920744"/>
      <w:bookmarkStart w:id="389" w:name="_Toc406571081"/>
      <w:bookmarkStart w:id="390" w:name="_Toc447811936"/>
      <w:r w:rsidRPr="002F57CD">
        <w:t>PH Reject Reason (QM 23)</w:t>
      </w:r>
      <w:bookmarkEnd w:id="387"/>
      <w:bookmarkEnd w:id="388"/>
      <w:bookmarkEnd w:id="389"/>
      <w:bookmarkEnd w:id="390"/>
    </w:p>
    <w:p w:rsidR="009B529A" w:rsidRPr="002F57CD" w:rsidRDefault="009B529A" w:rsidP="000803A0">
      <w:pPr>
        <w:pStyle w:val="BodyText"/>
      </w:pPr>
      <w:r w:rsidRPr="002F57CD">
        <w:t>This report produces a listing of the reasons a PH was rejected</w:t>
      </w:r>
      <w:r w:rsidR="00F67858" w:rsidRPr="002F57CD">
        <w:t xml:space="preserve">. </w:t>
      </w:r>
      <w:r w:rsidRPr="002F57CD">
        <w:t>Optionally, the report results can be listed by the User</w:t>
      </w:r>
      <w:r w:rsidRPr="002F57CD">
        <w:fldChar w:fldCharType="begin"/>
      </w:r>
      <w:r w:rsidRPr="002F57CD">
        <w:instrText xml:space="preserve"> XE "User:QM 23 Report:optionally run by" </w:instrText>
      </w:r>
      <w:r w:rsidRPr="002F57CD">
        <w:fldChar w:fldCharType="end"/>
      </w:r>
      <w:r w:rsidRPr="002F57CD">
        <w:t>.</w:t>
      </w:r>
    </w:p>
    <w:p w:rsidR="009B529A" w:rsidRPr="002F57CD" w:rsidRDefault="009B529A" w:rsidP="000803A0">
      <w:pPr>
        <w:pStyle w:val="BodyText"/>
      </w:pPr>
      <w:r w:rsidRPr="002F57CD">
        <w:t xml:space="preserve">The requester has the option of </w:t>
      </w:r>
      <w:r w:rsidRPr="002F57CD">
        <w:rPr>
          <w:i/>
          <w:iCs/>
        </w:rPr>
        <w:t>Detailed</w:t>
      </w:r>
      <w:r w:rsidRPr="002F57CD">
        <w:t xml:space="preserve"> </w:t>
      </w:r>
      <w:r w:rsidRPr="002F57CD">
        <w:fldChar w:fldCharType="begin"/>
      </w:r>
      <w:r w:rsidRPr="002F57CD">
        <w:instrText xml:space="preserve"> XE "Report:Detailed" </w:instrText>
      </w:r>
      <w:r w:rsidRPr="002F57CD">
        <w:fldChar w:fldCharType="end"/>
      </w:r>
      <w:r w:rsidRPr="002F57CD">
        <w:t xml:space="preserve">or </w:t>
      </w:r>
      <w:r w:rsidRPr="002F57CD">
        <w:rPr>
          <w:i/>
          <w:iCs/>
        </w:rPr>
        <w:t>Summary</w:t>
      </w:r>
      <w:r w:rsidRPr="002F57CD">
        <w:t>.</w:t>
      </w:r>
    </w:p>
    <w:p w:rsidR="009B529A" w:rsidRPr="002F57CD" w:rsidRDefault="009B529A" w:rsidP="000803A0">
      <w:pPr>
        <w:pStyle w:val="BodyText"/>
      </w:pPr>
      <w:r w:rsidRPr="002F57CD">
        <w:t xml:space="preserve">The </w:t>
      </w:r>
      <w:r w:rsidRPr="002F57CD">
        <w:rPr>
          <w:i/>
        </w:rPr>
        <w:t>Status</w:t>
      </w:r>
      <w:r w:rsidRPr="002F57CD">
        <w:t xml:space="preserve"> of the PH must be “Rejected.”</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25 " \* MERGEFORMAT </w:instrText>
      </w:r>
      <w:r w:rsidRPr="002F57CD">
        <w:fldChar w:fldCharType="end"/>
      </w:r>
      <w:r w:rsidRPr="002F57CD">
        <w:fldChar w:fldCharType="begin"/>
      </w:r>
      <w:r w:rsidRPr="002F57CD">
        <w:instrText xml:space="preserve"> XE "QM 25 " \* MERGEFORMAT </w:instrText>
      </w:r>
      <w:r w:rsidRPr="002F57CD">
        <w:fldChar w:fldCharType="end"/>
      </w:r>
      <w:bookmarkStart w:id="391" w:name="_Toc289864755"/>
      <w:bookmarkStart w:id="392" w:name="_Toc394920745"/>
      <w:bookmarkStart w:id="393" w:name="_Toc406571082"/>
      <w:bookmarkStart w:id="394" w:name="_Toc447811937"/>
      <w:r w:rsidRPr="002F57CD">
        <w:t>Inbound HL7</w:t>
      </w:r>
      <w:r w:rsidRPr="002F57CD">
        <w:fldChar w:fldCharType="begin"/>
      </w:r>
      <w:r w:rsidRPr="002F57CD">
        <w:instrText xml:space="preserve"> XE "Error:Inbound HL7 (QM 25)" </w:instrText>
      </w:r>
      <w:r w:rsidRPr="002F57CD">
        <w:fldChar w:fldCharType="end"/>
      </w:r>
      <w:r w:rsidRPr="002F57CD">
        <w:t xml:space="preserve"> Error</w:t>
      </w:r>
      <w:r w:rsidRPr="002F57CD">
        <w:fldChar w:fldCharType="begin"/>
      </w:r>
      <w:r w:rsidRPr="002F57CD">
        <w:instrText xml:space="preserve"> XE "Error:Inbound HL7 (QM 25)" </w:instrText>
      </w:r>
      <w:r w:rsidRPr="002F57CD">
        <w:fldChar w:fldCharType="end"/>
      </w:r>
      <w:r w:rsidRPr="002F57CD">
        <w:t xml:space="preserve"> (QM 25)</w:t>
      </w:r>
      <w:bookmarkEnd w:id="391"/>
      <w:bookmarkEnd w:id="392"/>
      <w:bookmarkEnd w:id="393"/>
      <w:bookmarkEnd w:id="394"/>
    </w:p>
    <w:p w:rsidR="009B529A" w:rsidRPr="002F57CD" w:rsidRDefault="009B529A" w:rsidP="000803A0">
      <w:pPr>
        <w:pStyle w:val="BodyText"/>
      </w:pPr>
      <w:r w:rsidRPr="002F57CD">
        <w:t xml:space="preserve">This report provides both </w:t>
      </w:r>
      <w:r w:rsidRPr="002F57CD">
        <w:rPr>
          <w:i/>
          <w:iCs/>
        </w:rPr>
        <w:t>Summary</w:t>
      </w:r>
      <w:r w:rsidRPr="002F57CD">
        <w:t xml:space="preserve"> and </w:t>
      </w:r>
      <w:r w:rsidRPr="002F57CD">
        <w:rPr>
          <w:i/>
          <w:iCs/>
        </w:rPr>
        <w:t>Detailed</w:t>
      </w:r>
      <w:r w:rsidRPr="002F57CD">
        <w:t xml:space="preserve"> </w:t>
      </w:r>
      <w:r w:rsidRPr="002F57CD">
        <w:fldChar w:fldCharType="begin"/>
      </w:r>
      <w:r w:rsidRPr="002F57CD">
        <w:instrText xml:space="preserve"> XE "Report:Detailed" </w:instrText>
      </w:r>
      <w:r w:rsidRPr="002F57CD">
        <w:fldChar w:fldCharType="end"/>
      </w:r>
      <w:r w:rsidRPr="002F57CD">
        <w:t>information on individual Inbound HL7</w:t>
      </w:r>
      <w:r w:rsidRPr="002F57CD">
        <w:fldChar w:fldCharType="begin"/>
      </w:r>
      <w:r w:rsidRPr="002F57CD">
        <w:instrText xml:space="preserve"> XE "HL7:Inbound messages (QM 25)" </w:instrText>
      </w:r>
      <w:r w:rsidRPr="002F57CD">
        <w:fldChar w:fldCharType="end"/>
      </w:r>
      <w:r w:rsidRPr="002F57CD">
        <w:t xml:space="preserve"> messages that encounter either an </w:t>
      </w:r>
      <w:r w:rsidRPr="002F57CD">
        <w:rPr>
          <w:rStyle w:val="Text-onlypopuphotspot"/>
          <w:szCs w:val="24"/>
        </w:rPr>
        <w:t>AE</w:t>
      </w:r>
      <w:r w:rsidRPr="002F57CD">
        <w:rPr>
          <w:szCs w:val="24"/>
        </w:rPr>
        <w:t xml:space="preserve"> or an </w:t>
      </w:r>
      <w:r w:rsidRPr="002F57CD">
        <w:rPr>
          <w:rStyle w:val="Text-onlypopuphotspot"/>
          <w:szCs w:val="24"/>
        </w:rPr>
        <w:t>AR</w:t>
      </w:r>
      <w:r w:rsidR="00F67858" w:rsidRPr="002F57CD">
        <w:t xml:space="preserve">. </w:t>
      </w:r>
      <w:r w:rsidRPr="002F57CD">
        <w:t>On the ARs, it only reports those that have reached maximum attempts at transmission and failed and remain in an AR status</w:t>
      </w:r>
      <w:r w:rsidR="00F67858" w:rsidRPr="002F57CD">
        <w:t xml:space="preserve">. </w:t>
      </w:r>
      <w:r w:rsidRPr="002F57CD">
        <w:t>User</w:t>
      </w:r>
      <w:r w:rsidRPr="002F57CD">
        <w:fldChar w:fldCharType="begin"/>
      </w:r>
      <w:r w:rsidRPr="002F57CD">
        <w:instrText xml:space="preserve"> XE "User:QM 25 Report:select only one Message Type" </w:instrText>
      </w:r>
      <w:r w:rsidRPr="002F57CD">
        <w:fldChar w:fldCharType="end"/>
      </w:r>
      <w:r w:rsidRPr="002F57CD">
        <w:t xml:space="preserve"> may select only one </w:t>
      </w:r>
      <w:r w:rsidRPr="002F57CD">
        <w:rPr>
          <w:i/>
          <w:iCs/>
        </w:rPr>
        <w:t>Message Type</w:t>
      </w:r>
      <w:r w:rsidRPr="002F57CD">
        <w:t xml:space="preserve"> per execution</w:t>
      </w:r>
      <w:r w:rsidR="00F67858" w:rsidRPr="002F57CD">
        <w:t xml:space="preserve">. </w:t>
      </w:r>
      <w:r w:rsidRPr="002F57CD">
        <w:t xml:space="preserve">The difference between the </w:t>
      </w:r>
      <w:r w:rsidRPr="002F57CD">
        <w:rPr>
          <w:i/>
          <w:iCs/>
        </w:rPr>
        <w:t>From</w:t>
      </w:r>
      <w:r w:rsidRPr="002F57CD">
        <w:t xml:space="preserve"> </w:t>
      </w:r>
      <w:r w:rsidRPr="002F57CD">
        <w:rPr>
          <w:i/>
          <w:iCs/>
        </w:rPr>
        <w:t>Date</w:t>
      </w:r>
      <w:r w:rsidRPr="002F57CD">
        <w:t xml:space="preserve"> and </w:t>
      </w:r>
      <w:r w:rsidRPr="002F57CD">
        <w:rPr>
          <w:i/>
          <w:iCs/>
        </w:rPr>
        <w:t>To Date</w:t>
      </w:r>
      <w:r w:rsidRPr="002F57CD">
        <w:t xml:space="preserve"> may not exceed 31 days.</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28 " \* MERGEFORMAT </w:instrText>
      </w:r>
      <w:r w:rsidRPr="002F57CD">
        <w:fldChar w:fldCharType="end"/>
      </w:r>
      <w:r w:rsidRPr="002F57CD">
        <w:fldChar w:fldCharType="begin"/>
      </w:r>
      <w:r w:rsidRPr="002F57CD">
        <w:instrText xml:space="preserve"> XE "QM 28 " \* MERGEFORMAT </w:instrText>
      </w:r>
      <w:r w:rsidRPr="002F57CD">
        <w:fldChar w:fldCharType="end"/>
      </w:r>
      <w:bookmarkStart w:id="395" w:name="_Toc289864758"/>
      <w:bookmarkStart w:id="396" w:name="_Toc394920746"/>
      <w:bookmarkStart w:id="397" w:name="_Toc406571083"/>
      <w:bookmarkStart w:id="398" w:name="_Toc447811938"/>
      <w:r w:rsidRPr="002F57CD">
        <w:t>Inbound Messages From Sites (QM 28)</w:t>
      </w:r>
      <w:bookmarkEnd w:id="395"/>
      <w:bookmarkEnd w:id="396"/>
      <w:bookmarkEnd w:id="397"/>
      <w:bookmarkEnd w:id="398"/>
    </w:p>
    <w:p w:rsidR="009B529A" w:rsidRPr="002F57CD" w:rsidRDefault="009B529A" w:rsidP="000803A0">
      <w:pPr>
        <w:pStyle w:val="BodyText"/>
      </w:pPr>
      <w:r w:rsidRPr="002F57CD">
        <w:t>This report will provide Inbound message traffic between the ES</w:t>
      </w:r>
      <w:r w:rsidRPr="002F57CD">
        <w:fldChar w:fldCharType="begin"/>
      </w:r>
      <w:r w:rsidRPr="002F57CD">
        <w:instrText xml:space="preserve"> XE "ES" </w:instrText>
      </w:r>
      <w:r w:rsidRPr="002F57CD">
        <w:fldChar w:fldCharType="end"/>
      </w:r>
      <w:r w:rsidRPr="002F57CD">
        <w:t xml:space="preserve"> system and sites broken down by </w:t>
      </w:r>
      <w:r w:rsidRPr="002F57CD">
        <w:rPr>
          <w:i/>
        </w:rPr>
        <w:t>Hour</w:t>
      </w:r>
      <w:r w:rsidRPr="002F57CD">
        <w:t xml:space="preserve">, by </w:t>
      </w:r>
      <w:r w:rsidRPr="002F57CD">
        <w:rPr>
          <w:i/>
        </w:rPr>
        <w:t>Message Type</w:t>
      </w:r>
      <w:r w:rsidRPr="002F57CD">
        <w:t xml:space="preserve">, and by </w:t>
      </w:r>
      <w:r w:rsidRPr="002F57CD">
        <w:rPr>
          <w:i/>
        </w:rPr>
        <w:t>Site</w:t>
      </w:r>
      <w:r w:rsidR="00F67858" w:rsidRPr="002F57CD">
        <w:t xml:space="preserve">. </w:t>
      </w:r>
      <w:r w:rsidRPr="002F57CD">
        <w:t xml:space="preserve">Requester must enter a </w:t>
      </w:r>
      <w:r w:rsidRPr="002F57CD">
        <w:rPr>
          <w:i/>
        </w:rPr>
        <w:t>Date</w:t>
      </w:r>
      <w:r w:rsidRPr="002F57CD">
        <w:t xml:space="preserve"> and select either </w:t>
      </w:r>
      <w:r w:rsidRPr="002F57CD">
        <w:rPr>
          <w:b/>
        </w:rPr>
        <w:t>CSV</w:t>
      </w:r>
      <w:r w:rsidRPr="002F57CD">
        <w:t xml:space="preserve"> or </w:t>
      </w:r>
      <w:r w:rsidRPr="002F57CD">
        <w:rPr>
          <w:b/>
        </w:rPr>
        <w:t>PDF</w:t>
      </w:r>
      <w:r w:rsidRPr="002F57CD">
        <w:t xml:space="preserve"> </w:t>
      </w:r>
      <w:r w:rsidRPr="002F57CD">
        <w:rPr>
          <w:i/>
        </w:rPr>
        <w:t>File</w:t>
      </w:r>
      <w:r w:rsidRPr="002F57CD">
        <w:rPr>
          <w:i/>
        </w:rPr>
        <w:fldChar w:fldCharType="begin"/>
      </w:r>
      <w:r w:rsidRPr="002F57CD">
        <w:instrText xml:space="preserve"> XE "File:Type" </w:instrText>
      </w:r>
      <w:r w:rsidRPr="002F57CD">
        <w:rPr>
          <w:i/>
        </w:rPr>
        <w:fldChar w:fldCharType="end"/>
      </w:r>
      <w:r w:rsidRPr="002F57CD">
        <w:rPr>
          <w:i/>
        </w:rPr>
        <w:t xml:space="preserve"> Type</w:t>
      </w:r>
      <w:r w:rsidRPr="002F57CD">
        <w:t xml:space="preserve"> to run the report.</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29 " \* MERGEFORMAT </w:instrText>
      </w:r>
      <w:r w:rsidRPr="002F57CD">
        <w:fldChar w:fldCharType="end"/>
      </w:r>
      <w:r w:rsidRPr="002F57CD">
        <w:fldChar w:fldCharType="begin"/>
      </w:r>
      <w:r w:rsidRPr="002F57CD">
        <w:instrText xml:space="preserve"> XE "QM 29 " \* MERGEFORMAT </w:instrText>
      </w:r>
      <w:r w:rsidRPr="002F57CD">
        <w:fldChar w:fldCharType="end"/>
      </w:r>
      <w:bookmarkStart w:id="399" w:name="_Toc289864759"/>
      <w:bookmarkStart w:id="400" w:name="_Toc394920747"/>
      <w:bookmarkStart w:id="401" w:name="_Toc406571084"/>
      <w:bookmarkStart w:id="402" w:name="_Toc447811939"/>
      <w:r w:rsidRPr="002F57CD">
        <w:t>Inbound Messages From MVR (VBA) (QM 29)</w:t>
      </w:r>
      <w:bookmarkEnd w:id="399"/>
      <w:bookmarkEnd w:id="400"/>
      <w:bookmarkEnd w:id="401"/>
      <w:bookmarkEnd w:id="402"/>
    </w:p>
    <w:p w:rsidR="009B529A" w:rsidRPr="002F57CD" w:rsidRDefault="009B529A" w:rsidP="000803A0">
      <w:pPr>
        <w:pStyle w:val="BodyText"/>
      </w:pPr>
      <w:r w:rsidRPr="002F57CD">
        <w:t>This report provides Inbound message traffic between the ES</w:t>
      </w:r>
      <w:r w:rsidRPr="002F57CD">
        <w:fldChar w:fldCharType="begin"/>
      </w:r>
      <w:r w:rsidRPr="002F57CD">
        <w:instrText xml:space="preserve"> XE "ES" </w:instrText>
      </w:r>
      <w:r w:rsidRPr="002F57CD">
        <w:fldChar w:fldCharType="end"/>
      </w:r>
      <w:r w:rsidRPr="002F57CD">
        <w:t xml:space="preserve"> system and MVR broken down by </w:t>
      </w:r>
      <w:r w:rsidRPr="002F57CD">
        <w:rPr>
          <w:i/>
        </w:rPr>
        <w:t>Hour</w:t>
      </w:r>
      <w:r w:rsidRPr="002F57CD">
        <w:t xml:space="preserve">, </w:t>
      </w:r>
      <w:r w:rsidRPr="002F57CD">
        <w:rPr>
          <w:i/>
        </w:rPr>
        <w:t>Message Type</w:t>
      </w:r>
      <w:r w:rsidRPr="002F57CD">
        <w:t xml:space="preserve">, and by </w:t>
      </w:r>
      <w:r w:rsidRPr="002F57CD">
        <w:rPr>
          <w:i/>
        </w:rPr>
        <w:t>Site</w:t>
      </w:r>
      <w:r w:rsidR="00F67858" w:rsidRPr="002F57CD">
        <w:t xml:space="preserve">. </w:t>
      </w:r>
      <w:r w:rsidRPr="002F57CD">
        <w:t xml:space="preserve">Requester must enter a </w:t>
      </w:r>
      <w:r w:rsidRPr="002F57CD">
        <w:rPr>
          <w:i/>
        </w:rPr>
        <w:t>Date</w:t>
      </w:r>
      <w:r w:rsidRPr="002F57CD">
        <w:t xml:space="preserve"> and select either </w:t>
      </w:r>
      <w:r w:rsidRPr="002F57CD">
        <w:rPr>
          <w:b/>
        </w:rPr>
        <w:t>CSV</w:t>
      </w:r>
      <w:r w:rsidRPr="002F57CD">
        <w:t xml:space="preserve"> or </w:t>
      </w:r>
      <w:r w:rsidRPr="002F57CD">
        <w:rPr>
          <w:b/>
        </w:rPr>
        <w:t>PDF</w:t>
      </w:r>
      <w:r w:rsidRPr="002F57CD">
        <w:t xml:space="preserve"> </w:t>
      </w:r>
      <w:r w:rsidRPr="002F57CD">
        <w:rPr>
          <w:i/>
        </w:rPr>
        <w:t>File</w:t>
      </w:r>
      <w:r w:rsidRPr="002F57CD">
        <w:rPr>
          <w:i/>
        </w:rPr>
        <w:fldChar w:fldCharType="begin"/>
      </w:r>
      <w:r w:rsidRPr="002F57CD">
        <w:instrText xml:space="preserve"> XE "File:Type" </w:instrText>
      </w:r>
      <w:r w:rsidRPr="002F57CD">
        <w:rPr>
          <w:i/>
        </w:rPr>
        <w:fldChar w:fldCharType="end"/>
      </w:r>
      <w:r w:rsidRPr="002F57CD">
        <w:rPr>
          <w:i/>
        </w:rPr>
        <w:t xml:space="preserve"> Type</w:t>
      </w:r>
      <w:r w:rsidRPr="002F57CD">
        <w:t xml:space="preserve"> to run the report.</w:t>
      </w:r>
    </w:p>
    <w:p w:rsidR="009B529A" w:rsidRPr="002F57CD" w:rsidRDefault="009B529A" w:rsidP="003175D1">
      <w:pPr>
        <w:pStyle w:val="Heading5"/>
      </w:pPr>
      <w:r w:rsidRPr="002F57CD">
        <w:rPr>
          <w:rFonts w:ascii="Verdana" w:hAnsi="Verdana"/>
          <w:color w:val="A82384"/>
          <w:sz w:val="15"/>
          <w:szCs w:val="15"/>
        </w:rPr>
        <w:br w:type="page"/>
      </w:r>
      <w:r w:rsidRPr="002F57CD">
        <w:lastRenderedPageBreak/>
        <w:fldChar w:fldCharType="begin"/>
      </w:r>
      <w:r w:rsidRPr="002F57CD">
        <w:instrText xml:space="preserve"> XE "Report List:QM 30 " \* MERGEFORMAT </w:instrText>
      </w:r>
      <w:r w:rsidRPr="002F57CD">
        <w:fldChar w:fldCharType="end"/>
      </w:r>
      <w:r w:rsidRPr="002F57CD">
        <w:fldChar w:fldCharType="begin"/>
      </w:r>
      <w:r w:rsidRPr="002F57CD">
        <w:instrText xml:space="preserve"> XE "QM 30 " \* MERGEFORMAT </w:instrText>
      </w:r>
      <w:r w:rsidRPr="002F57CD">
        <w:fldChar w:fldCharType="end"/>
      </w:r>
      <w:bookmarkStart w:id="403" w:name="_Toc289864760"/>
      <w:bookmarkStart w:id="404" w:name="_Toc394920748"/>
      <w:bookmarkStart w:id="405" w:name="_Toc406571085"/>
      <w:bookmarkStart w:id="406" w:name="_Toc447811940"/>
      <w:r w:rsidRPr="002F57CD">
        <w:t>Outbound Messages To Sites (QM 30)</w:t>
      </w:r>
      <w:bookmarkEnd w:id="403"/>
      <w:bookmarkEnd w:id="404"/>
      <w:bookmarkEnd w:id="405"/>
      <w:bookmarkEnd w:id="406"/>
    </w:p>
    <w:p w:rsidR="009B529A" w:rsidRPr="002F57CD" w:rsidRDefault="009B529A" w:rsidP="000803A0">
      <w:pPr>
        <w:pStyle w:val="BodyText"/>
      </w:pPr>
      <w:r w:rsidRPr="002F57CD">
        <w:t>This report provides Outbound message traffic between the ES</w:t>
      </w:r>
      <w:r w:rsidRPr="002F57CD">
        <w:fldChar w:fldCharType="begin"/>
      </w:r>
      <w:r w:rsidRPr="002F57CD">
        <w:instrText xml:space="preserve"> XE "ES" </w:instrText>
      </w:r>
      <w:r w:rsidRPr="002F57CD">
        <w:fldChar w:fldCharType="end"/>
      </w:r>
      <w:r w:rsidRPr="002F57CD">
        <w:t xml:space="preserve"> system and the sites broken down by </w:t>
      </w:r>
      <w:r w:rsidRPr="002F57CD">
        <w:rPr>
          <w:i/>
        </w:rPr>
        <w:t>Hour</w:t>
      </w:r>
      <w:r w:rsidRPr="002F57CD">
        <w:t xml:space="preserve">, </w:t>
      </w:r>
      <w:r w:rsidRPr="002F57CD">
        <w:rPr>
          <w:i/>
        </w:rPr>
        <w:t>Message Type</w:t>
      </w:r>
      <w:r w:rsidRPr="002F57CD">
        <w:t xml:space="preserve">, and by </w:t>
      </w:r>
      <w:r w:rsidRPr="002F57CD">
        <w:rPr>
          <w:i/>
        </w:rPr>
        <w:t>Site</w:t>
      </w:r>
      <w:r w:rsidR="00F67858" w:rsidRPr="002F57CD">
        <w:t xml:space="preserve">. </w:t>
      </w:r>
      <w:r w:rsidRPr="002F57CD">
        <w:t xml:space="preserve">Requester must enter a </w:t>
      </w:r>
      <w:r w:rsidRPr="002F57CD">
        <w:rPr>
          <w:i/>
        </w:rPr>
        <w:t>Date</w:t>
      </w:r>
      <w:r w:rsidRPr="002F57CD">
        <w:t xml:space="preserve"> and select either </w:t>
      </w:r>
      <w:r w:rsidRPr="002F57CD">
        <w:rPr>
          <w:b/>
        </w:rPr>
        <w:t>CSV</w:t>
      </w:r>
      <w:r w:rsidRPr="002F57CD">
        <w:t xml:space="preserve"> or </w:t>
      </w:r>
      <w:r w:rsidRPr="002F57CD">
        <w:rPr>
          <w:b/>
        </w:rPr>
        <w:t>PDF</w:t>
      </w:r>
      <w:r w:rsidRPr="002F57CD">
        <w:t xml:space="preserve"> </w:t>
      </w:r>
      <w:r w:rsidRPr="002F57CD">
        <w:rPr>
          <w:i/>
        </w:rPr>
        <w:t>File</w:t>
      </w:r>
      <w:r w:rsidRPr="002F57CD">
        <w:rPr>
          <w:i/>
        </w:rPr>
        <w:fldChar w:fldCharType="begin"/>
      </w:r>
      <w:r w:rsidRPr="002F57CD">
        <w:instrText xml:space="preserve"> XE "File:Type" </w:instrText>
      </w:r>
      <w:r w:rsidRPr="002F57CD">
        <w:rPr>
          <w:i/>
        </w:rPr>
        <w:fldChar w:fldCharType="end"/>
      </w:r>
      <w:r w:rsidRPr="002F57CD">
        <w:rPr>
          <w:i/>
        </w:rPr>
        <w:t xml:space="preserve"> Type</w:t>
      </w:r>
      <w:r w:rsidRPr="002F57CD">
        <w:t xml:space="preserve"> to run the report.</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DB3121">
      <w:pPr>
        <w:pStyle w:val="Heading3"/>
      </w:pPr>
      <w:bookmarkStart w:id="407" w:name="_Toc289864761"/>
      <w:bookmarkStart w:id="408" w:name="_Toc394920749"/>
      <w:bookmarkStart w:id="409" w:name="_Toc406571086"/>
      <w:bookmarkStart w:id="410" w:name="_Toc447811941"/>
      <w:r w:rsidRPr="002F57CD">
        <w:lastRenderedPageBreak/>
        <w:t>Reference</w:t>
      </w:r>
      <w:bookmarkEnd w:id="407"/>
      <w:bookmarkEnd w:id="408"/>
      <w:bookmarkEnd w:id="409"/>
      <w:bookmarkEnd w:id="410"/>
    </w:p>
    <w:p w:rsidR="009B529A" w:rsidRPr="002F57CD" w:rsidRDefault="009B529A" w:rsidP="003175D1">
      <w:pPr>
        <w:pStyle w:val="Heading4"/>
      </w:pPr>
      <w:r w:rsidRPr="002F57CD">
        <w:fldChar w:fldCharType="begin"/>
      </w:r>
      <w:r w:rsidRPr="002F57CD">
        <w:instrText xml:space="preserve"> XE "Geographical Region " \* MERGEFORMAT </w:instrText>
      </w:r>
      <w:r w:rsidRPr="002F57CD">
        <w:fldChar w:fldCharType="end"/>
      </w:r>
      <w:r w:rsidRPr="002F57CD">
        <w:fldChar w:fldCharType="begin"/>
      </w:r>
      <w:r w:rsidRPr="002F57CD">
        <w:instrText xml:space="preserve"> XE "Geographic " \* MERGEFORMAT </w:instrText>
      </w:r>
      <w:r w:rsidRPr="002F57CD">
        <w:fldChar w:fldCharType="end"/>
      </w:r>
      <w:r w:rsidRPr="002F57CD">
        <w:fldChar w:fldCharType="begin"/>
      </w:r>
      <w:r w:rsidRPr="002F57CD">
        <w:instrText xml:space="preserve"> XE "Desired geographic threshold " \* MERGEFORMAT </w:instrText>
      </w:r>
      <w:r w:rsidRPr="002F57CD">
        <w:fldChar w:fldCharType="end"/>
      </w:r>
      <w:bookmarkStart w:id="411" w:name="_Toc289864762"/>
      <w:bookmarkStart w:id="412" w:name="_Toc394920750"/>
      <w:bookmarkStart w:id="413" w:name="_Toc406571087"/>
      <w:bookmarkStart w:id="414" w:name="_Toc447811942"/>
      <w:r w:rsidRPr="002F57CD">
        <w:t>Thresholds</w:t>
      </w:r>
      <w:bookmarkEnd w:id="411"/>
      <w:bookmarkEnd w:id="412"/>
      <w:bookmarkEnd w:id="413"/>
      <w:bookmarkEnd w:id="414"/>
    </w:p>
    <w:p w:rsidR="009B529A" w:rsidRPr="002F57CD" w:rsidRDefault="009B529A" w:rsidP="005229A1">
      <w:pPr>
        <w:pStyle w:val="BodyText"/>
      </w:pPr>
      <w:r w:rsidRPr="002F57CD">
        <w:t xml:space="preserve">Selecting </w:t>
      </w:r>
      <w:r w:rsidRPr="002F57CD">
        <w:rPr>
          <w:b/>
        </w:rPr>
        <w:t>Thresholds</w:t>
      </w:r>
      <w:r w:rsidRPr="002F57CD">
        <w:t xml:space="preserve"> from the Reference button bar enables the user</w:t>
      </w:r>
      <w:r w:rsidRPr="002F57CD">
        <w:fldChar w:fldCharType="begin"/>
      </w:r>
      <w:r w:rsidRPr="002F57CD">
        <w:instrText xml:space="preserve"> XE "User:Reference:GMT" </w:instrText>
      </w:r>
      <w:r w:rsidRPr="002F57CD">
        <w:fldChar w:fldCharType="end"/>
      </w:r>
      <w:r w:rsidRPr="002F57CD">
        <w:t xml:space="preserve"> to get Geographic Means Test</w:t>
      </w:r>
      <w:r w:rsidRPr="002F57CD">
        <w:fldChar w:fldCharType="begin"/>
      </w:r>
      <w:r w:rsidRPr="002F57CD">
        <w:instrText xml:space="preserve"> XE "Means Test:Geographic Thresholds" </w:instrText>
      </w:r>
      <w:r w:rsidRPr="002F57CD">
        <w:fldChar w:fldCharType="end"/>
      </w:r>
      <w:r w:rsidRPr="002F57CD">
        <w:t xml:space="preserve"> (GMT</w:t>
      </w:r>
      <w:r w:rsidRPr="002F57CD">
        <w:fldChar w:fldCharType="begin"/>
      </w:r>
      <w:r w:rsidRPr="002F57CD">
        <w:instrText xml:space="preserve"> XE "</w:instrText>
      </w:r>
      <w:r w:rsidRPr="002F57CD">
        <w:rPr>
          <w:b/>
        </w:rPr>
        <w:instrText>GMT</w:instrText>
      </w:r>
      <w:r w:rsidRPr="002F57CD">
        <w:instrText xml:space="preserve">:thresholds" </w:instrText>
      </w:r>
      <w:r w:rsidRPr="002F57CD">
        <w:fldChar w:fldCharType="end"/>
      </w:r>
      <w:r w:rsidRPr="002F57CD">
        <w:t>) thresholds or income thresholds for either zip codes or cities and states for a particular income year.</w:t>
      </w:r>
    </w:p>
    <w:p w:rsidR="009B529A" w:rsidRPr="002F57CD" w:rsidRDefault="009B529A" w:rsidP="009B529A">
      <w:pPr>
        <w:ind w:left="600"/>
        <w:rPr>
          <w:b/>
          <w:bCs/>
          <w:sz w:val="18"/>
          <w:szCs w:val="18"/>
        </w:rPr>
      </w:pPr>
    </w:p>
    <w:p w:rsidR="009B529A" w:rsidRPr="002F57CD" w:rsidRDefault="009B529A" w:rsidP="00A621A6">
      <w:pPr>
        <w:pStyle w:val="Style12ptBoldLeft042"/>
      </w:pPr>
      <w:r w:rsidRPr="002F57CD">
        <w:t>Geographical Region and Income</w:t>
      </w:r>
      <w:r w:rsidRPr="002F57CD">
        <w:fldChar w:fldCharType="begin"/>
      </w:r>
      <w:r w:rsidRPr="002F57CD">
        <w:instrText xml:space="preserve"> XE "</w:instrText>
      </w:r>
      <w:r w:rsidRPr="002F57CD">
        <w:rPr>
          <w:sz w:val="18"/>
          <w:szCs w:val="18"/>
        </w:rPr>
        <w:instrText>Income:</w:instrText>
      </w:r>
      <w:r w:rsidRPr="002F57CD">
        <w:instrText xml:space="preserve">Thresholds:Year" </w:instrText>
      </w:r>
      <w:r w:rsidRPr="002F57CD">
        <w:fldChar w:fldCharType="end"/>
      </w:r>
      <w:r w:rsidRPr="002F57CD">
        <w:t xml:space="preserve"> Year</w:t>
      </w:r>
    </w:p>
    <w:p w:rsidR="009B529A" w:rsidRPr="002F57CD" w:rsidRDefault="009B529A" w:rsidP="005229A1">
      <w:pPr>
        <w:pStyle w:val="Fields"/>
      </w:pPr>
      <w:r w:rsidRPr="002F57CD">
        <w:rPr>
          <w:rStyle w:val="Drop-downhotspot"/>
        </w:rPr>
        <w:t>Income Year:</w:t>
      </w:r>
    </w:p>
    <w:p w:rsidR="009B529A" w:rsidRPr="002F57CD" w:rsidRDefault="009B529A" w:rsidP="0037216E">
      <w:pPr>
        <w:pStyle w:val="Fielddefinition"/>
      </w:pPr>
      <w:r w:rsidRPr="002F57CD">
        <w:t>Select the income year from the dropdown for the desired geographic threshold.</w:t>
      </w:r>
    </w:p>
    <w:p w:rsidR="009B529A" w:rsidRPr="002F57CD" w:rsidRDefault="009B529A" w:rsidP="00E82CDE">
      <w:pPr>
        <w:pStyle w:val="BodyText"/>
      </w:pPr>
      <w:r w:rsidRPr="002F57CD">
        <w:rPr>
          <w:noProof/>
        </w:rPr>
        <w:drawing>
          <wp:inline distT="0" distB="0" distL="0" distR="0" wp14:anchorId="59D7D78E" wp14:editId="48754903">
            <wp:extent cx="191135" cy="191135"/>
            <wp:effectExtent l="0" t="0" r="0" b="0"/>
            <wp:docPr id="428" name="Picture 42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GMT</w:t>
      </w:r>
      <w:r w:rsidRPr="002F57CD">
        <w:fldChar w:fldCharType="begin"/>
      </w:r>
      <w:r w:rsidRPr="002F57CD">
        <w:instrText xml:space="preserve"> XE "GMT:thresholds" </w:instrText>
      </w:r>
      <w:r w:rsidRPr="002F57CD">
        <w:fldChar w:fldCharType="end"/>
      </w:r>
      <w:r w:rsidRPr="002F57CD">
        <w:t xml:space="preserve"> Threshold information will only display if using Income Year 2001 or later; GMT</w:t>
      </w:r>
      <w:r w:rsidRPr="002F57CD">
        <w:fldChar w:fldCharType="begin"/>
      </w:r>
      <w:r w:rsidRPr="002F57CD">
        <w:instrText xml:space="preserve"> XE "GMT:copay required" </w:instrText>
      </w:r>
      <w:r w:rsidRPr="002F57CD">
        <w:fldChar w:fldCharType="end"/>
      </w:r>
      <w:r w:rsidRPr="002F57CD">
        <w:t xml:space="preserve"> Copay</w:t>
      </w:r>
      <w:r w:rsidRPr="002F57CD">
        <w:fldChar w:fldCharType="begin"/>
      </w:r>
      <w:r w:rsidRPr="002F57CD">
        <w:instrText xml:space="preserve"> XE "Copay:Required" </w:instrText>
      </w:r>
      <w:r w:rsidRPr="002F57CD">
        <w:fldChar w:fldCharType="end"/>
      </w:r>
      <w:r w:rsidRPr="002F57CD">
        <w:t xml:space="preserve"> Required was not a valid status prior to 2001.</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37216E">
      <w:pPr>
        <w:pStyle w:val="Fielddefinition"/>
      </w:pPr>
      <w:r w:rsidRPr="002F57CD">
        <w:t>To do a GMT</w:t>
      </w:r>
      <w:r w:rsidRPr="002F57CD">
        <w:fldChar w:fldCharType="begin"/>
      </w:r>
      <w:r w:rsidRPr="002F57CD">
        <w:instrText xml:space="preserve"> XE "GMT:threshold lookup" </w:instrText>
      </w:r>
      <w:r w:rsidRPr="002F57CD">
        <w:fldChar w:fldCharType="end"/>
      </w:r>
      <w:r w:rsidRPr="002F57CD">
        <w:t xml:space="preserve"> Threshold lookup, either a </w:t>
      </w:r>
      <w:r w:rsidRPr="002F57CD">
        <w:rPr>
          <w:i/>
        </w:rPr>
        <w:t>Zip Code</w:t>
      </w:r>
      <w:r w:rsidRPr="002F57CD">
        <w:t xml:space="preserve"> or </w:t>
      </w:r>
      <w:r w:rsidRPr="002F57CD">
        <w:rPr>
          <w:i/>
        </w:rPr>
        <w:t>City</w:t>
      </w:r>
      <w:r w:rsidRPr="002F57CD">
        <w:t xml:space="preserve"> and </w:t>
      </w:r>
      <w:r w:rsidRPr="002F57CD">
        <w:rPr>
          <w:i/>
        </w:rPr>
        <w:t>State</w:t>
      </w:r>
      <w:r w:rsidRPr="002F57CD">
        <w:t xml:space="preserve"> must be entered.</w:t>
      </w:r>
    </w:p>
    <w:p w:rsidR="009B529A" w:rsidRPr="002F57CD" w:rsidRDefault="009B529A" w:rsidP="005229A1">
      <w:pPr>
        <w:pStyle w:val="Fields"/>
      </w:pPr>
      <w:r w:rsidRPr="002F57CD">
        <w:rPr>
          <w:rStyle w:val="Drop-downhotspot"/>
        </w:rPr>
        <w:t>Zip Code:</w:t>
      </w:r>
    </w:p>
    <w:p w:rsidR="009B529A" w:rsidRPr="002F57CD" w:rsidRDefault="009B529A" w:rsidP="0037216E">
      <w:pPr>
        <w:pStyle w:val="Fielddefinition"/>
      </w:pPr>
      <w:r w:rsidRPr="002F57CD">
        <w:t>Enter the zip code for the desired geographical region.</w:t>
      </w:r>
    </w:p>
    <w:p w:rsidR="009B529A" w:rsidRPr="002F57CD" w:rsidRDefault="009B529A" w:rsidP="009B529A">
      <w:pPr>
        <w:rPr>
          <w:szCs w:val="20"/>
        </w:rPr>
      </w:pPr>
    </w:p>
    <w:p w:rsidR="009B529A" w:rsidRPr="002F57CD" w:rsidRDefault="009B529A" w:rsidP="009B529A">
      <w:pPr>
        <w:ind w:left="1200"/>
        <w:rPr>
          <w:i/>
          <w:iCs/>
        </w:rPr>
      </w:pPr>
      <w:r w:rsidRPr="002F57CD">
        <w:rPr>
          <w:i/>
          <w:iCs/>
        </w:rPr>
        <w:t>Or</w:t>
      </w:r>
    </w:p>
    <w:p w:rsidR="009B529A" w:rsidRPr="002F57CD" w:rsidRDefault="009B529A" w:rsidP="009B529A">
      <w:pPr>
        <w:rPr>
          <w:szCs w:val="20"/>
        </w:rPr>
      </w:pPr>
    </w:p>
    <w:p w:rsidR="009B529A" w:rsidRPr="002F57CD" w:rsidRDefault="009B529A" w:rsidP="005229A1">
      <w:pPr>
        <w:pStyle w:val="Fields"/>
      </w:pPr>
      <w:r w:rsidRPr="002F57CD">
        <w:rPr>
          <w:rStyle w:val="Drop-downhotspot"/>
        </w:rPr>
        <w:t>State:</w:t>
      </w:r>
    </w:p>
    <w:p w:rsidR="009B529A" w:rsidRPr="002F57CD" w:rsidRDefault="009B529A" w:rsidP="0037216E">
      <w:pPr>
        <w:pStyle w:val="Fielddefinition"/>
      </w:pPr>
      <w:r w:rsidRPr="002F57CD">
        <w:t>Enter a state for the desired geographical region.</w:t>
      </w:r>
    </w:p>
    <w:p w:rsidR="009B529A" w:rsidRPr="002F57CD" w:rsidRDefault="009B529A" w:rsidP="005229A1">
      <w:pPr>
        <w:pStyle w:val="Fields"/>
      </w:pPr>
      <w:r w:rsidRPr="002F57CD">
        <w:rPr>
          <w:rStyle w:val="Drop-downhotspot"/>
        </w:rPr>
        <w:t>City:</w:t>
      </w:r>
    </w:p>
    <w:p w:rsidR="009B529A" w:rsidRPr="002F57CD" w:rsidRDefault="009B529A" w:rsidP="0037216E">
      <w:pPr>
        <w:pStyle w:val="Fielddefinition"/>
      </w:pPr>
      <w:r w:rsidRPr="002F57CD">
        <w:t>Enter a city for the desired geographical region.</w:t>
      </w:r>
    </w:p>
    <w:p w:rsidR="009B529A" w:rsidRPr="002F57CD" w:rsidRDefault="009B529A" w:rsidP="00E82CDE">
      <w:pPr>
        <w:pStyle w:val="Note"/>
      </w:pPr>
      <w:r w:rsidRPr="002F57CD">
        <w:rPr>
          <w:noProof/>
        </w:rPr>
        <w:drawing>
          <wp:inline distT="0" distB="0" distL="0" distR="0" wp14:anchorId="567EDD8B" wp14:editId="5C05F516">
            <wp:extent cx="191135" cy="191135"/>
            <wp:effectExtent l="0" t="0" r="0" b="0"/>
            <wp:docPr id="429" name="Picture 42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When a City and State are entered, the system will prompt the user to verify the Zip Code.</w:t>
      </w:r>
    </w:p>
    <w:p w:rsidR="009B529A" w:rsidRPr="002F57CD" w:rsidRDefault="009B529A" w:rsidP="009B529A">
      <w:pPr>
        <w:rPr>
          <w:sz w:val="18"/>
          <w:szCs w:val="18"/>
        </w:rPr>
      </w:pPr>
    </w:p>
    <w:p w:rsidR="009B529A" w:rsidRPr="002F57CD" w:rsidRDefault="009B529A" w:rsidP="00A621A6">
      <w:pPr>
        <w:pStyle w:val="Style12ptBoldLeft042"/>
      </w:pPr>
      <w:r w:rsidRPr="002F57CD">
        <w:t>Thresholds</w:t>
      </w:r>
    </w:p>
    <w:p w:rsidR="009B529A" w:rsidRPr="002F57CD" w:rsidRDefault="009B529A" w:rsidP="00EF7172">
      <w:pPr>
        <w:pStyle w:val="BodyText"/>
      </w:pPr>
      <w:r w:rsidRPr="002F57CD">
        <w:t xml:space="preserve">Displays Thresholds in place for tests completed for various number of dependents for the </w:t>
      </w:r>
      <w:r w:rsidRPr="002F57CD">
        <w:rPr>
          <w:i/>
          <w:iCs/>
        </w:rPr>
        <w:t>Income</w:t>
      </w:r>
      <w:r w:rsidRPr="002F57CD">
        <w:rPr>
          <w:i/>
          <w:iCs/>
        </w:rPr>
        <w:fldChar w:fldCharType="begin"/>
      </w:r>
      <w:r w:rsidRPr="002F57CD">
        <w:instrText xml:space="preserve"> XE "</w:instrText>
      </w:r>
      <w:r w:rsidRPr="002F57CD">
        <w:rPr>
          <w:iCs/>
        </w:rPr>
        <w:instrText>Income:</w:instrText>
      </w:r>
      <w:r w:rsidRPr="002F57CD">
        <w:instrText xml:space="preserve">Year" </w:instrText>
      </w:r>
      <w:r w:rsidRPr="002F57CD">
        <w:rPr>
          <w:i/>
          <w:iCs/>
        </w:rPr>
        <w:fldChar w:fldCharType="end"/>
      </w:r>
      <w:r w:rsidRPr="002F57CD">
        <w:rPr>
          <w:i/>
          <w:iCs/>
        </w:rPr>
        <w:t xml:space="preserve"> Year</w:t>
      </w:r>
      <w:r w:rsidRPr="002F57CD">
        <w:t xml:space="preserve"> selected.</w:t>
      </w:r>
    </w:p>
    <w:p w:rsidR="009B529A" w:rsidRPr="002F57CD" w:rsidRDefault="009B529A" w:rsidP="005229A1">
      <w:pPr>
        <w:pStyle w:val="Fields"/>
        <w:rPr>
          <w:rStyle w:val="Drop-downhotspot"/>
        </w:rPr>
      </w:pPr>
      <w:r w:rsidRPr="002F57CD">
        <w:rPr>
          <w:rStyle w:val="Drop-downhotspot"/>
        </w:rPr>
        <w:t>Number of additional dependents (above 7):</w:t>
      </w:r>
    </w:p>
    <w:p w:rsidR="009B529A" w:rsidRPr="002F57CD" w:rsidRDefault="009B529A" w:rsidP="0037216E">
      <w:pPr>
        <w:pStyle w:val="Fielddefinition"/>
        <w:rPr>
          <w:rStyle w:val="Drop-downhotspot"/>
        </w:rPr>
      </w:pPr>
      <w:r w:rsidRPr="002F57CD">
        <w:rPr>
          <w:rStyle w:val="Drop-downhotspot"/>
        </w:rPr>
        <w:t>Enter the number of dependents above 7 and click the CALCULATE THRESHOLD button to have the system calculate the thresholds for the total number of dependents</w:t>
      </w:r>
      <w:r w:rsidR="00F67858" w:rsidRPr="002F57CD">
        <w:rPr>
          <w:rStyle w:val="Drop-downhotspot"/>
        </w:rPr>
        <w:t xml:space="preserve">. </w:t>
      </w:r>
      <w:r w:rsidRPr="002F57CD">
        <w:rPr>
          <w:rStyle w:val="Drop-downhotspot"/>
        </w:rPr>
        <w:t>The maximum number in this field is 999.</w:t>
      </w:r>
    </w:p>
    <w:p w:rsidR="009B529A" w:rsidRPr="002F57CD" w:rsidRDefault="009B529A" w:rsidP="0037216E">
      <w:pPr>
        <w:pStyle w:val="Fielddefinition"/>
      </w:pPr>
      <w:r w:rsidRPr="002F57CD">
        <w:rPr>
          <w:rStyle w:val="Drop-downhotspot"/>
        </w:rPr>
        <w:t>Example: If the user enters 3 and clicks the CALCULATE THRESHOLD button, the system displays the thresholds for 10 dependents.</w:t>
      </w:r>
    </w:p>
    <w:p w:rsidR="009B529A" w:rsidRPr="002F57CD" w:rsidRDefault="009B529A" w:rsidP="009B529A">
      <w:pPr>
        <w:rPr>
          <w:sz w:val="18"/>
          <w:szCs w:val="18"/>
        </w:rPr>
      </w:pPr>
    </w:p>
    <w:p w:rsidR="009B529A" w:rsidRPr="002F57CD" w:rsidRDefault="009B529A" w:rsidP="003175D1">
      <w:pPr>
        <w:pStyle w:val="Heading4"/>
      </w:pPr>
      <w:r w:rsidRPr="002F57CD">
        <w:br w:type="page"/>
      </w:r>
    </w:p>
    <w:p w:rsidR="009B529A" w:rsidRPr="002F57CD" w:rsidRDefault="009B529A" w:rsidP="003175D1">
      <w:pPr>
        <w:pStyle w:val="Heading4"/>
      </w:pPr>
      <w:r w:rsidRPr="002F57CD">
        <w:lastRenderedPageBreak/>
        <w:fldChar w:fldCharType="begin"/>
      </w:r>
      <w:r w:rsidRPr="002F57CD">
        <w:instrText xml:space="preserve"> XE "Per Diem Charges " \* MERGEFORMAT </w:instrText>
      </w:r>
      <w:r w:rsidRPr="002F57CD">
        <w:fldChar w:fldCharType="end"/>
      </w:r>
      <w:r w:rsidRPr="002F57CD">
        <w:fldChar w:fldCharType="begin"/>
      </w:r>
      <w:r w:rsidRPr="002F57CD">
        <w:instrText xml:space="preserve"> XE "Outpatient Copayments " \* MERGEFORMAT </w:instrText>
      </w:r>
      <w:r w:rsidRPr="002F57CD">
        <w:fldChar w:fldCharType="end"/>
      </w:r>
      <w:r w:rsidRPr="002F57CD">
        <w:fldChar w:fldCharType="begin"/>
      </w:r>
      <w:r w:rsidRPr="002F57CD">
        <w:instrText xml:space="preserve"> XE "Medication Copayments " \* MERGEFORMAT </w:instrText>
      </w:r>
      <w:r w:rsidRPr="002F57CD">
        <w:fldChar w:fldCharType="end"/>
      </w:r>
      <w:r w:rsidRPr="002F57CD">
        <w:fldChar w:fldCharType="begin"/>
      </w:r>
      <w:r w:rsidRPr="002F57CD">
        <w:instrText xml:space="preserve"> XE "Long Term Care Copayments " \* MERGEFORMAT </w:instrText>
      </w:r>
      <w:r w:rsidRPr="002F57CD">
        <w:fldChar w:fldCharType="end"/>
      </w:r>
      <w:r w:rsidRPr="002F57CD">
        <w:fldChar w:fldCharType="begin"/>
      </w:r>
      <w:r w:rsidRPr="002F57CD">
        <w:instrText xml:space="preserve"> XE "Inpatient Copayments " \* MERGEFORMAT </w:instrText>
      </w:r>
      <w:r w:rsidRPr="002F57CD">
        <w:fldChar w:fldCharType="end"/>
      </w:r>
      <w:bookmarkStart w:id="415" w:name="_Toc289864763"/>
      <w:bookmarkStart w:id="416" w:name="_Toc394920751"/>
      <w:bookmarkStart w:id="417" w:name="_Toc406571088"/>
      <w:bookmarkStart w:id="418" w:name="_Toc447811943"/>
      <w:r w:rsidRPr="002F57CD">
        <w:t>Copayments</w:t>
      </w:r>
      <w:bookmarkEnd w:id="415"/>
      <w:bookmarkEnd w:id="416"/>
      <w:bookmarkEnd w:id="417"/>
      <w:bookmarkEnd w:id="418"/>
    </w:p>
    <w:p w:rsidR="009B529A" w:rsidRPr="002F57CD" w:rsidRDefault="009B529A" w:rsidP="00EF7172">
      <w:pPr>
        <w:pStyle w:val="BodyText"/>
      </w:pPr>
      <w:r w:rsidRPr="002F57CD">
        <w:t>This screen allows users</w:t>
      </w:r>
      <w:r w:rsidRPr="002F57CD">
        <w:fldChar w:fldCharType="begin"/>
      </w:r>
      <w:r w:rsidRPr="002F57CD">
        <w:instrText xml:space="preserve"> XE "User:Copayments:View Copayment information" </w:instrText>
      </w:r>
      <w:r w:rsidRPr="002F57CD">
        <w:fldChar w:fldCharType="end"/>
      </w:r>
      <w:r w:rsidRPr="002F57CD">
        <w:t xml:space="preserve"> to view</w:t>
      </w:r>
      <w:r w:rsidRPr="002F57CD">
        <w:fldChar w:fldCharType="begin"/>
      </w:r>
      <w:r w:rsidRPr="002F57CD">
        <w:instrText xml:space="preserve"> XE "View:Copayments:Copayment information" </w:instrText>
      </w:r>
      <w:r w:rsidRPr="002F57CD">
        <w:fldChar w:fldCharType="end"/>
      </w:r>
      <w:r w:rsidRPr="002F57CD">
        <w:t xml:space="preserve"> Copay</w:t>
      </w:r>
      <w:r w:rsidRPr="002F57CD">
        <w:fldChar w:fldCharType="begin"/>
      </w:r>
      <w:r w:rsidRPr="002F57CD">
        <w:instrText xml:space="preserve"> XE "</w:instrText>
      </w:r>
      <w:r w:rsidRPr="002F57CD">
        <w:rPr>
          <w:b/>
        </w:rPr>
        <w:instrText>Copayment</w:instrText>
      </w:r>
      <w:r w:rsidRPr="002F57CD">
        <w:instrText xml:space="preserve">:information" </w:instrText>
      </w:r>
      <w:r w:rsidRPr="002F57CD">
        <w:fldChar w:fldCharType="end"/>
      </w:r>
      <w:r w:rsidRPr="002F57CD">
        <w:t>ment information for a particular Income</w:t>
      </w:r>
      <w:r w:rsidRPr="002F57CD">
        <w:fldChar w:fldCharType="begin"/>
      </w:r>
      <w:r w:rsidRPr="002F57CD">
        <w:instrText xml:space="preserve"> XE "Income:Copayments:Year" </w:instrText>
      </w:r>
      <w:r w:rsidRPr="002F57CD">
        <w:fldChar w:fldCharType="end"/>
      </w:r>
      <w:r w:rsidRPr="002F57CD">
        <w:t xml:space="preserve"> Year.</w:t>
      </w:r>
    </w:p>
    <w:p w:rsidR="009B529A" w:rsidRPr="002F57CD" w:rsidRDefault="009B529A" w:rsidP="009B529A">
      <w:pPr>
        <w:rPr>
          <w:sz w:val="18"/>
          <w:szCs w:val="18"/>
        </w:rPr>
      </w:pPr>
    </w:p>
    <w:p w:rsidR="009B529A" w:rsidRPr="002F57CD" w:rsidRDefault="009B529A" w:rsidP="00A85634">
      <w:pPr>
        <w:pStyle w:val="Fields"/>
      </w:pPr>
      <w:r w:rsidRPr="002F57CD">
        <w:rPr>
          <w:rStyle w:val="Drop-downhotspot"/>
        </w:rPr>
        <w:t>Income Year:</w:t>
      </w:r>
    </w:p>
    <w:p w:rsidR="009B529A" w:rsidRPr="002F57CD" w:rsidRDefault="009B529A" w:rsidP="0037216E">
      <w:pPr>
        <w:pStyle w:val="Fielddefinition"/>
      </w:pPr>
      <w:r w:rsidRPr="002F57CD">
        <w:t>Select the income year from the dropdown for the desired Copay</w:t>
      </w:r>
      <w:r w:rsidRPr="002F57CD">
        <w:fldChar w:fldCharType="begin"/>
      </w:r>
      <w:r w:rsidRPr="002F57CD">
        <w:instrText xml:space="preserve"> XE "Copayment:information" </w:instrText>
      </w:r>
      <w:r w:rsidRPr="002F57CD">
        <w:fldChar w:fldCharType="end"/>
      </w:r>
      <w:r w:rsidRPr="002F57CD">
        <w:t>ment information.</w:t>
      </w:r>
    </w:p>
    <w:p w:rsidR="009B529A" w:rsidRPr="002F57CD" w:rsidRDefault="009B529A" w:rsidP="0037216E">
      <w:pPr>
        <w:pStyle w:val="Fielddefinition"/>
      </w:pPr>
      <w:r w:rsidRPr="002F57CD">
        <w:t>Among these are:</w:t>
      </w:r>
    </w:p>
    <w:p w:rsidR="009B529A" w:rsidRPr="002F57CD" w:rsidRDefault="009B529A" w:rsidP="00EA04A4">
      <w:pPr>
        <w:pStyle w:val="BodyTextBullet2"/>
      </w:pPr>
      <w:r w:rsidRPr="002F57CD">
        <w:t>Inpatient Copayments</w:t>
      </w:r>
      <w:r w:rsidRPr="002F57CD">
        <w:fldChar w:fldCharType="begin"/>
      </w:r>
      <w:r w:rsidRPr="002F57CD">
        <w:instrText xml:space="preserve"> XE "Copayment:Inpatient" </w:instrText>
      </w:r>
      <w:r w:rsidRPr="002F57CD">
        <w:fldChar w:fldCharType="end"/>
      </w:r>
      <w:r w:rsidRPr="002F57CD">
        <w:t xml:space="preserve"> and Per Diem Charges - (income</w:t>
      </w:r>
      <w:r w:rsidRPr="002F57CD">
        <w:fldChar w:fldCharType="begin"/>
      </w:r>
      <w:r w:rsidRPr="002F57CD">
        <w:instrText xml:space="preserve"> XE "Income:Year:selected" </w:instrText>
      </w:r>
      <w:r w:rsidRPr="002F57CD">
        <w:fldChar w:fldCharType="end"/>
      </w:r>
      <w:r w:rsidRPr="002F57CD">
        <w:t xml:space="preserve"> year selected)</w:t>
      </w:r>
    </w:p>
    <w:p w:rsidR="009B529A" w:rsidRPr="002F57CD" w:rsidRDefault="009B529A" w:rsidP="00EA04A4">
      <w:pPr>
        <w:pStyle w:val="BodyTextBullet2"/>
      </w:pPr>
      <w:r w:rsidRPr="002F57CD">
        <w:t>GMT</w:t>
      </w:r>
      <w:r w:rsidRPr="002F57CD">
        <w:fldChar w:fldCharType="begin"/>
      </w:r>
      <w:r w:rsidRPr="002F57CD">
        <w:instrText xml:space="preserve"> XE "GMT:Copayments" </w:instrText>
      </w:r>
      <w:r w:rsidRPr="002F57CD">
        <w:fldChar w:fldCharType="end"/>
      </w:r>
      <w:r w:rsidRPr="002F57CD">
        <w:t xml:space="preserve"> Copay</w:t>
      </w:r>
      <w:r w:rsidRPr="002F57CD">
        <w:fldChar w:fldCharType="begin"/>
      </w:r>
      <w:r w:rsidRPr="002F57CD">
        <w:instrText xml:space="preserve"> XE "Copayment:GMT" </w:instrText>
      </w:r>
      <w:r w:rsidRPr="002F57CD">
        <w:fldChar w:fldCharType="end"/>
      </w:r>
      <w:r w:rsidRPr="002F57CD">
        <w:t>ments and Per Diem Charges - (income year selected)</w:t>
      </w:r>
    </w:p>
    <w:p w:rsidR="009B529A" w:rsidRPr="002F57CD" w:rsidRDefault="009B529A" w:rsidP="00EA04A4">
      <w:pPr>
        <w:pStyle w:val="BodyTextBullet2"/>
      </w:pPr>
      <w:r w:rsidRPr="002F57CD">
        <w:t>Outpatient Copay</w:t>
      </w:r>
      <w:r w:rsidRPr="002F57CD">
        <w:fldChar w:fldCharType="begin"/>
      </w:r>
      <w:r w:rsidRPr="002F57CD">
        <w:instrText xml:space="preserve"> XE "Copayment:Outpatient" </w:instrText>
      </w:r>
      <w:r w:rsidRPr="002F57CD">
        <w:fldChar w:fldCharType="end"/>
      </w:r>
      <w:r w:rsidRPr="002F57CD">
        <w:t>ments - (income year selected)</w:t>
      </w:r>
    </w:p>
    <w:p w:rsidR="009B529A" w:rsidRPr="002F57CD" w:rsidRDefault="009B529A" w:rsidP="00EA04A4">
      <w:pPr>
        <w:pStyle w:val="BodyTextBullet2"/>
      </w:pPr>
      <w:r w:rsidRPr="002F57CD">
        <w:t>Medication Copay</w:t>
      </w:r>
      <w:r w:rsidRPr="002F57CD">
        <w:fldChar w:fldCharType="begin"/>
      </w:r>
      <w:r w:rsidRPr="002F57CD">
        <w:instrText xml:space="preserve"> XE "Copayment:Medication" </w:instrText>
      </w:r>
      <w:r w:rsidRPr="002F57CD">
        <w:fldChar w:fldCharType="end"/>
      </w:r>
      <w:r w:rsidRPr="002F57CD">
        <w:t>ments - (income year selected)</w:t>
      </w:r>
    </w:p>
    <w:p w:rsidR="009B529A" w:rsidRPr="002F57CD" w:rsidRDefault="009B529A" w:rsidP="00EA04A4">
      <w:pPr>
        <w:pStyle w:val="BodyTextBullet2"/>
      </w:pPr>
      <w:r w:rsidRPr="002F57CD">
        <w:t>Long Term Care Copay</w:t>
      </w:r>
      <w:r w:rsidRPr="002F57CD">
        <w:fldChar w:fldCharType="begin"/>
      </w:r>
      <w:r w:rsidRPr="002F57CD">
        <w:instrText xml:space="preserve"> XE "Copayment:Long Term Care" </w:instrText>
      </w:r>
      <w:r w:rsidRPr="002F57CD">
        <w:fldChar w:fldCharType="end"/>
      </w:r>
      <w:r w:rsidRPr="002F57CD">
        <w:t>ments - (income year selected)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rPr>
          <w:sz w:val="20"/>
          <w:szCs w:val="20"/>
        </w:rPr>
      </w:pPr>
      <w:bookmarkStart w:id="419" w:name="_Toc289864764"/>
      <w:bookmarkStart w:id="420" w:name="_Toc394920752"/>
      <w:bookmarkStart w:id="421" w:name="_Toc406571089"/>
      <w:bookmarkStart w:id="422" w:name="_Toc447811944"/>
      <w:r w:rsidRPr="002F57CD">
        <w:rPr>
          <w:sz w:val="20"/>
          <w:szCs w:val="20"/>
        </w:rPr>
        <w:lastRenderedPageBreak/>
        <w:t>EGT</w:t>
      </w:r>
      <w:r w:rsidRPr="002F57CD">
        <w:rPr>
          <w:sz w:val="20"/>
          <w:szCs w:val="20"/>
        </w:rPr>
        <w:fldChar w:fldCharType="begin"/>
      </w:r>
      <w:r w:rsidRPr="002F57CD">
        <w:instrText xml:space="preserve"> XE "</w:instrText>
      </w:r>
      <w:r w:rsidRPr="002F57CD">
        <w:rPr>
          <w:sz w:val="18"/>
          <w:szCs w:val="18"/>
        </w:rPr>
        <w:instrText>EGT:</w:instrText>
      </w:r>
      <w:r w:rsidRPr="002F57CD">
        <w:instrText xml:space="preserve">MFN Settings" </w:instrText>
      </w:r>
      <w:r w:rsidRPr="002F57CD">
        <w:rPr>
          <w:sz w:val="20"/>
          <w:szCs w:val="20"/>
        </w:rPr>
        <w:fldChar w:fldCharType="end"/>
      </w:r>
      <w:r w:rsidRPr="002F57CD">
        <w:rPr>
          <w:sz w:val="20"/>
          <w:szCs w:val="20"/>
        </w:rPr>
        <w:t xml:space="preserve"> Settings</w:t>
      </w:r>
      <w:bookmarkEnd w:id="419"/>
      <w:bookmarkEnd w:id="420"/>
      <w:bookmarkEnd w:id="421"/>
      <w:bookmarkEnd w:id="422"/>
    </w:p>
    <w:p w:rsidR="009B529A" w:rsidRPr="002F57CD" w:rsidRDefault="009B529A" w:rsidP="00EF7172">
      <w:pPr>
        <w:pStyle w:val="BodyText"/>
      </w:pPr>
      <w:r w:rsidRPr="002F57CD">
        <w:t xml:space="preserve">Selecting </w:t>
      </w:r>
      <w:r w:rsidRPr="002F57CD">
        <w:rPr>
          <w:b/>
        </w:rPr>
        <w:t>EGT Settings</w:t>
      </w:r>
      <w:r w:rsidRPr="002F57CD">
        <w:t xml:space="preserve"> from the Reference button bar displays the Enrollment</w:t>
      </w:r>
      <w:r w:rsidRPr="002F57CD">
        <w:fldChar w:fldCharType="begin"/>
      </w:r>
      <w:r w:rsidRPr="002F57CD">
        <w:instrText xml:space="preserve"> XE "Enrollment:Group Threshold" </w:instrText>
      </w:r>
      <w:r w:rsidRPr="002F57CD">
        <w:fldChar w:fldCharType="end"/>
      </w:r>
      <w:r w:rsidRPr="002F57CD">
        <w:t xml:space="preserve"> Group</w:t>
      </w:r>
      <w:r w:rsidRPr="002F57CD">
        <w:fldChar w:fldCharType="begin"/>
      </w:r>
      <w:r w:rsidRPr="002F57CD">
        <w:instrText xml:space="preserve"> XE "Group:Enrollment Threshold" </w:instrText>
      </w:r>
      <w:r w:rsidRPr="002F57CD">
        <w:fldChar w:fldCharType="end"/>
      </w:r>
      <w:r w:rsidRPr="002F57CD">
        <w:t xml:space="preserve"> Threshold (EGT</w:t>
      </w:r>
      <w:r w:rsidRPr="002F57CD">
        <w:fldChar w:fldCharType="begin"/>
      </w:r>
      <w:r w:rsidRPr="002F57CD">
        <w:instrText xml:space="preserve"> XE "EGT:Processing Status" </w:instrText>
      </w:r>
      <w:r w:rsidRPr="002F57CD">
        <w:fldChar w:fldCharType="end"/>
      </w:r>
      <w:r w:rsidRPr="002F57CD">
        <w:t>) Processing status as well as current EGT</w:t>
      </w:r>
      <w:r w:rsidRPr="002F57CD">
        <w:fldChar w:fldCharType="begin"/>
      </w:r>
      <w:r w:rsidRPr="002F57CD">
        <w:instrText xml:space="preserve"> XE "EGT:current settings" </w:instrText>
      </w:r>
      <w:r w:rsidRPr="002F57CD">
        <w:fldChar w:fldCharType="end"/>
      </w:r>
      <w:r w:rsidRPr="002F57CD">
        <w:t xml:space="preserve"> and future EGT</w:t>
      </w:r>
      <w:r w:rsidRPr="002F57CD">
        <w:fldChar w:fldCharType="begin"/>
      </w:r>
      <w:r w:rsidRPr="002F57CD">
        <w:instrText xml:space="preserve"> XE "EGT:future settings" </w:instrText>
      </w:r>
      <w:r w:rsidRPr="002F57CD">
        <w:fldChar w:fldCharType="end"/>
      </w:r>
      <w:r w:rsidRPr="002F57CD">
        <w:t xml:space="preserve"> settings information.</w:t>
      </w:r>
    </w:p>
    <w:p w:rsidR="009B529A" w:rsidRPr="002F57CD" w:rsidRDefault="009B529A" w:rsidP="00EF7172">
      <w:pPr>
        <w:pStyle w:val="BodyText"/>
      </w:pPr>
      <w:r w:rsidRPr="002F57CD">
        <w:t>The user</w:t>
      </w:r>
      <w:r w:rsidRPr="002F57CD">
        <w:fldChar w:fldCharType="begin"/>
      </w:r>
      <w:r w:rsidRPr="002F57CD">
        <w:instrText xml:space="preserve"> XE "User:EGT Settings:not allowed to edit Current or Historical EGT Settings" </w:instrText>
      </w:r>
      <w:r w:rsidRPr="002F57CD">
        <w:fldChar w:fldCharType="end"/>
      </w:r>
      <w:r w:rsidRPr="002F57CD">
        <w:t xml:space="preserve"> is not allowed to edit </w:t>
      </w:r>
      <w:r w:rsidRPr="002F57CD">
        <w:rPr>
          <w:i/>
          <w:iCs/>
        </w:rPr>
        <w:t>Current</w:t>
      </w:r>
      <w:r w:rsidRPr="002F57CD">
        <w:t xml:space="preserve"> or </w:t>
      </w:r>
      <w:r w:rsidRPr="002F57CD">
        <w:rPr>
          <w:i/>
          <w:iCs/>
        </w:rPr>
        <w:t>Historical</w:t>
      </w:r>
      <w:r w:rsidRPr="002F57CD">
        <w:rPr>
          <w:i/>
          <w:iCs/>
        </w:rPr>
        <w:fldChar w:fldCharType="begin"/>
      </w:r>
      <w:r w:rsidRPr="002F57CD">
        <w:instrText xml:space="preserve"> XE "</w:instrText>
      </w:r>
      <w:r w:rsidRPr="002F57CD">
        <w:rPr>
          <w:iCs/>
        </w:rPr>
        <w:instrText>Historical:</w:instrText>
      </w:r>
      <w:r w:rsidRPr="002F57CD">
        <w:instrText xml:space="preserve">EGT Settings" </w:instrText>
      </w:r>
      <w:r w:rsidRPr="002F57CD">
        <w:rPr>
          <w:i/>
          <w:iCs/>
        </w:rPr>
        <w:fldChar w:fldCharType="end"/>
      </w:r>
      <w:r w:rsidRPr="002F57CD">
        <w:rPr>
          <w:i/>
          <w:iCs/>
        </w:rPr>
        <w:t xml:space="preserve"> EGT</w:t>
      </w:r>
      <w:r w:rsidRPr="002F57CD">
        <w:rPr>
          <w:i/>
          <w:iCs/>
        </w:rPr>
        <w:fldChar w:fldCharType="begin"/>
      </w:r>
      <w:r w:rsidRPr="002F57CD">
        <w:instrText xml:space="preserve"> XE "EGT:Historical settings" </w:instrText>
      </w:r>
      <w:r w:rsidRPr="002F57CD">
        <w:rPr>
          <w:i/>
          <w:iCs/>
        </w:rPr>
        <w:fldChar w:fldCharType="end"/>
      </w:r>
      <w:r w:rsidRPr="002F57CD">
        <w:rPr>
          <w:i/>
          <w:iCs/>
        </w:rPr>
        <w:t xml:space="preserve"> Setting</w:t>
      </w:r>
      <w:r w:rsidRPr="002F57CD">
        <w:t xml:space="preserve"> information</w:t>
      </w:r>
      <w:r w:rsidR="00F67858" w:rsidRPr="002F57CD">
        <w:t xml:space="preserve">. </w:t>
      </w:r>
      <w:r w:rsidRPr="002F57CD">
        <w:t xml:space="preserve">The user is not allowed to edit an </w:t>
      </w:r>
      <w:r w:rsidRPr="002F57CD">
        <w:rPr>
          <w:i/>
          <w:iCs/>
        </w:rPr>
        <w:t>EGT Setting</w:t>
      </w:r>
      <w:r w:rsidRPr="002F57CD">
        <w:t xml:space="preserve"> record that has an </w:t>
      </w:r>
      <w:r w:rsidRPr="002F57CD">
        <w:rPr>
          <w:i/>
          <w:iCs/>
        </w:rPr>
        <w:t>Enrollment</w:t>
      </w:r>
      <w:r w:rsidRPr="002F57CD">
        <w:rPr>
          <w:i/>
          <w:iCs/>
        </w:rPr>
        <w:fldChar w:fldCharType="begin"/>
      </w:r>
      <w:r w:rsidRPr="002F57CD">
        <w:instrText xml:space="preserve"> XE "Enrollment:Process Date" </w:instrText>
      </w:r>
      <w:r w:rsidRPr="002F57CD">
        <w:rPr>
          <w:i/>
          <w:iCs/>
        </w:rPr>
        <w:fldChar w:fldCharType="end"/>
      </w:r>
      <w:r w:rsidRPr="002F57CD">
        <w:rPr>
          <w:i/>
          <w:iCs/>
        </w:rPr>
        <w:t xml:space="preserve"> Process Start Date</w:t>
      </w:r>
      <w:r w:rsidRPr="002F57CD">
        <w:rPr>
          <w:i/>
          <w:iCs/>
        </w:rPr>
        <w:fldChar w:fldCharType="begin"/>
      </w:r>
      <w:r w:rsidRPr="002F57CD">
        <w:instrText xml:space="preserve"> XE "</w:instrText>
      </w:r>
      <w:r w:rsidRPr="002F57CD">
        <w:rPr>
          <w:iCs/>
        </w:rPr>
        <w:instrText>Date:</w:instrText>
      </w:r>
      <w:r w:rsidRPr="002F57CD">
        <w:instrText xml:space="preserve">Enrollment Process" </w:instrText>
      </w:r>
      <w:r w:rsidRPr="002F57CD">
        <w:rPr>
          <w:i/>
          <w:iCs/>
        </w:rPr>
        <w:fldChar w:fldCharType="end"/>
      </w:r>
      <w:r w:rsidRPr="002F57CD">
        <w:rPr>
          <w:i/>
          <w:iCs/>
        </w:rPr>
        <w:t>/Time</w:t>
      </w:r>
      <w:r w:rsidRPr="002F57CD">
        <w:t xml:space="preserve"> that is set.</w:t>
      </w:r>
    </w:p>
    <w:p w:rsidR="009B529A" w:rsidRPr="002F57CD" w:rsidRDefault="009B529A" w:rsidP="00E82CDE">
      <w:pPr>
        <w:pStyle w:val="BodyText"/>
        <w:rPr>
          <w:sz w:val="18"/>
          <w:szCs w:val="18"/>
        </w:rPr>
      </w:pPr>
      <w:r w:rsidRPr="002F57CD">
        <w:rPr>
          <w:b/>
          <w:noProof/>
          <w:sz w:val="18"/>
          <w:szCs w:val="18"/>
        </w:rPr>
        <w:drawing>
          <wp:inline distT="0" distB="0" distL="0" distR="0" wp14:anchorId="6B9833CB" wp14:editId="4907D4AD">
            <wp:extent cx="191135" cy="191135"/>
            <wp:effectExtent l="0" t="0" r="0" b="0"/>
            <wp:docPr id="435" name="Picture 43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 w:val="18"/>
          <w:szCs w:val="18"/>
        </w:rPr>
        <w:t xml:space="preserve"> </w:t>
      </w:r>
      <w:r w:rsidRPr="002F57CD">
        <w:t>The user must have the appropriate security permission to add new</w:t>
      </w:r>
      <w:r w:rsidRPr="002F57CD">
        <w:fldChar w:fldCharType="begin"/>
      </w:r>
      <w:r w:rsidRPr="002F57CD">
        <w:instrText xml:space="preserve"> XE "New:EGT update" </w:instrText>
      </w:r>
      <w:r w:rsidRPr="002F57CD">
        <w:fldChar w:fldCharType="end"/>
      </w:r>
      <w:r w:rsidRPr="002F57CD">
        <w:t xml:space="preserve">, update or view </w:t>
      </w:r>
      <w:r w:rsidRPr="002F57CD">
        <w:rPr>
          <w:i/>
          <w:iCs/>
        </w:rPr>
        <w:t xml:space="preserve">EGT Setting </w:t>
      </w:r>
      <w:r w:rsidRPr="002F57CD">
        <w:t>information</w:t>
      </w:r>
      <w:r w:rsidR="00F67858" w:rsidRPr="002F57CD">
        <w:t xml:space="preserve">. </w:t>
      </w:r>
      <w:r w:rsidRPr="002F57CD">
        <w:t xml:space="preserve">See the </w:t>
      </w:r>
      <w:r w:rsidRPr="002F57CD">
        <w:rPr>
          <w:i/>
        </w:rPr>
        <w:t>Roles</w:t>
      </w:r>
      <w:r w:rsidRPr="002F57CD">
        <w:t xml:space="preserve"> and </w:t>
      </w:r>
      <w:r w:rsidRPr="002F57CD">
        <w:rPr>
          <w:i/>
        </w:rPr>
        <w:t>Capability Sets</w:t>
      </w:r>
      <w:r w:rsidRPr="002F57CD">
        <w:t xml:space="preserve"> sections under </w:t>
      </w:r>
      <w:r w:rsidRPr="002F57CD">
        <w:rPr>
          <w:i/>
        </w:rPr>
        <w:t>Admin</w:t>
      </w:r>
      <w:r w:rsidRPr="002F57CD">
        <w:t xml:space="preserve"> for more information.</w:t>
      </w:r>
    </w:p>
    <w:p w:rsidR="009B529A" w:rsidRPr="002F57CD" w:rsidRDefault="009B529A" w:rsidP="00E82CDE">
      <w:pPr>
        <w:pStyle w:val="BodyText"/>
      </w:pPr>
      <w:r w:rsidRPr="002F57CD">
        <w:rPr>
          <w:iCs/>
          <w:noProof/>
        </w:rPr>
        <w:drawing>
          <wp:inline distT="0" distB="0" distL="0" distR="0" wp14:anchorId="4C76DA45" wp14:editId="06A078B7">
            <wp:extent cx="191135" cy="191135"/>
            <wp:effectExtent l="0" t="0" r="0" b="0"/>
            <wp:docPr id="436" name="Picture 43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It is important to note that many Veterans may be disenrolled if the EGT Setting is changed and that re-enrollment is not automatic when the EGT</w:t>
      </w:r>
      <w:r w:rsidRPr="002F57CD">
        <w:fldChar w:fldCharType="begin"/>
      </w:r>
      <w:r w:rsidRPr="002F57CD">
        <w:instrText xml:space="preserve"> XE "EGT:Setting" </w:instrText>
      </w:r>
      <w:r w:rsidRPr="002F57CD">
        <w:fldChar w:fldCharType="end"/>
      </w:r>
      <w:r w:rsidRPr="002F57CD">
        <w:t xml:space="preserve"> Setting is relaxed.</w:t>
      </w:r>
    </w:p>
    <w:p w:rsidR="009B529A" w:rsidRPr="002F57CD" w:rsidRDefault="009B529A" w:rsidP="009B529A">
      <w:pPr>
        <w:rPr>
          <w:sz w:val="18"/>
          <w:szCs w:val="18"/>
        </w:rPr>
      </w:pPr>
    </w:p>
    <w:p w:rsidR="009B529A" w:rsidRPr="002F57CD" w:rsidRDefault="009B529A" w:rsidP="00A621A6">
      <w:pPr>
        <w:pStyle w:val="Style12ptBoldLeft042"/>
      </w:pPr>
      <w:r w:rsidRPr="002F57CD">
        <w:t>Enrollment</w:t>
      </w:r>
      <w:r w:rsidRPr="002F57CD">
        <w:fldChar w:fldCharType="begin"/>
      </w:r>
      <w:r w:rsidRPr="002F57CD">
        <w:instrText xml:space="preserve"> XE "Enrollment:Group Threshold Processing" </w:instrText>
      </w:r>
      <w:r w:rsidRPr="002F57CD">
        <w:fldChar w:fldCharType="end"/>
      </w:r>
      <w:r w:rsidRPr="002F57CD">
        <w:t xml:space="preserve"> Group</w:t>
      </w:r>
      <w:r w:rsidRPr="002F57CD">
        <w:fldChar w:fldCharType="begin"/>
      </w:r>
      <w:r w:rsidRPr="002F57CD">
        <w:instrText xml:space="preserve"> XE "Group:Enrollment Threshold" </w:instrText>
      </w:r>
      <w:r w:rsidRPr="002F57CD">
        <w:fldChar w:fldCharType="end"/>
      </w:r>
      <w:r w:rsidRPr="002F57CD">
        <w:t xml:space="preserve"> Threshold Processing</w:t>
      </w:r>
    </w:p>
    <w:p w:rsidR="009B529A" w:rsidRPr="002F57CD" w:rsidRDefault="009B529A" w:rsidP="00A85634">
      <w:pPr>
        <w:pStyle w:val="Fields"/>
      </w:pPr>
      <w:r w:rsidRPr="002F57CD">
        <w:rPr>
          <w:rStyle w:val="Drop-downhotspot"/>
        </w:rPr>
        <w:t>Process Status:</w:t>
      </w:r>
    </w:p>
    <w:p w:rsidR="009B529A" w:rsidRPr="002F57CD" w:rsidRDefault="009B529A" w:rsidP="0037216E">
      <w:pPr>
        <w:pStyle w:val="Fielddefinition"/>
      </w:pPr>
      <w:r w:rsidRPr="002F57CD">
        <w:rPr>
          <w:i/>
        </w:rPr>
        <w:t>Process Status</w:t>
      </w:r>
      <w:r w:rsidRPr="002F57CD">
        <w:t xml:space="preserve"> is status of the EGT</w:t>
      </w:r>
      <w:r w:rsidRPr="002F57CD">
        <w:fldChar w:fldCharType="begin"/>
      </w:r>
      <w:r w:rsidRPr="002F57CD">
        <w:instrText xml:space="preserve"> XE "EGT:Process Status" </w:instrText>
      </w:r>
      <w:r w:rsidRPr="002F57CD">
        <w:fldChar w:fldCharType="end"/>
      </w:r>
      <w:r w:rsidRPr="002F57CD">
        <w:t xml:space="preserve"> processing</w:t>
      </w:r>
      <w:r w:rsidR="00F67858" w:rsidRPr="002F57CD">
        <w:t xml:space="preserve">. </w:t>
      </w:r>
      <w:r w:rsidRPr="002F57CD">
        <w:t>Statuses are:</w:t>
      </w:r>
    </w:p>
    <w:p w:rsidR="009B529A" w:rsidRPr="002F57CD" w:rsidRDefault="009B529A" w:rsidP="00EA04A4">
      <w:pPr>
        <w:pStyle w:val="BodyText5"/>
      </w:pPr>
      <w:r w:rsidRPr="002F57CD">
        <w:rPr>
          <w:rStyle w:val="Emphasis"/>
          <w:i w:val="0"/>
          <w:iCs/>
        </w:rPr>
        <w:t>Running</w:t>
      </w:r>
      <w:r w:rsidRPr="002F57CD">
        <w:rPr>
          <w:rStyle w:val="Expandingtext"/>
        </w:rPr>
        <w:t xml:space="preserve"> - set when the system is actively doing the EGT Processing </w:t>
      </w:r>
    </w:p>
    <w:p w:rsidR="009B529A" w:rsidRPr="002F57CD" w:rsidRDefault="009B529A" w:rsidP="00EA04A4">
      <w:pPr>
        <w:pStyle w:val="BodyText5"/>
      </w:pPr>
      <w:r w:rsidRPr="002F57CD">
        <w:rPr>
          <w:rStyle w:val="Emphasis"/>
          <w:i w:val="0"/>
          <w:iCs/>
        </w:rPr>
        <w:t>Finished</w:t>
      </w:r>
      <w:r w:rsidRPr="002F57CD">
        <w:rPr>
          <w:rStyle w:val="Expandingtext"/>
        </w:rPr>
        <w:t xml:space="preserve"> - set when the EGT Processing has been completed </w:t>
      </w:r>
    </w:p>
    <w:p w:rsidR="009B529A" w:rsidRPr="002F57CD" w:rsidRDefault="009B529A" w:rsidP="00EA04A4">
      <w:pPr>
        <w:pStyle w:val="BodyText5"/>
        <w:rPr>
          <w:rStyle w:val="Expandingtext"/>
        </w:rPr>
      </w:pPr>
      <w:r w:rsidRPr="002F57CD">
        <w:rPr>
          <w:rStyle w:val="Emphasis"/>
          <w:i w:val="0"/>
          <w:iCs/>
        </w:rPr>
        <w:t>Error</w:t>
      </w:r>
      <w:r w:rsidRPr="002F57CD">
        <w:rPr>
          <w:rStyle w:val="Emphasis"/>
          <w:i w:val="0"/>
          <w:iCs/>
        </w:rPr>
        <w:fldChar w:fldCharType="begin"/>
      </w:r>
      <w:r w:rsidRPr="002F57CD">
        <w:instrText xml:space="preserve"> XE "</w:instrText>
      </w:r>
      <w:r w:rsidRPr="002F57CD">
        <w:rPr>
          <w:rStyle w:val="Emphasis"/>
          <w:i w:val="0"/>
          <w:iCs/>
        </w:rPr>
        <w:instrText>Error:</w:instrText>
      </w:r>
      <w:r w:rsidRPr="002F57CD">
        <w:instrText xml:space="preserve">EGT Process Status" </w:instrText>
      </w:r>
      <w:r w:rsidRPr="002F57CD">
        <w:rPr>
          <w:rStyle w:val="Emphasis"/>
          <w:i w:val="0"/>
          <w:iCs/>
        </w:rPr>
        <w:fldChar w:fldCharType="end"/>
      </w:r>
      <w:r w:rsidRPr="002F57CD">
        <w:rPr>
          <w:rStyle w:val="Expandingtext"/>
        </w:rPr>
        <w:t xml:space="preserve"> - set when the EGT Processing has been stopped for any reason </w:t>
      </w:r>
    </w:p>
    <w:p w:rsidR="009B529A" w:rsidRPr="002F57CD" w:rsidRDefault="009B529A" w:rsidP="00A85634">
      <w:pPr>
        <w:pStyle w:val="Fields"/>
      </w:pPr>
      <w:r w:rsidRPr="002F57CD">
        <w:rPr>
          <w:rStyle w:val="Drop-downhotspot"/>
        </w:rPr>
        <w:t>Process Start Date/Time:</w:t>
      </w:r>
    </w:p>
    <w:p w:rsidR="009B529A" w:rsidRPr="002F57CD" w:rsidRDefault="009B529A" w:rsidP="0037216E">
      <w:pPr>
        <w:pStyle w:val="Fielddefinition"/>
      </w:pPr>
      <w:r w:rsidRPr="002F57CD">
        <w:t>Process Started Date</w:t>
      </w:r>
      <w:r w:rsidRPr="002F57CD">
        <w:fldChar w:fldCharType="begin"/>
      </w:r>
      <w:r w:rsidRPr="002F57CD">
        <w:instrText xml:space="preserve"> XE "Date:Enrollment Process Started" </w:instrText>
      </w:r>
      <w:r w:rsidRPr="002F57CD">
        <w:fldChar w:fldCharType="end"/>
      </w:r>
      <w:r w:rsidRPr="002F57CD">
        <w:t>/Time is the date/time the process to recalculate the enrollment statuses based on the new</w:t>
      </w:r>
      <w:r w:rsidRPr="002F57CD">
        <w:fldChar w:fldCharType="begin"/>
      </w:r>
      <w:r w:rsidRPr="002F57CD">
        <w:instrText xml:space="preserve"> XE "New:EGT setting start date" </w:instrText>
      </w:r>
      <w:r w:rsidRPr="002F57CD">
        <w:fldChar w:fldCharType="end"/>
      </w:r>
      <w:r w:rsidRPr="002F57CD">
        <w:t xml:space="preserve"> EGT</w:t>
      </w:r>
      <w:r w:rsidRPr="002F57CD">
        <w:fldChar w:fldCharType="begin"/>
      </w:r>
      <w:r w:rsidRPr="002F57CD">
        <w:instrText xml:space="preserve"> XE "EGT:Setting" </w:instrText>
      </w:r>
      <w:r w:rsidRPr="002F57CD">
        <w:fldChar w:fldCharType="end"/>
      </w:r>
      <w:r w:rsidRPr="002F57CD">
        <w:t xml:space="preserve"> setting started</w:t>
      </w:r>
      <w:r w:rsidR="00F67858" w:rsidRPr="002F57CD">
        <w:t xml:space="preserve">. </w:t>
      </w:r>
      <w:r w:rsidRPr="002F57CD">
        <w:t>This is populated by the system.</w:t>
      </w:r>
    </w:p>
    <w:p w:rsidR="009B529A" w:rsidRPr="002F57CD" w:rsidRDefault="009B529A" w:rsidP="00A85634">
      <w:pPr>
        <w:pStyle w:val="Fields"/>
      </w:pPr>
      <w:r w:rsidRPr="002F57CD">
        <w:rPr>
          <w:rStyle w:val="Drop-downhotspot"/>
        </w:rPr>
        <w:t>Process End Date</w:t>
      </w:r>
      <w:r w:rsidRPr="002F57CD">
        <w:rPr>
          <w:rStyle w:val="Drop-downhotspot"/>
        </w:rPr>
        <w:fldChar w:fldCharType="begin"/>
      </w:r>
      <w:r w:rsidRPr="002F57CD">
        <w:instrText xml:space="preserve"> XE "Date:Enrollment Process Ended" </w:instrText>
      </w:r>
      <w:r w:rsidRPr="002F57CD">
        <w:rPr>
          <w:rStyle w:val="Drop-downhotspot"/>
        </w:rPr>
        <w:fldChar w:fldCharType="end"/>
      </w:r>
      <w:r w:rsidRPr="002F57CD">
        <w:rPr>
          <w:rStyle w:val="Drop-downhotspot"/>
        </w:rPr>
        <w:t>/Time:</w:t>
      </w:r>
    </w:p>
    <w:p w:rsidR="009B529A" w:rsidRPr="002F57CD" w:rsidRDefault="009B529A" w:rsidP="0037216E">
      <w:pPr>
        <w:pStyle w:val="Fielddefinition"/>
      </w:pPr>
      <w:r w:rsidRPr="002F57CD">
        <w:rPr>
          <w:i/>
        </w:rPr>
        <w:t>Process End Date/Time</w:t>
      </w:r>
      <w:r w:rsidRPr="002F57CD">
        <w:t xml:space="preserve"> is the Date/Time the process to recalculate the enrollment statuses based on the new</w:t>
      </w:r>
      <w:r w:rsidRPr="002F57CD">
        <w:fldChar w:fldCharType="begin"/>
      </w:r>
      <w:r w:rsidRPr="002F57CD">
        <w:instrText xml:space="preserve"> XE "New:EGT setting end date" </w:instrText>
      </w:r>
      <w:r w:rsidRPr="002F57CD">
        <w:fldChar w:fldCharType="end"/>
      </w:r>
      <w:r w:rsidRPr="002F57CD">
        <w:t xml:space="preserve"> EGT</w:t>
      </w:r>
      <w:r w:rsidRPr="002F57CD">
        <w:fldChar w:fldCharType="begin"/>
      </w:r>
      <w:r w:rsidRPr="002F57CD">
        <w:instrText xml:space="preserve"> XE "EGT:Process End Date" </w:instrText>
      </w:r>
      <w:r w:rsidRPr="002F57CD">
        <w:fldChar w:fldCharType="end"/>
      </w:r>
      <w:r w:rsidRPr="002F57CD">
        <w:t xml:space="preserve"> setting ended</w:t>
      </w:r>
      <w:r w:rsidR="00F67858" w:rsidRPr="002F57CD">
        <w:t xml:space="preserve">. </w:t>
      </w:r>
      <w:r w:rsidRPr="002F57CD">
        <w:t>This is populated by the system.</w:t>
      </w:r>
    </w:p>
    <w:p w:rsidR="009B529A" w:rsidRPr="002F57CD" w:rsidRDefault="009B529A" w:rsidP="009B529A">
      <w:pPr>
        <w:ind w:left="600"/>
        <w:rPr>
          <w:szCs w:val="20"/>
        </w:rPr>
      </w:pPr>
    </w:p>
    <w:p w:rsidR="009B529A" w:rsidRPr="002F57CD" w:rsidRDefault="009B529A" w:rsidP="00A621A6">
      <w:pPr>
        <w:pStyle w:val="Style12ptBoldLeft042"/>
        <w:rPr>
          <w:szCs w:val="20"/>
        </w:rPr>
      </w:pPr>
      <w:r w:rsidRPr="002F57CD">
        <w:rPr>
          <w:szCs w:val="20"/>
        </w:rPr>
        <w:t>Current Enrollment</w:t>
      </w:r>
      <w:r w:rsidRPr="002F57CD">
        <w:rPr>
          <w:szCs w:val="20"/>
        </w:rPr>
        <w:fldChar w:fldCharType="begin"/>
      </w:r>
      <w:r w:rsidRPr="002F57CD">
        <w:instrText xml:space="preserve"> XE "</w:instrText>
      </w:r>
      <w:r w:rsidRPr="002F57CD">
        <w:rPr>
          <w:sz w:val="18"/>
          <w:szCs w:val="18"/>
        </w:rPr>
        <w:instrText>Enrollment:</w:instrText>
      </w:r>
      <w:r w:rsidRPr="002F57CD">
        <w:instrText xml:space="preserve">Group Threshold Setting" </w:instrText>
      </w:r>
      <w:r w:rsidRPr="002F57CD">
        <w:rPr>
          <w:szCs w:val="20"/>
        </w:rPr>
        <w:fldChar w:fldCharType="end"/>
      </w:r>
      <w:r w:rsidRPr="002F57CD">
        <w:rPr>
          <w:szCs w:val="20"/>
        </w:rPr>
        <w:t xml:space="preserve"> Group</w:t>
      </w:r>
      <w:r w:rsidRPr="002F57CD">
        <w:rPr>
          <w:szCs w:val="20"/>
        </w:rPr>
        <w:fldChar w:fldCharType="begin"/>
      </w:r>
      <w:r w:rsidRPr="002F57CD">
        <w:instrText xml:space="preserve"> XE "Group:Current Enrollment Threshold" </w:instrText>
      </w:r>
      <w:r w:rsidRPr="002F57CD">
        <w:rPr>
          <w:szCs w:val="20"/>
        </w:rPr>
        <w:fldChar w:fldCharType="end"/>
      </w:r>
      <w:r w:rsidRPr="002F57CD">
        <w:rPr>
          <w:szCs w:val="20"/>
        </w:rPr>
        <w:t xml:space="preserve"> Threshold Setting</w:t>
      </w:r>
    </w:p>
    <w:p w:rsidR="009B529A" w:rsidRPr="002F57CD" w:rsidRDefault="009B529A" w:rsidP="009B529A">
      <w:pPr>
        <w:ind w:left="605"/>
        <w:jc w:val="right"/>
        <w:rPr>
          <w:b/>
          <w:bCs/>
          <w:szCs w:val="20"/>
        </w:rPr>
      </w:pPr>
      <w:r w:rsidRPr="002F57CD">
        <w:rPr>
          <w:rStyle w:val="Hyperlink"/>
          <w:b/>
          <w:bCs/>
          <w:szCs w:val="20"/>
        </w:rPr>
        <w:t>VIEW</w:t>
      </w:r>
      <w:r w:rsidRPr="002F57CD">
        <w:rPr>
          <w:rStyle w:val="Hyperlink"/>
          <w:b/>
          <w:bCs/>
          <w:szCs w:val="20"/>
        </w:rPr>
        <w:fldChar w:fldCharType="begin"/>
      </w:r>
      <w:r w:rsidRPr="002F57CD">
        <w:instrText xml:space="preserve"> XE "</w:instrText>
      </w:r>
      <w:r w:rsidRPr="002F57CD">
        <w:rPr>
          <w:rStyle w:val="Hyperlink"/>
          <w:bCs/>
          <w:szCs w:val="20"/>
        </w:rPr>
        <w:instrText>V</w:instrText>
      </w:r>
      <w:r w:rsidRPr="002F57CD">
        <w:rPr>
          <w:rStyle w:val="Hyperlink"/>
          <w:bCs/>
        </w:rPr>
        <w:instrText>iew:</w:instrText>
      </w:r>
      <w:r w:rsidRPr="002F57CD">
        <w:instrText xml:space="preserve">EGT Settings:historical" </w:instrText>
      </w:r>
      <w:r w:rsidRPr="002F57CD">
        <w:rPr>
          <w:rStyle w:val="Hyperlink"/>
          <w:b/>
          <w:bCs/>
          <w:szCs w:val="20"/>
        </w:rPr>
        <w:fldChar w:fldCharType="end"/>
      </w:r>
      <w:r w:rsidRPr="002F57CD">
        <w:rPr>
          <w:rStyle w:val="Hyperlink"/>
          <w:b/>
          <w:bCs/>
          <w:szCs w:val="20"/>
        </w:rPr>
        <w:t xml:space="preserve"> HISTORICAL</w:t>
      </w:r>
      <w:r w:rsidRPr="002F57CD">
        <w:rPr>
          <w:rStyle w:val="Hyperlink"/>
          <w:b/>
          <w:bCs/>
          <w:szCs w:val="20"/>
        </w:rPr>
        <w:fldChar w:fldCharType="begin"/>
      </w:r>
      <w:r w:rsidRPr="002F57CD">
        <w:instrText xml:space="preserve"> XE "</w:instrText>
      </w:r>
      <w:r w:rsidRPr="002F57CD">
        <w:rPr>
          <w:iCs/>
          <w:sz w:val="18"/>
          <w:szCs w:val="18"/>
        </w:rPr>
        <w:instrText>Historical:</w:instrText>
      </w:r>
      <w:r w:rsidRPr="002F57CD">
        <w:instrText xml:space="preserve">View EGT Settings" </w:instrText>
      </w:r>
      <w:r w:rsidRPr="002F57CD">
        <w:rPr>
          <w:rStyle w:val="Hyperlink"/>
          <w:b/>
          <w:bCs/>
          <w:szCs w:val="20"/>
        </w:rPr>
        <w:fldChar w:fldCharType="end"/>
      </w:r>
      <w:r w:rsidRPr="002F57CD">
        <w:rPr>
          <w:rStyle w:val="Hyperlink"/>
          <w:b/>
          <w:bCs/>
          <w:szCs w:val="20"/>
        </w:rPr>
        <w:t xml:space="preserve"> EGT</w:t>
      </w:r>
      <w:r w:rsidRPr="002F57CD">
        <w:rPr>
          <w:rStyle w:val="Hyperlink"/>
          <w:b/>
          <w:bCs/>
          <w:szCs w:val="20"/>
        </w:rPr>
        <w:fldChar w:fldCharType="begin"/>
      </w:r>
      <w:r w:rsidRPr="002F57CD">
        <w:instrText xml:space="preserve"> XE "</w:instrText>
      </w:r>
      <w:r w:rsidRPr="002F57CD">
        <w:rPr>
          <w:sz w:val="18"/>
          <w:szCs w:val="18"/>
        </w:rPr>
        <w:instrText>EGT:</w:instrText>
      </w:r>
      <w:r w:rsidRPr="002F57CD">
        <w:instrText xml:space="preserve">View Historical" </w:instrText>
      </w:r>
      <w:r w:rsidRPr="002F57CD">
        <w:rPr>
          <w:rStyle w:val="Hyperlink"/>
          <w:b/>
          <w:bCs/>
          <w:szCs w:val="20"/>
        </w:rPr>
        <w:fldChar w:fldCharType="end"/>
      </w:r>
      <w:r w:rsidRPr="002F57CD">
        <w:rPr>
          <w:rStyle w:val="Hyperlink"/>
          <w:b/>
          <w:bCs/>
          <w:szCs w:val="20"/>
        </w:rPr>
        <w:t xml:space="preserve"> SETTINGS</w:t>
      </w:r>
    </w:p>
    <w:p w:rsidR="009B529A" w:rsidRPr="002F57CD" w:rsidRDefault="009B529A" w:rsidP="00A85634">
      <w:pPr>
        <w:pStyle w:val="Fields"/>
      </w:pPr>
      <w:r w:rsidRPr="002F57CD">
        <w:rPr>
          <w:rStyle w:val="Drop-downhotspot"/>
        </w:rPr>
        <w:t>EGT Effective Date</w:t>
      </w:r>
      <w:r w:rsidRPr="002F57CD">
        <w:rPr>
          <w:rStyle w:val="Drop-downhotspot"/>
        </w:rPr>
        <w:fldChar w:fldCharType="begin"/>
      </w:r>
      <w:r w:rsidRPr="002F57CD">
        <w:instrText xml:space="preserve"> XE "Date:EGT Effective" </w:instrText>
      </w:r>
      <w:r w:rsidRPr="002F57CD">
        <w:rPr>
          <w:rStyle w:val="Drop-downhotspot"/>
        </w:rPr>
        <w:fldChar w:fldCharType="end"/>
      </w:r>
    </w:p>
    <w:p w:rsidR="009B529A" w:rsidRPr="002F57CD" w:rsidRDefault="009B529A" w:rsidP="0037216E">
      <w:pPr>
        <w:pStyle w:val="Fielddefinition"/>
      </w:pPr>
      <w:r w:rsidRPr="002F57CD">
        <w:t xml:space="preserve">The </w:t>
      </w:r>
      <w:r w:rsidRPr="002F57CD">
        <w:rPr>
          <w:i/>
        </w:rPr>
        <w:t>EGT</w:t>
      </w:r>
      <w:r w:rsidRPr="002F57CD">
        <w:rPr>
          <w:i/>
        </w:rPr>
        <w:fldChar w:fldCharType="begin"/>
      </w:r>
      <w:r w:rsidRPr="002F57CD">
        <w:instrText xml:space="preserve"> XE "EGT:Effective Date" </w:instrText>
      </w:r>
      <w:r w:rsidRPr="002F57CD">
        <w:rPr>
          <w:i/>
        </w:rPr>
        <w:fldChar w:fldCharType="end"/>
      </w:r>
      <w:r w:rsidRPr="002F57CD">
        <w:rPr>
          <w:i/>
        </w:rPr>
        <w:t xml:space="preserve"> Effective Date</w:t>
      </w:r>
      <w:r w:rsidRPr="002F57CD">
        <w:t xml:space="preserve"> is the date of the enrollment group</w:t>
      </w:r>
      <w:r w:rsidRPr="002F57CD">
        <w:fldChar w:fldCharType="begin"/>
      </w:r>
      <w:r w:rsidRPr="002F57CD">
        <w:instrText xml:space="preserve"> XE "Group:Enrollment Threshold" </w:instrText>
      </w:r>
      <w:r w:rsidRPr="002F57CD">
        <w:fldChar w:fldCharType="end"/>
      </w:r>
      <w:r w:rsidRPr="002F57CD">
        <w:t xml:space="preserve"> threshold setting went into effect.</w:t>
      </w:r>
    </w:p>
    <w:p w:rsidR="009B529A" w:rsidRPr="002F57CD" w:rsidRDefault="009B529A" w:rsidP="00A85634">
      <w:pPr>
        <w:pStyle w:val="Fields"/>
      </w:pPr>
      <w:r w:rsidRPr="002F57CD">
        <w:rPr>
          <w:rStyle w:val="Drop-downhotspot"/>
        </w:rPr>
        <w:t>EGT Type</w:t>
      </w:r>
    </w:p>
    <w:p w:rsidR="009B529A" w:rsidRPr="002F57CD" w:rsidRDefault="009B529A" w:rsidP="0037216E">
      <w:pPr>
        <w:pStyle w:val="Fielddefinition"/>
      </w:pPr>
      <w:r w:rsidRPr="002F57CD">
        <w:t xml:space="preserve">The </w:t>
      </w:r>
      <w:r w:rsidRPr="002F57CD">
        <w:rPr>
          <w:i/>
        </w:rPr>
        <w:t>EGT</w:t>
      </w:r>
      <w:r w:rsidRPr="002F57CD">
        <w:rPr>
          <w:i/>
        </w:rPr>
        <w:fldChar w:fldCharType="begin"/>
      </w:r>
      <w:r w:rsidRPr="002F57CD">
        <w:instrText xml:space="preserve"> XE "EGT:Type" </w:instrText>
      </w:r>
      <w:r w:rsidRPr="002F57CD">
        <w:rPr>
          <w:i/>
        </w:rPr>
        <w:fldChar w:fldCharType="end"/>
      </w:r>
      <w:r w:rsidRPr="002F57CD">
        <w:rPr>
          <w:i/>
        </w:rPr>
        <w:t xml:space="preserve"> Type</w:t>
      </w:r>
      <w:r w:rsidRPr="002F57CD">
        <w:t xml:space="preserve"> determines what rules are used for enrollment inclusion and exclusion.</w:t>
      </w:r>
    </w:p>
    <w:p w:rsidR="009B529A" w:rsidRPr="002F57CD" w:rsidRDefault="009B529A" w:rsidP="00A85634">
      <w:pPr>
        <w:pStyle w:val="Fields"/>
      </w:pPr>
      <w:r w:rsidRPr="002F57CD">
        <w:rPr>
          <w:rStyle w:val="Drop-downhotspot"/>
        </w:rPr>
        <w:t>EGT Priority</w:t>
      </w:r>
    </w:p>
    <w:p w:rsidR="009B529A" w:rsidRPr="002F57CD" w:rsidRDefault="009B529A" w:rsidP="0037216E">
      <w:pPr>
        <w:pStyle w:val="Fielddefinition"/>
      </w:pPr>
      <w:r w:rsidRPr="002F57CD">
        <w:rPr>
          <w:i/>
        </w:rPr>
        <w:t>EGT</w:t>
      </w:r>
      <w:r w:rsidRPr="002F57CD">
        <w:rPr>
          <w:i/>
        </w:rPr>
        <w:fldChar w:fldCharType="begin"/>
      </w:r>
      <w:r w:rsidRPr="002F57CD">
        <w:instrText xml:space="preserve"> XE "EGT:Priority Value" </w:instrText>
      </w:r>
      <w:r w:rsidRPr="002F57CD">
        <w:rPr>
          <w:i/>
        </w:rPr>
        <w:fldChar w:fldCharType="end"/>
      </w:r>
      <w:r w:rsidRPr="002F57CD">
        <w:rPr>
          <w:i/>
        </w:rPr>
        <w:t xml:space="preserve"> Priority</w:t>
      </w:r>
      <w:r w:rsidRPr="002F57CD">
        <w:t xml:space="preserve"> Value is the enrollment</w:t>
      </w:r>
      <w:r w:rsidRPr="002F57CD">
        <w:fldChar w:fldCharType="begin"/>
      </w:r>
      <w:r w:rsidRPr="002F57CD">
        <w:instrText xml:space="preserve"> XE "Enrollment:Priority" </w:instrText>
      </w:r>
      <w:r w:rsidRPr="002F57CD">
        <w:fldChar w:fldCharType="end"/>
      </w:r>
      <w:r w:rsidRPr="002F57CD">
        <w:t xml:space="preserve"> priority limit set per the Secretary of the VA for enrollment inclusion.</w:t>
      </w:r>
    </w:p>
    <w:p w:rsidR="009B529A" w:rsidRPr="002F57CD" w:rsidRDefault="009B529A" w:rsidP="0037216E">
      <w:pPr>
        <w:pStyle w:val="Fielddefinition"/>
      </w:pPr>
      <w:r w:rsidRPr="002F57CD">
        <w:t>Values are:</w:t>
      </w:r>
    </w:p>
    <w:p w:rsidR="009B529A" w:rsidRPr="002F57CD" w:rsidRDefault="009B529A" w:rsidP="00EA04A4">
      <w:pPr>
        <w:pStyle w:val="BodyTextBullet2"/>
      </w:pPr>
      <w:r w:rsidRPr="002F57CD">
        <w:t>1</w:t>
      </w:r>
    </w:p>
    <w:p w:rsidR="009B529A" w:rsidRPr="002F57CD" w:rsidRDefault="009B529A" w:rsidP="00EA04A4">
      <w:pPr>
        <w:pStyle w:val="BodyTextBullet2"/>
      </w:pPr>
      <w:r w:rsidRPr="002F57CD">
        <w:t>2</w:t>
      </w:r>
    </w:p>
    <w:p w:rsidR="009B529A" w:rsidRPr="002F57CD" w:rsidRDefault="009B529A" w:rsidP="00EA04A4">
      <w:pPr>
        <w:pStyle w:val="BodyTextBullet2"/>
      </w:pPr>
      <w:r w:rsidRPr="002F57CD">
        <w:t>3</w:t>
      </w:r>
    </w:p>
    <w:p w:rsidR="009B529A" w:rsidRPr="002F57CD" w:rsidRDefault="009B529A" w:rsidP="00EA04A4">
      <w:pPr>
        <w:pStyle w:val="BodyTextBullet2"/>
      </w:pPr>
      <w:r w:rsidRPr="002F57CD">
        <w:lastRenderedPageBreak/>
        <w:t>4</w:t>
      </w:r>
    </w:p>
    <w:p w:rsidR="009B529A" w:rsidRPr="002F57CD" w:rsidRDefault="009B529A" w:rsidP="00EA04A4">
      <w:pPr>
        <w:pStyle w:val="BodyTextBullet2"/>
      </w:pPr>
      <w:r w:rsidRPr="002F57CD">
        <w:t>5</w:t>
      </w:r>
    </w:p>
    <w:p w:rsidR="009B529A" w:rsidRPr="002F57CD" w:rsidRDefault="009B529A" w:rsidP="00EA04A4">
      <w:pPr>
        <w:pStyle w:val="BodyTextBullet2"/>
      </w:pPr>
      <w:r w:rsidRPr="002F57CD">
        <w:t>6</w:t>
      </w:r>
    </w:p>
    <w:p w:rsidR="009B529A" w:rsidRPr="002F57CD" w:rsidRDefault="009B529A" w:rsidP="00EA04A4">
      <w:pPr>
        <w:pStyle w:val="BodyTextBullet2"/>
      </w:pPr>
      <w:r w:rsidRPr="002F57CD">
        <w:t>7</w:t>
      </w:r>
    </w:p>
    <w:p w:rsidR="009B529A" w:rsidRPr="002F57CD" w:rsidRDefault="009B529A" w:rsidP="00EA04A4">
      <w:pPr>
        <w:pStyle w:val="BodyTextBullet2"/>
      </w:pPr>
      <w:r w:rsidRPr="002F57CD">
        <w:t>8</w:t>
      </w:r>
    </w:p>
    <w:p w:rsidR="009B529A" w:rsidRPr="002F57CD" w:rsidRDefault="009B529A" w:rsidP="0037216E">
      <w:pPr>
        <w:pStyle w:val="Fielddefinition"/>
        <w:rPr>
          <w:i/>
        </w:rPr>
      </w:pPr>
      <w:r w:rsidRPr="002F57CD">
        <w:rPr>
          <w:i/>
        </w:rPr>
        <w:t xml:space="preserve">See also </w:t>
      </w:r>
      <w:r w:rsidRPr="002F57CD">
        <w:t>Enrollment</w:t>
      </w:r>
      <w:r w:rsidRPr="002F57CD">
        <w:fldChar w:fldCharType="begin"/>
      </w:r>
      <w:r w:rsidRPr="002F57CD">
        <w:instrText xml:space="preserve"> XE "Enrollment:Priority Group" </w:instrText>
      </w:r>
      <w:r w:rsidRPr="002F57CD">
        <w:fldChar w:fldCharType="end"/>
      </w:r>
      <w:r w:rsidRPr="002F57CD">
        <w:t xml:space="preserve"> Priority Group</w:t>
      </w:r>
      <w:r w:rsidRPr="002F57CD">
        <w:fldChar w:fldCharType="begin"/>
      </w:r>
      <w:r w:rsidRPr="002F57CD">
        <w:instrText xml:space="preserve"> XE "Group:Priority" </w:instrText>
      </w:r>
      <w:r w:rsidRPr="002F57CD">
        <w:fldChar w:fldCharType="end"/>
      </w:r>
      <w:r w:rsidRPr="002F57CD">
        <w:t xml:space="preserve"> in the online help</w:t>
      </w:r>
      <w:r w:rsidRPr="002F57CD">
        <w:rPr>
          <w:i/>
        </w:rPr>
        <w:t>.</w:t>
      </w:r>
    </w:p>
    <w:p w:rsidR="009B529A" w:rsidRPr="002F57CD" w:rsidRDefault="009B529A" w:rsidP="00A85634">
      <w:pPr>
        <w:pStyle w:val="Fields"/>
      </w:pPr>
      <w:r w:rsidRPr="002F57CD">
        <w:rPr>
          <w:rStyle w:val="Drop-downhotspot"/>
        </w:rPr>
        <w:t>Federal Register</w:t>
      </w:r>
      <w:r w:rsidRPr="002F57CD">
        <w:rPr>
          <w:rStyle w:val="Drop-downhotspot"/>
        </w:rPr>
        <w:fldChar w:fldCharType="begin"/>
      </w:r>
      <w:r w:rsidRPr="002F57CD">
        <w:instrText xml:space="preserve"> XE "</w:instrText>
      </w:r>
      <w:r w:rsidRPr="002F57CD">
        <w:rPr>
          <w:rStyle w:val="Drop-downhotspot"/>
        </w:rPr>
        <w:instrText>Federal Register:</w:instrText>
      </w:r>
      <w:r w:rsidRPr="002F57CD">
        <w:instrText xml:space="preserve">Date"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"Date:Federal Register" </w:instrText>
      </w:r>
      <w:r w:rsidRPr="002F57CD">
        <w:rPr>
          <w:rStyle w:val="Drop-downhotspot"/>
        </w:rPr>
        <w:fldChar w:fldCharType="end"/>
      </w:r>
    </w:p>
    <w:p w:rsidR="009B529A" w:rsidRPr="002F57CD" w:rsidRDefault="009B529A" w:rsidP="0037216E">
      <w:pPr>
        <w:pStyle w:val="Fielddefinition"/>
      </w:pPr>
      <w:r w:rsidRPr="002F57CD">
        <w:t>This represents the date the EGT</w:t>
      </w:r>
      <w:r w:rsidRPr="002F57CD">
        <w:fldChar w:fldCharType="begin"/>
      </w:r>
      <w:r w:rsidRPr="002F57CD">
        <w:instrText xml:space="preserve"> XE "EGT:change" </w:instrText>
      </w:r>
      <w:r w:rsidRPr="002F57CD">
        <w:fldChar w:fldCharType="end"/>
      </w:r>
      <w:r w:rsidRPr="002F57CD">
        <w:t xml:space="preserve"> change</w:t>
      </w:r>
      <w:r w:rsidRPr="002F57CD">
        <w:fldChar w:fldCharType="begin"/>
      </w:r>
      <w:r w:rsidRPr="002F57CD">
        <w:instrText xml:space="preserve"> XE "</w:instrText>
      </w:r>
      <w:r w:rsidRPr="002F57CD">
        <w:rPr>
          <w:rFonts w:cs="Arial"/>
          <w:b/>
        </w:rPr>
        <w:instrText>Change</w:instrText>
      </w:r>
      <w:r w:rsidRPr="002F57CD">
        <w:rPr>
          <w:rFonts w:cs="Arial"/>
        </w:rPr>
        <w:instrText>:</w:instrText>
      </w:r>
      <w:r w:rsidRPr="002F57CD">
        <w:instrText xml:space="preserve">EGT" </w:instrText>
      </w:r>
      <w:r w:rsidRPr="002F57CD">
        <w:fldChar w:fldCharType="end"/>
      </w:r>
      <w:r w:rsidRPr="002F57CD">
        <w:t xml:space="preserve"> was published in the Federal Register.</w:t>
      </w:r>
    </w:p>
    <w:p w:rsidR="009B529A" w:rsidRPr="002F57CD" w:rsidRDefault="009B529A" w:rsidP="00A85634">
      <w:pPr>
        <w:pStyle w:val="Fields"/>
      </w:pPr>
      <w:r w:rsidRPr="002F57CD">
        <w:rPr>
          <w:rStyle w:val="Drop-downhotspot"/>
        </w:rPr>
        <w:t>Process Status</w:t>
      </w:r>
    </w:p>
    <w:p w:rsidR="009B529A" w:rsidRPr="002F57CD" w:rsidRDefault="009B529A" w:rsidP="0037216E">
      <w:pPr>
        <w:pStyle w:val="Fielddefinition"/>
      </w:pPr>
      <w:r w:rsidRPr="002F57CD">
        <w:rPr>
          <w:i/>
        </w:rPr>
        <w:t>Process Status</w:t>
      </w:r>
      <w:r w:rsidRPr="002F57CD">
        <w:t xml:space="preserve"> is status of the EGT</w:t>
      </w:r>
      <w:r w:rsidRPr="002F57CD">
        <w:fldChar w:fldCharType="begin"/>
      </w:r>
      <w:r w:rsidRPr="002F57CD">
        <w:instrText xml:space="preserve"> XE "EGT:Process Status" </w:instrText>
      </w:r>
      <w:r w:rsidRPr="002F57CD">
        <w:fldChar w:fldCharType="end"/>
      </w:r>
      <w:r w:rsidRPr="002F57CD">
        <w:t xml:space="preserve"> processing</w:t>
      </w:r>
      <w:r w:rsidR="00F67858" w:rsidRPr="002F57CD">
        <w:t xml:space="preserve">. </w:t>
      </w:r>
      <w:r w:rsidRPr="002F57CD">
        <w:t>Statuses are:</w:t>
      </w:r>
    </w:p>
    <w:p w:rsidR="009B529A" w:rsidRPr="002F57CD" w:rsidRDefault="009B529A" w:rsidP="00EA04A4">
      <w:pPr>
        <w:pStyle w:val="BodyText5"/>
      </w:pPr>
      <w:r w:rsidRPr="002F57CD">
        <w:rPr>
          <w:rStyle w:val="Emphasis"/>
          <w:i w:val="0"/>
          <w:iCs/>
        </w:rPr>
        <w:t>Running</w:t>
      </w:r>
      <w:r w:rsidRPr="002F57CD">
        <w:rPr>
          <w:rStyle w:val="Expandingtext"/>
        </w:rPr>
        <w:t xml:space="preserve"> - set when the system is actively doing the EGT Processing </w:t>
      </w:r>
    </w:p>
    <w:p w:rsidR="009B529A" w:rsidRPr="002F57CD" w:rsidRDefault="009B529A" w:rsidP="00EA04A4">
      <w:pPr>
        <w:pStyle w:val="BodyText5"/>
      </w:pPr>
      <w:r w:rsidRPr="002F57CD">
        <w:rPr>
          <w:rStyle w:val="Emphasis"/>
          <w:i w:val="0"/>
          <w:iCs/>
        </w:rPr>
        <w:t>Finished</w:t>
      </w:r>
      <w:r w:rsidRPr="002F57CD">
        <w:rPr>
          <w:rStyle w:val="Expandingtext"/>
        </w:rPr>
        <w:t xml:space="preserve"> - set when the EGT Processing has been completed </w:t>
      </w:r>
    </w:p>
    <w:p w:rsidR="009B529A" w:rsidRPr="002F57CD" w:rsidRDefault="009B529A" w:rsidP="00EA04A4">
      <w:pPr>
        <w:pStyle w:val="BodyText5"/>
      </w:pPr>
      <w:r w:rsidRPr="002F57CD">
        <w:rPr>
          <w:rStyle w:val="Emphasis"/>
          <w:i w:val="0"/>
          <w:iCs/>
        </w:rPr>
        <w:t>Error</w:t>
      </w:r>
      <w:r w:rsidRPr="002F57CD">
        <w:rPr>
          <w:rStyle w:val="Expandingtext"/>
        </w:rPr>
        <w:t xml:space="preserve"> - set when the EGT Processing has been stopped for any reason </w:t>
      </w:r>
    </w:p>
    <w:p w:rsidR="009B529A" w:rsidRPr="002F57CD" w:rsidRDefault="009B529A" w:rsidP="00A85634">
      <w:pPr>
        <w:pStyle w:val="Fields"/>
      </w:pPr>
      <w:r w:rsidRPr="002F57CD">
        <w:rPr>
          <w:rStyle w:val="Drop-downhotspot"/>
        </w:rPr>
        <w:t>Process Start Date</w:t>
      </w:r>
      <w:r w:rsidRPr="002F57CD">
        <w:rPr>
          <w:rStyle w:val="Drop-downhotspot"/>
        </w:rPr>
        <w:fldChar w:fldCharType="begin"/>
      </w:r>
      <w:r w:rsidRPr="002F57CD">
        <w:instrText xml:space="preserve"> XE "Date:Process Start" </w:instrText>
      </w:r>
      <w:r w:rsidRPr="002F57CD">
        <w:rPr>
          <w:rStyle w:val="Drop-downhotspot"/>
        </w:rPr>
        <w:fldChar w:fldCharType="end"/>
      </w:r>
      <w:r w:rsidRPr="002F57CD">
        <w:rPr>
          <w:rStyle w:val="Drop-downhotspot"/>
        </w:rPr>
        <w:t>/Time</w:t>
      </w:r>
    </w:p>
    <w:p w:rsidR="009B529A" w:rsidRPr="002F57CD" w:rsidRDefault="009B529A" w:rsidP="0037216E">
      <w:pPr>
        <w:pStyle w:val="Fielddefinition"/>
      </w:pPr>
      <w:r w:rsidRPr="002F57CD">
        <w:rPr>
          <w:i/>
        </w:rPr>
        <w:t>Process Started Date/Time</w:t>
      </w:r>
      <w:r w:rsidRPr="002F57CD">
        <w:t xml:space="preserve"> is the date/time the process to recalculate the enrollment statuses based on the new</w:t>
      </w:r>
      <w:r w:rsidRPr="002F57CD">
        <w:fldChar w:fldCharType="begin"/>
      </w:r>
      <w:r w:rsidRPr="002F57CD">
        <w:instrText xml:space="preserve"> XE "New:EGT setting start date" </w:instrText>
      </w:r>
      <w:r w:rsidRPr="002F57CD">
        <w:fldChar w:fldCharType="end"/>
      </w:r>
      <w:r w:rsidRPr="002F57CD">
        <w:t xml:space="preserve"> EGT</w:t>
      </w:r>
      <w:r w:rsidRPr="002F57CD">
        <w:fldChar w:fldCharType="begin"/>
      </w:r>
      <w:r w:rsidRPr="002F57CD">
        <w:instrText xml:space="preserve"> XE "EGT:Process Start Date" </w:instrText>
      </w:r>
      <w:r w:rsidRPr="002F57CD">
        <w:fldChar w:fldCharType="end"/>
      </w:r>
      <w:r w:rsidRPr="002F57CD">
        <w:t xml:space="preserve"> setting started</w:t>
      </w:r>
      <w:r w:rsidR="00F67858" w:rsidRPr="002F57CD">
        <w:t xml:space="preserve">. </w:t>
      </w:r>
      <w:r w:rsidRPr="002F57CD">
        <w:t>This is populated by the system.</w:t>
      </w:r>
    </w:p>
    <w:p w:rsidR="009B529A" w:rsidRPr="002F57CD" w:rsidRDefault="009B529A" w:rsidP="00A85634">
      <w:pPr>
        <w:pStyle w:val="Fields"/>
      </w:pPr>
      <w:r w:rsidRPr="002F57CD">
        <w:rPr>
          <w:rStyle w:val="Drop-downhotspot"/>
        </w:rPr>
        <w:t>Process End Date</w:t>
      </w:r>
      <w:r w:rsidRPr="002F57CD">
        <w:rPr>
          <w:rStyle w:val="Drop-downhotspot"/>
        </w:rPr>
        <w:fldChar w:fldCharType="begin"/>
      </w:r>
      <w:r w:rsidRPr="002F57CD">
        <w:instrText xml:space="preserve"> XE "Date:Process Ended" </w:instrText>
      </w:r>
      <w:r w:rsidRPr="002F57CD">
        <w:rPr>
          <w:rStyle w:val="Drop-downhotspot"/>
        </w:rPr>
        <w:fldChar w:fldCharType="end"/>
      </w:r>
      <w:r w:rsidRPr="002F57CD">
        <w:rPr>
          <w:rStyle w:val="Drop-downhotspot"/>
        </w:rPr>
        <w:t>/Time</w:t>
      </w:r>
    </w:p>
    <w:p w:rsidR="009B529A" w:rsidRPr="002F57CD" w:rsidRDefault="009B529A" w:rsidP="0037216E">
      <w:pPr>
        <w:pStyle w:val="Fielddefinition"/>
      </w:pPr>
      <w:r w:rsidRPr="002F57CD">
        <w:rPr>
          <w:i/>
        </w:rPr>
        <w:t>Process End Date/Time</w:t>
      </w:r>
      <w:r w:rsidRPr="002F57CD">
        <w:t xml:space="preserve"> is the Date/Time the process to recalculate the enrollment statuses based on the new</w:t>
      </w:r>
      <w:r w:rsidRPr="002F57CD">
        <w:fldChar w:fldCharType="begin"/>
      </w:r>
      <w:r w:rsidRPr="002F57CD">
        <w:instrText xml:space="preserve"> XE "New:EGT setting start date" </w:instrText>
      </w:r>
      <w:r w:rsidRPr="002F57CD">
        <w:fldChar w:fldCharType="end"/>
      </w:r>
      <w:r w:rsidRPr="002F57CD">
        <w:t xml:space="preserve"> EGT</w:t>
      </w:r>
      <w:r w:rsidRPr="002F57CD">
        <w:fldChar w:fldCharType="begin"/>
      </w:r>
      <w:r w:rsidRPr="002F57CD">
        <w:instrText xml:space="preserve"> XE "EGT:Process End Date" </w:instrText>
      </w:r>
      <w:r w:rsidRPr="002F57CD">
        <w:fldChar w:fldCharType="end"/>
      </w:r>
      <w:r w:rsidRPr="002F57CD">
        <w:t xml:space="preserve"> setting ended</w:t>
      </w:r>
      <w:r w:rsidR="00F67858" w:rsidRPr="002F57CD">
        <w:t xml:space="preserve">. </w:t>
      </w:r>
      <w:r w:rsidRPr="002F57CD">
        <w:t>This is populated by the system.</w:t>
      </w:r>
    </w:p>
    <w:p w:rsidR="009B529A" w:rsidRPr="002F57CD" w:rsidRDefault="009B529A" w:rsidP="009B529A">
      <w:pPr>
        <w:pStyle w:val="Style11ptBoldLeft042"/>
        <w:rPr>
          <w:sz w:val="20"/>
        </w:rPr>
      </w:pPr>
    </w:p>
    <w:p w:rsidR="00A621A6" w:rsidRPr="002F57CD" w:rsidRDefault="009B529A" w:rsidP="00A621A6">
      <w:pPr>
        <w:pStyle w:val="Style12ptBoldLeft042"/>
      </w:pPr>
      <w:r w:rsidRPr="002F57CD">
        <w:t>Future Enrollment</w:t>
      </w:r>
      <w:r w:rsidRPr="002F57CD">
        <w:fldChar w:fldCharType="begin"/>
      </w:r>
      <w:r w:rsidRPr="002F57CD">
        <w:instrText xml:space="preserve"> XE "Enrollment:Future Group Threshold" </w:instrText>
      </w:r>
      <w:r w:rsidRPr="002F57CD">
        <w:fldChar w:fldCharType="end"/>
      </w:r>
      <w:r w:rsidRPr="002F57CD">
        <w:t xml:space="preserve"> Group</w:t>
      </w:r>
      <w:r w:rsidRPr="002F57CD">
        <w:fldChar w:fldCharType="begin"/>
      </w:r>
      <w:r w:rsidRPr="002F57CD">
        <w:instrText xml:space="preserve"> XE "Group:Future Enrollment Threshold" </w:instrText>
      </w:r>
      <w:r w:rsidRPr="002F57CD">
        <w:fldChar w:fldCharType="end"/>
      </w:r>
      <w:r w:rsidRPr="002F57CD">
        <w:t xml:space="preserve"> Threshold Settings</w:t>
      </w:r>
    </w:p>
    <w:p w:rsidR="009B529A" w:rsidRPr="002F57CD" w:rsidRDefault="009B529A" w:rsidP="00AF1BD7">
      <w:pPr>
        <w:jc w:val="right"/>
        <w:rPr>
          <w:b/>
          <w:u w:val="single"/>
        </w:rPr>
      </w:pPr>
      <w:r w:rsidRPr="002F57CD">
        <w:rPr>
          <w:b/>
          <w:color w:val="0000FF"/>
          <w:u w:val="single"/>
        </w:rPr>
        <w:t>ADD</w:t>
      </w:r>
      <w:r w:rsidRPr="002F57CD">
        <w:rPr>
          <w:b/>
          <w:u w:val="single"/>
        </w:rPr>
        <w:fldChar w:fldCharType="begin"/>
      </w:r>
      <w:r w:rsidRPr="002F57CD">
        <w:rPr>
          <w:b/>
          <w:u w:val="single"/>
        </w:rPr>
        <w:instrText xml:space="preserve"> XE "</w:instrText>
      </w:r>
      <w:r w:rsidRPr="002F57CD">
        <w:rPr>
          <w:u w:val="single"/>
        </w:rPr>
        <w:instrText>Add:New EGT Setting</w:instrText>
      </w:r>
      <w:r w:rsidRPr="002F57CD">
        <w:rPr>
          <w:b/>
          <w:u w:val="single"/>
        </w:rPr>
        <w:instrText xml:space="preserve">" </w:instrText>
      </w:r>
      <w:r w:rsidRPr="002F57CD">
        <w:rPr>
          <w:b/>
          <w:u w:val="single"/>
        </w:rPr>
        <w:fldChar w:fldCharType="end"/>
      </w:r>
      <w:r w:rsidRPr="002F57CD">
        <w:rPr>
          <w:b/>
          <w:color w:val="0000FF"/>
          <w:u w:val="single"/>
        </w:rPr>
        <w:t xml:space="preserve"> </w:t>
      </w:r>
      <w:r w:rsidRPr="002F57CD">
        <w:rPr>
          <w:rStyle w:val="Hyperlink"/>
          <w:b/>
        </w:rPr>
        <w:t>NEW</w:t>
      </w:r>
      <w:r w:rsidRPr="002F57CD">
        <w:rPr>
          <w:rStyle w:val="Hyperlink"/>
          <w:b/>
          <w:color w:val="auto"/>
        </w:rPr>
        <w:fldChar w:fldCharType="begin"/>
      </w:r>
      <w:r w:rsidRPr="002F57CD">
        <w:rPr>
          <w:b/>
          <w:u w:val="single"/>
        </w:rPr>
        <w:instrText xml:space="preserve"> XE "</w:instrText>
      </w:r>
      <w:r w:rsidRPr="002F57CD">
        <w:rPr>
          <w:rStyle w:val="Hyperlink"/>
          <w:color w:val="auto"/>
          <w:u w:val="none"/>
        </w:rPr>
        <w:instrText>New:</w:instrText>
      </w:r>
      <w:r w:rsidRPr="002F57CD">
        <w:instrText>EGT Setting</w:instrText>
      </w:r>
      <w:r w:rsidRPr="002F57CD">
        <w:rPr>
          <w:b/>
          <w:u w:val="single"/>
        </w:rPr>
        <w:instrText xml:space="preserve">" </w:instrText>
      </w:r>
      <w:r w:rsidRPr="002F57CD">
        <w:rPr>
          <w:rStyle w:val="Hyperlink"/>
          <w:b/>
          <w:color w:val="auto"/>
        </w:rPr>
        <w:fldChar w:fldCharType="end"/>
      </w:r>
      <w:r w:rsidRPr="002F57CD">
        <w:rPr>
          <w:rStyle w:val="Hyperlink"/>
          <w:b/>
        </w:rPr>
        <w:t xml:space="preserve"> EGT</w:t>
      </w:r>
      <w:r w:rsidRPr="002F57CD">
        <w:rPr>
          <w:rStyle w:val="Hyperlink"/>
          <w:b/>
        </w:rPr>
        <w:fldChar w:fldCharType="begin"/>
      </w:r>
      <w:r w:rsidRPr="002F57CD">
        <w:rPr>
          <w:b/>
          <w:u w:val="single"/>
        </w:rPr>
        <w:instrText xml:space="preserve"> XE "EGT:</w:instrText>
      </w:r>
      <w:r w:rsidRPr="002F57CD">
        <w:instrText>New Setting</w:instrText>
      </w:r>
      <w:r w:rsidRPr="002F57CD">
        <w:rPr>
          <w:b/>
          <w:u w:val="single"/>
        </w:rPr>
        <w:instrText xml:space="preserve">" </w:instrText>
      </w:r>
      <w:r w:rsidRPr="002F57CD">
        <w:rPr>
          <w:rStyle w:val="Hyperlink"/>
          <w:b/>
        </w:rPr>
        <w:fldChar w:fldCharType="end"/>
      </w:r>
      <w:r w:rsidRPr="002F57CD">
        <w:rPr>
          <w:rStyle w:val="Hyperlink"/>
          <w:b/>
        </w:rPr>
        <w:t xml:space="preserve"> SETTING</w:t>
      </w:r>
    </w:p>
    <w:p w:rsidR="00A85634" w:rsidRPr="002F57CD" w:rsidRDefault="00A85634" w:rsidP="009B529A">
      <w:pPr>
        <w:rPr>
          <w:rStyle w:val="StyleDrop-downhotspot11ptUnderline"/>
          <w:sz w:val="18"/>
          <w:szCs w:val="18"/>
        </w:rPr>
      </w:pPr>
    </w:p>
    <w:p w:rsidR="009B529A" w:rsidRPr="002F57CD" w:rsidRDefault="009B529A" w:rsidP="00A85634">
      <w:pPr>
        <w:pStyle w:val="Fields"/>
        <w:rPr>
          <w:rStyle w:val="StyleDrop-downhotspot11ptUnderline"/>
          <w:bCs w:val="0"/>
          <w:iCs w:val="0"/>
          <w:sz w:val="24"/>
        </w:rPr>
      </w:pPr>
      <w:r w:rsidRPr="002F57CD">
        <w:rPr>
          <w:rStyle w:val="StyleDrop-downhotspot11ptUnderline"/>
          <w:bCs w:val="0"/>
          <w:iCs w:val="0"/>
          <w:sz w:val="24"/>
        </w:rPr>
        <w:t>EGT Effective Date</w:t>
      </w:r>
      <w:r w:rsidRPr="002F57CD">
        <w:rPr>
          <w:rStyle w:val="StyleDrop-downhotspot11ptUnderline"/>
          <w:bCs w:val="0"/>
          <w:iCs w:val="0"/>
          <w:sz w:val="24"/>
        </w:rPr>
        <w:fldChar w:fldCharType="begin"/>
      </w:r>
      <w:r w:rsidRPr="002F57CD">
        <w:instrText xml:space="preserve"> XE "Date:EGT Effective" </w:instrText>
      </w:r>
      <w:r w:rsidRPr="002F57CD">
        <w:rPr>
          <w:rStyle w:val="StyleDrop-downhotspot11ptUnderline"/>
          <w:bCs w:val="0"/>
          <w:iCs w:val="0"/>
          <w:sz w:val="24"/>
        </w:rPr>
        <w:fldChar w:fldCharType="end"/>
      </w:r>
    </w:p>
    <w:p w:rsidR="009B529A" w:rsidRPr="002F57CD" w:rsidRDefault="009B529A" w:rsidP="0037216E">
      <w:pPr>
        <w:pStyle w:val="Fielddefinition"/>
      </w:pPr>
      <w:r w:rsidRPr="002F57CD">
        <w:t xml:space="preserve">The </w:t>
      </w:r>
      <w:r w:rsidRPr="002F57CD">
        <w:rPr>
          <w:i/>
        </w:rPr>
        <w:t>EGT</w:t>
      </w:r>
      <w:r w:rsidRPr="002F57CD">
        <w:rPr>
          <w:i/>
        </w:rPr>
        <w:fldChar w:fldCharType="begin"/>
      </w:r>
      <w:r w:rsidRPr="002F57CD">
        <w:instrText xml:space="preserve"> XE "EGT:Effective Date" </w:instrText>
      </w:r>
      <w:r w:rsidRPr="002F57CD">
        <w:rPr>
          <w:i/>
        </w:rPr>
        <w:fldChar w:fldCharType="end"/>
      </w:r>
      <w:r w:rsidRPr="002F57CD">
        <w:rPr>
          <w:i/>
        </w:rPr>
        <w:t xml:space="preserve"> Effective Date</w:t>
      </w:r>
      <w:r w:rsidRPr="002F57CD">
        <w:t xml:space="preserve"> is the date of the enrollment group</w:t>
      </w:r>
      <w:r w:rsidRPr="002F57CD">
        <w:fldChar w:fldCharType="begin"/>
      </w:r>
      <w:r w:rsidRPr="002F57CD">
        <w:instrText xml:space="preserve"> XE "Group:Enrollment Threshold" </w:instrText>
      </w:r>
      <w:r w:rsidRPr="002F57CD">
        <w:fldChar w:fldCharType="end"/>
      </w:r>
      <w:r w:rsidRPr="002F57CD">
        <w:t xml:space="preserve"> threshold setting goes into effect.</w:t>
      </w:r>
    </w:p>
    <w:p w:rsidR="009B529A" w:rsidRPr="002F57CD" w:rsidRDefault="009B529A" w:rsidP="00A85634">
      <w:pPr>
        <w:pStyle w:val="Fields"/>
      </w:pPr>
      <w:r w:rsidRPr="002F57CD">
        <w:rPr>
          <w:rStyle w:val="Drop-downhotspot"/>
        </w:rPr>
        <w:t>EGT Type</w:t>
      </w:r>
    </w:p>
    <w:p w:rsidR="009B529A" w:rsidRPr="002F57CD" w:rsidRDefault="009B529A" w:rsidP="0037216E">
      <w:pPr>
        <w:pStyle w:val="Fielddefinition"/>
      </w:pPr>
      <w:r w:rsidRPr="002F57CD">
        <w:t xml:space="preserve">The </w:t>
      </w:r>
      <w:r w:rsidRPr="002F57CD">
        <w:rPr>
          <w:i/>
        </w:rPr>
        <w:t>EGT</w:t>
      </w:r>
      <w:r w:rsidRPr="002F57CD">
        <w:rPr>
          <w:i/>
        </w:rPr>
        <w:fldChar w:fldCharType="begin"/>
      </w:r>
      <w:r w:rsidRPr="002F57CD">
        <w:instrText xml:space="preserve"> XE "EGT:Type" </w:instrText>
      </w:r>
      <w:r w:rsidRPr="002F57CD">
        <w:rPr>
          <w:i/>
        </w:rPr>
        <w:fldChar w:fldCharType="end"/>
      </w:r>
      <w:r w:rsidRPr="002F57CD">
        <w:rPr>
          <w:i/>
        </w:rPr>
        <w:t xml:space="preserve"> Type</w:t>
      </w:r>
      <w:r w:rsidRPr="002F57CD">
        <w:t xml:space="preserve"> determines what rules will be used for enrollment inclusion and exclusion.</w:t>
      </w:r>
    </w:p>
    <w:p w:rsidR="009B529A" w:rsidRPr="002F57CD" w:rsidRDefault="009B529A" w:rsidP="00A85634">
      <w:pPr>
        <w:pStyle w:val="Fields"/>
      </w:pPr>
      <w:r w:rsidRPr="002F57CD">
        <w:rPr>
          <w:rStyle w:val="Drop-downhotspot"/>
        </w:rPr>
        <w:t>EGT Priority</w:t>
      </w:r>
    </w:p>
    <w:p w:rsidR="009B529A" w:rsidRPr="002F57CD" w:rsidRDefault="009B529A" w:rsidP="0037216E">
      <w:pPr>
        <w:pStyle w:val="Fielddefinition"/>
      </w:pPr>
      <w:r w:rsidRPr="002F57CD">
        <w:rPr>
          <w:i/>
        </w:rPr>
        <w:t>EGT</w:t>
      </w:r>
      <w:r w:rsidRPr="002F57CD">
        <w:rPr>
          <w:i/>
        </w:rPr>
        <w:fldChar w:fldCharType="begin"/>
      </w:r>
      <w:r w:rsidRPr="002F57CD">
        <w:instrText xml:space="preserve"> XE "EGT:Priority Value" </w:instrText>
      </w:r>
      <w:r w:rsidRPr="002F57CD">
        <w:rPr>
          <w:i/>
        </w:rPr>
        <w:fldChar w:fldCharType="end"/>
      </w:r>
      <w:r w:rsidRPr="002F57CD">
        <w:rPr>
          <w:i/>
        </w:rPr>
        <w:t xml:space="preserve"> Priority</w:t>
      </w:r>
      <w:r w:rsidRPr="002F57CD">
        <w:t xml:space="preserve"> Value is the enrollment priority limit set per the Secretary of the VA for enrollment inclusion.</w:t>
      </w:r>
    </w:p>
    <w:p w:rsidR="009B529A" w:rsidRPr="002F57CD" w:rsidRDefault="009B529A" w:rsidP="0037216E">
      <w:pPr>
        <w:pStyle w:val="Fielddefinition"/>
      </w:pPr>
      <w:r w:rsidRPr="002F57CD">
        <w:t>Values are:</w:t>
      </w:r>
    </w:p>
    <w:p w:rsidR="009B529A" w:rsidRPr="002F57CD" w:rsidRDefault="009B529A" w:rsidP="00EA04A4">
      <w:pPr>
        <w:pStyle w:val="BodyTextBullet2"/>
      </w:pPr>
      <w:r w:rsidRPr="002F57CD">
        <w:t>1</w:t>
      </w:r>
    </w:p>
    <w:p w:rsidR="009B529A" w:rsidRPr="002F57CD" w:rsidRDefault="009B529A" w:rsidP="00EA04A4">
      <w:pPr>
        <w:pStyle w:val="BodyTextBullet2"/>
      </w:pPr>
      <w:r w:rsidRPr="002F57CD">
        <w:t>2</w:t>
      </w:r>
    </w:p>
    <w:p w:rsidR="009B529A" w:rsidRPr="002F57CD" w:rsidRDefault="009B529A" w:rsidP="00EA04A4">
      <w:pPr>
        <w:pStyle w:val="BodyTextBullet2"/>
      </w:pPr>
      <w:r w:rsidRPr="002F57CD">
        <w:t>3</w:t>
      </w:r>
    </w:p>
    <w:p w:rsidR="009B529A" w:rsidRPr="002F57CD" w:rsidRDefault="009B529A" w:rsidP="00EA04A4">
      <w:pPr>
        <w:pStyle w:val="BodyTextBullet2"/>
      </w:pPr>
      <w:r w:rsidRPr="002F57CD">
        <w:t>4</w:t>
      </w:r>
    </w:p>
    <w:p w:rsidR="009B529A" w:rsidRPr="002F57CD" w:rsidRDefault="009B529A" w:rsidP="00EA04A4">
      <w:pPr>
        <w:pStyle w:val="BodyTextBullet2"/>
      </w:pPr>
      <w:r w:rsidRPr="002F57CD">
        <w:t>5</w:t>
      </w:r>
    </w:p>
    <w:p w:rsidR="009B529A" w:rsidRPr="002F57CD" w:rsidRDefault="009B529A" w:rsidP="00EA04A4">
      <w:pPr>
        <w:pStyle w:val="BodyTextBullet2"/>
      </w:pPr>
      <w:r w:rsidRPr="002F57CD">
        <w:t>6</w:t>
      </w:r>
    </w:p>
    <w:p w:rsidR="009B529A" w:rsidRPr="002F57CD" w:rsidRDefault="009B529A" w:rsidP="00EA04A4">
      <w:pPr>
        <w:pStyle w:val="BodyTextBullet2"/>
      </w:pPr>
      <w:r w:rsidRPr="002F57CD">
        <w:lastRenderedPageBreak/>
        <w:t>7</w:t>
      </w:r>
    </w:p>
    <w:p w:rsidR="009B529A" w:rsidRPr="002F57CD" w:rsidRDefault="009B529A" w:rsidP="00EA04A4">
      <w:pPr>
        <w:pStyle w:val="BodyTextBullet2"/>
      </w:pPr>
      <w:r w:rsidRPr="002F57CD">
        <w:t>8</w:t>
      </w:r>
    </w:p>
    <w:p w:rsidR="009B529A" w:rsidRPr="002F57CD" w:rsidRDefault="009B529A" w:rsidP="0037216E">
      <w:pPr>
        <w:pStyle w:val="Fielddefinition"/>
        <w:rPr>
          <w:i/>
        </w:rPr>
      </w:pPr>
      <w:r w:rsidRPr="002F57CD">
        <w:rPr>
          <w:i/>
        </w:rPr>
        <w:t xml:space="preserve">See also </w:t>
      </w:r>
      <w:r w:rsidRPr="002F57CD">
        <w:t>Enrollment</w:t>
      </w:r>
      <w:r w:rsidRPr="002F57CD">
        <w:fldChar w:fldCharType="begin"/>
      </w:r>
      <w:r w:rsidRPr="002F57CD">
        <w:instrText xml:space="preserve"> XE "Enrollment:Priority Group" </w:instrText>
      </w:r>
      <w:r w:rsidRPr="002F57CD">
        <w:fldChar w:fldCharType="end"/>
      </w:r>
      <w:r w:rsidRPr="002F57CD">
        <w:t xml:space="preserve"> Priority Group</w:t>
      </w:r>
      <w:r w:rsidRPr="002F57CD">
        <w:fldChar w:fldCharType="begin"/>
      </w:r>
      <w:r w:rsidRPr="002F57CD">
        <w:instrText xml:space="preserve"> XE "Group:Priority" </w:instrText>
      </w:r>
      <w:r w:rsidRPr="002F57CD">
        <w:fldChar w:fldCharType="end"/>
      </w:r>
      <w:r w:rsidRPr="002F57CD">
        <w:t xml:space="preserve"> in the online help</w:t>
      </w:r>
      <w:r w:rsidRPr="002F57CD">
        <w:rPr>
          <w:i/>
        </w:rPr>
        <w:t>.</w:t>
      </w:r>
    </w:p>
    <w:p w:rsidR="009B529A" w:rsidRPr="002F57CD" w:rsidRDefault="009B529A" w:rsidP="00A85634">
      <w:pPr>
        <w:pStyle w:val="Fields"/>
      </w:pPr>
      <w:r w:rsidRPr="002F57CD">
        <w:rPr>
          <w:rStyle w:val="Drop-downhotspot"/>
        </w:rPr>
        <w:t>Federal Register</w:t>
      </w:r>
      <w:r w:rsidRPr="002F57CD">
        <w:rPr>
          <w:rStyle w:val="Drop-downhotspot"/>
        </w:rPr>
        <w:fldChar w:fldCharType="begin"/>
      </w:r>
      <w:r w:rsidRPr="002F57CD">
        <w:instrText xml:space="preserve"> XE "</w:instrText>
      </w:r>
      <w:r w:rsidRPr="002F57CD">
        <w:rPr>
          <w:rStyle w:val="Drop-downhotspot"/>
        </w:rPr>
        <w:instrText>Federal Register:</w:instrText>
      </w:r>
      <w:r w:rsidRPr="002F57CD">
        <w:instrText xml:space="preserve">Date"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"Date:Federal Register" </w:instrText>
      </w:r>
      <w:r w:rsidRPr="002F57CD">
        <w:rPr>
          <w:rStyle w:val="Drop-downhotspot"/>
        </w:rPr>
        <w:fldChar w:fldCharType="end"/>
      </w:r>
    </w:p>
    <w:p w:rsidR="009B529A" w:rsidRPr="002F57CD" w:rsidRDefault="009B529A" w:rsidP="0037216E">
      <w:pPr>
        <w:pStyle w:val="Fielddefinition"/>
      </w:pPr>
      <w:r w:rsidRPr="002F57CD">
        <w:t>This represents the date the EGT</w:t>
      </w:r>
      <w:r w:rsidRPr="002F57CD">
        <w:fldChar w:fldCharType="begin"/>
      </w:r>
      <w:r w:rsidRPr="002F57CD">
        <w:instrText xml:space="preserve"> XE "EGT:Federal Register Date" </w:instrText>
      </w:r>
      <w:r w:rsidRPr="002F57CD">
        <w:fldChar w:fldCharType="end"/>
      </w:r>
      <w:r w:rsidRPr="002F57CD">
        <w:t xml:space="preserve"> change</w:t>
      </w:r>
      <w:r w:rsidRPr="002F57CD">
        <w:fldChar w:fldCharType="begin"/>
      </w:r>
      <w:r w:rsidRPr="002F57CD">
        <w:instrText xml:space="preserve"> XE "</w:instrText>
      </w:r>
      <w:r w:rsidRPr="002F57CD">
        <w:rPr>
          <w:rFonts w:cs="Arial"/>
        </w:rPr>
        <w:instrText>Change:</w:instrText>
      </w:r>
      <w:r w:rsidRPr="002F57CD">
        <w:instrText xml:space="preserve">EGT" </w:instrText>
      </w:r>
      <w:r w:rsidRPr="002F57CD">
        <w:fldChar w:fldCharType="end"/>
      </w:r>
      <w:r w:rsidRPr="002F57CD">
        <w:t xml:space="preserve"> was published in the Federal Register.</w:t>
      </w:r>
    </w:p>
    <w:p w:rsidR="009B529A" w:rsidRPr="002F57CD" w:rsidRDefault="009B529A" w:rsidP="00A85634">
      <w:pPr>
        <w:pStyle w:val="Fields"/>
      </w:pPr>
      <w:r w:rsidRPr="002F57CD">
        <w:rPr>
          <w:rStyle w:val="Drop-downhotspot"/>
        </w:rPr>
        <w:t>Process Status</w:t>
      </w:r>
    </w:p>
    <w:p w:rsidR="009B529A" w:rsidRPr="002F57CD" w:rsidRDefault="009B529A" w:rsidP="0037216E">
      <w:pPr>
        <w:pStyle w:val="Fielddefinition"/>
      </w:pPr>
      <w:r w:rsidRPr="002F57CD">
        <w:rPr>
          <w:i/>
        </w:rPr>
        <w:t>Process Status</w:t>
      </w:r>
      <w:r w:rsidRPr="002F57CD">
        <w:t xml:space="preserve"> is status of the EGT</w:t>
      </w:r>
      <w:r w:rsidRPr="002F57CD">
        <w:fldChar w:fldCharType="begin"/>
      </w:r>
      <w:r w:rsidRPr="002F57CD">
        <w:instrText xml:space="preserve"> XE "EGT:Process Status" </w:instrText>
      </w:r>
      <w:r w:rsidRPr="002F57CD">
        <w:fldChar w:fldCharType="end"/>
      </w:r>
      <w:r w:rsidRPr="002F57CD">
        <w:t xml:space="preserve"> processing</w:t>
      </w:r>
      <w:r w:rsidR="00F67858" w:rsidRPr="002F57CD">
        <w:t xml:space="preserve">. </w:t>
      </w:r>
      <w:r w:rsidRPr="002F57CD">
        <w:t>Statuses are:</w:t>
      </w:r>
    </w:p>
    <w:p w:rsidR="009B529A" w:rsidRPr="002F57CD" w:rsidRDefault="009B529A" w:rsidP="00EA04A4">
      <w:pPr>
        <w:pStyle w:val="BodyText5"/>
      </w:pPr>
      <w:r w:rsidRPr="002F57CD">
        <w:rPr>
          <w:rStyle w:val="Emphasis"/>
          <w:i w:val="0"/>
          <w:iCs/>
        </w:rPr>
        <w:t>Running</w:t>
      </w:r>
      <w:r w:rsidRPr="002F57CD">
        <w:rPr>
          <w:rStyle w:val="Expandingtext"/>
        </w:rPr>
        <w:t xml:space="preserve"> - set when the system is actively doing the EGT Processing </w:t>
      </w:r>
    </w:p>
    <w:p w:rsidR="009B529A" w:rsidRPr="002F57CD" w:rsidRDefault="009B529A" w:rsidP="00EA04A4">
      <w:pPr>
        <w:pStyle w:val="BodyText5"/>
      </w:pPr>
      <w:r w:rsidRPr="002F57CD">
        <w:rPr>
          <w:rStyle w:val="Emphasis"/>
          <w:i w:val="0"/>
          <w:iCs/>
        </w:rPr>
        <w:t>Finished</w:t>
      </w:r>
      <w:r w:rsidRPr="002F57CD">
        <w:rPr>
          <w:rStyle w:val="Expandingtext"/>
        </w:rPr>
        <w:t xml:space="preserve"> - set when the EGT Processing has been completed </w:t>
      </w:r>
    </w:p>
    <w:p w:rsidR="009B529A" w:rsidRPr="002F57CD" w:rsidRDefault="009B529A" w:rsidP="00EA04A4">
      <w:pPr>
        <w:pStyle w:val="BodyText5"/>
      </w:pPr>
      <w:r w:rsidRPr="002F57CD">
        <w:rPr>
          <w:rStyle w:val="Emphasis"/>
          <w:i w:val="0"/>
          <w:iCs/>
        </w:rPr>
        <w:t>Error</w:t>
      </w:r>
      <w:r w:rsidRPr="002F57CD">
        <w:rPr>
          <w:rStyle w:val="Emphasis"/>
          <w:i w:val="0"/>
          <w:iCs/>
        </w:rPr>
        <w:fldChar w:fldCharType="begin"/>
      </w:r>
      <w:r w:rsidRPr="002F57CD">
        <w:instrText xml:space="preserve"> XE "</w:instrText>
      </w:r>
      <w:r w:rsidRPr="002F57CD">
        <w:rPr>
          <w:rStyle w:val="Emphasis"/>
          <w:i w:val="0"/>
          <w:iCs/>
        </w:rPr>
        <w:instrText>Error:</w:instrText>
      </w:r>
      <w:r w:rsidRPr="002F57CD">
        <w:instrText xml:space="preserve">EGT Process Status" </w:instrText>
      </w:r>
      <w:r w:rsidRPr="002F57CD">
        <w:rPr>
          <w:rStyle w:val="Emphasis"/>
          <w:i w:val="0"/>
          <w:iCs/>
        </w:rPr>
        <w:fldChar w:fldCharType="end"/>
      </w:r>
      <w:r w:rsidRPr="002F57CD">
        <w:rPr>
          <w:rStyle w:val="Expandingtext"/>
        </w:rPr>
        <w:t xml:space="preserve"> - set when the EGT Processing has been stopped for any reason </w:t>
      </w:r>
    </w:p>
    <w:p w:rsidR="009B529A" w:rsidRPr="002F57CD" w:rsidRDefault="009B529A" w:rsidP="00A85634">
      <w:pPr>
        <w:pStyle w:val="Fields"/>
      </w:pPr>
      <w:r w:rsidRPr="002F57CD">
        <w:rPr>
          <w:rStyle w:val="Drop-downhotspot"/>
        </w:rPr>
        <w:t>Process Start Date</w:t>
      </w:r>
      <w:r w:rsidRPr="002F57CD">
        <w:rPr>
          <w:rStyle w:val="Drop-downhotspot"/>
        </w:rPr>
        <w:fldChar w:fldCharType="begin"/>
      </w:r>
      <w:r w:rsidRPr="002F57CD">
        <w:instrText xml:space="preserve"> XE "Date:Process Start" </w:instrText>
      </w:r>
      <w:r w:rsidRPr="002F57CD">
        <w:rPr>
          <w:rStyle w:val="Drop-downhotspot"/>
        </w:rPr>
        <w:fldChar w:fldCharType="end"/>
      </w:r>
      <w:r w:rsidRPr="002F57CD">
        <w:rPr>
          <w:rStyle w:val="Drop-downhotspot"/>
        </w:rPr>
        <w:t>/Time</w:t>
      </w:r>
    </w:p>
    <w:p w:rsidR="009B529A" w:rsidRPr="002F57CD" w:rsidRDefault="009B529A" w:rsidP="0037216E">
      <w:pPr>
        <w:pStyle w:val="Fielddefinition"/>
      </w:pPr>
      <w:r w:rsidRPr="002F57CD">
        <w:rPr>
          <w:i/>
        </w:rPr>
        <w:t>Process Started Date/Time</w:t>
      </w:r>
      <w:r w:rsidRPr="002F57CD">
        <w:t xml:space="preserve"> is the date/time the process to recalculate the enrollment statuses based on the new</w:t>
      </w:r>
      <w:r w:rsidRPr="002F57CD">
        <w:fldChar w:fldCharType="begin"/>
      </w:r>
      <w:r w:rsidRPr="002F57CD">
        <w:instrText xml:space="preserve"> XE "New:setting start date" </w:instrText>
      </w:r>
      <w:r w:rsidRPr="002F57CD">
        <w:fldChar w:fldCharType="end"/>
      </w:r>
      <w:r w:rsidRPr="002F57CD">
        <w:t xml:space="preserve"> EGT</w:t>
      </w:r>
      <w:r w:rsidRPr="002F57CD">
        <w:fldChar w:fldCharType="begin"/>
      </w:r>
      <w:r w:rsidRPr="002F57CD">
        <w:instrText xml:space="preserve"> XE "EGT:Process Start Time" </w:instrText>
      </w:r>
      <w:r w:rsidRPr="002F57CD">
        <w:fldChar w:fldCharType="end"/>
      </w:r>
      <w:r w:rsidRPr="002F57CD">
        <w:t xml:space="preserve"> setting started</w:t>
      </w:r>
      <w:r w:rsidR="00F67858" w:rsidRPr="002F57CD">
        <w:t xml:space="preserve">. </w:t>
      </w:r>
      <w:r w:rsidRPr="002F57CD">
        <w:t>This is populated by the system.</w:t>
      </w:r>
    </w:p>
    <w:p w:rsidR="009B529A" w:rsidRPr="002F57CD" w:rsidRDefault="009B529A" w:rsidP="00A85634">
      <w:pPr>
        <w:pStyle w:val="Fields"/>
      </w:pPr>
      <w:r w:rsidRPr="002F57CD">
        <w:rPr>
          <w:rStyle w:val="Drop-downhotspot"/>
        </w:rPr>
        <w:t>Process End Date</w:t>
      </w:r>
      <w:r w:rsidRPr="002F57CD">
        <w:fldChar w:fldCharType="begin"/>
      </w:r>
      <w:r w:rsidRPr="002F57CD">
        <w:instrText xml:space="preserve"> XE "Date:Process Ended" </w:instrText>
      </w:r>
      <w:r w:rsidRPr="002F57CD">
        <w:fldChar w:fldCharType="end"/>
      </w:r>
      <w:r w:rsidRPr="002F57CD">
        <w:rPr>
          <w:rStyle w:val="Drop-downhotspot"/>
        </w:rPr>
        <w:t>/Time</w:t>
      </w:r>
    </w:p>
    <w:p w:rsidR="009B529A" w:rsidRPr="002F57CD" w:rsidRDefault="009B529A" w:rsidP="0037216E">
      <w:pPr>
        <w:pStyle w:val="Fielddefinition"/>
      </w:pPr>
      <w:r w:rsidRPr="002F57CD">
        <w:rPr>
          <w:i/>
        </w:rPr>
        <w:t>Process End Date/Time</w:t>
      </w:r>
      <w:r w:rsidRPr="002F57CD">
        <w:t xml:space="preserve"> is the Date/Time the process to recalculate the enrollment statuses based on the new</w:t>
      </w:r>
      <w:r w:rsidRPr="002F57CD">
        <w:fldChar w:fldCharType="begin"/>
      </w:r>
      <w:r w:rsidRPr="002F57CD">
        <w:instrText xml:space="preserve"> XE "New:setting end date" </w:instrText>
      </w:r>
      <w:r w:rsidRPr="002F57CD">
        <w:fldChar w:fldCharType="end"/>
      </w:r>
      <w:r w:rsidRPr="002F57CD">
        <w:t xml:space="preserve"> EGT</w:t>
      </w:r>
      <w:r w:rsidRPr="002F57CD">
        <w:fldChar w:fldCharType="begin"/>
      </w:r>
      <w:r w:rsidRPr="002F57CD">
        <w:instrText xml:space="preserve"> XE "EGT:Process End Date" </w:instrText>
      </w:r>
      <w:r w:rsidRPr="002F57CD">
        <w:fldChar w:fldCharType="end"/>
      </w:r>
      <w:r w:rsidRPr="002F57CD">
        <w:t xml:space="preserve"> setting ended</w:t>
      </w:r>
      <w:r w:rsidR="00F67858" w:rsidRPr="002F57CD">
        <w:t xml:space="preserve">. </w:t>
      </w:r>
      <w:r w:rsidRPr="002F57CD">
        <w:t>This is populated by the system.</w:t>
      </w:r>
    </w:p>
    <w:p w:rsidR="009B529A" w:rsidRPr="002F57CD" w:rsidRDefault="009B529A" w:rsidP="009B529A">
      <w:pPr>
        <w:rPr>
          <w:sz w:val="18"/>
          <w:szCs w:val="18"/>
        </w:rPr>
      </w:pP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423" w:name="_Toc289864765"/>
      <w:bookmarkStart w:id="424" w:name="_Toc394920753"/>
      <w:bookmarkStart w:id="425" w:name="_Toc406571090"/>
      <w:bookmarkStart w:id="426" w:name="_Toc447811945"/>
      <w:r w:rsidRPr="002F57CD">
        <w:lastRenderedPageBreak/>
        <w:t>Add/Update EGT</w:t>
      </w:r>
      <w:r w:rsidRPr="002F57CD">
        <w:fldChar w:fldCharType="begin"/>
      </w:r>
      <w:r w:rsidRPr="002F57CD">
        <w:instrText xml:space="preserve"> XE "</w:instrText>
      </w:r>
      <w:r w:rsidRPr="002F57CD">
        <w:rPr>
          <w:sz w:val="18"/>
          <w:szCs w:val="18"/>
        </w:rPr>
        <w:instrText>EGT:</w:instrText>
      </w:r>
      <w:r w:rsidRPr="002F57CD">
        <w:instrText xml:space="preserve">Add/Update Setting" </w:instrText>
      </w:r>
      <w:r w:rsidRPr="002F57CD">
        <w:fldChar w:fldCharType="end"/>
      </w:r>
      <w:r w:rsidRPr="002F57CD">
        <w:t xml:space="preserve"> Setting</w:t>
      </w:r>
      <w:bookmarkEnd w:id="423"/>
      <w:bookmarkEnd w:id="424"/>
      <w:bookmarkEnd w:id="425"/>
      <w:bookmarkEnd w:id="426"/>
    </w:p>
    <w:p w:rsidR="009B529A" w:rsidRPr="002F57CD" w:rsidRDefault="009B529A" w:rsidP="00EF7172">
      <w:pPr>
        <w:pStyle w:val="BodyText"/>
      </w:pPr>
      <w:r w:rsidRPr="002F57CD">
        <w:t>This screen allows the user</w:t>
      </w:r>
      <w:r w:rsidRPr="002F57CD">
        <w:fldChar w:fldCharType="begin"/>
      </w:r>
      <w:r w:rsidRPr="002F57CD">
        <w:instrText xml:space="preserve"> XE "User:Add/Update EGT Setting:allows add/update EGT setting" </w:instrText>
      </w:r>
      <w:r w:rsidRPr="002F57CD">
        <w:fldChar w:fldCharType="end"/>
      </w:r>
      <w:r w:rsidRPr="002F57CD">
        <w:t xml:space="preserve"> to add/update Enrollment</w:t>
      </w:r>
      <w:r w:rsidRPr="002F57CD">
        <w:fldChar w:fldCharType="begin"/>
      </w:r>
      <w:r w:rsidRPr="002F57CD">
        <w:instrText xml:space="preserve"> XE "Enrollment:Group Threshold" </w:instrText>
      </w:r>
      <w:r w:rsidRPr="002F57CD">
        <w:fldChar w:fldCharType="end"/>
      </w:r>
      <w:r w:rsidRPr="002F57CD">
        <w:t xml:space="preserve"> Group</w:t>
      </w:r>
      <w:r w:rsidRPr="002F57CD">
        <w:fldChar w:fldCharType="begin"/>
      </w:r>
      <w:r w:rsidRPr="002F57CD">
        <w:instrText xml:space="preserve"> XE "Group:Enrollment Threshold" </w:instrText>
      </w:r>
      <w:r w:rsidRPr="002F57CD">
        <w:fldChar w:fldCharType="end"/>
      </w:r>
      <w:r w:rsidRPr="002F57CD">
        <w:t xml:space="preserve"> Threshold settings</w:t>
      </w:r>
      <w:r w:rsidR="00F67858" w:rsidRPr="002F57CD">
        <w:t xml:space="preserve">. </w:t>
      </w:r>
      <w:r w:rsidRPr="002F57CD">
        <w:t xml:space="preserve">There may be more than one future </w:t>
      </w:r>
      <w:r w:rsidRPr="002F57CD">
        <w:rPr>
          <w:i/>
          <w:iCs/>
        </w:rPr>
        <w:t>EGT Setting</w:t>
      </w:r>
      <w:r w:rsidRPr="002F57CD">
        <w:t xml:space="preserve"> and it can be edited at any time.</w:t>
      </w:r>
    </w:p>
    <w:p w:rsidR="009B529A" w:rsidRPr="002F57CD" w:rsidRDefault="009B529A" w:rsidP="00E82CDE">
      <w:pPr>
        <w:pStyle w:val="BodyText"/>
      </w:pPr>
      <w:r w:rsidRPr="002F57CD">
        <w:rPr>
          <w:noProof/>
        </w:rPr>
        <w:drawing>
          <wp:inline distT="0" distB="0" distL="0" distR="0" wp14:anchorId="5543AA51" wp14:editId="1FE9DB37">
            <wp:extent cx="191135" cy="191135"/>
            <wp:effectExtent l="0" t="0" r="0" b="0"/>
            <wp:docPr id="453" name="Picture 45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The user must have the appropriate security permission to add new</w:t>
      </w:r>
      <w:r w:rsidRPr="002F57CD">
        <w:fldChar w:fldCharType="begin"/>
      </w:r>
      <w:r w:rsidRPr="002F57CD">
        <w:instrText xml:space="preserve"> XE "New:EGT update" </w:instrText>
      </w:r>
      <w:r w:rsidRPr="002F57CD">
        <w:fldChar w:fldCharType="end"/>
      </w:r>
      <w:r w:rsidRPr="002F57CD">
        <w:t xml:space="preserve">, update or view </w:t>
      </w:r>
      <w:r w:rsidRPr="002F57CD">
        <w:rPr>
          <w:i/>
          <w:iCs/>
        </w:rPr>
        <w:t xml:space="preserve">EGT Setting </w:t>
      </w:r>
      <w:r w:rsidRPr="002F57CD">
        <w:t>information</w:t>
      </w:r>
      <w:r w:rsidR="00F67858" w:rsidRPr="002F57CD">
        <w:t xml:space="preserve">. </w:t>
      </w:r>
      <w:r w:rsidRPr="002F57CD">
        <w:t>The user must also have the appropriate permission to stop a future EGT Setting Process</w:t>
      </w:r>
      <w:r w:rsidR="00F67858" w:rsidRPr="002F57CD">
        <w:t xml:space="preserve">. </w:t>
      </w:r>
      <w:r w:rsidRPr="002F57CD">
        <w:t xml:space="preserve">This may be done by clicking the </w:t>
      </w:r>
      <w:r w:rsidRPr="002F57CD">
        <w:rPr>
          <w:b/>
          <w:bCs/>
          <w:i/>
        </w:rPr>
        <w:t>Disable</w:t>
      </w:r>
      <w:r w:rsidRPr="002F57CD">
        <w:t xml:space="preserve"> button.</w:t>
      </w:r>
    </w:p>
    <w:p w:rsidR="009B529A" w:rsidRPr="002F57CD" w:rsidRDefault="009B529A" w:rsidP="00E82CDE">
      <w:pPr>
        <w:pStyle w:val="BodyText"/>
      </w:pPr>
      <w:r w:rsidRPr="002F57CD">
        <w:rPr>
          <w:b/>
          <w:noProof/>
        </w:rPr>
        <w:drawing>
          <wp:inline distT="0" distB="0" distL="0" distR="0" wp14:anchorId="698B9522" wp14:editId="2AE5367C">
            <wp:extent cx="191135" cy="191135"/>
            <wp:effectExtent l="0" t="0" r="0" b="0"/>
            <wp:docPr id="454" name="Picture 45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It is important to note that many veterans may be disenrolled if the </w:t>
      </w:r>
      <w:r w:rsidRPr="002F57CD">
        <w:rPr>
          <w:i/>
        </w:rPr>
        <w:t>EGT Setting</w:t>
      </w:r>
      <w:r w:rsidRPr="002F57CD">
        <w:t xml:space="preserve"> is changed and that re-enrollment is not automatic when the </w:t>
      </w:r>
      <w:r w:rsidRPr="002F57CD">
        <w:rPr>
          <w:i/>
        </w:rPr>
        <w:t>EGT Setting</w:t>
      </w:r>
      <w:r w:rsidRPr="002F57CD">
        <w:t xml:space="preserve"> is relaxed.</w:t>
      </w:r>
    </w:p>
    <w:p w:rsidR="009B529A" w:rsidRPr="002F57CD" w:rsidRDefault="009B529A" w:rsidP="009B529A">
      <w:pPr>
        <w:rPr>
          <w:sz w:val="18"/>
          <w:szCs w:val="18"/>
        </w:rPr>
      </w:pPr>
    </w:p>
    <w:p w:rsidR="009B529A" w:rsidRPr="002F57CD" w:rsidRDefault="009B529A" w:rsidP="00AF1BD7">
      <w:pPr>
        <w:pStyle w:val="Style12ptBoldLeft042"/>
        <w:rPr>
          <w:szCs w:val="20"/>
        </w:rPr>
      </w:pPr>
      <w:r w:rsidRPr="002F57CD">
        <w:rPr>
          <w:szCs w:val="20"/>
        </w:rPr>
        <w:t>Add</w:t>
      </w:r>
      <w:r w:rsidRPr="002F57CD">
        <w:rPr>
          <w:szCs w:val="20"/>
        </w:rPr>
        <w:fldChar w:fldCharType="begin"/>
      </w:r>
      <w:r w:rsidRPr="002F57CD">
        <w:instrText xml:space="preserve"> XE "</w:instrText>
      </w:r>
      <w:r w:rsidRPr="002F57CD">
        <w:rPr>
          <w:rStyle w:val="Hyperlink"/>
          <w:bCs w:val="0"/>
        </w:rPr>
        <w:instrText>Add:</w:instrText>
      </w:r>
      <w:r w:rsidRPr="002F57CD">
        <w:instrText xml:space="preserve">Enrollment Group Threshold Setting" </w:instrText>
      </w:r>
      <w:r w:rsidRPr="002F57CD">
        <w:rPr>
          <w:szCs w:val="20"/>
        </w:rPr>
        <w:fldChar w:fldCharType="end"/>
      </w:r>
      <w:r w:rsidRPr="002F57CD">
        <w:rPr>
          <w:szCs w:val="20"/>
        </w:rPr>
        <w:t xml:space="preserve"> Enrollment</w:t>
      </w:r>
      <w:r w:rsidRPr="002F57CD">
        <w:rPr>
          <w:szCs w:val="20"/>
        </w:rPr>
        <w:fldChar w:fldCharType="begin"/>
      </w:r>
      <w:r w:rsidRPr="002F57CD">
        <w:instrText xml:space="preserve"> XE "</w:instrText>
      </w:r>
      <w:r w:rsidRPr="002F57CD">
        <w:rPr>
          <w:sz w:val="18"/>
          <w:szCs w:val="18"/>
        </w:rPr>
        <w:instrText>Enrollment:</w:instrText>
      </w:r>
      <w:r w:rsidRPr="002F57CD">
        <w:instrText xml:space="preserve">Group Threshold Setting" </w:instrText>
      </w:r>
      <w:r w:rsidRPr="002F57CD">
        <w:rPr>
          <w:szCs w:val="20"/>
        </w:rPr>
        <w:fldChar w:fldCharType="end"/>
      </w:r>
      <w:r w:rsidRPr="002F57CD">
        <w:rPr>
          <w:szCs w:val="20"/>
        </w:rPr>
        <w:t xml:space="preserve"> Group</w:t>
      </w:r>
      <w:r w:rsidRPr="002F57CD">
        <w:rPr>
          <w:szCs w:val="20"/>
        </w:rPr>
        <w:fldChar w:fldCharType="begin"/>
      </w:r>
      <w:r w:rsidRPr="002F57CD">
        <w:instrText xml:space="preserve"> XE "</w:instrText>
      </w:r>
      <w:r w:rsidRPr="002F57CD">
        <w:rPr>
          <w:sz w:val="18"/>
          <w:szCs w:val="18"/>
        </w:rPr>
        <w:instrText>Group:</w:instrText>
      </w:r>
      <w:r w:rsidRPr="002F57CD">
        <w:instrText xml:space="preserve">Enrollment Threshold Setting" </w:instrText>
      </w:r>
      <w:r w:rsidRPr="002F57CD">
        <w:rPr>
          <w:szCs w:val="20"/>
        </w:rPr>
        <w:fldChar w:fldCharType="end"/>
      </w:r>
      <w:r w:rsidRPr="002F57CD">
        <w:rPr>
          <w:szCs w:val="20"/>
        </w:rPr>
        <w:t xml:space="preserve"> Threshold Setting</w:t>
      </w:r>
    </w:p>
    <w:p w:rsidR="009B529A" w:rsidRPr="002F57CD" w:rsidRDefault="009B529A" w:rsidP="00D8658E">
      <w:pPr>
        <w:pStyle w:val="Fields"/>
      </w:pPr>
      <w:r w:rsidRPr="002F57CD">
        <w:rPr>
          <w:noProof/>
          <w:u w:val="none"/>
        </w:rPr>
        <w:drawing>
          <wp:inline distT="0" distB="0" distL="0" distR="0" wp14:anchorId="3667F390" wp14:editId="4CF79DD9">
            <wp:extent cx="119380" cy="119380"/>
            <wp:effectExtent l="19050" t="0" r="0" b="0"/>
            <wp:docPr id="455" name="Picture 45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EGT Type:</w:t>
      </w:r>
    </w:p>
    <w:p w:rsidR="009B529A" w:rsidRPr="002F57CD" w:rsidRDefault="009B529A" w:rsidP="0037216E">
      <w:pPr>
        <w:pStyle w:val="Fielddefinition"/>
      </w:pPr>
      <w:r w:rsidRPr="002F57CD">
        <w:t xml:space="preserve">The </w:t>
      </w:r>
      <w:r w:rsidRPr="002F57CD">
        <w:rPr>
          <w:i/>
        </w:rPr>
        <w:t>EGT</w:t>
      </w:r>
      <w:r w:rsidRPr="002F57CD">
        <w:rPr>
          <w:i/>
        </w:rPr>
        <w:fldChar w:fldCharType="begin"/>
      </w:r>
      <w:r w:rsidRPr="002F57CD">
        <w:instrText xml:space="preserve"> XE "EGT:Type" </w:instrText>
      </w:r>
      <w:r w:rsidRPr="002F57CD">
        <w:rPr>
          <w:i/>
        </w:rPr>
        <w:fldChar w:fldCharType="end"/>
      </w:r>
      <w:r w:rsidRPr="002F57CD">
        <w:rPr>
          <w:i/>
        </w:rPr>
        <w:t xml:space="preserve"> Type</w:t>
      </w:r>
      <w:r w:rsidRPr="002F57CD">
        <w:t xml:space="preserve"> determines what rules will be used for enrollment inclusion and exclusion.</w:t>
      </w:r>
    </w:p>
    <w:p w:rsidR="009B529A" w:rsidRPr="002F57CD" w:rsidRDefault="009B529A" w:rsidP="0037216E">
      <w:pPr>
        <w:pStyle w:val="Fielddefinition"/>
      </w:pPr>
      <w:r w:rsidRPr="002F57CD">
        <w:t xml:space="preserve">System defaults to </w:t>
      </w:r>
      <w:r w:rsidRPr="002F57CD">
        <w:rPr>
          <w:b/>
          <w:bCs/>
        </w:rPr>
        <w:t>Enrollment</w:t>
      </w:r>
      <w:r w:rsidRPr="002F57CD">
        <w:rPr>
          <w:b/>
          <w:bCs/>
        </w:rPr>
        <w:fldChar w:fldCharType="begin"/>
      </w:r>
      <w:r w:rsidRPr="002F57CD">
        <w:instrText xml:space="preserve"> XE "Enrollment:Decision" </w:instrText>
      </w:r>
      <w:r w:rsidRPr="002F57CD">
        <w:rPr>
          <w:b/>
          <w:bCs/>
        </w:rPr>
        <w:fldChar w:fldCharType="end"/>
      </w:r>
      <w:r w:rsidRPr="002F57CD">
        <w:rPr>
          <w:b/>
          <w:bCs/>
        </w:rPr>
        <w:t xml:space="preserve"> Decision</w:t>
      </w:r>
      <w:r w:rsidRPr="002F57CD">
        <w:t>.</w:t>
      </w:r>
    </w:p>
    <w:p w:rsidR="009B529A" w:rsidRPr="002F57CD" w:rsidRDefault="009B529A" w:rsidP="00D8658E">
      <w:pPr>
        <w:pStyle w:val="Fields"/>
        <w:rPr>
          <w:rStyle w:val="Drop-downhotspot"/>
        </w:rPr>
      </w:pPr>
      <w:r w:rsidRPr="002F57CD">
        <w:rPr>
          <w:noProof/>
          <w:u w:val="none"/>
        </w:rPr>
        <w:drawing>
          <wp:inline distT="0" distB="0" distL="0" distR="0" wp14:anchorId="526F730F" wp14:editId="189DEF80">
            <wp:extent cx="119380" cy="119380"/>
            <wp:effectExtent l="19050" t="0" r="0" b="0"/>
            <wp:docPr id="456" name="Picture 45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EGT Priority:</w:t>
      </w:r>
    </w:p>
    <w:p w:rsidR="009B529A" w:rsidRPr="002F57CD" w:rsidRDefault="009B529A" w:rsidP="0037216E">
      <w:pPr>
        <w:pStyle w:val="Fielddefinition"/>
      </w:pPr>
      <w:r w:rsidRPr="002F57CD">
        <w:rPr>
          <w:i/>
        </w:rPr>
        <w:t>EGT</w:t>
      </w:r>
      <w:r w:rsidRPr="002F57CD">
        <w:rPr>
          <w:i/>
        </w:rPr>
        <w:fldChar w:fldCharType="begin"/>
      </w:r>
      <w:r w:rsidRPr="002F57CD">
        <w:instrText xml:space="preserve"> XE "EGT:Priority Value" </w:instrText>
      </w:r>
      <w:r w:rsidRPr="002F57CD">
        <w:rPr>
          <w:i/>
        </w:rPr>
        <w:fldChar w:fldCharType="end"/>
      </w:r>
      <w:r w:rsidRPr="002F57CD">
        <w:rPr>
          <w:i/>
        </w:rPr>
        <w:t xml:space="preserve"> Priority</w:t>
      </w:r>
      <w:r w:rsidRPr="002F57CD">
        <w:t xml:space="preserve"> Value is the enrollment priority limit set per the Secretary of the VA for enrollment inclusion.</w:t>
      </w:r>
    </w:p>
    <w:p w:rsidR="009B529A" w:rsidRPr="002F57CD" w:rsidRDefault="009B529A" w:rsidP="0037216E">
      <w:pPr>
        <w:pStyle w:val="Fielddefinition"/>
      </w:pPr>
      <w:r w:rsidRPr="002F57CD">
        <w:t>It's also defined as the enrollment priority group</w:t>
      </w:r>
      <w:r w:rsidRPr="002F57CD">
        <w:fldChar w:fldCharType="begin"/>
      </w:r>
      <w:r w:rsidRPr="002F57CD">
        <w:instrText xml:space="preserve"> XE "Group:EGT:Enrollment Priority" </w:instrText>
      </w:r>
      <w:r w:rsidRPr="002F57CD">
        <w:fldChar w:fldCharType="end"/>
      </w:r>
      <w:r w:rsidRPr="002F57CD">
        <w:t xml:space="preserve"> determined for the Veteran.</w:t>
      </w:r>
    </w:p>
    <w:p w:rsidR="009B529A" w:rsidRPr="002F57CD" w:rsidRDefault="009B529A" w:rsidP="0037216E">
      <w:pPr>
        <w:pStyle w:val="Fielddefinition"/>
      </w:pPr>
      <w:r w:rsidRPr="002F57CD">
        <w:t>Choices are:</w:t>
      </w:r>
    </w:p>
    <w:p w:rsidR="009B529A" w:rsidRPr="002F57CD" w:rsidRDefault="009B529A" w:rsidP="00EA04A4">
      <w:pPr>
        <w:pStyle w:val="BodyTextBullet2"/>
      </w:pPr>
      <w:r w:rsidRPr="002F57CD">
        <w:t>1</w:t>
      </w:r>
    </w:p>
    <w:p w:rsidR="009B529A" w:rsidRPr="002F57CD" w:rsidRDefault="009B529A" w:rsidP="00EA04A4">
      <w:pPr>
        <w:pStyle w:val="BodyTextBullet2"/>
      </w:pPr>
      <w:r w:rsidRPr="002F57CD">
        <w:t>2</w:t>
      </w:r>
    </w:p>
    <w:p w:rsidR="009B529A" w:rsidRPr="002F57CD" w:rsidRDefault="009B529A" w:rsidP="00EA04A4">
      <w:pPr>
        <w:pStyle w:val="BodyTextBullet2"/>
      </w:pPr>
      <w:r w:rsidRPr="002F57CD">
        <w:t>3</w:t>
      </w:r>
    </w:p>
    <w:p w:rsidR="009B529A" w:rsidRPr="002F57CD" w:rsidRDefault="009B529A" w:rsidP="00EA04A4">
      <w:pPr>
        <w:pStyle w:val="BodyTextBullet2"/>
      </w:pPr>
      <w:r w:rsidRPr="002F57CD">
        <w:t>4</w:t>
      </w:r>
    </w:p>
    <w:p w:rsidR="009B529A" w:rsidRPr="002F57CD" w:rsidRDefault="009B529A" w:rsidP="00EA04A4">
      <w:pPr>
        <w:pStyle w:val="BodyTextBullet2"/>
      </w:pPr>
      <w:r w:rsidRPr="002F57CD">
        <w:t>5</w:t>
      </w:r>
    </w:p>
    <w:p w:rsidR="009B529A" w:rsidRPr="002F57CD" w:rsidRDefault="009B529A" w:rsidP="00EA04A4">
      <w:pPr>
        <w:pStyle w:val="BodyTextBullet2"/>
      </w:pPr>
      <w:r w:rsidRPr="002F57CD">
        <w:t>6</w:t>
      </w:r>
    </w:p>
    <w:p w:rsidR="009B529A" w:rsidRPr="002F57CD" w:rsidRDefault="009B529A" w:rsidP="00EA04A4">
      <w:pPr>
        <w:pStyle w:val="BodyTextBullet2"/>
      </w:pPr>
      <w:r w:rsidRPr="002F57CD">
        <w:t>7</w:t>
      </w:r>
    </w:p>
    <w:p w:rsidR="009B529A" w:rsidRPr="002F57CD" w:rsidRDefault="009B529A" w:rsidP="00EA04A4">
      <w:pPr>
        <w:pStyle w:val="BodyTextBullet2"/>
      </w:pPr>
      <w:r w:rsidRPr="002F57CD">
        <w:t>8</w:t>
      </w:r>
    </w:p>
    <w:p w:rsidR="009B529A" w:rsidRPr="002F57CD" w:rsidRDefault="009B529A" w:rsidP="00D8658E">
      <w:pPr>
        <w:pStyle w:val="Fields"/>
      </w:pPr>
      <w:r w:rsidRPr="002F57CD">
        <w:rPr>
          <w:rStyle w:val="Drop-downhotspot"/>
        </w:rPr>
        <w:t>EGT Sub-Priority:</w:t>
      </w:r>
    </w:p>
    <w:p w:rsidR="009B529A" w:rsidRPr="002F57CD" w:rsidRDefault="009B529A" w:rsidP="0037216E">
      <w:pPr>
        <w:pStyle w:val="Fielddefinition"/>
      </w:pPr>
      <w:r w:rsidRPr="002F57CD">
        <w:t xml:space="preserve">The </w:t>
      </w:r>
      <w:r w:rsidRPr="002F57CD">
        <w:rPr>
          <w:i/>
        </w:rPr>
        <w:t>EGT</w:t>
      </w:r>
      <w:r w:rsidRPr="002F57CD">
        <w:rPr>
          <w:i/>
        </w:rPr>
        <w:fldChar w:fldCharType="begin"/>
      </w:r>
      <w:r w:rsidRPr="002F57CD">
        <w:instrText xml:space="preserve"> XE "EGT:Sub-Priority group" </w:instrText>
      </w:r>
      <w:r w:rsidRPr="002F57CD">
        <w:rPr>
          <w:i/>
        </w:rPr>
        <w:fldChar w:fldCharType="end"/>
      </w:r>
      <w:r w:rsidRPr="002F57CD">
        <w:rPr>
          <w:i/>
        </w:rPr>
        <w:t xml:space="preserve"> Sub-Priority</w:t>
      </w:r>
      <w:r w:rsidRPr="002F57CD">
        <w:t xml:space="preserve"> group</w:t>
      </w:r>
      <w:r w:rsidRPr="002F57CD">
        <w:fldChar w:fldCharType="begin"/>
      </w:r>
      <w:r w:rsidRPr="002F57CD">
        <w:instrText xml:space="preserve"> XE "Group:EGT:Enrollment Sub-Priority" </w:instrText>
      </w:r>
      <w:r w:rsidRPr="002F57CD">
        <w:fldChar w:fldCharType="end"/>
      </w:r>
      <w:r w:rsidRPr="002F57CD">
        <w:t xml:space="preserve"> is the value set by the system when the </w:t>
      </w:r>
      <w:r w:rsidRPr="002F57CD">
        <w:rPr>
          <w:i/>
        </w:rPr>
        <w:t>EGT Priority</w:t>
      </w:r>
      <w:r w:rsidRPr="002F57CD">
        <w:t xml:space="preserve"> value is set to 7 or 8.</w:t>
      </w:r>
    </w:p>
    <w:p w:rsidR="009B529A" w:rsidRPr="002F57CD" w:rsidRDefault="009B529A" w:rsidP="00D8658E">
      <w:pPr>
        <w:pStyle w:val="Fields"/>
      </w:pPr>
      <w:r w:rsidRPr="002F57CD">
        <w:rPr>
          <w:noProof/>
          <w:u w:val="none"/>
        </w:rPr>
        <w:drawing>
          <wp:inline distT="0" distB="0" distL="0" distR="0" wp14:anchorId="7DF9CE4C" wp14:editId="736C40C7">
            <wp:extent cx="119380" cy="119380"/>
            <wp:effectExtent l="19050" t="0" r="0" b="0"/>
            <wp:docPr id="465" name="Picture 46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EGT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EGT Effective" </w:instrText>
      </w:r>
      <w:r w:rsidRPr="002F57CD">
        <w:rPr>
          <w:rStyle w:val="Drop-downhotspot"/>
        </w:rPr>
        <w:fldChar w:fldCharType="end"/>
      </w:r>
      <w:r w:rsidRPr="002F57CD">
        <w:rPr>
          <w:rStyle w:val="Drop-downhotspot"/>
        </w:rPr>
        <w:t>:</w:t>
      </w:r>
    </w:p>
    <w:p w:rsidR="009B529A" w:rsidRPr="002F57CD" w:rsidRDefault="009B529A" w:rsidP="0037216E">
      <w:pPr>
        <w:pStyle w:val="Fielddefinition"/>
      </w:pPr>
      <w:r w:rsidRPr="002F57CD">
        <w:t xml:space="preserve">This is the date the </w:t>
      </w:r>
      <w:r w:rsidRPr="002F57CD">
        <w:rPr>
          <w:i/>
        </w:rPr>
        <w:t>EGT</w:t>
      </w:r>
      <w:r w:rsidRPr="002F57CD">
        <w:rPr>
          <w:i/>
        </w:rPr>
        <w:fldChar w:fldCharType="begin"/>
      </w:r>
      <w:r w:rsidRPr="002F57CD">
        <w:instrText xml:space="preserve"> XE "EGT:Effective Date" </w:instrText>
      </w:r>
      <w:r w:rsidRPr="002F57CD">
        <w:rPr>
          <w:i/>
        </w:rPr>
        <w:fldChar w:fldCharType="end"/>
      </w:r>
      <w:r w:rsidRPr="002F57CD">
        <w:rPr>
          <w:i/>
        </w:rPr>
        <w:t xml:space="preserve"> Setting</w:t>
      </w:r>
      <w:r w:rsidRPr="002F57CD">
        <w:t xml:space="preserve"> is to go into effect.</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EA04A4">
      <w:pPr>
        <w:pStyle w:val="BodyTextBullet2"/>
      </w:pPr>
      <w:r w:rsidRPr="002F57CD">
        <w:t>The date can be a date in the past, present or future.</w:t>
      </w:r>
    </w:p>
    <w:p w:rsidR="009B529A" w:rsidRPr="002F57CD" w:rsidRDefault="009B529A" w:rsidP="00EA04A4">
      <w:pPr>
        <w:pStyle w:val="BodyTextBullet2"/>
      </w:pPr>
      <w:r w:rsidRPr="002F57CD">
        <w:t xml:space="preserve">Before changing an EGT setting to a retroactive </w:t>
      </w:r>
      <w:r w:rsidRPr="002F57CD">
        <w:rPr>
          <w:i/>
          <w:iCs/>
        </w:rPr>
        <w:t>Effective Date</w:t>
      </w:r>
      <w:r w:rsidRPr="002F57CD">
        <w:t xml:space="preserve">, you must first Disable this </w:t>
      </w:r>
      <w:r w:rsidRPr="002F57CD">
        <w:rPr>
          <w:i/>
          <w:iCs/>
        </w:rPr>
        <w:t>Effective Date</w:t>
      </w:r>
      <w:r w:rsidRPr="002F57CD">
        <w:t xml:space="preserve"> before you will be allowed to enter a new</w:t>
      </w:r>
      <w:r w:rsidRPr="002F57CD">
        <w:fldChar w:fldCharType="begin"/>
      </w:r>
      <w:r w:rsidRPr="002F57CD">
        <w:instrText xml:space="preserve"> XE "New:EGT setting" </w:instrText>
      </w:r>
      <w:r w:rsidRPr="002F57CD">
        <w:fldChar w:fldCharType="end"/>
      </w:r>
      <w:r w:rsidRPr="002F57CD">
        <w:t xml:space="preserve"> EGT setting with a retroactive </w:t>
      </w:r>
      <w:r w:rsidRPr="002F57CD">
        <w:rPr>
          <w:i/>
          <w:iCs/>
        </w:rPr>
        <w:t>Effective Date</w:t>
      </w:r>
      <w:r w:rsidRPr="002F57CD">
        <w:t>.</w:t>
      </w:r>
    </w:p>
    <w:p w:rsidR="009B529A" w:rsidRPr="002F57CD" w:rsidRDefault="009B529A" w:rsidP="00EA04A4">
      <w:pPr>
        <w:pStyle w:val="BodyTextBullet2"/>
      </w:pPr>
      <w:r w:rsidRPr="002F57CD">
        <w:rPr>
          <w:bCs/>
        </w:rPr>
        <w:lastRenderedPageBreak/>
        <w:t>Example</w:t>
      </w:r>
      <w:r w:rsidRPr="002F57CD">
        <w:t xml:space="preserve">: if the </w:t>
      </w:r>
      <w:r w:rsidRPr="002F57CD">
        <w:rPr>
          <w:i/>
          <w:iCs/>
        </w:rPr>
        <w:t>EGT Effective Date</w:t>
      </w:r>
      <w:r w:rsidRPr="002F57CD">
        <w:t xml:space="preserve"> is set to 02/01/02 and a new</w:t>
      </w:r>
      <w:r w:rsidRPr="002F57CD">
        <w:fldChar w:fldCharType="begin"/>
      </w:r>
      <w:r w:rsidRPr="002F57CD">
        <w:instrText xml:space="preserve"> XE "New:EGT effective date" </w:instrText>
      </w:r>
      <w:r w:rsidRPr="002F57CD">
        <w:fldChar w:fldCharType="end"/>
      </w:r>
      <w:r w:rsidRPr="002F57CD">
        <w:t xml:space="preserve"> effective date of 02/22/02 is entered, the 02/22/02 date cannot be stored without Disabling the 02/01/02 date first.</w:t>
      </w:r>
    </w:p>
    <w:p w:rsidR="009B529A" w:rsidRPr="002F57CD" w:rsidRDefault="009B529A" w:rsidP="00D8658E">
      <w:pPr>
        <w:pStyle w:val="Fields"/>
      </w:pPr>
      <w:r w:rsidRPr="002F57CD">
        <w:rPr>
          <w:rStyle w:val="Drop-downhotspot"/>
        </w:rPr>
        <w:t>Federal Register</w:t>
      </w:r>
      <w:r w:rsidRPr="002F57CD">
        <w:rPr>
          <w:rStyle w:val="Drop-downhotspot"/>
        </w:rPr>
        <w:fldChar w:fldCharType="begin"/>
      </w:r>
      <w:r w:rsidRPr="002F57CD">
        <w:instrText xml:space="preserve"> XE "</w:instrText>
      </w:r>
      <w:r w:rsidRPr="002F57CD">
        <w:rPr>
          <w:rStyle w:val="Drop-downhotspot"/>
        </w:rPr>
        <w:instrText>Federal Register:</w:instrText>
      </w:r>
      <w:r w:rsidRPr="002F57CD">
        <w:instrText xml:space="preserve">Date"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Federal Register" </w:instrText>
      </w:r>
      <w:r w:rsidRPr="002F57CD">
        <w:rPr>
          <w:rStyle w:val="Drop-downhotspot"/>
        </w:rPr>
        <w:fldChar w:fldCharType="end"/>
      </w:r>
      <w:r w:rsidRPr="002F57CD">
        <w:rPr>
          <w:rStyle w:val="Drop-downhotspot"/>
        </w:rPr>
        <w:t>:</w:t>
      </w:r>
    </w:p>
    <w:p w:rsidR="009B529A" w:rsidRPr="002F57CD" w:rsidRDefault="009B529A" w:rsidP="0037216E">
      <w:pPr>
        <w:pStyle w:val="Fielddefinition"/>
      </w:pPr>
      <w:r w:rsidRPr="002F57CD">
        <w:t>This represents the date the EGT</w:t>
      </w:r>
      <w:r w:rsidRPr="002F57CD">
        <w:fldChar w:fldCharType="begin"/>
      </w:r>
      <w:r w:rsidRPr="002F57CD">
        <w:instrText xml:space="preserve"> XE "EGT:Federal Register Date" </w:instrText>
      </w:r>
      <w:r w:rsidRPr="002F57CD">
        <w:fldChar w:fldCharType="end"/>
      </w:r>
      <w:r w:rsidRPr="002F57CD">
        <w:t xml:space="preserve"> change</w:t>
      </w:r>
      <w:r w:rsidRPr="002F57CD">
        <w:fldChar w:fldCharType="begin"/>
      </w:r>
      <w:r w:rsidRPr="002F57CD">
        <w:instrText xml:space="preserve"> XE "</w:instrText>
      </w:r>
      <w:r w:rsidRPr="002F57CD">
        <w:rPr>
          <w:rFonts w:cs="Arial"/>
        </w:rPr>
        <w:instrText>Change:</w:instrText>
      </w:r>
      <w:r w:rsidRPr="002F57CD">
        <w:instrText xml:space="preserve">EGT" </w:instrText>
      </w:r>
      <w:r w:rsidRPr="002F57CD">
        <w:fldChar w:fldCharType="end"/>
      </w:r>
      <w:r w:rsidRPr="002F57CD">
        <w:t xml:space="preserve"> was published in the Federal Register.</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EA04A4">
      <w:pPr>
        <w:pStyle w:val="BodyTextBullet2"/>
      </w:pPr>
      <w:r w:rsidRPr="002F57CD">
        <w:t>Precise date is required if date entered.</w:t>
      </w:r>
    </w:p>
    <w:p w:rsidR="009B529A" w:rsidRPr="002F57CD" w:rsidRDefault="009B529A" w:rsidP="00EA04A4">
      <w:pPr>
        <w:pStyle w:val="BodyTextBullet2"/>
      </w:pPr>
      <w:r w:rsidRPr="002F57CD">
        <w:t>It can be a date in the past, present and future.</w:t>
      </w:r>
    </w:p>
    <w:p w:rsidR="009B529A" w:rsidRPr="002F57CD" w:rsidRDefault="009B529A" w:rsidP="00D8658E">
      <w:pPr>
        <w:pStyle w:val="Fields"/>
      </w:pPr>
      <w:r w:rsidRPr="002F57CD">
        <w:rPr>
          <w:rStyle w:val="Drop-downhotspot"/>
        </w:rPr>
        <w:t>Comments</w:t>
      </w:r>
      <w:r w:rsidRPr="002F57CD">
        <w:rPr>
          <w:rStyle w:val="Drop-downhotspot"/>
        </w:rPr>
        <w:fldChar w:fldCharType="begin"/>
      </w:r>
      <w:r w:rsidRPr="002F57CD">
        <w:instrText xml:space="preserve"> XE "</w:instrText>
      </w:r>
      <w:r w:rsidRPr="002F57CD">
        <w:rPr>
          <w:rStyle w:val="Drop-downhotspot"/>
        </w:rPr>
        <w:instrText>Comments</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37216E">
      <w:pPr>
        <w:pStyle w:val="Fielddefinition"/>
      </w:pPr>
      <w:r w:rsidRPr="002F57CD">
        <w:rPr>
          <w:i/>
        </w:rPr>
        <w:t>Comments</w:t>
      </w:r>
      <w:r w:rsidRPr="002F57CD">
        <w:t xml:space="preserve"> is a free-text field that may be used to enter comments pertinent to the EGT</w:t>
      </w:r>
      <w:r w:rsidRPr="002F57CD">
        <w:fldChar w:fldCharType="begin"/>
      </w:r>
      <w:r w:rsidRPr="002F57CD">
        <w:instrText xml:space="preserve"> XE "EGT:Comments" </w:instrText>
      </w:r>
      <w:r w:rsidRPr="002F57CD">
        <w:fldChar w:fldCharType="end"/>
      </w:r>
      <w:r w:rsidRPr="002F57CD">
        <w:t xml:space="preserve"> change.</w:t>
      </w:r>
    </w:p>
    <w:p w:rsidR="009B529A" w:rsidRPr="002F57CD" w:rsidRDefault="009B529A" w:rsidP="009B529A">
      <w:pPr>
        <w:rPr>
          <w:b/>
          <w:bCs/>
          <w:sz w:val="18"/>
          <w:szCs w:val="18"/>
        </w:rPr>
      </w:pPr>
    </w:p>
    <w:p w:rsidR="009B529A" w:rsidRPr="002F57CD" w:rsidRDefault="009B529A" w:rsidP="00AF1BD7">
      <w:pPr>
        <w:pStyle w:val="BodyText"/>
        <w:rPr>
          <w:b/>
        </w:rPr>
      </w:pPr>
      <w:r w:rsidRPr="002F57CD">
        <w:rPr>
          <w:b/>
          <w:noProof/>
        </w:rPr>
        <w:drawing>
          <wp:inline distT="0" distB="0" distL="0" distR="0" wp14:anchorId="1AFE0636" wp14:editId="1E40F918">
            <wp:extent cx="119380" cy="119380"/>
            <wp:effectExtent l="19050" t="0" r="0" b="0"/>
            <wp:docPr id="470" name="Picture 47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F1BD7" w:rsidRPr="002F57CD">
        <w:rPr>
          <w:b/>
        </w:rPr>
        <w:t xml:space="preserve"> </w:t>
      </w:r>
      <w:r w:rsidRPr="002F57CD">
        <w:t>Indicates Required Field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rPr>
          <w:sz w:val="20"/>
          <w:szCs w:val="20"/>
        </w:rPr>
      </w:pPr>
      <w:bookmarkStart w:id="427" w:name="_Toc289864766"/>
      <w:bookmarkStart w:id="428" w:name="_Toc394920754"/>
      <w:bookmarkStart w:id="429" w:name="_Toc406571091"/>
      <w:bookmarkStart w:id="430" w:name="_Toc447811946"/>
      <w:r w:rsidRPr="002F57CD">
        <w:rPr>
          <w:sz w:val="20"/>
          <w:szCs w:val="20"/>
        </w:rPr>
        <w:lastRenderedPageBreak/>
        <w:t>View</w:t>
      </w:r>
      <w:r w:rsidRPr="002F57CD">
        <w:rPr>
          <w:sz w:val="20"/>
          <w:szCs w:val="20"/>
        </w:rPr>
        <w:fldChar w:fldCharType="begin"/>
      </w:r>
      <w:r w:rsidRPr="002F57CD">
        <w:instrText xml:space="preserve"> XE "</w:instrText>
      </w:r>
      <w:r w:rsidRPr="002F57CD">
        <w:rPr>
          <w:rStyle w:val="Hyperlink"/>
          <w:bCs/>
          <w:szCs w:val="20"/>
        </w:rPr>
        <w:instrText>V</w:instrText>
      </w:r>
      <w:r w:rsidRPr="002F57CD">
        <w:rPr>
          <w:rStyle w:val="Hyperlink"/>
          <w:bCs/>
        </w:rPr>
        <w:instrText>iew:</w:instrText>
      </w:r>
      <w:r w:rsidRPr="002F57CD">
        <w:instrText xml:space="preserve">HIstorical EGT Settings" </w:instrText>
      </w:r>
      <w:r w:rsidRPr="002F57CD">
        <w:rPr>
          <w:sz w:val="20"/>
          <w:szCs w:val="20"/>
        </w:rPr>
        <w:fldChar w:fldCharType="end"/>
      </w:r>
      <w:r w:rsidRPr="002F57CD">
        <w:rPr>
          <w:sz w:val="20"/>
          <w:szCs w:val="20"/>
        </w:rPr>
        <w:t xml:space="preserve"> Historical EGT Settings</w:t>
      </w:r>
      <w:bookmarkEnd w:id="427"/>
      <w:bookmarkEnd w:id="428"/>
      <w:bookmarkEnd w:id="429"/>
      <w:bookmarkEnd w:id="430"/>
    </w:p>
    <w:p w:rsidR="009B529A" w:rsidRPr="002F57CD" w:rsidRDefault="009B529A" w:rsidP="00EF7172">
      <w:pPr>
        <w:pStyle w:val="BodyText"/>
      </w:pPr>
      <w:r w:rsidRPr="002F57CD">
        <w:t xml:space="preserve">The </w:t>
      </w:r>
      <w:r w:rsidRPr="002F57CD">
        <w:rPr>
          <w:i/>
          <w:iCs/>
        </w:rPr>
        <w:t>EGT</w:t>
      </w:r>
      <w:r w:rsidRPr="002F57CD">
        <w:rPr>
          <w:i/>
          <w:iCs/>
        </w:rPr>
        <w:fldChar w:fldCharType="begin"/>
      </w:r>
      <w:r w:rsidRPr="002F57CD">
        <w:instrText xml:space="preserve"> XE "EGT:View Historical" </w:instrText>
      </w:r>
      <w:r w:rsidRPr="002F57CD">
        <w:rPr>
          <w:i/>
          <w:iCs/>
        </w:rPr>
        <w:fldChar w:fldCharType="end"/>
      </w:r>
      <w:r w:rsidRPr="002F57CD">
        <w:rPr>
          <w:i/>
          <w:iCs/>
        </w:rPr>
        <w:t xml:space="preserve"> Settings Change</w:t>
      </w:r>
      <w:r w:rsidRPr="002F57CD">
        <w:rPr>
          <w:i/>
          <w:iCs/>
        </w:rPr>
        <w:fldChar w:fldCharType="begin"/>
      </w:r>
      <w:r w:rsidRPr="002F57CD">
        <w:instrText xml:space="preserve"> XE "</w:instrText>
      </w:r>
      <w:r w:rsidRPr="002F57CD">
        <w:rPr>
          <w:rFonts w:cs="Arial"/>
        </w:rPr>
        <w:instrText>Change:</w:instrText>
      </w:r>
      <w:r w:rsidRPr="002F57CD">
        <w:instrText xml:space="preserve">History" </w:instrText>
      </w:r>
      <w:r w:rsidRPr="002F57CD">
        <w:rPr>
          <w:i/>
          <w:iCs/>
        </w:rPr>
        <w:fldChar w:fldCharType="end"/>
      </w:r>
      <w:r w:rsidRPr="002F57CD">
        <w:rPr>
          <w:i/>
          <w:iCs/>
        </w:rPr>
        <w:t xml:space="preserve"> History</w:t>
      </w:r>
      <w:r w:rsidRPr="002F57CD">
        <w:fldChar w:fldCharType="begin"/>
      </w:r>
      <w:r w:rsidRPr="002F57CD">
        <w:instrText xml:space="preserve"> XE "</w:instrText>
      </w:r>
      <w:r w:rsidRPr="002F57CD">
        <w:rPr>
          <w:iCs/>
        </w:rPr>
        <w:instrText>Historical:</w:instrText>
      </w:r>
      <w:r w:rsidRPr="002F57CD">
        <w:instrText xml:space="preserve">View EGT Settings" </w:instrText>
      </w:r>
      <w:r w:rsidRPr="002F57CD">
        <w:fldChar w:fldCharType="end"/>
      </w:r>
      <w:r w:rsidRPr="002F57CD">
        <w:t xml:space="preserve"> screen displays historical EGT settings information for a particular </w:t>
      </w:r>
      <w:r w:rsidRPr="002F57CD">
        <w:rPr>
          <w:i/>
          <w:iCs/>
        </w:rPr>
        <w:t>Change</w:t>
      </w:r>
      <w:r w:rsidRPr="002F57CD">
        <w:rPr>
          <w:i/>
          <w:iCs/>
        </w:rPr>
        <w:fldChar w:fldCharType="begin"/>
      </w:r>
      <w:r w:rsidRPr="002F57CD">
        <w:instrText xml:space="preserve"> XE "</w:instrText>
      </w:r>
      <w:r w:rsidRPr="002F57CD">
        <w:rPr>
          <w:rFonts w:cs="Arial"/>
        </w:rPr>
        <w:instrText>Change:</w:instrText>
      </w:r>
      <w:r w:rsidRPr="002F57CD">
        <w:instrText xml:space="preserve">Time" </w:instrText>
      </w:r>
      <w:r w:rsidRPr="002F57CD">
        <w:rPr>
          <w:i/>
          <w:iCs/>
        </w:rPr>
        <w:fldChar w:fldCharType="end"/>
      </w:r>
      <w:r w:rsidRPr="002F57CD">
        <w:rPr>
          <w:i/>
          <w:iCs/>
        </w:rPr>
        <w:t xml:space="preserve"> Time,</w:t>
      </w:r>
      <w:r w:rsidRPr="002F57CD">
        <w:t xml:space="preserve"> which includes the date and time of the change.</w:t>
      </w:r>
    </w:p>
    <w:p w:rsidR="009B529A" w:rsidRPr="002F57CD" w:rsidRDefault="009B529A" w:rsidP="00EF7172">
      <w:pPr>
        <w:pStyle w:val="BodyText"/>
      </w:pPr>
      <w:r w:rsidRPr="002F57CD">
        <w:t xml:space="preserve">Once an </w:t>
      </w:r>
      <w:r w:rsidRPr="002F57CD">
        <w:rPr>
          <w:i/>
          <w:iCs/>
        </w:rPr>
        <w:t>EGT Setting</w:t>
      </w:r>
      <w:r w:rsidRPr="002F57CD">
        <w:t xml:space="preserve"> has been disabled, it can only be viewed in the historical</w:t>
      </w:r>
      <w:r w:rsidRPr="002F57CD">
        <w:fldChar w:fldCharType="begin"/>
      </w:r>
      <w:r w:rsidRPr="002F57CD">
        <w:instrText xml:space="preserve"> XE "Historical:EGT data" </w:instrText>
      </w:r>
      <w:r w:rsidRPr="002F57CD">
        <w:fldChar w:fldCharType="end"/>
      </w:r>
      <w:r w:rsidRPr="002F57CD">
        <w:t xml:space="preserve"> data, not future or current views</w:t>
      </w:r>
      <w:r w:rsidR="00F67858" w:rsidRPr="002F57CD">
        <w:t xml:space="preserve">. </w:t>
      </w:r>
      <w:r w:rsidRPr="002F57CD">
        <w:t>This screen is for display only.</w:t>
      </w:r>
    </w:p>
    <w:p w:rsidR="009B529A" w:rsidRPr="002F57CD" w:rsidRDefault="009B529A" w:rsidP="00EF7172">
      <w:pPr>
        <w:pStyle w:val="BodyText"/>
      </w:pPr>
      <w:r w:rsidRPr="002F57CD">
        <w:rPr>
          <w:i/>
          <w:iCs/>
        </w:rPr>
        <w:t>Old</w:t>
      </w:r>
      <w:r w:rsidRPr="002F57CD">
        <w:t xml:space="preserve"> and </w:t>
      </w:r>
      <w:r w:rsidRPr="002F57CD">
        <w:rPr>
          <w:i/>
          <w:iCs/>
        </w:rPr>
        <w:t>New</w:t>
      </w:r>
      <w:r w:rsidRPr="002F57CD">
        <w:rPr>
          <w:i/>
          <w:iCs/>
        </w:rPr>
        <w:fldChar w:fldCharType="begin"/>
      </w:r>
      <w:r w:rsidRPr="002F57CD">
        <w:instrText xml:space="preserve"> XE "</w:instrText>
      </w:r>
      <w:r w:rsidRPr="002F57CD">
        <w:rPr>
          <w:iCs/>
        </w:rPr>
        <w:instrText>New:</w:instrText>
      </w:r>
      <w:r w:rsidRPr="002F57CD">
        <w:instrText xml:space="preserve">EGT Historical Settings" </w:instrText>
      </w:r>
      <w:r w:rsidRPr="002F57CD">
        <w:rPr>
          <w:i/>
          <w:iCs/>
        </w:rPr>
        <w:fldChar w:fldCharType="end"/>
      </w:r>
      <w:r w:rsidRPr="002F57CD">
        <w:rPr>
          <w:i/>
          <w:iCs/>
        </w:rPr>
        <w:t xml:space="preserve"> Values</w:t>
      </w:r>
      <w:r w:rsidRPr="002F57CD">
        <w:t xml:space="preserve"> are displayed in </w:t>
      </w:r>
      <w:r w:rsidRPr="002F57CD">
        <w:rPr>
          <w:color w:val="FF0000"/>
        </w:rPr>
        <w:t>red</w:t>
      </w:r>
      <w:r w:rsidRPr="002F57CD">
        <w:t xml:space="preserve"> for the following categories:</w:t>
      </w:r>
    </w:p>
    <w:p w:rsidR="009B529A" w:rsidRPr="002F57CD" w:rsidRDefault="009B529A" w:rsidP="009B529A">
      <w:pPr>
        <w:rPr>
          <w:sz w:val="18"/>
          <w:szCs w:val="18"/>
        </w:rPr>
      </w:pPr>
    </w:p>
    <w:p w:rsidR="009B529A" w:rsidRPr="002F57CD" w:rsidRDefault="009B529A" w:rsidP="00AF1BD7">
      <w:pPr>
        <w:pStyle w:val="Style12ptBoldLeft042"/>
        <w:rPr>
          <w:szCs w:val="20"/>
        </w:rPr>
      </w:pPr>
      <w:r w:rsidRPr="002F57CD">
        <w:rPr>
          <w:szCs w:val="20"/>
        </w:rPr>
        <w:t>EGT</w:t>
      </w:r>
      <w:r w:rsidRPr="002F57CD">
        <w:rPr>
          <w:szCs w:val="20"/>
        </w:rPr>
        <w:fldChar w:fldCharType="begin"/>
      </w:r>
      <w:r w:rsidRPr="002F57CD">
        <w:instrText xml:space="preserve"> XE "</w:instrText>
      </w:r>
      <w:r w:rsidRPr="002F57CD">
        <w:rPr>
          <w:sz w:val="18"/>
          <w:szCs w:val="18"/>
        </w:rPr>
        <w:instrText>EGT:</w:instrText>
      </w:r>
      <w:r w:rsidRPr="002F57CD">
        <w:instrText xml:space="preserve">Setting Change History" </w:instrText>
      </w:r>
      <w:r w:rsidRPr="002F57CD">
        <w:rPr>
          <w:szCs w:val="20"/>
        </w:rPr>
        <w:fldChar w:fldCharType="end"/>
      </w:r>
      <w:r w:rsidRPr="002F57CD">
        <w:rPr>
          <w:szCs w:val="20"/>
        </w:rPr>
        <w:t xml:space="preserve"> Settings Change</w:t>
      </w:r>
      <w:r w:rsidRPr="002F57CD">
        <w:rPr>
          <w:szCs w:val="20"/>
        </w:rPr>
        <w:fldChar w:fldCharType="begin"/>
      </w:r>
      <w:r w:rsidRPr="002F57CD">
        <w:instrText xml:space="preserve"> XE "</w:instrText>
      </w:r>
      <w:r w:rsidRPr="002F57CD">
        <w:rPr>
          <w:rFonts w:cs="Arial"/>
          <w:sz w:val="18"/>
          <w:szCs w:val="18"/>
        </w:rPr>
        <w:instrText>Change:</w:instrText>
      </w:r>
      <w:r w:rsidRPr="002F57CD">
        <w:instrText xml:space="preserve">EGT Settings History" </w:instrText>
      </w:r>
      <w:r w:rsidRPr="002F57CD">
        <w:rPr>
          <w:szCs w:val="20"/>
        </w:rPr>
        <w:fldChar w:fldCharType="end"/>
      </w:r>
      <w:r w:rsidRPr="002F57CD">
        <w:rPr>
          <w:szCs w:val="20"/>
        </w:rPr>
        <w:t xml:space="preserve"> History</w:t>
      </w:r>
    </w:p>
    <w:p w:rsidR="009B529A" w:rsidRPr="002F57CD" w:rsidRDefault="009B529A" w:rsidP="00D8658E">
      <w:pPr>
        <w:pStyle w:val="Fields"/>
      </w:pPr>
      <w:r w:rsidRPr="002F57CD">
        <w:rPr>
          <w:rStyle w:val="Drop-downhotspot"/>
        </w:rPr>
        <w:t>EGT Type:</w:t>
      </w:r>
    </w:p>
    <w:p w:rsidR="009B529A" w:rsidRPr="002F57CD" w:rsidRDefault="009B529A" w:rsidP="0037216E">
      <w:pPr>
        <w:pStyle w:val="Fielddefinition"/>
      </w:pPr>
      <w:r w:rsidRPr="002F57CD">
        <w:t>The EGT</w:t>
      </w:r>
      <w:r w:rsidRPr="002F57CD">
        <w:fldChar w:fldCharType="begin"/>
      </w:r>
      <w:r w:rsidRPr="002F57CD">
        <w:instrText xml:space="preserve"> XE "EGT:Type" </w:instrText>
      </w:r>
      <w:r w:rsidRPr="002F57CD">
        <w:fldChar w:fldCharType="end"/>
      </w:r>
      <w:r w:rsidRPr="002F57CD">
        <w:t xml:space="preserve"> Type determines what rules are used for enrollment inclusion and exclusion.</w:t>
      </w:r>
    </w:p>
    <w:p w:rsidR="009B529A" w:rsidRPr="002F57CD" w:rsidRDefault="009B529A" w:rsidP="00D8658E">
      <w:pPr>
        <w:pStyle w:val="Fields"/>
      </w:pPr>
      <w:r w:rsidRPr="002F57CD">
        <w:rPr>
          <w:rStyle w:val="Drop-downhotspot"/>
        </w:rPr>
        <w:t>EGT Priority:</w:t>
      </w:r>
    </w:p>
    <w:p w:rsidR="009B529A" w:rsidRPr="002F57CD" w:rsidRDefault="009B529A" w:rsidP="0037216E">
      <w:pPr>
        <w:pStyle w:val="Fielddefinition"/>
      </w:pPr>
      <w:r w:rsidRPr="002F57CD">
        <w:rPr>
          <w:i/>
        </w:rPr>
        <w:t>EGT</w:t>
      </w:r>
      <w:r w:rsidRPr="002F57CD">
        <w:rPr>
          <w:i/>
        </w:rPr>
        <w:fldChar w:fldCharType="begin"/>
      </w:r>
      <w:r w:rsidRPr="002F57CD">
        <w:instrText xml:space="preserve"> XE "EGT:Priority Value" </w:instrText>
      </w:r>
      <w:r w:rsidRPr="002F57CD">
        <w:rPr>
          <w:i/>
        </w:rPr>
        <w:fldChar w:fldCharType="end"/>
      </w:r>
      <w:r w:rsidRPr="002F57CD">
        <w:rPr>
          <w:i/>
        </w:rPr>
        <w:t xml:space="preserve"> Priority</w:t>
      </w:r>
      <w:r w:rsidRPr="002F57CD">
        <w:t xml:space="preserve"> Value is the enrollment</w:t>
      </w:r>
      <w:r w:rsidRPr="002F57CD">
        <w:fldChar w:fldCharType="begin"/>
      </w:r>
      <w:r w:rsidRPr="002F57CD">
        <w:instrText xml:space="preserve"> XE "Enrollment:Priority" </w:instrText>
      </w:r>
      <w:r w:rsidRPr="002F57CD">
        <w:fldChar w:fldCharType="end"/>
      </w:r>
      <w:r w:rsidRPr="002F57CD">
        <w:t xml:space="preserve"> priority limit set per the Secretary of the VA for enrollment inclusion.</w:t>
      </w:r>
    </w:p>
    <w:p w:rsidR="009B529A" w:rsidRPr="002F57CD" w:rsidRDefault="009B529A" w:rsidP="0037216E">
      <w:pPr>
        <w:pStyle w:val="Fielddefinition"/>
      </w:pPr>
      <w:r w:rsidRPr="002F57CD">
        <w:t>It's also defined as the enrollment</w:t>
      </w:r>
      <w:r w:rsidRPr="002F57CD">
        <w:fldChar w:fldCharType="begin"/>
      </w:r>
      <w:r w:rsidRPr="002F57CD">
        <w:instrText xml:space="preserve"> XE "Enrollment:Priority" </w:instrText>
      </w:r>
      <w:r w:rsidRPr="002F57CD">
        <w:fldChar w:fldCharType="end"/>
      </w:r>
      <w:r w:rsidRPr="002F57CD">
        <w:t xml:space="preserve"> priority group</w:t>
      </w:r>
      <w:r w:rsidRPr="002F57CD">
        <w:fldChar w:fldCharType="begin"/>
      </w:r>
      <w:r w:rsidRPr="002F57CD">
        <w:instrText xml:space="preserve"> XE "Group:EGT:Priority" </w:instrText>
      </w:r>
      <w:r w:rsidRPr="002F57CD">
        <w:fldChar w:fldCharType="end"/>
      </w:r>
      <w:r w:rsidRPr="002F57CD">
        <w:t xml:space="preserve"> determined for the Veteran.</w:t>
      </w:r>
    </w:p>
    <w:p w:rsidR="009B529A" w:rsidRPr="002F57CD" w:rsidRDefault="009B529A" w:rsidP="0037216E">
      <w:pPr>
        <w:pStyle w:val="Fielddefinition"/>
      </w:pPr>
      <w:r w:rsidRPr="002F57CD">
        <w:t>Values are:</w:t>
      </w:r>
    </w:p>
    <w:p w:rsidR="009B529A" w:rsidRPr="002F57CD" w:rsidRDefault="009B529A" w:rsidP="00EA04A4">
      <w:pPr>
        <w:pStyle w:val="BodyTextBullet2"/>
      </w:pPr>
      <w:r w:rsidRPr="002F57CD">
        <w:t>1</w:t>
      </w:r>
    </w:p>
    <w:p w:rsidR="009B529A" w:rsidRPr="002F57CD" w:rsidRDefault="009B529A" w:rsidP="00EA04A4">
      <w:pPr>
        <w:pStyle w:val="BodyTextBullet2"/>
      </w:pPr>
      <w:r w:rsidRPr="002F57CD">
        <w:t>2</w:t>
      </w:r>
    </w:p>
    <w:p w:rsidR="009B529A" w:rsidRPr="002F57CD" w:rsidRDefault="009B529A" w:rsidP="00EA04A4">
      <w:pPr>
        <w:pStyle w:val="BodyTextBullet2"/>
      </w:pPr>
      <w:r w:rsidRPr="002F57CD">
        <w:t>3</w:t>
      </w:r>
    </w:p>
    <w:p w:rsidR="009B529A" w:rsidRPr="002F57CD" w:rsidRDefault="009B529A" w:rsidP="00EA04A4">
      <w:pPr>
        <w:pStyle w:val="BodyTextBullet2"/>
      </w:pPr>
      <w:r w:rsidRPr="002F57CD">
        <w:t>4</w:t>
      </w:r>
    </w:p>
    <w:p w:rsidR="009B529A" w:rsidRPr="002F57CD" w:rsidRDefault="009B529A" w:rsidP="00EA04A4">
      <w:pPr>
        <w:pStyle w:val="BodyTextBullet2"/>
      </w:pPr>
      <w:r w:rsidRPr="002F57CD">
        <w:t>5</w:t>
      </w:r>
    </w:p>
    <w:p w:rsidR="009B529A" w:rsidRPr="002F57CD" w:rsidRDefault="009B529A" w:rsidP="00EA04A4">
      <w:pPr>
        <w:pStyle w:val="BodyTextBullet2"/>
      </w:pPr>
      <w:r w:rsidRPr="002F57CD">
        <w:t>6</w:t>
      </w:r>
    </w:p>
    <w:p w:rsidR="009B529A" w:rsidRPr="002F57CD" w:rsidRDefault="009B529A" w:rsidP="00EA04A4">
      <w:pPr>
        <w:pStyle w:val="BodyTextBullet2"/>
      </w:pPr>
      <w:r w:rsidRPr="002F57CD">
        <w:t>7</w:t>
      </w:r>
    </w:p>
    <w:p w:rsidR="009B529A" w:rsidRPr="002F57CD" w:rsidRDefault="009B529A" w:rsidP="00EA04A4">
      <w:pPr>
        <w:pStyle w:val="BodyTextBullet2"/>
      </w:pPr>
      <w:r w:rsidRPr="002F57CD">
        <w:t>8</w:t>
      </w:r>
    </w:p>
    <w:p w:rsidR="009B529A" w:rsidRPr="002F57CD" w:rsidRDefault="009B529A" w:rsidP="00D8658E">
      <w:pPr>
        <w:pStyle w:val="Fields"/>
      </w:pPr>
      <w:r w:rsidRPr="002F57CD">
        <w:rPr>
          <w:rStyle w:val="Drop-downhotspot"/>
        </w:rPr>
        <w:t>EGT Sub-Priority:</w:t>
      </w:r>
    </w:p>
    <w:p w:rsidR="009B529A" w:rsidRPr="002F57CD" w:rsidRDefault="009B529A" w:rsidP="0037216E">
      <w:pPr>
        <w:pStyle w:val="Fielddefinition"/>
      </w:pPr>
      <w:r w:rsidRPr="002F57CD">
        <w:t xml:space="preserve">The </w:t>
      </w:r>
      <w:r w:rsidRPr="002F57CD">
        <w:rPr>
          <w:i/>
        </w:rPr>
        <w:t>EGT</w:t>
      </w:r>
      <w:r w:rsidRPr="002F57CD">
        <w:rPr>
          <w:i/>
        </w:rPr>
        <w:fldChar w:fldCharType="begin"/>
      </w:r>
      <w:r w:rsidRPr="002F57CD">
        <w:instrText xml:space="preserve"> XE "EGT:Sub-Priority group" </w:instrText>
      </w:r>
      <w:r w:rsidRPr="002F57CD">
        <w:rPr>
          <w:i/>
        </w:rPr>
        <w:fldChar w:fldCharType="end"/>
      </w:r>
      <w:r w:rsidRPr="002F57CD">
        <w:rPr>
          <w:i/>
        </w:rPr>
        <w:t xml:space="preserve"> Sub-Priority</w:t>
      </w:r>
      <w:r w:rsidRPr="002F57CD">
        <w:t xml:space="preserve"> group</w:t>
      </w:r>
      <w:r w:rsidRPr="002F57CD">
        <w:fldChar w:fldCharType="begin"/>
      </w:r>
      <w:r w:rsidRPr="002F57CD">
        <w:instrText xml:space="preserve"> XE "Group:EGT:Sub-Priority" </w:instrText>
      </w:r>
      <w:r w:rsidRPr="002F57CD">
        <w:fldChar w:fldCharType="end"/>
      </w:r>
      <w:r w:rsidRPr="002F57CD">
        <w:t xml:space="preserve"> is the value used for stratification of the priority levels when the </w:t>
      </w:r>
      <w:r w:rsidRPr="002F57CD">
        <w:rPr>
          <w:i/>
        </w:rPr>
        <w:t>EGT Priority</w:t>
      </w:r>
      <w:r w:rsidRPr="002F57CD">
        <w:t xml:space="preserve"> value is set to 7 or 8.</w:t>
      </w:r>
    </w:p>
    <w:p w:rsidR="009B529A" w:rsidRPr="002F57CD" w:rsidRDefault="009B529A" w:rsidP="0037216E">
      <w:pPr>
        <w:pStyle w:val="Fielddefinition"/>
      </w:pPr>
      <w:r w:rsidRPr="002F57CD">
        <w:rPr>
          <w:i/>
        </w:rPr>
        <w:t xml:space="preserve">See also </w:t>
      </w:r>
      <w:r w:rsidRPr="002F57CD">
        <w:t>Enrollment</w:t>
      </w:r>
      <w:r w:rsidRPr="002F57CD">
        <w:fldChar w:fldCharType="begin"/>
      </w:r>
      <w:r w:rsidRPr="002F57CD">
        <w:instrText xml:space="preserve"> XE "Enrollment:Priority Group" </w:instrText>
      </w:r>
      <w:r w:rsidRPr="002F57CD">
        <w:fldChar w:fldCharType="end"/>
      </w:r>
      <w:r w:rsidRPr="002F57CD">
        <w:t xml:space="preserve"> Priority Group in the online help.</w:t>
      </w:r>
    </w:p>
    <w:p w:rsidR="009B529A" w:rsidRPr="002F57CD" w:rsidRDefault="009B529A" w:rsidP="00D8658E">
      <w:pPr>
        <w:pStyle w:val="Fields"/>
      </w:pPr>
      <w:r w:rsidRPr="002F57CD">
        <w:rPr>
          <w:rStyle w:val="Drop-downhotspot"/>
        </w:rPr>
        <w:t>EGT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EGT Effective" </w:instrText>
      </w:r>
      <w:r w:rsidRPr="002F57CD">
        <w:rPr>
          <w:rStyle w:val="Drop-downhotspot"/>
        </w:rPr>
        <w:fldChar w:fldCharType="end"/>
      </w:r>
      <w:r w:rsidRPr="002F57CD">
        <w:rPr>
          <w:rStyle w:val="Drop-downhotspot"/>
        </w:rPr>
        <w:t>:</w:t>
      </w:r>
    </w:p>
    <w:p w:rsidR="009B529A" w:rsidRPr="002F57CD" w:rsidRDefault="009B529A" w:rsidP="0037216E">
      <w:pPr>
        <w:pStyle w:val="Fielddefinition"/>
      </w:pPr>
      <w:r w:rsidRPr="002F57CD">
        <w:t>This is the date the EGT</w:t>
      </w:r>
      <w:r w:rsidRPr="002F57CD">
        <w:fldChar w:fldCharType="begin"/>
      </w:r>
      <w:r w:rsidRPr="002F57CD">
        <w:instrText xml:space="preserve"> XE "EGT:Effective Date" </w:instrText>
      </w:r>
      <w:r w:rsidRPr="002F57CD">
        <w:fldChar w:fldCharType="end"/>
      </w:r>
      <w:r w:rsidRPr="002F57CD">
        <w:t xml:space="preserve"> setting is/was to go into effect.</w:t>
      </w:r>
    </w:p>
    <w:p w:rsidR="009B529A" w:rsidRPr="002F57CD" w:rsidRDefault="009B529A" w:rsidP="00D8658E">
      <w:pPr>
        <w:pStyle w:val="Fields"/>
      </w:pPr>
      <w:r w:rsidRPr="002F57CD">
        <w:rPr>
          <w:rStyle w:val="Drop-downhotspot"/>
        </w:rPr>
        <w:t>Federal Register</w:t>
      </w:r>
      <w:r w:rsidRPr="002F57CD">
        <w:rPr>
          <w:rStyle w:val="Drop-downhotspot"/>
        </w:rPr>
        <w:fldChar w:fldCharType="begin"/>
      </w:r>
      <w:r w:rsidRPr="002F57CD">
        <w:instrText xml:space="preserve"> XE "</w:instrText>
      </w:r>
      <w:r w:rsidRPr="002F57CD">
        <w:rPr>
          <w:rStyle w:val="Drop-downhotspot"/>
        </w:rPr>
        <w:instrText>Federal Register:</w:instrText>
      </w:r>
      <w:r w:rsidRPr="002F57CD">
        <w:instrText xml:space="preserve">Date"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Federal Register" </w:instrText>
      </w:r>
      <w:r w:rsidRPr="002F57CD">
        <w:rPr>
          <w:rStyle w:val="Drop-downhotspot"/>
        </w:rPr>
        <w:fldChar w:fldCharType="end"/>
      </w:r>
      <w:r w:rsidRPr="002F57CD">
        <w:rPr>
          <w:rStyle w:val="Drop-downhotspot"/>
        </w:rPr>
        <w:t>:</w:t>
      </w:r>
    </w:p>
    <w:p w:rsidR="009B529A" w:rsidRPr="002F57CD" w:rsidRDefault="009B529A" w:rsidP="0037216E">
      <w:pPr>
        <w:pStyle w:val="Fielddefinition"/>
      </w:pPr>
      <w:r w:rsidRPr="002F57CD">
        <w:t>This represents the date the EGT</w:t>
      </w:r>
      <w:r w:rsidRPr="002F57CD">
        <w:fldChar w:fldCharType="begin"/>
      </w:r>
      <w:r w:rsidRPr="002F57CD">
        <w:instrText xml:space="preserve"> XE "EGT:Federal Register Date" </w:instrText>
      </w:r>
      <w:r w:rsidRPr="002F57CD">
        <w:fldChar w:fldCharType="end"/>
      </w:r>
      <w:r w:rsidRPr="002F57CD">
        <w:t xml:space="preserve"> change was published in the Federal Register.</w:t>
      </w:r>
    </w:p>
    <w:p w:rsidR="009B529A" w:rsidRPr="002F57CD" w:rsidRDefault="009B529A" w:rsidP="00D8658E">
      <w:pPr>
        <w:pStyle w:val="Fields"/>
      </w:pPr>
      <w:r w:rsidRPr="002F57CD">
        <w:rPr>
          <w:rStyle w:val="Drop-downhotspot"/>
        </w:rPr>
        <w:t>Comments</w:t>
      </w:r>
      <w:r w:rsidRPr="002F57CD">
        <w:rPr>
          <w:rStyle w:val="Drop-downhotspot"/>
        </w:rPr>
        <w:fldChar w:fldCharType="begin"/>
      </w:r>
      <w:r w:rsidRPr="002F57CD">
        <w:instrText xml:space="preserve"> XE "</w:instrText>
      </w:r>
      <w:r w:rsidRPr="002F57CD">
        <w:rPr>
          <w:rStyle w:val="Drop-downhotspot"/>
        </w:rPr>
        <w:instrText>Comments</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37216E">
      <w:pPr>
        <w:pStyle w:val="Fielddefinition"/>
      </w:pPr>
      <w:r w:rsidRPr="002F57CD">
        <w:t>Comments entered by the user that were pertinent to the EGT</w:t>
      </w:r>
      <w:r w:rsidRPr="002F57CD">
        <w:fldChar w:fldCharType="begin"/>
      </w:r>
      <w:r w:rsidRPr="002F57CD">
        <w:instrText xml:space="preserve"> XE "EGT:Comments" </w:instrText>
      </w:r>
      <w:r w:rsidRPr="002F57CD">
        <w:fldChar w:fldCharType="end"/>
      </w:r>
      <w:r w:rsidRPr="002F57CD">
        <w:t xml:space="preserve"> change.</w:t>
      </w:r>
    </w:p>
    <w:p w:rsidR="009B529A" w:rsidRPr="002F57CD" w:rsidRDefault="009B529A" w:rsidP="00D8658E">
      <w:pPr>
        <w:pStyle w:val="Fields"/>
      </w:pPr>
      <w:r w:rsidRPr="002F57CD">
        <w:rPr>
          <w:rStyle w:val="Drop-downhotspot"/>
        </w:rPr>
        <w:t>Disabled:</w:t>
      </w:r>
    </w:p>
    <w:p w:rsidR="009B529A" w:rsidRPr="002F57CD" w:rsidRDefault="009B529A" w:rsidP="0037216E">
      <w:pPr>
        <w:pStyle w:val="Fielddefinition"/>
      </w:pPr>
      <w:r w:rsidRPr="002F57CD">
        <w:t xml:space="preserve">This indicator shows if an </w:t>
      </w:r>
      <w:r w:rsidRPr="002F57CD">
        <w:rPr>
          <w:i/>
        </w:rPr>
        <w:t>EGT</w:t>
      </w:r>
      <w:r w:rsidRPr="002F57CD">
        <w:rPr>
          <w:i/>
        </w:rPr>
        <w:fldChar w:fldCharType="begin"/>
      </w:r>
      <w:r w:rsidRPr="002F57CD">
        <w:instrText xml:space="preserve"> XE "EGT:Setting Disabled" </w:instrText>
      </w:r>
      <w:r w:rsidRPr="002F57CD">
        <w:rPr>
          <w:i/>
        </w:rPr>
        <w:fldChar w:fldCharType="end"/>
      </w:r>
      <w:r w:rsidRPr="002F57CD">
        <w:rPr>
          <w:i/>
        </w:rPr>
        <w:t xml:space="preserve"> Setting</w:t>
      </w:r>
      <w:r w:rsidRPr="002F57CD">
        <w:t xml:space="preserve"> was </w:t>
      </w:r>
      <w:r w:rsidRPr="002F57CD">
        <w:rPr>
          <w:i/>
        </w:rPr>
        <w:t>Disabled</w:t>
      </w:r>
      <w:r w:rsidRPr="002F57CD">
        <w:t xml:space="preserve"> for any reason</w:t>
      </w:r>
      <w:r w:rsidR="00F67858" w:rsidRPr="002F57CD">
        <w:t xml:space="preserve">. </w:t>
      </w:r>
      <w:r w:rsidRPr="002F57CD">
        <w:t xml:space="preserve">The most common reason for disabling an </w:t>
      </w:r>
      <w:r w:rsidRPr="002F57CD">
        <w:rPr>
          <w:i/>
        </w:rPr>
        <w:t>EGT Setting</w:t>
      </w:r>
      <w:r w:rsidRPr="002F57CD">
        <w:t xml:space="preserve"> is when a wrong </w:t>
      </w:r>
      <w:r w:rsidRPr="002F57CD">
        <w:rPr>
          <w:i/>
        </w:rPr>
        <w:t>EGT Effective Date</w:t>
      </w:r>
      <w:r w:rsidRPr="002F57CD">
        <w:t xml:space="preserve"> was entered.</w:t>
      </w:r>
    </w:p>
    <w:p w:rsidR="003A4265" w:rsidRPr="002F57CD" w:rsidRDefault="003A4265" w:rsidP="0037216E">
      <w:pPr>
        <w:pStyle w:val="Rules"/>
        <w:rPr>
          <w:rStyle w:val="Drop-downhotspot"/>
        </w:rPr>
      </w:pPr>
    </w:p>
    <w:p w:rsidR="009B529A" w:rsidRPr="002F57CD" w:rsidRDefault="009B529A" w:rsidP="0037216E">
      <w:pPr>
        <w:pStyle w:val="Rules"/>
      </w:pPr>
      <w:r w:rsidRPr="002F57CD">
        <w:rPr>
          <w:rStyle w:val="Drop-downhotspot"/>
        </w:rPr>
        <w:lastRenderedPageBreak/>
        <w:t>More...</w:t>
      </w:r>
    </w:p>
    <w:p w:rsidR="009B529A" w:rsidRPr="002F57CD" w:rsidRDefault="009B529A" w:rsidP="0037216E">
      <w:pPr>
        <w:pStyle w:val="Fielddefinition"/>
      </w:pPr>
      <w:r w:rsidRPr="002F57CD">
        <w:t>For any new</w:t>
      </w:r>
      <w:r w:rsidRPr="002F57CD">
        <w:fldChar w:fldCharType="begin"/>
      </w:r>
      <w:r w:rsidRPr="002F57CD">
        <w:instrText xml:space="preserve"> XE "New:EGT Setting entry" </w:instrText>
      </w:r>
      <w:r w:rsidRPr="002F57CD">
        <w:fldChar w:fldCharType="end"/>
      </w:r>
      <w:r w:rsidRPr="002F57CD">
        <w:t xml:space="preserve"> </w:t>
      </w:r>
      <w:r w:rsidRPr="002F57CD">
        <w:rPr>
          <w:i/>
        </w:rPr>
        <w:t>EGT Setting</w:t>
      </w:r>
      <w:r w:rsidRPr="002F57CD">
        <w:t xml:space="preserve"> entry, the system automatically disables the previous entry on the </w:t>
      </w:r>
      <w:r w:rsidRPr="002F57CD">
        <w:rPr>
          <w:i/>
        </w:rPr>
        <w:t>EGT Effective Date</w:t>
      </w:r>
      <w:r w:rsidRPr="002F57CD">
        <w:t xml:space="preserve"> of the new </w:t>
      </w:r>
      <w:r w:rsidRPr="002F57CD">
        <w:rPr>
          <w:i/>
        </w:rPr>
        <w:t>EGT Setting</w:t>
      </w:r>
      <w:r w:rsidRPr="002F57CD">
        <w:t>.</w:t>
      </w:r>
    </w:p>
    <w:p w:rsidR="009B529A" w:rsidRPr="002F57CD" w:rsidRDefault="009B529A" w:rsidP="0037216E">
      <w:pPr>
        <w:pStyle w:val="Fielddefinition"/>
      </w:pPr>
      <w:r w:rsidRPr="002F57CD">
        <w:t>A user may not re-enable an EGT setting that has been disabled</w:t>
      </w:r>
      <w:r w:rsidR="00F67858" w:rsidRPr="002F57CD">
        <w:t xml:space="preserve">. </w:t>
      </w:r>
      <w:r w:rsidRPr="002F57CD">
        <w:t xml:space="preserve">Once an </w:t>
      </w:r>
      <w:r w:rsidRPr="002F57CD">
        <w:rPr>
          <w:i/>
        </w:rPr>
        <w:t>EGT Setting</w:t>
      </w:r>
      <w:r w:rsidRPr="002F57CD">
        <w:t xml:space="preserve"> has been disabled, it can only be viewed in the Historical</w:t>
      </w:r>
      <w:r w:rsidRPr="002F57CD">
        <w:fldChar w:fldCharType="begin"/>
      </w:r>
      <w:r w:rsidRPr="002F57CD">
        <w:instrText xml:space="preserve"> XE "Historical:EGT data" </w:instrText>
      </w:r>
      <w:r w:rsidRPr="002F57CD">
        <w:fldChar w:fldCharType="end"/>
      </w:r>
      <w:r w:rsidRPr="002F57CD">
        <w:t xml:space="preserve"> data, not future or current views.</w:t>
      </w:r>
    </w:p>
    <w:p w:rsidR="009B529A" w:rsidRPr="002F57CD" w:rsidRDefault="009B529A" w:rsidP="0037216E">
      <w:pPr>
        <w:pStyle w:val="Fielddefinition"/>
      </w:pPr>
      <w:r w:rsidRPr="002F57CD">
        <w:t>The user must have the appropriate security authorization to set this value.</w:t>
      </w:r>
    </w:p>
    <w:p w:rsidR="009B529A" w:rsidRPr="002F57CD" w:rsidRDefault="009B529A" w:rsidP="00D8658E">
      <w:pPr>
        <w:pStyle w:val="Fields"/>
      </w:pPr>
      <w:r w:rsidRPr="002F57CD">
        <w:rPr>
          <w:rStyle w:val="Drop-downhotspot"/>
        </w:rPr>
        <w:t>Last Update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EGT Last Updated" </w:instrText>
      </w:r>
      <w:r w:rsidRPr="002F57CD">
        <w:rPr>
          <w:rStyle w:val="Drop-downhotspot"/>
        </w:rPr>
        <w:fldChar w:fldCharType="end"/>
      </w:r>
      <w:r w:rsidRPr="002F57CD">
        <w:rPr>
          <w:rStyle w:val="Drop-downhotspot"/>
        </w:rPr>
        <w:t>:</w:t>
      </w:r>
    </w:p>
    <w:p w:rsidR="009B529A" w:rsidRPr="002F57CD" w:rsidRDefault="009B529A" w:rsidP="0037216E">
      <w:pPr>
        <w:pStyle w:val="Fielddefinition"/>
      </w:pPr>
      <w:r w:rsidRPr="002F57CD">
        <w:t xml:space="preserve">Displays the date the </w:t>
      </w:r>
      <w:r w:rsidRPr="002F57CD">
        <w:rPr>
          <w:i/>
        </w:rPr>
        <w:t>EGT</w:t>
      </w:r>
      <w:r w:rsidRPr="002F57CD">
        <w:rPr>
          <w:i/>
        </w:rPr>
        <w:fldChar w:fldCharType="begin"/>
      </w:r>
      <w:r w:rsidRPr="002F57CD">
        <w:instrText xml:space="preserve"> XE "EGT:Last Updated Date" </w:instrText>
      </w:r>
      <w:r w:rsidRPr="002F57CD">
        <w:rPr>
          <w:i/>
        </w:rPr>
        <w:fldChar w:fldCharType="end"/>
      </w:r>
      <w:r w:rsidRPr="002F57CD">
        <w:rPr>
          <w:i/>
        </w:rPr>
        <w:t xml:space="preserve"> Settings </w:t>
      </w:r>
      <w:r w:rsidRPr="002F57CD">
        <w:t>were last updated.</w:t>
      </w:r>
    </w:p>
    <w:p w:rsidR="009B529A" w:rsidRPr="002F57CD" w:rsidRDefault="009B529A" w:rsidP="00D8658E">
      <w:pPr>
        <w:pStyle w:val="Fields"/>
      </w:pPr>
      <w:r w:rsidRPr="002F57CD">
        <w:rPr>
          <w:rStyle w:val="Drop-downhotspot"/>
        </w:rPr>
        <w:t>Last Updated By:</w:t>
      </w:r>
    </w:p>
    <w:p w:rsidR="009B529A" w:rsidRPr="002F57CD" w:rsidRDefault="009B529A" w:rsidP="0037216E">
      <w:pPr>
        <w:pStyle w:val="Fielddefinition"/>
      </w:pPr>
      <w:r w:rsidRPr="002F57CD">
        <w:t xml:space="preserve">Displays the user who last updated the </w:t>
      </w:r>
      <w:r w:rsidRPr="002F57CD">
        <w:rPr>
          <w:i/>
        </w:rPr>
        <w:t>EGT</w:t>
      </w:r>
      <w:r w:rsidRPr="002F57CD">
        <w:rPr>
          <w:i/>
        </w:rPr>
        <w:fldChar w:fldCharType="begin"/>
      </w:r>
      <w:r w:rsidRPr="002F57CD">
        <w:instrText xml:space="preserve"> XE "EGT:Last Updated By" </w:instrText>
      </w:r>
      <w:r w:rsidRPr="002F57CD">
        <w:rPr>
          <w:i/>
        </w:rPr>
        <w:fldChar w:fldCharType="end"/>
      </w:r>
      <w:r w:rsidRPr="002F57CD">
        <w:rPr>
          <w:i/>
        </w:rPr>
        <w:t xml:space="preserve"> Settings</w:t>
      </w:r>
      <w:r w:rsidRPr="002F57CD">
        <w:t>.</w:t>
      </w:r>
    </w:p>
    <w:p w:rsidR="009B529A" w:rsidRPr="002F57CD" w:rsidRDefault="009B529A" w:rsidP="003175D1">
      <w:pPr>
        <w:pStyle w:val="Heading4"/>
      </w:pPr>
      <w:r w:rsidRPr="002F57CD">
        <w:rPr>
          <w:rFonts w:ascii="Verdana" w:hAnsi="Verdana"/>
          <w:bCs/>
          <w:color w:val="A82384"/>
          <w:sz w:val="15"/>
          <w:szCs w:val="15"/>
        </w:rPr>
        <w:br w:type="page"/>
      </w:r>
      <w:bookmarkStart w:id="431" w:name="_Toc289864767"/>
      <w:bookmarkStart w:id="432" w:name="_Toc394920755"/>
      <w:bookmarkStart w:id="433" w:name="_Toc406571092"/>
      <w:bookmarkStart w:id="434" w:name="_Toc447811947"/>
      <w:r w:rsidRPr="002F57CD">
        <w:lastRenderedPageBreak/>
        <w:t>Relaxation Percentage</w:t>
      </w:r>
      <w:bookmarkEnd w:id="431"/>
      <w:bookmarkEnd w:id="432"/>
      <w:bookmarkEnd w:id="433"/>
      <w:bookmarkEnd w:id="434"/>
    </w:p>
    <w:p w:rsidR="009B529A" w:rsidRPr="002F57CD" w:rsidRDefault="009B529A" w:rsidP="003175D1">
      <w:pPr>
        <w:pStyle w:val="Heading5"/>
      </w:pPr>
      <w:bookmarkStart w:id="435" w:name="_Toc289864768"/>
      <w:bookmarkStart w:id="436" w:name="_Toc394920756"/>
      <w:bookmarkStart w:id="437" w:name="_Toc406571093"/>
      <w:bookmarkStart w:id="438" w:name="_Toc447811948"/>
      <w:r w:rsidRPr="002F57CD">
        <w:t>Relaxation Percentage (Update)</w:t>
      </w:r>
      <w:bookmarkEnd w:id="435"/>
      <w:bookmarkEnd w:id="436"/>
      <w:bookmarkEnd w:id="437"/>
      <w:bookmarkEnd w:id="438"/>
    </w:p>
    <w:p w:rsidR="009B529A" w:rsidRPr="002F57CD" w:rsidRDefault="009B529A" w:rsidP="00EF7172">
      <w:pPr>
        <w:pStyle w:val="BodyText"/>
      </w:pPr>
      <w:r w:rsidRPr="002F57CD">
        <w:t xml:space="preserve">In January 2009, a new policy was introduced known as the </w:t>
      </w:r>
      <w:r w:rsidRPr="002F57CD">
        <w:rPr>
          <w:i/>
        </w:rPr>
        <w:t>P8 Relaxation Enhancement</w:t>
      </w:r>
      <w:r w:rsidRPr="002F57CD">
        <w:t>, which allows Veterans to be enrolled based on a fixed percentage allowance above the Means Test or Geographical Means Test Thresholds.</w:t>
      </w:r>
    </w:p>
    <w:p w:rsidR="009B529A" w:rsidRPr="002F57CD" w:rsidRDefault="009B529A" w:rsidP="00EF7172">
      <w:pPr>
        <w:pStyle w:val="BodyText"/>
      </w:pPr>
      <w:r w:rsidRPr="002F57CD">
        <w:t>VHA requires the ability to relax this percentage even further in order to manage the number of enrollees over time</w:t>
      </w:r>
      <w:r w:rsidR="00F67858" w:rsidRPr="002F57CD">
        <w:t xml:space="preserve">. </w:t>
      </w:r>
      <w:r w:rsidRPr="002F57CD">
        <w:t>To facilitate this, a system parameter was created to store the relaxation percentage value in the event that it were to change from the then-current 10% value</w:t>
      </w:r>
      <w:r w:rsidR="00F67858" w:rsidRPr="002F57CD">
        <w:t xml:space="preserve">. </w:t>
      </w:r>
      <w:r w:rsidRPr="002F57CD">
        <w:t>However, the system parameter did not allow for the Continuous Enrollment rules to be applied correctly for each Income Year for a percentage that changed in a subsequent year.</w:t>
      </w:r>
    </w:p>
    <w:p w:rsidR="009B529A" w:rsidRPr="002F57CD" w:rsidRDefault="009B529A" w:rsidP="00EF7172">
      <w:pPr>
        <w:pStyle w:val="BodyText"/>
      </w:pPr>
      <w:r w:rsidRPr="002F57CD">
        <w:t xml:space="preserve">The solution to this restriction was to remove the </w:t>
      </w:r>
      <w:r w:rsidRPr="002F57CD">
        <w:rPr>
          <w:i/>
        </w:rPr>
        <w:t>Relaxation Percentage</w:t>
      </w:r>
      <w:r w:rsidRPr="002F57CD">
        <w:t xml:space="preserve"> system parameter and provide the ability to change the </w:t>
      </w:r>
      <w:r w:rsidRPr="002F57CD">
        <w:rPr>
          <w:i/>
        </w:rPr>
        <w:t>Relaxation Percentage</w:t>
      </w:r>
      <w:r w:rsidRPr="002F57CD">
        <w:t xml:space="preserve"> by income year</w:t>
      </w:r>
      <w:r w:rsidR="00F67858" w:rsidRPr="002F57CD">
        <w:t xml:space="preserve">. </w:t>
      </w:r>
      <w:r w:rsidRPr="002F57CD">
        <w:t>The change would be retroactive back to the beginning of the current Income Year for any Veterans who were rejected at that time, but now qualify under the new relaxation percentage.</w:t>
      </w:r>
    </w:p>
    <w:p w:rsidR="009B529A" w:rsidRPr="002F57CD" w:rsidRDefault="009B529A" w:rsidP="009B529A">
      <w:pPr>
        <w:tabs>
          <w:tab w:val="right" w:pos="9360"/>
        </w:tabs>
        <w:jc w:val="right"/>
        <w:rPr>
          <w:szCs w:val="20"/>
        </w:rPr>
      </w:pPr>
      <w:r w:rsidRPr="002F57CD">
        <w:rPr>
          <w:b/>
          <w:szCs w:val="20"/>
          <w:u w:val="single"/>
        </w:rPr>
        <w:t>Add Income Year</w:t>
      </w:r>
    </w:p>
    <w:p w:rsidR="009B529A" w:rsidRPr="002F57CD" w:rsidRDefault="009B529A" w:rsidP="00EF7172">
      <w:pPr>
        <w:pStyle w:val="BodyText"/>
      </w:pPr>
      <w:r w:rsidRPr="002F57CD">
        <w:t xml:space="preserve">To add a new Income Year and relaxation percentage, click on the </w:t>
      </w:r>
      <w:r w:rsidRPr="002F57CD">
        <w:rPr>
          <w:color w:val="0000FF"/>
          <w:u w:val="single"/>
        </w:rPr>
        <w:t>Add Income Year</w:t>
      </w:r>
      <w:r w:rsidRPr="002F57CD">
        <w:t xml:space="preserve"> </w:t>
      </w:r>
      <w:r w:rsidRPr="002F57CD">
        <w:fldChar w:fldCharType="begin"/>
      </w:r>
      <w:r w:rsidRPr="002F57CD">
        <w:instrText xml:space="preserve"> XE "</w:instrText>
      </w:r>
      <w:r w:rsidRPr="002F57CD">
        <w:rPr>
          <w:b/>
        </w:rPr>
        <w:instrText>Relaxation Percentage</w:instrText>
      </w:r>
      <w:r w:rsidRPr="002F57CD">
        <w:instrText xml:space="preserve">:Add Income Year" </w:instrText>
      </w:r>
      <w:r w:rsidRPr="002F57CD">
        <w:fldChar w:fldCharType="end"/>
      </w:r>
      <w:r w:rsidRPr="002F57CD">
        <w:t>link</w:t>
      </w:r>
      <w:r w:rsidR="00F67858" w:rsidRPr="002F57CD">
        <w:t xml:space="preserve">. </w:t>
      </w:r>
      <w:r w:rsidRPr="002F57CD">
        <w:t>Only the next Income Year (current calendar year) may be added.</w:t>
      </w:r>
    </w:p>
    <w:p w:rsidR="009B529A" w:rsidRPr="002F57CD" w:rsidRDefault="009B529A" w:rsidP="00E82CDE">
      <w:pPr>
        <w:pStyle w:val="BodyText"/>
      </w:pPr>
      <w:r w:rsidRPr="002F57CD">
        <w:rPr>
          <w:b/>
          <w:noProof/>
        </w:rPr>
        <w:drawing>
          <wp:inline distT="0" distB="0" distL="0" distR="0" wp14:anchorId="3DA0DF64" wp14:editId="5FA6D8B7">
            <wp:extent cx="191135" cy="191135"/>
            <wp:effectExtent l="0" t="0" r="0" b="0"/>
            <wp:docPr id="479" name="Picture 47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noProof/>
          <w:lang w:eastAsia="zh-CN"/>
        </w:rPr>
        <w:t>I</w:t>
      </w:r>
      <w:r w:rsidRPr="002F57CD">
        <w:t xml:space="preserve">f the next income year is already defined in the system, the </w:t>
      </w:r>
      <w:r w:rsidRPr="002F57CD">
        <w:rPr>
          <w:color w:val="0000FF"/>
          <w:u w:val="single"/>
        </w:rPr>
        <w:t>Add Income Year</w:t>
      </w:r>
      <w:r w:rsidRPr="002F57CD">
        <w:t xml:space="preserve"> </w:t>
      </w:r>
      <w:r w:rsidRPr="002F57CD">
        <w:fldChar w:fldCharType="begin"/>
      </w:r>
      <w:r w:rsidRPr="002F57CD">
        <w:instrText xml:space="preserve"> XE "</w:instrText>
      </w:r>
      <w:r w:rsidRPr="002F57CD">
        <w:rPr>
          <w:b/>
        </w:rPr>
        <w:instrText>Relaxation Percentage</w:instrText>
      </w:r>
      <w:r w:rsidRPr="002F57CD">
        <w:instrText xml:space="preserve">:Add Income Year" </w:instrText>
      </w:r>
      <w:r w:rsidRPr="002F57CD">
        <w:fldChar w:fldCharType="end"/>
      </w:r>
      <w:r w:rsidRPr="002F57CD">
        <w:t>link will not be displayed.</w:t>
      </w:r>
    </w:p>
    <w:p w:rsidR="009B529A" w:rsidRPr="002F57CD" w:rsidRDefault="009B529A" w:rsidP="009B529A">
      <w:pPr>
        <w:tabs>
          <w:tab w:val="right" w:pos="9360"/>
        </w:tabs>
        <w:jc w:val="right"/>
        <w:rPr>
          <w:szCs w:val="20"/>
        </w:rPr>
      </w:pPr>
      <w:r w:rsidRPr="002F57CD">
        <w:rPr>
          <w:b/>
          <w:szCs w:val="20"/>
          <w:u w:val="single"/>
        </w:rPr>
        <w:t>View Historical</w:t>
      </w:r>
    </w:p>
    <w:p w:rsidR="009B529A" w:rsidRPr="002F57CD" w:rsidRDefault="009B529A" w:rsidP="00EF7172">
      <w:pPr>
        <w:pStyle w:val="BodyText"/>
      </w:pPr>
      <w:r w:rsidRPr="002F57CD">
        <w:t xml:space="preserve">The user may also click the </w:t>
      </w:r>
      <w:r w:rsidRPr="002F57CD">
        <w:rPr>
          <w:color w:val="0000FF"/>
          <w:u w:val="single"/>
        </w:rPr>
        <w:t>View Historical</w:t>
      </w:r>
      <w:r w:rsidRPr="002F57CD">
        <w:t xml:space="preserve"> link to view</w:t>
      </w:r>
      <w:r w:rsidRPr="002F57CD">
        <w:fldChar w:fldCharType="begin"/>
      </w:r>
      <w:r w:rsidRPr="002F57CD">
        <w:instrText xml:space="preserve"> XE "View:Change Relaxation Percentage" </w:instrText>
      </w:r>
      <w:r w:rsidRPr="002F57CD">
        <w:fldChar w:fldCharType="end"/>
      </w:r>
      <w:r w:rsidRPr="002F57CD">
        <w:t xml:space="preserve"> the </w:t>
      </w:r>
      <w:r w:rsidRPr="002F57CD">
        <w:rPr>
          <w:bCs/>
          <w:i/>
        </w:rPr>
        <w:t>Relaxation Percentage Change History</w:t>
      </w:r>
      <w:r w:rsidRPr="002F57CD">
        <w:t xml:space="preserve"> screen for a history of Income Year and percentage changes made, with "Old" and "New</w:t>
      </w:r>
      <w:r w:rsidRPr="002F57CD">
        <w:fldChar w:fldCharType="begin"/>
      </w:r>
      <w:r w:rsidRPr="002F57CD">
        <w:instrText xml:space="preserve"> XE "Relaxation Percentage:Change Percentage:View Historical" </w:instrText>
      </w:r>
      <w:r w:rsidRPr="002F57CD">
        <w:fldChar w:fldCharType="end"/>
      </w:r>
      <w:r w:rsidRPr="002F57CD">
        <w:t>" values displayed for user-selected dates and times.</w:t>
      </w:r>
    </w:p>
    <w:p w:rsidR="009B529A" w:rsidRPr="002F57CD" w:rsidRDefault="009B529A" w:rsidP="00E82CDE">
      <w:pPr>
        <w:pStyle w:val="BodyText"/>
      </w:pPr>
      <w:r w:rsidRPr="002F57CD">
        <w:rPr>
          <w:b/>
          <w:noProof/>
        </w:rPr>
        <w:drawing>
          <wp:inline distT="0" distB="0" distL="0" distR="0" wp14:anchorId="1ED4D912" wp14:editId="6698534A">
            <wp:extent cx="191135" cy="191135"/>
            <wp:effectExtent l="0" t="0" r="0" b="0"/>
            <wp:docPr id="480" name="Picture 48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 user must have the appropriate </w:t>
      </w:r>
      <w:r w:rsidRPr="002F57CD">
        <w:rPr>
          <w:i/>
        </w:rPr>
        <w:t>Capability</w:t>
      </w:r>
      <w:r w:rsidRPr="002F57CD">
        <w:t xml:space="preserve"> added to their security</w:t>
      </w:r>
      <w:r w:rsidRPr="002F57CD">
        <w:rPr>
          <w:i/>
        </w:rPr>
        <w:t xml:space="preserve"> User Profile</w:t>
      </w:r>
      <w:r w:rsidRPr="002F57CD">
        <w:t xml:space="preserve"> in order to edit and/or view the </w:t>
      </w:r>
      <w:r w:rsidRPr="002F57CD">
        <w:rPr>
          <w:i/>
        </w:rPr>
        <w:t>Relaxation Percentage</w:t>
      </w:r>
      <w:r w:rsidRPr="002F57CD">
        <w:t xml:space="preserve"> data</w:t>
      </w:r>
      <w:r w:rsidR="00F67858" w:rsidRPr="002F57CD">
        <w:t xml:space="preserve">. </w:t>
      </w:r>
      <w:r w:rsidRPr="002F57CD">
        <w:t xml:space="preserve">See the </w:t>
      </w:r>
      <w:r w:rsidRPr="002F57CD">
        <w:rPr>
          <w:i/>
        </w:rPr>
        <w:t>Roles</w:t>
      </w:r>
      <w:r w:rsidRPr="002F57CD">
        <w:t xml:space="preserve"> and </w:t>
      </w:r>
      <w:r w:rsidRPr="002F57CD">
        <w:rPr>
          <w:i/>
        </w:rPr>
        <w:t>Capability Sets</w:t>
      </w:r>
      <w:r w:rsidRPr="002F57CD">
        <w:t xml:space="preserve"> sections under </w:t>
      </w:r>
      <w:r w:rsidRPr="002F57CD">
        <w:rPr>
          <w:i/>
        </w:rPr>
        <w:t>Admin</w:t>
      </w:r>
      <w:r w:rsidRPr="002F57CD">
        <w:t xml:space="preserve"> for more information.</w:t>
      </w:r>
    </w:p>
    <w:p w:rsidR="00FB6143" w:rsidRPr="002F57CD" w:rsidRDefault="00FB6143" w:rsidP="00AF1BD7">
      <w:pPr>
        <w:pStyle w:val="Style12ptBoldLeft042"/>
      </w:pPr>
    </w:p>
    <w:p w:rsidR="009B529A" w:rsidRPr="002F57CD" w:rsidRDefault="009B529A" w:rsidP="00AF1BD7">
      <w:pPr>
        <w:pStyle w:val="Style12ptBoldLeft042"/>
      </w:pPr>
      <w:r w:rsidRPr="002F57CD">
        <w:t>Relaxation Percentage</w:t>
      </w:r>
    </w:p>
    <w:p w:rsidR="009B529A" w:rsidRPr="002F57CD" w:rsidRDefault="009B529A" w:rsidP="00D8658E">
      <w:pPr>
        <w:pStyle w:val="Fields"/>
        <w:rPr>
          <w:rStyle w:val="Drop-downhotspot"/>
        </w:rPr>
      </w:pPr>
      <w:r w:rsidRPr="002F57CD">
        <w:rPr>
          <w:rStyle w:val="StyleDrop-downhotspot11ptUnderline"/>
          <w:bCs w:val="0"/>
          <w:iCs w:val="0"/>
          <w:sz w:val="24"/>
        </w:rPr>
        <w:t>Income Year:</w:t>
      </w:r>
    </w:p>
    <w:p w:rsidR="009B529A" w:rsidRPr="002F57CD" w:rsidRDefault="009B529A" w:rsidP="0037216E">
      <w:pPr>
        <w:pStyle w:val="Fielddefinition"/>
      </w:pPr>
      <w:r w:rsidRPr="002F57CD">
        <w:t xml:space="preserve">Select the </w:t>
      </w:r>
      <w:r w:rsidRPr="002F57CD">
        <w:rPr>
          <w:i/>
        </w:rPr>
        <w:t>Income Year</w:t>
      </w:r>
      <w:r w:rsidRPr="002F57CD">
        <w:t xml:space="preserve"> </w:t>
      </w:r>
      <w:r w:rsidRPr="002F57CD">
        <w:rPr>
          <w:szCs w:val="20"/>
        </w:rPr>
        <w:fldChar w:fldCharType="begin"/>
      </w:r>
      <w:r w:rsidRPr="002F57CD">
        <w:rPr>
          <w:szCs w:val="20"/>
        </w:rPr>
        <w:instrText xml:space="preserve"> XE "Relaxation Percentage:Update Income Year" </w:instrText>
      </w:r>
      <w:r w:rsidRPr="002F57CD">
        <w:rPr>
          <w:szCs w:val="20"/>
        </w:rPr>
        <w:fldChar w:fldCharType="end"/>
      </w:r>
      <w:r w:rsidRPr="002F57CD">
        <w:t xml:space="preserve">to which the </w:t>
      </w:r>
      <w:r w:rsidRPr="002F57CD">
        <w:rPr>
          <w:i/>
        </w:rPr>
        <w:t>Percentage</w:t>
      </w:r>
      <w:r w:rsidRPr="002F57CD">
        <w:t xml:space="preserve"> will be applied from the dropdown.</w:t>
      </w:r>
    </w:p>
    <w:p w:rsidR="009B529A" w:rsidRPr="002F57CD" w:rsidRDefault="009B529A" w:rsidP="00E85637">
      <w:pPr>
        <w:pStyle w:val="Rules"/>
        <w:rPr>
          <w:sz w:val="18"/>
          <w:szCs w:val="18"/>
        </w:rPr>
      </w:pPr>
      <w:r w:rsidRPr="002F57CD">
        <w:rPr>
          <w:rStyle w:val="Drop-downhotspot"/>
        </w:rPr>
        <w:t>More</w:t>
      </w:r>
      <w:r w:rsidRPr="002F57CD">
        <w:rPr>
          <w:sz w:val="18"/>
          <w:szCs w:val="18"/>
        </w:rPr>
        <w:t>…</w:t>
      </w:r>
    </w:p>
    <w:p w:rsidR="009B529A" w:rsidRPr="002F57CD" w:rsidRDefault="009B529A" w:rsidP="0037216E">
      <w:pPr>
        <w:pStyle w:val="Fielddefinition"/>
      </w:pPr>
      <w:r w:rsidRPr="002F57CD">
        <w:t xml:space="preserve">The </w:t>
      </w:r>
      <w:r w:rsidRPr="002F57CD">
        <w:rPr>
          <w:i/>
        </w:rPr>
        <w:t>Income Year</w:t>
      </w:r>
      <w:r w:rsidRPr="002F57CD">
        <w:t xml:space="preserve"> dropdown defaults to the current Income Year and percentage.</w:t>
      </w:r>
    </w:p>
    <w:p w:rsidR="009B529A" w:rsidRPr="002F57CD" w:rsidRDefault="009B529A" w:rsidP="0037216E">
      <w:pPr>
        <w:pStyle w:val="Fielddefinition"/>
      </w:pPr>
      <w:r w:rsidRPr="002F57CD">
        <w:t xml:space="preserve">When an </w:t>
      </w:r>
      <w:r w:rsidRPr="002F57CD">
        <w:rPr>
          <w:i/>
        </w:rPr>
        <w:t>Income Year</w:t>
      </w:r>
      <w:r w:rsidRPr="002F57CD">
        <w:t xml:space="preserve"> is selected from the dropdown, the corresponding percentage for that Income Year is displayed in the </w:t>
      </w:r>
      <w:r w:rsidRPr="002F57CD">
        <w:rPr>
          <w:i/>
        </w:rPr>
        <w:t>Percentage</w:t>
      </w:r>
      <w:r w:rsidRPr="002F57CD">
        <w:t xml:space="preserve"> field.</w:t>
      </w:r>
    </w:p>
    <w:p w:rsidR="009B529A" w:rsidRPr="002F57CD" w:rsidRDefault="009B529A" w:rsidP="00D8658E">
      <w:pPr>
        <w:pStyle w:val="Fields"/>
        <w:rPr>
          <w:rStyle w:val="Drop-downhotspot"/>
        </w:rPr>
      </w:pPr>
      <w:r w:rsidRPr="002F57CD">
        <w:rPr>
          <w:noProof/>
          <w:u w:val="none"/>
        </w:rPr>
        <w:drawing>
          <wp:inline distT="0" distB="0" distL="0" distR="0" wp14:anchorId="7CC03038" wp14:editId="7406DB96">
            <wp:extent cx="119380" cy="119380"/>
            <wp:effectExtent l="19050" t="0" r="0" b="0"/>
            <wp:docPr id="481" name="Picture 48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Percentage for YYYY:</w:t>
      </w:r>
    </w:p>
    <w:p w:rsidR="009B529A" w:rsidRPr="002F57CD" w:rsidRDefault="009B529A" w:rsidP="0037216E">
      <w:pPr>
        <w:pStyle w:val="Fielddefinition"/>
      </w:pPr>
      <w:r w:rsidRPr="002F57CD">
        <w:t>Enter or update the relaxation percentage for the Income Year chosen.</w:t>
      </w:r>
    </w:p>
    <w:p w:rsidR="003A4265" w:rsidRPr="002F57CD" w:rsidRDefault="003A4265" w:rsidP="00E85637">
      <w:pPr>
        <w:pStyle w:val="Rules"/>
        <w:rPr>
          <w:rStyle w:val="Drop-downhotspot"/>
        </w:rPr>
      </w:pPr>
    </w:p>
    <w:p w:rsidR="009B529A" w:rsidRPr="002F57CD" w:rsidRDefault="009B529A" w:rsidP="00E85637">
      <w:pPr>
        <w:pStyle w:val="Rules"/>
        <w:rPr>
          <w:sz w:val="18"/>
          <w:szCs w:val="18"/>
        </w:rPr>
      </w:pPr>
      <w:r w:rsidRPr="002F57CD">
        <w:rPr>
          <w:rStyle w:val="Drop-downhotspot"/>
        </w:rPr>
        <w:lastRenderedPageBreak/>
        <w:t>More</w:t>
      </w:r>
      <w:r w:rsidRPr="002F57CD">
        <w:rPr>
          <w:sz w:val="18"/>
          <w:szCs w:val="18"/>
        </w:rPr>
        <w:t>…</w:t>
      </w:r>
    </w:p>
    <w:p w:rsidR="009B529A" w:rsidRPr="002F57CD" w:rsidRDefault="009B529A" w:rsidP="0037216E">
      <w:pPr>
        <w:pStyle w:val="Fielddefinition"/>
      </w:pPr>
      <w:r w:rsidRPr="002F57CD">
        <w:rPr>
          <w:i/>
        </w:rPr>
        <w:t>Percentage</w:t>
      </w:r>
      <w:r w:rsidRPr="002F57CD">
        <w:t xml:space="preserve"> defaults to the latest percentage for the </w:t>
      </w:r>
      <w:r w:rsidRPr="002F57CD">
        <w:rPr>
          <w:i/>
        </w:rPr>
        <w:t>Income Year</w:t>
      </w:r>
      <w:r w:rsidRPr="002F57CD">
        <w:t xml:space="preserve"> selected.</w:t>
      </w:r>
    </w:p>
    <w:p w:rsidR="009B529A" w:rsidRPr="002F57CD" w:rsidRDefault="009B529A" w:rsidP="0037216E">
      <w:pPr>
        <w:pStyle w:val="Fielddefinition"/>
      </w:pPr>
      <w:r w:rsidRPr="002F57CD">
        <w:t>Changes to the</w:t>
      </w:r>
      <w:r w:rsidRPr="002F57CD">
        <w:rPr>
          <w:i/>
        </w:rPr>
        <w:t xml:space="preserve"> Percentage</w:t>
      </w:r>
      <w:r w:rsidRPr="002F57CD">
        <w:t xml:space="preserve"> are saved in history.</w:t>
      </w:r>
    </w:p>
    <w:p w:rsidR="009B529A" w:rsidRPr="002F57CD" w:rsidRDefault="009B529A" w:rsidP="00E85637">
      <w:pPr>
        <w:pStyle w:val="Rules"/>
        <w:rPr>
          <w:sz w:val="18"/>
          <w:szCs w:val="18"/>
        </w:rPr>
      </w:pPr>
      <w:r w:rsidRPr="002F57CD">
        <w:rPr>
          <w:rStyle w:val="Drop-downhotspot"/>
        </w:rPr>
        <w:t>Rules</w:t>
      </w:r>
      <w:r w:rsidRPr="002F57CD">
        <w:rPr>
          <w:sz w:val="18"/>
          <w:szCs w:val="18"/>
        </w:rPr>
        <w:t>…</w:t>
      </w:r>
    </w:p>
    <w:p w:rsidR="009B529A" w:rsidRPr="002F57CD" w:rsidRDefault="009B529A" w:rsidP="000D58DD">
      <w:pPr>
        <w:pStyle w:val="BodyTextBullet2"/>
      </w:pPr>
      <w:r w:rsidRPr="002F57CD">
        <w:t xml:space="preserve">The </w:t>
      </w:r>
      <w:r w:rsidRPr="002F57CD">
        <w:rPr>
          <w:i/>
        </w:rPr>
        <w:t>Percentage</w:t>
      </w:r>
      <w:r w:rsidRPr="002F57CD">
        <w:t xml:space="preserve"> value can only be updated for the current and next </w:t>
      </w:r>
      <w:r w:rsidRPr="002F57CD">
        <w:rPr>
          <w:i/>
        </w:rPr>
        <w:t>Income Years</w:t>
      </w:r>
      <w:r w:rsidRPr="002F57CD">
        <w:t xml:space="preserve">, and only if the next Income Year has already been added using the </w:t>
      </w:r>
      <w:r w:rsidRPr="002F57CD">
        <w:rPr>
          <w:color w:val="0000FF"/>
          <w:u w:val="single"/>
        </w:rPr>
        <w:t>Add Income Year</w:t>
      </w:r>
      <w:r w:rsidRPr="002F57CD">
        <w:t xml:space="preserve"> link</w:t>
      </w:r>
      <w:r w:rsidR="00F67858" w:rsidRPr="002F57CD">
        <w:t xml:space="preserve">. </w:t>
      </w:r>
      <w:r w:rsidRPr="002F57CD">
        <w:t>All prior Income Year percentages are read-only and cannot be changed.</w:t>
      </w:r>
    </w:p>
    <w:p w:rsidR="009B529A" w:rsidRPr="002F57CD" w:rsidRDefault="009B529A" w:rsidP="000D58DD">
      <w:pPr>
        <w:pStyle w:val="BodyTextBullet2"/>
      </w:pPr>
      <w:r w:rsidRPr="002F57CD">
        <w:t xml:space="preserve">The new </w:t>
      </w:r>
      <w:r w:rsidRPr="002F57CD">
        <w:rPr>
          <w:i/>
        </w:rPr>
        <w:t>Percentage</w:t>
      </w:r>
      <w:r w:rsidRPr="002F57CD">
        <w:t xml:space="preserve"> must be greater than the old value.</w:t>
      </w:r>
    </w:p>
    <w:p w:rsidR="009B529A" w:rsidRPr="002F57CD" w:rsidRDefault="009B529A" w:rsidP="000D58DD">
      <w:pPr>
        <w:pStyle w:val="BodyTextBullet2"/>
      </w:pPr>
      <w:r w:rsidRPr="002F57CD">
        <w:rPr>
          <w:i/>
        </w:rPr>
        <w:t>Percentage</w:t>
      </w:r>
      <w:r w:rsidRPr="002F57CD">
        <w:t xml:space="preserve"> must be a value from 0 to 99.</w:t>
      </w:r>
    </w:p>
    <w:p w:rsidR="009B529A" w:rsidRPr="002F57CD" w:rsidRDefault="009B529A" w:rsidP="00D8658E">
      <w:pPr>
        <w:pStyle w:val="Fields"/>
        <w:rPr>
          <w:rStyle w:val="StyleDrop-downhotspot11ptUnderline"/>
          <w:bCs w:val="0"/>
          <w:iCs w:val="0"/>
          <w:sz w:val="24"/>
        </w:rPr>
      </w:pPr>
      <w:r w:rsidRPr="002F57CD">
        <w:rPr>
          <w:rStyle w:val="StyleDrop-downhotspot11ptUnderline"/>
          <w:bCs w:val="0"/>
          <w:iCs w:val="0"/>
          <w:sz w:val="24"/>
        </w:rPr>
        <w:t>Start Retroactive Processing</w:t>
      </w:r>
    </w:p>
    <w:p w:rsidR="009B529A" w:rsidRPr="002F57CD" w:rsidRDefault="009B529A" w:rsidP="0037216E">
      <w:pPr>
        <w:pStyle w:val="Fielddefinition"/>
      </w:pPr>
      <w:r w:rsidRPr="002F57CD">
        <w:t xml:space="preserve">This optional batch process </w:t>
      </w:r>
      <w:r w:rsidRPr="002F57CD">
        <w:fldChar w:fldCharType="begin"/>
      </w:r>
      <w:r w:rsidRPr="002F57CD">
        <w:instrText xml:space="preserve"> XE "Relaxation Percentage:Retroactive Processing" </w:instrText>
      </w:r>
      <w:r w:rsidRPr="002F57CD">
        <w:fldChar w:fldCharType="end"/>
      </w:r>
      <w:r w:rsidRPr="002F57CD">
        <w:t>applies the change retroactively to the beginning of the Income Year for all Veterans who were previously rejected but now qualify under the new</w:t>
      </w:r>
      <w:r w:rsidRPr="002F57CD">
        <w:rPr>
          <w:i/>
        </w:rPr>
        <w:t xml:space="preserve"> Percentage</w:t>
      </w:r>
      <w:r w:rsidRPr="002F57CD">
        <w:t>.</w:t>
      </w:r>
    </w:p>
    <w:p w:rsidR="009B529A" w:rsidRPr="002F57CD" w:rsidRDefault="009B529A" w:rsidP="0037216E">
      <w:pPr>
        <w:pStyle w:val="Fielddefinition"/>
      </w:pPr>
      <w:r w:rsidRPr="002F57CD">
        <w:t xml:space="preserve">To run the batch process, place a check in the check box and click </w:t>
      </w:r>
      <w:r w:rsidRPr="002F57CD">
        <w:rPr>
          <w:b/>
          <w:i/>
        </w:rPr>
        <w:t>UPDATE</w:t>
      </w:r>
      <w:r w:rsidR="00F67858" w:rsidRPr="002F57CD">
        <w:t xml:space="preserve">. </w:t>
      </w:r>
      <w:r w:rsidRPr="002F57CD">
        <w:t>The check box defaults to checked.</w:t>
      </w:r>
    </w:p>
    <w:p w:rsidR="009B529A" w:rsidRPr="002F57CD" w:rsidRDefault="009B529A" w:rsidP="009B529A"/>
    <w:p w:rsidR="009B529A" w:rsidRPr="002F57CD" w:rsidRDefault="009B529A" w:rsidP="00EF7172">
      <w:pPr>
        <w:pStyle w:val="BodyText"/>
      </w:pPr>
      <w:r w:rsidRPr="002F57CD">
        <w:t xml:space="preserve">Click the </w:t>
      </w:r>
      <w:r w:rsidRPr="002F57CD">
        <w:rPr>
          <w:b/>
          <w:i/>
        </w:rPr>
        <w:t>UPDATE</w:t>
      </w:r>
      <w:r w:rsidRPr="002F57CD">
        <w:t xml:space="preserve"> button to update the </w:t>
      </w:r>
      <w:r w:rsidRPr="002F57CD">
        <w:rPr>
          <w:i/>
        </w:rPr>
        <w:t>Relaxation Percentage</w:t>
      </w:r>
      <w:r w:rsidRPr="002F57CD">
        <w:t xml:space="preserve"> or </w:t>
      </w:r>
      <w:r w:rsidRPr="002F57CD">
        <w:rPr>
          <w:b/>
          <w:i/>
        </w:rPr>
        <w:t>CANCEL</w:t>
      </w:r>
      <w:r w:rsidRPr="002F57CD">
        <w:t xml:space="preserve"> to return to the </w:t>
      </w:r>
      <w:r w:rsidRPr="002F57CD">
        <w:rPr>
          <w:i/>
        </w:rPr>
        <w:t>Person Search</w:t>
      </w:r>
      <w:r w:rsidRPr="002F57CD">
        <w:t xml:space="preserve"> screen without making any changes</w:t>
      </w:r>
      <w:r w:rsidR="00F67858" w:rsidRPr="002F57CD">
        <w:t xml:space="preserve">. </w:t>
      </w:r>
      <w:r w:rsidRPr="002F57CD">
        <w:t xml:space="preserve">The </w:t>
      </w:r>
      <w:r w:rsidRPr="002F57CD">
        <w:rPr>
          <w:b/>
          <w:i/>
        </w:rPr>
        <w:t>RESET</w:t>
      </w:r>
      <w:r w:rsidRPr="002F57CD">
        <w:t xml:space="preserve"> button resets all of the changed fields to their previous values and returns the user to the current Income Year and percentage.</w:t>
      </w:r>
    </w:p>
    <w:p w:rsidR="009B529A" w:rsidRPr="002F57CD" w:rsidRDefault="009B529A" w:rsidP="009B529A">
      <w:pPr>
        <w:ind w:left="600"/>
        <w:rPr>
          <w:sz w:val="18"/>
          <w:szCs w:val="18"/>
        </w:rPr>
      </w:pPr>
    </w:p>
    <w:p w:rsidR="009B529A" w:rsidRPr="002F57CD" w:rsidRDefault="009B529A" w:rsidP="00EF7172">
      <w:pPr>
        <w:pStyle w:val="BodyText"/>
        <w:rPr>
          <w:b/>
        </w:rPr>
      </w:pPr>
      <w:r w:rsidRPr="002F57CD">
        <w:rPr>
          <w:b/>
          <w:noProof/>
        </w:rPr>
        <w:drawing>
          <wp:inline distT="0" distB="0" distL="0" distR="0" wp14:anchorId="46230473" wp14:editId="486E8C77">
            <wp:extent cx="119380" cy="119380"/>
            <wp:effectExtent l="19050" t="0" r="0" b="0"/>
            <wp:docPr id="482" name="Picture 48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b/>
        </w:rPr>
        <w:t xml:space="preserve"> </w:t>
      </w:r>
      <w:r w:rsidRPr="002F57CD">
        <w:rPr>
          <w:rStyle w:val="Drop-downhotspot"/>
        </w:rPr>
        <w:t>Indicates Required Field</w:t>
      </w:r>
    </w:p>
    <w:p w:rsidR="009B529A" w:rsidRPr="002F57CD" w:rsidRDefault="009B529A" w:rsidP="003175D1">
      <w:pPr>
        <w:pStyle w:val="Heading4"/>
      </w:pPr>
      <w:r w:rsidRPr="002F57CD">
        <w:rPr>
          <w:sz w:val="18"/>
          <w:szCs w:val="18"/>
        </w:rPr>
        <w:br w:type="page"/>
      </w:r>
      <w:bookmarkStart w:id="439" w:name="_Toc289864769"/>
      <w:bookmarkStart w:id="440" w:name="_Toc394920757"/>
      <w:bookmarkStart w:id="441" w:name="_Toc406571094"/>
      <w:bookmarkStart w:id="442" w:name="_Toc447811949"/>
      <w:r w:rsidRPr="002F57CD">
        <w:lastRenderedPageBreak/>
        <w:t>Relaxation Percentage</w:t>
      </w:r>
      <w:bookmarkEnd w:id="439"/>
      <w:bookmarkEnd w:id="440"/>
      <w:bookmarkEnd w:id="441"/>
      <w:bookmarkEnd w:id="442"/>
    </w:p>
    <w:p w:rsidR="009B529A" w:rsidRPr="002F57CD" w:rsidRDefault="009B529A" w:rsidP="003175D1">
      <w:pPr>
        <w:pStyle w:val="Heading5"/>
      </w:pPr>
      <w:bookmarkStart w:id="443" w:name="_Toc289864770"/>
      <w:bookmarkStart w:id="444" w:name="_Toc394920758"/>
      <w:bookmarkStart w:id="445" w:name="_Toc406571095"/>
      <w:bookmarkStart w:id="446" w:name="_Toc447811950"/>
      <w:r w:rsidRPr="002F57CD">
        <w:t>Relaxation Percentage (Add)</w:t>
      </w:r>
      <w:bookmarkEnd w:id="443"/>
      <w:bookmarkEnd w:id="444"/>
      <w:bookmarkEnd w:id="445"/>
      <w:bookmarkEnd w:id="446"/>
    </w:p>
    <w:p w:rsidR="009B529A" w:rsidRPr="002F57CD" w:rsidRDefault="009B529A" w:rsidP="00EF7172">
      <w:pPr>
        <w:pStyle w:val="BodyText"/>
      </w:pPr>
      <w:r w:rsidRPr="002F57CD">
        <w:t>This screen allows the user to add</w:t>
      </w:r>
      <w:r w:rsidRPr="002F57CD">
        <w:fldChar w:fldCharType="begin"/>
      </w:r>
      <w:r w:rsidRPr="002F57CD">
        <w:instrText xml:space="preserve"> XE "Relaxation Percentage:Add Income Year" </w:instrText>
      </w:r>
      <w:r w:rsidRPr="002F57CD">
        <w:fldChar w:fldCharType="end"/>
      </w:r>
      <w:r w:rsidRPr="002F57CD">
        <w:t xml:space="preserve"> a Percentage for the current calendar year.</w:t>
      </w:r>
    </w:p>
    <w:p w:rsidR="009B529A" w:rsidRPr="002F57CD" w:rsidRDefault="009B529A" w:rsidP="009B529A">
      <w:pPr>
        <w:rPr>
          <w:szCs w:val="20"/>
        </w:rPr>
      </w:pPr>
    </w:p>
    <w:p w:rsidR="009B529A" w:rsidRPr="002F57CD" w:rsidRDefault="009B529A" w:rsidP="00D8658E">
      <w:pPr>
        <w:pStyle w:val="Fields"/>
        <w:rPr>
          <w:rStyle w:val="Drop-downhotspot"/>
        </w:rPr>
      </w:pPr>
      <w:r w:rsidRPr="002F57CD">
        <w:rPr>
          <w:rStyle w:val="StyleDrop-downhotspot11ptUnderline"/>
          <w:bCs w:val="0"/>
          <w:iCs w:val="0"/>
          <w:sz w:val="24"/>
        </w:rPr>
        <w:t>Income Year:</w:t>
      </w:r>
    </w:p>
    <w:p w:rsidR="009B529A" w:rsidRPr="002F57CD" w:rsidRDefault="009B529A" w:rsidP="0037216E">
      <w:pPr>
        <w:pStyle w:val="Fielddefinition"/>
      </w:pPr>
      <w:r w:rsidRPr="002F57CD">
        <w:rPr>
          <w:lang w:bidi="en-US"/>
        </w:rPr>
        <w:t xml:space="preserve">The system displays the next Income Year (current calendar year), which is the only year that can be added. </w:t>
      </w:r>
    </w:p>
    <w:p w:rsidR="009B529A" w:rsidRPr="002F57CD" w:rsidRDefault="009B529A" w:rsidP="00E85637">
      <w:pPr>
        <w:pStyle w:val="Rules"/>
        <w:rPr>
          <w:sz w:val="18"/>
          <w:szCs w:val="18"/>
        </w:rPr>
      </w:pPr>
      <w:r w:rsidRPr="002F57CD">
        <w:rPr>
          <w:rStyle w:val="Drop-downhotspot"/>
        </w:rPr>
        <w:t>More</w:t>
      </w:r>
      <w:r w:rsidRPr="002F57CD">
        <w:rPr>
          <w:sz w:val="18"/>
          <w:szCs w:val="18"/>
        </w:rPr>
        <w:t>…</w:t>
      </w:r>
    </w:p>
    <w:p w:rsidR="009B529A" w:rsidRPr="002F57CD" w:rsidRDefault="009B529A" w:rsidP="0037216E">
      <w:pPr>
        <w:pStyle w:val="Fielddefinition"/>
      </w:pPr>
      <w:r w:rsidRPr="002F57CD">
        <w:rPr>
          <w:lang w:bidi="en-US"/>
        </w:rPr>
        <w:t>Only the current calendar year is displayed for addition.</w:t>
      </w:r>
    </w:p>
    <w:p w:rsidR="009B529A" w:rsidRPr="002F57CD" w:rsidRDefault="009B529A" w:rsidP="00D8658E">
      <w:pPr>
        <w:pStyle w:val="Fields"/>
        <w:rPr>
          <w:rStyle w:val="Drop-downhotspot"/>
        </w:rPr>
      </w:pPr>
      <w:r w:rsidRPr="002F57CD">
        <w:rPr>
          <w:noProof/>
          <w:u w:val="none"/>
        </w:rPr>
        <w:drawing>
          <wp:inline distT="0" distB="0" distL="0" distR="0" wp14:anchorId="540F7F28" wp14:editId="718DF7C5">
            <wp:extent cx="119380" cy="119380"/>
            <wp:effectExtent l="19050" t="0" r="0" b="0"/>
            <wp:docPr id="483" name="Picture 48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Percentage:</w:t>
      </w:r>
    </w:p>
    <w:p w:rsidR="009B529A" w:rsidRPr="002F57CD" w:rsidRDefault="009B529A" w:rsidP="0037216E">
      <w:pPr>
        <w:pStyle w:val="Fielddefinition"/>
      </w:pPr>
      <w:r w:rsidRPr="002F57CD">
        <w:t>Enter a relaxation percentage for the new Income Year displayed.</w:t>
      </w:r>
    </w:p>
    <w:p w:rsidR="009B529A" w:rsidRPr="002F57CD" w:rsidRDefault="009B529A" w:rsidP="00E85637">
      <w:pPr>
        <w:pStyle w:val="Rules"/>
        <w:rPr>
          <w:sz w:val="18"/>
          <w:szCs w:val="18"/>
        </w:rPr>
      </w:pPr>
      <w:r w:rsidRPr="002F57CD">
        <w:rPr>
          <w:rStyle w:val="Drop-downhotspot"/>
        </w:rPr>
        <w:t>Rules</w:t>
      </w:r>
      <w:r w:rsidRPr="002F57CD">
        <w:rPr>
          <w:sz w:val="18"/>
          <w:szCs w:val="18"/>
        </w:rPr>
        <w:t>…</w:t>
      </w:r>
    </w:p>
    <w:p w:rsidR="009B529A" w:rsidRPr="002F57CD" w:rsidRDefault="009B529A" w:rsidP="000D58DD">
      <w:pPr>
        <w:pStyle w:val="BodyTextBullet2"/>
      </w:pPr>
      <w:r w:rsidRPr="002F57CD">
        <w:t xml:space="preserve">The new </w:t>
      </w:r>
      <w:r w:rsidRPr="002F57CD">
        <w:rPr>
          <w:i/>
        </w:rPr>
        <w:t>Percentage</w:t>
      </w:r>
      <w:r w:rsidRPr="002F57CD">
        <w:t xml:space="preserve"> must be greater than or equal to the current Income Year’s old value.</w:t>
      </w:r>
    </w:p>
    <w:p w:rsidR="009B529A" w:rsidRPr="002F57CD" w:rsidRDefault="009B529A" w:rsidP="000D58DD">
      <w:pPr>
        <w:pStyle w:val="BodyTextBullet2"/>
      </w:pPr>
      <w:r w:rsidRPr="002F57CD">
        <w:t xml:space="preserve">The </w:t>
      </w:r>
      <w:r w:rsidRPr="002F57CD">
        <w:rPr>
          <w:i/>
        </w:rPr>
        <w:t>Percentage</w:t>
      </w:r>
      <w:r w:rsidRPr="002F57CD">
        <w:t xml:space="preserve"> must be a value from 0 to 99.</w:t>
      </w:r>
    </w:p>
    <w:p w:rsidR="009B529A" w:rsidRPr="002F57CD" w:rsidRDefault="009B529A" w:rsidP="009B529A"/>
    <w:p w:rsidR="009B529A" w:rsidRPr="002F57CD" w:rsidRDefault="009B529A" w:rsidP="00EF7172">
      <w:pPr>
        <w:pStyle w:val="BodyText"/>
      </w:pPr>
      <w:r w:rsidRPr="002F57CD">
        <w:t xml:space="preserve">Click the </w:t>
      </w:r>
      <w:r w:rsidRPr="002F57CD">
        <w:rPr>
          <w:b/>
          <w:i/>
        </w:rPr>
        <w:t>ADD</w:t>
      </w:r>
      <w:r w:rsidRPr="002F57CD">
        <w:t xml:space="preserve"> button to add the </w:t>
      </w:r>
      <w:r w:rsidRPr="002F57CD">
        <w:rPr>
          <w:i/>
        </w:rPr>
        <w:t>Relaxation Percentage</w:t>
      </w:r>
      <w:r w:rsidRPr="002F57CD">
        <w:t xml:space="preserve"> or </w:t>
      </w:r>
      <w:r w:rsidRPr="002F57CD">
        <w:rPr>
          <w:b/>
          <w:i/>
        </w:rPr>
        <w:t>CANCEL</w:t>
      </w:r>
      <w:r w:rsidRPr="002F57CD">
        <w:t xml:space="preserve"> to return to the </w:t>
      </w:r>
      <w:r w:rsidRPr="002F57CD">
        <w:rPr>
          <w:i/>
        </w:rPr>
        <w:t>Relaxation Percentage</w:t>
      </w:r>
      <w:r w:rsidRPr="002F57CD">
        <w:t xml:space="preserve"> (Update) screen without making any changes.</w:t>
      </w:r>
    </w:p>
    <w:p w:rsidR="00EF7172" w:rsidRPr="002F57CD" w:rsidRDefault="00EF7172" w:rsidP="00EF7172">
      <w:pPr>
        <w:pStyle w:val="BodyText"/>
      </w:pPr>
    </w:p>
    <w:p w:rsidR="00EF7172" w:rsidRPr="002F57CD" w:rsidRDefault="00EF7172" w:rsidP="000B66A7">
      <w:pPr>
        <w:pStyle w:val="BodyText"/>
      </w:pPr>
      <w:r w:rsidRPr="002F57CD">
        <w:rPr>
          <w:noProof/>
        </w:rPr>
        <w:drawing>
          <wp:inline distT="0" distB="0" distL="0" distR="0" wp14:anchorId="6E674364" wp14:editId="0A9132B7">
            <wp:extent cx="119380" cy="119380"/>
            <wp:effectExtent l="19050" t="0" r="0" b="0"/>
            <wp:docPr id="1649" name="Picture 164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 xml:space="preserve"> Indicates Required Field</w:t>
      </w:r>
    </w:p>
    <w:p w:rsidR="009B529A" w:rsidRPr="002F57CD" w:rsidRDefault="009B529A" w:rsidP="009B529A">
      <w:pPr>
        <w:rPr>
          <w:sz w:val="18"/>
          <w:szCs w:val="18"/>
        </w:rPr>
      </w:pPr>
    </w:p>
    <w:p w:rsidR="009B529A" w:rsidRPr="002F57CD" w:rsidRDefault="009B529A" w:rsidP="009B529A">
      <w:pPr>
        <w:rPr>
          <w:b/>
          <w:bCs/>
        </w:rPr>
      </w:pPr>
      <w:r w:rsidRPr="002F57CD">
        <w:br w:type="page"/>
      </w:r>
      <w:bookmarkStart w:id="447" w:name="_Toc289864771"/>
    </w:p>
    <w:p w:rsidR="009B529A" w:rsidRPr="002F57CD" w:rsidRDefault="009B529A" w:rsidP="00DB3121">
      <w:pPr>
        <w:pStyle w:val="Heading3"/>
      </w:pPr>
      <w:bookmarkStart w:id="448" w:name="_Toc394920759"/>
      <w:bookmarkStart w:id="449" w:name="_Toc406571096"/>
      <w:bookmarkStart w:id="450" w:name="_Toc447811951"/>
      <w:r w:rsidRPr="002F57CD">
        <w:lastRenderedPageBreak/>
        <w:t>VOA Resubmission</w:t>
      </w:r>
      <w:bookmarkEnd w:id="448"/>
      <w:bookmarkEnd w:id="449"/>
      <w:bookmarkEnd w:id="450"/>
    </w:p>
    <w:p w:rsidR="009B529A" w:rsidRPr="002F57CD" w:rsidRDefault="009B529A" w:rsidP="003175D1">
      <w:pPr>
        <w:pStyle w:val="Heading4"/>
        <w:rPr>
          <w:sz w:val="20"/>
        </w:rPr>
      </w:pPr>
      <w:bookmarkStart w:id="451" w:name="_Toc394920760"/>
      <w:bookmarkStart w:id="452" w:name="_Toc406571097"/>
      <w:bookmarkStart w:id="453" w:name="_Toc447811952"/>
      <w:r w:rsidRPr="002F57CD">
        <w:rPr>
          <w:sz w:val="20"/>
        </w:rPr>
        <w:t>Resubmission</w:t>
      </w:r>
      <w:bookmarkEnd w:id="451"/>
      <w:bookmarkEnd w:id="452"/>
      <w:bookmarkEnd w:id="453"/>
      <w:r w:rsidRPr="002F57CD">
        <w:rPr>
          <w:u w:val="single"/>
        </w:rPr>
        <w:fldChar w:fldCharType="begin"/>
      </w:r>
      <w:r w:rsidRPr="002F57CD">
        <w:instrText xml:space="preserve"> XE "</w:instrText>
      </w:r>
      <w:r w:rsidRPr="002F57CD">
        <w:rPr>
          <w:b w:val="0"/>
        </w:rPr>
        <w:instrText>VOA</w:instrText>
      </w:r>
      <w:r w:rsidRPr="002F57CD">
        <w:rPr>
          <w:u w:val="single"/>
        </w:rPr>
        <w:instrText>:</w:instrText>
      </w:r>
      <w:r w:rsidRPr="002F57CD">
        <w:instrText xml:space="preserve">Resubmission" </w:instrText>
      </w:r>
      <w:r w:rsidRPr="002F57CD">
        <w:rPr>
          <w:u w:val="single"/>
        </w:rPr>
        <w:fldChar w:fldCharType="end"/>
      </w:r>
    </w:p>
    <w:p w:rsidR="009B529A" w:rsidRPr="002F57CD" w:rsidRDefault="009B529A" w:rsidP="00D8658E">
      <w:pPr>
        <w:pStyle w:val="BodyText"/>
      </w:pPr>
      <w:r w:rsidRPr="002F57CD">
        <w:t>In support of federal and VA initiatives, VHA seeks to enhance the self-service offerings available for the nation’s Veterans and their ability to access enrollment applications and ongoing VA health benefit eligibility</w:t>
      </w:r>
      <w:r w:rsidR="00F67858" w:rsidRPr="002F57CD">
        <w:t xml:space="preserve">. </w:t>
      </w:r>
      <w:r w:rsidRPr="002F57CD">
        <w:t>To this end, VHA provides a more simple-to-use, secure, online Veterans healthcare enrollment experience through VOA.</w:t>
      </w:r>
    </w:p>
    <w:p w:rsidR="009B529A" w:rsidRPr="002F57CD" w:rsidRDefault="009B529A" w:rsidP="00D8658E">
      <w:pPr>
        <w:pStyle w:val="BodyText"/>
      </w:pPr>
      <w:r w:rsidRPr="002F57CD">
        <w:t>To facilitate this ongoing effort to improve the Veteran’s online experience through the VOA application, ESR 3.12 includes the following capabilities:</w:t>
      </w:r>
    </w:p>
    <w:p w:rsidR="009B529A" w:rsidRPr="002F57CD" w:rsidRDefault="009B529A" w:rsidP="00974827">
      <w:pPr>
        <w:pStyle w:val="BodyTextBullet1"/>
      </w:pPr>
      <w:r w:rsidRPr="002F57CD">
        <w:t>the ability for HEC users to resubmit pending VOA forms for ESR processing</w:t>
      </w:r>
    </w:p>
    <w:p w:rsidR="009B529A" w:rsidRPr="002F57CD" w:rsidRDefault="009B529A" w:rsidP="00974827">
      <w:pPr>
        <w:pStyle w:val="BodyTextBullet1"/>
      </w:pPr>
      <w:r w:rsidRPr="002F57CD">
        <w:t>send automated email communication to the Veteran (if email provided in VOA form submitted) for confirmation of a successful VOA submission</w:t>
      </w:r>
    </w:p>
    <w:p w:rsidR="009B529A" w:rsidRPr="002F57CD" w:rsidRDefault="009B529A" w:rsidP="00974827">
      <w:pPr>
        <w:pStyle w:val="BodyTextBullet1"/>
      </w:pPr>
      <w:r w:rsidRPr="002F57CD">
        <w:t>send data in real time, upon request, to VOA for the purpose of pre-population of known enrollment data about the Veteran</w:t>
      </w:r>
    </w:p>
    <w:p w:rsidR="009B529A" w:rsidRPr="002F57CD" w:rsidRDefault="009B529A" w:rsidP="009B529A">
      <w:pPr>
        <w:jc w:val="right"/>
        <w:rPr>
          <w:b/>
          <w:i/>
          <w:u w:val="single"/>
        </w:rPr>
      </w:pPr>
      <w:r w:rsidRPr="002F57CD">
        <w:rPr>
          <w:b/>
          <w:i/>
          <w:u w:val="single"/>
        </w:rPr>
        <w:t>Show Filter/Hide Filter</w:t>
      </w:r>
    </w:p>
    <w:p w:rsidR="009B529A" w:rsidRPr="002F57CD" w:rsidRDefault="009B529A" w:rsidP="00D8658E">
      <w:pPr>
        <w:pStyle w:val="BodyText"/>
        <w:rPr>
          <w:szCs w:val="24"/>
        </w:rPr>
      </w:pPr>
      <w:r w:rsidRPr="002F57CD">
        <w:rPr>
          <w:szCs w:val="24"/>
        </w:rPr>
        <w:t xml:space="preserve">Click on the </w:t>
      </w:r>
      <w:r w:rsidRPr="002F57CD">
        <w:rPr>
          <w:color w:val="0000FF"/>
          <w:szCs w:val="24"/>
          <w:u w:val="single"/>
        </w:rPr>
        <w:t>Show Filter</w:t>
      </w:r>
      <w:r w:rsidRPr="002F57CD">
        <w:rPr>
          <w:szCs w:val="24"/>
        </w:rPr>
        <w:t xml:space="preserve"> link to display fields which allow the user</w:t>
      </w:r>
      <w:r w:rsidRPr="002F57CD">
        <w:rPr>
          <w:szCs w:val="24"/>
        </w:rPr>
        <w:fldChar w:fldCharType="begin"/>
      </w:r>
      <w:r w:rsidRPr="002F57CD">
        <w:rPr>
          <w:szCs w:val="24"/>
        </w:rPr>
        <w:instrText xml:space="preserve"> XE "User:filter VOA Resubmission" </w:instrText>
      </w:r>
      <w:r w:rsidRPr="002F57CD">
        <w:rPr>
          <w:szCs w:val="24"/>
        </w:rPr>
        <w:fldChar w:fldCharType="end"/>
      </w:r>
      <w:r w:rsidRPr="002F57CD">
        <w:rPr>
          <w:szCs w:val="24"/>
        </w:rPr>
        <w:t xml:space="preserve"> to filter the resubmission items using a combination of criteria</w:t>
      </w:r>
      <w:r w:rsidRPr="002F57CD">
        <w:rPr>
          <w:szCs w:val="24"/>
        </w:rPr>
        <w:fldChar w:fldCharType="begin"/>
      </w:r>
      <w:r w:rsidRPr="002F57CD">
        <w:rPr>
          <w:szCs w:val="24"/>
        </w:rPr>
        <w:instrText xml:space="preserve"> XE "Criteria: VOA Resubmission " </w:instrText>
      </w:r>
      <w:r w:rsidRPr="002F57CD">
        <w:rPr>
          <w:szCs w:val="24"/>
        </w:rPr>
        <w:fldChar w:fldCharType="end"/>
      </w:r>
      <w:r w:rsidR="00F67858" w:rsidRPr="002F57CD">
        <w:rPr>
          <w:szCs w:val="24"/>
        </w:rPr>
        <w:t xml:space="preserve">. </w:t>
      </w:r>
      <w:r w:rsidRPr="002F57CD">
        <w:rPr>
          <w:szCs w:val="24"/>
        </w:rPr>
        <w:t xml:space="preserve">Click </w:t>
      </w:r>
      <w:r w:rsidRPr="002F57CD">
        <w:rPr>
          <w:color w:val="0000FF"/>
          <w:szCs w:val="24"/>
          <w:u w:val="single"/>
        </w:rPr>
        <w:t>Hide Filter</w:t>
      </w:r>
      <w:r w:rsidRPr="002F57CD">
        <w:rPr>
          <w:szCs w:val="24"/>
        </w:rPr>
        <w:t xml:space="preserve"> to hide the filter criteria</w:t>
      </w:r>
      <w:r w:rsidRPr="002F57CD">
        <w:rPr>
          <w:szCs w:val="24"/>
        </w:rPr>
        <w:fldChar w:fldCharType="begin"/>
      </w:r>
      <w:r w:rsidRPr="002F57CD">
        <w:rPr>
          <w:szCs w:val="24"/>
        </w:rPr>
        <w:instrText xml:space="preserve"> XE "Criteria:filter" </w:instrText>
      </w:r>
      <w:r w:rsidRPr="002F57CD">
        <w:rPr>
          <w:szCs w:val="24"/>
        </w:rPr>
        <w:fldChar w:fldCharType="end"/>
      </w:r>
      <w:r w:rsidRPr="002F57CD">
        <w:rPr>
          <w:szCs w:val="24"/>
        </w:rPr>
        <w:t>.</w:t>
      </w:r>
    </w:p>
    <w:p w:rsidR="009B529A" w:rsidRPr="002F57CD" w:rsidRDefault="009B529A" w:rsidP="00D8658E">
      <w:pPr>
        <w:pStyle w:val="BodyText"/>
        <w:rPr>
          <w:rStyle w:val="Drop-downhotspot"/>
          <w:b/>
          <w:i/>
          <w:szCs w:val="24"/>
        </w:rPr>
      </w:pPr>
      <w:r w:rsidRPr="002F57CD">
        <w:rPr>
          <w:rStyle w:val="Drop-downhotspot"/>
          <w:b/>
          <w:szCs w:val="24"/>
        </w:rPr>
        <w:t>Submission ID:</w:t>
      </w:r>
      <w:r w:rsidRPr="002F57CD">
        <w:rPr>
          <w:rStyle w:val="Drop-downhotspot"/>
          <w:szCs w:val="24"/>
        </w:rPr>
        <w:t xml:space="preserve"> Enter </w:t>
      </w:r>
      <w:r w:rsidRPr="002F57CD">
        <w:rPr>
          <w:szCs w:val="24"/>
        </w:rPr>
        <w:t>the unique identifier that is assigned by the system to a submitted form for tracking purposes.</w:t>
      </w:r>
    </w:p>
    <w:p w:rsidR="009B529A" w:rsidRPr="002F57CD" w:rsidRDefault="009B529A" w:rsidP="00D8658E">
      <w:pPr>
        <w:pStyle w:val="BodyText"/>
        <w:rPr>
          <w:rStyle w:val="Drop-downhotspot"/>
          <w:b/>
          <w:i/>
          <w:szCs w:val="24"/>
        </w:rPr>
      </w:pPr>
      <w:r w:rsidRPr="002F57CD">
        <w:rPr>
          <w:rStyle w:val="Drop-downhotspot"/>
          <w:b/>
          <w:szCs w:val="24"/>
        </w:rPr>
        <w:t>Request Received Date:</w:t>
      </w:r>
      <w:r w:rsidRPr="002F57CD">
        <w:rPr>
          <w:rStyle w:val="Drop-downhotspot"/>
          <w:szCs w:val="24"/>
        </w:rPr>
        <w:t xml:space="preserve"> Enter </w:t>
      </w:r>
      <w:r w:rsidRPr="002F57CD">
        <w:rPr>
          <w:szCs w:val="24"/>
        </w:rPr>
        <w:t>a date range for which you wish to search (mm/dd/yyyy).</w:t>
      </w:r>
    </w:p>
    <w:p w:rsidR="009B529A" w:rsidRPr="002F57CD" w:rsidRDefault="009B529A" w:rsidP="00D8658E">
      <w:pPr>
        <w:pStyle w:val="BodyText"/>
        <w:rPr>
          <w:rStyle w:val="Drop-downhotspot"/>
          <w:b/>
          <w:i/>
          <w:szCs w:val="24"/>
        </w:rPr>
      </w:pPr>
      <w:r w:rsidRPr="002F57CD">
        <w:rPr>
          <w:rStyle w:val="Drop-downhotspot"/>
          <w:b/>
          <w:szCs w:val="24"/>
        </w:rPr>
        <w:t>Form Type:</w:t>
      </w:r>
      <w:r w:rsidRPr="002F57CD">
        <w:rPr>
          <w:rStyle w:val="Drop-downhotspot"/>
          <w:szCs w:val="24"/>
        </w:rPr>
        <w:t xml:space="preserve"> Enter </w:t>
      </w:r>
      <w:r w:rsidRPr="002F57CD">
        <w:rPr>
          <w:szCs w:val="24"/>
        </w:rPr>
        <w:t>a form type you wish to search for.</w:t>
      </w:r>
    </w:p>
    <w:p w:rsidR="009B529A" w:rsidRPr="002F57CD" w:rsidRDefault="009B529A" w:rsidP="00D8658E">
      <w:pPr>
        <w:pStyle w:val="BodyText"/>
        <w:rPr>
          <w:rStyle w:val="Drop-downhotspot"/>
          <w:b/>
          <w:i/>
          <w:szCs w:val="24"/>
        </w:rPr>
      </w:pPr>
      <w:r w:rsidRPr="002F57CD">
        <w:rPr>
          <w:rStyle w:val="Drop-downhotspot"/>
          <w:b/>
          <w:szCs w:val="24"/>
        </w:rPr>
        <w:t>Form Pending Reason:</w:t>
      </w:r>
      <w:r w:rsidRPr="002F57CD">
        <w:rPr>
          <w:rStyle w:val="Drop-downhotspot"/>
          <w:szCs w:val="24"/>
        </w:rPr>
        <w:t xml:space="preserve"> Enter </w:t>
      </w:r>
      <w:r w:rsidRPr="002F57CD">
        <w:rPr>
          <w:szCs w:val="24"/>
        </w:rPr>
        <w:t>a form reason you wish to search for.</w:t>
      </w:r>
    </w:p>
    <w:p w:rsidR="009B529A" w:rsidRPr="002F57CD" w:rsidRDefault="009B529A" w:rsidP="00D8658E">
      <w:pPr>
        <w:pStyle w:val="BodyText"/>
        <w:rPr>
          <w:rStyle w:val="Drop-downhotspot"/>
          <w:szCs w:val="24"/>
        </w:rPr>
      </w:pPr>
      <w:r w:rsidRPr="002F57CD">
        <w:rPr>
          <w:szCs w:val="24"/>
        </w:rPr>
        <w:t>After entering the desired criteria</w:t>
      </w:r>
      <w:r w:rsidRPr="002F57CD">
        <w:rPr>
          <w:szCs w:val="24"/>
        </w:rPr>
        <w:fldChar w:fldCharType="begin"/>
      </w:r>
      <w:r w:rsidRPr="002F57CD">
        <w:rPr>
          <w:szCs w:val="24"/>
        </w:rPr>
        <w:instrText xml:space="preserve"> XE "Criteria:filter" </w:instrText>
      </w:r>
      <w:r w:rsidRPr="002F57CD">
        <w:rPr>
          <w:szCs w:val="24"/>
        </w:rPr>
        <w:fldChar w:fldCharType="end"/>
      </w:r>
      <w:r w:rsidRPr="002F57CD">
        <w:rPr>
          <w:szCs w:val="24"/>
        </w:rPr>
        <w:t xml:space="preserve">, click the </w:t>
      </w:r>
      <w:r w:rsidRPr="002F57CD">
        <w:rPr>
          <w:b/>
          <w:bCs/>
          <w:i/>
          <w:iCs/>
          <w:szCs w:val="24"/>
        </w:rPr>
        <w:t>Apply Filter</w:t>
      </w:r>
      <w:r w:rsidRPr="002F57CD">
        <w:rPr>
          <w:szCs w:val="24"/>
        </w:rPr>
        <w:t xml:space="preserve"> button to filter the list</w:t>
      </w:r>
      <w:r w:rsidR="00F67858" w:rsidRPr="002F57CD">
        <w:rPr>
          <w:szCs w:val="24"/>
        </w:rPr>
        <w:t xml:space="preserve">. </w:t>
      </w:r>
      <w:r w:rsidRPr="002F57CD">
        <w:rPr>
          <w:szCs w:val="24"/>
        </w:rPr>
        <w:t xml:space="preserve">Click the </w:t>
      </w:r>
      <w:r w:rsidRPr="002F57CD">
        <w:rPr>
          <w:b/>
          <w:bCs/>
          <w:i/>
          <w:iCs/>
          <w:szCs w:val="24"/>
        </w:rPr>
        <w:t>Reset Filter</w:t>
      </w:r>
      <w:r w:rsidRPr="002F57CD">
        <w:rPr>
          <w:szCs w:val="24"/>
        </w:rPr>
        <w:t xml:space="preserve"> to reset the criteria and start over.</w:t>
      </w:r>
    </w:p>
    <w:p w:rsidR="009B529A" w:rsidRPr="002F57CD" w:rsidRDefault="009B529A" w:rsidP="009B529A">
      <w:pPr>
        <w:rPr>
          <w:rStyle w:val="Drop-downhotspot"/>
          <w:sz w:val="18"/>
          <w:szCs w:val="18"/>
        </w:rPr>
      </w:pPr>
      <w:r w:rsidRPr="002F57CD">
        <w:rPr>
          <w:b/>
          <w:i/>
          <w:noProof/>
          <w:sz w:val="18"/>
          <w:szCs w:val="18"/>
          <w:u w:val="single"/>
        </w:rPr>
        <mc:AlternateContent>
          <mc:Choice Requires="wps">
            <w:drawing>
              <wp:anchor distT="0" distB="0" distL="114300" distR="114300" simplePos="0" relativeHeight="251665408" behindDoc="0" locked="0" layoutInCell="1" allowOverlap="1" wp14:anchorId="7F5352CB" wp14:editId="3A9C3E6A">
                <wp:simplePos x="0" y="0"/>
                <wp:positionH relativeFrom="column">
                  <wp:posOffset>396240</wp:posOffset>
                </wp:positionH>
                <wp:positionV relativeFrom="paragraph">
                  <wp:posOffset>187960</wp:posOffset>
                </wp:positionV>
                <wp:extent cx="5486400" cy="0"/>
                <wp:effectExtent l="15240" t="17145" r="13335" b="1143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31.2pt;margin-top:14.8pt;width:6in;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u7JQIAAE0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" strokeweight="1.5pt"/>
            </w:pict>
          </mc:Fallback>
        </mc:AlternateContent>
      </w:r>
    </w:p>
    <w:p w:rsidR="009B529A" w:rsidRPr="002F57CD" w:rsidRDefault="009B529A" w:rsidP="009B529A">
      <w:pPr>
        <w:rPr>
          <w:rStyle w:val="Drop-downhotspot"/>
          <w:sz w:val="18"/>
          <w:szCs w:val="18"/>
        </w:rPr>
      </w:pPr>
    </w:p>
    <w:p w:rsidR="009B529A" w:rsidRPr="002F57CD" w:rsidRDefault="009B529A" w:rsidP="00D8658E">
      <w:pPr>
        <w:pStyle w:val="Fields"/>
        <w:rPr>
          <w:rStyle w:val="Drop-downhotspot"/>
        </w:rPr>
      </w:pPr>
      <w:r w:rsidRPr="002F57CD">
        <w:rPr>
          <w:rStyle w:val="Drop-downhotspot"/>
        </w:rPr>
        <w:t>Submission ID</w:t>
      </w:r>
    </w:p>
    <w:p w:rsidR="009B529A" w:rsidRPr="002F57CD" w:rsidRDefault="009B529A" w:rsidP="0037216E">
      <w:pPr>
        <w:pStyle w:val="Fielddefinition"/>
      </w:pPr>
      <w:r w:rsidRPr="002F57CD">
        <w:t>This</w:t>
      </w:r>
      <w:r w:rsidRPr="002F57CD">
        <w:rPr>
          <w:color w:val="0066FF"/>
        </w:rPr>
        <w:t xml:space="preserve"> </w:t>
      </w:r>
      <w:r w:rsidRPr="002F57CD">
        <w:t>is the unique identifier that is assigned by the system to a submitted form for tracking purposes (display only).</w:t>
      </w:r>
    </w:p>
    <w:p w:rsidR="009B529A" w:rsidRPr="002F57CD" w:rsidRDefault="009B529A" w:rsidP="00D8658E">
      <w:pPr>
        <w:pStyle w:val="Fields"/>
        <w:rPr>
          <w:rStyle w:val="Drop-downhotspot"/>
        </w:rPr>
      </w:pPr>
      <w:r w:rsidRPr="002F57CD">
        <w:rPr>
          <w:rStyle w:val="Drop-downhotspot"/>
        </w:rPr>
        <w:t>Person ID</w:t>
      </w:r>
    </w:p>
    <w:p w:rsidR="009B529A" w:rsidRPr="002F57CD" w:rsidRDefault="009B529A" w:rsidP="0037216E">
      <w:pPr>
        <w:pStyle w:val="Fielddefinition"/>
      </w:pPr>
      <w:r w:rsidRPr="002F57CD">
        <w:t>This is the identifier submitted with the form that uniquely identifies the Veteran (display only).</w:t>
      </w:r>
    </w:p>
    <w:p w:rsidR="009B529A" w:rsidRPr="002F57CD" w:rsidRDefault="009B529A" w:rsidP="00D8658E">
      <w:pPr>
        <w:pStyle w:val="Fields"/>
        <w:rPr>
          <w:rStyle w:val="Drop-downhotspot"/>
        </w:rPr>
      </w:pPr>
      <w:r w:rsidRPr="002F57CD">
        <w:rPr>
          <w:rStyle w:val="Drop-downhotspot"/>
        </w:rPr>
        <w:t>Person Last Name</w:t>
      </w:r>
    </w:p>
    <w:p w:rsidR="009B529A" w:rsidRPr="002F57CD" w:rsidRDefault="009B529A" w:rsidP="0037216E">
      <w:pPr>
        <w:pStyle w:val="Fielddefinition"/>
      </w:pPr>
      <w:r w:rsidRPr="002F57CD">
        <w:t>This is the Veteran’s Last Name associated with the form (display only).</w:t>
      </w:r>
    </w:p>
    <w:p w:rsidR="009B529A" w:rsidRPr="002F57CD" w:rsidRDefault="009B529A" w:rsidP="00D8658E">
      <w:pPr>
        <w:pStyle w:val="Fields"/>
        <w:rPr>
          <w:rStyle w:val="Drop-downhotspot"/>
        </w:rPr>
      </w:pPr>
      <w:r w:rsidRPr="002F57CD">
        <w:rPr>
          <w:rStyle w:val="Drop-downhotspot"/>
        </w:rPr>
        <w:t>Person First Name</w:t>
      </w:r>
    </w:p>
    <w:p w:rsidR="009B529A" w:rsidRPr="002F57CD" w:rsidRDefault="009B529A" w:rsidP="0037216E">
      <w:pPr>
        <w:pStyle w:val="Fielddefinition"/>
      </w:pPr>
      <w:r w:rsidRPr="002F57CD">
        <w:t>This is the Veteran’s First Name associated with the form (display only).</w:t>
      </w:r>
    </w:p>
    <w:p w:rsidR="009B529A" w:rsidRPr="002F57CD" w:rsidRDefault="009B529A" w:rsidP="00D8658E">
      <w:pPr>
        <w:pStyle w:val="Fields"/>
        <w:rPr>
          <w:rStyle w:val="Drop-downhotspot"/>
        </w:rPr>
      </w:pPr>
      <w:r w:rsidRPr="002F57CD">
        <w:rPr>
          <w:rStyle w:val="Drop-downhotspot"/>
        </w:rPr>
        <w:t>SSN</w:t>
      </w:r>
    </w:p>
    <w:p w:rsidR="009B529A" w:rsidRPr="002F57CD" w:rsidRDefault="009B529A" w:rsidP="0037216E">
      <w:pPr>
        <w:pStyle w:val="Fielddefinition"/>
      </w:pPr>
      <w:r w:rsidRPr="002F57CD">
        <w:t>This is the Veteran’s Social Security Number associated with the form (display only).</w:t>
      </w:r>
    </w:p>
    <w:p w:rsidR="00D01043" w:rsidRPr="002F57CD" w:rsidRDefault="00D01043" w:rsidP="00D8658E">
      <w:pPr>
        <w:pStyle w:val="Fields"/>
        <w:rPr>
          <w:rStyle w:val="Drop-downhotspot"/>
        </w:rPr>
      </w:pPr>
    </w:p>
    <w:p w:rsidR="009B529A" w:rsidRPr="002F57CD" w:rsidRDefault="009B529A" w:rsidP="00D8658E">
      <w:pPr>
        <w:pStyle w:val="Fields"/>
        <w:rPr>
          <w:rStyle w:val="Drop-downhotspot"/>
        </w:rPr>
      </w:pPr>
      <w:r w:rsidRPr="002F57CD">
        <w:rPr>
          <w:rStyle w:val="Drop-downhotspot"/>
        </w:rPr>
        <w:lastRenderedPageBreak/>
        <w:t>DOB</w:t>
      </w:r>
    </w:p>
    <w:p w:rsidR="009B529A" w:rsidRPr="002F57CD" w:rsidRDefault="009B529A" w:rsidP="0037216E">
      <w:pPr>
        <w:pStyle w:val="Fielddefinition"/>
      </w:pPr>
      <w:r w:rsidRPr="002F57CD">
        <w:t>This is the Veteran’s Date of Birth associated with the form (display only).</w:t>
      </w:r>
    </w:p>
    <w:p w:rsidR="009B529A" w:rsidRPr="002F57CD" w:rsidRDefault="009B529A" w:rsidP="00D8658E">
      <w:pPr>
        <w:pStyle w:val="Fields"/>
        <w:rPr>
          <w:rStyle w:val="Drop-downhotspot"/>
        </w:rPr>
      </w:pPr>
      <w:r w:rsidRPr="002F57CD">
        <w:rPr>
          <w:rStyle w:val="Drop-downhotspot"/>
        </w:rPr>
        <w:t>Gender</w:t>
      </w:r>
    </w:p>
    <w:p w:rsidR="009B529A" w:rsidRPr="002F57CD" w:rsidRDefault="009B529A" w:rsidP="0037216E">
      <w:pPr>
        <w:pStyle w:val="Fielddefinition"/>
      </w:pPr>
      <w:r w:rsidRPr="002F57CD">
        <w:t>This is the Gender for the Veteran associated with the form (display only).</w:t>
      </w:r>
    </w:p>
    <w:p w:rsidR="009B529A" w:rsidRPr="002F57CD" w:rsidRDefault="009B529A" w:rsidP="00D8658E">
      <w:pPr>
        <w:pStyle w:val="Fields"/>
        <w:rPr>
          <w:rStyle w:val="Drop-downhotspot"/>
        </w:rPr>
      </w:pPr>
      <w:r w:rsidRPr="002F57CD">
        <w:rPr>
          <w:rStyle w:val="Drop-downhotspot"/>
        </w:rPr>
        <w:t>Request Received Date</w:t>
      </w:r>
    </w:p>
    <w:p w:rsidR="009B529A" w:rsidRPr="002F57CD" w:rsidRDefault="009B529A" w:rsidP="0037216E">
      <w:pPr>
        <w:pStyle w:val="Fielddefinition"/>
      </w:pPr>
      <w:r w:rsidRPr="002F57CD">
        <w:t>This is the date and time the particular form was accepted by the system (display only).</w:t>
      </w:r>
    </w:p>
    <w:p w:rsidR="009B529A" w:rsidRPr="002F57CD" w:rsidRDefault="009B529A" w:rsidP="00D8658E">
      <w:pPr>
        <w:pStyle w:val="Fields"/>
        <w:rPr>
          <w:rStyle w:val="Drop-downhotspot"/>
        </w:rPr>
      </w:pPr>
      <w:r w:rsidRPr="002F57CD">
        <w:rPr>
          <w:rStyle w:val="Drop-downhotspot"/>
        </w:rPr>
        <w:t>Form Type</w:t>
      </w:r>
    </w:p>
    <w:p w:rsidR="009B529A" w:rsidRPr="002F57CD" w:rsidRDefault="009B529A" w:rsidP="0037216E">
      <w:pPr>
        <w:pStyle w:val="Fielddefinition"/>
      </w:pPr>
      <w:r w:rsidRPr="002F57CD">
        <w:t>This is the particular form type that is pending (display only).</w:t>
      </w:r>
    </w:p>
    <w:p w:rsidR="009B529A" w:rsidRPr="002F57CD" w:rsidRDefault="009B529A" w:rsidP="00D8658E">
      <w:pPr>
        <w:pStyle w:val="Fields"/>
        <w:rPr>
          <w:rStyle w:val="Drop-downhotspot"/>
        </w:rPr>
      </w:pPr>
      <w:r w:rsidRPr="002F57CD">
        <w:rPr>
          <w:rStyle w:val="Drop-downhotspot"/>
        </w:rPr>
        <w:t>Form Pending Reason</w:t>
      </w:r>
    </w:p>
    <w:p w:rsidR="009B529A" w:rsidRPr="002F57CD" w:rsidRDefault="009B529A" w:rsidP="0037216E">
      <w:pPr>
        <w:pStyle w:val="Fielddefinition"/>
      </w:pPr>
      <w:r w:rsidRPr="002F57CD">
        <w:t>This is the reason or issue for why the forms’ processing was suspended (display only).</w:t>
      </w:r>
    </w:p>
    <w:p w:rsidR="009B529A" w:rsidRPr="002F57CD" w:rsidRDefault="009B529A" w:rsidP="009B529A">
      <w:pPr>
        <w:rPr>
          <w:rStyle w:val="Drop-downhotspot"/>
          <w:b/>
          <w:i/>
        </w:rPr>
      </w:pPr>
      <w:r w:rsidRPr="002F57CD">
        <w:rPr>
          <w:rStyle w:val="Drop-downhotspot"/>
          <w:b/>
          <w:i/>
        </w:rPr>
        <w:t>selected</w:t>
      </w:r>
    </w:p>
    <w:p w:rsidR="009B529A" w:rsidRPr="002F57CD" w:rsidRDefault="009B529A" w:rsidP="0037216E">
      <w:pPr>
        <w:pStyle w:val="Fielddefinition"/>
      </w:pPr>
      <w:r w:rsidRPr="002F57CD">
        <w:t>Placing a check in this check box selects all displayed forms</w:t>
      </w:r>
      <w:r w:rsidR="00F67858" w:rsidRPr="002F57CD">
        <w:t xml:space="preserve">. </w:t>
      </w:r>
      <w:r w:rsidRPr="002F57CD">
        <w:t>Otherwise, select individual check boxes for resubmission.</w:t>
      </w:r>
    </w:p>
    <w:p w:rsidR="009B529A" w:rsidRPr="002F57CD" w:rsidRDefault="009B529A" w:rsidP="00EF7172">
      <w:pPr>
        <w:pStyle w:val="BodyText"/>
      </w:pPr>
      <w:r w:rsidRPr="002F57CD">
        <w:t xml:space="preserve">When all selections have been made, click the </w:t>
      </w:r>
      <w:r w:rsidRPr="002F57CD">
        <w:rPr>
          <w:b/>
          <w:i/>
        </w:rPr>
        <w:t>Re-Submit</w:t>
      </w:r>
      <w:r w:rsidRPr="002F57CD">
        <w:t xml:space="preserve"> button to re-submit the forms</w:t>
      </w:r>
      <w:r w:rsidR="00F67858" w:rsidRPr="002F57CD">
        <w:t xml:space="preserve">. </w:t>
      </w:r>
      <w:r w:rsidRPr="002F57CD">
        <w:t>The page is refreshed and the re-submissions no longer appear on the “pending list”.</w:t>
      </w:r>
    </w:p>
    <w:p w:rsidR="009B529A" w:rsidRPr="002F57CD" w:rsidRDefault="009B529A" w:rsidP="005055A6"/>
    <w:p w:rsidR="009B529A" w:rsidRPr="002F57CD" w:rsidRDefault="009B529A" w:rsidP="009B529A">
      <w:pPr>
        <w:rPr>
          <w:b/>
          <w:bCs/>
          <w:sz w:val="18"/>
          <w:szCs w:val="18"/>
        </w:rPr>
      </w:pPr>
      <w:r w:rsidRPr="002F57CD">
        <w:rPr>
          <w:sz w:val="18"/>
          <w:szCs w:val="18"/>
        </w:rPr>
        <w:br w:type="page"/>
      </w:r>
    </w:p>
    <w:p w:rsidR="009B529A" w:rsidRPr="002F57CD" w:rsidRDefault="009B529A" w:rsidP="00DB3121">
      <w:pPr>
        <w:pStyle w:val="Heading3"/>
      </w:pPr>
      <w:bookmarkStart w:id="454" w:name="_Toc394920761"/>
      <w:bookmarkStart w:id="455" w:name="_Toc406571098"/>
      <w:bookmarkStart w:id="456" w:name="_Toc447811953"/>
      <w:r w:rsidRPr="002F57CD">
        <w:lastRenderedPageBreak/>
        <w:t>ESR Registration</w:t>
      </w:r>
      <w:bookmarkEnd w:id="454"/>
      <w:bookmarkEnd w:id="455"/>
      <w:bookmarkEnd w:id="456"/>
    </w:p>
    <w:p w:rsidR="009B529A" w:rsidRPr="002F57CD" w:rsidRDefault="009B529A" w:rsidP="003175D1">
      <w:pPr>
        <w:pStyle w:val="Heading4"/>
        <w:rPr>
          <w:sz w:val="20"/>
        </w:rPr>
      </w:pPr>
      <w:bookmarkStart w:id="457" w:name="_Toc394920762"/>
      <w:bookmarkStart w:id="458" w:name="_Toc406571099"/>
      <w:bookmarkStart w:id="459" w:name="_Toc447811954"/>
      <w:r w:rsidRPr="002F57CD">
        <w:rPr>
          <w:sz w:val="20"/>
        </w:rPr>
        <w:t>Search and Add New Person</w:t>
      </w:r>
      <w:bookmarkEnd w:id="457"/>
      <w:bookmarkEnd w:id="458"/>
      <w:bookmarkEnd w:id="459"/>
      <w:r w:rsidRPr="002F57CD">
        <w:rPr>
          <w:u w:val="single"/>
        </w:rPr>
        <w:fldChar w:fldCharType="begin"/>
      </w:r>
      <w:r w:rsidRPr="002F57CD">
        <w:instrText xml:space="preserve"> XE "Add a Person</w:instrText>
      </w:r>
      <w:r w:rsidRPr="002F57CD">
        <w:rPr>
          <w:u w:val="single"/>
        </w:rPr>
        <w:instrText>:</w:instrText>
      </w:r>
      <w:r w:rsidRPr="002F57CD">
        <w:instrText xml:space="preserve">Search and Add New Person" </w:instrText>
      </w:r>
      <w:r w:rsidRPr="002F57CD">
        <w:rPr>
          <w:u w:val="single"/>
        </w:rPr>
        <w:fldChar w:fldCharType="end"/>
      </w:r>
    </w:p>
    <w:p w:rsidR="009B529A" w:rsidRPr="002F57CD" w:rsidRDefault="009B529A" w:rsidP="00F27163">
      <w:pPr>
        <w:pStyle w:val="BodyText"/>
      </w:pPr>
      <w:r w:rsidRPr="002F57CD">
        <w:t xml:space="preserve">The </w:t>
      </w:r>
      <w:r w:rsidRPr="002F57CD">
        <w:rPr>
          <w:i/>
        </w:rPr>
        <w:t>Add New Person</w:t>
      </w:r>
      <w:r w:rsidRPr="002F57CD">
        <w:t xml:space="preserve"> functionality allows HEC authorized users to register a person through the Enrollment System Application</w:t>
      </w:r>
      <w:r w:rsidR="00F67858" w:rsidRPr="002F57CD">
        <w:t xml:space="preserve">. </w:t>
      </w:r>
      <w:r w:rsidRPr="002F57CD">
        <w:t>The HEC may encounter a Veteran either directly or be provided the information via a 1010EZ form</w:t>
      </w:r>
      <w:r w:rsidR="00F67858" w:rsidRPr="002F57CD">
        <w:t xml:space="preserve">. </w:t>
      </w:r>
      <w:r w:rsidRPr="002F57CD">
        <w:t>Entering this data into the system facilitates many business processes before the Veteran actually presents at a VAMC</w:t>
      </w:r>
      <w:r w:rsidR="00F67858" w:rsidRPr="002F57CD">
        <w:t xml:space="preserve">. </w:t>
      </w:r>
      <w:r w:rsidRPr="002F57CD">
        <w:t>This new registrant information is transmitted to the sites.</w:t>
      </w:r>
    </w:p>
    <w:p w:rsidR="009B529A" w:rsidRPr="002F57CD" w:rsidRDefault="009B529A" w:rsidP="00F27163">
      <w:pPr>
        <w:pStyle w:val="BodyText"/>
      </w:pPr>
      <w:r w:rsidRPr="002F57CD">
        <w:t xml:space="preserve">Selecting </w:t>
      </w:r>
      <w:r w:rsidRPr="002F57CD">
        <w:rPr>
          <w:b/>
        </w:rPr>
        <w:t>Search and Add New Person</w:t>
      </w:r>
      <w:r w:rsidRPr="002F57CD">
        <w:t xml:space="preserve"> from the </w:t>
      </w:r>
      <w:r w:rsidRPr="002F57CD">
        <w:rPr>
          <w:b/>
          <w:i/>
        </w:rPr>
        <w:t>ESR Registration</w:t>
      </w:r>
      <w:r w:rsidRPr="002F57CD">
        <w:t xml:space="preserve"> dropdown presents the user with a </w:t>
      </w:r>
      <w:r w:rsidRPr="002F57CD">
        <w:rPr>
          <w:i/>
        </w:rPr>
        <w:t>Person Search</w:t>
      </w:r>
      <w:r w:rsidRPr="002F57CD">
        <w:rPr>
          <w:i/>
        </w:rPr>
        <w:fldChar w:fldCharType="begin"/>
      </w:r>
      <w:r w:rsidRPr="002F57CD">
        <w:rPr>
          <w:i/>
        </w:rPr>
        <w:instrText xml:space="preserve"> XE "</w:instrText>
      </w:r>
      <w:r w:rsidRPr="002F57CD">
        <w:rPr>
          <w:rFonts w:cs="Arial"/>
          <w:i/>
          <w:iCs/>
        </w:rPr>
        <w:instrText>Person Search:screen</w:instrText>
      </w:r>
      <w:r w:rsidRPr="002F57CD">
        <w:rPr>
          <w:i/>
        </w:rPr>
        <w:instrText xml:space="preserve">" </w:instrText>
      </w:r>
      <w:r w:rsidRPr="002F57CD">
        <w:rPr>
          <w:i/>
        </w:rPr>
        <w:fldChar w:fldCharType="end"/>
      </w:r>
      <w:r w:rsidRPr="002F57CD">
        <w:rPr>
          <w:i/>
        </w:rPr>
        <w:fldChar w:fldCharType="begin"/>
      </w:r>
      <w:r w:rsidRPr="002F57CD">
        <w:rPr>
          <w:i/>
        </w:rPr>
        <w:instrText xml:space="preserve"> XE "</w:instrText>
      </w:r>
      <w:r w:rsidRPr="002F57CD">
        <w:rPr>
          <w:bCs/>
          <w:i/>
          <w:iCs/>
        </w:rPr>
        <w:instrText>Search:</w:instrText>
      </w:r>
      <w:r w:rsidRPr="002F57CD">
        <w:rPr>
          <w:i/>
        </w:rPr>
        <w:instrText xml:space="preserve">Person screen" </w:instrText>
      </w:r>
      <w:r w:rsidRPr="002F57CD">
        <w:rPr>
          <w:i/>
        </w:rPr>
        <w:fldChar w:fldCharType="end"/>
      </w:r>
      <w:r w:rsidRPr="002F57CD">
        <w:t xml:space="preserve"> screen allowing searches for a registrant by any combination of criteria and enables the user to register (Add) a new person to the ES or update a person who is “In Process”</w:t>
      </w:r>
      <w:r w:rsidR="00F67858" w:rsidRPr="002F57CD">
        <w:t xml:space="preserve">. </w:t>
      </w:r>
      <w:r w:rsidRPr="002F57CD">
        <w:t xml:space="preserve">This screen is different than the </w:t>
      </w:r>
      <w:r w:rsidRPr="002F57CD">
        <w:rPr>
          <w:i/>
        </w:rPr>
        <w:t>Person Search</w:t>
      </w:r>
      <w:r w:rsidRPr="002F57CD">
        <w:t xml:space="preserve"> screen that is accessed by selecting </w:t>
      </w:r>
      <w:r w:rsidRPr="002F57CD">
        <w:rPr>
          <w:b/>
        </w:rPr>
        <w:t>Veteran Search</w:t>
      </w:r>
      <w:r w:rsidRPr="002F57CD">
        <w:t xml:space="preserve"> from the </w:t>
      </w:r>
      <w:r w:rsidRPr="002F57CD">
        <w:rPr>
          <w:b/>
          <w:i/>
        </w:rPr>
        <w:t>Veteran</w:t>
      </w:r>
      <w:r w:rsidRPr="002F57CD">
        <w:t xml:space="preserve"> button dropdown.</w:t>
      </w:r>
    </w:p>
    <w:p w:rsidR="009B529A" w:rsidRPr="002F57CD" w:rsidRDefault="009B529A" w:rsidP="00F27163">
      <w:pPr>
        <w:pStyle w:val="BodyText"/>
      </w:pPr>
      <w:r w:rsidRPr="002F57CD">
        <w:t>At minimum, the user must provide all of the following required fields:</w:t>
      </w:r>
    </w:p>
    <w:p w:rsidR="009B529A" w:rsidRPr="002F57CD" w:rsidRDefault="009B529A" w:rsidP="00D01043">
      <w:pPr>
        <w:pStyle w:val="BodyTextBullet2"/>
        <w:rPr>
          <w:rFonts w:eastAsia="Calibri"/>
        </w:rPr>
      </w:pPr>
      <w:r w:rsidRPr="002F57CD">
        <w:rPr>
          <w:rFonts w:eastAsia="Calibri"/>
        </w:rPr>
        <w:t>Full SSN +</w:t>
      </w:r>
      <w:r w:rsidRPr="002F57CD">
        <w:rPr>
          <w:rFonts w:eastAsia="Calibri"/>
        </w:rPr>
        <w:fldChar w:fldCharType="begin"/>
      </w:r>
      <w:r w:rsidRPr="002F57CD">
        <w:rPr>
          <w:rFonts w:eastAsia="Calibri"/>
        </w:rPr>
        <w:instrText xml:space="preserve"> XE "SSN" </w:instrText>
      </w:r>
      <w:r w:rsidRPr="002F57CD">
        <w:rPr>
          <w:rFonts w:eastAsia="Calibri"/>
        </w:rPr>
        <w:fldChar w:fldCharType="end"/>
      </w:r>
    </w:p>
    <w:p w:rsidR="009B529A" w:rsidRPr="002F57CD" w:rsidRDefault="009B529A" w:rsidP="00D01043">
      <w:pPr>
        <w:pStyle w:val="BodyTextBullet2"/>
        <w:rPr>
          <w:rFonts w:eastAsia="Calibri"/>
        </w:rPr>
      </w:pPr>
      <w:r w:rsidRPr="002F57CD">
        <w:rPr>
          <w:rFonts w:eastAsia="Calibri"/>
        </w:rPr>
        <w:t>Last Name +</w:t>
      </w:r>
    </w:p>
    <w:p w:rsidR="009B529A" w:rsidRPr="002F57CD" w:rsidRDefault="009B529A" w:rsidP="00D01043">
      <w:pPr>
        <w:pStyle w:val="BodyTextBullet2"/>
        <w:rPr>
          <w:rFonts w:eastAsia="Calibri"/>
        </w:rPr>
      </w:pPr>
      <w:r w:rsidRPr="002F57CD">
        <w:rPr>
          <w:rFonts w:eastAsia="Calibri"/>
        </w:rPr>
        <w:t>Date of Birth +</w:t>
      </w:r>
    </w:p>
    <w:p w:rsidR="009B529A" w:rsidRPr="002F57CD" w:rsidRDefault="007609ED" w:rsidP="00D01043">
      <w:pPr>
        <w:pStyle w:val="BodyTextBullet2"/>
        <w:rPr>
          <w:rFonts w:eastAsia="Calibri"/>
        </w:rPr>
      </w:pPr>
      <w:r w:rsidRPr="002F57CD">
        <w:rPr>
          <w:rFonts w:eastAsia="Calibri"/>
        </w:rPr>
        <w:t>Birth Sex</w:t>
      </w:r>
    </w:p>
    <w:p w:rsidR="009B529A" w:rsidRPr="002F57CD" w:rsidRDefault="009B529A" w:rsidP="00F27163">
      <w:pPr>
        <w:pStyle w:val="BodyText"/>
        <w:rPr>
          <w:rFonts w:ascii="Tahoma" w:eastAsia="Calibri" w:hAnsi="Tahoma"/>
        </w:rPr>
      </w:pPr>
      <w:r w:rsidRPr="002F57CD">
        <w:t>The Person Search</w:t>
      </w:r>
      <w:r w:rsidRPr="002F57CD">
        <w:fldChar w:fldCharType="begin"/>
      </w:r>
      <w:r w:rsidRPr="002F57CD">
        <w:instrText xml:space="preserve"> XE "Search:criteria" </w:instrText>
      </w:r>
      <w:r w:rsidRPr="002F57CD">
        <w:fldChar w:fldCharType="end"/>
      </w:r>
      <w:r w:rsidRPr="002F57CD">
        <w:t xml:space="preserve"> criteria</w:t>
      </w:r>
      <w:r w:rsidRPr="002F57CD">
        <w:fldChar w:fldCharType="begin"/>
      </w:r>
      <w:r w:rsidRPr="002F57CD">
        <w:instrText xml:space="preserve"> XE "Criteria:search" </w:instrText>
      </w:r>
      <w:r w:rsidRPr="002F57CD">
        <w:fldChar w:fldCharType="end"/>
      </w:r>
      <w:r w:rsidRPr="002F57CD">
        <w:t xml:space="preserve"> data entered is not case-sensitive.</w:t>
      </w:r>
    </w:p>
    <w:p w:rsidR="009B529A" w:rsidRPr="002F57CD" w:rsidRDefault="009B529A" w:rsidP="00F27163">
      <w:pPr>
        <w:pStyle w:val="BodyText"/>
      </w:pPr>
      <w:r w:rsidRPr="002F57CD">
        <w:t>Once the minimum information has been entered, any combination of the remaining search</w:t>
      </w:r>
      <w:r w:rsidRPr="002F57CD">
        <w:fldChar w:fldCharType="begin"/>
      </w:r>
      <w:r w:rsidRPr="002F57CD">
        <w:instrText xml:space="preserve"> XE "</w:instrText>
      </w:r>
      <w:r w:rsidRPr="002F57CD">
        <w:rPr>
          <w:bCs/>
          <w:iCs/>
        </w:rPr>
        <w:instrText>Search:</w:instrText>
      </w:r>
      <w:r w:rsidRPr="002F57CD">
        <w:instrText xml:space="preserve">criteria" </w:instrText>
      </w:r>
      <w:r w:rsidRPr="002F57CD">
        <w:fldChar w:fldCharType="end"/>
      </w:r>
      <w:r w:rsidRPr="002F57CD">
        <w:t xml:space="preserve"> criteria</w:t>
      </w:r>
      <w:r w:rsidRPr="002F57CD">
        <w:fldChar w:fldCharType="begin"/>
      </w:r>
      <w:r w:rsidRPr="002F57CD">
        <w:instrText xml:space="preserve"> XE "Criteria:search" </w:instrText>
      </w:r>
      <w:r w:rsidRPr="002F57CD">
        <w:fldChar w:fldCharType="end"/>
      </w:r>
      <w:r w:rsidRPr="002F57CD">
        <w:t xml:space="preserve"> may be selected</w:t>
      </w:r>
      <w:r w:rsidR="00F67858" w:rsidRPr="002F57CD">
        <w:t xml:space="preserve">. </w:t>
      </w:r>
      <w:r w:rsidRPr="002F57CD">
        <w:t xml:space="preserve">The user may enter additional </w:t>
      </w:r>
      <w:r w:rsidRPr="002F57CD">
        <w:rPr>
          <w:i/>
        </w:rPr>
        <w:t>Identity Traits</w:t>
      </w:r>
      <w:r w:rsidRPr="002F57CD">
        <w:t xml:space="preserve"> to determine if the registrant already exists in the system and Identity Management (IdM)</w:t>
      </w:r>
      <w:r w:rsidR="00F67858" w:rsidRPr="002F57CD">
        <w:t xml:space="preserve">. </w:t>
      </w:r>
      <w:r w:rsidRPr="002F57CD">
        <w:t>If the person is found in the system, the system returns a Person Search Result list with a single or multiple matches for the search criteria used</w:t>
      </w:r>
      <w:r w:rsidR="00F67858" w:rsidRPr="002F57CD">
        <w:t xml:space="preserve">. </w:t>
      </w:r>
      <w:r w:rsidRPr="002F57CD">
        <w:t>If the desired match does not appear, the user may do another search</w:t>
      </w:r>
      <w:r w:rsidRPr="002F57CD">
        <w:fldChar w:fldCharType="begin"/>
      </w:r>
      <w:r w:rsidRPr="002F57CD">
        <w:instrText xml:space="preserve"> XE "</w:instrText>
      </w:r>
      <w:r w:rsidRPr="002F57CD">
        <w:rPr>
          <w:bCs/>
          <w:iCs/>
        </w:rPr>
        <w:instrText>Search:</w:instrText>
      </w:r>
      <w:r w:rsidRPr="002F57CD">
        <w:instrText xml:space="preserve">criteria" </w:instrText>
      </w:r>
      <w:r w:rsidRPr="002F57CD">
        <w:fldChar w:fldCharType="end"/>
      </w:r>
      <w:r w:rsidRPr="002F57CD">
        <w:t xml:space="preserve"> using different criteria.</w:t>
      </w:r>
    </w:p>
    <w:p w:rsidR="009B529A" w:rsidRPr="002F57CD" w:rsidRDefault="009B529A" w:rsidP="00F27163">
      <w:pPr>
        <w:pStyle w:val="BodyText"/>
      </w:pPr>
      <w:r w:rsidRPr="002F57CD">
        <w:t>If the registrant does not exist, the system displays “No records were found that matched the specified search criteria”</w:t>
      </w:r>
      <w:r w:rsidR="00F67858" w:rsidRPr="002F57CD">
        <w:t xml:space="preserve">. </w:t>
      </w:r>
      <w:r w:rsidRPr="002F57CD">
        <w:t xml:space="preserve">If the user clicks the </w:t>
      </w:r>
      <w:r w:rsidRPr="002F57CD">
        <w:rPr>
          <w:b/>
          <w:i/>
        </w:rPr>
        <w:t>Add</w:t>
      </w:r>
      <w:r w:rsidRPr="002F57CD">
        <w:t xml:space="preserve"> button, the information is used to create an IdM request in order to correlate a record known by the Master Veteran Index (MVI) to the system, or create an Integration Control Number (ICN) using the information entered.</w:t>
      </w:r>
    </w:p>
    <w:p w:rsidR="009B529A" w:rsidRPr="002F57CD" w:rsidRDefault="009B529A" w:rsidP="00F27163">
      <w:pPr>
        <w:pStyle w:val="BodyText"/>
      </w:pPr>
      <w:r w:rsidRPr="002F57CD">
        <w:t>When IdM successfully returns a new or correlated ICN, the system sets the registrant record “New ESR Application” status to “In Process”.</w:t>
      </w:r>
    </w:p>
    <w:p w:rsidR="009B529A" w:rsidRPr="002F57CD" w:rsidRDefault="009B529A" w:rsidP="00F27163">
      <w:pPr>
        <w:pStyle w:val="BodyText"/>
      </w:pPr>
      <w:r w:rsidRPr="002F57CD">
        <w:t>After completing a Search</w:t>
      </w:r>
      <w:r w:rsidRPr="002F57CD">
        <w:fldChar w:fldCharType="begin"/>
      </w:r>
      <w:r w:rsidRPr="002F57CD">
        <w:instrText xml:space="preserve"> XE "Search" </w:instrText>
      </w:r>
      <w:r w:rsidRPr="002F57CD">
        <w:fldChar w:fldCharType="end"/>
      </w:r>
      <w:r w:rsidRPr="002F57CD">
        <w:t xml:space="preserve">, if the system returns a </w:t>
      </w:r>
      <w:r w:rsidRPr="002F57CD">
        <w:rPr>
          <w:i/>
        </w:rPr>
        <w:t>Person Search</w:t>
      </w:r>
      <w:r w:rsidRPr="002F57CD">
        <w:rPr>
          <w:i/>
        </w:rPr>
        <w:fldChar w:fldCharType="begin"/>
      </w:r>
      <w:r w:rsidRPr="002F57CD">
        <w:rPr>
          <w:i/>
        </w:rPr>
        <w:instrText xml:space="preserve"> XE "Person Search:result list" </w:instrText>
      </w:r>
      <w:r w:rsidRPr="002F57CD">
        <w:rPr>
          <w:i/>
        </w:rPr>
        <w:fldChar w:fldCharType="end"/>
      </w:r>
      <w:r w:rsidRPr="002F57CD">
        <w:rPr>
          <w:i/>
        </w:rPr>
        <w:fldChar w:fldCharType="begin"/>
      </w:r>
      <w:r w:rsidRPr="002F57CD">
        <w:rPr>
          <w:i/>
        </w:rPr>
        <w:instrText xml:space="preserve"> XE "Search:Results list" </w:instrText>
      </w:r>
      <w:r w:rsidRPr="002F57CD">
        <w:rPr>
          <w:i/>
        </w:rPr>
        <w:fldChar w:fldCharType="end"/>
      </w:r>
      <w:r w:rsidRPr="002F57CD">
        <w:rPr>
          <w:i/>
        </w:rPr>
        <w:t xml:space="preserve"> Result</w:t>
      </w:r>
      <w:r w:rsidRPr="002F57CD">
        <w:t xml:space="preserve"> list with a single or multiple matches for the search criteria used, the user has the following options:</w:t>
      </w:r>
    </w:p>
    <w:p w:rsidR="009B529A" w:rsidRPr="002F57CD" w:rsidRDefault="009B529A" w:rsidP="006F402A">
      <w:pPr>
        <w:keepLines/>
        <w:numPr>
          <w:ilvl w:val="0"/>
          <w:numId w:val="41"/>
        </w:numPr>
        <w:tabs>
          <w:tab w:val="left" w:pos="720"/>
        </w:tabs>
        <w:spacing w:after="120"/>
        <w:ind w:left="720"/>
        <w:rPr>
          <w:rFonts w:eastAsia="Calibri" w:cs="Arial"/>
          <w:i/>
          <w:iCs/>
        </w:rPr>
      </w:pPr>
      <w:r w:rsidRPr="002F57CD">
        <w:rPr>
          <w:rFonts w:eastAsia="Calibri" w:cs="Arial"/>
          <w:iCs/>
        </w:rPr>
        <w:t>Select From List</w:t>
      </w:r>
      <w:r w:rsidRPr="002F57CD">
        <w:rPr>
          <w:rFonts w:eastAsia="Calibri" w:cs="Arial"/>
          <w:i/>
          <w:iCs/>
        </w:rPr>
        <w:t xml:space="preserve"> – The user selects a person record by clicking on an SSN link</w:t>
      </w:r>
      <w:r w:rsidR="00F67858" w:rsidRPr="002F57CD">
        <w:rPr>
          <w:rFonts w:eastAsia="Calibri" w:cs="Arial"/>
          <w:i/>
          <w:iCs/>
        </w:rPr>
        <w:t xml:space="preserve">. </w:t>
      </w:r>
      <w:r w:rsidRPr="002F57CD">
        <w:rPr>
          <w:rFonts w:eastAsia="Calibri" w:cs="Arial"/>
          <w:i/>
          <w:iCs/>
        </w:rPr>
        <w:t>The system then displays the Overview screen with the previously entered data if the person was “In Process”, or the Overview screen with previously entered data if the person existed previously.</w:t>
      </w:r>
    </w:p>
    <w:p w:rsidR="009B529A" w:rsidRPr="002F57CD" w:rsidRDefault="009B529A" w:rsidP="003175D1">
      <w:pPr>
        <w:pStyle w:val="Heading4"/>
      </w:pPr>
      <w:bookmarkStart w:id="460" w:name="_Toc394920763"/>
      <w:bookmarkStart w:id="461" w:name="_Toc406571100"/>
      <w:bookmarkStart w:id="462" w:name="_Toc447811955"/>
      <w:r w:rsidRPr="002F57CD">
        <w:t>Person Search Result</w:t>
      </w:r>
      <w:bookmarkEnd w:id="460"/>
      <w:bookmarkEnd w:id="461"/>
      <w:bookmarkEnd w:id="462"/>
    </w:p>
    <w:tbl>
      <w:tblPr>
        <w:tblW w:w="0" w:type="auto"/>
        <w:tblLook w:val="04A0" w:firstRow="1" w:lastRow="0" w:firstColumn="1" w:lastColumn="0" w:noHBand="0" w:noVBand="1"/>
      </w:tblPr>
      <w:tblGrid>
        <w:gridCol w:w="1097"/>
        <w:gridCol w:w="1258"/>
        <w:gridCol w:w="1263"/>
        <w:gridCol w:w="1350"/>
        <w:gridCol w:w="1350"/>
        <w:gridCol w:w="1080"/>
        <w:gridCol w:w="1673"/>
      </w:tblGrid>
      <w:tr w:rsidR="009B529A" w:rsidRPr="002F57CD" w:rsidTr="009B529A">
        <w:tc>
          <w:tcPr>
            <w:tcW w:w="1097" w:type="dxa"/>
          </w:tcPr>
          <w:p w:rsidR="009B529A" w:rsidRPr="002F57CD" w:rsidRDefault="009B529A" w:rsidP="009B529A">
            <w:pPr>
              <w:spacing w:before="60" w:after="60"/>
              <w:jc w:val="center"/>
              <w:rPr>
                <w:b/>
                <w:sz w:val="20"/>
                <w:szCs w:val="20"/>
                <w:u w:val="single"/>
              </w:rPr>
            </w:pPr>
            <w:r w:rsidRPr="002F57CD">
              <w:rPr>
                <w:b/>
                <w:sz w:val="20"/>
                <w:szCs w:val="20"/>
                <w:u w:val="single"/>
              </w:rPr>
              <w:t>SSN</w:t>
            </w:r>
          </w:p>
          <w:p w:rsidR="009B529A" w:rsidRPr="002F57CD" w:rsidRDefault="009B529A" w:rsidP="009B529A">
            <w:pPr>
              <w:spacing w:before="60" w:after="60"/>
              <w:rPr>
                <w:sz w:val="20"/>
                <w:szCs w:val="20"/>
              </w:rPr>
            </w:pPr>
            <w:r w:rsidRPr="002F57CD">
              <w:rPr>
                <w:sz w:val="20"/>
                <w:szCs w:val="20"/>
              </w:rPr>
              <w:t xml:space="preserve">Click on the </w:t>
            </w:r>
            <w:r w:rsidRPr="002F57CD">
              <w:rPr>
                <w:b/>
                <w:sz w:val="20"/>
                <w:szCs w:val="20"/>
              </w:rPr>
              <w:t>SSN</w:t>
            </w:r>
            <w:r w:rsidRPr="002F57CD">
              <w:rPr>
                <w:sz w:val="20"/>
                <w:szCs w:val="20"/>
              </w:rPr>
              <w:t xml:space="preserve"> </w:t>
            </w:r>
            <w:r w:rsidRPr="002F57CD">
              <w:rPr>
                <w:sz w:val="20"/>
                <w:szCs w:val="20"/>
              </w:rPr>
              <w:lastRenderedPageBreak/>
              <w:t xml:space="preserve">link to display the </w:t>
            </w:r>
            <w:r w:rsidRPr="002F57CD">
              <w:rPr>
                <w:i/>
                <w:sz w:val="20"/>
                <w:szCs w:val="20"/>
              </w:rPr>
              <w:t>Overview</w:t>
            </w:r>
            <w:r w:rsidRPr="002F57CD">
              <w:rPr>
                <w:sz w:val="20"/>
                <w:szCs w:val="20"/>
              </w:rPr>
              <w:t xml:space="preserve"> screen with the previously entered</w:t>
            </w:r>
          </w:p>
          <w:p w:rsidR="009B529A" w:rsidRPr="002F57CD" w:rsidRDefault="009B529A" w:rsidP="009B529A">
            <w:pPr>
              <w:spacing w:before="60" w:after="60"/>
              <w:rPr>
                <w:sz w:val="20"/>
                <w:szCs w:val="20"/>
              </w:rPr>
            </w:pPr>
            <w:r w:rsidRPr="002F57CD">
              <w:rPr>
                <w:sz w:val="20"/>
                <w:szCs w:val="20"/>
              </w:rPr>
              <w:t>data if the person was "In Process".</w:t>
            </w:r>
          </w:p>
        </w:tc>
        <w:tc>
          <w:tcPr>
            <w:tcW w:w="1258" w:type="dxa"/>
          </w:tcPr>
          <w:p w:rsidR="009B529A" w:rsidRPr="002F57CD" w:rsidRDefault="009B529A" w:rsidP="009B529A">
            <w:pPr>
              <w:spacing w:before="60" w:after="60"/>
              <w:jc w:val="center"/>
              <w:rPr>
                <w:b/>
                <w:sz w:val="20"/>
                <w:szCs w:val="20"/>
                <w:u w:val="single"/>
              </w:rPr>
            </w:pPr>
            <w:r w:rsidRPr="002F57CD">
              <w:rPr>
                <w:b/>
                <w:sz w:val="20"/>
                <w:szCs w:val="20"/>
                <w:u w:val="single"/>
              </w:rPr>
              <w:lastRenderedPageBreak/>
              <w:t>Last Name</w:t>
            </w:r>
          </w:p>
          <w:p w:rsidR="009B529A" w:rsidRPr="002F57CD" w:rsidRDefault="009B529A" w:rsidP="009B529A">
            <w:pPr>
              <w:spacing w:before="60" w:after="60"/>
              <w:rPr>
                <w:sz w:val="20"/>
                <w:szCs w:val="20"/>
              </w:rPr>
            </w:pPr>
            <w:r w:rsidRPr="002F57CD">
              <w:rPr>
                <w:sz w:val="20"/>
                <w:szCs w:val="20"/>
              </w:rPr>
              <w:t xml:space="preserve">Displays the applicant's </w:t>
            </w:r>
            <w:r w:rsidRPr="002F57CD">
              <w:rPr>
                <w:sz w:val="20"/>
                <w:szCs w:val="20"/>
              </w:rPr>
              <w:lastRenderedPageBreak/>
              <w:t>last name.</w:t>
            </w:r>
          </w:p>
        </w:tc>
        <w:tc>
          <w:tcPr>
            <w:tcW w:w="1263" w:type="dxa"/>
          </w:tcPr>
          <w:p w:rsidR="009B529A" w:rsidRPr="002F57CD" w:rsidRDefault="009B529A" w:rsidP="009B529A">
            <w:pPr>
              <w:spacing w:before="60" w:after="60"/>
              <w:jc w:val="center"/>
              <w:rPr>
                <w:b/>
                <w:sz w:val="20"/>
                <w:szCs w:val="20"/>
                <w:u w:val="single"/>
              </w:rPr>
            </w:pPr>
            <w:r w:rsidRPr="002F57CD">
              <w:rPr>
                <w:b/>
                <w:sz w:val="20"/>
                <w:szCs w:val="20"/>
                <w:u w:val="single"/>
              </w:rPr>
              <w:lastRenderedPageBreak/>
              <w:t>First Name</w:t>
            </w:r>
          </w:p>
          <w:p w:rsidR="009B529A" w:rsidRPr="002F57CD" w:rsidRDefault="009B529A" w:rsidP="009B529A">
            <w:pPr>
              <w:spacing w:before="60" w:after="60"/>
              <w:rPr>
                <w:sz w:val="20"/>
                <w:szCs w:val="20"/>
              </w:rPr>
            </w:pPr>
            <w:r w:rsidRPr="002F57CD">
              <w:rPr>
                <w:sz w:val="20"/>
                <w:szCs w:val="20"/>
              </w:rPr>
              <w:t xml:space="preserve">Displays the applicant's </w:t>
            </w:r>
            <w:r w:rsidRPr="002F57CD">
              <w:rPr>
                <w:sz w:val="20"/>
                <w:szCs w:val="20"/>
              </w:rPr>
              <w:lastRenderedPageBreak/>
              <w:t>first name, if entered.</w:t>
            </w:r>
          </w:p>
        </w:tc>
        <w:tc>
          <w:tcPr>
            <w:tcW w:w="1350" w:type="dxa"/>
          </w:tcPr>
          <w:p w:rsidR="009B529A" w:rsidRPr="002F57CD" w:rsidRDefault="009B529A" w:rsidP="009B529A">
            <w:pPr>
              <w:spacing w:before="60" w:after="60"/>
              <w:jc w:val="center"/>
              <w:rPr>
                <w:b/>
                <w:sz w:val="20"/>
                <w:szCs w:val="20"/>
                <w:u w:val="single"/>
              </w:rPr>
            </w:pPr>
            <w:r w:rsidRPr="002F57CD">
              <w:rPr>
                <w:b/>
                <w:sz w:val="20"/>
                <w:szCs w:val="20"/>
                <w:u w:val="single"/>
              </w:rPr>
              <w:lastRenderedPageBreak/>
              <w:t>Middle Name</w:t>
            </w:r>
          </w:p>
          <w:p w:rsidR="009B529A" w:rsidRPr="002F57CD" w:rsidRDefault="009B529A" w:rsidP="009B529A">
            <w:pPr>
              <w:spacing w:before="60" w:after="60"/>
              <w:rPr>
                <w:sz w:val="20"/>
                <w:szCs w:val="20"/>
              </w:rPr>
            </w:pPr>
            <w:r w:rsidRPr="002F57CD">
              <w:rPr>
                <w:sz w:val="20"/>
                <w:szCs w:val="20"/>
              </w:rPr>
              <w:t xml:space="preserve">Displays the </w:t>
            </w:r>
            <w:r w:rsidRPr="002F57CD">
              <w:rPr>
                <w:sz w:val="20"/>
                <w:szCs w:val="20"/>
              </w:rPr>
              <w:lastRenderedPageBreak/>
              <w:t>applicant's middle name, if entered.</w:t>
            </w:r>
          </w:p>
        </w:tc>
        <w:tc>
          <w:tcPr>
            <w:tcW w:w="1350" w:type="dxa"/>
            <w:shd w:val="clear" w:color="auto" w:fill="auto"/>
          </w:tcPr>
          <w:p w:rsidR="009B529A" w:rsidRPr="002F57CD" w:rsidRDefault="009B529A" w:rsidP="009B529A">
            <w:pPr>
              <w:spacing w:before="60" w:after="60"/>
              <w:jc w:val="center"/>
              <w:rPr>
                <w:b/>
                <w:sz w:val="20"/>
                <w:szCs w:val="20"/>
                <w:u w:val="single"/>
              </w:rPr>
            </w:pPr>
            <w:r w:rsidRPr="002F57CD">
              <w:rPr>
                <w:b/>
                <w:sz w:val="20"/>
                <w:szCs w:val="20"/>
                <w:u w:val="single"/>
              </w:rPr>
              <w:lastRenderedPageBreak/>
              <w:t>Date of Birth</w:t>
            </w:r>
          </w:p>
          <w:p w:rsidR="009B529A" w:rsidRPr="002F57CD" w:rsidRDefault="009B529A" w:rsidP="009B529A">
            <w:pPr>
              <w:spacing w:before="60" w:after="60"/>
              <w:rPr>
                <w:sz w:val="20"/>
                <w:szCs w:val="20"/>
              </w:rPr>
            </w:pPr>
            <w:r w:rsidRPr="002F57CD">
              <w:rPr>
                <w:sz w:val="20"/>
                <w:szCs w:val="20"/>
              </w:rPr>
              <w:t xml:space="preserve">Displays the applicant's </w:t>
            </w:r>
            <w:r w:rsidRPr="002F57CD">
              <w:rPr>
                <w:sz w:val="20"/>
                <w:szCs w:val="20"/>
              </w:rPr>
              <w:lastRenderedPageBreak/>
              <w:t>date of birth.</w:t>
            </w:r>
          </w:p>
        </w:tc>
        <w:tc>
          <w:tcPr>
            <w:tcW w:w="1080" w:type="dxa"/>
          </w:tcPr>
          <w:p w:rsidR="009B529A" w:rsidRPr="002F57CD" w:rsidRDefault="009B529A" w:rsidP="009B529A">
            <w:pPr>
              <w:spacing w:before="60" w:after="60"/>
              <w:jc w:val="center"/>
              <w:rPr>
                <w:b/>
                <w:sz w:val="20"/>
                <w:szCs w:val="20"/>
              </w:rPr>
            </w:pPr>
            <w:r w:rsidRPr="002F57CD">
              <w:rPr>
                <w:b/>
                <w:sz w:val="20"/>
                <w:szCs w:val="20"/>
              </w:rPr>
              <w:lastRenderedPageBreak/>
              <w:t>MBI</w:t>
            </w:r>
          </w:p>
          <w:p w:rsidR="009B529A" w:rsidRPr="002F57CD" w:rsidRDefault="009B529A" w:rsidP="009B529A">
            <w:pPr>
              <w:spacing w:before="60" w:after="60"/>
              <w:rPr>
                <w:sz w:val="20"/>
                <w:szCs w:val="20"/>
              </w:rPr>
            </w:pPr>
            <w:r w:rsidRPr="002F57CD">
              <w:rPr>
                <w:sz w:val="20"/>
                <w:szCs w:val="20"/>
              </w:rPr>
              <w:t xml:space="preserve">This is the </w:t>
            </w:r>
            <w:r w:rsidRPr="002F57CD">
              <w:rPr>
                <w:i/>
                <w:sz w:val="20"/>
                <w:szCs w:val="20"/>
              </w:rPr>
              <w:t xml:space="preserve">Multiple </w:t>
            </w:r>
            <w:r w:rsidRPr="002F57CD">
              <w:rPr>
                <w:i/>
                <w:sz w:val="20"/>
                <w:szCs w:val="20"/>
              </w:rPr>
              <w:lastRenderedPageBreak/>
              <w:t>Birth</w:t>
            </w:r>
            <w:r w:rsidRPr="002F57CD">
              <w:rPr>
                <w:sz w:val="20"/>
                <w:szCs w:val="20"/>
              </w:rPr>
              <w:t xml:space="preserve"> Indicator</w:t>
            </w:r>
            <w:r w:rsidR="00F67858" w:rsidRPr="002F57CD">
              <w:rPr>
                <w:sz w:val="20"/>
                <w:szCs w:val="20"/>
              </w:rPr>
              <w:t xml:space="preserve">. </w:t>
            </w:r>
            <w:r w:rsidRPr="002F57CD">
              <w:rPr>
                <w:sz w:val="20"/>
                <w:szCs w:val="20"/>
              </w:rPr>
              <w:t xml:space="preserve">It is either </w:t>
            </w:r>
            <w:r w:rsidRPr="002F57CD">
              <w:rPr>
                <w:b/>
                <w:sz w:val="20"/>
                <w:szCs w:val="20"/>
              </w:rPr>
              <w:t>Y</w:t>
            </w:r>
            <w:r w:rsidRPr="002F57CD">
              <w:rPr>
                <w:sz w:val="20"/>
                <w:szCs w:val="20"/>
              </w:rPr>
              <w:t xml:space="preserve">, </w:t>
            </w:r>
            <w:r w:rsidRPr="002F57CD">
              <w:rPr>
                <w:b/>
                <w:sz w:val="20"/>
                <w:szCs w:val="20"/>
              </w:rPr>
              <w:t>N</w:t>
            </w:r>
            <w:r w:rsidRPr="002F57CD">
              <w:rPr>
                <w:sz w:val="20"/>
                <w:szCs w:val="20"/>
              </w:rPr>
              <w:t>, or blank.</w:t>
            </w:r>
          </w:p>
        </w:tc>
        <w:tc>
          <w:tcPr>
            <w:tcW w:w="1458" w:type="dxa"/>
          </w:tcPr>
          <w:p w:rsidR="009B529A" w:rsidRPr="002F57CD" w:rsidRDefault="009B529A" w:rsidP="009B529A">
            <w:pPr>
              <w:spacing w:before="60" w:after="60"/>
              <w:jc w:val="center"/>
              <w:rPr>
                <w:b/>
                <w:sz w:val="20"/>
                <w:szCs w:val="20"/>
              </w:rPr>
            </w:pPr>
            <w:r w:rsidRPr="002F57CD">
              <w:rPr>
                <w:b/>
                <w:sz w:val="20"/>
                <w:szCs w:val="20"/>
              </w:rPr>
              <w:lastRenderedPageBreak/>
              <w:t>Match</w:t>
            </w:r>
          </w:p>
          <w:p w:rsidR="009B529A" w:rsidRPr="002F57CD" w:rsidRDefault="009B529A" w:rsidP="009B529A">
            <w:pPr>
              <w:spacing w:before="60" w:after="60"/>
              <w:rPr>
                <w:sz w:val="20"/>
                <w:szCs w:val="20"/>
              </w:rPr>
            </w:pPr>
            <w:r w:rsidRPr="002F57CD">
              <w:rPr>
                <w:sz w:val="20"/>
                <w:szCs w:val="20"/>
              </w:rPr>
              <w:t xml:space="preserve">The </w:t>
            </w:r>
            <w:r w:rsidRPr="002F57CD">
              <w:rPr>
                <w:i/>
                <w:sz w:val="20"/>
                <w:szCs w:val="20"/>
              </w:rPr>
              <w:t>Match</w:t>
            </w:r>
            <w:r w:rsidRPr="002F57CD">
              <w:rPr>
                <w:sz w:val="20"/>
                <w:szCs w:val="20"/>
              </w:rPr>
              <w:t xml:space="preserve"> column indicates </w:t>
            </w:r>
            <w:r w:rsidRPr="002F57CD">
              <w:rPr>
                <w:sz w:val="20"/>
                <w:szCs w:val="20"/>
              </w:rPr>
              <w:lastRenderedPageBreak/>
              <w:t>if the person record returned is either:</w:t>
            </w:r>
          </w:p>
          <w:p w:rsidR="009B529A" w:rsidRPr="002F57CD" w:rsidRDefault="009B529A" w:rsidP="006F402A">
            <w:pPr>
              <w:keepLines/>
              <w:numPr>
                <w:ilvl w:val="0"/>
                <w:numId w:val="42"/>
              </w:numPr>
              <w:spacing w:before="60" w:after="60"/>
              <w:ind w:left="150" w:hanging="180"/>
              <w:rPr>
                <w:sz w:val="20"/>
                <w:szCs w:val="20"/>
              </w:rPr>
            </w:pPr>
            <w:r w:rsidRPr="002F57CD">
              <w:rPr>
                <w:b/>
                <w:sz w:val="20"/>
                <w:szCs w:val="20"/>
              </w:rPr>
              <w:t>Yes</w:t>
            </w:r>
            <w:r w:rsidRPr="002F57CD">
              <w:rPr>
                <w:sz w:val="20"/>
                <w:szCs w:val="20"/>
              </w:rPr>
              <w:t xml:space="preserve"> – Indicates a person record that matches the person’s primary information supplied in the Search criteria. These results will be first in the results set since a match scores higher than potential matches.</w:t>
            </w:r>
          </w:p>
          <w:p w:rsidR="009B529A" w:rsidRPr="002F57CD" w:rsidRDefault="009B529A" w:rsidP="006F402A">
            <w:pPr>
              <w:keepLines/>
              <w:numPr>
                <w:ilvl w:val="0"/>
                <w:numId w:val="42"/>
              </w:numPr>
              <w:spacing w:before="60" w:after="60"/>
              <w:ind w:left="150" w:hanging="180"/>
              <w:rPr>
                <w:sz w:val="20"/>
                <w:szCs w:val="20"/>
              </w:rPr>
            </w:pPr>
            <w:r w:rsidRPr="002F57CD">
              <w:rPr>
                <w:sz w:val="20"/>
                <w:szCs w:val="20"/>
              </w:rPr>
              <w:t>blank (nothing displays) – Indicates a person record that is a close match to the person information supplied in the Search criteria</w:t>
            </w:r>
            <w:r w:rsidR="00F67858" w:rsidRPr="002F57CD">
              <w:rPr>
                <w:sz w:val="20"/>
                <w:szCs w:val="20"/>
              </w:rPr>
              <w:t xml:space="preserve">. </w:t>
            </w:r>
            <w:r w:rsidRPr="002F57CD">
              <w:rPr>
                <w:i/>
                <w:sz w:val="20"/>
                <w:szCs w:val="20"/>
              </w:rPr>
              <w:t>Example</w:t>
            </w:r>
            <w:r w:rsidRPr="002F57CD">
              <w:rPr>
                <w:sz w:val="20"/>
                <w:szCs w:val="20"/>
              </w:rPr>
              <w:t>: middle and first name is different. These results will be listed after any match(es) in Match Score order (descending).</w:t>
            </w:r>
          </w:p>
          <w:p w:rsidR="009B529A" w:rsidRPr="002F57CD" w:rsidRDefault="009B529A" w:rsidP="006F402A">
            <w:pPr>
              <w:keepLines/>
              <w:numPr>
                <w:ilvl w:val="0"/>
                <w:numId w:val="42"/>
              </w:numPr>
              <w:spacing w:before="60" w:after="60"/>
              <w:ind w:left="150" w:hanging="180"/>
              <w:rPr>
                <w:sz w:val="20"/>
                <w:szCs w:val="20"/>
              </w:rPr>
            </w:pPr>
            <w:r w:rsidRPr="002F57CD">
              <w:rPr>
                <w:b/>
                <w:sz w:val="20"/>
                <w:szCs w:val="20"/>
              </w:rPr>
              <w:t>Potential</w:t>
            </w:r>
            <w:r w:rsidRPr="002F57CD">
              <w:rPr>
                <w:sz w:val="20"/>
                <w:szCs w:val="20"/>
              </w:rPr>
              <w:t xml:space="preserve"> – Indicates that some of the Search criteria match, but there are notable differences. </w:t>
            </w:r>
            <w:r w:rsidRPr="002F57CD">
              <w:rPr>
                <w:i/>
                <w:sz w:val="20"/>
                <w:szCs w:val="20"/>
              </w:rPr>
              <w:t>Example</w:t>
            </w:r>
            <w:r w:rsidRPr="002F57CD">
              <w:rPr>
                <w:sz w:val="20"/>
                <w:szCs w:val="20"/>
              </w:rPr>
              <w:t xml:space="preserve">: SSN is different, so name and DOB may match, but SSN is different. </w:t>
            </w:r>
          </w:p>
        </w:tc>
      </w:tr>
    </w:tbl>
    <w:p w:rsidR="009B529A" w:rsidRPr="002F57CD" w:rsidRDefault="009B529A" w:rsidP="009B529A"/>
    <w:p w:rsidR="009B529A" w:rsidRPr="002F57CD" w:rsidRDefault="009B529A" w:rsidP="006F402A">
      <w:pPr>
        <w:keepLines/>
        <w:numPr>
          <w:ilvl w:val="0"/>
          <w:numId w:val="41"/>
        </w:numPr>
        <w:tabs>
          <w:tab w:val="left" w:pos="720"/>
        </w:tabs>
        <w:spacing w:after="120"/>
        <w:ind w:left="720"/>
        <w:rPr>
          <w:rFonts w:eastAsia="Calibri" w:cs="Arial"/>
          <w:iCs/>
        </w:rPr>
      </w:pPr>
      <w:r w:rsidRPr="002F57CD">
        <w:rPr>
          <w:rFonts w:eastAsia="Calibri" w:cs="Arial"/>
          <w:b/>
          <w:i/>
          <w:iCs/>
        </w:rPr>
        <w:t>Clear</w:t>
      </w:r>
      <w:r w:rsidRPr="002F57CD">
        <w:rPr>
          <w:rFonts w:eastAsia="Calibri" w:cs="Arial"/>
          <w:i/>
          <w:iCs/>
        </w:rPr>
        <w:t xml:space="preserve"> – The user may click on the </w:t>
      </w:r>
      <w:r w:rsidRPr="002F57CD">
        <w:rPr>
          <w:rFonts w:eastAsia="Calibri" w:cs="Arial"/>
          <w:b/>
          <w:i/>
          <w:iCs/>
        </w:rPr>
        <w:t>Clear</w:t>
      </w:r>
      <w:r w:rsidRPr="002F57CD">
        <w:rPr>
          <w:rFonts w:eastAsia="Calibri" w:cs="Arial"/>
          <w:i/>
          <w:iCs/>
        </w:rPr>
        <w:t xml:space="preserve"> button to clear the list and start a new Person Search.</w:t>
      </w:r>
    </w:p>
    <w:p w:rsidR="009B529A" w:rsidRPr="002F57CD" w:rsidRDefault="009B529A" w:rsidP="006F402A">
      <w:pPr>
        <w:keepLines/>
        <w:numPr>
          <w:ilvl w:val="0"/>
          <w:numId w:val="41"/>
        </w:numPr>
        <w:tabs>
          <w:tab w:val="left" w:pos="720"/>
        </w:tabs>
        <w:spacing w:after="120"/>
        <w:ind w:left="720"/>
        <w:rPr>
          <w:rFonts w:eastAsia="Calibri" w:cs="Arial"/>
          <w:i/>
          <w:iCs/>
        </w:rPr>
      </w:pPr>
      <w:r w:rsidRPr="002F57CD">
        <w:rPr>
          <w:rFonts w:eastAsia="Calibri" w:cs="Arial"/>
          <w:b/>
          <w:i/>
          <w:iCs/>
        </w:rPr>
        <w:lastRenderedPageBreak/>
        <w:t>Cancel</w:t>
      </w:r>
      <w:r w:rsidRPr="002F57CD">
        <w:rPr>
          <w:rFonts w:eastAsia="Calibri" w:cs="Arial"/>
          <w:iCs/>
        </w:rPr>
        <w:t xml:space="preserve"> – </w:t>
      </w:r>
      <w:r w:rsidRPr="002F57CD">
        <w:rPr>
          <w:rFonts w:eastAsia="Calibri" w:cs="Arial"/>
          <w:i/>
          <w:iCs/>
        </w:rPr>
        <w:t>Returns the user to the Person Search screen and clears the list.</w:t>
      </w:r>
    </w:p>
    <w:p w:rsidR="009B529A" w:rsidRPr="002F57CD" w:rsidRDefault="009B529A" w:rsidP="006F402A">
      <w:pPr>
        <w:keepLines/>
        <w:numPr>
          <w:ilvl w:val="0"/>
          <w:numId w:val="41"/>
        </w:numPr>
        <w:tabs>
          <w:tab w:val="left" w:pos="720"/>
        </w:tabs>
        <w:spacing w:after="120"/>
        <w:ind w:left="720"/>
        <w:rPr>
          <w:rFonts w:eastAsia="Calibri" w:cs="Arial"/>
          <w:i/>
          <w:iCs/>
        </w:rPr>
      </w:pPr>
      <w:r w:rsidRPr="002F57CD">
        <w:rPr>
          <w:rFonts w:eastAsia="Calibri" w:cs="Arial"/>
          <w:b/>
          <w:i/>
          <w:iCs/>
        </w:rPr>
        <w:t>Add</w:t>
      </w:r>
      <w:r w:rsidRPr="002F57CD">
        <w:rPr>
          <w:rFonts w:eastAsia="Calibri" w:cs="Arial"/>
          <w:iCs/>
        </w:rPr>
        <w:t xml:space="preserve"> New Record</w:t>
      </w:r>
      <w:r w:rsidRPr="002F57CD">
        <w:rPr>
          <w:rFonts w:eastAsia="Calibri" w:cs="Arial"/>
          <w:i/>
          <w:iCs/>
        </w:rPr>
        <w:t xml:space="preserve"> </w:t>
      </w:r>
      <w:r w:rsidRPr="002F57CD">
        <w:rPr>
          <w:rFonts w:eastAsia="Calibri" w:cs="Arial"/>
          <w:iCs/>
        </w:rPr>
        <w:t>–</w:t>
      </w:r>
      <w:r w:rsidRPr="002F57CD">
        <w:rPr>
          <w:rFonts w:eastAsia="Calibri" w:cs="Arial"/>
          <w:i/>
          <w:iCs/>
        </w:rPr>
        <w:t xml:space="preserve"> If the system indicates that "No records were found that matched the specified search criteria", the user may click the Add button to begin the process of adding the Veteran in the system.</w:t>
      </w:r>
      <w:r w:rsidRPr="002F57CD">
        <w:rPr>
          <w:rFonts w:eastAsia="Calibri" w:cs="Arial"/>
          <w:i/>
          <w:iCs/>
        </w:rPr>
        <w:br/>
        <w:t xml:space="preserve">The user may also ignore the multiple results and click the </w:t>
      </w:r>
      <w:r w:rsidRPr="002F57CD">
        <w:rPr>
          <w:rFonts w:eastAsia="Calibri" w:cs="Arial"/>
          <w:b/>
          <w:i/>
          <w:iCs/>
        </w:rPr>
        <w:t>Add</w:t>
      </w:r>
      <w:r w:rsidRPr="002F57CD">
        <w:rPr>
          <w:rFonts w:eastAsia="Calibri" w:cs="Arial"/>
          <w:i/>
          <w:iCs/>
        </w:rPr>
        <w:t xml:space="preserve"> button to begin the process of adding the Veteran in the system.</w:t>
      </w:r>
      <w:r w:rsidRPr="002F57CD">
        <w:rPr>
          <w:rFonts w:eastAsia="Calibri" w:cs="Arial"/>
          <w:i/>
          <w:iCs/>
        </w:rPr>
        <w:br/>
        <w:t xml:space="preserve">When the </w:t>
      </w:r>
      <w:r w:rsidRPr="002F57CD">
        <w:rPr>
          <w:rFonts w:eastAsia="Calibri" w:cs="Arial"/>
          <w:b/>
          <w:i/>
          <w:iCs/>
        </w:rPr>
        <w:t>Add</w:t>
      </w:r>
      <w:r w:rsidRPr="002F57CD">
        <w:rPr>
          <w:rFonts w:eastAsia="Calibri" w:cs="Arial"/>
          <w:i/>
          <w:iCs/>
        </w:rPr>
        <w:t xml:space="preserve"> button is clicked, a request is submitted to IdM to create an ICN for the record, after which the system then displays the Overview screen populated with the search data</w:t>
      </w:r>
      <w:r w:rsidR="00F67858" w:rsidRPr="002F57CD">
        <w:rPr>
          <w:rFonts w:eastAsia="Calibri" w:cs="Arial"/>
          <w:i/>
          <w:iCs/>
        </w:rPr>
        <w:t xml:space="preserve">. </w:t>
      </w:r>
      <w:r w:rsidRPr="002F57CD">
        <w:rPr>
          <w:rFonts w:eastAsia="Calibri" w:cs="Arial"/>
          <w:i/>
          <w:iCs/>
        </w:rPr>
        <w:t>From here, the user may begin registering the Veteran by clicking on any of the tabs to begin entering the required information.</w:t>
      </w:r>
    </w:p>
    <w:p w:rsidR="009B529A" w:rsidRPr="002F57CD" w:rsidRDefault="009B529A" w:rsidP="00F27163">
      <w:pPr>
        <w:pStyle w:val="BodyText"/>
      </w:pPr>
      <w:r w:rsidRPr="002F57CD">
        <w:rPr>
          <w:noProof/>
        </w:rPr>
        <w:drawing>
          <wp:inline distT="0" distB="0" distL="0" distR="0" wp14:anchorId="17134E57" wp14:editId="5AB10D4F">
            <wp:extent cx="191135" cy="191135"/>
            <wp:effectExtent l="0" t="0" r="0" b="0"/>
            <wp:docPr id="485" name="Picture 17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Notes</w:t>
      </w:r>
      <w:r w:rsidR="00D01043" w:rsidRPr="002F57CD">
        <w:t>:</w:t>
      </w:r>
    </w:p>
    <w:p w:rsidR="009B529A" w:rsidRPr="002F57CD" w:rsidRDefault="009B529A" w:rsidP="006F402A">
      <w:pPr>
        <w:keepLines/>
        <w:numPr>
          <w:ilvl w:val="0"/>
          <w:numId w:val="43"/>
        </w:numPr>
        <w:spacing w:after="120"/>
      </w:pPr>
      <w:r w:rsidRPr="002F57CD">
        <w:t>The system will not allow an exact match to be added as a new record.</w:t>
      </w:r>
    </w:p>
    <w:p w:rsidR="009B529A" w:rsidRPr="002F57CD" w:rsidRDefault="009B529A" w:rsidP="006F402A">
      <w:pPr>
        <w:keepLines/>
        <w:numPr>
          <w:ilvl w:val="0"/>
          <w:numId w:val="43"/>
        </w:numPr>
        <w:spacing w:after="120"/>
      </w:pPr>
      <w:r w:rsidRPr="002F57CD">
        <w:t xml:space="preserve">The system will not allow the user to click the </w:t>
      </w:r>
      <w:r w:rsidRPr="002F57CD">
        <w:rPr>
          <w:b/>
          <w:i/>
        </w:rPr>
        <w:t>ADD</w:t>
      </w:r>
      <w:r w:rsidRPr="002F57CD">
        <w:t xml:space="preserve"> button if any of the required identity traits on the Search page are changed after a search is completed</w:t>
      </w:r>
      <w:r w:rsidR="00F67858" w:rsidRPr="002F57CD">
        <w:t xml:space="preserve">. </w:t>
      </w:r>
      <w:r w:rsidRPr="002F57CD">
        <w:t xml:space="preserve">Another search must be done with the changed identity trait(s) before the </w:t>
      </w:r>
      <w:r w:rsidRPr="002F57CD">
        <w:rPr>
          <w:b/>
          <w:i/>
        </w:rPr>
        <w:t>ADD</w:t>
      </w:r>
      <w:r w:rsidRPr="002F57CD">
        <w:t xml:space="preserve"> button can be clicked.</w:t>
      </w:r>
    </w:p>
    <w:p w:rsidR="009B529A" w:rsidRPr="002F57CD" w:rsidRDefault="009B529A" w:rsidP="006F402A">
      <w:pPr>
        <w:keepLines/>
        <w:numPr>
          <w:ilvl w:val="0"/>
          <w:numId w:val="43"/>
        </w:numPr>
        <w:spacing w:after="120"/>
      </w:pPr>
      <w:r w:rsidRPr="002F57CD">
        <w:t>Search</w:t>
      </w:r>
      <w:r w:rsidRPr="002F57CD">
        <w:fldChar w:fldCharType="begin"/>
      </w:r>
      <w:r w:rsidRPr="002F57CD">
        <w:instrText xml:space="preserve"> XE "</w:instrText>
      </w:r>
      <w:r w:rsidRPr="002F57CD">
        <w:rPr>
          <w:bCs/>
          <w:iCs/>
        </w:rPr>
        <w:instrText>Search:</w:instrText>
      </w:r>
      <w:r w:rsidRPr="002F57CD">
        <w:instrText xml:space="preserve">SSN" </w:instrText>
      </w:r>
      <w:r w:rsidRPr="002F57CD">
        <w:fldChar w:fldCharType="end"/>
      </w:r>
      <w:r w:rsidRPr="002F57CD">
        <w:t xml:space="preserve"> returns will be limited to ten.</w:t>
      </w:r>
    </w:p>
    <w:p w:rsidR="009B529A" w:rsidRPr="002F57CD" w:rsidRDefault="009B529A" w:rsidP="006F402A">
      <w:pPr>
        <w:keepLines/>
        <w:numPr>
          <w:ilvl w:val="0"/>
          <w:numId w:val="43"/>
        </w:numPr>
        <w:spacing w:after="120"/>
      </w:pPr>
      <w:r w:rsidRPr="002F57CD">
        <w:t xml:space="preserve">A user must have the appropriate </w:t>
      </w:r>
      <w:r w:rsidRPr="002F57CD">
        <w:rPr>
          <w:i/>
        </w:rPr>
        <w:t>Capability</w:t>
      </w:r>
      <w:r w:rsidRPr="002F57CD">
        <w:t xml:space="preserve"> added to their security</w:t>
      </w:r>
      <w:r w:rsidRPr="002F57CD">
        <w:rPr>
          <w:i/>
        </w:rPr>
        <w:t xml:space="preserve"> User Profile</w:t>
      </w:r>
      <w:r w:rsidRPr="002F57CD">
        <w:t xml:space="preserve"> in order to </w:t>
      </w:r>
      <w:r w:rsidRPr="002F57CD">
        <w:rPr>
          <w:i/>
        </w:rPr>
        <w:t>Add a New Person</w:t>
      </w:r>
      <w:r w:rsidR="00F67858" w:rsidRPr="002F57CD">
        <w:t xml:space="preserve">. </w:t>
      </w:r>
      <w:r w:rsidRPr="002F57CD">
        <w:t xml:space="preserve">See the </w:t>
      </w:r>
      <w:r w:rsidRPr="002F57CD">
        <w:rPr>
          <w:i/>
        </w:rPr>
        <w:t>Roles</w:t>
      </w:r>
      <w:r w:rsidRPr="002F57CD">
        <w:t xml:space="preserve"> and </w:t>
      </w:r>
      <w:r w:rsidRPr="002F57CD">
        <w:rPr>
          <w:i/>
        </w:rPr>
        <w:t>Capability Sets</w:t>
      </w:r>
      <w:r w:rsidRPr="002F57CD">
        <w:t xml:space="preserve"> sections under </w:t>
      </w:r>
      <w:r w:rsidRPr="002F57CD">
        <w:rPr>
          <w:i/>
        </w:rPr>
        <w:t>Admin</w:t>
      </w:r>
      <w:r w:rsidRPr="002F57CD">
        <w:t xml:space="preserve"> for more information.</w:t>
      </w:r>
    </w:p>
    <w:p w:rsidR="009B529A" w:rsidRPr="002F57CD" w:rsidRDefault="009B529A" w:rsidP="009B529A">
      <w:pPr>
        <w:rPr>
          <w:sz w:val="18"/>
          <w:szCs w:val="18"/>
        </w:rPr>
      </w:pPr>
    </w:p>
    <w:p w:rsidR="009B529A" w:rsidRPr="002F57CD" w:rsidRDefault="009B529A" w:rsidP="00AF1BD7">
      <w:pPr>
        <w:pStyle w:val="Style12ptBoldLeft042"/>
      </w:pPr>
      <w:r w:rsidRPr="002F57CD">
        <w:t>Person Search</w:t>
      </w:r>
    </w:p>
    <w:p w:rsidR="009B529A" w:rsidRPr="002F57CD" w:rsidRDefault="009B529A" w:rsidP="00F27163">
      <w:pPr>
        <w:pStyle w:val="Fields"/>
        <w:rPr>
          <w:bCs/>
          <w:szCs w:val="20"/>
        </w:rPr>
      </w:pPr>
      <w:r w:rsidRPr="002F57CD">
        <w:rPr>
          <w:noProof/>
          <w:color w:val="FF0000"/>
          <w:szCs w:val="18"/>
          <w:u w:val="none"/>
        </w:rPr>
        <w:drawing>
          <wp:inline distT="0" distB="0" distL="0" distR="0" wp14:anchorId="55588842" wp14:editId="40702FC8">
            <wp:extent cx="119380" cy="119380"/>
            <wp:effectExtent l="19050" t="0" r="0" b="0"/>
            <wp:docPr id="486" name="Picture 1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SSN</w:t>
      </w:r>
      <w:r w:rsidRPr="002F57CD">
        <w:fldChar w:fldCharType="begin"/>
      </w:r>
      <w:r w:rsidRPr="002F57CD">
        <w:instrText xml:space="preserve"> XE "</w:instrText>
      </w:r>
      <w:r w:rsidRPr="002F57CD">
        <w:rPr>
          <w:bCs/>
          <w:szCs w:val="18"/>
        </w:rPr>
        <w:instrText>SSN</w:instrText>
      </w:r>
      <w:r w:rsidRPr="002F57CD">
        <w:instrText xml:space="preserve">" </w:instrText>
      </w:r>
      <w:r w:rsidRPr="002F57CD">
        <w:fldChar w:fldCharType="end"/>
      </w:r>
      <w:r w:rsidRPr="002F57CD">
        <w:t>:</w:t>
      </w:r>
    </w:p>
    <w:p w:rsidR="009B529A" w:rsidRPr="002F57CD" w:rsidRDefault="009B529A" w:rsidP="005228E6">
      <w:pPr>
        <w:pStyle w:val="Fielddefinition"/>
      </w:pPr>
      <w:r w:rsidRPr="002F57CD">
        <w:rPr>
          <w:i/>
        </w:rPr>
        <w:t>SSN</w:t>
      </w:r>
      <w:r w:rsidRPr="002F57CD">
        <w:rPr>
          <w:i/>
        </w:rPr>
        <w:fldChar w:fldCharType="begin"/>
      </w:r>
      <w:r w:rsidRPr="002F57CD">
        <w:instrText xml:space="preserve"> XE "</w:instrText>
      </w:r>
      <w:r w:rsidRPr="002F57CD">
        <w:rPr>
          <w:b/>
          <w:i/>
          <w:u w:val="single"/>
        </w:rPr>
        <w:instrText>SSN</w:instrText>
      </w:r>
      <w:r w:rsidRPr="002F57CD">
        <w:instrText xml:space="preserve">" </w:instrText>
      </w:r>
      <w:r w:rsidRPr="002F57CD">
        <w:rPr>
          <w:i/>
        </w:rPr>
        <w:fldChar w:fldCharType="end"/>
      </w:r>
      <w:r w:rsidRPr="002F57CD">
        <w:t xml:space="preserve"> is defined as the Social Security Number of the registrant record being added.</w:t>
      </w:r>
    </w:p>
    <w:p w:rsidR="009B529A" w:rsidRPr="002F57CD" w:rsidRDefault="009B529A" w:rsidP="00E85637">
      <w:pPr>
        <w:pStyle w:val="Rules"/>
        <w:rPr>
          <w:sz w:val="18"/>
          <w:szCs w:val="18"/>
        </w:rPr>
      </w:pPr>
      <w:r w:rsidRPr="002F57CD">
        <w:rPr>
          <w:rStyle w:val="Drop-downhotspot"/>
        </w:rPr>
        <w:t>Rules</w:t>
      </w:r>
      <w:r w:rsidRPr="002F57CD">
        <w:rPr>
          <w:sz w:val="18"/>
        </w:rPr>
        <w:t>...</w:t>
      </w:r>
    </w:p>
    <w:p w:rsidR="009B529A" w:rsidRPr="002F57CD" w:rsidRDefault="009B529A" w:rsidP="000D58DD">
      <w:pPr>
        <w:pStyle w:val="BodyTextBullet2"/>
      </w:pPr>
      <w:r w:rsidRPr="002F57CD">
        <w:t>Acceptable format is 9 numeric characters.</w:t>
      </w:r>
    </w:p>
    <w:p w:rsidR="009B529A" w:rsidRPr="002F57CD" w:rsidRDefault="009B529A" w:rsidP="000D58DD">
      <w:pPr>
        <w:pStyle w:val="BodyTextBullet2"/>
      </w:pPr>
      <w:r w:rsidRPr="002F57CD">
        <w:t>Cannot be a Pseudo SSN</w:t>
      </w:r>
      <w:r w:rsidRPr="002F57CD">
        <w:fldChar w:fldCharType="begin"/>
      </w:r>
      <w:r w:rsidRPr="002F57CD">
        <w:instrText xml:space="preserve"> XE "SSN:Pseudo" </w:instrText>
      </w:r>
      <w:r w:rsidRPr="002F57CD">
        <w:fldChar w:fldCharType="end"/>
      </w:r>
      <w:r w:rsidRPr="002F57CD">
        <w:t>.</w:t>
      </w:r>
    </w:p>
    <w:p w:rsidR="009B529A" w:rsidRPr="002F57CD" w:rsidRDefault="009B529A" w:rsidP="000D58DD">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 never be possible (according to </w:t>
      </w:r>
      <w:r w:rsidRPr="002F57CD">
        <w:rPr>
          <w:rStyle w:val="Text-onlypopuphotspot"/>
        </w:rPr>
        <w:t>SSA</w:t>
      </w:r>
      <w:r w:rsidRPr="002F57CD">
        <w:t>).</w:t>
      </w:r>
    </w:p>
    <w:p w:rsidR="009B529A" w:rsidRPr="002F57CD" w:rsidRDefault="009B529A" w:rsidP="00D01043">
      <w:pPr>
        <w:pStyle w:val="BodyTextBullet2"/>
        <w:numPr>
          <w:ilvl w:val="0"/>
          <w:numId w:val="0"/>
        </w:numPr>
        <w:ind w:left="1350" w:firstLine="90"/>
      </w:pPr>
      <w:r w:rsidRPr="002F57CD">
        <w:t>123456789</w:t>
      </w:r>
    </w:p>
    <w:p w:rsidR="009B529A" w:rsidRPr="002F57CD" w:rsidRDefault="009B529A" w:rsidP="000D58DD">
      <w:pPr>
        <w:pStyle w:val="BodyTextBullet2"/>
      </w:pPr>
      <w:r w:rsidRPr="002F57CD">
        <w:t>Middle two numbers cannot be 00.</w:t>
      </w:r>
    </w:p>
    <w:p w:rsidR="009B529A" w:rsidRPr="002F57CD" w:rsidRDefault="009B529A" w:rsidP="000D58DD">
      <w:pPr>
        <w:pStyle w:val="BodyTextBullet2"/>
      </w:pPr>
      <w:r w:rsidRPr="002F57CD">
        <w:t>Last four numbers cannot be 0000.</w:t>
      </w:r>
    </w:p>
    <w:p w:rsidR="009B529A" w:rsidRPr="002F57CD" w:rsidRDefault="009B529A" w:rsidP="000D58DD">
      <w:pPr>
        <w:pStyle w:val="BodyTextBullet2"/>
      </w:pPr>
      <w:r w:rsidRPr="002F57CD">
        <w:t>First three numbers cannot be 000.</w:t>
      </w:r>
    </w:p>
    <w:p w:rsidR="009B529A" w:rsidRPr="002F57CD" w:rsidRDefault="009B529A" w:rsidP="000D58DD">
      <w:pPr>
        <w:pStyle w:val="BodyTextBullet2"/>
      </w:pPr>
      <w:r w:rsidRPr="002F57CD">
        <w:t>The SSN</w:t>
      </w:r>
      <w:r w:rsidRPr="002F57CD">
        <w:fldChar w:fldCharType="begin"/>
      </w:r>
      <w:r w:rsidRPr="002F57CD">
        <w:instrText xml:space="preserve"> XE "</w:instrText>
      </w:r>
      <w:r w:rsidRPr="002F57CD">
        <w:rPr>
          <w:b/>
        </w:rPr>
        <w:instrText>SSN</w:instrText>
      </w:r>
      <w:r w:rsidRPr="002F57CD">
        <w:instrText xml:space="preserve">" </w:instrText>
      </w:r>
      <w:r w:rsidRPr="002F57CD">
        <w:fldChar w:fldCharType="end"/>
      </w:r>
      <w:r w:rsidRPr="002F57CD">
        <w:t xml:space="preserve"> cannot be all ones, twos, threes, fours, fives, sixes, sevens, eights, or nines.</w:t>
      </w:r>
    </w:p>
    <w:p w:rsidR="009B529A" w:rsidRPr="002F57CD" w:rsidRDefault="009B529A" w:rsidP="00F27163">
      <w:pPr>
        <w:pStyle w:val="Fields"/>
        <w:rPr>
          <w:bCs/>
          <w:szCs w:val="20"/>
        </w:rPr>
      </w:pPr>
      <w:r w:rsidRPr="002F57CD">
        <w:rPr>
          <w:noProof/>
          <w:color w:val="FF0000"/>
          <w:szCs w:val="18"/>
          <w:u w:val="none"/>
        </w:rPr>
        <w:drawing>
          <wp:inline distT="0" distB="0" distL="0" distR="0" wp14:anchorId="2AE5E366" wp14:editId="50518E6E">
            <wp:extent cx="119380" cy="119380"/>
            <wp:effectExtent l="19050" t="0" r="0" b="0"/>
            <wp:docPr id="487" name="Picture 11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Last Name:</w:t>
      </w:r>
    </w:p>
    <w:p w:rsidR="009B529A" w:rsidRPr="002F57CD" w:rsidRDefault="009B529A" w:rsidP="005228E6">
      <w:pPr>
        <w:pStyle w:val="Fielddefinition"/>
      </w:pPr>
      <w:r w:rsidRPr="002F57CD">
        <w:t>The NAME fields are an important element in the unique identity of a person</w:t>
      </w:r>
      <w:r w:rsidR="00F67858" w:rsidRPr="002F57CD">
        <w:t xml:space="preserve">. </w:t>
      </w:r>
      <w:r w:rsidRPr="002F57CD">
        <w:t>Enter the registrant’s complete legal last name.</w:t>
      </w:r>
    </w:p>
    <w:p w:rsidR="009B529A" w:rsidRPr="002F57CD" w:rsidRDefault="009B529A" w:rsidP="00E85637">
      <w:pPr>
        <w:pStyle w:val="Rules"/>
        <w:rPr>
          <w:sz w:val="18"/>
          <w:szCs w:val="18"/>
        </w:rPr>
      </w:pPr>
      <w:r w:rsidRPr="002F57CD">
        <w:rPr>
          <w:rStyle w:val="Drop-downhotspot"/>
        </w:rPr>
        <w:t>Rules</w:t>
      </w:r>
      <w:r w:rsidRPr="002F57CD">
        <w:rPr>
          <w:sz w:val="18"/>
        </w:rPr>
        <w:t>...</w:t>
      </w:r>
    </w:p>
    <w:p w:rsidR="009B529A" w:rsidRPr="002F57CD" w:rsidRDefault="009B529A" w:rsidP="000D58DD">
      <w:pPr>
        <w:pStyle w:val="BodyTextBullet2"/>
      </w:pPr>
      <w:r w:rsidRPr="002F57CD">
        <w:t xml:space="preserve">Registrant’s </w:t>
      </w:r>
      <w:r w:rsidRPr="002F57CD">
        <w:rPr>
          <w:i/>
          <w:iCs/>
        </w:rPr>
        <w:t>Last Name</w:t>
      </w:r>
      <w:r w:rsidRPr="002F57CD">
        <w:t xml:space="preserve"> is a required field.</w:t>
      </w:r>
    </w:p>
    <w:p w:rsidR="009B529A" w:rsidRPr="002F57CD" w:rsidRDefault="009B529A" w:rsidP="000D58DD">
      <w:pPr>
        <w:pStyle w:val="BodyTextBullet2"/>
      </w:pPr>
      <w:r w:rsidRPr="002F57CD">
        <w:t xml:space="preserve">Multiple </w:t>
      </w:r>
      <w:r w:rsidRPr="002F57CD">
        <w:rPr>
          <w:i/>
          <w:iCs/>
        </w:rPr>
        <w:t>Last Name</w:t>
      </w:r>
      <w:r w:rsidRPr="002F57CD">
        <w:t xml:space="preserve"> components must be separated by spaces.</w:t>
      </w:r>
    </w:p>
    <w:p w:rsidR="009B529A" w:rsidRPr="002F57CD" w:rsidRDefault="009B529A" w:rsidP="000D58DD">
      <w:pPr>
        <w:pStyle w:val="BodyTextBullet2"/>
      </w:pPr>
      <w:r w:rsidRPr="002F57CD">
        <w:lastRenderedPageBreak/>
        <w:t>People with hyphenated names should be entered with the hyphen included.</w:t>
      </w:r>
    </w:p>
    <w:p w:rsidR="009B529A" w:rsidRPr="002F57CD" w:rsidRDefault="009B529A" w:rsidP="000D58DD">
      <w:pPr>
        <w:pStyle w:val="BodyTextBullet2"/>
      </w:pPr>
      <w:r w:rsidRPr="002F57CD">
        <w:t xml:space="preserve">Legal names may be entered with the Mother's maiden name first, a hyphen, and the Father's last name all in the </w:t>
      </w:r>
      <w:r w:rsidRPr="002F57CD">
        <w:rPr>
          <w:i/>
          <w:iCs/>
        </w:rPr>
        <w:t>Last Name</w:t>
      </w:r>
      <w:r w:rsidRPr="002F57CD">
        <w:t xml:space="preserve"> field.</w:t>
      </w:r>
    </w:p>
    <w:p w:rsidR="009B529A" w:rsidRPr="002F57CD" w:rsidRDefault="009B529A" w:rsidP="000D58DD">
      <w:pPr>
        <w:pStyle w:val="BodyTextBullet2"/>
      </w:pPr>
      <w:r w:rsidRPr="002F57CD">
        <w:t>Apostrophes and hyphens are the only punctuation that can be used.</w:t>
      </w:r>
    </w:p>
    <w:p w:rsidR="009B529A" w:rsidRPr="002F57CD" w:rsidRDefault="009B529A" w:rsidP="000D58DD">
      <w:pPr>
        <w:pStyle w:val="BodyTextBullet2"/>
      </w:pPr>
      <w:r w:rsidRPr="002F57CD">
        <w:rPr>
          <w:i/>
          <w:iCs/>
        </w:rPr>
        <w:t>Last Name</w:t>
      </w:r>
      <w:r w:rsidRPr="002F57CD">
        <w:t xml:space="preserve"> must be between 1 and 35 characters in length.</w:t>
      </w:r>
    </w:p>
    <w:p w:rsidR="009B529A" w:rsidRPr="002F57CD" w:rsidRDefault="009B529A" w:rsidP="00F27163">
      <w:pPr>
        <w:pStyle w:val="Fields"/>
        <w:rPr>
          <w:bCs/>
          <w:szCs w:val="20"/>
        </w:rPr>
      </w:pPr>
      <w:r w:rsidRPr="002F57CD">
        <w:t>First Name:</w:t>
      </w:r>
    </w:p>
    <w:p w:rsidR="009B529A" w:rsidRPr="002F57CD" w:rsidRDefault="009B529A" w:rsidP="005228E6">
      <w:pPr>
        <w:pStyle w:val="Fielddefinition"/>
      </w:pPr>
      <w:r w:rsidRPr="002F57CD">
        <w:t>Enter the registrant’s complete legal first name</w:t>
      </w:r>
      <w:r w:rsidR="00F67858" w:rsidRPr="002F57CD">
        <w:t xml:space="preserve">. </w:t>
      </w:r>
      <w:r w:rsidRPr="002F57CD">
        <w:t>Avoid using nicknames or ambiguous information.</w:t>
      </w:r>
    </w:p>
    <w:p w:rsidR="009B529A" w:rsidRPr="002F57CD" w:rsidRDefault="009B529A" w:rsidP="00E85637">
      <w:pPr>
        <w:pStyle w:val="Rules"/>
        <w:rPr>
          <w:sz w:val="18"/>
          <w:szCs w:val="18"/>
        </w:rPr>
      </w:pPr>
      <w:r w:rsidRPr="002F57CD">
        <w:rPr>
          <w:rStyle w:val="Drop-downhotspot"/>
        </w:rPr>
        <w:t>Rules</w:t>
      </w:r>
      <w:r w:rsidRPr="002F57CD">
        <w:rPr>
          <w:sz w:val="18"/>
        </w:rPr>
        <w:t>...</w:t>
      </w:r>
    </w:p>
    <w:p w:rsidR="009B529A" w:rsidRPr="002F57CD" w:rsidRDefault="009B529A" w:rsidP="000D58DD">
      <w:pPr>
        <w:pStyle w:val="BodyTextBullet2"/>
      </w:pPr>
      <w:r w:rsidRPr="002F57CD">
        <w:t>Apostrophes and hyphens are the only punctuation that can be used.</w:t>
      </w:r>
    </w:p>
    <w:p w:rsidR="009B529A" w:rsidRPr="002F57CD" w:rsidRDefault="009B529A" w:rsidP="000D58DD">
      <w:pPr>
        <w:pStyle w:val="BodyTextBullet2"/>
      </w:pPr>
      <w:r w:rsidRPr="002F57CD">
        <w:rPr>
          <w:i/>
          <w:iCs/>
        </w:rPr>
        <w:t>First Name</w:t>
      </w:r>
      <w:r w:rsidRPr="002F57CD">
        <w:t xml:space="preserve"> is free text 1-35 characters in length.</w:t>
      </w:r>
    </w:p>
    <w:p w:rsidR="009B529A" w:rsidRPr="002F57CD" w:rsidRDefault="009B529A" w:rsidP="00F27163">
      <w:pPr>
        <w:pStyle w:val="Fields"/>
        <w:rPr>
          <w:bCs/>
          <w:szCs w:val="20"/>
        </w:rPr>
      </w:pPr>
      <w:r w:rsidRPr="002F57CD">
        <w:t>Middle Name:</w:t>
      </w:r>
    </w:p>
    <w:p w:rsidR="009B529A" w:rsidRPr="002F57CD" w:rsidRDefault="009B529A" w:rsidP="005228E6">
      <w:pPr>
        <w:pStyle w:val="Fielddefinition"/>
      </w:pPr>
      <w:r w:rsidRPr="002F57CD">
        <w:t>Enter the registrant’s complete legal middle name.</w:t>
      </w:r>
    </w:p>
    <w:p w:rsidR="009B529A" w:rsidRPr="002F57CD" w:rsidRDefault="009B529A" w:rsidP="00E85637">
      <w:pPr>
        <w:pStyle w:val="Rules"/>
        <w:rPr>
          <w:sz w:val="18"/>
          <w:szCs w:val="18"/>
        </w:rPr>
      </w:pPr>
      <w:r w:rsidRPr="002F57CD">
        <w:rPr>
          <w:rStyle w:val="Drop-downhotspot"/>
        </w:rPr>
        <w:t>Rules</w:t>
      </w:r>
      <w:r w:rsidRPr="002F57CD">
        <w:rPr>
          <w:sz w:val="18"/>
        </w:rPr>
        <w:t>...</w:t>
      </w:r>
    </w:p>
    <w:p w:rsidR="009B529A" w:rsidRPr="002F57CD" w:rsidRDefault="009B529A" w:rsidP="000D58DD">
      <w:pPr>
        <w:pStyle w:val="BodyTextBullet2"/>
      </w:pPr>
      <w:r w:rsidRPr="002F57CD">
        <w:t>Apostrophes and hyphens are the only punctuation that can be used.</w:t>
      </w:r>
    </w:p>
    <w:p w:rsidR="009B529A" w:rsidRPr="002F57CD" w:rsidRDefault="009B529A" w:rsidP="000D58DD">
      <w:pPr>
        <w:pStyle w:val="BodyTextBullet2"/>
        <w:rPr>
          <w:szCs w:val="20"/>
        </w:rPr>
      </w:pPr>
      <w:r w:rsidRPr="002F57CD">
        <w:rPr>
          <w:i/>
          <w:iCs/>
        </w:rPr>
        <w:t xml:space="preserve">Middle </w:t>
      </w:r>
      <w:r w:rsidRPr="002F57CD">
        <w:rPr>
          <w:i/>
        </w:rPr>
        <w:t>Name</w:t>
      </w:r>
      <w:r w:rsidRPr="002F57CD">
        <w:t xml:space="preserve"> is free text 1-35 characters in length.</w:t>
      </w:r>
    </w:p>
    <w:p w:rsidR="009B529A" w:rsidRPr="002F57CD" w:rsidRDefault="009B529A" w:rsidP="00F27163">
      <w:pPr>
        <w:pStyle w:val="Fields"/>
        <w:rPr>
          <w:bCs/>
          <w:szCs w:val="20"/>
        </w:rPr>
      </w:pPr>
      <w:r w:rsidRPr="002F57CD">
        <w:rPr>
          <w:noProof/>
          <w:color w:val="FF0000"/>
          <w:szCs w:val="18"/>
          <w:u w:val="none"/>
        </w:rPr>
        <w:drawing>
          <wp:inline distT="0" distB="0" distL="0" distR="0" wp14:anchorId="63D1EBA6" wp14:editId="074A2968">
            <wp:extent cx="119380" cy="119380"/>
            <wp:effectExtent l="19050" t="0" r="0" b="0"/>
            <wp:docPr id="498" name="Picture 12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Date of Birth:</w:t>
      </w:r>
    </w:p>
    <w:p w:rsidR="009B529A" w:rsidRPr="002F57CD" w:rsidRDefault="009B529A" w:rsidP="005228E6">
      <w:pPr>
        <w:pStyle w:val="Fielddefinition"/>
      </w:pPr>
      <w:r w:rsidRPr="002F57CD">
        <w:t xml:space="preserve">Registrant’s </w:t>
      </w:r>
      <w:r w:rsidRPr="002F57CD">
        <w:rPr>
          <w:i/>
        </w:rPr>
        <w:t>Date</w:t>
      </w:r>
      <w:r w:rsidRPr="002F57CD">
        <w:rPr>
          <w:i/>
        </w:rPr>
        <w:fldChar w:fldCharType="begin"/>
      </w:r>
      <w:r w:rsidRPr="002F57CD">
        <w:instrText xml:space="preserve"> XE "</w:instrText>
      </w:r>
      <w:r w:rsidRPr="002F57CD">
        <w:rPr>
          <w:rFonts w:cs="Arial"/>
        </w:rPr>
        <w:instrText>Date:</w:instrText>
      </w:r>
      <w:r w:rsidRPr="002F57CD">
        <w:instrText xml:space="preserve">of Birth" </w:instrText>
      </w:r>
      <w:r w:rsidRPr="002F57CD">
        <w:rPr>
          <w:i/>
        </w:rPr>
        <w:fldChar w:fldCharType="end"/>
      </w:r>
      <w:r w:rsidRPr="002F57CD">
        <w:rPr>
          <w:i/>
        </w:rPr>
        <w:t xml:space="preserve"> of Birth</w:t>
      </w:r>
      <w:r w:rsidRPr="002F57CD">
        <w:t xml:space="preserve"> is defined as the date the individual was born.</w:t>
      </w:r>
    </w:p>
    <w:p w:rsidR="009B529A" w:rsidRPr="002F57CD" w:rsidRDefault="009B529A" w:rsidP="00E85637">
      <w:pPr>
        <w:pStyle w:val="Rules"/>
        <w:rPr>
          <w:sz w:val="18"/>
          <w:szCs w:val="18"/>
        </w:rPr>
      </w:pPr>
      <w:r w:rsidRPr="002F57CD">
        <w:rPr>
          <w:rStyle w:val="Drop-downhotspot"/>
        </w:rPr>
        <w:t>Rules</w:t>
      </w:r>
      <w:r w:rsidRPr="002F57CD">
        <w:rPr>
          <w:sz w:val="18"/>
        </w:rPr>
        <w:t>...</w:t>
      </w:r>
    </w:p>
    <w:p w:rsidR="009B529A" w:rsidRPr="002F57CD" w:rsidRDefault="009B529A" w:rsidP="000D58DD">
      <w:pPr>
        <w:pStyle w:val="BodyTextBullet2"/>
      </w:pPr>
      <w:r w:rsidRPr="002F57CD">
        <w:t>DOB must be precise.</w:t>
      </w:r>
    </w:p>
    <w:p w:rsidR="009B529A" w:rsidRPr="002F57CD" w:rsidRDefault="009B529A" w:rsidP="000D58DD">
      <w:pPr>
        <w:pStyle w:val="BodyTextBullet2"/>
      </w:pPr>
      <w:r w:rsidRPr="002F57CD">
        <w:t>DOB cannot be a future date.</w:t>
      </w:r>
    </w:p>
    <w:p w:rsidR="009B529A" w:rsidRPr="002F57CD" w:rsidRDefault="009B529A" w:rsidP="000D58DD">
      <w:pPr>
        <w:pStyle w:val="BodyTextBullet2"/>
      </w:pPr>
      <w:r w:rsidRPr="002F57CD">
        <w:t>Format: (mm/dd/yyyy)</w:t>
      </w:r>
    </w:p>
    <w:p w:rsidR="009B529A" w:rsidRPr="002F57CD" w:rsidRDefault="009B529A" w:rsidP="00F27163">
      <w:pPr>
        <w:pStyle w:val="Fields"/>
        <w:rPr>
          <w:bCs/>
          <w:szCs w:val="20"/>
        </w:rPr>
      </w:pPr>
      <w:r w:rsidRPr="002F57CD">
        <w:rPr>
          <w:noProof/>
          <w:color w:val="FF0000"/>
          <w:szCs w:val="18"/>
          <w:u w:val="none"/>
        </w:rPr>
        <w:drawing>
          <wp:inline distT="0" distB="0" distL="0" distR="0" wp14:anchorId="4323360D" wp14:editId="38DD5E33">
            <wp:extent cx="119380" cy="119380"/>
            <wp:effectExtent l="19050" t="0" r="0" b="0"/>
            <wp:docPr id="502" name="Picture 149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7609ED" w:rsidRPr="002F57CD">
        <w:t>Birth Sex</w:t>
      </w:r>
      <w:r w:rsidRPr="002F57CD">
        <w:t>:</w:t>
      </w:r>
    </w:p>
    <w:p w:rsidR="009B529A" w:rsidRPr="002F57CD" w:rsidRDefault="007609ED" w:rsidP="005228E6">
      <w:pPr>
        <w:pStyle w:val="Fielddefinition"/>
      </w:pPr>
      <w:r w:rsidRPr="002F57CD">
        <w:rPr>
          <w:i/>
        </w:rPr>
        <w:t>Birth Sex</w:t>
      </w:r>
      <w:r w:rsidRPr="002F57CD">
        <w:t xml:space="preserve"> </w:t>
      </w:r>
      <w:r w:rsidR="009B529A" w:rsidRPr="002F57CD">
        <w:t xml:space="preserve">can be </w:t>
      </w:r>
      <w:r w:rsidR="009B529A" w:rsidRPr="002F57CD">
        <w:rPr>
          <w:b/>
          <w:bCs/>
        </w:rPr>
        <w:t>Male</w:t>
      </w:r>
      <w:r w:rsidR="009B529A" w:rsidRPr="002F57CD">
        <w:t xml:space="preserve">, or </w:t>
      </w:r>
      <w:r w:rsidR="009B529A" w:rsidRPr="002F57CD">
        <w:rPr>
          <w:b/>
          <w:bCs/>
        </w:rPr>
        <w:t>Female.</w:t>
      </w:r>
      <w:r w:rsidR="009B529A" w:rsidRPr="002F57CD">
        <w:t xml:space="preserve"> </w:t>
      </w:r>
    </w:p>
    <w:p w:rsidR="009B529A" w:rsidRPr="002F57CD" w:rsidRDefault="009B529A" w:rsidP="000D58DD">
      <w:pPr>
        <w:pStyle w:val="Note"/>
      </w:pPr>
      <w:r w:rsidRPr="002F57CD">
        <w:rPr>
          <w:noProof/>
        </w:rPr>
        <w:drawing>
          <wp:inline distT="0" distB="0" distL="0" distR="0" wp14:anchorId="1F739D53" wp14:editId="316747FA">
            <wp:extent cx="191135" cy="191135"/>
            <wp:effectExtent l="0" t="0" r="0" b="0"/>
            <wp:docPr id="503" name="Picture 14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Because this screen is reused from the Veteran </w:t>
      </w:r>
      <w:r w:rsidRPr="002F57CD">
        <w:rPr>
          <w:i/>
        </w:rPr>
        <w:t>Person Search</w:t>
      </w:r>
      <w:r w:rsidRPr="002F57CD">
        <w:t xml:space="preserve"> screen, “</w:t>
      </w:r>
      <w:r w:rsidRPr="002F57CD">
        <w:rPr>
          <w:b/>
        </w:rPr>
        <w:t>All</w:t>
      </w:r>
      <w:r w:rsidRPr="002F57CD">
        <w:t xml:space="preserve">” is displayed as a </w:t>
      </w:r>
      <w:r w:rsidR="007609ED" w:rsidRPr="002F57CD">
        <w:rPr>
          <w:b/>
          <w:i/>
        </w:rPr>
        <w:t>Birth Sex</w:t>
      </w:r>
      <w:r w:rsidR="007609ED" w:rsidRPr="002F57CD">
        <w:t xml:space="preserve"> </w:t>
      </w:r>
      <w:r w:rsidRPr="002F57CD">
        <w:t>choice</w:t>
      </w:r>
      <w:r w:rsidR="00F67858" w:rsidRPr="002F57CD">
        <w:t xml:space="preserve">. </w:t>
      </w:r>
      <w:r w:rsidRPr="002F57CD">
        <w:t>However, users should not select “</w:t>
      </w:r>
      <w:r w:rsidRPr="002F57CD">
        <w:rPr>
          <w:b/>
        </w:rPr>
        <w:t>All</w:t>
      </w:r>
      <w:r w:rsidRPr="002F57CD">
        <w:t xml:space="preserve">” as a </w:t>
      </w:r>
      <w:r w:rsidR="007609ED" w:rsidRPr="002F57CD">
        <w:t xml:space="preserve">birth sex </w:t>
      </w:r>
      <w:r w:rsidRPr="002F57CD">
        <w:t>choice.</w:t>
      </w:r>
    </w:p>
    <w:p w:rsidR="009B529A" w:rsidRPr="002F57CD" w:rsidRDefault="009B529A" w:rsidP="00F27163">
      <w:pPr>
        <w:pStyle w:val="Fields"/>
        <w:rPr>
          <w:bCs/>
          <w:szCs w:val="20"/>
        </w:rPr>
      </w:pPr>
      <w:r w:rsidRPr="002F57CD">
        <w:t>Country:</w:t>
      </w:r>
    </w:p>
    <w:p w:rsidR="009B529A" w:rsidRPr="002F57CD" w:rsidRDefault="009B529A" w:rsidP="005228E6">
      <w:pPr>
        <w:pStyle w:val="Fielddefinition"/>
      </w:pPr>
      <w:r w:rsidRPr="002F57CD">
        <w:t>This is the country in which the registrant lives</w:t>
      </w:r>
      <w:r w:rsidR="00F67858" w:rsidRPr="002F57CD">
        <w:t xml:space="preserve">. </w:t>
      </w:r>
      <w:r w:rsidRPr="002F57CD">
        <w:t>Select from the dropdown.</w:t>
      </w:r>
    </w:p>
    <w:p w:rsidR="009B529A" w:rsidRPr="002F57CD" w:rsidRDefault="009B529A" w:rsidP="00E85637">
      <w:pPr>
        <w:pStyle w:val="Rules"/>
        <w:rPr>
          <w:sz w:val="18"/>
          <w:szCs w:val="18"/>
        </w:rPr>
      </w:pPr>
      <w:r w:rsidRPr="002F57CD">
        <w:rPr>
          <w:rStyle w:val="Drop-downhotspot"/>
        </w:rPr>
        <w:t>More</w:t>
      </w:r>
      <w:r w:rsidRPr="002F57CD">
        <w:rPr>
          <w:rStyle w:val="Drop-downhotspot"/>
          <w:sz w:val="18"/>
          <w:szCs w:val="18"/>
        </w:rPr>
        <w:t>...</w:t>
      </w:r>
    </w:p>
    <w:p w:rsidR="009B529A" w:rsidRPr="002F57CD" w:rsidRDefault="009B529A" w:rsidP="005228E6">
      <w:pPr>
        <w:pStyle w:val="Fielddefinition"/>
      </w:pPr>
      <w:r w:rsidRPr="002F57CD">
        <w:t xml:space="preserve">If any country other than </w:t>
      </w:r>
      <w:r w:rsidRPr="002F57CD">
        <w:rPr>
          <w:b/>
        </w:rPr>
        <w:t>United States</w:t>
      </w:r>
      <w:r w:rsidRPr="002F57CD">
        <w:t xml:space="preserve"> is selected, </w:t>
      </w:r>
      <w:r w:rsidRPr="002F57CD">
        <w:rPr>
          <w:b/>
          <w:i/>
        </w:rPr>
        <w:t>Zip Code</w:t>
      </w:r>
      <w:r w:rsidRPr="002F57CD">
        <w:t xml:space="preserve"> and </w:t>
      </w:r>
      <w:r w:rsidRPr="002F57CD">
        <w:rPr>
          <w:b/>
          <w:i/>
        </w:rPr>
        <w:t>State</w:t>
      </w:r>
      <w:r w:rsidRPr="002F57CD">
        <w:t xml:space="preserve"> fields will not display</w:t>
      </w:r>
      <w:r w:rsidR="00F67858" w:rsidRPr="002F57CD">
        <w:t xml:space="preserve">. </w:t>
      </w:r>
      <w:r w:rsidRPr="002F57CD">
        <w:t xml:space="preserve">Instead, </w:t>
      </w:r>
      <w:r w:rsidRPr="002F57CD">
        <w:rPr>
          <w:b/>
          <w:i/>
        </w:rPr>
        <w:t>Province</w:t>
      </w:r>
      <w:r w:rsidRPr="002F57CD">
        <w:t xml:space="preserve"> and </w:t>
      </w:r>
      <w:r w:rsidRPr="002F57CD">
        <w:rPr>
          <w:b/>
          <w:i/>
        </w:rPr>
        <w:t>Postal Code</w:t>
      </w:r>
      <w:r w:rsidRPr="002F57CD">
        <w:t xml:space="preserve"> fields will be displayed.</w:t>
      </w:r>
    </w:p>
    <w:p w:rsidR="009B529A" w:rsidRPr="002F57CD" w:rsidRDefault="009B529A" w:rsidP="00F27163">
      <w:pPr>
        <w:pStyle w:val="Fields"/>
        <w:rPr>
          <w:bCs/>
          <w:szCs w:val="20"/>
        </w:rPr>
      </w:pPr>
      <w:r w:rsidRPr="002F57CD">
        <w:t>Address:</w:t>
      </w:r>
    </w:p>
    <w:p w:rsidR="009B529A" w:rsidRPr="002F57CD" w:rsidRDefault="009B529A" w:rsidP="005228E6">
      <w:pPr>
        <w:pStyle w:val="Fielddefinition"/>
      </w:pPr>
      <w:r w:rsidRPr="002F57CD">
        <w:t>Enter the street and number for the registrant’s current address.</w:t>
      </w:r>
    </w:p>
    <w:p w:rsidR="009B529A" w:rsidRPr="002F57CD" w:rsidRDefault="009B529A" w:rsidP="00F27163">
      <w:pPr>
        <w:pStyle w:val="Fields"/>
        <w:rPr>
          <w:bCs/>
          <w:szCs w:val="20"/>
        </w:rPr>
      </w:pPr>
      <w:r w:rsidRPr="002F57CD">
        <w:t>Zip Code:</w:t>
      </w:r>
    </w:p>
    <w:p w:rsidR="009B529A" w:rsidRPr="002F57CD" w:rsidRDefault="009B529A" w:rsidP="005228E6">
      <w:pPr>
        <w:pStyle w:val="Fielddefinition"/>
      </w:pPr>
      <w:r w:rsidRPr="002F57CD">
        <w:t>Enter the zip code for the city and state in which the registrant lives in the U.S</w:t>
      </w:r>
      <w:r w:rsidR="00F67858" w:rsidRPr="002F57CD">
        <w:t xml:space="preserve">. </w:t>
      </w:r>
      <w:r w:rsidRPr="002F57CD">
        <w:t>This is a free text field of 5 – 9 characters</w:t>
      </w:r>
      <w:r w:rsidRPr="002F57CD">
        <w:fldChar w:fldCharType="begin"/>
      </w:r>
      <w:r w:rsidRPr="002F57CD">
        <w:instrText xml:space="preserve"> XE “</w:instrText>
      </w:r>
      <w:r w:rsidRPr="002F57CD">
        <w:rPr>
          <w:b/>
        </w:rPr>
        <w:instrText>Zip Code</w:instrText>
      </w:r>
      <w:r w:rsidRPr="002F57CD">
        <w:instrText xml:space="preserve">:AAP” </w:instrText>
      </w:r>
      <w:r w:rsidRPr="002F57CD">
        <w:fldChar w:fldCharType="end"/>
      </w:r>
      <w:r w:rsidRPr="002F57CD">
        <w:t>.</w:t>
      </w:r>
    </w:p>
    <w:p w:rsidR="00D01043" w:rsidRPr="002F57CD" w:rsidRDefault="00D01043" w:rsidP="00E85637">
      <w:pPr>
        <w:pStyle w:val="Rules"/>
        <w:rPr>
          <w:rStyle w:val="Drop-downhotspot"/>
        </w:rPr>
      </w:pPr>
    </w:p>
    <w:p w:rsidR="009B529A" w:rsidRPr="002F57CD" w:rsidRDefault="009B529A" w:rsidP="00E85637">
      <w:pPr>
        <w:pStyle w:val="Rules"/>
        <w:rPr>
          <w:iCs/>
          <w:sz w:val="18"/>
          <w:szCs w:val="18"/>
        </w:rPr>
      </w:pPr>
      <w:r w:rsidRPr="002F57CD">
        <w:rPr>
          <w:rStyle w:val="Drop-downhotspot"/>
        </w:rPr>
        <w:t>More</w:t>
      </w:r>
      <w:r w:rsidRPr="002F57CD">
        <w:rPr>
          <w:rStyle w:val="Drop-downhotspot"/>
          <w:sz w:val="18"/>
          <w:szCs w:val="18"/>
        </w:rPr>
        <w:t>...</w:t>
      </w:r>
    </w:p>
    <w:p w:rsidR="009B529A" w:rsidRPr="002F57CD" w:rsidRDefault="009B529A" w:rsidP="00E82CDE">
      <w:pPr>
        <w:pStyle w:val="BodyText4"/>
      </w:pPr>
      <w:r w:rsidRPr="002F57CD">
        <w:rPr>
          <w:b/>
        </w:rPr>
        <w:drawing>
          <wp:inline distT="0" distB="0" distL="0" distR="0" wp14:anchorId="62411EF4" wp14:editId="774D6E5F">
            <wp:extent cx="191135" cy="191135"/>
            <wp:effectExtent l="0" t="0" r="0" b="0"/>
            <wp:docPr id="504" name="Picture 323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When a valid zip code is entered, the system populates the </w:t>
      </w:r>
      <w:r w:rsidRPr="002F57CD">
        <w:rPr>
          <w:i/>
        </w:rPr>
        <w:t>City</w:t>
      </w:r>
      <w:r w:rsidRPr="002F57CD">
        <w:t xml:space="preserve">, </w:t>
      </w:r>
      <w:r w:rsidRPr="002F57CD">
        <w:rPr>
          <w:i/>
        </w:rPr>
        <w:t>State</w:t>
      </w:r>
      <w:r w:rsidRPr="002F57CD">
        <w:t xml:space="preserve">, and </w:t>
      </w:r>
      <w:r w:rsidRPr="002F57CD">
        <w:rPr>
          <w:i/>
        </w:rPr>
        <w:t>County</w:t>
      </w:r>
      <w:r w:rsidRPr="002F57CD">
        <w:t xml:space="preserve"> fields</w:t>
      </w:r>
      <w:r w:rsidR="00F67858" w:rsidRPr="002F57CD">
        <w:t xml:space="preserve">. </w:t>
      </w:r>
      <w:r w:rsidRPr="002F57CD">
        <w:t>If more than one city exists for a particular zip code, the system displays a dropdown list from which the</w:t>
      </w:r>
      <w:r w:rsidR="006F32CC" w:rsidRPr="002F57CD">
        <w:t xml:space="preserve"> desired city may be selected.</w:t>
      </w:r>
    </w:p>
    <w:p w:rsidR="009B529A" w:rsidRPr="002F57CD" w:rsidRDefault="009B529A" w:rsidP="00E82CDE">
      <w:pPr>
        <w:pStyle w:val="BodyText4"/>
        <w:rPr>
          <w:i/>
          <w:iCs/>
        </w:rPr>
      </w:pPr>
      <w:r w:rsidRPr="002F57CD">
        <w:t xml:space="preserve">If the </w:t>
      </w:r>
      <w:r w:rsidRPr="002F57CD">
        <w:rPr>
          <w:i/>
        </w:rPr>
        <w:t>City</w:t>
      </w:r>
      <w:r w:rsidRPr="002F57CD">
        <w:t xml:space="preserve"> and/or </w:t>
      </w:r>
      <w:r w:rsidRPr="002F57CD">
        <w:rPr>
          <w:i/>
        </w:rPr>
        <w:t>State</w:t>
      </w:r>
      <w:r w:rsidRPr="002F57CD">
        <w:t xml:space="preserve"> does not match up with a valid </w:t>
      </w:r>
      <w:r w:rsidRPr="002F57CD">
        <w:rPr>
          <w:i/>
        </w:rPr>
        <w:t>Zip Code</w:t>
      </w:r>
      <w:r w:rsidRPr="002F57CD">
        <w:t>, an error</w:t>
      </w:r>
      <w:r w:rsidRPr="002F57CD">
        <w:fldChar w:fldCharType="begin"/>
      </w:r>
      <w:r w:rsidRPr="002F57CD">
        <w:instrText xml:space="preserve"> XE "Error:Zip Code" </w:instrText>
      </w:r>
      <w:r w:rsidRPr="002F57CD">
        <w:fldChar w:fldCharType="end"/>
      </w:r>
      <w:r w:rsidRPr="002F57CD">
        <w:t xml:space="preserve"> message displays</w:t>
      </w:r>
      <w:r w:rsidR="00F67858" w:rsidRPr="002F57CD">
        <w:t xml:space="preserve">. </w:t>
      </w:r>
      <w:r w:rsidRPr="002F57CD">
        <w:t>Check to make sure your data is correct.</w:t>
      </w:r>
    </w:p>
    <w:p w:rsidR="009B529A" w:rsidRPr="002F57CD" w:rsidRDefault="009B529A" w:rsidP="00E82CDE">
      <w:pPr>
        <w:pStyle w:val="BodyText4"/>
      </w:pPr>
      <w:r w:rsidRPr="002F57CD">
        <w:t xml:space="preserve">If anything other than </w:t>
      </w:r>
      <w:r w:rsidRPr="002F57CD">
        <w:rPr>
          <w:b/>
        </w:rPr>
        <w:t>United States</w:t>
      </w:r>
      <w:r w:rsidRPr="002F57CD">
        <w:t xml:space="preserve"> is selected in the </w:t>
      </w:r>
      <w:r w:rsidRPr="002F57CD">
        <w:rPr>
          <w:i/>
          <w:iCs/>
        </w:rPr>
        <w:t>Country</w:t>
      </w:r>
      <w:r w:rsidRPr="002F57CD">
        <w:t xml:space="preserve"> field, the </w:t>
      </w:r>
      <w:r w:rsidRPr="002F57CD">
        <w:rPr>
          <w:i/>
          <w:iCs/>
        </w:rPr>
        <w:t>Zip Code</w:t>
      </w:r>
      <w:r w:rsidRPr="002F57CD">
        <w:t xml:space="preserve"> and </w:t>
      </w:r>
      <w:r w:rsidRPr="002F57CD">
        <w:rPr>
          <w:i/>
        </w:rPr>
        <w:t>State</w:t>
      </w:r>
      <w:r w:rsidRPr="002F57CD">
        <w:t xml:space="preserve"> fields will not display</w:t>
      </w:r>
      <w:r w:rsidR="00F67858" w:rsidRPr="002F57CD">
        <w:t xml:space="preserve">. </w:t>
      </w:r>
      <w:r w:rsidRPr="002F57CD">
        <w:t xml:space="preserve">Instead, </w:t>
      </w:r>
      <w:r w:rsidRPr="002F57CD">
        <w:rPr>
          <w:i/>
        </w:rPr>
        <w:t>Province</w:t>
      </w:r>
      <w:r w:rsidRPr="002F57CD">
        <w:t xml:space="preserve"> and </w:t>
      </w:r>
      <w:r w:rsidRPr="002F57CD">
        <w:rPr>
          <w:i/>
        </w:rPr>
        <w:t>Postal Code</w:t>
      </w:r>
      <w:r w:rsidRPr="002F57CD">
        <w:t xml:space="preserve"> fields will be displayed.</w:t>
      </w:r>
    </w:p>
    <w:p w:rsidR="009B529A" w:rsidRPr="002F57CD" w:rsidRDefault="009B529A" w:rsidP="00F27163">
      <w:pPr>
        <w:pStyle w:val="Fields"/>
        <w:rPr>
          <w:bCs/>
          <w:szCs w:val="20"/>
        </w:rPr>
      </w:pPr>
      <w:r w:rsidRPr="002F57CD">
        <w:t>City:</w:t>
      </w:r>
    </w:p>
    <w:p w:rsidR="009B529A" w:rsidRPr="002F57CD" w:rsidRDefault="009B529A" w:rsidP="005228E6">
      <w:pPr>
        <w:pStyle w:val="Fielddefinition"/>
      </w:pPr>
      <w:r w:rsidRPr="002F57CD">
        <w:t>Enter a city in which the registrant lives.</w:t>
      </w:r>
    </w:p>
    <w:p w:rsidR="009B529A" w:rsidRPr="002F57CD" w:rsidRDefault="009B529A" w:rsidP="00F27163">
      <w:pPr>
        <w:pStyle w:val="Fields"/>
        <w:rPr>
          <w:bCs/>
          <w:szCs w:val="20"/>
        </w:rPr>
      </w:pPr>
      <w:r w:rsidRPr="002F57CD">
        <w:t>State/Province:</w:t>
      </w:r>
    </w:p>
    <w:p w:rsidR="009B529A" w:rsidRPr="002F57CD" w:rsidRDefault="009B529A" w:rsidP="005228E6">
      <w:pPr>
        <w:pStyle w:val="Fielddefinition"/>
      </w:pPr>
      <w:r w:rsidRPr="002F57CD">
        <w:rPr>
          <w:b/>
        </w:rPr>
        <w:t>State</w:t>
      </w:r>
      <w:r w:rsidRPr="002F57CD">
        <w:t>: Enter the full state name in which the registrant lives in the U.S</w:t>
      </w:r>
      <w:r w:rsidRPr="002F57CD">
        <w:fldChar w:fldCharType="begin"/>
      </w:r>
      <w:r w:rsidRPr="002F57CD">
        <w:instrText xml:space="preserve"> XE “</w:instrText>
      </w:r>
      <w:r w:rsidRPr="002F57CD">
        <w:rPr>
          <w:b/>
        </w:rPr>
        <w:instrText>State/Province</w:instrText>
      </w:r>
      <w:r w:rsidRPr="002F57CD">
        <w:instrText xml:space="preserve">:AAP” </w:instrText>
      </w:r>
      <w:r w:rsidRPr="002F57CD">
        <w:fldChar w:fldCharType="end"/>
      </w:r>
      <w:r w:rsidRPr="002F57CD">
        <w:t xml:space="preserve">., if not already populated by the system via the </w:t>
      </w:r>
      <w:r w:rsidRPr="002F57CD">
        <w:rPr>
          <w:i/>
        </w:rPr>
        <w:t>Zip Code</w:t>
      </w:r>
      <w:r w:rsidRPr="002F57CD">
        <w:t xml:space="preserve"> entry.</w:t>
      </w:r>
    </w:p>
    <w:p w:rsidR="009B529A" w:rsidRPr="002F57CD" w:rsidRDefault="009B529A" w:rsidP="005228E6">
      <w:pPr>
        <w:pStyle w:val="Fielddefinition"/>
      </w:pPr>
      <w:r w:rsidRPr="002F57CD">
        <w:t>U.S. addresses should follow the standard U.S. Postal Service (USPS) format as closely as possible. USPS Publication 28 outlines those standards</w:t>
      </w:r>
      <w:r w:rsidR="00F67858" w:rsidRPr="002F57CD">
        <w:t xml:space="preserve">. </w:t>
      </w:r>
      <w:r w:rsidRPr="002F57CD">
        <w:t>The Veterans Health Administration (VHA) has a standard list of values for States and Counties.</w:t>
      </w:r>
    </w:p>
    <w:p w:rsidR="009B529A" w:rsidRPr="002F57CD" w:rsidRDefault="009B529A" w:rsidP="005228E6">
      <w:pPr>
        <w:pStyle w:val="Fielddefinition"/>
        <w:rPr>
          <w:color w:val="0000FF"/>
          <w:u w:val="single"/>
        </w:rPr>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5228E6">
      <w:pPr>
        <w:pStyle w:val="Fielddefinition"/>
      </w:pPr>
      <w:r w:rsidRPr="002F57CD">
        <w:rPr>
          <w:b/>
        </w:rPr>
        <w:t>Province</w:t>
      </w:r>
      <w:r w:rsidRPr="002F57CD">
        <w:t xml:space="preserve">: Enter the full province name if a country other than </w:t>
      </w:r>
      <w:r w:rsidRPr="002F57CD">
        <w:rPr>
          <w:b/>
        </w:rPr>
        <w:t>United States</w:t>
      </w:r>
      <w:r w:rsidRPr="002F57CD">
        <w:t xml:space="preserve"> is selected</w:t>
      </w:r>
      <w:r w:rsidR="00F67858" w:rsidRPr="002F57CD">
        <w:t xml:space="preserve">. </w:t>
      </w:r>
      <w:r w:rsidRPr="002F57CD">
        <w:rPr>
          <w:i/>
        </w:rPr>
        <w:t>Province</w:t>
      </w:r>
      <w:r w:rsidRPr="002F57CD">
        <w:t xml:space="preserve"> can be up to 20 characters in length.</w:t>
      </w:r>
    </w:p>
    <w:p w:rsidR="009B529A" w:rsidRPr="002F57CD" w:rsidRDefault="009B529A" w:rsidP="005228E6">
      <w:pPr>
        <w:pStyle w:val="Fielddefinition"/>
      </w:pPr>
      <w:r w:rsidRPr="002F57CD">
        <w:rPr>
          <w:i/>
        </w:rPr>
        <w:t>Province</w:t>
      </w:r>
      <w:r w:rsidRPr="002F57CD">
        <w:t xml:space="preserve"> is not a required field.</w:t>
      </w:r>
      <w:r w:rsidRPr="002F57CD" w:rsidDel="00DA033F">
        <w:t xml:space="preserve"> </w:t>
      </w:r>
    </w:p>
    <w:p w:rsidR="009B529A" w:rsidRPr="002F57CD" w:rsidRDefault="009B529A" w:rsidP="00F27163">
      <w:pPr>
        <w:pStyle w:val="Fields"/>
        <w:rPr>
          <w:bCs/>
          <w:szCs w:val="20"/>
        </w:rPr>
      </w:pPr>
      <w:r w:rsidRPr="002F57CD">
        <w:t>Postal Code:</w:t>
      </w:r>
    </w:p>
    <w:p w:rsidR="009B529A" w:rsidRPr="002F57CD" w:rsidRDefault="009B529A" w:rsidP="005228E6">
      <w:pPr>
        <w:pStyle w:val="Fielddefinition"/>
      </w:pPr>
      <w:r w:rsidRPr="002F57CD">
        <w:t xml:space="preserve">Enter a postal code if a country other than </w:t>
      </w:r>
      <w:r w:rsidRPr="002F57CD">
        <w:rPr>
          <w:b/>
        </w:rPr>
        <w:t>United States</w:t>
      </w:r>
      <w:r w:rsidRPr="002F57CD">
        <w:t xml:space="preserve"> is selected</w:t>
      </w:r>
      <w:r w:rsidR="00F67858" w:rsidRPr="002F57CD">
        <w:t xml:space="preserve">. </w:t>
      </w:r>
      <w:r w:rsidRPr="002F57CD">
        <w:rPr>
          <w:i/>
        </w:rPr>
        <w:t>Postal Code</w:t>
      </w:r>
      <w:r w:rsidRPr="002F57CD">
        <w:t xml:space="preserve"> can be up to 10 characters/numbers in length.</w:t>
      </w:r>
    </w:p>
    <w:p w:rsidR="009B529A" w:rsidRPr="002F57CD" w:rsidRDefault="009B529A" w:rsidP="005228E6">
      <w:pPr>
        <w:pStyle w:val="Fielddefinition"/>
      </w:pPr>
      <w:r w:rsidRPr="002F57CD">
        <w:rPr>
          <w:i/>
        </w:rPr>
        <w:t>Postal Code</w:t>
      </w:r>
      <w:r w:rsidRPr="002F57CD">
        <w:t xml:space="preserve"> is not a required field.</w:t>
      </w:r>
    </w:p>
    <w:p w:rsidR="009B529A" w:rsidRPr="002F57CD" w:rsidRDefault="009B529A" w:rsidP="00F27163">
      <w:pPr>
        <w:pStyle w:val="Fields"/>
        <w:rPr>
          <w:bCs/>
          <w:szCs w:val="20"/>
        </w:rPr>
      </w:pPr>
      <w:r w:rsidRPr="002F57CD">
        <w:t>Home Phone Number:</w:t>
      </w:r>
    </w:p>
    <w:p w:rsidR="009B529A" w:rsidRPr="002F57CD" w:rsidRDefault="009B529A" w:rsidP="005228E6">
      <w:pPr>
        <w:pStyle w:val="Fielddefinition"/>
      </w:pPr>
      <w:r w:rsidRPr="002F57CD">
        <w:t>Enter the registrant’s home phone number.</w:t>
      </w:r>
    </w:p>
    <w:p w:rsidR="009B529A" w:rsidRPr="002F57CD" w:rsidRDefault="009B529A" w:rsidP="005228E6">
      <w:pPr>
        <w:pStyle w:val="Fielddefinition"/>
      </w:pPr>
      <w:r w:rsidRPr="002F57CD">
        <w:t>Format: (XXX) XXX-XXXX</w:t>
      </w:r>
    </w:p>
    <w:p w:rsidR="009B529A" w:rsidRPr="002F57CD" w:rsidRDefault="009B529A" w:rsidP="009B529A">
      <w:pPr>
        <w:ind w:left="600"/>
        <w:rPr>
          <w:sz w:val="18"/>
          <w:szCs w:val="18"/>
        </w:rPr>
      </w:pPr>
    </w:p>
    <w:p w:rsidR="009B529A" w:rsidRPr="002F57CD" w:rsidRDefault="009B529A" w:rsidP="00F27163">
      <w:pPr>
        <w:pStyle w:val="BodyText"/>
      </w:pPr>
      <w:r w:rsidRPr="002F57CD">
        <w:rPr>
          <w:b/>
          <w:noProof/>
          <w:color w:val="FF0000"/>
        </w:rPr>
        <w:drawing>
          <wp:inline distT="0" distB="0" distL="0" distR="0" wp14:anchorId="70903CC0" wp14:editId="687796E5">
            <wp:extent cx="119380" cy="119380"/>
            <wp:effectExtent l="19050" t="0" r="0" b="0"/>
            <wp:docPr id="505" name="Picture 13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F1BD7" w:rsidRPr="002F57CD">
        <w:t xml:space="preserve"> </w:t>
      </w:r>
      <w:r w:rsidRPr="002F57CD">
        <w:t>Indicates Required Field</w:t>
      </w:r>
    </w:p>
    <w:p w:rsidR="009B529A" w:rsidRPr="002F57CD" w:rsidRDefault="009B529A" w:rsidP="003175D1">
      <w:pPr>
        <w:pStyle w:val="Heading4"/>
      </w:pPr>
      <w:r w:rsidRPr="002F57CD">
        <w:rPr>
          <w:rFonts w:ascii="Verdana" w:hAnsi="Verdana"/>
          <w:bCs/>
          <w:color w:val="A82384"/>
          <w:sz w:val="15"/>
          <w:szCs w:val="15"/>
        </w:rPr>
        <w:br w:type="page"/>
      </w:r>
      <w:r w:rsidRPr="002F57CD">
        <w:lastRenderedPageBreak/>
        <w:fldChar w:fldCharType="begin"/>
      </w:r>
      <w:r w:rsidRPr="002F57CD">
        <w:instrText xml:space="preserve"> XE "Per Diem Charges " \* MERGEFORMAT </w:instrText>
      </w:r>
      <w:r w:rsidRPr="002F57CD">
        <w:fldChar w:fldCharType="end"/>
      </w:r>
      <w:r w:rsidRPr="002F57CD">
        <w:fldChar w:fldCharType="begin"/>
      </w:r>
      <w:r w:rsidRPr="002F57CD">
        <w:instrText xml:space="preserve"> XE "Outpatient Copayments " \* MERGEFORMAT </w:instrText>
      </w:r>
      <w:r w:rsidRPr="002F57CD">
        <w:fldChar w:fldCharType="end"/>
      </w:r>
      <w:r w:rsidRPr="002F57CD">
        <w:fldChar w:fldCharType="begin"/>
      </w:r>
      <w:r w:rsidRPr="002F57CD">
        <w:instrText xml:space="preserve"> XE "Medication Copayments " \* MERGEFORMAT </w:instrText>
      </w:r>
      <w:r w:rsidRPr="002F57CD">
        <w:fldChar w:fldCharType="end"/>
      </w:r>
      <w:r w:rsidRPr="002F57CD">
        <w:fldChar w:fldCharType="begin"/>
      </w:r>
      <w:r w:rsidRPr="002F57CD">
        <w:instrText xml:space="preserve"> XE "Long Term Care Copayments " \* MERGEFORMAT </w:instrText>
      </w:r>
      <w:r w:rsidRPr="002F57CD">
        <w:fldChar w:fldCharType="end"/>
      </w:r>
      <w:r w:rsidRPr="002F57CD">
        <w:fldChar w:fldCharType="begin"/>
      </w:r>
      <w:r w:rsidRPr="002F57CD">
        <w:instrText xml:space="preserve"> XE "Inpatient Copayments " \* MERGEFORMAT </w:instrText>
      </w:r>
      <w:r w:rsidRPr="002F57CD">
        <w:fldChar w:fldCharType="end"/>
      </w:r>
      <w:bookmarkStart w:id="463" w:name="_Toc394920764"/>
      <w:bookmarkStart w:id="464" w:name="_Toc406571101"/>
      <w:bookmarkStart w:id="465" w:name="_Toc447811956"/>
      <w:r w:rsidRPr="002F57CD">
        <w:t>Save in Process</w:t>
      </w:r>
      <w:bookmarkEnd w:id="463"/>
      <w:bookmarkEnd w:id="464"/>
      <w:bookmarkEnd w:id="465"/>
    </w:p>
    <w:p w:rsidR="009B529A" w:rsidRPr="002F57CD" w:rsidRDefault="009B529A" w:rsidP="00225B54">
      <w:pPr>
        <w:pStyle w:val="BodyText"/>
      </w:pPr>
      <w:r w:rsidRPr="002F57CD">
        <w:rPr>
          <w:noProof/>
        </w:rPr>
        <w:drawing>
          <wp:inline distT="0" distB="0" distL="0" distR="0" wp14:anchorId="4EE4C6DA" wp14:editId="39AD761B">
            <wp:extent cx="191135" cy="191135"/>
            <wp:effectExtent l="0" t="0" r="0" b="0"/>
            <wp:docPr id="506" name="Picture 50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This button function is only available after an </w:t>
      </w:r>
      <w:r w:rsidRPr="002F57CD">
        <w:rPr>
          <w:i/>
        </w:rPr>
        <w:t>Add New Person</w:t>
      </w:r>
      <w:r w:rsidRPr="002F57CD">
        <w:t xml:space="preserve"> has been started.</w:t>
      </w:r>
    </w:p>
    <w:p w:rsidR="009B529A" w:rsidRPr="002F57CD" w:rsidRDefault="009B529A" w:rsidP="00F27163">
      <w:pPr>
        <w:pStyle w:val="BodyText"/>
      </w:pPr>
      <w:r w:rsidRPr="002F57CD">
        <w:t>This option allows users</w:t>
      </w:r>
      <w:r w:rsidRPr="002F57CD">
        <w:fldChar w:fldCharType="begin"/>
      </w:r>
      <w:r w:rsidRPr="002F57CD">
        <w:instrText xml:space="preserve"> XE "User:Copayments:View Copayment information" </w:instrText>
      </w:r>
      <w:r w:rsidRPr="002F57CD">
        <w:fldChar w:fldCharType="end"/>
      </w:r>
      <w:r w:rsidRPr="002F57CD">
        <w:t xml:space="preserve"> the ability to save registrant records in a state of “In Process” so they can be returned to for completion at a later time.</w:t>
      </w:r>
    </w:p>
    <w:p w:rsidR="009B529A" w:rsidRPr="002F57CD" w:rsidRDefault="009B529A" w:rsidP="00F27163">
      <w:pPr>
        <w:pStyle w:val="BodyText"/>
      </w:pPr>
      <w:r w:rsidRPr="002F57CD">
        <w:t xml:space="preserve">In order to resume a registration that is “In Process”, the user must use the </w:t>
      </w:r>
      <w:r w:rsidRPr="002F57CD">
        <w:rPr>
          <w:i/>
        </w:rPr>
        <w:t>Search and Add New Person</w:t>
      </w:r>
      <w:r w:rsidRPr="002F57CD">
        <w:t xml:space="preserve"> screen to find the “In Process” registrant and resume completion of the required screens and fields to register the Veteran.</w:t>
      </w:r>
    </w:p>
    <w:p w:rsidR="009B529A" w:rsidRPr="002F57CD" w:rsidRDefault="009B529A" w:rsidP="00F27163">
      <w:pPr>
        <w:pStyle w:val="BodyText"/>
      </w:pPr>
      <w:r w:rsidRPr="002F57CD">
        <w:t xml:space="preserve">If the registrant is registered in the system through VistA while their status is “In Process”, the user can only perform a </w:t>
      </w:r>
      <w:r w:rsidRPr="002F57CD">
        <w:rPr>
          <w:b/>
        </w:rPr>
        <w:t>Cancel Registration</w:t>
      </w:r>
      <w:r w:rsidRPr="002F57CD">
        <w:t>.</w:t>
      </w:r>
    </w:p>
    <w:p w:rsidR="009B529A" w:rsidRPr="002F57CD" w:rsidRDefault="009B529A" w:rsidP="00F27163">
      <w:pPr>
        <w:pStyle w:val="BodyText"/>
      </w:pPr>
      <w:r w:rsidRPr="002F57CD">
        <w:t>Reports provide information of registrations “In Process”</w:t>
      </w:r>
      <w:r w:rsidR="00F67858" w:rsidRPr="002F57CD">
        <w:t xml:space="preserve">. </w:t>
      </w:r>
      <w:r w:rsidRPr="002F57CD">
        <w:t xml:space="preserve">The user can use the </w:t>
      </w:r>
      <w:r w:rsidRPr="002F57CD">
        <w:rPr>
          <w:i/>
        </w:rPr>
        <w:t>Search and Add New Person</w:t>
      </w:r>
      <w:r w:rsidRPr="002F57CD">
        <w:t xml:space="preserve"> screen to find and complete them.</w:t>
      </w:r>
    </w:p>
    <w:p w:rsidR="009B529A" w:rsidRPr="002F57CD" w:rsidRDefault="009B529A" w:rsidP="009B529A">
      <w:pPr>
        <w:rPr>
          <w:sz w:val="18"/>
          <w:szCs w:val="18"/>
        </w:rPr>
      </w:pPr>
    </w:p>
    <w:p w:rsidR="009B529A" w:rsidRPr="002F57CD" w:rsidRDefault="009B529A" w:rsidP="009B529A">
      <w:pPr>
        <w:rPr>
          <w:sz w:val="18"/>
          <w:szCs w:val="18"/>
        </w:rPr>
      </w:pPr>
    </w:p>
    <w:p w:rsidR="009B529A" w:rsidRPr="002F57CD" w:rsidRDefault="009B529A" w:rsidP="009B529A">
      <w:pPr>
        <w:tabs>
          <w:tab w:val="left" w:pos="1320"/>
        </w:tabs>
        <w:ind w:left="1320" w:hanging="360"/>
        <w:rPr>
          <w:sz w:val="18"/>
          <w:szCs w:val="18"/>
        </w:rPr>
      </w:pPr>
    </w:p>
    <w:p w:rsidR="009B529A" w:rsidRPr="002F57CD" w:rsidRDefault="009B529A" w:rsidP="003175D1">
      <w:pPr>
        <w:pStyle w:val="Heading4"/>
      </w:pPr>
      <w:r w:rsidRPr="002F57CD">
        <w:rPr>
          <w:rFonts w:ascii="Verdana" w:hAnsi="Verdana"/>
          <w:bCs/>
          <w:color w:val="A82384"/>
          <w:sz w:val="15"/>
          <w:szCs w:val="15"/>
        </w:rPr>
        <w:br w:type="page"/>
      </w:r>
      <w:bookmarkStart w:id="466" w:name="_Toc394920765"/>
      <w:bookmarkStart w:id="467" w:name="_Toc406571102"/>
      <w:bookmarkStart w:id="468" w:name="_Toc447811957"/>
      <w:r w:rsidRPr="002F57CD">
        <w:lastRenderedPageBreak/>
        <w:t>Cancel Registration</w:t>
      </w:r>
      <w:bookmarkEnd w:id="466"/>
      <w:bookmarkEnd w:id="467"/>
      <w:bookmarkEnd w:id="468"/>
    </w:p>
    <w:p w:rsidR="009B529A" w:rsidRPr="002F57CD" w:rsidRDefault="009B529A" w:rsidP="00F27163">
      <w:pPr>
        <w:pStyle w:val="BodyText"/>
      </w:pPr>
      <w:r w:rsidRPr="002F57CD">
        <w:rPr>
          <w:noProof/>
        </w:rPr>
        <w:drawing>
          <wp:inline distT="0" distB="0" distL="0" distR="0" wp14:anchorId="4E98CCA3" wp14:editId="56EF7975">
            <wp:extent cx="191135" cy="191135"/>
            <wp:effectExtent l="0" t="0" r="0" b="0"/>
            <wp:docPr id="507" name="Picture 50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This button function is only available for an “In Process” registrant.</w:t>
      </w:r>
    </w:p>
    <w:p w:rsidR="009B529A" w:rsidRPr="002F57CD" w:rsidRDefault="009B529A" w:rsidP="00F27163">
      <w:pPr>
        <w:pStyle w:val="BodyText"/>
      </w:pPr>
      <w:r w:rsidRPr="002F57CD">
        <w:t xml:space="preserve">Selecting the </w:t>
      </w:r>
      <w:r w:rsidRPr="002F57CD">
        <w:rPr>
          <w:i/>
        </w:rPr>
        <w:t>Cancel Registration</w:t>
      </w:r>
      <w:r w:rsidRPr="002F57CD">
        <w:t xml:space="preserve"> option cancels the registration that is in progress, or a registration that has been resumed from being “Saved in Process”.</w:t>
      </w:r>
    </w:p>
    <w:p w:rsidR="009B529A" w:rsidRPr="002F57CD" w:rsidRDefault="009B529A" w:rsidP="00F27163">
      <w:pPr>
        <w:pStyle w:val="BodyText"/>
      </w:pPr>
      <w:r w:rsidRPr="002F57CD">
        <w:t xml:space="preserve">A warning message is displayed before the cancellation is processed after which the user is returned to the </w:t>
      </w:r>
      <w:r w:rsidRPr="002F57CD">
        <w:rPr>
          <w:i/>
        </w:rPr>
        <w:t>Search and Add New Person</w:t>
      </w:r>
      <w:r w:rsidRPr="002F57CD">
        <w:t xml:space="preserve"> screen.</w:t>
      </w:r>
    </w:p>
    <w:p w:rsidR="009B529A" w:rsidRPr="002F57CD" w:rsidRDefault="009B529A" w:rsidP="003175D1">
      <w:pPr>
        <w:pStyle w:val="Heading4"/>
      </w:pPr>
      <w:r w:rsidRPr="002F57CD">
        <w:br w:type="page"/>
      </w:r>
      <w:bookmarkStart w:id="469" w:name="_Toc394920766"/>
      <w:bookmarkStart w:id="470" w:name="_Toc406571103"/>
      <w:bookmarkStart w:id="471" w:name="_Toc447811958"/>
      <w:r w:rsidRPr="002F57CD">
        <w:lastRenderedPageBreak/>
        <w:t>Status History</w:t>
      </w:r>
      <w:bookmarkEnd w:id="469"/>
      <w:bookmarkEnd w:id="470"/>
      <w:bookmarkEnd w:id="471"/>
    </w:p>
    <w:p w:rsidR="009B529A" w:rsidRPr="002F57CD" w:rsidRDefault="009B529A" w:rsidP="00F27163">
      <w:pPr>
        <w:pStyle w:val="BodyText"/>
      </w:pPr>
      <w:r w:rsidRPr="002F57CD">
        <w:rPr>
          <w:noProof/>
        </w:rPr>
        <w:drawing>
          <wp:inline distT="0" distB="0" distL="0" distR="0" wp14:anchorId="3C135B17" wp14:editId="4D9A562C">
            <wp:extent cx="191135" cy="191135"/>
            <wp:effectExtent l="0" t="0" r="0" b="0"/>
            <wp:docPr id="508" name="Picture 5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This button function is only available for an “In Process” registrant.</w:t>
      </w:r>
    </w:p>
    <w:p w:rsidR="009B529A" w:rsidRPr="002F57CD" w:rsidRDefault="009B529A" w:rsidP="00F27163">
      <w:pPr>
        <w:pStyle w:val="BodyText"/>
      </w:pPr>
      <w:r w:rsidRPr="002F57CD">
        <w:t>The Status History/Person Search screen allows users to see the current status of the ESR application status history.</w:t>
      </w:r>
    </w:p>
    <w:p w:rsidR="009B529A" w:rsidRPr="002F57CD" w:rsidRDefault="009B529A" w:rsidP="00F27163">
      <w:pPr>
        <w:pStyle w:val="BodyText"/>
      </w:pPr>
      <w:r w:rsidRPr="002F57CD">
        <w:rPr>
          <w:b/>
          <w:noProof/>
        </w:rPr>
        <w:drawing>
          <wp:inline distT="0" distB="0" distL="0" distR="0" wp14:anchorId="34E8C780" wp14:editId="613A5A75">
            <wp:extent cx="191135" cy="191135"/>
            <wp:effectExtent l="0" t="0" r="0" b="0"/>
            <wp:docPr id="509" name="Picture 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A user must have the appropriate </w:t>
      </w:r>
      <w:r w:rsidRPr="002F57CD">
        <w:rPr>
          <w:i/>
        </w:rPr>
        <w:t>Capability</w:t>
      </w:r>
      <w:r w:rsidRPr="002F57CD">
        <w:t xml:space="preserve"> added to their security</w:t>
      </w:r>
      <w:r w:rsidRPr="002F57CD">
        <w:rPr>
          <w:i/>
        </w:rPr>
        <w:t xml:space="preserve"> User Profile</w:t>
      </w:r>
      <w:r w:rsidRPr="002F57CD">
        <w:t xml:space="preserve"> in order to view the registrant’s </w:t>
      </w:r>
      <w:r w:rsidRPr="002F57CD">
        <w:rPr>
          <w:i/>
        </w:rPr>
        <w:t>Status History</w:t>
      </w:r>
      <w:r w:rsidR="00F67858" w:rsidRPr="002F57CD">
        <w:t xml:space="preserve">. </w:t>
      </w:r>
      <w:r w:rsidRPr="002F57CD">
        <w:t xml:space="preserve">See the </w:t>
      </w:r>
      <w:r w:rsidRPr="002F57CD">
        <w:rPr>
          <w:i/>
        </w:rPr>
        <w:t>Roles</w:t>
      </w:r>
      <w:r w:rsidRPr="002F57CD">
        <w:t xml:space="preserve"> and </w:t>
      </w:r>
      <w:r w:rsidRPr="002F57CD">
        <w:rPr>
          <w:i/>
        </w:rPr>
        <w:t>Capability Sets</w:t>
      </w:r>
      <w:r w:rsidRPr="002F57CD">
        <w:t xml:space="preserve"> sections under </w:t>
      </w:r>
      <w:r w:rsidRPr="002F57CD">
        <w:rPr>
          <w:i/>
        </w:rPr>
        <w:t>Admin</w:t>
      </w:r>
      <w:r w:rsidRPr="002F57CD">
        <w:t xml:space="preserve"> for more information.</w:t>
      </w:r>
    </w:p>
    <w:p w:rsidR="009B529A" w:rsidRPr="002F57CD" w:rsidRDefault="009B529A" w:rsidP="009B529A">
      <w:pPr>
        <w:rPr>
          <w:sz w:val="18"/>
          <w:szCs w:val="18"/>
        </w:rPr>
      </w:pPr>
    </w:p>
    <w:p w:rsidR="009B529A" w:rsidRPr="002F57CD" w:rsidRDefault="009B529A" w:rsidP="005228E6">
      <w:pPr>
        <w:pStyle w:val="Style12ptBoldLeft042"/>
      </w:pPr>
      <w:r w:rsidRPr="002F57CD">
        <w:t>Person Search</w:t>
      </w:r>
    </w:p>
    <w:p w:rsidR="009B529A" w:rsidRPr="002F57CD" w:rsidRDefault="009B529A" w:rsidP="00F27163">
      <w:pPr>
        <w:pStyle w:val="Fields"/>
      </w:pPr>
      <w:r w:rsidRPr="002F57CD">
        <w:t>Application Signature Date:</w:t>
      </w:r>
    </w:p>
    <w:p w:rsidR="009B529A" w:rsidRPr="002F57CD" w:rsidRDefault="009B529A" w:rsidP="005228E6">
      <w:pPr>
        <w:pStyle w:val="Fielddefinition"/>
      </w:pPr>
      <w:r w:rsidRPr="002F57CD">
        <w:t>This is the date the application was signed</w:t>
      </w:r>
      <w:r w:rsidR="00F67858" w:rsidRPr="002F57CD">
        <w:t xml:space="preserve">. </w:t>
      </w:r>
      <w:r w:rsidRPr="002F57CD">
        <w:t>This field is display only.</w:t>
      </w:r>
    </w:p>
    <w:p w:rsidR="009B529A" w:rsidRPr="002F57CD" w:rsidRDefault="009B529A" w:rsidP="00F27163">
      <w:pPr>
        <w:pStyle w:val="Fields"/>
      </w:pPr>
      <w:r w:rsidRPr="002F57CD">
        <w:t>Application Method:</w:t>
      </w:r>
    </w:p>
    <w:p w:rsidR="009B529A" w:rsidRPr="002F57CD" w:rsidRDefault="009B529A" w:rsidP="005228E6">
      <w:pPr>
        <w:pStyle w:val="Fielddefinition"/>
      </w:pPr>
      <w:r w:rsidRPr="002F57CD">
        <w:t>This is the method by which the application was received, either by phone, online, or in person</w:t>
      </w:r>
      <w:r w:rsidR="00F67858" w:rsidRPr="002F57CD">
        <w:t xml:space="preserve">. </w:t>
      </w:r>
      <w:r w:rsidRPr="002F57CD">
        <w:t>This field is display only.</w:t>
      </w:r>
    </w:p>
    <w:p w:rsidR="009B529A" w:rsidRPr="002F57CD" w:rsidRDefault="009B529A" w:rsidP="00F27163">
      <w:pPr>
        <w:pStyle w:val="Fields"/>
      </w:pPr>
      <w:r w:rsidRPr="002F57CD">
        <w:t>Application Entry Date:</w:t>
      </w:r>
    </w:p>
    <w:p w:rsidR="009B529A" w:rsidRPr="002F57CD" w:rsidRDefault="009B529A" w:rsidP="005228E6">
      <w:pPr>
        <w:pStyle w:val="Fielddefinition"/>
      </w:pPr>
      <w:r w:rsidRPr="002F57CD">
        <w:t>This is the date the application data entry process began</w:t>
      </w:r>
      <w:r w:rsidR="00F67858" w:rsidRPr="002F57CD">
        <w:t xml:space="preserve">. </w:t>
      </w:r>
      <w:r w:rsidRPr="002F57CD">
        <w:t>This field is display only.</w:t>
      </w:r>
    </w:p>
    <w:p w:rsidR="009B529A" w:rsidRPr="002F57CD" w:rsidRDefault="009B529A" w:rsidP="00F27163">
      <w:pPr>
        <w:pStyle w:val="Fields"/>
      </w:pPr>
      <w:r w:rsidRPr="002F57CD">
        <w:t>Application Status:</w:t>
      </w:r>
    </w:p>
    <w:p w:rsidR="009B529A" w:rsidRPr="002F57CD" w:rsidRDefault="009B529A" w:rsidP="005228E6">
      <w:pPr>
        <w:pStyle w:val="Fielddefinition"/>
      </w:pPr>
      <w:r w:rsidRPr="002F57CD">
        <w:t>This is the status of the application, i.e., “In-Process”</w:t>
      </w:r>
      <w:r w:rsidR="00F67858" w:rsidRPr="002F57CD">
        <w:t xml:space="preserve">. </w:t>
      </w:r>
      <w:r w:rsidRPr="002F57CD">
        <w:t>This field is display only.</w:t>
      </w:r>
    </w:p>
    <w:p w:rsidR="009B529A" w:rsidRPr="002F57CD" w:rsidRDefault="009B529A" w:rsidP="00F27163">
      <w:pPr>
        <w:pStyle w:val="Fields"/>
      </w:pPr>
      <w:r w:rsidRPr="002F57CD">
        <w:t>Application Status Date Timestamp:</w:t>
      </w:r>
    </w:p>
    <w:p w:rsidR="009B529A" w:rsidRPr="002F57CD" w:rsidRDefault="009B529A" w:rsidP="005228E6">
      <w:pPr>
        <w:pStyle w:val="Fielddefinition"/>
      </w:pPr>
      <w:r w:rsidRPr="002F57CD">
        <w:t>This is the timestamp for the status of the application</w:t>
      </w:r>
      <w:r w:rsidR="00F67858" w:rsidRPr="002F57CD">
        <w:t xml:space="preserve">. </w:t>
      </w:r>
      <w:r w:rsidRPr="002F57CD">
        <w:t>This field is system generated and is display only.</w:t>
      </w:r>
    </w:p>
    <w:p w:rsidR="009B529A" w:rsidRPr="002F57CD" w:rsidRDefault="009B529A" w:rsidP="00F27163">
      <w:pPr>
        <w:pStyle w:val="Fields"/>
      </w:pPr>
      <w:r w:rsidRPr="002F57CD">
        <w:t>Application Completed Date:</w:t>
      </w:r>
    </w:p>
    <w:p w:rsidR="009B529A" w:rsidRPr="002F57CD" w:rsidRDefault="009B529A" w:rsidP="005228E6">
      <w:pPr>
        <w:pStyle w:val="Fielddefinition"/>
      </w:pPr>
      <w:r w:rsidRPr="002F57CD">
        <w:t>This is the date the application was completed</w:t>
      </w:r>
      <w:r w:rsidR="00F67858" w:rsidRPr="002F57CD">
        <w:t xml:space="preserve">. </w:t>
      </w:r>
      <w:r w:rsidRPr="002F57CD">
        <w:t>This field is system generated and is display only.</w:t>
      </w:r>
    </w:p>
    <w:p w:rsidR="009B529A" w:rsidRPr="002F57CD" w:rsidRDefault="009B529A" w:rsidP="00F27163">
      <w:pPr>
        <w:pStyle w:val="Fields"/>
      </w:pPr>
      <w:r w:rsidRPr="002F57CD">
        <w:t>User Completed the Application:</w:t>
      </w:r>
    </w:p>
    <w:p w:rsidR="009B529A" w:rsidRPr="002F57CD" w:rsidRDefault="009B529A" w:rsidP="005228E6">
      <w:pPr>
        <w:pStyle w:val="Fielddefinition"/>
      </w:pPr>
      <w:r w:rsidRPr="002F57CD">
        <w:t>This is the date the user completed the application</w:t>
      </w:r>
      <w:r w:rsidR="00F67858" w:rsidRPr="002F57CD">
        <w:t xml:space="preserve">. </w:t>
      </w:r>
      <w:r w:rsidRPr="002F57CD">
        <w:t>This field is system generated and is display only.</w:t>
      </w:r>
    </w:p>
    <w:p w:rsidR="009B529A" w:rsidRPr="002F57CD" w:rsidRDefault="009B529A" w:rsidP="003175D1">
      <w:pPr>
        <w:pStyle w:val="Heading4"/>
      </w:pPr>
      <w:r w:rsidRPr="002F57CD">
        <w:rPr>
          <w:sz w:val="18"/>
          <w:szCs w:val="18"/>
        </w:rPr>
        <w:br w:type="page"/>
      </w:r>
      <w:bookmarkStart w:id="472" w:name="_Toc394920767"/>
      <w:bookmarkStart w:id="473" w:name="_Toc406571104"/>
      <w:bookmarkStart w:id="474" w:name="_Toc447811959"/>
      <w:r w:rsidRPr="002F57CD">
        <w:lastRenderedPageBreak/>
        <w:t>Complete Registration</w:t>
      </w:r>
      <w:bookmarkEnd w:id="472"/>
      <w:bookmarkEnd w:id="473"/>
      <w:bookmarkEnd w:id="474"/>
    </w:p>
    <w:p w:rsidR="009B529A" w:rsidRPr="002F57CD" w:rsidRDefault="009B529A" w:rsidP="00225B54">
      <w:pPr>
        <w:pStyle w:val="BodyText"/>
      </w:pPr>
      <w:r w:rsidRPr="002F57CD">
        <w:rPr>
          <w:noProof/>
        </w:rPr>
        <w:drawing>
          <wp:inline distT="0" distB="0" distL="0" distR="0" wp14:anchorId="16AD15FF" wp14:editId="093182CD">
            <wp:extent cx="191135" cy="191135"/>
            <wp:effectExtent l="0" t="0" r="0" b="0"/>
            <wp:docPr id="510" name="Picture 5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iCs/>
        </w:rPr>
        <w:t>Note:</w:t>
      </w:r>
      <w:r w:rsidRPr="002F57CD">
        <w:rPr>
          <w:iCs/>
        </w:rPr>
        <w:t xml:space="preserve"> This button function is only available for a </w:t>
      </w:r>
      <w:r w:rsidRPr="002F57CD">
        <w:t>registration that is “In Process”, or a registration that has been resumed from being “Saved in Process”.</w:t>
      </w:r>
    </w:p>
    <w:p w:rsidR="009B529A" w:rsidRPr="002F57CD" w:rsidRDefault="009B529A" w:rsidP="00170A9B">
      <w:pPr>
        <w:pStyle w:val="BodyText"/>
        <w:rPr>
          <w:iCs/>
        </w:rPr>
      </w:pPr>
      <w:r w:rsidRPr="002F57CD">
        <w:rPr>
          <w:iCs/>
        </w:rPr>
        <w:t>After completing all required fields on the relevant screens, the system runs consistency checks, saves the person data, updates MVI with additional identity data if any, sends request to MVI to add preferred facility correlation if none exists, determines eligibility, sends a query to VBA, sends a query to the MSDS Broker, then sends the data to the sites, including a bulletin alerting them to the new record.</w:t>
      </w:r>
    </w:p>
    <w:p w:rsidR="009B529A" w:rsidRPr="002F57CD" w:rsidRDefault="009B529A" w:rsidP="00DB3121">
      <w:pPr>
        <w:pStyle w:val="Heading3"/>
      </w:pPr>
      <w:r w:rsidRPr="002F57CD">
        <w:rPr>
          <w:sz w:val="18"/>
          <w:szCs w:val="18"/>
        </w:rPr>
        <w:br w:type="page"/>
      </w:r>
      <w:bookmarkStart w:id="475" w:name="_Toc394920768"/>
      <w:bookmarkStart w:id="476" w:name="_Toc406571105"/>
      <w:bookmarkStart w:id="477" w:name="_Toc447811960"/>
      <w:r w:rsidRPr="002F57CD">
        <w:lastRenderedPageBreak/>
        <w:t>Admin</w:t>
      </w:r>
      <w:bookmarkEnd w:id="447"/>
      <w:bookmarkEnd w:id="475"/>
      <w:bookmarkEnd w:id="476"/>
      <w:bookmarkEnd w:id="477"/>
    </w:p>
    <w:p w:rsidR="009B529A" w:rsidRPr="002F57CD" w:rsidRDefault="009B529A" w:rsidP="003175D1">
      <w:pPr>
        <w:pStyle w:val="Heading4"/>
      </w:pPr>
      <w:r w:rsidRPr="002F57CD">
        <w:fldChar w:fldCharType="begin"/>
      </w:r>
      <w:r w:rsidRPr="002F57CD">
        <w:instrText xml:space="preserve"> XE "User ID " \* MERGEFORMAT </w:instrText>
      </w:r>
      <w:r w:rsidRPr="002F57CD">
        <w:fldChar w:fldCharType="end"/>
      </w:r>
      <w:r w:rsidRPr="002F57CD">
        <w:fldChar w:fldCharType="begin"/>
      </w:r>
      <w:r w:rsidRPr="002F57CD">
        <w:instrText xml:space="preserve"> XE "User Accounts Search " \* MERGEFORMAT </w:instrText>
      </w:r>
      <w:r w:rsidRPr="002F57CD">
        <w:fldChar w:fldCharType="end"/>
      </w:r>
      <w:bookmarkStart w:id="478" w:name="_Toc289864772"/>
      <w:bookmarkStart w:id="479" w:name="_Toc394920769"/>
      <w:bookmarkStart w:id="480" w:name="_Toc406571106"/>
      <w:bookmarkStart w:id="481" w:name="_Toc447811961"/>
      <w:r w:rsidRPr="002F57CD">
        <w:t>User Accounts/Search</w:t>
      </w:r>
      <w:bookmarkEnd w:id="478"/>
      <w:bookmarkEnd w:id="479"/>
      <w:bookmarkEnd w:id="480"/>
      <w:bookmarkEnd w:id="481"/>
      <w:r w:rsidRPr="002F57CD">
        <w:fldChar w:fldCharType="begin"/>
      </w:r>
      <w:r w:rsidRPr="002F57CD">
        <w:instrText xml:space="preserve"> XE "Search:User Accounts" </w:instrText>
      </w:r>
      <w:r w:rsidRPr="002F57CD">
        <w:fldChar w:fldCharType="end"/>
      </w:r>
    </w:p>
    <w:p w:rsidR="009B529A" w:rsidRPr="002F57CD" w:rsidRDefault="009B529A" w:rsidP="00170A9B">
      <w:pPr>
        <w:pStyle w:val="BodyText"/>
      </w:pPr>
      <w:r w:rsidRPr="002F57CD">
        <w:t>This screen allows users</w:t>
      </w:r>
      <w:r w:rsidRPr="002F57CD">
        <w:fldChar w:fldCharType="begin"/>
      </w:r>
      <w:r w:rsidRPr="002F57CD">
        <w:instrText xml:space="preserve"> XE "User:Admin:search by User ID" </w:instrText>
      </w:r>
      <w:r w:rsidRPr="002F57CD">
        <w:fldChar w:fldCharType="end"/>
      </w:r>
      <w:r w:rsidRPr="002F57CD">
        <w:t xml:space="preserve"> to search for a user account by entering a </w:t>
      </w:r>
      <w:r w:rsidRPr="002F57CD">
        <w:rPr>
          <w:i/>
          <w:iCs/>
        </w:rPr>
        <w:t>User ID</w:t>
      </w:r>
      <w:r w:rsidRPr="002F57CD">
        <w:rPr>
          <w:i/>
          <w:iCs/>
        </w:rPr>
        <w:fldChar w:fldCharType="begin"/>
      </w:r>
      <w:r w:rsidRPr="002F57CD">
        <w:instrText xml:space="preserve"> XE "</w:instrText>
      </w:r>
      <w:r w:rsidRPr="002F57CD">
        <w:rPr>
          <w:iCs/>
        </w:rPr>
        <w:instrText>ID:</w:instrText>
      </w:r>
      <w:r w:rsidRPr="002F57CD">
        <w:instrText xml:space="preserve">User" </w:instrText>
      </w:r>
      <w:r w:rsidRPr="002F57CD">
        <w:rPr>
          <w:i/>
          <w:iCs/>
        </w:rPr>
        <w:fldChar w:fldCharType="end"/>
      </w:r>
      <w:r w:rsidR="00F67858" w:rsidRPr="002F57CD">
        <w:t xml:space="preserve">. </w:t>
      </w:r>
      <w:r w:rsidRPr="002F57CD">
        <w:t>Each person accessing the ES</w:t>
      </w:r>
      <w:r w:rsidRPr="002F57CD">
        <w:fldChar w:fldCharType="begin"/>
      </w:r>
      <w:r w:rsidRPr="002F57CD">
        <w:instrText xml:space="preserve"> XE "ES" </w:instrText>
      </w:r>
      <w:r w:rsidRPr="002F57CD">
        <w:fldChar w:fldCharType="end"/>
      </w:r>
      <w:r w:rsidRPr="002F57CD">
        <w:t xml:space="preserve"> system must have a valid, pre-defined ID</w:t>
      </w:r>
      <w:r w:rsidRPr="002F57CD">
        <w:fldChar w:fldCharType="begin"/>
      </w:r>
      <w:r w:rsidRPr="002F57CD">
        <w:instrText xml:space="preserve"> XE "</w:instrText>
      </w:r>
      <w:r w:rsidRPr="002F57CD">
        <w:rPr>
          <w:iCs/>
        </w:rPr>
        <w:instrText>ID:</w:instrText>
      </w:r>
      <w:r w:rsidRPr="002F57CD">
        <w:instrText xml:space="preserve">assigned" </w:instrText>
      </w:r>
      <w:r w:rsidRPr="002F57CD">
        <w:fldChar w:fldCharType="end"/>
      </w:r>
      <w:r w:rsidRPr="002F57CD">
        <w:t xml:space="preserve"> assigned</w:t>
      </w:r>
      <w:r w:rsidRPr="002F57CD">
        <w:fldChar w:fldCharType="begin"/>
      </w:r>
      <w:r w:rsidRPr="002F57CD">
        <w:instrText xml:space="preserve"> XE "</w:instrText>
      </w:r>
      <w:r w:rsidRPr="002F57CD">
        <w:rPr>
          <w:rFonts w:cs="Arial"/>
          <w:iCs/>
        </w:rPr>
        <w:instrText>Assigned:ID</w:instrText>
      </w:r>
      <w:r w:rsidRPr="002F57CD">
        <w:instrText xml:space="preserve">" </w:instrText>
      </w:r>
      <w:r w:rsidRPr="002F57CD">
        <w:fldChar w:fldCharType="end"/>
      </w:r>
      <w:r w:rsidRPr="002F57CD">
        <w:t xml:space="preserve"> to them</w:t>
      </w:r>
      <w:r w:rsidR="00F67858" w:rsidRPr="002F57CD">
        <w:t xml:space="preserve">. </w:t>
      </w:r>
      <w:r w:rsidRPr="002F57CD">
        <w:t>The administrator</w:t>
      </w:r>
      <w:r w:rsidRPr="002F57CD">
        <w:fldChar w:fldCharType="begin"/>
      </w:r>
      <w:r w:rsidRPr="002F57CD">
        <w:instrText xml:space="preserve"> XE "</w:instrText>
      </w:r>
      <w:r w:rsidRPr="002F57CD">
        <w:rPr>
          <w:b/>
        </w:rPr>
        <w:instrText>Administrator</w:instrText>
      </w:r>
      <w:r w:rsidRPr="002F57CD">
        <w:instrText xml:space="preserve">" </w:instrText>
      </w:r>
      <w:r w:rsidRPr="002F57CD">
        <w:fldChar w:fldCharType="end"/>
      </w:r>
      <w:r w:rsidRPr="002F57CD">
        <w:t xml:space="preserve"> must establish/assign this ID prior to accessing the system</w:t>
      </w:r>
      <w:r w:rsidR="00F67858" w:rsidRPr="002F57CD">
        <w:t xml:space="preserve">. </w:t>
      </w:r>
      <w:r w:rsidRPr="002F57CD">
        <w:t xml:space="preserve">The assigned </w:t>
      </w:r>
      <w:r w:rsidRPr="002F57CD">
        <w:rPr>
          <w:i/>
          <w:iCs/>
        </w:rPr>
        <w:t>User ID</w:t>
      </w:r>
      <w:r w:rsidRPr="002F57CD">
        <w:rPr>
          <w:i/>
          <w:iCs/>
        </w:rPr>
        <w:fldChar w:fldCharType="begin"/>
      </w:r>
      <w:r w:rsidRPr="002F57CD">
        <w:instrText xml:space="preserve"> XE "</w:instrText>
      </w:r>
      <w:r w:rsidRPr="002F57CD">
        <w:rPr>
          <w:iCs/>
        </w:rPr>
        <w:instrText>ID:</w:instrText>
      </w:r>
      <w:r w:rsidRPr="002F57CD">
        <w:instrText xml:space="preserve">User" </w:instrText>
      </w:r>
      <w:r w:rsidRPr="002F57CD">
        <w:rPr>
          <w:i/>
          <w:iCs/>
        </w:rPr>
        <w:fldChar w:fldCharType="end"/>
      </w:r>
      <w:r w:rsidRPr="002F57CD">
        <w:t xml:space="preserve"> will be identical to the </w:t>
      </w:r>
      <w:r w:rsidRPr="002F57CD">
        <w:rPr>
          <w:i/>
          <w:iCs/>
        </w:rPr>
        <w:t>User ID</w:t>
      </w:r>
      <w:r w:rsidRPr="002F57CD">
        <w:t xml:space="preserve"> used to access the VHA network.</w:t>
      </w:r>
    </w:p>
    <w:p w:rsidR="009B529A" w:rsidRPr="002F57CD" w:rsidRDefault="009B529A" w:rsidP="00170A9B">
      <w:pPr>
        <w:pStyle w:val="BodyText"/>
      </w:pPr>
      <w:r w:rsidRPr="002F57CD">
        <w:t xml:space="preserve">If an active </w:t>
      </w:r>
      <w:r w:rsidRPr="002F57CD">
        <w:rPr>
          <w:i/>
          <w:iCs/>
        </w:rPr>
        <w:t>User ID</w:t>
      </w:r>
      <w:r w:rsidRPr="002F57CD">
        <w:rPr>
          <w:i/>
          <w:iCs/>
        </w:rPr>
        <w:fldChar w:fldCharType="begin"/>
      </w:r>
      <w:r w:rsidRPr="002F57CD">
        <w:instrText xml:space="preserve"> XE "</w:instrText>
      </w:r>
      <w:r w:rsidRPr="002F57CD">
        <w:rPr>
          <w:iCs/>
        </w:rPr>
        <w:instrText>ID:</w:instrText>
      </w:r>
      <w:r w:rsidRPr="002F57CD">
        <w:instrText xml:space="preserve">User" </w:instrText>
      </w:r>
      <w:r w:rsidRPr="002F57CD">
        <w:rPr>
          <w:i/>
          <w:iCs/>
        </w:rPr>
        <w:fldChar w:fldCharType="end"/>
      </w:r>
      <w:r w:rsidRPr="002F57CD">
        <w:rPr>
          <w:i/>
          <w:iCs/>
        </w:rPr>
        <w:t xml:space="preserve"> </w:t>
      </w:r>
      <w:r w:rsidRPr="002F57CD">
        <w:t xml:space="preserve">is found within the VHA domain but no active </w:t>
      </w:r>
      <w:r w:rsidRPr="002F57CD">
        <w:rPr>
          <w:i/>
          <w:iCs/>
        </w:rPr>
        <w:t xml:space="preserve">User ID </w:t>
      </w:r>
      <w:r w:rsidRPr="002F57CD">
        <w:t>is found within ES, the new</w:t>
      </w:r>
      <w:r w:rsidRPr="002F57CD">
        <w:fldChar w:fldCharType="begin"/>
      </w:r>
      <w:r w:rsidRPr="002F57CD">
        <w:instrText xml:space="preserve"> XE "New:User ID account" </w:instrText>
      </w:r>
      <w:r w:rsidRPr="002F57CD">
        <w:fldChar w:fldCharType="end"/>
      </w:r>
      <w:r w:rsidRPr="002F57CD">
        <w:t xml:space="preserve"> </w:t>
      </w:r>
      <w:r w:rsidRPr="002F57CD">
        <w:rPr>
          <w:i/>
          <w:iCs/>
        </w:rPr>
        <w:t xml:space="preserve">User ID </w:t>
      </w:r>
      <w:r w:rsidRPr="002F57CD">
        <w:t xml:space="preserve">account can be </w:t>
      </w:r>
      <w:r w:rsidRPr="002F57CD">
        <w:rPr>
          <w:rStyle w:val="Hyperlink"/>
          <w:szCs w:val="24"/>
        </w:rPr>
        <w:t>added</w:t>
      </w:r>
      <w:r w:rsidRPr="002F57CD">
        <w:t>.</w:t>
      </w:r>
    </w:p>
    <w:p w:rsidR="009B529A" w:rsidRPr="002F57CD" w:rsidRDefault="009B529A" w:rsidP="00170A9B">
      <w:pPr>
        <w:pStyle w:val="BodyText"/>
      </w:pPr>
      <w:r w:rsidRPr="002F57CD">
        <w:t xml:space="preserve">If an active </w:t>
      </w:r>
      <w:r w:rsidRPr="002F57CD">
        <w:rPr>
          <w:i/>
          <w:iCs/>
        </w:rPr>
        <w:t xml:space="preserve">User ID </w:t>
      </w:r>
      <w:r w:rsidRPr="002F57CD">
        <w:t xml:space="preserve">is not found within the VHA domain, but an active </w:t>
      </w:r>
      <w:r w:rsidRPr="002F57CD">
        <w:rPr>
          <w:i/>
          <w:iCs/>
        </w:rPr>
        <w:t xml:space="preserve">User ID </w:t>
      </w:r>
      <w:r w:rsidRPr="002F57CD">
        <w:t>is found within ES, the existing ES</w:t>
      </w:r>
      <w:r w:rsidRPr="002F57CD">
        <w:fldChar w:fldCharType="begin"/>
      </w:r>
      <w:r w:rsidRPr="002F57CD">
        <w:instrText xml:space="preserve"> XE "ES:User ID" </w:instrText>
      </w:r>
      <w:r w:rsidRPr="002F57CD">
        <w:fldChar w:fldCharType="end"/>
      </w:r>
      <w:r w:rsidRPr="002F57CD">
        <w:t xml:space="preserve"> </w:t>
      </w:r>
      <w:r w:rsidRPr="002F57CD">
        <w:rPr>
          <w:i/>
          <w:iCs/>
        </w:rPr>
        <w:t xml:space="preserve">User ID </w:t>
      </w:r>
      <w:r w:rsidRPr="002F57CD">
        <w:t>account is disabled and an appropriate message is displayed.</w:t>
      </w:r>
    </w:p>
    <w:p w:rsidR="009B529A" w:rsidRPr="002F57CD" w:rsidRDefault="009B529A" w:rsidP="00170A9B">
      <w:pPr>
        <w:pStyle w:val="BodyText"/>
      </w:pPr>
      <w:r w:rsidRPr="002F57CD">
        <w:t xml:space="preserve">If an active </w:t>
      </w:r>
      <w:r w:rsidRPr="002F57CD">
        <w:rPr>
          <w:i/>
          <w:iCs/>
        </w:rPr>
        <w:t xml:space="preserve">User ID </w:t>
      </w:r>
      <w:r w:rsidRPr="002F57CD">
        <w:t xml:space="preserve">is found within the VHA domain as well as within ES, the user is allowed to </w:t>
      </w:r>
      <w:r w:rsidRPr="002F57CD">
        <w:rPr>
          <w:rStyle w:val="Hyperlink"/>
          <w:szCs w:val="24"/>
        </w:rPr>
        <w:t>modify</w:t>
      </w:r>
      <w:r w:rsidRPr="002F57CD">
        <w:t xml:space="preserve"> the </w:t>
      </w:r>
      <w:r w:rsidRPr="002F57CD">
        <w:rPr>
          <w:i/>
          <w:iCs/>
        </w:rPr>
        <w:t xml:space="preserve">User ID </w:t>
      </w:r>
      <w:r w:rsidRPr="002F57CD">
        <w:t>account information.</w:t>
      </w:r>
    </w:p>
    <w:p w:rsidR="009B529A" w:rsidRPr="002F57CD" w:rsidRDefault="009B529A" w:rsidP="00170A9B">
      <w:pPr>
        <w:pStyle w:val="BodyText"/>
      </w:pPr>
      <w:r w:rsidRPr="002F57CD">
        <w:t xml:space="preserve">If the </w:t>
      </w:r>
      <w:r w:rsidRPr="002F57CD">
        <w:rPr>
          <w:i/>
          <w:iCs/>
        </w:rPr>
        <w:t>User ID</w:t>
      </w:r>
      <w:r w:rsidRPr="002F57CD">
        <w:t xml:space="preserve"> entered is not on the system, an error</w:t>
      </w:r>
      <w:r w:rsidRPr="002F57CD">
        <w:fldChar w:fldCharType="begin"/>
      </w:r>
      <w:r w:rsidRPr="002F57CD">
        <w:instrText xml:space="preserve"> XE "Error:User ID" </w:instrText>
      </w:r>
      <w:r w:rsidRPr="002F57CD">
        <w:fldChar w:fldCharType="end"/>
      </w:r>
      <w:r w:rsidRPr="002F57CD">
        <w:t xml:space="preserve"> message stating the </w:t>
      </w:r>
      <w:r w:rsidRPr="002F57CD">
        <w:rPr>
          <w:i/>
          <w:iCs/>
        </w:rPr>
        <w:t>User ID is invalid or cannot be found as a VHA network ID</w:t>
      </w:r>
      <w:r w:rsidRPr="002F57CD">
        <w:rPr>
          <w:i/>
          <w:iCs/>
        </w:rPr>
        <w:fldChar w:fldCharType="begin"/>
      </w:r>
      <w:r w:rsidRPr="002F57CD">
        <w:instrText xml:space="preserve"> XE "</w:instrText>
      </w:r>
      <w:r w:rsidRPr="002F57CD">
        <w:rPr>
          <w:iCs/>
        </w:rPr>
        <w:instrText>ID:</w:instrText>
      </w:r>
      <w:r w:rsidRPr="002F57CD">
        <w:instrText xml:space="preserve">VHA network" </w:instrText>
      </w:r>
      <w:r w:rsidRPr="002F57CD">
        <w:rPr>
          <w:i/>
          <w:iCs/>
        </w:rPr>
        <w:fldChar w:fldCharType="end"/>
      </w:r>
      <w:r w:rsidRPr="002F57CD">
        <w:t>, is displayed.</w:t>
      </w:r>
    </w:p>
    <w:p w:rsidR="009B529A" w:rsidRPr="002F57CD" w:rsidRDefault="009B529A" w:rsidP="009B529A">
      <w:pPr>
        <w:rPr>
          <w:sz w:val="18"/>
          <w:szCs w:val="18"/>
        </w:rPr>
      </w:pPr>
    </w:p>
    <w:p w:rsidR="009B529A" w:rsidRPr="002F57CD" w:rsidRDefault="009B529A" w:rsidP="000B66A7">
      <w:pPr>
        <w:pStyle w:val="Style12ptBoldLeft042"/>
      </w:pPr>
      <w:r w:rsidRPr="002F57CD">
        <w:t>User</w:t>
      </w:r>
      <w:r w:rsidRPr="002F57CD">
        <w:fldChar w:fldCharType="begin"/>
      </w:r>
      <w:r w:rsidRPr="002F57CD">
        <w:instrText xml:space="preserve"> XE "User:Admin:Account Search" </w:instrText>
      </w:r>
      <w:r w:rsidRPr="002F57CD">
        <w:fldChar w:fldCharType="end"/>
      </w:r>
      <w:r w:rsidRPr="002F57CD">
        <w:t xml:space="preserve"> Account Search</w:t>
      </w:r>
    </w:p>
    <w:p w:rsidR="009B529A" w:rsidRPr="002F57CD" w:rsidRDefault="009B529A" w:rsidP="00170A9B">
      <w:pPr>
        <w:pStyle w:val="Fields"/>
      </w:pPr>
      <w:r w:rsidRPr="002F57CD">
        <w:rPr>
          <w:noProof/>
          <w:u w:val="none"/>
        </w:rPr>
        <w:drawing>
          <wp:inline distT="0" distB="0" distL="0" distR="0" wp14:anchorId="4B739790" wp14:editId="2C8A45C8">
            <wp:extent cx="119380" cy="119380"/>
            <wp:effectExtent l="19050" t="0" r="0" b="0"/>
            <wp:docPr id="511" name="Picture 51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User ID:</w:t>
      </w:r>
    </w:p>
    <w:p w:rsidR="009B529A" w:rsidRPr="002F57CD" w:rsidRDefault="009B529A" w:rsidP="005228E6">
      <w:pPr>
        <w:pStyle w:val="Fielddefinition"/>
      </w:pPr>
      <w:r w:rsidRPr="002F57CD">
        <w:t>Enter the User ID</w:t>
      </w:r>
      <w:r w:rsidRPr="002F57CD">
        <w:fldChar w:fldCharType="begin"/>
      </w:r>
      <w:r w:rsidRPr="002F57CD">
        <w:instrText xml:space="preserve"> XE "ID:User" </w:instrText>
      </w:r>
      <w:r w:rsidRPr="002F57CD">
        <w:fldChar w:fldCharType="end"/>
      </w:r>
      <w:r w:rsidRPr="002F57CD">
        <w:t xml:space="preserve"> for which you are searching.</w:t>
      </w:r>
    </w:p>
    <w:p w:rsidR="009B529A" w:rsidRPr="002F57CD" w:rsidRDefault="009B529A" w:rsidP="009B529A">
      <w:pPr>
        <w:rPr>
          <w:rFonts w:ascii="Verdana" w:hAnsi="Verdana"/>
          <w:b/>
          <w:bCs/>
          <w:color w:val="A82384"/>
          <w:sz w:val="15"/>
          <w:szCs w:val="15"/>
        </w:rPr>
      </w:pPr>
    </w:p>
    <w:p w:rsidR="009B529A" w:rsidRPr="002F57CD" w:rsidRDefault="009B529A" w:rsidP="00AF1BD7">
      <w:pPr>
        <w:pStyle w:val="BodyText"/>
        <w:rPr>
          <w:sz w:val="18"/>
          <w:szCs w:val="18"/>
        </w:rPr>
      </w:pPr>
      <w:r w:rsidRPr="002F57CD">
        <w:rPr>
          <w:b/>
          <w:noProof/>
          <w:color w:val="FF0000"/>
        </w:rPr>
        <w:drawing>
          <wp:inline distT="0" distB="0" distL="0" distR="0" wp14:anchorId="4FA3D4A9" wp14:editId="5B222A6A">
            <wp:extent cx="119380" cy="119380"/>
            <wp:effectExtent l="19050" t="0" r="0" b="0"/>
            <wp:docPr id="512" name="Picture 51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F1BD7" w:rsidRPr="002F57CD">
        <w:t xml:space="preserve"> </w:t>
      </w:r>
      <w:r w:rsidRPr="002F57CD">
        <w:t>Indicates Required Field</w:t>
      </w:r>
      <w:r w:rsidRPr="002F57CD">
        <w:rPr>
          <w:rFonts w:ascii="Verdana" w:hAnsi="Verdana"/>
          <w:b/>
          <w:color w:val="A82384"/>
          <w:sz w:val="15"/>
          <w:szCs w:val="15"/>
        </w:rPr>
        <w:t xml:space="preserve"> </w:t>
      </w:r>
      <w:r w:rsidRPr="002F57CD">
        <w:rPr>
          <w:rFonts w:ascii="Verdana" w:hAnsi="Verdana"/>
          <w:b/>
          <w:color w:val="A82384"/>
          <w:sz w:val="15"/>
          <w:szCs w:val="15"/>
        </w:rPr>
        <w:br w:type="page"/>
      </w:r>
    </w:p>
    <w:p w:rsidR="009B529A" w:rsidRPr="002F57CD" w:rsidRDefault="009B529A" w:rsidP="003175D1">
      <w:pPr>
        <w:pStyle w:val="Heading4"/>
        <w:rPr>
          <w:sz w:val="20"/>
          <w:szCs w:val="20"/>
        </w:rPr>
      </w:pPr>
      <w:bookmarkStart w:id="482" w:name="_Toc289864773"/>
      <w:bookmarkStart w:id="483" w:name="_Toc394920770"/>
      <w:bookmarkStart w:id="484" w:name="_Toc406571107"/>
      <w:bookmarkStart w:id="485" w:name="_Toc447811962"/>
      <w:r w:rsidRPr="002F57CD">
        <w:rPr>
          <w:sz w:val="20"/>
          <w:szCs w:val="20"/>
        </w:rPr>
        <w:lastRenderedPageBreak/>
        <w:t>User</w:t>
      </w:r>
      <w:r w:rsidRPr="002F57CD">
        <w:rPr>
          <w:sz w:val="20"/>
          <w:szCs w:val="20"/>
        </w:rPr>
        <w:fldChar w:fldCharType="begin"/>
      </w:r>
      <w:r w:rsidRPr="002F57CD">
        <w:instrText xml:space="preserve"> XE "</w:instrText>
      </w:r>
      <w:r w:rsidRPr="002F57CD">
        <w:rPr>
          <w:sz w:val="18"/>
          <w:szCs w:val="18"/>
        </w:rPr>
        <w:instrText>User:</w:instrText>
      </w:r>
      <w:r w:rsidRPr="002F57CD">
        <w:instrText xml:space="preserve">Admin:Account Add" </w:instrText>
      </w:r>
      <w:r w:rsidRPr="002F57CD">
        <w:rPr>
          <w:sz w:val="20"/>
          <w:szCs w:val="20"/>
        </w:rPr>
        <w:fldChar w:fldCharType="end"/>
      </w:r>
      <w:r w:rsidRPr="002F57CD">
        <w:rPr>
          <w:sz w:val="20"/>
          <w:szCs w:val="20"/>
        </w:rPr>
        <w:t xml:space="preserve"> Account/Add</w:t>
      </w:r>
      <w:bookmarkEnd w:id="482"/>
      <w:bookmarkEnd w:id="483"/>
      <w:bookmarkEnd w:id="484"/>
      <w:bookmarkEnd w:id="485"/>
    </w:p>
    <w:p w:rsidR="009B529A" w:rsidRPr="002F57CD" w:rsidRDefault="009B529A" w:rsidP="00EF7172">
      <w:pPr>
        <w:pStyle w:val="BodyText"/>
      </w:pPr>
      <w:r w:rsidRPr="002F57CD">
        <w:t xml:space="preserve">This screen allows the user to </w:t>
      </w:r>
      <w:r w:rsidRPr="002F57CD">
        <w:rPr>
          <w:i/>
          <w:iCs/>
        </w:rPr>
        <w:t>Add</w:t>
      </w:r>
      <w:r w:rsidRPr="002F57CD">
        <w:rPr>
          <w:i/>
          <w:iCs/>
        </w:rPr>
        <w:fldChar w:fldCharType="begin"/>
      </w:r>
      <w:r w:rsidRPr="002F57CD">
        <w:instrText xml:space="preserve"> XE "</w:instrText>
      </w:r>
      <w:r w:rsidRPr="002F57CD">
        <w:rPr>
          <w:rStyle w:val="Hyperlink"/>
          <w:bCs/>
        </w:rPr>
        <w:instrText>Add:</w:instrText>
      </w:r>
      <w:r w:rsidRPr="002F57CD">
        <w:instrText xml:space="preserve">Enrollment Group User Account" </w:instrText>
      </w:r>
      <w:r w:rsidRPr="002F57CD">
        <w:rPr>
          <w:i/>
          <w:iCs/>
        </w:rPr>
        <w:fldChar w:fldCharType="end"/>
      </w:r>
      <w:r w:rsidRPr="002F57CD">
        <w:t xml:space="preserve"> a </w:t>
      </w:r>
      <w:r w:rsidRPr="002F57CD">
        <w:rPr>
          <w:i/>
          <w:iCs/>
        </w:rPr>
        <w:t>User Account</w:t>
      </w:r>
      <w:r w:rsidRPr="002F57CD">
        <w:t xml:space="preserve"> (with the appropriate permissions) to ES</w:t>
      </w:r>
      <w:r w:rsidRPr="002F57CD">
        <w:fldChar w:fldCharType="begin"/>
      </w:r>
      <w:r w:rsidRPr="002F57CD">
        <w:instrText xml:space="preserve"> XE "ES:User ID" </w:instrText>
      </w:r>
      <w:r w:rsidRPr="002F57CD">
        <w:fldChar w:fldCharType="end"/>
      </w:r>
      <w:r w:rsidRPr="002F57CD">
        <w:t xml:space="preserve"> if the </w:t>
      </w:r>
      <w:r w:rsidRPr="002F57CD">
        <w:rPr>
          <w:i/>
          <w:iCs/>
        </w:rPr>
        <w:t>User ID</w:t>
      </w:r>
      <w:r w:rsidRPr="002F57CD">
        <w:rPr>
          <w:i/>
          <w:iCs/>
        </w:rPr>
        <w:fldChar w:fldCharType="begin"/>
      </w:r>
      <w:r w:rsidRPr="002F57CD">
        <w:instrText xml:space="preserve"> XE "</w:instrText>
      </w:r>
      <w:r w:rsidRPr="002F57CD">
        <w:rPr>
          <w:iCs/>
        </w:rPr>
        <w:instrText>ID:</w:instrText>
      </w:r>
      <w:r w:rsidRPr="002F57CD">
        <w:instrText xml:space="preserve">User" </w:instrText>
      </w:r>
      <w:r w:rsidRPr="002F57CD">
        <w:rPr>
          <w:i/>
          <w:iCs/>
        </w:rPr>
        <w:fldChar w:fldCharType="end"/>
      </w:r>
      <w:r w:rsidRPr="002F57CD">
        <w:t xml:space="preserve"> is a valid VHA account.</w:t>
      </w:r>
    </w:p>
    <w:p w:rsidR="009B529A" w:rsidRPr="002F57CD" w:rsidRDefault="009B529A" w:rsidP="00EF7172">
      <w:pPr>
        <w:pStyle w:val="BodyText"/>
      </w:pPr>
      <w:r w:rsidRPr="002F57CD">
        <w:t>The user must enter the following user account information:</w:t>
      </w:r>
    </w:p>
    <w:p w:rsidR="009B529A" w:rsidRPr="002F57CD" w:rsidRDefault="009B529A" w:rsidP="009B529A">
      <w:pPr>
        <w:rPr>
          <w:sz w:val="18"/>
          <w:szCs w:val="18"/>
        </w:rPr>
      </w:pPr>
    </w:p>
    <w:p w:rsidR="009B529A" w:rsidRPr="002F57CD" w:rsidRDefault="009B529A" w:rsidP="000B66A7">
      <w:pPr>
        <w:pStyle w:val="Style12ptBoldLeft042"/>
      </w:pPr>
      <w:r w:rsidRPr="002F57CD">
        <w:t>Add User Account</w:t>
      </w:r>
    </w:p>
    <w:p w:rsidR="009B529A" w:rsidRPr="002F57CD" w:rsidRDefault="009B529A" w:rsidP="009B529A">
      <w:pPr>
        <w:rPr>
          <w:szCs w:val="20"/>
        </w:rPr>
      </w:pPr>
      <w:r w:rsidRPr="002F57CD">
        <w:rPr>
          <w:szCs w:val="20"/>
        </w:rPr>
        <w:t>User ID: (display only)</w:t>
      </w:r>
    </w:p>
    <w:p w:rsidR="009B529A" w:rsidRPr="002F57CD" w:rsidRDefault="009B529A" w:rsidP="005228E6">
      <w:pPr>
        <w:pStyle w:val="Fielddefinition"/>
      </w:pPr>
      <w:r w:rsidRPr="002F57CD">
        <w:t>The assigned</w:t>
      </w:r>
      <w:r w:rsidRPr="002F57CD">
        <w:fldChar w:fldCharType="begin"/>
      </w:r>
      <w:r w:rsidRPr="002F57CD">
        <w:instrText xml:space="preserve"> XE "Assigned:ID" </w:instrText>
      </w:r>
      <w:r w:rsidRPr="002F57CD">
        <w:fldChar w:fldCharType="end"/>
      </w:r>
      <w:r w:rsidRPr="002F57CD">
        <w:t xml:space="preserve"> </w:t>
      </w:r>
      <w:r w:rsidRPr="002F57CD">
        <w:rPr>
          <w:i/>
        </w:rPr>
        <w:t>User ID</w:t>
      </w:r>
      <w:r w:rsidRPr="002F57CD">
        <w:rPr>
          <w:i/>
        </w:rPr>
        <w:fldChar w:fldCharType="begin"/>
      </w:r>
      <w:r w:rsidRPr="002F57CD">
        <w:instrText xml:space="preserve"> XE "ID:User" </w:instrText>
      </w:r>
      <w:r w:rsidRPr="002F57CD">
        <w:rPr>
          <w:i/>
        </w:rPr>
        <w:fldChar w:fldCharType="end"/>
      </w:r>
      <w:r w:rsidRPr="002F57CD">
        <w:t xml:space="preserve"> will be identical to the </w:t>
      </w:r>
      <w:r w:rsidRPr="002F57CD">
        <w:rPr>
          <w:i/>
        </w:rPr>
        <w:t>User ID</w:t>
      </w:r>
      <w:r w:rsidRPr="002F57CD">
        <w:t xml:space="preserve"> used to access</w:t>
      </w:r>
      <w:r w:rsidRPr="002F57CD">
        <w:fldChar w:fldCharType="begin"/>
      </w:r>
      <w:r w:rsidRPr="002F57CD">
        <w:instrText xml:space="preserve"> XE "Access " \* MERGEFORMAT </w:instrText>
      </w:r>
      <w:r w:rsidRPr="002F57CD">
        <w:fldChar w:fldCharType="end"/>
      </w:r>
      <w:r w:rsidRPr="002F57CD">
        <w:t xml:space="preserve"> the VHA network.</w:t>
      </w:r>
    </w:p>
    <w:p w:rsidR="009B529A" w:rsidRPr="002F57CD" w:rsidRDefault="009B529A" w:rsidP="00005F80">
      <w:pPr>
        <w:pStyle w:val="Fields"/>
      </w:pPr>
      <w:r w:rsidRPr="002F57CD">
        <w:rPr>
          <w:noProof/>
          <w:u w:val="none"/>
        </w:rPr>
        <w:drawing>
          <wp:inline distT="0" distB="0" distL="0" distR="0" wp14:anchorId="48C2083D" wp14:editId="56C2DCEF">
            <wp:extent cx="119380" cy="119380"/>
            <wp:effectExtent l="19050" t="0" r="0" b="0"/>
            <wp:docPr id="513" name="Picture 51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5228E6">
      <w:pPr>
        <w:pStyle w:val="Fielddefinition"/>
      </w:pPr>
      <w:r w:rsidRPr="002F57CD">
        <w:t>Enter account user's last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May be up to 35 characters maximum.</w:t>
      </w:r>
    </w:p>
    <w:p w:rsidR="009B529A" w:rsidRPr="002F57CD" w:rsidRDefault="009B529A" w:rsidP="00225B54">
      <w:pPr>
        <w:pStyle w:val="BodyTextBullet2"/>
      </w:pPr>
      <w:r w:rsidRPr="002F57CD">
        <w:t>This is a required field.</w:t>
      </w:r>
    </w:p>
    <w:p w:rsidR="009B529A" w:rsidRPr="002F57CD" w:rsidRDefault="009B529A" w:rsidP="00005F80">
      <w:pPr>
        <w:pStyle w:val="Fields"/>
      </w:pPr>
      <w:r w:rsidRPr="002F57CD">
        <w:rPr>
          <w:noProof/>
          <w:u w:val="none"/>
        </w:rPr>
        <w:drawing>
          <wp:inline distT="0" distB="0" distL="0" distR="0" wp14:anchorId="0CA28F53" wp14:editId="5361161A">
            <wp:extent cx="119380" cy="119380"/>
            <wp:effectExtent l="19050" t="0" r="0" b="0"/>
            <wp:docPr id="516" name="Picture 51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First Name:</w:t>
      </w:r>
    </w:p>
    <w:p w:rsidR="009B529A" w:rsidRPr="002F57CD" w:rsidRDefault="009B529A" w:rsidP="005228E6">
      <w:pPr>
        <w:pStyle w:val="Fielddefinition"/>
      </w:pPr>
      <w:r w:rsidRPr="002F57CD">
        <w:t>Enter the user's first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May be up to 25 characters maximum.</w:t>
      </w:r>
    </w:p>
    <w:p w:rsidR="009B529A" w:rsidRPr="002F57CD" w:rsidRDefault="009B529A" w:rsidP="00225B54">
      <w:pPr>
        <w:pStyle w:val="BodyTextBullet2"/>
      </w:pPr>
      <w:r w:rsidRPr="002F57CD">
        <w:t>This is a required field.</w:t>
      </w:r>
    </w:p>
    <w:p w:rsidR="009B529A" w:rsidRPr="002F57CD" w:rsidRDefault="009B529A" w:rsidP="00005F80">
      <w:pPr>
        <w:pStyle w:val="Fields"/>
      </w:pPr>
      <w:r w:rsidRPr="002F57CD">
        <w:rPr>
          <w:rStyle w:val="Drop-downhotspot"/>
        </w:rPr>
        <w:t>Middle Name:</w:t>
      </w:r>
    </w:p>
    <w:p w:rsidR="009B529A" w:rsidRPr="002F57CD" w:rsidRDefault="009B529A" w:rsidP="005228E6">
      <w:pPr>
        <w:pStyle w:val="Fielddefinition"/>
      </w:pPr>
      <w:r w:rsidRPr="002F57CD">
        <w:t>Enter the user's middle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May be up to 25 characters maximum.</w:t>
      </w:r>
    </w:p>
    <w:p w:rsidR="009B529A" w:rsidRPr="002F57CD" w:rsidRDefault="009B529A" w:rsidP="00005F80">
      <w:pPr>
        <w:pStyle w:val="Fields"/>
      </w:pPr>
      <w:r w:rsidRPr="002F57CD">
        <w:rPr>
          <w:noProof/>
          <w:u w:val="none"/>
        </w:rPr>
        <w:drawing>
          <wp:inline distT="0" distB="0" distL="0" distR="0" wp14:anchorId="4E99D111" wp14:editId="7DF6490C">
            <wp:extent cx="119380" cy="119380"/>
            <wp:effectExtent l="19050" t="0" r="0" b="0"/>
            <wp:docPr id="520" name="Picture 52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Facility</w:t>
      </w:r>
      <w:r w:rsidRPr="002F57CD">
        <w:rPr>
          <w:rStyle w:val="Drop-downhotspot"/>
        </w:rPr>
        <w:fldChar w:fldCharType="begin"/>
      </w:r>
      <w:r w:rsidRPr="002F57CD">
        <w:instrText xml:space="preserve"> XE "Facility" </w:instrText>
      </w:r>
      <w:r w:rsidRPr="002F57CD">
        <w:rPr>
          <w:rStyle w:val="Drop-downhotspot"/>
        </w:rPr>
        <w:fldChar w:fldCharType="end"/>
      </w:r>
      <w:r w:rsidRPr="002F57CD">
        <w:rPr>
          <w:rStyle w:val="Drop-downhotspot"/>
        </w:rPr>
        <w:t>:</w:t>
      </w:r>
    </w:p>
    <w:p w:rsidR="009B529A" w:rsidRPr="002F57CD" w:rsidRDefault="009B529A" w:rsidP="005228E6">
      <w:pPr>
        <w:pStyle w:val="Fielddefinition"/>
      </w:pPr>
      <w:r w:rsidRPr="002F57CD">
        <w:t>Select from the dropdown listing.</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This is a required field.</w:t>
      </w:r>
    </w:p>
    <w:p w:rsidR="009B529A" w:rsidRPr="002F57CD" w:rsidRDefault="009B529A" w:rsidP="00005F80">
      <w:pPr>
        <w:pStyle w:val="Fields"/>
      </w:pPr>
      <w:r w:rsidRPr="002F57CD">
        <w:rPr>
          <w:rStyle w:val="Drop-downhotspot"/>
        </w:rPr>
        <w:t>Functional Group:</w:t>
      </w:r>
    </w:p>
    <w:p w:rsidR="009B529A" w:rsidRPr="002F57CD" w:rsidRDefault="009B529A" w:rsidP="005228E6">
      <w:pPr>
        <w:pStyle w:val="Fielddefinition"/>
      </w:pPr>
      <w:r w:rsidRPr="002F57CD">
        <w:rPr>
          <w:i/>
        </w:rPr>
        <w:t>Functional Group</w:t>
      </w:r>
      <w:bookmarkStart w:id="486" w:name="OLE_LINK51"/>
      <w:bookmarkStart w:id="487" w:name="OLE_LINK52"/>
      <w:r w:rsidRPr="002F57CD">
        <w:rPr>
          <w:i/>
        </w:rPr>
        <w:fldChar w:fldCharType="begin"/>
      </w:r>
      <w:r w:rsidRPr="002F57CD">
        <w:instrText xml:space="preserve"> XE "Group:User Account:Functional" </w:instrText>
      </w:r>
      <w:r w:rsidRPr="002F57CD">
        <w:rPr>
          <w:i/>
        </w:rPr>
        <w:fldChar w:fldCharType="end"/>
      </w:r>
      <w:bookmarkEnd w:id="486"/>
      <w:bookmarkEnd w:id="487"/>
      <w:r w:rsidRPr="002F57CD">
        <w:t xml:space="preserve"> is only available for selection/entry if the </w:t>
      </w:r>
      <w:r w:rsidRPr="002F57CD">
        <w:rPr>
          <w:i/>
        </w:rPr>
        <w:t>Facility</w:t>
      </w:r>
      <w:r w:rsidRPr="002F57CD">
        <w:t xml:space="preserve"> selected is </w:t>
      </w:r>
      <w:r w:rsidRPr="002F57CD">
        <w:rPr>
          <w:rStyle w:val="Text-onlypopuphotspot"/>
        </w:rPr>
        <w:t>HEC</w:t>
      </w:r>
      <w:r w:rsidRPr="002F57CD">
        <w:t>.</w:t>
      </w:r>
    </w:p>
    <w:p w:rsidR="009B529A" w:rsidRPr="002F57CD" w:rsidRDefault="009B529A" w:rsidP="00005F80">
      <w:pPr>
        <w:pStyle w:val="Fields"/>
      </w:pPr>
      <w:r w:rsidRPr="002F57CD">
        <w:rPr>
          <w:rStyle w:val="Drop-downhotspot"/>
        </w:rPr>
        <w:t>Job Title:</w:t>
      </w:r>
      <w:r w:rsidRPr="002F57CD">
        <w:t xml:space="preserve"> </w:t>
      </w:r>
    </w:p>
    <w:p w:rsidR="009B529A" w:rsidRPr="002F57CD" w:rsidRDefault="009B529A" w:rsidP="005228E6">
      <w:pPr>
        <w:pStyle w:val="Fielddefinition"/>
      </w:pPr>
      <w:r w:rsidRPr="002F57CD">
        <w:t xml:space="preserve">Enter the </w:t>
      </w:r>
      <w:r w:rsidRPr="002F57CD">
        <w:rPr>
          <w:i/>
        </w:rPr>
        <w:t>Job Title</w:t>
      </w:r>
      <w:r w:rsidRPr="002F57CD">
        <w:t xml:space="preserve"> defined as the common name for a group</w:t>
      </w:r>
      <w:r w:rsidRPr="002F57CD">
        <w:rPr>
          <w:i/>
        </w:rPr>
        <w:fldChar w:fldCharType="begin"/>
      </w:r>
      <w:r w:rsidRPr="002F57CD">
        <w:instrText xml:space="preserve"> XE "Group:User Account:Roles" </w:instrText>
      </w:r>
      <w:r w:rsidRPr="002F57CD">
        <w:rPr>
          <w:i/>
        </w:rPr>
        <w:fldChar w:fldCharType="end"/>
      </w:r>
      <w:r w:rsidRPr="002F57CD">
        <w:t xml:space="preserve"> of responsibilities</w:t>
      </w:r>
      <w:r w:rsidRPr="002F57CD">
        <w:fldChar w:fldCharType="begin"/>
      </w:r>
      <w:r w:rsidRPr="002F57CD">
        <w:instrText xml:space="preserve"> XE “</w:instrText>
      </w:r>
      <w:r w:rsidRPr="002F57CD">
        <w:rPr>
          <w:b/>
        </w:rPr>
        <w:instrText>Roles</w:instrText>
      </w:r>
      <w:r w:rsidRPr="002F57CD">
        <w:instrText xml:space="preserve">” </w:instrText>
      </w:r>
      <w:r w:rsidRPr="002F57CD">
        <w:fldChar w:fldCharType="end"/>
      </w:r>
      <w:r w:rsidRPr="002F57CD">
        <w:t xml:space="preserve"> based on duties performed.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This field is free text with a maximum length of 30.</w:t>
      </w:r>
    </w:p>
    <w:p w:rsidR="00857E47" w:rsidRPr="002F57CD" w:rsidRDefault="00857E47" w:rsidP="00AF1BD7">
      <w:pPr>
        <w:pStyle w:val="BodyText"/>
        <w:rPr>
          <w:rStyle w:val="Drop-downhotspot"/>
        </w:rPr>
      </w:pPr>
    </w:p>
    <w:p w:rsidR="00857E47" w:rsidRPr="002F57CD" w:rsidRDefault="00857E47" w:rsidP="00AF1BD7">
      <w:pPr>
        <w:pStyle w:val="BodyText"/>
        <w:rPr>
          <w:b/>
        </w:rPr>
      </w:pPr>
      <w:r w:rsidRPr="002F57CD">
        <w:rPr>
          <w:b/>
          <w:noProof/>
          <w:color w:val="FF0000"/>
        </w:rPr>
        <w:drawing>
          <wp:inline distT="0" distB="0" distL="0" distR="0" wp14:anchorId="6C5D4353" wp14:editId="50ECABA1">
            <wp:extent cx="119380" cy="119380"/>
            <wp:effectExtent l="19050" t="0" r="0" b="0"/>
            <wp:docPr id="1379" name="Picture 137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b/>
        </w:rPr>
        <w:t xml:space="preserve"> </w:t>
      </w:r>
      <w:r w:rsidRPr="002F57CD">
        <w:t>Indicates Required Field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488" w:name="_Toc289864774"/>
      <w:bookmarkStart w:id="489" w:name="_Toc394920771"/>
      <w:bookmarkStart w:id="490" w:name="_Toc406571108"/>
      <w:bookmarkStart w:id="491" w:name="_Toc447811963"/>
      <w:r w:rsidRPr="002F57CD">
        <w:lastRenderedPageBreak/>
        <w:t>User Account/Modify</w:t>
      </w:r>
      <w:bookmarkEnd w:id="488"/>
      <w:bookmarkEnd w:id="489"/>
      <w:bookmarkEnd w:id="490"/>
      <w:bookmarkEnd w:id="491"/>
    </w:p>
    <w:p w:rsidR="009B529A" w:rsidRPr="002F57CD" w:rsidRDefault="009B529A" w:rsidP="00EF7172">
      <w:pPr>
        <w:pStyle w:val="BodyText"/>
      </w:pPr>
      <w:r w:rsidRPr="002F57CD">
        <w:t>This screen allows the user to modify the account information (with the appropriate permissions), if the active account is a valid VHA account and is found within ES</w:t>
      </w:r>
      <w:r w:rsidRPr="002F57CD">
        <w:fldChar w:fldCharType="begin"/>
      </w:r>
      <w:r w:rsidRPr="002F57CD">
        <w:instrText xml:space="preserve"> XE "ES" </w:instrText>
      </w:r>
      <w:r w:rsidRPr="002F57CD">
        <w:fldChar w:fldCharType="end"/>
      </w:r>
      <w:r w:rsidRPr="002F57CD">
        <w:t>.</w:t>
      </w:r>
    </w:p>
    <w:p w:rsidR="009B529A" w:rsidRPr="002F57CD" w:rsidRDefault="009B529A" w:rsidP="00EF7172">
      <w:pPr>
        <w:pStyle w:val="BodyText"/>
      </w:pPr>
      <w:r w:rsidRPr="002F57CD">
        <w:t>The user may modify the following user account information:</w:t>
      </w:r>
    </w:p>
    <w:p w:rsidR="009B529A" w:rsidRPr="002F57CD" w:rsidRDefault="009B529A" w:rsidP="009B529A">
      <w:pPr>
        <w:rPr>
          <w:sz w:val="18"/>
          <w:szCs w:val="18"/>
        </w:rPr>
      </w:pPr>
    </w:p>
    <w:p w:rsidR="009B529A" w:rsidRPr="002F57CD" w:rsidRDefault="009B529A" w:rsidP="000B66A7">
      <w:pPr>
        <w:pStyle w:val="Style12ptBoldLeft042"/>
      </w:pPr>
      <w:r w:rsidRPr="002F57CD">
        <w:t>Modify User</w:t>
      </w:r>
      <w:r w:rsidRPr="002F57CD">
        <w:fldChar w:fldCharType="begin"/>
      </w:r>
      <w:r w:rsidRPr="002F57CD">
        <w:instrText xml:space="preserve"> XE "User:User Account Modify:Modify Account" </w:instrText>
      </w:r>
      <w:r w:rsidRPr="002F57CD">
        <w:fldChar w:fldCharType="end"/>
      </w:r>
      <w:r w:rsidRPr="002F57CD">
        <w:t xml:space="preserve"> Account</w:t>
      </w:r>
    </w:p>
    <w:p w:rsidR="009B529A" w:rsidRPr="002F57CD" w:rsidRDefault="009B529A" w:rsidP="00FF1951">
      <w:pPr>
        <w:pStyle w:val="Fields"/>
        <w:rPr>
          <w:bCs/>
          <w:szCs w:val="20"/>
        </w:rPr>
      </w:pPr>
      <w:r w:rsidRPr="002F57CD">
        <w:t>User ID:</w:t>
      </w:r>
      <w:r w:rsidRPr="002F57CD">
        <w:rPr>
          <w:b w:val="0"/>
          <w:bCs/>
          <w:i w:val="0"/>
          <w:szCs w:val="20"/>
          <w:u w:val="none"/>
        </w:rPr>
        <w:t xml:space="preserve"> </w:t>
      </w:r>
      <w:r w:rsidRPr="002F57CD">
        <w:rPr>
          <w:b w:val="0"/>
          <w:i w:val="0"/>
          <w:szCs w:val="20"/>
          <w:u w:val="none"/>
        </w:rPr>
        <w:t>(display only)</w:t>
      </w:r>
    </w:p>
    <w:p w:rsidR="009B529A" w:rsidRPr="002F57CD" w:rsidRDefault="009B529A" w:rsidP="005228E6">
      <w:pPr>
        <w:pStyle w:val="Fielddefinition"/>
      </w:pPr>
      <w:r w:rsidRPr="002F57CD">
        <w:t>The assigned</w:t>
      </w:r>
      <w:r w:rsidRPr="002F57CD">
        <w:fldChar w:fldCharType="begin"/>
      </w:r>
      <w:r w:rsidRPr="002F57CD">
        <w:instrText xml:space="preserve"> XE "Assigned:ID" </w:instrText>
      </w:r>
      <w:r w:rsidRPr="002F57CD">
        <w:fldChar w:fldCharType="end"/>
      </w:r>
      <w:r w:rsidRPr="002F57CD">
        <w:t xml:space="preserve"> </w:t>
      </w:r>
      <w:r w:rsidRPr="002F57CD">
        <w:rPr>
          <w:i/>
        </w:rPr>
        <w:t>User</w:t>
      </w:r>
      <w:r w:rsidRPr="002F57CD">
        <w:rPr>
          <w:i/>
        </w:rPr>
        <w:fldChar w:fldCharType="begin"/>
      </w:r>
      <w:r w:rsidRPr="002F57CD">
        <w:instrText xml:space="preserve"> XE "User:ID" </w:instrText>
      </w:r>
      <w:r w:rsidRPr="002F57CD">
        <w:rPr>
          <w:i/>
        </w:rPr>
        <w:fldChar w:fldCharType="end"/>
      </w:r>
      <w:r w:rsidRPr="002F57CD">
        <w:rPr>
          <w:i/>
        </w:rPr>
        <w:t xml:space="preserve"> ID</w:t>
      </w:r>
      <w:r w:rsidRPr="002F57CD">
        <w:rPr>
          <w:i/>
        </w:rPr>
        <w:fldChar w:fldCharType="begin"/>
      </w:r>
      <w:r w:rsidRPr="002F57CD">
        <w:instrText xml:space="preserve"> XE "ID:User" </w:instrText>
      </w:r>
      <w:r w:rsidRPr="002F57CD">
        <w:rPr>
          <w:i/>
        </w:rPr>
        <w:fldChar w:fldCharType="end"/>
      </w:r>
      <w:r w:rsidRPr="002F57CD">
        <w:t xml:space="preserve"> will be identical to the user ID used to access</w:t>
      </w:r>
      <w:r w:rsidRPr="002F57CD">
        <w:fldChar w:fldCharType="begin"/>
      </w:r>
      <w:r w:rsidRPr="002F57CD">
        <w:instrText xml:space="preserve"> XE "Access " \* MERGEFORMAT </w:instrText>
      </w:r>
      <w:r w:rsidRPr="002F57CD">
        <w:fldChar w:fldCharType="end"/>
      </w:r>
      <w:r w:rsidRPr="002F57CD">
        <w:t xml:space="preserve"> the VHA network.</w:t>
      </w:r>
    </w:p>
    <w:p w:rsidR="009B529A" w:rsidRPr="002F57CD" w:rsidRDefault="009B529A" w:rsidP="00FF1951">
      <w:pPr>
        <w:pStyle w:val="Fields"/>
      </w:pPr>
      <w:r w:rsidRPr="002F57CD">
        <w:rPr>
          <w:noProof/>
          <w:u w:val="none"/>
        </w:rPr>
        <w:drawing>
          <wp:inline distT="0" distB="0" distL="0" distR="0" wp14:anchorId="22812FA8" wp14:editId="510E16A6">
            <wp:extent cx="119380" cy="119380"/>
            <wp:effectExtent l="19050" t="0" r="0" b="0"/>
            <wp:docPr id="532" name="Picture 5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5228E6">
      <w:pPr>
        <w:pStyle w:val="Fielddefinition"/>
      </w:pPr>
      <w:r w:rsidRPr="002F57CD">
        <w:t xml:space="preserve">User may modify account user's </w:t>
      </w:r>
      <w:r w:rsidRPr="002F57CD">
        <w:rPr>
          <w:i/>
        </w:rPr>
        <w:t>Last Name</w:t>
      </w:r>
      <w:r w:rsidRPr="002F57CD">
        <w:t>.</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May be up to 35 characters maximum.</w:t>
      </w:r>
    </w:p>
    <w:p w:rsidR="009B529A" w:rsidRPr="002F57CD" w:rsidRDefault="009B529A" w:rsidP="00225B54">
      <w:pPr>
        <w:pStyle w:val="BodyTextBullet2"/>
      </w:pPr>
      <w:r w:rsidRPr="002F57CD">
        <w:t>This is a required field.</w:t>
      </w:r>
    </w:p>
    <w:p w:rsidR="009B529A" w:rsidRPr="002F57CD" w:rsidRDefault="009B529A" w:rsidP="00FF1951">
      <w:pPr>
        <w:pStyle w:val="Fields"/>
      </w:pPr>
      <w:r w:rsidRPr="002F57CD">
        <w:rPr>
          <w:noProof/>
          <w:u w:val="none"/>
        </w:rPr>
        <w:drawing>
          <wp:inline distT="0" distB="0" distL="0" distR="0" wp14:anchorId="2487B73F" wp14:editId="058DB6AB">
            <wp:extent cx="119380" cy="119380"/>
            <wp:effectExtent l="19050" t="0" r="0" b="0"/>
            <wp:docPr id="535" name="Picture 53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First Name:</w:t>
      </w:r>
    </w:p>
    <w:p w:rsidR="009B529A" w:rsidRPr="002F57CD" w:rsidRDefault="009B529A" w:rsidP="005228E6">
      <w:pPr>
        <w:pStyle w:val="Fielddefinition"/>
      </w:pPr>
      <w:r w:rsidRPr="002F57CD">
        <w:t>This is the user's first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May be up to 25 characters maximum.</w:t>
      </w:r>
    </w:p>
    <w:p w:rsidR="009B529A" w:rsidRPr="002F57CD" w:rsidRDefault="009B529A" w:rsidP="00225B54">
      <w:pPr>
        <w:pStyle w:val="BodyTextBullet2"/>
      </w:pPr>
      <w:r w:rsidRPr="002F57CD">
        <w:t>This is a required field.</w:t>
      </w:r>
    </w:p>
    <w:p w:rsidR="009B529A" w:rsidRPr="002F57CD" w:rsidRDefault="009B529A" w:rsidP="00FF1951">
      <w:pPr>
        <w:pStyle w:val="Fields"/>
      </w:pPr>
      <w:r w:rsidRPr="002F57CD">
        <w:rPr>
          <w:rStyle w:val="Drop-downhotspot"/>
        </w:rPr>
        <w:t>Middle Name:</w:t>
      </w:r>
    </w:p>
    <w:p w:rsidR="009B529A" w:rsidRPr="002F57CD" w:rsidRDefault="009B529A" w:rsidP="005228E6">
      <w:pPr>
        <w:pStyle w:val="Fielddefinition"/>
      </w:pPr>
      <w:r w:rsidRPr="002F57CD">
        <w:t>This is the user's middle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May be up to 25 characters maximum.</w:t>
      </w:r>
    </w:p>
    <w:p w:rsidR="009B529A" w:rsidRPr="002F57CD" w:rsidRDefault="009B529A" w:rsidP="00FF1951">
      <w:pPr>
        <w:pStyle w:val="Fields"/>
      </w:pPr>
      <w:r w:rsidRPr="002F57CD">
        <w:rPr>
          <w:noProof/>
          <w:u w:val="none"/>
        </w:rPr>
        <w:drawing>
          <wp:inline distT="0" distB="0" distL="0" distR="0" wp14:anchorId="28A57C3D" wp14:editId="6F9BF9E3">
            <wp:extent cx="119380" cy="119380"/>
            <wp:effectExtent l="19050" t="0" r="0" b="0"/>
            <wp:docPr id="539" name="Picture 53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Facility</w:t>
      </w:r>
      <w:r w:rsidRPr="002F57CD">
        <w:rPr>
          <w:rStyle w:val="Drop-downhotspot"/>
        </w:rPr>
        <w:fldChar w:fldCharType="begin"/>
      </w:r>
      <w:r w:rsidRPr="002F57CD">
        <w:instrText xml:space="preserve"> XE "Facility" </w:instrText>
      </w:r>
      <w:r w:rsidRPr="002F57CD">
        <w:rPr>
          <w:rStyle w:val="Drop-downhotspot"/>
        </w:rPr>
        <w:fldChar w:fldCharType="end"/>
      </w:r>
      <w:r w:rsidRPr="002F57CD">
        <w:rPr>
          <w:rStyle w:val="Drop-downhotspot"/>
        </w:rPr>
        <w:t>:</w:t>
      </w:r>
    </w:p>
    <w:p w:rsidR="009B529A" w:rsidRPr="002F57CD" w:rsidRDefault="009B529A" w:rsidP="005228E6">
      <w:pPr>
        <w:pStyle w:val="Fielddefinition"/>
      </w:pPr>
      <w:r w:rsidRPr="002F57CD">
        <w:t>Select from the dropdown list.</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This is a required field.</w:t>
      </w:r>
    </w:p>
    <w:p w:rsidR="009B529A" w:rsidRPr="002F57CD" w:rsidRDefault="009B529A" w:rsidP="00FF1951">
      <w:pPr>
        <w:pStyle w:val="Fields"/>
      </w:pPr>
      <w:r w:rsidRPr="002F57CD">
        <w:rPr>
          <w:rStyle w:val="Drop-downhotspot"/>
        </w:rPr>
        <w:t>Functional Group:</w:t>
      </w:r>
    </w:p>
    <w:p w:rsidR="009B529A" w:rsidRPr="002F57CD" w:rsidRDefault="009B529A" w:rsidP="005228E6">
      <w:pPr>
        <w:pStyle w:val="Fielddefinition"/>
      </w:pPr>
      <w:r w:rsidRPr="002F57CD">
        <w:rPr>
          <w:i/>
        </w:rPr>
        <w:t>Functional Group</w:t>
      </w:r>
      <w:r w:rsidRPr="002F57CD">
        <w:rPr>
          <w:i/>
        </w:rPr>
        <w:fldChar w:fldCharType="begin"/>
      </w:r>
      <w:r w:rsidRPr="002F57CD">
        <w:instrText xml:space="preserve"> XE "Group:Functional" </w:instrText>
      </w:r>
      <w:r w:rsidRPr="002F57CD">
        <w:rPr>
          <w:i/>
        </w:rPr>
        <w:fldChar w:fldCharType="end"/>
      </w:r>
      <w:r w:rsidRPr="002F57CD">
        <w:t xml:space="preserve"> will only be available for selection/entry if the </w:t>
      </w:r>
      <w:r w:rsidRPr="002F57CD">
        <w:rPr>
          <w:i/>
        </w:rPr>
        <w:t>Facility</w:t>
      </w:r>
      <w:r w:rsidRPr="002F57CD">
        <w:t xml:space="preserve"> selected is </w:t>
      </w:r>
      <w:r w:rsidRPr="002F57CD">
        <w:rPr>
          <w:b/>
          <w:bCs/>
        </w:rPr>
        <w:t>HEC</w:t>
      </w:r>
      <w:r w:rsidRPr="002F57CD">
        <w:t>.</w:t>
      </w:r>
    </w:p>
    <w:p w:rsidR="009B529A" w:rsidRPr="002F57CD" w:rsidRDefault="009B529A" w:rsidP="00FF1951">
      <w:pPr>
        <w:pStyle w:val="Fields"/>
      </w:pPr>
      <w:r w:rsidRPr="002F57CD">
        <w:rPr>
          <w:rStyle w:val="Drop-downhotspot"/>
        </w:rPr>
        <w:t>Job Title:</w:t>
      </w:r>
      <w:r w:rsidRPr="002F57CD">
        <w:t xml:space="preserve"> </w:t>
      </w:r>
    </w:p>
    <w:p w:rsidR="009B529A" w:rsidRPr="002F57CD" w:rsidRDefault="009B529A" w:rsidP="005228E6">
      <w:pPr>
        <w:pStyle w:val="Fielddefinition"/>
      </w:pPr>
      <w:r w:rsidRPr="002F57CD">
        <w:t xml:space="preserve">The </w:t>
      </w:r>
      <w:r w:rsidRPr="002F57CD">
        <w:rPr>
          <w:i/>
        </w:rPr>
        <w:t>Job Title</w:t>
      </w:r>
      <w:r w:rsidRPr="002F57CD">
        <w:t xml:space="preserve"> is defined as the common name for a group</w:t>
      </w:r>
      <w:r w:rsidRPr="002F57CD">
        <w:fldChar w:fldCharType="begin"/>
      </w:r>
      <w:r w:rsidRPr="002F57CD">
        <w:instrText xml:space="preserve"> XE "Group:Roles" </w:instrText>
      </w:r>
      <w:r w:rsidRPr="002F57CD">
        <w:fldChar w:fldCharType="end"/>
      </w:r>
      <w:r w:rsidRPr="002F57CD">
        <w:t xml:space="preserve"> of roles</w:t>
      </w:r>
      <w:r w:rsidRPr="002F57CD">
        <w:fldChar w:fldCharType="begin"/>
      </w:r>
      <w:r w:rsidRPr="002F57CD">
        <w:instrText xml:space="preserve"> XE “Roles” </w:instrText>
      </w:r>
      <w:r w:rsidRPr="002F57CD">
        <w:fldChar w:fldCharType="end"/>
      </w:r>
      <w:r w:rsidRPr="002F57CD">
        <w:t xml:space="preserve"> based on duties performed.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This field is free text with a maximum length of 45.</w:t>
      </w:r>
    </w:p>
    <w:p w:rsidR="00EE7418" w:rsidRPr="002F57CD" w:rsidRDefault="00EE7418" w:rsidP="00FF1951">
      <w:pPr>
        <w:pStyle w:val="Fields"/>
        <w:rPr>
          <w:rStyle w:val="Drop-downhotspot"/>
        </w:rPr>
      </w:pPr>
    </w:p>
    <w:p w:rsidR="009B529A" w:rsidRPr="002F57CD" w:rsidRDefault="009B529A" w:rsidP="006E59BC">
      <w:pPr>
        <w:pStyle w:val="Fields"/>
        <w:keepNext/>
      </w:pPr>
      <w:r w:rsidRPr="002F57CD">
        <w:rPr>
          <w:rStyle w:val="Drop-downhotspot"/>
        </w:rPr>
        <w:lastRenderedPageBreak/>
        <w:t>Agreement Signature Code:</w:t>
      </w:r>
      <w:r w:rsidRPr="002F57CD">
        <w:rPr>
          <w:b w:val="0"/>
          <w:i w:val="0"/>
          <w:u w:val="none"/>
        </w:rPr>
        <w:t xml:space="preserve"> (display only)</w:t>
      </w:r>
    </w:p>
    <w:p w:rsidR="009B529A" w:rsidRPr="002F57CD" w:rsidRDefault="009B529A" w:rsidP="005228E6">
      <w:pPr>
        <w:pStyle w:val="Fielddefinition"/>
      </w:pPr>
      <w:r w:rsidRPr="002F57CD">
        <w:t>When a user's account is initially created, the system will generate an "agreement signature code" that is required to be entered, by the user, the first time s/he logs into the system using the new</w:t>
      </w:r>
      <w:r w:rsidRPr="002F57CD">
        <w:fldChar w:fldCharType="begin"/>
      </w:r>
      <w:r w:rsidRPr="002F57CD">
        <w:instrText xml:space="preserve"> XE "New:user accound" </w:instrText>
      </w:r>
      <w:r w:rsidRPr="002F57CD">
        <w:fldChar w:fldCharType="end"/>
      </w:r>
      <w:r w:rsidRPr="002F57CD">
        <w:t xml:space="preserve"> user account.</w:t>
      </w:r>
    </w:p>
    <w:p w:rsidR="009B529A" w:rsidRPr="002F57CD" w:rsidRDefault="009B529A" w:rsidP="00225B54">
      <w:pPr>
        <w:pStyle w:val="BodyText4"/>
      </w:pPr>
      <w:r w:rsidRPr="002F57CD">
        <w:drawing>
          <wp:inline distT="0" distB="0" distL="0" distR="0" wp14:anchorId="4DCE6F7A" wp14:editId="03977876">
            <wp:extent cx="191135" cy="191135"/>
            <wp:effectExtent l="0" t="0" r="0" b="0"/>
            <wp:docPr id="543" name="Picture 54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w:t>
      </w:r>
      <w:r w:rsidRPr="002F57CD">
        <w:rPr>
          <w:i/>
          <w:iCs/>
        </w:rPr>
        <w:t>Agreement Signature Code</w:t>
      </w:r>
      <w:r w:rsidRPr="002F57CD">
        <w:t xml:space="preserve"> is a six-digit, randomly generated code, consisting of characters and/or numbers.</w:t>
      </w:r>
    </w:p>
    <w:p w:rsidR="009B529A" w:rsidRPr="002F57CD" w:rsidRDefault="009B529A" w:rsidP="00FF1951">
      <w:pPr>
        <w:pStyle w:val="Fields"/>
      </w:pPr>
      <w:r w:rsidRPr="002F57CD">
        <w:rPr>
          <w:rStyle w:val="Drop-downhotspot"/>
        </w:rPr>
        <w:t>Last Login</w:t>
      </w:r>
      <w:r w:rsidRPr="002F57CD">
        <w:rPr>
          <w:rStyle w:val="Drop-downhotspot"/>
        </w:rPr>
        <w:fldChar w:fldCharType="begin"/>
      </w:r>
      <w:r w:rsidRPr="002F57CD">
        <w:instrText xml:space="preserve"> XE "Login</w:instrText>
      </w:r>
      <w:r w:rsidRPr="002F57CD">
        <w:rPr>
          <w:rStyle w:val="Drop-downhotspot"/>
        </w:rPr>
        <w:instrText>:</w:instrText>
      </w:r>
      <w:r w:rsidRPr="002F57CD">
        <w:instrText xml:space="preserve">Last Date"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Last Login" </w:instrText>
      </w:r>
      <w:r w:rsidRPr="002F57CD">
        <w:rPr>
          <w:rStyle w:val="Drop-downhotspot"/>
        </w:rPr>
        <w:fldChar w:fldCharType="end"/>
      </w:r>
      <w:r w:rsidRPr="002F57CD">
        <w:rPr>
          <w:rStyle w:val="Drop-downhotspot"/>
        </w:rPr>
        <w:t>:</w:t>
      </w:r>
      <w:r w:rsidRPr="002F57CD">
        <w:rPr>
          <w:b w:val="0"/>
          <w:i w:val="0"/>
          <w:u w:val="none"/>
        </w:rPr>
        <w:t xml:space="preserve"> (display only)</w:t>
      </w:r>
    </w:p>
    <w:p w:rsidR="009B529A" w:rsidRPr="002F57CD" w:rsidRDefault="009B529A" w:rsidP="005228E6">
      <w:pPr>
        <w:pStyle w:val="Fielddefinition"/>
      </w:pPr>
      <w:r w:rsidRPr="002F57CD">
        <w:t>Displays the last date and time the user logged into the system.</w:t>
      </w:r>
    </w:p>
    <w:p w:rsidR="00505DC0" w:rsidRPr="002F57CD" w:rsidRDefault="00505DC0" w:rsidP="00505DC0">
      <w:pPr>
        <w:pStyle w:val="Fields"/>
      </w:pPr>
      <w:r w:rsidRPr="002F57CD">
        <w:rPr>
          <w:rStyle w:val="Drop-downhotspot"/>
        </w:rPr>
        <w:t>Account Lock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Last Login" </w:instrText>
      </w:r>
      <w:r w:rsidRPr="002F57CD">
        <w:rPr>
          <w:rStyle w:val="Drop-downhotspot"/>
        </w:rPr>
        <w:fldChar w:fldCharType="end"/>
      </w:r>
      <w:r w:rsidRPr="002F57CD">
        <w:rPr>
          <w:rStyle w:val="Drop-downhotspot"/>
        </w:rPr>
        <w:t>:</w:t>
      </w:r>
      <w:r w:rsidRPr="002F57CD">
        <w:rPr>
          <w:b w:val="0"/>
          <w:i w:val="0"/>
          <w:u w:val="none"/>
        </w:rPr>
        <w:t xml:space="preserve"> </w:t>
      </w:r>
    </w:p>
    <w:p w:rsidR="00505DC0" w:rsidRPr="002F57CD" w:rsidRDefault="00505DC0" w:rsidP="00505DC0">
      <w:pPr>
        <w:pStyle w:val="Fielddefinition"/>
      </w:pPr>
      <w:r w:rsidRPr="002F57CD">
        <w:t xml:space="preserve">This is the date the user’s account shall be locked. The administrator can set this date to suspend user’s access to the system as of date entered. This field is set automatically when a user attempts login after more than one year of inactivity. To unlock or reinstate the users account the administrator will clear this field. </w:t>
      </w:r>
    </w:p>
    <w:p w:rsidR="009B529A" w:rsidRPr="002F57CD" w:rsidRDefault="009B529A" w:rsidP="009B529A">
      <w:pPr>
        <w:rPr>
          <w:b/>
          <w:bCs/>
          <w:szCs w:val="20"/>
        </w:rPr>
      </w:pPr>
    </w:p>
    <w:p w:rsidR="009B529A" w:rsidRPr="002F57CD" w:rsidRDefault="009B529A" w:rsidP="00AF1BD7">
      <w:pPr>
        <w:pStyle w:val="BodyText"/>
        <w:rPr>
          <w:b/>
        </w:rPr>
      </w:pPr>
      <w:r w:rsidRPr="002F57CD">
        <w:rPr>
          <w:b/>
          <w:noProof/>
          <w:color w:val="FF0000"/>
        </w:rPr>
        <w:drawing>
          <wp:inline distT="0" distB="0" distL="0" distR="0" wp14:anchorId="64F4F1E0" wp14:editId="23F00242">
            <wp:extent cx="119380" cy="119380"/>
            <wp:effectExtent l="19050" t="0" r="0" b="0"/>
            <wp:docPr id="544" name="Picture 54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EF7172" w:rsidRPr="002F57CD">
        <w:rPr>
          <w:b/>
        </w:rPr>
        <w:t xml:space="preserve"> </w:t>
      </w:r>
      <w:r w:rsidRPr="002F57CD">
        <w:t>Indicates Required Field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492" w:name="_Toc289864775"/>
      <w:bookmarkStart w:id="493" w:name="_Toc394920772"/>
      <w:bookmarkStart w:id="494" w:name="_Toc406571109"/>
      <w:bookmarkStart w:id="495" w:name="_Toc447811964"/>
      <w:r w:rsidRPr="002F57CD">
        <w:lastRenderedPageBreak/>
        <w:t>User Profiles</w:t>
      </w:r>
      <w:bookmarkEnd w:id="492"/>
      <w:bookmarkEnd w:id="493"/>
      <w:bookmarkEnd w:id="494"/>
      <w:bookmarkEnd w:id="495"/>
    </w:p>
    <w:p w:rsidR="009B529A" w:rsidRPr="002F57CD" w:rsidRDefault="009B529A" w:rsidP="003175D1">
      <w:pPr>
        <w:pStyle w:val="Heading5"/>
      </w:pPr>
      <w:bookmarkStart w:id="496" w:name="_Toc289864776"/>
      <w:bookmarkStart w:id="497" w:name="_Toc394920773"/>
      <w:bookmarkStart w:id="498" w:name="_Toc406571110"/>
      <w:bookmarkStart w:id="499" w:name="_Toc447811965"/>
      <w:r w:rsidRPr="002F57CD">
        <w:t>User Profiles</w:t>
      </w:r>
      <w:bookmarkEnd w:id="496"/>
      <w:bookmarkEnd w:id="497"/>
      <w:bookmarkEnd w:id="498"/>
      <w:bookmarkEnd w:id="499"/>
    </w:p>
    <w:p w:rsidR="009B529A" w:rsidRPr="002F57CD" w:rsidRDefault="009B529A" w:rsidP="00FF1951">
      <w:pPr>
        <w:pStyle w:val="Heading6"/>
        <w:numPr>
          <w:ilvl w:val="0"/>
          <w:numId w:val="0"/>
        </w:numPr>
        <w:rPr>
          <w:sz w:val="18"/>
          <w:szCs w:val="18"/>
        </w:rPr>
      </w:pPr>
      <w:r w:rsidRPr="002F57CD">
        <w:rPr>
          <w:sz w:val="18"/>
          <w:szCs w:val="18"/>
        </w:rPr>
        <w:fldChar w:fldCharType="begin"/>
      </w:r>
      <w:r w:rsidRPr="002F57CD">
        <w:rPr>
          <w:sz w:val="18"/>
          <w:szCs w:val="18"/>
        </w:rPr>
        <w:instrText xml:space="preserve"> XE "Supervisor " \* MERGEFORMAT </w:instrText>
      </w:r>
      <w:r w:rsidRPr="002F57CD">
        <w:rPr>
          <w:sz w:val="18"/>
          <w:szCs w:val="18"/>
        </w:rPr>
        <w:fldChar w:fldCharType="end"/>
      </w:r>
      <w:r w:rsidRPr="002F57CD">
        <w:rPr>
          <w:sz w:val="18"/>
          <w:szCs w:val="18"/>
        </w:rPr>
        <w:fldChar w:fldCharType="begin"/>
      </w:r>
      <w:r w:rsidRPr="002F57CD">
        <w:rPr>
          <w:sz w:val="18"/>
          <w:szCs w:val="18"/>
        </w:rPr>
        <w:instrText xml:space="preserve"> XE "Set " \* MERGEFORMAT </w:instrText>
      </w:r>
      <w:r w:rsidRPr="002F57CD">
        <w:rPr>
          <w:sz w:val="18"/>
          <w:szCs w:val="18"/>
        </w:rPr>
        <w:fldChar w:fldCharType="end"/>
      </w:r>
      <w:r w:rsidRPr="002F57CD">
        <w:rPr>
          <w:sz w:val="18"/>
          <w:szCs w:val="18"/>
        </w:rPr>
        <w:fldChar w:fldCharType="begin"/>
      </w:r>
      <w:r w:rsidRPr="002F57CD">
        <w:rPr>
          <w:sz w:val="18"/>
          <w:szCs w:val="18"/>
        </w:rPr>
        <w:instrText xml:space="preserve"> XE "Adding/including " \* MERGEFORMAT </w:instrText>
      </w:r>
      <w:r w:rsidRPr="002F57CD">
        <w:rPr>
          <w:sz w:val="18"/>
          <w:szCs w:val="18"/>
        </w:rPr>
        <w:fldChar w:fldCharType="end"/>
      </w:r>
      <w:bookmarkStart w:id="500" w:name="_Toc289864777"/>
      <w:bookmarkStart w:id="501" w:name="_Toc394920774"/>
      <w:bookmarkStart w:id="502" w:name="_Toc406571111"/>
      <w:r w:rsidRPr="002F57CD">
        <w:rPr>
          <w:sz w:val="18"/>
          <w:szCs w:val="18"/>
        </w:rPr>
        <w:t>User</w:t>
      </w:r>
      <w:r w:rsidRPr="002F57CD">
        <w:rPr>
          <w:sz w:val="18"/>
          <w:szCs w:val="18"/>
        </w:rPr>
        <w:fldChar w:fldCharType="begin"/>
      </w:r>
      <w:r w:rsidRPr="002F57CD">
        <w:instrText xml:space="preserve"> XE "</w:instrText>
      </w:r>
      <w:r w:rsidRPr="002F57CD">
        <w:rPr>
          <w:sz w:val="18"/>
          <w:szCs w:val="18"/>
        </w:rPr>
        <w:instrText>User:</w:instrText>
      </w:r>
      <w:r w:rsidRPr="002F57CD">
        <w:instrText xml:space="preserve">Profiles/Search for" </w:instrText>
      </w:r>
      <w:r w:rsidRPr="002F57CD">
        <w:rPr>
          <w:sz w:val="18"/>
          <w:szCs w:val="18"/>
        </w:rPr>
        <w:fldChar w:fldCharType="end"/>
      </w:r>
      <w:r w:rsidRPr="002F57CD">
        <w:rPr>
          <w:sz w:val="18"/>
          <w:szCs w:val="18"/>
        </w:rPr>
        <w:t xml:space="preserve"> Profiles/Search for User</w:t>
      </w:r>
      <w:bookmarkEnd w:id="500"/>
      <w:bookmarkEnd w:id="501"/>
      <w:bookmarkEnd w:id="502"/>
    </w:p>
    <w:p w:rsidR="009B529A" w:rsidRPr="002F57CD" w:rsidRDefault="009B529A" w:rsidP="00EF7172">
      <w:pPr>
        <w:pStyle w:val="BodyText"/>
        <w:rPr>
          <w:szCs w:val="24"/>
        </w:rPr>
      </w:pPr>
      <w:r w:rsidRPr="002F57CD">
        <w:rPr>
          <w:i/>
          <w:iCs/>
          <w:szCs w:val="24"/>
        </w:rPr>
        <w:t>Profile</w:t>
      </w:r>
      <w:r w:rsidRPr="002F57CD">
        <w:rPr>
          <w:szCs w:val="24"/>
        </w:rPr>
        <w:t xml:space="preserve"> information is used by the system to determine the </w:t>
      </w:r>
      <w:r w:rsidRPr="002F57CD">
        <w:rPr>
          <w:rStyle w:val="Hyperlink"/>
          <w:i/>
          <w:iCs/>
          <w:szCs w:val="24"/>
        </w:rPr>
        <w:t>Role(s)</w:t>
      </w:r>
      <w:r w:rsidRPr="002F57CD">
        <w:rPr>
          <w:szCs w:val="24"/>
        </w:rPr>
        <w:t xml:space="preserve"> a user has and consequently, the </w:t>
      </w:r>
      <w:r w:rsidRPr="002F57CD">
        <w:rPr>
          <w:rStyle w:val="Hyperlink"/>
          <w:i/>
          <w:iCs/>
          <w:szCs w:val="24"/>
        </w:rPr>
        <w:t>Capabilities</w:t>
      </w:r>
      <w:r w:rsidRPr="002F57CD">
        <w:rPr>
          <w:rStyle w:val="Hyperlink"/>
          <w:i/>
          <w:iCs/>
          <w:szCs w:val="24"/>
        </w:rPr>
        <w:fldChar w:fldCharType="begin"/>
      </w:r>
      <w:r w:rsidRPr="002F57CD">
        <w:rPr>
          <w:szCs w:val="24"/>
        </w:rPr>
        <w:instrText xml:space="preserve"> XE "</w:instrText>
      </w:r>
      <w:r w:rsidRPr="002F57CD">
        <w:rPr>
          <w:rStyle w:val="Hyperlink"/>
          <w:b/>
          <w:iCs/>
          <w:szCs w:val="24"/>
        </w:rPr>
        <w:instrText>Capabilities</w:instrText>
      </w:r>
      <w:r w:rsidRPr="002F57CD">
        <w:rPr>
          <w:szCs w:val="24"/>
        </w:rPr>
        <w:instrText xml:space="preserve">" </w:instrText>
      </w:r>
      <w:r w:rsidRPr="002F57CD">
        <w:rPr>
          <w:rStyle w:val="Hyperlink"/>
          <w:i/>
          <w:iCs/>
          <w:szCs w:val="24"/>
        </w:rPr>
        <w:fldChar w:fldCharType="end"/>
      </w:r>
      <w:r w:rsidRPr="002F57CD">
        <w:rPr>
          <w:szCs w:val="24"/>
        </w:rPr>
        <w:t xml:space="preserve"> the user has while logged into ES</w:t>
      </w:r>
      <w:r w:rsidRPr="002F57CD">
        <w:rPr>
          <w:szCs w:val="24"/>
        </w:rPr>
        <w:fldChar w:fldCharType="begin"/>
      </w:r>
      <w:r w:rsidRPr="002F57CD">
        <w:rPr>
          <w:szCs w:val="24"/>
        </w:rPr>
        <w:instrText xml:space="preserve"> XE "ES" </w:instrText>
      </w:r>
      <w:r w:rsidRPr="002F57CD">
        <w:rPr>
          <w:szCs w:val="24"/>
        </w:rPr>
        <w:fldChar w:fldCharType="end"/>
      </w:r>
      <w:r w:rsidR="00F67858" w:rsidRPr="002F57CD">
        <w:rPr>
          <w:szCs w:val="24"/>
        </w:rPr>
        <w:t xml:space="preserve">. </w:t>
      </w:r>
      <w:r w:rsidRPr="002F57CD">
        <w:rPr>
          <w:szCs w:val="24"/>
        </w:rPr>
        <w:t xml:space="preserve">A user's </w:t>
      </w:r>
      <w:r w:rsidRPr="002F57CD">
        <w:rPr>
          <w:i/>
          <w:iCs/>
          <w:szCs w:val="24"/>
        </w:rPr>
        <w:t>Profile</w:t>
      </w:r>
      <w:r w:rsidRPr="002F57CD">
        <w:rPr>
          <w:szCs w:val="24"/>
        </w:rPr>
        <w:t xml:space="preserve"> is basically the combination of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w:t>
      </w:r>
      <w:r w:rsidRPr="002F57CD">
        <w:rPr>
          <w:i/>
          <w:iCs/>
          <w:szCs w:val="24"/>
        </w:rPr>
        <w:t>Capability</w:t>
      </w:r>
      <w:r w:rsidRPr="002F57CD">
        <w:rPr>
          <w:i/>
          <w:iCs/>
          <w:szCs w:val="24"/>
        </w:rPr>
        <w:fldChar w:fldCharType="begin"/>
      </w:r>
      <w:r w:rsidRPr="002F57CD">
        <w:rPr>
          <w:szCs w:val="24"/>
        </w:rPr>
        <w:instrText xml:space="preserve"> XE "</w:instrText>
      </w:r>
      <w:r w:rsidRPr="002F57CD">
        <w:rPr>
          <w:iCs/>
          <w:szCs w:val="24"/>
        </w:rPr>
        <w:instrText>Capability:Sets</w:instrText>
      </w:r>
      <w:r w:rsidRPr="002F57CD">
        <w:rPr>
          <w:szCs w:val="24"/>
        </w:rPr>
        <w:instrText xml:space="preserve">" </w:instrText>
      </w:r>
      <w:r w:rsidRPr="002F57CD">
        <w:rPr>
          <w:i/>
          <w:iCs/>
          <w:szCs w:val="24"/>
        </w:rPr>
        <w:fldChar w:fldCharType="end"/>
      </w:r>
      <w:r w:rsidRPr="002F57CD">
        <w:rPr>
          <w:i/>
          <w:iCs/>
          <w:szCs w:val="24"/>
        </w:rPr>
        <w:t xml:space="preserve"> Sets</w:t>
      </w:r>
      <w:r w:rsidRPr="002F57CD">
        <w:rPr>
          <w:szCs w:val="24"/>
        </w:rPr>
        <w:t xml:space="preserve"> and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 </w:instrText>
      </w:r>
      <w:r w:rsidRPr="002F57CD">
        <w:rPr>
          <w:i/>
          <w:iCs/>
          <w:szCs w:val="24"/>
        </w:rPr>
        <w:fldChar w:fldCharType="end"/>
      </w:r>
      <w:r w:rsidRPr="002F57CD">
        <w:rPr>
          <w:szCs w:val="24"/>
        </w:rPr>
        <w:t xml:space="preserve"> that have been assigned</w:t>
      </w:r>
      <w:r w:rsidRPr="002F57CD">
        <w:rPr>
          <w:szCs w:val="24"/>
        </w:rPr>
        <w:fldChar w:fldCharType="begin"/>
      </w:r>
      <w:r w:rsidRPr="002F57CD">
        <w:rPr>
          <w:szCs w:val="24"/>
        </w:rPr>
        <w:instrText xml:space="preserve"> XE "Assigned" </w:instrText>
      </w:r>
      <w:r w:rsidRPr="002F57CD">
        <w:rPr>
          <w:szCs w:val="24"/>
        </w:rPr>
        <w:fldChar w:fldCharType="end"/>
      </w:r>
      <w:r w:rsidRPr="002F57CD">
        <w:rPr>
          <w:szCs w:val="24"/>
        </w:rPr>
        <w:t xml:space="preserve"> to them by a user (generally an Administrator</w:t>
      </w:r>
      <w:r w:rsidRPr="002F57CD">
        <w:rPr>
          <w:szCs w:val="24"/>
        </w:rPr>
        <w:fldChar w:fldCharType="begin"/>
      </w:r>
      <w:r w:rsidRPr="002F57CD">
        <w:rPr>
          <w:szCs w:val="24"/>
        </w:rPr>
        <w:instrText xml:space="preserve"> XE "Administrator" </w:instrText>
      </w:r>
      <w:r w:rsidRPr="002F57CD">
        <w:rPr>
          <w:szCs w:val="24"/>
        </w:rPr>
        <w:fldChar w:fldCharType="end"/>
      </w:r>
      <w:r w:rsidRPr="002F57CD">
        <w:rPr>
          <w:szCs w:val="24"/>
        </w:rPr>
        <w:t xml:space="preserve"> or Supervisor).</w:t>
      </w:r>
    </w:p>
    <w:p w:rsidR="009B529A" w:rsidRPr="002F57CD" w:rsidRDefault="009B529A" w:rsidP="00EF7172">
      <w:pPr>
        <w:pStyle w:val="BodyText"/>
        <w:rPr>
          <w:szCs w:val="24"/>
        </w:rPr>
      </w:pPr>
      <w:r w:rsidRPr="002F57CD">
        <w:rPr>
          <w:szCs w:val="24"/>
        </w:rPr>
        <w:t xml:space="preserve">A user can add additional </w:t>
      </w:r>
      <w:r w:rsidRPr="002F57CD">
        <w:rPr>
          <w:i/>
          <w:iCs/>
          <w:szCs w:val="24"/>
        </w:rPr>
        <w:t>Capabilities</w:t>
      </w:r>
      <w:r w:rsidRPr="002F57CD">
        <w:rPr>
          <w:szCs w:val="24"/>
        </w:rPr>
        <w:t xml:space="preserve"> to a user's </w:t>
      </w:r>
      <w:r w:rsidRPr="002F57CD">
        <w:rPr>
          <w:i/>
          <w:iCs/>
          <w:szCs w:val="24"/>
        </w:rPr>
        <w:t>Profile</w:t>
      </w:r>
      <w:r w:rsidRPr="002F57CD">
        <w:rPr>
          <w:szCs w:val="24"/>
        </w:rPr>
        <w:t xml:space="preserve"> or delete </w:t>
      </w:r>
      <w:r w:rsidRPr="002F57CD">
        <w:rPr>
          <w:i/>
          <w:iCs/>
          <w:szCs w:val="24"/>
        </w:rPr>
        <w:t>Capabilities</w:t>
      </w:r>
      <w:r w:rsidRPr="002F57CD">
        <w:rPr>
          <w:szCs w:val="24"/>
        </w:rPr>
        <w:t xml:space="preserve"> as needed</w:t>
      </w:r>
      <w:r w:rsidR="00F67858" w:rsidRPr="002F57CD">
        <w:rPr>
          <w:szCs w:val="24"/>
        </w:rPr>
        <w:t xml:space="preserve">.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added to Profile" </w:instrText>
      </w:r>
      <w:r w:rsidRPr="002F57CD">
        <w:rPr>
          <w:i/>
          <w:iCs/>
          <w:szCs w:val="24"/>
        </w:rPr>
        <w:fldChar w:fldCharType="end"/>
      </w:r>
      <w:r w:rsidRPr="002F57CD">
        <w:rPr>
          <w:szCs w:val="24"/>
        </w:rPr>
        <w:t xml:space="preserve"> can be added to a user's </w:t>
      </w:r>
      <w:r w:rsidRPr="002F57CD">
        <w:rPr>
          <w:i/>
          <w:iCs/>
          <w:szCs w:val="24"/>
        </w:rPr>
        <w:t>Profile</w:t>
      </w:r>
      <w:r w:rsidRPr="002F57CD">
        <w:rPr>
          <w:szCs w:val="24"/>
        </w:rPr>
        <w:t xml:space="preserve"> individually or by adding/including one or more </w:t>
      </w:r>
      <w:r w:rsidRPr="002F57CD">
        <w:rPr>
          <w:i/>
          <w:iCs/>
          <w:szCs w:val="24"/>
        </w:rPr>
        <w:t>Capability</w:t>
      </w:r>
      <w:r w:rsidRPr="002F57CD">
        <w:rPr>
          <w:i/>
          <w:iCs/>
          <w:szCs w:val="24"/>
        </w:rPr>
        <w:fldChar w:fldCharType="begin"/>
      </w:r>
      <w:r w:rsidRPr="002F57CD">
        <w:rPr>
          <w:szCs w:val="24"/>
        </w:rPr>
        <w:instrText xml:space="preserve"> XE "</w:instrText>
      </w:r>
      <w:r w:rsidRPr="002F57CD">
        <w:rPr>
          <w:iCs/>
          <w:szCs w:val="24"/>
        </w:rPr>
        <w:instrText>Capability:</w:instrText>
      </w:r>
      <w:r w:rsidRPr="002F57CD">
        <w:rPr>
          <w:szCs w:val="24"/>
        </w:rPr>
        <w:instrText xml:space="preserve">Sets" </w:instrText>
      </w:r>
      <w:r w:rsidRPr="002F57CD">
        <w:rPr>
          <w:i/>
          <w:iCs/>
          <w:szCs w:val="24"/>
        </w:rPr>
        <w:fldChar w:fldCharType="end"/>
      </w:r>
      <w:r w:rsidRPr="002F57CD">
        <w:rPr>
          <w:i/>
          <w:iCs/>
          <w:szCs w:val="24"/>
        </w:rPr>
        <w:t xml:space="preserve"> Sets</w:t>
      </w:r>
      <w:r w:rsidRPr="002F57CD">
        <w:rPr>
          <w:szCs w:val="24"/>
        </w:rPr>
        <w:t xml:space="preserve"> and/or one or more </w:t>
      </w:r>
      <w:r w:rsidRPr="002F57CD">
        <w:rPr>
          <w:i/>
          <w:iCs/>
          <w:szCs w:val="24"/>
        </w:rPr>
        <w:t>Roles</w:t>
      </w:r>
      <w:r w:rsidRPr="002F57CD">
        <w:rPr>
          <w:szCs w:val="24"/>
        </w:rPr>
        <w:t>.</w:t>
      </w:r>
    </w:p>
    <w:p w:rsidR="009B529A" w:rsidRPr="002F57CD" w:rsidRDefault="009B529A" w:rsidP="00EF7172">
      <w:pPr>
        <w:pStyle w:val="BodyText"/>
        <w:rPr>
          <w:szCs w:val="24"/>
        </w:rPr>
      </w:pPr>
      <w:r w:rsidRPr="002F57CD">
        <w:rPr>
          <w:szCs w:val="24"/>
        </w:rPr>
        <w:t>This screen allows the user to search</w:t>
      </w:r>
      <w:r w:rsidRPr="002F57CD">
        <w:rPr>
          <w:szCs w:val="24"/>
        </w:rPr>
        <w:fldChar w:fldCharType="begin"/>
      </w:r>
      <w:r w:rsidRPr="002F57CD">
        <w:rPr>
          <w:szCs w:val="24"/>
        </w:rPr>
        <w:instrText xml:space="preserve"> XE "Search:User Name" </w:instrText>
      </w:r>
      <w:r w:rsidRPr="002F57CD">
        <w:rPr>
          <w:szCs w:val="24"/>
        </w:rPr>
        <w:fldChar w:fldCharType="end"/>
      </w:r>
      <w:r w:rsidRPr="002F57CD">
        <w:rPr>
          <w:szCs w:val="24"/>
        </w:rPr>
        <w:t xml:space="preserve"> for a specific </w:t>
      </w:r>
      <w:r w:rsidRPr="002F57CD">
        <w:rPr>
          <w:i/>
          <w:iCs/>
          <w:szCs w:val="24"/>
        </w:rPr>
        <w:t>User Name</w:t>
      </w:r>
      <w:r w:rsidRPr="002F57CD">
        <w:rPr>
          <w:szCs w:val="24"/>
        </w:rPr>
        <w:t xml:space="preserve"> by entering the required </w:t>
      </w:r>
      <w:r w:rsidRPr="002F57CD">
        <w:rPr>
          <w:i/>
          <w:iCs/>
          <w:szCs w:val="24"/>
        </w:rPr>
        <w:t>First</w:t>
      </w:r>
      <w:r w:rsidRPr="002F57CD">
        <w:rPr>
          <w:szCs w:val="24"/>
        </w:rPr>
        <w:t xml:space="preserve"> and </w:t>
      </w:r>
      <w:r w:rsidRPr="002F57CD">
        <w:rPr>
          <w:i/>
          <w:iCs/>
          <w:szCs w:val="24"/>
        </w:rPr>
        <w:t>Last Name</w:t>
      </w:r>
      <w:r w:rsidR="00F67858" w:rsidRPr="002F57CD">
        <w:rPr>
          <w:szCs w:val="24"/>
        </w:rPr>
        <w:t xml:space="preserve">. </w:t>
      </w:r>
      <w:r w:rsidRPr="002F57CD">
        <w:rPr>
          <w:i/>
          <w:iCs/>
          <w:szCs w:val="24"/>
        </w:rPr>
        <w:t>User</w:t>
      </w:r>
      <w:r w:rsidRPr="002F57CD">
        <w:rPr>
          <w:i/>
          <w:iCs/>
          <w:szCs w:val="24"/>
        </w:rPr>
        <w:fldChar w:fldCharType="begin"/>
      </w:r>
      <w:r w:rsidRPr="002F57CD">
        <w:rPr>
          <w:szCs w:val="24"/>
        </w:rPr>
        <w:instrText xml:space="preserve"> XE "User:ID" </w:instrText>
      </w:r>
      <w:r w:rsidRPr="002F57CD">
        <w:rPr>
          <w:i/>
          <w:iCs/>
          <w:szCs w:val="24"/>
        </w:rPr>
        <w:fldChar w:fldCharType="end"/>
      </w:r>
      <w:r w:rsidRPr="002F57CD">
        <w:rPr>
          <w:i/>
          <w:iCs/>
          <w:szCs w:val="24"/>
        </w:rPr>
        <w:t xml:space="preserve"> ID</w:t>
      </w:r>
      <w:r w:rsidRPr="002F57CD">
        <w:rPr>
          <w:i/>
          <w:iCs/>
          <w:szCs w:val="24"/>
        </w:rPr>
        <w:fldChar w:fldCharType="begin"/>
      </w:r>
      <w:r w:rsidRPr="002F57CD">
        <w:rPr>
          <w:szCs w:val="24"/>
        </w:rPr>
        <w:instrText xml:space="preserve"> XE "</w:instrText>
      </w:r>
      <w:r w:rsidRPr="002F57CD">
        <w:rPr>
          <w:iCs/>
          <w:szCs w:val="24"/>
        </w:rPr>
        <w:instrText>ID:</w:instrText>
      </w:r>
      <w:r w:rsidRPr="002F57CD">
        <w:rPr>
          <w:szCs w:val="24"/>
        </w:rPr>
        <w:instrText xml:space="preserve">User" </w:instrText>
      </w:r>
      <w:r w:rsidRPr="002F57CD">
        <w:rPr>
          <w:i/>
          <w:iCs/>
          <w:szCs w:val="24"/>
        </w:rPr>
        <w:fldChar w:fldCharType="end"/>
      </w:r>
      <w:r w:rsidRPr="002F57CD">
        <w:rPr>
          <w:szCs w:val="24"/>
        </w:rPr>
        <w:t xml:space="preserve"> is used in the event there is more than one user with identical names.</w:t>
      </w:r>
    </w:p>
    <w:p w:rsidR="009B529A" w:rsidRPr="002F57CD" w:rsidRDefault="009B529A" w:rsidP="00EF7172">
      <w:pPr>
        <w:pStyle w:val="BodyText"/>
        <w:rPr>
          <w:szCs w:val="24"/>
        </w:rPr>
      </w:pPr>
      <w:r w:rsidRPr="002F57CD">
        <w:rPr>
          <w:szCs w:val="24"/>
        </w:rPr>
        <w:t xml:space="preserve">The results of a successful search display the </w:t>
      </w:r>
      <w:r w:rsidRPr="002F57CD">
        <w:rPr>
          <w:rStyle w:val="Hyperlink"/>
          <w:i/>
          <w:iCs/>
          <w:szCs w:val="24"/>
        </w:rPr>
        <w:t>Edit User Profiles</w:t>
      </w:r>
      <w:r w:rsidRPr="002F57CD">
        <w:rPr>
          <w:szCs w:val="24"/>
        </w:rPr>
        <w:t xml:space="preserve"> screen where the user can modify a user's </w:t>
      </w:r>
      <w:r w:rsidRPr="002F57CD">
        <w:rPr>
          <w:i/>
          <w:iCs/>
          <w:szCs w:val="24"/>
        </w:rPr>
        <w:t>Profile</w:t>
      </w:r>
      <w:r w:rsidRPr="002F57CD">
        <w:rPr>
          <w:szCs w:val="24"/>
        </w:rPr>
        <w:t xml:space="preserve"> information, primarily by adding new</w:t>
      </w:r>
      <w:r w:rsidRPr="002F57CD">
        <w:rPr>
          <w:szCs w:val="24"/>
        </w:rPr>
        <w:fldChar w:fldCharType="begin"/>
      </w:r>
      <w:r w:rsidRPr="002F57CD">
        <w:rPr>
          <w:szCs w:val="24"/>
        </w:rPr>
        <w:instrText xml:space="preserve"> XE "New:Capabilities" </w:instrText>
      </w:r>
      <w:r w:rsidRPr="002F57CD">
        <w:rPr>
          <w:szCs w:val="24"/>
        </w:rPr>
        <w:fldChar w:fldCharType="end"/>
      </w:r>
      <w:r w:rsidRPr="002F57CD">
        <w:rPr>
          <w:szCs w:val="24"/>
        </w:rPr>
        <w:t xml:space="preserve"> </w:t>
      </w:r>
      <w:r w:rsidRPr="002F57CD">
        <w:rPr>
          <w:rStyle w:val="Text-onlypopuphotspot"/>
          <w:i/>
          <w:iCs/>
          <w:szCs w:val="24"/>
        </w:rPr>
        <w:t>Capabilities</w:t>
      </w:r>
      <w:r w:rsidRPr="002F57CD">
        <w:rPr>
          <w:szCs w:val="24"/>
        </w:rPr>
        <w:t xml:space="preserve">, but also by removing existing </w:t>
      </w:r>
      <w:r w:rsidRPr="002F57CD">
        <w:rPr>
          <w:i/>
          <w:iCs/>
          <w:szCs w:val="24"/>
        </w:rPr>
        <w:t>Capabilities</w:t>
      </w:r>
      <w:r w:rsidRPr="002F57CD">
        <w:rPr>
          <w:szCs w:val="24"/>
        </w:rPr>
        <w:t>.</w:t>
      </w:r>
    </w:p>
    <w:p w:rsidR="009B529A" w:rsidRPr="002F57CD" w:rsidRDefault="009B529A" w:rsidP="00EF7172">
      <w:pPr>
        <w:pStyle w:val="BodyText"/>
        <w:rPr>
          <w:szCs w:val="24"/>
        </w:rPr>
      </w:pPr>
      <w:r w:rsidRPr="002F57CD">
        <w:rPr>
          <w:szCs w:val="24"/>
        </w:rPr>
        <w:t xml:space="preserve">Click on </w:t>
      </w:r>
      <w:r w:rsidRPr="002F57CD">
        <w:rPr>
          <w:rStyle w:val="Hyperlink"/>
          <w:i/>
          <w:iCs/>
          <w:szCs w:val="24"/>
        </w:rPr>
        <w:t>View</w:t>
      </w:r>
      <w:r w:rsidRPr="002F57CD">
        <w:rPr>
          <w:rStyle w:val="Hyperlink"/>
          <w:i/>
          <w:iCs/>
          <w:szCs w:val="24"/>
        </w:rPr>
        <w:fldChar w:fldCharType="begin"/>
      </w:r>
      <w:r w:rsidRPr="002F57CD">
        <w:rPr>
          <w:szCs w:val="24"/>
        </w:rPr>
        <w:instrText xml:space="preserve"> XE "</w:instrText>
      </w:r>
      <w:r w:rsidRPr="002F57CD">
        <w:rPr>
          <w:rStyle w:val="Hyperlink"/>
          <w:iCs/>
          <w:szCs w:val="24"/>
        </w:rPr>
        <w:instrText>View:</w:instrText>
      </w:r>
      <w:r w:rsidRPr="002F57CD">
        <w:rPr>
          <w:szCs w:val="24"/>
        </w:rPr>
        <w:instrText xml:space="preserve">User Profiles" </w:instrText>
      </w:r>
      <w:r w:rsidRPr="002F57CD">
        <w:rPr>
          <w:rStyle w:val="Hyperlink"/>
          <w:i/>
          <w:iCs/>
          <w:szCs w:val="24"/>
        </w:rPr>
        <w:fldChar w:fldCharType="end"/>
      </w:r>
      <w:r w:rsidRPr="002F57CD">
        <w:rPr>
          <w:rStyle w:val="Hyperlink"/>
          <w:i/>
          <w:iCs/>
          <w:szCs w:val="24"/>
        </w:rPr>
        <w:t xml:space="preserve"> User Profiles</w:t>
      </w:r>
      <w:r w:rsidRPr="002F57CD">
        <w:rPr>
          <w:szCs w:val="24"/>
        </w:rPr>
        <w:t xml:space="preserve"> to display all users on the system.</w:t>
      </w:r>
    </w:p>
    <w:p w:rsidR="009B529A" w:rsidRPr="002F57CD" w:rsidRDefault="009B529A" w:rsidP="009B529A">
      <w:pPr>
        <w:rPr>
          <w:b/>
          <w:bCs/>
          <w:szCs w:val="20"/>
        </w:rPr>
      </w:pPr>
    </w:p>
    <w:p w:rsidR="009B529A" w:rsidRPr="002F57CD" w:rsidRDefault="009B529A" w:rsidP="009B529A">
      <w:pPr>
        <w:rPr>
          <w:b/>
          <w:bCs/>
          <w:szCs w:val="20"/>
        </w:rPr>
      </w:pPr>
      <w:r w:rsidRPr="002F57CD">
        <w:rPr>
          <w:b/>
          <w:bCs/>
          <w:szCs w:val="20"/>
        </w:rPr>
        <w:t>Search</w:t>
      </w:r>
      <w:r w:rsidRPr="002F57CD">
        <w:rPr>
          <w:b/>
          <w:bCs/>
          <w:szCs w:val="20"/>
        </w:rPr>
        <w:fldChar w:fldCharType="begin"/>
      </w:r>
      <w:r w:rsidRPr="002F57CD">
        <w:instrText xml:space="preserve"> XE "Search:for User" </w:instrText>
      </w:r>
      <w:r w:rsidRPr="002F57CD">
        <w:rPr>
          <w:b/>
          <w:bCs/>
          <w:szCs w:val="20"/>
        </w:rPr>
        <w:fldChar w:fldCharType="end"/>
      </w:r>
      <w:r w:rsidRPr="002F57CD">
        <w:rPr>
          <w:b/>
          <w:bCs/>
          <w:szCs w:val="20"/>
        </w:rPr>
        <w:t xml:space="preserve"> for User</w:t>
      </w:r>
    </w:p>
    <w:p w:rsidR="009B529A" w:rsidRPr="002F57CD" w:rsidRDefault="009B529A" w:rsidP="009B529A">
      <w:pPr>
        <w:rPr>
          <w:b/>
          <w:bCs/>
          <w:szCs w:val="20"/>
        </w:rPr>
      </w:pPr>
    </w:p>
    <w:p w:rsidR="009B529A" w:rsidRPr="002F57CD" w:rsidRDefault="009B529A" w:rsidP="000B66A7">
      <w:pPr>
        <w:pStyle w:val="Style12ptBoldLeft042"/>
      </w:pPr>
      <w:r w:rsidRPr="002F57CD">
        <w:t>Minimum Search</w:t>
      </w:r>
      <w:r w:rsidRPr="002F57CD">
        <w:fldChar w:fldCharType="begin"/>
      </w:r>
      <w:r w:rsidRPr="002F57CD">
        <w:instrText xml:space="preserve"> XE "Search:Minimum Criteria" </w:instrText>
      </w:r>
      <w:r w:rsidRPr="002F57CD">
        <w:fldChar w:fldCharType="end"/>
      </w:r>
      <w:r w:rsidRPr="002F57CD">
        <w:t xml:space="preserve"> Criteria</w:t>
      </w:r>
      <w:r w:rsidRPr="002F57CD">
        <w:fldChar w:fldCharType="begin"/>
      </w:r>
      <w:r w:rsidRPr="002F57CD">
        <w:instrText xml:space="preserve"> XE "Criteria:Profiles User Search" </w:instrText>
      </w:r>
      <w:r w:rsidRPr="002F57CD">
        <w:fldChar w:fldCharType="end"/>
      </w:r>
    </w:p>
    <w:p w:rsidR="009B529A" w:rsidRPr="002F57CD" w:rsidRDefault="009B529A" w:rsidP="00011ADF">
      <w:pPr>
        <w:pStyle w:val="Fields"/>
      </w:pPr>
      <w:r w:rsidRPr="002F57CD">
        <w:rPr>
          <w:noProof/>
          <w:u w:val="none"/>
        </w:rPr>
        <w:drawing>
          <wp:inline distT="0" distB="0" distL="0" distR="0" wp14:anchorId="49935653" wp14:editId="34637868">
            <wp:extent cx="119380" cy="119380"/>
            <wp:effectExtent l="19050" t="0" r="0" b="0"/>
            <wp:docPr id="545" name="Picture 54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8E210A">
      <w:pPr>
        <w:pStyle w:val="Fielddefinition"/>
      </w:pPr>
      <w:r w:rsidRPr="002F57CD">
        <w:rPr>
          <w:i/>
        </w:rPr>
        <w:t>Last Name</w:t>
      </w:r>
      <w:r w:rsidRPr="002F57CD">
        <w:t xml:space="preserve"> is defined as the user's last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Free text 1-35 characters in length.</w:t>
      </w:r>
    </w:p>
    <w:p w:rsidR="009B529A" w:rsidRPr="002F57CD" w:rsidRDefault="009B529A" w:rsidP="00225B54">
      <w:pPr>
        <w:pStyle w:val="BodyTextBullet2"/>
      </w:pPr>
      <w:r w:rsidRPr="002F57CD">
        <w:rPr>
          <w:i/>
          <w:iCs/>
        </w:rPr>
        <w:t>Last Name</w:t>
      </w:r>
      <w:r w:rsidRPr="002F57CD">
        <w:t xml:space="preserve"> field is required.</w:t>
      </w:r>
    </w:p>
    <w:p w:rsidR="009B529A" w:rsidRPr="002F57CD" w:rsidRDefault="009B529A" w:rsidP="00011ADF">
      <w:pPr>
        <w:pStyle w:val="Fields"/>
      </w:pPr>
      <w:r w:rsidRPr="002F57CD">
        <w:rPr>
          <w:noProof/>
          <w:u w:val="none"/>
        </w:rPr>
        <w:drawing>
          <wp:inline distT="0" distB="0" distL="0" distR="0" wp14:anchorId="670F07D8" wp14:editId="46ACD00C">
            <wp:extent cx="119380" cy="119380"/>
            <wp:effectExtent l="19050" t="0" r="0" b="0"/>
            <wp:docPr id="548" name="Picture 54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First Name:</w:t>
      </w:r>
    </w:p>
    <w:p w:rsidR="009B529A" w:rsidRPr="002F57CD" w:rsidRDefault="009B529A" w:rsidP="008E210A">
      <w:pPr>
        <w:pStyle w:val="Fielddefinition"/>
      </w:pPr>
      <w:r w:rsidRPr="002F57CD">
        <w:rPr>
          <w:i/>
        </w:rPr>
        <w:t>First Name</w:t>
      </w:r>
      <w:r w:rsidRPr="002F57CD">
        <w:t xml:space="preserve"> is defined as the user's first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Free text 1-35 characters in length.</w:t>
      </w:r>
    </w:p>
    <w:p w:rsidR="009B529A" w:rsidRPr="002F57CD" w:rsidRDefault="009B529A" w:rsidP="00225B54">
      <w:pPr>
        <w:pStyle w:val="BodyTextBullet2"/>
      </w:pPr>
      <w:r w:rsidRPr="002F57CD">
        <w:rPr>
          <w:i/>
          <w:iCs/>
        </w:rPr>
        <w:t>First Name</w:t>
      </w:r>
      <w:r w:rsidRPr="002F57CD">
        <w:t xml:space="preserve"> field is required.</w:t>
      </w:r>
    </w:p>
    <w:p w:rsidR="009B529A" w:rsidRPr="002F57CD" w:rsidRDefault="009B529A" w:rsidP="009B529A">
      <w:pPr>
        <w:pStyle w:val="Style11ptBoldLeft042"/>
        <w:rPr>
          <w:sz w:val="20"/>
        </w:rPr>
      </w:pPr>
    </w:p>
    <w:p w:rsidR="009B529A" w:rsidRPr="002F57CD" w:rsidRDefault="009B529A" w:rsidP="000B66A7">
      <w:pPr>
        <w:pStyle w:val="Style12ptBoldLeft042"/>
      </w:pPr>
      <w:r w:rsidRPr="002F57CD">
        <w:t>Additional Search</w:t>
      </w:r>
      <w:r w:rsidRPr="002F57CD">
        <w:fldChar w:fldCharType="begin"/>
      </w:r>
      <w:r w:rsidRPr="002F57CD">
        <w:instrText xml:space="preserve"> XE "Search:Additional Criteria" </w:instrText>
      </w:r>
      <w:r w:rsidRPr="002F57CD">
        <w:fldChar w:fldCharType="end"/>
      </w:r>
      <w:r w:rsidRPr="002F57CD">
        <w:t xml:space="preserve"> Criteria</w:t>
      </w:r>
      <w:r w:rsidRPr="002F57CD">
        <w:fldChar w:fldCharType="begin"/>
      </w:r>
      <w:r w:rsidRPr="002F57CD">
        <w:instrText xml:space="preserve"> XE "Criteria:Profiles User Search Additional" </w:instrText>
      </w:r>
      <w:r w:rsidRPr="002F57CD">
        <w:fldChar w:fldCharType="end"/>
      </w:r>
      <w:r w:rsidRPr="002F57CD">
        <w:fldChar w:fldCharType="begin"/>
      </w:r>
      <w:r w:rsidRPr="002F57CD">
        <w:instrText xml:space="preserve"> XE "Additional Search Criteria" </w:instrText>
      </w:r>
      <w:r w:rsidRPr="002F57CD">
        <w:fldChar w:fldCharType="end"/>
      </w:r>
    </w:p>
    <w:p w:rsidR="009B529A" w:rsidRPr="002F57CD" w:rsidRDefault="009B529A" w:rsidP="00011ADF">
      <w:pPr>
        <w:pStyle w:val="Fields"/>
      </w:pPr>
      <w:r w:rsidRPr="002F57CD">
        <w:rPr>
          <w:rStyle w:val="Drop-downhotspot"/>
        </w:rPr>
        <w:t>Middle Name:</w:t>
      </w:r>
    </w:p>
    <w:p w:rsidR="009B529A" w:rsidRPr="002F57CD" w:rsidRDefault="009B529A" w:rsidP="008E210A">
      <w:pPr>
        <w:pStyle w:val="Fielddefinition"/>
      </w:pPr>
      <w:r w:rsidRPr="002F57CD">
        <w:rPr>
          <w:i/>
        </w:rPr>
        <w:t>Middle Name</w:t>
      </w:r>
      <w:r w:rsidRPr="002F57CD">
        <w:t xml:space="preserve"> is defined as the user's middle name.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225B54">
      <w:pPr>
        <w:pStyle w:val="BodyTextBullet2"/>
      </w:pPr>
      <w:r w:rsidRPr="002F57CD">
        <w:t>Free text 1-25 characters.</w:t>
      </w:r>
    </w:p>
    <w:p w:rsidR="009B529A" w:rsidRPr="002F57CD" w:rsidRDefault="009B529A" w:rsidP="00011ADF">
      <w:pPr>
        <w:pStyle w:val="Fields"/>
      </w:pPr>
      <w:r w:rsidRPr="002F57CD">
        <w:rPr>
          <w:rStyle w:val="Drop-downhotspot"/>
        </w:rPr>
        <w:t>User</w:t>
      </w:r>
      <w:r w:rsidRPr="002F57CD">
        <w:rPr>
          <w:rStyle w:val="Drop-downhotspot"/>
        </w:rPr>
        <w:fldChar w:fldCharType="begin"/>
      </w:r>
      <w:r w:rsidRPr="002F57CD">
        <w:instrText xml:space="preserve"> XE "</w:instrText>
      </w:r>
      <w:r w:rsidRPr="002F57CD">
        <w:rPr>
          <w:rStyle w:val="Drop-downhotspot"/>
        </w:rPr>
        <w:instrText>User:</w:instrText>
      </w:r>
      <w:r w:rsidRPr="002F57CD">
        <w:instrText xml:space="preserve">ID" </w:instrText>
      </w:r>
      <w:r w:rsidRPr="002F57CD">
        <w:rPr>
          <w:rStyle w:val="Drop-downhotspot"/>
        </w:rPr>
        <w:fldChar w:fldCharType="end"/>
      </w:r>
      <w:r w:rsidRPr="002F57CD">
        <w:rPr>
          <w:rStyle w:val="Drop-downhotspot"/>
        </w:rPr>
        <w:t xml:space="preserve"> ID:</w:t>
      </w:r>
    </w:p>
    <w:p w:rsidR="009B529A" w:rsidRPr="002F57CD" w:rsidRDefault="009B529A" w:rsidP="008E210A">
      <w:pPr>
        <w:pStyle w:val="Fielddefinition"/>
      </w:pPr>
      <w:r w:rsidRPr="002F57CD">
        <w:lastRenderedPageBreak/>
        <w:t>The optional</w:t>
      </w:r>
      <w:r w:rsidRPr="002F57CD">
        <w:rPr>
          <w:i/>
        </w:rPr>
        <w:t xml:space="preserve"> User ID</w:t>
      </w:r>
      <w:r w:rsidRPr="002F57CD">
        <w:rPr>
          <w:i/>
        </w:rPr>
        <w:fldChar w:fldCharType="begin"/>
      </w:r>
      <w:r w:rsidRPr="002F57CD">
        <w:instrText xml:space="preserve"> XE "ID:User" </w:instrText>
      </w:r>
      <w:r w:rsidRPr="002F57CD">
        <w:rPr>
          <w:i/>
        </w:rPr>
        <w:fldChar w:fldCharType="end"/>
      </w:r>
      <w:r w:rsidRPr="002F57CD">
        <w:t xml:space="preserve"> is defined as the ID used to identify a user on the system</w:t>
      </w:r>
      <w:r w:rsidR="00F67858" w:rsidRPr="002F57CD">
        <w:t xml:space="preserve">. </w:t>
      </w:r>
      <w:r w:rsidRPr="002F57CD">
        <w:rPr>
          <w:i/>
        </w:rPr>
        <w:t>User ID</w:t>
      </w:r>
      <w:r w:rsidRPr="002F57CD">
        <w:t xml:space="preserve"> is used in the event there is more than one user with identical names.</w:t>
      </w:r>
    </w:p>
    <w:p w:rsidR="009B529A" w:rsidRPr="002F57CD" w:rsidRDefault="009B529A" w:rsidP="009B529A">
      <w:pPr>
        <w:ind w:left="600"/>
        <w:rPr>
          <w:sz w:val="18"/>
          <w:szCs w:val="18"/>
        </w:rPr>
      </w:pPr>
    </w:p>
    <w:p w:rsidR="009B529A" w:rsidRPr="002F57CD" w:rsidRDefault="009B529A" w:rsidP="00AF1BD7">
      <w:pPr>
        <w:pStyle w:val="BodyText"/>
      </w:pPr>
      <w:r w:rsidRPr="002F57CD">
        <w:rPr>
          <w:b/>
          <w:bCs/>
          <w:noProof/>
          <w:color w:val="FF0000"/>
        </w:rPr>
        <w:drawing>
          <wp:inline distT="0" distB="0" distL="0" distR="0" wp14:anchorId="6EB62962" wp14:editId="5D5E8A50">
            <wp:extent cx="119380" cy="119380"/>
            <wp:effectExtent l="19050" t="0" r="0" b="0"/>
            <wp:docPr id="552" name="Picture 55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EF7172" w:rsidRPr="002F57CD">
        <w:t xml:space="preserve"> </w:t>
      </w:r>
      <w:r w:rsidRPr="002F57CD">
        <w:t>Indicates Required Field</w:t>
      </w:r>
    </w:p>
    <w:p w:rsidR="00D96B3C" w:rsidRPr="002F57CD" w:rsidRDefault="00D96B3C">
      <w:pPr>
        <w:rPr>
          <w:rFonts w:ascii="Arial" w:hAnsi="Arial"/>
          <w:b/>
          <w:bCs/>
          <w:sz w:val="18"/>
          <w:szCs w:val="18"/>
        </w:rPr>
      </w:pPr>
      <w:bookmarkStart w:id="503" w:name="_Toc289864778"/>
      <w:bookmarkStart w:id="504" w:name="_Toc394920775"/>
      <w:bookmarkStart w:id="505" w:name="_Toc406571112"/>
      <w:r w:rsidRPr="002F57CD">
        <w:rPr>
          <w:sz w:val="18"/>
          <w:szCs w:val="18"/>
        </w:rPr>
        <w:br w:type="page"/>
      </w:r>
    </w:p>
    <w:p w:rsidR="009B529A" w:rsidRPr="002F57CD" w:rsidRDefault="009B529A" w:rsidP="00011ADF">
      <w:pPr>
        <w:pStyle w:val="Heading6"/>
        <w:numPr>
          <w:ilvl w:val="0"/>
          <w:numId w:val="0"/>
        </w:numPr>
        <w:rPr>
          <w:sz w:val="18"/>
          <w:szCs w:val="18"/>
        </w:rPr>
      </w:pPr>
      <w:r w:rsidRPr="002F57CD">
        <w:rPr>
          <w:sz w:val="18"/>
          <w:szCs w:val="18"/>
        </w:rPr>
        <w:lastRenderedPageBreak/>
        <w:t>View</w:t>
      </w:r>
      <w:r w:rsidRPr="002F57CD">
        <w:rPr>
          <w:sz w:val="18"/>
          <w:szCs w:val="18"/>
        </w:rPr>
        <w:fldChar w:fldCharType="begin"/>
      </w:r>
      <w:r w:rsidRPr="002F57CD">
        <w:instrText xml:space="preserve"> XE "</w:instrText>
      </w:r>
      <w:r w:rsidRPr="002F57CD">
        <w:rPr>
          <w:sz w:val="18"/>
          <w:szCs w:val="18"/>
        </w:rPr>
        <w:instrText>View:</w:instrText>
      </w:r>
      <w:r w:rsidRPr="002F57CD">
        <w:instrText xml:space="preserve">User Profiles" </w:instrText>
      </w:r>
      <w:r w:rsidRPr="002F57CD">
        <w:rPr>
          <w:sz w:val="18"/>
          <w:szCs w:val="18"/>
        </w:rPr>
        <w:fldChar w:fldCharType="end"/>
      </w:r>
      <w:r w:rsidRPr="002F57CD">
        <w:rPr>
          <w:sz w:val="18"/>
          <w:szCs w:val="18"/>
        </w:rPr>
        <w:t xml:space="preserve"> User</w:t>
      </w:r>
      <w:r w:rsidRPr="002F57CD">
        <w:rPr>
          <w:sz w:val="18"/>
          <w:szCs w:val="18"/>
        </w:rPr>
        <w:fldChar w:fldCharType="begin"/>
      </w:r>
      <w:r w:rsidRPr="002F57CD">
        <w:instrText xml:space="preserve"> XE "</w:instrText>
      </w:r>
      <w:r w:rsidRPr="002F57CD">
        <w:rPr>
          <w:sz w:val="18"/>
          <w:szCs w:val="18"/>
        </w:rPr>
        <w:instrText>User:</w:instrText>
      </w:r>
      <w:r w:rsidRPr="002F57CD">
        <w:instrText xml:space="preserve">View Profiles" </w:instrText>
      </w:r>
      <w:r w:rsidRPr="002F57CD">
        <w:rPr>
          <w:sz w:val="18"/>
          <w:szCs w:val="18"/>
        </w:rPr>
        <w:fldChar w:fldCharType="end"/>
      </w:r>
      <w:r w:rsidRPr="002F57CD">
        <w:rPr>
          <w:sz w:val="18"/>
          <w:szCs w:val="18"/>
        </w:rPr>
        <w:t xml:space="preserve"> Profiles</w:t>
      </w:r>
      <w:bookmarkEnd w:id="503"/>
      <w:bookmarkEnd w:id="504"/>
      <w:bookmarkEnd w:id="505"/>
    </w:p>
    <w:p w:rsidR="009B529A" w:rsidRPr="002F57CD" w:rsidRDefault="009B529A" w:rsidP="00EF7172">
      <w:pPr>
        <w:pStyle w:val="BodyText"/>
      </w:pPr>
      <w:r w:rsidRPr="002F57CD">
        <w:t xml:space="preserve">This screen allows users to view all </w:t>
      </w:r>
      <w:r w:rsidRPr="002F57CD">
        <w:rPr>
          <w:i/>
          <w:iCs/>
        </w:rPr>
        <w:t>User IDs</w:t>
      </w:r>
      <w:r w:rsidRPr="002F57CD">
        <w:t xml:space="preserve"> (</w:t>
      </w:r>
      <w:r w:rsidRPr="002F57CD">
        <w:rPr>
          <w:i/>
          <w:iCs/>
        </w:rPr>
        <w:t>Profiles</w:t>
      </w:r>
      <w:r w:rsidRPr="002F57CD">
        <w:t>) and their respective names on the system</w:t>
      </w:r>
      <w:r w:rsidR="00F67858" w:rsidRPr="002F57CD">
        <w:t xml:space="preserve">. </w:t>
      </w:r>
      <w:r w:rsidRPr="002F57CD">
        <w:t xml:space="preserve">From here users may click on a </w:t>
      </w:r>
      <w:r w:rsidRPr="002F57CD">
        <w:rPr>
          <w:i/>
          <w:iCs/>
        </w:rPr>
        <w:t>User</w:t>
      </w:r>
      <w:r w:rsidRPr="002F57CD">
        <w:rPr>
          <w:i/>
          <w:iCs/>
        </w:rPr>
        <w:fldChar w:fldCharType="begin"/>
      </w:r>
      <w:r w:rsidRPr="002F57CD">
        <w:instrText xml:space="preserve"> XE "User:ID" </w:instrText>
      </w:r>
      <w:r w:rsidRPr="002F57CD">
        <w:rPr>
          <w:i/>
          <w:iCs/>
        </w:rPr>
        <w:fldChar w:fldCharType="end"/>
      </w:r>
      <w:r w:rsidRPr="002F57CD">
        <w:rPr>
          <w:i/>
          <w:iCs/>
        </w:rPr>
        <w:t xml:space="preserve"> ID</w:t>
      </w:r>
      <w:r w:rsidRPr="002F57CD">
        <w:rPr>
          <w:i/>
          <w:iCs/>
        </w:rPr>
        <w:fldChar w:fldCharType="begin"/>
      </w:r>
      <w:r w:rsidRPr="002F57CD">
        <w:instrText xml:space="preserve"> XE "</w:instrText>
      </w:r>
      <w:r w:rsidRPr="002F57CD">
        <w:rPr>
          <w:iCs/>
        </w:rPr>
        <w:instrText>ID:</w:instrText>
      </w:r>
      <w:r w:rsidRPr="002F57CD">
        <w:instrText xml:space="preserve">User" </w:instrText>
      </w:r>
      <w:r w:rsidRPr="002F57CD">
        <w:rPr>
          <w:i/>
          <w:iCs/>
        </w:rPr>
        <w:fldChar w:fldCharType="end"/>
      </w:r>
      <w:r w:rsidRPr="002F57CD">
        <w:t xml:space="preserve"> to </w:t>
      </w:r>
      <w:r w:rsidRPr="002F57CD">
        <w:rPr>
          <w:rStyle w:val="Hyperlink"/>
          <w:i/>
          <w:iCs/>
          <w:szCs w:val="24"/>
        </w:rPr>
        <w:t>Edit</w:t>
      </w:r>
      <w:r w:rsidRPr="002F57CD">
        <w:t xml:space="preserve"> the </w:t>
      </w:r>
      <w:r w:rsidRPr="002F57CD">
        <w:rPr>
          <w:i/>
          <w:iCs/>
        </w:rPr>
        <w:t>User Profile</w:t>
      </w:r>
      <w:r w:rsidRPr="002F57CD">
        <w:t>.</w:t>
      </w:r>
    </w:p>
    <w:p w:rsidR="009B529A" w:rsidRPr="002F57CD" w:rsidRDefault="009B529A" w:rsidP="009B529A">
      <w:pPr>
        <w:rPr>
          <w:sz w:val="18"/>
          <w:szCs w:val="18"/>
        </w:rPr>
      </w:pPr>
    </w:p>
    <w:p w:rsidR="009B529A" w:rsidRPr="002F57CD" w:rsidRDefault="009B529A" w:rsidP="000B66A7">
      <w:pPr>
        <w:pStyle w:val="Style12ptBoldLeft042"/>
      </w:pPr>
      <w:r w:rsidRPr="002F57CD">
        <w:t>User Profiles</w:t>
      </w:r>
    </w:p>
    <w:p w:rsidR="009B529A" w:rsidRPr="002F57CD" w:rsidRDefault="009B529A" w:rsidP="00011ADF">
      <w:pPr>
        <w:pStyle w:val="Fields"/>
      </w:pPr>
      <w:r w:rsidRPr="002F57CD">
        <w:rPr>
          <w:rStyle w:val="Drop-downhotspot"/>
        </w:rPr>
        <w:t>User ID</w:t>
      </w:r>
    </w:p>
    <w:p w:rsidR="009B529A" w:rsidRPr="002F57CD" w:rsidRDefault="009B529A" w:rsidP="008E210A">
      <w:pPr>
        <w:pStyle w:val="Fielddefinition"/>
      </w:pPr>
      <w:r w:rsidRPr="002F57CD">
        <w:t>This is the user's identification on the system</w:t>
      </w:r>
      <w:r w:rsidR="00F67858" w:rsidRPr="002F57CD">
        <w:t xml:space="preserve">. </w:t>
      </w:r>
      <w:r w:rsidRPr="002F57CD">
        <w:t xml:space="preserve">Click on a </w:t>
      </w:r>
      <w:r w:rsidRPr="002F57CD">
        <w:rPr>
          <w:i/>
        </w:rPr>
        <w:t>User ID</w:t>
      </w:r>
      <w:r w:rsidRPr="002F57CD">
        <w:rPr>
          <w:i/>
        </w:rPr>
        <w:fldChar w:fldCharType="begin"/>
      </w:r>
      <w:r w:rsidRPr="002F57CD">
        <w:instrText xml:space="preserve"> XE "ID:User" </w:instrText>
      </w:r>
      <w:r w:rsidRPr="002F57CD">
        <w:rPr>
          <w:i/>
        </w:rPr>
        <w:fldChar w:fldCharType="end"/>
      </w:r>
      <w:r w:rsidRPr="002F57CD">
        <w:t xml:space="preserve"> to </w:t>
      </w:r>
      <w:r w:rsidRPr="002F57CD">
        <w:rPr>
          <w:rStyle w:val="Hyperlink"/>
          <w:i/>
          <w:iCs w:val="0"/>
        </w:rPr>
        <w:t>Edit</w:t>
      </w:r>
      <w:r w:rsidRPr="002F57CD">
        <w:t xml:space="preserve"> the </w:t>
      </w:r>
      <w:r w:rsidRPr="002F57CD">
        <w:rPr>
          <w:i/>
        </w:rPr>
        <w:t>User Profile</w:t>
      </w:r>
      <w:r w:rsidRPr="002F57CD">
        <w:t>.</w:t>
      </w:r>
    </w:p>
    <w:p w:rsidR="009B529A" w:rsidRPr="002F57CD" w:rsidRDefault="009B529A" w:rsidP="00011ADF">
      <w:pPr>
        <w:pStyle w:val="Fields"/>
      </w:pPr>
      <w:r w:rsidRPr="002F57CD">
        <w:rPr>
          <w:rStyle w:val="Drop-downhotspot"/>
        </w:rPr>
        <w:t>Name</w:t>
      </w:r>
    </w:p>
    <w:p w:rsidR="009B529A" w:rsidRPr="002F57CD" w:rsidRDefault="009B529A" w:rsidP="008E210A">
      <w:pPr>
        <w:pStyle w:val="Fielddefinition"/>
      </w:pPr>
      <w:r w:rsidRPr="002F57CD">
        <w:t>This is the name of the person associated with the User ID.</w:t>
      </w:r>
    </w:p>
    <w:p w:rsidR="009B529A" w:rsidRPr="002F57CD" w:rsidRDefault="009B529A" w:rsidP="009B529A">
      <w:pPr>
        <w:pStyle w:val="Style11ptBoldLeft042"/>
        <w:rPr>
          <w:sz w:val="20"/>
        </w:rPr>
      </w:pPr>
    </w:p>
    <w:p w:rsidR="00D96B3C" w:rsidRPr="002F57CD" w:rsidRDefault="00D96B3C">
      <w:pPr>
        <w:rPr>
          <w:rFonts w:ascii="Arial" w:hAnsi="Arial"/>
          <w:b/>
          <w:bCs/>
          <w:sz w:val="18"/>
          <w:szCs w:val="18"/>
        </w:rPr>
      </w:pPr>
      <w:bookmarkStart w:id="506" w:name="_Toc289864779"/>
      <w:bookmarkStart w:id="507" w:name="_Toc394920776"/>
      <w:bookmarkStart w:id="508" w:name="_Toc406571113"/>
      <w:r w:rsidRPr="002F57CD">
        <w:rPr>
          <w:sz w:val="18"/>
          <w:szCs w:val="18"/>
        </w:rPr>
        <w:br w:type="page"/>
      </w:r>
    </w:p>
    <w:p w:rsidR="009B529A" w:rsidRPr="002F57CD" w:rsidRDefault="009B529A" w:rsidP="00011ADF">
      <w:pPr>
        <w:pStyle w:val="Heading6"/>
        <w:numPr>
          <w:ilvl w:val="0"/>
          <w:numId w:val="0"/>
        </w:numPr>
        <w:rPr>
          <w:sz w:val="18"/>
          <w:szCs w:val="18"/>
        </w:rPr>
      </w:pPr>
      <w:r w:rsidRPr="002F57CD">
        <w:rPr>
          <w:sz w:val="18"/>
          <w:szCs w:val="18"/>
        </w:rPr>
        <w:lastRenderedPageBreak/>
        <w:t>Edit User</w:t>
      </w:r>
      <w:r w:rsidRPr="002F57CD">
        <w:rPr>
          <w:sz w:val="18"/>
          <w:szCs w:val="18"/>
        </w:rPr>
        <w:fldChar w:fldCharType="begin"/>
      </w:r>
      <w:r w:rsidRPr="002F57CD">
        <w:instrText xml:space="preserve"> XE "</w:instrText>
      </w:r>
      <w:r w:rsidRPr="002F57CD">
        <w:rPr>
          <w:sz w:val="18"/>
          <w:szCs w:val="18"/>
        </w:rPr>
        <w:instrText>User:</w:instrText>
      </w:r>
      <w:r w:rsidRPr="002F57CD">
        <w:instrText xml:space="preserve">Edit Profiles" </w:instrText>
      </w:r>
      <w:r w:rsidRPr="002F57CD">
        <w:rPr>
          <w:sz w:val="18"/>
          <w:szCs w:val="18"/>
        </w:rPr>
        <w:fldChar w:fldCharType="end"/>
      </w:r>
      <w:r w:rsidRPr="002F57CD">
        <w:rPr>
          <w:sz w:val="18"/>
          <w:szCs w:val="18"/>
        </w:rPr>
        <w:t xml:space="preserve"> Profiles</w:t>
      </w:r>
      <w:bookmarkEnd w:id="506"/>
      <w:bookmarkEnd w:id="507"/>
      <w:bookmarkEnd w:id="508"/>
    </w:p>
    <w:p w:rsidR="009B529A" w:rsidRPr="002F57CD" w:rsidRDefault="009B529A" w:rsidP="00EF7172">
      <w:pPr>
        <w:pStyle w:val="BodyText"/>
        <w:rPr>
          <w:szCs w:val="24"/>
        </w:rPr>
      </w:pPr>
      <w:r w:rsidRPr="002F57CD">
        <w:rPr>
          <w:szCs w:val="24"/>
        </w:rPr>
        <w:t xml:space="preserve">A user can modify a user's </w:t>
      </w:r>
      <w:r w:rsidRPr="002F57CD">
        <w:rPr>
          <w:i/>
          <w:iCs/>
          <w:szCs w:val="24"/>
        </w:rPr>
        <w:t>Profile</w:t>
      </w:r>
      <w:r w:rsidRPr="002F57CD">
        <w:rPr>
          <w:szCs w:val="24"/>
        </w:rPr>
        <w:t xml:space="preserve"> information, primarily by adding new</w:t>
      </w:r>
      <w:r w:rsidRPr="002F57CD">
        <w:rPr>
          <w:szCs w:val="24"/>
        </w:rPr>
        <w:fldChar w:fldCharType="begin"/>
      </w:r>
      <w:r w:rsidRPr="002F57CD">
        <w:rPr>
          <w:szCs w:val="24"/>
        </w:rPr>
        <w:instrText xml:space="preserve"> XE "New:Capabilities" </w:instrText>
      </w:r>
      <w:r w:rsidRPr="002F57CD">
        <w:rPr>
          <w:szCs w:val="24"/>
        </w:rPr>
        <w:fldChar w:fldCharType="end"/>
      </w:r>
      <w:r w:rsidRPr="002F57CD">
        <w:rPr>
          <w:szCs w:val="24"/>
        </w:rPr>
        <w:t xml:space="preserve"> </w:t>
      </w:r>
      <w:r w:rsidRPr="002F57CD">
        <w:rPr>
          <w:rStyle w:val="Text-onlypopuphotspot"/>
          <w:i/>
          <w:iCs/>
          <w:szCs w:val="24"/>
        </w:rPr>
        <w:t>Capabilities</w:t>
      </w:r>
      <w:r w:rsidRPr="002F57CD">
        <w:rPr>
          <w:rStyle w:val="Text-onlypopuphotspot"/>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adding new" </w:instrText>
      </w:r>
      <w:r w:rsidRPr="002F57CD">
        <w:rPr>
          <w:rStyle w:val="Text-onlypopuphotspot"/>
          <w:i/>
          <w:iCs/>
          <w:szCs w:val="24"/>
        </w:rPr>
        <w:fldChar w:fldCharType="end"/>
      </w:r>
      <w:r w:rsidRPr="002F57CD">
        <w:rPr>
          <w:szCs w:val="24"/>
        </w:rPr>
        <w:t xml:space="preserve">, but also by removing existing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removing" </w:instrText>
      </w:r>
      <w:r w:rsidRPr="002F57CD">
        <w:rPr>
          <w:i/>
          <w:iCs/>
          <w:szCs w:val="24"/>
        </w:rPr>
        <w:fldChar w:fldCharType="end"/>
      </w:r>
      <w:r w:rsidRPr="002F57CD">
        <w:rPr>
          <w:szCs w:val="24"/>
        </w:rPr>
        <w:t>.</w:t>
      </w:r>
    </w:p>
    <w:p w:rsidR="009B529A" w:rsidRPr="002F57CD" w:rsidRDefault="009B529A" w:rsidP="00EF7172">
      <w:pPr>
        <w:pStyle w:val="BodyText"/>
        <w:rPr>
          <w:szCs w:val="24"/>
        </w:rPr>
      </w:pPr>
      <w:r w:rsidRPr="002F57CD">
        <w:rPr>
          <w:szCs w:val="24"/>
        </w:rPr>
        <w:t xml:space="preserve">To do so the user finds or locates, then selects, the desired user and views a list of </w:t>
      </w:r>
      <w:r w:rsidRPr="002F57CD">
        <w:rPr>
          <w:rStyle w:val="Text-onlypopuphotspot"/>
          <w:i/>
          <w:iCs/>
          <w:szCs w:val="24"/>
        </w:rPr>
        <w:t>Roles</w:t>
      </w:r>
      <w:r w:rsidRPr="002F57CD">
        <w:rPr>
          <w:rStyle w:val="Text-onlypopuphotspot"/>
          <w:i/>
          <w:iCs/>
          <w:szCs w:val="24"/>
        </w:rPr>
        <w:fldChar w:fldCharType="begin"/>
      </w:r>
      <w:r w:rsidRPr="002F57CD">
        <w:rPr>
          <w:szCs w:val="24"/>
        </w:rPr>
        <w:instrText xml:space="preserve"> XE “Roles” </w:instrText>
      </w:r>
      <w:r w:rsidRPr="002F57CD">
        <w:rPr>
          <w:rStyle w:val="Text-onlypopuphotspot"/>
          <w:i/>
          <w:iCs/>
          <w:szCs w:val="24"/>
        </w:rPr>
        <w:fldChar w:fldCharType="end"/>
      </w:r>
      <w:r w:rsidRPr="002F57CD">
        <w:rPr>
          <w:szCs w:val="24"/>
        </w:rPr>
        <w:t xml:space="preserve">, </w:t>
      </w:r>
      <w:r w:rsidRPr="002F57CD">
        <w:rPr>
          <w:rStyle w:val="Text-onlypopuphotspot"/>
          <w:i/>
          <w:iCs/>
          <w:szCs w:val="24"/>
        </w:rPr>
        <w:t>Capability</w:t>
      </w:r>
      <w:r w:rsidRPr="002F57CD">
        <w:rPr>
          <w:rStyle w:val="Text-onlypopuphotspot"/>
          <w:i/>
          <w:iCs/>
          <w:szCs w:val="24"/>
        </w:rPr>
        <w:fldChar w:fldCharType="begin"/>
      </w:r>
      <w:r w:rsidRPr="002F57CD">
        <w:rPr>
          <w:szCs w:val="24"/>
        </w:rPr>
        <w:instrText xml:space="preserve"> XE "</w:instrText>
      </w:r>
      <w:r w:rsidRPr="002F57CD">
        <w:rPr>
          <w:iCs/>
          <w:szCs w:val="24"/>
        </w:rPr>
        <w:instrText>Capability:</w:instrText>
      </w:r>
      <w:r w:rsidRPr="002F57CD">
        <w:rPr>
          <w:szCs w:val="24"/>
        </w:rPr>
        <w:instrText xml:space="preserve">Sets" </w:instrText>
      </w:r>
      <w:r w:rsidRPr="002F57CD">
        <w:rPr>
          <w:rStyle w:val="Text-onlypopuphotspot"/>
          <w:i/>
          <w:iCs/>
          <w:szCs w:val="24"/>
        </w:rPr>
        <w:fldChar w:fldCharType="end"/>
      </w:r>
      <w:r w:rsidRPr="002F57CD">
        <w:rPr>
          <w:rStyle w:val="Text-onlypopuphotspot"/>
          <w:i/>
          <w:iCs/>
          <w:szCs w:val="24"/>
        </w:rPr>
        <w:t xml:space="preserve"> Sets</w:t>
      </w:r>
      <w:r w:rsidRPr="002F57CD">
        <w:rPr>
          <w:szCs w:val="24"/>
        </w:rPr>
        <w:t xml:space="preserve"> and/or individual </w:t>
      </w:r>
      <w:r w:rsidRPr="002F57CD">
        <w:rPr>
          <w:i/>
          <w:iCs/>
          <w:szCs w:val="24"/>
        </w:rPr>
        <w:t>Capabilities</w:t>
      </w:r>
      <w:r w:rsidRPr="002F57CD">
        <w:rPr>
          <w:szCs w:val="24"/>
        </w:rPr>
        <w:t xml:space="preserve"> that are "associated" with that selected user</w:t>
      </w:r>
      <w:r w:rsidR="00F67858" w:rsidRPr="002F57CD">
        <w:rPr>
          <w:szCs w:val="24"/>
        </w:rPr>
        <w:t xml:space="preserve">. </w:t>
      </w:r>
      <w:r w:rsidRPr="002F57CD">
        <w:rPr>
          <w:szCs w:val="24"/>
        </w:rPr>
        <w:t xml:space="preserve">The user then associates one or more additional </w:t>
      </w:r>
      <w:r w:rsidRPr="002F57CD">
        <w:rPr>
          <w:i/>
          <w:iCs/>
          <w:szCs w:val="24"/>
        </w:rPr>
        <w:t>Roles</w:t>
      </w:r>
      <w:r w:rsidRPr="002F57CD">
        <w:rPr>
          <w:szCs w:val="24"/>
        </w:rPr>
        <w:t xml:space="preserve">, </w:t>
      </w:r>
      <w:r w:rsidRPr="002F57CD">
        <w:rPr>
          <w:i/>
          <w:iCs/>
          <w:szCs w:val="24"/>
        </w:rPr>
        <w:t>Capability Sets</w:t>
      </w:r>
      <w:r w:rsidRPr="002F57CD">
        <w:rPr>
          <w:szCs w:val="24"/>
        </w:rPr>
        <w:t xml:space="preserve"> or individual </w:t>
      </w:r>
      <w:r w:rsidRPr="002F57CD">
        <w:rPr>
          <w:i/>
          <w:iCs/>
          <w:szCs w:val="24"/>
        </w:rPr>
        <w:t>Capabilities,</w:t>
      </w:r>
      <w:r w:rsidRPr="002F57CD">
        <w:rPr>
          <w:szCs w:val="24"/>
        </w:rPr>
        <w:t xml:space="preserve"> or the user can remove or disassociate an existing </w:t>
      </w:r>
      <w:r w:rsidRPr="002F57CD">
        <w:rPr>
          <w:i/>
          <w:iCs/>
          <w:szCs w:val="24"/>
        </w:rPr>
        <w:t>Capability Set</w:t>
      </w:r>
      <w:r w:rsidRPr="002F57CD">
        <w:rPr>
          <w:szCs w:val="24"/>
        </w:rPr>
        <w:t xml:space="preserve"> or </w:t>
      </w:r>
      <w:r w:rsidRPr="002F57CD">
        <w:rPr>
          <w:i/>
          <w:iCs/>
          <w:szCs w:val="24"/>
        </w:rPr>
        <w:t>Role</w:t>
      </w:r>
      <w:r w:rsidRPr="002F57CD">
        <w:rPr>
          <w:szCs w:val="24"/>
        </w:rPr>
        <w:t xml:space="preserve"> or an individual </w:t>
      </w:r>
      <w:r w:rsidRPr="002F57CD">
        <w:rPr>
          <w:i/>
          <w:iCs/>
          <w:szCs w:val="24"/>
        </w:rPr>
        <w:t>Capability</w:t>
      </w:r>
      <w:r w:rsidRPr="002F57CD">
        <w:rPr>
          <w:i/>
          <w:iCs/>
          <w:szCs w:val="24"/>
        </w:rPr>
        <w:fldChar w:fldCharType="begin"/>
      </w:r>
      <w:r w:rsidRPr="002F57CD">
        <w:rPr>
          <w:szCs w:val="24"/>
        </w:rPr>
        <w:instrText xml:space="preserve"> XE "</w:instrText>
      </w:r>
      <w:r w:rsidRPr="002F57CD">
        <w:rPr>
          <w:iCs/>
          <w:szCs w:val="24"/>
        </w:rPr>
        <w:instrText>Capability</w:instrText>
      </w:r>
      <w:r w:rsidRPr="002F57CD">
        <w:rPr>
          <w:szCs w:val="24"/>
        </w:rPr>
        <w:instrText xml:space="preserve">" </w:instrText>
      </w:r>
      <w:r w:rsidRPr="002F57CD">
        <w:rPr>
          <w:i/>
          <w:iCs/>
          <w:szCs w:val="24"/>
        </w:rPr>
        <w:fldChar w:fldCharType="end"/>
      </w:r>
      <w:r w:rsidRPr="002F57CD">
        <w:rPr>
          <w:szCs w:val="24"/>
        </w:rPr>
        <w:t xml:space="preserve"> from the selected user by de-selecting the </w:t>
      </w:r>
      <w:r w:rsidRPr="002F57CD">
        <w:rPr>
          <w:i/>
          <w:iCs/>
          <w:szCs w:val="24"/>
        </w:rPr>
        <w:t>Capability Set</w:t>
      </w:r>
      <w:r w:rsidRPr="002F57CD">
        <w:rPr>
          <w:szCs w:val="24"/>
        </w:rPr>
        <w:t xml:space="preserve"> or </w:t>
      </w:r>
      <w:r w:rsidRPr="002F57CD">
        <w:rPr>
          <w:i/>
          <w:iCs/>
          <w:szCs w:val="24"/>
        </w:rPr>
        <w:t>Role</w:t>
      </w:r>
      <w:r w:rsidRPr="002F57CD">
        <w:rPr>
          <w:szCs w:val="24"/>
        </w:rPr>
        <w:t xml:space="preserve"> or individual </w:t>
      </w:r>
      <w:r w:rsidRPr="002F57CD">
        <w:rPr>
          <w:i/>
          <w:iCs/>
          <w:szCs w:val="24"/>
        </w:rPr>
        <w:t>Capability</w:t>
      </w:r>
      <w:r w:rsidRPr="002F57CD">
        <w:rPr>
          <w:szCs w:val="24"/>
        </w:rPr>
        <w:t>, not associated with a set or role, from the "associated" list</w:t>
      </w:r>
      <w:r w:rsidR="00F67858" w:rsidRPr="002F57CD">
        <w:rPr>
          <w:szCs w:val="24"/>
        </w:rPr>
        <w:t xml:space="preserve">. </w:t>
      </w:r>
      <w:r w:rsidRPr="002F57CD">
        <w:rPr>
          <w:szCs w:val="24"/>
        </w:rPr>
        <w:t xml:space="preserve">All </w:t>
      </w:r>
      <w:r w:rsidRPr="002F57CD">
        <w:rPr>
          <w:i/>
          <w:iCs/>
          <w:szCs w:val="24"/>
        </w:rPr>
        <w:t>Capabilities</w:t>
      </w:r>
      <w:r w:rsidRPr="002F57CD">
        <w:rPr>
          <w:szCs w:val="24"/>
        </w:rPr>
        <w:t xml:space="preserve"> de-selected in the associated list will be disassociated (removed) from the selected user while all </w:t>
      </w:r>
      <w:r w:rsidRPr="002F57CD">
        <w:rPr>
          <w:i/>
          <w:iCs/>
          <w:szCs w:val="24"/>
        </w:rPr>
        <w:t>Capabilities</w:t>
      </w:r>
      <w:r w:rsidRPr="002F57CD">
        <w:rPr>
          <w:szCs w:val="24"/>
        </w:rPr>
        <w:t xml:space="preserve"> selected in the "available" list will be added/associated with the selected user.</w:t>
      </w:r>
    </w:p>
    <w:p w:rsidR="009B529A" w:rsidRPr="002F57CD" w:rsidRDefault="009B529A" w:rsidP="00EF7172">
      <w:pPr>
        <w:pStyle w:val="BodyText"/>
        <w:rPr>
          <w:szCs w:val="24"/>
        </w:rPr>
      </w:pPr>
      <w:r w:rsidRPr="002F57CD">
        <w:rPr>
          <w:szCs w:val="24"/>
        </w:rPr>
        <w:t xml:space="preserve">The actor cannot remove or disassociate a </w:t>
      </w:r>
      <w:r w:rsidRPr="002F57CD">
        <w:rPr>
          <w:i/>
          <w:iCs/>
          <w:szCs w:val="24"/>
        </w:rPr>
        <w:t>Capability</w:t>
      </w:r>
      <w:r w:rsidRPr="002F57CD">
        <w:rPr>
          <w:szCs w:val="24"/>
        </w:rPr>
        <w:t xml:space="preserve"> that is included in a </w:t>
      </w:r>
      <w:r w:rsidRPr="002F57CD">
        <w:rPr>
          <w:i/>
          <w:iCs/>
          <w:szCs w:val="24"/>
        </w:rPr>
        <w:t>Role</w:t>
      </w:r>
      <w:r w:rsidRPr="002F57CD">
        <w:rPr>
          <w:i/>
          <w:iCs/>
          <w:szCs w:val="24"/>
        </w:rPr>
        <w:fldChar w:fldCharType="begin"/>
      </w:r>
      <w:r w:rsidRPr="002F57CD">
        <w:rPr>
          <w:szCs w:val="24"/>
        </w:rPr>
        <w:instrText xml:space="preserve"> XE "</w:instrText>
      </w:r>
      <w:r w:rsidRPr="002F57CD">
        <w:rPr>
          <w:b/>
          <w:iCs/>
          <w:szCs w:val="24"/>
        </w:rPr>
        <w:instrText>Role</w:instrText>
      </w:r>
      <w:r w:rsidRPr="002F57CD">
        <w:rPr>
          <w:szCs w:val="24"/>
        </w:rPr>
        <w:instrText xml:space="preserve">" </w:instrText>
      </w:r>
      <w:r w:rsidRPr="002F57CD">
        <w:rPr>
          <w:i/>
          <w:iCs/>
          <w:szCs w:val="24"/>
        </w:rPr>
        <w:fldChar w:fldCharType="end"/>
      </w:r>
      <w:r w:rsidRPr="002F57CD">
        <w:rPr>
          <w:szCs w:val="24"/>
        </w:rPr>
        <w:t xml:space="preserve"> or a </w:t>
      </w:r>
      <w:r w:rsidRPr="002F57CD">
        <w:rPr>
          <w:i/>
          <w:iCs/>
          <w:szCs w:val="24"/>
        </w:rPr>
        <w:t>Capability Set</w:t>
      </w:r>
      <w:r w:rsidR="00F67858" w:rsidRPr="002F57CD">
        <w:rPr>
          <w:szCs w:val="24"/>
        </w:rPr>
        <w:t xml:space="preserve">. </w:t>
      </w:r>
      <w:r w:rsidRPr="002F57CD">
        <w:rPr>
          <w:szCs w:val="24"/>
        </w:rPr>
        <w:t>While the user can expand</w:t>
      </w:r>
      <w:r w:rsidRPr="002F57CD">
        <w:rPr>
          <w:szCs w:val="24"/>
        </w:rPr>
        <w:fldChar w:fldCharType="begin"/>
      </w:r>
      <w:r w:rsidRPr="002F57CD">
        <w:rPr>
          <w:szCs w:val="24"/>
        </w:rPr>
        <w:instrText xml:space="preserve"> XE "Expand:Role or Capability" </w:instrText>
      </w:r>
      <w:r w:rsidRPr="002F57CD">
        <w:rPr>
          <w:szCs w:val="24"/>
        </w:rPr>
        <w:fldChar w:fldCharType="end"/>
      </w:r>
      <w:r w:rsidRPr="002F57CD">
        <w:rPr>
          <w:szCs w:val="24"/>
        </w:rPr>
        <w:t xml:space="preserve"> a </w:t>
      </w:r>
      <w:r w:rsidRPr="002F57CD">
        <w:rPr>
          <w:i/>
          <w:iCs/>
          <w:szCs w:val="24"/>
        </w:rPr>
        <w:t>Role</w:t>
      </w:r>
      <w:r w:rsidRPr="002F57CD">
        <w:rPr>
          <w:szCs w:val="24"/>
        </w:rPr>
        <w:t xml:space="preserve"> or </w:t>
      </w:r>
      <w:r w:rsidRPr="002F57CD">
        <w:rPr>
          <w:i/>
          <w:iCs/>
          <w:szCs w:val="24"/>
        </w:rPr>
        <w:t>Capability Set</w:t>
      </w:r>
      <w:r w:rsidRPr="002F57CD">
        <w:rPr>
          <w:szCs w:val="24"/>
        </w:rPr>
        <w:t xml:space="preserve"> in order to view</w:t>
      </w:r>
      <w:r w:rsidRPr="002F57CD">
        <w:rPr>
          <w:szCs w:val="24"/>
        </w:rPr>
        <w:fldChar w:fldCharType="begin"/>
      </w:r>
      <w:r w:rsidRPr="002F57CD">
        <w:rPr>
          <w:szCs w:val="24"/>
        </w:rPr>
        <w:instrText xml:space="preserve"> XE "View:Edit User Profiles:Capabilities" </w:instrText>
      </w:r>
      <w:r w:rsidRPr="002F57CD">
        <w:rPr>
          <w:szCs w:val="24"/>
        </w:rPr>
        <w:fldChar w:fldCharType="end"/>
      </w:r>
      <w:r w:rsidRPr="002F57CD">
        <w:rPr>
          <w:szCs w:val="24"/>
        </w:rPr>
        <w:t xml:space="preserve"> the individual </w:t>
      </w:r>
      <w:r w:rsidRPr="002F57CD">
        <w:rPr>
          <w:i/>
          <w:iCs/>
          <w:szCs w:val="24"/>
        </w:rPr>
        <w:t>Capabilities</w:t>
      </w:r>
      <w:r w:rsidRPr="002F57CD">
        <w:rPr>
          <w:szCs w:val="24"/>
        </w:rPr>
        <w:t xml:space="preserve"> that are contained therein, s/he cannot "customize" the </w:t>
      </w:r>
      <w:r w:rsidRPr="002F57CD">
        <w:rPr>
          <w:i/>
          <w:iCs/>
          <w:szCs w:val="24"/>
        </w:rPr>
        <w:t>Role</w:t>
      </w:r>
      <w:r w:rsidRPr="002F57CD">
        <w:rPr>
          <w:szCs w:val="24"/>
        </w:rPr>
        <w:t xml:space="preserve"> or </w:t>
      </w:r>
      <w:r w:rsidRPr="002F57CD">
        <w:rPr>
          <w:i/>
          <w:iCs/>
          <w:szCs w:val="24"/>
        </w:rPr>
        <w:t>Capability Set</w:t>
      </w:r>
      <w:r w:rsidRPr="002F57CD">
        <w:rPr>
          <w:szCs w:val="24"/>
        </w:rPr>
        <w:t xml:space="preserve"> by excluding individual </w:t>
      </w:r>
      <w:r w:rsidRPr="002F57CD">
        <w:rPr>
          <w:i/>
          <w:iCs/>
          <w:szCs w:val="24"/>
        </w:rPr>
        <w:t>Capabilities</w:t>
      </w:r>
      <w:r w:rsidRPr="002F57CD">
        <w:rPr>
          <w:szCs w:val="24"/>
        </w:rPr>
        <w:t xml:space="preserve"> in the </w:t>
      </w:r>
      <w:r w:rsidRPr="002F57CD">
        <w:rPr>
          <w:i/>
          <w:iCs/>
          <w:szCs w:val="24"/>
        </w:rPr>
        <w:t>Role</w:t>
      </w:r>
      <w:r w:rsidRPr="002F57CD">
        <w:rPr>
          <w:szCs w:val="24"/>
        </w:rPr>
        <w:t xml:space="preserve"> or </w:t>
      </w:r>
      <w:r w:rsidRPr="002F57CD">
        <w:rPr>
          <w:i/>
          <w:iCs/>
          <w:szCs w:val="24"/>
        </w:rPr>
        <w:t>Capability Set</w:t>
      </w:r>
      <w:r w:rsidR="00F67858" w:rsidRPr="002F57CD">
        <w:rPr>
          <w:szCs w:val="24"/>
        </w:rPr>
        <w:t xml:space="preserve">. </w:t>
      </w:r>
      <w:r w:rsidRPr="002F57CD">
        <w:rPr>
          <w:szCs w:val="24"/>
        </w:rPr>
        <w:t xml:space="preserve">In other words, a </w:t>
      </w:r>
      <w:r w:rsidRPr="002F57CD">
        <w:rPr>
          <w:i/>
          <w:iCs/>
          <w:szCs w:val="24"/>
        </w:rPr>
        <w:t>Role</w:t>
      </w:r>
      <w:r w:rsidRPr="002F57CD">
        <w:rPr>
          <w:szCs w:val="24"/>
        </w:rPr>
        <w:t xml:space="preserve"> is made of individual </w:t>
      </w:r>
      <w:r w:rsidRPr="002F57CD">
        <w:rPr>
          <w:i/>
          <w:iCs/>
          <w:szCs w:val="24"/>
        </w:rPr>
        <w:t>Capabilities</w:t>
      </w:r>
      <w:r w:rsidRPr="002F57CD">
        <w:rPr>
          <w:szCs w:val="24"/>
        </w:rPr>
        <w:t xml:space="preserve"> and/or </w:t>
      </w:r>
      <w:r w:rsidRPr="002F57CD">
        <w:rPr>
          <w:i/>
          <w:iCs/>
          <w:szCs w:val="24"/>
        </w:rPr>
        <w:t>Capability Sets,</w:t>
      </w:r>
      <w:r w:rsidRPr="002F57CD">
        <w:rPr>
          <w:szCs w:val="24"/>
        </w:rPr>
        <w:t xml:space="preserve"> which are associated to the </w:t>
      </w:r>
      <w:r w:rsidRPr="002F57CD">
        <w:rPr>
          <w:i/>
          <w:iCs/>
          <w:szCs w:val="24"/>
        </w:rPr>
        <w:t>Role</w:t>
      </w:r>
      <w:r w:rsidRPr="002F57CD">
        <w:rPr>
          <w:szCs w:val="24"/>
        </w:rPr>
        <w:t xml:space="preserve"> in their entirety</w:t>
      </w:r>
      <w:r w:rsidR="00D96B3C" w:rsidRPr="002F57CD">
        <w:rPr>
          <w:szCs w:val="24"/>
        </w:rPr>
        <w:t xml:space="preserve">. </w:t>
      </w:r>
      <w:r w:rsidRPr="002F57CD">
        <w:rPr>
          <w:szCs w:val="24"/>
        </w:rPr>
        <w:t xml:space="preserve">Likewise, a </w:t>
      </w:r>
      <w:r w:rsidRPr="002F57CD">
        <w:rPr>
          <w:i/>
          <w:iCs/>
          <w:szCs w:val="24"/>
        </w:rPr>
        <w:t>Capability Set</w:t>
      </w:r>
      <w:r w:rsidRPr="002F57CD">
        <w:rPr>
          <w:szCs w:val="24"/>
        </w:rPr>
        <w:t xml:space="preserve"> is made of individual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 </w:instrText>
      </w:r>
      <w:r w:rsidRPr="002F57CD">
        <w:rPr>
          <w:i/>
          <w:iCs/>
          <w:szCs w:val="24"/>
        </w:rPr>
        <w:fldChar w:fldCharType="end"/>
      </w:r>
      <w:r w:rsidRPr="002F57CD">
        <w:rPr>
          <w:szCs w:val="24"/>
        </w:rPr>
        <w:t>, which are associated with the set in their entirety.</w:t>
      </w:r>
    </w:p>
    <w:p w:rsidR="009B529A" w:rsidRPr="002F57CD" w:rsidRDefault="009B529A" w:rsidP="00EF7172">
      <w:pPr>
        <w:pStyle w:val="BodyText"/>
        <w:rPr>
          <w:szCs w:val="24"/>
        </w:rPr>
      </w:pPr>
      <w:r w:rsidRPr="002F57CD">
        <w:rPr>
          <w:szCs w:val="24"/>
        </w:rPr>
        <w:t xml:space="preserve">From this screen, the user can edit the user's </w:t>
      </w:r>
      <w:r w:rsidRPr="002F57CD">
        <w:rPr>
          <w:i/>
          <w:iCs/>
          <w:szCs w:val="24"/>
        </w:rPr>
        <w:t>Profile</w:t>
      </w:r>
      <w:r w:rsidRPr="002F57CD">
        <w:rPr>
          <w:szCs w:val="24"/>
        </w:rPr>
        <w:t xml:space="preserve"> by adding or removing </w:t>
      </w:r>
      <w:r w:rsidRPr="002F57CD">
        <w:rPr>
          <w:i/>
          <w:iCs/>
          <w:szCs w:val="24"/>
        </w:rPr>
        <w:t xml:space="preserve">Capabilities, Capability Sets, </w:t>
      </w:r>
      <w:r w:rsidRPr="002F57CD">
        <w:rPr>
          <w:szCs w:val="24"/>
        </w:rPr>
        <w:t>and/or</w:t>
      </w:r>
      <w:r w:rsidRPr="002F57CD">
        <w:rPr>
          <w:i/>
          <w:iCs/>
          <w:szCs w:val="24"/>
        </w:rPr>
        <w:t xml:space="preserve"> 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w:t>
      </w:r>
    </w:p>
    <w:p w:rsidR="009B529A" w:rsidRPr="002F57CD" w:rsidRDefault="009B529A" w:rsidP="00EF7172">
      <w:pPr>
        <w:pStyle w:val="BodyText"/>
        <w:rPr>
          <w:szCs w:val="24"/>
        </w:rPr>
      </w:pPr>
      <w:r w:rsidRPr="002F57CD">
        <w:rPr>
          <w:szCs w:val="24"/>
        </w:rPr>
        <w:t xml:space="preserve">To aid in identifying collapsed </w:t>
      </w:r>
      <w:r w:rsidRPr="002F57CD">
        <w:rPr>
          <w:b/>
          <w:bCs/>
          <w:szCs w:val="24"/>
        </w:rPr>
        <w:t>R</w:t>
      </w:r>
      <w:r w:rsidRPr="002F57CD">
        <w:rPr>
          <w:szCs w:val="24"/>
        </w:rPr>
        <w:t>oles</w:t>
      </w:r>
      <w:r w:rsidRPr="002F57CD">
        <w:rPr>
          <w:szCs w:val="24"/>
        </w:rPr>
        <w:fldChar w:fldCharType="begin"/>
      </w:r>
      <w:r w:rsidRPr="002F57CD">
        <w:rPr>
          <w:szCs w:val="24"/>
        </w:rPr>
        <w:instrText xml:space="preserve"> XE “Roles” </w:instrText>
      </w:r>
      <w:r w:rsidRPr="002F57CD">
        <w:rPr>
          <w:szCs w:val="24"/>
        </w:rPr>
        <w:fldChar w:fldCharType="end"/>
      </w:r>
      <w:r w:rsidRPr="002F57CD">
        <w:rPr>
          <w:szCs w:val="24"/>
        </w:rPr>
        <w:t xml:space="preserve">, </w:t>
      </w:r>
      <w:r w:rsidRPr="002F57CD">
        <w:rPr>
          <w:b/>
          <w:bCs/>
          <w:szCs w:val="24"/>
        </w:rPr>
        <w:t>C</w:t>
      </w:r>
      <w:r w:rsidRPr="002F57CD">
        <w:rPr>
          <w:szCs w:val="24"/>
        </w:rPr>
        <w:t xml:space="preserve">apabilities, and </w:t>
      </w:r>
      <w:r w:rsidRPr="002F57CD">
        <w:rPr>
          <w:b/>
          <w:bCs/>
          <w:szCs w:val="24"/>
        </w:rPr>
        <w:t>S</w:t>
      </w:r>
      <w:r w:rsidRPr="002F57CD">
        <w:rPr>
          <w:szCs w:val="24"/>
        </w:rPr>
        <w:t>ets of Capabilities, three icons are used</w:t>
      </w:r>
      <w:r w:rsidR="00F67858" w:rsidRPr="002F57CD">
        <w:rPr>
          <w:szCs w:val="24"/>
        </w:rPr>
        <w:t xml:space="preserve">. </w:t>
      </w:r>
      <w:r w:rsidRPr="002F57CD">
        <w:rPr>
          <w:szCs w:val="24"/>
        </w:rPr>
        <w:t>They are identified as follows:</w:t>
      </w:r>
    </w:p>
    <w:p w:rsidR="009B529A" w:rsidRPr="002F57CD" w:rsidRDefault="009B529A" w:rsidP="009B529A">
      <w:pPr>
        <w:ind w:left="600"/>
      </w:pPr>
      <w:r w:rsidRPr="002F57CD">
        <w:rPr>
          <w:noProof/>
        </w:rPr>
        <w:drawing>
          <wp:inline distT="0" distB="0" distL="0" distR="0" wp14:anchorId="0EED06B1" wp14:editId="36266FCB">
            <wp:extent cx="151130" cy="151130"/>
            <wp:effectExtent l="19050" t="0" r="1270" b="0"/>
            <wp:docPr id="553" name="Picture 553" descr="R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Role icon"/>
                    <pic:cNvPicPr>
                      <a:picLocks noChangeAspect="1" noChangeArrowheads="1"/>
                    </pic:cNvPicPr>
                  </pic:nvPicPr>
                  <pic:blipFill>
                    <a:blip r:embed="rId6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 </w:t>
      </w:r>
      <w:r w:rsidRPr="002F57CD">
        <w:rPr>
          <w:i/>
          <w:iCs/>
        </w:rPr>
        <w:t>Role</w:t>
      </w:r>
      <w:r w:rsidRPr="002F57CD">
        <w:rPr>
          <w:i/>
          <w:iCs/>
        </w:rPr>
        <w:fldChar w:fldCharType="begin"/>
      </w:r>
      <w:r w:rsidRPr="002F57CD">
        <w:instrText xml:space="preserve"> XE "</w:instrText>
      </w:r>
      <w:r w:rsidRPr="002F57CD">
        <w:rPr>
          <w:iCs/>
        </w:rPr>
        <w:instrText>Role</w:instrText>
      </w:r>
      <w:r w:rsidRPr="002F57CD">
        <w:instrText xml:space="preserve">" </w:instrText>
      </w:r>
      <w:r w:rsidRPr="002F57CD">
        <w:rPr>
          <w:i/>
          <w:iCs/>
        </w:rPr>
        <w:fldChar w:fldCharType="end"/>
      </w:r>
      <w:r w:rsidRPr="002F57CD">
        <w:t>.</w:t>
      </w:r>
    </w:p>
    <w:p w:rsidR="009B529A" w:rsidRPr="002F57CD" w:rsidRDefault="009B529A" w:rsidP="009B529A">
      <w:pPr>
        <w:ind w:left="600"/>
      </w:pPr>
      <w:r w:rsidRPr="002F57CD">
        <w:rPr>
          <w:noProof/>
        </w:rPr>
        <w:drawing>
          <wp:inline distT="0" distB="0" distL="0" distR="0" wp14:anchorId="7B9BA120" wp14:editId="1C81356C">
            <wp:extent cx="151130" cy="151130"/>
            <wp:effectExtent l="19050" t="0" r="1270" b="0"/>
            <wp:docPr id="554" name="Picture 554" descr="capability 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apability set icon"/>
                    <pic:cNvPicPr>
                      <a:picLocks noChangeAspect="1" noChangeArrowheads="1"/>
                    </pic:cNvPicPr>
                  </pic:nvPicPr>
                  <pic:blipFill>
                    <a:blip r:embed="rId6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 </w:t>
      </w:r>
      <w:r w:rsidRPr="002F57CD">
        <w:rPr>
          <w:i/>
          <w:iCs/>
        </w:rPr>
        <w:t>Capability Set</w:t>
      </w:r>
      <w:r w:rsidRPr="002F57CD">
        <w:t>.</w:t>
      </w:r>
    </w:p>
    <w:p w:rsidR="009B529A" w:rsidRPr="002F57CD" w:rsidRDefault="009B529A" w:rsidP="009B529A">
      <w:pPr>
        <w:ind w:left="600"/>
      </w:pPr>
      <w:r w:rsidRPr="002F57CD">
        <w:rPr>
          <w:noProof/>
        </w:rPr>
        <w:drawing>
          <wp:inline distT="0" distB="0" distL="0" distR="0" wp14:anchorId="23EB402F" wp14:editId="130A1DA6">
            <wp:extent cx="151130" cy="151130"/>
            <wp:effectExtent l="19050" t="0" r="1270" b="0"/>
            <wp:docPr id="555" name="Picture 555" descr="capa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apability icon"/>
                    <pic:cNvPicPr>
                      <a:picLocks noChangeAspect="1" noChangeArrowheads="1"/>
                    </pic:cNvPicPr>
                  </pic:nvPicPr>
                  <pic:blipFill>
                    <a:blip r:embed="rId6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an individual </w:t>
      </w:r>
      <w:r w:rsidRPr="002F57CD">
        <w:rPr>
          <w:i/>
          <w:iCs/>
        </w:rPr>
        <w:t>Capability</w:t>
      </w:r>
      <w:r w:rsidRPr="002F57CD">
        <w:rPr>
          <w:i/>
          <w:iCs/>
        </w:rPr>
        <w:fldChar w:fldCharType="begin"/>
      </w:r>
      <w:r w:rsidRPr="002F57CD">
        <w:instrText xml:space="preserve"> XE "</w:instrText>
      </w:r>
      <w:r w:rsidRPr="002F57CD">
        <w:rPr>
          <w:iCs/>
        </w:rPr>
        <w:instrText>Capability</w:instrText>
      </w:r>
      <w:r w:rsidRPr="002F57CD">
        <w:instrText xml:space="preserve">" </w:instrText>
      </w:r>
      <w:r w:rsidRPr="002F57CD">
        <w:rPr>
          <w:i/>
          <w:iCs/>
        </w:rPr>
        <w:fldChar w:fldCharType="end"/>
      </w:r>
      <w:r w:rsidRPr="002F57CD">
        <w:t>.</w:t>
      </w:r>
    </w:p>
    <w:p w:rsidR="009B529A" w:rsidRPr="002F57CD" w:rsidRDefault="009B529A" w:rsidP="009B529A">
      <w:pPr>
        <w:rPr>
          <w:sz w:val="18"/>
          <w:szCs w:val="18"/>
        </w:rPr>
      </w:pPr>
    </w:p>
    <w:p w:rsidR="009B529A" w:rsidRPr="002F57CD" w:rsidRDefault="009B529A" w:rsidP="00EF7172">
      <w:pPr>
        <w:pStyle w:val="BodyText"/>
        <w:rPr>
          <w:szCs w:val="24"/>
        </w:rPr>
      </w:pPr>
      <w:r w:rsidRPr="002F57CD">
        <w:rPr>
          <w:szCs w:val="24"/>
        </w:rPr>
        <w:t>To expand</w:t>
      </w:r>
      <w:r w:rsidRPr="002F57CD">
        <w:rPr>
          <w:szCs w:val="24"/>
        </w:rPr>
        <w:fldChar w:fldCharType="begin"/>
      </w:r>
      <w:r w:rsidRPr="002F57CD">
        <w:rPr>
          <w:szCs w:val="24"/>
        </w:rPr>
        <w:instrText xml:space="preserve"> XE "Expand:individual Roles" </w:instrText>
      </w:r>
      <w:r w:rsidRPr="002F57CD">
        <w:rPr>
          <w:szCs w:val="24"/>
        </w:rPr>
        <w:fldChar w:fldCharType="end"/>
      </w:r>
      <w:r w:rsidRPr="002F57CD">
        <w:rPr>
          <w:szCs w:val="24"/>
        </w:rPr>
        <w:t xml:space="preserve"> individual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or </w:t>
      </w:r>
      <w:r w:rsidRPr="002F57CD">
        <w:rPr>
          <w:i/>
          <w:iCs/>
          <w:szCs w:val="24"/>
        </w:rPr>
        <w:t>Capability</w:t>
      </w:r>
      <w:r w:rsidRPr="002F57CD">
        <w:rPr>
          <w:i/>
          <w:iCs/>
          <w:szCs w:val="24"/>
        </w:rPr>
        <w:fldChar w:fldCharType="begin"/>
      </w:r>
      <w:r w:rsidRPr="002F57CD">
        <w:rPr>
          <w:szCs w:val="24"/>
        </w:rPr>
        <w:instrText xml:space="preserve"> XE "</w:instrText>
      </w:r>
      <w:r w:rsidRPr="002F57CD">
        <w:rPr>
          <w:iCs/>
          <w:szCs w:val="24"/>
        </w:rPr>
        <w:instrText>Capability:</w:instrText>
      </w:r>
      <w:r w:rsidRPr="002F57CD">
        <w:rPr>
          <w:szCs w:val="24"/>
        </w:rPr>
        <w:instrText xml:space="preserve">Sets" </w:instrText>
      </w:r>
      <w:r w:rsidRPr="002F57CD">
        <w:rPr>
          <w:i/>
          <w:iCs/>
          <w:szCs w:val="24"/>
        </w:rPr>
        <w:fldChar w:fldCharType="end"/>
      </w:r>
      <w:r w:rsidRPr="002F57CD">
        <w:rPr>
          <w:i/>
          <w:iCs/>
          <w:szCs w:val="24"/>
        </w:rPr>
        <w:t xml:space="preserve"> Sets</w:t>
      </w:r>
      <w:r w:rsidRPr="002F57CD">
        <w:rPr>
          <w:szCs w:val="24"/>
        </w:rPr>
        <w:t xml:space="preserve">, click the individual </w:t>
      </w:r>
      <w:r w:rsidRPr="002F57CD">
        <w:rPr>
          <w:i/>
          <w:iCs/>
          <w:szCs w:val="24"/>
        </w:rPr>
        <w:t>Role</w:t>
      </w:r>
      <w:r w:rsidRPr="002F57CD">
        <w:rPr>
          <w:szCs w:val="24"/>
        </w:rPr>
        <w:t xml:space="preserve"> or </w:t>
      </w:r>
      <w:r w:rsidRPr="002F57CD">
        <w:rPr>
          <w:i/>
          <w:iCs/>
          <w:szCs w:val="24"/>
        </w:rPr>
        <w:t>Capability Set</w:t>
      </w:r>
      <w:r w:rsidR="00F67858" w:rsidRPr="002F57CD">
        <w:rPr>
          <w:szCs w:val="24"/>
        </w:rPr>
        <w:t xml:space="preserve">. </w:t>
      </w:r>
      <w:r w:rsidRPr="002F57CD">
        <w:rPr>
          <w:szCs w:val="24"/>
        </w:rPr>
        <w:t>Click again to collapse.</w:t>
      </w:r>
    </w:p>
    <w:p w:rsidR="009B529A" w:rsidRPr="002F57CD" w:rsidRDefault="009B529A" w:rsidP="00EF7172">
      <w:pPr>
        <w:pStyle w:val="BodyText"/>
        <w:rPr>
          <w:szCs w:val="24"/>
        </w:rPr>
      </w:pPr>
      <w:r w:rsidRPr="002F57CD">
        <w:rPr>
          <w:szCs w:val="24"/>
        </w:rPr>
        <w:t>To expand</w:t>
      </w:r>
      <w:r w:rsidRPr="002F57CD">
        <w:rPr>
          <w:szCs w:val="24"/>
        </w:rPr>
        <w:fldChar w:fldCharType="begin"/>
      </w:r>
      <w:r w:rsidRPr="002F57CD">
        <w:rPr>
          <w:szCs w:val="24"/>
        </w:rPr>
        <w:instrText xml:space="preserve"> XE "Expand:all Roles" </w:instrText>
      </w:r>
      <w:r w:rsidRPr="002F57CD">
        <w:rPr>
          <w:szCs w:val="24"/>
        </w:rPr>
        <w:fldChar w:fldCharType="end"/>
      </w:r>
      <w:r w:rsidRPr="002F57CD">
        <w:rPr>
          <w:szCs w:val="24"/>
        </w:rPr>
        <w:t xml:space="preserve"> all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w:t>
      </w:r>
      <w:r w:rsidRPr="002F57CD">
        <w:rPr>
          <w:i/>
          <w:iCs/>
          <w:szCs w:val="24"/>
        </w:rPr>
        <w:t>and</w:t>
      </w:r>
      <w:r w:rsidRPr="002F57CD">
        <w:rPr>
          <w:szCs w:val="24"/>
        </w:rPr>
        <w:t xml:space="preserve">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Assigned" </w:instrText>
      </w:r>
      <w:r w:rsidRPr="002F57CD">
        <w:rPr>
          <w:i/>
          <w:iCs/>
          <w:szCs w:val="24"/>
        </w:rPr>
        <w:fldChar w:fldCharType="end"/>
      </w:r>
      <w:r w:rsidRPr="002F57CD">
        <w:rPr>
          <w:i/>
          <w:iCs/>
          <w:szCs w:val="24"/>
        </w:rPr>
        <w:t xml:space="preserve"> Assigned</w:t>
      </w:r>
      <w:r w:rsidRPr="002F57CD">
        <w:rPr>
          <w:i/>
          <w:iCs/>
          <w:szCs w:val="24"/>
        </w:rPr>
        <w:fldChar w:fldCharType="begin"/>
      </w:r>
      <w:r w:rsidRPr="002F57CD">
        <w:rPr>
          <w:szCs w:val="24"/>
        </w:rPr>
        <w:instrText xml:space="preserve"> XE "Assigned:Capabilities" </w:instrText>
      </w:r>
      <w:r w:rsidRPr="002F57CD">
        <w:rPr>
          <w:i/>
          <w:iCs/>
          <w:szCs w:val="24"/>
        </w:rPr>
        <w:fldChar w:fldCharType="end"/>
      </w:r>
      <w:r w:rsidRPr="002F57CD">
        <w:rPr>
          <w:i/>
          <w:iCs/>
          <w:szCs w:val="24"/>
        </w:rPr>
        <w:t xml:space="preserve"> to a User</w:t>
      </w:r>
      <w:r w:rsidRPr="002F57CD">
        <w:rPr>
          <w:szCs w:val="24"/>
        </w:rPr>
        <w:t xml:space="preserve"> and </w:t>
      </w:r>
      <w:r w:rsidRPr="002F57CD">
        <w:rPr>
          <w:i/>
          <w:iCs/>
          <w:szCs w:val="24"/>
        </w:rPr>
        <w:t>to be Assigned</w:t>
      </w:r>
      <w:r w:rsidRPr="002F57CD">
        <w:rPr>
          <w:szCs w:val="24"/>
        </w:rPr>
        <w:t>, click the Expand</w:t>
      </w:r>
      <w:r w:rsidRPr="002F57CD">
        <w:rPr>
          <w:szCs w:val="24"/>
        </w:rPr>
        <w:fldChar w:fldCharType="begin"/>
      </w:r>
      <w:r w:rsidRPr="002F57CD">
        <w:rPr>
          <w:szCs w:val="24"/>
        </w:rPr>
        <w:instrText xml:space="preserve"> XE "Expand:all hyperlinks" </w:instrText>
      </w:r>
      <w:r w:rsidRPr="002F57CD">
        <w:rPr>
          <w:szCs w:val="24"/>
        </w:rPr>
        <w:fldChar w:fldCharType="end"/>
      </w:r>
      <w:r w:rsidRPr="002F57CD">
        <w:rPr>
          <w:szCs w:val="24"/>
        </w:rPr>
        <w:t xml:space="preserve"> All hyperlinks</w:t>
      </w:r>
      <w:r w:rsidR="00F67858" w:rsidRPr="002F57CD">
        <w:rPr>
          <w:szCs w:val="24"/>
        </w:rPr>
        <w:t xml:space="preserve">. </w:t>
      </w:r>
      <w:r w:rsidRPr="002F57CD">
        <w:rPr>
          <w:szCs w:val="24"/>
        </w:rPr>
        <w:t>Click again to collapse.</w:t>
      </w:r>
    </w:p>
    <w:p w:rsidR="009B529A" w:rsidRPr="002F57CD" w:rsidRDefault="009B529A" w:rsidP="009B529A">
      <w:pPr>
        <w:rPr>
          <w:sz w:val="18"/>
          <w:szCs w:val="18"/>
        </w:rPr>
      </w:pPr>
    </w:p>
    <w:p w:rsidR="009B529A" w:rsidRPr="002F57CD" w:rsidRDefault="009B529A" w:rsidP="000B66A7">
      <w:pPr>
        <w:pStyle w:val="Style12ptBoldLeft042"/>
      </w:pPr>
      <w:r w:rsidRPr="002F57CD">
        <w:t>Edit User Profile</w:t>
      </w:r>
    </w:p>
    <w:p w:rsidR="009B529A" w:rsidRPr="002F57CD" w:rsidRDefault="009B529A" w:rsidP="007E1B6C">
      <w:pPr>
        <w:pStyle w:val="Fields"/>
      </w:pPr>
      <w:r w:rsidRPr="002F57CD">
        <w:rPr>
          <w:rStyle w:val="Drop-downhotspot"/>
        </w:rPr>
        <w:t>User Name:</w:t>
      </w:r>
    </w:p>
    <w:p w:rsidR="009B529A" w:rsidRPr="002F57CD" w:rsidRDefault="009B529A" w:rsidP="008E210A">
      <w:pPr>
        <w:pStyle w:val="Fielddefinition"/>
      </w:pPr>
      <w:r w:rsidRPr="002F57CD">
        <w:t xml:space="preserve">This is the </w:t>
      </w:r>
      <w:r w:rsidRPr="002F57CD">
        <w:rPr>
          <w:i/>
        </w:rPr>
        <w:t>User Name</w:t>
      </w:r>
      <w:r w:rsidRPr="002F57CD">
        <w:t xml:space="preserve"> being edited (system generated).</w:t>
      </w:r>
    </w:p>
    <w:p w:rsidR="009B529A" w:rsidRPr="002F57CD" w:rsidRDefault="009B529A" w:rsidP="007E1B6C">
      <w:pPr>
        <w:pStyle w:val="Fields"/>
      </w:pPr>
      <w:r w:rsidRPr="002F57CD">
        <w:rPr>
          <w:rStyle w:val="Drop-downhotspot"/>
        </w:rPr>
        <w:t>Functional Group</w:t>
      </w:r>
      <w:r w:rsidRPr="002F57CD">
        <w:rPr>
          <w:rStyle w:val="Drop-downhotspot"/>
        </w:rPr>
        <w:fldChar w:fldCharType="begin"/>
      </w:r>
      <w:r w:rsidRPr="002F57CD">
        <w:instrText xml:space="preserve"> XE "</w:instrText>
      </w:r>
      <w:r w:rsidRPr="002F57CD">
        <w:rPr>
          <w:rStyle w:val="Drop-downhotspot"/>
        </w:rPr>
        <w:instrText>Group:</w:instrText>
      </w:r>
      <w:r w:rsidRPr="002F57CD">
        <w:instrText xml:space="preserve">User Profile Functional"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This is defined as the user's division/department.</w:t>
      </w:r>
    </w:p>
    <w:p w:rsidR="009B529A" w:rsidRPr="002F57CD" w:rsidRDefault="009B529A" w:rsidP="009B529A">
      <w:pPr>
        <w:pStyle w:val="Style11ptBoldLeft042"/>
        <w:rPr>
          <w:sz w:val="20"/>
        </w:rPr>
      </w:pPr>
    </w:p>
    <w:p w:rsidR="00D96B3C" w:rsidRPr="002F57CD" w:rsidRDefault="00D96B3C">
      <w:pPr>
        <w:rPr>
          <w:b/>
          <w:bCs/>
        </w:rPr>
      </w:pPr>
      <w:r w:rsidRPr="002F57CD">
        <w:br w:type="page"/>
      </w:r>
    </w:p>
    <w:p w:rsidR="009B529A" w:rsidRPr="002F57CD" w:rsidRDefault="009B529A" w:rsidP="000B66A7">
      <w:pPr>
        <w:pStyle w:val="Style12ptBoldLeft042"/>
      </w:pPr>
      <w:r w:rsidRPr="002F57CD">
        <w:lastRenderedPageBreak/>
        <w:t>Roles</w:t>
      </w:r>
      <w:r w:rsidRPr="002F57CD">
        <w:fldChar w:fldCharType="begin"/>
      </w:r>
      <w:r w:rsidRPr="002F57CD">
        <w:instrText xml:space="preserve"> XE "</w:instrText>
      </w:r>
      <w:r w:rsidRPr="002F57CD">
        <w:rPr>
          <w:sz w:val="18"/>
          <w:szCs w:val="18"/>
        </w:rPr>
        <w:instrText>Roles</w:instrText>
      </w:r>
      <w:r w:rsidRPr="002F57CD">
        <w:instrText xml:space="preserve">" </w:instrText>
      </w:r>
      <w:r w:rsidRPr="002F57CD">
        <w:fldChar w:fldCharType="end"/>
      </w:r>
      <w:r w:rsidRPr="002F57CD">
        <w:t xml:space="preserve"> and Capabilities</w:t>
      </w:r>
      <w:r w:rsidRPr="002F57CD">
        <w:fldChar w:fldCharType="begin"/>
      </w:r>
      <w:r w:rsidRPr="002F57CD">
        <w:instrText xml:space="preserve"> XE "</w:instrText>
      </w:r>
      <w:r w:rsidRPr="002F57CD">
        <w:rPr>
          <w:rStyle w:val="Hyperlink"/>
          <w:iCs/>
          <w:sz w:val="18"/>
          <w:szCs w:val="18"/>
        </w:rPr>
        <w:instrText>Capabilities:</w:instrText>
      </w:r>
      <w:r w:rsidRPr="002F57CD">
        <w:instrText xml:space="preserve">Assigned" </w:instrText>
      </w:r>
      <w:r w:rsidRPr="002F57CD">
        <w:fldChar w:fldCharType="end"/>
      </w:r>
      <w:r w:rsidRPr="002F57CD">
        <w:t xml:space="preserve"> Assigned</w:t>
      </w:r>
      <w:r w:rsidRPr="002F57CD">
        <w:fldChar w:fldCharType="begin"/>
      </w:r>
      <w:r w:rsidRPr="002F57CD">
        <w:instrText xml:space="preserve"> XE "</w:instrText>
      </w:r>
      <w:r w:rsidRPr="002F57CD">
        <w:rPr>
          <w:sz w:val="18"/>
          <w:szCs w:val="18"/>
        </w:rPr>
        <w:instrText>Assigned:</w:instrText>
      </w:r>
      <w:r w:rsidRPr="002F57CD">
        <w:instrText xml:space="preserve">Capabilities" </w:instrText>
      </w:r>
      <w:r w:rsidRPr="002F57CD">
        <w:fldChar w:fldCharType="end"/>
      </w:r>
      <w:r w:rsidRPr="002F57CD">
        <w:t xml:space="preserve"> to User - Unselect to Delete</w:t>
      </w:r>
    </w:p>
    <w:p w:rsidR="009B529A" w:rsidRPr="002F57CD" w:rsidRDefault="009B529A" w:rsidP="007E1B6C">
      <w:pPr>
        <w:pStyle w:val="Fields"/>
      </w:pPr>
      <w:r w:rsidRPr="002F57CD">
        <w:rPr>
          <w:rStyle w:val="Drop-downhotspot"/>
        </w:rPr>
        <w:t>Select</w:t>
      </w:r>
    </w:p>
    <w:p w:rsidR="009B529A" w:rsidRPr="002F57CD" w:rsidRDefault="009B529A" w:rsidP="008E210A">
      <w:pPr>
        <w:pStyle w:val="Fielddefinition"/>
      </w:pPr>
      <w:r w:rsidRPr="002F57CD">
        <w:t xml:space="preserve">Delete a </w:t>
      </w:r>
      <w:r w:rsidRPr="002F57CD">
        <w:rPr>
          <w:i/>
        </w:rPr>
        <w:t>Role</w:t>
      </w:r>
      <w:r w:rsidRPr="002F57CD">
        <w:rPr>
          <w:i/>
        </w:rPr>
        <w:fldChar w:fldCharType="begin"/>
      </w:r>
      <w:r w:rsidRPr="002F57CD">
        <w:instrText xml:space="preserve"> XE "Role" </w:instrText>
      </w:r>
      <w:r w:rsidRPr="002F57CD">
        <w:rPr>
          <w:i/>
        </w:rPr>
        <w:fldChar w:fldCharType="end"/>
      </w:r>
      <w:r w:rsidRPr="002F57CD">
        <w:rPr>
          <w:i/>
        </w:rPr>
        <w:t>, Capability</w:t>
      </w:r>
      <w:r w:rsidRPr="002F57CD">
        <w:t xml:space="preserve"> or </w:t>
      </w:r>
      <w:r w:rsidRPr="002F57CD">
        <w:rPr>
          <w:i/>
        </w:rPr>
        <w:t>Capability Set</w:t>
      </w:r>
      <w:r w:rsidRPr="002F57CD">
        <w:t xml:space="preserve"> assigned</w:t>
      </w:r>
      <w:r w:rsidRPr="002F57CD">
        <w:fldChar w:fldCharType="begin"/>
      </w:r>
      <w:r w:rsidRPr="002F57CD">
        <w:instrText xml:space="preserve"> XE "Assigned:Capability Set" </w:instrText>
      </w:r>
      <w:r w:rsidRPr="002F57CD">
        <w:fldChar w:fldCharType="end"/>
      </w:r>
      <w:r w:rsidRPr="002F57CD">
        <w:t xml:space="preserve"> to a </w:t>
      </w:r>
      <w:r w:rsidRPr="002F57CD">
        <w:fldChar w:fldCharType="begin"/>
      </w:r>
      <w:r w:rsidRPr="002F57CD">
        <w:instrText xml:space="preserve"> XE "User:Edit Profiles:Roles and Capabilities Assigned to a" </w:instrText>
      </w:r>
      <w:r w:rsidRPr="002F57CD">
        <w:fldChar w:fldCharType="end"/>
      </w:r>
      <w:r w:rsidRPr="002F57CD">
        <w:t>by clicking the check box to deselect.</w:t>
      </w:r>
    </w:p>
    <w:p w:rsidR="009B529A" w:rsidRPr="002F57CD" w:rsidRDefault="009B529A" w:rsidP="008E210A">
      <w:pPr>
        <w:pStyle w:val="Fielddefinition"/>
      </w:pPr>
      <w:r w:rsidRPr="002F57CD">
        <w:t>When the user is satisfied with the selections, s/he "saves" the selections</w:t>
      </w:r>
      <w:r w:rsidR="00F67858" w:rsidRPr="002F57CD">
        <w:t xml:space="preserve">. </w:t>
      </w:r>
      <w:r w:rsidRPr="002F57CD">
        <w:t>The system modifies the selected user's profile by adding any new</w:t>
      </w:r>
      <w:r w:rsidRPr="002F57CD">
        <w:fldChar w:fldCharType="begin"/>
      </w:r>
      <w:r w:rsidRPr="002F57CD">
        <w:instrText xml:space="preserve"> XE "New:Capabilities" </w:instrText>
      </w:r>
      <w:r w:rsidRPr="002F57CD">
        <w:fldChar w:fldCharType="end"/>
      </w:r>
      <w:r w:rsidRPr="002F57CD">
        <w:t xml:space="preserve"> selections (</w:t>
      </w:r>
      <w:r w:rsidRPr="002F57CD">
        <w:rPr>
          <w:i/>
        </w:rPr>
        <w:t>Capabilities</w:t>
      </w:r>
      <w:r w:rsidRPr="002F57CD">
        <w:t>) and removing any de-selections that were made</w:t>
      </w:r>
      <w:r w:rsidR="00F67858" w:rsidRPr="002F57CD">
        <w:t xml:space="preserve">. </w:t>
      </w:r>
      <w:r w:rsidRPr="002F57CD">
        <w:rPr>
          <w:i/>
        </w:rPr>
        <w:t>Capabilities</w:t>
      </w:r>
      <w:r w:rsidRPr="002F57CD">
        <w:rPr>
          <w:i/>
        </w:rPr>
        <w:fldChar w:fldCharType="begin"/>
      </w:r>
      <w:r w:rsidRPr="002F57CD">
        <w:instrText xml:space="preserve"> XE "</w:instrText>
      </w:r>
      <w:r w:rsidRPr="002F57CD">
        <w:rPr>
          <w:rStyle w:val="Hyperlink"/>
          <w:iCs w:val="0"/>
        </w:rPr>
        <w:instrText>Capabilities</w:instrText>
      </w:r>
      <w:r w:rsidRPr="002F57CD">
        <w:instrText xml:space="preserve">" </w:instrText>
      </w:r>
      <w:r w:rsidRPr="002F57CD">
        <w:rPr>
          <w:i/>
        </w:rPr>
        <w:fldChar w:fldCharType="end"/>
      </w:r>
      <w:r w:rsidRPr="002F57CD">
        <w:t xml:space="preserve"> associated with a user's profile are not actually removed from the database, instead, they become "historical</w:t>
      </w:r>
      <w:r w:rsidRPr="002F57CD">
        <w:fldChar w:fldCharType="begin"/>
      </w:r>
      <w:r w:rsidRPr="002F57CD">
        <w:instrText xml:space="preserve"> XE "Historical:Roles and Capabilties information" </w:instrText>
      </w:r>
      <w:r w:rsidRPr="002F57CD">
        <w:fldChar w:fldCharType="end"/>
      </w:r>
      <w:r w:rsidRPr="002F57CD">
        <w:t>" information</w:t>
      </w:r>
      <w:r w:rsidR="00F67858" w:rsidRPr="002F57CD">
        <w:t xml:space="preserve">. </w:t>
      </w:r>
      <w:r w:rsidRPr="002F57CD">
        <w:t xml:space="preserve">This information may be viewed by clicking the </w:t>
      </w:r>
      <w:r w:rsidRPr="002F57CD">
        <w:rPr>
          <w:color w:val="0000FF"/>
          <w:u w:val="single"/>
        </w:rPr>
        <w:t>VIEW</w:t>
      </w:r>
      <w:r w:rsidRPr="002F57CD">
        <w:rPr>
          <w:color w:val="0000FF"/>
          <w:u w:val="single"/>
        </w:rPr>
        <w:fldChar w:fldCharType="begin"/>
      </w:r>
      <w:r w:rsidRPr="002F57CD">
        <w:rPr>
          <w:color w:val="0000FF"/>
          <w:u w:val="single"/>
        </w:rPr>
        <w:instrText xml:space="preserve"> XE "View:Roles Assigned to User:Historical" </w:instrText>
      </w:r>
      <w:r w:rsidRPr="002F57CD">
        <w:rPr>
          <w:color w:val="0000FF"/>
          <w:u w:val="single"/>
        </w:rPr>
        <w:fldChar w:fldCharType="end"/>
      </w:r>
      <w:r w:rsidRPr="002F57CD">
        <w:rPr>
          <w:color w:val="0000FF"/>
          <w:u w:val="single"/>
        </w:rPr>
        <w:t xml:space="preserve"> HISTORICAL</w:t>
      </w:r>
      <w:r w:rsidRPr="002F57CD">
        <w:rPr>
          <w:color w:val="0000FF"/>
          <w:u w:val="single"/>
        </w:rPr>
        <w:fldChar w:fldCharType="begin"/>
      </w:r>
      <w:r w:rsidRPr="002F57CD">
        <w:rPr>
          <w:color w:val="0000FF"/>
          <w:u w:val="single"/>
        </w:rPr>
        <w:instrText xml:space="preserve"> XE "Historical:User Profile link" </w:instrText>
      </w:r>
      <w:r w:rsidRPr="002F57CD">
        <w:rPr>
          <w:color w:val="0000FF"/>
          <w:u w:val="single"/>
        </w:rPr>
        <w:fldChar w:fldCharType="end"/>
      </w:r>
      <w:r w:rsidRPr="002F57CD">
        <w:rPr>
          <w:color w:val="0000FF"/>
          <w:u w:val="single"/>
        </w:rPr>
        <w:t xml:space="preserve"> USER PROFILE</w:t>
      </w:r>
      <w:r w:rsidRPr="002F57CD">
        <w:t xml:space="preserve"> link.</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225B54">
      <w:pPr>
        <w:pStyle w:val="BodyText4"/>
      </w:pPr>
      <w:r w:rsidRPr="002F57CD">
        <w:drawing>
          <wp:inline distT="0" distB="0" distL="0" distR="0" wp14:anchorId="0620233A" wp14:editId="19F42B35">
            <wp:extent cx="191135" cy="191135"/>
            <wp:effectExtent l="0" t="0" r="0" b="0"/>
            <wp:docPr id="556" name="Picture 55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When a </w:t>
      </w:r>
      <w:r w:rsidRPr="002F57CD">
        <w:rPr>
          <w:i/>
          <w:iCs/>
        </w:rPr>
        <w:t>Role</w:t>
      </w:r>
      <w:r w:rsidRPr="002F57CD">
        <w:t xml:space="preserve"> or </w:t>
      </w:r>
      <w:r w:rsidRPr="002F57CD">
        <w:rPr>
          <w:i/>
          <w:iCs/>
        </w:rPr>
        <w:t>Capability</w:t>
      </w:r>
      <w:r w:rsidRPr="002F57CD">
        <w:rPr>
          <w:i/>
          <w:iCs/>
        </w:rPr>
        <w:fldChar w:fldCharType="begin"/>
      </w:r>
      <w:r w:rsidRPr="002F57CD">
        <w:instrText xml:space="preserve"> XE "</w:instrText>
      </w:r>
      <w:r w:rsidRPr="002F57CD">
        <w:rPr>
          <w:iCs/>
        </w:rPr>
        <w:instrText>Capability:</w:instrText>
      </w:r>
      <w:r w:rsidRPr="002F57CD">
        <w:instrText xml:space="preserve">Sets" </w:instrText>
      </w:r>
      <w:r w:rsidRPr="002F57CD">
        <w:rPr>
          <w:i/>
          <w:iCs/>
        </w:rPr>
        <w:fldChar w:fldCharType="end"/>
      </w:r>
      <w:r w:rsidRPr="002F57CD">
        <w:rPr>
          <w:i/>
          <w:iCs/>
        </w:rPr>
        <w:t xml:space="preserve"> Set</w:t>
      </w:r>
      <w:r w:rsidRPr="002F57CD">
        <w:t xml:space="preserve"> is associated with a user, the capabilities included in the </w:t>
      </w:r>
      <w:r w:rsidRPr="002F57CD">
        <w:rPr>
          <w:i/>
          <w:iCs/>
        </w:rPr>
        <w:t>Role</w:t>
      </w:r>
      <w:r w:rsidRPr="002F57CD">
        <w:t xml:space="preserve"> or </w:t>
      </w:r>
      <w:r w:rsidRPr="002F57CD">
        <w:rPr>
          <w:i/>
          <w:iCs/>
        </w:rPr>
        <w:t>Set</w:t>
      </w:r>
      <w:r w:rsidRPr="002F57CD">
        <w:t xml:space="preserve"> are removed from the available list, as individual </w:t>
      </w:r>
      <w:r w:rsidRPr="002F57CD">
        <w:rPr>
          <w:i/>
          <w:iCs/>
        </w:rPr>
        <w:t>Capabilities</w:t>
      </w:r>
      <w:r w:rsidRPr="002F57CD">
        <w:rPr>
          <w:i/>
          <w:iCs/>
        </w:rPr>
        <w:fldChar w:fldCharType="begin"/>
      </w:r>
      <w:r w:rsidRPr="002F57CD">
        <w:instrText xml:space="preserve"> XE "</w:instrText>
      </w:r>
      <w:r w:rsidRPr="002F57CD">
        <w:rPr>
          <w:rStyle w:val="Hyperlink"/>
          <w:iCs/>
        </w:rPr>
        <w:instrText>Capabilities</w:instrText>
      </w:r>
      <w:r w:rsidRPr="002F57CD">
        <w:instrText xml:space="preserve">" </w:instrText>
      </w:r>
      <w:r w:rsidRPr="002F57CD">
        <w:rPr>
          <w:i/>
          <w:iCs/>
        </w:rPr>
        <w:fldChar w:fldCharType="end"/>
      </w:r>
      <w:r w:rsidRPr="002F57CD">
        <w:rPr>
          <w:i/>
          <w:iCs/>
        </w:rPr>
        <w:t xml:space="preserve">, </w:t>
      </w:r>
      <w:r w:rsidRPr="002F57CD">
        <w:t>after the selections are Updated and Accepted.</w:t>
      </w:r>
    </w:p>
    <w:p w:rsidR="009B529A" w:rsidRPr="002F57CD" w:rsidRDefault="009B529A" w:rsidP="007E1B6C">
      <w:pPr>
        <w:pStyle w:val="Fields"/>
      </w:pPr>
      <w:r w:rsidRPr="002F57CD">
        <w:rPr>
          <w:rStyle w:val="Drop-downhotspot"/>
        </w:rPr>
        <w:t>Name</w:t>
      </w:r>
    </w:p>
    <w:p w:rsidR="009B529A" w:rsidRPr="002F57CD" w:rsidRDefault="009B529A" w:rsidP="008E210A">
      <w:pPr>
        <w:pStyle w:val="Fielddefinition"/>
      </w:pPr>
      <w:r w:rsidRPr="002F57CD">
        <w:t xml:space="preserve">This is the name of the </w:t>
      </w:r>
      <w:r w:rsidRPr="002F57CD">
        <w:rPr>
          <w:i/>
        </w:rPr>
        <w:t>Role</w:t>
      </w:r>
      <w:r w:rsidRPr="002F57CD">
        <w:rPr>
          <w:i/>
        </w:rPr>
        <w:fldChar w:fldCharType="begin"/>
      </w:r>
      <w:r w:rsidRPr="002F57CD">
        <w:instrText xml:space="preserve"> XE "Role" </w:instrText>
      </w:r>
      <w:r w:rsidRPr="002F57CD">
        <w:rPr>
          <w:i/>
        </w:rPr>
        <w:fldChar w:fldCharType="end"/>
      </w:r>
      <w:r w:rsidRPr="002F57CD">
        <w:rPr>
          <w:i/>
        </w:rPr>
        <w:t>, Capability</w:t>
      </w:r>
      <w:r w:rsidRPr="002F57CD">
        <w:t xml:space="preserve"> or </w:t>
      </w:r>
      <w:r w:rsidRPr="002F57CD">
        <w:rPr>
          <w:i/>
        </w:rPr>
        <w:t>Capability Set</w:t>
      </w:r>
      <w:r w:rsidRPr="002F57CD">
        <w:t>.</w:t>
      </w:r>
    </w:p>
    <w:p w:rsidR="009B529A" w:rsidRPr="002F57CD" w:rsidRDefault="009B529A" w:rsidP="007E1B6C">
      <w:pPr>
        <w:pStyle w:val="Fields"/>
      </w:pPr>
      <w:r w:rsidRPr="002F57CD">
        <w:rPr>
          <w:rStyle w:val="Drop-downhotspot"/>
        </w:rPr>
        <w:t>Active Date</w:t>
      </w:r>
      <w:bookmarkStart w:id="509" w:name="OLE_LINK47"/>
      <w:bookmarkStart w:id="510" w:name="OLE_LINK48"/>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User Profiles Active" </w:instrText>
      </w:r>
      <w:r w:rsidRPr="002F57CD">
        <w:rPr>
          <w:rStyle w:val="Drop-downhotspot"/>
        </w:rPr>
        <w:fldChar w:fldCharType="end"/>
      </w:r>
      <w:bookmarkEnd w:id="509"/>
      <w:bookmarkEnd w:id="510"/>
    </w:p>
    <w:p w:rsidR="009B529A" w:rsidRPr="002F57CD" w:rsidRDefault="009B529A" w:rsidP="008E210A">
      <w:pPr>
        <w:pStyle w:val="Fielddefinition"/>
      </w:pPr>
      <w:r w:rsidRPr="002F57CD">
        <w:t xml:space="preserve">This is the date the </w:t>
      </w:r>
      <w:r w:rsidRPr="002F57CD">
        <w:rPr>
          <w:i/>
        </w:rPr>
        <w:t>Role</w:t>
      </w:r>
      <w:r w:rsidRPr="002F57CD">
        <w:rPr>
          <w:i/>
        </w:rPr>
        <w:fldChar w:fldCharType="begin"/>
      </w:r>
      <w:r w:rsidRPr="002F57CD">
        <w:instrText xml:space="preserve"> XE "Role" </w:instrText>
      </w:r>
      <w:r w:rsidRPr="002F57CD">
        <w:rPr>
          <w:i/>
        </w:rPr>
        <w:fldChar w:fldCharType="end"/>
      </w:r>
      <w:r w:rsidRPr="002F57CD">
        <w:rPr>
          <w:i/>
        </w:rPr>
        <w:t>, Capability or Capability</w:t>
      </w:r>
      <w:r w:rsidRPr="002F57CD">
        <w:rPr>
          <w:i/>
        </w:rPr>
        <w:fldChar w:fldCharType="begin"/>
      </w:r>
      <w:r w:rsidRPr="002F57CD">
        <w:instrText xml:space="preserve"> XE "Capability:Sets" </w:instrText>
      </w:r>
      <w:r w:rsidRPr="002F57CD">
        <w:rPr>
          <w:i/>
        </w:rPr>
        <w:fldChar w:fldCharType="end"/>
      </w:r>
      <w:r w:rsidRPr="002F57CD">
        <w:rPr>
          <w:i/>
        </w:rPr>
        <w:t xml:space="preserve"> Set</w:t>
      </w:r>
      <w:r w:rsidRPr="002F57CD">
        <w:t xml:space="preserve"> is active.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1E5EBC">
      <w:pPr>
        <w:pStyle w:val="BodyTextBullet2"/>
      </w:pPr>
      <w:r w:rsidRPr="002F57CD">
        <w:t>Active Date must be before the Inactive Date.</w:t>
      </w:r>
    </w:p>
    <w:p w:rsidR="009B529A" w:rsidRPr="002F57CD" w:rsidRDefault="009B529A" w:rsidP="001E5EBC">
      <w:pPr>
        <w:pStyle w:val="BodyTextBullet2"/>
      </w:pPr>
      <w:r w:rsidRPr="002F57CD">
        <w:t>Active Date cannot be in the past.</w:t>
      </w:r>
    </w:p>
    <w:p w:rsidR="009B529A" w:rsidRPr="002F57CD" w:rsidRDefault="009B529A" w:rsidP="007E1B6C">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User Profiles Inactive" </w:instrText>
      </w:r>
      <w:r w:rsidRPr="002F57CD">
        <w:rPr>
          <w:rStyle w:val="Drop-downhotspot"/>
        </w:rPr>
        <w:fldChar w:fldCharType="end"/>
      </w:r>
    </w:p>
    <w:p w:rsidR="009B529A" w:rsidRPr="002F57CD" w:rsidRDefault="009B529A" w:rsidP="008E210A">
      <w:pPr>
        <w:pStyle w:val="Fielddefinition"/>
      </w:pPr>
      <w:r w:rsidRPr="002F57CD">
        <w:t xml:space="preserve">This is the date the </w:t>
      </w:r>
      <w:r w:rsidRPr="002F57CD">
        <w:rPr>
          <w:i/>
        </w:rPr>
        <w:t>Role, Capability</w:t>
      </w:r>
      <w:r w:rsidRPr="002F57CD">
        <w:rPr>
          <w:i/>
        </w:rPr>
        <w:fldChar w:fldCharType="begin"/>
      </w:r>
      <w:r w:rsidRPr="002F57CD">
        <w:instrText xml:space="preserve"> XE "Capability" </w:instrText>
      </w:r>
      <w:r w:rsidRPr="002F57CD">
        <w:rPr>
          <w:i/>
        </w:rPr>
        <w:fldChar w:fldCharType="end"/>
      </w:r>
      <w:r w:rsidRPr="002F57CD">
        <w:rPr>
          <w:i/>
        </w:rPr>
        <w:t xml:space="preserve"> or Capability Set</w:t>
      </w:r>
      <w:r w:rsidRPr="002F57CD">
        <w:t xml:space="preserve"> is inactive.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1E5EBC">
      <w:pPr>
        <w:pStyle w:val="BodyTextBullet2"/>
      </w:pPr>
      <w:r w:rsidRPr="002F57CD">
        <w:t>Inactive Date must be after the Active Date (Add Mode).</w:t>
      </w:r>
    </w:p>
    <w:p w:rsidR="009B529A" w:rsidRPr="002F57CD" w:rsidRDefault="009B529A" w:rsidP="009B529A">
      <w:pPr>
        <w:rPr>
          <w:sz w:val="18"/>
          <w:szCs w:val="18"/>
        </w:rPr>
      </w:pPr>
    </w:p>
    <w:p w:rsidR="009B529A" w:rsidRPr="002F57CD" w:rsidRDefault="009B529A" w:rsidP="000B66A7">
      <w:pPr>
        <w:pStyle w:val="Style12ptBoldLeft042"/>
      </w:pPr>
      <w:r w:rsidRPr="002F57CD">
        <w:t>Roles</w:t>
      </w:r>
      <w:r w:rsidRPr="002F57CD">
        <w:fldChar w:fldCharType="begin"/>
      </w:r>
      <w:r w:rsidRPr="002F57CD">
        <w:instrText xml:space="preserve"> XE "</w:instrText>
      </w:r>
      <w:r w:rsidRPr="002F57CD">
        <w:rPr>
          <w:sz w:val="18"/>
          <w:szCs w:val="18"/>
        </w:rPr>
        <w:instrText>Roles</w:instrText>
      </w:r>
      <w:r w:rsidRPr="002F57CD">
        <w:instrText xml:space="preserve">" </w:instrText>
      </w:r>
      <w:r w:rsidRPr="002F57CD">
        <w:fldChar w:fldCharType="end"/>
      </w:r>
      <w:r w:rsidRPr="002F57CD">
        <w:t xml:space="preserve"> and Capabilities</w:t>
      </w:r>
      <w:r w:rsidRPr="002F57CD">
        <w:fldChar w:fldCharType="begin"/>
      </w:r>
      <w:r w:rsidRPr="002F57CD">
        <w:instrText xml:space="preserve"> XE "</w:instrText>
      </w:r>
      <w:r w:rsidRPr="002F57CD">
        <w:rPr>
          <w:rStyle w:val="Hyperlink"/>
          <w:iCs/>
          <w:sz w:val="18"/>
          <w:szCs w:val="18"/>
        </w:rPr>
        <w:instrText>Capabilities:</w:instrText>
      </w:r>
      <w:r w:rsidRPr="002F57CD">
        <w:instrText xml:space="preserve">Available to be Assigned" </w:instrText>
      </w:r>
      <w:r w:rsidRPr="002F57CD">
        <w:fldChar w:fldCharType="end"/>
      </w:r>
      <w:r w:rsidRPr="002F57CD">
        <w:t xml:space="preserve"> Available to be Assigned</w:t>
      </w:r>
      <w:r w:rsidRPr="002F57CD">
        <w:fldChar w:fldCharType="begin"/>
      </w:r>
      <w:r w:rsidRPr="002F57CD">
        <w:instrText xml:space="preserve"> XE "</w:instrText>
      </w:r>
      <w:r w:rsidRPr="002F57CD">
        <w:rPr>
          <w:sz w:val="18"/>
          <w:szCs w:val="18"/>
        </w:rPr>
        <w:instrText>Assigned</w:instrText>
      </w:r>
      <w:r w:rsidRPr="002F57CD">
        <w:instrText xml:space="preserve">" </w:instrText>
      </w:r>
      <w:r w:rsidRPr="002F57CD">
        <w:fldChar w:fldCharType="end"/>
      </w:r>
      <w:r w:rsidRPr="002F57CD">
        <w:t xml:space="preserve"> - Select to Add</w:t>
      </w:r>
    </w:p>
    <w:p w:rsidR="009B529A" w:rsidRPr="002F57CD" w:rsidRDefault="009B529A" w:rsidP="007E1B6C">
      <w:pPr>
        <w:pStyle w:val="Fields"/>
        <w:rPr>
          <w:rStyle w:val="StyleDrop-downhotspot11ptUnderline"/>
          <w:bCs w:val="0"/>
          <w:iCs w:val="0"/>
          <w:sz w:val="24"/>
        </w:rPr>
      </w:pPr>
      <w:r w:rsidRPr="002F57CD">
        <w:rPr>
          <w:rStyle w:val="StyleDrop-downhotspot11ptUnderline"/>
          <w:bCs w:val="0"/>
          <w:iCs w:val="0"/>
          <w:sz w:val="24"/>
        </w:rPr>
        <w:t>Select</w:t>
      </w:r>
    </w:p>
    <w:p w:rsidR="009B529A" w:rsidRPr="002F57CD" w:rsidRDefault="009B529A" w:rsidP="008E210A">
      <w:pPr>
        <w:pStyle w:val="Fielddefinition"/>
      </w:pPr>
      <w:r w:rsidRPr="002F57CD">
        <w:t>This allows user to Add</w:t>
      </w:r>
      <w:r w:rsidRPr="002F57CD">
        <w:fldChar w:fldCharType="begin"/>
      </w:r>
      <w:r w:rsidRPr="002F57CD">
        <w:instrText xml:space="preserve"> XE "</w:instrText>
      </w:r>
      <w:r w:rsidRPr="002F57CD">
        <w:rPr>
          <w:rStyle w:val="Hyperlink"/>
          <w:bCs/>
        </w:rPr>
        <w:instrText>Add:</w:instrText>
      </w:r>
      <w:r w:rsidRPr="002F57CD">
        <w:instrText xml:space="preserve">a Role" </w:instrText>
      </w:r>
      <w:r w:rsidRPr="002F57CD">
        <w:fldChar w:fldCharType="end"/>
      </w:r>
      <w:r w:rsidRPr="002F57CD">
        <w:t xml:space="preserve"> a </w:t>
      </w:r>
      <w:r w:rsidRPr="002F57CD">
        <w:rPr>
          <w:i/>
        </w:rPr>
        <w:t xml:space="preserve">Role, </w:t>
      </w:r>
      <w:r w:rsidRPr="002F57CD">
        <w:t>a</w:t>
      </w:r>
      <w:r w:rsidRPr="002F57CD">
        <w:rPr>
          <w:i/>
        </w:rPr>
        <w:t xml:space="preserve"> Capability</w:t>
      </w:r>
      <w:r w:rsidRPr="002F57CD">
        <w:rPr>
          <w:i/>
        </w:rPr>
        <w:fldChar w:fldCharType="begin"/>
      </w:r>
      <w:r w:rsidRPr="002F57CD">
        <w:instrText xml:space="preserve"> XE "Capability:Sets" </w:instrText>
      </w:r>
      <w:r w:rsidRPr="002F57CD">
        <w:rPr>
          <w:i/>
        </w:rPr>
        <w:fldChar w:fldCharType="end"/>
      </w:r>
      <w:r w:rsidRPr="002F57CD">
        <w:rPr>
          <w:i/>
        </w:rPr>
        <w:t xml:space="preserve"> Set, </w:t>
      </w:r>
      <w:r w:rsidRPr="002F57CD">
        <w:t>or an individual</w:t>
      </w:r>
      <w:r w:rsidRPr="002F57CD">
        <w:rPr>
          <w:i/>
        </w:rPr>
        <w:t xml:space="preserve"> Capability</w:t>
      </w:r>
      <w:r w:rsidRPr="002F57CD">
        <w:rPr>
          <w:i/>
        </w:rPr>
        <w:fldChar w:fldCharType="begin"/>
      </w:r>
      <w:r w:rsidRPr="002F57CD">
        <w:instrText xml:space="preserve"> XE "Capability" </w:instrText>
      </w:r>
      <w:r w:rsidRPr="002F57CD">
        <w:rPr>
          <w:i/>
        </w:rPr>
        <w:fldChar w:fldCharType="end"/>
      </w:r>
      <w:r w:rsidRPr="002F57CD">
        <w:t>.</w:t>
      </w:r>
    </w:p>
    <w:p w:rsidR="009B529A" w:rsidRPr="002F57CD" w:rsidRDefault="009B529A" w:rsidP="008E210A">
      <w:pPr>
        <w:pStyle w:val="Fielddefinition"/>
      </w:pPr>
      <w:r w:rsidRPr="002F57CD">
        <w:t>When the user is satisfied with the selections, s/he "saves" the selections</w:t>
      </w:r>
      <w:r w:rsidR="00F67858" w:rsidRPr="002F57CD">
        <w:t xml:space="preserve">. </w:t>
      </w:r>
      <w:r w:rsidRPr="002F57CD">
        <w:t>The system modifies the selected user's profile by adding any new</w:t>
      </w:r>
      <w:r w:rsidRPr="002F57CD">
        <w:fldChar w:fldCharType="begin"/>
      </w:r>
      <w:r w:rsidRPr="002F57CD">
        <w:instrText xml:space="preserve"> XE "New:Capabilities" </w:instrText>
      </w:r>
      <w:r w:rsidRPr="002F57CD">
        <w:fldChar w:fldCharType="end"/>
      </w:r>
      <w:r w:rsidRPr="002F57CD">
        <w:t xml:space="preserve"> selections (</w:t>
      </w:r>
      <w:r w:rsidRPr="002F57CD">
        <w:rPr>
          <w:i/>
        </w:rPr>
        <w:t>Capabilities</w:t>
      </w:r>
      <w:r w:rsidRPr="002F57CD">
        <w:t>) and removing any de-selections that were made</w:t>
      </w:r>
      <w:r w:rsidR="00F67858" w:rsidRPr="002F57CD">
        <w:t xml:space="preserve">. </w:t>
      </w:r>
      <w:r w:rsidRPr="002F57CD">
        <w:rPr>
          <w:i/>
        </w:rPr>
        <w:t>Capabilities</w:t>
      </w:r>
      <w:r w:rsidRPr="002F57CD">
        <w:t xml:space="preserve"> associated with a user's profile are not actually removed from the database, instead, they become "historical" information</w:t>
      </w:r>
      <w:r w:rsidR="00F67858" w:rsidRPr="002F57CD">
        <w:t xml:space="preserve">. </w:t>
      </w:r>
      <w:r w:rsidRPr="002F57CD">
        <w:t xml:space="preserve">This information may be viewed by clicking the </w:t>
      </w:r>
      <w:r w:rsidRPr="002F57CD">
        <w:rPr>
          <w:color w:val="0000FF"/>
          <w:u w:val="single"/>
        </w:rPr>
        <w:t>VIEW HISTORICAL</w:t>
      </w:r>
      <w:r w:rsidRPr="002F57CD">
        <w:rPr>
          <w:color w:val="0000FF"/>
          <w:u w:val="single"/>
        </w:rPr>
        <w:fldChar w:fldCharType="begin"/>
      </w:r>
      <w:r w:rsidRPr="002F57CD">
        <w:rPr>
          <w:color w:val="0000FF"/>
          <w:u w:val="single"/>
        </w:rPr>
        <w:instrText xml:space="preserve"> XE "Historical:User Profile link" </w:instrText>
      </w:r>
      <w:r w:rsidRPr="002F57CD">
        <w:rPr>
          <w:color w:val="0000FF"/>
          <w:u w:val="single"/>
        </w:rPr>
        <w:fldChar w:fldCharType="end"/>
      </w:r>
      <w:r w:rsidRPr="002F57CD">
        <w:rPr>
          <w:color w:val="0000FF"/>
          <w:u w:val="single"/>
        </w:rPr>
        <w:t xml:space="preserve"> USER PROFILE</w:t>
      </w:r>
      <w:r w:rsidRPr="002F57CD">
        <w:t xml:space="preserve"> link.</w:t>
      </w:r>
    </w:p>
    <w:p w:rsidR="009B529A" w:rsidRPr="002F57CD" w:rsidRDefault="009B529A" w:rsidP="00E85637">
      <w:pPr>
        <w:pStyle w:val="Rules"/>
      </w:pPr>
      <w:r w:rsidRPr="002F57CD">
        <w:rPr>
          <w:rStyle w:val="Drop-downhotspot"/>
        </w:rPr>
        <w:t>More...</w:t>
      </w:r>
    </w:p>
    <w:p w:rsidR="009B529A" w:rsidRPr="002F57CD" w:rsidRDefault="009B529A" w:rsidP="001E5EBC">
      <w:pPr>
        <w:pStyle w:val="BodyText4"/>
      </w:pPr>
      <w:r w:rsidRPr="002F57CD">
        <w:drawing>
          <wp:inline distT="0" distB="0" distL="0" distR="0" wp14:anchorId="472A6081" wp14:editId="3FC4FCF2">
            <wp:extent cx="191135" cy="191135"/>
            <wp:effectExtent l="0" t="0" r="0" b="0"/>
            <wp:docPr id="560" name="Picture 5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When a </w:t>
      </w:r>
      <w:r w:rsidRPr="002F57CD">
        <w:rPr>
          <w:i/>
          <w:iCs/>
        </w:rPr>
        <w:t>Role</w:t>
      </w:r>
      <w:r w:rsidRPr="002F57CD">
        <w:rPr>
          <w:i/>
          <w:iCs/>
        </w:rPr>
        <w:fldChar w:fldCharType="begin"/>
      </w:r>
      <w:r w:rsidRPr="002F57CD">
        <w:instrText xml:space="preserve"> XE "</w:instrText>
      </w:r>
      <w:r w:rsidRPr="002F57CD">
        <w:rPr>
          <w:iCs/>
        </w:rPr>
        <w:instrText>Role</w:instrText>
      </w:r>
      <w:r w:rsidRPr="002F57CD">
        <w:instrText xml:space="preserve">" </w:instrText>
      </w:r>
      <w:r w:rsidRPr="002F57CD">
        <w:rPr>
          <w:i/>
          <w:iCs/>
        </w:rPr>
        <w:fldChar w:fldCharType="end"/>
      </w:r>
      <w:r w:rsidRPr="002F57CD">
        <w:t xml:space="preserve"> or </w:t>
      </w:r>
      <w:r w:rsidRPr="002F57CD">
        <w:rPr>
          <w:i/>
          <w:iCs/>
        </w:rPr>
        <w:t>Capability</w:t>
      </w:r>
      <w:r w:rsidRPr="002F57CD">
        <w:rPr>
          <w:i/>
          <w:iCs/>
        </w:rPr>
        <w:fldChar w:fldCharType="begin"/>
      </w:r>
      <w:r w:rsidRPr="002F57CD">
        <w:instrText xml:space="preserve"> XE "</w:instrText>
      </w:r>
      <w:r w:rsidRPr="002F57CD">
        <w:rPr>
          <w:iCs/>
        </w:rPr>
        <w:instrText>Capability:</w:instrText>
      </w:r>
      <w:r w:rsidRPr="002F57CD">
        <w:instrText xml:space="preserve">Sets" </w:instrText>
      </w:r>
      <w:r w:rsidRPr="002F57CD">
        <w:rPr>
          <w:i/>
          <w:iCs/>
        </w:rPr>
        <w:fldChar w:fldCharType="end"/>
      </w:r>
      <w:r w:rsidRPr="002F57CD">
        <w:rPr>
          <w:i/>
          <w:iCs/>
        </w:rPr>
        <w:t xml:space="preserve"> Set</w:t>
      </w:r>
      <w:r w:rsidRPr="002F57CD">
        <w:t xml:space="preserve"> is associated with a user, the </w:t>
      </w:r>
      <w:r w:rsidRPr="002F57CD">
        <w:rPr>
          <w:i/>
          <w:iCs/>
        </w:rPr>
        <w:t>Capabilities</w:t>
      </w:r>
      <w:r w:rsidRPr="002F57CD">
        <w:t xml:space="preserve"> included in the </w:t>
      </w:r>
      <w:r w:rsidRPr="002F57CD">
        <w:rPr>
          <w:i/>
          <w:iCs/>
        </w:rPr>
        <w:t>Role</w:t>
      </w:r>
      <w:r w:rsidRPr="002F57CD">
        <w:t xml:space="preserve"> or </w:t>
      </w:r>
      <w:r w:rsidRPr="002F57CD">
        <w:rPr>
          <w:i/>
          <w:iCs/>
        </w:rPr>
        <w:t>Set</w:t>
      </w:r>
      <w:r w:rsidRPr="002F57CD">
        <w:t xml:space="preserve"> are removed from the available list, as individual </w:t>
      </w:r>
      <w:r w:rsidRPr="002F57CD">
        <w:rPr>
          <w:i/>
          <w:iCs/>
        </w:rPr>
        <w:t xml:space="preserve">Capabilities, </w:t>
      </w:r>
      <w:r w:rsidRPr="002F57CD">
        <w:t>after the selections are Updated and Accepted.</w:t>
      </w:r>
    </w:p>
    <w:p w:rsidR="009B529A" w:rsidRPr="002F57CD" w:rsidRDefault="009B529A" w:rsidP="007E1B6C">
      <w:pPr>
        <w:pStyle w:val="Fields"/>
      </w:pPr>
      <w:r w:rsidRPr="002F57CD">
        <w:rPr>
          <w:rStyle w:val="Drop-downhotspot"/>
        </w:rPr>
        <w:lastRenderedPageBreak/>
        <w:t>Name</w:t>
      </w:r>
    </w:p>
    <w:p w:rsidR="009B529A" w:rsidRPr="002F57CD" w:rsidRDefault="009B529A" w:rsidP="008E210A">
      <w:pPr>
        <w:pStyle w:val="Fielddefinition"/>
      </w:pPr>
      <w:r w:rsidRPr="002F57CD">
        <w:t>This is the name of the Role</w:t>
      </w:r>
      <w:r w:rsidRPr="002F57CD">
        <w:fldChar w:fldCharType="begin"/>
      </w:r>
      <w:r w:rsidRPr="002F57CD">
        <w:instrText xml:space="preserve"> XE "Role" </w:instrText>
      </w:r>
      <w:r w:rsidRPr="002F57CD">
        <w:fldChar w:fldCharType="end"/>
      </w:r>
      <w:r w:rsidRPr="002F57CD">
        <w:t>, Capability or Capability Set.</w:t>
      </w:r>
    </w:p>
    <w:p w:rsidR="009B529A" w:rsidRPr="002F57CD" w:rsidRDefault="009B529A" w:rsidP="007E1B6C">
      <w:pPr>
        <w:pStyle w:val="Fields"/>
      </w:pPr>
      <w:r w:rsidRPr="002F57CD">
        <w:rPr>
          <w:rStyle w:val="Drop-downhotspot"/>
        </w:rPr>
        <w:t>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User Profiles Active" </w:instrText>
      </w:r>
      <w:r w:rsidRPr="002F57CD">
        <w:rPr>
          <w:rStyle w:val="Drop-downhotspot"/>
        </w:rPr>
        <w:fldChar w:fldCharType="end"/>
      </w:r>
    </w:p>
    <w:p w:rsidR="009B529A" w:rsidRPr="002F57CD" w:rsidRDefault="009B529A" w:rsidP="008E210A">
      <w:pPr>
        <w:pStyle w:val="Fielddefinition"/>
      </w:pPr>
      <w:r w:rsidRPr="002F57CD">
        <w:t xml:space="preserve">This is the date the </w:t>
      </w:r>
      <w:r w:rsidRPr="002F57CD">
        <w:rPr>
          <w:i/>
        </w:rPr>
        <w:t>Role, Capability or Capability Set</w:t>
      </w:r>
      <w:r w:rsidRPr="002F57CD">
        <w:t xml:space="preserve"> is active (system generated).</w:t>
      </w:r>
    </w:p>
    <w:p w:rsidR="009B529A" w:rsidRPr="002F57CD" w:rsidRDefault="009B529A" w:rsidP="007E1B6C">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User Profiles Inactive" </w:instrText>
      </w:r>
      <w:r w:rsidRPr="002F57CD">
        <w:rPr>
          <w:rStyle w:val="Drop-downhotspot"/>
        </w:rPr>
        <w:fldChar w:fldCharType="end"/>
      </w:r>
    </w:p>
    <w:p w:rsidR="009B529A" w:rsidRPr="002F57CD" w:rsidRDefault="009B529A" w:rsidP="008E210A">
      <w:pPr>
        <w:pStyle w:val="Fielddefinition"/>
      </w:pPr>
      <w:r w:rsidRPr="002F57CD">
        <w:t xml:space="preserve">This is the date the </w:t>
      </w:r>
      <w:r w:rsidRPr="002F57CD">
        <w:rPr>
          <w:i/>
        </w:rPr>
        <w:t>Role, Capability</w:t>
      </w:r>
      <w:r w:rsidRPr="002F57CD">
        <w:rPr>
          <w:i/>
        </w:rPr>
        <w:fldChar w:fldCharType="begin"/>
      </w:r>
      <w:r w:rsidRPr="002F57CD">
        <w:instrText xml:space="preserve"> XE "Capability" </w:instrText>
      </w:r>
      <w:r w:rsidRPr="002F57CD">
        <w:rPr>
          <w:i/>
        </w:rPr>
        <w:fldChar w:fldCharType="end"/>
      </w:r>
      <w:r w:rsidRPr="002F57CD">
        <w:rPr>
          <w:i/>
        </w:rPr>
        <w:t xml:space="preserve"> or Capability Set</w:t>
      </w:r>
      <w:r w:rsidRPr="002F57CD">
        <w:t xml:space="preserve"> is inactive (system generated).</w:t>
      </w:r>
    </w:p>
    <w:p w:rsidR="009B529A" w:rsidRPr="002F57CD" w:rsidRDefault="009B529A" w:rsidP="003175D1">
      <w:pPr>
        <w:pStyle w:val="Heading5"/>
      </w:pPr>
      <w:r w:rsidRPr="002F57CD">
        <w:rPr>
          <w:rFonts w:ascii="Verdana" w:hAnsi="Verdana"/>
          <w:color w:val="A82384"/>
          <w:sz w:val="15"/>
          <w:szCs w:val="15"/>
        </w:rPr>
        <w:br w:type="page"/>
      </w:r>
      <w:bookmarkStart w:id="511" w:name="_Toc289864780"/>
      <w:bookmarkStart w:id="512" w:name="_Toc394920777"/>
      <w:bookmarkStart w:id="513" w:name="_Toc406571114"/>
      <w:bookmarkStart w:id="514" w:name="_Toc447811966"/>
      <w:r w:rsidRPr="002F57CD">
        <w:lastRenderedPageBreak/>
        <w:t>Roles</w:t>
      </w:r>
      <w:bookmarkEnd w:id="511"/>
      <w:bookmarkEnd w:id="512"/>
      <w:bookmarkEnd w:id="513"/>
      <w:bookmarkEnd w:id="514"/>
      <w:r w:rsidRPr="002F57CD">
        <w:fldChar w:fldCharType="begin"/>
      </w:r>
      <w:r w:rsidRPr="002F57CD">
        <w:instrText xml:space="preserve"> XE "Roles" </w:instrText>
      </w:r>
      <w:r w:rsidRPr="002F57CD">
        <w:fldChar w:fldCharType="end"/>
      </w:r>
    </w:p>
    <w:p w:rsidR="009B529A" w:rsidRPr="002F57CD" w:rsidRDefault="009B529A" w:rsidP="007E1B6C">
      <w:pPr>
        <w:pStyle w:val="Heading6"/>
        <w:numPr>
          <w:ilvl w:val="0"/>
          <w:numId w:val="0"/>
        </w:numPr>
        <w:rPr>
          <w:sz w:val="18"/>
          <w:szCs w:val="18"/>
        </w:rPr>
      </w:pPr>
      <w:bookmarkStart w:id="515" w:name="_Toc289864781"/>
      <w:bookmarkStart w:id="516" w:name="_Toc394920778"/>
      <w:bookmarkStart w:id="517" w:name="_Toc406571115"/>
      <w:r w:rsidRPr="002F57CD">
        <w:rPr>
          <w:sz w:val="18"/>
          <w:szCs w:val="18"/>
        </w:rPr>
        <w:t>User</w:t>
      </w:r>
      <w:r w:rsidRPr="002F57CD">
        <w:rPr>
          <w:sz w:val="18"/>
          <w:szCs w:val="18"/>
        </w:rPr>
        <w:fldChar w:fldCharType="begin"/>
      </w:r>
      <w:r w:rsidRPr="002F57CD">
        <w:instrText xml:space="preserve"> XE "</w:instrText>
      </w:r>
      <w:r w:rsidRPr="002F57CD">
        <w:rPr>
          <w:sz w:val="18"/>
          <w:szCs w:val="18"/>
        </w:rPr>
        <w:instrText>User:</w:instrText>
      </w:r>
      <w:r w:rsidRPr="002F57CD">
        <w:instrText xml:space="preserve">Roles:Profiles/Roles" </w:instrText>
      </w:r>
      <w:r w:rsidRPr="002F57CD">
        <w:rPr>
          <w:sz w:val="18"/>
          <w:szCs w:val="18"/>
        </w:rPr>
        <w:fldChar w:fldCharType="end"/>
      </w:r>
      <w:r w:rsidRPr="002F57CD">
        <w:rPr>
          <w:sz w:val="18"/>
          <w:szCs w:val="18"/>
        </w:rPr>
        <w:t xml:space="preserve"> Profiles/Roles</w:t>
      </w:r>
      <w:bookmarkEnd w:id="515"/>
      <w:bookmarkEnd w:id="516"/>
      <w:bookmarkEnd w:id="517"/>
    </w:p>
    <w:p w:rsidR="009B529A" w:rsidRPr="002F57CD" w:rsidRDefault="009B529A" w:rsidP="007E1B6C">
      <w:pPr>
        <w:pStyle w:val="BodyText"/>
        <w:rPr>
          <w:szCs w:val="24"/>
        </w:rPr>
      </w:pPr>
      <w:r w:rsidRPr="002F57CD">
        <w:rPr>
          <w:szCs w:val="24"/>
        </w:rPr>
        <w:t>A user may define a new</w:t>
      </w:r>
      <w:r w:rsidRPr="002F57CD">
        <w:rPr>
          <w:szCs w:val="24"/>
        </w:rPr>
        <w:fldChar w:fldCharType="begin"/>
      </w:r>
      <w:r w:rsidRPr="002F57CD">
        <w:rPr>
          <w:szCs w:val="24"/>
        </w:rPr>
        <w:instrText xml:space="preserve"> XE "New:Role" </w:instrText>
      </w:r>
      <w:r w:rsidRPr="002F57CD">
        <w:rPr>
          <w:szCs w:val="24"/>
        </w:rPr>
        <w:fldChar w:fldCharType="end"/>
      </w:r>
      <w:r w:rsidRPr="002F57CD">
        <w:rPr>
          <w:szCs w:val="24"/>
        </w:rPr>
        <w:t xml:space="preserve"> </w:t>
      </w:r>
      <w:r w:rsidRPr="002F57CD">
        <w:rPr>
          <w:i/>
          <w:iCs/>
          <w:szCs w:val="24"/>
        </w:rPr>
        <w:t>Role</w:t>
      </w:r>
      <w:r w:rsidRPr="002F57CD">
        <w:rPr>
          <w:i/>
          <w:iCs/>
          <w:szCs w:val="24"/>
        </w:rPr>
        <w:fldChar w:fldCharType="begin"/>
      </w:r>
      <w:r w:rsidRPr="002F57CD">
        <w:rPr>
          <w:szCs w:val="24"/>
        </w:rPr>
        <w:instrText xml:space="preserve"> XE "</w:instrText>
      </w:r>
      <w:r w:rsidRPr="002F57CD">
        <w:rPr>
          <w:iCs/>
          <w:szCs w:val="24"/>
        </w:rPr>
        <w:instrText>Role</w:instrText>
      </w:r>
      <w:r w:rsidRPr="002F57CD">
        <w:rPr>
          <w:szCs w:val="24"/>
        </w:rPr>
        <w:instrText xml:space="preserve">" </w:instrText>
      </w:r>
      <w:r w:rsidRPr="002F57CD">
        <w:rPr>
          <w:i/>
          <w:iCs/>
          <w:szCs w:val="24"/>
        </w:rPr>
        <w:fldChar w:fldCharType="end"/>
      </w:r>
      <w:r w:rsidRPr="002F57CD">
        <w:rPr>
          <w:szCs w:val="24"/>
        </w:rPr>
        <w:t xml:space="preserve"> (with correct permissions), which is basically, a group</w:t>
      </w:r>
      <w:r w:rsidRPr="002F57CD">
        <w:rPr>
          <w:szCs w:val="24"/>
        </w:rPr>
        <w:fldChar w:fldCharType="begin"/>
      </w:r>
      <w:r w:rsidRPr="002F57CD">
        <w:rPr>
          <w:szCs w:val="24"/>
        </w:rPr>
        <w:instrText xml:space="preserve"> XE "Group:of Capabilities" </w:instrText>
      </w:r>
      <w:r w:rsidRPr="002F57CD">
        <w:rPr>
          <w:szCs w:val="24"/>
        </w:rPr>
        <w:fldChar w:fldCharType="end"/>
      </w:r>
      <w:r w:rsidRPr="002F57CD">
        <w:rPr>
          <w:szCs w:val="24"/>
        </w:rPr>
        <w:t xml:space="preserve"> of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 </w:instrText>
      </w:r>
      <w:r w:rsidRPr="002F57CD">
        <w:rPr>
          <w:i/>
          <w:iCs/>
          <w:szCs w:val="24"/>
        </w:rPr>
        <w:fldChar w:fldCharType="end"/>
      </w:r>
      <w:r w:rsidRPr="002F57CD">
        <w:rPr>
          <w:szCs w:val="24"/>
        </w:rPr>
        <w:t xml:space="preserve"> a user may perform</w:t>
      </w:r>
      <w:r w:rsidR="00F67858" w:rsidRPr="002F57CD">
        <w:rPr>
          <w:szCs w:val="24"/>
        </w:rPr>
        <w:t xml:space="preserve">. </w:t>
      </w:r>
      <w:r w:rsidRPr="002F57CD">
        <w:rPr>
          <w:i/>
          <w:iCs/>
          <w:szCs w:val="24"/>
        </w:rPr>
        <w:t>Roles</w:t>
      </w:r>
      <w:r w:rsidRPr="002F57CD">
        <w:rPr>
          <w:szCs w:val="24"/>
        </w:rPr>
        <w:t xml:space="preserve"> can be defined at any time and are created by selecting individual </w:t>
      </w:r>
      <w:r w:rsidRPr="002F57CD">
        <w:rPr>
          <w:i/>
          <w:iCs/>
          <w:szCs w:val="24"/>
        </w:rPr>
        <w:t>Capabilities</w:t>
      </w:r>
      <w:r w:rsidRPr="002F57CD">
        <w:rPr>
          <w:szCs w:val="24"/>
        </w:rPr>
        <w:t xml:space="preserve"> and/or </w:t>
      </w:r>
      <w:r w:rsidRPr="002F57CD">
        <w:rPr>
          <w:i/>
          <w:iCs/>
          <w:szCs w:val="24"/>
        </w:rPr>
        <w:t>Capability</w:t>
      </w:r>
      <w:bookmarkStart w:id="518" w:name="OLE_LINK35"/>
      <w:bookmarkStart w:id="519" w:name="OLE_LINK36"/>
      <w:r w:rsidRPr="002F57CD">
        <w:rPr>
          <w:i/>
          <w:iCs/>
          <w:szCs w:val="24"/>
        </w:rPr>
        <w:fldChar w:fldCharType="begin"/>
      </w:r>
      <w:r w:rsidRPr="002F57CD">
        <w:rPr>
          <w:szCs w:val="24"/>
        </w:rPr>
        <w:instrText xml:space="preserve"> XE "</w:instrText>
      </w:r>
      <w:r w:rsidRPr="002F57CD">
        <w:rPr>
          <w:iCs/>
          <w:szCs w:val="24"/>
        </w:rPr>
        <w:instrText>Capability:</w:instrText>
      </w:r>
      <w:r w:rsidRPr="002F57CD">
        <w:rPr>
          <w:szCs w:val="24"/>
        </w:rPr>
        <w:instrText xml:space="preserve">Sets" </w:instrText>
      </w:r>
      <w:r w:rsidRPr="002F57CD">
        <w:rPr>
          <w:i/>
          <w:iCs/>
          <w:szCs w:val="24"/>
        </w:rPr>
        <w:fldChar w:fldCharType="end"/>
      </w:r>
      <w:bookmarkEnd w:id="518"/>
      <w:bookmarkEnd w:id="519"/>
      <w:r w:rsidRPr="002F57CD">
        <w:rPr>
          <w:i/>
          <w:iCs/>
          <w:szCs w:val="24"/>
        </w:rPr>
        <w:t xml:space="preserve"> Sets</w:t>
      </w:r>
      <w:r w:rsidRPr="002F57CD">
        <w:rPr>
          <w:szCs w:val="24"/>
        </w:rPr>
        <w:t xml:space="preserve"> (a group of </w:t>
      </w:r>
      <w:r w:rsidRPr="002F57CD">
        <w:rPr>
          <w:i/>
          <w:iCs/>
          <w:szCs w:val="24"/>
        </w:rPr>
        <w:t>Capabilities</w:t>
      </w:r>
      <w:r w:rsidRPr="002F57CD">
        <w:rPr>
          <w:szCs w:val="24"/>
        </w:rPr>
        <w:t>)</w:t>
      </w:r>
      <w:r w:rsidR="00F67858" w:rsidRPr="002F57CD">
        <w:rPr>
          <w:szCs w:val="24"/>
        </w:rPr>
        <w:t xml:space="preserve">. </w:t>
      </w:r>
      <w:r w:rsidRPr="002F57CD">
        <w:rPr>
          <w:szCs w:val="24"/>
        </w:rPr>
        <w:t xml:space="preserve">When defining a </w:t>
      </w:r>
      <w:r w:rsidRPr="002F57CD">
        <w:rPr>
          <w:i/>
          <w:iCs/>
          <w:szCs w:val="24"/>
        </w:rPr>
        <w:t>Role</w:t>
      </w:r>
      <w:r w:rsidRPr="002F57CD">
        <w:rPr>
          <w:szCs w:val="24"/>
        </w:rPr>
        <w:t xml:space="preserve">, the user first enters the </w:t>
      </w:r>
      <w:r w:rsidRPr="002F57CD">
        <w:rPr>
          <w:i/>
          <w:iCs/>
          <w:szCs w:val="24"/>
        </w:rPr>
        <w:t>Role</w:t>
      </w:r>
      <w:r w:rsidRPr="002F57CD">
        <w:rPr>
          <w:i/>
          <w:iCs/>
          <w:szCs w:val="24"/>
        </w:rPr>
        <w:fldChar w:fldCharType="begin"/>
      </w:r>
      <w:r w:rsidRPr="002F57CD">
        <w:rPr>
          <w:szCs w:val="24"/>
        </w:rPr>
        <w:instrText xml:space="preserve"> XE "</w:instrText>
      </w:r>
      <w:r w:rsidRPr="002F57CD">
        <w:rPr>
          <w:iCs/>
          <w:szCs w:val="24"/>
        </w:rPr>
        <w:instrText>Role</w:instrText>
      </w:r>
      <w:r w:rsidRPr="002F57CD">
        <w:rPr>
          <w:szCs w:val="24"/>
        </w:rPr>
        <w:instrText xml:space="preserve">" </w:instrText>
      </w:r>
      <w:r w:rsidRPr="002F57CD">
        <w:rPr>
          <w:i/>
          <w:iCs/>
          <w:szCs w:val="24"/>
        </w:rPr>
        <w:fldChar w:fldCharType="end"/>
      </w:r>
      <w:r w:rsidRPr="002F57CD">
        <w:rPr>
          <w:i/>
          <w:iCs/>
          <w:szCs w:val="24"/>
        </w:rPr>
        <w:t xml:space="preserve"> Name</w:t>
      </w:r>
      <w:r w:rsidRPr="002F57CD">
        <w:rPr>
          <w:szCs w:val="24"/>
        </w:rPr>
        <w:t xml:space="preserve">, which identifies the </w:t>
      </w:r>
      <w:r w:rsidRPr="002F57CD">
        <w:rPr>
          <w:i/>
          <w:iCs/>
          <w:szCs w:val="24"/>
        </w:rPr>
        <w:t>Role</w:t>
      </w:r>
      <w:r w:rsidR="00F67858" w:rsidRPr="002F57CD">
        <w:rPr>
          <w:szCs w:val="24"/>
        </w:rPr>
        <w:t xml:space="preserve">. </w:t>
      </w:r>
      <w:r w:rsidRPr="002F57CD">
        <w:rPr>
          <w:szCs w:val="24"/>
        </w:rPr>
        <w:t xml:space="preserve">Then the user views a list of all </w:t>
      </w:r>
      <w:r w:rsidRPr="002F57CD">
        <w:rPr>
          <w:i/>
          <w:iCs/>
          <w:szCs w:val="24"/>
        </w:rPr>
        <w:t>Capabilities</w:t>
      </w:r>
      <w:r w:rsidRPr="002F57CD">
        <w:rPr>
          <w:szCs w:val="24"/>
        </w:rPr>
        <w:t xml:space="preserve"> and </w:t>
      </w:r>
      <w:r w:rsidRPr="002F57CD">
        <w:rPr>
          <w:i/>
          <w:iCs/>
          <w:szCs w:val="24"/>
        </w:rPr>
        <w:t>Capability Sets</w:t>
      </w:r>
      <w:r w:rsidRPr="002F57CD">
        <w:rPr>
          <w:szCs w:val="24"/>
        </w:rPr>
        <w:t xml:space="preserve"> that are available for adding to the </w:t>
      </w:r>
      <w:r w:rsidRPr="002F57CD">
        <w:rPr>
          <w:i/>
          <w:iCs/>
          <w:szCs w:val="24"/>
        </w:rPr>
        <w:t>Role</w:t>
      </w:r>
      <w:r w:rsidR="00F67858" w:rsidRPr="002F57CD">
        <w:rPr>
          <w:szCs w:val="24"/>
        </w:rPr>
        <w:t xml:space="preserve">. </w:t>
      </w:r>
      <w:r w:rsidRPr="002F57CD">
        <w:rPr>
          <w:szCs w:val="24"/>
        </w:rPr>
        <w:t xml:space="preserve">The user then selects the desired </w:t>
      </w:r>
      <w:r w:rsidRPr="002F57CD">
        <w:rPr>
          <w:i/>
          <w:iCs/>
          <w:szCs w:val="24"/>
        </w:rPr>
        <w:t>Capabilities</w:t>
      </w:r>
      <w:r w:rsidRPr="002F57CD">
        <w:rPr>
          <w:szCs w:val="24"/>
        </w:rPr>
        <w:t xml:space="preserve"> and/or </w:t>
      </w:r>
      <w:r w:rsidRPr="002F57CD">
        <w:rPr>
          <w:i/>
          <w:iCs/>
          <w:szCs w:val="24"/>
        </w:rPr>
        <w:t>Capability Sets</w:t>
      </w:r>
      <w:r w:rsidRPr="002F57CD">
        <w:rPr>
          <w:szCs w:val="24"/>
        </w:rPr>
        <w:t xml:space="preserve"> in order to associate them to the new</w:t>
      </w:r>
      <w:r w:rsidRPr="002F57CD">
        <w:rPr>
          <w:szCs w:val="24"/>
        </w:rPr>
        <w:fldChar w:fldCharType="begin"/>
      </w:r>
      <w:r w:rsidRPr="002F57CD">
        <w:rPr>
          <w:szCs w:val="24"/>
        </w:rPr>
        <w:instrText xml:space="preserve"> XE "New:Role" </w:instrText>
      </w:r>
      <w:r w:rsidRPr="002F57CD">
        <w:rPr>
          <w:szCs w:val="24"/>
        </w:rPr>
        <w:fldChar w:fldCharType="end"/>
      </w:r>
      <w:r w:rsidRPr="002F57CD">
        <w:rPr>
          <w:szCs w:val="24"/>
        </w:rPr>
        <w:t xml:space="preserve"> </w:t>
      </w:r>
      <w:r w:rsidRPr="002F57CD">
        <w:rPr>
          <w:i/>
          <w:iCs/>
          <w:szCs w:val="24"/>
        </w:rPr>
        <w:t>Role</w:t>
      </w:r>
      <w:r w:rsidR="00D96B3C" w:rsidRPr="002F57CD">
        <w:rPr>
          <w:szCs w:val="24"/>
        </w:rPr>
        <w:t xml:space="preserve">. </w:t>
      </w:r>
    </w:p>
    <w:p w:rsidR="009B529A" w:rsidRPr="002F57CD" w:rsidRDefault="009B529A" w:rsidP="007E1B6C">
      <w:pPr>
        <w:pStyle w:val="BodyText"/>
        <w:rPr>
          <w:szCs w:val="24"/>
        </w:rPr>
      </w:pPr>
      <w:r w:rsidRPr="002F57CD">
        <w:rPr>
          <w:szCs w:val="24"/>
        </w:rPr>
        <w:t>While the user can expand</w:t>
      </w:r>
      <w:r w:rsidRPr="002F57CD">
        <w:rPr>
          <w:szCs w:val="24"/>
        </w:rPr>
        <w:fldChar w:fldCharType="begin"/>
      </w:r>
      <w:r w:rsidRPr="002F57CD">
        <w:rPr>
          <w:szCs w:val="24"/>
        </w:rPr>
        <w:instrText xml:space="preserve"> XE "Expand:a Capability Set" </w:instrText>
      </w:r>
      <w:r w:rsidRPr="002F57CD">
        <w:rPr>
          <w:szCs w:val="24"/>
        </w:rPr>
        <w:fldChar w:fldCharType="end"/>
      </w:r>
      <w:r w:rsidRPr="002F57CD">
        <w:rPr>
          <w:szCs w:val="24"/>
        </w:rPr>
        <w:t xml:space="preserve"> a </w:t>
      </w:r>
      <w:r w:rsidRPr="002F57CD">
        <w:rPr>
          <w:i/>
          <w:iCs/>
          <w:szCs w:val="24"/>
        </w:rPr>
        <w:t>Capability Set</w:t>
      </w:r>
      <w:r w:rsidRPr="002F57CD">
        <w:rPr>
          <w:szCs w:val="24"/>
        </w:rPr>
        <w:t xml:space="preserve"> in order to view</w:t>
      </w:r>
      <w:r w:rsidRPr="002F57CD">
        <w:rPr>
          <w:szCs w:val="24"/>
        </w:rPr>
        <w:fldChar w:fldCharType="begin"/>
      </w:r>
      <w:r w:rsidRPr="002F57CD">
        <w:rPr>
          <w:szCs w:val="24"/>
        </w:rPr>
        <w:instrText xml:space="preserve"> XE "View:Roles:individual Capabilities" </w:instrText>
      </w:r>
      <w:r w:rsidRPr="002F57CD">
        <w:rPr>
          <w:szCs w:val="24"/>
        </w:rPr>
        <w:fldChar w:fldCharType="end"/>
      </w:r>
      <w:r w:rsidRPr="002F57CD">
        <w:rPr>
          <w:szCs w:val="24"/>
        </w:rPr>
        <w:t xml:space="preserve"> the individual </w:t>
      </w:r>
      <w:r w:rsidRPr="002F57CD">
        <w:rPr>
          <w:i/>
          <w:iCs/>
          <w:szCs w:val="24"/>
        </w:rPr>
        <w:t>Capabilities</w:t>
      </w:r>
      <w:r w:rsidRPr="002F57CD">
        <w:rPr>
          <w:i/>
          <w:iCs/>
          <w:szCs w:val="24"/>
        </w:rPr>
        <w:fldChar w:fldCharType="begin"/>
      </w:r>
      <w:r w:rsidRPr="002F57CD">
        <w:rPr>
          <w:szCs w:val="24"/>
        </w:rPr>
        <w:instrText xml:space="preserve"> XE "</w:instrText>
      </w:r>
      <w:r w:rsidRPr="002F57CD">
        <w:rPr>
          <w:iCs/>
          <w:szCs w:val="24"/>
        </w:rPr>
        <w:instrText>Capabilities</w:instrText>
      </w:r>
      <w:r w:rsidRPr="002F57CD">
        <w:rPr>
          <w:szCs w:val="24"/>
        </w:rPr>
        <w:instrText xml:space="preserve">" </w:instrText>
      </w:r>
      <w:r w:rsidRPr="002F57CD">
        <w:rPr>
          <w:i/>
          <w:iCs/>
          <w:szCs w:val="24"/>
        </w:rPr>
        <w:fldChar w:fldCharType="end"/>
      </w:r>
      <w:r w:rsidRPr="002F57CD">
        <w:rPr>
          <w:szCs w:val="24"/>
        </w:rPr>
        <w:t xml:space="preserve"> that are contained in the set, s/he cannot “customize” the </w:t>
      </w:r>
      <w:r w:rsidRPr="002F57CD">
        <w:rPr>
          <w:i/>
          <w:iCs/>
          <w:szCs w:val="24"/>
        </w:rPr>
        <w:t>Role</w:t>
      </w:r>
      <w:r w:rsidRPr="002F57CD">
        <w:rPr>
          <w:szCs w:val="24"/>
        </w:rPr>
        <w:t xml:space="preserve"> by excluding individual </w:t>
      </w:r>
      <w:r w:rsidRPr="002F57CD">
        <w:rPr>
          <w:i/>
          <w:iCs/>
          <w:szCs w:val="24"/>
        </w:rPr>
        <w:t>Capabilities</w:t>
      </w:r>
      <w:r w:rsidRPr="002F57CD">
        <w:rPr>
          <w:szCs w:val="24"/>
        </w:rPr>
        <w:t xml:space="preserve"> that are contained in a set</w:t>
      </w:r>
      <w:r w:rsidR="00F67858" w:rsidRPr="002F57CD">
        <w:rPr>
          <w:szCs w:val="24"/>
        </w:rPr>
        <w:t xml:space="preserve">. </w:t>
      </w:r>
      <w:r w:rsidRPr="002F57CD">
        <w:rPr>
          <w:szCs w:val="24"/>
        </w:rPr>
        <w:t xml:space="preserve">In other words, a </w:t>
      </w:r>
      <w:r w:rsidRPr="002F57CD">
        <w:rPr>
          <w:i/>
          <w:iCs/>
          <w:szCs w:val="24"/>
        </w:rPr>
        <w:t>Role</w:t>
      </w:r>
      <w:r w:rsidRPr="002F57CD">
        <w:rPr>
          <w:szCs w:val="24"/>
        </w:rPr>
        <w:t xml:space="preserve"> is made of individual </w:t>
      </w:r>
      <w:r w:rsidRPr="002F57CD">
        <w:rPr>
          <w:i/>
          <w:iCs/>
          <w:szCs w:val="24"/>
        </w:rPr>
        <w:t>Capabilities</w:t>
      </w:r>
      <w:r w:rsidRPr="002F57CD">
        <w:rPr>
          <w:szCs w:val="24"/>
        </w:rPr>
        <w:t xml:space="preserve"> and/or </w:t>
      </w:r>
      <w:r w:rsidRPr="002F57CD">
        <w:rPr>
          <w:i/>
          <w:iCs/>
          <w:szCs w:val="24"/>
        </w:rPr>
        <w:t>Capability</w:t>
      </w:r>
      <w:r w:rsidRPr="002F57CD">
        <w:rPr>
          <w:i/>
          <w:iCs/>
          <w:szCs w:val="24"/>
        </w:rPr>
        <w:fldChar w:fldCharType="begin"/>
      </w:r>
      <w:r w:rsidRPr="002F57CD">
        <w:rPr>
          <w:szCs w:val="24"/>
        </w:rPr>
        <w:instrText xml:space="preserve"> XE "</w:instrText>
      </w:r>
      <w:r w:rsidRPr="002F57CD">
        <w:rPr>
          <w:iCs/>
          <w:szCs w:val="24"/>
        </w:rPr>
        <w:instrText>Capability</w:instrText>
      </w:r>
      <w:r w:rsidRPr="002F57CD">
        <w:rPr>
          <w:szCs w:val="24"/>
        </w:rPr>
        <w:instrText xml:space="preserve">:Sets" </w:instrText>
      </w:r>
      <w:r w:rsidRPr="002F57CD">
        <w:rPr>
          <w:i/>
          <w:iCs/>
          <w:szCs w:val="24"/>
        </w:rPr>
        <w:fldChar w:fldCharType="end"/>
      </w:r>
      <w:r w:rsidRPr="002F57CD">
        <w:rPr>
          <w:i/>
          <w:iCs/>
          <w:szCs w:val="24"/>
        </w:rPr>
        <w:t xml:space="preserve"> Sets,</w:t>
      </w:r>
      <w:r w:rsidRPr="002F57CD">
        <w:rPr>
          <w:szCs w:val="24"/>
        </w:rPr>
        <w:t xml:space="preserve"> which are associated with the </w:t>
      </w:r>
      <w:r w:rsidRPr="002F57CD">
        <w:rPr>
          <w:i/>
          <w:iCs/>
          <w:szCs w:val="24"/>
        </w:rPr>
        <w:t>Role</w:t>
      </w:r>
      <w:r w:rsidRPr="002F57CD">
        <w:rPr>
          <w:szCs w:val="24"/>
        </w:rPr>
        <w:t xml:space="preserve"> in their entirety.</w:t>
      </w:r>
    </w:p>
    <w:p w:rsidR="009B529A" w:rsidRPr="002F57CD" w:rsidRDefault="009B529A" w:rsidP="007E1B6C">
      <w:pPr>
        <w:pStyle w:val="BodyText"/>
        <w:rPr>
          <w:szCs w:val="24"/>
        </w:rPr>
      </w:pPr>
      <w:r w:rsidRPr="002F57CD">
        <w:rPr>
          <w:szCs w:val="24"/>
        </w:rPr>
        <w:t xml:space="preserve">From this screen, the user may </w:t>
      </w:r>
      <w:r w:rsidRPr="002F57CD">
        <w:rPr>
          <w:rStyle w:val="Text-onlypopuphotspot"/>
          <w:szCs w:val="24"/>
        </w:rPr>
        <w:t>view</w:t>
      </w:r>
      <w:r w:rsidRPr="002F57CD">
        <w:rPr>
          <w:szCs w:val="24"/>
        </w:rPr>
        <w:t xml:space="preserve">, </w:t>
      </w:r>
      <w:r w:rsidRPr="002F57CD">
        <w:rPr>
          <w:rStyle w:val="Text-onlypopuphotspot"/>
          <w:szCs w:val="24"/>
        </w:rPr>
        <w:t>edit</w:t>
      </w:r>
      <w:r w:rsidRPr="002F57CD">
        <w:rPr>
          <w:szCs w:val="24"/>
        </w:rPr>
        <w:t xml:space="preserve">, </w:t>
      </w:r>
      <w:r w:rsidRPr="002F57CD">
        <w:rPr>
          <w:rStyle w:val="Text-onlypopuphotspot"/>
          <w:szCs w:val="24"/>
        </w:rPr>
        <w:t>delete</w:t>
      </w:r>
      <w:r w:rsidRPr="002F57CD">
        <w:rPr>
          <w:szCs w:val="24"/>
        </w:rPr>
        <w:t xml:space="preserve"> and see a history of all </w:t>
      </w:r>
      <w:r w:rsidRPr="002F57CD">
        <w:rPr>
          <w:i/>
          <w:iCs/>
          <w:szCs w:val="24"/>
        </w:rPr>
        <w:t>Roles</w:t>
      </w:r>
      <w:r w:rsidRPr="002F57CD">
        <w:rPr>
          <w:szCs w:val="24"/>
        </w:rPr>
        <w:t xml:space="preserve"> on the system</w:t>
      </w:r>
      <w:r w:rsidR="00F67858" w:rsidRPr="002F57CD">
        <w:rPr>
          <w:szCs w:val="24"/>
        </w:rPr>
        <w:t xml:space="preserve">. </w:t>
      </w:r>
      <w:r w:rsidRPr="002F57CD">
        <w:rPr>
          <w:szCs w:val="24"/>
        </w:rPr>
        <w:t xml:space="preserve">Clicking on the </w:t>
      </w:r>
      <w:r w:rsidRPr="002F57CD">
        <w:rPr>
          <w:i/>
          <w:iCs/>
          <w:szCs w:val="24"/>
        </w:rPr>
        <w:t>Role</w:t>
      </w:r>
      <w:r w:rsidRPr="002F57CD">
        <w:rPr>
          <w:i/>
          <w:iCs/>
          <w:szCs w:val="24"/>
        </w:rPr>
        <w:fldChar w:fldCharType="begin"/>
      </w:r>
      <w:r w:rsidRPr="002F57CD">
        <w:rPr>
          <w:szCs w:val="24"/>
        </w:rPr>
        <w:instrText xml:space="preserve"> XE "</w:instrText>
      </w:r>
      <w:r w:rsidRPr="002F57CD">
        <w:rPr>
          <w:iCs/>
          <w:szCs w:val="24"/>
        </w:rPr>
        <w:instrText>Role:</w:instrText>
      </w:r>
      <w:r w:rsidRPr="002F57CD">
        <w:rPr>
          <w:szCs w:val="24"/>
        </w:rPr>
        <w:instrText xml:space="preserve">Name" </w:instrText>
      </w:r>
      <w:r w:rsidRPr="002F57CD">
        <w:rPr>
          <w:i/>
          <w:iCs/>
          <w:szCs w:val="24"/>
        </w:rPr>
        <w:fldChar w:fldCharType="end"/>
      </w:r>
      <w:r w:rsidRPr="002F57CD">
        <w:rPr>
          <w:i/>
          <w:iCs/>
          <w:szCs w:val="24"/>
        </w:rPr>
        <w:t xml:space="preserve"> Name</w:t>
      </w:r>
      <w:r w:rsidRPr="002F57CD">
        <w:rPr>
          <w:szCs w:val="24"/>
        </w:rPr>
        <w:t xml:space="preserve"> displays the </w:t>
      </w:r>
      <w:r w:rsidRPr="002F57CD">
        <w:rPr>
          <w:i/>
          <w:iCs/>
          <w:szCs w:val="24"/>
        </w:rPr>
        <w:t>Capability Set</w:t>
      </w:r>
      <w:r w:rsidRPr="002F57CD">
        <w:rPr>
          <w:szCs w:val="24"/>
        </w:rPr>
        <w:t xml:space="preserve"> permissions for the particular </w:t>
      </w:r>
      <w:r w:rsidRPr="002F57CD">
        <w:rPr>
          <w:i/>
          <w:iCs/>
          <w:szCs w:val="24"/>
        </w:rPr>
        <w:t>Role</w:t>
      </w:r>
      <w:r w:rsidRPr="002F57CD">
        <w:rPr>
          <w:szCs w:val="24"/>
        </w:rPr>
        <w:t>.</w:t>
      </w:r>
    </w:p>
    <w:p w:rsidR="009B529A" w:rsidRPr="002F57CD" w:rsidRDefault="009B529A" w:rsidP="007E1B6C">
      <w:pPr>
        <w:pStyle w:val="BodyText"/>
        <w:rPr>
          <w:szCs w:val="24"/>
        </w:rPr>
      </w:pPr>
      <w:r w:rsidRPr="002F57CD">
        <w:rPr>
          <w:szCs w:val="24"/>
        </w:rPr>
        <w:t xml:space="preserve">Any </w:t>
      </w:r>
      <w:r w:rsidRPr="002F57CD">
        <w:rPr>
          <w:i/>
          <w:iCs/>
          <w:szCs w:val="24"/>
        </w:rPr>
        <w:t>Role</w:t>
      </w:r>
      <w:r w:rsidRPr="002F57CD">
        <w:rPr>
          <w:szCs w:val="24"/>
        </w:rPr>
        <w:t xml:space="preserve"> assigned</w:t>
      </w:r>
      <w:r w:rsidRPr="002F57CD">
        <w:rPr>
          <w:szCs w:val="24"/>
        </w:rPr>
        <w:fldChar w:fldCharType="begin"/>
      </w:r>
      <w:r w:rsidRPr="002F57CD">
        <w:rPr>
          <w:szCs w:val="24"/>
        </w:rPr>
        <w:instrText xml:space="preserve"> XE "Assigned" </w:instrText>
      </w:r>
      <w:r w:rsidRPr="002F57CD">
        <w:rPr>
          <w:szCs w:val="24"/>
        </w:rPr>
        <w:fldChar w:fldCharType="end"/>
      </w:r>
      <w:r w:rsidRPr="002F57CD">
        <w:rPr>
          <w:szCs w:val="24"/>
        </w:rPr>
        <w:t xml:space="preserve"> to a user cannot be deleted</w:t>
      </w:r>
      <w:r w:rsidR="00F67858" w:rsidRPr="002F57CD">
        <w:rPr>
          <w:szCs w:val="24"/>
        </w:rPr>
        <w:t xml:space="preserve">. </w:t>
      </w:r>
      <w:r w:rsidRPr="002F57CD">
        <w:rPr>
          <w:szCs w:val="24"/>
        </w:rPr>
        <w:t>It has to be unassigned first before it can be deleted.</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7E1B6C">
      <w:pPr>
        <w:pStyle w:val="Heading6"/>
        <w:numPr>
          <w:ilvl w:val="0"/>
          <w:numId w:val="0"/>
        </w:numPr>
        <w:rPr>
          <w:i/>
          <w:sz w:val="18"/>
          <w:szCs w:val="18"/>
        </w:rPr>
      </w:pPr>
      <w:bookmarkStart w:id="520" w:name="_Toc289864782"/>
      <w:bookmarkStart w:id="521" w:name="_Toc394920779"/>
      <w:bookmarkStart w:id="522" w:name="_Toc406571116"/>
      <w:r w:rsidRPr="002F57CD">
        <w:rPr>
          <w:sz w:val="18"/>
          <w:szCs w:val="18"/>
        </w:rPr>
        <w:lastRenderedPageBreak/>
        <w:t xml:space="preserve">User </w:t>
      </w:r>
      <w:r w:rsidRPr="002F57CD">
        <w:rPr>
          <w:sz w:val="18"/>
          <w:szCs w:val="18"/>
        </w:rPr>
        <w:fldChar w:fldCharType="begin"/>
      </w:r>
      <w:r w:rsidRPr="002F57CD">
        <w:instrText xml:space="preserve"> XE "</w:instrText>
      </w:r>
      <w:r w:rsidRPr="002F57CD">
        <w:rPr>
          <w:sz w:val="18"/>
          <w:szCs w:val="18"/>
        </w:rPr>
        <w:instrText>User:</w:instrText>
      </w:r>
      <w:r w:rsidRPr="002F57CD">
        <w:instrText xml:space="preserve">Roles:Profiles/Roles/Add/Edit" </w:instrText>
      </w:r>
      <w:r w:rsidRPr="002F57CD">
        <w:rPr>
          <w:sz w:val="18"/>
          <w:szCs w:val="18"/>
        </w:rPr>
        <w:fldChar w:fldCharType="end"/>
      </w:r>
      <w:r w:rsidRPr="002F57CD">
        <w:rPr>
          <w:sz w:val="18"/>
          <w:szCs w:val="18"/>
        </w:rPr>
        <w:t>Profiles/Roles/Add/Edit</w:t>
      </w:r>
      <w:bookmarkEnd w:id="520"/>
      <w:bookmarkEnd w:id="521"/>
      <w:bookmarkEnd w:id="522"/>
    </w:p>
    <w:p w:rsidR="009B529A" w:rsidRPr="002F57CD" w:rsidRDefault="009B529A" w:rsidP="00EF7172">
      <w:pPr>
        <w:pStyle w:val="BodyText"/>
        <w:rPr>
          <w:szCs w:val="24"/>
        </w:rPr>
      </w:pPr>
      <w:r w:rsidRPr="002F57CD">
        <w:rPr>
          <w:szCs w:val="24"/>
        </w:rPr>
        <w:t xml:space="preserve">This screen allows adding (or editing) an (existing) individual </w:t>
      </w:r>
      <w:r w:rsidRPr="002F57CD">
        <w:rPr>
          <w:rStyle w:val="Text-onlypopuphotspot"/>
          <w:i/>
          <w:iCs/>
          <w:szCs w:val="24"/>
        </w:rPr>
        <w:t>Role</w:t>
      </w:r>
      <w:r w:rsidRPr="002F57CD">
        <w:rPr>
          <w:rStyle w:val="Text-onlypopuphotspot"/>
          <w:i/>
          <w:iCs/>
          <w:szCs w:val="24"/>
        </w:rPr>
        <w:fldChar w:fldCharType="begin"/>
      </w:r>
      <w:r w:rsidRPr="002F57CD">
        <w:rPr>
          <w:szCs w:val="24"/>
        </w:rPr>
        <w:instrText xml:space="preserve"> XE "</w:instrText>
      </w:r>
      <w:r w:rsidRPr="002F57CD">
        <w:rPr>
          <w:iCs/>
          <w:szCs w:val="24"/>
        </w:rPr>
        <w:instrText>Role</w:instrText>
      </w:r>
      <w:r w:rsidRPr="002F57CD">
        <w:rPr>
          <w:szCs w:val="24"/>
        </w:rPr>
        <w:instrText xml:space="preserve">" </w:instrText>
      </w:r>
      <w:r w:rsidRPr="002F57CD">
        <w:rPr>
          <w:rStyle w:val="Text-onlypopuphotspot"/>
          <w:i/>
          <w:iCs/>
          <w:szCs w:val="24"/>
        </w:rPr>
        <w:fldChar w:fldCharType="end"/>
      </w:r>
      <w:r w:rsidRPr="002F57CD">
        <w:rPr>
          <w:szCs w:val="24"/>
        </w:rPr>
        <w:t xml:space="preserve"> to the system with selected permissions and active and inactive dates.</w:t>
      </w:r>
    </w:p>
    <w:p w:rsidR="009B529A" w:rsidRPr="002F57CD" w:rsidRDefault="009B529A" w:rsidP="00EF7172">
      <w:pPr>
        <w:pStyle w:val="BodyText"/>
        <w:rPr>
          <w:szCs w:val="24"/>
        </w:rPr>
      </w:pPr>
      <w:r w:rsidRPr="002F57CD">
        <w:rPr>
          <w:szCs w:val="24"/>
        </w:rPr>
        <w:t xml:space="preserve">To aid in identifying collapsed </w:t>
      </w:r>
      <w:r w:rsidRPr="002F57CD">
        <w:rPr>
          <w:b/>
          <w:bCs/>
          <w:szCs w:val="24"/>
        </w:rPr>
        <w:t>R</w:t>
      </w:r>
      <w:r w:rsidRPr="002F57CD">
        <w:rPr>
          <w:szCs w:val="24"/>
        </w:rPr>
        <w:t>oles</w:t>
      </w:r>
      <w:r w:rsidRPr="002F57CD">
        <w:rPr>
          <w:szCs w:val="24"/>
        </w:rPr>
        <w:fldChar w:fldCharType="begin"/>
      </w:r>
      <w:r w:rsidRPr="002F57CD">
        <w:rPr>
          <w:szCs w:val="24"/>
        </w:rPr>
        <w:instrText xml:space="preserve"> XE “Roles” </w:instrText>
      </w:r>
      <w:r w:rsidRPr="002F57CD">
        <w:rPr>
          <w:szCs w:val="24"/>
        </w:rPr>
        <w:fldChar w:fldCharType="end"/>
      </w:r>
      <w:r w:rsidRPr="002F57CD">
        <w:rPr>
          <w:szCs w:val="24"/>
        </w:rPr>
        <w:t xml:space="preserve">, </w:t>
      </w:r>
      <w:r w:rsidRPr="002F57CD">
        <w:rPr>
          <w:b/>
          <w:bCs/>
          <w:szCs w:val="24"/>
        </w:rPr>
        <w:t>C</w:t>
      </w:r>
      <w:r w:rsidRPr="002F57CD">
        <w:rPr>
          <w:szCs w:val="24"/>
        </w:rPr>
        <w:t xml:space="preserve">apabilities, and </w:t>
      </w:r>
      <w:r w:rsidRPr="002F57CD">
        <w:rPr>
          <w:b/>
          <w:bCs/>
          <w:szCs w:val="24"/>
        </w:rPr>
        <w:t>S</w:t>
      </w:r>
      <w:r w:rsidRPr="002F57CD">
        <w:rPr>
          <w:szCs w:val="24"/>
        </w:rPr>
        <w:t>ets of Capabilities, three icons are used</w:t>
      </w:r>
      <w:r w:rsidR="00F67858" w:rsidRPr="002F57CD">
        <w:rPr>
          <w:szCs w:val="24"/>
        </w:rPr>
        <w:t xml:space="preserve">. </w:t>
      </w:r>
      <w:r w:rsidRPr="002F57CD">
        <w:rPr>
          <w:szCs w:val="24"/>
        </w:rPr>
        <w:t>They are identified as follows:</w:t>
      </w:r>
    </w:p>
    <w:p w:rsidR="009B529A" w:rsidRPr="002F57CD" w:rsidRDefault="009B529A" w:rsidP="009B529A">
      <w:pPr>
        <w:ind w:left="600"/>
      </w:pPr>
      <w:r w:rsidRPr="002F57CD">
        <w:rPr>
          <w:noProof/>
        </w:rPr>
        <w:drawing>
          <wp:inline distT="0" distB="0" distL="0" distR="0" wp14:anchorId="03289FB7" wp14:editId="4883F41D">
            <wp:extent cx="151130" cy="151130"/>
            <wp:effectExtent l="19050" t="0" r="1270" b="0"/>
            <wp:docPr id="561" name="Picture 561" descr="R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Role icon"/>
                    <pic:cNvPicPr>
                      <a:picLocks noChangeAspect="1" noChangeArrowheads="1"/>
                    </pic:cNvPicPr>
                  </pic:nvPicPr>
                  <pic:blipFill>
                    <a:blip r:embed="rId6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 </w:t>
      </w:r>
      <w:r w:rsidRPr="002F57CD">
        <w:rPr>
          <w:i/>
          <w:iCs/>
        </w:rPr>
        <w:t>Role</w:t>
      </w:r>
      <w:r w:rsidRPr="002F57CD">
        <w:rPr>
          <w:i/>
          <w:iCs/>
        </w:rPr>
        <w:fldChar w:fldCharType="begin"/>
      </w:r>
      <w:r w:rsidRPr="002F57CD">
        <w:instrText xml:space="preserve"> XE "</w:instrText>
      </w:r>
      <w:r w:rsidRPr="002F57CD">
        <w:rPr>
          <w:iCs/>
        </w:rPr>
        <w:instrText>Role</w:instrText>
      </w:r>
      <w:r w:rsidRPr="002F57CD">
        <w:instrText xml:space="preserve">" </w:instrText>
      </w:r>
      <w:r w:rsidRPr="002F57CD">
        <w:rPr>
          <w:i/>
          <w:iCs/>
        </w:rPr>
        <w:fldChar w:fldCharType="end"/>
      </w:r>
      <w:r w:rsidRPr="002F57CD">
        <w:t>.</w:t>
      </w:r>
    </w:p>
    <w:p w:rsidR="009B529A" w:rsidRPr="002F57CD" w:rsidRDefault="009B529A" w:rsidP="009B529A">
      <w:pPr>
        <w:ind w:left="600"/>
      </w:pPr>
      <w:r w:rsidRPr="002F57CD">
        <w:rPr>
          <w:noProof/>
        </w:rPr>
        <w:drawing>
          <wp:inline distT="0" distB="0" distL="0" distR="0" wp14:anchorId="0938E511" wp14:editId="66B87033">
            <wp:extent cx="151130" cy="151130"/>
            <wp:effectExtent l="19050" t="0" r="1270" b="0"/>
            <wp:docPr id="562" name="Picture 562" descr="Capability 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apability Set icon"/>
                    <pic:cNvPicPr>
                      <a:picLocks noChangeAspect="1" noChangeArrowheads="1"/>
                    </pic:cNvPicPr>
                  </pic:nvPicPr>
                  <pic:blipFill>
                    <a:blip r:embed="rId6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 </w:t>
      </w:r>
      <w:r w:rsidRPr="002F57CD">
        <w:rPr>
          <w:rStyle w:val="Text-onlypopuphotspot"/>
          <w:i/>
          <w:iCs/>
        </w:rPr>
        <w:t>Capability</w:t>
      </w:r>
      <w:r w:rsidRPr="002F57CD">
        <w:rPr>
          <w:rStyle w:val="Text-onlypopuphotspot"/>
          <w:i/>
          <w:iCs/>
        </w:rPr>
        <w:fldChar w:fldCharType="begin"/>
      </w:r>
      <w:r w:rsidRPr="002F57CD">
        <w:instrText xml:space="preserve"> XE "</w:instrText>
      </w:r>
      <w:r w:rsidRPr="002F57CD">
        <w:rPr>
          <w:rStyle w:val="Text-onlypopuphotspot"/>
          <w:iCs/>
        </w:rPr>
        <w:instrText>Capability:</w:instrText>
      </w:r>
      <w:r w:rsidRPr="002F57CD">
        <w:instrText xml:space="preserve">Sets" </w:instrText>
      </w:r>
      <w:r w:rsidRPr="002F57CD">
        <w:rPr>
          <w:rStyle w:val="Text-onlypopuphotspot"/>
          <w:i/>
          <w:iCs/>
        </w:rPr>
        <w:fldChar w:fldCharType="end"/>
      </w:r>
      <w:r w:rsidRPr="002F57CD">
        <w:rPr>
          <w:rStyle w:val="Text-onlypopuphotspot"/>
          <w:i/>
          <w:iCs/>
        </w:rPr>
        <w:t xml:space="preserve"> Set</w:t>
      </w:r>
      <w:r w:rsidRPr="002F57CD">
        <w:t>.</w:t>
      </w:r>
    </w:p>
    <w:p w:rsidR="009B529A" w:rsidRPr="002F57CD" w:rsidRDefault="009B529A" w:rsidP="009B529A">
      <w:pPr>
        <w:ind w:left="600"/>
      </w:pPr>
      <w:r w:rsidRPr="002F57CD">
        <w:rPr>
          <w:noProof/>
        </w:rPr>
        <w:drawing>
          <wp:inline distT="0" distB="0" distL="0" distR="0" wp14:anchorId="4CB5491E" wp14:editId="61C2CFA6">
            <wp:extent cx="151130" cy="151130"/>
            <wp:effectExtent l="19050" t="0" r="1270" b="0"/>
            <wp:docPr id="563" name="Picture 563" descr="Capa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apability icon"/>
                    <pic:cNvPicPr>
                      <a:picLocks noChangeAspect="1" noChangeArrowheads="1"/>
                    </pic:cNvPicPr>
                  </pic:nvPicPr>
                  <pic:blipFill>
                    <a:blip r:embed="rId6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an individual </w:t>
      </w:r>
      <w:r w:rsidRPr="002F57CD">
        <w:rPr>
          <w:rStyle w:val="Text-onlypopuphotspot"/>
          <w:i/>
          <w:iCs/>
        </w:rPr>
        <w:t>Capability</w:t>
      </w:r>
      <w:r w:rsidRPr="002F57CD">
        <w:rPr>
          <w:rStyle w:val="Text-onlypopuphotspot"/>
          <w:i/>
          <w:iCs/>
        </w:rPr>
        <w:fldChar w:fldCharType="begin"/>
      </w:r>
      <w:r w:rsidRPr="002F57CD">
        <w:instrText xml:space="preserve"> XE "</w:instrText>
      </w:r>
      <w:r w:rsidRPr="002F57CD">
        <w:rPr>
          <w:rStyle w:val="Text-onlypopuphotspot"/>
          <w:iCs/>
        </w:rPr>
        <w:instrText>Capability</w:instrText>
      </w:r>
      <w:r w:rsidRPr="002F57CD">
        <w:instrText xml:space="preserve">" </w:instrText>
      </w:r>
      <w:r w:rsidRPr="002F57CD">
        <w:rPr>
          <w:rStyle w:val="Text-onlypopuphotspot"/>
          <w:i/>
          <w:iCs/>
        </w:rPr>
        <w:fldChar w:fldCharType="end"/>
      </w:r>
      <w:r w:rsidRPr="002F57CD">
        <w:t>.</w:t>
      </w:r>
    </w:p>
    <w:p w:rsidR="009B529A" w:rsidRPr="002F57CD" w:rsidRDefault="009B529A" w:rsidP="009B529A"/>
    <w:p w:rsidR="009B529A" w:rsidRPr="002F57CD" w:rsidRDefault="009B529A" w:rsidP="00EF7172">
      <w:pPr>
        <w:pStyle w:val="BodyText"/>
        <w:rPr>
          <w:szCs w:val="24"/>
        </w:rPr>
      </w:pPr>
      <w:r w:rsidRPr="002F57CD">
        <w:rPr>
          <w:szCs w:val="24"/>
        </w:rPr>
        <w:t>To expand</w:t>
      </w:r>
      <w:r w:rsidRPr="002F57CD">
        <w:rPr>
          <w:szCs w:val="24"/>
        </w:rPr>
        <w:fldChar w:fldCharType="begin"/>
      </w:r>
      <w:r w:rsidRPr="002F57CD">
        <w:rPr>
          <w:szCs w:val="24"/>
        </w:rPr>
        <w:instrText xml:space="preserve"> XE "Expand:individual Roles" </w:instrText>
      </w:r>
      <w:r w:rsidRPr="002F57CD">
        <w:rPr>
          <w:szCs w:val="24"/>
        </w:rPr>
        <w:fldChar w:fldCharType="end"/>
      </w:r>
      <w:r w:rsidRPr="002F57CD">
        <w:rPr>
          <w:szCs w:val="24"/>
        </w:rPr>
        <w:t xml:space="preserve"> individual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or </w:t>
      </w:r>
      <w:r w:rsidRPr="002F57CD">
        <w:rPr>
          <w:i/>
          <w:iCs/>
          <w:szCs w:val="24"/>
        </w:rPr>
        <w:t>Capability Sets</w:t>
      </w:r>
      <w:r w:rsidRPr="002F57CD">
        <w:rPr>
          <w:szCs w:val="24"/>
        </w:rPr>
        <w:t xml:space="preserve">, click the individual </w:t>
      </w:r>
      <w:r w:rsidRPr="002F57CD">
        <w:rPr>
          <w:i/>
          <w:iCs/>
          <w:szCs w:val="24"/>
        </w:rPr>
        <w:t>Role</w:t>
      </w:r>
      <w:r w:rsidRPr="002F57CD">
        <w:rPr>
          <w:szCs w:val="24"/>
        </w:rPr>
        <w:t xml:space="preserve"> or </w:t>
      </w:r>
      <w:r w:rsidRPr="002F57CD">
        <w:rPr>
          <w:i/>
          <w:iCs/>
          <w:szCs w:val="24"/>
        </w:rPr>
        <w:t>Capability Set</w:t>
      </w:r>
      <w:r w:rsidR="00F67858" w:rsidRPr="002F57CD">
        <w:rPr>
          <w:szCs w:val="24"/>
        </w:rPr>
        <w:t xml:space="preserve">. </w:t>
      </w:r>
      <w:r w:rsidRPr="002F57CD">
        <w:rPr>
          <w:szCs w:val="24"/>
        </w:rPr>
        <w:t>Click again to collapse.</w:t>
      </w:r>
    </w:p>
    <w:p w:rsidR="009B529A" w:rsidRPr="002F57CD" w:rsidRDefault="009B529A" w:rsidP="00EF7172">
      <w:pPr>
        <w:pStyle w:val="BodyText"/>
        <w:rPr>
          <w:szCs w:val="24"/>
        </w:rPr>
      </w:pPr>
      <w:r w:rsidRPr="002F57CD">
        <w:rPr>
          <w:szCs w:val="24"/>
        </w:rPr>
        <w:t>To expand</w:t>
      </w:r>
      <w:r w:rsidRPr="002F57CD">
        <w:rPr>
          <w:szCs w:val="24"/>
        </w:rPr>
        <w:fldChar w:fldCharType="begin"/>
      </w:r>
      <w:r w:rsidRPr="002F57CD">
        <w:rPr>
          <w:szCs w:val="24"/>
        </w:rPr>
        <w:instrText xml:space="preserve"> XE "Expand:all Roles" </w:instrText>
      </w:r>
      <w:r w:rsidRPr="002F57CD">
        <w:rPr>
          <w:szCs w:val="24"/>
        </w:rPr>
        <w:fldChar w:fldCharType="end"/>
      </w:r>
      <w:r w:rsidRPr="002F57CD">
        <w:rPr>
          <w:szCs w:val="24"/>
        </w:rPr>
        <w:t xml:space="preserve"> all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w:t>
      </w:r>
      <w:r w:rsidRPr="002F57CD">
        <w:rPr>
          <w:i/>
          <w:iCs/>
          <w:szCs w:val="24"/>
        </w:rPr>
        <w:t>and</w:t>
      </w:r>
      <w:r w:rsidRPr="002F57CD">
        <w:rPr>
          <w:szCs w:val="24"/>
        </w:rPr>
        <w:t xml:space="preserve">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Assigned" </w:instrText>
      </w:r>
      <w:r w:rsidRPr="002F57CD">
        <w:rPr>
          <w:i/>
          <w:iCs/>
          <w:szCs w:val="24"/>
        </w:rPr>
        <w:fldChar w:fldCharType="end"/>
      </w:r>
      <w:r w:rsidRPr="002F57CD">
        <w:rPr>
          <w:i/>
          <w:iCs/>
          <w:szCs w:val="24"/>
        </w:rPr>
        <w:t xml:space="preserve"> Assigned</w:t>
      </w:r>
      <w:r w:rsidRPr="002F57CD">
        <w:rPr>
          <w:i/>
          <w:iCs/>
          <w:szCs w:val="24"/>
        </w:rPr>
        <w:fldChar w:fldCharType="begin"/>
      </w:r>
      <w:r w:rsidRPr="002F57CD">
        <w:rPr>
          <w:szCs w:val="24"/>
        </w:rPr>
        <w:instrText xml:space="preserve"> XE "</w:instrText>
      </w:r>
      <w:r w:rsidRPr="002F57CD">
        <w:rPr>
          <w:iCs/>
          <w:szCs w:val="24"/>
        </w:rPr>
        <w:instrText>Assigned:</w:instrText>
      </w:r>
      <w:r w:rsidRPr="002F57CD">
        <w:rPr>
          <w:szCs w:val="24"/>
        </w:rPr>
        <w:instrText xml:space="preserve">Capabilities" </w:instrText>
      </w:r>
      <w:r w:rsidRPr="002F57CD">
        <w:rPr>
          <w:i/>
          <w:iCs/>
          <w:szCs w:val="24"/>
        </w:rPr>
        <w:fldChar w:fldCharType="end"/>
      </w:r>
      <w:r w:rsidRPr="002F57CD">
        <w:rPr>
          <w:i/>
          <w:iCs/>
          <w:szCs w:val="24"/>
        </w:rPr>
        <w:t xml:space="preserve"> to a User</w:t>
      </w:r>
      <w:r w:rsidRPr="002F57CD">
        <w:rPr>
          <w:szCs w:val="24"/>
        </w:rPr>
        <w:t xml:space="preserve"> and </w:t>
      </w:r>
      <w:r w:rsidRPr="002F57CD">
        <w:rPr>
          <w:i/>
          <w:iCs/>
          <w:szCs w:val="24"/>
        </w:rPr>
        <w:t>to be Assigned</w:t>
      </w:r>
      <w:r w:rsidRPr="002F57CD">
        <w:rPr>
          <w:szCs w:val="24"/>
        </w:rPr>
        <w:t xml:space="preserve">, click the </w:t>
      </w:r>
      <w:r w:rsidRPr="002F57CD">
        <w:rPr>
          <w:color w:val="0000FF"/>
          <w:szCs w:val="24"/>
        </w:rPr>
        <w:t>Expand</w:t>
      </w:r>
      <w:r w:rsidRPr="002F57CD">
        <w:rPr>
          <w:color w:val="0000FF"/>
          <w:szCs w:val="24"/>
        </w:rPr>
        <w:fldChar w:fldCharType="begin"/>
      </w:r>
      <w:r w:rsidRPr="002F57CD">
        <w:rPr>
          <w:szCs w:val="24"/>
        </w:rPr>
        <w:instrText xml:space="preserve"> XE "Expand:all hyperlinks" </w:instrText>
      </w:r>
      <w:r w:rsidRPr="002F57CD">
        <w:rPr>
          <w:color w:val="0000FF"/>
          <w:szCs w:val="24"/>
        </w:rPr>
        <w:fldChar w:fldCharType="end"/>
      </w:r>
      <w:r w:rsidRPr="002F57CD">
        <w:rPr>
          <w:color w:val="0000FF"/>
          <w:szCs w:val="24"/>
        </w:rPr>
        <w:t xml:space="preserve"> All</w:t>
      </w:r>
      <w:r w:rsidRPr="002F57CD">
        <w:rPr>
          <w:szCs w:val="24"/>
        </w:rPr>
        <w:t xml:space="preserve"> hyperlinks</w:t>
      </w:r>
      <w:r w:rsidR="00F67858" w:rsidRPr="002F57CD">
        <w:rPr>
          <w:szCs w:val="24"/>
        </w:rPr>
        <w:t xml:space="preserve">. </w:t>
      </w:r>
      <w:r w:rsidRPr="002F57CD">
        <w:rPr>
          <w:szCs w:val="24"/>
        </w:rPr>
        <w:t>Click again to collapse.</w:t>
      </w:r>
    </w:p>
    <w:p w:rsidR="009B529A" w:rsidRPr="002F57CD" w:rsidRDefault="009B529A" w:rsidP="009B529A">
      <w:pPr>
        <w:pStyle w:val="Style11ptBoldLeft042"/>
        <w:rPr>
          <w:sz w:val="20"/>
        </w:rPr>
      </w:pPr>
    </w:p>
    <w:p w:rsidR="009B529A" w:rsidRPr="002F57CD" w:rsidRDefault="009B529A" w:rsidP="000B66A7">
      <w:pPr>
        <w:pStyle w:val="Style12ptBoldLeft042"/>
      </w:pPr>
      <w:r w:rsidRPr="002F57CD">
        <w:t>Add/Edit Role</w:t>
      </w:r>
      <w:r w:rsidRPr="002F57CD">
        <w:fldChar w:fldCharType="begin"/>
      </w:r>
      <w:r w:rsidRPr="002F57CD">
        <w:instrText xml:space="preserve"> XE "</w:instrText>
      </w:r>
      <w:r w:rsidRPr="002F57CD">
        <w:rPr>
          <w:iCs/>
          <w:sz w:val="18"/>
          <w:szCs w:val="18"/>
        </w:rPr>
        <w:instrText>Role:</w:instrText>
      </w:r>
      <w:r w:rsidRPr="002F57CD">
        <w:instrText xml:space="preserve">Add/Edit" </w:instrText>
      </w:r>
      <w:r w:rsidRPr="002F57CD">
        <w:fldChar w:fldCharType="end"/>
      </w:r>
    </w:p>
    <w:p w:rsidR="009B529A" w:rsidRPr="002F57CD" w:rsidRDefault="009B529A" w:rsidP="00EF7172">
      <w:pPr>
        <w:pStyle w:val="BodyText"/>
      </w:pPr>
      <w:r w:rsidRPr="002F57CD">
        <w:t xml:space="preserve">When adding a </w:t>
      </w:r>
      <w:r w:rsidRPr="002F57CD">
        <w:rPr>
          <w:i/>
          <w:iCs/>
        </w:rPr>
        <w:t>Role</w:t>
      </w:r>
      <w:r w:rsidRPr="002F57CD">
        <w:t xml:space="preserve">, the user must enter a unique name for the </w:t>
      </w:r>
      <w:r w:rsidRPr="002F57CD">
        <w:rPr>
          <w:i/>
          <w:iCs/>
        </w:rPr>
        <w:t>Role</w:t>
      </w:r>
      <w:r w:rsidRPr="002F57CD">
        <w:t xml:space="preserve"> s/he is defining</w:t>
      </w:r>
      <w:r w:rsidR="00F67858" w:rsidRPr="002F57CD">
        <w:t xml:space="preserve">. </w:t>
      </w:r>
      <w:r w:rsidRPr="002F57CD">
        <w:t xml:space="preserve">The name of the </w:t>
      </w:r>
      <w:r w:rsidRPr="002F57CD">
        <w:rPr>
          <w:i/>
          <w:iCs/>
        </w:rPr>
        <w:t>Role</w:t>
      </w:r>
      <w:r w:rsidRPr="002F57CD">
        <w:rPr>
          <w:i/>
          <w:iCs/>
        </w:rPr>
        <w:fldChar w:fldCharType="begin"/>
      </w:r>
      <w:r w:rsidRPr="002F57CD">
        <w:instrText xml:space="preserve"> XE "</w:instrText>
      </w:r>
      <w:r w:rsidRPr="002F57CD">
        <w:rPr>
          <w:iCs/>
        </w:rPr>
        <w:instrText>Role</w:instrText>
      </w:r>
      <w:r w:rsidRPr="002F57CD">
        <w:instrText xml:space="preserve">" </w:instrText>
      </w:r>
      <w:r w:rsidRPr="002F57CD">
        <w:rPr>
          <w:i/>
          <w:iCs/>
        </w:rPr>
        <w:fldChar w:fldCharType="end"/>
      </w:r>
      <w:r w:rsidRPr="002F57CD">
        <w:t xml:space="preserve"> will be displayed when associating </w:t>
      </w:r>
      <w:r w:rsidRPr="002F57CD">
        <w:rPr>
          <w:i/>
          <w:iCs/>
        </w:rPr>
        <w:t>Roles</w:t>
      </w:r>
      <w:r w:rsidRPr="002F57CD">
        <w:rPr>
          <w:i/>
          <w:iCs/>
        </w:rPr>
        <w:fldChar w:fldCharType="begin"/>
      </w:r>
      <w:r w:rsidRPr="002F57CD">
        <w:instrText xml:space="preserve"> XE “Roles” </w:instrText>
      </w:r>
      <w:r w:rsidRPr="002F57CD">
        <w:rPr>
          <w:i/>
          <w:iCs/>
        </w:rPr>
        <w:fldChar w:fldCharType="end"/>
      </w:r>
      <w:r w:rsidRPr="002F57CD">
        <w:t xml:space="preserve"> to a user</w:t>
      </w:r>
      <w:r w:rsidR="00F67858" w:rsidRPr="002F57CD">
        <w:t xml:space="preserve">. </w:t>
      </w:r>
      <w:r w:rsidRPr="002F57CD">
        <w:t xml:space="preserve">If desired, the user can enter a date range, which specifies the period of time that a </w:t>
      </w:r>
      <w:r w:rsidRPr="002F57CD">
        <w:rPr>
          <w:i/>
          <w:iCs/>
        </w:rPr>
        <w:t>Role</w:t>
      </w:r>
      <w:r w:rsidRPr="002F57CD">
        <w:t xml:space="preserve"> will be active and therefore available for use when assigned</w:t>
      </w:r>
      <w:r w:rsidRPr="002F57CD">
        <w:fldChar w:fldCharType="begin"/>
      </w:r>
      <w:r w:rsidRPr="002F57CD">
        <w:instrText xml:space="preserve"> XE "</w:instrText>
      </w:r>
      <w:r w:rsidRPr="002F57CD">
        <w:rPr>
          <w:iCs/>
        </w:rPr>
        <w:instrText>Assigned</w:instrText>
      </w:r>
      <w:r w:rsidRPr="002F57CD">
        <w:instrText xml:space="preserve">" </w:instrText>
      </w:r>
      <w:r w:rsidRPr="002F57CD">
        <w:fldChar w:fldCharType="end"/>
      </w:r>
      <w:r w:rsidRPr="002F57CD">
        <w:t xml:space="preserve"> to a user. </w:t>
      </w:r>
    </w:p>
    <w:p w:rsidR="009B529A" w:rsidRPr="002F57CD" w:rsidRDefault="009B529A" w:rsidP="009B529A">
      <w:pPr>
        <w:rPr>
          <w:szCs w:val="20"/>
        </w:rPr>
      </w:pPr>
    </w:p>
    <w:p w:rsidR="009B529A" w:rsidRPr="002F57CD" w:rsidRDefault="009B529A" w:rsidP="007E1B6C">
      <w:pPr>
        <w:pStyle w:val="Fields"/>
      </w:pPr>
      <w:r w:rsidRPr="002F57CD">
        <w:rPr>
          <w:rStyle w:val="Drop-downhotspot"/>
        </w:rPr>
        <w:t>Role</w:t>
      </w:r>
      <w:r w:rsidRPr="002F57CD">
        <w:rPr>
          <w:rStyle w:val="Drop-downhotspot"/>
        </w:rPr>
        <w:fldChar w:fldCharType="begin"/>
      </w:r>
      <w:r w:rsidRPr="002F57CD">
        <w:instrText xml:space="preserve"> XE "Role:Name" </w:instrText>
      </w:r>
      <w:r w:rsidRPr="002F57CD">
        <w:rPr>
          <w:rStyle w:val="Drop-downhotspot"/>
        </w:rPr>
        <w:fldChar w:fldCharType="end"/>
      </w:r>
      <w:r w:rsidRPr="002F57CD">
        <w:rPr>
          <w:rStyle w:val="Drop-downhotspot"/>
        </w:rPr>
        <w:t xml:space="preserve"> Name:</w:t>
      </w:r>
    </w:p>
    <w:p w:rsidR="009B529A" w:rsidRPr="002F57CD" w:rsidRDefault="009B529A" w:rsidP="008E210A">
      <w:pPr>
        <w:pStyle w:val="Fielddefinition"/>
      </w:pPr>
      <w:r w:rsidRPr="002F57CD">
        <w:t>(Edit mode) Displays the name of the role to be edited.</w:t>
      </w:r>
    </w:p>
    <w:p w:rsidR="009B529A" w:rsidRPr="002F57CD" w:rsidRDefault="009B529A" w:rsidP="008E210A">
      <w:pPr>
        <w:pStyle w:val="Fielddefinition"/>
      </w:pPr>
      <w:r w:rsidRPr="002F57CD">
        <w:t>(Add mode) Enter the name of the role</w:t>
      </w:r>
      <w:r w:rsidRPr="002F57CD">
        <w:fldChar w:fldCharType="begin"/>
      </w:r>
      <w:r w:rsidRPr="002F57CD">
        <w:instrText xml:space="preserve"> XE "Role" </w:instrText>
      </w:r>
      <w:r w:rsidRPr="002F57CD">
        <w:fldChar w:fldCharType="end"/>
      </w:r>
      <w:r w:rsidRPr="002F57CD">
        <w:t xml:space="preserve"> to be added to the system.</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1E5EBC">
      <w:pPr>
        <w:pStyle w:val="BodyTextBullet2"/>
      </w:pPr>
      <w:r w:rsidRPr="002F57CD">
        <w:rPr>
          <w:i/>
          <w:iCs/>
        </w:rPr>
        <w:t>Role Name</w:t>
      </w:r>
      <w:r w:rsidRPr="002F57CD">
        <w:t xml:space="preserve"> is a free-text field with a maximum of 50 characters.</w:t>
      </w:r>
    </w:p>
    <w:p w:rsidR="009B529A" w:rsidRPr="002F57CD" w:rsidRDefault="009B529A" w:rsidP="001E5EBC">
      <w:pPr>
        <w:pStyle w:val="BodyTextBullet2"/>
      </w:pPr>
      <w:r w:rsidRPr="002F57CD">
        <w:t>This is a required field when adding.</w:t>
      </w:r>
    </w:p>
    <w:p w:rsidR="009B529A" w:rsidRPr="002F57CD" w:rsidRDefault="009B529A" w:rsidP="007E1B6C">
      <w:pPr>
        <w:pStyle w:val="Fields"/>
      </w:pPr>
      <w:r w:rsidRPr="002F57CD">
        <w:rPr>
          <w:rStyle w:val="Drop-downhotspot"/>
        </w:rPr>
        <w:t>Role</w:t>
      </w:r>
      <w:r w:rsidRPr="002F57CD">
        <w:rPr>
          <w:rStyle w:val="Drop-downhotspot"/>
        </w:rPr>
        <w:fldChar w:fldCharType="begin"/>
      </w:r>
      <w:r w:rsidRPr="002F57CD">
        <w:instrText xml:space="preserve"> XE "Role:Description" </w:instrText>
      </w:r>
      <w:r w:rsidRPr="002F57CD">
        <w:rPr>
          <w:rStyle w:val="Drop-downhotspot"/>
        </w:rPr>
        <w:fldChar w:fldCharType="end"/>
      </w:r>
      <w:r w:rsidRPr="002F57CD">
        <w:rPr>
          <w:rStyle w:val="Drop-downhotspot"/>
        </w:rPr>
        <w:t xml:space="preserve"> Description:</w:t>
      </w:r>
    </w:p>
    <w:p w:rsidR="009B529A" w:rsidRPr="002F57CD" w:rsidRDefault="009B529A" w:rsidP="008E210A">
      <w:pPr>
        <w:pStyle w:val="Fielddefinition"/>
      </w:pPr>
      <w:r w:rsidRPr="002F57CD">
        <w:t xml:space="preserve">(Edit) Displays the </w:t>
      </w:r>
      <w:r w:rsidRPr="002F57CD">
        <w:rPr>
          <w:i/>
        </w:rPr>
        <w:t>Role Description</w:t>
      </w:r>
      <w:r w:rsidRPr="002F57CD">
        <w:t>.</w:t>
      </w:r>
    </w:p>
    <w:p w:rsidR="009B529A" w:rsidRPr="002F57CD" w:rsidRDefault="009B529A" w:rsidP="008E210A">
      <w:pPr>
        <w:pStyle w:val="Fielddefinition"/>
      </w:pPr>
      <w:r w:rsidRPr="002F57CD">
        <w:t>(Add) Enter a short description of the role</w:t>
      </w:r>
      <w:r w:rsidR="00F67858" w:rsidRPr="002F57CD">
        <w:t xml:space="preserve">. </w:t>
      </w:r>
      <w:r w:rsidRPr="002F57CD">
        <w:t>Field is free text.</w:t>
      </w:r>
    </w:p>
    <w:p w:rsidR="009B529A" w:rsidRPr="002F57CD" w:rsidRDefault="009B529A" w:rsidP="007E1B6C">
      <w:pPr>
        <w:pStyle w:val="Fields"/>
      </w:pPr>
      <w:r w:rsidRPr="002F57CD">
        <w:rPr>
          <w:rStyle w:val="Drop-downhotspot"/>
        </w:rPr>
        <w:t>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Roles 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Displays the date the role</w:t>
      </w:r>
      <w:r w:rsidRPr="002F57CD">
        <w:fldChar w:fldCharType="begin"/>
      </w:r>
      <w:r w:rsidRPr="002F57CD">
        <w:instrText xml:space="preserve"> XE "Role" </w:instrText>
      </w:r>
      <w:r w:rsidRPr="002F57CD">
        <w:fldChar w:fldCharType="end"/>
      </w:r>
      <w:r w:rsidRPr="002F57CD">
        <w:t xml:space="preserve"> became active</w:t>
      </w:r>
      <w:r w:rsidR="00F67858" w:rsidRPr="002F57CD">
        <w:t xml:space="preserve">. </w:t>
      </w:r>
      <w:r w:rsidRPr="002F57CD">
        <w:t>Enter a new</w:t>
      </w:r>
      <w:r w:rsidRPr="002F57CD">
        <w:fldChar w:fldCharType="begin"/>
      </w:r>
      <w:r w:rsidRPr="002F57CD">
        <w:instrText xml:space="preserve"> XE "New:Role:Active Date" </w:instrText>
      </w:r>
      <w:r w:rsidRPr="002F57CD">
        <w:fldChar w:fldCharType="end"/>
      </w:r>
      <w:r w:rsidRPr="002F57CD">
        <w:t xml:space="preserve"> date if desired.</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1E5EBC">
      <w:pPr>
        <w:pStyle w:val="BodyTextBullet2"/>
      </w:pPr>
      <w:r w:rsidRPr="002F57CD">
        <w:t>Active Date must be before the Inactive Date.</w:t>
      </w:r>
    </w:p>
    <w:p w:rsidR="009B529A" w:rsidRPr="002F57CD" w:rsidRDefault="009B529A" w:rsidP="001E5EBC">
      <w:pPr>
        <w:pStyle w:val="BodyTextBullet2"/>
      </w:pPr>
      <w:r w:rsidRPr="002F57CD">
        <w:t>Active Date cannot be in the past.</w:t>
      </w:r>
    </w:p>
    <w:p w:rsidR="009B529A" w:rsidRPr="002F57CD" w:rsidRDefault="009B529A" w:rsidP="001E5EBC">
      <w:pPr>
        <w:pStyle w:val="BodyTextBullet2"/>
      </w:pPr>
      <w:r w:rsidRPr="002F57CD">
        <w:t>Format is mm/dd/yyyy.</w:t>
      </w:r>
    </w:p>
    <w:p w:rsidR="009B529A" w:rsidRPr="002F57CD" w:rsidRDefault="009B529A" w:rsidP="001E5EBC">
      <w:pPr>
        <w:pStyle w:val="BodyTextBullet2"/>
      </w:pPr>
      <w:r w:rsidRPr="002F57CD">
        <w:t>Optional (no date means the Role</w:t>
      </w:r>
      <w:r w:rsidRPr="002F57CD">
        <w:fldChar w:fldCharType="begin"/>
      </w:r>
      <w:r w:rsidRPr="002F57CD">
        <w:instrText xml:space="preserve"> XE "Role" </w:instrText>
      </w:r>
      <w:r w:rsidRPr="002F57CD">
        <w:fldChar w:fldCharType="end"/>
      </w:r>
      <w:r w:rsidRPr="002F57CD">
        <w:t xml:space="preserve"> is active immediately)</w:t>
      </w:r>
    </w:p>
    <w:p w:rsidR="009B529A" w:rsidRPr="002F57CD" w:rsidRDefault="009B529A" w:rsidP="007E1B6C">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Roles Inactive"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Displays the </w:t>
      </w:r>
      <w:r w:rsidRPr="002F57CD">
        <w:rPr>
          <w:i/>
        </w:rPr>
        <w:t>Inactive Date</w:t>
      </w:r>
      <w:r w:rsidR="00F67858" w:rsidRPr="002F57CD">
        <w:t xml:space="preserve">. </w:t>
      </w:r>
      <w:r w:rsidRPr="002F57CD">
        <w:t>Enter a new</w:t>
      </w:r>
      <w:r w:rsidRPr="002F57CD">
        <w:fldChar w:fldCharType="begin"/>
      </w:r>
      <w:r w:rsidRPr="002F57CD">
        <w:instrText xml:space="preserve"> XE "New:Role:Inactive Date" </w:instrText>
      </w:r>
      <w:r w:rsidRPr="002F57CD">
        <w:fldChar w:fldCharType="end"/>
      </w:r>
      <w:r w:rsidRPr="002F57CD">
        <w:t xml:space="preserve"> date if desired.</w:t>
      </w:r>
    </w:p>
    <w:p w:rsidR="009B529A" w:rsidRPr="002F57CD" w:rsidRDefault="009B529A" w:rsidP="00E85637">
      <w:pPr>
        <w:pStyle w:val="Rules"/>
        <w:rPr>
          <w:sz w:val="18"/>
          <w:szCs w:val="18"/>
        </w:rPr>
      </w:pPr>
      <w:r w:rsidRPr="002F57CD">
        <w:rPr>
          <w:rStyle w:val="Drop-downhotspot"/>
        </w:rPr>
        <w:lastRenderedPageBreak/>
        <w:t>Rules</w:t>
      </w:r>
      <w:r w:rsidRPr="002F57CD">
        <w:rPr>
          <w:rStyle w:val="Drop-downhotspot"/>
          <w:sz w:val="18"/>
          <w:szCs w:val="18"/>
        </w:rPr>
        <w:t>...</w:t>
      </w:r>
    </w:p>
    <w:p w:rsidR="009B529A" w:rsidRPr="002F57CD" w:rsidRDefault="009B529A" w:rsidP="001E5EBC">
      <w:pPr>
        <w:pStyle w:val="BodyTextBullet2"/>
      </w:pPr>
      <w:r w:rsidRPr="002F57CD">
        <w:t>Inactive Date must be after the Active Date.</w:t>
      </w:r>
    </w:p>
    <w:p w:rsidR="009B529A" w:rsidRPr="002F57CD" w:rsidRDefault="009B529A" w:rsidP="001E5EBC">
      <w:pPr>
        <w:pStyle w:val="BodyTextBullet2"/>
      </w:pPr>
      <w:r w:rsidRPr="002F57CD">
        <w:t>Format is mm/dd/yyyy.</w:t>
      </w:r>
    </w:p>
    <w:p w:rsidR="009B529A" w:rsidRPr="002F57CD" w:rsidRDefault="009B529A" w:rsidP="001E5EBC">
      <w:pPr>
        <w:pStyle w:val="BodyTextBullet2"/>
      </w:pPr>
      <w:r w:rsidRPr="002F57CD">
        <w:t xml:space="preserve">Optional (no date means the </w:t>
      </w:r>
      <w:r w:rsidRPr="002F57CD">
        <w:rPr>
          <w:i/>
          <w:iCs/>
        </w:rPr>
        <w:t>Role</w:t>
      </w:r>
      <w:r w:rsidRPr="002F57CD">
        <w:rPr>
          <w:i/>
          <w:iCs/>
        </w:rPr>
        <w:fldChar w:fldCharType="begin"/>
      </w:r>
      <w:r w:rsidRPr="002F57CD">
        <w:instrText xml:space="preserve"> XE "</w:instrText>
      </w:r>
      <w:r w:rsidRPr="002F57CD">
        <w:rPr>
          <w:iCs/>
        </w:rPr>
        <w:instrText>Role</w:instrText>
      </w:r>
      <w:r w:rsidRPr="002F57CD">
        <w:instrText xml:space="preserve">" </w:instrText>
      </w:r>
      <w:r w:rsidRPr="002F57CD">
        <w:rPr>
          <w:i/>
          <w:iCs/>
        </w:rPr>
        <w:fldChar w:fldCharType="end"/>
      </w:r>
      <w:r w:rsidRPr="002F57CD">
        <w:t xml:space="preserve"> is active indefinitely)</w:t>
      </w:r>
    </w:p>
    <w:p w:rsidR="009B529A" w:rsidRPr="002F57CD" w:rsidRDefault="009B529A" w:rsidP="009B529A">
      <w:pPr>
        <w:rPr>
          <w:b/>
          <w:bCs/>
          <w:szCs w:val="20"/>
        </w:rPr>
      </w:pPr>
    </w:p>
    <w:p w:rsidR="009B529A" w:rsidRPr="002F57CD" w:rsidRDefault="009B529A" w:rsidP="00F226C6">
      <w:pPr>
        <w:pStyle w:val="Style12ptBoldLeft042"/>
      </w:pPr>
      <w:r w:rsidRPr="002F57CD">
        <w:t>Capability</w:t>
      </w:r>
      <w:r w:rsidRPr="002F57CD">
        <w:fldChar w:fldCharType="begin"/>
      </w:r>
      <w:r w:rsidRPr="002F57CD">
        <w:instrText xml:space="preserve"> XE "Capability:Sets" </w:instrText>
      </w:r>
      <w:r w:rsidRPr="002F57CD">
        <w:fldChar w:fldCharType="end"/>
      </w:r>
      <w:r w:rsidRPr="002F57CD">
        <w:t xml:space="preserve"> Sets and Capabilities</w:t>
      </w:r>
      <w:r w:rsidRPr="002F57CD">
        <w:fldChar w:fldCharType="begin"/>
      </w:r>
      <w:r w:rsidRPr="002F57CD">
        <w:instrText xml:space="preserve"> XE "</w:instrText>
      </w:r>
      <w:r w:rsidRPr="002F57CD">
        <w:rPr>
          <w:rStyle w:val="Hyperlink"/>
          <w:iCs/>
          <w:sz w:val="18"/>
          <w:szCs w:val="18"/>
        </w:rPr>
        <w:instrText>Capabilities:</w:instrText>
      </w:r>
      <w:r w:rsidRPr="002F57CD">
        <w:instrText xml:space="preserve">Currently Assigned" </w:instrText>
      </w:r>
      <w:r w:rsidRPr="002F57CD">
        <w:fldChar w:fldCharType="end"/>
      </w:r>
      <w:r w:rsidRPr="002F57CD">
        <w:fldChar w:fldCharType="begin"/>
      </w:r>
      <w:r w:rsidRPr="002F57CD">
        <w:instrText xml:space="preserve"> XE "Capabilities" </w:instrText>
      </w:r>
      <w:r w:rsidRPr="002F57CD">
        <w:fldChar w:fldCharType="end"/>
      </w:r>
      <w:r w:rsidRPr="002F57CD">
        <w:t xml:space="preserve"> Currently Assigned</w:t>
      </w:r>
      <w:r w:rsidRPr="002F57CD">
        <w:fldChar w:fldCharType="begin"/>
      </w:r>
      <w:r w:rsidRPr="002F57CD">
        <w:instrText xml:space="preserve"> XE "</w:instrText>
      </w:r>
      <w:r w:rsidRPr="002F57CD">
        <w:rPr>
          <w:iCs/>
          <w:sz w:val="18"/>
          <w:szCs w:val="18"/>
        </w:rPr>
        <w:instrText>Assigned:</w:instrText>
      </w:r>
      <w:r w:rsidRPr="002F57CD">
        <w:instrText xml:space="preserve">Capabilities" </w:instrText>
      </w:r>
      <w:r w:rsidRPr="002F57CD">
        <w:fldChar w:fldCharType="end"/>
      </w:r>
      <w:r w:rsidRPr="002F57CD">
        <w:t xml:space="preserve"> to Role</w:t>
      </w:r>
      <w:r w:rsidRPr="002F57CD">
        <w:fldChar w:fldCharType="begin"/>
      </w:r>
      <w:r w:rsidRPr="002F57CD">
        <w:instrText xml:space="preserve"> XE "</w:instrText>
      </w:r>
      <w:r w:rsidRPr="002F57CD">
        <w:rPr>
          <w:iCs/>
          <w:sz w:val="18"/>
          <w:szCs w:val="18"/>
        </w:rPr>
        <w:instrText>Role</w:instrText>
      </w:r>
      <w:r w:rsidRPr="002F57CD">
        <w:instrText xml:space="preserve">" </w:instrText>
      </w:r>
      <w:r w:rsidRPr="002F57CD">
        <w:fldChar w:fldCharType="end"/>
      </w:r>
      <w:r w:rsidRPr="002F57CD">
        <w:t xml:space="preserve"> - Unselect to Delete (Edit mode only)</w:t>
      </w:r>
    </w:p>
    <w:p w:rsidR="009B529A" w:rsidRPr="002F57CD" w:rsidRDefault="009B529A" w:rsidP="007E1B6C">
      <w:pPr>
        <w:pStyle w:val="Fields"/>
      </w:pPr>
      <w:r w:rsidRPr="002F57CD">
        <w:rPr>
          <w:rStyle w:val="Drop-downhotspot"/>
        </w:rPr>
        <w:t>Name:</w:t>
      </w:r>
    </w:p>
    <w:p w:rsidR="009B529A" w:rsidRPr="002F57CD" w:rsidRDefault="009B529A" w:rsidP="008E210A">
      <w:pPr>
        <w:pStyle w:val="Fielddefinition"/>
      </w:pPr>
      <w:r w:rsidRPr="002F57CD">
        <w:t xml:space="preserve">This is the name of the </w:t>
      </w:r>
      <w:r w:rsidRPr="002F57CD">
        <w:rPr>
          <w:i/>
        </w:rPr>
        <w:t>Capability Set</w:t>
      </w:r>
      <w:r w:rsidRPr="002F57CD">
        <w:t xml:space="preserve"> (permissions) which exists for the role name.</w:t>
      </w:r>
    </w:p>
    <w:p w:rsidR="009B529A" w:rsidRPr="002F57CD" w:rsidRDefault="009B529A" w:rsidP="008E210A">
      <w:pPr>
        <w:pStyle w:val="Fielddefinition"/>
      </w:pPr>
      <w:r w:rsidRPr="002F57CD">
        <w:t xml:space="preserve">Remove the checkbox to unassign the </w:t>
      </w:r>
      <w:r w:rsidRPr="002F57CD">
        <w:rPr>
          <w:i/>
        </w:rPr>
        <w:t>Capability</w:t>
      </w:r>
      <w:r w:rsidRPr="002F57CD">
        <w:rPr>
          <w:i/>
        </w:rPr>
        <w:fldChar w:fldCharType="begin"/>
      </w:r>
      <w:r w:rsidRPr="002F57CD">
        <w:instrText xml:space="preserve"> XE "Capability:Sets" </w:instrText>
      </w:r>
      <w:r w:rsidRPr="002F57CD">
        <w:rPr>
          <w:i/>
        </w:rPr>
        <w:fldChar w:fldCharType="end"/>
      </w:r>
      <w:r w:rsidRPr="002F57CD">
        <w:rPr>
          <w:i/>
        </w:rPr>
        <w:t xml:space="preserve"> Set</w:t>
      </w:r>
      <w:r w:rsidRPr="002F57CD">
        <w:t>.</w:t>
      </w:r>
    </w:p>
    <w:p w:rsidR="009B529A" w:rsidRPr="002F57CD" w:rsidRDefault="009B529A" w:rsidP="007E1B6C">
      <w:pPr>
        <w:pStyle w:val="Fields"/>
      </w:pPr>
      <w:r w:rsidRPr="002F57CD">
        <w:rPr>
          <w:rStyle w:val="Drop-downhotspot"/>
        </w:rPr>
        <w:t>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 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This is the date the </w:t>
      </w:r>
      <w:r w:rsidRPr="002F57CD">
        <w:rPr>
          <w:i/>
        </w:rPr>
        <w:t>Capability Set</w:t>
      </w:r>
      <w:r w:rsidRPr="002F57CD">
        <w:t xml:space="preserve"> is active.</w:t>
      </w:r>
    </w:p>
    <w:p w:rsidR="009B529A" w:rsidRPr="002F57CD" w:rsidRDefault="009B529A" w:rsidP="007E1B6C">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 Inactive"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This is the date the </w:t>
      </w:r>
      <w:r w:rsidRPr="002F57CD">
        <w:rPr>
          <w:i/>
        </w:rPr>
        <w:t>Capability Set</w:t>
      </w:r>
      <w:r w:rsidRPr="002F57CD">
        <w:t xml:space="preserve"> is inactive.</w:t>
      </w:r>
    </w:p>
    <w:p w:rsidR="009B529A" w:rsidRPr="002F57CD" w:rsidRDefault="009B529A" w:rsidP="009B529A">
      <w:pPr>
        <w:pStyle w:val="Style11ptBoldLeft042"/>
        <w:rPr>
          <w:sz w:val="20"/>
        </w:rPr>
      </w:pPr>
    </w:p>
    <w:p w:rsidR="009B529A" w:rsidRPr="002F57CD" w:rsidRDefault="009B529A" w:rsidP="00F226C6">
      <w:pPr>
        <w:pStyle w:val="Style12ptBoldLeft042"/>
      </w:pPr>
      <w:r w:rsidRPr="002F57CD">
        <w:t>Capability</w:t>
      </w:r>
      <w:r w:rsidRPr="002F57CD">
        <w:fldChar w:fldCharType="begin"/>
      </w:r>
      <w:r w:rsidRPr="002F57CD">
        <w:instrText xml:space="preserve"> XE "Capability:Sets" </w:instrText>
      </w:r>
      <w:r w:rsidRPr="002F57CD">
        <w:fldChar w:fldCharType="end"/>
      </w:r>
      <w:r w:rsidRPr="002F57CD">
        <w:t xml:space="preserve"> Sets and Capabilities</w:t>
      </w:r>
      <w:r w:rsidRPr="002F57CD">
        <w:fldChar w:fldCharType="begin"/>
      </w:r>
      <w:r w:rsidRPr="002F57CD">
        <w:instrText xml:space="preserve"> XE "</w:instrText>
      </w:r>
      <w:r w:rsidRPr="002F57CD">
        <w:rPr>
          <w:rStyle w:val="Hyperlink"/>
          <w:iCs/>
          <w:sz w:val="18"/>
          <w:szCs w:val="18"/>
        </w:rPr>
        <w:instrText>Capabilities:</w:instrText>
      </w:r>
      <w:r w:rsidRPr="002F57CD">
        <w:instrText xml:space="preserve">Available to be Assigned" </w:instrText>
      </w:r>
      <w:r w:rsidRPr="002F57CD">
        <w:fldChar w:fldCharType="end"/>
      </w:r>
      <w:r w:rsidRPr="002F57CD">
        <w:t xml:space="preserve"> Available to be Assigned</w:t>
      </w:r>
      <w:r w:rsidRPr="002F57CD">
        <w:fldChar w:fldCharType="begin"/>
      </w:r>
      <w:r w:rsidRPr="002F57CD">
        <w:instrText xml:space="preserve"> XE "</w:instrText>
      </w:r>
      <w:r w:rsidRPr="002F57CD">
        <w:rPr>
          <w:iCs/>
          <w:sz w:val="18"/>
          <w:szCs w:val="18"/>
        </w:rPr>
        <w:instrText>Assigned:</w:instrText>
      </w:r>
      <w:r w:rsidRPr="002F57CD">
        <w:instrText xml:space="preserve">Capabilities Available" </w:instrText>
      </w:r>
      <w:r w:rsidRPr="002F57CD">
        <w:fldChar w:fldCharType="end"/>
      </w:r>
      <w:r w:rsidRPr="002F57CD">
        <w:t xml:space="preserve"> - Select to Add (Add or Edit mode)</w:t>
      </w:r>
    </w:p>
    <w:p w:rsidR="009B529A" w:rsidRPr="002F57CD" w:rsidRDefault="009B529A" w:rsidP="007E1B6C">
      <w:pPr>
        <w:pStyle w:val="Fields"/>
      </w:pPr>
      <w:r w:rsidRPr="002F57CD">
        <w:rPr>
          <w:rStyle w:val="Drop-downhotspot"/>
        </w:rPr>
        <w:t>Name:</w:t>
      </w:r>
    </w:p>
    <w:p w:rsidR="009B529A" w:rsidRPr="002F57CD" w:rsidRDefault="009B529A" w:rsidP="008E210A">
      <w:pPr>
        <w:pStyle w:val="Fielddefinition"/>
      </w:pPr>
      <w:r w:rsidRPr="002F57CD">
        <w:t xml:space="preserve">This is the name of the </w:t>
      </w:r>
      <w:r w:rsidRPr="002F57CD">
        <w:rPr>
          <w:i/>
        </w:rPr>
        <w:t>Capability Set</w:t>
      </w:r>
      <w:r w:rsidRPr="002F57CD">
        <w:t xml:space="preserve"> (permissions) available for adding to the role</w:t>
      </w:r>
      <w:r w:rsidRPr="002F57CD">
        <w:fldChar w:fldCharType="begin"/>
      </w:r>
      <w:r w:rsidRPr="002F57CD">
        <w:instrText xml:space="preserve"> XE "Role" </w:instrText>
      </w:r>
      <w:r w:rsidRPr="002F57CD">
        <w:fldChar w:fldCharType="end"/>
      </w:r>
      <w:r w:rsidRPr="002F57CD">
        <w:t>.</w:t>
      </w:r>
    </w:p>
    <w:p w:rsidR="009B529A" w:rsidRPr="002F57CD" w:rsidRDefault="009B529A" w:rsidP="008E210A">
      <w:pPr>
        <w:pStyle w:val="Fielddefinition"/>
      </w:pPr>
      <w:r w:rsidRPr="002F57CD">
        <w:t>Put a check mark in the box to select</w:t>
      </w:r>
      <w:r w:rsidR="00F67858" w:rsidRPr="002F57CD">
        <w:t xml:space="preserve">. </w:t>
      </w:r>
      <w:r w:rsidRPr="002F57CD">
        <w:t>Click the name to expand</w:t>
      </w:r>
      <w:r w:rsidRPr="002F57CD">
        <w:fldChar w:fldCharType="begin"/>
      </w:r>
      <w:r w:rsidRPr="002F57CD">
        <w:instrText xml:space="preserve"> XE "Expand:a Capability Set" </w:instrText>
      </w:r>
      <w:r w:rsidRPr="002F57CD">
        <w:fldChar w:fldCharType="end"/>
      </w:r>
      <w:r w:rsidRPr="002F57CD">
        <w:t xml:space="preserve"> the </w:t>
      </w:r>
      <w:r w:rsidRPr="002F57CD">
        <w:rPr>
          <w:i/>
        </w:rPr>
        <w:t>Capability</w:t>
      </w:r>
      <w:r w:rsidRPr="002F57CD">
        <w:rPr>
          <w:i/>
        </w:rPr>
        <w:fldChar w:fldCharType="begin"/>
      </w:r>
      <w:r w:rsidRPr="002F57CD">
        <w:instrText xml:space="preserve"> XE "Capability:Sets" </w:instrText>
      </w:r>
      <w:r w:rsidRPr="002F57CD">
        <w:rPr>
          <w:i/>
        </w:rPr>
        <w:fldChar w:fldCharType="end"/>
      </w:r>
      <w:r w:rsidRPr="002F57CD">
        <w:rPr>
          <w:i/>
        </w:rPr>
        <w:t xml:space="preserve"> Set</w:t>
      </w:r>
      <w:r w:rsidRPr="002F57CD">
        <w:t>.</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1E5EBC">
      <w:pPr>
        <w:pStyle w:val="BodyTextBullet2"/>
      </w:pPr>
      <w:bookmarkStart w:id="523" w:name="OLE_LINK103"/>
      <w:bookmarkStart w:id="524" w:name="OLE_LINK104"/>
      <w:r w:rsidRPr="002F57CD">
        <w:t xml:space="preserve">A </w:t>
      </w:r>
      <w:r w:rsidRPr="002F57CD">
        <w:rPr>
          <w:i/>
          <w:iCs/>
        </w:rPr>
        <w:t>Role</w:t>
      </w:r>
      <w:r w:rsidRPr="002F57CD">
        <w:t xml:space="preserve"> may exist without any </w:t>
      </w:r>
      <w:r w:rsidRPr="002F57CD">
        <w:rPr>
          <w:i/>
          <w:iCs/>
        </w:rPr>
        <w:t>Capability Sets</w:t>
      </w:r>
      <w:r w:rsidRPr="002F57CD">
        <w:t xml:space="preserve"> and/or </w:t>
      </w:r>
      <w:r w:rsidRPr="002F57CD">
        <w:rPr>
          <w:i/>
          <w:iCs/>
        </w:rPr>
        <w:t>Capabilities</w:t>
      </w:r>
      <w:r w:rsidRPr="002F57CD">
        <w:t>.</w:t>
      </w:r>
      <w:bookmarkEnd w:id="523"/>
      <w:bookmarkEnd w:id="524"/>
    </w:p>
    <w:p w:rsidR="009B529A" w:rsidRPr="002F57CD" w:rsidRDefault="009B529A" w:rsidP="007E1B6C">
      <w:pPr>
        <w:pStyle w:val="Fields"/>
      </w:pPr>
      <w:r w:rsidRPr="002F57CD">
        <w:rPr>
          <w:rStyle w:val="Drop-downhotspot"/>
        </w:rPr>
        <w:t>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 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This is the date the </w:t>
      </w:r>
      <w:r w:rsidRPr="002F57CD">
        <w:rPr>
          <w:i/>
        </w:rPr>
        <w:t>Capability Set</w:t>
      </w:r>
      <w:r w:rsidRPr="002F57CD">
        <w:t xml:space="preserve"> will become active.</w:t>
      </w:r>
    </w:p>
    <w:p w:rsidR="009B529A" w:rsidRPr="002F57CD" w:rsidRDefault="009B529A" w:rsidP="007E1B6C">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 Inactive"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This is the date the </w:t>
      </w:r>
      <w:r w:rsidRPr="002F57CD">
        <w:rPr>
          <w:i/>
        </w:rPr>
        <w:t>Capability</w:t>
      </w:r>
      <w:r w:rsidRPr="002F57CD">
        <w:rPr>
          <w:i/>
        </w:rPr>
        <w:fldChar w:fldCharType="begin"/>
      </w:r>
      <w:r w:rsidRPr="002F57CD">
        <w:instrText xml:space="preserve"> XE "Capability:Sets" </w:instrText>
      </w:r>
      <w:r w:rsidRPr="002F57CD">
        <w:rPr>
          <w:i/>
        </w:rPr>
        <w:fldChar w:fldCharType="end"/>
      </w:r>
      <w:r w:rsidRPr="002F57CD">
        <w:rPr>
          <w:i/>
        </w:rPr>
        <w:t xml:space="preserve"> Set</w:t>
      </w:r>
      <w:r w:rsidRPr="002F57CD">
        <w:t xml:space="preserve"> will become inactive.</w:t>
      </w:r>
    </w:p>
    <w:p w:rsidR="00D96B3C" w:rsidRPr="002F57CD" w:rsidRDefault="00D96B3C" w:rsidP="00D96B3C">
      <w:r w:rsidRPr="002F57CD">
        <w:br w:type="page"/>
      </w:r>
    </w:p>
    <w:p w:rsidR="009B529A" w:rsidRPr="002F57CD" w:rsidRDefault="009B529A" w:rsidP="002B6689">
      <w:pPr>
        <w:pStyle w:val="BodyText"/>
      </w:pPr>
      <w:r w:rsidRPr="002F57CD">
        <w:lastRenderedPageBreak/>
        <w:t>From this page the user</w:t>
      </w:r>
      <w:r w:rsidRPr="002F57CD">
        <w:fldChar w:fldCharType="begin"/>
      </w:r>
      <w:r w:rsidRPr="002F57CD">
        <w:instrText xml:space="preserve"> XE "User:Roles:change history" </w:instrText>
      </w:r>
      <w:r w:rsidRPr="002F57CD">
        <w:fldChar w:fldCharType="end"/>
      </w:r>
      <w:r w:rsidRPr="002F57CD">
        <w:t xml:space="preserve"> can see a history of changes that have been made to a particular </w:t>
      </w:r>
      <w:r w:rsidRPr="002F57CD">
        <w:rPr>
          <w:i/>
          <w:iCs/>
        </w:rPr>
        <w:t>Role</w:t>
      </w:r>
      <w:r w:rsidRPr="002F57CD">
        <w:rPr>
          <w:i/>
          <w:iCs/>
        </w:rPr>
        <w:fldChar w:fldCharType="begin"/>
      </w:r>
      <w:r w:rsidRPr="002F57CD">
        <w:instrText xml:space="preserve"> XE "</w:instrText>
      </w:r>
      <w:r w:rsidRPr="002F57CD">
        <w:rPr>
          <w:iCs/>
        </w:rPr>
        <w:instrText>Role</w:instrText>
      </w:r>
      <w:r w:rsidRPr="002F57CD">
        <w:instrText xml:space="preserve">" </w:instrText>
      </w:r>
      <w:r w:rsidRPr="002F57CD">
        <w:rPr>
          <w:i/>
          <w:iCs/>
        </w:rPr>
        <w:fldChar w:fldCharType="end"/>
      </w:r>
      <w:r w:rsidR="00F67858" w:rsidRPr="002F57CD">
        <w:t xml:space="preserve">. </w:t>
      </w:r>
      <w:r w:rsidRPr="002F57CD">
        <w:t xml:space="preserve">Changed values are displayed in red fonts and are indicated by a </w:t>
      </w:r>
      <w:r w:rsidRPr="002F57CD">
        <w:rPr>
          <w:rFonts w:ascii="Times New Roman Bold" w:hAnsi="Times New Roman Bold"/>
          <w:b/>
          <w:bCs/>
          <w:noProof/>
          <w:position w:val="-12"/>
        </w:rPr>
        <w:drawing>
          <wp:inline distT="0" distB="0" distL="0" distR="0" wp14:anchorId="09A505A6" wp14:editId="1AD66BD4">
            <wp:extent cx="158750" cy="158750"/>
            <wp:effectExtent l="19050" t="0" r="0" b="0"/>
            <wp:docPr id="574" name="Picture 574" descr="data chang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data changed symbol"/>
                    <pic:cNvPicPr>
                      <a:picLocks noChangeAspect="1" noChangeArrowheads="1"/>
                    </pic:cNvPicPr>
                  </pic:nvPicPr>
                  <pic:blipFill>
                    <a:blip r:embed="rId43" cstate="print"/>
                    <a:srcRect/>
                    <a:stretch>
                      <a:fillRect/>
                    </a:stretch>
                  </pic:blipFill>
                  <pic:spPr bwMode="auto">
                    <a:xfrm>
                      <a:off x="0" y="0"/>
                      <a:ext cx="158750" cy="158750"/>
                    </a:xfrm>
                    <a:prstGeom prst="rect">
                      <a:avLst/>
                    </a:prstGeom>
                    <a:noFill/>
                    <a:ln w="9525">
                      <a:noFill/>
                      <a:miter lim="800000"/>
                      <a:headEnd/>
                      <a:tailEnd/>
                    </a:ln>
                  </pic:spPr>
                </pic:pic>
              </a:graphicData>
            </a:graphic>
          </wp:inline>
        </w:drawing>
      </w:r>
      <w:r w:rsidRPr="002F57CD">
        <w:t xml:space="preserve"> symbol in the </w:t>
      </w:r>
      <w:r w:rsidRPr="002F57CD">
        <w:rPr>
          <w:b/>
          <w:bCs/>
        </w:rPr>
        <w:t>Data Changed</w:t>
      </w:r>
      <w:r w:rsidRPr="002F57CD">
        <w:t xml:space="preserve"> column.</w:t>
      </w:r>
    </w:p>
    <w:p w:rsidR="009B529A" w:rsidRPr="002F57CD" w:rsidRDefault="009B529A" w:rsidP="009B529A">
      <w:pPr>
        <w:rPr>
          <w:sz w:val="18"/>
          <w:szCs w:val="18"/>
        </w:rPr>
      </w:pPr>
    </w:p>
    <w:p w:rsidR="009B529A" w:rsidRPr="002F57CD" w:rsidRDefault="009B529A" w:rsidP="00F226C6">
      <w:pPr>
        <w:pStyle w:val="Style12ptBoldLeft042"/>
      </w:pPr>
      <w:r w:rsidRPr="002F57CD">
        <w:t>Roles</w:t>
      </w:r>
      <w:r w:rsidRPr="002F57CD">
        <w:fldChar w:fldCharType="begin"/>
      </w:r>
      <w:r w:rsidRPr="002F57CD">
        <w:instrText xml:space="preserve"> XE "Roles" </w:instrText>
      </w:r>
      <w:r w:rsidRPr="002F57CD">
        <w:fldChar w:fldCharType="end"/>
      </w:r>
      <w:r w:rsidRPr="002F57CD">
        <w:t xml:space="preserve"> Change</w:t>
      </w:r>
      <w:r w:rsidRPr="002F57CD">
        <w:fldChar w:fldCharType="begin"/>
      </w:r>
      <w:r w:rsidRPr="002F57CD">
        <w:instrText xml:space="preserve"> XE "Change:Roles History" </w:instrText>
      </w:r>
      <w:r w:rsidRPr="002F57CD">
        <w:fldChar w:fldCharType="end"/>
      </w:r>
      <w:r w:rsidRPr="002F57CD">
        <w:t xml:space="preserve"> History</w:t>
      </w:r>
    </w:p>
    <w:p w:rsidR="009B529A" w:rsidRPr="002F57CD" w:rsidRDefault="009B529A" w:rsidP="002B6689">
      <w:pPr>
        <w:pStyle w:val="Fields"/>
      </w:pPr>
      <w:r w:rsidRPr="002F57CD">
        <w:rPr>
          <w:rStyle w:val="Drop-downhotspot"/>
        </w:rPr>
        <w:t>Change</w:t>
      </w:r>
      <w:r w:rsidRPr="002F57CD">
        <w:rPr>
          <w:rStyle w:val="Drop-downhotspot"/>
        </w:rPr>
        <w:fldChar w:fldCharType="begin"/>
      </w:r>
      <w:r w:rsidRPr="002F57CD">
        <w:instrText xml:space="preserve"> XE "Change:Times" </w:instrText>
      </w:r>
      <w:r w:rsidRPr="002F57CD">
        <w:rPr>
          <w:rStyle w:val="Drop-downhotspot"/>
        </w:rPr>
        <w:fldChar w:fldCharType="end"/>
      </w:r>
      <w:r w:rsidRPr="002F57CD">
        <w:rPr>
          <w:rStyle w:val="Drop-downhotspot"/>
        </w:rPr>
        <w:t xml:space="preserve"> Times:</w:t>
      </w:r>
    </w:p>
    <w:p w:rsidR="009B529A" w:rsidRPr="002F57CD" w:rsidRDefault="009B529A" w:rsidP="008E210A">
      <w:pPr>
        <w:pStyle w:val="Fielddefinition"/>
      </w:pPr>
      <w:r w:rsidRPr="002F57CD">
        <w:t>Select a date/time to view capability set changes made for this role.</w:t>
      </w:r>
    </w:p>
    <w:p w:rsidR="009B529A" w:rsidRPr="002F57CD" w:rsidRDefault="009B529A" w:rsidP="009B529A">
      <w:pPr>
        <w:ind w:left="1200"/>
        <w:rPr>
          <w:b/>
          <w:bCs/>
          <w:szCs w:val="20"/>
        </w:rPr>
      </w:pPr>
    </w:p>
    <w:p w:rsidR="009B529A" w:rsidRPr="002F57CD" w:rsidRDefault="009B529A" w:rsidP="00F226C6">
      <w:pPr>
        <w:pStyle w:val="Style12ptBoldLeft042"/>
        <w:rPr>
          <w:szCs w:val="20"/>
        </w:rPr>
      </w:pPr>
      <w:r w:rsidRPr="002F57CD">
        <w:rPr>
          <w:szCs w:val="20"/>
        </w:rPr>
        <w:t>History Change</w:t>
      </w:r>
      <w:r w:rsidRPr="002F57CD">
        <w:rPr>
          <w:szCs w:val="20"/>
        </w:rPr>
        <w:fldChar w:fldCharType="begin"/>
      </w:r>
      <w:r w:rsidRPr="002F57CD">
        <w:instrText xml:space="preserve"> XE "Change:Details" </w:instrText>
      </w:r>
      <w:r w:rsidRPr="002F57CD">
        <w:rPr>
          <w:szCs w:val="20"/>
        </w:rPr>
        <w:fldChar w:fldCharType="end"/>
      </w:r>
      <w:r w:rsidRPr="002F57CD">
        <w:rPr>
          <w:szCs w:val="20"/>
        </w:rPr>
        <w:t xml:space="preserve"> Details (</w:t>
      </w:r>
      <w:r w:rsidRPr="002F57CD">
        <w:rPr>
          <w:i/>
          <w:iCs/>
          <w:szCs w:val="20"/>
        </w:rPr>
        <w:t>date</w:t>
      </w:r>
      <w:r w:rsidRPr="002F57CD">
        <w:rPr>
          <w:i/>
          <w:iCs/>
          <w:szCs w:val="20"/>
        </w:rPr>
        <w:fldChar w:fldCharType="begin"/>
      </w:r>
      <w:r w:rsidRPr="002F57CD">
        <w:instrText xml:space="preserve"> XE "</w:instrText>
      </w:r>
      <w:r w:rsidRPr="002F57CD">
        <w:rPr>
          <w:rStyle w:val="Drop-downhotspot"/>
          <w:bCs w:val="0"/>
          <w:sz w:val="18"/>
          <w:szCs w:val="18"/>
        </w:rPr>
        <w:instrText>Date:</w:instrText>
      </w:r>
      <w:r w:rsidRPr="002F57CD">
        <w:instrText xml:space="preserve">Roles History Change Details" </w:instrText>
      </w:r>
      <w:r w:rsidRPr="002F57CD">
        <w:rPr>
          <w:i/>
          <w:iCs/>
          <w:szCs w:val="20"/>
        </w:rPr>
        <w:fldChar w:fldCharType="end"/>
      </w:r>
      <w:r w:rsidRPr="002F57CD">
        <w:rPr>
          <w:i/>
          <w:iCs/>
          <w:szCs w:val="20"/>
        </w:rPr>
        <w:t>/time selected</w:t>
      </w:r>
      <w:r w:rsidRPr="002F57CD">
        <w:rPr>
          <w:szCs w:val="20"/>
        </w:rPr>
        <w:t>)</w:t>
      </w: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2197"/>
        <w:gridCol w:w="2199"/>
        <w:gridCol w:w="2198"/>
        <w:gridCol w:w="2196"/>
      </w:tblGrid>
      <w:tr w:rsidR="009B529A" w:rsidRPr="002F57CD" w:rsidTr="009B529A">
        <w:tc>
          <w:tcPr>
            <w:tcW w:w="1250" w:type="pct"/>
            <w:tcBorders>
              <w:right w:val="nil"/>
            </w:tcBorders>
            <w:tcMar>
              <w:top w:w="15" w:type="dxa"/>
              <w:left w:w="150" w:type="dxa"/>
              <w:bottom w:w="15" w:type="dxa"/>
              <w:right w:w="150" w:type="dxa"/>
            </w:tcMar>
          </w:tcPr>
          <w:p w:rsidR="009B529A" w:rsidRPr="002F57CD" w:rsidRDefault="009B529A" w:rsidP="009B529A">
            <w:pPr>
              <w:rPr>
                <w:b/>
                <w:bCs/>
                <w:szCs w:val="20"/>
              </w:rPr>
            </w:pPr>
            <w:r w:rsidRPr="002F57CD">
              <w:rPr>
                <w:b/>
                <w:bCs/>
                <w:szCs w:val="20"/>
              </w:rPr>
              <w:t>Category</w:t>
            </w:r>
          </w:p>
        </w:tc>
        <w:tc>
          <w:tcPr>
            <w:tcW w:w="1251" w:type="pct"/>
            <w:tcBorders>
              <w:right w:val="nil"/>
            </w:tcBorders>
            <w:tcMar>
              <w:top w:w="15" w:type="dxa"/>
              <w:left w:w="150" w:type="dxa"/>
              <w:bottom w:w="15" w:type="dxa"/>
              <w:right w:w="150" w:type="dxa"/>
            </w:tcMar>
          </w:tcPr>
          <w:p w:rsidR="009B529A" w:rsidRPr="002F57CD" w:rsidRDefault="009B529A" w:rsidP="009B529A">
            <w:pPr>
              <w:jc w:val="center"/>
              <w:rPr>
                <w:b/>
                <w:bCs/>
                <w:szCs w:val="20"/>
              </w:rPr>
            </w:pPr>
            <w:r w:rsidRPr="002F57CD">
              <w:rPr>
                <w:b/>
                <w:bCs/>
                <w:szCs w:val="20"/>
              </w:rPr>
              <w:t>Old Value</w:t>
            </w:r>
          </w:p>
        </w:tc>
        <w:tc>
          <w:tcPr>
            <w:tcW w:w="1250" w:type="pct"/>
          </w:tcPr>
          <w:p w:rsidR="009B529A" w:rsidRPr="002F57CD" w:rsidRDefault="009B529A" w:rsidP="009B529A">
            <w:pPr>
              <w:jc w:val="center"/>
              <w:rPr>
                <w:b/>
                <w:bCs/>
                <w:szCs w:val="20"/>
              </w:rPr>
            </w:pPr>
            <w:r w:rsidRPr="002F57CD">
              <w:rPr>
                <w:b/>
                <w:bCs/>
                <w:szCs w:val="20"/>
              </w:rPr>
              <w:t>New Value</w:t>
            </w:r>
          </w:p>
        </w:tc>
        <w:tc>
          <w:tcPr>
            <w:tcW w:w="1249" w:type="pct"/>
            <w:tcMar>
              <w:top w:w="15" w:type="dxa"/>
              <w:left w:w="150" w:type="dxa"/>
              <w:bottom w:w="15" w:type="dxa"/>
              <w:right w:w="150" w:type="dxa"/>
            </w:tcMar>
          </w:tcPr>
          <w:p w:rsidR="009B529A" w:rsidRPr="002F57CD" w:rsidRDefault="009B529A" w:rsidP="009B529A">
            <w:pPr>
              <w:jc w:val="right"/>
              <w:rPr>
                <w:b/>
                <w:bCs/>
                <w:szCs w:val="20"/>
              </w:rPr>
            </w:pPr>
            <w:r w:rsidRPr="002F57CD">
              <w:rPr>
                <w:b/>
                <w:bCs/>
                <w:szCs w:val="20"/>
              </w:rPr>
              <w:t>Data Changed</w:t>
            </w:r>
          </w:p>
        </w:tc>
      </w:tr>
    </w:tbl>
    <w:p w:rsidR="009B529A" w:rsidRPr="002F57CD" w:rsidRDefault="009B529A" w:rsidP="002B6689">
      <w:pPr>
        <w:pStyle w:val="Fields"/>
      </w:pPr>
      <w:r w:rsidRPr="002F57CD">
        <w:rPr>
          <w:rStyle w:val="Drop-downhotspot"/>
        </w:rPr>
        <w:t>Role Name:</w:t>
      </w:r>
      <w:r w:rsidRPr="002F57CD">
        <w:t xml:space="preserve"> </w:t>
      </w:r>
      <w:r w:rsidRPr="002F57CD">
        <w:fldChar w:fldCharType="begin"/>
      </w:r>
      <w:r w:rsidRPr="002F57CD">
        <w:instrText xml:space="preserve"> XE “Role:Name” </w:instrText>
      </w:r>
      <w:r w:rsidRPr="002F57CD">
        <w:fldChar w:fldCharType="end"/>
      </w:r>
    </w:p>
    <w:p w:rsidR="009B529A" w:rsidRPr="002F57CD" w:rsidRDefault="009B529A" w:rsidP="008E210A">
      <w:pPr>
        <w:pStyle w:val="Fielddefinition"/>
      </w:pPr>
      <w:r w:rsidRPr="002F57CD">
        <w:t xml:space="preserve">This indicates the particular </w:t>
      </w:r>
      <w:r w:rsidRPr="002F57CD">
        <w:rPr>
          <w:i/>
        </w:rPr>
        <w:t>Role Name</w:t>
      </w:r>
      <w:r w:rsidRPr="002F57CD">
        <w:t xml:space="preserve"> with the </w:t>
      </w:r>
      <w:r w:rsidRPr="002F57CD">
        <w:rPr>
          <w:i/>
        </w:rPr>
        <w:t>Old Value</w:t>
      </w:r>
      <w:r w:rsidRPr="002F57CD">
        <w:t xml:space="preserve"> and the </w:t>
      </w:r>
      <w:r w:rsidRPr="002F57CD">
        <w:rPr>
          <w:i/>
        </w:rPr>
        <w:t>New</w:t>
      </w:r>
      <w:r w:rsidRPr="002F57CD">
        <w:rPr>
          <w:i/>
        </w:rPr>
        <w:fldChar w:fldCharType="begin"/>
      </w:r>
      <w:r w:rsidRPr="002F57CD">
        <w:instrText xml:space="preserve"> XE "</w:instrText>
      </w:r>
      <w:r w:rsidRPr="002F57CD">
        <w:rPr>
          <w:bCs/>
          <w:szCs w:val="20"/>
        </w:rPr>
        <w:instrText>New:</w:instrText>
      </w:r>
      <w:r w:rsidRPr="002F57CD">
        <w:instrText xml:space="preserve">Role:New Value" </w:instrText>
      </w:r>
      <w:r w:rsidRPr="002F57CD">
        <w:rPr>
          <w:i/>
        </w:rPr>
        <w:fldChar w:fldCharType="end"/>
      </w:r>
      <w:r w:rsidRPr="002F57CD">
        <w:rPr>
          <w:i/>
        </w:rPr>
        <w:t xml:space="preserve"> Value</w:t>
      </w:r>
      <w:r w:rsidRPr="002F57CD">
        <w:t>.</w:t>
      </w:r>
    </w:p>
    <w:p w:rsidR="009B529A" w:rsidRPr="002F57CD" w:rsidRDefault="009B529A" w:rsidP="002B6689">
      <w:pPr>
        <w:pStyle w:val="Fields"/>
      </w:pPr>
      <w:r w:rsidRPr="002F57CD">
        <w:rPr>
          <w:rStyle w:val="Drop-downhotspot"/>
        </w:rPr>
        <w:t>Role Description:</w:t>
      </w:r>
    </w:p>
    <w:p w:rsidR="009B529A" w:rsidRPr="002F57CD" w:rsidRDefault="009B529A" w:rsidP="008E210A">
      <w:pPr>
        <w:pStyle w:val="Fielddefinition"/>
      </w:pPr>
      <w:r w:rsidRPr="002F57CD">
        <w:t xml:space="preserve">This is the </w:t>
      </w:r>
      <w:r w:rsidRPr="002F57CD">
        <w:rPr>
          <w:i/>
        </w:rPr>
        <w:t>Role Description</w:t>
      </w:r>
      <w:r w:rsidRPr="002F57CD">
        <w:rPr>
          <w:i/>
        </w:rPr>
        <w:fldChar w:fldCharType="begin"/>
      </w:r>
      <w:r w:rsidRPr="002F57CD">
        <w:instrText xml:space="preserve"> XE “Role:Description” </w:instrText>
      </w:r>
      <w:r w:rsidRPr="002F57CD">
        <w:rPr>
          <w:i/>
        </w:rPr>
        <w:fldChar w:fldCharType="end"/>
      </w:r>
      <w:r w:rsidRPr="002F57CD">
        <w:t xml:space="preserve"> with the </w:t>
      </w:r>
      <w:r w:rsidRPr="002F57CD">
        <w:rPr>
          <w:i/>
        </w:rPr>
        <w:t>Old Value</w:t>
      </w:r>
      <w:r w:rsidRPr="002F57CD">
        <w:t xml:space="preserve"> and </w:t>
      </w:r>
      <w:r w:rsidRPr="002F57CD">
        <w:rPr>
          <w:i/>
        </w:rPr>
        <w:t>New Value</w:t>
      </w:r>
      <w:r w:rsidRPr="002F57CD">
        <w:t>.</w:t>
      </w:r>
    </w:p>
    <w:p w:rsidR="009B529A" w:rsidRPr="002F57CD" w:rsidRDefault="009B529A" w:rsidP="002B6689">
      <w:pPr>
        <w:pStyle w:val="Fields"/>
      </w:pPr>
      <w:r w:rsidRPr="002F57CD">
        <w:rPr>
          <w:rStyle w:val="Drop-downhotspot"/>
        </w:rPr>
        <w:t>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Roles Active" </w:instrText>
      </w:r>
      <w:r w:rsidRPr="002F57CD">
        <w:rPr>
          <w:rStyle w:val="Drop-downhotspot"/>
        </w:rPr>
        <w:fldChar w:fldCharType="end"/>
      </w:r>
      <w:r w:rsidRPr="002F57CD">
        <w:rPr>
          <w:rStyle w:val="Drop-downhotspot"/>
        </w:rPr>
        <w:fldChar w:fldCharType="begin"/>
      </w:r>
      <w:r w:rsidRPr="002F57CD">
        <w:instrText xml:space="preserve"> XE "</w:instrText>
      </w:r>
      <w:r w:rsidRPr="002F57CD">
        <w:rPr>
          <w:rStyle w:val="Drop-downhotspot"/>
        </w:rPr>
        <w:instrText>Active Date</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This is the date the </w:t>
      </w:r>
      <w:r w:rsidRPr="002F57CD">
        <w:rPr>
          <w:i/>
        </w:rPr>
        <w:t>Old Roles</w:t>
      </w:r>
      <w:r w:rsidRPr="002F57CD">
        <w:fldChar w:fldCharType="begin"/>
      </w:r>
      <w:r w:rsidRPr="002F57CD">
        <w:instrText xml:space="preserve"> XE "Roles:Old" </w:instrText>
      </w:r>
      <w:r w:rsidRPr="002F57CD">
        <w:fldChar w:fldCharType="end"/>
      </w:r>
      <w:r w:rsidRPr="002F57CD">
        <w:t xml:space="preserve"> and </w:t>
      </w:r>
      <w:r w:rsidRPr="002F57CD">
        <w:rPr>
          <w:i/>
        </w:rPr>
        <w:t>New</w:t>
      </w:r>
      <w:r w:rsidRPr="002F57CD">
        <w:rPr>
          <w:i/>
        </w:rPr>
        <w:fldChar w:fldCharType="begin"/>
      </w:r>
      <w:r w:rsidRPr="002F57CD">
        <w:instrText xml:space="preserve"> XE "New:Roles Active Date" </w:instrText>
      </w:r>
      <w:r w:rsidRPr="002F57CD">
        <w:rPr>
          <w:i/>
        </w:rPr>
        <w:fldChar w:fldCharType="end"/>
      </w:r>
      <w:r w:rsidRPr="002F57CD">
        <w:rPr>
          <w:i/>
        </w:rPr>
        <w:t xml:space="preserve"> Roles</w:t>
      </w:r>
      <w:r w:rsidRPr="002F57CD">
        <w:t xml:space="preserve"> </w:t>
      </w:r>
      <w:bookmarkStart w:id="525" w:name="OLE_LINK27"/>
      <w:bookmarkStart w:id="526" w:name="OLE_LINK28"/>
      <w:r w:rsidRPr="002F57CD">
        <w:fldChar w:fldCharType="begin"/>
      </w:r>
      <w:r w:rsidRPr="002F57CD">
        <w:instrText xml:space="preserve"> XE "Roles:New" </w:instrText>
      </w:r>
      <w:r w:rsidRPr="002F57CD">
        <w:fldChar w:fldCharType="end"/>
      </w:r>
      <w:bookmarkEnd w:id="525"/>
      <w:bookmarkEnd w:id="526"/>
      <w:r w:rsidRPr="002F57CD">
        <w:t>became active.</w:t>
      </w:r>
    </w:p>
    <w:p w:rsidR="009B529A" w:rsidRPr="002F57CD" w:rsidRDefault="009B529A" w:rsidP="002B6689">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Roles Inactive"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This is the date the </w:t>
      </w:r>
      <w:r w:rsidRPr="002F57CD">
        <w:rPr>
          <w:i/>
        </w:rPr>
        <w:t>Old Roles</w:t>
      </w:r>
      <w:r w:rsidRPr="002F57CD">
        <w:rPr>
          <w:i/>
        </w:rPr>
        <w:fldChar w:fldCharType="begin"/>
      </w:r>
      <w:r w:rsidRPr="002F57CD">
        <w:instrText xml:space="preserve"> XE “Roles:Old” </w:instrText>
      </w:r>
      <w:r w:rsidRPr="002F57CD">
        <w:rPr>
          <w:i/>
        </w:rPr>
        <w:fldChar w:fldCharType="end"/>
      </w:r>
      <w:r w:rsidRPr="002F57CD">
        <w:t xml:space="preserve"> and </w:t>
      </w:r>
      <w:r w:rsidRPr="002F57CD">
        <w:rPr>
          <w:i/>
        </w:rPr>
        <w:t>New</w:t>
      </w:r>
      <w:r w:rsidRPr="002F57CD">
        <w:rPr>
          <w:i/>
        </w:rPr>
        <w:fldChar w:fldCharType="begin"/>
      </w:r>
      <w:r w:rsidRPr="002F57CD">
        <w:instrText xml:space="preserve"> XE "New:Roles Inactive Date" </w:instrText>
      </w:r>
      <w:r w:rsidRPr="002F57CD">
        <w:rPr>
          <w:i/>
        </w:rPr>
        <w:fldChar w:fldCharType="end"/>
      </w:r>
      <w:r w:rsidRPr="002F57CD">
        <w:rPr>
          <w:i/>
        </w:rPr>
        <w:t xml:space="preserve"> Roles</w:t>
      </w:r>
      <w:r w:rsidRPr="002F57CD">
        <w:fldChar w:fldCharType="begin"/>
      </w:r>
      <w:r w:rsidRPr="002F57CD">
        <w:instrText xml:space="preserve"> XE "Roles:New" </w:instrText>
      </w:r>
      <w:r w:rsidRPr="002F57CD">
        <w:fldChar w:fldCharType="end"/>
      </w:r>
      <w:r w:rsidRPr="002F57CD">
        <w:t xml:space="preserve"> became inactive.</w:t>
      </w:r>
    </w:p>
    <w:p w:rsidR="009B529A" w:rsidRPr="002F57CD" w:rsidRDefault="009B529A" w:rsidP="002B6689">
      <w:pPr>
        <w:pStyle w:val="Fields"/>
      </w:pPr>
      <w:r w:rsidRPr="002F57CD">
        <w:rPr>
          <w:rStyle w:val="Drop-downhotspot"/>
        </w:rPr>
        <w:t>Last Update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Roles Last Updated"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These are the dates the </w:t>
      </w:r>
      <w:r w:rsidRPr="002F57CD">
        <w:rPr>
          <w:i/>
        </w:rPr>
        <w:t>Role</w:t>
      </w:r>
      <w:r w:rsidRPr="002F57CD">
        <w:t xml:space="preserve"> changed from the </w:t>
      </w:r>
      <w:r w:rsidRPr="002F57CD">
        <w:rPr>
          <w:i/>
        </w:rPr>
        <w:t>Old Value</w:t>
      </w:r>
      <w:r w:rsidRPr="002F57CD">
        <w:t xml:space="preserve"> to the </w:t>
      </w:r>
      <w:r w:rsidRPr="002F57CD">
        <w:rPr>
          <w:i/>
        </w:rPr>
        <w:t>New</w:t>
      </w:r>
      <w:r w:rsidRPr="002F57CD">
        <w:rPr>
          <w:i/>
        </w:rPr>
        <w:fldChar w:fldCharType="begin"/>
      </w:r>
      <w:r w:rsidRPr="002F57CD">
        <w:instrText xml:space="preserve"> XE "New:Roles:Last Updated Date" </w:instrText>
      </w:r>
      <w:r w:rsidRPr="002F57CD">
        <w:rPr>
          <w:i/>
        </w:rPr>
        <w:fldChar w:fldCharType="end"/>
      </w:r>
      <w:r w:rsidRPr="002F57CD">
        <w:rPr>
          <w:i/>
        </w:rPr>
        <w:t xml:space="preserve"> Value</w:t>
      </w:r>
      <w:r w:rsidRPr="002F57CD">
        <w:t>.</w:t>
      </w:r>
    </w:p>
    <w:p w:rsidR="009B529A" w:rsidRPr="002F57CD" w:rsidRDefault="009B529A" w:rsidP="002B6689">
      <w:pPr>
        <w:pStyle w:val="Fields"/>
      </w:pPr>
      <w:r w:rsidRPr="002F57CD">
        <w:rPr>
          <w:rStyle w:val="Drop-downhotspot"/>
        </w:rPr>
        <w:t>Last Updated By:</w:t>
      </w:r>
    </w:p>
    <w:p w:rsidR="009B529A" w:rsidRPr="002F57CD" w:rsidRDefault="009B529A" w:rsidP="008E210A">
      <w:pPr>
        <w:pStyle w:val="Fielddefinition"/>
      </w:pPr>
      <w:r w:rsidRPr="002F57CD">
        <w:t xml:space="preserve">This displays the user who changed the </w:t>
      </w:r>
      <w:r w:rsidRPr="002F57CD">
        <w:rPr>
          <w:i/>
        </w:rPr>
        <w:t>Role</w:t>
      </w:r>
      <w:r w:rsidRPr="002F57CD">
        <w:rPr>
          <w:i/>
        </w:rPr>
        <w:fldChar w:fldCharType="begin"/>
      </w:r>
      <w:r w:rsidRPr="002F57CD">
        <w:instrText xml:space="preserve"> XE "Role" </w:instrText>
      </w:r>
      <w:r w:rsidRPr="002F57CD">
        <w:rPr>
          <w:i/>
        </w:rPr>
        <w:fldChar w:fldCharType="end"/>
      </w:r>
      <w:r w:rsidRPr="002F57CD">
        <w:t xml:space="preserve"> from the </w:t>
      </w:r>
      <w:r w:rsidRPr="002F57CD">
        <w:rPr>
          <w:i/>
        </w:rPr>
        <w:t>Old Value</w:t>
      </w:r>
      <w:r w:rsidRPr="002F57CD">
        <w:t xml:space="preserve"> to the </w:t>
      </w:r>
      <w:r w:rsidRPr="002F57CD">
        <w:rPr>
          <w:i/>
        </w:rPr>
        <w:t>New</w:t>
      </w:r>
      <w:r w:rsidRPr="002F57CD">
        <w:rPr>
          <w:i/>
        </w:rPr>
        <w:fldChar w:fldCharType="begin"/>
      </w:r>
      <w:r w:rsidRPr="002F57CD">
        <w:instrText xml:space="preserve"> XE "New:Roles:Last Updated By" </w:instrText>
      </w:r>
      <w:r w:rsidRPr="002F57CD">
        <w:rPr>
          <w:i/>
        </w:rPr>
        <w:fldChar w:fldCharType="end"/>
      </w:r>
      <w:r w:rsidRPr="002F57CD">
        <w:rPr>
          <w:i/>
        </w:rPr>
        <w:t xml:space="preserve"> Value</w:t>
      </w:r>
      <w:r w:rsidRPr="002F57CD">
        <w:t>.</w:t>
      </w:r>
    </w:p>
    <w:p w:rsidR="009B529A" w:rsidRPr="002F57CD" w:rsidRDefault="009B529A" w:rsidP="009B529A">
      <w:pPr>
        <w:pStyle w:val="Style11ptBoldLeft042"/>
        <w:rPr>
          <w:sz w:val="20"/>
        </w:rPr>
      </w:pPr>
    </w:p>
    <w:p w:rsidR="009B529A" w:rsidRPr="002F57CD" w:rsidRDefault="009B529A" w:rsidP="00F226C6">
      <w:pPr>
        <w:pStyle w:val="Style12ptBoldLeft042"/>
      </w:pPr>
      <w:r w:rsidRPr="002F57CD">
        <w:t>Assigned</w:t>
      </w:r>
      <w:r w:rsidRPr="002F57CD">
        <w:fldChar w:fldCharType="begin"/>
      </w:r>
      <w:r w:rsidRPr="002F57CD">
        <w:instrText xml:space="preserve"> XE "Assigned:Capability Sets" </w:instrText>
      </w:r>
      <w:r w:rsidRPr="002F57CD">
        <w:fldChar w:fldCharType="end"/>
      </w:r>
      <w:r w:rsidRPr="002F57CD">
        <w:t xml:space="preserve"> Capability</w:t>
      </w:r>
      <w:r w:rsidRPr="002F57CD">
        <w:fldChar w:fldCharType="begin"/>
      </w:r>
      <w:r w:rsidRPr="002F57CD">
        <w:instrText xml:space="preserve"> XE "Capability:Sets" </w:instrText>
      </w:r>
      <w:r w:rsidRPr="002F57CD">
        <w:fldChar w:fldCharType="end"/>
      </w:r>
      <w:r w:rsidRPr="002F57CD">
        <w:t xml:space="preserve"> Sets</w:t>
      </w:r>
    </w:p>
    <w:p w:rsidR="009B529A" w:rsidRPr="002F57CD" w:rsidRDefault="009B529A" w:rsidP="002B6689">
      <w:pPr>
        <w:pStyle w:val="Fields"/>
      </w:pPr>
      <w:r w:rsidRPr="002F57CD">
        <w:rPr>
          <w:rStyle w:val="Drop-downhotspot"/>
        </w:rPr>
        <w:t>Name:</w:t>
      </w:r>
    </w:p>
    <w:p w:rsidR="009B529A" w:rsidRPr="002F57CD" w:rsidRDefault="009B529A" w:rsidP="008E210A">
      <w:pPr>
        <w:pStyle w:val="Fielddefinition"/>
      </w:pPr>
      <w:r w:rsidRPr="002F57CD">
        <w:t xml:space="preserve">This is the </w:t>
      </w:r>
      <w:r w:rsidRPr="002F57CD">
        <w:rPr>
          <w:i/>
        </w:rPr>
        <w:t>Name</w:t>
      </w:r>
      <w:r w:rsidRPr="002F57CD">
        <w:t xml:space="preserve"> of the Old and New</w:t>
      </w:r>
      <w:r w:rsidRPr="002F57CD">
        <w:fldChar w:fldCharType="begin"/>
      </w:r>
      <w:r w:rsidRPr="002F57CD">
        <w:instrText xml:space="preserve"> XE "New:Roles:Assigned Capability Sets" </w:instrText>
      </w:r>
      <w:r w:rsidRPr="002F57CD">
        <w:fldChar w:fldCharType="end"/>
      </w:r>
      <w:r w:rsidRPr="002F57CD">
        <w:t xml:space="preserve"> </w:t>
      </w:r>
      <w:r w:rsidRPr="002F57CD">
        <w:rPr>
          <w:i/>
        </w:rPr>
        <w:t>Assigned Capability Sets</w:t>
      </w:r>
      <w:r w:rsidRPr="002F57CD">
        <w:t>.</w:t>
      </w:r>
    </w:p>
    <w:p w:rsidR="009B529A" w:rsidRPr="002F57CD" w:rsidRDefault="009B529A" w:rsidP="002B6689">
      <w:pPr>
        <w:pStyle w:val="Fields"/>
      </w:pPr>
      <w:r w:rsidRPr="002F57CD">
        <w:rPr>
          <w:rStyle w:val="Drop-downhotspot"/>
        </w:rPr>
        <w:t>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Roles Assigned Active" </w:instrText>
      </w:r>
      <w:r w:rsidRPr="002F57CD">
        <w:rPr>
          <w:rStyle w:val="Drop-downhotspot"/>
        </w:rPr>
        <w:fldChar w:fldCharType="end"/>
      </w:r>
      <w:r w:rsidRPr="002F57CD">
        <w:rPr>
          <w:rStyle w:val="Drop-downhotspot"/>
        </w:rPr>
        <w:fldChar w:fldCharType="begin"/>
      </w:r>
      <w:r w:rsidRPr="002F57CD">
        <w:instrText xml:space="preserve"> XE "</w:instrText>
      </w:r>
      <w:r w:rsidRPr="002F57CD">
        <w:rPr>
          <w:rStyle w:val="Drop-downhotspot"/>
        </w:rPr>
        <w:instrText>Active Date</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These are the Old and New</w:t>
      </w:r>
      <w:r w:rsidRPr="002F57CD">
        <w:fldChar w:fldCharType="begin"/>
      </w:r>
      <w:r w:rsidRPr="002F57CD">
        <w:instrText xml:space="preserve"> XE "New:Roles:Active Date" </w:instrText>
      </w:r>
      <w:r w:rsidRPr="002F57CD">
        <w:fldChar w:fldCharType="end"/>
      </w:r>
      <w:r w:rsidRPr="002F57CD">
        <w:t xml:space="preserve"> </w:t>
      </w:r>
      <w:r w:rsidRPr="002F57CD">
        <w:rPr>
          <w:i/>
        </w:rPr>
        <w:t>Active Dates</w:t>
      </w:r>
      <w:r w:rsidRPr="002F57CD">
        <w:t xml:space="preserve"> for the </w:t>
      </w:r>
      <w:r w:rsidRPr="002F57CD">
        <w:rPr>
          <w:i/>
        </w:rPr>
        <w:t>Assigned Capability Set</w:t>
      </w:r>
      <w:r w:rsidRPr="002F57CD">
        <w:t>.</w:t>
      </w:r>
    </w:p>
    <w:p w:rsidR="009B529A" w:rsidRPr="002F57CD" w:rsidRDefault="009B529A" w:rsidP="002B6689">
      <w:pPr>
        <w:pStyle w:val="Fields"/>
      </w:pPr>
      <w:r w:rsidRPr="002F57CD">
        <w:rPr>
          <w:rStyle w:val="Drop-downhotspot"/>
        </w:rPr>
        <w:t>Inactive Date:</w:t>
      </w:r>
    </w:p>
    <w:p w:rsidR="009B529A" w:rsidRPr="002F57CD" w:rsidRDefault="009B529A" w:rsidP="008E210A">
      <w:pPr>
        <w:pStyle w:val="Fielddefinition"/>
      </w:pPr>
      <w:r w:rsidRPr="002F57CD">
        <w:t>These are the Old and New</w:t>
      </w:r>
      <w:r w:rsidRPr="002F57CD">
        <w:fldChar w:fldCharType="begin"/>
      </w:r>
      <w:r w:rsidRPr="002F57CD">
        <w:instrText xml:space="preserve"> XE "New:Roles:Inactive Date" </w:instrText>
      </w:r>
      <w:r w:rsidRPr="002F57CD">
        <w:fldChar w:fldCharType="end"/>
      </w:r>
      <w:r w:rsidRPr="002F57CD">
        <w:t xml:space="preserve"> </w:t>
      </w:r>
      <w:r w:rsidRPr="002F57CD">
        <w:rPr>
          <w:i/>
        </w:rPr>
        <w:t>Inactive Dates</w:t>
      </w:r>
      <w:r w:rsidRPr="002F57CD">
        <w:t xml:space="preserve"> for the </w:t>
      </w:r>
      <w:r w:rsidRPr="002F57CD">
        <w:rPr>
          <w:i/>
        </w:rPr>
        <w:t>Assigned</w:t>
      </w:r>
      <w:r w:rsidRPr="002F57CD">
        <w:rPr>
          <w:i/>
        </w:rPr>
        <w:fldChar w:fldCharType="begin"/>
      </w:r>
      <w:r w:rsidRPr="002F57CD">
        <w:instrText xml:space="preserve"> XE "Assigned:Capability Sets" </w:instrText>
      </w:r>
      <w:r w:rsidRPr="002F57CD">
        <w:rPr>
          <w:i/>
        </w:rPr>
        <w:fldChar w:fldCharType="end"/>
      </w:r>
      <w:r w:rsidRPr="002F57CD">
        <w:rPr>
          <w:i/>
        </w:rPr>
        <w:t xml:space="preserve"> Capability</w:t>
      </w:r>
      <w:r w:rsidRPr="002F57CD">
        <w:rPr>
          <w:i/>
        </w:rPr>
        <w:fldChar w:fldCharType="begin"/>
      </w:r>
      <w:r w:rsidRPr="002F57CD">
        <w:instrText xml:space="preserve"> XE "Capability:Sets" </w:instrText>
      </w:r>
      <w:r w:rsidRPr="002F57CD">
        <w:rPr>
          <w:i/>
        </w:rPr>
        <w:fldChar w:fldCharType="end"/>
      </w:r>
      <w:r w:rsidRPr="002F57CD">
        <w:rPr>
          <w:i/>
        </w:rPr>
        <w:t xml:space="preserve"> Set</w:t>
      </w:r>
      <w:r w:rsidRPr="002F57CD">
        <w:t>.</w:t>
      </w:r>
    </w:p>
    <w:p w:rsidR="009B529A" w:rsidRPr="002F57CD" w:rsidRDefault="009B529A" w:rsidP="009B529A">
      <w:pPr>
        <w:ind w:left="1200"/>
        <w:rPr>
          <w:sz w:val="18"/>
          <w:szCs w:val="18"/>
        </w:rPr>
      </w:pPr>
    </w:p>
    <w:p w:rsidR="009B529A" w:rsidRPr="002F57CD" w:rsidRDefault="009B529A" w:rsidP="00F226C6">
      <w:pPr>
        <w:pStyle w:val="Style12ptBoldLeft042"/>
      </w:pPr>
      <w:r w:rsidRPr="002F57CD">
        <w:t>Assigned</w:t>
      </w:r>
      <w:r w:rsidRPr="002F57CD">
        <w:fldChar w:fldCharType="begin"/>
      </w:r>
      <w:r w:rsidRPr="002F57CD">
        <w:instrText xml:space="preserve"> XE "Assigned:Capabilities" </w:instrText>
      </w:r>
      <w:r w:rsidRPr="002F57CD">
        <w:fldChar w:fldCharType="end"/>
      </w:r>
      <w:r w:rsidRPr="002F57CD">
        <w:t xml:space="preserve"> Capabilities</w:t>
      </w:r>
      <w:r w:rsidRPr="002F57CD">
        <w:fldChar w:fldCharType="begin"/>
      </w:r>
      <w:r w:rsidRPr="002F57CD">
        <w:instrText xml:space="preserve"> XE "</w:instrText>
      </w:r>
      <w:r w:rsidRPr="002F57CD">
        <w:rPr>
          <w:rStyle w:val="Hyperlink"/>
          <w:iCs/>
          <w:sz w:val="18"/>
          <w:szCs w:val="18"/>
        </w:rPr>
        <w:instrText>Capabilities:</w:instrText>
      </w:r>
      <w:r w:rsidRPr="002F57CD">
        <w:instrText xml:space="preserve">Assigned" </w:instrText>
      </w:r>
      <w:r w:rsidRPr="002F57CD">
        <w:fldChar w:fldCharType="end"/>
      </w:r>
    </w:p>
    <w:p w:rsidR="009B529A" w:rsidRPr="002F57CD" w:rsidRDefault="009B529A" w:rsidP="002B6689">
      <w:pPr>
        <w:pStyle w:val="Fields"/>
      </w:pPr>
      <w:r w:rsidRPr="002F57CD">
        <w:rPr>
          <w:rStyle w:val="Drop-downhotspot"/>
        </w:rPr>
        <w:t>Name:</w:t>
      </w:r>
    </w:p>
    <w:p w:rsidR="009B529A" w:rsidRPr="002F57CD" w:rsidRDefault="009B529A" w:rsidP="008E210A">
      <w:pPr>
        <w:pStyle w:val="Fielddefinition"/>
      </w:pPr>
      <w:r w:rsidRPr="002F57CD">
        <w:t xml:space="preserve">Indicates the </w:t>
      </w:r>
      <w:r w:rsidRPr="002F57CD">
        <w:rPr>
          <w:i/>
        </w:rPr>
        <w:t>Name</w:t>
      </w:r>
      <w:r w:rsidRPr="002F57CD">
        <w:t xml:space="preserve"> of the Old </w:t>
      </w:r>
      <w:r w:rsidRPr="002F57CD">
        <w:rPr>
          <w:i/>
        </w:rPr>
        <w:t>Assigned Capability</w:t>
      </w:r>
      <w:r w:rsidRPr="002F57CD">
        <w:rPr>
          <w:i/>
        </w:rPr>
        <w:fldChar w:fldCharType="begin"/>
      </w:r>
      <w:r w:rsidRPr="002F57CD">
        <w:instrText xml:space="preserve"> XE "Capability:Assigned" </w:instrText>
      </w:r>
      <w:r w:rsidRPr="002F57CD">
        <w:rPr>
          <w:i/>
        </w:rPr>
        <w:fldChar w:fldCharType="end"/>
      </w:r>
      <w:r w:rsidRPr="002F57CD">
        <w:t xml:space="preserve"> and the </w:t>
      </w:r>
      <w:r w:rsidRPr="002F57CD">
        <w:rPr>
          <w:i/>
        </w:rPr>
        <w:t>Name</w:t>
      </w:r>
      <w:r w:rsidRPr="002F57CD">
        <w:t xml:space="preserve"> of the New</w:t>
      </w:r>
      <w:r w:rsidRPr="002F57CD">
        <w:fldChar w:fldCharType="begin"/>
      </w:r>
      <w:r w:rsidRPr="002F57CD">
        <w:instrText xml:space="preserve"> XE "New:Roles:Assigned Capability" </w:instrText>
      </w:r>
      <w:r w:rsidRPr="002F57CD">
        <w:fldChar w:fldCharType="end"/>
      </w:r>
      <w:r w:rsidRPr="002F57CD">
        <w:t xml:space="preserve"> </w:t>
      </w:r>
      <w:r w:rsidRPr="002F57CD">
        <w:rPr>
          <w:i/>
        </w:rPr>
        <w:t>Assigned Capability</w:t>
      </w:r>
      <w:r w:rsidRPr="002F57CD">
        <w:t>.</w:t>
      </w:r>
    </w:p>
    <w:p w:rsidR="009B529A" w:rsidRPr="002F57CD" w:rsidRDefault="009B529A" w:rsidP="003175D1">
      <w:pPr>
        <w:pStyle w:val="Heading5"/>
      </w:pPr>
      <w:r w:rsidRPr="002F57CD">
        <w:rPr>
          <w:rFonts w:ascii="Verdana" w:hAnsi="Verdana"/>
          <w:color w:val="A82384"/>
          <w:sz w:val="15"/>
          <w:szCs w:val="15"/>
        </w:rPr>
        <w:br w:type="page"/>
      </w:r>
      <w:bookmarkStart w:id="527" w:name="_Toc289864783"/>
      <w:bookmarkStart w:id="528" w:name="_Toc394920780"/>
      <w:bookmarkStart w:id="529" w:name="_Toc406571117"/>
      <w:bookmarkStart w:id="530" w:name="_Toc447811967"/>
      <w:r w:rsidRPr="002F57CD">
        <w:lastRenderedPageBreak/>
        <w:t>Capability</w:t>
      </w:r>
      <w:r w:rsidRPr="002F57CD">
        <w:fldChar w:fldCharType="begin"/>
      </w:r>
      <w:r w:rsidRPr="002F57CD">
        <w:instrText xml:space="preserve"> XE "Capability:Sets" </w:instrText>
      </w:r>
      <w:r w:rsidRPr="002F57CD">
        <w:fldChar w:fldCharType="end"/>
      </w:r>
      <w:r w:rsidRPr="002F57CD">
        <w:t xml:space="preserve"> Sets</w:t>
      </w:r>
      <w:bookmarkEnd w:id="527"/>
      <w:bookmarkEnd w:id="528"/>
      <w:bookmarkEnd w:id="529"/>
      <w:bookmarkEnd w:id="530"/>
    </w:p>
    <w:p w:rsidR="009B529A" w:rsidRPr="002F57CD" w:rsidRDefault="009B529A" w:rsidP="002B6689">
      <w:pPr>
        <w:pStyle w:val="Heading6"/>
        <w:numPr>
          <w:ilvl w:val="0"/>
          <w:numId w:val="0"/>
        </w:numPr>
        <w:rPr>
          <w:sz w:val="18"/>
          <w:szCs w:val="18"/>
        </w:rPr>
      </w:pPr>
      <w:r w:rsidRPr="002F57CD">
        <w:rPr>
          <w:sz w:val="18"/>
          <w:szCs w:val="18"/>
        </w:rPr>
        <w:fldChar w:fldCharType="begin"/>
      </w:r>
      <w:r w:rsidRPr="002F57CD">
        <w:rPr>
          <w:sz w:val="18"/>
          <w:szCs w:val="18"/>
        </w:rPr>
        <w:instrText xml:space="preserve"> XE "Set " \* MERGEFORMAT </w:instrText>
      </w:r>
      <w:r w:rsidRPr="002F57CD">
        <w:rPr>
          <w:sz w:val="18"/>
          <w:szCs w:val="18"/>
        </w:rPr>
        <w:fldChar w:fldCharType="end"/>
      </w:r>
      <w:r w:rsidRPr="002F57CD">
        <w:rPr>
          <w:sz w:val="18"/>
          <w:szCs w:val="18"/>
        </w:rPr>
        <w:fldChar w:fldCharType="begin"/>
      </w:r>
      <w:r w:rsidRPr="002F57CD">
        <w:rPr>
          <w:sz w:val="18"/>
          <w:szCs w:val="18"/>
        </w:rPr>
        <w:instrText xml:space="preserve"> XE "Assign/associate " \* MERGEFORMAT </w:instrText>
      </w:r>
      <w:r w:rsidRPr="002F57CD">
        <w:rPr>
          <w:sz w:val="18"/>
          <w:szCs w:val="18"/>
        </w:rPr>
        <w:fldChar w:fldCharType="end"/>
      </w:r>
      <w:bookmarkStart w:id="531" w:name="_Toc289864784"/>
      <w:bookmarkStart w:id="532" w:name="_Toc394920781"/>
      <w:bookmarkStart w:id="533" w:name="_Toc406571118"/>
      <w:r w:rsidRPr="002F57CD">
        <w:rPr>
          <w:sz w:val="18"/>
          <w:szCs w:val="18"/>
        </w:rPr>
        <w:t>User</w:t>
      </w:r>
      <w:r w:rsidRPr="002F57CD">
        <w:rPr>
          <w:sz w:val="18"/>
          <w:szCs w:val="18"/>
        </w:rPr>
        <w:fldChar w:fldCharType="begin"/>
      </w:r>
      <w:r w:rsidRPr="002F57CD">
        <w:instrText xml:space="preserve"> XE "</w:instrText>
      </w:r>
      <w:r w:rsidRPr="002F57CD">
        <w:rPr>
          <w:sz w:val="18"/>
          <w:szCs w:val="18"/>
        </w:rPr>
        <w:instrText>User:</w:instrText>
      </w:r>
      <w:r w:rsidRPr="002F57CD">
        <w:instrText xml:space="preserve">Capability Sets:Profiles/Capability Sets" </w:instrText>
      </w:r>
      <w:r w:rsidRPr="002F57CD">
        <w:rPr>
          <w:sz w:val="18"/>
          <w:szCs w:val="18"/>
        </w:rPr>
        <w:fldChar w:fldCharType="end"/>
      </w:r>
      <w:r w:rsidRPr="002F57CD">
        <w:rPr>
          <w:sz w:val="18"/>
          <w:szCs w:val="18"/>
        </w:rPr>
        <w:t xml:space="preserve"> Profiles/Capability</w:t>
      </w:r>
      <w:r w:rsidRPr="002F57CD">
        <w:rPr>
          <w:sz w:val="18"/>
          <w:szCs w:val="18"/>
        </w:rPr>
        <w:fldChar w:fldCharType="begin"/>
      </w:r>
      <w:r w:rsidRPr="002F57CD">
        <w:instrText xml:space="preserve"> XE "</w:instrText>
      </w:r>
      <w:r w:rsidRPr="002F57CD">
        <w:rPr>
          <w:sz w:val="18"/>
          <w:szCs w:val="18"/>
        </w:rPr>
        <w:instrText>Capability:Sets</w:instrText>
      </w:r>
      <w:r w:rsidRPr="002F57CD">
        <w:instrText xml:space="preserve">" </w:instrText>
      </w:r>
      <w:r w:rsidRPr="002F57CD">
        <w:rPr>
          <w:sz w:val="18"/>
          <w:szCs w:val="18"/>
        </w:rPr>
        <w:fldChar w:fldCharType="end"/>
      </w:r>
      <w:r w:rsidRPr="002F57CD">
        <w:rPr>
          <w:sz w:val="18"/>
          <w:szCs w:val="18"/>
        </w:rPr>
        <w:t xml:space="preserve"> Sets</w:t>
      </w:r>
      <w:bookmarkEnd w:id="531"/>
      <w:bookmarkEnd w:id="532"/>
      <w:bookmarkEnd w:id="533"/>
    </w:p>
    <w:p w:rsidR="009B529A" w:rsidRPr="002F57CD" w:rsidRDefault="009B529A" w:rsidP="00230E99">
      <w:pPr>
        <w:pStyle w:val="BodyText"/>
        <w:rPr>
          <w:szCs w:val="24"/>
        </w:rPr>
      </w:pPr>
      <w:r w:rsidRPr="002F57CD">
        <w:rPr>
          <w:szCs w:val="24"/>
        </w:rPr>
        <w:t>This screen allows user to add</w:t>
      </w:r>
      <w:r w:rsidRPr="002F57CD">
        <w:rPr>
          <w:szCs w:val="24"/>
        </w:rPr>
        <w:fldChar w:fldCharType="begin"/>
      </w:r>
      <w:r w:rsidRPr="002F57CD">
        <w:rPr>
          <w:szCs w:val="24"/>
        </w:rPr>
        <w:instrText xml:space="preserve"> XE "</w:instrText>
      </w:r>
      <w:r w:rsidRPr="002F57CD">
        <w:rPr>
          <w:rStyle w:val="Hyperlink"/>
          <w:bCs/>
          <w:szCs w:val="24"/>
        </w:rPr>
        <w:instrText>Add:</w:instrText>
      </w:r>
      <w:r w:rsidRPr="002F57CD">
        <w:rPr>
          <w:szCs w:val="24"/>
        </w:rPr>
        <w:instrText xml:space="preserve">Capability Set" </w:instrText>
      </w:r>
      <w:r w:rsidRPr="002F57CD">
        <w:rPr>
          <w:szCs w:val="24"/>
        </w:rPr>
        <w:fldChar w:fldCharType="end"/>
      </w:r>
      <w:r w:rsidRPr="002F57CD">
        <w:rPr>
          <w:szCs w:val="24"/>
        </w:rPr>
        <w:t xml:space="preserve"> </w:t>
      </w:r>
      <w:r w:rsidRPr="002F57CD">
        <w:rPr>
          <w:i/>
          <w:iCs/>
          <w:szCs w:val="24"/>
        </w:rPr>
        <w:t>Capability Sets</w:t>
      </w:r>
      <w:r w:rsidRPr="002F57CD">
        <w:rPr>
          <w:szCs w:val="24"/>
        </w:rPr>
        <w:t xml:space="preserve"> to the system.</w:t>
      </w:r>
    </w:p>
    <w:p w:rsidR="009B529A" w:rsidRPr="002F57CD" w:rsidRDefault="009B529A" w:rsidP="00230E99">
      <w:pPr>
        <w:pStyle w:val="BodyText"/>
        <w:rPr>
          <w:szCs w:val="24"/>
        </w:rPr>
      </w:pP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 </w:instrText>
      </w:r>
      <w:r w:rsidRPr="002F57CD">
        <w:rPr>
          <w:i/>
          <w:iCs/>
          <w:szCs w:val="24"/>
        </w:rPr>
        <w:fldChar w:fldCharType="end"/>
      </w:r>
      <w:r w:rsidRPr="002F57CD">
        <w:rPr>
          <w:szCs w:val="24"/>
        </w:rPr>
        <w:t xml:space="preserve"> can be grouped together in two ways: 1) as </w:t>
      </w:r>
      <w:r w:rsidRPr="002F57CD">
        <w:rPr>
          <w:i/>
          <w:iCs/>
          <w:szCs w:val="24"/>
        </w:rPr>
        <w:t>Capability Sets</w:t>
      </w:r>
      <w:r w:rsidRPr="002F57CD">
        <w:rPr>
          <w:szCs w:val="24"/>
        </w:rPr>
        <w:t xml:space="preserve"> and 2) as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00F67858" w:rsidRPr="002F57CD">
        <w:rPr>
          <w:szCs w:val="24"/>
        </w:rPr>
        <w:t xml:space="preserve">. </w:t>
      </w:r>
      <w:r w:rsidRPr="002F57CD">
        <w:rPr>
          <w:szCs w:val="24"/>
        </w:rPr>
        <w:t xml:space="preserve">A </w:t>
      </w:r>
      <w:r w:rsidRPr="002F57CD">
        <w:rPr>
          <w:i/>
          <w:iCs/>
          <w:szCs w:val="24"/>
        </w:rPr>
        <w:t>Capability Set</w:t>
      </w:r>
      <w:r w:rsidRPr="002F57CD">
        <w:rPr>
          <w:szCs w:val="24"/>
        </w:rPr>
        <w:t xml:space="preserve"> is a group</w:t>
      </w:r>
      <w:r w:rsidRPr="002F57CD">
        <w:rPr>
          <w:szCs w:val="24"/>
        </w:rPr>
        <w:fldChar w:fldCharType="begin"/>
      </w:r>
      <w:r w:rsidRPr="002F57CD">
        <w:rPr>
          <w:szCs w:val="24"/>
        </w:rPr>
        <w:instrText xml:space="preserve"> XE "Group:Capability Sets" </w:instrText>
      </w:r>
      <w:r w:rsidRPr="002F57CD">
        <w:rPr>
          <w:szCs w:val="24"/>
        </w:rPr>
        <w:fldChar w:fldCharType="end"/>
      </w:r>
      <w:r w:rsidRPr="002F57CD">
        <w:rPr>
          <w:szCs w:val="24"/>
        </w:rPr>
        <w:t xml:space="preserve"> (two at minimum) of </w:t>
      </w:r>
      <w:r w:rsidRPr="002F57CD">
        <w:rPr>
          <w:rStyle w:val="Text-onlypopuphotspot"/>
          <w:i/>
          <w:iCs/>
          <w:szCs w:val="24"/>
        </w:rPr>
        <w:t>Capabilities</w:t>
      </w:r>
      <w:r w:rsidRPr="002F57CD">
        <w:rPr>
          <w:szCs w:val="24"/>
        </w:rPr>
        <w:t xml:space="preserve">, while a </w:t>
      </w:r>
      <w:r w:rsidRPr="002F57CD">
        <w:rPr>
          <w:rStyle w:val="Text-onlypopuphotspot"/>
          <w:i/>
          <w:iCs/>
          <w:szCs w:val="24"/>
        </w:rPr>
        <w:t>Role</w:t>
      </w:r>
      <w:r w:rsidRPr="002F57CD">
        <w:rPr>
          <w:szCs w:val="24"/>
        </w:rPr>
        <w:t xml:space="preserve"> may exist without </w:t>
      </w:r>
      <w:r w:rsidRPr="002F57CD">
        <w:rPr>
          <w:i/>
          <w:iCs/>
          <w:szCs w:val="24"/>
        </w:rPr>
        <w:t>Capabilities</w:t>
      </w:r>
      <w:r w:rsidRPr="002F57CD">
        <w:rPr>
          <w:szCs w:val="24"/>
        </w:rPr>
        <w:t xml:space="preserve"> and/or </w:t>
      </w:r>
      <w:r w:rsidRPr="002F57CD">
        <w:rPr>
          <w:i/>
          <w:iCs/>
          <w:szCs w:val="24"/>
        </w:rPr>
        <w:t>Capability Sets</w:t>
      </w:r>
      <w:r w:rsidRPr="002F57CD">
        <w:rPr>
          <w:szCs w:val="24"/>
        </w:rPr>
        <w:t>.</w:t>
      </w:r>
    </w:p>
    <w:p w:rsidR="009B529A" w:rsidRPr="002F57CD" w:rsidRDefault="009B529A" w:rsidP="00230E99">
      <w:pPr>
        <w:pStyle w:val="BodyText"/>
        <w:rPr>
          <w:szCs w:val="24"/>
        </w:rPr>
      </w:pPr>
      <w:r w:rsidRPr="002F57CD">
        <w:rPr>
          <w:szCs w:val="24"/>
        </w:rPr>
        <w:t xml:space="preserve">It also allows the user to </w:t>
      </w:r>
      <w:r w:rsidRPr="002F57CD">
        <w:rPr>
          <w:rStyle w:val="Hyperlink"/>
          <w:szCs w:val="24"/>
        </w:rPr>
        <w:t>Edit</w:t>
      </w:r>
      <w:r w:rsidRPr="002F57CD">
        <w:rPr>
          <w:szCs w:val="24"/>
        </w:rPr>
        <w:t>/</w:t>
      </w:r>
      <w:r w:rsidRPr="002F57CD">
        <w:rPr>
          <w:rStyle w:val="Text-onlypopuphotspot"/>
          <w:szCs w:val="24"/>
        </w:rPr>
        <w:t>Delete</w:t>
      </w:r>
      <w:r w:rsidRPr="002F57CD">
        <w:rPr>
          <w:szCs w:val="24"/>
        </w:rPr>
        <w:t xml:space="preserve"> </w:t>
      </w:r>
      <w:r w:rsidRPr="002F57CD">
        <w:rPr>
          <w:i/>
          <w:szCs w:val="24"/>
        </w:rPr>
        <w:t>Capability Sets</w:t>
      </w:r>
      <w:r w:rsidRPr="002F57CD">
        <w:rPr>
          <w:szCs w:val="24"/>
        </w:rPr>
        <w:t xml:space="preserve"> and view</w:t>
      </w:r>
      <w:r w:rsidRPr="002F57CD">
        <w:rPr>
          <w:szCs w:val="24"/>
        </w:rPr>
        <w:fldChar w:fldCharType="begin"/>
      </w:r>
      <w:r w:rsidRPr="002F57CD">
        <w:rPr>
          <w:szCs w:val="24"/>
        </w:rPr>
        <w:instrText xml:space="preserve"> XE "View:Capability Sets:the Change History" </w:instrText>
      </w:r>
      <w:r w:rsidRPr="002F57CD">
        <w:rPr>
          <w:szCs w:val="24"/>
        </w:rPr>
        <w:fldChar w:fldCharType="end"/>
      </w:r>
      <w:r w:rsidRPr="002F57CD">
        <w:rPr>
          <w:szCs w:val="24"/>
        </w:rPr>
        <w:t xml:space="preserve"> the </w:t>
      </w:r>
      <w:r w:rsidRPr="002F57CD">
        <w:rPr>
          <w:rStyle w:val="Hyperlink"/>
          <w:szCs w:val="24"/>
        </w:rPr>
        <w:t>Change</w:t>
      </w:r>
      <w:r w:rsidRPr="002F57CD">
        <w:rPr>
          <w:rStyle w:val="Hyperlink"/>
          <w:szCs w:val="24"/>
        </w:rPr>
        <w:fldChar w:fldCharType="begin"/>
      </w:r>
      <w:r w:rsidRPr="002F57CD">
        <w:rPr>
          <w:szCs w:val="24"/>
        </w:rPr>
        <w:instrText xml:space="preserve"> XE "Change:History" </w:instrText>
      </w:r>
      <w:r w:rsidRPr="002F57CD">
        <w:rPr>
          <w:rStyle w:val="Hyperlink"/>
          <w:szCs w:val="24"/>
        </w:rPr>
        <w:fldChar w:fldCharType="end"/>
      </w:r>
      <w:r w:rsidRPr="002F57CD">
        <w:rPr>
          <w:rStyle w:val="Hyperlink"/>
          <w:szCs w:val="24"/>
        </w:rPr>
        <w:t xml:space="preserve"> History</w:t>
      </w:r>
      <w:r w:rsidRPr="002F57CD">
        <w:rPr>
          <w:szCs w:val="24"/>
        </w:rPr>
        <w:t xml:space="preserve"> of existing </w:t>
      </w:r>
      <w:r w:rsidRPr="002F57CD">
        <w:rPr>
          <w:i/>
          <w:iCs/>
          <w:szCs w:val="24"/>
        </w:rPr>
        <w:t>Capability</w:t>
      </w:r>
      <w:r w:rsidRPr="002F57CD">
        <w:rPr>
          <w:i/>
          <w:iCs/>
          <w:szCs w:val="24"/>
        </w:rPr>
        <w:fldChar w:fldCharType="begin"/>
      </w:r>
      <w:r w:rsidRPr="002F57CD">
        <w:rPr>
          <w:szCs w:val="24"/>
        </w:rPr>
        <w:instrText xml:space="preserve"> XE "</w:instrText>
      </w:r>
      <w:r w:rsidRPr="002F57CD">
        <w:rPr>
          <w:iCs/>
          <w:szCs w:val="24"/>
        </w:rPr>
        <w:instrText>Capability:</w:instrText>
      </w:r>
      <w:r w:rsidRPr="002F57CD">
        <w:rPr>
          <w:szCs w:val="24"/>
        </w:rPr>
        <w:instrText xml:space="preserve">Sets" </w:instrText>
      </w:r>
      <w:r w:rsidRPr="002F57CD">
        <w:rPr>
          <w:i/>
          <w:iCs/>
          <w:szCs w:val="24"/>
        </w:rPr>
        <w:fldChar w:fldCharType="end"/>
      </w:r>
      <w:r w:rsidRPr="002F57CD">
        <w:rPr>
          <w:i/>
          <w:iCs/>
          <w:szCs w:val="24"/>
        </w:rPr>
        <w:t xml:space="preserve"> Sets</w:t>
      </w:r>
      <w:r w:rsidRPr="002F57CD">
        <w:rPr>
          <w:szCs w:val="24"/>
        </w:rPr>
        <w:t xml:space="preserve"> on the system</w:t>
      </w:r>
      <w:r w:rsidR="00F67858" w:rsidRPr="002F57CD">
        <w:rPr>
          <w:szCs w:val="24"/>
        </w:rPr>
        <w:t xml:space="preserve">. </w:t>
      </w:r>
      <w:r w:rsidRPr="002F57CD">
        <w:rPr>
          <w:szCs w:val="24"/>
        </w:rPr>
        <w:t xml:space="preserve">The user may assign/associate as many </w:t>
      </w:r>
      <w:r w:rsidRPr="002F57CD">
        <w:rPr>
          <w:i/>
          <w:iCs/>
          <w:szCs w:val="24"/>
        </w:rPr>
        <w:t>Capabilities</w:t>
      </w:r>
      <w:r w:rsidRPr="002F57CD">
        <w:rPr>
          <w:szCs w:val="24"/>
        </w:rPr>
        <w:t xml:space="preserve"> as desired to each user, depending on the responsibilities or job activities performed by the user</w:t>
      </w:r>
      <w:r w:rsidR="00F67858" w:rsidRPr="002F57CD">
        <w:rPr>
          <w:szCs w:val="24"/>
        </w:rPr>
        <w:t xml:space="preserve">. </w:t>
      </w:r>
      <w:r w:rsidRPr="002F57CD">
        <w:rPr>
          <w:szCs w:val="24"/>
        </w:rPr>
        <w:t xml:space="preserve">A user will have all of the </w:t>
      </w:r>
      <w:r w:rsidRPr="002F57CD">
        <w:rPr>
          <w:i/>
          <w:iCs/>
          <w:szCs w:val="24"/>
        </w:rPr>
        <w:t>Capabilities</w:t>
      </w:r>
      <w:r w:rsidRPr="002F57CD">
        <w:rPr>
          <w:szCs w:val="24"/>
        </w:rPr>
        <w:t xml:space="preserve"> contained in the distinct and complete list of the combined</w:t>
      </w:r>
      <w:r w:rsidRPr="002F57CD">
        <w:rPr>
          <w:szCs w:val="24"/>
        </w:rPr>
        <w:fldChar w:fldCharType="begin"/>
      </w:r>
      <w:r w:rsidRPr="002F57CD">
        <w:rPr>
          <w:szCs w:val="24"/>
        </w:rPr>
        <w:instrText xml:space="preserve"> XE "</w:instrText>
      </w:r>
      <w:r w:rsidRPr="002F57CD">
        <w:rPr>
          <w:b/>
          <w:iCs/>
          <w:szCs w:val="24"/>
        </w:rPr>
        <w:instrText>Combined</w:instrText>
      </w:r>
      <w:r w:rsidRPr="002F57CD">
        <w:rPr>
          <w:iCs/>
          <w:szCs w:val="24"/>
        </w:rPr>
        <w:instrText>:</w:instrText>
      </w:r>
      <w:r w:rsidRPr="002F57CD">
        <w:rPr>
          <w:szCs w:val="24"/>
        </w:rPr>
        <w:instrText xml:space="preserve">Capabilities" </w:instrText>
      </w:r>
      <w:r w:rsidRPr="002F57CD">
        <w:rPr>
          <w:szCs w:val="24"/>
        </w:rPr>
        <w:fldChar w:fldCharType="end"/>
      </w:r>
      <w:r w:rsidRPr="002F57CD">
        <w:rPr>
          <w:szCs w:val="24"/>
        </w:rPr>
        <w:t xml:space="preserve"> or cumulative </w:t>
      </w:r>
      <w:r w:rsidRPr="002F57CD">
        <w:rPr>
          <w:i/>
          <w:iCs/>
          <w:szCs w:val="24"/>
        </w:rPr>
        <w:t>Capabilities</w:t>
      </w:r>
      <w:r w:rsidRPr="002F57CD">
        <w:rPr>
          <w:szCs w:val="24"/>
        </w:rPr>
        <w:t xml:space="preserve"> associated to the </w:t>
      </w:r>
      <w:r w:rsidRPr="002F57CD">
        <w:rPr>
          <w:i/>
          <w:iCs/>
          <w:szCs w:val="24"/>
        </w:rPr>
        <w:t>Roles</w:t>
      </w:r>
      <w:r w:rsidRPr="002F57CD">
        <w:rPr>
          <w:szCs w:val="24"/>
        </w:rPr>
        <w:t xml:space="preserve">, </w:t>
      </w:r>
      <w:r w:rsidRPr="002F57CD">
        <w:rPr>
          <w:i/>
          <w:iCs/>
          <w:szCs w:val="24"/>
        </w:rPr>
        <w:t>Capability Sets</w:t>
      </w:r>
      <w:r w:rsidRPr="002F57CD">
        <w:rPr>
          <w:szCs w:val="24"/>
        </w:rPr>
        <w:t xml:space="preserve"> and individual </w:t>
      </w:r>
      <w:r w:rsidRPr="002F57CD">
        <w:rPr>
          <w:i/>
          <w:iCs/>
          <w:szCs w:val="24"/>
        </w:rPr>
        <w:t>Capabilities</w:t>
      </w:r>
      <w:r w:rsidRPr="002F57CD">
        <w:rPr>
          <w:szCs w:val="24"/>
        </w:rPr>
        <w:t xml:space="preserve"> assigned</w:t>
      </w:r>
      <w:r w:rsidRPr="002F57CD">
        <w:rPr>
          <w:szCs w:val="24"/>
        </w:rPr>
        <w:fldChar w:fldCharType="begin"/>
      </w:r>
      <w:r w:rsidRPr="002F57CD">
        <w:rPr>
          <w:szCs w:val="24"/>
        </w:rPr>
        <w:instrText xml:space="preserve"> XE "Assigned:Capabilities" </w:instrText>
      </w:r>
      <w:r w:rsidRPr="002F57CD">
        <w:rPr>
          <w:szCs w:val="24"/>
        </w:rPr>
        <w:fldChar w:fldCharType="end"/>
      </w:r>
      <w:r w:rsidRPr="002F57CD">
        <w:rPr>
          <w:szCs w:val="24"/>
        </w:rPr>
        <w:t xml:space="preserve"> to the user.</w:t>
      </w:r>
    </w:p>
    <w:p w:rsidR="009B529A" w:rsidRPr="002F57CD" w:rsidRDefault="009B529A" w:rsidP="00230E99">
      <w:pPr>
        <w:pStyle w:val="BodyText"/>
        <w:rPr>
          <w:szCs w:val="24"/>
        </w:rPr>
      </w:pPr>
      <w:r w:rsidRPr="002F57CD">
        <w:rPr>
          <w:szCs w:val="24"/>
        </w:rPr>
        <w:t xml:space="preserve">To aid in identifying collapsed </w:t>
      </w:r>
      <w:r w:rsidRPr="002F57CD">
        <w:rPr>
          <w:b/>
          <w:bCs/>
          <w:szCs w:val="24"/>
        </w:rPr>
        <w:t>R</w:t>
      </w:r>
      <w:r w:rsidRPr="002F57CD">
        <w:rPr>
          <w:szCs w:val="24"/>
        </w:rPr>
        <w:t>oles</w:t>
      </w:r>
      <w:r w:rsidRPr="002F57CD">
        <w:rPr>
          <w:szCs w:val="24"/>
        </w:rPr>
        <w:fldChar w:fldCharType="begin"/>
      </w:r>
      <w:r w:rsidRPr="002F57CD">
        <w:rPr>
          <w:szCs w:val="24"/>
        </w:rPr>
        <w:instrText xml:space="preserve"> XE “Roles” </w:instrText>
      </w:r>
      <w:r w:rsidRPr="002F57CD">
        <w:rPr>
          <w:szCs w:val="24"/>
        </w:rPr>
        <w:fldChar w:fldCharType="end"/>
      </w:r>
      <w:r w:rsidRPr="002F57CD">
        <w:rPr>
          <w:szCs w:val="24"/>
        </w:rPr>
        <w:t xml:space="preserve">, </w:t>
      </w:r>
      <w:r w:rsidRPr="002F57CD">
        <w:rPr>
          <w:b/>
          <w:bCs/>
          <w:szCs w:val="24"/>
        </w:rPr>
        <w:t>C</w:t>
      </w:r>
      <w:r w:rsidRPr="002F57CD">
        <w:rPr>
          <w:szCs w:val="24"/>
        </w:rPr>
        <w:t xml:space="preserve">apabilities, and </w:t>
      </w:r>
      <w:r w:rsidRPr="002F57CD">
        <w:rPr>
          <w:b/>
          <w:bCs/>
          <w:szCs w:val="24"/>
        </w:rPr>
        <w:t>S</w:t>
      </w:r>
      <w:r w:rsidRPr="002F57CD">
        <w:rPr>
          <w:szCs w:val="24"/>
        </w:rPr>
        <w:t>ets of Capabilities, three icons are used</w:t>
      </w:r>
      <w:r w:rsidR="00F67858" w:rsidRPr="002F57CD">
        <w:rPr>
          <w:szCs w:val="24"/>
        </w:rPr>
        <w:t xml:space="preserve">. </w:t>
      </w:r>
      <w:r w:rsidRPr="002F57CD">
        <w:rPr>
          <w:szCs w:val="24"/>
        </w:rPr>
        <w:t>They are identified as follows:</w:t>
      </w:r>
    </w:p>
    <w:p w:rsidR="009B529A" w:rsidRPr="002F57CD" w:rsidRDefault="009B529A" w:rsidP="009B529A">
      <w:pPr>
        <w:ind w:left="600"/>
      </w:pPr>
      <w:r w:rsidRPr="002F57CD">
        <w:rPr>
          <w:noProof/>
        </w:rPr>
        <w:drawing>
          <wp:inline distT="0" distB="0" distL="0" distR="0" wp14:anchorId="2EF3522C" wp14:editId="47A437A1">
            <wp:extent cx="158750" cy="158750"/>
            <wp:effectExtent l="19050" t="0" r="0" b="0"/>
            <wp:docPr id="575" name="Picture 575" descr="R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Role icon"/>
                    <pic:cNvPicPr>
                      <a:picLocks noChangeAspect="1" noChangeArrowheads="1"/>
                    </pic:cNvPicPr>
                  </pic:nvPicPr>
                  <pic:blipFill>
                    <a:blip r:embed="rId62" cstate="print"/>
                    <a:srcRect/>
                    <a:stretch>
                      <a:fillRect/>
                    </a:stretch>
                  </pic:blipFill>
                  <pic:spPr bwMode="auto">
                    <a:xfrm>
                      <a:off x="0" y="0"/>
                      <a:ext cx="158750" cy="158750"/>
                    </a:xfrm>
                    <a:prstGeom prst="rect">
                      <a:avLst/>
                    </a:prstGeom>
                    <a:noFill/>
                    <a:ln w="9525">
                      <a:noFill/>
                      <a:miter lim="800000"/>
                      <a:headEnd/>
                      <a:tailEnd/>
                    </a:ln>
                  </pic:spPr>
                </pic:pic>
              </a:graphicData>
            </a:graphic>
          </wp:inline>
        </w:drawing>
      </w:r>
      <w:r w:rsidRPr="002F57CD">
        <w:t xml:space="preserve"> This icon indicates a </w:t>
      </w:r>
      <w:r w:rsidRPr="002F57CD">
        <w:rPr>
          <w:i/>
          <w:iCs/>
        </w:rPr>
        <w:t>Role</w:t>
      </w:r>
      <w:r w:rsidRPr="002F57CD">
        <w:rPr>
          <w:i/>
          <w:iCs/>
        </w:rPr>
        <w:fldChar w:fldCharType="begin"/>
      </w:r>
      <w:r w:rsidRPr="002F57CD">
        <w:instrText xml:space="preserve"> XE "</w:instrText>
      </w:r>
      <w:r w:rsidRPr="002F57CD">
        <w:rPr>
          <w:iCs/>
        </w:rPr>
        <w:instrText>Role</w:instrText>
      </w:r>
      <w:r w:rsidRPr="002F57CD">
        <w:instrText xml:space="preserve">" </w:instrText>
      </w:r>
      <w:r w:rsidRPr="002F57CD">
        <w:rPr>
          <w:i/>
          <w:iCs/>
        </w:rPr>
        <w:fldChar w:fldCharType="end"/>
      </w:r>
      <w:r w:rsidRPr="002F57CD">
        <w:t>.</w:t>
      </w:r>
    </w:p>
    <w:p w:rsidR="009B529A" w:rsidRPr="002F57CD" w:rsidRDefault="009B529A" w:rsidP="009B529A">
      <w:pPr>
        <w:ind w:left="600"/>
      </w:pPr>
      <w:r w:rsidRPr="002F57CD">
        <w:rPr>
          <w:noProof/>
        </w:rPr>
        <w:drawing>
          <wp:inline distT="0" distB="0" distL="0" distR="0" wp14:anchorId="01F6E692" wp14:editId="77F822A9">
            <wp:extent cx="158750" cy="158750"/>
            <wp:effectExtent l="19050" t="0" r="0" b="0"/>
            <wp:docPr id="576" name="Picture 576" descr="Capability 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Capability Set icon"/>
                    <pic:cNvPicPr>
                      <a:picLocks noChangeAspect="1" noChangeArrowheads="1"/>
                    </pic:cNvPicPr>
                  </pic:nvPicPr>
                  <pic:blipFill>
                    <a:blip r:embed="rId63" cstate="print"/>
                    <a:srcRect/>
                    <a:stretch>
                      <a:fillRect/>
                    </a:stretch>
                  </pic:blipFill>
                  <pic:spPr bwMode="auto">
                    <a:xfrm>
                      <a:off x="0" y="0"/>
                      <a:ext cx="158750" cy="158750"/>
                    </a:xfrm>
                    <a:prstGeom prst="rect">
                      <a:avLst/>
                    </a:prstGeom>
                    <a:noFill/>
                    <a:ln w="9525">
                      <a:noFill/>
                      <a:miter lim="800000"/>
                      <a:headEnd/>
                      <a:tailEnd/>
                    </a:ln>
                  </pic:spPr>
                </pic:pic>
              </a:graphicData>
            </a:graphic>
          </wp:inline>
        </w:drawing>
      </w:r>
      <w:r w:rsidRPr="002F57CD">
        <w:t xml:space="preserve"> This icon indicates a </w:t>
      </w:r>
      <w:r w:rsidRPr="002F57CD">
        <w:rPr>
          <w:i/>
          <w:iCs/>
        </w:rPr>
        <w:t>Capability Set</w:t>
      </w:r>
      <w:r w:rsidRPr="002F57CD">
        <w:t>.</w:t>
      </w:r>
    </w:p>
    <w:p w:rsidR="009B529A" w:rsidRPr="002F57CD" w:rsidRDefault="009B529A" w:rsidP="009B529A">
      <w:pPr>
        <w:ind w:left="600"/>
      </w:pPr>
      <w:r w:rsidRPr="002F57CD">
        <w:rPr>
          <w:noProof/>
        </w:rPr>
        <w:drawing>
          <wp:inline distT="0" distB="0" distL="0" distR="0" wp14:anchorId="0556B35F" wp14:editId="6A2C0539">
            <wp:extent cx="151130" cy="151130"/>
            <wp:effectExtent l="19050" t="0" r="1270" b="0"/>
            <wp:docPr id="577" name="Picture 577" descr="Capa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Capability icon"/>
                    <pic:cNvPicPr>
                      <a:picLocks noChangeAspect="1" noChangeArrowheads="1"/>
                    </pic:cNvPicPr>
                  </pic:nvPicPr>
                  <pic:blipFill>
                    <a:blip r:embed="rId6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an individual </w:t>
      </w:r>
      <w:r w:rsidRPr="002F57CD">
        <w:rPr>
          <w:i/>
          <w:iCs/>
        </w:rPr>
        <w:t>Capability</w:t>
      </w:r>
      <w:r w:rsidRPr="002F57CD">
        <w:rPr>
          <w:i/>
          <w:iCs/>
        </w:rPr>
        <w:fldChar w:fldCharType="begin"/>
      </w:r>
      <w:r w:rsidRPr="002F57CD">
        <w:instrText xml:space="preserve"> XE "</w:instrText>
      </w:r>
      <w:r w:rsidRPr="002F57CD">
        <w:rPr>
          <w:iCs/>
        </w:rPr>
        <w:instrText>Capability</w:instrText>
      </w:r>
      <w:r w:rsidRPr="002F57CD">
        <w:instrText xml:space="preserve">" </w:instrText>
      </w:r>
      <w:r w:rsidRPr="002F57CD">
        <w:rPr>
          <w:i/>
          <w:iCs/>
        </w:rPr>
        <w:fldChar w:fldCharType="end"/>
      </w:r>
      <w:r w:rsidRPr="002F57CD">
        <w:t>.</w:t>
      </w:r>
    </w:p>
    <w:p w:rsidR="009B529A" w:rsidRPr="002F57CD" w:rsidRDefault="009B529A" w:rsidP="009B529A"/>
    <w:p w:rsidR="009B529A" w:rsidRPr="002F57CD" w:rsidRDefault="009B529A" w:rsidP="00230E99">
      <w:pPr>
        <w:pStyle w:val="BodyText"/>
        <w:rPr>
          <w:szCs w:val="24"/>
        </w:rPr>
      </w:pPr>
      <w:r w:rsidRPr="002F57CD">
        <w:rPr>
          <w:szCs w:val="24"/>
        </w:rPr>
        <w:t>To expand</w:t>
      </w:r>
      <w:r w:rsidRPr="002F57CD">
        <w:rPr>
          <w:szCs w:val="24"/>
        </w:rPr>
        <w:fldChar w:fldCharType="begin"/>
      </w:r>
      <w:r w:rsidRPr="002F57CD">
        <w:rPr>
          <w:szCs w:val="24"/>
        </w:rPr>
        <w:instrText xml:space="preserve"> XE "Expand:individual Roles" \i </w:instrText>
      </w:r>
      <w:r w:rsidRPr="002F57CD">
        <w:rPr>
          <w:szCs w:val="24"/>
        </w:rPr>
        <w:fldChar w:fldCharType="end"/>
      </w:r>
      <w:r w:rsidRPr="002F57CD">
        <w:rPr>
          <w:szCs w:val="24"/>
        </w:rPr>
        <w:t xml:space="preserve"> individual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or </w:t>
      </w:r>
      <w:r w:rsidRPr="002F57CD">
        <w:rPr>
          <w:i/>
          <w:iCs/>
          <w:szCs w:val="24"/>
        </w:rPr>
        <w:t>Capability Sets</w:t>
      </w:r>
      <w:r w:rsidRPr="002F57CD">
        <w:rPr>
          <w:szCs w:val="24"/>
        </w:rPr>
        <w:t xml:space="preserve">, click the individual </w:t>
      </w:r>
      <w:r w:rsidRPr="002F57CD">
        <w:rPr>
          <w:i/>
          <w:iCs/>
          <w:szCs w:val="24"/>
        </w:rPr>
        <w:t>Role</w:t>
      </w:r>
      <w:r w:rsidRPr="002F57CD">
        <w:rPr>
          <w:szCs w:val="24"/>
        </w:rPr>
        <w:t xml:space="preserve"> or </w:t>
      </w:r>
      <w:r w:rsidRPr="002F57CD">
        <w:rPr>
          <w:i/>
          <w:iCs/>
          <w:szCs w:val="24"/>
        </w:rPr>
        <w:t>Capability Set</w:t>
      </w:r>
      <w:r w:rsidR="00F67858" w:rsidRPr="002F57CD">
        <w:rPr>
          <w:szCs w:val="24"/>
        </w:rPr>
        <w:t xml:space="preserve">. </w:t>
      </w:r>
      <w:r w:rsidRPr="002F57CD">
        <w:rPr>
          <w:szCs w:val="24"/>
        </w:rPr>
        <w:t>Click again to collapse.</w:t>
      </w:r>
    </w:p>
    <w:p w:rsidR="009B529A" w:rsidRPr="002F57CD" w:rsidRDefault="009B529A" w:rsidP="00230E99">
      <w:pPr>
        <w:pStyle w:val="BodyText"/>
        <w:rPr>
          <w:szCs w:val="24"/>
        </w:rPr>
      </w:pPr>
      <w:r w:rsidRPr="002F57CD">
        <w:rPr>
          <w:szCs w:val="24"/>
        </w:rPr>
        <w:t>To expand</w:t>
      </w:r>
      <w:r w:rsidRPr="002F57CD">
        <w:rPr>
          <w:szCs w:val="24"/>
        </w:rPr>
        <w:fldChar w:fldCharType="begin"/>
      </w:r>
      <w:r w:rsidRPr="002F57CD">
        <w:rPr>
          <w:szCs w:val="24"/>
        </w:rPr>
        <w:instrText xml:space="preserve"> XE "Expand:all Roles" \i </w:instrText>
      </w:r>
      <w:r w:rsidRPr="002F57CD">
        <w:rPr>
          <w:szCs w:val="24"/>
        </w:rPr>
        <w:fldChar w:fldCharType="end"/>
      </w:r>
      <w:r w:rsidRPr="002F57CD">
        <w:rPr>
          <w:szCs w:val="24"/>
        </w:rPr>
        <w:t xml:space="preserve"> all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w:t>
      </w:r>
      <w:r w:rsidRPr="002F57CD">
        <w:rPr>
          <w:i/>
          <w:iCs/>
          <w:szCs w:val="24"/>
        </w:rPr>
        <w:t>and</w:t>
      </w:r>
      <w:r w:rsidRPr="002F57CD">
        <w:rPr>
          <w:szCs w:val="24"/>
        </w:rPr>
        <w:t xml:space="preserve">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Assigned" </w:instrText>
      </w:r>
      <w:r w:rsidRPr="002F57CD">
        <w:rPr>
          <w:i/>
          <w:iCs/>
          <w:szCs w:val="24"/>
        </w:rPr>
        <w:fldChar w:fldCharType="end"/>
      </w:r>
      <w:r w:rsidRPr="002F57CD">
        <w:rPr>
          <w:i/>
          <w:iCs/>
          <w:szCs w:val="24"/>
        </w:rPr>
        <w:t xml:space="preserve"> Assigned</w:t>
      </w:r>
      <w:r w:rsidRPr="002F57CD">
        <w:rPr>
          <w:i/>
          <w:iCs/>
          <w:szCs w:val="24"/>
        </w:rPr>
        <w:fldChar w:fldCharType="begin"/>
      </w:r>
      <w:r w:rsidRPr="002F57CD">
        <w:rPr>
          <w:szCs w:val="24"/>
        </w:rPr>
        <w:instrText xml:space="preserve"> XE "Assigned:Capabilities" </w:instrText>
      </w:r>
      <w:r w:rsidRPr="002F57CD">
        <w:rPr>
          <w:i/>
          <w:iCs/>
          <w:szCs w:val="24"/>
        </w:rPr>
        <w:fldChar w:fldCharType="end"/>
      </w:r>
      <w:r w:rsidRPr="002F57CD">
        <w:rPr>
          <w:i/>
          <w:iCs/>
          <w:szCs w:val="24"/>
        </w:rPr>
        <w:t xml:space="preserve"> to a User</w:t>
      </w:r>
      <w:r w:rsidRPr="002F57CD">
        <w:rPr>
          <w:szCs w:val="24"/>
        </w:rPr>
        <w:t xml:space="preserve"> and </w:t>
      </w:r>
      <w:r w:rsidRPr="002F57CD">
        <w:rPr>
          <w:i/>
          <w:iCs/>
          <w:szCs w:val="24"/>
        </w:rPr>
        <w:t>to be Assigned</w:t>
      </w:r>
      <w:r w:rsidRPr="002F57CD">
        <w:rPr>
          <w:szCs w:val="24"/>
        </w:rPr>
        <w:t>, click the Expand</w:t>
      </w:r>
      <w:r w:rsidRPr="002F57CD">
        <w:rPr>
          <w:szCs w:val="24"/>
        </w:rPr>
        <w:fldChar w:fldCharType="begin"/>
      </w:r>
      <w:r w:rsidRPr="002F57CD">
        <w:rPr>
          <w:szCs w:val="24"/>
        </w:rPr>
        <w:instrText xml:space="preserve"> XE "Expand:all hyperlinks" \i </w:instrText>
      </w:r>
      <w:r w:rsidRPr="002F57CD">
        <w:rPr>
          <w:szCs w:val="24"/>
        </w:rPr>
        <w:fldChar w:fldCharType="end"/>
      </w:r>
      <w:r w:rsidRPr="002F57CD">
        <w:rPr>
          <w:szCs w:val="24"/>
        </w:rPr>
        <w:t xml:space="preserve"> All hyperlinks</w:t>
      </w:r>
      <w:r w:rsidR="00F67858" w:rsidRPr="002F57CD">
        <w:rPr>
          <w:szCs w:val="24"/>
        </w:rPr>
        <w:t xml:space="preserve">. </w:t>
      </w:r>
      <w:r w:rsidRPr="002F57CD">
        <w:rPr>
          <w:szCs w:val="24"/>
        </w:rPr>
        <w:t>Click again to collapse.</w:t>
      </w:r>
    </w:p>
    <w:p w:rsidR="00D96B3C" w:rsidRPr="002F57CD" w:rsidRDefault="00D96B3C">
      <w:pPr>
        <w:rPr>
          <w:rFonts w:ascii="Arial" w:hAnsi="Arial"/>
          <w:b/>
          <w:bCs/>
          <w:sz w:val="18"/>
          <w:szCs w:val="18"/>
        </w:rPr>
      </w:pPr>
      <w:bookmarkStart w:id="534" w:name="_Toc289864785"/>
      <w:bookmarkStart w:id="535" w:name="_Toc394920782"/>
      <w:bookmarkStart w:id="536" w:name="_Toc406571119"/>
      <w:r w:rsidRPr="002F57CD">
        <w:rPr>
          <w:sz w:val="18"/>
          <w:szCs w:val="18"/>
        </w:rPr>
        <w:br w:type="page"/>
      </w:r>
    </w:p>
    <w:p w:rsidR="009B529A" w:rsidRPr="002F57CD" w:rsidRDefault="009B529A" w:rsidP="002B6689">
      <w:pPr>
        <w:pStyle w:val="Heading6"/>
        <w:numPr>
          <w:ilvl w:val="0"/>
          <w:numId w:val="0"/>
        </w:numPr>
        <w:rPr>
          <w:sz w:val="18"/>
          <w:szCs w:val="18"/>
        </w:rPr>
      </w:pPr>
      <w:r w:rsidRPr="002F57CD">
        <w:rPr>
          <w:sz w:val="18"/>
          <w:szCs w:val="18"/>
        </w:rPr>
        <w:lastRenderedPageBreak/>
        <w:t>Capability</w:t>
      </w:r>
      <w:r w:rsidRPr="002F57CD">
        <w:rPr>
          <w:sz w:val="18"/>
          <w:szCs w:val="18"/>
        </w:rPr>
        <w:fldChar w:fldCharType="begin"/>
      </w:r>
      <w:r w:rsidRPr="002F57CD">
        <w:instrText xml:space="preserve"> XE "</w:instrText>
      </w:r>
      <w:r w:rsidRPr="002F57CD">
        <w:rPr>
          <w:rFonts w:cs="Arial"/>
          <w:sz w:val="18"/>
          <w:szCs w:val="18"/>
        </w:rPr>
        <w:instrText>Capability:</w:instrText>
      </w:r>
      <w:r w:rsidRPr="002F57CD">
        <w:rPr>
          <w:rFonts w:cs="Arial"/>
        </w:rPr>
        <w:instrText>Sets</w:instrText>
      </w:r>
      <w:r w:rsidRPr="002F57CD">
        <w:instrText xml:space="preserve">" </w:instrText>
      </w:r>
      <w:r w:rsidRPr="002F57CD">
        <w:rPr>
          <w:sz w:val="18"/>
          <w:szCs w:val="18"/>
        </w:rPr>
        <w:fldChar w:fldCharType="end"/>
      </w:r>
      <w:r w:rsidRPr="002F57CD">
        <w:rPr>
          <w:sz w:val="18"/>
          <w:szCs w:val="18"/>
        </w:rPr>
        <w:t xml:space="preserve"> Sets/Edit/Add Capability Set</w:t>
      </w:r>
      <w:bookmarkEnd w:id="534"/>
      <w:bookmarkEnd w:id="535"/>
      <w:bookmarkEnd w:id="536"/>
    </w:p>
    <w:p w:rsidR="009B529A" w:rsidRPr="002F57CD" w:rsidRDefault="009B529A" w:rsidP="00230E99">
      <w:pPr>
        <w:pStyle w:val="BodyText"/>
        <w:rPr>
          <w:szCs w:val="24"/>
        </w:rPr>
      </w:pPr>
      <w:r w:rsidRPr="002F57CD">
        <w:rPr>
          <w:szCs w:val="24"/>
        </w:rPr>
        <w:t xml:space="preserve">This screen allows adding (or editing) an existing individual </w:t>
      </w:r>
      <w:r w:rsidRPr="002F57CD">
        <w:rPr>
          <w:rStyle w:val="Text-onlypopuphotspot"/>
          <w:i/>
          <w:iCs/>
          <w:szCs w:val="24"/>
        </w:rPr>
        <w:t>Capability Set(s)</w:t>
      </w:r>
      <w:r w:rsidRPr="002F57CD">
        <w:rPr>
          <w:szCs w:val="24"/>
        </w:rPr>
        <w:t xml:space="preserve"> to the system with selected permissions and active and inactive dates.</w:t>
      </w:r>
    </w:p>
    <w:p w:rsidR="009B529A" w:rsidRPr="002F57CD" w:rsidRDefault="009B529A" w:rsidP="00230E99">
      <w:pPr>
        <w:pStyle w:val="BodyText"/>
        <w:rPr>
          <w:szCs w:val="24"/>
        </w:rPr>
      </w:pPr>
      <w:r w:rsidRPr="002F57CD">
        <w:rPr>
          <w:szCs w:val="24"/>
        </w:rPr>
        <w:t xml:space="preserve">To aid in identifying collapsed </w:t>
      </w:r>
      <w:r w:rsidRPr="002F57CD">
        <w:rPr>
          <w:b/>
          <w:bCs/>
          <w:szCs w:val="24"/>
        </w:rPr>
        <w:t>R</w:t>
      </w:r>
      <w:r w:rsidRPr="002F57CD">
        <w:rPr>
          <w:szCs w:val="24"/>
        </w:rPr>
        <w:t>oles</w:t>
      </w:r>
      <w:r w:rsidRPr="002F57CD">
        <w:rPr>
          <w:szCs w:val="24"/>
        </w:rPr>
        <w:fldChar w:fldCharType="begin"/>
      </w:r>
      <w:r w:rsidRPr="002F57CD">
        <w:rPr>
          <w:szCs w:val="24"/>
        </w:rPr>
        <w:instrText xml:space="preserve"> XE “Roles” </w:instrText>
      </w:r>
      <w:r w:rsidRPr="002F57CD">
        <w:rPr>
          <w:szCs w:val="24"/>
        </w:rPr>
        <w:fldChar w:fldCharType="end"/>
      </w:r>
      <w:r w:rsidRPr="002F57CD">
        <w:rPr>
          <w:szCs w:val="24"/>
        </w:rPr>
        <w:t xml:space="preserve">, </w:t>
      </w:r>
      <w:r w:rsidRPr="002F57CD">
        <w:rPr>
          <w:b/>
          <w:bCs/>
          <w:szCs w:val="24"/>
        </w:rPr>
        <w:t>C</w:t>
      </w:r>
      <w:r w:rsidRPr="002F57CD">
        <w:rPr>
          <w:szCs w:val="24"/>
        </w:rPr>
        <w:t>apabilities</w:t>
      </w:r>
      <w:r w:rsidRPr="002F57CD">
        <w:rPr>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 </w:instrText>
      </w:r>
      <w:r w:rsidRPr="002F57CD">
        <w:rPr>
          <w:szCs w:val="24"/>
        </w:rPr>
        <w:fldChar w:fldCharType="end"/>
      </w:r>
      <w:r w:rsidRPr="002F57CD">
        <w:rPr>
          <w:szCs w:val="24"/>
        </w:rPr>
        <w:t xml:space="preserve">, and </w:t>
      </w:r>
      <w:r w:rsidRPr="002F57CD">
        <w:rPr>
          <w:b/>
          <w:bCs/>
          <w:szCs w:val="24"/>
        </w:rPr>
        <w:t>S</w:t>
      </w:r>
      <w:r w:rsidRPr="002F57CD">
        <w:rPr>
          <w:szCs w:val="24"/>
        </w:rPr>
        <w:t>ets of Capabilities, three icons are used</w:t>
      </w:r>
      <w:r w:rsidR="00F67858" w:rsidRPr="002F57CD">
        <w:rPr>
          <w:szCs w:val="24"/>
        </w:rPr>
        <w:t xml:space="preserve">. </w:t>
      </w:r>
      <w:r w:rsidRPr="002F57CD">
        <w:rPr>
          <w:szCs w:val="24"/>
        </w:rPr>
        <w:t>They are identified as follows:</w:t>
      </w:r>
    </w:p>
    <w:p w:rsidR="009B529A" w:rsidRPr="002F57CD" w:rsidRDefault="009B529A" w:rsidP="009B529A">
      <w:pPr>
        <w:ind w:left="600"/>
      </w:pPr>
      <w:r w:rsidRPr="002F57CD">
        <w:rPr>
          <w:noProof/>
        </w:rPr>
        <w:drawing>
          <wp:inline distT="0" distB="0" distL="0" distR="0" wp14:anchorId="35D14103" wp14:editId="37B7D9BF">
            <wp:extent cx="151130" cy="151130"/>
            <wp:effectExtent l="19050" t="0" r="1270" b="0"/>
            <wp:docPr id="578" name="Picture 578" descr="R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Role icon"/>
                    <pic:cNvPicPr>
                      <a:picLocks noChangeAspect="1" noChangeArrowheads="1"/>
                    </pic:cNvPicPr>
                  </pic:nvPicPr>
                  <pic:blipFill>
                    <a:blip r:embed="rId6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 </w:t>
      </w:r>
      <w:r w:rsidRPr="002F57CD">
        <w:rPr>
          <w:rStyle w:val="Text-onlypopuphotspot"/>
          <w:i/>
          <w:iCs/>
        </w:rPr>
        <w:t>Role</w:t>
      </w:r>
      <w:r w:rsidRPr="002F57CD">
        <w:rPr>
          <w:rStyle w:val="Text-onlypopuphotspot"/>
          <w:i/>
          <w:iCs/>
        </w:rPr>
        <w:fldChar w:fldCharType="begin"/>
      </w:r>
      <w:r w:rsidRPr="002F57CD">
        <w:instrText xml:space="preserve"> XE "</w:instrText>
      </w:r>
      <w:r w:rsidRPr="002F57CD">
        <w:rPr>
          <w:iCs/>
        </w:rPr>
        <w:instrText>Role</w:instrText>
      </w:r>
      <w:r w:rsidRPr="002F57CD">
        <w:instrText xml:space="preserve">" </w:instrText>
      </w:r>
      <w:r w:rsidRPr="002F57CD">
        <w:rPr>
          <w:rStyle w:val="Text-onlypopuphotspot"/>
          <w:i/>
          <w:iCs/>
        </w:rPr>
        <w:fldChar w:fldCharType="end"/>
      </w:r>
      <w:r w:rsidRPr="002F57CD">
        <w:t>.</w:t>
      </w:r>
    </w:p>
    <w:p w:rsidR="009B529A" w:rsidRPr="002F57CD" w:rsidRDefault="009B529A" w:rsidP="009B529A">
      <w:pPr>
        <w:ind w:left="600"/>
      </w:pPr>
      <w:r w:rsidRPr="002F57CD">
        <w:rPr>
          <w:noProof/>
        </w:rPr>
        <w:drawing>
          <wp:inline distT="0" distB="0" distL="0" distR="0" wp14:anchorId="23293D12" wp14:editId="0018965D">
            <wp:extent cx="151130" cy="151130"/>
            <wp:effectExtent l="19050" t="0" r="1270" b="0"/>
            <wp:docPr id="579" name="Picture 579" descr="Capability 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Capability Set icon"/>
                    <pic:cNvPicPr>
                      <a:picLocks noChangeAspect="1" noChangeArrowheads="1"/>
                    </pic:cNvPicPr>
                  </pic:nvPicPr>
                  <pic:blipFill>
                    <a:blip r:embed="rId6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 </w:t>
      </w:r>
      <w:r w:rsidRPr="002F57CD">
        <w:rPr>
          <w:i/>
          <w:iCs/>
        </w:rPr>
        <w:t>Capability</w:t>
      </w:r>
      <w:r w:rsidRPr="002F57CD">
        <w:rPr>
          <w:i/>
          <w:iCs/>
        </w:rPr>
        <w:fldChar w:fldCharType="begin"/>
      </w:r>
      <w:r w:rsidRPr="002F57CD">
        <w:instrText xml:space="preserve"> XE "</w:instrText>
      </w:r>
      <w:r w:rsidRPr="002F57CD">
        <w:rPr>
          <w:iCs/>
        </w:rPr>
        <w:instrText>Capability</w:instrText>
      </w:r>
      <w:r w:rsidRPr="002F57CD">
        <w:instrText xml:space="preserve">:Sets" </w:instrText>
      </w:r>
      <w:r w:rsidRPr="002F57CD">
        <w:rPr>
          <w:i/>
          <w:iCs/>
        </w:rPr>
        <w:fldChar w:fldCharType="end"/>
      </w:r>
      <w:r w:rsidRPr="002F57CD">
        <w:rPr>
          <w:i/>
          <w:iCs/>
        </w:rPr>
        <w:t xml:space="preserve"> Set</w:t>
      </w:r>
      <w:r w:rsidRPr="002F57CD">
        <w:t>.</w:t>
      </w:r>
    </w:p>
    <w:p w:rsidR="009B529A" w:rsidRPr="002F57CD" w:rsidRDefault="009B529A" w:rsidP="009B529A">
      <w:pPr>
        <w:ind w:left="600"/>
      </w:pPr>
      <w:r w:rsidRPr="002F57CD">
        <w:rPr>
          <w:noProof/>
        </w:rPr>
        <w:drawing>
          <wp:inline distT="0" distB="0" distL="0" distR="0" wp14:anchorId="4A4D1173" wp14:editId="09A3544E">
            <wp:extent cx="151130" cy="151130"/>
            <wp:effectExtent l="19050" t="0" r="1270" b="0"/>
            <wp:docPr id="580" name="Picture 580" descr="Capa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Capability icon"/>
                    <pic:cNvPicPr>
                      <a:picLocks noChangeAspect="1" noChangeArrowheads="1"/>
                    </pic:cNvPicPr>
                  </pic:nvPicPr>
                  <pic:blipFill>
                    <a:blip r:embed="rId6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This icon indicates an individual </w:t>
      </w:r>
      <w:r w:rsidRPr="002F57CD">
        <w:rPr>
          <w:rStyle w:val="Text-onlypopuphotspot"/>
          <w:i/>
          <w:iCs/>
        </w:rPr>
        <w:t>Capability</w:t>
      </w:r>
      <w:r w:rsidRPr="002F57CD">
        <w:rPr>
          <w:rStyle w:val="Text-onlypopuphotspot"/>
          <w:i/>
          <w:iCs/>
        </w:rPr>
        <w:fldChar w:fldCharType="begin"/>
      </w:r>
      <w:r w:rsidRPr="002F57CD">
        <w:instrText xml:space="preserve"> XE "</w:instrText>
      </w:r>
      <w:r w:rsidRPr="002F57CD">
        <w:rPr>
          <w:rStyle w:val="Text-onlypopuphotspot"/>
          <w:iCs/>
        </w:rPr>
        <w:instrText>Capability</w:instrText>
      </w:r>
      <w:r w:rsidRPr="002F57CD">
        <w:instrText xml:space="preserve">" </w:instrText>
      </w:r>
      <w:r w:rsidRPr="002F57CD">
        <w:rPr>
          <w:rStyle w:val="Text-onlypopuphotspot"/>
          <w:i/>
          <w:iCs/>
        </w:rPr>
        <w:fldChar w:fldCharType="end"/>
      </w:r>
      <w:r w:rsidRPr="002F57CD">
        <w:t>.</w:t>
      </w:r>
    </w:p>
    <w:p w:rsidR="009B529A" w:rsidRPr="002F57CD" w:rsidRDefault="009B529A" w:rsidP="009B529A"/>
    <w:p w:rsidR="009B529A" w:rsidRPr="002F57CD" w:rsidRDefault="009B529A" w:rsidP="00230E99">
      <w:pPr>
        <w:pStyle w:val="BodyText"/>
        <w:rPr>
          <w:szCs w:val="24"/>
        </w:rPr>
      </w:pPr>
      <w:r w:rsidRPr="002F57CD">
        <w:rPr>
          <w:szCs w:val="24"/>
        </w:rPr>
        <w:t>To expand</w:t>
      </w:r>
      <w:r w:rsidRPr="002F57CD">
        <w:rPr>
          <w:szCs w:val="24"/>
        </w:rPr>
        <w:fldChar w:fldCharType="begin"/>
      </w:r>
      <w:r w:rsidRPr="002F57CD">
        <w:rPr>
          <w:szCs w:val="24"/>
        </w:rPr>
        <w:instrText xml:space="preserve"> XE "Expand:individual Roles" \i </w:instrText>
      </w:r>
      <w:r w:rsidRPr="002F57CD">
        <w:rPr>
          <w:szCs w:val="24"/>
        </w:rPr>
        <w:fldChar w:fldCharType="end"/>
      </w:r>
      <w:r w:rsidRPr="002F57CD">
        <w:rPr>
          <w:szCs w:val="24"/>
        </w:rPr>
        <w:t xml:space="preserve"> individual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or </w:t>
      </w:r>
      <w:r w:rsidRPr="002F57CD">
        <w:rPr>
          <w:i/>
          <w:iCs/>
          <w:szCs w:val="24"/>
        </w:rPr>
        <w:t>Capability Sets</w:t>
      </w:r>
      <w:r w:rsidRPr="002F57CD">
        <w:rPr>
          <w:szCs w:val="24"/>
        </w:rPr>
        <w:t xml:space="preserve">, click the individual </w:t>
      </w:r>
      <w:r w:rsidRPr="002F57CD">
        <w:rPr>
          <w:i/>
          <w:iCs/>
          <w:szCs w:val="24"/>
        </w:rPr>
        <w:t>Role</w:t>
      </w:r>
      <w:r w:rsidRPr="002F57CD">
        <w:rPr>
          <w:szCs w:val="24"/>
        </w:rPr>
        <w:t xml:space="preserve"> or </w:t>
      </w:r>
      <w:r w:rsidRPr="002F57CD">
        <w:rPr>
          <w:i/>
          <w:iCs/>
          <w:szCs w:val="24"/>
        </w:rPr>
        <w:t>Capability Set</w:t>
      </w:r>
      <w:r w:rsidR="00F67858" w:rsidRPr="002F57CD">
        <w:rPr>
          <w:szCs w:val="24"/>
        </w:rPr>
        <w:t xml:space="preserve">. </w:t>
      </w:r>
      <w:r w:rsidRPr="002F57CD">
        <w:rPr>
          <w:szCs w:val="24"/>
        </w:rPr>
        <w:t>Click again to collapse.</w:t>
      </w:r>
    </w:p>
    <w:p w:rsidR="009B529A" w:rsidRPr="002F57CD" w:rsidRDefault="009B529A" w:rsidP="00230E99">
      <w:pPr>
        <w:pStyle w:val="BodyText"/>
        <w:rPr>
          <w:szCs w:val="24"/>
        </w:rPr>
      </w:pPr>
      <w:r w:rsidRPr="002F57CD">
        <w:rPr>
          <w:szCs w:val="24"/>
        </w:rPr>
        <w:t>To expand</w:t>
      </w:r>
      <w:r w:rsidRPr="002F57CD">
        <w:rPr>
          <w:szCs w:val="24"/>
        </w:rPr>
        <w:fldChar w:fldCharType="begin"/>
      </w:r>
      <w:r w:rsidRPr="002F57CD">
        <w:rPr>
          <w:szCs w:val="24"/>
        </w:rPr>
        <w:instrText xml:space="preserve"> XE "Expand:all Roles" \i </w:instrText>
      </w:r>
      <w:r w:rsidRPr="002F57CD">
        <w:rPr>
          <w:szCs w:val="24"/>
        </w:rPr>
        <w:fldChar w:fldCharType="end"/>
      </w:r>
      <w:r w:rsidRPr="002F57CD">
        <w:rPr>
          <w:szCs w:val="24"/>
        </w:rPr>
        <w:t xml:space="preserve"> all </w:t>
      </w:r>
      <w:r w:rsidRPr="002F57CD">
        <w:rPr>
          <w:i/>
          <w:iCs/>
          <w:szCs w:val="24"/>
        </w:rPr>
        <w:t>Roles</w:t>
      </w:r>
      <w:r w:rsidRPr="002F57CD">
        <w:rPr>
          <w:i/>
          <w:iCs/>
          <w:szCs w:val="24"/>
        </w:rPr>
        <w:fldChar w:fldCharType="begin"/>
      </w:r>
      <w:r w:rsidRPr="002F57CD">
        <w:rPr>
          <w:szCs w:val="24"/>
        </w:rPr>
        <w:instrText xml:space="preserve"> XE “Roles” </w:instrText>
      </w:r>
      <w:r w:rsidRPr="002F57CD">
        <w:rPr>
          <w:i/>
          <w:iCs/>
          <w:szCs w:val="24"/>
        </w:rPr>
        <w:fldChar w:fldCharType="end"/>
      </w:r>
      <w:r w:rsidRPr="002F57CD">
        <w:rPr>
          <w:szCs w:val="24"/>
        </w:rPr>
        <w:t xml:space="preserve"> </w:t>
      </w:r>
      <w:r w:rsidRPr="002F57CD">
        <w:rPr>
          <w:i/>
          <w:iCs/>
          <w:szCs w:val="24"/>
        </w:rPr>
        <w:t>and</w:t>
      </w:r>
      <w:r w:rsidRPr="002F57CD">
        <w:rPr>
          <w:szCs w:val="24"/>
        </w:rPr>
        <w:t xml:space="preserve">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Assigned" </w:instrText>
      </w:r>
      <w:r w:rsidRPr="002F57CD">
        <w:rPr>
          <w:i/>
          <w:iCs/>
          <w:szCs w:val="24"/>
        </w:rPr>
        <w:fldChar w:fldCharType="end"/>
      </w:r>
      <w:r w:rsidRPr="002F57CD">
        <w:rPr>
          <w:i/>
          <w:iCs/>
          <w:szCs w:val="24"/>
        </w:rPr>
        <w:t xml:space="preserve"> Assigned</w:t>
      </w:r>
      <w:r w:rsidRPr="002F57CD">
        <w:rPr>
          <w:i/>
          <w:iCs/>
          <w:szCs w:val="24"/>
        </w:rPr>
        <w:fldChar w:fldCharType="begin"/>
      </w:r>
      <w:r w:rsidRPr="002F57CD">
        <w:rPr>
          <w:szCs w:val="24"/>
        </w:rPr>
        <w:instrText xml:space="preserve"> XE "Assigned:Capabilities" </w:instrText>
      </w:r>
      <w:r w:rsidRPr="002F57CD">
        <w:rPr>
          <w:i/>
          <w:iCs/>
          <w:szCs w:val="24"/>
        </w:rPr>
        <w:fldChar w:fldCharType="end"/>
      </w:r>
      <w:r w:rsidRPr="002F57CD">
        <w:rPr>
          <w:i/>
          <w:iCs/>
          <w:szCs w:val="24"/>
        </w:rPr>
        <w:t xml:space="preserve"> to a User</w:t>
      </w:r>
      <w:r w:rsidRPr="002F57CD">
        <w:rPr>
          <w:szCs w:val="24"/>
        </w:rPr>
        <w:t xml:space="preserve"> and </w:t>
      </w:r>
      <w:r w:rsidRPr="002F57CD">
        <w:rPr>
          <w:i/>
          <w:iCs/>
          <w:szCs w:val="24"/>
        </w:rPr>
        <w:t>to be Assigned</w:t>
      </w:r>
      <w:r w:rsidRPr="002F57CD">
        <w:rPr>
          <w:szCs w:val="24"/>
        </w:rPr>
        <w:t>, click the Expand</w:t>
      </w:r>
      <w:r w:rsidRPr="002F57CD">
        <w:rPr>
          <w:szCs w:val="24"/>
        </w:rPr>
        <w:fldChar w:fldCharType="begin"/>
      </w:r>
      <w:r w:rsidRPr="002F57CD">
        <w:rPr>
          <w:szCs w:val="24"/>
        </w:rPr>
        <w:instrText xml:space="preserve"> XE "Expand:all hyperlinks" \i </w:instrText>
      </w:r>
      <w:r w:rsidRPr="002F57CD">
        <w:rPr>
          <w:szCs w:val="24"/>
        </w:rPr>
        <w:fldChar w:fldCharType="end"/>
      </w:r>
      <w:r w:rsidRPr="002F57CD">
        <w:rPr>
          <w:szCs w:val="24"/>
        </w:rPr>
        <w:t xml:space="preserve"> All hyperlinks</w:t>
      </w:r>
      <w:r w:rsidR="00F67858" w:rsidRPr="002F57CD">
        <w:rPr>
          <w:szCs w:val="24"/>
        </w:rPr>
        <w:t xml:space="preserve">. </w:t>
      </w:r>
      <w:r w:rsidRPr="002F57CD">
        <w:rPr>
          <w:szCs w:val="24"/>
        </w:rPr>
        <w:t>Click again to collapse.</w:t>
      </w:r>
    </w:p>
    <w:p w:rsidR="009B529A" w:rsidRPr="002F57CD" w:rsidRDefault="009B529A" w:rsidP="00230E99">
      <w:pPr>
        <w:pStyle w:val="BodyText"/>
        <w:rPr>
          <w:szCs w:val="24"/>
        </w:rPr>
      </w:pPr>
      <w:r w:rsidRPr="002F57CD">
        <w:rPr>
          <w:szCs w:val="24"/>
        </w:rPr>
        <w:t>When new</w:t>
      </w:r>
      <w:r w:rsidRPr="002F57CD">
        <w:rPr>
          <w:szCs w:val="24"/>
        </w:rPr>
        <w:fldChar w:fldCharType="begin"/>
      </w:r>
      <w:r w:rsidRPr="002F57CD">
        <w:rPr>
          <w:szCs w:val="24"/>
        </w:rPr>
        <w:instrText xml:space="preserve"> XE "New:Capabilities" </w:instrText>
      </w:r>
      <w:r w:rsidRPr="002F57CD">
        <w:rPr>
          <w:szCs w:val="24"/>
        </w:rPr>
        <w:fldChar w:fldCharType="end"/>
      </w:r>
      <w:r w:rsidRPr="002F57CD">
        <w:rPr>
          <w:szCs w:val="24"/>
        </w:rPr>
        <w:t xml:space="preserve">, individual </w:t>
      </w:r>
      <w:r w:rsidRPr="002F57CD">
        <w:rPr>
          <w:i/>
          <w:iCs/>
          <w:szCs w:val="24"/>
        </w:rPr>
        <w:t>Capabilities</w:t>
      </w:r>
      <w:r w:rsidRPr="002F57CD">
        <w:rPr>
          <w:i/>
          <w:iCs/>
          <w:szCs w:val="24"/>
        </w:rPr>
        <w:fldChar w:fldCharType="begin"/>
      </w:r>
      <w:r w:rsidRPr="002F57CD">
        <w:rPr>
          <w:szCs w:val="24"/>
        </w:rPr>
        <w:instrText xml:space="preserve"> XE "</w:instrText>
      </w:r>
      <w:r w:rsidRPr="002F57CD">
        <w:rPr>
          <w:rStyle w:val="Hyperlink"/>
          <w:iCs/>
          <w:szCs w:val="24"/>
        </w:rPr>
        <w:instrText>Capabilities</w:instrText>
      </w:r>
      <w:r w:rsidRPr="002F57CD">
        <w:rPr>
          <w:szCs w:val="24"/>
        </w:rPr>
        <w:instrText xml:space="preserve">" </w:instrText>
      </w:r>
      <w:r w:rsidRPr="002F57CD">
        <w:rPr>
          <w:i/>
          <w:iCs/>
          <w:szCs w:val="24"/>
        </w:rPr>
        <w:fldChar w:fldCharType="end"/>
      </w:r>
      <w:r w:rsidRPr="002F57CD">
        <w:rPr>
          <w:szCs w:val="24"/>
        </w:rPr>
        <w:t xml:space="preserve"> are selected for the user, the user may enter the date the </w:t>
      </w:r>
      <w:r w:rsidRPr="002F57CD">
        <w:rPr>
          <w:i/>
          <w:iCs/>
          <w:szCs w:val="24"/>
        </w:rPr>
        <w:t>Capability</w:t>
      </w:r>
      <w:r w:rsidRPr="002F57CD">
        <w:rPr>
          <w:szCs w:val="24"/>
        </w:rPr>
        <w:t xml:space="preserve"> will become active and/or inactive</w:t>
      </w:r>
      <w:r w:rsidR="00F67858" w:rsidRPr="002F57CD">
        <w:rPr>
          <w:szCs w:val="24"/>
        </w:rPr>
        <w:t xml:space="preserve">. </w:t>
      </w:r>
      <w:r w:rsidRPr="002F57CD">
        <w:rPr>
          <w:szCs w:val="24"/>
        </w:rPr>
        <w:t xml:space="preserve">The user may override the default </w:t>
      </w:r>
      <w:r w:rsidRPr="002F57CD">
        <w:rPr>
          <w:i/>
          <w:iCs/>
          <w:szCs w:val="24"/>
        </w:rPr>
        <w:t>Active Date</w:t>
      </w:r>
      <w:r w:rsidRPr="002F57CD">
        <w:rPr>
          <w:i/>
          <w:iCs/>
          <w:szCs w:val="24"/>
        </w:rPr>
        <w:fldChar w:fldCharType="begin"/>
      </w:r>
      <w:r w:rsidRPr="002F57CD">
        <w:rPr>
          <w:szCs w:val="24"/>
        </w:rPr>
        <w:instrText xml:space="preserve"> XE "</w:instrText>
      </w:r>
      <w:r w:rsidRPr="002F57CD">
        <w:rPr>
          <w:rStyle w:val="Drop-downhotspot"/>
          <w:szCs w:val="24"/>
        </w:rPr>
        <w:instrText>Active Date</w:instrText>
      </w:r>
      <w:r w:rsidRPr="002F57CD">
        <w:rPr>
          <w:szCs w:val="24"/>
        </w:rPr>
        <w:instrText xml:space="preserve">" </w:instrText>
      </w:r>
      <w:r w:rsidRPr="002F57CD">
        <w:rPr>
          <w:i/>
          <w:iCs/>
          <w:szCs w:val="24"/>
        </w:rPr>
        <w:fldChar w:fldCharType="end"/>
      </w:r>
      <w:r w:rsidRPr="002F57CD">
        <w:rPr>
          <w:szCs w:val="24"/>
        </w:rPr>
        <w:t xml:space="preserve"> (current date) and may optionally enter an </w:t>
      </w:r>
      <w:r w:rsidRPr="002F57CD">
        <w:rPr>
          <w:i/>
          <w:iCs/>
          <w:szCs w:val="24"/>
        </w:rPr>
        <w:t>Inactive Date</w:t>
      </w:r>
      <w:r w:rsidRPr="002F57CD">
        <w:rPr>
          <w:szCs w:val="24"/>
        </w:rPr>
        <w:t xml:space="preserve"> for each individual </w:t>
      </w:r>
      <w:r w:rsidRPr="002F57CD">
        <w:rPr>
          <w:i/>
          <w:iCs/>
          <w:szCs w:val="24"/>
        </w:rPr>
        <w:t>Capability</w:t>
      </w:r>
      <w:r w:rsidRPr="002F57CD">
        <w:rPr>
          <w:szCs w:val="24"/>
        </w:rPr>
        <w:t xml:space="preserve"> that is to be associated with the user</w:t>
      </w:r>
      <w:r w:rsidR="00F67858" w:rsidRPr="002F57CD">
        <w:rPr>
          <w:szCs w:val="24"/>
        </w:rPr>
        <w:t xml:space="preserve">. </w:t>
      </w:r>
      <w:r w:rsidRPr="002F57CD">
        <w:rPr>
          <w:szCs w:val="24"/>
        </w:rPr>
        <w:t xml:space="preserve">Additionally, the user may modify the </w:t>
      </w:r>
      <w:r w:rsidRPr="002F57CD">
        <w:rPr>
          <w:i/>
          <w:iCs/>
          <w:szCs w:val="24"/>
        </w:rPr>
        <w:t>Active</w:t>
      </w:r>
      <w:r w:rsidRPr="002F57CD">
        <w:rPr>
          <w:szCs w:val="24"/>
        </w:rPr>
        <w:t xml:space="preserve"> and </w:t>
      </w:r>
      <w:r w:rsidRPr="002F57CD">
        <w:rPr>
          <w:i/>
          <w:iCs/>
          <w:szCs w:val="24"/>
        </w:rPr>
        <w:t>Inactive Date</w:t>
      </w:r>
      <w:r w:rsidRPr="002F57CD">
        <w:rPr>
          <w:szCs w:val="24"/>
        </w:rPr>
        <w:t xml:space="preserve"> for existing, individual </w:t>
      </w:r>
      <w:r w:rsidRPr="002F57CD">
        <w:rPr>
          <w:i/>
          <w:iCs/>
          <w:szCs w:val="24"/>
        </w:rPr>
        <w:t>Capabilities</w:t>
      </w:r>
      <w:r w:rsidRPr="002F57CD">
        <w:rPr>
          <w:szCs w:val="24"/>
        </w:rPr>
        <w:t xml:space="preserve"> associated with the selected user, if desired.</w:t>
      </w:r>
    </w:p>
    <w:p w:rsidR="009B529A" w:rsidRPr="002F57CD" w:rsidRDefault="009B529A" w:rsidP="009B529A">
      <w:pPr>
        <w:rPr>
          <w:sz w:val="18"/>
          <w:szCs w:val="18"/>
        </w:rPr>
      </w:pPr>
    </w:p>
    <w:p w:rsidR="009B529A" w:rsidRPr="002F57CD" w:rsidRDefault="009B529A" w:rsidP="00F226C6">
      <w:pPr>
        <w:pStyle w:val="Style12ptBoldLeft042"/>
      </w:pPr>
      <w:r w:rsidRPr="002F57CD">
        <w:t>Edit Capability</w:t>
      </w:r>
      <w:r w:rsidRPr="002F57CD">
        <w:fldChar w:fldCharType="begin"/>
      </w:r>
      <w:r w:rsidRPr="002F57CD">
        <w:instrText xml:space="preserve"> XE "</w:instrText>
      </w:r>
      <w:r w:rsidRPr="002F57CD">
        <w:rPr>
          <w:rStyle w:val="Text-onlypopuphotspot"/>
          <w:iCs/>
          <w:sz w:val="18"/>
          <w:szCs w:val="18"/>
        </w:rPr>
        <w:instrText>Capability:</w:instrText>
      </w:r>
      <w:r w:rsidRPr="002F57CD">
        <w:instrText xml:space="preserve">Set (Edit)" </w:instrText>
      </w:r>
      <w:r w:rsidRPr="002F57CD">
        <w:fldChar w:fldCharType="end"/>
      </w:r>
      <w:r w:rsidRPr="002F57CD">
        <w:t xml:space="preserve"> Set</w:t>
      </w:r>
    </w:p>
    <w:p w:rsidR="009B529A" w:rsidRPr="002F57CD" w:rsidRDefault="009B529A" w:rsidP="002B6689">
      <w:pPr>
        <w:pStyle w:val="Fields"/>
      </w:pPr>
      <w:r w:rsidRPr="002F57CD">
        <w:rPr>
          <w:rStyle w:val="Drop-downhotspot"/>
        </w:rPr>
        <w:t>Set Name:</w:t>
      </w:r>
    </w:p>
    <w:p w:rsidR="009B529A" w:rsidRPr="002F57CD" w:rsidRDefault="009B529A" w:rsidP="008E210A">
      <w:pPr>
        <w:pStyle w:val="Fielddefinition"/>
      </w:pPr>
      <w:r w:rsidRPr="002F57CD">
        <w:t xml:space="preserve">(Edit mode) Displays the name for the </w:t>
      </w:r>
      <w:r w:rsidRPr="002F57CD">
        <w:rPr>
          <w:i/>
        </w:rPr>
        <w:t>Capability Set</w:t>
      </w:r>
      <w:r w:rsidRPr="002F57CD">
        <w:t xml:space="preserve"> (system generated).</w:t>
      </w:r>
    </w:p>
    <w:p w:rsidR="009B529A" w:rsidRPr="002F57CD" w:rsidRDefault="009B529A" w:rsidP="008E210A">
      <w:pPr>
        <w:pStyle w:val="Fielddefinition"/>
      </w:pPr>
      <w:r w:rsidRPr="002F57CD">
        <w:t xml:space="preserve">(Add mode) Enter a unique name for the </w:t>
      </w:r>
      <w:r w:rsidRPr="002F57CD">
        <w:rPr>
          <w:i/>
        </w:rPr>
        <w:t>Capability</w:t>
      </w:r>
      <w:r w:rsidRPr="002F57CD">
        <w:rPr>
          <w:i/>
        </w:rPr>
        <w:fldChar w:fldCharType="begin"/>
      </w:r>
      <w:r w:rsidRPr="002F57CD">
        <w:instrText xml:space="preserve"> XE "</w:instrText>
      </w:r>
      <w:r w:rsidRPr="002F57CD">
        <w:rPr>
          <w:rStyle w:val="Text-onlypopuphotspot"/>
          <w:iCs w:val="0"/>
          <w:sz w:val="18"/>
          <w:szCs w:val="18"/>
        </w:rPr>
        <w:instrText>Capability:</w:instrText>
      </w:r>
      <w:r w:rsidRPr="002F57CD">
        <w:instrText xml:space="preserve">Sets" </w:instrText>
      </w:r>
      <w:r w:rsidRPr="002F57CD">
        <w:rPr>
          <w:i/>
        </w:rPr>
        <w:fldChar w:fldCharType="end"/>
      </w:r>
      <w:r w:rsidRPr="002F57CD">
        <w:rPr>
          <w:i/>
        </w:rPr>
        <w:t xml:space="preserve"> Set</w:t>
      </w:r>
      <w:r w:rsidR="00F67858" w:rsidRPr="002F57CD">
        <w:t xml:space="preserve">. </w:t>
      </w:r>
      <w:r w:rsidRPr="002F57CD">
        <w:t>Make it short but descriptive.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1E5EBC">
      <w:pPr>
        <w:pStyle w:val="BodyTextBullet2"/>
      </w:pPr>
      <w:r w:rsidRPr="002F57CD">
        <w:t>(Add mode) This is a required field.</w:t>
      </w:r>
    </w:p>
    <w:p w:rsidR="009B529A" w:rsidRPr="002F57CD" w:rsidRDefault="009B529A" w:rsidP="002B6689">
      <w:pPr>
        <w:pStyle w:val="Fields"/>
      </w:pPr>
      <w:r w:rsidRPr="002F57CD">
        <w:rPr>
          <w:rStyle w:val="Drop-downhotspot"/>
        </w:rPr>
        <w:t>Set Description:</w:t>
      </w:r>
    </w:p>
    <w:p w:rsidR="009B529A" w:rsidRPr="002F57CD" w:rsidRDefault="009B529A" w:rsidP="008E210A">
      <w:pPr>
        <w:pStyle w:val="Fielddefinition"/>
      </w:pPr>
      <w:r w:rsidRPr="002F57CD">
        <w:t xml:space="preserve">(Edit mode) Displays a description of the </w:t>
      </w:r>
      <w:r w:rsidRPr="002F57CD">
        <w:rPr>
          <w:i/>
        </w:rPr>
        <w:t>Capability Set</w:t>
      </w:r>
      <w:r w:rsidRPr="002F57CD">
        <w:t xml:space="preserve"> describing sufficiently what it allows the user to do (system generated).</w:t>
      </w:r>
    </w:p>
    <w:p w:rsidR="009B529A" w:rsidRPr="002F57CD" w:rsidRDefault="009B529A" w:rsidP="008E210A">
      <w:pPr>
        <w:pStyle w:val="Fielddefinition"/>
      </w:pPr>
      <w:r w:rsidRPr="002F57CD">
        <w:t xml:space="preserve">(Add mode) Enter a longer description of the </w:t>
      </w:r>
      <w:r w:rsidRPr="002F57CD">
        <w:rPr>
          <w:i/>
        </w:rPr>
        <w:t>Capability Set</w:t>
      </w:r>
      <w:r w:rsidRPr="002F57CD">
        <w:t xml:space="preserve"> describing sufficiently what it allows the user to do.</w:t>
      </w:r>
    </w:p>
    <w:p w:rsidR="009B529A" w:rsidRPr="002F57CD" w:rsidRDefault="009B529A" w:rsidP="002B6689">
      <w:pPr>
        <w:pStyle w:val="Fields"/>
      </w:pPr>
      <w:r w:rsidRPr="002F57CD">
        <w:rPr>
          <w:rStyle w:val="Drop-downhotspot"/>
        </w:rPr>
        <w:t>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 Active" </w:instrText>
      </w:r>
      <w:r w:rsidRPr="002F57CD">
        <w:rPr>
          <w:rStyle w:val="Drop-downhotspot"/>
        </w:rPr>
        <w:fldChar w:fldCharType="end"/>
      </w:r>
      <w:r w:rsidRPr="002F57CD">
        <w:rPr>
          <w:rStyle w:val="Drop-downhotspot"/>
        </w:rPr>
        <w:fldChar w:fldCharType="begin"/>
      </w:r>
      <w:r w:rsidRPr="002F57CD">
        <w:instrText xml:space="preserve"> XE "</w:instrText>
      </w:r>
      <w:r w:rsidRPr="002F57CD">
        <w:rPr>
          <w:rStyle w:val="Drop-downhotspot"/>
        </w:rPr>
        <w:instrText>Active Date</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(Edit Mode) Displays the date the </w:t>
      </w:r>
      <w:r w:rsidRPr="002F57CD">
        <w:rPr>
          <w:i/>
        </w:rPr>
        <w:t>Capability Set</w:t>
      </w:r>
      <w:r w:rsidRPr="002F57CD">
        <w:t xml:space="preserve"> will become active.</w:t>
      </w:r>
    </w:p>
    <w:p w:rsidR="009B529A" w:rsidRPr="002F57CD" w:rsidRDefault="009B529A" w:rsidP="008E210A">
      <w:pPr>
        <w:pStyle w:val="Fielddefinition"/>
      </w:pPr>
      <w:r w:rsidRPr="002F57CD">
        <w:t xml:space="preserve">(Add Mode) Enter the date the </w:t>
      </w:r>
      <w:r w:rsidRPr="002F57CD">
        <w:rPr>
          <w:i/>
        </w:rPr>
        <w:t>Capability</w:t>
      </w:r>
      <w:r w:rsidRPr="002F57CD">
        <w:rPr>
          <w:i/>
        </w:rPr>
        <w:fldChar w:fldCharType="begin"/>
      </w:r>
      <w:r w:rsidRPr="002F57CD">
        <w:instrText xml:space="preserve"> XE "</w:instrText>
      </w:r>
      <w:r w:rsidRPr="002F57CD">
        <w:rPr>
          <w:rStyle w:val="Text-onlypopuphotspot"/>
          <w:iCs w:val="0"/>
          <w:sz w:val="18"/>
          <w:szCs w:val="18"/>
        </w:rPr>
        <w:instrText>Capability:</w:instrText>
      </w:r>
      <w:r w:rsidRPr="002F57CD">
        <w:instrText xml:space="preserve">Sets" </w:instrText>
      </w:r>
      <w:r w:rsidRPr="002F57CD">
        <w:rPr>
          <w:i/>
        </w:rPr>
        <w:fldChar w:fldCharType="end"/>
      </w:r>
      <w:r w:rsidRPr="002F57CD">
        <w:rPr>
          <w:i/>
        </w:rPr>
        <w:t xml:space="preserve"> Set</w:t>
      </w:r>
      <w:r w:rsidRPr="002F57CD">
        <w:t xml:space="preserve"> will become active.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1E5EBC">
      <w:pPr>
        <w:pStyle w:val="BodyTextBullet2"/>
      </w:pPr>
      <w:r w:rsidRPr="002F57CD">
        <w:rPr>
          <w:i/>
          <w:iCs/>
        </w:rPr>
        <w:t>Active Date</w:t>
      </w:r>
      <w:r w:rsidRPr="002F57CD">
        <w:rPr>
          <w:i/>
          <w:iCs/>
        </w:rPr>
        <w:fldChar w:fldCharType="begin"/>
      </w:r>
      <w:r w:rsidRPr="002F57CD">
        <w:instrText xml:space="preserve"> XE "</w:instrText>
      </w:r>
      <w:r w:rsidRPr="002F57CD">
        <w:rPr>
          <w:rStyle w:val="Drop-downhotspot"/>
          <w:bCs/>
          <w:szCs w:val="20"/>
        </w:rPr>
        <w:instrText>Active Date</w:instrText>
      </w:r>
      <w:r w:rsidRPr="002F57CD">
        <w:instrText xml:space="preserve">" </w:instrText>
      </w:r>
      <w:r w:rsidRPr="002F57CD">
        <w:rPr>
          <w:i/>
          <w:iCs/>
        </w:rPr>
        <w:fldChar w:fldCharType="end"/>
      </w:r>
      <w:r w:rsidRPr="002F57CD">
        <w:t xml:space="preserve"> must be before the </w:t>
      </w:r>
      <w:r w:rsidRPr="002F57CD">
        <w:rPr>
          <w:i/>
          <w:iCs/>
        </w:rPr>
        <w:t>Inactive Date</w:t>
      </w:r>
      <w:r w:rsidRPr="002F57CD">
        <w:t xml:space="preserve"> (Add Mode).</w:t>
      </w:r>
    </w:p>
    <w:p w:rsidR="009B529A" w:rsidRPr="002F57CD" w:rsidRDefault="009B529A" w:rsidP="001E5EBC">
      <w:pPr>
        <w:pStyle w:val="BodyTextBullet2"/>
      </w:pPr>
      <w:r w:rsidRPr="002F57CD">
        <w:rPr>
          <w:i/>
          <w:iCs/>
        </w:rPr>
        <w:t>Active Date</w:t>
      </w:r>
      <w:r w:rsidRPr="002F57CD">
        <w:rPr>
          <w:i/>
          <w:iCs/>
        </w:rPr>
        <w:fldChar w:fldCharType="begin"/>
      </w:r>
      <w:r w:rsidRPr="002F57CD">
        <w:instrText xml:space="preserve"> XE "</w:instrText>
      </w:r>
      <w:r w:rsidRPr="002F57CD">
        <w:rPr>
          <w:rStyle w:val="Drop-downhotspot"/>
          <w:bCs/>
          <w:szCs w:val="20"/>
        </w:rPr>
        <w:instrText>Active Date</w:instrText>
      </w:r>
      <w:r w:rsidRPr="002F57CD">
        <w:instrText xml:space="preserve">" </w:instrText>
      </w:r>
      <w:r w:rsidRPr="002F57CD">
        <w:rPr>
          <w:i/>
          <w:iCs/>
        </w:rPr>
        <w:fldChar w:fldCharType="end"/>
      </w:r>
      <w:r w:rsidRPr="002F57CD">
        <w:t xml:space="preserve"> cannot be in the past.</w:t>
      </w:r>
    </w:p>
    <w:p w:rsidR="009B529A" w:rsidRPr="002F57CD" w:rsidRDefault="009B529A" w:rsidP="009B529A">
      <w:pPr>
        <w:rPr>
          <w:sz w:val="18"/>
          <w:szCs w:val="18"/>
        </w:rPr>
      </w:pPr>
    </w:p>
    <w:p w:rsidR="009B529A" w:rsidRPr="002F57CD" w:rsidRDefault="009B529A" w:rsidP="002B6689">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 Inactive"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(Edit Mode) Displays the </w:t>
      </w:r>
      <w:r w:rsidRPr="002F57CD">
        <w:rPr>
          <w:i/>
        </w:rPr>
        <w:t>Inactive Date</w:t>
      </w:r>
      <w:r w:rsidRPr="002F57CD">
        <w:t xml:space="preserve"> for the </w:t>
      </w:r>
      <w:r w:rsidRPr="002F57CD">
        <w:rPr>
          <w:i/>
        </w:rPr>
        <w:t>Capability Set</w:t>
      </w:r>
      <w:r w:rsidRPr="002F57CD">
        <w:t>.</w:t>
      </w:r>
    </w:p>
    <w:p w:rsidR="009B529A" w:rsidRPr="002F57CD" w:rsidRDefault="009B529A" w:rsidP="008E210A">
      <w:pPr>
        <w:pStyle w:val="Fielddefinition"/>
      </w:pPr>
      <w:r w:rsidRPr="002F57CD">
        <w:lastRenderedPageBreak/>
        <w:t xml:space="preserve">(Add Mode) Enter the date the </w:t>
      </w:r>
      <w:r w:rsidRPr="002F57CD">
        <w:rPr>
          <w:i/>
        </w:rPr>
        <w:t>Capability Set</w:t>
      </w:r>
      <w:r w:rsidRPr="002F57CD">
        <w:t xml:space="preserve"> is to become inactive.</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1E5EBC">
      <w:pPr>
        <w:pStyle w:val="BodyTextBullet2"/>
      </w:pPr>
      <w:r w:rsidRPr="002F57CD">
        <w:rPr>
          <w:i/>
          <w:iCs/>
        </w:rPr>
        <w:t>Inactive Date</w:t>
      </w:r>
      <w:r w:rsidRPr="002F57CD">
        <w:t xml:space="preserve"> must be after the </w:t>
      </w:r>
      <w:r w:rsidRPr="002F57CD">
        <w:rPr>
          <w:i/>
          <w:iCs/>
        </w:rPr>
        <w:t>Active Date</w:t>
      </w:r>
      <w:r w:rsidRPr="002F57CD">
        <w:rPr>
          <w:i/>
          <w:iCs/>
        </w:rPr>
        <w:fldChar w:fldCharType="begin"/>
      </w:r>
      <w:r w:rsidRPr="002F57CD">
        <w:instrText xml:space="preserve"> XE "</w:instrText>
      </w:r>
      <w:r w:rsidRPr="002F57CD">
        <w:rPr>
          <w:rStyle w:val="Drop-downhotspot"/>
          <w:bCs/>
          <w:szCs w:val="20"/>
        </w:rPr>
        <w:instrText>Active Date</w:instrText>
      </w:r>
      <w:r w:rsidRPr="002F57CD">
        <w:instrText xml:space="preserve">" </w:instrText>
      </w:r>
      <w:r w:rsidRPr="002F57CD">
        <w:rPr>
          <w:i/>
          <w:iCs/>
        </w:rPr>
        <w:fldChar w:fldCharType="end"/>
      </w:r>
      <w:r w:rsidRPr="002F57CD">
        <w:rPr>
          <w:i/>
          <w:iCs/>
        </w:rPr>
        <w:t xml:space="preserve"> (Add Mode).</w:t>
      </w:r>
    </w:p>
    <w:p w:rsidR="009B529A" w:rsidRPr="002F57CD" w:rsidRDefault="009B529A" w:rsidP="009B529A">
      <w:pPr>
        <w:rPr>
          <w:sz w:val="18"/>
          <w:szCs w:val="18"/>
        </w:rPr>
      </w:pPr>
    </w:p>
    <w:p w:rsidR="009B529A" w:rsidRPr="002F57CD" w:rsidRDefault="009B529A" w:rsidP="00F226C6">
      <w:pPr>
        <w:pStyle w:val="Style12ptBoldLeft042"/>
      </w:pPr>
      <w:r w:rsidRPr="002F57CD">
        <w:t>Capabilities</w:t>
      </w:r>
      <w:r w:rsidRPr="002F57CD">
        <w:fldChar w:fldCharType="begin"/>
      </w:r>
      <w:r w:rsidRPr="002F57CD">
        <w:instrText xml:space="preserve"> XE "</w:instrText>
      </w:r>
      <w:r w:rsidRPr="002F57CD">
        <w:rPr>
          <w:rStyle w:val="Hyperlink"/>
          <w:iCs/>
          <w:sz w:val="18"/>
          <w:szCs w:val="18"/>
        </w:rPr>
        <w:instrText>Capabilities:</w:instrText>
      </w:r>
      <w:r w:rsidRPr="002F57CD">
        <w:instrText xml:space="preserve">Currently Assigned" </w:instrText>
      </w:r>
      <w:r w:rsidRPr="002F57CD">
        <w:fldChar w:fldCharType="end"/>
      </w:r>
      <w:r w:rsidRPr="002F57CD">
        <w:t xml:space="preserve"> Currently Assigned</w:t>
      </w:r>
      <w:r w:rsidRPr="002F57CD">
        <w:fldChar w:fldCharType="begin"/>
      </w:r>
      <w:r w:rsidRPr="002F57CD">
        <w:instrText xml:space="preserve"> XE "Assigned:Current Capabilities" </w:instrText>
      </w:r>
      <w:r w:rsidRPr="002F57CD">
        <w:fldChar w:fldCharType="end"/>
      </w:r>
      <w:r w:rsidRPr="002F57CD">
        <w:t xml:space="preserve"> to Set - Unselect to Delete (Edit mode only)</w:t>
      </w:r>
    </w:p>
    <w:p w:rsidR="009B529A" w:rsidRPr="002F57CD" w:rsidRDefault="009B529A" w:rsidP="00230E99">
      <w:pPr>
        <w:pStyle w:val="BodyText"/>
      </w:pPr>
      <w:r w:rsidRPr="002F57CD">
        <w:t xml:space="preserve">Delete one or more </w:t>
      </w:r>
      <w:r w:rsidRPr="002F57CD">
        <w:rPr>
          <w:i/>
          <w:iCs/>
        </w:rPr>
        <w:t>Capability</w:t>
      </w:r>
      <w:r w:rsidRPr="002F57CD">
        <w:rPr>
          <w:i/>
          <w:iCs/>
        </w:rPr>
        <w:fldChar w:fldCharType="begin"/>
      </w:r>
      <w:r w:rsidRPr="002F57CD">
        <w:instrText xml:space="preserve"> XE "</w:instrText>
      </w:r>
      <w:r w:rsidRPr="002F57CD">
        <w:rPr>
          <w:rStyle w:val="Text-onlypopuphotspot"/>
          <w:iCs/>
          <w:sz w:val="18"/>
          <w:szCs w:val="18"/>
        </w:rPr>
        <w:instrText>Capability:</w:instrText>
      </w:r>
      <w:r w:rsidRPr="002F57CD">
        <w:instrText xml:space="preserve">Sets" </w:instrText>
      </w:r>
      <w:r w:rsidRPr="002F57CD">
        <w:rPr>
          <w:i/>
          <w:iCs/>
        </w:rPr>
        <w:fldChar w:fldCharType="end"/>
      </w:r>
      <w:r w:rsidRPr="002F57CD">
        <w:rPr>
          <w:i/>
          <w:iCs/>
        </w:rPr>
        <w:t xml:space="preserve"> Sets</w:t>
      </w:r>
      <w:r w:rsidRPr="002F57CD">
        <w:t xml:space="preserve"> from the list by removing the checkmark in the box next to the set name</w:t>
      </w:r>
      <w:r w:rsidR="00F67858" w:rsidRPr="002F57CD">
        <w:t xml:space="preserve">. </w:t>
      </w:r>
      <w:r w:rsidRPr="002F57CD">
        <w:t>Click again to add it back in.</w:t>
      </w:r>
    </w:p>
    <w:p w:rsidR="009B529A" w:rsidRPr="002F57CD" w:rsidRDefault="009B529A" w:rsidP="001E5EBC">
      <w:pPr>
        <w:pStyle w:val="BodyText4"/>
      </w:pPr>
      <w:r w:rsidRPr="002F57CD">
        <w:drawing>
          <wp:inline distT="0" distB="0" distL="0" distR="0" wp14:anchorId="59E5E82F" wp14:editId="64094796">
            <wp:extent cx="191135" cy="191135"/>
            <wp:effectExtent l="0" t="0" r="0" b="0"/>
            <wp:docPr id="585" name="Picture 58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At minimum, there must be two </w:t>
      </w:r>
      <w:r w:rsidRPr="002F57CD">
        <w:rPr>
          <w:i/>
          <w:iCs/>
        </w:rPr>
        <w:t>Capabilities</w:t>
      </w:r>
      <w:r w:rsidRPr="002F57CD">
        <w:rPr>
          <w:i/>
          <w:iCs/>
        </w:rPr>
        <w:fldChar w:fldCharType="begin"/>
      </w:r>
      <w:r w:rsidRPr="002F57CD">
        <w:instrText xml:space="preserve"> XE "</w:instrText>
      </w:r>
      <w:r w:rsidRPr="002F57CD">
        <w:rPr>
          <w:rStyle w:val="Hyperlink"/>
          <w:iCs/>
          <w:sz w:val="18"/>
          <w:szCs w:val="18"/>
        </w:rPr>
        <w:instrText>Capabilities</w:instrText>
      </w:r>
      <w:r w:rsidRPr="002F57CD">
        <w:instrText xml:space="preserve">" </w:instrText>
      </w:r>
      <w:r w:rsidRPr="002F57CD">
        <w:rPr>
          <w:i/>
          <w:iCs/>
        </w:rPr>
        <w:fldChar w:fldCharType="end"/>
      </w:r>
      <w:r w:rsidRPr="002F57CD">
        <w:t xml:space="preserve"> assigned to a </w:t>
      </w:r>
      <w:r w:rsidRPr="002F57CD">
        <w:rPr>
          <w:i/>
          <w:iCs/>
        </w:rPr>
        <w:t>Capability Set</w:t>
      </w:r>
      <w:r w:rsidRPr="002F57CD">
        <w:t>.</w:t>
      </w:r>
    </w:p>
    <w:p w:rsidR="009B529A" w:rsidRPr="002F57CD" w:rsidRDefault="009B529A" w:rsidP="009B529A">
      <w:pPr>
        <w:rPr>
          <w:sz w:val="18"/>
          <w:szCs w:val="18"/>
        </w:rPr>
      </w:pPr>
    </w:p>
    <w:p w:rsidR="009B529A" w:rsidRPr="002F57CD" w:rsidRDefault="009B529A" w:rsidP="00F226C6">
      <w:pPr>
        <w:pStyle w:val="Style12ptBoldLeft042"/>
      </w:pPr>
      <w:r w:rsidRPr="002F57CD">
        <w:t>Capabilities</w:t>
      </w:r>
      <w:r w:rsidRPr="002F57CD">
        <w:fldChar w:fldCharType="begin"/>
      </w:r>
      <w:r w:rsidRPr="002F57CD">
        <w:instrText xml:space="preserve"> XE "</w:instrText>
      </w:r>
      <w:r w:rsidRPr="002F57CD">
        <w:rPr>
          <w:rStyle w:val="Hyperlink"/>
          <w:iCs/>
          <w:sz w:val="18"/>
          <w:szCs w:val="18"/>
        </w:rPr>
        <w:instrText>Capabilities:</w:instrText>
      </w:r>
      <w:r w:rsidRPr="002F57CD">
        <w:instrText xml:space="preserve">Available to be Assigned" </w:instrText>
      </w:r>
      <w:r w:rsidRPr="002F57CD">
        <w:fldChar w:fldCharType="end"/>
      </w:r>
      <w:r w:rsidRPr="002F57CD">
        <w:t xml:space="preserve"> Available to be Assigned</w:t>
      </w:r>
      <w:r w:rsidRPr="002F57CD">
        <w:fldChar w:fldCharType="begin"/>
      </w:r>
      <w:r w:rsidRPr="002F57CD">
        <w:instrText xml:space="preserve"> XE "Assigned" </w:instrText>
      </w:r>
      <w:r w:rsidRPr="002F57CD">
        <w:fldChar w:fldCharType="end"/>
      </w:r>
      <w:r w:rsidRPr="002F57CD">
        <w:t xml:space="preserve"> to Set - Select to Add (Add or Edit mode)</w:t>
      </w:r>
    </w:p>
    <w:p w:rsidR="009B529A" w:rsidRPr="002F57CD" w:rsidRDefault="009B529A" w:rsidP="00230E99">
      <w:pPr>
        <w:pStyle w:val="BodyText"/>
      </w:pPr>
      <w:r w:rsidRPr="002F57CD">
        <w:t xml:space="preserve">Choose one or many </w:t>
      </w:r>
      <w:r w:rsidRPr="002F57CD">
        <w:rPr>
          <w:i/>
          <w:iCs/>
        </w:rPr>
        <w:t>Capability</w:t>
      </w:r>
      <w:r w:rsidRPr="002F57CD">
        <w:rPr>
          <w:i/>
          <w:iCs/>
        </w:rPr>
        <w:fldChar w:fldCharType="begin"/>
      </w:r>
      <w:r w:rsidRPr="002F57CD">
        <w:instrText xml:space="preserve"> XE "</w:instrText>
      </w:r>
      <w:r w:rsidRPr="002F57CD">
        <w:rPr>
          <w:rStyle w:val="Text-onlypopuphotspot"/>
          <w:iCs/>
          <w:sz w:val="18"/>
          <w:szCs w:val="18"/>
        </w:rPr>
        <w:instrText>Capability:</w:instrText>
      </w:r>
      <w:r w:rsidRPr="002F57CD">
        <w:instrText xml:space="preserve">Sets" </w:instrText>
      </w:r>
      <w:r w:rsidRPr="002F57CD">
        <w:rPr>
          <w:i/>
          <w:iCs/>
        </w:rPr>
        <w:fldChar w:fldCharType="end"/>
      </w:r>
      <w:r w:rsidRPr="002F57CD">
        <w:rPr>
          <w:i/>
          <w:iCs/>
        </w:rPr>
        <w:t xml:space="preserve"> Sets</w:t>
      </w:r>
      <w:r w:rsidRPr="002F57CD">
        <w:t xml:space="preserve"> from the list by placing a checkmark in the box next to the set name</w:t>
      </w:r>
      <w:r w:rsidR="00F67858" w:rsidRPr="002F57CD">
        <w:t xml:space="preserve">. </w:t>
      </w:r>
      <w:r w:rsidRPr="002F57CD">
        <w:t>Click again to remove.</w:t>
      </w:r>
    </w:p>
    <w:p w:rsidR="009B529A" w:rsidRPr="002F57CD" w:rsidRDefault="009B529A" w:rsidP="00230E99">
      <w:pPr>
        <w:pStyle w:val="BodyText"/>
      </w:pPr>
      <w:r w:rsidRPr="002F57CD">
        <w:t xml:space="preserve">To accept changes, click the </w:t>
      </w:r>
      <w:r w:rsidRPr="002F57CD">
        <w:rPr>
          <w:b/>
          <w:bCs/>
          <w:i/>
        </w:rPr>
        <w:t>Update</w:t>
      </w:r>
      <w:r w:rsidRPr="002F57CD">
        <w:t xml:space="preserve"> button (Edit mode) or </w:t>
      </w:r>
      <w:r w:rsidRPr="002F57CD">
        <w:rPr>
          <w:b/>
          <w:bCs/>
          <w:i/>
        </w:rPr>
        <w:t>Add</w:t>
      </w:r>
      <w:r w:rsidRPr="002F57CD">
        <w:rPr>
          <w:b/>
          <w:bCs/>
          <w:i/>
        </w:rPr>
        <w:fldChar w:fldCharType="begin"/>
      </w:r>
      <w:r w:rsidRPr="002F57CD">
        <w:rPr>
          <w:i/>
        </w:rPr>
        <w:instrText xml:space="preserve"> XE "</w:instrText>
      </w:r>
      <w:r w:rsidRPr="002F57CD">
        <w:rPr>
          <w:bCs/>
          <w:i/>
        </w:rPr>
        <w:instrText>Add:</w:instrText>
      </w:r>
      <w:r w:rsidRPr="002F57CD">
        <w:rPr>
          <w:i/>
        </w:rPr>
        <w:instrText xml:space="preserve">Button" </w:instrText>
      </w:r>
      <w:r w:rsidRPr="002F57CD">
        <w:rPr>
          <w:b/>
          <w:bCs/>
          <w:i/>
        </w:rPr>
        <w:fldChar w:fldCharType="end"/>
      </w:r>
      <w:r w:rsidRPr="002F57CD">
        <w:t xml:space="preserve"> button (Add mode).</w:t>
      </w:r>
    </w:p>
    <w:p w:rsidR="009B529A" w:rsidRPr="002F57CD" w:rsidRDefault="009B529A" w:rsidP="002B6689">
      <w:pPr>
        <w:pStyle w:val="Heading6"/>
        <w:numPr>
          <w:ilvl w:val="0"/>
          <w:numId w:val="0"/>
        </w:numPr>
        <w:rPr>
          <w:sz w:val="18"/>
          <w:szCs w:val="18"/>
        </w:rPr>
      </w:pPr>
      <w:r w:rsidRPr="002F57CD">
        <w:rPr>
          <w:rFonts w:ascii="Verdana" w:hAnsi="Verdana"/>
          <w:bCs w:val="0"/>
          <w:color w:val="A82384"/>
          <w:sz w:val="15"/>
          <w:szCs w:val="15"/>
        </w:rPr>
        <w:br w:type="page"/>
      </w:r>
      <w:r w:rsidRPr="002F57CD">
        <w:rPr>
          <w:sz w:val="18"/>
          <w:szCs w:val="18"/>
        </w:rPr>
        <w:lastRenderedPageBreak/>
        <w:fldChar w:fldCharType="begin"/>
      </w:r>
      <w:r w:rsidRPr="002F57CD">
        <w:rPr>
          <w:sz w:val="18"/>
          <w:szCs w:val="18"/>
        </w:rPr>
        <w:instrText xml:space="preserve"> XE "Set Description " \* MERGEFORMAT </w:instrText>
      </w:r>
      <w:r w:rsidRPr="002F57CD">
        <w:rPr>
          <w:sz w:val="18"/>
          <w:szCs w:val="18"/>
        </w:rPr>
        <w:fldChar w:fldCharType="end"/>
      </w:r>
      <w:r w:rsidRPr="002F57CD">
        <w:rPr>
          <w:sz w:val="18"/>
          <w:szCs w:val="18"/>
        </w:rPr>
        <w:fldChar w:fldCharType="begin"/>
      </w:r>
      <w:r w:rsidRPr="002F57CD">
        <w:rPr>
          <w:sz w:val="18"/>
          <w:szCs w:val="18"/>
        </w:rPr>
        <w:instrText xml:space="preserve"> XE "Old Value " \* MERGEFORMAT </w:instrText>
      </w:r>
      <w:r w:rsidRPr="002F57CD">
        <w:rPr>
          <w:sz w:val="18"/>
          <w:szCs w:val="18"/>
        </w:rPr>
        <w:fldChar w:fldCharType="end"/>
      </w:r>
      <w:r w:rsidRPr="002F57CD">
        <w:rPr>
          <w:sz w:val="18"/>
          <w:szCs w:val="18"/>
        </w:rPr>
        <w:fldChar w:fldCharType="begin"/>
      </w:r>
      <w:r w:rsidRPr="002F57CD">
        <w:rPr>
          <w:sz w:val="18"/>
          <w:szCs w:val="18"/>
        </w:rPr>
        <w:instrText xml:space="preserve"> XE "Inactive Date " \* MERGEFORMAT </w:instrText>
      </w:r>
      <w:r w:rsidRPr="002F57CD">
        <w:rPr>
          <w:sz w:val="18"/>
          <w:szCs w:val="18"/>
        </w:rPr>
        <w:fldChar w:fldCharType="end"/>
      </w:r>
      <w:bookmarkStart w:id="537" w:name="_Toc289864786"/>
      <w:bookmarkStart w:id="538" w:name="_Toc394920783"/>
      <w:bookmarkStart w:id="539" w:name="_Toc406571120"/>
      <w:r w:rsidRPr="002F57CD">
        <w:rPr>
          <w:sz w:val="18"/>
          <w:szCs w:val="18"/>
        </w:rPr>
        <w:t>Capability Sets/Capability Set Change History</w:t>
      </w:r>
      <w:bookmarkEnd w:id="537"/>
      <w:bookmarkEnd w:id="538"/>
      <w:bookmarkEnd w:id="539"/>
    </w:p>
    <w:p w:rsidR="009B529A" w:rsidRPr="002F57CD" w:rsidRDefault="009B529A" w:rsidP="00230E99">
      <w:pPr>
        <w:pStyle w:val="BodyText"/>
      </w:pPr>
      <w:r w:rsidRPr="002F57CD">
        <w:t>From this page the user</w:t>
      </w:r>
      <w:r w:rsidRPr="002F57CD">
        <w:fldChar w:fldCharType="begin"/>
      </w:r>
      <w:r w:rsidRPr="002F57CD">
        <w:instrText xml:space="preserve"> XE "User:Capability Sets:Capability Set Change History" </w:instrText>
      </w:r>
      <w:r w:rsidRPr="002F57CD">
        <w:fldChar w:fldCharType="end"/>
      </w:r>
      <w:r w:rsidRPr="002F57CD">
        <w:t xml:space="preserve"> can see a history of changes that have been made to a particular </w:t>
      </w:r>
      <w:r w:rsidRPr="002F57CD">
        <w:rPr>
          <w:i/>
          <w:iCs/>
        </w:rPr>
        <w:t>Capability</w:t>
      </w:r>
      <w:r w:rsidRPr="002F57CD">
        <w:rPr>
          <w:i/>
          <w:iCs/>
        </w:rPr>
        <w:fldChar w:fldCharType="begin"/>
      </w:r>
      <w:r w:rsidRPr="002F57CD">
        <w:instrText xml:space="preserve"> XE "</w:instrText>
      </w:r>
      <w:r w:rsidRPr="002F57CD">
        <w:rPr>
          <w:iCs/>
        </w:rPr>
        <w:instrText>Capability</w:instrText>
      </w:r>
      <w:r w:rsidRPr="002F57CD">
        <w:instrText xml:space="preserve">:Sets" </w:instrText>
      </w:r>
      <w:r w:rsidRPr="002F57CD">
        <w:rPr>
          <w:i/>
          <w:iCs/>
        </w:rPr>
        <w:fldChar w:fldCharType="end"/>
      </w:r>
      <w:r w:rsidRPr="002F57CD">
        <w:rPr>
          <w:i/>
          <w:iCs/>
        </w:rPr>
        <w:t xml:space="preserve"> Set</w:t>
      </w:r>
      <w:r w:rsidR="00F67858" w:rsidRPr="002F57CD">
        <w:t xml:space="preserve">. </w:t>
      </w:r>
      <w:r w:rsidRPr="002F57CD">
        <w:t xml:space="preserve">Changed values are displayed in red fonts and are indicated by a </w:t>
      </w:r>
      <w:r w:rsidRPr="002F57CD">
        <w:rPr>
          <w:b/>
          <w:bCs/>
          <w:noProof/>
        </w:rPr>
        <w:drawing>
          <wp:inline distT="0" distB="0" distL="0" distR="0" wp14:anchorId="530C30A4" wp14:editId="15B2D3AE">
            <wp:extent cx="151130" cy="151130"/>
            <wp:effectExtent l="19050" t="0" r="1270" b="0"/>
            <wp:docPr id="586" name="Picture 586" descr="data chang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data changed symbol"/>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2F57CD">
        <w:t xml:space="preserve"> symbol in the </w:t>
      </w:r>
      <w:r w:rsidRPr="002F57CD">
        <w:rPr>
          <w:b/>
          <w:bCs/>
        </w:rPr>
        <w:t>Data Changed</w:t>
      </w:r>
      <w:r w:rsidRPr="002F57CD">
        <w:t xml:space="preserve"> column.</w:t>
      </w:r>
    </w:p>
    <w:p w:rsidR="009B529A" w:rsidRPr="002F57CD" w:rsidRDefault="009B529A" w:rsidP="009B529A">
      <w:pPr>
        <w:rPr>
          <w:sz w:val="18"/>
          <w:szCs w:val="18"/>
        </w:rPr>
      </w:pPr>
    </w:p>
    <w:p w:rsidR="009B529A" w:rsidRPr="002F57CD" w:rsidRDefault="009B529A" w:rsidP="00F226C6">
      <w:pPr>
        <w:pStyle w:val="Style12ptBoldLeft042"/>
      </w:pPr>
      <w:r w:rsidRPr="002F57CD">
        <w:t>Capability</w:t>
      </w:r>
      <w:r w:rsidRPr="002F57CD">
        <w:fldChar w:fldCharType="begin"/>
      </w:r>
      <w:r w:rsidRPr="002F57CD">
        <w:instrText xml:space="preserve"> XE "Capability:Set (Change History)" </w:instrText>
      </w:r>
      <w:r w:rsidRPr="002F57CD">
        <w:fldChar w:fldCharType="end"/>
      </w:r>
      <w:r w:rsidRPr="002F57CD">
        <w:t xml:space="preserve"> Set Change</w:t>
      </w:r>
      <w:r w:rsidRPr="002F57CD">
        <w:fldChar w:fldCharType="begin"/>
      </w:r>
      <w:r w:rsidRPr="002F57CD">
        <w:instrText xml:space="preserve"> XE "Change:Capability Set History" </w:instrText>
      </w:r>
      <w:r w:rsidRPr="002F57CD">
        <w:fldChar w:fldCharType="end"/>
      </w:r>
      <w:r w:rsidRPr="002F57CD">
        <w:t xml:space="preserve"> History</w:t>
      </w:r>
    </w:p>
    <w:p w:rsidR="009B529A" w:rsidRPr="002F57CD" w:rsidRDefault="009B529A" w:rsidP="00DC03BB">
      <w:pPr>
        <w:pStyle w:val="Fields"/>
      </w:pPr>
      <w:r w:rsidRPr="002F57CD">
        <w:rPr>
          <w:rStyle w:val="Drop-downhotspot"/>
        </w:rPr>
        <w:t>Change</w:t>
      </w:r>
      <w:r w:rsidRPr="002F57CD">
        <w:rPr>
          <w:rStyle w:val="Drop-downhotspot"/>
        </w:rPr>
        <w:fldChar w:fldCharType="begin"/>
      </w:r>
      <w:r w:rsidRPr="002F57CD">
        <w:instrText xml:space="preserve"> XE "Change:Times" </w:instrText>
      </w:r>
      <w:r w:rsidRPr="002F57CD">
        <w:rPr>
          <w:rStyle w:val="Drop-downhotspot"/>
        </w:rPr>
        <w:fldChar w:fldCharType="end"/>
      </w:r>
      <w:r w:rsidRPr="002F57CD">
        <w:rPr>
          <w:rStyle w:val="Drop-downhotspot"/>
        </w:rPr>
        <w:t xml:space="preserve"> Times:</w:t>
      </w:r>
    </w:p>
    <w:p w:rsidR="009B529A" w:rsidRPr="002F57CD" w:rsidRDefault="009B529A" w:rsidP="008E210A">
      <w:pPr>
        <w:pStyle w:val="Fielddefinition"/>
      </w:pPr>
      <w:r w:rsidRPr="002F57CD">
        <w:t>Select a date/time to view</w:t>
      </w:r>
      <w:r w:rsidRPr="002F57CD">
        <w:fldChar w:fldCharType="begin"/>
      </w:r>
      <w:r w:rsidRPr="002F57CD">
        <w:instrText xml:space="preserve"> XE "View:Capability Sets Change History:the Change History" </w:instrText>
      </w:r>
      <w:r w:rsidRPr="002F57CD">
        <w:fldChar w:fldCharType="end"/>
      </w:r>
      <w:r w:rsidRPr="002F57CD">
        <w:t xml:space="preserve"> </w:t>
      </w:r>
      <w:r w:rsidRPr="002F57CD">
        <w:rPr>
          <w:i/>
        </w:rPr>
        <w:t>Capability Set</w:t>
      </w:r>
      <w:r w:rsidRPr="002F57CD">
        <w:t xml:space="preserve"> changes history.</w:t>
      </w:r>
    </w:p>
    <w:p w:rsidR="009B529A" w:rsidRPr="002F57CD" w:rsidRDefault="009B529A" w:rsidP="009B529A">
      <w:pPr>
        <w:ind w:left="1200"/>
        <w:rPr>
          <w:b/>
          <w:bCs/>
          <w:szCs w:val="20"/>
        </w:rPr>
      </w:pPr>
    </w:p>
    <w:p w:rsidR="009B529A" w:rsidRPr="002F57CD" w:rsidRDefault="009B529A" w:rsidP="00F226C6">
      <w:pPr>
        <w:pStyle w:val="Style12ptBoldLeft042"/>
      </w:pPr>
      <w:r w:rsidRPr="002F57CD">
        <w:t>History Change</w:t>
      </w:r>
      <w:r w:rsidRPr="002F57CD">
        <w:fldChar w:fldCharType="begin"/>
      </w:r>
      <w:r w:rsidRPr="002F57CD">
        <w:instrText xml:space="preserve"> XE "Change:history Details" </w:instrText>
      </w:r>
      <w:r w:rsidRPr="002F57CD">
        <w:fldChar w:fldCharType="end"/>
      </w:r>
      <w:r w:rsidRPr="002F57CD">
        <w:t xml:space="preserve"> Details  (</w:t>
      </w:r>
      <w:r w:rsidRPr="002F57CD">
        <w:rPr>
          <w:i/>
          <w:iCs/>
        </w:rPr>
        <w:t>date/time selected</w:t>
      </w:r>
      <w:r w:rsidRPr="002F57CD">
        <w:t>)</w:t>
      </w: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2197"/>
        <w:gridCol w:w="2199"/>
        <w:gridCol w:w="2198"/>
        <w:gridCol w:w="2196"/>
      </w:tblGrid>
      <w:tr w:rsidR="009B529A" w:rsidRPr="002F57CD" w:rsidTr="009B529A">
        <w:tc>
          <w:tcPr>
            <w:tcW w:w="1250" w:type="pct"/>
            <w:tcBorders>
              <w:right w:val="nil"/>
            </w:tcBorders>
            <w:tcMar>
              <w:top w:w="15" w:type="dxa"/>
              <w:left w:w="150" w:type="dxa"/>
              <w:bottom w:w="15" w:type="dxa"/>
              <w:right w:w="150" w:type="dxa"/>
            </w:tcMar>
          </w:tcPr>
          <w:p w:rsidR="009B529A" w:rsidRPr="002F57CD" w:rsidRDefault="009B529A" w:rsidP="009B529A">
            <w:pPr>
              <w:rPr>
                <w:b/>
                <w:bCs/>
                <w:szCs w:val="20"/>
              </w:rPr>
            </w:pPr>
            <w:r w:rsidRPr="002F57CD">
              <w:rPr>
                <w:b/>
                <w:bCs/>
                <w:szCs w:val="20"/>
              </w:rPr>
              <w:t>Category</w:t>
            </w:r>
          </w:p>
        </w:tc>
        <w:tc>
          <w:tcPr>
            <w:tcW w:w="1251" w:type="pct"/>
            <w:tcBorders>
              <w:right w:val="nil"/>
            </w:tcBorders>
            <w:tcMar>
              <w:top w:w="15" w:type="dxa"/>
              <w:left w:w="150" w:type="dxa"/>
              <w:bottom w:w="15" w:type="dxa"/>
              <w:right w:w="150" w:type="dxa"/>
            </w:tcMar>
          </w:tcPr>
          <w:p w:rsidR="009B529A" w:rsidRPr="002F57CD" w:rsidRDefault="009B529A" w:rsidP="009B529A">
            <w:pPr>
              <w:jc w:val="center"/>
              <w:rPr>
                <w:b/>
                <w:bCs/>
                <w:szCs w:val="20"/>
              </w:rPr>
            </w:pPr>
            <w:r w:rsidRPr="002F57CD">
              <w:rPr>
                <w:b/>
                <w:bCs/>
                <w:szCs w:val="20"/>
              </w:rPr>
              <w:t>Old Value</w:t>
            </w:r>
          </w:p>
        </w:tc>
        <w:tc>
          <w:tcPr>
            <w:tcW w:w="1250" w:type="pct"/>
          </w:tcPr>
          <w:p w:rsidR="009B529A" w:rsidRPr="002F57CD" w:rsidRDefault="009B529A" w:rsidP="009B529A">
            <w:pPr>
              <w:jc w:val="center"/>
              <w:rPr>
                <w:b/>
                <w:bCs/>
                <w:szCs w:val="20"/>
              </w:rPr>
            </w:pPr>
            <w:r w:rsidRPr="002F57CD">
              <w:rPr>
                <w:b/>
                <w:bCs/>
                <w:szCs w:val="20"/>
              </w:rPr>
              <w:t>New Value</w:t>
            </w:r>
          </w:p>
        </w:tc>
        <w:tc>
          <w:tcPr>
            <w:tcW w:w="1249" w:type="pct"/>
            <w:tcMar>
              <w:top w:w="15" w:type="dxa"/>
              <w:left w:w="150" w:type="dxa"/>
              <w:bottom w:w="15" w:type="dxa"/>
              <w:right w:w="150" w:type="dxa"/>
            </w:tcMar>
          </w:tcPr>
          <w:p w:rsidR="009B529A" w:rsidRPr="002F57CD" w:rsidRDefault="009B529A" w:rsidP="009B529A">
            <w:pPr>
              <w:jc w:val="right"/>
              <w:rPr>
                <w:b/>
                <w:bCs/>
                <w:szCs w:val="20"/>
              </w:rPr>
            </w:pPr>
            <w:r w:rsidRPr="002F57CD">
              <w:rPr>
                <w:b/>
                <w:bCs/>
                <w:szCs w:val="20"/>
              </w:rPr>
              <w:t>Data Changed</w:t>
            </w:r>
          </w:p>
        </w:tc>
      </w:tr>
    </w:tbl>
    <w:p w:rsidR="009B529A" w:rsidRPr="002F57CD" w:rsidRDefault="009B529A" w:rsidP="00DC03BB">
      <w:pPr>
        <w:pStyle w:val="Fields"/>
      </w:pPr>
      <w:r w:rsidRPr="002F57CD">
        <w:rPr>
          <w:rStyle w:val="Drop-downhotspot"/>
        </w:rPr>
        <w:t>Set Name:</w:t>
      </w:r>
    </w:p>
    <w:p w:rsidR="009B529A" w:rsidRPr="002F57CD" w:rsidRDefault="009B529A" w:rsidP="008E210A">
      <w:pPr>
        <w:pStyle w:val="Fielddefinition"/>
      </w:pPr>
      <w:r w:rsidRPr="002F57CD">
        <w:t>Indicates the Old and New</w:t>
      </w:r>
      <w:r w:rsidRPr="002F57CD">
        <w:fldChar w:fldCharType="begin"/>
      </w:r>
      <w:r w:rsidRPr="002F57CD">
        <w:instrText xml:space="preserve"> XE "New:Capability Set Name" </w:instrText>
      </w:r>
      <w:r w:rsidRPr="002F57CD">
        <w:fldChar w:fldCharType="end"/>
      </w:r>
      <w:r w:rsidRPr="002F57CD">
        <w:t xml:space="preserve"> </w:t>
      </w:r>
      <w:r w:rsidRPr="002F57CD">
        <w:rPr>
          <w:i/>
        </w:rPr>
        <w:t>Set Names</w:t>
      </w:r>
      <w:r w:rsidRPr="002F57CD">
        <w:t xml:space="preserve"> for the </w:t>
      </w:r>
      <w:r w:rsidRPr="002F57CD">
        <w:rPr>
          <w:i/>
        </w:rPr>
        <w:t>Capability Sets</w:t>
      </w:r>
      <w:r w:rsidRPr="002F57CD">
        <w:t>.</w:t>
      </w:r>
    </w:p>
    <w:p w:rsidR="009B529A" w:rsidRPr="002F57CD" w:rsidRDefault="009B529A" w:rsidP="00DC03BB">
      <w:pPr>
        <w:pStyle w:val="Fields"/>
      </w:pPr>
      <w:r w:rsidRPr="002F57CD">
        <w:rPr>
          <w:rStyle w:val="Drop-downhotspot"/>
        </w:rPr>
        <w:t>Set Description:</w:t>
      </w:r>
    </w:p>
    <w:p w:rsidR="009B529A" w:rsidRPr="002F57CD" w:rsidRDefault="009B529A" w:rsidP="008E210A">
      <w:pPr>
        <w:pStyle w:val="Fielddefinition"/>
      </w:pPr>
      <w:r w:rsidRPr="002F57CD">
        <w:t>Indicates the Old and New</w:t>
      </w:r>
      <w:r w:rsidRPr="002F57CD">
        <w:fldChar w:fldCharType="begin"/>
      </w:r>
      <w:r w:rsidRPr="002F57CD">
        <w:instrText xml:space="preserve"> XE "New:Capability Set Description" </w:instrText>
      </w:r>
      <w:r w:rsidRPr="002F57CD">
        <w:fldChar w:fldCharType="end"/>
      </w:r>
      <w:r w:rsidRPr="002F57CD">
        <w:t xml:space="preserve"> </w:t>
      </w:r>
      <w:r w:rsidRPr="002F57CD">
        <w:rPr>
          <w:i/>
        </w:rPr>
        <w:t xml:space="preserve">Set Descriptions </w:t>
      </w:r>
      <w:r w:rsidRPr="002F57CD">
        <w:t xml:space="preserve">for the </w:t>
      </w:r>
      <w:r w:rsidRPr="002F57CD">
        <w:rPr>
          <w:i/>
        </w:rPr>
        <w:t>Capability</w:t>
      </w:r>
      <w:r w:rsidRPr="002F57CD">
        <w:rPr>
          <w:i/>
        </w:rPr>
        <w:fldChar w:fldCharType="begin"/>
      </w:r>
      <w:r w:rsidRPr="002F57CD">
        <w:instrText xml:space="preserve"> XE "Capability:Sets" </w:instrText>
      </w:r>
      <w:r w:rsidRPr="002F57CD">
        <w:rPr>
          <w:i/>
        </w:rPr>
        <w:fldChar w:fldCharType="end"/>
      </w:r>
      <w:r w:rsidRPr="002F57CD">
        <w:rPr>
          <w:i/>
        </w:rPr>
        <w:t xml:space="preserve"> Sets</w:t>
      </w:r>
      <w:r w:rsidRPr="002F57CD">
        <w:t>.</w:t>
      </w:r>
    </w:p>
    <w:p w:rsidR="009B529A" w:rsidRPr="002F57CD" w:rsidRDefault="009B529A" w:rsidP="00DC03BB">
      <w:pPr>
        <w:pStyle w:val="Fields"/>
      </w:pPr>
      <w:r w:rsidRPr="002F57CD">
        <w:rPr>
          <w:rStyle w:val="Drop-downhotspot"/>
        </w:rPr>
        <w:t>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Sets Active" </w:instrText>
      </w:r>
      <w:r w:rsidRPr="002F57CD">
        <w:rPr>
          <w:rStyle w:val="Drop-downhotspot"/>
        </w:rPr>
        <w:fldChar w:fldCharType="end"/>
      </w:r>
      <w:r w:rsidRPr="002F57CD">
        <w:rPr>
          <w:rStyle w:val="Drop-downhotspot"/>
        </w:rPr>
        <w:fldChar w:fldCharType="begin"/>
      </w:r>
      <w:r w:rsidRPr="002F57CD">
        <w:instrText xml:space="preserve"> XE "</w:instrText>
      </w:r>
      <w:r w:rsidRPr="002F57CD">
        <w:rPr>
          <w:rStyle w:val="Drop-downhotspot"/>
        </w:rPr>
        <w:instrText>Active Date</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This indicates the Old and New</w:t>
      </w:r>
      <w:r w:rsidRPr="002F57CD">
        <w:fldChar w:fldCharType="begin"/>
      </w:r>
      <w:r w:rsidRPr="002F57CD">
        <w:instrText xml:space="preserve"> XE "New:Capability Set Active Date" </w:instrText>
      </w:r>
      <w:r w:rsidRPr="002F57CD">
        <w:fldChar w:fldCharType="end"/>
      </w:r>
      <w:r w:rsidRPr="002F57CD">
        <w:t xml:space="preserve"> </w:t>
      </w:r>
      <w:r w:rsidRPr="002F57CD">
        <w:rPr>
          <w:i/>
        </w:rPr>
        <w:t>Active Dates</w:t>
      </w:r>
      <w:r w:rsidRPr="002F57CD">
        <w:t xml:space="preserve"> for the respective </w:t>
      </w:r>
      <w:r w:rsidRPr="002F57CD">
        <w:rPr>
          <w:i/>
        </w:rPr>
        <w:t>Capability Sets</w:t>
      </w:r>
      <w:r w:rsidRPr="002F57CD">
        <w:t>.</w:t>
      </w:r>
    </w:p>
    <w:p w:rsidR="009B529A" w:rsidRPr="002F57CD" w:rsidRDefault="009B529A" w:rsidP="00DC03BB">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Sets Inactive"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This indicates the Old and New</w:t>
      </w:r>
      <w:r w:rsidRPr="002F57CD">
        <w:fldChar w:fldCharType="begin"/>
      </w:r>
      <w:r w:rsidRPr="002F57CD">
        <w:instrText xml:space="preserve"> XE "New:Capability Set Inactive Date" </w:instrText>
      </w:r>
      <w:r w:rsidRPr="002F57CD">
        <w:fldChar w:fldCharType="end"/>
      </w:r>
      <w:r w:rsidRPr="002F57CD">
        <w:t xml:space="preserve"> </w:t>
      </w:r>
      <w:r w:rsidRPr="002F57CD">
        <w:rPr>
          <w:i/>
        </w:rPr>
        <w:t>Inactive Dates</w:t>
      </w:r>
      <w:r w:rsidRPr="002F57CD">
        <w:t xml:space="preserve"> for the respective </w:t>
      </w:r>
      <w:r w:rsidRPr="002F57CD">
        <w:rPr>
          <w:i/>
        </w:rPr>
        <w:t>Capability Sets</w:t>
      </w:r>
      <w:r w:rsidRPr="002F57CD">
        <w:t>.</w:t>
      </w:r>
    </w:p>
    <w:p w:rsidR="009B529A" w:rsidRPr="002F57CD" w:rsidRDefault="009B529A" w:rsidP="00DC03BB">
      <w:pPr>
        <w:pStyle w:val="Fields"/>
      </w:pPr>
      <w:r w:rsidRPr="002F57CD">
        <w:rPr>
          <w:rStyle w:val="Drop-downhotspot"/>
        </w:rPr>
        <w:t>Last Updated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Capability Sets Last Updated" </w:instrText>
      </w:r>
      <w:r w:rsidRPr="002F57CD">
        <w:rPr>
          <w:rStyle w:val="Drop-downhotspot"/>
        </w:rPr>
        <w:fldChar w:fldCharType="end"/>
      </w:r>
      <w:r w:rsidRPr="002F57CD">
        <w:rPr>
          <w:rStyle w:val="Drop-downhotspot"/>
        </w:rPr>
        <w:t>:</w:t>
      </w:r>
    </w:p>
    <w:p w:rsidR="009B529A" w:rsidRPr="002F57CD" w:rsidRDefault="009B529A" w:rsidP="008E210A">
      <w:pPr>
        <w:pStyle w:val="Fielddefinition"/>
      </w:pPr>
      <w:r w:rsidRPr="002F57CD">
        <w:t xml:space="preserve">These are the dates the </w:t>
      </w:r>
      <w:r w:rsidRPr="002F57CD">
        <w:rPr>
          <w:i/>
        </w:rPr>
        <w:t xml:space="preserve">Capability Set </w:t>
      </w:r>
      <w:r w:rsidRPr="002F57CD">
        <w:t xml:space="preserve">changed from the </w:t>
      </w:r>
      <w:r w:rsidRPr="002F57CD">
        <w:rPr>
          <w:i/>
        </w:rPr>
        <w:t>Old Value</w:t>
      </w:r>
      <w:r w:rsidRPr="002F57CD">
        <w:t xml:space="preserve"> to the </w:t>
      </w:r>
      <w:r w:rsidRPr="002F57CD">
        <w:rPr>
          <w:i/>
        </w:rPr>
        <w:t>New</w:t>
      </w:r>
      <w:r w:rsidRPr="002F57CD">
        <w:fldChar w:fldCharType="begin"/>
      </w:r>
      <w:r w:rsidRPr="002F57CD">
        <w:instrText xml:space="preserve"> XE "New:Capability Set Last Updated Date" </w:instrText>
      </w:r>
      <w:r w:rsidRPr="002F57CD">
        <w:fldChar w:fldCharType="end"/>
      </w:r>
      <w:r w:rsidRPr="002F57CD">
        <w:rPr>
          <w:i/>
        </w:rPr>
        <w:t xml:space="preserve"> Value</w:t>
      </w:r>
      <w:r w:rsidRPr="002F57CD">
        <w:t>.</w:t>
      </w:r>
    </w:p>
    <w:p w:rsidR="009B529A" w:rsidRPr="002F57CD" w:rsidRDefault="009B529A" w:rsidP="00DC03BB">
      <w:pPr>
        <w:pStyle w:val="Fields"/>
      </w:pPr>
      <w:r w:rsidRPr="002F57CD">
        <w:rPr>
          <w:rStyle w:val="Drop-downhotspot"/>
        </w:rPr>
        <w:t>Last Updated By:</w:t>
      </w:r>
    </w:p>
    <w:p w:rsidR="009B529A" w:rsidRPr="002F57CD" w:rsidRDefault="009B529A" w:rsidP="008E210A">
      <w:pPr>
        <w:pStyle w:val="Fielddefinition"/>
      </w:pPr>
      <w:r w:rsidRPr="002F57CD">
        <w:t xml:space="preserve">This displays the user who changed the </w:t>
      </w:r>
      <w:r w:rsidRPr="002F57CD">
        <w:rPr>
          <w:i/>
        </w:rPr>
        <w:t xml:space="preserve">Capability Set </w:t>
      </w:r>
      <w:r w:rsidRPr="002F57CD">
        <w:t xml:space="preserve">from the </w:t>
      </w:r>
      <w:r w:rsidRPr="002F57CD">
        <w:rPr>
          <w:i/>
        </w:rPr>
        <w:t>Old Value</w:t>
      </w:r>
      <w:r w:rsidRPr="002F57CD">
        <w:t xml:space="preserve"> to the </w:t>
      </w:r>
      <w:r w:rsidRPr="002F57CD">
        <w:rPr>
          <w:i/>
        </w:rPr>
        <w:t>New</w:t>
      </w:r>
      <w:r w:rsidRPr="002F57CD">
        <w:fldChar w:fldCharType="begin"/>
      </w:r>
      <w:r w:rsidRPr="002F57CD">
        <w:instrText xml:space="preserve"> XE "New:Capability Set Last Updated By" </w:instrText>
      </w:r>
      <w:r w:rsidRPr="002F57CD">
        <w:fldChar w:fldCharType="end"/>
      </w:r>
      <w:r w:rsidRPr="002F57CD">
        <w:rPr>
          <w:i/>
        </w:rPr>
        <w:t xml:space="preserve"> Value</w:t>
      </w:r>
      <w:r w:rsidRPr="002F57CD">
        <w:t>.</w:t>
      </w:r>
    </w:p>
    <w:p w:rsidR="009B529A" w:rsidRPr="002F57CD" w:rsidRDefault="009B529A" w:rsidP="009B529A">
      <w:pPr>
        <w:pStyle w:val="Style11ptBoldLeft042"/>
        <w:rPr>
          <w:sz w:val="20"/>
        </w:rPr>
      </w:pPr>
    </w:p>
    <w:p w:rsidR="009B529A" w:rsidRPr="002F57CD" w:rsidRDefault="009B529A" w:rsidP="00F226C6">
      <w:pPr>
        <w:pStyle w:val="Style12ptBoldLeft042"/>
      </w:pPr>
      <w:r w:rsidRPr="002F57CD">
        <w:t>Assigned</w:t>
      </w:r>
      <w:r w:rsidRPr="002F57CD">
        <w:fldChar w:fldCharType="begin"/>
      </w:r>
      <w:r w:rsidRPr="002F57CD">
        <w:instrText xml:space="preserve"> XE "Assigned:Capabilities" </w:instrText>
      </w:r>
      <w:r w:rsidRPr="002F57CD">
        <w:fldChar w:fldCharType="end"/>
      </w:r>
      <w:r w:rsidRPr="002F57CD">
        <w:t xml:space="preserve"> Capabilities</w:t>
      </w:r>
      <w:r w:rsidRPr="002F57CD">
        <w:fldChar w:fldCharType="begin"/>
      </w:r>
      <w:r w:rsidRPr="002F57CD">
        <w:instrText xml:space="preserve"> XE "</w:instrText>
      </w:r>
      <w:r w:rsidRPr="002F57CD">
        <w:rPr>
          <w:rStyle w:val="Hyperlink"/>
          <w:iCs/>
          <w:sz w:val="18"/>
          <w:szCs w:val="18"/>
        </w:rPr>
        <w:instrText>Capabilities:</w:instrText>
      </w:r>
      <w:r w:rsidRPr="002F57CD">
        <w:instrText xml:space="preserve">Assigned" </w:instrText>
      </w:r>
      <w:r w:rsidRPr="002F57CD">
        <w:fldChar w:fldCharType="end"/>
      </w:r>
    </w:p>
    <w:p w:rsidR="009B529A" w:rsidRPr="002F57CD" w:rsidRDefault="009B529A" w:rsidP="00230E99">
      <w:pPr>
        <w:pStyle w:val="BodyText"/>
      </w:pPr>
      <w:r w:rsidRPr="002F57CD">
        <w:t>In this area are displayed the individual capabilities that make up the capability</w:t>
      </w:r>
      <w:r w:rsidRPr="002F57CD">
        <w:fldChar w:fldCharType="begin"/>
      </w:r>
      <w:r w:rsidRPr="002F57CD">
        <w:instrText xml:space="preserve"> XE "Capability:Set (Name)" </w:instrText>
      </w:r>
      <w:r w:rsidRPr="002F57CD">
        <w:fldChar w:fldCharType="end"/>
      </w:r>
      <w:r w:rsidRPr="002F57CD">
        <w:t xml:space="preserve"> </w:t>
      </w:r>
      <w:r w:rsidRPr="002F57CD">
        <w:rPr>
          <w:i/>
        </w:rPr>
        <w:t>Set Name</w:t>
      </w:r>
      <w:r w:rsidRPr="002F57CD">
        <w:t xml:space="preserve"> shown above in the same column.</w:t>
      </w:r>
    </w:p>
    <w:tbl>
      <w:tblPr>
        <w:tblW w:w="8490" w:type="dxa"/>
        <w:tblInd w:w="150" w:type="dxa"/>
        <w:tblCellMar>
          <w:top w:w="15" w:type="dxa"/>
          <w:left w:w="15" w:type="dxa"/>
          <w:bottom w:w="15" w:type="dxa"/>
          <w:right w:w="15" w:type="dxa"/>
        </w:tblCellMar>
        <w:tblLook w:val="0000" w:firstRow="0" w:lastRow="0" w:firstColumn="0" w:lastColumn="0" w:noHBand="0" w:noVBand="0"/>
      </w:tblPr>
      <w:tblGrid>
        <w:gridCol w:w="2641"/>
        <w:gridCol w:w="2280"/>
        <w:gridCol w:w="3569"/>
      </w:tblGrid>
      <w:tr w:rsidR="009B529A" w:rsidRPr="002F57CD" w:rsidTr="009B529A">
        <w:tc>
          <w:tcPr>
            <w:tcW w:w="1555" w:type="pct"/>
            <w:tcBorders>
              <w:right w:val="nil"/>
            </w:tcBorders>
            <w:tcMar>
              <w:top w:w="15" w:type="dxa"/>
              <w:left w:w="150" w:type="dxa"/>
              <w:bottom w:w="15" w:type="dxa"/>
              <w:right w:w="150" w:type="dxa"/>
            </w:tcMar>
          </w:tcPr>
          <w:p w:rsidR="009B529A" w:rsidRPr="002F57CD" w:rsidRDefault="009B529A" w:rsidP="009B529A">
            <w:pPr>
              <w:rPr>
                <w:b/>
                <w:bCs/>
                <w:szCs w:val="20"/>
              </w:rPr>
            </w:pPr>
          </w:p>
        </w:tc>
        <w:tc>
          <w:tcPr>
            <w:tcW w:w="1343" w:type="pct"/>
            <w:tcBorders>
              <w:right w:val="nil"/>
            </w:tcBorders>
            <w:tcMar>
              <w:top w:w="15" w:type="dxa"/>
              <w:left w:w="150" w:type="dxa"/>
              <w:bottom w:w="15" w:type="dxa"/>
              <w:right w:w="150" w:type="dxa"/>
            </w:tcMar>
          </w:tcPr>
          <w:p w:rsidR="009B529A" w:rsidRPr="002F57CD" w:rsidRDefault="009B529A" w:rsidP="009B529A">
            <w:pPr>
              <w:rPr>
                <w:b/>
                <w:bCs/>
                <w:szCs w:val="20"/>
              </w:rPr>
            </w:pPr>
            <w:r w:rsidRPr="002F57CD">
              <w:rPr>
                <w:b/>
                <w:bCs/>
                <w:szCs w:val="20"/>
              </w:rPr>
              <w:t>Old Value</w:t>
            </w:r>
          </w:p>
        </w:tc>
        <w:tc>
          <w:tcPr>
            <w:tcW w:w="2102" w:type="pct"/>
            <w:tcMar>
              <w:top w:w="15" w:type="dxa"/>
              <w:left w:w="150" w:type="dxa"/>
              <w:bottom w:w="15" w:type="dxa"/>
              <w:right w:w="150" w:type="dxa"/>
            </w:tcMar>
          </w:tcPr>
          <w:p w:rsidR="009B529A" w:rsidRPr="002F57CD" w:rsidRDefault="009B529A" w:rsidP="009B529A">
            <w:pPr>
              <w:rPr>
                <w:b/>
                <w:bCs/>
                <w:szCs w:val="20"/>
              </w:rPr>
            </w:pPr>
            <w:r w:rsidRPr="002F57CD">
              <w:rPr>
                <w:b/>
                <w:bCs/>
                <w:szCs w:val="20"/>
              </w:rPr>
              <w:t>New Value</w:t>
            </w:r>
          </w:p>
        </w:tc>
      </w:tr>
    </w:tbl>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bookmarkStart w:id="540" w:name="_Toc289864787"/>
      <w:bookmarkStart w:id="541" w:name="_Ref301435854"/>
      <w:bookmarkStart w:id="542" w:name="_Toc394920784"/>
      <w:bookmarkStart w:id="543" w:name="_Toc406571121"/>
      <w:bookmarkStart w:id="544" w:name="_Toc447811968"/>
      <w:r w:rsidRPr="002F57CD">
        <w:lastRenderedPageBreak/>
        <w:t>System Parameters</w:t>
      </w:r>
      <w:bookmarkEnd w:id="540"/>
      <w:bookmarkEnd w:id="541"/>
      <w:bookmarkEnd w:id="542"/>
      <w:bookmarkEnd w:id="543"/>
      <w:bookmarkEnd w:id="544"/>
    </w:p>
    <w:p w:rsidR="009B529A" w:rsidRPr="002F57CD" w:rsidRDefault="009B529A" w:rsidP="00230E99">
      <w:pPr>
        <w:pStyle w:val="BodyText"/>
      </w:pPr>
      <w:r w:rsidRPr="002F57CD">
        <w:t>This screen allows the user</w:t>
      </w:r>
      <w:r w:rsidRPr="002F57CD">
        <w:fldChar w:fldCharType="begin"/>
      </w:r>
      <w:r w:rsidRPr="002F57CD">
        <w:instrText xml:space="preserve"> XE "User:System Parameters:change values" </w:instrText>
      </w:r>
      <w:r w:rsidRPr="002F57CD">
        <w:fldChar w:fldCharType="end"/>
      </w:r>
      <w:r w:rsidRPr="002F57CD">
        <w:t xml:space="preserve"> to change certain system parameter values</w:t>
      </w:r>
      <w:r w:rsidR="00F67858" w:rsidRPr="002F57CD">
        <w:t xml:space="preserve">. </w:t>
      </w:r>
      <w:r w:rsidRPr="002F57CD">
        <w:t>The parameters are described below and in the Description section of the ES</w:t>
      </w:r>
      <w:r w:rsidRPr="002F57CD">
        <w:fldChar w:fldCharType="begin"/>
      </w:r>
      <w:r w:rsidRPr="002F57CD">
        <w:instrText xml:space="preserve"> XE "ES:System Parameters" </w:instrText>
      </w:r>
      <w:r w:rsidRPr="002F57CD">
        <w:fldChar w:fldCharType="end"/>
      </w:r>
      <w:r w:rsidRPr="002F57CD">
        <w:t xml:space="preserve"> application </w:t>
      </w:r>
      <w:r w:rsidRPr="002F57CD">
        <w:rPr>
          <w:i/>
          <w:iCs/>
        </w:rPr>
        <w:t>System Parameters</w:t>
      </w:r>
      <w:r w:rsidRPr="002F57CD">
        <w:t xml:space="preserve"> page.</w:t>
      </w:r>
    </w:p>
    <w:p w:rsidR="009B529A" w:rsidRPr="002F57CD" w:rsidRDefault="009B529A" w:rsidP="00230E99">
      <w:pPr>
        <w:pStyle w:val="BodyText"/>
      </w:pPr>
      <w:r w:rsidRPr="002F57CD">
        <w:t>Only the role</w:t>
      </w:r>
      <w:r w:rsidRPr="002F57CD">
        <w:fldChar w:fldCharType="begin"/>
      </w:r>
      <w:r w:rsidRPr="002F57CD">
        <w:instrText xml:space="preserve"> XE "</w:instrText>
      </w:r>
      <w:r w:rsidRPr="002F57CD">
        <w:rPr>
          <w:iCs/>
        </w:rPr>
        <w:instrText>Role:</w:instrText>
      </w:r>
      <w:r w:rsidRPr="002F57CD">
        <w:instrText xml:space="preserve">Administrator" </w:instrText>
      </w:r>
      <w:r w:rsidRPr="002F57CD">
        <w:fldChar w:fldCharType="end"/>
      </w:r>
      <w:r w:rsidRPr="002F57CD">
        <w:t xml:space="preserve"> of </w:t>
      </w:r>
      <w:r w:rsidRPr="002F57CD">
        <w:rPr>
          <w:i/>
          <w:iCs/>
        </w:rPr>
        <w:t>System Administrator</w:t>
      </w:r>
      <w:r w:rsidRPr="002F57CD">
        <w:rPr>
          <w:i/>
          <w:iCs/>
        </w:rPr>
        <w:fldChar w:fldCharType="begin"/>
      </w:r>
      <w:r w:rsidRPr="002F57CD">
        <w:instrText xml:space="preserve"> XE "</w:instrText>
      </w:r>
      <w:r w:rsidRPr="002F57CD">
        <w:rPr>
          <w:iCs/>
        </w:rPr>
        <w:instrText>Administrator:</w:instrText>
      </w:r>
      <w:r w:rsidRPr="002F57CD">
        <w:instrText xml:space="preserve">System" </w:instrText>
      </w:r>
      <w:r w:rsidRPr="002F57CD">
        <w:rPr>
          <w:i/>
          <w:iCs/>
        </w:rPr>
        <w:fldChar w:fldCharType="end"/>
      </w:r>
      <w:r w:rsidRPr="002F57CD">
        <w:t xml:space="preserve"> can modify system parameters, as long as </w:t>
      </w:r>
      <w:bookmarkStart w:id="545" w:name="OLE_LINK81"/>
      <w:bookmarkStart w:id="546" w:name="OLE_LINK82"/>
      <w:r w:rsidRPr="002F57CD">
        <w:t xml:space="preserve">the </w:t>
      </w:r>
      <w:r w:rsidRPr="002F57CD">
        <w:rPr>
          <w:i/>
        </w:rPr>
        <w:t>Capability Set</w:t>
      </w:r>
      <w:r w:rsidRPr="002F57CD">
        <w:t xml:space="preserve"> of </w:t>
      </w:r>
      <w:r w:rsidRPr="002F57CD">
        <w:rPr>
          <w:b/>
          <w:bCs/>
        </w:rPr>
        <w:t>Administer System Parameters</w:t>
      </w:r>
      <w:r w:rsidRPr="002F57CD">
        <w:rPr>
          <w:bCs/>
        </w:rPr>
        <w:t xml:space="preserve"> or the </w:t>
      </w:r>
      <w:r w:rsidRPr="002F57CD">
        <w:rPr>
          <w:bCs/>
          <w:i/>
        </w:rPr>
        <w:t>Capability</w:t>
      </w:r>
      <w:r w:rsidRPr="002F57CD">
        <w:rPr>
          <w:bCs/>
        </w:rPr>
        <w:t xml:space="preserve"> of </w:t>
      </w:r>
      <w:r w:rsidRPr="002F57CD">
        <w:rPr>
          <w:b/>
          <w:bCs/>
        </w:rPr>
        <w:t>View System Parameters</w:t>
      </w:r>
      <w:r w:rsidRPr="002F57CD">
        <w:rPr>
          <w:bCs/>
        </w:rPr>
        <w:t xml:space="preserve"> is assigned</w:t>
      </w:r>
      <w:bookmarkEnd w:id="545"/>
      <w:bookmarkEnd w:id="546"/>
      <w:r w:rsidR="00F67858" w:rsidRPr="002F57CD">
        <w:t xml:space="preserve">. </w:t>
      </w:r>
      <w:r w:rsidRPr="002F57CD">
        <w:t>Only the values of the parameters may be changed.</w:t>
      </w:r>
    </w:p>
    <w:p w:rsidR="009B529A" w:rsidRPr="002F57CD" w:rsidRDefault="009B529A" w:rsidP="00230E99">
      <w:pPr>
        <w:pStyle w:val="BodyText"/>
      </w:pPr>
      <w:r w:rsidRPr="002F57CD">
        <w:t>The parameters that can be changed are:</w:t>
      </w:r>
    </w:p>
    <w:p w:rsidR="009B529A" w:rsidRPr="002F57CD" w:rsidRDefault="009B529A" w:rsidP="009B529A">
      <w:pPr>
        <w:rPr>
          <w:sz w:val="18"/>
          <w:szCs w:val="18"/>
        </w:rPr>
      </w:pPr>
    </w:p>
    <w:p w:rsidR="009B529A" w:rsidRPr="002F57CD" w:rsidRDefault="009B529A" w:rsidP="00DC03BB">
      <w:pPr>
        <w:pStyle w:val="Fields"/>
        <w:rPr>
          <w:rStyle w:val="Hyperlink"/>
          <w:color w:val="auto"/>
        </w:rPr>
      </w:pPr>
      <w:r w:rsidRPr="002F57CD">
        <w:rPr>
          <w:rStyle w:val="Hyperlink"/>
          <w:color w:val="auto"/>
        </w:rPr>
        <w:t>Agent Orange Special Treatment Authority Exp Date</w:t>
      </w:r>
    </w:p>
    <w:p w:rsidR="009B529A" w:rsidRPr="002F57CD" w:rsidRDefault="009B529A" w:rsidP="008E210A">
      <w:pPr>
        <w:pStyle w:val="Fielddefinition"/>
      </w:pPr>
      <w:r w:rsidRPr="002F57CD">
        <w:t>This date is set to the current date anytime the Agent Orange</w:t>
      </w:r>
      <w:r w:rsidRPr="002F57CD">
        <w:fldChar w:fldCharType="begin"/>
      </w:r>
      <w:r w:rsidRPr="002F57CD">
        <w:instrText xml:space="preserve"> XE "Agent Orange:Special Treatment Authority Exp Date" </w:instrText>
      </w:r>
      <w:r w:rsidRPr="002F57CD">
        <w:fldChar w:fldCharType="end"/>
      </w:r>
      <w:r w:rsidRPr="002F57CD">
        <w:t xml:space="preserve"> Special Treatment Authority Indicator is changed from "Y" to "N".</w:t>
      </w:r>
    </w:p>
    <w:p w:rsidR="009B529A" w:rsidRPr="002F57CD" w:rsidRDefault="009B529A" w:rsidP="008E210A">
      <w:pPr>
        <w:pStyle w:val="Fielddefinition"/>
      </w:pPr>
      <w:r w:rsidRPr="002F57CD">
        <w:t>A user with the assigned capability of “Administrator” can reset the switch and the date in the event of an emergency situation.</w:t>
      </w:r>
    </w:p>
    <w:p w:rsidR="009B529A" w:rsidRPr="002F57CD" w:rsidRDefault="009B529A" w:rsidP="00201535">
      <w:pPr>
        <w:pStyle w:val="BodyText4"/>
      </w:pPr>
      <w:r w:rsidRPr="002F57CD">
        <w:drawing>
          <wp:inline distT="0" distB="0" distL="0" distR="0" wp14:anchorId="086F745C" wp14:editId="36CF9F1A">
            <wp:extent cx="191135" cy="191135"/>
            <wp:effectExtent l="0" t="0" r="0" b="0"/>
            <wp:docPr id="587" name="Picture 58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Due to a database non-null constraint, the default value is a single space.</w:t>
      </w:r>
    </w:p>
    <w:p w:rsidR="009B529A" w:rsidRPr="002F57CD" w:rsidRDefault="009B529A" w:rsidP="00DC03BB">
      <w:pPr>
        <w:pStyle w:val="Fields"/>
      </w:pPr>
      <w:r w:rsidRPr="002F57CD">
        <w:t>Agent Orange Special Treatment Authority Indicator</w:t>
      </w:r>
    </w:p>
    <w:p w:rsidR="009B529A" w:rsidRPr="002F57CD" w:rsidRDefault="009B529A" w:rsidP="008E210A">
      <w:pPr>
        <w:pStyle w:val="Fielddefinition"/>
      </w:pPr>
      <w:r w:rsidRPr="002F57CD">
        <w:t xml:space="preserve">This system parameter indicates whether or not the Agent Orange </w:t>
      </w:r>
      <w:r w:rsidRPr="002F57CD">
        <w:fldChar w:fldCharType="begin"/>
      </w:r>
      <w:r w:rsidRPr="002F57CD">
        <w:instrText xml:space="preserve"> XE "Agent Orange:Special Treatment Authority Indicator" </w:instrText>
      </w:r>
      <w:r w:rsidRPr="002F57CD">
        <w:fldChar w:fldCharType="end"/>
      </w:r>
      <w:r w:rsidRPr="002F57CD">
        <w:t>Special Treatment Authority has expired</w:t>
      </w:r>
      <w:r w:rsidR="00F67858" w:rsidRPr="002F57CD">
        <w:t xml:space="preserve">. </w:t>
      </w:r>
      <w:r w:rsidRPr="002F57CD">
        <w:t>The default "Y" means that it has not expired and it is still in effect</w:t>
      </w:r>
      <w:r w:rsidR="00F67858" w:rsidRPr="002F57CD">
        <w:t xml:space="preserve">. </w:t>
      </w:r>
      <w:r w:rsidRPr="002F57CD">
        <w:t xml:space="preserve">When this value is changed from “Y” to “N”, the </w:t>
      </w:r>
      <w:r w:rsidRPr="002F57CD">
        <w:rPr>
          <w:i/>
        </w:rPr>
        <w:t>Agent Orange Special Treatment Authority Expiration Date</w:t>
      </w:r>
      <w:r w:rsidRPr="002F57CD">
        <w:t xml:space="preserve"> is set to the current date.</w:t>
      </w:r>
    </w:p>
    <w:p w:rsidR="009B529A" w:rsidRPr="002F57CD" w:rsidRDefault="009B529A" w:rsidP="008E210A">
      <w:pPr>
        <w:pStyle w:val="Fielddefinition"/>
      </w:pPr>
      <w:r w:rsidRPr="002F57CD">
        <w:t>A user with the assigned capability of “Administrator” can reset the switch and the date in the event of an emergency situation.</w:t>
      </w:r>
    </w:p>
    <w:p w:rsidR="009B529A" w:rsidRPr="002F57CD" w:rsidRDefault="009B529A" w:rsidP="008E210A">
      <w:pPr>
        <w:pStyle w:val="Fielddefinition"/>
      </w:pPr>
      <w:r w:rsidRPr="002F57CD">
        <w:t>Default is “Y”.</w:t>
      </w:r>
    </w:p>
    <w:p w:rsidR="009B529A" w:rsidRPr="002F57CD" w:rsidRDefault="004552AE" w:rsidP="00DC03BB">
      <w:pPr>
        <w:pStyle w:val="Fields"/>
      </w:pPr>
      <w:hyperlink r:id="rId65" w:history="1">
        <w:r w:rsidR="009B529A" w:rsidRPr="002F57CD">
          <w:rPr>
            <w:rStyle w:val="Hyperlink"/>
            <w:color w:val="auto"/>
          </w:rPr>
          <w:t>Archive Reports Parameter</w:t>
        </w:r>
      </w:hyperlink>
      <w:r w:rsidR="009B529A" w:rsidRPr="002F57CD">
        <w:rPr>
          <w:rStyle w:val="Drop-downhotspot"/>
        </w:rPr>
        <w:fldChar w:fldCharType="begin"/>
      </w:r>
      <w:r w:rsidR="009B529A" w:rsidRPr="002F57CD">
        <w:instrText xml:space="preserve"> XE "</w:instrText>
      </w:r>
      <w:r w:rsidR="009B529A" w:rsidRPr="002F57CD">
        <w:rPr>
          <w:rStyle w:val="Drop-downhotspot"/>
        </w:rPr>
        <w:instrText>Report:</w:instrText>
      </w:r>
      <w:r w:rsidR="009B529A" w:rsidRPr="002F57CD">
        <w:instrText xml:space="preserve">System Parameters:Archive Reports" </w:instrText>
      </w:r>
      <w:r w:rsidR="009B529A" w:rsidRPr="002F57CD">
        <w:rPr>
          <w:rStyle w:val="Drop-downhotspot"/>
        </w:rPr>
        <w:fldChar w:fldCharType="end"/>
      </w:r>
      <w:r w:rsidR="009B529A" w:rsidRPr="002F57CD">
        <w:fldChar w:fldCharType="begin"/>
      </w:r>
      <w:r w:rsidR="009B529A" w:rsidRPr="002F57CD">
        <w:instrText xml:space="preserve"> XE "Archive:Reports Parameter" </w:instrText>
      </w:r>
      <w:r w:rsidR="009B529A" w:rsidRPr="002F57CD">
        <w:fldChar w:fldCharType="end"/>
      </w:r>
    </w:p>
    <w:p w:rsidR="009B529A" w:rsidRPr="002F57CD" w:rsidRDefault="009B529A" w:rsidP="008E210A">
      <w:pPr>
        <w:pStyle w:val="Fielddefinition"/>
      </w:pPr>
      <w:r w:rsidRPr="002F57CD">
        <w:t>This system parameter specifies how long the system will wait until it archives Completed Reports.</w:t>
      </w:r>
    </w:p>
    <w:p w:rsidR="009B529A" w:rsidRPr="002F57CD" w:rsidRDefault="009B529A" w:rsidP="008E210A">
      <w:pPr>
        <w:pStyle w:val="Fielddefinition"/>
      </w:pPr>
      <w:r w:rsidRPr="002F57CD">
        <w:t>Default is 24 months.</w:t>
      </w:r>
    </w:p>
    <w:p w:rsidR="00E46564" w:rsidRPr="002F57CD" w:rsidRDefault="00E46564" w:rsidP="00E46564">
      <w:pPr>
        <w:pStyle w:val="Fields"/>
      </w:pPr>
      <w:bookmarkStart w:id="547" w:name="CLVp173"/>
      <w:bookmarkEnd w:id="547"/>
      <w:r w:rsidRPr="002F57CD">
        <w:t xml:space="preserve">CL_VISTA_FULL_ROLLOUT </w:t>
      </w:r>
      <w:r w:rsidR="007B6019" w:rsidRPr="002F57CD">
        <w:fldChar w:fldCharType="begin"/>
      </w:r>
      <w:r w:rsidR="007B6019" w:rsidRPr="002F57CD">
        <w:instrText xml:space="preserve"> XE "Camp Lejeune:System Parameters:CL VistA Full Rollout" </w:instrText>
      </w:r>
      <w:r w:rsidR="007B6019" w:rsidRPr="002F57CD">
        <w:fldChar w:fldCharType="end"/>
      </w:r>
    </w:p>
    <w:p w:rsidR="006718DF" w:rsidRPr="002F57CD" w:rsidRDefault="006718DF" w:rsidP="006718DF">
      <w:pPr>
        <w:pStyle w:val="Fielddefinition"/>
      </w:pPr>
      <w:r w:rsidRPr="002F57CD">
        <w:t>The CL VISTA FULL ROLLOUT system parameter allows selective control of VistA sites to receive HL7 Z11 messages which include Camp Lejeune (CL) data. Valid parameter values include: "ALL", "NONE", single site, or a comma separated list of sites.</w:t>
      </w:r>
    </w:p>
    <w:p w:rsidR="006718DF" w:rsidRPr="002F57CD" w:rsidRDefault="006718DF" w:rsidP="006718DF">
      <w:pPr>
        <w:pStyle w:val="Fielddefinition"/>
      </w:pPr>
      <w:r w:rsidRPr="002F57CD">
        <w:t>The parameter value of "NONE" will exclude CL data from all HL7 messaging to any VistA destination. Note that the initial value for the parameter is set to "NONE" when deployed to any new Enrollment System environment.</w:t>
      </w:r>
    </w:p>
    <w:p w:rsidR="006718DF" w:rsidRPr="002F57CD" w:rsidRDefault="006718DF" w:rsidP="006718DF">
      <w:pPr>
        <w:pStyle w:val="Fielddefinition"/>
      </w:pPr>
      <w:r w:rsidRPr="002F57CD">
        <w:t>The parameter value of "ALL" will include CL data in HL7 messaging to all VistA destinations. The parameter value should be set to "ALL" for a national production VistA release of Camp Lejeune - Veterans.</w:t>
      </w:r>
    </w:p>
    <w:p w:rsidR="006718DF" w:rsidRPr="002F57CD" w:rsidRDefault="006718DF" w:rsidP="006718DF">
      <w:pPr>
        <w:pStyle w:val="Fielddefinition"/>
      </w:pPr>
      <w:r w:rsidRPr="002F57CD">
        <w:t>The parameter value can be set to a single VistA site value. Note that no error checking is done to validate site values. For example "463" will include CL data only to the Alaska VAMC.</w:t>
      </w:r>
    </w:p>
    <w:p w:rsidR="006718DF" w:rsidRPr="002F57CD" w:rsidRDefault="006718DF" w:rsidP="006718DF">
      <w:pPr>
        <w:pStyle w:val="Fielddefinition"/>
      </w:pPr>
      <w:r w:rsidRPr="002F57CD">
        <w:lastRenderedPageBreak/>
        <w:t>The parameter value can be set to a comma separated list of sites when multiple, but not all VistA sites should receive CL data. Note that no error checking is done to validate site values, only formatting checks are performed. The comma separated list cannot contain any spaces. For example: "442,553,123" (include CL data in ZEL segments for only those VistA destinations identified for Initial Operating Capabilities).</w:t>
      </w:r>
    </w:p>
    <w:p w:rsidR="006718DF" w:rsidRPr="002F57CD" w:rsidRDefault="006718DF" w:rsidP="006718DF">
      <w:pPr>
        <w:pStyle w:val="Fielddefinition"/>
      </w:pPr>
      <w:r w:rsidRPr="002F57CD">
        <w:t>The parameter value cannot be left blank; a valid format as described above must be entered.</w:t>
      </w:r>
      <w:r w:rsidRPr="002F57CD">
        <w:br/>
        <w:t>When a list of VistA sites is indicated, the parameter value will accept up to 250 characters.</w:t>
      </w:r>
      <w:r w:rsidRPr="002F57CD">
        <w:br/>
        <w:t>The only special character allowed (i.e., non-alphanumeric) is a comma.</w:t>
      </w:r>
      <w:r w:rsidRPr="002F57CD">
        <w:br/>
        <w:t>The parameter value is not case sensitive.</w:t>
      </w:r>
    </w:p>
    <w:p w:rsidR="009B529A" w:rsidRPr="002F57CD" w:rsidRDefault="009B529A" w:rsidP="00DC03BB">
      <w:pPr>
        <w:pStyle w:val="Fields"/>
      </w:pPr>
      <w:r w:rsidRPr="002F57CD">
        <w:t xml:space="preserve">Default Handbook Batch Release Control Number </w:t>
      </w:r>
      <w:r w:rsidRPr="002F57CD">
        <w:rPr>
          <w:rStyle w:val="Drop-downhotspot"/>
        </w:rPr>
        <w:fldChar w:fldCharType="begin"/>
      </w:r>
      <w:r w:rsidRPr="002F57CD">
        <w:instrText xml:space="preserve"> XE "</w:instrText>
      </w:r>
      <w:r w:rsidRPr="002F57CD">
        <w:rPr>
          <w:rStyle w:val="Drop-downhotspot"/>
          <w:b w:val="0"/>
        </w:rPr>
        <w:instrText>Handbook</w:instrText>
      </w:r>
      <w:r w:rsidRPr="002F57CD">
        <w:rPr>
          <w:rStyle w:val="Drop-downhotspot"/>
        </w:rPr>
        <w:instrText>:</w:instrText>
      </w:r>
      <w:r w:rsidRPr="002F57CD">
        <w:instrText xml:space="preserve">System Parameters:Default Handbook Batch Release Control Number" </w:instrText>
      </w:r>
      <w:r w:rsidRPr="002F57CD">
        <w:rPr>
          <w:rStyle w:val="Drop-downhotspot"/>
        </w:rPr>
        <w:fldChar w:fldCharType="end"/>
      </w:r>
    </w:p>
    <w:p w:rsidR="009B529A" w:rsidRPr="002F57CD" w:rsidRDefault="009B529A" w:rsidP="008E210A">
      <w:pPr>
        <w:pStyle w:val="Fielddefinition"/>
      </w:pPr>
      <w:r w:rsidRPr="002F57CD">
        <w:t>This system parameter represents the default release control number to be used with a Batch Release, unless changed by the user.</w:t>
      </w:r>
    </w:p>
    <w:p w:rsidR="009B529A" w:rsidRPr="002F57CD" w:rsidRDefault="009B529A" w:rsidP="008E210A">
      <w:pPr>
        <w:pStyle w:val="Fielddefinition"/>
      </w:pPr>
      <w:r w:rsidRPr="002F57CD">
        <w:t>This is the version of the Handbook that will be mailed to the Veteran</w:t>
      </w:r>
      <w:r w:rsidR="00F67858" w:rsidRPr="002F57CD">
        <w:t xml:space="preserve">. </w:t>
      </w:r>
      <w:r w:rsidRPr="002F57CD">
        <w:t>It remains the same until a major change is made to the Handbook or a new regulation requires distributing a new version of the Handbook.</w:t>
      </w:r>
    </w:p>
    <w:p w:rsidR="009B529A" w:rsidRPr="002F57CD" w:rsidRDefault="009B529A" w:rsidP="008E210A">
      <w:pPr>
        <w:pStyle w:val="Fielddefinition"/>
      </w:pPr>
      <w:r w:rsidRPr="002F57CD">
        <w:t>Default value is 1, but can be changed to any number up to 999.</w:t>
      </w:r>
    </w:p>
    <w:p w:rsidR="009B529A" w:rsidRPr="002F57CD" w:rsidRDefault="009B529A" w:rsidP="00DC03BB">
      <w:pPr>
        <w:pStyle w:val="Fields"/>
      </w:pPr>
      <w:r w:rsidRPr="002F57CD">
        <w:rPr>
          <w:rStyle w:val="Drop-downhotspot"/>
        </w:rPr>
        <w:t>Duplicate Threshold Value</w:t>
      </w:r>
    </w:p>
    <w:p w:rsidR="009B529A" w:rsidRPr="002F57CD" w:rsidRDefault="009B529A" w:rsidP="008E210A">
      <w:pPr>
        <w:pStyle w:val="Fielddefinition"/>
      </w:pPr>
      <w:r w:rsidRPr="002F57CD">
        <w:t>This value is used by the duplicate identification routine to determine the likelihood that a duplicate spouse</w:t>
      </w:r>
      <w:r w:rsidRPr="002F57CD">
        <w:fldChar w:fldCharType="begin"/>
      </w:r>
      <w:r w:rsidRPr="002F57CD">
        <w:instrText xml:space="preserve"> XE "Spouse:duplicate" </w:instrText>
      </w:r>
      <w:r w:rsidRPr="002F57CD">
        <w:fldChar w:fldCharType="end"/>
      </w:r>
      <w:r w:rsidRPr="002F57CD">
        <w:t xml:space="preserve"> and/or dependent</w:t>
      </w:r>
      <w:r w:rsidRPr="002F57CD">
        <w:fldChar w:fldCharType="begin"/>
      </w:r>
      <w:r w:rsidRPr="002F57CD">
        <w:instrText xml:space="preserve"> XE "</w:instrText>
      </w:r>
      <w:r w:rsidRPr="002F57CD">
        <w:rPr>
          <w:b/>
        </w:rPr>
        <w:instrText>Dependent</w:instrText>
      </w:r>
      <w:r w:rsidRPr="002F57CD">
        <w:instrText xml:space="preserve">:Duplicate Threshold Value" </w:instrText>
      </w:r>
      <w:r w:rsidRPr="002F57CD">
        <w:fldChar w:fldCharType="end"/>
      </w:r>
      <w:r w:rsidRPr="002F57CD">
        <w:t xml:space="preserve"> record exists. If the total score is greater than or equal to this threshold value, the two records</w:t>
      </w:r>
      <w:r w:rsidRPr="002F57CD">
        <w:fldChar w:fldCharType="begin"/>
      </w:r>
      <w:r w:rsidRPr="002F57CD">
        <w:instrText xml:space="preserve"> XE "Records:System Parameters:Duplicate Threshold Values" </w:instrText>
      </w:r>
      <w:r w:rsidRPr="002F57CD">
        <w:fldChar w:fldCharType="end"/>
      </w:r>
      <w:r w:rsidRPr="002F57CD">
        <w:t xml:space="preserve"> in question are considered potential duplicates</w:t>
      </w:r>
      <w:r w:rsidR="00F67858" w:rsidRPr="002F57CD">
        <w:t xml:space="preserve">. </w:t>
      </w:r>
      <w:r w:rsidRPr="002F57CD">
        <w:rPr>
          <w:rStyle w:val="Text-onlypopuphotspot"/>
        </w:rPr>
        <w:t>MPI</w:t>
      </w:r>
      <w:r w:rsidRPr="002F57CD">
        <w:t>/</w:t>
      </w:r>
      <w:r w:rsidRPr="002F57CD">
        <w:rPr>
          <w:rStyle w:val="Text-onlypopuphotspot"/>
        </w:rPr>
        <w:t>PSIM</w:t>
      </w:r>
      <w:r w:rsidRPr="002F57CD">
        <w:t xml:space="preserve"> will notify HEC when a duplicate beneficiary pair is identified.</w:t>
      </w:r>
    </w:p>
    <w:p w:rsidR="009B529A" w:rsidRPr="002F57CD" w:rsidRDefault="009B529A" w:rsidP="008E210A">
      <w:pPr>
        <w:pStyle w:val="Fielddefinition"/>
      </w:pPr>
      <w:r w:rsidRPr="002F57CD">
        <w:t>Default is 60.</w:t>
      </w:r>
    </w:p>
    <w:p w:rsidR="007B6019" w:rsidRPr="002F57CD" w:rsidRDefault="007B6019" w:rsidP="007B6019">
      <w:pPr>
        <w:pStyle w:val="Fields"/>
      </w:pPr>
      <w:r w:rsidRPr="002F57CD">
        <w:t>ES SID Indicator</w:t>
      </w:r>
    </w:p>
    <w:p w:rsidR="007B6019" w:rsidRPr="002F57CD" w:rsidRDefault="007B6019" w:rsidP="007B6019">
      <w:pPr>
        <w:pStyle w:val="Fielddefinition"/>
      </w:pPr>
      <w:r w:rsidRPr="002F57CD">
        <w:t>This system parameter is used to turn on/off the ability to enter the Self-Identified Gender Identity field</w:t>
      </w:r>
      <w:r w:rsidR="00180AB7" w:rsidRPr="002F57CD">
        <w:rPr>
          <w:i/>
          <w:u w:val="single"/>
        </w:rPr>
        <w:fldChar w:fldCharType="begin"/>
      </w:r>
      <w:r w:rsidR="00180AB7" w:rsidRPr="002F57CD">
        <w:instrText xml:space="preserve"> XE "</w:instrText>
      </w:r>
      <w:r w:rsidR="00180AB7" w:rsidRPr="002F57CD">
        <w:rPr>
          <w:i/>
          <w:u w:val="single"/>
        </w:rPr>
        <w:instrText>Self-Identified Gender Identity:System Parameters:ES SID Indicator</w:instrText>
      </w:r>
      <w:r w:rsidR="00180AB7" w:rsidRPr="002F57CD">
        <w:instrText xml:space="preserve">" </w:instrText>
      </w:r>
      <w:r w:rsidR="00180AB7" w:rsidRPr="002F57CD">
        <w:rPr>
          <w:i/>
          <w:u w:val="single"/>
        </w:rPr>
        <w:fldChar w:fldCharType="end"/>
      </w:r>
      <w:r w:rsidR="00F67858" w:rsidRPr="002F57CD">
        <w:t xml:space="preserve">. </w:t>
      </w:r>
      <w:r w:rsidR="001A4C7B" w:rsidRPr="002F57CD">
        <w:t>Y=Active and N=Inactive.</w:t>
      </w:r>
    </w:p>
    <w:p w:rsidR="001A4C7B" w:rsidRPr="002F57CD" w:rsidRDefault="001A4C7B" w:rsidP="007B6019">
      <w:pPr>
        <w:pStyle w:val="Fielddefinition"/>
      </w:pPr>
      <w:r w:rsidRPr="002F57CD">
        <w:t>The Self-Identified Gender Identity functionality is currently inactive</w:t>
      </w:r>
      <w:r w:rsidR="00F67858" w:rsidRPr="002F57CD">
        <w:t xml:space="preserve">. </w:t>
      </w:r>
      <w:r w:rsidR="00EE4C87" w:rsidRPr="002F57CD">
        <w:t>It will remain as "N" until MVI is ready.</w:t>
      </w:r>
    </w:p>
    <w:p w:rsidR="007B6019" w:rsidRPr="002F57CD" w:rsidRDefault="007B6019" w:rsidP="007B6019">
      <w:pPr>
        <w:pStyle w:val="Fielddefinition"/>
        <w:rPr>
          <w:b/>
          <w:bCs/>
          <w:szCs w:val="20"/>
          <w:u w:val="single"/>
        </w:rPr>
      </w:pPr>
      <w:r w:rsidRPr="002F57CD">
        <w:t xml:space="preserve">Default is </w:t>
      </w:r>
      <w:r w:rsidR="00EE4C87" w:rsidRPr="002F57CD">
        <w:t>“</w:t>
      </w:r>
      <w:r w:rsidRPr="002F57CD">
        <w:t>Y</w:t>
      </w:r>
      <w:r w:rsidR="00EE4C87" w:rsidRPr="002F57CD">
        <w:t>”</w:t>
      </w:r>
      <w:r w:rsidRPr="002F57CD">
        <w:t>.</w:t>
      </w:r>
    </w:p>
    <w:p w:rsidR="009B529A" w:rsidRPr="002F57CD" w:rsidRDefault="009B529A" w:rsidP="00DC03BB">
      <w:pPr>
        <w:pStyle w:val="Fields"/>
      </w:pPr>
      <w:r w:rsidRPr="002F57CD">
        <w:rPr>
          <w:rStyle w:val="Drop-downhotspot"/>
        </w:rPr>
        <w:t>Enrollment Regulation Date</w:t>
      </w:r>
    </w:p>
    <w:p w:rsidR="009B529A" w:rsidRPr="002F57CD" w:rsidRDefault="009B529A" w:rsidP="008E210A">
      <w:pPr>
        <w:pStyle w:val="Fielddefinition"/>
        <w:rPr>
          <w:b/>
          <w:bCs/>
          <w:szCs w:val="20"/>
          <w:u w:val="single"/>
        </w:rPr>
      </w:pPr>
      <w:r w:rsidRPr="002F57CD">
        <w:t>This system parameter stores the effective date of the regulation to relax restrictions on enrollment in Priority Group 8.</w:t>
      </w:r>
    </w:p>
    <w:p w:rsidR="009B529A" w:rsidRPr="002F57CD" w:rsidRDefault="009B529A" w:rsidP="008E210A">
      <w:pPr>
        <w:pStyle w:val="Fielddefinition"/>
      </w:pPr>
      <w:r w:rsidRPr="002F57CD">
        <w:t>The date</w:t>
      </w:r>
      <w:r w:rsidRPr="002F57CD">
        <w:rPr>
          <w:rStyle w:val="Drop-downhotspot"/>
          <w:sz w:val="18"/>
          <w:szCs w:val="18"/>
        </w:rPr>
        <w:fldChar w:fldCharType="begin"/>
      </w:r>
      <w:r w:rsidRPr="002F57CD">
        <w:instrText xml:space="preserve"> XE "</w:instrText>
      </w:r>
      <w:r w:rsidRPr="002F57CD">
        <w:rPr>
          <w:rStyle w:val="Drop-downhotspot"/>
          <w:sz w:val="18"/>
          <w:szCs w:val="18"/>
        </w:rPr>
        <w:instrText>Date</w:instrText>
      </w:r>
      <w:r w:rsidRPr="002F57CD">
        <w:instrText xml:space="preserve">:Enrollment:Regulation Parameter" </w:instrText>
      </w:r>
      <w:r w:rsidRPr="002F57CD">
        <w:rPr>
          <w:rStyle w:val="Drop-downhotspot"/>
          <w:sz w:val="18"/>
          <w:szCs w:val="18"/>
        </w:rPr>
        <w:fldChar w:fldCharType="end"/>
      </w:r>
      <w:r w:rsidRPr="002F57CD">
        <w:t xml:space="preserve"> of the Enrollment </w:t>
      </w:r>
      <w:r w:rsidRPr="002F57CD">
        <w:rPr>
          <w:rStyle w:val="Drop-downhotspot"/>
          <w:sz w:val="18"/>
          <w:szCs w:val="18"/>
        </w:rPr>
        <w:fldChar w:fldCharType="begin"/>
      </w:r>
      <w:r w:rsidRPr="002F57CD">
        <w:instrText xml:space="preserve"> XE "</w:instrText>
      </w:r>
      <w:r w:rsidRPr="002F57CD">
        <w:rPr>
          <w:rStyle w:val="Drop-downhotspot"/>
          <w:sz w:val="18"/>
          <w:szCs w:val="18"/>
        </w:rPr>
        <w:instrText>Enrollment</w:instrText>
      </w:r>
      <w:r w:rsidRPr="002F57CD">
        <w:instrText xml:space="preserve">:Regulation Date Parameter" </w:instrText>
      </w:r>
      <w:r w:rsidRPr="002F57CD">
        <w:rPr>
          <w:rStyle w:val="Drop-downhotspot"/>
          <w:sz w:val="18"/>
          <w:szCs w:val="18"/>
        </w:rPr>
        <w:fldChar w:fldCharType="end"/>
      </w:r>
      <w:r w:rsidRPr="002F57CD">
        <w:t>Regulation was 6/15/2009.</w:t>
      </w:r>
    </w:p>
    <w:p w:rsidR="009B529A" w:rsidRPr="002F57CD" w:rsidRDefault="009B529A" w:rsidP="00DC03BB">
      <w:pPr>
        <w:pStyle w:val="Fields"/>
      </w:pPr>
      <w:r w:rsidRPr="002F57CD">
        <w:rPr>
          <w:rStyle w:val="Drop-downhotspot"/>
        </w:rPr>
        <w:t>Failed Attempts</w:t>
      </w:r>
    </w:p>
    <w:p w:rsidR="009B529A" w:rsidRPr="002F57CD" w:rsidRDefault="009B529A" w:rsidP="008E210A">
      <w:pPr>
        <w:pStyle w:val="Fielddefinition"/>
        <w:rPr>
          <w:b/>
          <w:bCs/>
          <w:u w:val="single"/>
        </w:rPr>
      </w:pPr>
      <w:r w:rsidRPr="002F57CD">
        <w:t>This is the maximum number of unsuccessful login</w:t>
      </w:r>
      <w:r w:rsidRPr="002F57CD">
        <w:fldChar w:fldCharType="begin"/>
      </w:r>
      <w:r w:rsidRPr="002F57CD">
        <w:instrText xml:space="preserve"> XE "Login:Failed Attempts" </w:instrText>
      </w:r>
      <w:r w:rsidRPr="002F57CD">
        <w:fldChar w:fldCharType="end"/>
      </w:r>
      <w:r w:rsidRPr="002F57CD">
        <w:t xml:space="preserve"> attempts allowed by the system.</w:t>
      </w:r>
    </w:p>
    <w:p w:rsidR="009B529A" w:rsidRPr="002F57CD" w:rsidRDefault="009B529A" w:rsidP="008E210A">
      <w:pPr>
        <w:pStyle w:val="Fielddefinition"/>
      </w:pPr>
      <w:r w:rsidRPr="002F57CD">
        <w:t>The default is 3, after which the user will be "locked" and therefore prevented from further attempts to login until the account is "</w:t>
      </w:r>
      <w:r w:rsidRPr="002F57CD">
        <w:rPr>
          <w:rStyle w:val="Text-onlypopuphotspot"/>
        </w:rPr>
        <w:t>reset</w:t>
      </w:r>
      <w:r w:rsidRPr="002F57CD">
        <w:t>" by the system or by an administrator</w:t>
      </w:r>
      <w:r w:rsidRPr="002F57CD">
        <w:fldChar w:fldCharType="begin"/>
      </w:r>
      <w:r w:rsidRPr="002F57CD">
        <w:instrText xml:space="preserve"> XE "Administrator" </w:instrText>
      </w:r>
      <w:r w:rsidRPr="002F57CD">
        <w:fldChar w:fldCharType="end"/>
      </w:r>
      <w:r w:rsidRPr="002F57CD">
        <w:t>.</w:t>
      </w:r>
    </w:p>
    <w:p w:rsidR="009B529A" w:rsidRPr="002F57CD" w:rsidRDefault="009B529A" w:rsidP="00DC03BB">
      <w:pPr>
        <w:pStyle w:val="Fields"/>
      </w:pPr>
      <w:r w:rsidRPr="002F57CD">
        <w:t>HANDBOOK ROLL OUT OVER</w:t>
      </w:r>
    </w:p>
    <w:p w:rsidR="009B529A" w:rsidRPr="002F57CD" w:rsidRDefault="009B529A" w:rsidP="008E210A">
      <w:pPr>
        <w:pStyle w:val="Fielddefinition"/>
      </w:pPr>
      <w:r w:rsidRPr="002F57CD">
        <w:lastRenderedPageBreak/>
        <w:t>This system parameter is used to turn the new enrollment trigger on and off</w:t>
      </w:r>
      <w:r w:rsidR="00F67858" w:rsidRPr="002F57CD">
        <w:t xml:space="preserve">. </w:t>
      </w:r>
      <w:r w:rsidRPr="002F57CD">
        <w:t>If the value is set to “N”, the trigger will not generate 400H (handbooks) for new enrollments.</w:t>
      </w:r>
      <w:r w:rsidRPr="002F57CD">
        <w:rPr>
          <w:rStyle w:val="Drop-downhotspot"/>
        </w:rPr>
        <w:t xml:space="preserve"> </w:t>
      </w:r>
      <w:r w:rsidRPr="002F57CD">
        <w:rPr>
          <w:rStyle w:val="Drop-downhotspot"/>
        </w:rPr>
        <w:fldChar w:fldCharType="begin"/>
      </w:r>
      <w:r w:rsidRPr="002F57CD">
        <w:instrText xml:space="preserve"> XE "</w:instrText>
      </w:r>
      <w:r w:rsidRPr="002F57CD">
        <w:rPr>
          <w:rStyle w:val="Drop-downhotspot"/>
        </w:rPr>
        <w:instrText>Handbook:</w:instrText>
      </w:r>
      <w:r w:rsidRPr="002F57CD">
        <w:instrText xml:space="preserve">System Parameters:HANDBOOK ROLL OUT OVER" </w:instrText>
      </w:r>
      <w:r w:rsidRPr="002F57CD">
        <w:rPr>
          <w:rStyle w:val="Drop-downhotspot"/>
        </w:rPr>
        <w:fldChar w:fldCharType="end"/>
      </w:r>
    </w:p>
    <w:p w:rsidR="009B529A" w:rsidRPr="002F57CD" w:rsidRDefault="009B529A" w:rsidP="008E210A">
      <w:pPr>
        <w:pStyle w:val="Fielddefinition"/>
      </w:pPr>
      <w:r w:rsidRPr="002F57CD">
        <w:t>This trigger allows the Batch Handbook Manager to schedule batch mailings for all Veterans by site and priority</w:t>
      </w:r>
      <w:r w:rsidR="00F67858" w:rsidRPr="002F57CD">
        <w:t xml:space="preserve">. </w:t>
      </w:r>
      <w:r w:rsidRPr="002F57CD">
        <w:t>Incoming new enrollments will not receive a Handbook until they are selected through the batch tool</w:t>
      </w:r>
      <w:r w:rsidR="00F67858" w:rsidRPr="002F57CD">
        <w:t xml:space="preserve">. </w:t>
      </w:r>
      <w:r w:rsidRPr="002F57CD">
        <w:t>Once all Veterans have received a Handbook, the new enrollment trigger will be turned on (“Y”) and Veterans will automatically get a Handbook instead of a “Welcome Letter” when they enroll.</w:t>
      </w:r>
    </w:p>
    <w:p w:rsidR="009B529A" w:rsidRPr="002F57CD" w:rsidRDefault="009B529A" w:rsidP="008E210A">
      <w:pPr>
        <w:pStyle w:val="Fielddefinition"/>
      </w:pPr>
      <w:r w:rsidRPr="002F57CD">
        <w:t>A "Y" value means the new enrollee triggers are active.</w:t>
      </w:r>
    </w:p>
    <w:p w:rsidR="009B529A" w:rsidRPr="002F57CD" w:rsidRDefault="009B529A" w:rsidP="008E210A">
      <w:pPr>
        <w:pStyle w:val="Fielddefinition"/>
      </w:pPr>
      <w:r w:rsidRPr="002F57CD">
        <w:t>This parameter will initially be set to “N” until all Veterans have received a Handbook (Roll Out).</w:t>
      </w:r>
    </w:p>
    <w:p w:rsidR="009B529A" w:rsidRPr="002F57CD" w:rsidRDefault="009B529A" w:rsidP="00DC03BB">
      <w:pPr>
        <w:pStyle w:val="Fields"/>
        <w:rPr>
          <w:rStyle w:val="Drop-downhotspot"/>
        </w:rPr>
      </w:pPr>
      <w:r w:rsidRPr="002F57CD">
        <w:t>HBP Data Sharing Indicator</w:t>
      </w:r>
    </w:p>
    <w:p w:rsidR="009B529A" w:rsidRPr="002F57CD" w:rsidRDefault="009B529A" w:rsidP="008E210A">
      <w:pPr>
        <w:pStyle w:val="Fielddefinition"/>
      </w:pPr>
      <w:r w:rsidRPr="002F57CD">
        <w:t>This system parameter determines whether the ZHP segment will be shared in the Z11 VistA message “Y” or not “N”.</w:t>
      </w:r>
    </w:p>
    <w:p w:rsidR="009B529A" w:rsidRPr="002F57CD" w:rsidRDefault="009B529A" w:rsidP="008E210A">
      <w:pPr>
        <w:pStyle w:val="Fielddefinition"/>
      </w:pPr>
      <w:r w:rsidRPr="002F57CD">
        <w:t>Health Benefit Plans will be shared with VistA if and only if this flag is set to "</w:t>
      </w:r>
      <w:r w:rsidRPr="002F57CD">
        <w:rPr>
          <w:bCs/>
        </w:rPr>
        <w:t>Y”</w:t>
      </w:r>
      <w:r w:rsidRPr="002F57CD">
        <w:rPr>
          <w:rStyle w:val="Drop-downhotspot"/>
        </w:rPr>
        <w:fldChar w:fldCharType="begin"/>
      </w:r>
      <w:r w:rsidRPr="002F57CD">
        <w:instrText xml:space="preserve"> XE "</w:instrText>
      </w:r>
      <w:r w:rsidRPr="002F57CD">
        <w:rPr>
          <w:rStyle w:val="Drop-downhotspot"/>
          <w:b/>
        </w:rPr>
        <w:instrText>Health Benefit Plans</w:instrText>
      </w:r>
      <w:r w:rsidRPr="002F57CD">
        <w:rPr>
          <w:rStyle w:val="Drop-downhotspot"/>
        </w:rPr>
        <w:instrText>:</w:instrText>
      </w:r>
      <w:r w:rsidRPr="002F57CD">
        <w:instrText xml:space="preserve">System Parameters:HBP Data Sharing Indicator" </w:instrText>
      </w:r>
      <w:r w:rsidRPr="002F57CD">
        <w:rPr>
          <w:rStyle w:val="Drop-downhotspot"/>
        </w:rPr>
        <w:fldChar w:fldCharType="end"/>
      </w:r>
      <w:r w:rsidRPr="002F57CD">
        <w:t>.</w:t>
      </w:r>
    </w:p>
    <w:p w:rsidR="009B529A" w:rsidRPr="002F57CD" w:rsidRDefault="009B529A" w:rsidP="008E210A">
      <w:pPr>
        <w:pStyle w:val="Fielddefinition"/>
      </w:pPr>
      <w:r w:rsidRPr="002F57CD">
        <w:t>The system default is “N”.</w:t>
      </w:r>
    </w:p>
    <w:p w:rsidR="009B529A" w:rsidRPr="002F57CD" w:rsidRDefault="009B529A" w:rsidP="00DC03BB">
      <w:pPr>
        <w:pStyle w:val="Fields"/>
        <w:rPr>
          <w:rStyle w:val="Drop-downhotspot"/>
        </w:rPr>
      </w:pPr>
      <w:r w:rsidRPr="002F57CD">
        <w:rPr>
          <w:rStyle w:val="Drop-downhotspot"/>
        </w:rPr>
        <w:t>Handbook Active</w:t>
      </w:r>
    </w:p>
    <w:p w:rsidR="009B529A" w:rsidRPr="002F57CD" w:rsidRDefault="009B529A" w:rsidP="008E210A">
      <w:pPr>
        <w:pStyle w:val="Fielddefinition"/>
      </w:pPr>
      <w:r w:rsidRPr="002F57CD">
        <w:t>This system parameter activates “trigger” events that prompt the sending of Handbook communications to the Content Management System (CMS)</w:t>
      </w:r>
      <w:r w:rsidR="00F67858" w:rsidRPr="002F57CD">
        <w:t xml:space="preserve">. </w:t>
      </w:r>
      <w:r w:rsidRPr="002F57CD">
        <w:t xml:space="preserve">One example of a “trigger” event is a change in </w:t>
      </w:r>
      <w:r w:rsidRPr="002F57CD">
        <w:rPr>
          <w:i/>
        </w:rPr>
        <w:t>Preferred Facility</w:t>
      </w:r>
      <w:r w:rsidRPr="002F57CD">
        <w:t xml:space="preserve"> for a Veteran.</w:t>
      </w:r>
    </w:p>
    <w:p w:rsidR="009B529A" w:rsidRPr="002F57CD" w:rsidRDefault="009B529A" w:rsidP="008E210A">
      <w:pPr>
        <w:pStyle w:val="Fielddefinition"/>
      </w:pPr>
      <w:r w:rsidRPr="002F57CD">
        <w:t>Handbook communications will be sent to the CMS if and only if this flag is set to "</w:t>
      </w:r>
      <w:r w:rsidRPr="002F57CD">
        <w:rPr>
          <w:bCs/>
        </w:rPr>
        <w:t>Y”</w:t>
      </w:r>
      <w:r w:rsidRPr="002F57CD">
        <w:rPr>
          <w:rStyle w:val="Drop-downhotspot"/>
        </w:rPr>
        <w:fldChar w:fldCharType="begin"/>
      </w:r>
      <w:r w:rsidRPr="002F57CD">
        <w:instrText xml:space="preserve"> XE "</w:instrText>
      </w:r>
      <w:r w:rsidRPr="002F57CD">
        <w:rPr>
          <w:rStyle w:val="Drop-downhotspot"/>
        </w:rPr>
        <w:instrText>Handbook:</w:instrText>
      </w:r>
      <w:r w:rsidRPr="002F57CD">
        <w:instrText xml:space="preserve">System Parameters:Handbook Active" </w:instrText>
      </w:r>
      <w:r w:rsidRPr="002F57CD">
        <w:rPr>
          <w:rStyle w:val="Drop-downhotspot"/>
        </w:rPr>
        <w:fldChar w:fldCharType="end"/>
      </w:r>
      <w:r w:rsidRPr="002F57CD">
        <w:t>.</w:t>
      </w:r>
    </w:p>
    <w:p w:rsidR="009B529A" w:rsidRPr="002F57CD" w:rsidRDefault="009B529A" w:rsidP="008E210A">
      <w:pPr>
        <w:pStyle w:val="Fielddefinition"/>
      </w:pPr>
      <w:r w:rsidRPr="002F57CD">
        <w:t>The system default is “Y”.</w:t>
      </w:r>
    </w:p>
    <w:p w:rsidR="009B529A" w:rsidRPr="002F57CD" w:rsidRDefault="009B529A" w:rsidP="00DC03BB">
      <w:pPr>
        <w:pStyle w:val="Fields"/>
        <w:rPr>
          <w:rStyle w:val="Drop-downhotspot"/>
        </w:rPr>
      </w:pPr>
      <w:r w:rsidRPr="002F57CD">
        <w:rPr>
          <w:rStyle w:val="Drop-downhotspot"/>
        </w:rPr>
        <w:t>IVM</w:t>
      </w:r>
      <w:r w:rsidRPr="002F57CD">
        <w:rPr>
          <w:rStyle w:val="Drop-downhotspot"/>
        </w:rPr>
        <w:fldChar w:fldCharType="begin"/>
      </w:r>
      <w:r w:rsidRPr="002F57CD">
        <w:instrText xml:space="preserve"> XE "</w:instrText>
      </w:r>
      <w:r w:rsidRPr="002F57CD">
        <w:rPr>
          <w:rStyle w:val="Drop-downhotspot"/>
        </w:rPr>
        <w:instrText>IVM:</w:instrText>
      </w:r>
      <w:r w:rsidRPr="002F57CD">
        <w:instrText xml:space="preserve">System Parameters:DM IY Cut Off" </w:instrText>
      </w:r>
      <w:r w:rsidRPr="002F57CD">
        <w:rPr>
          <w:rStyle w:val="Drop-downhotspot"/>
        </w:rPr>
        <w:fldChar w:fldCharType="end"/>
      </w:r>
      <w:r w:rsidRPr="002F57CD">
        <w:rPr>
          <w:rStyle w:val="Drop-downhotspot"/>
        </w:rPr>
        <w:t xml:space="preserve"> DM IY Cut Off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IVM DM IY Cut Off" </w:instrText>
      </w:r>
      <w:r w:rsidRPr="002F57CD">
        <w:rPr>
          <w:rStyle w:val="Drop-downhotspot"/>
        </w:rPr>
        <w:fldChar w:fldCharType="end"/>
      </w:r>
    </w:p>
    <w:p w:rsidR="009B529A" w:rsidRPr="002F57CD" w:rsidRDefault="009B529A" w:rsidP="008E210A">
      <w:pPr>
        <w:pStyle w:val="Fielddefinition"/>
      </w:pPr>
      <w:r w:rsidRPr="002F57CD">
        <w:t>This system parameter specifies the month and day within the year when the Current Data Migration Income</w:t>
      </w:r>
      <w:r w:rsidRPr="002F57CD">
        <w:fldChar w:fldCharType="begin"/>
      </w:r>
      <w:r w:rsidRPr="002F57CD">
        <w:instrText xml:space="preserve"> XE "Income:System Parameters:Year Changes" </w:instrText>
      </w:r>
      <w:r w:rsidRPr="002F57CD">
        <w:fldChar w:fldCharType="end"/>
      </w:r>
      <w:r w:rsidRPr="002F57CD">
        <w:t xml:space="preserve"> Year Changes to the next Income Year.</w:t>
      </w:r>
    </w:p>
    <w:p w:rsidR="009B529A" w:rsidRPr="002F57CD" w:rsidRDefault="009B529A" w:rsidP="008E210A">
      <w:pPr>
        <w:pStyle w:val="Fielddefinition"/>
      </w:pPr>
      <w:r w:rsidRPr="002F57CD">
        <w:t>The default date is June 10</w:t>
      </w:r>
      <w:r w:rsidRPr="002F57CD">
        <w:rPr>
          <w:vertAlign w:val="superscript"/>
        </w:rPr>
        <w:t>th</w:t>
      </w:r>
      <w:r w:rsidRPr="002F57CD">
        <w:t>.</w:t>
      </w:r>
    </w:p>
    <w:p w:rsidR="009B529A" w:rsidRPr="002F57CD" w:rsidRDefault="009B529A" w:rsidP="00DC03BB">
      <w:pPr>
        <w:pStyle w:val="Fields"/>
        <w:rPr>
          <w:rStyle w:val="Drop-downhotspot"/>
        </w:rPr>
      </w:pPr>
      <w:r w:rsidRPr="002F57CD">
        <w:rPr>
          <w:rStyle w:val="Drop-downhotspot"/>
        </w:rPr>
        <w:t>IVM</w:t>
      </w:r>
      <w:r w:rsidRPr="002F57CD">
        <w:rPr>
          <w:rStyle w:val="Drop-downhotspot"/>
        </w:rPr>
        <w:fldChar w:fldCharType="begin"/>
      </w:r>
      <w:r w:rsidRPr="002F57CD">
        <w:instrText xml:space="preserve"> XE "</w:instrText>
      </w:r>
      <w:r w:rsidRPr="002F57CD">
        <w:rPr>
          <w:rStyle w:val="Drop-downhotspot"/>
        </w:rPr>
        <w:instrText>IVM:</w:instrText>
      </w:r>
      <w:r w:rsidRPr="002F57CD">
        <w:instrText xml:space="preserve">System Parameters:Final Letter Indicator" </w:instrText>
      </w:r>
      <w:r w:rsidRPr="002F57CD">
        <w:rPr>
          <w:rStyle w:val="Drop-downhotspot"/>
        </w:rPr>
        <w:fldChar w:fldCharType="end"/>
      </w:r>
      <w:r w:rsidRPr="002F57CD">
        <w:rPr>
          <w:rStyle w:val="Drop-downhotspot"/>
        </w:rPr>
        <w:t xml:space="preserve"> Final Letter Indicator</w:t>
      </w:r>
    </w:p>
    <w:p w:rsidR="009B529A" w:rsidRPr="002F57CD" w:rsidRDefault="009B529A" w:rsidP="008E210A">
      <w:pPr>
        <w:pStyle w:val="Fielddefinition"/>
      </w:pPr>
      <w:r w:rsidRPr="002F57CD">
        <w:t>This system parameter indicates if the IVM Final Letters can be sent (Y) to the CMS vendor or not (N).</w:t>
      </w:r>
    </w:p>
    <w:p w:rsidR="009B529A" w:rsidRPr="002F57CD" w:rsidRDefault="009B529A" w:rsidP="00DC03BB">
      <w:pPr>
        <w:pStyle w:val="Fields"/>
        <w:rPr>
          <w:rStyle w:val="Drop-downhotspot"/>
        </w:rPr>
      </w:pPr>
      <w:r w:rsidRPr="002F57CD">
        <w:rPr>
          <w:rStyle w:val="Drop-downhotspot"/>
        </w:rPr>
        <w:t>MSDS Reconciliation Indicator</w:t>
      </w:r>
      <w:r w:rsidRPr="002F57CD">
        <w:fldChar w:fldCharType="begin"/>
      </w:r>
      <w:r w:rsidRPr="002F57CD">
        <w:instrText xml:space="preserve"> XE "MSDS:Reconciliation Indicator" </w:instrText>
      </w:r>
      <w:r w:rsidRPr="002F57CD">
        <w:fldChar w:fldCharType="end"/>
      </w:r>
    </w:p>
    <w:p w:rsidR="009B529A" w:rsidRPr="002F57CD" w:rsidRDefault="009B529A" w:rsidP="008E210A">
      <w:pPr>
        <w:pStyle w:val="Fielddefinition"/>
      </w:pPr>
      <w:r w:rsidRPr="002F57CD">
        <w:t>This system parameter indicates if the MSDS Reconciliation process is active “Y” or not active “N”.</w:t>
      </w:r>
    </w:p>
    <w:p w:rsidR="009B529A" w:rsidRPr="002F57CD" w:rsidRDefault="009B529A" w:rsidP="009A0483">
      <w:pPr>
        <w:pStyle w:val="Fielddefinition"/>
      </w:pPr>
      <w:r w:rsidRPr="002F57CD">
        <w:rPr>
          <w:noProof/>
        </w:rPr>
        <w:drawing>
          <wp:inline distT="0" distB="0" distL="0" distR="0" wp14:anchorId="56176C54" wp14:editId="5BA3C215">
            <wp:extent cx="191135" cy="191135"/>
            <wp:effectExtent l="0" t="0" r="0" b="0"/>
            <wp:docPr id="588" name="Picture 58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purpose of this and the </w:t>
      </w:r>
      <w:r w:rsidRPr="002F57CD">
        <w:rPr>
          <w:i/>
        </w:rPr>
        <w:t>MSDS Service Indicator</w:t>
      </w:r>
      <w:r w:rsidRPr="002F57CD">
        <w:t xml:space="preserve"> parameter is to control the building of the HEC Military Service Data record from the existing HEC record and individual site specific records and the sending of MSDS Broker Service queries.</w:t>
      </w:r>
    </w:p>
    <w:p w:rsidR="009B529A" w:rsidRPr="002F57CD" w:rsidRDefault="009B529A" w:rsidP="009A0483">
      <w:pPr>
        <w:pStyle w:val="Fielddefinition"/>
      </w:pPr>
      <w:r w:rsidRPr="002F57CD">
        <w:t>To this end, prior to invoking the Military Service Data Sharing (MSDS) Service, ES will build (reconcile) an accurate military service record from the multiple site records that exist for a Veteran.</w:t>
      </w:r>
    </w:p>
    <w:p w:rsidR="009B529A" w:rsidRPr="002F57CD" w:rsidRDefault="009B529A" w:rsidP="009A0483">
      <w:pPr>
        <w:pStyle w:val="Fielddefinition"/>
      </w:pPr>
      <w:r w:rsidRPr="002F57CD">
        <w:lastRenderedPageBreak/>
        <w:t xml:space="preserve">This reconciliation (seeding) will be run prior to invoking the MSDS Broker Service by setting the </w:t>
      </w:r>
      <w:r w:rsidRPr="002F57CD">
        <w:rPr>
          <w:i/>
        </w:rPr>
        <w:t>MSDS Reconciliation Indicator</w:t>
      </w:r>
      <w:r w:rsidRPr="002F57CD">
        <w:t xml:space="preserve"> to “Y”.</w:t>
      </w:r>
    </w:p>
    <w:p w:rsidR="009B529A" w:rsidRPr="002F57CD" w:rsidRDefault="009B529A" w:rsidP="008E210A">
      <w:pPr>
        <w:pStyle w:val="Fielddefinition"/>
        <w:rPr>
          <w:rStyle w:val="Drop-downhotspot"/>
        </w:rPr>
      </w:pPr>
      <w:r w:rsidRPr="002F57CD">
        <w:rPr>
          <w:rStyle w:val="Drop-downhotspot"/>
        </w:rPr>
        <w:t>While the MSDS Reconciliation Indicator is set to “Y”, the MSDS Service Indicator will be set to “N” to prevent incoming Z07 records from triggering a query to the MSDS Service.</w:t>
      </w:r>
    </w:p>
    <w:p w:rsidR="009B529A" w:rsidRPr="002F57CD" w:rsidRDefault="009B529A" w:rsidP="008E210A">
      <w:pPr>
        <w:pStyle w:val="Fielddefinition"/>
        <w:rPr>
          <w:rStyle w:val="Drop-downhotspot"/>
        </w:rPr>
      </w:pPr>
      <w:r w:rsidRPr="002F57CD">
        <w:rPr>
          <w:rStyle w:val="Drop-downhotspot"/>
        </w:rPr>
        <w:t>Once the seeding has completed and the MSDS Service has been invoked, the MSDS Reconciliation Indicator is set to “N”, and the MSDS Service Indicator is set to “Y”, allowing incoming Z07 records to trigger a query to the MSDS Service.</w:t>
      </w:r>
    </w:p>
    <w:p w:rsidR="009B529A" w:rsidRPr="002F57CD" w:rsidRDefault="009B529A" w:rsidP="00DC03BB">
      <w:pPr>
        <w:pStyle w:val="Fields"/>
        <w:rPr>
          <w:rStyle w:val="Drop-downhotspot"/>
        </w:rPr>
      </w:pPr>
      <w:r w:rsidRPr="002F57CD">
        <w:rPr>
          <w:rStyle w:val="Drop-downhotspot"/>
        </w:rPr>
        <w:t>MSDS Service Indicator</w:t>
      </w:r>
      <w:r w:rsidRPr="002F57CD">
        <w:fldChar w:fldCharType="begin"/>
      </w:r>
      <w:r w:rsidRPr="002F57CD">
        <w:instrText xml:space="preserve"> XE "MSDS:Service Indicator" </w:instrText>
      </w:r>
      <w:r w:rsidRPr="002F57CD">
        <w:fldChar w:fldCharType="end"/>
      </w:r>
    </w:p>
    <w:p w:rsidR="009B529A" w:rsidRPr="002F57CD" w:rsidRDefault="009B529A" w:rsidP="009A0483">
      <w:pPr>
        <w:pStyle w:val="Fielddefinition"/>
        <w:rPr>
          <w:rStyle w:val="Drop-downhotspot"/>
        </w:rPr>
      </w:pPr>
      <w:r w:rsidRPr="002F57CD">
        <w:rPr>
          <w:rStyle w:val="Drop-downhotspot"/>
        </w:rPr>
        <w:t>This system parameter indicates if the MSDS Service is active “Y” or not active “N”.</w:t>
      </w:r>
    </w:p>
    <w:p w:rsidR="009B529A" w:rsidRPr="002F57CD" w:rsidRDefault="009B529A" w:rsidP="009A0483">
      <w:pPr>
        <w:pStyle w:val="Fielddefinition"/>
        <w:rPr>
          <w:rStyle w:val="Drop-downhotspot"/>
        </w:rPr>
      </w:pPr>
      <w:r w:rsidRPr="002F57CD">
        <w:rPr>
          <w:rStyle w:val="Drop-downhotspot"/>
        </w:rPr>
        <w:t>(See) MSDS Reconciliation Indicator for more details.</w:t>
      </w:r>
    </w:p>
    <w:p w:rsidR="009B529A" w:rsidRPr="002F57CD" w:rsidRDefault="009B529A" w:rsidP="00DC03BB">
      <w:pPr>
        <w:pStyle w:val="Fields"/>
      </w:pPr>
      <w:r w:rsidRPr="002F57CD">
        <w:rPr>
          <w:rStyle w:val="Drop-downhotspot"/>
        </w:rPr>
        <w:t>Maximum Retransmission Count</w:t>
      </w:r>
    </w:p>
    <w:p w:rsidR="009B529A" w:rsidRPr="002F57CD" w:rsidRDefault="009B529A" w:rsidP="00326B21">
      <w:pPr>
        <w:pStyle w:val="Fielddefinition"/>
      </w:pPr>
      <w:r w:rsidRPr="002F57CD">
        <w:t>This system parameter represents the total number of times the system will re-transmit a message that has not been acknowledged.</w:t>
      </w:r>
      <w:r w:rsidRPr="002F57CD">
        <w:rPr>
          <w:rStyle w:val="Drop-downhotspot"/>
          <w:sz w:val="18"/>
          <w:szCs w:val="18"/>
        </w:rPr>
        <w:t xml:space="preserve"> </w:t>
      </w:r>
      <w:r w:rsidRPr="002F57CD">
        <w:rPr>
          <w:rStyle w:val="Drop-downhotspot"/>
          <w:sz w:val="18"/>
          <w:szCs w:val="18"/>
        </w:rPr>
        <w:fldChar w:fldCharType="begin"/>
      </w:r>
      <w:r w:rsidRPr="002F57CD">
        <w:instrText xml:space="preserve"> XE "</w:instrText>
      </w:r>
      <w:r w:rsidRPr="002F57CD">
        <w:rPr>
          <w:rStyle w:val="Drop-downhotspot"/>
          <w:sz w:val="18"/>
          <w:szCs w:val="18"/>
        </w:rPr>
        <w:instrText>Maximum Transmission Count:</w:instrText>
      </w:r>
      <w:r w:rsidRPr="002F57CD">
        <w:instrText xml:space="preserve">System Parameters" </w:instrText>
      </w:r>
      <w:r w:rsidRPr="002F57CD">
        <w:rPr>
          <w:rStyle w:val="Drop-downhotspot"/>
          <w:sz w:val="18"/>
          <w:szCs w:val="18"/>
        </w:rPr>
        <w:fldChar w:fldCharType="end"/>
      </w:r>
    </w:p>
    <w:p w:rsidR="009B529A" w:rsidRPr="002F57CD" w:rsidRDefault="009B529A" w:rsidP="00326B21">
      <w:pPr>
        <w:pStyle w:val="Fielddefinition"/>
        <w:rPr>
          <w:rStyle w:val="Drop-downhotspot"/>
          <w:b/>
          <w:i/>
          <w:sz w:val="18"/>
          <w:szCs w:val="18"/>
        </w:rPr>
      </w:pPr>
      <w:r w:rsidRPr="002F57CD">
        <w:t>Default is 3.</w:t>
      </w:r>
    </w:p>
    <w:p w:rsidR="009B529A" w:rsidRPr="002F57CD" w:rsidRDefault="009B529A" w:rsidP="00DC03BB">
      <w:pPr>
        <w:pStyle w:val="Fields"/>
        <w:rPr>
          <w:rStyle w:val="Drop-downhotspot"/>
        </w:rPr>
      </w:pPr>
      <w:r w:rsidRPr="002F57CD">
        <w:rPr>
          <w:rStyle w:val="Drop-downhotspot"/>
        </w:rPr>
        <w:t>Maximum Retransmission Count for EGT</w:t>
      </w:r>
    </w:p>
    <w:p w:rsidR="009B529A" w:rsidRPr="002F57CD" w:rsidRDefault="009B529A" w:rsidP="00326B21">
      <w:pPr>
        <w:pStyle w:val="Fielddefinition"/>
      </w:pPr>
      <w:r w:rsidRPr="002F57CD">
        <w:t>This system parameter represents the total number of times the system will re-transmit a message that has not been acknowledged for EGT Execution type.</w:t>
      </w:r>
      <w:r w:rsidRPr="002F57CD">
        <w:rPr>
          <w:rStyle w:val="Drop-downhotspot"/>
          <w:sz w:val="18"/>
          <w:szCs w:val="18"/>
        </w:rPr>
        <w:t xml:space="preserve"> </w:t>
      </w:r>
      <w:r w:rsidRPr="002F57CD">
        <w:rPr>
          <w:rStyle w:val="Drop-downhotspot"/>
          <w:sz w:val="18"/>
          <w:szCs w:val="18"/>
        </w:rPr>
        <w:fldChar w:fldCharType="begin"/>
      </w:r>
      <w:r w:rsidRPr="002F57CD">
        <w:instrText xml:space="preserve"> XE "</w:instrText>
      </w:r>
      <w:r w:rsidRPr="002F57CD">
        <w:rPr>
          <w:rStyle w:val="Drop-downhotspot"/>
          <w:sz w:val="18"/>
          <w:szCs w:val="18"/>
        </w:rPr>
        <w:instrText>Maximum Retransmission Count for EGT:</w:instrText>
      </w:r>
      <w:r w:rsidRPr="002F57CD">
        <w:instrText xml:space="preserve">System Parameters" </w:instrText>
      </w:r>
      <w:r w:rsidRPr="002F57CD">
        <w:rPr>
          <w:rStyle w:val="Drop-downhotspot"/>
          <w:sz w:val="18"/>
          <w:szCs w:val="18"/>
        </w:rPr>
        <w:fldChar w:fldCharType="end"/>
      </w:r>
    </w:p>
    <w:p w:rsidR="009B529A" w:rsidRPr="002F57CD" w:rsidRDefault="009B529A" w:rsidP="00326B21">
      <w:pPr>
        <w:pStyle w:val="Fielddefinition"/>
      </w:pPr>
      <w:r w:rsidRPr="002F57CD">
        <w:t>Default is 120.</w:t>
      </w:r>
    </w:p>
    <w:p w:rsidR="009B529A" w:rsidRPr="002F57CD" w:rsidRDefault="009B529A" w:rsidP="00DC03BB">
      <w:pPr>
        <w:pStyle w:val="Fields"/>
      </w:pPr>
      <w:r w:rsidRPr="002F57CD">
        <w:t>Maximum Number of Records to CMS</w:t>
      </w:r>
    </w:p>
    <w:p w:rsidR="009B529A" w:rsidRPr="002F57CD" w:rsidRDefault="009B529A" w:rsidP="00326B21">
      <w:pPr>
        <w:pStyle w:val="Fielddefinition"/>
        <w:rPr>
          <w:lang w:val="en-GB"/>
        </w:rPr>
      </w:pPr>
      <w:r w:rsidRPr="002F57CD">
        <w:rPr>
          <w:rStyle w:val="Drop-downhotspot"/>
        </w:rPr>
        <w:t>This is the</w:t>
      </w:r>
      <w:r w:rsidRPr="002F57CD">
        <w:rPr>
          <w:rStyle w:val="Drop-downhotspot"/>
          <w:sz w:val="18"/>
          <w:szCs w:val="18"/>
        </w:rPr>
        <w:t xml:space="preserve"> </w:t>
      </w:r>
      <w:r w:rsidRPr="002F57CD">
        <w:rPr>
          <w:lang w:val="en-GB"/>
        </w:rPr>
        <w:t xml:space="preserve">maximum number of Handbook </w:t>
      </w:r>
      <w:r w:rsidRPr="002F57CD">
        <w:rPr>
          <w:rStyle w:val="Drop-downhotspot"/>
          <w:sz w:val="18"/>
          <w:szCs w:val="18"/>
        </w:rPr>
        <w:fldChar w:fldCharType="begin"/>
      </w:r>
      <w:r w:rsidRPr="002F57CD">
        <w:instrText xml:space="preserve"> XE "</w:instrText>
      </w:r>
      <w:r w:rsidRPr="002F57CD">
        <w:rPr>
          <w:rStyle w:val="Drop-downhotspot"/>
          <w:sz w:val="18"/>
          <w:szCs w:val="18"/>
        </w:rPr>
        <w:instrText>Handbook:</w:instrText>
      </w:r>
      <w:r w:rsidRPr="002F57CD">
        <w:instrText xml:space="preserve">System Parameters:Maximum Number of Records to CMS" </w:instrText>
      </w:r>
      <w:r w:rsidRPr="002F57CD">
        <w:rPr>
          <w:rStyle w:val="Drop-downhotspot"/>
          <w:sz w:val="18"/>
          <w:szCs w:val="18"/>
        </w:rPr>
        <w:fldChar w:fldCharType="end"/>
      </w:r>
      <w:r w:rsidRPr="002F57CD">
        <w:rPr>
          <w:lang w:val="en-GB"/>
        </w:rPr>
        <w:t>and Insert requests that can be sent to CMS.</w:t>
      </w:r>
    </w:p>
    <w:p w:rsidR="009B529A" w:rsidRPr="002F57CD" w:rsidRDefault="009B529A" w:rsidP="00326B21">
      <w:pPr>
        <w:pStyle w:val="Fielddefinition"/>
        <w:rPr>
          <w:lang w:val="en-GB"/>
        </w:rPr>
      </w:pPr>
      <w:r w:rsidRPr="002F57CD">
        <w:t xml:space="preserve">Default is 100,000 per </w:t>
      </w:r>
      <w:r w:rsidRPr="002F57CD">
        <w:rPr>
          <w:lang w:val="en-GB"/>
        </w:rPr>
        <w:t>Handbook bulk generate process,</w:t>
      </w:r>
      <w:r w:rsidRPr="002F57CD">
        <w:t xml:space="preserve"> which </w:t>
      </w:r>
      <w:r w:rsidRPr="002F57CD">
        <w:rPr>
          <w:lang w:val="en-GB"/>
        </w:rPr>
        <w:t>creates entries in the Handbook mail queue, which is sent to CMS via the Handbook batch process</w:t>
      </w:r>
      <w:r w:rsidR="00F67858" w:rsidRPr="002F57CD">
        <w:rPr>
          <w:lang w:val="en-GB"/>
        </w:rPr>
        <w:t xml:space="preserve">. </w:t>
      </w:r>
      <w:r w:rsidRPr="002F57CD">
        <w:rPr>
          <w:lang w:val="en-GB"/>
        </w:rPr>
        <w:t>This is the number CMS can currently process per week.</w:t>
      </w:r>
    </w:p>
    <w:p w:rsidR="009B529A" w:rsidRPr="002F57CD" w:rsidRDefault="009B529A" w:rsidP="00E85637">
      <w:pPr>
        <w:pStyle w:val="Rules"/>
      </w:pPr>
      <w:r w:rsidRPr="002F57CD">
        <w:rPr>
          <w:rStyle w:val="Drop-downhotspot"/>
        </w:rPr>
        <w:t>More...</w:t>
      </w:r>
    </w:p>
    <w:p w:rsidR="009B529A" w:rsidRPr="002F57CD" w:rsidRDefault="009B529A" w:rsidP="00326B21">
      <w:pPr>
        <w:pStyle w:val="Fielddefinition"/>
      </w:pPr>
      <w:r w:rsidRPr="002F57CD">
        <w:rPr>
          <w:b/>
          <w:bCs/>
        </w:rPr>
        <w:t>Note</w:t>
      </w:r>
      <w:r w:rsidRPr="002F57CD">
        <w:t>: Batch Program #1 (Handbook bulk generate process) and Batch Program #2 (Handbook batch process) are two different programs and perform 2 separate functions.</w:t>
      </w:r>
    </w:p>
    <w:p w:rsidR="009B529A" w:rsidRPr="002F57CD" w:rsidRDefault="009B529A" w:rsidP="00326B21">
      <w:pPr>
        <w:pStyle w:val="Fielddefinition"/>
      </w:pPr>
      <w:r w:rsidRPr="002F57CD">
        <w:t>Batch Program #1 processes all records and inserts them into the handbook_mail_queue table.</w:t>
      </w:r>
    </w:p>
    <w:p w:rsidR="009B529A" w:rsidRPr="002F57CD" w:rsidRDefault="009B529A" w:rsidP="00326B21">
      <w:pPr>
        <w:pStyle w:val="Fielddefinition"/>
      </w:pPr>
      <w:r w:rsidRPr="002F57CD">
        <w:t>Batch Program #2 processes the records from the handbook_mail_queue table and creates the data extract file that is sent to CMS. When the 100k records mark is reached in the CMS_data_Extract file, it stops because of an agreement with CMS to send only 100k records per week, which is controlled by this parameter.</w:t>
      </w:r>
    </w:p>
    <w:p w:rsidR="009B529A" w:rsidRPr="002F57CD" w:rsidRDefault="009B529A" w:rsidP="00326B21">
      <w:pPr>
        <w:pStyle w:val="Fielddefinition"/>
      </w:pPr>
      <w:r w:rsidRPr="002F57CD">
        <w:rPr>
          <w:b/>
        </w:rPr>
        <w:t>Example</w:t>
      </w:r>
      <w:r w:rsidRPr="002F57CD">
        <w:t>:</w:t>
      </w:r>
    </w:p>
    <w:p w:rsidR="009B529A" w:rsidRPr="002F57CD" w:rsidRDefault="009B529A" w:rsidP="00326B21">
      <w:pPr>
        <w:pStyle w:val="ItemofSpecialInterest"/>
        <w:rPr>
          <w:lang w:val="en-GB"/>
        </w:rPr>
      </w:pPr>
      <w:r w:rsidRPr="002F57CD">
        <w:t xml:space="preserve">User creates </w:t>
      </w:r>
      <w:r w:rsidRPr="002F57CD">
        <w:rPr>
          <w:lang w:val="en-GB"/>
        </w:rPr>
        <w:t>HandBook Batch Request #1 and sets the limit (</w:t>
      </w:r>
      <w:r w:rsidRPr="002F57CD">
        <w:rPr>
          <w:i/>
          <w:lang w:val="en-GB"/>
        </w:rPr>
        <w:t>Maximum Records</w:t>
      </w:r>
      <w:r w:rsidRPr="002F57CD">
        <w:rPr>
          <w:lang w:val="en-GB"/>
        </w:rPr>
        <w:t>) to 60K.</w:t>
      </w:r>
    </w:p>
    <w:p w:rsidR="009B529A" w:rsidRPr="002F57CD" w:rsidRDefault="009B529A" w:rsidP="00326B21">
      <w:pPr>
        <w:pStyle w:val="ItemofSpecialInterest"/>
        <w:rPr>
          <w:lang w:val="en-GB"/>
        </w:rPr>
      </w:pPr>
      <w:r w:rsidRPr="002F57CD">
        <w:t xml:space="preserve">User creates </w:t>
      </w:r>
      <w:r w:rsidRPr="002F57CD">
        <w:rPr>
          <w:lang w:val="en-GB"/>
        </w:rPr>
        <w:t>HandBook Batch Request #2 and sets the limit (</w:t>
      </w:r>
      <w:r w:rsidRPr="002F57CD">
        <w:rPr>
          <w:i/>
          <w:lang w:val="en-GB"/>
        </w:rPr>
        <w:t>Maximum Records</w:t>
      </w:r>
      <w:r w:rsidRPr="002F57CD">
        <w:rPr>
          <w:lang w:val="en-GB"/>
        </w:rPr>
        <w:t>) to 50K.</w:t>
      </w:r>
    </w:p>
    <w:p w:rsidR="009B529A" w:rsidRPr="002F57CD" w:rsidRDefault="009B529A" w:rsidP="00326B21">
      <w:pPr>
        <w:pStyle w:val="ItemofSpecialInterest"/>
        <w:rPr>
          <w:lang w:val="en-GB"/>
        </w:rPr>
      </w:pPr>
      <w:r w:rsidRPr="002F57CD">
        <w:rPr>
          <w:lang w:val="en-GB"/>
        </w:rPr>
        <w:lastRenderedPageBreak/>
        <w:t>Batch Program #1 (Handbook bulk generate process) processes these Batch Requests #1 and #2 and creates entries in the Handbook mail queue</w:t>
      </w:r>
      <w:r w:rsidR="00F67858" w:rsidRPr="002F57CD">
        <w:rPr>
          <w:lang w:val="en-GB"/>
        </w:rPr>
        <w:t xml:space="preserve">. </w:t>
      </w:r>
      <w:r w:rsidRPr="002F57CD">
        <w:rPr>
          <w:lang w:val="en-GB"/>
        </w:rPr>
        <w:t>The result is 110K Handbook mail queue entries (this assumes there are 110K Veterans that satisfy the criteria set in Batch Requests #1 and #2).</w:t>
      </w:r>
    </w:p>
    <w:p w:rsidR="009B529A" w:rsidRPr="002F57CD" w:rsidRDefault="009B529A" w:rsidP="00326B21">
      <w:pPr>
        <w:pStyle w:val="ItemofSpecialInterest"/>
        <w:rPr>
          <w:i/>
          <w:u w:val="single"/>
          <w:lang w:val="en-GB"/>
        </w:rPr>
      </w:pPr>
      <w:r w:rsidRPr="002F57CD">
        <w:rPr>
          <w:lang w:val="en-GB"/>
        </w:rPr>
        <w:t xml:space="preserve">The 110K Handbook mail queue entries number is greater than the 100K limit set in this </w:t>
      </w:r>
      <w:r w:rsidRPr="002F57CD">
        <w:rPr>
          <w:b/>
          <w:i/>
          <w:lang w:val="en-GB"/>
        </w:rPr>
        <w:t>Maximum Number of Records to CMS</w:t>
      </w:r>
      <w:r w:rsidRPr="002F57CD">
        <w:rPr>
          <w:i/>
          <w:lang w:val="en-GB"/>
        </w:rPr>
        <w:t xml:space="preserve"> System Parameter.</w:t>
      </w:r>
    </w:p>
    <w:p w:rsidR="009B529A" w:rsidRPr="002F57CD" w:rsidRDefault="009B529A" w:rsidP="00326B21">
      <w:pPr>
        <w:pStyle w:val="ItemofSpecialInterest"/>
        <w:rPr>
          <w:lang w:val="en-GB"/>
        </w:rPr>
      </w:pPr>
      <w:r w:rsidRPr="002F57CD">
        <w:rPr>
          <w:lang w:val="en-GB"/>
        </w:rPr>
        <w:t xml:space="preserve">Batch Program #2 (Handbook batch process) processes only 100K, per the </w:t>
      </w:r>
      <w:r w:rsidRPr="002F57CD">
        <w:rPr>
          <w:b/>
          <w:i/>
          <w:lang w:val="en-GB"/>
        </w:rPr>
        <w:t>Maximum Number of Records to CMS</w:t>
      </w:r>
      <w:r w:rsidRPr="002F57CD">
        <w:rPr>
          <w:i/>
          <w:lang w:val="en-GB"/>
        </w:rPr>
        <w:t xml:space="preserve"> System Parameter</w:t>
      </w:r>
      <w:r w:rsidRPr="002F57CD">
        <w:rPr>
          <w:lang w:val="en-GB"/>
        </w:rPr>
        <w:t xml:space="preserve"> limit, and the remaining 10K are processed in the next run.</w:t>
      </w:r>
    </w:p>
    <w:p w:rsidR="009B529A" w:rsidRPr="002F57CD" w:rsidRDefault="009B529A" w:rsidP="00DC03BB">
      <w:pPr>
        <w:pStyle w:val="Fields"/>
        <w:rPr>
          <w:rStyle w:val="Hyperlink"/>
          <w:color w:val="auto"/>
        </w:rPr>
      </w:pPr>
      <w:r w:rsidRPr="002F57CD">
        <w:rPr>
          <w:rStyle w:val="Hyperlink"/>
          <w:color w:val="auto"/>
        </w:rPr>
        <w:t xml:space="preserve">Purge </w:t>
      </w:r>
      <w:hyperlink r:id="rId66" w:history="1">
        <w:r w:rsidRPr="002F57CD">
          <w:rPr>
            <w:rStyle w:val="Hyperlink"/>
            <w:color w:val="auto"/>
          </w:rPr>
          <w:t>Archive Reports Parameter</w:t>
        </w:r>
      </w:hyperlink>
      <w:r w:rsidRPr="002F57CD">
        <w:rPr>
          <w:rStyle w:val="Drop-downhotspot"/>
        </w:rPr>
        <w:fldChar w:fldCharType="begin"/>
      </w:r>
      <w:r w:rsidRPr="002F57CD">
        <w:instrText xml:space="preserve"> XE "</w:instrText>
      </w:r>
      <w:r w:rsidRPr="002F57CD">
        <w:rPr>
          <w:rStyle w:val="Drop-downhotspot"/>
        </w:rPr>
        <w:instrText>Report:</w:instrText>
      </w:r>
      <w:r w:rsidRPr="002F57CD">
        <w:instrText xml:space="preserve">System Parameters:Purge Archive Reports" </w:instrText>
      </w:r>
      <w:r w:rsidRPr="002F57CD">
        <w:rPr>
          <w:rStyle w:val="Drop-downhotspot"/>
        </w:rPr>
        <w:fldChar w:fldCharType="end"/>
      </w:r>
      <w:r w:rsidRPr="002F57CD">
        <w:fldChar w:fldCharType="begin"/>
      </w:r>
      <w:r w:rsidRPr="002F57CD">
        <w:instrText xml:space="preserve"> XE "Archive:Reports Parameter:Purge" </w:instrText>
      </w:r>
      <w:r w:rsidRPr="002F57CD">
        <w:fldChar w:fldCharType="end"/>
      </w:r>
    </w:p>
    <w:p w:rsidR="009B529A" w:rsidRPr="002F57CD" w:rsidRDefault="009B529A" w:rsidP="00326B21">
      <w:pPr>
        <w:pStyle w:val="Fielddefinition"/>
      </w:pPr>
      <w:r w:rsidRPr="002F57CD">
        <w:t>This system parameter specifies how long the system will wait, after the archive, until it purges Archived Reports.</w:t>
      </w:r>
    </w:p>
    <w:p w:rsidR="009B529A" w:rsidRPr="002F57CD" w:rsidRDefault="009B529A" w:rsidP="00326B21">
      <w:pPr>
        <w:pStyle w:val="Fielddefinition"/>
      </w:pPr>
      <w:r w:rsidRPr="002F57CD">
        <w:t>Default is 24 months.</w:t>
      </w:r>
    </w:p>
    <w:p w:rsidR="009B529A" w:rsidRPr="002F57CD" w:rsidRDefault="009B529A" w:rsidP="00DC03BB">
      <w:pPr>
        <w:pStyle w:val="Fields"/>
      </w:pPr>
      <w:r w:rsidRPr="002F57CD">
        <w:rPr>
          <w:rStyle w:val="Drop-downhotspot"/>
        </w:rPr>
        <w:t>Retransmit Days</w:t>
      </w:r>
    </w:p>
    <w:p w:rsidR="009B529A" w:rsidRPr="002F57CD" w:rsidRDefault="009B529A" w:rsidP="00326B21">
      <w:pPr>
        <w:pStyle w:val="Fielddefinition"/>
        <w:rPr>
          <w:b/>
          <w:bCs/>
          <w:u w:val="single"/>
        </w:rPr>
      </w:pPr>
      <w:r w:rsidRPr="002F57CD">
        <w:t>This system parameter represents how long the system will wait for an acknowledgement before re-transmitting the message.</w:t>
      </w:r>
    </w:p>
    <w:p w:rsidR="009B529A" w:rsidRPr="002F57CD" w:rsidRDefault="009B529A" w:rsidP="00326B21">
      <w:pPr>
        <w:pStyle w:val="Fielddefinition"/>
        <w:rPr>
          <w:b/>
          <w:bCs/>
          <w:u w:val="single"/>
        </w:rPr>
      </w:pPr>
      <w:r w:rsidRPr="002F57CD">
        <w:t>Default is 3 days.</w:t>
      </w:r>
    </w:p>
    <w:p w:rsidR="009B529A" w:rsidRPr="002F57CD" w:rsidRDefault="009B529A" w:rsidP="00DC03BB">
      <w:pPr>
        <w:pStyle w:val="Fields"/>
        <w:rPr>
          <w:rStyle w:val="Drop-downhotspot"/>
        </w:rPr>
      </w:pPr>
      <w:r w:rsidRPr="002F57CD">
        <w:rPr>
          <w:rStyle w:val="Drop-downhotspot"/>
        </w:rPr>
        <w:t>Retransmit Days for EGT</w:t>
      </w:r>
    </w:p>
    <w:p w:rsidR="009B529A" w:rsidRPr="002F57CD" w:rsidRDefault="009B529A" w:rsidP="00326B21">
      <w:pPr>
        <w:pStyle w:val="Fielddefinition"/>
      </w:pPr>
      <w:r w:rsidRPr="002F57CD">
        <w:t>This system parameter represents how long the system will wait for an acknowledgement before re-transmitting the message for EGT</w:t>
      </w:r>
      <w:r w:rsidRPr="002F57CD">
        <w:fldChar w:fldCharType="begin"/>
      </w:r>
      <w:r w:rsidRPr="002F57CD">
        <w:instrText xml:space="preserve"> XE "EGT:Retrans Days for" </w:instrText>
      </w:r>
      <w:r w:rsidRPr="002F57CD">
        <w:fldChar w:fldCharType="end"/>
      </w:r>
      <w:r w:rsidRPr="002F57CD">
        <w:t xml:space="preserve"> Execution type.</w:t>
      </w:r>
    </w:p>
    <w:p w:rsidR="009B529A" w:rsidRPr="002F57CD" w:rsidRDefault="009B529A" w:rsidP="00326B21">
      <w:pPr>
        <w:pStyle w:val="Fielddefinition"/>
      </w:pPr>
      <w:r w:rsidRPr="002F57CD">
        <w:t>Default is 1 day.</w:t>
      </w:r>
    </w:p>
    <w:p w:rsidR="009B529A" w:rsidRPr="002F57CD" w:rsidRDefault="009B529A" w:rsidP="00DC03BB">
      <w:pPr>
        <w:pStyle w:val="Fields"/>
      </w:pPr>
      <w:r w:rsidRPr="002F57CD">
        <w:rPr>
          <w:rStyle w:val="Drop-downhotspot"/>
        </w:rPr>
        <w:t>Retransmit Execution Period</w:t>
      </w:r>
    </w:p>
    <w:p w:rsidR="009B529A" w:rsidRPr="002F57CD" w:rsidRDefault="009B529A" w:rsidP="00326B21">
      <w:pPr>
        <w:pStyle w:val="Fielddefinition"/>
      </w:pPr>
      <w:r w:rsidRPr="002F57CD">
        <w:t>This system parameter represents how often the Transmission Log is queried to locate messages for re-transmission.</w:t>
      </w:r>
    </w:p>
    <w:p w:rsidR="009B529A" w:rsidRPr="002F57CD" w:rsidRDefault="009B529A" w:rsidP="00326B21">
      <w:pPr>
        <w:pStyle w:val="Fielddefinition"/>
      </w:pPr>
      <w:r w:rsidRPr="002F57CD">
        <w:t>Default is 24 hours.</w:t>
      </w:r>
    </w:p>
    <w:p w:rsidR="009B529A" w:rsidRPr="002F57CD" w:rsidRDefault="009B529A" w:rsidP="00DC03BB">
      <w:pPr>
        <w:pStyle w:val="Fields"/>
        <w:rPr>
          <w:rStyle w:val="Drop-downhotspot"/>
        </w:rPr>
      </w:pPr>
      <w:r w:rsidRPr="002F57CD">
        <w:rPr>
          <w:rStyle w:val="Drop-downhotspot"/>
        </w:rPr>
        <w:t>Retransmit Execution Period for EGT</w:t>
      </w:r>
    </w:p>
    <w:p w:rsidR="009B529A" w:rsidRPr="002F57CD" w:rsidRDefault="009B529A" w:rsidP="00326B21">
      <w:pPr>
        <w:pStyle w:val="Fielddefinition"/>
      </w:pPr>
      <w:r w:rsidRPr="002F57CD">
        <w:t>This system parameter represents how often the Transmission Log is queried to locate messages for re-transmission for EGT</w:t>
      </w:r>
      <w:r w:rsidRPr="002F57CD">
        <w:fldChar w:fldCharType="begin"/>
      </w:r>
      <w:r w:rsidRPr="002F57CD">
        <w:instrText xml:space="preserve"> XE "EGT:Retrans Execution Period for" </w:instrText>
      </w:r>
      <w:r w:rsidRPr="002F57CD">
        <w:fldChar w:fldCharType="end"/>
      </w:r>
      <w:r w:rsidRPr="002F57CD">
        <w:t xml:space="preserve"> Execution type.</w:t>
      </w:r>
    </w:p>
    <w:p w:rsidR="009B529A" w:rsidRPr="002F57CD" w:rsidRDefault="009B529A" w:rsidP="00326B21">
      <w:pPr>
        <w:pStyle w:val="Fielddefinition"/>
      </w:pPr>
      <w:r w:rsidRPr="002F57CD">
        <w:t>Default is 1 hour.</w:t>
      </w:r>
    </w:p>
    <w:p w:rsidR="009B529A" w:rsidRPr="002F57CD" w:rsidRDefault="009B529A" w:rsidP="00DC03BB">
      <w:pPr>
        <w:pStyle w:val="Fields"/>
      </w:pPr>
      <w:r w:rsidRPr="002F57CD">
        <w:rPr>
          <w:rStyle w:val="Drop-downhotspot"/>
        </w:rPr>
        <w:t>SSA 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Verification Frequency</w:t>
      </w:r>
    </w:p>
    <w:p w:rsidR="009B529A" w:rsidRPr="002F57CD" w:rsidRDefault="009B529A" w:rsidP="00326B21">
      <w:pPr>
        <w:pStyle w:val="Fielddefinition"/>
      </w:pPr>
      <w:r w:rsidRPr="002F57CD">
        <w:t>This system parameter represents the frequency with which the system will select SSNs (beneficiary, spouse</w:t>
      </w:r>
      <w:r w:rsidRPr="002F57CD">
        <w:fldChar w:fldCharType="begin"/>
      </w:r>
      <w:r w:rsidRPr="002F57CD">
        <w:instrText xml:space="preserve"> XE "Spouse:SSA SSN Verification Frequency" </w:instrText>
      </w:r>
      <w:r w:rsidRPr="002F57CD">
        <w:fldChar w:fldCharType="end"/>
      </w:r>
      <w:r w:rsidRPr="002F57CD">
        <w:t>, and dependent</w:t>
      </w:r>
      <w:r w:rsidRPr="002F57CD">
        <w:fldChar w:fldCharType="begin"/>
      </w:r>
      <w:r w:rsidRPr="002F57CD">
        <w:instrText xml:space="preserve"> XE "Dependent:SSA/SSN Verification Frequency" </w:instrText>
      </w:r>
      <w:r w:rsidRPr="002F57CD">
        <w:fldChar w:fldCharType="end"/>
      </w:r>
      <w:r w:rsidRPr="002F57CD">
        <w:t>) to transmit to the Social Security Administration for verification.</w:t>
      </w:r>
    </w:p>
    <w:p w:rsidR="009B529A" w:rsidRPr="002F57CD" w:rsidRDefault="009B529A" w:rsidP="00326B21">
      <w:pPr>
        <w:pStyle w:val="Fielddefinition"/>
      </w:pPr>
      <w:r w:rsidRPr="002F57CD">
        <w:t>Default is 1 week.</w:t>
      </w:r>
    </w:p>
    <w:p w:rsidR="009B529A" w:rsidRPr="002F57CD" w:rsidRDefault="009B529A" w:rsidP="00DC03BB">
      <w:pPr>
        <w:pStyle w:val="Fields"/>
      </w:pPr>
      <w:r w:rsidRPr="002F57CD">
        <w:t>SW Asia Cond. Special Treatment Authority Exp Date</w:t>
      </w:r>
    </w:p>
    <w:p w:rsidR="009B529A" w:rsidRPr="002F57CD" w:rsidRDefault="009B529A" w:rsidP="00326B21">
      <w:pPr>
        <w:pStyle w:val="Fielddefinition"/>
      </w:pPr>
      <w:r w:rsidRPr="002F57CD">
        <w:t>This date is set to the current date anytime the SW Asia Conditions</w:t>
      </w:r>
      <w:r w:rsidRPr="002F57CD">
        <w:fldChar w:fldCharType="begin"/>
      </w:r>
      <w:r w:rsidRPr="002F57CD">
        <w:instrText xml:space="preserve"> XE "</w:instrText>
      </w:r>
      <w:r w:rsidRPr="002F57CD">
        <w:rPr>
          <w:b/>
        </w:rPr>
        <w:instrText>SW Asia Conditions</w:instrText>
      </w:r>
      <w:r w:rsidRPr="002F57CD">
        <w:instrText xml:space="preserve">:Special Treatment Authority Exp Date" </w:instrText>
      </w:r>
      <w:r w:rsidRPr="002F57CD">
        <w:fldChar w:fldCharType="end"/>
      </w:r>
      <w:r w:rsidRPr="002F57CD">
        <w:t xml:space="preserve"> Special Treatment Authority Indicator is changed from “Y” to "N".</w:t>
      </w:r>
    </w:p>
    <w:p w:rsidR="009B529A" w:rsidRPr="002F57CD" w:rsidRDefault="009B529A" w:rsidP="00326B21">
      <w:pPr>
        <w:pStyle w:val="Fielddefinition"/>
      </w:pPr>
      <w:r w:rsidRPr="002F57CD">
        <w:lastRenderedPageBreak/>
        <w:t>A user with the assigned capability of “Administrator” can reset the switch and the date in the event of an emergency situation.</w:t>
      </w:r>
    </w:p>
    <w:p w:rsidR="009B529A" w:rsidRPr="002F57CD" w:rsidRDefault="009B529A" w:rsidP="009A0483">
      <w:pPr>
        <w:pStyle w:val="Fielddefinition"/>
      </w:pPr>
      <w:r w:rsidRPr="002F57CD">
        <w:rPr>
          <w:noProof/>
        </w:rPr>
        <w:drawing>
          <wp:inline distT="0" distB="0" distL="0" distR="0" wp14:anchorId="34598B3A" wp14:editId="6A3F039D">
            <wp:extent cx="191135" cy="191135"/>
            <wp:effectExtent l="0" t="0" r="0" b="0"/>
            <wp:docPr id="589" name="Picture 58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Due to a database non-null constraint, the default value is a single space.</w:t>
      </w:r>
    </w:p>
    <w:p w:rsidR="009B529A" w:rsidRPr="002F57CD" w:rsidRDefault="009B529A" w:rsidP="00DC03BB">
      <w:pPr>
        <w:pStyle w:val="Fields"/>
      </w:pPr>
      <w:r w:rsidRPr="002F57CD">
        <w:t>SW Asia Cond. Special Treatment Authority Ind</w:t>
      </w:r>
    </w:p>
    <w:p w:rsidR="009B529A" w:rsidRPr="002F57CD" w:rsidRDefault="009B529A" w:rsidP="00326B21">
      <w:pPr>
        <w:pStyle w:val="Fielddefinition"/>
      </w:pPr>
      <w:r w:rsidRPr="002F57CD">
        <w:t>This system parameter indicates that the SW Asia Conditions</w:t>
      </w:r>
      <w:r w:rsidRPr="002F57CD">
        <w:fldChar w:fldCharType="begin"/>
      </w:r>
      <w:r w:rsidRPr="002F57CD">
        <w:instrText xml:space="preserve"> XE "SW Asia Conditions:Special Treatment Authority Indicator" </w:instrText>
      </w:r>
      <w:r w:rsidRPr="002F57CD">
        <w:fldChar w:fldCharType="end"/>
      </w:r>
      <w:r w:rsidRPr="002F57CD">
        <w:t xml:space="preserve"> Special Treatment Authority has not expired</w:t>
      </w:r>
      <w:r w:rsidR="00F67858" w:rsidRPr="002F57CD">
        <w:t xml:space="preserve">. </w:t>
      </w:r>
      <w:r w:rsidRPr="002F57CD">
        <w:t>The default "Y" means that it has not expired and it is still in effect.</w:t>
      </w:r>
    </w:p>
    <w:p w:rsidR="009B529A" w:rsidRPr="002F57CD" w:rsidRDefault="009B529A" w:rsidP="00326B21">
      <w:pPr>
        <w:pStyle w:val="Fielddefinition"/>
      </w:pPr>
      <w:r w:rsidRPr="002F57CD">
        <w:t>When this value is changed from “Y” to “N”, the SW Asia Conditions Special Treatment Authority Expiration Date is set to the current date.</w:t>
      </w:r>
    </w:p>
    <w:p w:rsidR="009B529A" w:rsidRPr="002F57CD" w:rsidRDefault="009B529A" w:rsidP="00326B21">
      <w:pPr>
        <w:pStyle w:val="Fielddefinition"/>
      </w:pPr>
      <w:r w:rsidRPr="002F57CD">
        <w:t>A user with the assigned capability of “Administrator” can reset the switch and the date in the event of an emergency situation.</w:t>
      </w:r>
    </w:p>
    <w:p w:rsidR="009B529A" w:rsidRPr="002F57CD" w:rsidRDefault="009B529A" w:rsidP="00326B21">
      <w:pPr>
        <w:pStyle w:val="Fielddefinition"/>
      </w:pPr>
      <w:r w:rsidRPr="002F57CD">
        <w:t>Default is “Y”.</w:t>
      </w:r>
    </w:p>
    <w:p w:rsidR="009B529A" w:rsidRPr="002F57CD" w:rsidRDefault="009B529A" w:rsidP="00DC03BB">
      <w:pPr>
        <w:pStyle w:val="Fields"/>
      </w:pPr>
      <w:r w:rsidRPr="002F57CD">
        <w:t>VBA Data Sharing Indicator</w:t>
      </w:r>
      <w:r w:rsidRPr="002F57CD">
        <w:rPr>
          <w:rStyle w:val="Drop-downhotspot"/>
        </w:rPr>
        <w:fldChar w:fldCharType="begin"/>
      </w:r>
      <w:r w:rsidRPr="002F57CD">
        <w:instrText xml:space="preserve"> XE "</w:instrText>
      </w:r>
      <w:r w:rsidRPr="002F57CD">
        <w:rPr>
          <w:rStyle w:val="Drop-downhotspot"/>
        </w:rPr>
        <w:instrText>VBA Data Sharing:</w:instrText>
      </w:r>
      <w:r w:rsidRPr="002F57CD">
        <w:instrText xml:space="preserve">System Parameters" </w:instrText>
      </w:r>
      <w:r w:rsidRPr="002F57CD">
        <w:rPr>
          <w:rStyle w:val="Drop-downhotspot"/>
        </w:rPr>
        <w:fldChar w:fldCharType="end"/>
      </w:r>
    </w:p>
    <w:p w:rsidR="009B529A" w:rsidRPr="002F57CD" w:rsidRDefault="009B529A" w:rsidP="00326B21">
      <w:pPr>
        <w:pStyle w:val="Fielddefinition"/>
        <w:rPr>
          <w:lang w:bidi="en-US"/>
        </w:rPr>
      </w:pPr>
      <w:r w:rsidRPr="002F57CD">
        <w:rPr>
          <w:lang w:bidi="en-US"/>
        </w:rPr>
        <w:t>This parameter determines if the sharing of VBA Pension Data via the new ZE2 segment is active (“Y”) or not active (“N”).</w:t>
      </w:r>
    </w:p>
    <w:p w:rsidR="009B529A" w:rsidRPr="002F57CD" w:rsidRDefault="009B529A" w:rsidP="00326B21">
      <w:pPr>
        <w:pStyle w:val="Fielddefinition"/>
      </w:pPr>
      <w:r w:rsidRPr="002F57CD">
        <w:rPr>
          <w:lang w:bidi="en-US"/>
        </w:rPr>
        <w:t xml:space="preserve">After all VistA sites have received the appropriate patch enabling them to receive the new ZE2 segment, the </w:t>
      </w:r>
      <w:r w:rsidRPr="002F57CD">
        <w:rPr>
          <w:i/>
          <w:lang w:bidi="en-US"/>
        </w:rPr>
        <w:t>VBA Data Sharing Indicator</w:t>
      </w:r>
      <w:r w:rsidRPr="002F57CD">
        <w:rPr>
          <w:lang w:bidi="en-US"/>
        </w:rPr>
        <w:t xml:space="preserve"> will be set to “Y”.</w:t>
      </w:r>
    </w:p>
    <w:p w:rsidR="009B529A" w:rsidRPr="002F57CD" w:rsidRDefault="009B529A" w:rsidP="00326B21">
      <w:pPr>
        <w:pStyle w:val="Fielddefinition"/>
      </w:pPr>
      <w:r w:rsidRPr="002F57CD">
        <w:t>Default is “N”.</w:t>
      </w:r>
    </w:p>
    <w:p w:rsidR="009B529A" w:rsidRPr="002F57CD" w:rsidRDefault="009B529A" w:rsidP="00DC03BB">
      <w:pPr>
        <w:pStyle w:val="Fields"/>
      </w:pPr>
      <w:r w:rsidRPr="002F57CD">
        <w:t>VFA Start Date</w:t>
      </w:r>
      <w:r w:rsidRPr="002F57CD">
        <w:rPr>
          <w:rStyle w:val="Drop-downhotspot"/>
        </w:rPr>
        <w:fldChar w:fldCharType="begin"/>
      </w:r>
      <w:r w:rsidRPr="002F57CD">
        <w:instrText xml:space="preserve"> XE "</w:instrText>
      </w:r>
      <w:r w:rsidRPr="002F57CD">
        <w:rPr>
          <w:rStyle w:val="Drop-downhotspot"/>
        </w:rPr>
        <w:instrText>VFA Start Date:</w:instrText>
      </w:r>
      <w:r w:rsidRPr="002F57CD">
        <w:instrText xml:space="preserve">System Parameters" </w:instrText>
      </w:r>
      <w:r w:rsidRPr="002F57CD">
        <w:rPr>
          <w:rStyle w:val="Drop-downhotspot"/>
        </w:rPr>
        <w:fldChar w:fldCharType="end"/>
      </w:r>
    </w:p>
    <w:p w:rsidR="009B529A" w:rsidRPr="002F57CD" w:rsidRDefault="009B529A" w:rsidP="00326B21">
      <w:pPr>
        <w:pStyle w:val="Fielddefinition"/>
        <w:rPr>
          <w:lang w:bidi="en-US"/>
        </w:rPr>
      </w:pPr>
      <w:r w:rsidRPr="002F57CD">
        <w:rPr>
          <w:lang w:bidi="en-US"/>
        </w:rPr>
        <w:t>The VFA initiative will reduce the need for Veterans to provide updated financial information to the VA annually to re-establish their eligibili</w:t>
      </w:r>
      <w:r w:rsidR="00FA2F6D" w:rsidRPr="002F57CD">
        <w:rPr>
          <w:lang w:bidi="en-US"/>
        </w:rPr>
        <w:t>ty for VA health</w:t>
      </w:r>
      <w:r w:rsidRPr="002F57CD">
        <w:rPr>
          <w:lang w:bidi="en-US"/>
        </w:rPr>
        <w:t>care benefits</w:t>
      </w:r>
      <w:r w:rsidR="00F67858" w:rsidRPr="002F57CD">
        <w:rPr>
          <w:lang w:bidi="en-US"/>
        </w:rPr>
        <w:t xml:space="preserve">. </w:t>
      </w:r>
      <w:r w:rsidRPr="002F57CD">
        <w:rPr>
          <w:lang w:bidi="en-US"/>
        </w:rPr>
        <w:t xml:space="preserve">New enrollees and Veterans whose Means Tests expired prior to the </w:t>
      </w:r>
      <w:r w:rsidRPr="002F57CD">
        <w:rPr>
          <w:i/>
          <w:lang w:bidi="en-US"/>
        </w:rPr>
        <w:t>VFA Start Date</w:t>
      </w:r>
      <w:r w:rsidRPr="002F57CD">
        <w:rPr>
          <w:lang w:bidi="en-US"/>
        </w:rPr>
        <w:t xml:space="preserve"> will be required to submit income information.</w:t>
      </w:r>
    </w:p>
    <w:p w:rsidR="009B529A" w:rsidRPr="002F57CD" w:rsidRDefault="009B529A" w:rsidP="00326B21">
      <w:pPr>
        <w:pStyle w:val="Fielddefinition"/>
        <w:rPr>
          <w:lang w:bidi="en-US"/>
        </w:rPr>
      </w:pPr>
      <w:r w:rsidRPr="002F57CD">
        <w:rPr>
          <w:lang w:bidi="en-US"/>
        </w:rPr>
        <w:t>This parameter is the effective date on which the Veteran Financial Assessment (VFA) begins.</w:t>
      </w:r>
    </w:p>
    <w:p w:rsidR="009B529A" w:rsidRPr="002F57CD" w:rsidRDefault="009B529A" w:rsidP="00326B21">
      <w:pPr>
        <w:pStyle w:val="Fielddefinition"/>
        <w:rPr>
          <w:lang w:bidi="en-US"/>
        </w:rPr>
      </w:pPr>
      <w:r w:rsidRPr="002F57CD">
        <w:rPr>
          <w:lang w:bidi="en-US"/>
        </w:rPr>
        <w:t>Default is “01/01/2013”.</w:t>
      </w:r>
    </w:p>
    <w:p w:rsidR="009B529A" w:rsidRPr="002F57CD" w:rsidRDefault="009B529A" w:rsidP="00DC03BB">
      <w:pPr>
        <w:pStyle w:val="Fields"/>
      </w:pPr>
      <w:r w:rsidRPr="002F57CD">
        <w:t>VOA Anonymous/Level 1 Process Indicator</w:t>
      </w:r>
      <w:r w:rsidRPr="002F57CD">
        <w:rPr>
          <w:rStyle w:val="Drop-downhotspot"/>
        </w:rPr>
        <w:fldChar w:fldCharType="begin"/>
      </w:r>
      <w:r w:rsidRPr="002F57CD">
        <w:instrText xml:space="preserve"> XE "</w:instrText>
      </w:r>
      <w:r w:rsidRPr="002F57CD">
        <w:rPr>
          <w:rStyle w:val="Drop-downhotspot"/>
          <w:b w:val="0"/>
        </w:rPr>
        <w:instrText>VOA Anonymous/Level 1 Process Indicator</w:instrText>
      </w:r>
      <w:r w:rsidRPr="002F57CD">
        <w:rPr>
          <w:rStyle w:val="Drop-downhotspot"/>
        </w:rPr>
        <w:instrText>:</w:instrText>
      </w:r>
      <w:r w:rsidRPr="002F57CD">
        <w:instrText xml:space="preserve">System Parameters" </w:instrText>
      </w:r>
      <w:r w:rsidRPr="002F57CD">
        <w:rPr>
          <w:rStyle w:val="Drop-downhotspot"/>
        </w:rPr>
        <w:fldChar w:fldCharType="end"/>
      </w:r>
    </w:p>
    <w:p w:rsidR="009B529A" w:rsidRPr="002F57CD" w:rsidRDefault="009B529A" w:rsidP="00326B21">
      <w:pPr>
        <w:pStyle w:val="Fielddefinition"/>
        <w:rPr>
          <w:lang w:bidi="en-US"/>
        </w:rPr>
      </w:pPr>
      <w:r w:rsidRPr="002F57CD">
        <w:rPr>
          <w:lang w:bidi="en-US"/>
        </w:rPr>
        <w:t>This parameter is used to moderate the processing load of VOA Anonymous/Level 1 applications: (Y) will create a workload case for each person record not found in MVI; (N) will redirect the applications to facility.</w:t>
      </w:r>
    </w:p>
    <w:p w:rsidR="009B529A" w:rsidRPr="002F57CD" w:rsidRDefault="009B529A" w:rsidP="009B529A">
      <w:pPr>
        <w:rPr>
          <w:sz w:val="18"/>
          <w:szCs w:val="18"/>
        </w:rPr>
      </w:pPr>
      <w:r w:rsidRPr="002F57CD">
        <w:rPr>
          <w:rFonts w:ascii="Verdana" w:hAnsi="Verdana"/>
          <w:b/>
          <w:bCs/>
          <w:color w:val="A82384"/>
          <w:sz w:val="15"/>
          <w:szCs w:val="15"/>
        </w:rPr>
        <w:br w:type="page"/>
      </w:r>
    </w:p>
    <w:p w:rsidR="009B529A" w:rsidRPr="002F57CD" w:rsidRDefault="009B529A" w:rsidP="003175D1">
      <w:pPr>
        <w:pStyle w:val="Heading4"/>
      </w:pPr>
      <w:r w:rsidRPr="002F57CD">
        <w:lastRenderedPageBreak/>
        <w:fldChar w:fldCharType="begin"/>
      </w:r>
      <w:r w:rsidRPr="002F57CD">
        <w:instrText xml:space="preserve"> XE "Batch:Processes Invoker " \* MERGEFORMAT </w:instrText>
      </w:r>
      <w:r w:rsidRPr="002F57CD">
        <w:fldChar w:fldCharType="end"/>
      </w:r>
      <w:bookmarkStart w:id="548" w:name="_Toc289864788"/>
      <w:bookmarkStart w:id="549" w:name="_Toc394920785"/>
      <w:bookmarkStart w:id="550" w:name="_Toc406571122"/>
      <w:bookmarkStart w:id="551" w:name="_Toc447811969"/>
      <w:r w:rsidRPr="002F57CD">
        <w:t>Batch</w:t>
      </w:r>
      <w:r w:rsidRPr="002F57CD">
        <w:fldChar w:fldCharType="begin"/>
      </w:r>
      <w:r w:rsidRPr="002F57CD">
        <w:instrText xml:space="preserve"> XE "</w:instrText>
      </w:r>
      <w:r w:rsidRPr="002F57CD">
        <w:rPr>
          <w:sz w:val="18"/>
          <w:szCs w:val="18"/>
        </w:rPr>
        <w:instrText>Batch:</w:instrText>
      </w:r>
      <w:r w:rsidRPr="002F57CD">
        <w:instrText xml:space="preserve">Process Management" </w:instrText>
      </w:r>
      <w:r w:rsidRPr="002F57CD">
        <w:fldChar w:fldCharType="end"/>
      </w:r>
      <w:r w:rsidRPr="002F57CD">
        <w:t xml:space="preserve"> Process Management</w:t>
      </w:r>
      <w:bookmarkEnd w:id="548"/>
      <w:bookmarkEnd w:id="549"/>
      <w:bookmarkEnd w:id="550"/>
      <w:bookmarkEnd w:id="551"/>
    </w:p>
    <w:p w:rsidR="009B529A" w:rsidRPr="002F57CD" w:rsidRDefault="009B529A" w:rsidP="00230E99">
      <w:pPr>
        <w:pStyle w:val="BodyText"/>
      </w:pPr>
      <w:r w:rsidRPr="002F57CD">
        <w:t xml:space="preserve">The </w:t>
      </w:r>
      <w:r w:rsidRPr="002F57CD">
        <w:rPr>
          <w:i/>
          <w:iCs/>
        </w:rPr>
        <w:t>Batch Process</w:t>
      </w:r>
      <w:r w:rsidRPr="002F57CD">
        <w:t xml:space="preserve"> invoker manually initiates selected ES</w:t>
      </w:r>
      <w:r w:rsidRPr="002F57CD">
        <w:fldChar w:fldCharType="begin"/>
      </w:r>
      <w:r w:rsidRPr="002F57CD">
        <w:instrText xml:space="preserve"> XE "ES:Batch Processes" </w:instrText>
      </w:r>
      <w:r w:rsidRPr="002F57CD">
        <w:fldChar w:fldCharType="end"/>
      </w:r>
      <w:r w:rsidRPr="002F57CD">
        <w:t xml:space="preserve"> Batch</w:t>
      </w:r>
      <w:r w:rsidRPr="002F57CD">
        <w:fldChar w:fldCharType="begin"/>
      </w:r>
      <w:r w:rsidRPr="002F57CD">
        <w:instrText xml:space="preserve"> XE "Batch:Process" </w:instrText>
      </w:r>
      <w:r w:rsidRPr="002F57CD">
        <w:fldChar w:fldCharType="end"/>
      </w:r>
      <w:r w:rsidRPr="002F57CD">
        <w:t xml:space="preserve"> Processes that perform predefined functions.</w:t>
      </w:r>
    </w:p>
    <w:p w:rsidR="009B529A" w:rsidRPr="002F57CD" w:rsidRDefault="009B529A" w:rsidP="009B529A">
      <w:pPr>
        <w:rPr>
          <w:sz w:val="18"/>
          <w:szCs w:val="18"/>
        </w:rPr>
      </w:pPr>
    </w:p>
    <w:p w:rsidR="009B529A" w:rsidRPr="002F57CD" w:rsidRDefault="009B529A" w:rsidP="00F226C6">
      <w:pPr>
        <w:pStyle w:val="Style12ptBoldLeft042"/>
      </w:pPr>
      <w:r w:rsidRPr="002F57CD">
        <w:t>Batch Process Management</w:t>
      </w:r>
    </w:p>
    <w:p w:rsidR="009B529A" w:rsidRPr="002F57CD" w:rsidRDefault="009B529A" w:rsidP="00DC03BB">
      <w:pPr>
        <w:pStyle w:val="Fields"/>
      </w:pPr>
      <w:r w:rsidRPr="002F57CD">
        <w:rPr>
          <w:rStyle w:val="Drop-downhotspot"/>
        </w:rPr>
        <w:t>Name</w:t>
      </w:r>
    </w:p>
    <w:p w:rsidR="009B529A" w:rsidRPr="002F57CD" w:rsidRDefault="009B529A" w:rsidP="00E55CC6">
      <w:pPr>
        <w:pStyle w:val="Fielddefinition"/>
      </w:pPr>
      <w:r w:rsidRPr="002F57CD">
        <w:t>This is the name of the particular batch process</w:t>
      </w:r>
      <w:r w:rsidR="00F67858" w:rsidRPr="002F57CD">
        <w:t xml:space="preserve">. </w:t>
      </w:r>
      <w:r w:rsidRPr="002F57CD">
        <w:t>Click on the desired batch process link to add any desired argument.</w:t>
      </w:r>
    </w:p>
    <w:p w:rsidR="009B529A" w:rsidRPr="002F57CD" w:rsidRDefault="009B529A" w:rsidP="00DC03BB">
      <w:pPr>
        <w:pStyle w:val="Fields"/>
      </w:pPr>
      <w:r w:rsidRPr="002F57CD">
        <w:rPr>
          <w:rStyle w:val="Drop-downhotspot"/>
        </w:rPr>
        <w:t>Description</w:t>
      </w:r>
    </w:p>
    <w:p w:rsidR="009B529A" w:rsidRPr="002F57CD" w:rsidRDefault="009B529A" w:rsidP="00E55CC6">
      <w:pPr>
        <w:pStyle w:val="Fielddefinition"/>
      </w:pPr>
      <w:r w:rsidRPr="002F57CD">
        <w:t>This is a full description describing what the particular batch process does.</w:t>
      </w:r>
    </w:p>
    <w:p w:rsidR="009B529A" w:rsidRPr="002F57CD" w:rsidRDefault="009B529A" w:rsidP="00DC03BB">
      <w:pPr>
        <w:pStyle w:val="Fields"/>
      </w:pPr>
      <w:r w:rsidRPr="002F57CD">
        <w:rPr>
          <w:rStyle w:val="Drop-downhotspot"/>
        </w:rPr>
        <w:t>Next Scheduled Fire Time</w:t>
      </w:r>
      <w:r w:rsidRPr="002F57CD">
        <w:rPr>
          <w:rStyle w:val="Drop-downhotspot"/>
        </w:rPr>
        <w:fldChar w:fldCharType="begin"/>
      </w:r>
      <w:r w:rsidRPr="002F57CD">
        <w:instrText xml:space="preserve"> XE "</w:instrText>
      </w:r>
      <w:r w:rsidRPr="002F57CD">
        <w:rPr>
          <w:rStyle w:val="Drop-downhotspot"/>
        </w:rPr>
        <w:instrText>Fire Time:</w:instrText>
      </w:r>
      <w:r w:rsidRPr="002F57CD">
        <w:instrText xml:space="preserve">Next Scheduled" </w:instrText>
      </w:r>
      <w:r w:rsidRPr="002F57CD">
        <w:rPr>
          <w:rStyle w:val="Drop-downhotspot"/>
        </w:rPr>
        <w:fldChar w:fldCharType="end"/>
      </w:r>
    </w:p>
    <w:p w:rsidR="009B529A" w:rsidRPr="002F57CD" w:rsidRDefault="009B529A" w:rsidP="00E55CC6">
      <w:pPr>
        <w:pStyle w:val="Fielddefinition"/>
      </w:pPr>
      <w:r w:rsidRPr="002F57CD">
        <w:t>This is the time the batch process is next scheduled to run.</w:t>
      </w:r>
    </w:p>
    <w:p w:rsidR="009B529A" w:rsidRPr="002F57CD" w:rsidRDefault="009B529A" w:rsidP="00DC03BB">
      <w:pPr>
        <w:pStyle w:val="Fields"/>
      </w:pPr>
      <w:r w:rsidRPr="002F57CD">
        <w:rPr>
          <w:rStyle w:val="Drop-downhotspot"/>
        </w:rPr>
        <w:t>Scheduled Trigger Status</w:t>
      </w:r>
    </w:p>
    <w:p w:rsidR="009B529A" w:rsidRPr="002F57CD" w:rsidRDefault="009B529A" w:rsidP="00E55CC6">
      <w:pPr>
        <w:pStyle w:val="Fielddefinition"/>
      </w:pPr>
      <w:r w:rsidRPr="002F57CD">
        <w:t>This is the status of the scheduled batch process.</w:t>
      </w:r>
    </w:p>
    <w:p w:rsidR="009B529A" w:rsidRPr="002F57CD" w:rsidRDefault="009B529A" w:rsidP="00DC03BB">
      <w:pPr>
        <w:pStyle w:val="Fields"/>
      </w:pPr>
      <w:r w:rsidRPr="002F57CD">
        <w:rPr>
          <w:rStyle w:val="Drop-downhotspot"/>
        </w:rPr>
        <w:t>Actions</w:t>
      </w:r>
      <w:r w:rsidRPr="002F57CD">
        <w:rPr>
          <w:rStyle w:val="Drop-downhotspot"/>
        </w:rPr>
        <w:fldChar w:fldCharType="begin"/>
      </w:r>
      <w:r w:rsidRPr="002F57CD">
        <w:instrText xml:space="preserve"> XE "</w:instrText>
      </w:r>
      <w:r w:rsidRPr="002F57CD">
        <w:rPr>
          <w:rStyle w:val="Drop-downhotspot"/>
        </w:rPr>
        <w:instrText>Actions</w:instrText>
      </w:r>
      <w:r w:rsidRPr="002F57CD">
        <w:instrText xml:space="preserve">" </w:instrText>
      </w:r>
      <w:r w:rsidRPr="002F57CD">
        <w:rPr>
          <w:rStyle w:val="Drop-downhotspot"/>
        </w:rPr>
        <w:fldChar w:fldCharType="end"/>
      </w:r>
    </w:p>
    <w:p w:rsidR="009B529A" w:rsidRPr="002F57CD" w:rsidRDefault="009B529A" w:rsidP="00E55CC6">
      <w:pPr>
        <w:pStyle w:val="Fielddefinition"/>
        <w:rPr>
          <w:b/>
          <w:bCs/>
          <w:szCs w:val="20"/>
          <w:u w:val="single"/>
        </w:rPr>
      </w:pPr>
      <w:r w:rsidRPr="002F57CD">
        <w:t xml:space="preserve">These are the various actions that can be executed for the respective </w:t>
      </w:r>
      <w:r w:rsidRPr="002F57CD">
        <w:rPr>
          <w:i/>
        </w:rPr>
        <w:t>Batch Process</w:t>
      </w:r>
      <w:r w:rsidRPr="002F57CD">
        <w:t>.</w:t>
      </w:r>
    </w:p>
    <w:p w:rsidR="009B529A" w:rsidRPr="002F57CD" w:rsidRDefault="009B529A" w:rsidP="009B529A">
      <w:pPr>
        <w:ind w:left="1320"/>
        <w:rPr>
          <w:b/>
          <w:bCs/>
          <w:sz w:val="22"/>
          <w:szCs w:val="22"/>
        </w:rPr>
      </w:pPr>
      <w:r w:rsidRPr="002F57CD">
        <w:rPr>
          <w:b/>
          <w:bCs/>
          <w:i/>
          <w:iCs/>
          <w:sz w:val="22"/>
          <w:szCs w:val="22"/>
        </w:rPr>
        <w:t xml:space="preserve">Execute </w:t>
      </w:r>
    </w:p>
    <w:p w:rsidR="009B529A" w:rsidRPr="002F57CD" w:rsidRDefault="009B529A" w:rsidP="009B529A">
      <w:pPr>
        <w:ind w:left="960"/>
        <w:rPr>
          <w:b/>
          <w:bCs/>
          <w:sz w:val="22"/>
          <w:szCs w:val="22"/>
        </w:rPr>
      </w:pPr>
      <w:r w:rsidRPr="002F57CD">
        <w:rPr>
          <w:sz w:val="22"/>
          <w:szCs w:val="22"/>
        </w:rPr>
        <w:t xml:space="preserve">Clicking the </w:t>
      </w:r>
      <w:r w:rsidRPr="002F57CD">
        <w:rPr>
          <w:b/>
          <w:bCs/>
          <w:i/>
          <w:iCs/>
          <w:sz w:val="22"/>
          <w:szCs w:val="22"/>
        </w:rPr>
        <w:t>Execute</w:t>
      </w:r>
      <w:r w:rsidRPr="002F57CD">
        <w:rPr>
          <w:sz w:val="22"/>
          <w:szCs w:val="22"/>
        </w:rPr>
        <w:t xml:space="preserve"> button allows immediate execution of the </w:t>
      </w:r>
      <w:r w:rsidRPr="002F57CD">
        <w:rPr>
          <w:i/>
          <w:iCs/>
          <w:sz w:val="22"/>
          <w:szCs w:val="22"/>
        </w:rPr>
        <w:t>Batch Process</w:t>
      </w:r>
      <w:r w:rsidRPr="002F57CD">
        <w:rPr>
          <w:sz w:val="22"/>
          <w:szCs w:val="22"/>
        </w:rPr>
        <w:t>.</w:t>
      </w:r>
    </w:p>
    <w:p w:rsidR="009B529A" w:rsidRPr="002F57CD" w:rsidRDefault="009B529A" w:rsidP="009B529A">
      <w:pPr>
        <w:ind w:left="1320"/>
        <w:rPr>
          <w:b/>
          <w:bCs/>
          <w:sz w:val="22"/>
          <w:szCs w:val="22"/>
        </w:rPr>
      </w:pPr>
      <w:r w:rsidRPr="002F57CD">
        <w:rPr>
          <w:b/>
          <w:bCs/>
          <w:i/>
          <w:iCs/>
          <w:sz w:val="22"/>
          <w:szCs w:val="22"/>
        </w:rPr>
        <w:t>Execute with Args</w:t>
      </w:r>
      <w:r w:rsidRPr="002F57CD">
        <w:rPr>
          <w:b/>
          <w:bCs/>
          <w:sz w:val="22"/>
          <w:szCs w:val="22"/>
        </w:rPr>
        <w:t xml:space="preserve"> </w:t>
      </w:r>
    </w:p>
    <w:p w:rsidR="009B529A" w:rsidRPr="002F57CD" w:rsidRDefault="009B529A" w:rsidP="009B529A">
      <w:pPr>
        <w:ind w:left="960"/>
        <w:rPr>
          <w:sz w:val="22"/>
          <w:szCs w:val="22"/>
        </w:rPr>
      </w:pPr>
      <w:r w:rsidRPr="002F57CD">
        <w:rPr>
          <w:sz w:val="22"/>
          <w:szCs w:val="22"/>
        </w:rPr>
        <w:t>The user</w:t>
      </w:r>
      <w:r w:rsidRPr="002F57CD">
        <w:rPr>
          <w:sz w:val="22"/>
          <w:szCs w:val="22"/>
        </w:rPr>
        <w:fldChar w:fldCharType="begin"/>
      </w:r>
      <w:r w:rsidRPr="002F57CD">
        <w:rPr>
          <w:sz w:val="22"/>
          <w:szCs w:val="22"/>
        </w:rPr>
        <w:instrText xml:space="preserve"> XE "User:Process Management:Actions:specify arguements" </w:instrText>
      </w:r>
      <w:r w:rsidRPr="002F57CD">
        <w:rPr>
          <w:sz w:val="22"/>
          <w:szCs w:val="22"/>
        </w:rPr>
        <w:fldChar w:fldCharType="end"/>
      </w:r>
      <w:r w:rsidRPr="002F57CD">
        <w:rPr>
          <w:sz w:val="22"/>
          <w:szCs w:val="22"/>
        </w:rPr>
        <w:t xml:space="preserve"> may specify arguments that will be passed to the batch</w:t>
      </w:r>
      <w:r w:rsidRPr="002F57CD">
        <w:rPr>
          <w:sz w:val="22"/>
          <w:szCs w:val="22"/>
        </w:rPr>
        <w:fldChar w:fldCharType="begin"/>
      </w:r>
      <w:r w:rsidRPr="002F57CD">
        <w:rPr>
          <w:sz w:val="22"/>
          <w:szCs w:val="22"/>
        </w:rPr>
        <w:instrText xml:space="preserve"> XE "Batch:Process" </w:instrText>
      </w:r>
      <w:r w:rsidRPr="002F57CD">
        <w:rPr>
          <w:sz w:val="22"/>
          <w:szCs w:val="22"/>
        </w:rPr>
        <w:fldChar w:fldCharType="end"/>
      </w:r>
      <w:r w:rsidRPr="002F57CD">
        <w:rPr>
          <w:sz w:val="22"/>
          <w:szCs w:val="22"/>
        </w:rPr>
        <w:t xml:space="preserve"> process</w:t>
      </w:r>
      <w:r w:rsidR="00F67858" w:rsidRPr="002F57CD">
        <w:rPr>
          <w:sz w:val="22"/>
          <w:szCs w:val="22"/>
        </w:rPr>
        <w:t xml:space="preserve">. </w:t>
      </w:r>
      <w:r w:rsidRPr="002F57CD">
        <w:rPr>
          <w:sz w:val="22"/>
          <w:szCs w:val="22"/>
        </w:rPr>
        <w:t>It should be noted that not all batch processes support arguments</w:t>
      </w:r>
      <w:r w:rsidR="00F67858" w:rsidRPr="002F57CD">
        <w:rPr>
          <w:sz w:val="22"/>
          <w:szCs w:val="22"/>
        </w:rPr>
        <w:t xml:space="preserve">. </w:t>
      </w:r>
      <w:r w:rsidRPr="002F57CD">
        <w:rPr>
          <w:sz w:val="22"/>
          <w:szCs w:val="22"/>
        </w:rPr>
        <w:t>See the Operations Manual for specifics.</w:t>
      </w:r>
    </w:p>
    <w:p w:rsidR="00E55CC6" w:rsidRPr="002F57CD" w:rsidRDefault="00E55CC6" w:rsidP="009B529A">
      <w:pPr>
        <w:ind w:left="960"/>
        <w:rPr>
          <w:b/>
          <w:bCs/>
          <w:sz w:val="22"/>
          <w:szCs w:val="22"/>
        </w:rPr>
      </w:pP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1439"/>
        <w:gridCol w:w="1681"/>
        <w:gridCol w:w="2880"/>
        <w:gridCol w:w="2790"/>
      </w:tblGrid>
      <w:tr w:rsidR="009B529A" w:rsidRPr="002F57CD" w:rsidTr="009B529A">
        <w:tc>
          <w:tcPr>
            <w:tcW w:w="819"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Name</w:t>
            </w:r>
          </w:p>
        </w:tc>
        <w:tc>
          <w:tcPr>
            <w:tcW w:w="956"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Description</w:t>
            </w:r>
          </w:p>
        </w:tc>
        <w:tc>
          <w:tcPr>
            <w:tcW w:w="1638" w:type="pct"/>
            <w:tcMar>
              <w:left w:w="144" w:type="dxa"/>
            </w:tcMar>
          </w:tcPr>
          <w:p w:rsidR="009B529A" w:rsidRPr="002F57CD" w:rsidRDefault="009B529A" w:rsidP="009B529A">
            <w:pPr>
              <w:rPr>
                <w:b/>
                <w:bCs/>
                <w:sz w:val="18"/>
                <w:szCs w:val="18"/>
              </w:rPr>
            </w:pPr>
            <w:r w:rsidRPr="002F57CD">
              <w:rPr>
                <w:b/>
                <w:bCs/>
                <w:sz w:val="18"/>
                <w:szCs w:val="18"/>
              </w:rPr>
              <w:t>Next Scheduled Fire Time</w:t>
            </w:r>
          </w:p>
        </w:tc>
        <w:tc>
          <w:tcPr>
            <w:tcW w:w="1587" w:type="pct"/>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Scheduled Trigger Status</w:t>
            </w:r>
          </w:p>
        </w:tc>
      </w:tr>
      <w:tr w:rsidR="009B529A" w:rsidRPr="002F57CD" w:rsidTr="009B529A">
        <w:tc>
          <w:tcPr>
            <w:tcW w:w="819" w:type="pct"/>
            <w:tcBorders>
              <w:right w:val="nil"/>
            </w:tcBorders>
            <w:tcMar>
              <w:left w:w="144" w:type="dxa"/>
              <w:right w:w="14" w:type="dxa"/>
            </w:tcMar>
          </w:tcPr>
          <w:p w:rsidR="009B529A" w:rsidRPr="002F57CD" w:rsidRDefault="009B529A" w:rsidP="009B529A">
            <w:pPr>
              <w:rPr>
                <w:rFonts w:cs="Arial"/>
                <w:sz w:val="18"/>
                <w:szCs w:val="18"/>
              </w:rPr>
            </w:pPr>
            <w:r w:rsidRPr="002F57CD">
              <w:rPr>
                <w:rFonts w:cs="Arial"/>
                <w:sz w:val="18"/>
                <w:szCs w:val="18"/>
              </w:rPr>
              <w:t xml:space="preserve">This is the </w:t>
            </w:r>
            <w:r w:rsidRPr="002F57CD">
              <w:rPr>
                <w:rFonts w:cs="Arial"/>
                <w:i/>
                <w:iCs/>
                <w:sz w:val="18"/>
                <w:szCs w:val="18"/>
              </w:rPr>
              <w:t>Batch Process</w:t>
            </w:r>
            <w:r w:rsidRPr="002F57CD">
              <w:rPr>
                <w:rFonts w:cs="Arial"/>
                <w:sz w:val="18"/>
                <w:szCs w:val="18"/>
              </w:rPr>
              <w:t xml:space="preserve"> job name</w:t>
            </w:r>
            <w:r w:rsidRPr="002F57CD">
              <w:rPr>
                <w:rFonts w:cs="Arial"/>
                <w:sz w:val="18"/>
                <w:szCs w:val="18"/>
              </w:rPr>
              <w:fldChar w:fldCharType="begin"/>
            </w:r>
            <w:r w:rsidRPr="002F57CD">
              <w:instrText xml:space="preserve"> XE "</w:instrText>
            </w:r>
            <w:r w:rsidRPr="002F57CD">
              <w:rPr>
                <w:rFonts w:cs="Arial"/>
                <w:iCs/>
                <w:sz w:val="18"/>
                <w:szCs w:val="18"/>
              </w:rPr>
              <w:instrText>Batch:</w:instrText>
            </w:r>
            <w:r w:rsidRPr="002F57CD">
              <w:instrText xml:space="preserve">Job Name" </w:instrText>
            </w:r>
            <w:r w:rsidRPr="002F57CD">
              <w:rPr>
                <w:rFonts w:cs="Arial"/>
                <w:sz w:val="18"/>
                <w:szCs w:val="18"/>
              </w:rPr>
              <w:fldChar w:fldCharType="end"/>
            </w:r>
            <w:r w:rsidRPr="002F57CD">
              <w:rPr>
                <w:rFonts w:cs="Arial"/>
                <w:sz w:val="18"/>
                <w:szCs w:val="18"/>
              </w:rPr>
              <w:t>.</w:t>
            </w:r>
          </w:p>
        </w:tc>
        <w:tc>
          <w:tcPr>
            <w:tcW w:w="956" w:type="pct"/>
            <w:tcBorders>
              <w:right w:val="nil"/>
            </w:tcBorders>
            <w:tcMar>
              <w:top w:w="15" w:type="dxa"/>
              <w:left w:w="144" w:type="dxa"/>
              <w:bottom w:w="15" w:type="dxa"/>
              <w:right w:w="150" w:type="dxa"/>
            </w:tcMar>
          </w:tcPr>
          <w:p w:rsidR="009B529A" w:rsidRPr="002F57CD" w:rsidRDefault="009B529A" w:rsidP="009B529A">
            <w:pPr>
              <w:rPr>
                <w:rFonts w:cs="Arial"/>
                <w:sz w:val="18"/>
                <w:szCs w:val="18"/>
              </w:rPr>
            </w:pPr>
            <w:r w:rsidRPr="002F57CD">
              <w:rPr>
                <w:rFonts w:cs="Arial"/>
                <w:sz w:val="18"/>
                <w:szCs w:val="18"/>
              </w:rPr>
              <w:t xml:space="preserve">This is a description for the particular </w:t>
            </w:r>
            <w:r w:rsidRPr="002F57CD">
              <w:rPr>
                <w:rFonts w:cs="Arial"/>
                <w:i/>
                <w:iCs/>
                <w:sz w:val="18"/>
                <w:szCs w:val="18"/>
              </w:rPr>
              <w:t>Batch Process</w:t>
            </w:r>
            <w:r w:rsidRPr="002F57CD">
              <w:rPr>
                <w:rFonts w:cs="Arial"/>
                <w:sz w:val="18"/>
                <w:szCs w:val="18"/>
              </w:rPr>
              <w:t>.</w:t>
            </w:r>
          </w:p>
        </w:tc>
        <w:tc>
          <w:tcPr>
            <w:tcW w:w="1638" w:type="pct"/>
            <w:tcMar>
              <w:top w:w="0" w:type="dxa"/>
              <w:left w:w="144" w:type="dxa"/>
              <w:bottom w:w="0" w:type="dxa"/>
              <w:right w:w="0" w:type="dxa"/>
            </w:tcMar>
          </w:tcPr>
          <w:p w:rsidR="009B529A" w:rsidRPr="002F57CD" w:rsidRDefault="009B529A" w:rsidP="009B529A">
            <w:pPr>
              <w:rPr>
                <w:rFonts w:cs="Arial"/>
                <w:sz w:val="18"/>
                <w:szCs w:val="18"/>
              </w:rPr>
            </w:pPr>
            <w:r w:rsidRPr="002F57CD">
              <w:rPr>
                <w:rFonts w:cs="Arial"/>
                <w:sz w:val="18"/>
                <w:szCs w:val="18"/>
              </w:rPr>
              <w:t xml:space="preserve">This is the next date/time the </w:t>
            </w:r>
            <w:r w:rsidRPr="002F57CD">
              <w:rPr>
                <w:rFonts w:cs="Arial"/>
                <w:i/>
                <w:iCs/>
                <w:sz w:val="18"/>
                <w:szCs w:val="18"/>
              </w:rPr>
              <w:t>Batch Process</w:t>
            </w:r>
            <w:r w:rsidRPr="002F57CD">
              <w:rPr>
                <w:rFonts w:cs="Arial"/>
                <w:sz w:val="18"/>
                <w:szCs w:val="18"/>
              </w:rPr>
              <w:t xml:space="preserve"> is scheduled to run.</w:t>
            </w:r>
          </w:p>
        </w:tc>
        <w:tc>
          <w:tcPr>
            <w:tcW w:w="1587" w:type="pct"/>
            <w:tcMar>
              <w:top w:w="0" w:type="dxa"/>
              <w:left w:w="144" w:type="dxa"/>
              <w:bottom w:w="0" w:type="dxa"/>
            </w:tcMar>
          </w:tcPr>
          <w:p w:rsidR="009B529A" w:rsidRPr="002F57CD" w:rsidRDefault="009B529A" w:rsidP="009B529A">
            <w:pPr>
              <w:rPr>
                <w:rFonts w:cs="Arial"/>
                <w:sz w:val="18"/>
                <w:szCs w:val="18"/>
              </w:rPr>
            </w:pPr>
            <w:r w:rsidRPr="002F57CD">
              <w:rPr>
                <w:rFonts w:cs="Arial"/>
                <w:sz w:val="18"/>
                <w:szCs w:val="18"/>
              </w:rPr>
              <w:t>This is the scheduled trigger status for the Batch Process.</w:t>
            </w:r>
          </w:p>
          <w:p w:rsidR="009B529A" w:rsidRPr="002F57CD" w:rsidRDefault="009B529A" w:rsidP="009B529A">
            <w:pPr>
              <w:jc w:val="right"/>
              <w:rPr>
                <w:rFonts w:cs="Arial"/>
                <w:sz w:val="18"/>
                <w:szCs w:val="18"/>
              </w:rPr>
            </w:pPr>
          </w:p>
        </w:tc>
      </w:tr>
    </w:tbl>
    <w:p w:rsidR="009B529A" w:rsidRPr="002F57CD" w:rsidRDefault="009B529A" w:rsidP="009B529A">
      <w:pPr>
        <w:rPr>
          <w:rFonts w:ascii="Verdana" w:hAnsi="Verdana"/>
          <w:b/>
          <w:bCs/>
          <w:color w:val="A82384"/>
          <w:sz w:val="15"/>
          <w:szCs w:val="15"/>
        </w:rPr>
      </w:pPr>
    </w:p>
    <w:p w:rsidR="009B529A" w:rsidRPr="002F57CD" w:rsidRDefault="009B529A" w:rsidP="009B529A">
      <w:pPr>
        <w:ind w:left="1800"/>
        <w:rPr>
          <w:rStyle w:val="Drop-downhotspot"/>
          <w:b/>
          <w:sz w:val="22"/>
          <w:szCs w:val="22"/>
        </w:rPr>
      </w:pPr>
      <w:r w:rsidRPr="002F57CD">
        <w:rPr>
          <w:rStyle w:val="Drop-downhotspot"/>
          <w:b/>
          <w:sz w:val="22"/>
          <w:szCs w:val="22"/>
        </w:rPr>
        <w:t>Invocation Args (if supported):</w:t>
      </w:r>
    </w:p>
    <w:p w:rsidR="009B529A" w:rsidRPr="002F57CD" w:rsidRDefault="009B529A" w:rsidP="009B529A">
      <w:pPr>
        <w:ind w:left="1800"/>
        <w:rPr>
          <w:sz w:val="22"/>
          <w:szCs w:val="22"/>
        </w:rPr>
      </w:pPr>
      <w:r w:rsidRPr="002F57CD">
        <w:rPr>
          <w:sz w:val="22"/>
          <w:szCs w:val="22"/>
        </w:rPr>
        <w:t>Enter here any supported Arguments.</w:t>
      </w:r>
    </w:p>
    <w:p w:rsidR="00E55CC6" w:rsidRPr="002F57CD" w:rsidRDefault="00E55CC6" w:rsidP="009B529A">
      <w:pPr>
        <w:ind w:left="1800"/>
        <w:rPr>
          <w:sz w:val="22"/>
          <w:szCs w:val="22"/>
        </w:rPr>
      </w:pPr>
    </w:p>
    <w:p w:rsidR="009B529A" w:rsidRPr="002F57CD" w:rsidRDefault="009B529A" w:rsidP="009B529A">
      <w:pPr>
        <w:ind w:left="1320"/>
        <w:rPr>
          <w:b/>
          <w:bCs/>
          <w:sz w:val="22"/>
          <w:szCs w:val="22"/>
        </w:rPr>
      </w:pPr>
      <w:r w:rsidRPr="002F57CD">
        <w:rPr>
          <w:b/>
          <w:bCs/>
          <w:i/>
          <w:iCs/>
          <w:sz w:val="22"/>
          <w:szCs w:val="22"/>
        </w:rPr>
        <w:t>Config</w:t>
      </w:r>
      <w:r w:rsidRPr="002F57CD">
        <w:rPr>
          <w:b/>
          <w:bCs/>
          <w:sz w:val="22"/>
          <w:szCs w:val="22"/>
        </w:rPr>
        <w:t xml:space="preserve"> </w:t>
      </w:r>
    </w:p>
    <w:p w:rsidR="009B529A" w:rsidRPr="002F57CD" w:rsidRDefault="009B529A" w:rsidP="009B529A">
      <w:pPr>
        <w:ind w:left="960"/>
        <w:rPr>
          <w:sz w:val="22"/>
          <w:szCs w:val="22"/>
        </w:rPr>
      </w:pPr>
      <w:r w:rsidRPr="002F57CD">
        <w:rPr>
          <w:sz w:val="22"/>
          <w:szCs w:val="22"/>
        </w:rPr>
        <w:t>This action allows the user to customize a batch process configuration</w:t>
      </w:r>
      <w:r w:rsidR="00F67858" w:rsidRPr="002F57CD">
        <w:rPr>
          <w:sz w:val="22"/>
          <w:szCs w:val="22"/>
        </w:rPr>
        <w:t xml:space="preserve">. </w:t>
      </w:r>
      <w:r w:rsidRPr="002F57CD">
        <w:rPr>
          <w:sz w:val="22"/>
          <w:szCs w:val="22"/>
        </w:rPr>
        <w:t xml:space="preserve">A user can specify an e-mail distribution list and set the trigger status to </w:t>
      </w:r>
      <w:r w:rsidRPr="002F57CD">
        <w:rPr>
          <w:b/>
          <w:sz w:val="22"/>
          <w:szCs w:val="22"/>
        </w:rPr>
        <w:t>WAITING</w:t>
      </w:r>
      <w:r w:rsidRPr="002F57CD">
        <w:rPr>
          <w:sz w:val="22"/>
          <w:szCs w:val="22"/>
        </w:rPr>
        <w:t xml:space="preserve"> (the batch process will run at its next scheduled execution date/time) or </w:t>
      </w:r>
      <w:r w:rsidRPr="002F57CD">
        <w:rPr>
          <w:b/>
          <w:sz w:val="22"/>
          <w:szCs w:val="22"/>
        </w:rPr>
        <w:t>PAUSED</w:t>
      </w:r>
      <w:r w:rsidRPr="002F57CD">
        <w:rPr>
          <w:sz w:val="22"/>
          <w:szCs w:val="22"/>
        </w:rPr>
        <w:t xml:space="preserve"> (the batch process is put "on hold" and will not run until the status is set back to </w:t>
      </w:r>
      <w:r w:rsidRPr="002F57CD">
        <w:rPr>
          <w:b/>
          <w:sz w:val="22"/>
          <w:szCs w:val="22"/>
        </w:rPr>
        <w:t>WAITING</w:t>
      </w:r>
      <w:r w:rsidRPr="002F57CD">
        <w:rPr>
          <w:sz w:val="22"/>
          <w:szCs w:val="22"/>
        </w:rPr>
        <w:t>).</w:t>
      </w:r>
    </w:p>
    <w:p w:rsidR="00E55CC6" w:rsidRPr="002F57CD" w:rsidRDefault="00E55CC6" w:rsidP="009B529A">
      <w:pPr>
        <w:ind w:left="960"/>
        <w:rPr>
          <w:sz w:val="22"/>
          <w:szCs w:val="22"/>
        </w:rPr>
      </w:pP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1439"/>
        <w:gridCol w:w="1681"/>
        <w:gridCol w:w="2880"/>
        <w:gridCol w:w="2790"/>
      </w:tblGrid>
      <w:tr w:rsidR="009B529A" w:rsidRPr="002F57CD" w:rsidTr="009B529A">
        <w:tc>
          <w:tcPr>
            <w:tcW w:w="819"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Name</w:t>
            </w:r>
          </w:p>
        </w:tc>
        <w:tc>
          <w:tcPr>
            <w:tcW w:w="956"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Description</w:t>
            </w:r>
          </w:p>
        </w:tc>
        <w:tc>
          <w:tcPr>
            <w:tcW w:w="1638" w:type="pct"/>
            <w:tcMar>
              <w:left w:w="144" w:type="dxa"/>
            </w:tcMar>
          </w:tcPr>
          <w:p w:rsidR="009B529A" w:rsidRPr="002F57CD" w:rsidRDefault="009B529A" w:rsidP="009B529A">
            <w:pPr>
              <w:rPr>
                <w:b/>
                <w:bCs/>
                <w:sz w:val="18"/>
                <w:szCs w:val="18"/>
              </w:rPr>
            </w:pPr>
            <w:r w:rsidRPr="002F57CD">
              <w:rPr>
                <w:b/>
                <w:bCs/>
                <w:sz w:val="18"/>
                <w:szCs w:val="18"/>
              </w:rPr>
              <w:t>Next Scheduled Fire Time</w:t>
            </w:r>
          </w:p>
        </w:tc>
        <w:tc>
          <w:tcPr>
            <w:tcW w:w="1587" w:type="pct"/>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Scheduled Trigger Status</w:t>
            </w:r>
          </w:p>
        </w:tc>
      </w:tr>
      <w:tr w:rsidR="009B529A" w:rsidRPr="002F57CD" w:rsidTr="009B529A">
        <w:tc>
          <w:tcPr>
            <w:tcW w:w="819" w:type="pct"/>
            <w:tcBorders>
              <w:right w:val="nil"/>
            </w:tcBorders>
            <w:tcMar>
              <w:left w:w="144" w:type="dxa"/>
              <w:right w:w="14" w:type="dxa"/>
            </w:tcMar>
          </w:tcPr>
          <w:p w:rsidR="009B529A" w:rsidRPr="002F57CD" w:rsidRDefault="009B529A" w:rsidP="009B529A">
            <w:pPr>
              <w:rPr>
                <w:rFonts w:cs="Arial"/>
                <w:sz w:val="18"/>
                <w:szCs w:val="18"/>
              </w:rPr>
            </w:pPr>
            <w:r w:rsidRPr="002F57CD">
              <w:rPr>
                <w:rFonts w:cs="Arial"/>
                <w:sz w:val="18"/>
                <w:szCs w:val="18"/>
              </w:rPr>
              <w:t xml:space="preserve">This is the </w:t>
            </w:r>
            <w:r w:rsidRPr="002F57CD">
              <w:rPr>
                <w:rFonts w:cs="Arial"/>
                <w:i/>
                <w:iCs/>
                <w:sz w:val="18"/>
                <w:szCs w:val="18"/>
              </w:rPr>
              <w:t>Batch</w:t>
            </w:r>
            <w:r w:rsidRPr="002F57CD">
              <w:rPr>
                <w:rFonts w:cs="Arial"/>
                <w:i/>
                <w:iCs/>
                <w:sz w:val="18"/>
                <w:szCs w:val="18"/>
              </w:rPr>
              <w:fldChar w:fldCharType="begin"/>
            </w:r>
            <w:r w:rsidRPr="002F57CD">
              <w:instrText xml:space="preserve"> XE "</w:instrText>
            </w:r>
            <w:r w:rsidRPr="002F57CD">
              <w:rPr>
                <w:sz w:val="16"/>
                <w:szCs w:val="16"/>
              </w:rPr>
              <w:instrText>Batch:</w:instrText>
            </w:r>
            <w:r w:rsidRPr="002F57CD">
              <w:instrText xml:space="preserve">Process" </w:instrText>
            </w:r>
            <w:r w:rsidRPr="002F57CD">
              <w:rPr>
                <w:rFonts w:cs="Arial"/>
                <w:i/>
                <w:iCs/>
                <w:sz w:val="18"/>
                <w:szCs w:val="18"/>
              </w:rPr>
              <w:fldChar w:fldCharType="end"/>
            </w:r>
            <w:r w:rsidRPr="002F57CD">
              <w:rPr>
                <w:rFonts w:cs="Arial"/>
                <w:i/>
                <w:iCs/>
                <w:sz w:val="18"/>
                <w:szCs w:val="18"/>
              </w:rPr>
              <w:t xml:space="preserve"> Process</w:t>
            </w:r>
            <w:r w:rsidRPr="002F57CD">
              <w:rPr>
                <w:rFonts w:cs="Arial"/>
                <w:sz w:val="18"/>
                <w:szCs w:val="18"/>
              </w:rPr>
              <w:t xml:space="preserve"> job name.</w:t>
            </w:r>
          </w:p>
        </w:tc>
        <w:tc>
          <w:tcPr>
            <w:tcW w:w="956" w:type="pct"/>
            <w:tcBorders>
              <w:right w:val="nil"/>
            </w:tcBorders>
            <w:tcMar>
              <w:top w:w="15" w:type="dxa"/>
              <w:left w:w="144" w:type="dxa"/>
              <w:bottom w:w="15" w:type="dxa"/>
              <w:right w:w="150" w:type="dxa"/>
            </w:tcMar>
          </w:tcPr>
          <w:p w:rsidR="009B529A" w:rsidRPr="002F57CD" w:rsidRDefault="009B529A" w:rsidP="009B529A">
            <w:pPr>
              <w:rPr>
                <w:rFonts w:cs="Arial"/>
                <w:sz w:val="18"/>
                <w:szCs w:val="18"/>
              </w:rPr>
            </w:pPr>
            <w:r w:rsidRPr="002F57CD">
              <w:rPr>
                <w:rFonts w:cs="Arial"/>
                <w:sz w:val="18"/>
                <w:szCs w:val="18"/>
              </w:rPr>
              <w:t xml:space="preserve">This is a description for the particular </w:t>
            </w:r>
            <w:r w:rsidRPr="002F57CD">
              <w:rPr>
                <w:rFonts w:cs="Arial"/>
                <w:i/>
                <w:iCs/>
                <w:sz w:val="18"/>
                <w:szCs w:val="18"/>
              </w:rPr>
              <w:t>Batch Process</w:t>
            </w:r>
            <w:r w:rsidRPr="002F57CD">
              <w:rPr>
                <w:rFonts w:cs="Arial"/>
                <w:sz w:val="18"/>
                <w:szCs w:val="18"/>
              </w:rPr>
              <w:t>.</w:t>
            </w:r>
          </w:p>
        </w:tc>
        <w:tc>
          <w:tcPr>
            <w:tcW w:w="1638" w:type="pct"/>
            <w:tcMar>
              <w:top w:w="0" w:type="dxa"/>
              <w:left w:w="144" w:type="dxa"/>
              <w:bottom w:w="0" w:type="dxa"/>
              <w:right w:w="72" w:type="dxa"/>
            </w:tcMar>
          </w:tcPr>
          <w:p w:rsidR="009B529A" w:rsidRPr="002F57CD" w:rsidRDefault="009B529A" w:rsidP="009B529A">
            <w:pPr>
              <w:rPr>
                <w:rFonts w:cs="Arial"/>
                <w:sz w:val="18"/>
                <w:szCs w:val="18"/>
              </w:rPr>
            </w:pPr>
            <w:r w:rsidRPr="002F57CD">
              <w:rPr>
                <w:rFonts w:cs="Arial"/>
                <w:sz w:val="18"/>
                <w:szCs w:val="18"/>
              </w:rPr>
              <w:t>This is the next date</w:t>
            </w:r>
            <w:r w:rsidRPr="002F57CD">
              <w:rPr>
                <w:rFonts w:cs="Arial"/>
                <w:sz w:val="18"/>
                <w:szCs w:val="18"/>
              </w:rPr>
              <w:fldChar w:fldCharType="begin"/>
            </w:r>
            <w:r w:rsidRPr="002F57CD">
              <w:instrText xml:space="preserve"> XE "</w:instrText>
            </w:r>
            <w:r w:rsidRPr="002F57CD">
              <w:rPr>
                <w:rStyle w:val="Drop-downhotspot"/>
                <w:sz w:val="18"/>
                <w:szCs w:val="18"/>
              </w:rPr>
              <w:instrText>Date:</w:instrText>
            </w:r>
            <w:r w:rsidRPr="002F57CD">
              <w:instrText xml:space="preserve">Batch Process Fire Time" </w:instrText>
            </w:r>
            <w:r w:rsidRPr="002F57CD">
              <w:rPr>
                <w:rFonts w:cs="Arial"/>
                <w:sz w:val="18"/>
                <w:szCs w:val="18"/>
              </w:rPr>
              <w:fldChar w:fldCharType="end"/>
            </w:r>
            <w:r w:rsidRPr="002F57CD">
              <w:rPr>
                <w:rFonts w:cs="Arial"/>
                <w:sz w:val="18"/>
                <w:szCs w:val="18"/>
              </w:rPr>
              <w:t xml:space="preserve">/time the </w:t>
            </w:r>
            <w:r w:rsidRPr="002F57CD">
              <w:rPr>
                <w:rFonts w:cs="Arial"/>
                <w:i/>
                <w:iCs/>
                <w:sz w:val="18"/>
                <w:szCs w:val="18"/>
              </w:rPr>
              <w:t>Batch Process</w:t>
            </w:r>
            <w:r w:rsidRPr="002F57CD">
              <w:rPr>
                <w:rFonts w:cs="Arial"/>
                <w:sz w:val="18"/>
                <w:szCs w:val="18"/>
              </w:rPr>
              <w:t xml:space="preserve"> is scheduled to run.</w:t>
            </w:r>
          </w:p>
        </w:tc>
        <w:tc>
          <w:tcPr>
            <w:tcW w:w="1587" w:type="pct"/>
            <w:tcMar>
              <w:top w:w="0" w:type="dxa"/>
              <w:left w:w="144" w:type="dxa"/>
              <w:bottom w:w="0" w:type="dxa"/>
            </w:tcMar>
          </w:tcPr>
          <w:p w:rsidR="009B529A" w:rsidRPr="002F57CD" w:rsidRDefault="009B529A" w:rsidP="009B529A">
            <w:pPr>
              <w:rPr>
                <w:rFonts w:cs="Arial"/>
                <w:sz w:val="18"/>
                <w:szCs w:val="18"/>
              </w:rPr>
            </w:pPr>
            <w:r w:rsidRPr="002F57CD">
              <w:rPr>
                <w:rFonts w:cs="Arial"/>
                <w:sz w:val="18"/>
                <w:szCs w:val="18"/>
              </w:rPr>
              <w:t>This is the scheduled trigger status for the Batch Process.</w:t>
            </w:r>
          </w:p>
          <w:p w:rsidR="009B529A" w:rsidRPr="002F57CD" w:rsidRDefault="009B529A" w:rsidP="009B529A">
            <w:pPr>
              <w:jc w:val="right"/>
              <w:rPr>
                <w:rFonts w:cs="Arial"/>
                <w:sz w:val="18"/>
                <w:szCs w:val="18"/>
              </w:rPr>
            </w:pPr>
          </w:p>
        </w:tc>
      </w:tr>
    </w:tbl>
    <w:p w:rsidR="009B529A" w:rsidRPr="002F57CD" w:rsidRDefault="009B529A" w:rsidP="009B529A">
      <w:pPr>
        <w:ind w:left="1320"/>
        <w:rPr>
          <w:sz w:val="18"/>
          <w:szCs w:val="18"/>
        </w:rPr>
      </w:pPr>
    </w:p>
    <w:p w:rsidR="009B529A" w:rsidRPr="002F57CD" w:rsidRDefault="009B529A" w:rsidP="009B529A">
      <w:pPr>
        <w:ind w:left="1800"/>
        <w:rPr>
          <w:rStyle w:val="Drop-downhotspot"/>
          <w:b/>
          <w:sz w:val="22"/>
          <w:szCs w:val="22"/>
        </w:rPr>
      </w:pPr>
      <w:r w:rsidRPr="002F57CD">
        <w:rPr>
          <w:rStyle w:val="Drop-downhotspot"/>
          <w:b/>
          <w:sz w:val="22"/>
          <w:szCs w:val="22"/>
        </w:rPr>
        <w:t>Email</w:t>
      </w:r>
      <w:r w:rsidRPr="002F57CD">
        <w:rPr>
          <w:rStyle w:val="Drop-downhotspot"/>
          <w:b/>
          <w:sz w:val="22"/>
          <w:szCs w:val="22"/>
        </w:rPr>
        <w:fldChar w:fldCharType="begin"/>
      </w:r>
      <w:r w:rsidRPr="002F57CD">
        <w:rPr>
          <w:b/>
          <w:sz w:val="22"/>
          <w:szCs w:val="22"/>
        </w:rPr>
        <w:instrText xml:space="preserve"> XE "</w:instrText>
      </w:r>
      <w:r w:rsidRPr="002F57CD">
        <w:rPr>
          <w:rFonts w:cs="Arial"/>
          <w:b/>
          <w:iCs/>
          <w:sz w:val="22"/>
          <w:szCs w:val="22"/>
        </w:rPr>
        <w:instrText>Email:</w:instrText>
      </w:r>
      <w:r w:rsidRPr="002F57CD">
        <w:rPr>
          <w:sz w:val="22"/>
          <w:szCs w:val="22"/>
        </w:rPr>
        <w:instrText>Distribution List</w:instrText>
      </w:r>
      <w:r w:rsidRPr="002F57CD">
        <w:rPr>
          <w:b/>
          <w:sz w:val="22"/>
          <w:szCs w:val="22"/>
        </w:rPr>
        <w:instrText xml:space="preserve">" </w:instrText>
      </w:r>
      <w:r w:rsidRPr="002F57CD">
        <w:rPr>
          <w:rStyle w:val="Drop-downhotspot"/>
          <w:b/>
          <w:sz w:val="22"/>
          <w:szCs w:val="22"/>
        </w:rPr>
        <w:fldChar w:fldCharType="end"/>
      </w:r>
      <w:r w:rsidRPr="002F57CD">
        <w:rPr>
          <w:rStyle w:val="Drop-downhotspot"/>
          <w:b/>
          <w:sz w:val="22"/>
          <w:szCs w:val="22"/>
        </w:rPr>
        <w:t xml:space="preserve"> Distribution List: </w:t>
      </w:r>
    </w:p>
    <w:p w:rsidR="009B529A" w:rsidRPr="002F57CD" w:rsidRDefault="009B529A" w:rsidP="009B529A">
      <w:pPr>
        <w:ind w:left="1800"/>
        <w:rPr>
          <w:sz w:val="22"/>
          <w:szCs w:val="22"/>
        </w:rPr>
      </w:pPr>
      <w:r w:rsidRPr="002F57CD">
        <w:rPr>
          <w:sz w:val="22"/>
          <w:szCs w:val="22"/>
        </w:rPr>
        <w:t>Enter here any email distributions.</w:t>
      </w:r>
    </w:p>
    <w:p w:rsidR="009B529A" w:rsidRPr="002F57CD" w:rsidRDefault="009B529A" w:rsidP="009B529A">
      <w:pPr>
        <w:ind w:left="1800"/>
        <w:rPr>
          <w:rStyle w:val="Drop-downhotspot"/>
          <w:b/>
          <w:sz w:val="22"/>
          <w:szCs w:val="22"/>
        </w:rPr>
      </w:pPr>
      <w:r w:rsidRPr="002F57CD">
        <w:rPr>
          <w:rStyle w:val="Drop-downhotspot"/>
          <w:b/>
          <w:sz w:val="22"/>
          <w:szCs w:val="22"/>
        </w:rPr>
        <w:t xml:space="preserve">Trigger Status: </w:t>
      </w:r>
    </w:p>
    <w:p w:rsidR="009B529A" w:rsidRPr="002F57CD" w:rsidRDefault="009B529A" w:rsidP="009B529A">
      <w:pPr>
        <w:ind w:left="1800"/>
        <w:rPr>
          <w:sz w:val="22"/>
          <w:szCs w:val="22"/>
        </w:rPr>
      </w:pPr>
      <w:r w:rsidRPr="002F57CD">
        <w:rPr>
          <w:sz w:val="22"/>
          <w:szCs w:val="22"/>
        </w:rPr>
        <w:lastRenderedPageBreak/>
        <w:t>Allows the user</w:t>
      </w:r>
      <w:r w:rsidRPr="002F57CD">
        <w:rPr>
          <w:sz w:val="22"/>
          <w:szCs w:val="22"/>
        </w:rPr>
        <w:fldChar w:fldCharType="begin"/>
      </w:r>
      <w:r w:rsidRPr="002F57CD">
        <w:rPr>
          <w:sz w:val="22"/>
          <w:szCs w:val="22"/>
        </w:rPr>
        <w:instrText xml:space="preserve"> XE "User:Process Management:Actions:update Trigger Status" </w:instrText>
      </w:r>
      <w:r w:rsidRPr="002F57CD">
        <w:rPr>
          <w:sz w:val="22"/>
          <w:szCs w:val="22"/>
        </w:rPr>
        <w:fldChar w:fldCharType="end"/>
      </w:r>
      <w:r w:rsidRPr="002F57CD">
        <w:rPr>
          <w:sz w:val="22"/>
          <w:szCs w:val="22"/>
        </w:rPr>
        <w:t xml:space="preserve"> to update the </w:t>
      </w:r>
      <w:r w:rsidRPr="002F57CD">
        <w:rPr>
          <w:i/>
          <w:iCs/>
          <w:sz w:val="22"/>
          <w:szCs w:val="22"/>
        </w:rPr>
        <w:t>Trigger Status</w:t>
      </w:r>
      <w:r w:rsidRPr="002F57CD">
        <w:rPr>
          <w:sz w:val="22"/>
          <w:szCs w:val="22"/>
        </w:rPr>
        <w:t xml:space="preserve"> between </w:t>
      </w:r>
      <w:r w:rsidRPr="002F57CD">
        <w:rPr>
          <w:b/>
          <w:bCs/>
          <w:sz w:val="22"/>
          <w:szCs w:val="22"/>
        </w:rPr>
        <w:t>Waiting</w:t>
      </w:r>
      <w:r w:rsidRPr="002F57CD">
        <w:rPr>
          <w:sz w:val="22"/>
          <w:szCs w:val="22"/>
        </w:rPr>
        <w:t xml:space="preserve"> and </w:t>
      </w:r>
      <w:r w:rsidRPr="002F57CD">
        <w:rPr>
          <w:b/>
          <w:bCs/>
          <w:sz w:val="22"/>
          <w:szCs w:val="22"/>
        </w:rPr>
        <w:t>Paused</w:t>
      </w:r>
      <w:r w:rsidRPr="002F57CD">
        <w:rPr>
          <w:sz w:val="22"/>
          <w:szCs w:val="22"/>
        </w:rPr>
        <w:t>.</w:t>
      </w:r>
    </w:p>
    <w:p w:rsidR="009B529A" w:rsidRPr="002F57CD" w:rsidRDefault="009B529A" w:rsidP="009B529A">
      <w:pPr>
        <w:ind w:left="1320"/>
        <w:rPr>
          <w:b/>
          <w:bCs/>
          <w:i/>
          <w:iCs/>
          <w:sz w:val="22"/>
          <w:szCs w:val="22"/>
        </w:rPr>
      </w:pPr>
      <w:r w:rsidRPr="002F57CD">
        <w:rPr>
          <w:b/>
          <w:bCs/>
          <w:i/>
          <w:iCs/>
          <w:sz w:val="22"/>
          <w:szCs w:val="22"/>
        </w:rPr>
        <w:t>History</w:t>
      </w:r>
    </w:p>
    <w:p w:rsidR="009B529A" w:rsidRPr="002F57CD" w:rsidRDefault="009B529A" w:rsidP="00E55CC6">
      <w:pPr>
        <w:ind w:left="990"/>
        <w:rPr>
          <w:rFonts w:cs="Arial"/>
          <w:sz w:val="22"/>
          <w:szCs w:val="22"/>
        </w:rPr>
      </w:pPr>
      <w:r w:rsidRPr="002F57CD">
        <w:rPr>
          <w:rFonts w:cs="Arial"/>
          <w:sz w:val="22"/>
          <w:szCs w:val="22"/>
        </w:rPr>
        <w:t>This action allows the user</w:t>
      </w:r>
      <w:r w:rsidRPr="002F57CD">
        <w:rPr>
          <w:sz w:val="22"/>
          <w:szCs w:val="22"/>
        </w:rPr>
        <w:fldChar w:fldCharType="begin"/>
      </w:r>
      <w:r w:rsidRPr="002F57CD">
        <w:rPr>
          <w:sz w:val="22"/>
          <w:szCs w:val="22"/>
        </w:rPr>
        <w:instrText xml:space="preserve"> XE "User:Process Management:view Batch Process run history" </w:instrText>
      </w:r>
      <w:r w:rsidRPr="002F57CD">
        <w:rPr>
          <w:sz w:val="22"/>
          <w:szCs w:val="22"/>
        </w:rPr>
        <w:fldChar w:fldCharType="end"/>
      </w:r>
      <w:r w:rsidRPr="002F57CD">
        <w:rPr>
          <w:rFonts w:cs="Arial"/>
          <w:sz w:val="22"/>
          <w:szCs w:val="22"/>
        </w:rPr>
        <w:t xml:space="preserve"> to view</w:t>
      </w:r>
      <w:r w:rsidRPr="002F57CD">
        <w:rPr>
          <w:rFonts w:cs="Arial"/>
          <w:sz w:val="22"/>
          <w:szCs w:val="22"/>
        </w:rPr>
        <w:fldChar w:fldCharType="begin"/>
      </w:r>
      <w:r w:rsidRPr="002F57CD">
        <w:rPr>
          <w:sz w:val="22"/>
          <w:szCs w:val="22"/>
        </w:rPr>
        <w:instrText xml:space="preserve"> XE "</w:instrText>
      </w:r>
      <w:r w:rsidRPr="002F57CD">
        <w:rPr>
          <w:rFonts w:cs="Arial"/>
          <w:sz w:val="22"/>
          <w:szCs w:val="22"/>
        </w:rPr>
        <w:instrText>View:</w:instrText>
      </w:r>
      <w:r w:rsidRPr="002F57CD">
        <w:rPr>
          <w:sz w:val="22"/>
          <w:szCs w:val="22"/>
        </w:rPr>
        <w:instrText xml:space="preserve">Batch Process Management:the Batch Process run history" </w:instrText>
      </w:r>
      <w:r w:rsidRPr="002F57CD">
        <w:rPr>
          <w:rFonts w:cs="Arial"/>
          <w:sz w:val="22"/>
          <w:szCs w:val="22"/>
        </w:rPr>
        <w:fldChar w:fldCharType="end"/>
      </w:r>
      <w:r w:rsidRPr="002F57CD">
        <w:rPr>
          <w:rFonts w:cs="Arial"/>
          <w:sz w:val="22"/>
          <w:szCs w:val="22"/>
        </w:rPr>
        <w:t xml:space="preserve"> the </w:t>
      </w:r>
      <w:r w:rsidRPr="002F57CD">
        <w:rPr>
          <w:rFonts w:cs="Arial"/>
          <w:i/>
          <w:iCs/>
          <w:sz w:val="22"/>
          <w:szCs w:val="22"/>
        </w:rPr>
        <w:t>Batch</w:t>
      </w:r>
      <w:r w:rsidRPr="002F57CD">
        <w:rPr>
          <w:rFonts w:cs="Arial"/>
          <w:i/>
          <w:iCs/>
          <w:sz w:val="22"/>
          <w:szCs w:val="22"/>
        </w:rPr>
        <w:fldChar w:fldCharType="begin"/>
      </w:r>
      <w:r w:rsidRPr="002F57CD">
        <w:rPr>
          <w:sz w:val="22"/>
          <w:szCs w:val="22"/>
        </w:rPr>
        <w:instrText xml:space="preserve"> XE "Batch:Process" </w:instrText>
      </w:r>
      <w:r w:rsidRPr="002F57CD">
        <w:rPr>
          <w:rFonts w:cs="Arial"/>
          <w:i/>
          <w:iCs/>
          <w:sz w:val="22"/>
          <w:szCs w:val="22"/>
        </w:rPr>
        <w:fldChar w:fldCharType="end"/>
      </w:r>
      <w:r w:rsidRPr="002F57CD">
        <w:rPr>
          <w:rFonts w:cs="Arial"/>
          <w:i/>
          <w:iCs/>
          <w:sz w:val="22"/>
          <w:szCs w:val="22"/>
        </w:rPr>
        <w:t xml:space="preserve"> Process</w:t>
      </w:r>
      <w:r w:rsidRPr="002F57CD">
        <w:rPr>
          <w:rFonts w:cs="Arial"/>
          <w:sz w:val="22"/>
          <w:szCs w:val="22"/>
        </w:rPr>
        <w:t xml:space="preserve"> run history.</w:t>
      </w:r>
    </w:p>
    <w:p w:rsidR="00E55CC6" w:rsidRPr="002F57CD" w:rsidRDefault="00E55CC6" w:rsidP="009B529A">
      <w:pPr>
        <w:ind w:left="1320"/>
        <w:rPr>
          <w:b/>
          <w:bCs/>
          <w:sz w:val="22"/>
          <w:szCs w:val="22"/>
        </w:rPr>
      </w:pP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1439"/>
        <w:gridCol w:w="1681"/>
        <w:gridCol w:w="2880"/>
        <w:gridCol w:w="2790"/>
      </w:tblGrid>
      <w:tr w:rsidR="009B529A" w:rsidRPr="002F57CD" w:rsidTr="009B529A">
        <w:tc>
          <w:tcPr>
            <w:tcW w:w="819"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Name</w:t>
            </w:r>
          </w:p>
        </w:tc>
        <w:tc>
          <w:tcPr>
            <w:tcW w:w="956"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Description</w:t>
            </w:r>
          </w:p>
        </w:tc>
        <w:tc>
          <w:tcPr>
            <w:tcW w:w="1638" w:type="pct"/>
            <w:tcMar>
              <w:left w:w="144" w:type="dxa"/>
            </w:tcMar>
          </w:tcPr>
          <w:p w:rsidR="009B529A" w:rsidRPr="002F57CD" w:rsidRDefault="009B529A" w:rsidP="009B529A">
            <w:pPr>
              <w:rPr>
                <w:b/>
                <w:bCs/>
                <w:sz w:val="18"/>
                <w:szCs w:val="18"/>
              </w:rPr>
            </w:pPr>
            <w:r w:rsidRPr="002F57CD">
              <w:rPr>
                <w:b/>
                <w:bCs/>
                <w:sz w:val="18"/>
                <w:szCs w:val="18"/>
              </w:rPr>
              <w:t>Next Scheduled Fire Time</w:t>
            </w:r>
            <w:r w:rsidRPr="002F57CD">
              <w:rPr>
                <w:b/>
                <w:bCs/>
                <w:sz w:val="18"/>
                <w:szCs w:val="18"/>
              </w:rPr>
              <w:fldChar w:fldCharType="begin"/>
            </w:r>
            <w:r w:rsidRPr="002F57CD">
              <w:instrText xml:space="preserve"> XE "</w:instrText>
            </w:r>
            <w:r w:rsidRPr="002F57CD">
              <w:rPr>
                <w:b/>
                <w:bCs/>
                <w:sz w:val="18"/>
                <w:szCs w:val="18"/>
              </w:rPr>
              <w:instrText>Fire Time</w:instrText>
            </w:r>
            <w:r w:rsidRPr="002F57CD">
              <w:rPr>
                <w:bCs/>
                <w:sz w:val="18"/>
                <w:szCs w:val="18"/>
              </w:rPr>
              <w:instrText>:Next Scheduled</w:instrText>
            </w:r>
            <w:r w:rsidRPr="002F57CD">
              <w:instrText xml:space="preserve">" </w:instrText>
            </w:r>
            <w:r w:rsidRPr="002F57CD">
              <w:rPr>
                <w:b/>
                <w:bCs/>
                <w:sz w:val="18"/>
                <w:szCs w:val="18"/>
              </w:rPr>
              <w:fldChar w:fldCharType="end"/>
            </w:r>
          </w:p>
        </w:tc>
        <w:tc>
          <w:tcPr>
            <w:tcW w:w="1587" w:type="pct"/>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Scheduled Trigger Status</w:t>
            </w:r>
          </w:p>
        </w:tc>
      </w:tr>
      <w:tr w:rsidR="009B529A" w:rsidRPr="002F57CD" w:rsidTr="009B529A">
        <w:tc>
          <w:tcPr>
            <w:tcW w:w="819" w:type="pct"/>
            <w:tcBorders>
              <w:right w:val="nil"/>
            </w:tcBorders>
            <w:tcMar>
              <w:left w:w="144" w:type="dxa"/>
              <w:right w:w="14" w:type="dxa"/>
            </w:tcMar>
          </w:tcPr>
          <w:p w:rsidR="009B529A" w:rsidRPr="002F57CD" w:rsidRDefault="009B529A" w:rsidP="009B529A">
            <w:pPr>
              <w:rPr>
                <w:rFonts w:cs="Arial"/>
                <w:sz w:val="18"/>
                <w:szCs w:val="18"/>
              </w:rPr>
            </w:pPr>
            <w:r w:rsidRPr="002F57CD">
              <w:rPr>
                <w:rFonts w:cs="Arial"/>
                <w:sz w:val="18"/>
                <w:szCs w:val="18"/>
              </w:rPr>
              <w:t xml:space="preserve">This is the </w:t>
            </w:r>
            <w:r w:rsidRPr="002F57CD">
              <w:rPr>
                <w:rFonts w:cs="Arial"/>
                <w:i/>
                <w:iCs/>
                <w:sz w:val="18"/>
                <w:szCs w:val="18"/>
              </w:rPr>
              <w:t>Batch Process</w:t>
            </w:r>
            <w:r w:rsidRPr="002F57CD">
              <w:rPr>
                <w:rFonts w:cs="Arial"/>
                <w:sz w:val="18"/>
                <w:szCs w:val="18"/>
              </w:rPr>
              <w:t xml:space="preserve"> job name.</w:t>
            </w:r>
          </w:p>
        </w:tc>
        <w:tc>
          <w:tcPr>
            <w:tcW w:w="956" w:type="pct"/>
            <w:tcBorders>
              <w:right w:val="nil"/>
            </w:tcBorders>
            <w:tcMar>
              <w:top w:w="15" w:type="dxa"/>
              <w:left w:w="150" w:type="dxa"/>
              <w:bottom w:w="15" w:type="dxa"/>
              <w:right w:w="150" w:type="dxa"/>
            </w:tcMar>
          </w:tcPr>
          <w:p w:rsidR="009B529A" w:rsidRPr="002F57CD" w:rsidRDefault="009B529A" w:rsidP="009B529A">
            <w:pPr>
              <w:rPr>
                <w:rFonts w:cs="Arial"/>
                <w:sz w:val="18"/>
                <w:szCs w:val="18"/>
              </w:rPr>
            </w:pPr>
            <w:r w:rsidRPr="002F57CD">
              <w:rPr>
                <w:rFonts w:cs="Arial"/>
                <w:sz w:val="18"/>
                <w:szCs w:val="18"/>
              </w:rPr>
              <w:t xml:space="preserve">This is a description for the particular </w:t>
            </w:r>
            <w:r w:rsidRPr="002F57CD">
              <w:rPr>
                <w:rFonts w:cs="Arial"/>
                <w:i/>
                <w:iCs/>
                <w:sz w:val="18"/>
                <w:szCs w:val="18"/>
              </w:rPr>
              <w:t>Batch Process</w:t>
            </w:r>
            <w:r w:rsidRPr="002F57CD">
              <w:rPr>
                <w:rFonts w:cs="Arial"/>
                <w:sz w:val="18"/>
                <w:szCs w:val="18"/>
              </w:rPr>
              <w:t>.</w:t>
            </w:r>
          </w:p>
        </w:tc>
        <w:tc>
          <w:tcPr>
            <w:tcW w:w="1638" w:type="pct"/>
            <w:tcMar>
              <w:top w:w="0" w:type="dxa"/>
              <w:left w:w="144" w:type="dxa"/>
              <w:bottom w:w="0" w:type="dxa"/>
              <w:right w:w="72" w:type="dxa"/>
            </w:tcMar>
          </w:tcPr>
          <w:p w:rsidR="009B529A" w:rsidRPr="002F57CD" w:rsidRDefault="009B529A" w:rsidP="009B529A">
            <w:pPr>
              <w:rPr>
                <w:rFonts w:cs="Arial"/>
                <w:sz w:val="18"/>
                <w:szCs w:val="18"/>
              </w:rPr>
            </w:pPr>
            <w:r w:rsidRPr="002F57CD">
              <w:rPr>
                <w:rFonts w:cs="Arial"/>
                <w:sz w:val="18"/>
                <w:szCs w:val="18"/>
              </w:rPr>
              <w:t xml:space="preserve">This is the next date/time the </w:t>
            </w:r>
            <w:r w:rsidRPr="002F57CD">
              <w:rPr>
                <w:rFonts w:cs="Arial"/>
                <w:i/>
                <w:iCs/>
                <w:sz w:val="18"/>
                <w:szCs w:val="18"/>
              </w:rPr>
              <w:t>Batch Process</w:t>
            </w:r>
            <w:r w:rsidRPr="002F57CD">
              <w:rPr>
                <w:rFonts w:cs="Arial"/>
                <w:sz w:val="18"/>
                <w:szCs w:val="18"/>
              </w:rPr>
              <w:t xml:space="preserve"> is scheduled to run.</w:t>
            </w:r>
          </w:p>
        </w:tc>
        <w:tc>
          <w:tcPr>
            <w:tcW w:w="1587" w:type="pct"/>
            <w:tcMar>
              <w:top w:w="0" w:type="dxa"/>
              <w:left w:w="144" w:type="dxa"/>
              <w:bottom w:w="0" w:type="dxa"/>
            </w:tcMar>
          </w:tcPr>
          <w:p w:rsidR="009B529A" w:rsidRPr="002F57CD" w:rsidRDefault="009B529A" w:rsidP="009B529A">
            <w:pPr>
              <w:rPr>
                <w:rFonts w:cs="Arial"/>
                <w:sz w:val="18"/>
                <w:szCs w:val="18"/>
              </w:rPr>
            </w:pPr>
            <w:r w:rsidRPr="002F57CD">
              <w:rPr>
                <w:rFonts w:cs="Arial"/>
                <w:sz w:val="18"/>
                <w:szCs w:val="18"/>
              </w:rPr>
              <w:t>This is the scheduled trigger status for the Batch Process.</w:t>
            </w:r>
          </w:p>
          <w:p w:rsidR="009B529A" w:rsidRPr="002F57CD" w:rsidRDefault="009B529A" w:rsidP="009B529A">
            <w:pPr>
              <w:jc w:val="right"/>
              <w:rPr>
                <w:rFonts w:cs="Arial"/>
                <w:sz w:val="18"/>
                <w:szCs w:val="18"/>
              </w:rPr>
            </w:pPr>
          </w:p>
        </w:tc>
      </w:tr>
    </w:tbl>
    <w:p w:rsidR="009B529A" w:rsidRPr="002F57CD" w:rsidRDefault="009B529A" w:rsidP="009B529A">
      <w:pPr>
        <w:ind w:left="1320"/>
        <w:rPr>
          <w:sz w:val="18"/>
          <w:szCs w:val="18"/>
        </w:rPr>
      </w:pPr>
    </w:p>
    <w:tbl>
      <w:tblPr>
        <w:tblW w:w="8790" w:type="dxa"/>
        <w:tblInd w:w="150" w:type="dxa"/>
        <w:tblLayout w:type="fixed"/>
        <w:tblCellMar>
          <w:top w:w="15" w:type="dxa"/>
          <w:left w:w="15" w:type="dxa"/>
          <w:bottom w:w="15" w:type="dxa"/>
          <w:right w:w="15" w:type="dxa"/>
        </w:tblCellMar>
        <w:tblLook w:val="0000" w:firstRow="0" w:lastRow="0" w:firstColumn="0" w:lastColumn="0" w:noHBand="0" w:noVBand="0"/>
      </w:tblPr>
      <w:tblGrid>
        <w:gridCol w:w="1758"/>
        <w:gridCol w:w="1758"/>
        <w:gridCol w:w="1758"/>
        <w:gridCol w:w="1758"/>
        <w:gridCol w:w="1758"/>
      </w:tblGrid>
      <w:tr w:rsidR="009B529A" w:rsidRPr="002F57CD" w:rsidTr="009B529A">
        <w:tc>
          <w:tcPr>
            <w:tcW w:w="1000"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Start Date</w:t>
            </w:r>
            <w:r w:rsidRPr="002F57CD">
              <w:rPr>
                <w:b/>
                <w:bCs/>
                <w:sz w:val="18"/>
                <w:szCs w:val="18"/>
              </w:rPr>
              <w:fldChar w:fldCharType="begin"/>
            </w:r>
            <w:r w:rsidRPr="002F57CD">
              <w:instrText xml:space="preserve"> XE "</w:instrText>
            </w:r>
            <w:r w:rsidRPr="002F57CD">
              <w:rPr>
                <w:b/>
                <w:bCs/>
                <w:sz w:val="18"/>
                <w:szCs w:val="18"/>
              </w:rPr>
              <w:instrText>Date:</w:instrText>
            </w:r>
            <w:r w:rsidRPr="002F57CD">
              <w:instrText xml:space="preserve">Batch Process Start" </w:instrText>
            </w:r>
            <w:r w:rsidRPr="002F57CD">
              <w:rPr>
                <w:b/>
                <w:bCs/>
                <w:sz w:val="18"/>
                <w:szCs w:val="18"/>
              </w:rPr>
              <w:fldChar w:fldCharType="end"/>
            </w:r>
          </w:p>
        </w:tc>
        <w:tc>
          <w:tcPr>
            <w:tcW w:w="1000"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End Date</w:t>
            </w:r>
            <w:r w:rsidRPr="002F57CD">
              <w:rPr>
                <w:b/>
                <w:bCs/>
                <w:sz w:val="18"/>
                <w:szCs w:val="18"/>
              </w:rPr>
              <w:fldChar w:fldCharType="begin"/>
            </w:r>
            <w:r w:rsidRPr="002F57CD">
              <w:instrText xml:space="preserve"> XE "</w:instrText>
            </w:r>
            <w:r w:rsidRPr="002F57CD">
              <w:rPr>
                <w:b/>
                <w:bCs/>
                <w:sz w:val="18"/>
                <w:szCs w:val="18"/>
              </w:rPr>
              <w:instrText>Date:</w:instrText>
            </w:r>
            <w:r w:rsidRPr="002F57CD">
              <w:instrText xml:space="preserve">Batch Process End" </w:instrText>
            </w:r>
            <w:r w:rsidRPr="002F57CD">
              <w:rPr>
                <w:b/>
                <w:bCs/>
                <w:sz w:val="18"/>
                <w:szCs w:val="18"/>
              </w:rPr>
              <w:fldChar w:fldCharType="end"/>
            </w:r>
          </w:p>
        </w:tc>
        <w:tc>
          <w:tcPr>
            <w:tcW w:w="1000" w:type="pct"/>
            <w:tcMar>
              <w:left w:w="144" w:type="dxa"/>
            </w:tcMar>
          </w:tcPr>
          <w:p w:rsidR="009B529A" w:rsidRPr="002F57CD" w:rsidRDefault="009B529A" w:rsidP="009B529A">
            <w:pPr>
              <w:rPr>
                <w:b/>
                <w:bCs/>
                <w:sz w:val="18"/>
                <w:szCs w:val="18"/>
              </w:rPr>
            </w:pPr>
            <w:r w:rsidRPr="002F57CD">
              <w:rPr>
                <w:b/>
                <w:bCs/>
                <w:sz w:val="18"/>
                <w:szCs w:val="18"/>
              </w:rPr>
              <w:t>Run By</w:t>
            </w:r>
          </w:p>
        </w:tc>
        <w:tc>
          <w:tcPr>
            <w:tcW w:w="1000" w:type="pct"/>
            <w:tcMar>
              <w:left w:w="144" w:type="dxa"/>
            </w:tcMar>
          </w:tcPr>
          <w:p w:rsidR="009B529A" w:rsidRPr="002F57CD" w:rsidRDefault="009B529A" w:rsidP="009B529A">
            <w:pPr>
              <w:rPr>
                <w:b/>
                <w:bCs/>
                <w:sz w:val="18"/>
                <w:szCs w:val="18"/>
              </w:rPr>
            </w:pPr>
            <w:r w:rsidRPr="002F57CD">
              <w:rPr>
                <w:b/>
                <w:bCs/>
                <w:sz w:val="18"/>
                <w:szCs w:val="18"/>
              </w:rPr>
              <w:t>Status</w:t>
            </w:r>
          </w:p>
        </w:tc>
        <w:tc>
          <w:tcPr>
            <w:tcW w:w="1000" w:type="pct"/>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Statistics</w:t>
            </w:r>
          </w:p>
        </w:tc>
      </w:tr>
      <w:tr w:rsidR="009B529A" w:rsidRPr="002F57CD" w:rsidTr="009B529A">
        <w:tc>
          <w:tcPr>
            <w:tcW w:w="1000" w:type="pct"/>
            <w:tcBorders>
              <w:right w:val="nil"/>
            </w:tcBorders>
          </w:tcPr>
          <w:p w:rsidR="009B529A" w:rsidRPr="002F57CD" w:rsidRDefault="009B529A" w:rsidP="009B529A">
            <w:pPr>
              <w:rPr>
                <w:rFonts w:cs="Arial"/>
                <w:iCs/>
                <w:sz w:val="18"/>
                <w:szCs w:val="18"/>
              </w:rPr>
            </w:pPr>
            <w:r w:rsidRPr="002F57CD">
              <w:rPr>
                <w:rFonts w:cs="Arial"/>
                <w:iCs/>
                <w:sz w:val="18"/>
                <w:szCs w:val="18"/>
              </w:rPr>
              <w:t xml:space="preserve">This is the Date/Time the </w:t>
            </w:r>
            <w:r w:rsidRPr="002F57CD">
              <w:rPr>
                <w:rFonts w:cs="Arial"/>
                <w:i/>
                <w:iCs/>
                <w:sz w:val="18"/>
                <w:szCs w:val="18"/>
              </w:rPr>
              <w:t>Batch Process</w:t>
            </w:r>
            <w:r w:rsidRPr="002F57CD">
              <w:rPr>
                <w:rFonts w:cs="Arial"/>
                <w:iCs/>
                <w:sz w:val="18"/>
                <w:szCs w:val="18"/>
              </w:rPr>
              <w:t xml:space="preserve"> was started.</w:t>
            </w:r>
          </w:p>
        </w:tc>
        <w:tc>
          <w:tcPr>
            <w:tcW w:w="1000" w:type="pct"/>
            <w:tcBorders>
              <w:right w:val="nil"/>
            </w:tcBorders>
            <w:tcMar>
              <w:top w:w="15" w:type="dxa"/>
              <w:left w:w="144" w:type="dxa"/>
              <w:bottom w:w="15" w:type="dxa"/>
              <w:right w:w="150" w:type="dxa"/>
            </w:tcMar>
          </w:tcPr>
          <w:p w:rsidR="009B529A" w:rsidRPr="002F57CD" w:rsidRDefault="009B529A" w:rsidP="009B529A">
            <w:pPr>
              <w:rPr>
                <w:rFonts w:cs="Arial"/>
                <w:iCs/>
                <w:sz w:val="18"/>
                <w:szCs w:val="18"/>
              </w:rPr>
            </w:pPr>
            <w:r w:rsidRPr="002F57CD">
              <w:rPr>
                <w:rFonts w:cs="Arial"/>
                <w:iCs/>
                <w:sz w:val="18"/>
                <w:szCs w:val="18"/>
              </w:rPr>
              <w:t xml:space="preserve">This is the Date/Time the </w:t>
            </w:r>
            <w:r w:rsidRPr="002F57CD">
              <w:rPr>
                <w:rFonts w:cs="Arial"/>
                <w:i/>
                <w:iCs/>
                <w:sz w:val="18"/>
                <w:szCs w:val="18"/>
              </w:rPr>
              <w:t>Batch Process</w:t>
            </w:r>
            <w:r w:rsidRPr="002F57CD">
              <w:rPr>
                <w:rFonts w:cs="Arial"/>
                <w:iCs/>
                <w:sz w:val="18"/>
                <w:szCs w:val="18"/>
              </w:rPr>
              <w:t xml:space="preserve"> completed.</w:t>
            </w:r>
          </w:p>
        </w:tc>
        <w:tc>
          <w:tcPr>
            <w:tcW w:w="1000" w:type="pct"/>
            <w:tcMar>
              <w:top w:w="0" w:type="dxa"/>
              <w:left w:w="144" w:type="dxa"/>
              <w:bottom w:w="0" w:type="dxa"/>
              <w:right w:w="0" w:type="dxa"/>
            </w:tcMar>
          </w:tcPr>
          <w:p w:rsidR="009B529A" w:rsidRPr="002F57CD" w:rsidRDefault="009B529A" w:rsidP="009B529A">
            <w:pPr>
              <w:rPr>
                <w:rFonts w:cs="Arial"/>
                <w:iCs/>
                <w:sz w:val="18"/>
                <w:szCs w:val="18"/>
              </w:rPr>
            </w:pPr>
            <w:r w:rsidRPr="002F57CD">
              <w:rPr>
                <w:rFonts w:cs="Arial"/>
                <w:iCs/>
                <w:sz w:val="18"/>
                <w:szCs w:val="18"/>
              </w:rPr>
              <w:t>This is the function that initiated the Batch Process.</w:t>
            </w:r>
          </w:p>
        </w:tc>
        <w:tc>
          <w:tcPr>
            <w:tcW w:w="1000" w:type="pct"/>
            <w:tcMar>
              <w:top w:w="0" w:type="dxa"/>
              <w:left w:w="144" w:type="dxa"/>
              <w:bottom w:w="0" w:type="dxa"/>
              <w:right w:w="14" w:type="dxa"/>
            </w:tcMar>
          </w:tcPr>
          <w:p w:rsidR="009B529A" w:rsidRPr="002F57CD" w:rsidRDefault="009B529A" w:rsidP="009B529A">
            <w:pPr>
              <w:rPr>
                <w:rFonts w:cs="Arial"/>
                <w:iCs/>
                <w:sz w:val="18"/>
                <w:szCs w:val="18"/>
              </w:rPr>
            </w:pPr>
            <w:r w:rsidRPr="002F57CD">
              <w:rPr>
                <w:rFonts w:cs="Arial"/>
                <w:iCs/>
                <w:sz w:val="18"/>
                <w:szCs w:val="18"/>
              </w:rPr>
              <w:t>This shows the Batch Process status.</w:t>
            </w:r>
          </w:p>
        </w:tc>
        <w:tc>
          <w:tcPr>
            <w:tcW w:w="1000" w:type="pct"/>
            <w:tcMar>
              <w:left w:w="144" w:type="dxa"/>
              <w:right w:w="14" w:type="dxa"/>
            </w:tcMar>
          </w:tcPr>
          <w:p w:rsidR="009B529A" w:rsidRPr="002F57CD" w:rsidRDefault="009B529A" w:rsidP="009B529A">
            <w:pPr>
              <w:rPr>
                <w:rFonts w:cs="Arial"/>
                <w:iCs/>
                <w:sz w:val="18"/>
                <w:szCs w:val="18"/>
              </w:rPr>
            </w:pPr>
            <w:r w:rsidRPr="002F57CD">
              <w:rPr>
                <w:rFonts w:cs="Arial"/>
                <w:iCs/>
                <w:sz w:val="18"/>
                <w:szCs w:val="18"/>
              </w:rPr>
              <w:t>This displays statistical information for the Batch Process.</w:t>
            </w:r>
          </w:p>
        </w:tc>
      </w:tr>
    </w:tbl>
    <w:p w:rsidR="009B529A" w:rsidRPr="002F57CD" w:rsidRDefault="009B529A" w:rsidP="009B529A">
      <w:pPr>
        <w:rPr>
          <w:sz w:val="18"/>
          <w:szCs w:val="18"/>
        </w:rPr>
      </w:pPr>
      <w:r w:rsidRPr="002F57CD">
        <w:rPr>
          <w:sz w:val="18"/>
          <w:szCs w:val="18"/>
        </w:rPr>
        <w:br w:type="page"/>
      </w:r>
    </w:p>
    <w:p w:rsidR="009B529A" w:rsidRPr="002F57CD" w:rsidRDefault="009B529A" w:rsidP="003175D1">
      <w:pPr>
        <w:pStyle w:val="Heading4"/>
      </w:pPr>
      <w:bookmarkStart w:id="552" w:name="_Toc289864789"/>
      <w:bookmarkStart w:id="553" w:name="_Toc394920786"/>
      <w:bookmarkStart w:id="554" w:name="_Toc406571123"/>
      <w:bookmarkStart w:id="555" w:name="_Toc447811970"/>
      <w:r w:rsidRPr="002F57CD">
        <w:lastRenderedPageBreak/>
        <w:t>Actively Running Batch</w:t>
      </w:r>
      <w:r w:rsidRPr="002F57CD">
        <w:fldChar w:fldCharType="begin"/>
      </w:r>
      <w:r w:rsidRPr="002F57CD">
        <w:instrText xml:space="preserve"> XE "</w:instrText>
      </w:r>
      <w:r w:rsidRPr="002F57CD">
        <w:rPr>
          <w:sz w:val="16"/>
          <w:szCs w:val="16"/>
        </w:rPr>
        <w:instrText>Batch:</w:instrText>
      </w:r>
      <w:r w:rsidRPr="002F57CD">
        <w:instrText xml:space="preserve">Actively Running Process" </w:instrText>
      </w:r>
      <w:r w:rsidRPr="002F57CD">
        <w:fldChar w:fldCharType="end"/>
      </w:r>
      <w:r w:rsidRPr="002F57CD">
        <w:t xml:space="preserve"> Processes</w:t>
      </w:r>
      <w:bookmarkEnd w:id="552"/>
      <w:bookmarkEnd w:id="553"/>
      <w:bookmarkEnd w:id="554"/>
      <w:bookmarkEnd w:id="555"/>
    </w:p>
    <w:p w:rsidR="009B529A" w:rsidRPr="002F57CD" w:rsidRDefault="009B529A" w:rsidP="00230E99">
      <w:pPr>
        <w:pStyle w:val="BodyText"/>
      </w:pPr>
      <w:r w:rsidRPr="002F57CD">
        <w:t xml:space="preserve">This </w:t>
      </w:r>
      <w:r w:rsidR="00696A6D" w:rsidRPr="002F57CD">
        <w:t xml:space="preserve">screen </w:t>
      </w:r>
      <w:r w:rsidRPr="002F57CD">
        <w:t>displays the currently running, and recently run batch processes that encountered an error</w:t>
      </w:r>
      <w:r w:rsidRPr="002F57CD">
        <w:fldChar w:fldCharType="begin"/>
      </w:r>
      <w:r w:rsidRPr="002F57CD">
        <w:instrText xml:space="preserve"> XE "Error:Batch Processes" </w:instrText>
      </w:r>
      <w:r w:rsidRPr="002F57CD">
        <w:fldChar w:fldCharType="end"/>
      </w:r>
      <w:r w:rsidR="00F67858" w:rsidRPr="002F57CD">
        <w:t xml:space="preserve">. </w:t>
      </w:r>
      <w:r w:rsidRPr="002F57CD">
        <w:t>There are two "Action</w:t>
      </w:r>
      <w:r w:rsidRPr="002F57CD">
        <w:fldChar w:fldCharType="begin"/>
      </w:r>
      <w:r w:rsidRPr="002F57CD">
        <w:instrText xml:space="preserve"> XE "</w:instrText>
      </w:r>
      <w:r w:rsidRPr="002F57CD">
        <w:rPr>
          <w:b/>
        </w:rPr>
        <w:instrText>Actions</w:instrText>
      </w:r>
      <w:r w:rsidRPr="002F57CD">
        <w:instrText xml:space="preserve">" </w:instrText>
      </w:r>
      <w:r w:rsidRPr="002F57CD">
        <w:fldChar w:fldCharType="end"/>
      </w:r>
      <w:r w:rsidRPr="002F57CD">
        <w:t xml:space="preserve">s" a user can perform on the listed batch processes: </w:t>
      </w:r>
      <w:r w:rsidRPr="002F57CD">
        <w:rPr>
          <w:b/>
          <w:bCs/>
        </w:rPr>
        <w:t>Cancel</w:t>
      </w:r>
      <w:r w:rsidRPr="002F57CD">
        <w:t xml:space="preserve"> and </w:t>
      </w:r>
      <w:r w:rsidRPr="002F57CD">
        <w:rPr>
          <w:b/>
          <w:bCs/>
        </w:rPr>
        <w:t>Error</w:t>
      </w:r>
      <w:r w:rsidRPr="002F57CD">
        <w:t>.</w:t>
      </w:r>
    </w:p>
    <w:p w:rsidR="009B529A" w:rsidRPr="002F57CD" w:rsidRDefault="009B529A" w:rsidP="00230E99">
      <w:pPr>
        <w:pStyle w:val="BodyText"/>
      </w:pPr>
      <w:r w:rsidRPr="002F57CD">
        <w:t>Once completed, they can be seen in the Action</w:t>
      </w:r>
      <w:r w:rsidRPr="002F57CD">
        <w:fldChar w:fldCharType="begin"/>
      </w:r>
      <w:r w:rsidRPr="002F57CD">
        <w:instrText xml:space="preserve"> XE "</w:instrText>
      </w:r>
      <w:r w:rsidRPr="002F57CD">
        <w:rPr>
          <w:rStyle w:val="Drop-downhotspot"/>
          <w:sz w:val="18"/>
          <w:szCs w:val="18"/>
        </w:rPr>
        <w:instrText>Actions:</w:instrText>
      </w:r>
      <w:r w:rsidRPr="002F57CD">
        <w:instrText xml:space="preserve">History" </w:instrText>
      </w:r>
      <w:r w:rsidRPr="002F57CD">
        <w:fldChar w:fldCharType="end"/>
      </w:r>
      <w:r w:rsidRPr="002F57CD">
        <w:t xml:space="preserve">s/History section of the </w:t>
      </w:r>
      <w:r w:rsidRPr="002F57CD">
        <w:rPr>
          <w:u w:val="single"/>
        </w:rPr>
        <w:t>Batch</w:t>
      </w:r>
      <w:r w:rsidRPr="002F57CD">
        <w:rPr>
          <w:u w:val="single"/>
        </w:rPr>
        <w:fldChar w:fldCharType="begin"/>
      </w:r>
      <w:r w:rsidRPr="002F57CD">
        <w:instrText xml:space="preserve"> XE "</w:instrText>
      </w:r>
      <w:r w:rsidRPr="002F57CD">
        <w:rPr>
          <w:sz w:val="16"/>
          <w:szCs w:val="16"/>
        </w:rPr>
        <w:instrText>Batch:</w:instrText>
      </w:r>
      <w:r w:rsidRPr="002F57CD">
        <w:instrText xml:space="preserve">Process Management" </w:instrText>
      </w:r>
      <w:r w:rsidRPr="002F57CD">
        <w:rPr>
          <w:u w:val="single"/>
        </w:rPr>
        <w:fldChar w:fldCharType="end"/>
      </w:r>
      <w:r w:rsidRPr="002F57CD">
        <w:rPr>
          <w:u w:val="single"/>
        </w:rPr>
        <w:t xml:space="preserve"> Process Management</w:t>
      </w:r>
      <w:r w:rsidRPr="002F57CD">
        <w:t xml:space="preserve"> tab.</w:t>
      </w:r>
    </w:p>
    <w:p w:rsidR="009B529A" w:rsidRPr="002F57CD" w:rsidRDefault="009B529A" w:rsidP="009B529A">
      <w:pPr>
        <w:rPr>
          <w:sz w:val="18"/>
          <w:szCs w:val="18"/>
        </w:rPr>
      </w:pPr>
    </w:p>
    <w:p w:rsidR="009B529A" w:rsidRPr="002F57CD" w:rsidRDefault="009B529A" w:rsidP="00F226C6">
      <w:pPr>
        <w:pStyle w:val="Style12ptBoldLeft042"/>
      </w:pPr>
      <w:r w:rsidRPr="002F57CD">
        <w:t>Actively Running Batch Processes</w:t>
      </w:r>
    </w:p>
    <w:tbl>
      <w:tblPr>
        <w:tblW w:w="8790" w:type="dxa"/>
        <w:tblInd w:w="150" w:type="dxa"/>
        <w:tblLayout w:type="fixed"/>
        <w:tblCellMar>
          <w:top w:w="15" w:type="dxa"/>
          <w:left w:w="15" w:type="dxa"/>
          <w:bottom w:w="15" w:type="dxa"/>
          <w:right w:w="15" w:type="dxa"/>
        </w:tblCellMar>
        <w:tblLook w:val="0000" w:firstRow="0" w:lastRow="0" w:firstColumn="0" w:lastColumn="0" w:noHBand="0" w:noVBand="0"/>
      </w:tblPr>
      <w:tblGrid>
        <w:gridCol w:w="1758"/>
        <w:gridCol w:w="1758"/>
        <w:gridCol w:w="1758"/>
        <w:gridCol w:w="1758"/>
        <w:gridCol w:w="1758"/>
      </w:tblGrid>
      <w:tr w:rsidR="009B529A" w:rsidRPr="002F57CD" w:rsidTr="009B529A">
        <w:tc>
          <w:tcPr>
            <w:tcW w:w="1000"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Name</w:t>
            </w:r>
          </w:p>
        </w:tc>
        <w:tc>
          <w:tcPr>
            <w:tcW w:w="1000" w:type="pct"/>
            <w:tcBorders>
              <w:right w:val="nil"/>
            </w:tcBorders>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Start Date</w:t>
            </w:r>
            <w:r w:rsidRPr="002F57CD">
              <w:rPr>
                <w:b/>
                <w:bCs/>
                <w:sz w:val="18"/>
                <w:szCs w:val="18"/>
              </w:rPr>
              <w:fldChar w:fldCharType="begin"/>
            </w:r>
            <w:r w:rsidRPr="002F57CD">
              <w:instrText xml:space="preserve"> XE "</w:instrText>
            </w:r>
            <w:r w:rsidRPr="002F57CD">
              <w:rPr>
                <w:b/>
                <w:bCs/>
                <w:sz w:val="18"/>
                <w:szCs w:val="18"/>
              </w:rPr>
              <w:instrText>Date:</w:instrText>
            </w:r>
            <w:r w:rsidRPr="002F57CD">
              <w:instrText xml:space="preserve">Actively Running Batch Process Start" </w:instrText>
            </w:r>
            <w:r w:rsidRPr="002F57CD">
              <w:rPr>
                <w:b/>
                <w:bCs/>
                <w:sz w:val="18"/>
                <w:szCs w:val="18"/>
              </w:rPr>
              <w:fldChar w:fldCharType="end"/>
            </w:r>
          </w:p>
        </w:tc>
        <w:tc>
          <w:tcPr>
            <w:tcW w:w="1000" w:type="pct"/>
            <w:tcMar>
              <w:left w:w="144" w:type="dxa"/>
            </w:tcMar>
          </w:tcPr>
          <w:p w:rsidR="009B529A" w:rsidRPr="002F57CD" w:rsidRDefault="009B529A" w:rsidP="009B529A">
            <w:pPr>
              <w:rPr>
                <w:b/>
                <w:bCs/>
                <w:sz w:val="18"/>
                <w:szCs w:val="18"/>
              </w:rPr>
            </w:pPr>
            <w:r w:rsidRPr="002F57CD">
              <w:rPr>
                <w:b/>
                <w:bCs/>
                <w:sz w:val="18"/>
                <w:szCs w:val="18"/>
              </w:rPr>
              <w:t>Run By</w:t>
            </w:r>
          </w:p>
        </w:tc>
        <w:tc>
          <w:tcPr>
            <w:tcW w:w="1000" w:type="pct"/>
            <w:tcMar>
              <w:left w:w="144" w:type="dxa"/>
            </w:tcMar>
          </w:tcPr>
          <w:p w:rsidR="009B529A" w:rsidRPr="002F57CD" w:rsidRDefault="009B529A" w:rsidP="009B529A">
            <w:pPr>
              <w:rPr>
                <w:b/>
                <w:bCs/>
                <w:sz w:val="18"/>
                <w:szCs w:val="18"/>
              </w:rPr>
            </w:pPr>
            <w:r w:rsidRPr="002F57CD">
              <w:rPr>
                <w:b/>
                <w:bCs/>
                <w:sz w:val="18"/>
                <w:szCs w:val="18"/>
              </w:rPr>
              <w:t>Statistics</w:t>
            </w:r>
          </w:p>
        </w:tc>
        <w:tc>
          <w:tcPr>
            <w:tcW w:w="1000" w:type="pct"/>
            <w:tcMar>
              <w:top w:w="15" w:type="dxa"/>
              <w:left w:w="144" w:type="dxa"/>
              <w:bottom w:w="15" w:type="dxa"/>
              <w:right w:w="150" w:type="dxa"/>
            </w:tcMar>
          </w:tcPr>
          <w:p w:rsidR="009B529A" w:rsidRPr="002F57CD" w:rsidRDefault="009B529A" w:rsidP="009B529A">
            <w:pPr>
              <w:rPr>
                <w:b/>
                <w:bCs/>
                <w:sz w:val="18"/>
                <w:szCs w:val="18"/>
              </w:rPr>
            </w:pPr>
            <w:r w:rsidRPr="002F57CD">
              <w:rPr>
                <w:b/>
                <w:bCs/>
                <w:sz w:val="18"/>
                <w:szCs w:val="18"/>
              </w:rPr>
              <w:t>Actions</w:t>
            </w:r>
            <w:r w:rsidRPr="002F57CD">
              <w:rPr>
                <w:b/>
                <w:bCs/>
                <w:sz w:val="18"/>
                <w:szCs w:val="18"/>
              </w:rPr>
              <w:fldChar w:fldCharType="begin"/>
            </w:r>
            <w:r w:rsidRPr="002F57CD">
              <w:instrText xml:space="preserve"> XE "</w:instrText>
            </w:r>
            <w:r w:rsidRPr="002F57CD">
              <w:rPr>
                <w:bCs/>
                <w:sz w:val="18"/>
                <w:szCs w:val="18"/>
              </w:rPr>
              <w:instrText>Actions</w:instrText>
            </w:r>
            <w:r w:rsidRPr="002F57CD">
              <w:instrText xml:space="preserve">" </w:instrText>
            </w:r>
            <w:r w:rsidRPr="002F57CD">
              <w:rPr>
                <w:b/>
                <w:bCs/>
                <w:sz w:val="18"/>
                <w:szCs w:val="18"/>
              </w:rPr>
              <w:fldChar w:fldCharType="end"/>
            </w:r>
          </w:p>
        </w:tc>
      </w:tr>
      <w:tr w:rsidR="009B529A" w:rsidRPr="002F57CD" w:rsidTr="009B529A">
        <w:tc>
          <w:tcPr>
            <w:tcW w:w="1000" w:type="pct"/>
            <w:tcBorders>
              <w:right w:val="nil"/>
            </w:tcBorders>
            <w:tcMar>
              <w:top w:w="0" w:type="dxa"/>
              <w:left w:w="144" w:type="dxa"/>
              <w:bottom w:w="0" w:type="dxa"/>
              <w:right w:w="0" w:type="dxa"/>
            </w:tcMar>
          </w:tcPr>
          <w:p w:rsidR="009B529A" w:rsidRPr="002F57CD" w:rsidRDefault="009B529A" w:rsidP="009B529A">
            <w:pPr>
              <w:rPr>
                <w:rFonts w:cs="Arial"/>
                <w:iCs/>
                <w:sz w:val="18"/>
                <w:szCs w:val="18"/>
              </w:rPr>
            </w:pPr>
            <w:r w:rsidRPr="002F57CD">
              <w:rPr>
                <w:rFonts w:cs="Arial"/>
                <w:iCs/>
                <w:sz w:val="18"/>
                <w:szCs w:val="18"/>
              </w:rPr>
              <w:t>This is the Batch Process job name.</w:t>
            </w:r>
          </w:p>
        </w:tc>
        <w:tc>
          <w:tcPr>
            <w:tcW w:w="1000" w:type="pct"/>
            <w:tcBorders>
              <w:right w:val="nil"/>
            </w:tcBorders>
            <w:tcMar>
              <w:top w:w="15" w:type="dxa"/>
              <w:left w:w="144" w:type="dxa"/>
              <w:bottom w:w="15" w:type="dxa"/>
              <w:right w:w="150" w:type="dxa"/>
            </w:tcMar>
          </w:tcPr>
          <w:p w:rsidR="009B529A" w:rsidRPr="002F57CD" w:rsidRDefault="009B529A" w:rsidP="009B529A">
            <w:pPr>
              <w:rPr>
                <w:rFonts w:cs="Arial"/>
                <w:iCs/>
                <w:sz w:val="18"/>
                <w:szCs w:val="18"/>
              </w:rPr>
            </w:pPr>
            <w:r w:rsidRPr="002F57CD">
              <w:rPr>
                <w:rFonts w:cs="Arial"/>
                <w:iCs/>
                <w:sz w:val="18"/>
                <w:szCs w:val="18"/>
              </w:rPr>
              <w:t xml:space="preserve">This is the Date/Time the </w:t>
            </w:r>
            <w:r w:rsidRPr="002F57CD">
              <w:rPr>
                <w:rFonts w:cs="Arial"/>
                <w:i/>
                <w:iCs/>
                <w:sz w:val="18"/>
                <w:szCs w:val="18"/>
              </w:rPr>
              <w:t>Batch Process</w:t>
            </w:r>
            <w:r w:rsidRPr="002F57CD">
              <w:rPr>
                <w:rFonts w:cs="Arial"/>
                <w:iCs/>
                <w:sz w:val="18"/>
                <w:szCs w:val="18"/>
              </w:rPr>
              <w:t xml:space="preserve"> completed.</w:t>
            </w:r>
          </w:p>
        </w:tc>
        <w:tc>
          <w:tcPr>
            <w:tcW w:w="1000" w:type="pct"/>
            <w:tcMar>
              <w:top w:w="0" w:type="dxa"/>
              <w:left w:w="144" w:type="dxa"/>
              <w:bottom w:w="0" w:type="dxa"/>
              <w:right w:w="0" w:type="dxa"/>
            </w:tcMar>
          </w:tcPr>
          <w:p w:rsidR="009B529A" w:rsidRPr="002F57CD" w:rsidRDefault="009B529A" w:rsidP="009B529A">
            <w:pPr>
              <w:rPr>
                <w:rFonts w:cs="Arial"/>
                <w:iCs/>
                <w:sz w:val="18"/>
                <w:szCs w:val="18"/>
              </w:rPr>
            </w:pPr>
            <w:r w:rsidRPr="002F57CD">
              <w:rPr>
                <w:rFonts w:cs="Arial"/>
                <w:iCs/>
                <w:sz w:val="18"/>
                <w:szCs w:val="18"/>
              </w:rPr>
              <w:t xml:space="preserve">This is the function that initiated the </w:t>
            </w:r>
            <w:r w:rsidRPr="002F57CD">
              <w:rPr>
                <w:rFonts w:cs="Arial"/>
                <w:i/>
                <w:iCs/>
                <w:sz w:val="18"/>
                <w:szCs w:val="18"/>
              </w:rPr>
              <w:t>Batch Process</w:t>
            </w:r>
            <w:r w:rsidRPr="002F57CD">
              <w:rPr>
                <w:rFonts w:cs="Arial"/>
                <w:iCs/>
                <w:sz w:val="18"/>
                <w:szCs w:val="18"/>
              </w:rPr>
              <w:t>.</w:t>
            </w:r>
          </w:p>
        </w:tc>
        <w:tc>
          <w:tcPr>
            <w:tcW w:w="1000" w:type="pct"/>
            <w:tcMar>
              <w:top w:w="0" w:type="dxa"/>
              <w:left w:w="144" w:type="dxa"/>
              <w:bottom w:w="0" w:type="dxa"/>
              <w:right w:w="14" w:type="dxa"/>
            </w:tcMar>
          </w:tcPr>
          <w:p w:rsidR="009B529A" w:rsidRPr="002F57CD" w:rsidRDefault="009B529A" w:rsidP="009B529A">
            <w:pPr>
              <w:rPr>
                <w:rFonts w:cs="Arial"/>
                <w:sz w:val="18"/>
                <w:szCs w:val="18"/>
              </w:rPr>
            </w:pPr>
            <w:r w:rsidRPr="002F57CD">
              <w:rPr>
                <w:rFonts w:cs="Arial"/>
                <w:sz w:val="18"/>
                <w:szCs w:val="18"/>
              </w:rPr>
              <w:t xml:space="preserve">This </w:t>
            </w:r>
            <w:r w:rsidRPr="002F57CD">
              <w:rPr>
                <w:rFonts w:cs="Arial"/>
                <w:iCs/>
                <w:sz w:val="18"/>
                <w:szCs w:val="18"/>
              </w:rPr>
              <w:t>displays</w:t>
            </w:r>
            <w:r w:rsidRPr="002F57CD">
              <w:rPr>
                <w:rFonts w:cs="Arial"/>
                <w:sz w:val="18"/>
                <w:szCs w:val="18"/>
              </w:rPr>
              <w:t xml:space="preserve"> statistical information for the </w:t>
            </w:r>
            <w:r w:rsidRPr="002F57CD">
              <w:rPr>
                <w:rFonts w:cs="Arial"/>
                <w:i/>
                <w:iCs/>
                <w:sz w:val="18"/>
                <w:szCs w:val="18"/>
              </w:rPr>
              <w:t>Batch Process</w:t>
            </w:r>
            <w:r w:rsidRPr="002F57CD">
              <w:rPr>
                <w:rFonts w:cs="Arial"/>
                <w:sz w:val="18"/>
                <w:szCs w:val="18"/>
              </w:rPr>
              <w:t>.</w:t>
            </w:r>
          </w:p>
          <w:p w:rsidR="009B529A" w:rsidRPr="002F57CD" w:rsidRDefault="009B529A" w:rsidP="009B529A">
            <w:pPr>
              <w:rPr>
                <w:rFonts w:cs="Arial"/>
                <w:iCs/>
                <w:sz w:val="18"/>
                <w:szCs w:val="18"/>
              </w:rPr>
            </w:pPr>
          </w:p>
        </w:tc>
        <w:tc>
          <w:tcPr>
            <w:tcW w:w="1000" w:type="pct"/>
            <w:tcMar>
              <w:left w:w="144" w:type="dxa"/>
              <w:right w:w="14" w:type="dxa"/>
            </w:tcMar>
          </w:tcPr>
          <w:p w:rsidR="009B529A" w:rsidRPr="002F57CD" w:rsidRDefault="009B529A" w:rsidP="009B529A">
            <w:pPr>
              <w:rPr>
                <w:rFonts w:cs="Arial"/>
                <w:sz w:val="18"/>
                <w:szCs w:val="18"/>
              </w:rPr>
            </w:pPr>
            <w:r w:rsidRPr="002F57CD">
              <w:rPr>
                <w:rFonts w:cs="Arial"/>
                <w:sz w:val="18"/>
                <w:szCs w:val="18"/>
              </w:rPr>
              <w:t xml:space="preserve">These are the actions available for the </w:t>
            </w:r>
            <w:r w:rsidRPr="002F57CD">
              <w:rPr>
                <w:rFonts w:cs="Arial"/>
                <w:i/>
                <w:iCs/>
                <w:sz w:val="18"/>
                <w:szCs w:val="18"/>
              </w:rPr>
              <w:t>Batch</w:t>
            </w:r>
            <w:r w:rsidRPr="002F57CD">
              <w:rPr>
                <w:rFonts w:cs="Arial"/>
                <w:i/>
                <w:iCs/>
                <w:sz w:val="18"/>
                <w:szCs w:val="18"/>
              </w:rPr>
              <w:fldChar w:fldCharType="begin"/>
            </w:r>
            <w:r w:rsidRPr="002F57CD">
              <w:instrText xml:space="preserve"> XE "</w:instrText>
            </w:r>
            <w:r w:rsidRPr="002F57CD">
              <w:rPr>
                <w:sz w:val="16"/>
                <w:szCs w:val="16"/>
              </w:rPr>
              <w:instrText>Batch:</w:instrText>
            </w:r>
            <w:r w:rsidRPr="002F57CD">
              <w:instrText xml:space="preserve">Process" </w:instrText>
            </w:r>
            <w:r w:rsidRPr="002F57CD">
              <w:rPr>
                <w:rFonts w:cs="Arial"/>
                <w:i/>
                <w:iCs/>
                <w:sz w:val="18"/>
                <w:szCs w:val="18"/>
              </w:rPr>
              <w:fldChar w:fldCharType="end"/>
            </w:r>
            <w:r w:rsidRPr="002F57CD">
              <w:rPr>
                <w:rFonts w:cs="Arial"/>
                <w:i/>
                <w:iCs/>
                <w:sz w:val="18"/>
                <w:szCs w:val="18"/>
              </w:rPr>
              <w:t xml:space="preserve"> Processes</w:t>
            </w:r>
            <w:r w:rsidR="00F67858" w:rsidRPr="002F57CD">
              <w:rPr>
                <w:rFonts w:cs="Arial"/>
                <w:sz w:val="18"/>
                <w:szCs w:val="18"/>
              </w:rPr>
              <w:t xml:space="preserve">. </w:t>
            </w:r>
            <w:r w:rsidRPr="002F57CD">
              <w:rPr>
                <w:rFonts w:cs="Arial"/>
                <w:sz w:val="18"/>
                <w:szCs w:val="18"/>
              </w:rPr>
              <w:t>They are:</w:t>
            </w:r>
          </w:p>
          <w:p w:rsidR="009B529A" w:rsidRPr="002F57CD" w:rsidRDefault="009B529A" w:rsidP="009B529A">
            <w:pPr>
              <w:ind w:left="144" w:hanging="144"/>
              <w:rPr>
                <w:rFonts w:cs="Arial"/>
                <w:iCs/>
                <w:sz w:val="18"/>
                <w:szCs w:val="18"/>
              </w:rPr>
            </w:pPr>
            <w:r w:rsidRPr="002F57CD">
              <w:rPr>
                <w:rFonts w:cs="Arial"/>
                <w:sz w:val="11"/>
                <w:szCs w:val="11"/>
              </w:rPr>
              <w:br/>
            </w:r>
            <w:r w:rsidRPr="002F57CD">
              <w:rPr>
                <w:rFonts w:cs="Arial"/>
                <w:b/>
                <w:sz w:val="16"/>
                <w:szCs w:val="16"/>
              </w:rPr>
              <w:t>Cancel</w:t>
            </w:r>
            <w:r w:rsidRPr="002F57CD">
              <w:rPr>
                <w:rFonts w:cs="Arial"/>
                <w:sz w:val="16"/>
                <w:szCs w:val="16"/>
              </w:rPr>
              <w:t xml:space="preserve"> - </w:t>
            </w:r>
            <w:r w:rsidRPr="002F57CD">
              <w:rPr>
                <w:rFonts w:cs="Arial"/>
                <w:i/>
                <w:iCs/>
                <w:sz w:val="16"/>
                <w:szCs w:val="16"/>
              </w:rPr>
              <w:t>allows the user to cancel (or stop) a currently running process</w:t>
            </w:r>
            <w:r w:rsidRPr="002F57CD">
              <w:rPr>
                <w:rFonts w:cs="Arial"/>
                <w:i/>
                <w:iCs/>
                <w:sz w:val="16"/>
                <w:szCs w:val="16"/>
              </w:rPr>
              <w:br/>
              <w:t xml:space="preserve"> </w:t>
            </w:r>
            <w:r w:rsidRPr="002F57CD">
              <w:rPr>
                <w:rFonts w:cs="Arial"/>
                <w:b/>
                <w:iCs/>
                <w:sz w:val="16"/>
                <w:szCs w:val="16"/>
              </w:rPr>
              <w:t>Error</w:t>
            </w:r>
            <w:r w:rsidRPr="002F57CD">
              <w:rPr>
                <w:rFonts w:cs="Arial"/>
                <w:iCs/>
                <w:sz w:val="16"/>
                <w:szCs w:val="16"/>
              </w:rPr>
              <w:t xml:space="preserve"> - </w:t>
            </w:r>
            <w:r w:rsidRPr="002F57CD">
              <w:rPr>
                <w:rFonts w:cs="Arial"/>
                <w:i/>
                <w:iCs/>
                <w:sz w:val="16"/>
                <w:szCs w:val="16"/>
              </w:rPr>
              <w:t>allows the user to remove a Batch Process that encountered an error from the Active list</w:t>
            </w:r>
          </w:p>
        </w:tc>
      </w:tr>
    </w:tbl>
    <w:p w:rsidR="009B529A" w:rsidRPr="002F57CD" w:rsidRDefault="009B529A" w:rsidP="009B529A">
      <w:pPr>
        <w:rPr>
          <w:sz w:val="18"/>
          <w:szCs w:val="18"/>
        </w:rPr>
      </w:pPr>
      <w:r w:rsidRPr="002F57CD">
        <w:rPr>
          <w:sz w:val="18"/>
          <w:szCs w:val="18"/>
        </w:rPr>
        <w:br w:type="page"/>
      </w:r>
    </w:p>
    <w:p w:rsidR="009B529A" w:rsidRPr="002F57CD" w:rsidRDefault="009B529A" w:rsidP="003175D1">
      <w:pPr>
        <w:pStyle w:val="Heading4"/>
      </w:pPr>
      <w:r w:rsidRPr="002F57CD">
        <w:lastRenderedPageBreak/>
        <w:fldChar w:fldCharType="begin"/>
      </w:r>
      <w:r w:rsidRPr="002F57CD">
        <w:instrText xml:space="preserve"> XE "</w:instrText>
      </w:r>
      <w:r w:rsidRPr="002F57CD">
        <w:rPr>
          <w:b w:val="0"/>
        </w:rPr>
        <w:instrText>E&amp;E Service</w:instrText>
      </w:r>
      <w:r w:rsidRPr="002F57CD">
        <w:instrText xml:space="preserve">:Service Accounts " \* MERGEFORMAT </w:instrText>
      </w:r>
      <w:r w:rsidRPr="002F57CD">
        <w:fldChar w:fldCharType="end"/>
      </w:r>
      <w:bookmarkStart w:id="556" w:name="_Toc289864790"/>
      <w:bookmarkStart w:id="557" w:name="_Toc394920787"/>
      <w:bookmarkStart w:id="558" w:name="_Toc406571124"/>
      <w:bookmarkStart w:id="559" w:name="_Toc447811971"/>
      <w:r w:rsidRPr="002F57CD">
        <w:t>E&amp;E Service</w:t>
      </w:r>
      <w:bookmarkEnd w:id="556"/>
      <w:bookmarkEnd w:id="557"/>
      <w:bookmarkEnd w:id="558"/>
      <w:bookmarkEnd w:id="559"/>
    </w:p>
    <w:p w:rsidR="009B529A" w:rsidRPr="002F57CD" w:rsidRDefault="009B529A" w:rsidP="003175D1">
      <w:pPr>
        <w:pStyle w:val="Heading5"/>
      </w:pPr>
      <w:bookmarkStart w:id="560" w:name="_Toc289864791"/>
      <w:bookmarkStart w:id="561" w:name="_Toc394920788"/>
      <w:bookmarkStart w:id="562" w:name="_Toc406571125"/>
      <w:bookmarkStart w:id="563" w:name="_Toc447811972"/>
      <w:r w:rsidRPr="002F57CD">
        <w:t>E&amp;E Service/Service Accounts</w:t>
      </w:r>
      <w:bookmarkEnd w:id="560"/>
      <w:bookmarkEnd w:id="561"/>
      <w:bookmarkEnd w:id="562"/>
      <w:bookmarkEnd w:id="563"/>
      <w:r w:rsidRPr="002F57CD">
        <w:fldChar w:fldCharType="begin"/>
      </w:r>
      <w:r w:rsidRPr="002F57CD">
        <w:instrText xml:space="preserve"> XE "</w:instrText>
      </w:r>
      <w:r w:rsidRPr="002F57CD">
        <w:rPr>
          <w:b w:val="0"/>
          <w:szCs w:val="24"/>
        </w:rPr>
        <w:instrText>Service Accounts</w:instrText>
      </w:r>
      <w:r w:rsidRPr="002F57CD">
        <w:instrText xml:space="preserve">:Management" </w:instrText>
      </w:r>
      <w:r w:rsidRPr="002F57CD">
        <w:fldChar w:fldCharType="end"/>
      </w:r>
    </w:p>
    <w:p w:rsidR="009B529A" w:rsidRPr="002F57CD" w:rsidRDefault="009B529A" w:rsidP="00DC03BB">
      <w:pPr>
        <w:pStyle w:val="Heading6"/>
        <w:numPr>
          <w:ilvl w:val="0"/>
          <w:numId w:val="0"/>
        </w:numPr>
        <w:rPr>
          <w:sz w:val="18"/>
          <w:szCs w:val="18"/>
        </w:rPr>
      </w:pPr>
      <w:r w:rsidRPr="002F57CD">
        <w:rPr>
          <w:sz w:val="18"/>
          <w:szCs w:val="18"/>
        </w:rPr>
        <w:fldChar w:fldCharType="begin"/>
      </w:r>
      <w:r w:rsidRPr="002F57CD">
        <w:rPr>
          <w:sz w:val="18"/>
          <w:szCs w:val="18"/>
        </w:rPr>
        <w:instrText xml:space="preserve"> XE "E&amp;E Service:Account Management " \* MERGEFORMAT </w:instrText>
      </w:r>
      <w:r w:rsidRPr="002F57CD">
        <w:rPr>
          <w:sz w:val="18"/>
          <w:szCs w:val="18"/>
        </w:rPr>
        <w:fldChar w:fldCharType="end"/>
      </w:r>
      <w:bookmarkStart w:id="564" w:name="_Toc289864792"/>
      <w:bookmarkStart w:id="565" w:name="_Toc394920789"/>
      <w:bookmarkStart w:id="566" w:name="_Toc406571126"/>
      <w:r w:rsidRPr="002F57CD">
        <w:rPr>
          <w:sz w:val="18"/>
          <w:szCs w:val="18"/>
        </w:rPr>
        <w:t>E&amp;E Service Account Management</w:t>
      </w:r>
      <w:bookmarkEnd w:id="564"/>
      <w:bookmarkEnd w:id="565"/>
      <w:bookmarkEnd w:id="566"/>
    </w:p>
    <w:p w:rsidR="009B529A" w:rsidRPr="002F57CD" w:rsidRDefault="009B529A" w:rsidP="00230E99">
      <w:pPr>
        <w:pStyle w:val="BodyText"/>
      </w:pPr>
      <w:r w:rsidRPr="002F57CD">
        <w:t>The Enrollment System (ES) supports requests for data or information regarding the enrollment or eligibility of Veterans on an as-needed basis</w:t>
      </w:r>
      <w:r w:rsidR="00F67858" w:rsidRPr="002F57CD">
        <w:t xml:space="preserve">. </w:t>
      </w:r>
      <w:r w:rsidRPr="002F57CD">
        <w:t>An Enrollment Web Service brokers requests from other systems to ES, carrying out the system specific information request.</w:t>
      </w:r>
    </w:p>
    <w:p w:rsidR="009B529A" w:rsidRPr="002F57CD" w:rsidRDefault="009B529A" w:rsidP="00230E99">
      <w:pPr>
        <w:pStyle w:val="BodyText"/>
      </w:pPr>
      <w:r w:rsidRPr="002F57CD">
        <w:t>For this service, the HEC defines the “views” of data that are provided to authorized service consumers (</w:t>
      </w:r>
      <w:r w:rsidRPr="002F57CD">
        <w:rPr>
          <w:i/>
        </w:rPr>
        <w:t>Service Accounts</w:t>
      </w:r>
      <w:r w:rsidRPr="002F57CD">
        <w:t>)</w:t>
      </w:r>
      <w:r w:rsidR="00F67858" w:rsidRPr="002F57CD">
        <w:t xml:space="preserve">. </w:t>
      </w:r>
      <w:r w:rsidRPr="002F57CD">
        <w:t xml:space="preserve">Each </w:t>
      </w:r>
      <w:r w:rsidRPr="002F57CD">
        <w:rPr>
          <w:i/>
        </w:rPr>
        <w:t xml:space="preserve">Service </w:t>
      </w:r>
      <w:r w:rsidRPr="002F57CD">
        <w:rPr>
          <w:i/>
          <w:caps/>
        </w:rPr>
        <w:t>a</w:t>
      </w:r>
      <w:r w:rsidRPr="002F57CD">
        <w:rPr>
          <w:i/>
        </w:rPr>
        <w:t>ccount</w:t>
      </w:r>
      <w:r w:rsidRPr="002F57CD">
        <w:t xml:space="preserve"> will have a unique view of the data based on the need-to-know and applicable restrictions on data usage</w:t>
      </w:r>
      <w:r w:rsidR="00F67858" w:rsidRPr="002F57CD">
        <w:t xml:space="preserve">. </w:t>
      </w:r>
      <w:r w:rsidRPr="002F57CD">
        <w:t xml:space="preserve">A </w:t>
      </w:r>
      <w:r w:rsidRPr="002F57CD">
        <w:rPr>
          <w:i/>
        </w:rPr>
        <w:t>Service Account</w:t>
      </w:r>
      <w:r w:rsidRPr="002F57CD">
        <w:t xml:space="preserve"> can be given access to multiple </w:t>
      </w:r>
      <w:r w:rsidRPr="002F57CD">
        <w:rPr>
          <w:i/>
        </w:rPr>
        <w:t>Service Requests</w:t>
      </w:r>
      <w:r w:rsidRPr="002F57CD">
        <w:t xml:space="preserve">, and a </w:t>
      </w:r>
      <w:r w:rsidRPr="002F57CD">
        <w:rPr>
          <w:i/>
        </w:rPr>
        <w:t>Service Request</w:t>
      </w:r>
      <w:r w:rsidRPr="002F57CD">
        <w:t xml:space="preserve"> can be shared by many </w:t>
      </w:r>
      <w:r w:rsidRPr="002F57CD">
        <w:rPr>
          <w:i/>
        </w:rPr>
        <w:t>Service Accounts</w:t>
      </w:r>
      <w:r w:rsidRPr="002F57CD">
        <w:t>.</w:t>
      </w:r>
    </w:p>
    <w:p w:rsidR="009B529A" w:rsidRPr="002F57CD" w:rsidRDefault="009B529A" w:rsidP="00230E99">
      <w:pPr>
        <w:pStyle w:val="BodyText"/>
      </w:pPr>
      <w:r w:rsidRPr="002F57CD">
        <w:t xml:space="preserve">Example </w:t>
      </w:r>
      <w:r w:rsidRPr="002F57CD">
        <w:rPr>
          <w:i/>
        </w:rPr>
        <w:t>Service Requests</w:t>
      </w:r>
      <w:r w:rsidRPr="002F57CD">
        <w:t xml:space="preserve"> are: </w:t>
      </w:r>
      <w:r w:rsidRPr="002F57CD">
        <w:rPr>
          <w:i/>
        </w:rPr>
        <w:t>Person Demographics</w:t>
      </w:r>
      <w:r w:rsidRPr="002F57CD">
        <w:t xml:space="preserve">, </w:t>
      </w:r>
      <w:r w:rsidRPr="002F57CD">
        <w:rPr>
          <w:i/>
        </w:rPr>
        <w:t>Person Eligibility</w:t>
      </w:r>
      <w:r w:rsidRPr="002F57CD">
        <w:t xml:space="preserve"> information, etc.</w:t>
      </w:r>
    </w:p>
    <w:p w:rsidR="009B529A" w:rsidRPr="002F57CD" w:rsidRDefault="009B529A" w:rsidP="00230E99">
      <w:pPr>
        <w:pStyle w:val="BodyText"/>
      </w:pPr>
      <w:r w:rsidRPr="002F57CD">
        <w:t xml:space="preserve">The </w:t>
      </w:r>
      <w:r w:rsidRPr="002F57CD">
        <w:rPr>
          <w:i/>
          <w:iCs/>
        </w:rPr>
        <w:t>E&amp;E Service</w:t>
      </w:r>
      <w:r w:rsidRPr="002F57CD">
        <w:t xml:space="preserve"> </w:t>
      </w:r>
      <w:r w:rsidRPr="002F57CD">
        <w:rPr>
          <w:i/>
        </w:rPr>
        <w:t>Account Management</w:t>
      </w:r>
      <w:r w:rsidRPr="002F57CD">
        <w:t xml:space="preserve"> list screen enables HEC users to view current existing </w:t>
      </w:r>
      <w:r w:rsidRPr="002F57CD">
        <w:rPr>
          <w:i/>
        </w:rPr>
        <w:t>Service Accounts</w:t>
      </w:r>
      <w:r w:rsidRPr="002F57CD">
        <w:t xml:space="preserve">, update existing </w:t>
      </w:r>
      <w:r w:rsidRPr="002F57CD">
        <w:rPr>
          <w:i/>
        </w:rPr>
        <w:t>Service Accounts,</w:t>
      </w:r>
      <w:r w:rsidRPr="002F57CD">
        <w:t xml:space="preserve"> or add a new </w:t>
      </w:r>
      <w:r w:rsidRPr="002F57CD">
        <w:rPr>
          <w:i/>
        </w:rPr>
        <w:t>Service Account</w:t>
      </w:r>
      <w:r w:rsidRPr="002F57CD">
        <w:t xml:space="preserve"> for the E&amp;E Web Service interface user.</w:t>
      </w:r>
    </w:p>
    <w:p w:rsidR="009B529A" w:rsidRPr="002F57CD" w:rsidRDefault="009B529A" w:rsidP="009B529A"/>
    <w:p w:rsidR="009B529A" w:rsidRPr="002F57CD" w:rsidRDefault="009B529A" w:rsidP="002E28EF">
      <w:pPr>
        <w:tabs>
          <w:tab w:val="right" w:pos="9360"/>
        </w:tabs>
        <w:rPr>
          <w:b/>
          <w:u w:val="single"/>
        </w:rPr>
      </w:pPr>
      <w:r w:rsidRPr="002F57CD">
        <w:tab/>
      </w:r>
      <w:r w:rsidRPr="002F57CD">
        <w:rPr>
          <w:b/>
          <w:u w:val="single"/>
        </w:rPr>
        <w:t>Add New Service Account</w:t>
      </w:r>
    </w:p>
    <w:p w:rsidR="002E28EF" w:rsidRPr="002F57CD" w:rsidRDefault="002E28EF" w:rsidP="009B529A">
      <w:pPr>
        <w:tabs>
          <w:tab w:val="right" w:pos="9360"/>
        </w:tabs>
        <w:rPr>
          <w:rStyle w:val="BodyTextChar"/>
        </w:rPr>
      </w:pPr>
    </w:p>
    <w:p w:rsidR="009B529A" w:rsidRPr="002F57CD" w:rsidRDefault="009B529A" w:rsidP="009B529A">
      <w:pPr>
        <w:tabs>
          <w:tab w:val="right" w:pos="9360"/>
        </w:tabs>
        <w:rPr>
          <w:rStyle w:val="BodyTextChar"/>
        </w:rPr>
      </w:pPr>
      <w:r w:rsidRPr="002F57CD">
        <w:rPr>
          <w:rStyle w:val="BodyTextChar"/>
        </w:rPr>
        <w:t xml:space="preserve">This Add New Service Account </w:t>
      </w:r>
      <w:r w:rsidRPr="002F57CD">
        <w:rPr>
          <w:rStyle w:val="BodyTextChar"/>
        </w:rPr>
        <w:fldChar w:fldCharType="begin"/>
      </w:r>
      <w:r w:rsidRPr="002F57CD">
        <w:rPr>
          <w:rStyle w:val="BodyTextChar"/>
        </w:rPr>
        <w:instrText xml:space="preserve"> XE "E&amp;E Service:Add New Service Account " \* MERGEFORMAT </w:instrText>
      </w:r>
      <w:r w:rsidRPr="002F57CD">
        <w:rPr>
          <w:rStyle w:val="BodyTextChar"/>
        </w:rPr>
        <w:fldChar w:fldCharType="end"/>
      </w:r>
      <w:r w:rsidRPr="002F57CD">
        <w:rPr>
          <w:rStyle w:val="BodyTextChar"/>
        </w:rPr>
        <w:t>link allows the HEC user to add a new Service Account</w:t>
      </w:r>
      <w:r w:rsidR="00F67858" w:rsidRPr="002F57CD">
        <w:rPr>
          <w:rStyle w:val="BodyTextChar"/>
        </w:rPr>
        <w:t xml:space="preserve">. </w:t>
      </w:r>
      <w:r w:rsidRPr="002F57CD">
        <w:rPr>
          <w:rStyle w:val="BodyTextChar"/>
        </w:rPr>
        <w:t>See the Add New Service Account section for more information.</w:t>
      </w:r>
    </w:p>
    <w:p w:rsidR="009B529A" w:rsidRPr="002F57CD" w:rsidRDefault="009B529A" w:rsidP="009B529A">
      <w:pPr>
        <w:tabs>
          <w:tab w:val="right" w:pos="9360"/>
        </w:tabs>
        <w:rPr>
          <w:sz w:val="18"/>
          <w:szCs w:val="18"/>
        </w:rPr>
      </w:pPr>
    </w:p>
    <w:p w:rsidR="009B529A" w:rsidRPr="002F57CD" w:rsidRDefault="009B529A" w:rsidP="00F226C6">
      <w:pPr>
        <w:pStyle w:val="Style12ptBoldLeft042"/>
      </w:pPr>
      <w:r w:rsidRPr="002F57CD">
        <w:t>E&amp;E Service Account Management</w:t>
      </w:r>
    </w:p>
    <w:p w:rsidR="009B529A" w:rsidRPr="002F57CD" w:rsidRDefault="009B529A" w:rsidP="00DC03BB">
      <w:pPr>
        <w:pStyle w:val="Fields"/>
        <w:rPr>
          <w:rStyle w:val="Drop-downhotspot"/>
        </w:rPr>
      </w:pPr>
      <w:r w:rsidRPr="002F57CD">
        <w:rPr>
          <w:rStyle w:val="StyleDrop-downhotspot11ptUnderline"/>
          <w:bCs w:val="0"/>
          <w:iCs w:val="0"/>
          <w:sz w:val="24"/>
        </w:rPr>
        <w:t>Account Name</w:t>
      </w:r>
    </w:p>
    <w:p w:rsidR="009B529A" w:rsidRPr="002F57CD" w:rsidRDefault="009B529A" w:rsidP="002F09CA">
      <w:pPr>
        <w:pStyle w:val="Fielddefinition"/>
      </w:pPr>
      <w:r w:rsidRPr="002F57CD">
        <w:t xml:space="preserve">Click on an </w:t>
      </w:r>
      <w:r w:rsidRPr="002F57CD">
        <w:rPr>
          <w:i/>
        </w:rPr>
        <w:t>Account Name</w:t>
      </w:r>
      <w:r w:rsidRPr="002F57CD">
        <w:t xml:space="preserve"> to edit/update the </w:t>
      </w:r>
      <w:r w:rsidRPr="002F57CD">
        <w:rPr>
          <w:i/>
        </w:rPr>
        <w:t>Service Account</w:t>
      </w:r>
      <w:r w:rsidRPr="002F57CD">
        <w:t>.</w:t>
      </w:r>
    </w:p>
    <w:p w:rsidR="009B529A" w:rsidRPr="002F57CD" w:rsidRDefault="009B529A" w:rsidP="00DC03BB">
      <w:pPr>
        <w:pStyle w:val="Fields"/>
        <w:rPr>
          <w:rStyle w:val="Drop-downhotspot"/>
        </w:rPr>
      </w:pPr>
      <w:r w:rsidRPr="002F57CD">
        <w:rPr>
          <w:rStyle w:val="StyleDrop-downhotspot11ptUnderline"/>
          <w:bCs w:val="0"/>
          <w:iCs w:val="0"/>
          <w:sz w:val="24"/>
        </w:rPr>
        <w:t>Contact Name</w:t>
      </w:r>
    </w:p>
    <w:p w:rsidR="009B529A" w:rsidRPr="002F57CD" w:rsidRDefault="009B529A" w:rsidP="002F09CA">
      <w:pPr>
        <w:pStyle w:val="Fielddefinition"/>
      </w:pPr>
      <w:r w:rsidRPr="002F57CD">
        <w:t xml:space="preserve">Displays the current </w:t>
      </w:r>
      <w:r w:rsidRPr="002F57CD">
        <w:rPr>
          <w:i/>
        </w:rPr>
        <w:t>Contact Name</w:t>
      </w:r>
      <w:r w:rsidRPr="002F57CD">
        <w:t xml:space="preserve"> for the </w:t>
      </w:r>
      <w:r w:rsidRPr="002F57CD">
        <w:rPr>
          <w:i/>
        </w:rPr>
        <w:t>Account Name</w:t>
      </w:r>
      <w:r w:rsidRPr="002F57CD">
        <w:t>.</w:t>
      </w:r>
    </w:p>
    <w:p w:rsidR="009B529A" w:rsidRPr="002F57CD" w:rsidRDefault="009B529A" w:rsidP="00DC03BB">
      <w:pPr>
        <w:pStyle w:val="Fields"/>
        <w:rPr>
          <w:rStyle w:val="Drop-downhotspot"/>
        </w:rPr>
      </w:pPr>
      <w:r w:rsidRPr="002F57CD">
        <w:rPr>
          <w:rStyle w:val="StyleDrop-downhotspot11ptUnderline"/>
          <w:bCs w:val="0"/>
          <w:iCs w:val="0"/>
          <w:sz w:val="24"/>
        </w:rPr>
        <w:t>Phone:</w:t>
      </w:r>
    </w:p>
    <w:p w:rsidR="009B529A" w:rsidRPr="002F57CD" w:rsidRDefault="009B529A" w:rsidP="002F09CA">
      <w:pPr>
        <w:pStyle w:val="Fielddefinition"/>
      </w:pPr>
      <w:r w:rsidRPr="002F57CD">
        <w:t xml:space="preserve">Displays the current </w:t>
      </w:r>
      <w:r w:rsidRPr="002F57CD">
        <w:rPr>
          <w:i/>
        </w:rPr>
        <w:t>Phone</w:t>
      </w:r>
      <w:r w:rsidRPr="002F57CD">
        <w:t xml:space="preserve"> number for the </w:t>
      </w:r>
      <w:r w:rsidRPr="002F57CD">
        <w:rPr>
          <w:i/>
        </w:rPr>
        <w:t>Account Name</w:t>
      </w:r>
      <w:r w:rsidRPr="002F57CD">
        <w:t>.</w:t>
      </w:r>
    </w:p>
    <w:p w:rsidR="009B529A" w:rsidRPr="002F57CD" w:rsidRDefault="009B529A" w:rsidP="00DC03BB">
      <w:pPr>
        <w:pStyle w:val="Fields"/>
      </w:pPr>
      <w:r w:rsidRPr="002F57CD">
        <w:rPr>
          <w:rStyle w:val="Drop-downhotspot"/>
        </w:rPr>
        <w:t>Active:</w:t>
      </w:r>
    </w:p>
    <w:p w:rsidR="009B529A" w:rsidRPr="002F57CD" w:rsidRDefault="009B529A" w:rsidP="002F09CA">
      <w:pPr>
        <w:pStyle w:val="Fielddefinition"/>
      </w:pPr>
      <w:r w:rsidRPr="002F57CD">
        <w:t>Indicates whether this service account is active or not</w:t>
      </w:r>
      <w:r w:rsidR="00F67858" w:rsidRPr="002F57CD">
        <w:t xml:space="preserve">. </w:t>
      </w:r>
      <w:r w:rsidRPr="002F57CD">
        <w:rPr>
          <w:b/>
          <w:bCs/>
        </w:rPr>
        <w:t>Yes</w:t>
      </w:r>
      <w:r w:rsidRPr="002F57CD">
        <w:t xml:space="preserve"> indicates it is active.</w:t>
      </w:r>
    </w:p>
    <w:p w:rsidR="009B529A" w:rsidRPr="002F57CD" w:rsidRDefault="009B529A" w:rsidP="009B529A">
      <w:pPr>
        <w:spacing w:line="276" w:lineRule="auto"/>
        <w:rPr>
          <w:sz w:val="18"/>
          <w:szCs w:val="18"/>
        </w:rPr>
      </w:pPr>
      <w:r w:rsidRPr="002F57CD">
        <w:rPr>
          <w:sz w:val="18"/>
          <w:szCs w:val="18"/>
        </w:rPr>
        <w:br w:type="page"/>
      </w:r>
    </w:p>
    <w:p w:rsidR="009B529A" w:rsidRPr="002F57CD" w:rsidRDefault="009B529A" w:rsidP="003175D1">
      <w:pPr>
        <w:pStyle w:val="Heading5"/>
      </w:pPr>
      <w:bookmarkStart w:id="567" w:name="_Toc289864793"/>
      <w:bookmarkStart w:id="568" w:name="_Toc394920790"/>
      <w:bookmarkStart w:id="569" w:name="_Toc406571127"/>
      <w:bookmarkStart w:id="570" w:name="_Toc447811973"/>
      <w:r w:rsidRPr="002F57CD">
        <w:lastRenderedPageBreak/>
        <w:t>E&amp;E Service/E&amp;E Service Accounts</w:t>
      </w:r>
      <w:bookmarkEnd w:id="567"/>
      <w:bookmarkEnd w:id="568"/>
      <w:bookmarkEnd w:id="569"/>
      <w:bookmarkEnd w:id="570"/>
      <w:r w:rsidRPr="002F57CD">
        <w:fldChar w:fldCharType="begin"/>
      </w:r>
      <w:r w:rsidRPr="002F57CD">
        <w:instrText xml:space="preserve"> XE "Service Accounts:Add" </w:instrText>
      </w:r>
      <w:r w:rsidRPr="002F57CD">
        <w:fldChar w:fldCharType="end"/>
      </w:r>
    </w:p>
    <w:p w:rsidR="009B529A" w:rsidRPr="002F57CD" w:rsidRDefault="009B529A" w:rsidP="00DC03BB">
      <w:pPr>
        <w:pStyle w:val="Heading6"/>
        <w:numPr>
          <w:ilvl w:val="0"/>
          <w:numId w:val="0"/>
        </w:numPr>
        <w:rPr>
          <w:sz w:val="18"/>
          <w:szCs w:val="18"/>
        </w:rPr>
      </w:pPr>
      <w:bookmarkStart w:id="571" w:name="_Toc289864794"/>
      <w:bookmarkStart w:id="572" w:name="_Toc394920791"/>
      <w:bookmarkStart w:id="573" w:name="_Toc406571128"/>
      <w:r w:rsidRPr="002F57CD">
        <w:rPr>
          <w:sz w:val="18"/>
          <w:szCs w:val="18"/>
        </w:rPr>
        <w:t>E&amp;E Add Service Account</w:t>
      </w:r>
      <w:bookmarkEnd w:id="571"/>
      <w:bookmarkEnd w:id="572"/>
      <w:bookmarkEnd w:id="573"/>
      <w:r w:rsidRPr="002F57CD">
        <w:rPr>
          <w:sz w:val="18"/>
          <w:szCs w:val="18"/>
        </w:rPr>
        <w:t xml:space="preserve"> </w:t>
      </w:r>
      <w:r w:rsidRPr="002F57CD">
        <w:rPr>
          <w:sz w:val="18"/>
          <w:szCs w:val="18"/>
        </w:rPr>
        <w:fldChar w:fldCharType="begin"/>
      </w:r>
      <w:r w:rsidRPr="002F57CD">
        <w:rPr>
          <w:sz w:val="18"/>
          <w:szCs w:val="18"/>
        </w:rPr>
        <w:instrText xml:space="preserve"> XE "E&amp;E Service:Add Service Account " \* MERGEFORMAT </w:instrText>
      </w:r>
      <w:r w:rsidRPr="002F57CD">
        <w:rPr>
          <w:sz w:val="18"/>
          <w:szCs w:val="18"/>
        </w:rPr>
        <w:fldChar w:fldCharType="end"/>
      </w:r>
    </w:p>
    <w:p w:rsidR="009B529A" w:rsidRPr="002F57CD" w:rsidRDefault="009B529A" w:rsidP="00230E99">
      <w:pPr>
        <w:pStyle w:val="BodyText"/>
      </w:pPr>
      <w:r w:rsidRPr="002F57CD">
        <w:t xml:space="preserve">The </w:t>
      </w:r>
      <w:r w:rsidRPr="002F57CD">
        <w:rPr>
          <w:i/>
          <w:iCs/>
        </w:rPr>
        <w:t>E&amp;E Add Service</w:t>
      </w:r>
      <w:r w:rsidRPr="002F57CD">
        <w:t xml:space="preserve"> </w:t>
      </w:r>
      <w:r w:rsidRPr="002F57CD">
        <w:rPr>
          <w:i/>
        </w:rPr>
        <w:t>Account</w:t>
      </w:r>
      <w:r w:rsidRPr="002F57CD">
        <w:t xml:space="preserve"> screen enables the user to add new </w:t>
      </w:r>
      <w:r w:rsidRPr="002F57CD">
        <w:rPr>
          <w:i/>
        </w:rPr>
        <w:t>Service Accounts</w:t>
      </w:r>
      <w:r w:rsidRPr="002F57CD">
        <w:t>.</w:t>
      </w:r>
    </w:p>
    <w:p w:rsidR="009B529A" w:rsidRPr="002F57CD" w:rsidRDefault="009B529A" w:rsidP="009B529A">
      <w:pPr>
        <w:rPr>
          <w:sz w:val="18"/>
          <w:szCs w:val="18"/>
        </w:rPr>
      </w:pPr>
    </w:p>
    <w:p w:rsidR="009B529A" w:rsidRPr="002F57CD" w:rsidRDefault="009B529A" w:rsidP="00F226C6">
      <w:pPr>
        <w:pStyle w:val="Style12ptBoldLeft042"/>
      </w:pPr>
      <w:r w:rsidRPr="002F57CD">
        <w:t>Add Service Account</w:t>
      </w:r>
    </w:p>
    <w:p w:rsidR="009B529A" w:rsidRPr="002F57CD" w:rsidRDefault="009B529A" w:rsidP="00DC03BB">
      <w:pPr>
        <w:pStyle w:val="Fields"/>
        <w:rPr>
          <w:rStyle w:val="Drop-downhotspot"/>
        </w:rPr>
      </w:pPr>
      <w:r w:rsidRPr="002F57CD">
        <w:rPr>
          <w:noProof/>
          <w:u w:val="none"/>
        </w:rPr>
        <w:drawing>
          <wp:inline distT="0" distB="0" distL="0" distR="0" wp14:anchorId="0E7A8C2F" wp14:editId="0E609B01">
            <wp:extent cx="119380" cy="119380"/>
            <wp:effectExtent l="19050" t="0" r="0" b="0"/>
            <wp:docPr id="590" name="Picture 59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Account Name:</w:t>
      </w:r>
    </w:p>
    <w:p w:rsidR="009B529A" w:rsidRPr="002F57CD" w:rsidRDefault="009B529A" w:rsidP="002F09CA">
      <w:pPr>
        <w:pStyle w:val="Fielddefinition"/>
      </w:pPr>
      <w:r w:rsidRPr="002F57CD">
        <w:t>This is a required freeform field</w:t>
      </w:r>
      <w:r w:rsidR="00F67858" w:rsidRPr="002F57CD">
        <w:t xml:space="preserve">. </w:t>
      </w:r>
      <w:r w:rsidRPr="002F57CD">
        <w:t>Enter an account name for the new service account.</w:t>
      </w:r>
    </w:p>
    <w:p w:rsidR="009B529A" w:rsidRPr="002F57CD" w:rsidRDefault="009B529A" w:rsidP="00DC03BB">
      <w:pPr>
        <w:pStyle w:val="Fields"/>
        <w:rPr>
          <w:rStyle w:val="Drop-downhotspot"/>
        </w:rPr>
      </w:pPr>
      <w:r w:rsidRPr="002F57CD">
        <w:rPr>
          <w:noProof/>
          <w:u w:val="none"/>
        </w:rPr>
        <w:drawing>
          <wp:inline distT="0" distB="0" distL="0" distR="0" wp14:anchorId="2B27241F" wp14:editId="17A179ED">
            <wp:extent cx="119380" cy="119380"/>
            <wp:effectExtent l="19050" t="0" r="0" b="0"/>
            <wp:docPr id="591" name="Picture 59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Password:</w:t>
      </w:r>
    </w:p>
    <w:p w:rsidR="009B529A" w:rsidRPr="002F57CD" w:rsidRDefault="009B529A" w:rsidP="002F09CA">
      <w:pPr>
        <w:pStyle w:val="Fielddefinition"/>
      </w:pPr>
      <w:r w:rsidRPr="002F57CD">
        <w:t>This field requires a password for the new service account.</w:t>
      </w:r>
    </w:p>
    <w:p w:rsidR="009B529A" w:rsidRPr="002F57CD" w:rsidRDefault="009B529A" w:rsidP="00E85637">
      <w:pPr>
        <w:pStyle w:val="Rules"/>
        <w:rPr>
          <w:rStyle w:val="Expandingtext"/>
          <w:sz w:val="18"/>
          <w:szCs w:val="18"/>
        </w:rPr>
      </w:pPr>
      <w:r w:rsidRPr="002F57CD">
        <w:rPr>
          <w:rStyle w:val="Drop-downhotspot"/>
        </w:rPr>
        <w:t>Rules</w:t>
      </w:r>
      <w:r w:rsidRPr="002F57CD">
        <w:rPr>
          <w:rStyle w:val="Expandingtext"/>
          <w:b w:val="0"/>
          <w:i w:val="0"/>
          <w:sz w:val="18"/>
          <w:szCs w:val="18"/>
        </w:rPr>
        <w:t>...</w:t>
      </w:r>
      <w:r w:rsidRPr="002F57CD">
        <w:rPr>
          <w:rStyle w:val="Expandingtext"/>
          <w:sz w:val="18"/>
          <w:szCs w:val="18"/>
        </w:rPr>
        <w:t xml:space="preserve"> </w:t>
      </w:r>
    </w:p>
    <w:p w:rsidR="009B529A" w:rsidRPr="002F57CD" w:rsidRDefault="009B529A" w:rsidP="002E28EF">
      <w:pPr>
        <w:pStyle w:val="BodyTextBullet2"/>
      </w:pPr>
      <w:r w:rsidRPr="002F57CD">
        <w:t>Password</w:t>
      </w:r>
      <w:r w:rsidRPr="002F57CD">
        <w:fldChar w:fldCharType="begin"/>
      </w:r>
      <w:r w:rsidRPr="002F57CD">
        <w:instrText xml:space="preserve"> XE "</w:instrText>
      </w:r>
      <w:r w:rsidRPr="002F57CD">
        <w:rPr>
          <w:bCs/>
          <w:iCs/>
        </w:rPr>
        <w:instrText>Password:</w:instrText>
      </w:r>
      <w:r w:rsidRPr="002F57CD">
        <w:instrText xml:space="preserve">Rules..." </w:instrText>
      </w:r>
      <w:r w:rsidRPr="002F57CD">
        <w:fldChar w:fldCharType="end"/>
      </w:r>
      <w:r w:rsidRPr="002F57CD">
        <w:t>s must be a minimum of 8 characters and a maximum of 32 characters.</w:t>
      </w:r>
    </w:p>
    <w:p w:rsidR="009B529A" w:rsidRPr="002F57CD" w:rsidRDefault="009B529A" w:rsidP="002E28EF">
      <w:pPr>
        <w:pStyle w:val="BodyTextBullet2"/>
      </w:pPr>
      <w:r w:rsidRPr="002F57CD">
        <w:t>Passwords must contain at least three of the following 4 types of characters: lower case letters, upper case letters, numbers and special characters (!@#^$%$&amp;*-_ +=).</w:t>
      </w:r>
    </w:p>
    <w:p w:rsidR="009B529A" w:rsidRPr="002F57CD" w:rsidRDefault="009B529A" w:rsidP="002E28EF">
      <w:pPr>
        <w:pStyle w:val="BodyTextBullet2"/>
      </w:pPr>
      <w:r w:rsidRPr="002F57CD">
        <w:t>Passwords are case sensitive.</w:t>
      </w:r>
    </w:p>
    <w:p w:rsidR="009B529A" w:rsidRPr="002F57CD" w:rsidRDefault="009B529A" w:rsidP="002E28EF">
      <w:pPr>
        <w:pStyle w:val="Fielddefinition"/>
      </w:pPr>
      <w:r w:rsidRPr="002F57CD">
        <w:rPr>
          <w:noProof/>
        </w:rPr>
        <w:drawing>
          <wp:inline distT="0" distB="0" distL="0" distR="0" wp14:anchorId="28CF4993" wp14:editId="33464307">
            <wp:extent cx="191135" cy="191135"/>
            <wp:effectExtent l="0" t="0" r="0" b="0"/>
            <wp:docPr id="592" name="Picture 59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Passwords are "masked" with “dots” so they may not be read/viewed when displayed to the user, when entered by the user or when displayed to the administrator.</w:t>
      </w:r>
    </w:p>
    <w:p w:rsidR="009B529A" w:rsidRPr="002F57CD" w:rsidRDefault="009B529A" w:rsidP="00DC03BB">
      <w:pPr>
        <w:pStyle w:val="Fields"/>
        <w:rPr>
          <w:rStyle w:val="Drop-downhotspot"/>
        </w:rPr>
      </w:pPr>
      <w:r w:rsidRPr="002F57CD">
        <w:rPr>
          <w:noProof/>
          <w:u w:val="none"/>
        </w:rPr>
        <w:drawing>
          <wp:inline distT="0" distB="0" distL="0" distR="0" wp14:anchorId="298626FB" wp14:editId="1A9230F2">
            <wp:extent cx="119380" cy="119380"/>
            <wp:effectExtent l="19050" t="0" r="0" b="0"/>
            <wp:docPr id="593" name="Picture 59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Contact Name:</w:t>
      </w:r>
    </w:p>
    <w:p w:rsidR="009B529A" w:rsidRPr="002F57CD" w:rsidRDefault="009B529A" w:rsidP="002F09CA">
      <w:pPr>
        <w:pStyle w:val="Fielddefinition"/>
      </w:pPr>
      <w:r w:rsidRPr="002F57CD">
        <w:t>This is a required freeform field</w:t>
      </w:r>
      <w:r w:rsidR="00F67858" w:rsidRPr="002F57CD">
        <w:t xml:space="preserve">. </w:t>
      </w:r>
      <w:r w:rsidRPr="002F57CD">
        <w:t>Enter a contact name for the new service account.</w:t>
      </w:r>
    </w:p>
    <w:p w:rsidR="009B529A" w:rsidRPr="002F57CD" w:rsidRDefault="009B529A" w:rsidP="00DC03BB">
      <w:pPr>
        <w:pStyle w:val="Fields"/>
        <w:rPr>
          <w:rStyle w:val="Drop-downhotspot"/>
        </w:rPr>
      </w:pPr>
      <w:r w:rsidRPr="002F57CD">
        <w:rPr>
          <w:noProof/>
          <w:u w:val="none"/>
        </w:rPr>
        <w:drawing>
          <wp:inline distT="0" distB="0" distL="0" distR="0" wp14:anchorId="756C6B82" wp14:editId="5B6551E3">
            <wp:extent cx="119380" cy="119380"/>
            <wp:effectExtent l="19050" t="0" r="0" b="0"/>
            <wp:docPr id="594" name="Picture 59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Phone:</w:t>
      </w:r>
    </w:p>
    <w:p w:rsidR="009B529A" w:rsidRPr="002F57CD" w:rsidRDefault="009B529A" w:rsidP="002F09CA">
      <w:pPr>
        <w:pStyle w:val="Fielddefinition"/>
      </w:pPr>
      <w:r w:rsidRPr="002F57CD">
        <w:t>This is a required freeform field</w:t>
      </w:r>
      <w:r w:rsidR="00F67858" w:rsidRPr="002F57CD">
        <w:t xml:space="preserve">. </w:t>
      </w:r>
      <w:r w:rsidRPr="002F57CD">
        <w:t>Enter a contact phone number for the new service account.</w:t>
      </w:r>
    </w:p>
    <w:p w:rsidR="009B529A" w:rsidRPr="002F57CD" w:rsidRDefault="009B529A" w:rsidP="00E85637">
      <w:pPr>
        <w:pStyle w:val="Rules"/>
        <w:rPr>
          <w:rStyle w:val="Expandingtext"/>
          <w:sz w:val="18"/>
          <w:szCs w:val="18"/>
        </w:rPr>
      </w:pPr>
      <w:r w:rsidRPr="002F57CD">
        <w:rPr>
          <w:rStyle w:val="Drop-downhotspot"/>
        </w:rPr>
        <w:t>Rules</w:t>
      </w:r>
      <w:r w:rsidRPr="002F57CD">
        <w:rPr>
          <w:rStyle w:val="Expandingtext"/>
          <w:b w:val="0"/>
          <w:i w:val="0"/>
          <w:sz w:val="18"/>
          <w:szCs w:val="18"/>
        </w:rPr>
        <w:t>...</w:t>
      </w:r>
      <w:r w:rsidRPr="002F57CD">
        <w:rPr>
          <w:rStyle w:val="Expandingtext"/>
          <w:sz w:val="18"/>
          <w:szCs w:val="18"/>
        </w:rPr>
        <w:t xml:space="preserve"> </w:t>
      </w:r>
    </w:p>
    <w:p w:rsidR="009B529A" w:rsidRPr="002F57CD" w:rsidRDefault="009B529A" w:rsidP="002E28EF">
      <w:pPr>
        <w:pStyle w:val="BodyTextBullet2"/>
      </w:pPr>
      <w:r w:rsidRPr="002F57CD">
        <w:rPr>
          <w:lang w:bidi="en-US"/>
        </w:rPr>
        <w:t xml:space="preserve">The </w:t>
      </w:r>
      <w:r w:rsidRPr="002F57CD">
        <w:t>contact</w:t>
      </w:r>
      <w:r w:rsidRPr="002F57CD">
        <w:rPr>
          <w:lang w:bidi="en-US"/>
        </w:rPr>
        <w:t xml:space="preserve"> phone number maximum length is 13.</w:t>
      </w:r>
    </w:p>
    <w:p w:rsidR="009B529A" w:rsidRPr="002F57CD" w:rsidRDefault="009B529A" w:rsidP="00DC03BB">
      <w:pPr>
        <w:pStyle w:val="Fields"/>
      </w:pPr>
      <w:r w:rsidRPr="002F57CD">
        <w:rPr>
          <w:noProof/>
          <w:u w:val="none"/>
        </w:rPr>
        <w:drawing>
          <wp:inline distT="0" distB="0" distL="0" distR="0" wp14:anchorId="59034E73" wp14:editId="6EE57B93">
            <wp:extent cx="119380" cy="119380"/>
            <wp:effectExtent l="19050" t="0" r="0" b="0"/>
            <wp:docPr id="595" name="Picture 59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Active:</w:t>
      </w:r>
    </w:p>
    <w:p w:rsidR="009B529A" w:rsidRPr="002F57CD" w:rsidRDefault="009B529A" w:rsidP="002F09CA">
      <w:pPr>
        <w:pStyle w:val="Fielddefinition"/>
      </w:pPr>
      <w:r w:rsidRPr="002F57CD">
        <w:t xml:space="preserve">This required field must be set to </w:t>
      </w:r>
      <w:r w:rsidRPr="002F57CD">
        <w:rPr>
          <w:b/>
          <w:bCs/>
        </w:rPr>
        <w:t>Yes</w:t>
      </w:r>
      <w:r w:rsidRPr="002F57CD">
        <w:t xml:space="preserve"> or </w:t>
      </w:r>
      <w:r w:rsidRPr="002F57CD">
        <w:rPr>
          <w:b/>
          <w:bCs/>
        </w:rPr>
        <w:t>No</w:t>
      </w:r>
      <w:r w:rsidRPr="002F57CD">
        <w:t xml:space="preserve"> to make the new service account either Active (Yes) or Inactive (No).</w:t>
      </w:r>
    </w:p>
    <w:p w:rsidR="009B529A" w:rsidRPr="002F57CD" w:rsidRDefault="009B529A" w:rsidP="009B529A">
      <w:pPr>
        <w:tabs>
          <w:tab w:val="right" w:pos="9360"/>
        </w:tabs>
        <w:rPr>
          <w:b/>
          <w:i/>
        </w:rPr>
      </w:pPr>
      <w:r w:rsidRPr="002F57CD">
        <w:rPr>
          <w:b/>
          <w:i/>
        </w:rPr>
        <w:t>For this service account please select from the following Requests:</w:t>
      </w:r>
    </w:p>
    <w:p w:rsidR="009B529A" w:rsidRPr="002F57CD" w:rsidRDefault="009B529A" w:rsidP="002F09CA">
      <w:pPr>
        <w:pStyle w:val="Fielddefinition"/>
      </w:pPr>
      <w:r w:rsidRPr="002F57CD">
        <w:t>User may select the service request type by marking the desired checkbox</w:t>
      </w:r>
      <w:r w:rsidR="00F67858" w:rsidRPr="002F57CD">
        <w:t xml:space="preserve">. </w:t>
      </w:r>
      <w:r w:rsidRPr="002F57CD">
        <w:t>The user has the option of selecting all of the available account information or just a portion.</w:t>
      </w:r>
    </w:p>
    <w:p w:rsidR="009B529A" w:rsidRPr="002F57CD" w:rsidRDefault="009B529A" w:rsidP="00230E99">
      <w:pPr>
        <w:pStyle w:val="BodyText"/>
      </w:pPr>
      <w:r w:rsidRPr="002F57CD">
        <w:rPr>
          <w:szCs w:val="24"/>
        </w:rPr>
        <w:t>When</w:t>
      </w:r>
      <w:r w:rsidRPr="002F57CD">
        <w:t xml:space="preserve"> finished, click the </w:t>
      </w:r>
      <w:r w:rsidRPr="002F57CD">
        <w:rPr>
          <w:b/>
          <w:i/>
        </w:rPr>
        <w:t>ADD</w:t>
      </w:r>
      <w:r w:rsidRPr="002F57CD">
        <w:t xml:space="preserve"> button to add the </w:t>
      </w:r>
      <w:r w:rsidRPr="002F57CD">
        <w:rPr>
          <w:i/>
        </w:rPr>
        <w:t>Service Account</w:t>
      </w:r>
      <w:r w:rsidRPr="002F57CD">
        <w:t xml:space="preserve"> and return to the </w:t>
      </w:r>
      <w:r w:rsidRPr="002F57CD">
        <w:rPr>
          <w:i/>
        </w:rPr>
        <w:t>E&amp;E</w:t>
      </w:r>
      <w:r w:rsidRPr="002F57CD">
        <w:t xml:space="preserve"> </w:t>
      </w:r>
      <w:r w:rsidRPr="002F57CD">
        <w:rPr>
          <w:i/>
        </w:rPr>
        <w:t>Service Account Management</w:t>
      </w:r>
      <w:r w:rsidRPr="002F57CD">
        <w:t xml:space="preserve"> list screen, or </w:t>
      </w:r>
      <w:r w:rsidRPr="002F57CD">
        <w:rPr>
          <w:b/>
          <w:i/>
        </w:rPr>
        <w:t>CANCEL</w:t>
      </w:r>
      <w:r w:rsidRPr="002F57CD">
        <w:t xml:space="preserve"> to return to the </w:t>
      </w:r>
      <w:r w:rsidRPr="002F57CD">
        <w:rPr>
          <w:i/>
        </w:rPr>
        <w:t>E&amp;E</w:t>
      </w:r>
      <w:r w:rsidRPr="002F57CD">
        <w:t xml:space="preserve"> </w:t>
      </w:r>
      <w:r w:rsidRPr="002F57CD">
        <w:rPr>
          <w:i/>
        </w:rPr>
        <w:t>Service Account Management</w:t>
      </w:r>
      <w:r w:rsidRPr="002F57CD">
        <w:t xml:space="preserve"> list screen without adding the </w:t>
      </w:r>
      <w:r w:rsidRPr="002F57CD">
        <w:rPr>
          <w:i/>
        </w:rPr>
        <w:t>Service Account</w:t>
      </w:r>
      <w:r w:rsidRPr="002F57CD">
        <w:t xml:space="preserve">. The </w:t>
      </w:r>
      <w:r w:rsidRPr="002F57CD">
        <w:rPr>
          <w:b/>
          <w:i/>
        </w:rPr>
        <w:t>RESET</w:t>
      </w:r>
      <w:r w:rsidRPr="002F57CD">
        <w:t xml:space="preserve"> button will clear any values entered in all of the fields.</w:t>
      </w:r>
    </w:p>
    <w:p w:rsidR="009B529A" w:rsidRPr="002F57CD" w:rsidRDefault="009B529A" w:rsidP="009B529A">
      <w:pPr>
        <w:keepNext/>
        <w:rPr>
          <w:rStyle w:val="Drop-downhotspot"/>
          <w:b/>
          <w:i/>
          <w:sz w:val="18"/>
          <w:szCs w:val="18"/>
        </w:rPr>
      </w:pPr>
    </w:p>
    <w:p w:rsidR="009B529A" w:rsidRPr="002F57CD" w:rsidRDefault="009B529A" w:rsidP="000B66A7">
      <w:pPr>
        <w:pStyle w:val="BodyText"/>
        <w:rPr>
          <w:b/>
          <w:bCs/>
          <w:szCs w:val="24"/>
          <w:u w:val="single"/>
        </w:rPr>
      </w:pPr>
      <w:r w:rsidRPr="002F57CD">
        <w:rPr>
          <w:noProof/>
          <w:szCs w:val="24"/>
        </w:rPr>
        <w:drawing>
          <wp:inline distT="0" distB="0" distL="0" distR="0" wp14:anchorId="74C2A285" wp14:editId="69E1CCB6">
            <wp:extent cx="119380" cy="119380"/>
            <wp:effectExtent l="19050" t="0" r="0" b="0"/>
            <wp:docPr id="596" name="Picture 59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sidRPr="002F57CD">
        <w:rPr>
          <w:rStyle w:val="Drop-downhotspot"/>
        </w:rPr>
        <w:t xml:space="preserve"> </w:t>
      </w:r>
      <w:r w:rsidRPr="002F57CD">
        <w:t>Indicates Required Field</w:t>
      </w:r>
    </w:p>
    <w:p w:rsidR="009B529A" w:rsidRPr="002F57CD" w:rsidRDefault="009B529A" w:rsidP="009B529A">
      <w:pPr>
        <w:spacing w:line="276" w:lineRule="auto"/>
        <w:rPr>
          <w:b/>
          <w:bCs/>
          <w:szCs w:val="20"/>
        </w:rPr>
      </w:pPr>
      <w:r w:rsidRPr="002F57CD">
        <w:br w:type="page"/>
      </w:r>
    </w:p>
    <w:p w:rsidR="009B529A" w:rsidRPr="002F57CD" w:rsidRDefault="009B529A" w:rsidP="003175D1">
      <w:pPr>
        <w:pStyle w:val="Heading5"/>
      </w:pPr>
      <w:bookmarkStart w:id="574" w:name="_Toc289864795"/>
      <w:bookmarkStart w:id="575" w:name="_Toc394920792"/>
      <w:bookmarkStart w:id="576" w:name="_Toc406571129"/>
      <w:bookmarkStart w:id="577" w:name="_Toc447811974"/>
      <w:r w:rsidRPr="002F57CD">
        <w:lastRenderedPageBreak/>
        <w:t>E&amp;E Service/E&amp;E Service Accounts</w:t>
      </w:r>
      <w:bookmarkEnd w:id="574"/>
      <w:bookmarkEnd w:id="575"/>
      <w:bookmarkEnd w:id="576"/>
      <w:bookmarkEnd w:id="577"/>
      <w:r w:rsidRPr="002F57CD">
        <w:fldChar w:fldCharType="begin"/>
      </w:r>
      <w:r w:rsidRPr="002F57CD">
        <w:instrText xml:space="preserve"> XE "Service Accounts:Update" </w:instrText>
      </w:r>
      <w:r w:rsidRPr="002F57CD">
        <w:fldChar w:fldCharType="end"/>
      </w:r>
    </w:p>
    <w:p w:rsidR="009B529A" w:rsidRPr="002F57CD" w:rsidRDefault="009B529A" w:rsidP="00191D6A">
      <w:pPr>
        <w:pStyle w:val="Heading6"/>
        <w:numPr>
          <w:ilvl w:val="0"/>
          <w:numId w:val="0"/>
        </w:numPr>
        <w:rPr>
          <w:sz w:val="18"/>
          <w:szCs w:val="18"/>
        </w:rPr>
      </w:pPr>
      <w:bookmarkStart w:id="578" w:name="_Toc289864796"/>
      <w:bookmarkStart w:id="579" w:name="_Toc394920793"/>
      <w:bookmarkStart w:id="580" w:name="_Toc406571130"/>
      <w:r w:rsidRPr="002F57CD">
        <w:rPr>
          <w:sz w:val="18"/>
          <w:szCs w:val="18"/>
        </w:rPr>
        <w:t>E&amp;E Update Service Account</w:t>
      </w:r>
      <w:bookmarkEnd w:id="578"/>
      <w:bookmarkEnd w:id="579"/>
      <w:bookmarkEnd w:id="580"/>
      <w:r w:rsidRPr="002F57CD">
        <w:rPr>
          <w:sz w:val="18"/>
          <w:szCs w:val="18"/>
        </w:rPr>
        <w:t xml:space="preserve"> </w:t>
      </w:r>
      <w:r w:rsidRPr="002F57CD">
        <w:rPr>
          <w:sz w:val="18"/>
          <w:szCs w:val="18"/>
        </w:rPr>
        <w:fldChar w:fldCharType="begin"/>
      </w:r>
      <w:r w:rsidRPr="002F57CD">
        <w:rPr>
          <w:sz w:val="18"/>
          <w:szCs w:val="18"/>
        </w:rPr>
        <w:instrText xml:space="preserve"> XE "E&amp;E Service:Update Service Account " \* MERGEFORMAT </w:instrText>
      </w:r>
      <w:r w:rsidRPr="002F57CD">
        <w:rPr>
          <w:sz w:val="18"/>
          <w:szCs w:val="18"/>
        </w:rPr>
        <w:fldChar w:fldCharType="end"/>
      </w:r>
    </w:p>
    <w:p w:rsidR="009B529A" w:rsidRPr="002F57CD" w:rsidRDefault="009B529A" w:rsidP="00191D6A">
      <w:pPr>
        <w:pStyle w:val="BodyText"/>
      </w:pPr>
      <w:r w:rsidRPr="002F57CD">
        <w:t xml:space="preserve">The </w:t>
      </w:r>
      <w:r w:rsidRPr="002F57CD">
        <w:rPr>
          <w:i/>
          <w:iCs/>
        </w:rPr>
        <w:t>E&amp;E Update Service</w:t>
      </w:r>
      <w:r w:rsidRPr="002F57CD">
        <w:t xml:space="preserve"> </w:t>
      </w:r>
      <w:r w:rsidRPr="002F57CD">
        <w:rPr>
          <w:i/>
        </w:rPr>
        <w:t>Account</w:t>
      </w:r>
      <w:r w:rsidRPr="002F57CD">
        <w:t xml:space="preserve"> screen enables the user to update existing </w:t>
      </w:r>
      <w:r w:rsidRPr="002F57CD">
        <w:rPr>
          <w:i/>
        </w:rPr>
        <w:t>Service Accounts</w:t>
      </w:r>
      <w:r w:rsidRPr="002F57CD">
        <w:t>.</w:t>
      </w:r>
    </w:p>
    <w:p w:rsidR="009B529A" w:rsidRPr="002F57CD" w:rsidRDefault="009B529A" w:rsidP="00191D6A">
      <w:pPr>
        <w:pStyle w:val="BodyText"/>
      </w:pPr>
      <w:r w:rsidRPr="002F57CD">
        <w:t>While the</w:t>
      </w:r>
      <w:r w:rsidRPr="002F57CD">
        <w:rPr>
          <w:noProof/>
        </w:rPr>
        <w:drawing>
          <wp:inline distT="0" distB="0" distL="0" distR="0" wp14:anchorId="167760D3" wp14:editId="7CCA380B">
            <wp:extent cx="119380" cy="119380"/>
            <wp:effectExtent l="19050" t="0" r="0" b="0"/>
            <wp:docPr id="597" name="Picture 59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 xml:space="preserve"> fields indicate they are required, updates to these fields are optional</w:t>
      </w:r>
      <w:r w:rsidR="00F67858" w:rsidRPr="002F57CD">
        <w:t xml:space="preserve">. </w:t>
      </w:r>
      <w:r w:rsidRPr="002F57CD">
        <w:t>However, if a field value is deleted, a replacement value must be entered</w:t>
      </w:r>
      <w:r w:rsidR="00F67858" w:rsidRPr="002F57CD">
        <w:t xml:space="preserve">. </w:t>
      </w:r>
      <w:r w:rsidRPr="002F57CD">
        <w:t>These required fields cannot be blank.</w:t>
      </w:r>
    </w:p>
    <w:p w:rsidR="009B529A" w:rsidRPr="002F57CD" w:rsidRDefault="009B529A" w:rsidP="002E28EF">
      <w:pPr>
        <w:tabs>
          <w:tab w:val="right" w:pos="9360"/>
        </w:tabs>
        <w:rPr>
          <w:b/>
          <w:u w:val="single"/>
        </w:rPr>
      </w:pPr>
      <w:r w:rsidRPr="002F57CD">
        <w:tab/>
      </w:r>
      <w:r w:rsidRPr="002F57CD">
        <w:rPr>
          <w:b/>
          <w:u w:val="single"/>
        </w:rPr>
        <w:t>Add New Service Account</w:t>
      </w:r>
    </w:p>
    <w:p w:rsidR="009B529A" w:rsidRPr="002F57CD" w:rsidRDefault="009B529A" w:rsidP="00191D6A">
      <w:pPr>
        <w:pStyle w:val="BodyText"/>
      </w:pPr>
      <w:r w:rsidRPr="002F57CD">
        <w:t xml:space="preserve">This </w:t>
      </w:r>
      <w:r w:rsidRPr="002F57CD">
        <w:rPr>
          <w:color w:val="0000FF"/>
          <w:u w:val="single"/>
        </w:rPr>
        <w:t>Add New Service Account</w:t>
      </w:r>
      <w:r w:rsidRPr="002F57CD">
        <w:t xml:space="preserve"> link allows the HEC user to add a new </w:t>
      </w:r>
      <w:r w:rsidRPr="002F57CD">
        <w:rPr>
          <w:i/>
        </w:rPr>
        <w:t>Service Account</w:t>
      </w:r>
      <w:r w:rsidR="00F67858" w:rsidRPr="002F57CD">
        <w:t xml:space="preserve">. </w:t>
      </w:r>
      <w:r w:rsidRPr="002F57CD">
        <w:t>See</w:t>
      </w:r>
      <w:r w:rsidRPr="002F57CD">
        <w:rPr>
          <w:i/>
        </w:rPr>
        <w:t xml:space="preserve"> </w:t>
      </w:r>
      <w:r w:rsidRPr="002F57CD">
        <w:t>the</w:t>
      </w:r>
      <w:r w:rsidRPr="002F57CD">
        <w:rPr>
          <w:i/>
        </w:rPr>
        <w:t xml:space="preserve"> Add New Service Account</w:t>
      </w:r>
      <w:r w:rsidRPr="002F57CD">
        <w:t xml:space="preserve"> section for more information.</w:t>
      </w:r>
    </w:p>
    <w:p w:rsidR="009B529A" w:rsidRPr="002F57CD" w:rsidRDefault="009B529A" w:rsidP="009B529A">
      <w:pPr>
        <w:tabs>
          <w:tab w:val="right" w:pos="9360"/>
        </w:tabs>
        <w:rPr>
          <w:sz w:val="18"/>
          <w:szCs w:val="18"/>
        </w:rPr>
      </w:pPr>
    </w:p>
    <w:p w:rsidR="009B529A" w:rsidRPr="002F57CD" w:rsidRDefault="009B529A" w:rsidP="00F226C6">
      <w:pPr>
        <w:pStyle w:val="Style12ptBoldLeft042"/>
      </w:pPr>
      <w:r w:rsidRPr="002F57CD">
        <w:t>Update Service Account</w:t>
      </w:r>
    </w:p>
    <w:p w:rsidR="009B529A" w:rsidRPr="002F57CD" w:rsidRDefault="009B529A" w:rsidP="00191D6A">
      <w:pPr>
        <w:pStyle w:val="Fields"/>
        <w:rPr>
          <w:rStyle w:val="Drop-downhotspot"/>
        </w:rPr>
      </w:pPr>
      <w:r w:rsidRPr="002F57CD">
        <w:rPr>
          <w:noProof/>
          <w:u w:val="none"/>
        </w:rPr>
        <w:drawing>
          <wp:inline distT="0" distB="0" distL="0" distR="0" wp14:anchorId="74D50371" wp14:editId="2AF1F339">
            <wp:extent cx="119380" cy="119380"/>
            <wp:effectExtent l="19050" t="0" r="0" b="0"/>
            <wp:docPr id="598" name="Picture 59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Account Name:</w:t>
      </w:r>
    </w:p>
    <w:p w:rsidR="009B529A" w:rsidRPr="002F57CD" w:rsidRDefault="009B529A" w:rsidP="002F09CA">
      <w:pPr>
        <w:pStyle w:val="Fielddefinition"/>
      </w:pPr>
      <w:r w:rsidRPr="002F57CD">
        <w:t xml:space="preserve">User may update the </w:t>
      </w:r>
      <w:r w:rsidRPr="002F57CD">
        <w:rPr>
          <w:i/>
        </w:rPr>
        <w:t>Account Name</w:t>
      </w:r>
      <w:r w:rsidR="00F67858" w:rsidRPr="002F57CD">
        <w:t xml:space="preserve">. </w:t>
      </w:r>
      <w:r w:rsidRPr="002F57CD">
        <w:t>This is a freeform field.</w:t>
      </w:r>
    </w:p>
    <w:p w:rsidR="009B529A" w:rsidRPr="002F57CD" w:rsidRDefault="009B529A" w:rsidP="00191D6A">
      <w:pPr>
        <w:pStyle w:val="Fields"/>
        <w:rPr>
          <w:rStyle w:val="Drop-downhotspot"/>
        </w:rPr>
      </w:pPr>
      <w:r w:rsidRPr="002F57CD">
        <w:rPr>
          <w:noProof/>
          <w:u w:val="none"/>
        </w:rPr>
        <w:drawing>
          <wp:inline distT="0" distB="0" distL="0" distR="0" wp14:anchorId="1F0C9E36" wp14:editId="421E428D">
            <wp:extent cx="119380" cy="119380"/>
            <wp:effectExtent l="19050" t="0" r="0" b="0"/>
            <wp:docPr id="599" name="Picture 59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Password:</w:t>
      </w:r>
    </w:p>
    <w:p w:rsidR="009B529A" w:rsidRPr="002F57CD" w:rsidRDefault="009B529A" w:rsidP="002F09CA">
      <w:pPr>
        <w:pStyle w:val="Fielddefinition"/>
      </w:pPr>
      <w:r w:rsidRPr="002F57CD">
        <w:t xml:space="preserve">User may update the </w:t>
      </w:r>
      <w:r w:rsidRPr="002F57CD">
        <w:rPr>
          <w:i/>
        </w:rPr>
        <w:t>Password</w:t>
      </w:r>
      <w:r w:rsidR="00F67858" w:rsidRPr="002F57CD">
        <w:t xml:space="preserve">. </w:t>
      </w:r>
      <w:r w:rsidRPr="002F57CD">
        <w:t xml:space="preserve">Selecting the </w:t>
      </w:r>
      <w:r w:rsidRPr="002F57CD">
        <w:rPr>
          <w:i/>
        </w:rPr>
        <w:t>Change Password</w:t>
      </w:r>
      <w:r w:rsidRPr="002F57CD">
        <w:t xml:space="preserve"> check box enables the user to update the password.</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2F09CA">
      <w:pPr>
        <w:pStyle w:val="Fielddefinition"/>
      </w:pPr>
      <w:r w:rsidRPr="002F57CD">
        <w:t>The password field cannot be changed from within the field itself</w:t>
      </w:r>
      <w:r w:rsidR="00F67858" w:rsidRPr="002F57CD">
        <w:t xml:space="preserve">. </w:t>
      </w:r>
      <w:r w:rsidRPr="002F57CD">
        <w:t xml:space="preserve">To change the password field, the user must first mark the </w:t>
      </w:r>
      <w:r w:rsidRPr="002F57CD">
        <w:rPr>
          <w:i/>
        </w:rPr>
        <w:t>Change Password</w:t>
      </w:r>
      <w:r w:rsidRPr="002F57CD">
        <w:t xml:space="preserve"> checkbox</w:t>
      </w:r>
      <w:r w:rsidR="00F67858" w:rsidRPr="002F57CD">
        <w:t xml:space="preserve">. </w:t>
      </w:r>
      <w:r w:rsidRPr="002F57CD">
        <w:t xml:space="preserve">After doing so, the system deletes the current password in the </w:t>
      </w:r>
      <w:r w:rsidRPr="002F57CD">
        <w:rPr>
          <w:i/>
        </w:rPr>
        <w:t>Password</w:t>
      </w:r>
      <w:r w:rsidRPr="002F57CD">
        <w:t xml:space="preserve"> field and allows the user to enter a new password.</w:t>
      </w:r>
    </w:p>
    <w:p w:rsidR="009B529A" w:rsidRPr="002F57CD" w:rsidRDefault="009B529A" w:rsidP="00E85637">
      <w:pPr>
        <w:pStyle w:val="Rules"/>
        <w:rPr>
          <w:rStyle w:val="Expandingtext"/>
          <w:sz w:val="18"/>
          <w:szCs w:val="18"/>
        </w:rPr>
      </w:pPr>
      <w:r w:rsidRPr="002F57CD">
        <w:rPr>
          <w:rStyle w:val="Drop-downhotspot"/>
        </w:rPr>
        <w:t>Rules</w:t>
      </w:r>
      <w:r w:rsidRPr="002F57CD">
        <w:rPr>
          <w:rStyle w:val="Expandingtext"/>
          <w:b w:val="0"/>
          <w:i w:val="0"/>
          <w:sz w:val="18"/>
          <w:szCs w:val="18"/>
        </w:rPr>
        <w:t>...</w:t>
      </w:r>
      <w:r w:rsidRPr="002F57CD">
        <w:rPr>
          <w:rStyle w:val="Expandingtext"/>
          <w:sz w:val="18"/>
          <w:szCs w:val="18"/>
        </w:rPr>
        <w:t xml:space="preserve"> </w:t>
      </w:r>
    </w:p>
    <w:p w:rsidR="009B529A" w:rsidRPr="002F57CD" w:rsidRDefault="009B529A" w:rsidP="002E28EF">
      <w:pPr>
        <w:pStyle w:val="BodyTextBullet2"/>
      </w:pPr>
      <w:r w:rsidRPr="002F57CD">
        <w:t>Password</w:t>
      </w:r>
      <w:r w:rsidRPr="002F57CD">
        <w:fldChar w:fldCharType="begin"/>
      </w:r>
      <w:r w:rsidRPr="002F57CD">
        <w:instrText xml:space="preserve"> XE "</w:instrText>
      </w:r>
      <w:r w:rsidRPr="002F57CD">
        <w:rPr>
          <w:bCs/>
          <w:iCs/>
        </w:rPr>
        <w:instrText>Password:</w:instrText>
      </w:r>
      <w:r w:rsidRPr="002F57CD">
        <w:instrText xml:space="preserve">Rules..." </w:instrText>
      </w:r>
      <w:r w:rsidRPr="002F57CD">
        <w:fldChar w:fldCharType="end"/>
      </w:r>
      <w:r w:rsidRPr="002F57CD">
        <w:t>s must be a minimum of 8 characters and a maximum of 32 characters.</w:t>
      </w:r>
    </w:p>
    <w:p w:rsidR="009B529A" w:rsidRPr="002F57CD" w:rsidRDefault="009B529A" w:rsidP="002E28EF">
      <w:pPr>
        <w:pStyle w:val="BodyTextBullet2"/>
      </w:pPr>
      <w:r w:rsidRPr="002F57CD">
        <w:t>Passwords must contain at least three of the following 4 types of characters: lower case letters, upper case letters, numbers and special characters (!@#^$%$&amp;*-_ +=).</w:t>
      </w:r>
    </w:p>
    <w:p w:rsidR="009B529A" w:rsidRPr="002F57CD" w:rsidRDefault="009B529A" w:rsidP="002E28EF">
      <w:pPr>
        <w:pStyle w:val="BodyTextBullet2"/>
      </w:pPr>
      <w:r w:rsidRPr="002F57CD">
        <w:t>Passwords are case sensitive.</w:t>
      </w:r>
    </w:p>
    <w:p w:rsidR="009B529A" w:rsidRPr="002F57CD" w:rsidRDefault="009B529A" w:rsidP="002E28EF">
      <w:pPr>
        <w:pStyle w:val="Fielddefinition"/>
      </w:pPr>
      <w:r w:rsidRPr="002F57CD">
        <w:rPr>
          <w:noProof/>
        </w:rPr>
        <w:drawing>
          <wp:inline distT="0" distB="0" distL="0" distR="0" wp14:anchorId="1DEBF943" wp14:editId="00C6313F">
            <wp:extent cx="191135" cy="191135"/>
            <wp:effectExtent l="0" t="0" r="0" b="0"/>
            <wp:docPr id="600" name="Picture 60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Passwords are "masked" with “dots” so they may not be read/viewed when displayed to the user, when entered by the user, or when displayed to the administrator.</w:t>
      </w:r>
    </w:p>
    <w:p w:rsidR="009B529A" w:rsidRPr="002F57CD" w:rsidRDefault="009B529A" w:rsidP="00191D6A">
      <w:pPr>
        <w:pStyle w:val="Fields"/>
        <w:rPr>
          <w:rStyle w:val="StyleDrop-downhotspot11ptUnderline"/>
          <w:bCs w:val="0"/>
          <w:iCs w:val="0"/>
          <w:sz w:val="24"/>
        </w:rPr>
      </w:pPr>
      <w:r w:rsidRPr="002F57CD">
        <w:rPr>
          <w:noProof/>
          <w:u w:val="none"/>
        </w:rPr>
        <w:drawing>
          <wp:inline distT="0" distB="0" distL="0" distR="0" wp14:anchorId="4E5BF050" wp14:editId="381F1045">
            <wp:extent cx="119380" cy="119380"/>
            <wp:effectExtent l="19050" t="0" r="0" b="0"/>
            <wp:docPr id="601" name="Picture 60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Contact Name:</w:t>
      </w:r>
    </w:p>
    <w:p w:rsidR="009B529A" w:rsidRPr="002F57CD" w:rsidRDefault="009B529A" w:rsidP="002F09CA">
      <w:pPr>
        <w:pStyle w:val="Fielddefinition"/>
        <w:rPr>
          <w:rStyle w:val="Drop-downhotspot"/>
          <w:b/>
          <w:i/>
          <w:szCs w:val="20"/>
        </w:rPr>
      </w:pPr>
      <w:r w:rsidRPr="002F57CD">
        <w:t xml:space="preserve">User may update the </w:t>
      </w:r>
      <w:r w:rsidRPr="002F57CD">
        <w:rPr>
          <w:i/>
        </w:rPr>
        <w:t>Contact Name</w:t>
      </w:r>
      <w:r w:rsidR="00F67858" w:rsidRPr="002F57CD">
        <w:t xml:space="preserve">. </w:t>
      </w:r>
      <w:r w:rsidRPr="002F57CD">
        <w:t>This is a freeform field.</w:t>
      </w:r>
    </w:p>
    <w:p w:rsidR="009B529A" w:rsidRPr="002F57CD" w:rsidRDefault="009B529A" w:rsidP="00191D6A">
      <w:pPr>
        <w:pStyle w:val="Fields"/>
        <w:rPr>
          <w:rStyle w:val="Drop-downhotspot"/>
        </w:rPr>
      </w:pPr>
      <w:r w:rsidRPr="002F57CD">
        <w:rPr>
          <w:noProof/>
          <w:u w:val="none"/>
        </w:rPr>
        <w:drawing>
          <wp:inline distT="0" distB="0" distL="0" distR="0" wp14:anchorId="1ABFF8E4" wp14:editId="51BC03CA">
            <wp:extent cx="119380" cy="119380"/>
            <wp:effectExtent l="19050" t="0" r="0" b="0"/>
            <wp:docPr id="602" name="Picture 60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Phone:</w:t>
      </w:r>
    </w:p>
    <w:p w:rsidR="009B529A" w:rsidRPr="002F57CD" w:rsidRDefault="009B529A" w:rsidP="002F09CA">
      <w:pPr>
        <w:pStyle w:val="Fielddefinition"/>
      </w:pPr>
      <w:r w:rsidRPr="002F57CD">
        <w:t xml:space="preserve">User may update the </w:t>
      </w:r>
      <w:r w:rsidRPr="002F57CD">
        <w:rPr>
          <w:i/>
        </w:rPr>
        <w:t>Phone</w:t>
      </w:r>
      <w:r w:rsidRPr="002F57CD">
        <w:t xml:space="preserve"> number</w:t>
      </w:r>
      <w:r w:rsidR="00F67858" w:rsidRPr="002F57CD">
        <w:t xml:space="preserve">. </w:t>
      </w:r>
      <w:r w:rsidRPr="002F57CD">
        <w:t>This is a freeform field.</w:t>
      </w:r>
    </w:p>
    <w:p w:rsidR="009B529A" w:rsidRPr="002F57CD" w:rsidRDefault="009B529A" w:rsidP="00E85637">
      <w:pPr>
        <w:pStyle w:val="Rules"/>
        <w:rPr>
          <w:rStyle w:val="Expandingtext"/>
          <w:sz w:val="18"/>
          <w:szCs w:val="18"/>
        </w:rPr>
      </w:pPr>
      <w:r w:rsidRPr="002F57CD">
        <w:rPr>
          <w:rStyle w:val="Drop-downhotspot"/>
        </w:rPr>
        <w:t>Rules</w:t>
      </w:r>
      <w:r w:rsidRPr="002F57CD">
        <w:rPr>
          <w:rStyle w:val="Expandingtext"/>
          <w:b w:val="0"/>
          <w:i w:val="0"/>
          <w:sz w:val="18"/>
          <w:szCs w:val="18"/>
        </w:rPr>
        <w:t>...</w:t>
      </w:r>
      <w:r w:rsidRPr="002F57CD">
        <w:rPr>
          <w:rStyle w:val="Expandingtext"/>
          <w:sz w:val="18"/>
          <w:szCs w:val="18"/>
        </w:rPr>
        <w:t xml:space="preserve"> </w:t>
      </w:r>
    </w:p>
    <w:p w:rsidR="009B529A" w:rsidRPr="002F57CD" w:rsidRDefault="009B529A" w:rsidP="002E28EF">
      <w:pPr>
        <w:pStyle w:val="BodyTextBullet2"/>
      </w:pPr>
      <w:r w:rsidRPr="002F57CD">
        <w:rPr>
          <w:lang w:bidi="en-US"/>
        </w:rPr>
        <w:t xml:space="preserve">The </w:t>
      </w:r>
      <w:r w:rsidRPr="002F57CD">
        <w:t>contact</w:t>
      </w:r>
      <w:r w:rsidRPr="002F57CD">
        <w:rPr>
          <w:lang w:bidi="en-US"/>
        </w:rPr>
        <w:t xml:space="preserve"> phone number maximum length is 13.</w:t>
      </w:r>
    </w:p>
    <w:p w:rsidR="00493109" w:rsidRPr="002F57CD" w:rsidRDefault="00493109">
      <w:r w:rsidRPr="002F57CD">
        <w:rPr>
          <w:b/>
          <w:i/>
        </w:rPr>
        <w:br w:type="page"/>
      </w:r>
    </w:p>
    <w:p w:rsidR="009B529A" w:rsidRPr="002F57CD" w:rsidRDefault="009B529A" w:rsidP="00191D6A">
      <w:pPr>
        <w:pStyle w:val="Fields"/>
      </w:pPr>
      <w:r w:rsidRPr="002F57CD">
        <w:rPr>
          <w:noProof/>
          <w:u w:val="none"/>
        </w:rPr>
        <w:lastRenderedPageBreak/>
        <w:drawing>
          <wp:inline distT="0" distB="0" distL="0" distR="0" wp14:anchorId="34EA48BB" wp14:editId="1AF4FA70">
            <wp:extent cx="119380" cy="119380"/>
            <wp:effectExtent l="19050" t="0" r="0" b="0"/>
            <wp:docPr id="603" name="Picture 60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Active:</w:t>
      </w:r>
    </w:p>
    <w:p w:rsidR="009B529A" w:rsidRPr="002F57CD" w:rsidRDefault="009B529A" w:rsidP="002F09CA">
      <w:pPr>
        <w:pStyle w:val="Fielddefinition"/>
      </w:pPr>
      <w:r w:rsidRPr="002F57CD">
        <w:t xml:space="preserve">User may change a </w:t>
      </w:r>
      <w:r w:rsidRPr="002F57CD">
        <w:rPr>
          <w:b/>
          <w:bCs/>
        </w:rPr>
        <w:t>Yes</w:t>
      </w:r>
      <w:r w:rsidRPr="002F57CD">
        <w:t xml:space="preserve"> to </w:t>
      </w:r>
      <w:r w:rsidRPr="002F57CD">
        <w:rPr>
          <w:b/>
          <w:bCs/>
        </w:rPr>
        <w:t>No</w:t>
      </w:r>
      <w:r w:rsidRPr="002F57CD">
        <w:rPr>
          <w:bCs/>
        </w:rPr>
        <w:t>,</w:t>
      </w:r>
      <w:r w:rsidRPr="002F57CD">
        <w:t xml:space="preserve"> or vice versa</w:t>
      </w:r>
      <w:r w:rsidR="00F67858" w:rsidRPr="002F57CD">
        <w:t xml:space="preserve">. </w:t>
      </w:r>
      <w:r w:rsidRPr="002F57CD">
        <w:t>It may also be left unchanged.</w:t>
      </w:r>
    </w:p>
    <w:p w:rsidR="009B529A" w:rsidRPr="002F57CD" w:rsidRDefault="009B529A" w:rsidP="009B529A">
      <w:pPr>
        <w:tabs>
          <w:tab w:val="right" w:pos="9360"/>
        </w:tabs>
        <w:rPr>
          <w:b/>
          <w:i/>
          <w:szCs w:val="20"/>
        </w:rPr>
      </w:pPr>
      <w:r w:rsidRPr="002F57CD">
        <w:rPr>
          <w:b/>
          <w:i/>
          <w:szCs w:val="20"/>
        </w:rPr>
        <w:t>For this service account please select from the following Requests:</w:t>
      </w:r>
    </w:p>
    <w:p w:rsidR="009B529A" w:rsidRPr="002F57CD" w:rsidRDefault="009B529A" w:rsidP="002F09CA">
      <w:pPr>
        <w:pStyle w:val="Fielddefinition"/>
      </w:pPr>
      <w:r w:rsidRPr="002F57CD">
        <w:t>User may change the service request type by marking a different checkbox</w:t>
      </w:r>
      <w:r w:rsidR="00F67858" w:rsidRPr="002F57CD">
        <w:t xml:space="preserve">. </w:t>
      </w:r>
      <w:r w:rsidRPr="002F57CD">
        <w:t>The user has the option of selecting all of the available account information or just a portion.</w:t>
      </w:r>
    </w:p>
    <w:p w:rsidR="009B529A" w:rsidRPr="002F57CD" w:rsidRDefault="009B529A" w:rsidP="00230E99">
      <w:pPr>
        <w:pStyle w:val="BodyText"/>
      </w:pPr>
      <w:r w:rsidRPr="002F57CD">
        <w:t xml:space="preserve">When finished, click the </w:t>
      </w:r>
      <w:r w:rsidRPr="002F57CD">
        <w:rPr>
          <w:b/>
          <w:i/>
        </w:rPr>
        <w:t>UPDATE</w:t>
      </w:r>
      <w:r w:rsidRPr="002F57CD">
        <w:t xml:space="preserve"> button to update the </w:t>
      </w:r>
      <w:r w:rsidRPr="002F57CD">
        <w:rPr>
          <w:i/>
        </w:rPr>
        <w:t>Service Account</w:t>
      </w:r>
      <w:r w:rsidRPr="002F57CD">
        <w:t xml:space="preserve"> and return to the </w:t>
      </w:r>
      <w:r w:rsidRPr="002F57CD">
        <w:rPr>
          <w:i/>
        </w:rPr>
        <w:t>E&amp;E</w:t>
      </w:r>
      <w:r w:rsidRPr="002F57CD">
        <w:t xml:space="preserve"> </w:t>
      </w:r>
      <w:r w:rsidRPr="002F57CD">
        <w:rPr>
          <w:i/>
        </w:rPr>
        <w:t>Service Account Management</w:t>
      </w:r>
      <w:r w:rsidRPr="002F57CD">
        <w:t xml:space="preserve"> list screen, or </w:t>
      </w:r>
      <w:r w:rsidRPr="002F57CD">
        <w:rPr>
          <w:b/>
          <w:i/>
        </w:rPr>
        <w:t>CANCEL</w:t>
      </w:r>
      <w:r w:rsidRPr="002F57CD">
        <w:t xml:space="preserve"> to return to the </w:t>
      </w:r>
      <w:r w:rsidRPr="002F57CD">
        <w:rPr>
          <w:i/>
        </w:rPr>
        <w:t>E&amp;E</w:t>
      </w:r>
      <w:r w:rsidRPr="002F57CD">
        <w:t xml:space="preserve"> </w:t>
      </w:r>
      <w:r w:rsidRPr="002F57CD">
        <w:rPr>
          <w:i/>
        </w:rPr>
        <w:t>Service Account Management</w:t>
      </w:r>
      <w:r w:rsidRPr="002F57CD">
        <w:t xml:space="preserve"> list screen without making any changes</w:t>
      </w:r>
      <w:r w:rsidR="00F67858" w:rsidRPr="002F57CD">
        <w:t xml:space="preserve">. </w:t>
      </w:r>
      <w:r w:rsidRPr="002F57CD">
        <w:t xml:space="preserve">The </w:t>
      </w:r>
      <w:r w:rsidRPr="002F57CD">
        <w:rPr>
          <w:b/>
          <w:i/>
        </w:rPr>
        <w:t>RESET</w:t>
      </w:r>
      <w:r w:rsidRPr="002F57CD">
        <w:t xml:space="preserve"> button will reset all of the fields to their previous values.</w:t>
      </w:r>
    </w:p>
    <w:p w:rsidR="009B529A" w:rsidRPr="002F57CD" w:rsidRDefault="009B529A" w:rsidP="00493109"/>
    <w:p w:rsidR="009B529A" w:rsidRPr="002F57CD" w:rsidRDefault="009B529A" w:rsidP="00191D6A">
      <w:pPr>
        <w:pStyle w:val="BodyText"/>
      </w:pPr>
      <w:r w:rsidRPr="002F57CD">
        <w:rPr>
          <w:noProof/>
        </w:rPr>
        <w:drawing>
          <wp:inline distT="0" distB="0" distL="0" distR="0" wp14:anchorId="43385F9F" wp14:editId="64B934CB">
            <wp:extent cx="119380" cy="119380"/>
            <wp:effectExtent l="19050" t="0" r="0" b="0"/>
            <wp:docPr id="604" name="Picture 60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sidRPr="002F57CD">
        <w:rPr>
          <w:rStyle w:val="Drop-downhotspot"/>
        </w:rPr>
        <w:t xml:space="preserve"> </w:t>
      </w:r>
      <w:r w:rsidRPr="002F57CD">
        <w:rPr>
          <w:rStyle w:val="Drop-downhotspot"/>
        </w:rPr>
        <w:t>Indicates Required Field</w:t>
      </w:r>
    </w:p>
    <w:p w:rsidR="009B529A" w:rsidRPr="002F57CD" w:rsidRDefault="009B529A" w:rsidP="009B529A">
      <w:pPr>
        <w:spacing w:line="276" w:lineRule="auto"/>
        <w:rPr>
          <w:rFonts w:ascii="Helvetica" w:hAnsi="Helvetica"/>
          <w:b/>
          <w:bCs/>
          <w:iCs/>
          <w:sz w:val="18"/>
          <w:szCs w:val="18"/>
        </w:rPr>
      </w:pPr>
      <w:r w:rsidRPr="002F57CD">
        <w:rPr>
          <w:sz w:val="18"/>
          <w:szCs w:val="18"/>
        </w:rPr>
        <w:br w:type="page"/>
      </w:r>
    </w:p>
    <w:p w:rsidR="009B529A" w:rsidRPr="002F57CD" w:rsidRDefault="009B529A" w:rsidP="003175D1">
      <w:pPr>
        <w:pStyle w:val="Heading5"/>
      </w:pPr>
      <w:bookmarkStart w:id="581" w:name="_Toc289864797"/>
      <w:bookmarkStart w:id="582" w:name="_Toc394920794"/>
      <w:bookmarkStart w:id="583" w:name="_Toc406571131"/>
      <w:bookmarkStart w:id="584" w:name="_Toc447811975"/>
      <w:r w:rsidRPr="002F57CD">
        <w:lastRenderedPageBreak/>
        <w:t>E&amp;E Service/Service Requests</w:t>
      </w:r>
      <w:bookmarkEnd w:id="581"/>
      <w:bookmarkEnd w:id="582"/>
      <w:bookmarkEnd w:id="583"/>
      <w:bookmarkEnd w:id="584"/>
      <w:r w:rsidRPr="002F57CD">
        <w:fldChar w:fldCharType="begin"/>
      </w:r>
      <w:r w:rsidRPr="002F57CD">
        <w:instrText xml:space="preserve"> XE "E&amp;E Service:Service Requests " \* MERGEFORMAT </w:instrText>
      </w:r>
      <w:r w:rsidRPr="002F57CD">
        <w:fldChar w:fldCharType="end"/>
      </w:r>
      <w:r w:rsidRPr="002F57CD">
        <w:fldChar w:fldCharType="begin"/>
      </w:r>
      <w:r w:rsidRPr="002F57CD">
        <w:instrText xml:space="preserve"> XE "</w:instrText>
      </w:r>
      <w:r w:rsidRPr="002F57CD">
        <w:rPr>
          <w:b w:val="0"/>
          <w:szCs w:val="24"/>
        </w:rPr>
        <w:instrText>Service Requests</w:instrText>
      </w:r>
      <w:r w:rsidRPr="002F57CD">
        <w:instrText xml:space="preserve">:Management" </w:instrText>
      </w:r>
      <w:r w:rsidRPr="002F57CD">
        <w:fldChar w:fldCharType="end"/>
      </w:r>
    </w:p>
    <w:p w:rsidR="009B529A" w:rsidRPr="002F57CD" w:rsidRDefault="009B529A" w:rsidP="00191D6A">
      <w:pPr>
        <w:pStyle w:val="Heading6"/>
        <w:numPr>
          <w:ilvl w:val="0"/>
          <w:numId w:val="0"/>
        </w:numPr>
        <w:rPr>
          <w:sz w:val="18"/>
          <w:szCs w:val="18"/>
        </w:rPr>
      </w:pPr>
      <w:bookmarkStart w:id="585" w:name="_Toc289864798"/>
      <w:bookmarkStart w:id="586" w:name="_Toc394920795"/>
      <w:bookmarkStart w:id="587" w:name="_Toc406571132"/>
      <w:r w:rsidRPr="002F57CD">
        <w:rPr>
          <w:sz w:val="18"/>
          <w:szCs w:val="18"/>
        </w:rPr>
        <w:t>E&amp;E Service Request Management</w:t>
      </w:r>
      <w:bookmarkEnd w:id="585"/>
      <w:bookmarkEnd w:id="586"/>
      <w:bookmarkEnd w:id="587"/>
      <w:r w:rsidRPr="002F57CD">
        <w:rPr>
          <w:sz w:val="18"/>
          <w:szCs w:val="18"/>
        </w:rPr>
        <w:t xml:space="preserve"> </w:t>
      </w:r>
      <w:r w:rsidRPr="002F57CD">
        <w:rPr>
          <w:sz w:val="18"/>
          <w:szCs w:val="18"/>
        </w:rPr>
        <w:fldChar w:fldCharType="begin"/>
      </w:r>
      <w:r w:rsidRPr="002F57CD">
        <w:rPr>
          <w:sz w:val="18"/>
          <w:szCs w:val="18"/>
        </w:rPr>
        <w:instrText xml:space="preserve"> XE "E&amp;E Service:Service Request Management " \* MERGEFORMAT </w:instrText>
      </w:r>
      <w:r w:rsidRPr="002F57CD">
        <w:rPr>
          <w:sz w:val="18"/>
          <w:szCs w:val="18"/>
        </w:rPr>
        <w:fldChar w:fldCharType="end"/>
      </w:r>
    </w:p>
    <w:p w:rsidR="009B529A" w:rsidRPr="002F57CD" w:rsidRDefault="009B529A" w:rsidP="00230E99">
      <w:pPr>
        <w:pStyle w:val="BodyText"/>
      </w:pPr>
      <w:r w:rsidRPr="002F57CD">
        <w:t xml:space="preserve">Each </w:t>
      </w:r>
      <w:r w:rsidRPr="002F57CD">
        <w:rPr>
          <w:i/>
        </w:rPr>
        <w:t>Service Request</w:t>
      </w:r>
      <w:r w:rsidRPr="002F57CD">
        <w:t xml:space="preserve"> consists of a group of data elements, logically categorized, that the requester is authorized to see</w:t>
      </w:r>
      <w:r w:rsidR="00F67858" w:rsidRPr="002F57CD">
        <w:t xml:space="preserve">. </w:t>
      </w:r>
      <w:r w:rsidRPr="002F57CD">
        <w:t>Examples of service requests are: Person Demographics, Person Eligibility information, etc.</w:t>
      </w:r>
    </w:p>
    <w:p w:rsidR="009B529A" w:rsidRPr="002F57CD" w:rsidRDefault="009B529A" w:rsidP="00230E99">
      <w:pPr>
        <w:pStyle w:val="BodyText"/>
      </w:pPr>
      <w:r w:rsidRPr="002F57CD">
        <w:t xml:space="preserve">A </w:t>
      </w:r>
      <w:r w:rsidRPr="002F57CD">
        <w:rPr>
          <w:i/>
        </w:rPr>
        <w:t>Service Request</w:t>
      </w:r>
      <w:r w:rsidRPr="002F57CD">
        <w:t xml:space="preserve"> can be shared by many </w:t>
      </w:r>
      <w:r w:rsidRPr="002F57CD">
        <w:rPr>
          <w:i/>
        </w:rPr>
        <w:t>Service Accounts</w:t>
      </w:r>
      <w:r w:rsidRPr="002F57CD">
        <w:t>.</w:t>
      </w:r>
    </w:p>
    <w:p w:rsidR="009B529A" w:rsidRPr="002F57CD" w:rsidRDefault="009B529A" w:rsidP="00230E99">
      <w:pPr>
        <w:pStyle w:val="BodyText"/>
      </w:pPr>
      <w:r w:rsidRPr="002F57CD">
        <w:t xml:space="preserve">The </w:t>
      </w:r>
      <w:r w:rsidRPr="002F57CD">
        <w:rPr>
          <w:i/>
          <w:iCs/>
        </w:rPr>
        <w:t>E&amp;E Service</w:t>
      </w:r>
      <w:r w:rsidRPr="002F57CD">
        <w:t xml:space="preserve"> </w:t>
      </w:r>
      <w:r w:rsidRPr="002F57CD">
        <w:rPr>
          <w:i/>
        </w:rPr>
        <w:t>Request Management</w:t>
      </w:r>
      <w:r w:rsidRPr="002F57CD">
        <w:t xml:space="preserve"> list screen enables HEC users to view current existing service requests, update existing requests, or add a new service request.</w:t>
      </w:r>
    </w:p>
    <w:p w:rsidR="009B529A" w:rsidRPr="002F57CD" w:rsidRDefault="009B529A" w:rsidP="009B529A"/>
    <w:p w:rsidR="009B529A" w:rsidRPr="002F57CD" w:rsidRDefault="009B529A" w:rsidP="00FE71E5">
      <w:pPr>
        <w:tabs>
          <w:tab w:val="right" w:pos="9360"/>
        </w:tabs>
        <w:rPr>
          <w:b/>
          <w:u w:val="single"/>
        </w:rPr>
      </w:pPr>
      <w:r w:rsidRPr="002F57CD">
        <w:tab/>
      </w:r>
      <w:r w:rsidRPr="002F57CD">
        <w:rPr>
          <w:b/>
          <w:u w:val="single"/>
        </w:rPr>
        <w:t>Add New Service Request</w:t>
      </w:r>
    </w:p>
    <w:p w:rsidR="009B529A" w:rsidRPr="002F57CD" w:rsidRDefault="009B529A" w:rsidP="00230E99">
      <w:pPr>
        <w:pStyle w:val="BodyText"/>
        <w:rPr>
          <w:b/>
          <w:u w:val="single"/>
        </w:rPr>
      </w:pPr>
      <w:r w:rsidRPr="002F57CD">
        <w:t xml:space="preserve">This link allows the user to add a new </w:t>
      </w:r>
      <w:r w:rsidRPr="002F57CD">
        <w:rPr>
          <w:i/>
        </w:rPr>
        <w:t>Service Request</w:t>
      </w:r>
      <w:r w:rsidRPr="002F57CD">
        <w:t xml:space="preserve">. </w:t>
      </w:r>
      <w:r w:rsidRPr="002F57CD">
        <w:fldChar w:fldCharType="begin"/>
      </w:r>
      <w:r w:rsidRPr="002F57CD">
        <w:instrText xml:space="preserve"> XE "E&amp;E Service:Add Service Request " \* MERGEFORMAT </w:instrText>
      </w:r>
      <w:r w:rsidRPr="002F57CD">
        <w:fldChar w:fldCharType="end"/>
      </w:r>
      <w:r w:rsidRPr="002F57CD">
        <w:t xml:space="preserve">  See the</w:t>
      </w:r>
      <w:r w:rsidRPr="002F57CD">
        <w:rPr>
          <w:i/>
        </w:rPr>
        <w:t xml:space="preserve"> Add New Service Request</w:t>
      </w:r>
      <w:r w:rsidRPr="002F57CD">
        <w:t xml:space="preserve"> section for more information.</w:t>
      </w:r>
    </w:p>
    <w:p w:rsidR="009B529A" w:rsidRPr="002F57CD" w:rsidRDefault="009B529A" w:rsidP="009B529A">
      <w:pPr>
        <w:tabs>
          <w:tab w:val="right" w:pos="9360"/>
        </w:tabs>
        <w:rPr>
          <w:b/>
          <w:sz w:val="18"/>
          <w:szCs w:val="18"/>
          <w:u w:val="single"/>
        </w:rPr>
      </w:pPr>
    </w:p>
    <w:p w:rsidR="009B529A" w:rsidRPr="002F57CD" w:rsidRDefault="009B529A" w:rsidP="00F226C6">
      <w:pPr>
        <w:pStyle w:val="Style12ptBoldLeft042"/>
      </w:pPr>
      <w:r w:rsidRPr="002F57CD">
        <w:t>E&amp;E Service Request Management</w:t>
      </w:r>
    </w:p>
    <w:p w:rsidR="009B529A" w:rsidRPr="002F57CD" w:rsidRDefault="009B529A" w:rsidP="00191D6A">
      <w:pPr>
        <w:pStyle w:val="Fields"/>
        <w:rPr>
          <w:rStyle w:val="Drop-downhotspot"/>
        </w:rPr>
      </w:pPr>
      <w:r w:rsidRPr="002F57CD">
        <w:rPr>
          <w:rStyle w:val="StyleDrop-downhotspot11ptUnderline"/>
          <w:bCs w:val="0"/>
          <w:iCs w:val="0"/>
          <w:sz w:val="24"/>
        </w:rPr>
        <w:t>Request Name</w:t>
      </w:r>
    </w:p>
    <w:p w:rsidR="009B529A" w:rsidRPr="002F57CD" w:rsidRDefault="009B529A" w:rsidP="0023300B">
      <w:pPr>
        <w:pStyle w:val="Fielddefinition"/>
      </w:pPr>
      <w:r w:rsidRPr="002F57CD">
        <w:t>Click on a Request Name to edit the Service Request.</w:t>
      </w:r>
    </w:p>
    <w:p w:rsidR="009B529A" w:rsidRPr="002F57CD" w:rsidRDefault="009B529A" w:rsidP="00191D6A">
      <w:pPr>
        <w:pStyle w:val="Fields"/>
        <w:rPr>
          <w:rStyle w:val="Drop-downhotspot"/>
        </w:rPr>
      </w:pPr>
      <w:r w:rsidRPr="002F57CD">
        <w:rPr>
          <w:rStyle w:val="StyleDrop-downhotspot11ptUnderline"/>
          <w:bCs w:val="0"/>
          <w:iCs w:val="0"/>
          <w:sz w:val="24"/>
        </w:rPr>
        <w:t>Description</w:t>
      </w:r>
    </w:p>
    <w:p w:rsidR="009B529A" w:rsidRPr="002F57CD" w:rsidRDefault="009B529A" w:rsidP="0023300B">
      <w:pPr>
        <w:pStyle w:val="Fielddefinition"/>
      </w:pPr>
      <w:r w:rsidRPr="002F57CD">
        <w:t xml:space="preserve">Displays a more descriptive label for the </w:t>
      </w:r>
      <w:r w:rsidRPr="002F57CD">
        <w:rPr>
          <w:i/>
        </w:rPr>
        <w:t>Request Name</w:t>
      </w:r>
      <w:r w:rsidRPr="002F57CD">
        <w:t>.</w:t>
      </w:r>
    </w:p>
    <w:p w:rsidR="009B529A" w:rsidRPr="002F57CD" w:rsidRDefault="009B529A" w:rsidP="009B529A">
      <w:pPr>
        <w:spacing w:line="276" w:lineRule="auto"/>
        <w:rPr>
          <w:b/>
        </w:rPr>
      </w:pPr>
      <w:r w:rsidRPr="002F57CD">
        <w:br w:type="page"/>
      </w:r>
    </w:p>
    <w:p w:rsidR="009B529A" w:rsidRPr="002F57CD" w:rsidRDefault="009B529A" w:rsidP="003175D1">
      <w:pPr>
        <w:pStyle w:val="Heading5"/>
      </w:pPr>
      <w:bookmarkStart w:id="588" w:name="_Toc289864799"/>
      <w:bookmarkStart w:id="589" w:name="_Toc394920796"/>
      <w:bookmarkStart w:id="590" w:name="_Toc406571133"/>
      <w:bookmarkStart w:id="591" w:name="_Toc447811976"/>
      <w:r w:rsidRPr="002F57CD">
        <w:lastRenderedPageBreak/>
        <w:t>E&amp;E Service/Service Requests</w:t>
      </w:r>
      <w:bookmarkEnd w:id="588"/>
      <w:bookmarkEnd w:id="589"/>
      <w:bookmarkEnd w:id="590"/>
      <w:bookmarkEnd w:id="591"/>
      <w:r w:rsidRPr="002F57CD">
        <w:fldChar w:fldCharType="begin"/>
      </w:r>
      <w:r w:rsidRPr="002F57CD">
        <w:instrText xml:space="preserve"> XE "Service Requests:Add" </w:instrText>
      </w:r>
      <w:r w:rsidRPr="002F57CD">
        <w:fldChar w:fldCharType="end"/>
      </w:r>
    </w:p>
    <w:p w:rsidR="009B529A" w:rsidRPr="002F57CD" w:rsidRDefault="009B529A" w:rsidP="00191D6A">
      <w:pPr>
        <w:pStyle w:val="Heading6"/>
        <w:numPr>
          <w:ilvl w:val="0"/>
          <w:numId w:val="0"/>
        </w:numPr>
        <w:rPr>
          <w:sz w:val="18"/>
          <w:szCs w:val="18"/>
        </w:rPr>
      </w:pPr>
      <w:bookmarkStart w:id="592" w:name="_Toc289864800"/>
      <w:bookmarkStart w:id="593" w:name="_Toc394920797"/>
      <w:bookmarkStart w:id="594" w:name="_Toc406571134"/>
      <w:r w:rsidRPr="002F57CD">
        <w:rPr>
          <w:sz w:val="18"/>
          <w:szCs w:val="18"/>
        </w:rPr>
        <w:t>E&amp;E Add Service Request</w:t>
      </w:r>
      <w:bookmarkEnd w:id="592"/>
      <w:bookmarkEnd w:id="593"/>
      <w:bookmarkEnd w:id="594"/>
      <w:r w:rsidRPr="002F57CD">
        <w:rPr>
          <w:sz w:val="18"/>
          <w:szCs w:val="18"/>
        </w:rPr>
        <w:t xml:space="preserve"> </w:t>
      </w:r>
      <w:r w:rsidRPr="002F57CD">
        <w:rPr>
          <w:sz w:val="18"/>
          <w:szCs w:val="18"/>
        </w:rPr>
        <w:fldChar w:fldCharType="begin"/>
      </w:r>
      <w:r w:rsidRPr="002F57CD">
        <w:rPr>
          <w:sz w:val="18"/>
          <w:szCs w:val="18"/>
        </w:rPr>
        <w:instrText xml:space="preserve"> XE "E&amp;E Service:Add Service Request " \* MERGEFORMAT </w:instrText>
      </w:r>
      <w:r w:rsidRPr="002F57CD">
        <w:rPr>
          <w:sz w:val="18"/>
          <w:szCs w:val="18"/>
        </w:rPr>
        <w:fldChar w:fldCharType="end"/>
      </w:r>
    </w:p>
    <w:p w:rsidR="009B529A" w:rsidRPr="002F57CD" w:rsidRDefault="009B529A" w:rsidP="00230E99">
      <w:pPr>
        <w:pStyle w:val="BodyText"/>
      </w:pPr>
      <w:r w:rsidRPr="002F57CD">
        <w:t xml:space="preserve">The </w:t>
      </w:r>
      <w:r w:rsidRPr="002F57CD">
        <w:rPr>
          <w:i/>
          <w:iCs/>
        </w:rPr>
        <w:t>E&amp;E Add Service</w:t>
      </w:r>
      <w:r w:rsidRPr="002F57CD">
        <w:t xml:space="preserve"> </w:t>
      </w:r>
      <w:r w:rsidRPr="002F57CD">
        <w:rPr>
          <w:i/>
        </w:rPr>
        <w:t>Request</w:t>
      </w:r>
      <w:r w:rsidRPr="002F57CD">
        <w:t xml:space="preserve"> screen enables the user to add a Service Request.</w:t>
      </w:r>
    </w:p>
    <w:p w:rsidR="009B529A" w:rsidRPr="002F57CD" w:rsidRDefault="009B529A" w:rsidP="009B529A">
      <w:pPr>
        <w:rPr>
          <w:sz w:val="18"/>
          <w:szCs w:val="18"/>
        </w:rPr>
      </w:pPr>
    </w:p>
    <w:p w:rsidR="009B529A" w:rsidRPr="002F57CD" w:rsidRDefault="009B529A" w:rsidP="00F226C6">
      <w:pPr>
        <w:pStyle w:val="Style12ptBoldLeft042"/>
      </w:pPr>
      <w:r w:rsidRPr="002F57CD">
        <w:t>Add Service Request</w:t>
      </w:r>
    </w:p>
    <w:p w:rsidR="009B529A" w:rsidRPr="002F57CD" w:rsidRDefault="009B529A" w:rsidP="00191D6A">
      <w:pPr>
        <w:pStyle w:val="Fields"/>
        <w:rPr>
          <w:rStyle w:val="Drop-downhotspot"/>
        </w:rPr>
      </w:pPr>
      <w:r w:rsidRPr="002F57CD">
        <w:rPr>
          <w:noProof/>
        </w:rPr>
        <w:drawing>
          <wp:inline distT="0" distB="0" distL="0" distR="0" wp14:anchorId="302B4E60" wp14:editId="086A91AB">
            <wp:extent cx="119380" cy="119380"/>
            <wp:effectExtent l="19050" t="0" r="0" b="0"/>
            <wp:docPr id="605" name="Picture 60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Request Name</w:t>
      </w:r>
    </w:p>
    <w:p w:rsidR="009B529A" w:rsidRPr="002F57CD" w:rsidRDefault="009B529A" w:rsidP="0023300B">
      <w:pPr>
        <w:pStyle w:val="Fielddefinition"/>
      </w:pPr>
      <w:r w:rsidRPr="002F57CD">
        <w:t xml:space="preserve">User must enter a </w:t>
      </w:r>
      <w:r w:rsidRPr="002F57CD">
        <w:rPr>
          <w:i/>
        </w:rPr>
        <w:t>Request Name</w:t>
      </w:r>
      <w:r w:rsidR="00F67858" w:rsidRPr="002F57CD">
        <w:t xml:space="preserve">. </w:t>
      </w:r>
      <w:r w:rsidRPr="002F57CD">
        <w:t>This is a freeform field.</w:t>
      </w:r>
    </w:p>
    <w:p w:rsidR="009B529A" w:rsidRPr="002F57CD" w:rsidRDefault="009B529A" w:rsidP="00191D6A">
      <w:pPr>
        <w:pStyle w:val="Fields"/>
        <w:rPr>
          <w:rStyle w:val="Drop-downhotspot"/>
        </w:rPr>
      </w:pPr>
      <w:r w:rsidRPr="002F57CD">
        <w:rPr>
          <w:noProof/>
        </w:rPr>
        <w:drawing>
          <wp:inline distT="0" distB="0" distL="0" distR="0" wp14:anchorId="7B6309F6" wp14:editId="21820F17">
            <wp:extent cx="119380" cy="119380"/>
            <wp:effectExtent l="19050" t="0" r="0" b="0"/>
            <wp:docPr id="606" name="Picture 6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Description</w:t>
      </w:r>
    </w:p>
    <w:p w:rsidR="009B529A" w:rsidRPr="002F57CD" w:rsidRDefault="009B529A" w:rsidP="0023300B">
      <w:pPr>
        <w:pStyle w:val="Fielddefinition"/>
      </w:pPr>
      <w:r w:rsidRPr="002F57CD">
        <w:t xml:space="preserve">User must enter a </w:t>
      </w:r>
      <w:r w:rsidRPr="002F57CD">
        <w:rPr>
          <w:i/>
        </w:rPr>
        <w:t>Description</w:t>
      </w:r>
      <w:r w:rsidR="00F67858" w:rsidRPr="002F57CD">
        <w:t xml:space="preserve">. </w:t>
      </w:r>
      <w:r w:rsidRPr="002F57CD">
        <w:t>This is a freeform field.</w:t>
      </w:r>
    </w:p>
    <w:p w:rsidR="009B529A" w:rsidRPr="002F57CD" w:rsidRDefault="009B529A" w:rsidP="00191D6A">
      <w:pPr>
        <w:pStyle w:val="Fields"/>
        <w:rPr>
          <w:rStyle w:val="Drop-downhotspot"/>
        </w:rPr>
      </w:pPr>
      <w:r w:rsidRPr="002F57CD">
        <w:rPr>
          <w:rStyle w:val="StyleDrop-downhotspot11ptUnderline"/>
          <w:bCs w:val="0"/>
          <w:iCs w:val="0"/>
          <w:sz w:val="24"/>
        </w:rPr>
        <w:t>eeSummary</w:t>
      </w:r>
    </w:p>
    <w:p w:rsidR="009B529A" w:rsidRPr="002F57CD" w:rsidRDefault="009B529A" w:rsidP="0023300B">
      <w:pPr>
        <w:pStyle w:val="Fielddefinition"/>
      </w:pPr>
      <w:r w:rsidRPr="002F57CD">
        <w:rPr>
          <w:sz w:val="18"/>
          <w:szCs w:val="18"/>
        </w:rPr>
        <w:t xml:space="preserve">User </w:t>
      </w:r>
      <w:r w:rsidRPr="002F57CD">
        <w:t>is required to select a minimum of one service request.</w:t>
      </w:r>
    </w:p>
    <w:p w:rsidR="009B529A" w:rsidRPr="002F57CD" w:rsidRDefault="009B529A" w:rsidP="009B529A">
      <w:pPr>
        <w:ind w:left="600"/>
        <w:rPr>
          <w:b/>
          <w:i/>
        </w:rPr>
      </w:pPr>
      <w:r w:rsidRPr="002F57CD">
        <w:rPr>
          <w:b/>
          <w:i/>
        </w:rPr>
        <w:t>More…</w:t>
      </w:r>
    </w:p>
    <w:p w:rsidR="009B529A" w:rsidRPr="002F57CD" w:rsidRDefault="009B529A" w:rsidP="0023300B">
      <w:pPr>
        <w:pStyle w:val="Fielddefinition"/>
      </w:pPr>
      <w:r w:rsidRPr="002F57CD">
        <w:t xml:space="preserve">By default, the </w:t>
      </w:r>
      <w:r w:rsidRPr="002F57CD">
        <w:rPr>
          <w:b/>
        </w:rPr>
        <w:t>eeSummary</w:t>
      </w:r>
      <w:r w:rsidRPr="002F57CD">
        <w:t xml:space="preserve"> folder is collapsed and unselected as indicated by the red box with a white </w:t>
      </w:r>
      <w:r w:rsidRPr="002F57CD">
        <w:rPr>
          <w:noProof/>
        </w:rPr>
        <w:drawing>
          <wp:inline distT="0" distB="0" distL="0" distR="0" wp14:anchorId="1589AE6A" wp14:editId="5DF4CFCE">
            <wp:extent cx="87630" cy="87630"/>
            <wp:effectExtent l="19050" t="0" r="7620" b="0"/>
            <wp:docPr id="607" name="Picture 607" descr="Red Box with Whilt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Red Box with Whilte X"/>
                    <pic:cNvPicPr>
                      <a:picLocks noChangeAspect="1" noChangeArrowheads="1"/>
                    </pic:cNvPicPr>
                  </pic:nvPicPr>
                  <pic:blipFill>
                    <a:blip r:embed="rId67" cstate="print"/>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00F67858" w:rsidRPr="002F57CD">
        <w:t xml:space="preserve">. </w:t>
      </w:r>
      <w:r w:rsidRPr="002F57CD">
        <w:t xml:space="preserve">When the user clicks the plus sign next to the red box, the </w:t>
      </w:r>
      <w:r w:rsidRPr="002F57CD">
        <w:rPr>
          <w:b/>
        </w:rPr>
        <w:t>eeSummary</w:t>
      </w:r>
      <w:r w:rsidRPr="002F57CD">
        <w:t xml:space="preserve"> folder expands to show all available folders under it.</w:t>
      </w:r>
    </w:p>
    <w:p w:rsidR="009B529A" w:rsidRPr="002F57CD" w:rsidRDefault="009B529A" w:rsidP="0023300B">
      <w:pPr>
        <w:pStyle w:val="Fielddefinition"/>
      </w:pPr>
      <w:r w:rsidRPr="002F57CD">
        <w:t xml:space="preserve">These “child” folders can be expanded using the same method as with the </w:t>
      </w:r>
      <w:r w:rsidRPr="002F57CD">
        <w:rPr>
          <w:b/>
        </w:rPr>
        <w:t xml:space="preserve">eeSummary </w:t>
      </w:r>
      <w:r w:rsidRPr="002F57CD">
        <w:t>“parent”</w:t>
      </w:r>
      <w:r w:rsidRPr="002F57CD">
        <w:rPr>
          <w:b/>
        </w:rPr>
        <w:t xml:space="preserve"> </w:t>
      </w:r>
      <w:r w:rsidRPr="002F57CD">
        <w:t>folder, by clicking on their respective plus signs</w:t>
      </w:r>
      <w:r w:rsidR="00F67858" w:rsidRPr="002F57CD">
        <w:t xml:space="preserve">. </w:t>
      </w:r>
      <w:r w:rsidRPr="002F57CD">
        <w:t>These child folders will have descriptive names indicating the categories of information they contain</w:t>
      </w:r>
      <w:r w:rsidR="00F67858" w:rsidRPr="002F57CD">
        <w:t xml:space="preserve">. </w:t>
      </w:r>
      <w:r w:rsidRPr="002F57CD">
        <w:t xml:space="preserve">One example may be </w:t>
      </w:r>
      <w:r w:rsidRPr="002F57CD">
        <w:rPr>
          <w:b/>
        </w:rPr>
        <w:t>eeSummary.demographics</w:t>
      </w:r>
      <w:r w:rsidR="00F67858" w:rsidRPr="002F57CD">
        <w:t xml:space="preserve">. </w:t>
      </w:r>
      <w:r w:rsidRPr="002F57CD">
        <w:t>Once expanded, this folder would display various groups of demographic data for the Veteran.</w:t>
      </w:r>
    </w:p>
    <w:p w:rsidR="009B529A" w:rsidRPr="002F57CD" w:rsidRDefault="009B529A" w:rsidP="0023300B">
      <w:pPr>
        <w:pStyle w:val="Fielddefinition"/>
      </w:pPr>
      <w:r w:rsidRPr="002F57CD">
        <w:t xml:space="preserve">In the above example, the demographic information groups may be individually selected by clicking on each of the desired red boxes with a white X, which then change to a green box with a white checkmark </w:t>
      </w:r>
      <w:r w:rsidRPr="002F57CD">
        <w:rPr>
          <w:noProof/>
        </w:rPr>
        <w:drawing>
          <wp:inline distT="0" distB="0" distL="0" distR="0" wp14:anchorId="13D4EDA0" wp14:editId="6AACDA28">
            <wp:extent cx="87630" cy="87630"/>
            <wp:effectExtent l="19050" t="0" r="7620" b="0"/>
            <wp:docPr id="608" name="Picture 608" descr="green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green checkbox"/>
                    <pic:cNvPicPr>
                      <a:picLocks noChangeAspect="1" noChangeArrowheads="1"/>
                    </pic:cNvPicPr>
                  </pic:nvPicPr>
                  <pic:blipFill>
                    <a:blip r:embed="rId68" cstate="print"/>
                    <a:srcRect/>
                    <a:stretch>
                      <a:fillRect/>
                    </a:stretch>
                  </pic:blipFill>
                  <pic:spPr bwMode="auto">
                    <a:xfrm>
                      <a:off x="0" y="0"/>
                      <a:ext cx="87630" cy="87630"/>
                    </a:xfrm>
                    <a:prstGeom prst="rect">
                      <a:avLst/>
                    </a:prstGeom>
                    <a:noFill/>
                    <a:ln w="9525">
                      <a:noFill/>
                      <a:miter lim="800000"/>
                      <a:headEnd/>
                      <a:tailEnd/>
                    </a:ln>
                  </pic:spPr>
                </pic:pic>
              </a:graphicData>
            </a:graphic>
          </wp:inline>
        </w:drawing>
      </w:r>
      <w:r w:rsidRPr="002F57CD">
        <w:t xml:space="preserve"> to indicate they are selected.</w:t>
      </w:r>
    </w:p>
    <w:p w:rsidR="009B529A" w:rsidRPr="002F57CD" w:rsidRDefault="009B529A" w:rsidP="0023300B">
      <w:pPr>
        <w:pStyle w:val="Fielddefinition"/>
      </w:pPr>
      <w:r w:rsidRPr="002F57CD">
        <w:t xml:space="preserve">Or, to select all of the demographic information under the </w:t>
      </w:r>
      <w:r w:rsidRPr="002F57CD">
        <w:rPr>
          <w:b/>
        </w:rPr>
        <w:t>eeSummary.demographics</w:t>
      </w:r>
      <w:r w:rsidRPr="002F57CD">
        <w:t xml:space="preserve"> folder, simply click the red box with a white X next to the folder</w:t>
      </w:r>
      <w:r w:rsidR="00F67858" w:rsidRPr="002F57CD">
        <w:t xml:space="preserve">. </w:t>
      </w:r>
      <w:r w:rsidRPr="002F57CD">
        <w:t xml:space="preserve">After doing so, all of the red boxes with a white X under the </w:t>
      </w:r>
      <w:r w:rsidRPr="002F57CD">
        <w:rPr>
          <w:b/>
        </w:rPr>
        <w:t>eeSummary.demographics</w:t>
      </w:r>
      <w:r w:rsidRPr="002F57CD">
        <w:t xml:space="preserve"> folder will change to a green box with a white checkmark, including the red box with a white X next to the </w:t>
      </w:r>
      <w:r w:rsidRPr="002F57CD">
        <w:rPr>
          <w:b/>
        </w:rPr>
        <w:t>eeSummary.demographics</w:t>
      </w:r>
      <w:r w:rsidRPr="002F57CD">
        <w:t xml:space="preserve"> parent folder.</w:t>
      </w:r>
    </w:p>
    <w:p w:rsidR="009B529A" w:rsidRPr="002F57CD" w:rsidRDefault="009B529A" w:rsidP="0023300B">
      <w:pPr>
        <w:pStyle w:val="Fielddefinition"/>
      </w:pPr>
      <w:r w:rsidRPr="002F57CD">
        <w:t>If a collapsed folder has a green box with a white checkmark next to it, that indicates that all of its children and sub-groups are selected as well.</w:t>
      </w:r>
    </w:p>
    <w:p w:rsidR="009B529A" w:rsidRPr="002F57CD" w:rsidRDefault="009B529A" w:rsidP="0023300B">
      <w:pPr>
        <w:pStyle w:val="Fielddefinition"/>
      </w:pPr>
      <w:r w:rsidRPr="002F57CD">
        <w:t>If a collapsed folder has a red box with a white X next to it, that means none or only some children and sub-groups are selected.</w:t>
      </w:r>
    </w:p>
    <w:p w:rsidR="009B529A" w:rsidRPr="002F57CD" w:rsidRDefault="009B529A" w:rsidP="00230E99">
      <w:pPr>
        <w:pStyle w:val="BodyText"/>
      </w:pPr>
      <w:r w:rsidRPr="002F57CD">
        <w:t xml:space="preserve">When finished, click the </w:t>
      </w:r>
      <w:r w:rsidRPr="002F57CD">
        <w:rPr>
          <w:b/>
          <w:i/>
        </w:rPr>
        <w:t>ADD</w:t>
      </w:r>
      <w:r w:rsidRPr="002F57CD">
        <w:t xml:space="preserve"> button to add the </w:t>
      </w:r>
      <w:r w:rsidRPr="002F57CD">
        <w:rPr>
          <w:i/>
        </w:rPr>
        <w:t>Service Request</w:t>
      </w:r>
      <w:r w:rsidRPr="002F57CD">
        <w:t xml:space="preserve"> and return to the </w:t>
      </w:r>
      <w:r w:rsidRPr="002F57CD">
        <w:rPr>
          <w:i/>
          <w:iCs/>
        </w:rPr>
        <w:t>E&amp;E Service</w:t>
      </w:r>
      <w:r w:rsidRPr="002F57CD">
        <w:t xml:space="preserve"> </w:t>
      </w:r>
      <w:r w:rsidRPr="002F57CD">
        <w:rPr>
          <w:i/>
        </w:rPr>
        <w:t>Request Management</w:t>
      </w:r>
      <w:r w:rsidRPr="002F57CD">
        <w:t xml:space="preserve"> list screen, or </w:t>
      </w:r>
      <w:r w:rsidRPr="002F57CD">
        <w:rPr>
          <w:b/>
          <w:i/>
        </w:rPr>
        <w:t>CANCEL</w:t>
      </w:r>
      <w:r w:rsidRPr="002F57CD">
        <w:t xml:space="preserve"> to return to the </w:t>
      </w:r>
      <w:r w:rsidRPr="002F57CD">
        <w:rPr>
          <w:i/>
          <w:iCs/>
        </w:rPr>
        <w:t>E&amp;E Service</w:t>
      </w:r>
      <w:r w:rsidRPr="002F57CD">
        <w:t xml:space="preserve"> </w:t>
      </w:r>
      <w:r w:rsidRPr="002F57CD">
        <w:rPr>
          <w:i/>
        </w:rPr>
        <w:t>Request Management</w:t>
      </w:r>
      <w:r w:rsidRPr="002F57CD">
        <w:t xml:space="preserve"> list screen without adding the </w:t>
      </w:r>
      <w:r w:rsidRPr="002F57CD">
        <w:rPr>
          <w:i/>
        </w:rPr>
        <w:t>Service Request</w:t>
      </w:r>
      <w:r w:rsidR="00F67858" w:rsidRPr="002F57CD">
        <w:t xml:space="preserve">. </w:t>
      </w:r>
      <w:r w:rsidRPr="002F57CD">
        <w:t xml:space="preserve">The </w:t>
      </w:r>
      <w:r w:rsidRPr="002F57CD">
        <w:rPr>
          <w:b/>
          <w:i/>
        </w:rPr>
        <w:t>RESET</w:t>
      </w:r>
      <w:r w:rsidRPr="002F57CD">
        <w:t xml:space="preserve"> button will clear any values entered in all the fields.</w:t>
      </w:r>
    </w:p>
    <w:p w:rsidR="009B529A" w:rsidRPr="002F57CD" w:rsidRDefault="009B529A" w:rsidP="009B529A">
      <w:pPr>
        <w:spacing w:line="276" w:lineRule="auto"/>
      </w:pPr>
    </w:p>
    <w:p w:rsidR="009B529A" w:rsidRPr="002F57CD" w:rsidRDefault="009B529A" w:rsidP="00230E99">
      <w:pPr>
        <w:pStyle w:val="BodyText"/>
      </w:pPr>
      <w:r w:rsidRPr="002F57CD">
        <w:rPr>
          <w:noProof/>
        </w:rPr>
        <w:drawing>
          <wp:inline distT="0" distB="0" distL="0" distR="0" wp14:anchorId="043A11DE" wp14:editId="42CC2340">
            <wp:extent cx="119380" cy="119380"/>
            <wp:effectExtent l="19050" t="0" r="0" b="0"/>
            <wp:docPr id="609" name="Picture 6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sidRPr="002F57CD">
        <w:rPr>
          <w:rStyle w:val="Drop-downhotspot"/>
        </w:rPr>
        <w:t xml:space="preserve"> </w:t>
      </w:r>
      <w:r w:rsidRPr="002F57CD">
        <w:rPr>
          <w:rStyle w:val="Drop-downhotspot"/>
        </w:rPr>
        <w:t>Indicates Required Field</w:t>
      </w:r>
      <w:r w:rsidRPr="002F57CD">
        <w:br w:type="page"/>
      </w:r>
    </w:p>
    <w:p w:rsidR="009B529A" w:rsidRPr="002F57CD" w:rsidRDefault="009B529A" w:rsidP="003175D1">
      <w:pPr>
        <w:pStyle w:val="Heading5"/>
      </w:pPr>
      <w:bookmarkStart w:id="595" w:name="_Toc289864801"/>
      <w:bookmarkStart w:id="596" w:name="_Toc394920798"/>
      <w:bookmarkStart w:id="597" w:name="_Toc406571135"/>
      <w:bookmarkStart w:id="598" w:name="_Toc447811977"/>
      <w:r w:rsidRPr="002F57CD">
        <w:lastRenderedPageBreak/>
        <w:t>E&amp;E Service/Service Requests</w:t>
      </w:r>
      <w:bookmarkEnd w:id="595"/>
      <w:bookmarkEnd w:id="596"/>
      <w:bookmarkEnd w:id="597"/>
      <w:bookmarkEnd w:id="598"/>
      <w:r w:rsidRPr="002F57CD">
        <w:fldChar w:fldCharType="begin"/>
      </w:r>
      <w:r w:rsidRPr="002F57CD">
        <w:instrText xml:space="preserve"> XE "Service Requests:Update" </w:instrText>
      </w:r>
      <w:r w:rsidRPr="002F57CD">
        <w:fldChar w:fldCharType="end"/>
      </w:r>
    </w:p>
    <w:p w:rsidR="009B529A" w:rsidRPr="002F57CD" w:rsidRDefault="009B529A" w:rsidP="00191D6A">
      <w:pPr>
        <w:pStyle w:val="Heading6"/>
        <w:numPr>
          <w:ilvl w:val="0"/>
          <w:numId w:val="0"/>
        </w:numPr>
        <w:rPr>
          <w:sz w:val="18"/>
          <w:szCs w:val="18"/>
        </w:rPr>
      </w:pPr>
      <w:bookmarkStart w:id="599" w:name="_Toc289864802"/>
      <w:bookmarkStart w:id="600" w:name="_Toc394920799"/>
      <w:bookmarkStart w:id="601" w:name="_Toc406571136"/>
      <w:r w:rsidRPr="002F57CD">
        <w:rPr>
          <w:sz w:val="18"/>
          <w:szCs w:val="18"/>
        </w:rPr>
        <w:t>E&amp;E Update Service Request</w:t>
      </w:r>
      <w:bookmarkEnd w:id="599"/>
      <w:bookmarkEnd w:id="600"/>
      <w:bookmarkEnd w:id="601"/>
      <w:r w:rsidRPr="002F57CD">
        <w:rPr>
          <w:sz w:val="18"/>
          <w:szCs w:val="18"/>
        </w:rPr>
        <w:t xml:space="preserve"> </w:t>
      </w:r>
      <w:r w:rsidRPr="002F57CD">
        <w:rPr>
          <w:sz w:val="18"/>
          <w:szCs w:val="18"/>
        </w:rPr>
        <w:fldChar w:fldCharType="begin"/>
      </w:r>
      <w:r w:rsidRPr="002F57CD">
        <w:rPr>
          <w:sz w:val="18"/>
          <w:szCs w:val="18"/>
        </w:rPr>
        <w:instrText xml:space="preserve"> XE "E&amp;E Service:Update Service Request " \* MERGEFORMAT </w:instrText>
      </w:r>
      <w:r w:rsidRPr="002F57CD">
        <w:rPr>
          <w:sz w:val="18"/>
          <w:szCs w:val="18"/>
        </w:rPr>
        <w:fldChar w:fldCharType="end"/>
      </w:r>
    </w:p>
    <w:p w:rsidR="009B529A" w:rsidRPr="002F57CD" w:rsidRDefault="009B529A" w:rsidP="00230E99">
      <w:pPr>
        <w:pStyle w:val="BodyText"/>
      </w:pPr>
      <w:r w:rsidRPr="002F57CD">
        <w:t xml:space="preserve">The </w:t>
      </w:r>
      <w:r w:rsidRPr="002F57CD">
        <w:rPr>
          <w:i/>
          <w:iCs/>
        </w:rPr>
        <w:t>E&amp;E Update Service</w:t>
      </w:r>
      <w:r w:rsidRPr="002F57CD">
        <w:t xml:space="preserve"> </w:t>
      </w:r>
      <w:r w:rsidRPr="002F57CD">
        <w:rPr>
          <w:i/>
        </w:rPr>
        <w:t>Request</w:t>
      </w:r>
      <w:r w:rsidRPr="002F57CD">
        <w:t xml:space="preserve"> screen enables the user to update existing Service Requests.</w:t>
      </w:r>
    </w:p>
    <w:p w:rsidR="009B529A" w:rsidRPr="002F57CD" w:rsidRDefault="009B529A" w:rsidP="00230E99">
      <w:pPr>
        <w:pStyle w:val="BodyText"/>
      </w:pPr>
      <w:r w:rsidRPr="002F57CD">
        <w:t>While the</w:t>
      </w:r>
      <w:r w:rsidRPr="002F57CD">
        <w:rPr>
          <w:noProof/>
        </w:rPr>
        <w:drawing>
          <wp:inline distT="0" distB="0" distL="0" distR="0" wp14:anchorId="2C713188" wp14:editId="0D85FBBC">
            <wp:extent cx="119380" cy="119380"/>
            <wp:effectExtent l="19050" t="0" r="0" b="0"/>
            <wp:docPr id="610" name="Picture 61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 xml:space="preserve"> fields indicate they are required, updates to these fields are optional</w:t>
      </w:r>
      <w:r w:rsidR="00F67858" w:rsidRPr="002F57CD">
        <w:t xml:space="preserve">. </w:t>
      </w:r>
      <w:r w:rsidRPr="002F57CD">
        <w:t>However, if a field value is deleted, a replacement value must be entered</w:t>
      </w:r>
      <w:r w:rsidR="00F67858" w:rsidRPr="002F57CD">
        <w:t xml:space="preserve">. </w:t>
      </w:r>
      <w:r w:rsidRPr="002F57CD">
        <w:t>These required fields cannot be blank.</w:t>
      </w:r>
    </w:p>
    <w:p w:rsidR="009B529A" w:rsidRPr="002F57CD" w:rsidRDefault="009B529A" w:rsidP="009B529A"/>
    <w:p w:rsidR="009B529A" w:rsidRPr="002F57CD" w:rsidRDefault="009B529A" w:rsidP="009B529A">
      <w:pPr>
        <w:tabs>
          <w:tab w:val="right" w:pos="9360"/>
        </w:tabs>
        <w:rPr>
          <w:b/>
          <w:u w:val="single"/>
        </w:rPr>
      </w:pPr>
      <w:r w:rsidRPr="002F57CD">
        <w:tab/>
      </w:r>
      <w:r w:rsidRPr="002F57CD">
        <w:rPr>
          <w:b/>
          <w:u w:val="single"/>
        </w:rPr>
        <w:t>Add New Service Request</w:t>
      </w:r>
    </w:p>
    <w:p w:rsidR="009B529A" w:rsidRPr="002F57CD" w:rsidRDefault="009B529A" w:rsidP="00230E99">
      <w:pPr>
        <w:pStyle w:val="BodyText"/>
      </w:pPr>
      <w:r w:rsidRPr="002F57CD">
        <w:t xml:space="preserve">This link allows the user to add a new </w:t>
      </w:r>
      <w:r w:rsidRPr="002F57CD">
        <w:fldChar w:fldCharType="begin"/>
      </w:r>
      <w:r w:rsidRPr="002F57CD">
        <w:instrText xml:space="preserve"> XE "E&amp;E Service:Add Service Request " \* MERGEFORMAT </w:instrText>
      </w:r>
      <w:r w:rsidRPr="002F57CD">
        <w:fldChar w:fldCharType="end"/>
      </w:r>
      <w:r w:rsidRPr="002F57CD">
        <w:rPr>
          <w:i/>
        </w:rPr>
        <w:t>Service Request</w:t>
      </w:r>
      <w:r w:rsidR="00F67858" w:rsidRPr="002F57CD">
        <w:t xml:space="preserve">. </w:t>
      </w:r>
      <w:r w:rsidRPr="002F57CD">
        <w:t xml:space="preserve">See the </w:t>
      </w:r>
      <w:r w:rsidRPr="002F57CD">
        <w:rPr>
          <w:i/>
        </w:rPr>
        <w:t>Add New Service Request</w:t>
      </w:r>
      <w:r w:rsidRPr="002F57CD">
        <w:t xml:space="preserve"> section for more information.</w:t>
      </w:r>
    </w:p>
    <w:p w:rsidR="009B529A" w:rsidRPr="002F57CD" w:rsidRDefault="009B529A" w:rsidP="009B529A">
      <w:pPr>
        <w:tabs>
          <w:tab w:val="right" w:pos="9360"/>
        </w:tabs>
        <w:rPr>
          <w:sz w:val="18"/>
          <w:szCs w:val="18"/>
        </w:rPr>
      </w:pPr>
    </w:p>
    <w:p w:rsidR="009B529A" w:rsidRPr="002F57CD" w:rsidRDefault="009B529A" w:rsidP="00F226C6">
      <w:pPr>
        <w:pStyle w:val="Style12ptBoldLeft042"/>
      </w:pPr>
      <w:r w:rsidRPr="002F57CD">
        <w:t>Update Service Request</w:t>
      </w:r>
    </w:p>
    <w:p w:rsidR="009B529A" w:rsidRPr="002F57CD" w:rsidRDefault="009B529A" w:rsidP="00191D6A">
      <w:pPr>
        <w:pStyle w:val="Fields"/>
        <w:rPr>
          <w:rStyle w:val="Drop-downhotspot"/>
        </w:rPr>
      </w:pPr>
      <w:r w:rsidRPr="002F57CD">
        <w:rPr>
          <w:noProof/>
        </w:rPr>
        <w:drawing>
          <wp:inline distT="0" distB="0" distL="0" distR="0" wp14:anchorId="68172027" wp14:editId="5A397599">
            <wp:extent cx="119380" cy="119380"/>
            <wp:effectExtent l="19050" t="0" r="0" b="0"/>
            <wp:docPr id="611" name="Picture 5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Request Name</w:t>
      </w:r>
    </w:p>
    <w:p w:rsidR="009B529A" w:rsidRPr="002F57CD" w:rsidRDefault="009B529A" w:rsidP="0023300B">
      <w:pPr>
        <w:pStyle w:val="Fielddefinition"/>
      </w:pPr>
      <w:r w:rsidRPr="002F57CD">
        <w:t xml:space="preserve">User may update the </w:t>
      </w:r>
      <w:r w:rsidRPr="002F57CD">
        <w:rPr>
          <w:i/>
        </w:rPr>
        <w:t>Request Name</w:t>
      </w:r>
      <w:r w:rsidR="00F67858" w:rsidRPr="002F57CD">
        <w:t xml:space="preserve">. </w:t>
      </w:r>
      <w:r w:rsidRPr="002F57CD">
        <w:t>This is a freeform field.</w:t>
      </w:r>
    </w:p>
    <w:p w:rsidR="009B529A" w:rsidRPr="002F57CD" w:rsidRDefault="009B529A" w:rsidP="00191D6A">
      <w:pPr>
        <w:pStyle w:val="Fields"/>
        <w:rPr>
          <w:rStyle w:val="Drop-downhotspot"/>
        </w:rPr>
      </w:pPr>
      <w:r w:rsidRPr="002F57CD">
        <w:rPr>
          <w:noProof/>
        </w:rPr>
        <w:drawing>
          <wp:inline distT="0" distB="0" distL="0" distR="0" wp14:anchorId="69614AF7" wp14:editId="5485E482">
            <wp:extent cx="119380" cy="119380"/>
            <wp:effectExtent l="19050" t="0" r="0" b="0"/>
            <wp:docPr id="612" name="Picture 61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StyleDrop-downhotspot11ptUnderline"/>
          <w:bCs w:val="0"/>
          <w:iCs w:val="0"/>
          <w:sz w:val="24"/>
        </w:rPr>
        <w:t>Description</w:t>
      </w:r>
    </w:p>
    <w:p w:rsidR="009B529A" w:rsidRPr="002F57CD" w:rsidRDefault="009B529A" w:rsidP="0023300B">
      <w:pPr>
        <w:pStyle w:val="Fielddefinition"/>
      </w:pPr>
      <w:r w:rsidRPr="002F57CD">
        <w:t xml:space="preserve">User may update the </w:t>
      </w:r>
      <w:r w:rsidRPr="002F57CD">
        <w:rPr>
          <w:i/>
        </w:rPr>
        <w:t>Description</w:t>
      </w:r>
      <w:r w:rsidR="00F67858" w:rsidRPr="002F57CD">
        <w:t xml:space="preserve">. </w:t>
      </w:r>
      <w:r w:rsidRPr="002F57CD">
        <w:t>This is a freeform field.</w:t>
      </w:r>
    </w:p>
    <w:p w:rsidR="009B529A" w:rsidRPr="002F57CD" w:rsidRDefault="009B529A" w:rsidP="00191D6A">
      <w:pPr>
        <w:pStyle w:val="Fields"/>
        <w:rPr>
          <w:rStyle w:val="Drop-downhotspot"/>
        </w:rPr>
      </w:pPr>
      <w:r w:rsidRPr="002F57CD">
        <w:rPr>
          <w:rStyle w:val="StyleDrop-downhotspot11ptUnderline"/>
          <w:bCs w:val="0"/>
          <w:iCs w:val="0"/>
          <w:sz w:val="24"/>
        </w:rPr>
        <w:t>eeSummary</w:t>
      </w:r>
    </w:p>
    <w:p w:rsidR="009B529A" w:rsidRPr="002F57CD" w:rsidRDefault="009B529A" w:rsidP="0023300B">
      <w:pPr>
        <w:pStyle w:val="Fielddefinition"/>
      </w:pPr>
      <w:r w:rsidRPr="002F57CD">
        <w:t>User</w:t>
      </w:r>
      <w:r w:rsidRPr="002F57CD">
        <w:rPr>
          <w:sz w:val="18"/>
          <w:szCs w:val="18"/>
        </w:rPr>
        <w:t xml:space="preserve"> </w:t>
      </w:r>
      <w:r w:rsidRPr="002F57CD">
        <w:t>may update the service requests.</w:t>
      </w:r>
    </w:p>
    <w:p w:rsidR="009B529A" w:rsidRPr="002F57CD" w:rsidRDefault="009B529A" w:rsidP="00230E99">
      <w:pPr>
        <w:pStyle w:val="BodyText"/>
      </w:pPr>
      <w:r w:rsidRPr="002F57CD">
        <w:t xml:space="preserve">When finished, click the </w:t>
      </w:r>
      <w:r w:rsidRPr="002F57CD">
        <w:rPr>
          <w:b/>
          <w:i/>
        </w:rPr>
        <w:t>UPDATE</w:t>
      </w:r>
      <w:r w:rsidRPr="002F57CD">
        <w:t xml:space="preserve"> button to update the </w:t>
      </w:r>
      <w:r w:rsidRPr="002F57CD">
        <w:rPr>
          <w:i/>
        </w:rPr>
        <w:t>Service Request</w:t>
      </w:r>
      <w:r w:rsidRPr="002F57CD">
        <w:t xml:space="preserve"> and return to the </w:t>
      </w:r>
      <w:r w:rsidRPr="002F57CD">
        <w:rPr>
          <w:i/>
          <w:iCs/>
        </w:rPr>
        <w:t>E&amp;E Service</w:t>
      </w:r>
      <w:r w:rsidRPr="002F57CD">
        <w:t xml:space="preserve"> </w:t>
      </w:r>
      <w:r w:rsidRPr="002F57CD">
        <w:rPr>
          <w:i/>
        </w:rPr>
        <w:t>Request Management</w:t>
      </w:r>
      <w:r w:rsidRPr="002F57CD">
        <w:t xml:space="preserve"> list screen, or </w:t>
      </w:r>
      <w:r w:rsidRPr="002F57CD">
        <w:rPr>
          <w:b/>
          <w:i/>
        </w:rPr>
        <w:t>CANCEL</w:t>
      </w:r>
      <w:r w:rsidRPr="002F57CD">
        <w:t xml:space="preserve"> to return to the </w:t>
      </w:r>
      <w:r w:rsidRPr="002F57CD">
        <w:rPr>
          <w:i/>
        </w:rPr>
        <w:t>E&amp;E Service Request Management</w:t>
      </w:r>
      <w:r w:rsidRPr="002F57CD">
        <w:t xml:space="preserve"> list screen without making any changes</w:t>
      </w:r>
      <w:r w:rsidR="00F67858" w:rsidRPr="002F57CD">
        <w:t xml:space="preserve">. </w:t>
      </w:r>
      <w:r w:rsidRPr="002F57CD">
        <w:t xml:space="preserve">The </w:t>
      </w:r>
      <w:r w:rsidRPr="002F57CD">
        <w:rPr>
          <w:b/>
          <w:i/>
        </w:rPr>
        <w:t>RESET</w:t>
      </w:r>
      <w:r w:rsidRPr="002F57CD">
        <w:t xml:space="preserve"> button will reset all of the fields to their previous values.</w:t>
      </w:r>
    </w:p>
    <w:p w:rsidR="009B529A" w:rsidRPr="002F57CD" w:rsidRDefault="009B529A" w:rsidP="009B529A">
      <w:pPr>
        <w:spacing w:line="276" w:lineRule="auto"/>
      </w:pPr>
    </w:p>
    <w:p w:rsidR="009B529A" w:rsidRPr="002F57CD" w:rsidRDefault="009B529A" w:rsidP="00230E99">
      <w:pPr>
        <w:pStyle w:val="BodyText"/>
        <w:rPr>
          <w:rStyle w:val="Drop-downhotspot"/>
        </w:rPr>
      </w:pPr>
      <w:r w:rsidRPr="002F57CD">
        <w:rPr>
          <w:noProof/>
        </w:rPr>
        <w:drawing>
          <wp:inline distT="0" distB="0" distL="0" distR="0" wp14:anchorId="2F9C35F4" wp14:editId="16CEAC9B">
            <wp:extent cx="119380" cy="119380"/>
            <wp:effectExtent l="19050" t="0" r="0" b="0"/>
            <wp:docPr id="613" name="Picture 61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sidRPr="002F57CD">
        <w:rPr>
          <w:rStyle w:val="Drop-downhotspot"/>
        </w:rPr>
        <w:t xml:space="preserve"> </w:t>
      </w:r>
      <w:r w:rsidRPr="002F57CD">
        <w:rPr>
          <w:rStyle w:val="Drop-downhotspot"/>
        </w:rPr>
        <w:t>Indicates Required Field</w:t>
      </w:r>
    </w:p>
    <w:p w:rsidR="009B529A" w:rsidRPr="002F57CD" w:rsidRDefault="009B529A" w:rsidP="009B529A">
      <w:pPr>
        <w:keepNext/>
        <w:jc w:val="center"/>
        <w:rPr>
          <w:b/>
          <w:bCs/>
          <w:szCs w:val="20"/>
          <w:u w:val="single"/>
        </w:rPr>
      </w:pPr>
    </w:p>
    <w:p w:rsidR="009B529A" w:rsidRPr="002F57CD" w:rsidRDefault="009B529A" w:rsidP="009B529A">
      <w:pPr>
        <w:keepNext/>
        <w:rPr>
          <w:b/>
          <w:bCs/>
          <w:szCs w:val="20"/>
          <w:u w:val="single"/>
        </w:rPr>
      </w:pPr>
      <w:r w:rsidRPr="002F57CD">
        <w:br w:type="page"/>
      </w:r>
    </w:p>
    <w:p w:rsidR="009B529A" w:rsidRPr="002F57CD" w:rsidRDefault="009B529A" w:rsidP="003175D1">
      <w:pPr>
        <w:pStyle w:val="Heading4"/>
      </w:pPr>
      <w:bookmarkStart w:id="602" w:name="_Toc394920800"/>
      <w:bookmarkStart w:id="603" w:name="_Toc406571137"/>
      <w:bookmarkStart w:id="604" w:name="_Toc447811978"/>
      <w:r w:rsidRPr="002F57CD">
        <w:lastRenderedPageBreak/>
        <w:t xml:space="preserve">HandBook </w:t>
      </w:r>
      <w:r w:rsidRPr="002F57CD">
        <w:fldChar w:fldCharType="begin"/>
      </w:r>
      <w:r w:rsidRPr="002F57CD">
        <w:instrText xml:space="preserve"> XE "Batch:HandBook Request (Add)" \* MERGEFORMAT </w:instrText>
      </w:r>
      <w:r w:rsidRPr="002F57CD">
        <w:fldChar w:fldCharType="end"/>
      </w:r>
      <w:bookmarkStart w:id="605" w:name="_Toc300752992"/>
      <w:r w:rsidRPr="002F57CD">
        <w:t xml:space="preserve">Batch </w:t>
      </w:r>
      <w:bookmarkEnd w:id="605"/>
      <w:r w:rsidRPr="002F57CD">
        <w:t>Request (Add)</w:t>
      </w:r>
      <w:bookmarkEnd w:id="602"/>
      <w:bookmarkEnd w:id="603"/>
      <w:bookmarkEnd w:id="604"/>
    </w:p>
    <w:p w:rsidR="009B529A" w:rsidRPr="002F57CD" w:rsidRDefault="009B529A" w:rsidP="00230E99">
      <w:pPr>
        <w:pStyle w:val="BodyText"/>
      </w:pPr>
      <w:r w:rsidRPr="002F57CD">
        <w:t xml:space="preserve">The </w:t>
      </w:r>
      <w:r w:rsidRPr="002F57CD">
        <w:rPr>
          <w:i/>
        </w:rPr>
        <w:t xml:space="preserve">HandBook </w:t>
      </w:r>
      <w:r w:rsidRPr="002F57CD">
        <w:rPr>
          <w:i/>
          <w:iCs/>
        </w:rPr>
        <w:t>Batch Request</w:t>
      </w:r>
      <w:r w:rsidRPr="002F57CD">
        <w:t xml:space="preserve"> (Add) provides the user with the appropriate </w:t>
      </w:r>
      <w:r w:rsidRPr="002F57CD">
        <w:rPr>
          <w:i/>
        </w:rPr>
        <w:t>Capability</w:t>
      </w:r>
      <w:r w:rsidRPr="002F57CD">
        <w:t xml:space="preserve">, the ability </w:t>
      </w:r>
      <w:r w:rsidRPr="002F57CD">
        <w:rPr>
          <w:lang w:bidi="en-US"/>
        </w:rPr>
        <w:t>to request a</w:t>
      </w:r>
      <w:r w:rsidRPr="002F57CD">
        <w:t xml:space="preserve"> </w:t>
      </w:r>
      <w:r w:rsidRPr="002F57CD">
        <w:rPr>
          <w:i/>
        </w:rPr>
        <w:t>Veterans Benefit HandBook</w:t>
      </w:r>
      <w:r w:rsidRPr="002F57CD">
        <w:t xml:space="preserve"> containing eligibility and benefit information for the Veteran for new enrollments, and periodically thereafter</w:t>
      </w:r>
      <w:r w:rsidR="00F67858" w:rsidRPr="002F57CD">
        <w:t xml:space="preserve">. </w:t>
      </w:r>
      <w:r w:rsidRPr="002F57CD">
        <w:t xml:space="preserve">It also provides a communication Insert whenever there is a change in </w:t>
      </w:r>
      <w:r w:rsidRPr="002F57CD">
        <w:rPr>
          <w:i/>
        </w:rPr>
        <w:t>Eligibility Status</w:t>
      </w:r>
      <w:r w:rsidR="0014270B" w:rsidRPr="002F57CD">
        <w:t xml:space="preserve">, </w:t>
      </w:r>
      <w:r w:rsidRPr="002F57CD">
        <w:rPr>
          <w:i/>
        </w:rPr>
        <w:t>Preferred Facility</w:t>
      </w:r>
      <w:r w:rsidR="0014270B" w:rsidRPr="002F57CD">
        <w:t xml:space="preserve"> or </w:t>
      </w:r>
      <w:r w:rsidR="0014270B" w:rsidRPr="002F57CD">
        <w:rPr>
          <w:i/>
        </w:rPr>
        <w:t xml:space="preserve">Priority Group </w:t>
      </w:r>
      <w:r w:rsidR="0014270B" w:rsidRPr="002F57CD">
        <w:t>change.</w:t>
      </w:r>
    </w:p>
    <w:p w:rsidR="009B529A" w:rsidRPr="002F57CD" w:rsidRDefault="009B529A" w:rsidP="00230E99">
      <w:pPr>
        <w:pStyle w:val="BodyText"/>
      </w:pPr>
      <w:r w:rsidRPr="002F57CD">
        <w:t xml:space="preserve">After an initial rollout period, the HandBook or HandBook Insert will be provided for new enrollments and whenever there is a change in </w:t>
      </w:r>
      <w:r w:rsidRPr="002F57CD">
        <w:rPr>
          <w:i/>
        </w:rPr>
        <w:t>Eligibility Status</w:t>
      </w:r>
      <w:r w:rsidR="0014270B" w:rsidRPr="002F57CD">
        <w:t xml:space="preserve">, </w:t>
      </w:r>
      <w:r w:rsidRPr="002F57CD">
        <w:rPr>
          <w:i/>
        </w:rPr>
        <w:t>Preferred Facility</w:t>
      </w:r>
      <w:r w:rsidR="0014270B" w:rsidRPr="002F57CD">
        <w:t xml:space="preserve"> or </w:t>
      </w:r>
      <w:r w:rsidR="00CF2624" w:rsidRPr="002F57CD">
        <w:rPr>
          <w:i/>
        </w:rPr>
        <w:t>Priority Group</w:t>
      </w:r>
      <w:r w:rsidR="0014270B" w:rsidRPr="002F57CD">
        <w:t>.</w:t>
      </w:r>
    </w:p>
    <w:p w:rsidR="009B529A" w:rsidRPr="002F57CD" w:rsidRDefault="009B529A" w:rsidP="00230E99">
      <w:pPr>
        <w:pStyle w:val="BodyText"/>
      </w:pPr>
      <w:r w:rsidRPr="002F57CD">
        <w:t>The HandBook will be available to Veterans through mail, email, or online via the MyHealth</w:t>
      </w:r>
      <w:r w:rsidRPr="002F57CD">
        <w:rPr>
          <w:b/>
          <w:bCs/>
          <w:i/>
          <w:u w:val="single"/>
        </w:rPr>
        <w:t>e</w:t>
      </w:r>
      <w:r w:rsidRPr="002F57CD">
        <w:t>Vet website</w:t>
      </w:r>
      <w:r w:rsidR="00F67858" w:rsidRPr="002F57CD">
        <w:t xml:space="preserve">. </w:t>
      </w:r>
      <w:r w:rsidRPr="002F57CD">
        <w:t>The default delivery preference for the HandBook is by mail.</w:t>
      </w:r>
    </w:p>
    <w:p w:rsidR="009B529A" w:rsidRPr="002F57CD" w:rsidRDefault="009B529A" w:rsidP="009B529A">
      <w:pPr>
        <w:rPr>
          <w:sz w:val="18"/>
          <w:szCs w:val="18"/>
        </w:rPr>
      </w:pPr>
    </w:p>
    <w:p w:rsidR="009B529A" w:rsidRPr="002F57CD" w:rsidRDefault="009B529A" w:rsidP="00F226C6">
      <w:pPr>
        <w:pStyle w:val="Style12ptBoldLeft042"/>
      </w:pPr>
      <w:r w:rsidRPr="002F57CD">
        <w:t>HandBook Batch Request</w:t>
      </w:r>
      <w:r w:rsidRPr="002F57CD">
        <w:tab/>
      </w:r>
      <w:r w:rsidR="00F226C6" w:rsidRPr="002F57CD">
        <w:tab/>
      </w:r>
      <w:r w:rsidR="00F226C6" w:rsidRPr="002F57CD">
        <w:tab/>
      </w:r>
      <w:r w:rsidR="00F226C6" w:rsidRPr="002F57CD">
        <w:tab/>
      </w:r>
      <w:r w:rsidR="00F226C6" w:rsidRPr="002F57CD">
        <w:tab/>
      </w:r>
      <w:r w:rsidR="00F226C6" w:rsidRPr="002F57CD">
        <w:tab/>
      </w:r>
      <w:r w:rsidRPr="002F57CD">
        <w:rPr>
          <w:color w:val="1111FF"/>
          <w:u w:val="single"/>
        </w:rPr>
        <w:t>View Historical</w:t>
      </w:r>
    </w:p>
    <w:p w:rsidR="009B529A" w:rsidRPr="002F57CD" w:rsidRDefault="009B529A" w:rsidP="00230E99">
      <w:pPr>
        <w:pStyle w:val="BodyText"/>
      </w:pPr>
      <w:r w:rsidRPr="002F57CD">
        <w:t xml:space="preserve">The </w:t>
      </w:r>
      <w:r w:rsidRPr="002F57CD">
        <w:rPr>
          <w:color w:val="0000FF"/>
          <w:u w:val="single"/>
        </w:rPr>
        <w:t>View Historical</w:t>
      </w:r>
      <w:r w:rsidRPr="002F57CD">
        <w:t xml:space="preserve"> link displays the HandBook Batch Request </w:t>
      </w:r>
      <w:r w:rsidRPr="002F57CD">
        <w:rPr>
          <w:rStyle w:val="Drop-downhotspot"/>
          <w:sz w:val="18"/>
          <w:szCs w:val="18"/>
        </w:rPr>
        <w:fldChar w:fldCharType="begin"/>
      </w:r>
      <w:r w:rsidRPr="002F57CD">
        <w:instrText xml:space="preserve"> XE "</w:instrText>
      </w:r>
      <w:r w:rsidRPr="002F57CD">
        <w:rPr>
          <w:rStyle w:val="Drop-downhotspot"/>
          <w:sz w:val="18"/>
          <w:szCs w:val="18"/>
        </w:rPr>
        <w:instrText>Handbook:</w:instrText>
      </w:r>
      <w:r w:rsidRPr="002F57CD">
        <w:rPr>
          <w:szCs w:val="18"/>
        </w:rPr>
        <w:instrText>Batch Request</w:instrText>
      </w:r>
      <w:r w:rsidRPr="002F57CD">
        <w:instrText xml:space="preserve">" </w:instrText>
      </w:r>
      <w:r w:rsidRPr="002F57CD">
        <w:rPr>
          <w:rStyle w:val="Drop-downhotspot"/>
          <w:sz w:val="18"/>
          <w:szCs w:val="18"/>
        </w:rPr>
        <w:fldChar w:fldCharType="end"/>
      </w:r>
      <w:r w:rsidRPr="002F57CD">
        <w:t>page listing all current and previously scheduled batch requests, as well as cancelled requests.</w:t>
      </w:r>
    </w:p>
    <w:p w:rsidR="009B529A" w:rsidRPr="002F57CD" w:rsidRDefault="009B529A" w:rsidP="009B529A">
      <w:pPr>
        <w:pStyle w:val="Style11ptBoldLeft042"/>
        <w:rPr>
          <w:sz w:val="20"/>
        </w:rPr>
      </w:pPr>
    </w:p>
    <w:p w:rsidR="009B529A" w:rsidRPr="002F57CD" w:rsidRDefault="009B529A" w:rsidP="00191D6A">
      <w:pPr>
        <w:pStyle w:val="Fields"/>
      </w:pPr>
      <w:r w:rsidRPr="002F57CD">
        <w:rPr>
          <w:noProof/>
          <w:u w:val="none"/>
        </w:rPr>
        <w:drawing>
          <wp:inline distT="0" distB="0" distL="0" distR="0" wp14:anchorId="11C07D6B" wp14:editId="209833CF">
            <wp:extent cx="119380" cy="119380"/>
            <wp:effectExtent l="19050" t="0" r="0" b="0"/>
            <wp:docPr id="614" name="Picture 61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Release Date:</w:t>
      </w:r>
    </w:p>
    <w:p w:rsidR="009B529A" w:rsidRPr="002F57CD" w:rsidRDefault="009B529A" w:rsidP="0023300B">
      <w:pPr>
        <w:pStyle w:val="Fielddefinition"/>
      </w:pPr>
      <w:r w:rsidRPr="002F57CD">
        <w:t xml:space="preserve">Enter the scheduled </w:t>
      </w:r>
      <w:r w:rsidRPr="002F57CD">
        <w:rPr>
          <w:i/>
        </w:rPr>
        <w:t>Release Date</w:t>
      </w:r>
      <w:r w:rsidRPr="002F57CD">
        <w:t xml:space="preserve"> for the batch</w:t>
      </w:r>
      <w:r w:rsidR="00F67858" w:rsidRPr="002F57CD">
        <w:t xml:space="preserve">. </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23300B">
      <w:pPr>
        <w:pStyle w:val="Fielddefinition"/>
      </w:pPr>
      <w:r w:rsidRPr="002F57CD">
        <w:t>This is the projected date that the batch request will execute to select Veterans to receive a HandBook.</w:t>
      </w:r>
    </w:p>
    <w:p w:rsidR="009B529A" w:rsidRPr="002F57CD" w:rsidRDefault="009B529A" w:rsidP="00E85637">
      <w:pPr>
        <w:pStyle w:val="Rules"/>
        <w:rPr>
          <w:sz w:val="18"/>
          <w:szCs w:val="18"/>
        </w:rPr>
      </w:pPr>
      <w:r w:rsidRPr="002F57CD">
        <w:rPr>
          <w:rStyle w:val="Drop-downhotspot"/>
        </w:rPr>
        <w:t>Rules</w:t>
      </w:r>
      <w:r w:rsidRPr="002F57CD">
        <w:rPr>
          <w:rStyle w:val="Drop-downhotspot"/>
          <w:sz w:val="18"/>
          <w:szCs w:val="18"/>
        </w:rPr>
        <w:t>...</w:t>
      </w:r>
    </w:p>
    <w:p w:rsidR="009B529A" w:rsidRPr="002F57CD" w:rsidRDefault="009B529A" w:rsidP="00FE71E5">
      <w:pPr>
        <w:pStyle w:val="BodyTextBullet2"/>
      </w:pPr>
      <w:r w:rsidRPr="002F57CD">
        <w:rPr>
          <w:i/>
          <w:iCs/>
        </w:rPr>
        <w:t>Release Date</w:t>
      </w:r>
      <w:r w:rsidRPr="002F57CD">
        <w:t xml:space="preserve"> requires a </w:t>
      </w:r>
      <w:r w:rsidRPr="002F57CD">
        <w:rPr>
          <w:rStyle w:val="Text-onlypopuphotspot"/>
        </w:rPr>
        <w:t>precise</w:t>
      </w:r>
      <w:r w:rsidRPr="002F57CD">
        <w:t xml:space="preserve"> date.</w:t>
      </w:r>
    </w:p>
    <w:p w:rsidR="009B529A" w:rsidRPr="002F57CD" w:rsidRDefault="009B529A" w:rsidP="00FE71E5">
      <w:pPr>
        <w:pStyle w:val="BodyTextBullet2"/>
      </w:pPr>
      <w:r w:rsidRPr="002F57CD">
        <w:rPr>
          <w:i/>
          <w:iCs/>
        </w:rPr>
        <w:t>Release Date</w:t>
      </w:r>
      <w:r w:rsidRPr="002F57CD">
        <w:t xml:space="preserve"> must be a current or future date.</w:t>
      </w:r>
    </w:p>
    <w:p w:rsidR="009B529A" w:rsidRPr="002F57CD" w:rsidRDefault="009B529A" w:rsidP="00191D6A">
      <w:pPr>
        <w:pStyle w:val="Fields"/>
      </w:pPr>
      <w:r w:rsidRPr="002F57CD">
        <w:rPr>
          <w:noProof/>
          <w:u w:val="none"/>
        </w:rPr>
        <w:drawing>
          <wp:inline distT="0" distB="0" distL="0" distR="0" wp14:anchorId="0A08600C" wp14:editId="7E5969A6">
            <wp:extent cx="119380" cy="119380"/>
            <wp:effectExtent l="19050" t="0" r="0" b="0"/>
            <wp:docPr id="616" name="Picture 1643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Preferred Facility</w:t>
      </w:r>
    </w:p>
    <w:p w:rsidR="009B529A" w:rsidRPr="002F57CD" w:rsidRDefault="009B529A" w:rsidP="0023300B">
      <w:pPr>
        <w:pStyle w:val="Fielddefinition"/>
      </w:pPr>
      <w:r w:rsidRPr="002F57CD">
        <w:t xml:space="preserve">User must select a </w:t>
      </w:r>
      <w:r w:rsidRPr="002F57CD">
        <w:rPr>
          <w:i/>
        </w:rPr>
        <w:t>Preferred Facility</w:t>
      </w:r>
      <w:r w:rsidRPr="002F57CD">
        <w:t xml:space="preserve"> (PF) </w:t>
      </w:r>
      <w:r w:rsidRPr="002F57CD">
        <w:rPr>
          <w:b/>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Preferred Facility" </w:instrText>
      </w:r>
      <w:r w:rsidRPr="002F57CD">
        <w:rPr>
          <w:b/>
          <w:i/>
          <w:u w:val="single"/>
        </w:rPr>
        <w:fldChar w:fldCharType="end"/>
      </w:r>
      <w:r w:rsidRPr="002F57CD">
        <w:t xml:space="preserve"> and a </w:t>
      </w:r>
      <w:r w:rsidRPr="002F57CD">
        <w:rPr>
          <w:i/>
        </w:rPr>
        <w:t>Priority Group</w:t>
      </w:r>
      <w:r w:rsidRPr="002F57CD">
        <w:t>.</w:t>
      </w:r>
    </w:p>
    <w:p w:rsidR="009B529A" w:rsidRPr="002F57CD" w:rsidRDefault="009B529A" w:rsidP="0023300B">
      <w:pPr>
        <w:pStyle w:val="Fielddefinition"/>
      </w:pPr>
      <w:r w:rsidRPr="002F57CD">
        <w:t xml:space="preserve">To select a </w:t>
      </w:r>
      <w:r w:rsidRPr="002F57CD">
        <w:rPr>
          <w:i/>
        </w:rPr>
        <w:t>Preferred Facility</w:t>
      </w:r>
      <w:r w:rsidRPr="002F57CD">
        <w:t>, choose one or more PFs from the “Available” selection box on the left by clicking on the PF, then clicking on the right arrow to move your selection over to the “Selected” box.</w:t>
      </w:r>
    </w:p>
    <w:p w:rsidR="009B529A" w:rsidRPr="002F57CD" w:rsidRDefault="009B529A" w:rsidP="009B529A">
      <w:pPr>
        <w:ind w:left="600"/>
        <w:rPr>
          <w:sz w:val="18"/>
          <w:szCs w:val="18"/>
        </w:rPr>
      </w:pPr>
    </w:p>
    <w:tbl>
      <w:tblPr>
        <w:tblW w:w="5000" w:type="pct"/>
        <w:tblLook w:val="04A0" w:firstRow="1" w:lastRow="0" w:firstColumn="1" w:lastColumn="0" w:noHBand="0" w:noVBand="1"/>
      </w:tblPr>
      <w:tblGrid>
        <w:gridCol w:w="4587"/>
        <w:gridCol w:w="504"/>
        <w:gridCol w:w="4485"/>
      </w:tblGrid>
      <w:tr w:rsidR="009B529A" w:rsidRPr="002F57CD" w:rsidTr="009B529A">
        <w:tc>
          <w:tcPr>
            <w:tcW w:w="2395" w:type="pct"/>
            <w:tcBorders>
              <w:bottom w:val="single" w:sz="4" w:space="0" w:color="auto"/>
            </w:tcBorders>
          </w:tcPr>
          <w:p w:rsidR="009B529A" w:rsidRPr="002F57CD" w:rsidRDefault="009B529A" w:rsidP="009B529A">
            <w:pPr>
              <w:spacing w:after="60"/>
              <w:rPr>
                <w:sz w:val="22"/>
                <w:szCs w:val="22"/>
              </w:rPr>
            </w:pPr>
            <w:r w:rsidRPr="002F57CD">
              <w:rPr>
                <w:sz w:val="22"/>
                <w:szCs w:val="22"/>
              </w:rPr>
              <w:t>Available</w:t>
            </w:r>
          </w:p>
        </w:tc>
        <w:tc>
          <w:tcPr>
            <w:tcW w:w="263" w:type="pct"/>
          </w:tcPr>
          <w:p w:rsidR="009B529A" w:rsidRPr="002F57CD" w:rsidRDefault="009B529A" w:rsidP="009B529A">
            <w:pPr>
              <w:spacing w:after="60"/>
              <w:rPr>
                <w:sz w:val="22"/>
                <w:szCs w:val="22"/>
              </w:rPr>
            </w:pPr>
          </w:p>
        </w:tc>
        <w:tc>
          <w:tcPr>
            <w:tcW w:w="2343" w:type="pct"/>
            <w:tcBorders>
              <w:bottom w:val="single" w:sz="4" w:space="0" w:color="auto"/>
            </w:tcBorders>
          </w:tcPr>
          <w:p w:rsidR="009B529A" w:rsidRPr="002F57CD" w:rsidRDefault="009B529A" w:rsidP="009B529A">
            <w:pPr>
              <w:spacing w:after="60"/>
              <w:rPr>
                <w:sz w:val="22"/>
                <w:szCs w:val="22"/>
              </w:rPr>
            </w:pPr>
            <w:r w:rsidRPr="002F57CD">
              <w:rPr>
                <w:sz w:val="22"/>
                <w:szCs w:val="22"/>
              </w:rPr>
              <w:t>Selected</w:t>
            </w:r>
          </w:p>
        </w:tc>
      </w:tr>
      <w:tr w:rsidR="009B529A" w:rsidRPr="002F57CD" w:rsidTr="0023300B">
        <w:trPr>
          <w:trHeight w:val="1205"/>
        </w:trPr>
        <w:tc>
          <w:tcPr>
            <w:tcW w:w="2395" w:type="pct"/>
            <w:tcBorders>
              <w:top w:val="single" w:sz="4" w:space="0" w:color="auto"/>
              <w:left w:val="single" w:sz="4" w:space="0" w:color="auto"/>
              <w:bottom w:val="single" w:sz="4" w:space="0" w:color="auto"/>
              <w:right w:val="single" w:sz="4" w:space="0" w:color="auto"/>
            </w:tcBorders>
            <w:vAlign w:val="center"/>
          </w:tcPr>
          <w:p w:rsidR="009B529A" w:rsidRPr="002F57CD" w:rsidRDefault="009B529A" w:rsidP="0023300B">
            <w:pPr>
              <w:rPr>
                <w:sz w:val="22"/>
                <w:szCs w:val="22"/>
              </w:rPr>
            </w:pPr>
            <w:r w:rsidRPr="002F57CD">
              <w:rPr>
                <w:sz w:val="22"/>
                <w:szCs w:val="22"/>
                <w:lang w:bidi="en-US"/>
              </w:rPr>
              <w:t xml:space="preserve">The user may select none, one or more than one </w:t>
            </w:r>
            <w:r w:rsidRPr="002F57CD">
              <w:rPr>
                <w:i/>
                <w:sz w:val="22"/>
                <w:szCs w:val="22"/>
                <w:lang w:bidi="en-US"/>
              </w:rPr>
              <w:t>Preferred Facility</w:t>
            </w:r>
            <w:r w:rsidRPr="002F57CD">
              <w:rPr>
                <w:sz w:val="22"/>
                <w:szCs w:val="22"/>
                <w:lang w:bidi="en-US"/>
              </w:rPr>
              <w:t>(ies) by clicking on the selection, then clicking the arrow pointing to the “Selected” box on the right.</w:t>
            </w:r>
          </w:p>
        </w:tc>
        <w:tc>
          <w:tcPr>
            <w:tcW w:w="263" w:type="pct"/>
            <w:tcBorders>
              <w:left w:val="single" w:sz="4" w:space="0" w:color="auto"/>
              <w:right w:val="single" w:sz="4" w:space="0" w:color="auto"/>
            </w:tcBorders>
            <w:vAlign w:val="center"/>
          </w:tcPr>
          <w:p w:rsidR="009B529A" w:rsidRPr="002F57CD" w:rsidRDefault="009B529A" w:rsidP="009B529A">
            <w:pPr>
              <w:spacing w:before="120"/>
              <w:rPr>
                <w:sz w:val="22"/>
                <w:szCs w:val="22"/>
              </w:rPr>
            </w:pPr>
            <w:r w:rsidRPr="002F57CD">
              <w:rPr>
                <w:sz w:val="22"/>
                <w:szCs w:val="22"/>
              </w:rPr>
              <w:sym w:font="Wingdings" w:char="F0E0"/>
            </w:r>
          </w:p>
          <w:p w:rsidR="009B529A" w:rsidRPr="002F57CD" w:rsidRDefault="009B529A" w:rsidP="009B529A">
            <w:pPr>
              <w:spacing w:before="120"/>
              <w:rPr>
                <w:sz w:val="22"/>
                <w:szCs w:val="22"/>
              </w:rPr>
            </w:pPr>
            <w:r w:rsidRPr="002F57CD">
              <w:rPr>
                <w:sz w:val="22"/>
                <w:szCs w:val="22"/>
              </w:rPr>
              <w:sym w:font="Wingdings" w:char="F0DF"/>
            </w:r>
          </w:p>
        </w:tc>
        <w:tc>
          <w:tcPr>
            <w:tcW w:w="2343" w:type="pct"/>
            <w:tcBorders>
              <w:top w:val="single" w:sz="4" w:space="0" w:color="auto"/>
              <w:left w:val="single" w:sz="4" w:space="0" w:color="auto"/>
              <w:bottom w:val="single" w:sz="4" w:space="0" w:color="auto"/>
              <w:right w:val="single" w:sz="4" w:space="0" w:color="auto"/>
            </w:tcBorders>
            <w:vAlign w:val="center"/>
          </w:tcPr>
          <w:p w:rsidR="009B529A" w:rsidRPr="002F57CD" w:rsidRDefault="009B529A" w:rsidP="0023300B">
            <w:pPr>
              <w:rPr>
                <w:sz w:val="22"/>
                <w:szCs w:val="22"/>
              </w:rPr>
            </w:pPr>
            <w:r w:rsidRPr="002F57CD">
              <w:rPr>
                <w:sz w:val="22"/>
                <w:szCs w:val="22"/>
              </w:rPr>
              <w:t xml:space="preserve">The selected </w:t>
            </w:r>
            <w:r w:rsidRPr="002F57CD">
              <w:rPr>
                <w:i/>
                <w:sz w:val="22"/>
                <w:szCs w:val="22"/>
                <w:lang w:bidi="en-US"/>
              </w:rPr>
              <w:t>Preferred Facilit</w:t>
            </w:r>
            <w:r w:rsidRPr="002F57CD">
              <w:rPr>
                <w:sz w:val="22"/>
                <w:szCs w:val="22"/>
                <w:lang w:bidi="en-US"/>
              </w:rPr>
              <w:t>y(ies) display in this box</w:t>
            </w:r>
            <w:r w:rsidR="00F67858" w:rsidRPr="002F57CD">
              <w:rPr>
                <w:sz w:val="22"/>
                <w:szCs w:val="22"/>
                <w:lang w:bidi="en-US"/>
              </w:rPr>
              <w:t xml:space="preserve">. </w:t>
            </w:r>
            <w:r w:rsidRPr="002F57CD">
              <w:rPr>
                <w:sz w:val="22"/>
                <w:szCs w:val="22"/>
                <w:lang w:bidi="en-US"/>
              </w:rPr>
              <w:t>To deselect, click on the selection in this box, then click on the arrow pointing to the “Available” box.</w:t>
            </w:r>
          </w:p>
        </w:tc>
      </w:tr>
    </w:tbl>
    <w:p w:rsidR="009B529A" w:rsidRPr="002F57CD" w:rsidRDefault="009B529A" w:rsidP="009B529A">
      <w:pPr>
        <w:ind w:left="600"/>
        <w:rPr>
          <w:sz w:val="18"/>
          <w:szCs w:val="18"/>
        </w:rPr>
      </w:pPr>
    </w:p>
    <w:p w:rsidR="009B529A" w:rsidRPr="002F57CD" w:rsidRDefault="009B529A" w:rsidP="00191D6A">
      <w:pPr>
        <w:pStyle w:val="Fields"/>
      </w:pPr>
      <w:r w:rsidRPr="002F57CD">
        <w:rPr>
          <w:noProof/>
          <w:u w:val="none"/>
        </w:rPr>
        <w:drawing>
          <wp:inline distT="0" distB="0" distL="0" distR="0" wp14:anchorId="4736F579" wp14:editId="2273F9A7">
            <wp:extent cx="119380" cy="119380"/>
            <wp:effectExtent l="19050" t="0" r="0" b="0"/>
            <wp:docPr id="617" name="Picture 164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 xml:space="preserve">Priority Group: </w:t>
      </w:r>
    </w:p>
    <w:p w:rsidR="009B529A" w:rsidRPr="002F57CD" w:rsidRDefault="009B529A" w:rsidP="0023300B">
      <w:pPr>
        <w:pStyle w:val="Fielddefinition"/>
        <w:rPr>
          <w:lang w:bidi="en-US"/>
        </w:rPr>
      </w:pPr>
      <w:r w:rsidRPr="002F57CD">
        <w:rPr>
          <w:lang w:bidi="en-US"/>
        </w:rPr>
        <w:t xml:space="preserve">Select all or one </w:t>
      </w:r>
      <w:r w:rsidRPr="002F57CD">
        <w:rPr>
          <w:i/>
          <w:lang w:bidi="en-US"/>
        </w:rPr>
        <w:t>Priority Group</w:t>
      </w:r>
      <w:r w:rsidRPr="002F57CD">
        <w:rPr>
          <w:lang w:bidi="en-US"/>
        </w:rPr>
        <w:t>.</w:t>
      </w:r>
      <w:r w:rsidRPr="002F57CD">
        <w:rPr>
          <w:b/>
          <w:i/>
          <w:u w:val="single"/>
        </w:rPr>
        <w:t xml:space="preserve"> </w:t>
      </w:r>
      <w:r w:rsidRPr="002F57CD">
        <w:rPr>
          <w:b/>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Priority Group" </w:instrText>
      </w:r>
      <w:r w:rsidRPr="002F57CD">
        <w:rPr>
          <w:b/>
          <w:i/>
          <w:u w:val="single"/>
        </w:rPr>
        <w:fldChar w:fldCharType="end"/>
      </w:r>
    </w:p>
    <w:p w:rsidR="009B529A" w:rsidRPr="002F57CD" w:rsidRDefault="009B529A" w:rsidP="00E85637">
      <w:pPr>
        <w:pStyle w:val="Rules"/>
        <w:rPr>
          <w:sz w:val="18"/>
          <w:szCs w:val="18"/>
          <w:lang w:bidi="en-US"/>
        </w:rPr>
      </w:pPr>
      <w:r w:rsidRPr="002F57CD">
        <w:rPr>
          <w:rStyle w:val="Drop-downhotspot"/>
        </w:rPr>
        <w:t>More</w:t>
      </w:r>
      <w:r w:rsidRPr="002F57CD">
        <w:rPr>
          <w:sz w:val="18"/>
          <w:szCs w:val="18"/>
          <w:lang w:bidi="en-US"/>
        </w:rPr>
        <w:t>...</w:t>
      </w:r>
    </w:p>
    <w:p w:rsidR="009B529A" w:rsidRPr="002F57CD" w:rsidRDefault="009B529A" w:rsidP="0023300B">
      <w:pPr>
        <w:pStyle w:val="Fielddefinition"/>
        <w:rPr>
          <w:lang w:bidi="en-US"/>
        </w:rPr>
      </w:pPr>
      <w:r w:rsidRPr="002F57CD">
        <w:rPr>
          <w:lang w:bidi="en-US"/>
        </w:rPr>
        <w:lastRenderedPageBreak/>
        <w:t>The user should enter the lowest PG to be included in the batch request</w:t>
      </w:r>
      <w:r w:rsidR="00F67858" w:rsidRPr="002F57CD">
        <w:rPr>
          <w:lang w:bidi="en-US"/>
        </w:rPr>
        <w:t xml:space="preserve">. </w:t>
      </w:r>
      <w:r w:rsidRPr="002F57CD">
        <w:rPr>
          <w:lang w:bidi="en-US"/>
        </w:rPr>
        <w:t>The system will include all PGs starting with the highest (PG1 being the highest PG) until the batch is full.</w:t>
      </w:r>
    </w:p>
    <w:p w:rsidR="009B529A" w:rsidRPr="002F57CD" w:rsidRDefault="009B529A" w:rsidP="0023300B">
      <w:pPr>
        <w:pStyle w:val="Fielddefinition"/>
      </w:pPr>
      <w:r w:rsidRPr="002F57CD">
        <w:rPr>
          <w:lang w:bidi="en-US"/>
        </w:rPr>
        <w:t xml:space="preserve">For example, if the user selects </w:t>
      </w:r>
      <w:r w:rsidRPr="002F57CD">
        <w:rPr>
          <w:i/>
          <w:lang w:bidi="en-US"/>
        </w:rPr>
        <w:t>PG3 (Service-connected 10% to 20%, Prisoner of War (POW), Purple Heart, or Medal of Honor),</w:t>
      </w:r>
      <w:r w:rsidRPr="002F57CD">
        <w:rPr>
          <w:lang w:bidi="en-US"/>
        </w:rPr>
        <w:t xml:space="preserve"> the system begins to fill the batch with </w:t>
      </w:r>
      <w:r w:rsidRPr="002F57CD">
        <w:rPr>
          <w:i/>
          <w:lang w:bidi="en-US"/>
        </w:rPr>
        <w:t>PG1 – (Service-connected 50% to 100%)</w:t>
      </w:r>
      <w:r w:rsidRPr="002F57CD">
        <w:rPr>
          <w:lang w:bidi="en-US"/>
        </w:rPr>
        <w:t xml:space="preserve">, then </w:t>
      </w:r>
      <w:r w:rsidRPr="002F57CD">
        <w:rPr>
          <w:i/>
          <w:lang w:bidi="en-US"/>
        </w:rPr>
        <w:t>PG2 – (Service-connected 30% to 40%)</w:t>
      </w:r>
      <w:r w:rsidRPr="002F57CD">
        <w:rPr>
          <w:lang w:bidi="en-US"/>
        </w:rPr>
        <w:t xml:space="preserve">, and lastly </w:t>
      </w:r>
      <w:r w:rsidRPr="002F57CD">
        <w:rPr>
          <w:i/>
          <w:lang w:bidi="en-US"/>
        </w:rPr>
        <w:t>PG3 (Service-connected 10% to 20%, Prisoner of War (POW), Purple Heart, or Medal of Honor)</w:t>
      </w:r>
      <w:r w:rsidRPr="002F57CD">
        <w:rPr>
          <w:lang w:bidi="en-US"/>
        </w:rPr>
        <w:t xml:space="preserve"> until the batch is full.</w:t>
      </w:r>
    </w:p>
    <w:p w:rsidR="009B529A" w:rsidRPr="002F57CD" w:rsidRDefault="009B529A" w:rsidP="00191D6A">
      <w:pPr>
        <w:pStyle w:val="Fields"/>
      </w:pPr>
      <w:r w:rsidRPr="002F57CD">
        <w:rPr>
          <w:noProof/>
          <w:u w:val="none"/>
        </w:rPr>
        <w:drawing>
          <wp:inline distT="0" distB="0" distL="0" distR="0" wp14:anchorId="563D3536" wp14:editId="052F45A4">
            <wp:extent cx="127000" cy="127000"/>
            <wp:effectExtent l="0" t="0" r="6350" b="6350"/>
            <wp:docPr id="7" name="Picture 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8" descr="required field symb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2F57CD">
        <w:t>Maximum Records:</w:t>
      </w:r>
    </w:p>
    <w:p w:rsidR="009B529A" w:rsidRPr="002F57CD" w:rsidRDefault="009B529A" w:rsidP="0023300B">
      <w:pPr>
        <w:pStyle w:val="Fielddefinition"/>
        <w:rPr>
          <w:lang w:bidi="en-US"/>
        </w:rPr>
      </w:pPr>
      <w:r w:rsidRPr="002F57CD">
        <w:rPr>
          <w:lang w:bidi="en-US"/>
        </w:rPr>
        <w:t>Enter a maximum batch file size greater than zero and less than one million</w:t>
      </w:r>
      <w:r w:rsidR="00F67858" w:rsidRPr="002F57CD">
        <w:rPr>
          <w:lang w:bidi="en-US"/>
        </w:rPr>
        <w:t xml:space="preserve">. </w:t>
      </w:r>
    </w:p>
    <w:p w:rsidR="009B529A" w:rsidRPr="002F57CD" w:rsidRDefault="009B529A" w:rsidP="00FE71E5">
      <w:pPr>
        <w:pStyle w:val="Fielddefinition"/>
        <w:rPr>
          <w:lang w:bidi="en-US"/>
        </w:rPr>
      </w:pPr>
      <w:r w:rsidRPr="002F57CD">
        <w:rPr>
          <w:noProof/>
        </w:rPr>
        <w:drawing>
          <wp:inline distT="0" distB="0" distL="0" distR="0" wp14:anchorId="018F6313" wp14:editId="74D86FBE">
            <wp:extent cx="191135" cy="191135"/>
            <wp:effectExtent l="0" t="0" r="0" b="0"/>
            <wp:docPr id="618" name="Picture 6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lang w:bidi="en-US"/>
        </w:rPr>
        <w:t>Keep in mind that the current weekly limit of records the CMS vendor can print is 100K.</w:t>
      </w:r>
    </w:p>
    <w:p w:rsidR="009B529A" w:rsidRPr="002F57CD" w:rsidRDefault="009B529A" w:rsidP="00FE71E5">
      <w:pPr>
        <w:pStyle w:val="Fielddefinition"/>
        <w:rPr>
          <w:lang w:bidi="en-US"/>
        </w:rPr>
      </w:pPr>
      <w:r w:rsidRPr="002F57CD">
        <w:rPr>
          <w:lang w:bidi="en-US"/>
        </w:rPr>
        <w:t>The default value is one thousand.</w:t>
      </w:r>
    </w:p>
    <w:p w:rsidR="009B529A" w:rsidRPr="002F57CD" w:rsidRDefault="009B529A" w:rsidP="00191D6A">
      <w:pPr>
        <w:pStyle w:val="Fields"/>
      </w:pPr>
      <w:r w:rsidRPr="002F57CD">
        <w:t>Release Control #:</w:t>
      </w:r>
    </w:p>
    <w:p w:rsidR="009B529A" w:rsidRPr="002F57CD" w:rsidRDefault="009B529A" w:rsidP="0023300B">
      <w:pPr>
        <w:pStyle w:val="Fielddefinition"/>
      </w:pPr>
      <w:r w:rsidRPr="002F57CD">
        <w:rPr>
          <w:lang w:val="en-GB"/>
        </w:rPr>
        <w:t xml:space="preserve">This represents the default </w:t>
      </w:r>
      <w:r w:rsidRPr="002F57CD">
        <w:rPr>
          <w:i/>
          <w:lang w:val="en-GB"/>
        </w:rPr>
        <w:t>Release Control #</w:t>
      </w:r>
      <w:r w:rsidRPr="002F57CD">
        <w:rPr>
          <w:lang w:val="en-GB"/>
        </w:rPr>
        <w:t xml:space="preserve"> (RCN) to be used, unless changed by the user.</w:t>
      </w:r>
    </w:p>
    <w:p w:rsidR="009B529A" w:rsidRPr="002F57CD" w:rsidRDefault="009B529A" w:rsidP="0023300B">
      <w:pPr>
        <w:pStyle w:val="Fielddefinition"/>
        <w:rPr>
          <w:lang w:bidi="en-US"/>
        </w:rPr>
      </w:pPr>
      <w:r w:rsidRPr="002F57CD">
        <w:rPr>
          <w:lang w:bidi="en-US"/>
        </w:rPr>
        <w:t xml:space="preserve">The default value is set via the </w:t>
      </w:r>
      <w:r w:rsidRPr="002F57CD">
        <w:rPr>
          <w:b/>
          <w:i/>
          <w:lang w:val="en-GB" w:bidi="en-US"/>
        </w:rPr>
        <w:t>Default HandBook Batch Release Control Number</w:t>
      </w:r>
      <w:r w:rsidRPr="002F57CD">
        <w:rPr>
          <w:i/>
          <w:lang w:val="en-GB" w:bidi="en-US"/>
        </w:rPr>
        <w:t xml:space="preserve"> System Parameter</w:t>
      </w:r>
      <w:r w:rsidRPr="002F57CD">
        <w:rPr>
          <w:lang w:bidi="en-US"/>
        </w:rPr>
        <w:t>.</w:t>
      </w:r>
    </w:p>
    <w:p w:rsidR="009B529A" w:rsidRPr="002F57CD" w:rsidRDefault="009B529A" w:rsidP="0023300B">
      <w:pPr>
        <w:pStyle w:val="Note"/>
        <w:rPr>
          <w:lang w:val="en-GB"/>
        </w:rPr>
      </w:pPr>
      <w:r w:rsidRPr="002F57CD">
        <w:rPr>
          <w:noProof/>
        </w:rPr>
        <w:drawing>
          <wp:inline distT="0" distB="0" distL="0" distR="0" wp14:anchorId="2E43D3CC" wp14:editId="7B20FD37">
            <wp:extent cx="191135" cy="191135"/>
            <wp:effectExtent l="0" t="0" r="0" b="0"/>
            <wp:docPr id="619" name="Picture 61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lang w:val="en-GB"/>
        </w:rPr>
        <w:t>Important Note:</w:t>
      </w:r>
      <w:r w:rsidRPr="002F57CD">
        <w:rPr>
          <w:lang w:val="en-GB"/>
        </w:rPr>
        <w:t xml:space="preserve"> This is the version of the HandBook that will be mailed to the Veteran</w:t>
      </w:r>
      <w:r w:rsidR="00F67858" w:rsidRPr="002F57CD">
        <w:rPr>
          <w:lang w:val="en-GB"/>
        </w:rPr>
        <w:t xml:space="preserve">. </w:t>
      </w:r>
      <w:r w:rsidRPr="002F57CD">
        <w:rPr>
          <w:lang w:val="en-GB"/>
        </w:rPr>
        <w:t>It remains the same until a major change is made to the HandBook or a new regulation requires distributing a new version of the HandBook</w:t>
      </w:r>
      <w:r w:rsidR="00F67858" w:rsidRPr="002F57CD">
        <w:rPr>
          <w:lang w:val="en-GB"/>
        </w:rPr>
        <w:t xml:space="preserve">. </w:t>
      </w:r>
      <w:r w:rsidRPr="002F57CD">
        <w:rPr>
          <w:lang w:val="en-GB"/>
        </w:rPr>
        <w:t>It should only require changing once or twice a year as a rule.</w:t>
      </w:r>
    </w:p>
    <w:p w:rsidR="009B529A" w:rsidRPr="002F57CD" w:rsidRDefault="009B529A" w:rsidP="0023300B">
      <w:pPr>
        <w:pStyle w:val="Note"/>
        <w:rPr>
          <w:lang w:val="en-GB"/>
        </w:rPr>
      </w:pPr>
      <w:r w:rsidRPr="002F57CD">
        <w:rPr>
          <w:lang w:val="en-GB"/>
        </w:rPr>
        <w:t xml:space="preserve">If the user has the appropriate </w:t>
      </w:r>
      <w:r w:rsidRPr="002F57CD">
        <w:rPr>
          <w:i/>
          <w:lang w:val="en-GB"/>
        </w:rPr>
        <w:t>Capability</w:t>
      </w:r>
      <w:r w:rsidRPr="002F57CD">
        <w:rPr>
          <w:lang w:val="en-GB"/>
        </w:rPr>
        <w:t xml:space="preserve"> to change the RCN, they may do so by selecting from the dropdown</w:t>
      </w:r>
      <w:r w:rsidR="00F67858" w:rsidRPr="002F57CD">
        <w:rPr>
          <w:lang w:val="en-GB"/>
        </w:rPr>
        <w:t xml:space="preserve">. </w:t>
      </w:r>
      <w:r w:rsidRPr="002F57CD">
        <w:rPr>
          <w:lang w:val="en-GB"/>
        </w:rPr>
        <w:t>If the user changes the RCN to a number other than the default, the system will ask if the user wants to change the default RCN.</w:t>
      </w:r>
    </w:p>
    <w:p w:rsidR="009B529A" w:rsidRPr="002F57CD" w:rsidRDefault="009B529A" w:rsidP="0023300B">
      <w:pPr>
        <w:pStyle w:val="Note"/>
        <w:rPr>
          <w:lang w:val="en-GB"/>
        </w:rPr>
      </w:pPr>
      <w:r w:rsidRPr="002F57CD">
        <w:rPr>
          <w:lang w:val="en-GB"/>
        </w:rPr>
        <w:t>If the user selects “No”, only this batch will have the non-default RCN.</w:t>
      </w:r>
    </w:p>
    <w:p w:rsidR="009B529A" w:rsidRPr="002F57CD" w:rsidRDefault="009B529A" w:rsidP="0023300B">
      <w:pPr>
        <w:pStyle w:val="Note"/>
        <w:rPr>
          <w:lang w:val="en-GB"/>
        </w:rPr>
      </w:pPr>
      <w:r w:rsidRPr="002F57CD">
        <w:rPr>
          <w:lang w:val="en-GB"/>
        </w:rPr>
        <w:t>If the user selects “Yes”, the default RCN will be changed.</w:t>
      </w:r>
    </w:p>
    <w:p w:rsidR="009B529A" w:rsidRPr="002F57CD" w:rsidRDefault="009B529A" w:rsidP="0023300B">
      <w:pPr>
        <w:pStyle w:val="Note"/>
      </w:pPr>
      <w:r w:rsidRPr="002F57CD">
        <w:rPr>
          <w:lang w:val="en-GB"/>
        </w:rPr>
        <w:t>Be warned that when the default RCN is changed, new triggers will initiate new HandBooks being sent to Veterans who have received a previous version, based on the pervious default RCN, but will now receive a new version, based on the new default RCN.</w:t>
      </w:r>
    </w:p>
    <w:p w:rsidR="009B529A" w:rsidRPr="002F57CD" w:rsidRDefault="009B529A" w:rsidP="00191D6A">
      <w:pPr>
        <w:pStyle w:val="Fields"/>
      </w:pPr>
      <w:r w:rsidRPr="002F57CD">
        <w:t xml:space="preserve">Notes: </w:t>
      </w:r>
    </w:p>
    <w:p w:rsidR="009B529A" w:rsidRPr="002F57CD" w:rsidRDefault="009B529A" w:rsidP="0023300B">
      <w:pPr>
        <w:pStyle w:val="Fielddefinition"/>
        <w:rPr>
          <w:lang w:bidi="en-US"/>
        </w:rPr>
      </w:pPr>
      <w:r w:rsidRPr="002F57CD">
        <w:rPr>
          <w:lang w:bidi="en-US"/>
        </w:rPr>
        <w:t>Enter up to 240 characters of notes about the batch request.</w:t>
      </w:r>
    </w:p>
    <w:p w:rsidR="009B529A" w:rsidRPr="002F57CD" w:rsidRDefault="009B529A" w:rsidP="0023300B">
      <w:pPr>
        <w:pStyle w:val="Fielddefinition"/>
        <w:rPr>
          <w:rFonts w:eastAsiaTheme="minorHAnsi"/>
        </w:rPr>
      </w:pPr>
      <w:r w:rsidRPr="002F57CD">
        <w:rPr>
          <w:rStyle w:val="Drop-downhotspot"/>
        </w:rPr>
        <w:t>After filling in all required fields, click the Add button to schedule or run the HandBook batch request</w:t>
      </w:r>
      <w:r w:rsidR="00F67858" w:rsidRPr="002F57CD">
        <w:rPr>
          <w:rStyle w:val="Drop-downhotspot"/>
        </w:rPr>
        <w:t xml:space="preserve">. </w:t>
      </w:r>
      <w:r w:rsidRPr="002F57CD">
        <w:rPr>
          <w:rStyle w:val="Drop-downhotspot"/>
        </w:rPr>
        <w:t>Click the Reset button to reset all filled-in fields and start over</w:t>
      </w:r>
      <w:r w:rsidR="00F67858" w:rsidRPr="002F57CD">
        <w:rPr>
          <w:rStyle w:val="Drop-downhotspot"/>
        </w:rPr>
        <w:t xml:space="preserve">. </w:t>
      </w:r>
      <w:r w:rsidRPr="002F57CD">
        <w:rPr>
          <w:rStyle w:val="Drop-downhotspot"/>
        </w:rPr>
        <w:t>Click Cancel to leave the page without saving and display the HandBook Batch Request (View Historical) page.</w:t>
      </w:r>
    </w:p>
    <w:p w:rsidR="009B529A" w:rsidRPr="002F57CD" w:rsidRDefault="009B529A" w:rsidP="002E7FE6">
      <w:pPr>
        <w:rPr>
          <w:rStyle w:val="Drop-downhotspot"/>
          <w:i/>
          <w:sz w:val="18"/>
          <w:szCs w:val="18"/>
        </w:rPr>
      </w:pPr>
    </w:p>
    <w:p w:rsidR="009B529A" w:rsidRPr="002F57CD" w:rsidRDefault="009B529A" w:rsidP="00230E99">
      <w:pPr>
        <w:pStyle w:val="BodyText"/>
        <w:rPr>
          <w:rStyle w:val="Drop-downhotspot"/>
        </w:rPr>
      </w:pPr>
      <w:r w:rsidRPr="002F57CD">
        <w:rPr>
          <w:noProof/>
        </w:rPr>
        <w:drawing>
          <wp:inline distT="0" distB="0" distL="0" distR="0" wp14:anchorId="3B9F2B74" wp14:editId="6452E05F">
            <wp:extent cx="119380" cy="119380"/>
            <wp:effectExtent l="19050" t="0" r="0" b="0"/>
            <wp:docPr id="620" name="Picture 1780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sidRPr="002F57CD">
        <w:rPr>
          <w:rStyle w:val="Drop-downhotspot"/>
        </w:rPr>
        <w:t xml:space="preserve"> </w:t>
      </w:r>
      <w:r w:rsidRPr="002F57CD">
        <w:rPr>
          <w:rStyle w:val="Drop-downhotspot"/>
        </w:rPr>
        <w:t>Indicates Required Field</w:t>
      </w:r>
    </w:p>
    <w:p w:rsidR="009B529A" w:rsidRPr="002F57CD" w:rsidRDefault="009B529A" w:rsidP="009B529A">
      <w:pPr>
        <w:keepNext/>
        <w:rPr>
          <w:b/>
          <w:bCs/>
          <w:szCs w:val="20"/>
          <w:u w:val="single"/>
        </w:rPr>
      </w:pPr>
      <w:r w:rsidRPr="002F57CD">
        <w:rPr>
          <w:rStyle w:val="Drop-downhotspot"/>
          <w:bCs/>
          <w:sz w:val="18"/>
          <w:szCs w:val="18"/>
        </w:rPr>
        <w:lastRenderedPageBreak/>
        <w:br w:type="page"/>
      </w:r>
    </w:p>
    <w:p w:rsidR="009B529A" w:rsidRPr="002F57CD" w:rsidRDefault="009B529A" w:rsidP="003175D1">
      <w:pPr>
        <w:pStyle w:val="Heading4"/>
      </w:pPr>
      <w:bookmarkStart w:id="606" w:name="_Toc394920801"/>
      <w:bookmarkStart w:id="607" w:name="_Toc406571138"/>
      <w:bookmarkStart w:id="608" w:name="_Toc447811979"/>
      <w:r w:rsidRPr="002F57CD">
        <w:lastRenderedPageBreak/>
        <w:t xml:space="preserve">HandBook </w:t>
      </w:r>
      <w:r w:rsidRPr="002F57CD">
        <w:fldChar w:fldCharType="begin"/>
      </w:r>
      <w:r w:rsidRPr="002F57CD">
        <w:instrText xml:space="preserve"> XE "Batch:Processes Invoker " \* MERGEFORMAT </w:instrText>
      </w:r>
      <w:r w:rsidRPr="002F57CD">
        <w:fldChar w:fldCharType="end"/>
      </w:r>
      <w:r w:rsidRPr="002F57CD">
        <w:t>Batch</w:t>
      </w:r>
      <w:r w:rsidRPr="002F57CD">
        <w:fldChar w:fldCharType="begin"/>
      </w:r>
      <w:r w:rsidRPr="002F57CD">
        <w:instrText xml:space="preserve"> XE "</w:instrText>
      </w:r>
      <w:r w:rsidRPr="002F57CD">
        <w:rPr>
          <w:sz w:val="18"/>
          <w:szCs w:val="18"/>
        </w:rPr>
        <w:instrText>Batch:Process Management</w:instrText>
      </w:r>
      <w:r w:rsidRPr="002F57CD">
        <w:instrText xml:space="preserve">" </w:instrText>
      </w:r>
      <w:r w:rsidRPr="002F57CD">
        <w:fldChar w:fldCharType="end"/>
      </w:r>
      <w:r w:rsidRPr="002F57CD">
        <w:t xml:space="preserve"> Request (View Historical)</w:t>
      </w:r>
      <w:bookmarkEnd w:id="606"/>
      <w:bookmarkEnd w:id="607"/>
      <w:bookmarkEnd w:id="608"/>
    </w:p>
    <w:p w:rsidR="009B529A" w:rsidRPr="002F57CD" w:rsidRDefault="009B529A" w:rsidP="00230E99">
      <w:pPr>
        <w:pStyle w:val="BodyText"/>
      </w:pPr>
      <w:r w:rsidRPr="002F57CD">
        <w:t xml:space="preserve">The </w:t>
      </w:r>
      <w:r w:rsidRPr="002F57CD">
        <w:rPr>
          <w:i/>
        </w:rPr>
        <w:t>HandBook Batch Request</w:t>
      </w:r>
      <w:r w:rsidRPr="002F57CD">
        <w:t xml:space="preserve"> </w:t>
      </w:r>
      <w:r w:rsidRPr="002F57CD">
        <w:rPr>
          <w:b/>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Batch Request" </w:instrText>
      </w:r>
      <w:r w:rsidRPr="002F57CD">
        <w:rPr>
          <w:b/>
          <w:i/>
          <w:u w:val="single"/>
        </w:rPr>
        <w:fldChar w:fldCharType="end"/>
      </w:r>
      <w:r w:rsidRPr="002F57CD">
        <w:t xml:space="preserve"> (Historical) page displays a listing all current and previously scheduled batch requests, as well as cancelled requests.</w:t>
      </w:r>
    </w:p>
    <w:p w:rsidR="009B529A" w:rsidRPr="002F57CD" w:rsidRDefault="009B529A" w:rsidP="009B529A">
      <w:pPr>
        <w:rPr>
          <w:sz w:val="18"/>
          <w:szCs w:val="18"/>
        </w:rPr>
      </w:pPr>
    </w:p>
    <w:p w:rsidR="009B529A" w:rsidRPr="002F57CD" w:rsidRDefault="009B529A" w:rsidP="00F226C6">
      <w:pPr>
        <w:pStyle w:val="Style12ptBoldLeft042"/>
      </w:pPr>
      <w:r w:rsidRPr="002F57CD">
        <w:t>HandBook Batch Request</w:t>
      </w:r>
      <w:r w:rsidRPr="002F57CD">
        <w:tab/>
      </w:r>
      <w:r w:rsidR="00F226C6" w:rsidRPr="002F57CD">
        <w:tab/>
      </w:r>
      <w:r w:rsidR="00F226C6" w:rsidRPr="002F57CD">
        <w:tab/>
        <w:t xml:space="preserve">     </w:t>
      </w:r>
      <w:r w:rsidRPr="002F57CD">
        <w:rPr>
          <w:color w:val="0000FF"/>
          <w:u w:val="single"/>
        </w:rPr>
        <w:t>Add New HandBook Batch Request</w:t>
      </w:r>
    </w:p>
    <w:p w:rsidR="009B529A" w:rsidRPr="002F57CD" w:rsidRDefault="009B529A" w:rsidP="00230E99">
      <w:pPr>
        <w:pStyle w:val="BodyText"/>
      </w:pPr>
      <w:r w:rsidRPr="002F57CD">
        <w:t xml:space="preserve">Any current or historical </w:t>
      </w:r>
      <w:r w:rsidRPr="002F57CD">
        <w:rPr>
          <w:i/>
        </w:rPr>
        <w:t>HandBook Batch Requests</w:t>
      </w:r>
      <w:r w:rsidRPr="002F57CD">
        <w:t xml:space="preserve"> are listed.</w:t>
      </w:r>
    </w:p>
    <w:p w:rsidR="009B529A" w:rsidRPr="002F57CD" w:rsidRDefault="009B529A" w:rsidP="009B529A">
      <w:pPr>
        <w:pStyle w:val="Style11ptBoldLeft042"/>
        <w:rPr>
          <w:sz w:val="20"/>
        </w:rPr>
      </w:pPr>
    </w:p>
    <w:p w:rsidR="009B529A" w:rsidRPr="002F57CD" w:rsidRDefault="009B529A" w:rsidP="00191D6A">
      <w:pPr>
        <w:pStyle w:val="Fields"/>
      </w:pPr>
      <w:r w:rsidRPr="002F57CD">
        <w:rPr>
          <w:rStyle w:val="Drop-downhotspot"/>
        </w:rPr>
        <w:t>Release Date</w:t>
      </w:r>
    </w:p>
    <w:p w:rsidR="009B529A" w:rsidRPr="002F57CD" w:rsidRDefault="009B529A" w:rsidP="003C44B4">
      <w:pPr>
        <w:pStyle w:val="Fielddefinition"/>
      </w:pPr>
      <w:r w:rsidRPr="002F57CD">
        <w:t xml:space="preserve">This is the scheduled </w:t>
      </w:r>
      <w:r w:rsidRPr="002F57CD">
        <w:rPr>
          <w:i/>
        </w:rPr>
        <w:t>Release Date</w:t>
      </w:r>
      <w:r w:rsidRPr="002F57CD">
        <w:t xml:space="preserve"> for the batch or the day the batch job was scheduled to be executed</w:t>
      </w:r>
      <w:r w:rsidR="00F67858" w:rsidRPr="002F57CD">
        <w:t xml:space="preserve">. </w:t>
      </w:r>
      <w:r w:rsidRPr="002F57CD">
        <w:t xml:space="preserve">User may click on the batch </w:t>
      </w:r>
      <w:r w:rsidRPr="002F57CD">
        <w:rPr>
          <w:i/>
        </w:rPr>
        <w:t>Release Date</w:t>
      </w:r>
      <w:r w:rsidRPr="002F57CD">
        <w:t xml:space="preserve"> hyperlink to display batch request statistics for the desired batch request on the </w:t>
      </w:r>
      <w:r w:rsidRPr="002F57CD">
        <w:rPr>
          <w:i/>
        </w:rPr>
        <w:t>HandBook Batch File Request Statistics</w:t>
      </w:r>
      <w:r w:rsidRPr="002F57CD">
        <w:t xml:space="preserve"> page.</w:t>
      </w:r>
    </w:p>
    <w:p w:rsidR="009B529A" w:rsidRPr="002F57CD" w:rsidRDefault="009B529A" w:rsidP="003C44B4">
      <w:pPr>
        <w:pStyle w:val="Rules"/>
      </w:pPr>
      <w:r w:rsidRPr="002F57CD">
        <w:t>More...</w:t>
      </w:r>
    </w:p>
    <w:p w:rsidR="009B529A" w:rsidRPr="002F57CD" w:rsidRDefault="009B529A" w:rsidP="003C44B4">
      <w:pPr>
        <w:pStyle w:val="Fielddefinition"/>
      </w:pPr>
      <w:r w:rsidRPr="002F57CD">
        <w:t>Information from the previous six months is displayed.</w:t>
      </w:r>
    </w:p>
    <w:p w:rsidR="009B529A" w:rsidRPr="002F57CD" w:rsidRDefault="009B529A" w:rsidP="003C44B4">
      <w:pPr>
        <w:pStyle w:val="Fielddefinition"/>
      </w:pPr>
      <w:r w:rsidRPr="002F57CD">
        <w:t xml:space="preserve">The list is first sorted by </w:t>
      </w:r>
      <w:r w:rsidRPr="002F57CD">
        <w:rPr>
          <w:i/>
        </w:rPr>
        <w:t>Release Date</w:t>
      </w:r>
      <w:r w:rsidRPr="002F57CD">
        <w:t xml:space="preserve"> in descending order (most recent on top), and second by </w:t>
      </w:r>
      <w:r w:rsidRPr="002F57CD">
        <w:rPr>
          <w:i/>
        </w:rPr>
        <w:t>Created Date</w:t>
      </w:r>
      <w:r w:rsidRPr="002F57CD">
        <w:t xml:space="preserve"> in descending order.</w:t>
      </w:r>
    </w:p>
    <w:p w:rsidR="009B529A" w:rsidRPr="002F57CD" w:rsidRDefault="009B529A" w:rsidP="00191D6A">
      <w:pPr>
        <w:pStyle w:val="Fields"/>
      </w:pPr>
      <w:r w:rsidRPr="002F57CD">
        <w:t>Batch Note</w:t>
      </w:r>
    </w:p>
    <w:p w:rsidR="009B529A" w:rsidRPr="002F57CD" w:rsidRDefault="009B529A" w:rsidP="003C44B4">
      <w:pPr>
        <w:pStyle w:val="Fielddefinition"/>
      </w:pPr>
      <w:r w:rsidRPr="002F57CD">
        <w:t>This indicates any notes the user added to the batch request.</w:t>
      </w:r>
    </w:p>
    <w:p w:rsidR="009B529A" w:rsidRPr="002F57CD" w:rsidRDefault="009B529A" w:rsidP="00191D6A">
      <w:pPr>
        <w:pStyle w:val="Fields"/>
        <w:rPr>
          <w:szCs w:val="20"/>
        </w:rPr>
      </w:pPr>
      <w:r w:rsidRPr="002F57CD">
        <w:t>Release Control</w:t>
      </w:r>
    </w:p>
    <w:p w:rsidR="009B529A" w:rsidRPr="002F57CD" w:rsidRDefault="009B529A" w:rsidP="003C44B4">
      <w:pPr>
        <w:pStyle w:val="Fielddefinition"/>
      </w:pPr>
      <w:r w:rsidRPr="002F57CD">
        <w:t>This is the particular version of the Handbook and may be the same for multiple batch requests</w:t>
      </w:r>
      <w:r w:rsidR="00D96B3C" w:rsidRPr="002F57CD">
        <w:t xml:space="preserve">. </w:t>
      </w:r>
    </w:p>
    <w:p w:rsidR="009B529A" w:rsidRPr="002F57CD" w:rsidRDefault="009B529A" w:rsidP="00191D6A">
      <w:pPr>
        <w:pStyle w:val="Fields"/>
        <w:rPr>
          <w:szCs w:val="20"/>
        </w:rPr>
      </w:pPr>
      <w:r w:rsidRPr="002F57CD">
        <w:t>Priority Groups</w:t>
      </w:r>
    </w:p>
    <w:p w:rsidR="009B529A" w:rsidRPr="002F57CD" w:rsidRDefault="009B529A" w:rsidP="003C44B4">
      <w:pPr>
        <w:pStyle w:val="Fielddefinition"/>
      </w:pPr>
      <w:r w:rsidRPr="002F57CD">
        <w:t xml:space="preserve">This is the Priority Group(s) used by the batch to select Veterans to receive Handbooks. </w:t>
      </w:r>
    </w:p>
    <w:p w:rsidR="009B529A" w:rsidRPr="002F57CD" w:rsidRDefault="009B529A" w:rsidP="00191D6A">
      <w:pPr>
        <w:pStyle w:val="Fields"/>
        <w:rPr>
          <w:szCs w:val="20"/>
        </w:rPr>
      </w:pPr>
      <w:r w:rsidRPr="002F57CD">
        <w:t>Maximum # of Records Requested</w:t>
      </w:r>
    </w:p>
    <w:p w:rsidR="009B529A" w:rsidRPr="002F57CD" w:rsidRDefault="009B529A" w:rsidP="003C44B4">
      <w:pPr>
        <w:pStyle w:val="Fielddefinition"/>
      </w:pPr>
      <w:r w:rsidRPr="002F57CD">
        <w:t xml:space="preserve">This represents the maximum batch size for the scheduled batch. </w:t>
      </w:r>
    </w:p>
    <w:p w:rsidR="009B529A" w:rsidRPr="002F57CD" w:rsidRDefault="009B529A" w:rsidP="00191D6A">
      <w:pPr>
        <w:pStyle w:val="Fields"/>
        <w:rPr>
          <w:szCs w:val="20"/>
        </w:rPr>
      </w:pPr>
      <w:r w:rsidRPr="002F57CD">
        <w:t>Actual Batch Release Size</w:t>
      </w:r>
    </w:p>
    <w:p w:rsidR="009B529A" w:rsidRPr="002F57CD" w:rsidRDefault="009B529A" w:rsidP="003C44B4">
      <w:pPr>
        <w:pStyle w:val="Fielddefinition"/>
      </w:pPr>
      <w:r w:rsidRPr="002F57CD">
        <w:t xml:space="preserve">For a batch request with a </w:t>
      </w:r>
      <w:r w:rsidRPr="002F57CD">
        <w:rPr>
          <w:i/>
        </w:rPr>
        <w:t>Status</w:t>
      </w:r>
      <w:r w:rsidRPr="002F57CD">
        <w:t xml:space="preserve"> of NEW, the </w:t>
      </w:r>
      <w:r w:rsidRPr="002F57CD">
        <w:rPr>
          <w:i/>
        </w:rPr>
        <w:t>Release Size</w:t>
      </w:r>
      <w:r w:rsidRPr="002F57CD">
        <w:t xml:space="preserve"> is an estimated count of records to be processed</w:t>
      </w:r>
      <w:r w:rsidR="00F67858" w:rsidRPr="002F57CD">
        <w:t xml:space="preserve">. </w:t>
      </w:r>
      <w:r w:rsidRPr="002F57CD">
        <w:t xml:space="preserve">If the </w:t>
      </w:r>
      <w:r w:rsidRPr="002F57CD">
        <w:rPr>
          <w:i/>
        </w:rPr>
        <w:t>Status</w:t>
      </w:r>
      <w:r w:rsidRPr="002F57CD">
        <w:t xml:space="preserve"> is COMPLETED the </w:t>
      </w:r>
      <w:r w:rsidRPr="002F57CD">
        <w:rPr>
          <w:i/>
        </w:rPr>
        <w:t>Release Size</w:t>
      </w:r>
      <w:r w:rsidRPr="002F57CD">
        <w:t xml:space="preserve"> is the actual count of records processed.</w:t>
      </w:r>
    </w:p>
    <w:p w:rsidR="009B529A" w:rsidRPr="002F57CD" w:rsidRDefault="009B529A" w:rsidP="00191D6A">
      <w:pPr>
        <w:pStyle w:val="Fields"/>
      </w:pPr>
      <w:r w:rsidRPr="002F57CD">
        <w:t>Status</w:t>
      </w:r>
    </w:p>
    <w:p w:rsidR="009B529A" w:rsidRPr="002F57CD" w:rsidRDefault="009B529A" w:rsidP="003C44B4">
      <w:pPr>
        <w:pStyle w:val="Fielddefinition"/>
      </w:pPr>
      <w:r w:rsidRPr="002F57CD">
        <w:t>This represents the status of the scheduled batch job and may be NEW (pending execution), CANCELLED, or COMPLETED</w:t>
      </w:r>
      <w:r w:rsidR="00F67858" w:rsidRPr="002F57CD">
        <w:t xml:space="preserve">. </w:t>
      </w:r>
      <w:r w:rsidRPr="002F57CD">
        <w:rPr>
          <w:bCs/>
        </w:rPr>
        <w:t>For a batch request in NEW status, the release size is an estimated count of record.</w:t>
      </w:r>
    </w:p>
    <w:p w:rsidR="009B529A" w:rsidRPr="002F57CD" w:rsidRDefault="009B529A" w:rsidP="00191D6A">
      <w:pPr>
        <w:pStyle w:val="Fields"/>
      </w:pPr>
      <w:r w:rsidRPr="002F57CD">
        <w:t>Created Date</w:t>
      </w:r>
    </w:p>
    <w:p w:rsidR="009B529A" w:rsidRPr="002F57CD" w:rsidRDefault="009B529A" w:rsidP="003C44B4">
      <w:pPr>
        <w:pStyle w:val="Fielddefinition"/>
      </w:pPr>
      <w:r w:rsidRPr="002F57CD">
        <w:t>This is the date on which the user scheduled the batch job.</w:t>
      </w:r>
    </w:p>
    <w:p w:rsidR="009B529A" w:rsidRPr="002F57CD" w:rsidRDefault="009B529A" w:rsidP="00191D6A">
      <w:pPr>
        <w:pStyle w:val="Fields"/>
      </w:pPr>
      <w:r w:rsidRPr="002F57CD">
        <w:t>Status Modified Date</w:t>
      </w:r>
    </w:p>
    <w:p w:rsidR="009B529A" w:rsidRPr="002F57CD" w:rsidRDefault="009B529A" w:rsidP="003C44B4">
      <w:pPr>
        <w:pStyle w:val="Fielddefinition"/>
      </w:pPr>
      <w:r w:rsidRPr="002F57CD">
        <w:t>This is the date the status of the batch job changed to the current status.</w:t>
      </w:r>
    </w:p>
    <w:p w:rsidR="009B529A" w:rsidRPr="002F57CD" w:rsidRDefault="009B529A" w:rsidP="00191D6A">
      <w:pPr>
        <w:pStyle w:val="Fields"/>
      </w:pPr>
      <w:r w:rsidRPr="002F57CD">
        <w:t>Cancel</w:t>
      </w:r>
    </w:p>
    <w:p w:rsidR="009B529A" w:rsidRPr="002F57CD" w:rsidRDefault="009B529A" w:rsidP="003C44B4">
      <w:pPr>
        <w:pStyle w:val="Fielddefinition"/>
      </w:pPr>
      <w:r w:rsidRPr="002F57CD">
        <w:lastRenderedPageBreak/>
        <w:t xml:space="preserve">If the batch job is scheduled, clicking on the </w:t>
      </w:r>
      <w:r w:rsidRPr="002F57CD">
        <w:rPr>
          <w:color w:val="0000FF"/>
          <w:u w:val="single"/>
        </w:rPr>
        <w:t>Cancel</w:t>
      </w:r>
      <w:r w:rsidRPr="002F57CD">
        <w:t xml:space="preserve"> link will cancel the scheduled batch job</w:t>
      </w:r>
      <w:r w:rsidR="00F67858" w:rsidRPr="002F57CD">
        <w:t xml:space="preserve">. </w:t>
      </w:r>
      <w:r w:rsidRPr="002F57CD">
        <w:t xml:space="preserve">If the batch job displays </w:t>
      </w:r>
      <w:r w:rsidRPr="002F57CD">
        <w:rPr>
          <w:bCs/>
        </w:rPr>
        <w:t xml:space="preserve">a </w:t>
      </w:r>
      <w:r w:rsidRPr="002F57CD">
        <w:rPr>
          <w:bCs/>
          <w:i/>
        </w:rPr>
        <w:t>Status</w:t>
      </w:r>
      <w:r w:rsidRPr="002F57CD">
        <w:rPr>
          <w:bCs/>
        </w:rPr>
        <w:t xml:space="preserve"> of CANCELLED, this field is blank.</w:t>
      </w:r>
    </w:p>
    <w:p w:rsidR="009B529A" w:rsidRPr="002F57CD" w:rsidRDefault="009B529A" w:rsidP="009B529A">
      <w:pPr>
        <w:rPr>
          <w:rStyle w:val="Drop-downhotspot"/>
          <w:b/>
          <w:sz w:val="18"/>
          <w:szCs w:val="18"/>
        </w:rPr>
      </w:pPr>
      <w:r w:rsidRPr="002F57CD">
        <w:rPr>
          <w:rStyle w:val="Drop-downhotspot"/>
          <w:bCs/>
          <w:sz w:val="18"/>
          <w:szCs w:val="18"/>
        </w:rPr>
        <w:br w:type="page"/>
      </w:r>
    </w:p>
    <w:p w:rsidR="009B529A" w:rsidRPr="002F57CD" w:rsidRDefault="009B529A" w:rsidP="003175D1">
      <w:pPr>
        <w:pStyle w:val="Heading4"/>
        <w:rPr>
          <w:sz w:val="20"/>
          <w:szCs w:val="20"/>
        </w:rPr>
      </w:pPr>
      <w:bookmarkStart w:id="609" w:name="_Toc394920802"/>
      <w:bookmarkStart w:id="610" w:name="_Toc406571139"/>
      <w:bookmarkStart w:id="611" w:name="_Toc447811980"/>
      <w:r w:rsidRPr="002F57CD">
        <w:rPr>
          <w:sz w:val="20"/>
          <w:szCs w:val="20"/>
        </w:rPr>
        <w:lastRenderedPageBreak/>
        <w:t>Handbook Batch Request Statistics</w:t>
      </w:r>
      <w:bookmarkEnd w:id="609"/>
      <w:bookmarkEnd w:id="610"/>
      <w:bookmarkEnd w:id="611"/>
      <w:r w:rsidRPr="002F57CD">
        <w:rPr>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Batch Request Statistics" </w:instrText>
      </w:r>
      <w:r w:rsidRPr="002F57CD">
        <w:rPr>
          <w:i/>
          <w:u w:val="single"/>
        </w:rPr>
        <w:fldChar w:fldCharType="end"/>
      </w:r>
    </w:p>
    <w:p w:rsidR="009B529A" w:rsidRPr="002F57CD" w:rsidRDefault="009B529A" w:rsidP="00230E99">
      <w:pPr>
        <w:pStyle w:val="BodyText"/>
      </w:pPr>
      <w:r w:rsidRPr="002F57CD">
        <w:t xml:space="preserve">This page is displayed when the user clicks on the Batch Release date hyperlink from the </w:t>
      </w:r>
      <w:r w:rsidRPr="002F57CD">
        <w:rPr>
          <w:i/>
        </w:rPr>
        <w:t xml:space="preserve">HandBook Request </w:t>
      </w:r>
      <w:r w:rsidRPr="002F57CD">
        <w:t>(View Historical) page to display batch file request statistics for the desired batch request.</w:t>
      </w:r>
    </w:p>
    <w:p w:rsidR="009B529A" w:rsidRPr="002F57CD" w:rsidRDefault="009B529A" w:rsidP="009B529A">
      <w:pPr>
        <w:rPr>
          <w:sz w:val="18"/>
          <w:szCs w:val="18"/>
        </w:rPr>
      </w:pPr>
    </w:p>
    <w:p w:rsidR="009B529A" w:rsidRPr="002F57CD" w:rsidRDefault="009B529A" w:rsidP="00F226C6">
      <w:pPr>
        <w:pStyle w:val="Style12ptBoldLeft042"/>
      </w:pPr>
      <w:r w:rsidRPr="002F57CD">
        <w:t>Batch Request Statistics for the date: mm/dd/yyyy</w:t>
      </w:r>
      <w:r w:rsidRPr="002F57CD">
        <w:tab/>
      </w:r>
      <w:r w:rsidR="0053308D" w:rsidRPr="002F57CD">
        <w:tab/>
      </w:r>
      <w:r w:rsidR="0053308D" w:rsidRPr="002F57CD">
        <w:tab/>
      </w:r>
      <w:r w:rsidRPr="002F57CD">
        <w:rPr>
          <w:color w:val="1111FF"/>
          <w:u w:val="single"/>
        </w:rPr>
        <w:t>View Historical</w:t>
      </w:r>
    </w:p>
    <w:p w:rsidR="009B529A" w:rsidRPr="002F57CD" w:rsidRDefault="009B529A" w:rsidP="00230E99">
      <w:pPr>
        <w:pStyle w:val="BodyText"/>
      </w:pPr>
      <w:r w:rsidRPr="002F57CD">
        <w:t xml:space="preserve">The </w:t>
      </w:r>
      <w:r w:rsidRPr="002F57CD">
        <w:rPr>
          <w:color w:val="0000FF"/>
          <w:u w:val="single"/>
        </w:rPr>
        <w:t>View Historical</w:t>
      </w:r>
      <w:r w:rsidRPr="002F57CD">
        <w:t xml:space="preserve"> link displays the </w:t>
      </w:r>
      <w:r w:rsidRPr="002F57CD">
        <w:rPr>
          <w:i/>
        </w:rPr>
        <w:t>Handbook Batch Request</w:t>
      </w:r>
      <w:r w:rsidRPr="002F57CD">
        <w:t xml:space="preserve"> page listing all current and previously scheduled batch requests, as well as cancelled requests.</w:t>
      </w:r>
    </w:p>
    <w:p w:rsidR="009B529A" w:rsidRPr="002F57CD" w:rsidRDefault="009B529A" w:rsidP="009B529A">
      <w:pPr>
        <w:rPr>
          <w:sz w:val="18"/>
          <w:szCs w:val="18"/>
        </w:rPr>
      </w:pPr>
    </w:p>
    <w:p w:rsidR="009B529A" w:rsidRPr="002F57CD" w:rsidRDefault="009B529A" w:rsidP="009B529A">
      <w:pPr>
        <w:rPr>
          <w:b/>
          <w:i/>
          <w:u w:val="single"/>
        </w:rPr>
      </w:pPr>
      <w:r w:rsidRPr="002F57CD">
        <w:rPr>
          <w:b/>
          <w:i/>
          <w:u w:val="single"/>
        </w:rPr>
        <w:t>Batch Note</w:t>
      </w:r>
    </w:p>
    <w:p w:rsidR="009B529A" w:rsidRPr="002F57CD" w:rsidRDefault="009B529A" w:rsidP="003C44B4">
      <w:pPr>
        <w:pStyle w:val="Fielddefinition"/>
      </w:pPr>
      <w:r w:rsidRPr="002F57CD">
        <w:t>These are batch notes added by the user when creating the batch request.</w:t>
      </w:r>
    </w:p>
    <w:p w:rsidR="009B529A" w:rsidRPr="002F57CD" w:rsidRDefault="009B529A" w:rsidP="00191D6A">
      <w:pPr>
        <w:pStyle w:val="Fields"/>
      </w:pPr>
      <w:r w:rsidRPr="002F57CD">
        <w:t>Maximum # of Records Requested</w:t>
      </w:r>
    </w:p>
    <w:p w:rsidR="009B529A" w:rsidRPr="002F57CD" w:rsidRDefault="009B529A" w:rsidP="003C44B4">
      <w:pPr>
        <w:pStyle w:val="Fielddefinition"/>
      </w:pPr>
      <w:r w:rsidRPr="002F57CD">
        <w:t>This is the number of records selected by the user on the batch request page.</w:t>
      </w:r>
    </w:p>
    <w:p w:rsidR="009B529A" w:rsidRPr="002F57CD" w:rsidRDefault="009B529A" w:rsidP="00191D6A">
      <w:pPr>
        <w:pStyle w:val="Fields"/>
      </w:pPr>
      <w:r w:rsidRPr="002F57CD">
        <w:t>Actual Batch Release Size</w:t>
      </w:r>
    </w:p>
    <w:p w:rsidR="009B529A" w:rsidRPr="002F57CD" w:rsidRDefault="009B529A" w:rsidP="003C44B4">
      <w:pPr>
        <w:pStyle w:val="Fielddefinition"/>
      </w:pPr>
      <w:r w:rsidRPr="002F57CD">
        <w:t>This is the number of records selected by the batch program HandBook bulk generate.</w:t>
      </w:r>
    </w:p>
    <w:p w:rsidR="009B529A" w:rsidRPr="002F57CD" w:rsidRDefault="009B529A" w:rsidP="00191D6A">
      <w:pPr>
        <w:pStyle w:val="Fields"/>
      </w:pPr>
      <w:r w:rsidRPr="002F57CD">
        <w:t>Records Rejected by HEC</w:t>
      </w:r>
    </w:p>
    <w:p w:rsidR="009B529A" w:rsidRPr="002F57CD" w:rsidRDefault="009B529A" w:rsidP="003C44B4">
      <w:pPr>
        <w:pStyle w:val="Fielddefinition"/>
      </w:pPr>
      <w:r w:rsidRPr="002F57CD">
        <w:t>This is the number of records rejected by the HandBook batch program.</w:t>
      </w:r>
    </w:p>
    <w:p w:rsidR="009B529A" w:rsidRPr="002F57CD" w:rsidRDefault="009B529A" w:rsidP="00191D6A">
      <w:pPr>
        <w:pStyle w:val="Fields"/>
      </w:pPr>
      <w:r w:rsidRPr="002F57CD">
        <w:t>Records Sent To CMS</w:t>
      </w:r>
    </w:p>
    <w:p w:rsidR="009B529A" w:rsidRPr="002F57CD" w:rsidRDefault="009B529A" w:rsidP="003C44B4">
      <w:pPr>
        <w:pStyle w:val="Fielddefinition"/>
      </w:pPr>
      <w:r w:rsidRPr="002F57CD">
        <w:t>This is the number of records sent to CMS vendor.</w:t>
      </w:r>
    </w:p>
    <w:p w:rsidR="009B529A" w:rsidRPr="002F57CD" w:rsidRDefault="009B529A" w:rsidP="00191D6A">
      <w:pPr>
        <w:pStyle w:val="Fields"/>
      </w:pPr>
      <w:r w:rsidRPr="002F57CD">
        <w:t>Records Mailed By CMS</w:t>
      </w:r>
    </w:p>
    <w:p w:rsidR="009B529A" w:rsidRPr="002F57CD" w:rsidRDefault="009B529A" w:rsidP="003C44B4">
      <w:pPr>
        <w:pStyle w:val="Fielddefinition"/>
      </w:pPr>
      <w:r w:rsidRPr="002F57CD">
        <w:t>This is the number of records mailed by CMS vendor.</w:t>
      </w:r>
    </w:p>
    <w:p w:rsidR="009B529A" w:rsidRPr="002F57CD" w:rsidRDefault="009B529A" w:rsidP="00191D6A">
      <w:pPr>
        <w:pStyle w:val="Fields"/>
      </w:pPr>
      <w:r w:rsidRPr="002F57CD">
        <w:t>Records Available Online</w:t>
      </w:r>
    </w:p>
    <w:p w:rsidR="009B529A" w:rsidRPr="002F57CD" w:rsidRDefault="009B529A" w:rsidP="003C44B4">
      <w:pPr>
        <w:pStyle w:val="Fielddefinition"/>
      </w:pPr>
      <w:r w:rsidRPr="002F57CD">
        <w:t>This is the number of records successfully generated but not mailed because the delivery preference is Online.</w:t>
      </w:r>
    </w:p>
    <w:p w:rsidR="009B529A" w:rsidRPr="002F57CD" w:rsidRDefault="009B529A" w:rsidP="00191D6A">
      <w:pPr>
        <w:pStyle w:val="Fields"/>
      </w:pPr>
      <w:r w:rsidRPr="002F57CD">
        <w:t>HandBooks Stored in VBR</w:t>
      </w:r>
    </w:p>
    <w:p w:rsidR="009B529A" w:rsidRPr="002F57CD" w:rsidRDefault="009B529A" w:rsidP="003C44B4">
      <w:pPr>
        <w:pStyle w:val="Fielddefinition"/>
      </w:pPr>
      <w:r w:rsidRPr="002F57CD">
        <w:t>This is the number of HandBooks stored in VBR.</w:t>
      </w:r>
    </w:p>
    <w:p w:rsidR="009B529A" w:rsidRPr="002F57CD" w:rsidRDefault="009B529A" w:rsidP="00191D6A">
      <w:pPr>
        <w:pStyle w:val="Fields"/>
      </w:pPr>
      <w:r w:rsidRPr="002F57CD">
        <w:t>Benefits at a Glance Stored in VBR</w:t>
      </w:r>
    </w:p>
    <w:p w:rsidR="009B529A" w:rsidRPr="002F57CD" w:rsidRDefault="009B529A" w:rsidP="003C44B4">
      <w:pPr>
        <w:pStyle w:val="Fielddefinition"/>
      </w:pPr>
      <w:r w:rsidRPr="002F57CD">
        <w:t>This is the number of Benefits at a Glance stored in VBR.</w:t>
      </w:r>
    </w:p>
    <w:p w:rsidR="009B529A" w:rsidRPr="002F57CD" w:rsidRDefault="009B529A" w:rsidP="00191D6A">
      <w:pPr>
        <w:pStyle w:val="Fields"/>
      </w:pPr>
      <w:r w:rsidRPr="002F57CD">
        <w:t>Records Rejected by CMS</w:t>
      </w:r>
    </w:p>
    <w:p w:rsidR="009B529A" w:rsidRPr="002F57CD" w:rsidRDefault="009B529A" w:rsidP="003C44B4">
      <w:pPr>
        <w:pStyle w:val="Fielddefinition"/>
      </w:pPr>
      <w:r w:rsidRPr="002F57CD">
        <w:t>This is the number of records rejected by CMS (included in the Error File).</w:t>
      </w:r>
    </w:p>
    <w:p w:rsidR="009B529A" w:rsidRPr="002F57CD" w:rsidRDefault="009B529A" w:rsidP="00191D6A">
      <w:pPr>
        <w:pStyle w:val="Fields"/>
      </w:pPr>
      <w:r w:rsidRPr="002F57CD">
        <w:t>Records with Code 1 Reject</w:t>
      </w:r>
    </w:p>
    <w:p w:rsidR="009B529A" w:rsidRPr="002F57CD" w:rsidRDefault="009B529A" w:rsidP="003C44B4">
      <w:pPr>
        <w:pStyle w:val="Fielddefinition"/>
      </w:pPr>
      <w:r w:rsidRPr="002F57CD">
        <w:t>This is the number of records with Code 1 Reject error.</w:t>
      </w:r>
    </w:p>
    <w:p w:rsidR="009B529A" w:rsidRPr="002F57CD" w:rsidRDefault="009B529A" w:rsidP="00191D6A">
      <w:pPr>
        <w:pStyle w:val="Fields"/>
      </w:pPr>
      <w:r w:rsidRPr="002F57CD">
        <w:t>Records Returned by USPS</w:t>
      </w:r>
    </w:p>
    <w:p w:rsidR="009B529A" w:rsidRPr="002F57CD" w:rsidRDefault="009B529A" w:rsidP="003C44B4">
      <w:pPr>
        <w:pStyle w:val="Fielddefinition"/>
      </w:pPr>
      <w:r w:rsidRPr="002F57CD">
        <w:t>This is the number of records returned by the USPS.</w:t>
      </w:r>
    </w:p>
    <w:p w:rsidR="009B529A" w:rsidRPr="002F57CD" w:rsidRDefault="009B529A" w:rsidP="009B529A">
      <w:pPr>
        <w:rPr>
          <w:b/>
          <w:bCs/>
          <w:i/>
          <w:sz w:val="18"/>
          <w:szCs w:val="18"/>
          <w:u w:val="single"/>
        </w:rPr>
      </w:pPr>
    </w:p>
    <w:p w:rsidR="009B529A" w:rsidRPr="002F57CD" w:rsidRDefault="009B529A" w:rsidP="009B529A">
      <w:pPr>
        <w:rPr>
          <w:bCs/>
          <w:u w:val="single"/>
        </w:rPr>
      </w:pPr>
      <w:r w:rsidRPr="002F57CD">
        <w:rPr>
          <w:bCs/>
          <w:i/>
          <w:u w:val="single"/>
        </w:rPr>
        <w:t>Total Count:</w:t>
      </w:r>
    </w:p>
    <w:p w:rsidR="009B529A" w:rsidRPr="002F57CD" w:rsidRDefault="009B529A" w:rsidP="003C44B4">
      <w:pPr>
        <w:pStyle w:val="Fielddefinition"/>
      </w:pPr>
      <w:r w:rsidRPr="002F57CD">
        <w:t>This is the total number of records for the respective columns.</w:t>
      </w:r>
    </w:p>
    <w:p w:rsidR="009B529A" w:rsidRPr="002F57CD" w:rsidRDefault="009B529A" w:rsidP="003175D1">
      <w:pPr>
        <w:pStyle w:val="Heading4"/>
      </w:pPr>
      <w:bookmarkStart w:id="612" w:name="_Toc394920803"/>
      <w:bookmarkStart w:id="613" w:name="_Toc406571140"/>
      <w:bookmarkStart w:id="614" w:name="_Toc447811981"/>
      <w:r w:rsidRPr="002F57CD">
        <w:lastRenderedPageBreak/>
        <w:t>HandBook Batch File Statistics</w:t>
      </w:r>
      <w:bookmarkEnd w:id="612"/>
      <w:bookmarkEnd w:id="613"/>
      <w:bookmarkEnd w:id="614"/>
    </w:p>
    <w:p w:rsidR="009B529A" w:rsidRPr="002F57CD" w:rsidRDefault="009B529A" w:rsidP="005055A6">
      <w:pPr>
        <w:pStyle w:val="BodyText"/>
      </w:pPr>
      <w:r w:rsidRPr="002F57CD">
        <w:t xml:space="preserve">This page displays when the user clicks on the </w:t>
      </w:r>
      <w:r w:rsidRPr="002F57CD">
        <w:rPr>
          <w:i/>
        </w:rPr>
        <w:t>HandBook Batch File Statistics</w:t>
      </w:r>
      <w:r w:rsidRPr="002F57CD">
        <w:t xml:space="preserve"> </w:t>
      </w:r>
      <w:r w:rsidRPr="002F57CD">
        <w:rPr>
          <w:b/>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Batch File Statistics" </w:instrText>
      </w:r>
      <w:r w:rsidRPr="002F57CD">
        <w:rPr>
          <w:b/>
          <w:i/>
          <w:u w:val="single"/>
        </w:rPr>
        <w:fldChar w:fldCharType="end"/>
      </w:r>
      <w:r w:rsidRPr="002F57CD">
        <w:t xml:space="preserve">selection from the </w:t>
      </w:r>
      <w:r w:rsidRPr="002F57CD">
        <w:rPr>
          <w:b/>
          <w:i/>
        </w:rPr>
        <w:t>Admin</w:t>
      </w:r>
      <w:r w:rsidRPr="002F57CD">
        <w:t xml:space="preserve"> button in the Button Bar.</w:t>
      </w:r>
    </w:p>
    <w:p w:rsidR="009B529A" w:rsidRPr="002F57CD" w:rsidRDefault="009B529A" w:rsidP="005055A6">
      <w:pPr>
        <w:pStyle w:val="BodyText"/>
      </w:pPr>
      <w:r w:rsidRPr="002F57CD">
        <w:t>The user can view, for a specific date, statistics related to the weekly generation of HandBook and insert requests included in the batch file and sent to the Content Management System (CMS), including requests generated from the batch request process and handbook/insert generation requests generated by system triggers, such as new enrollees or priority group changes.</w:t>
      </w:r>
    </w:p>
    <w:p w:rsidR="009B529A" w:rsidRPr="002F57CD" w:rsidRDefault="009B529A" w:rsidP="009B529A">
      <w:pPr>
        <w:spacing w:after="200" w:line="276" w:lineRule="auto"/>
        <w:rPr>
          <w:szCs w:val="20"/>
        </w:rPr>
      </w:pPr>
    </w:p>
    <w:p w:rsidR="009B529A" w:rsidRPr="002F57CD" w:rsidRDefault="009B529A" w:rsidP="0053308D">
      <w:pPr>
        <w:pStyle w:val="Style12ptBoldLeft042"/>
      </w:pPr>
      <w:r w:rsidRPr="002F57CD">
        <w:t>HandBook Batch File Statistics</w:t>
      </w:r>
    </w:p>
    <w:p w:rsidR="009B529A" w:rsidRPr="002F57CD" w:rsidRDefault="009B529A" w:rsidP="005055A6">
      <w:pPr>
        <w:pStyle w:val="BodyText"/>
      </w:pPr>
      <w:r w:rsidRPr="002F57CD">
        <w:t>This page allows the user to view a list of dates (not exceeding 6 months) that represent when the HandBook batch file was sent to CMS.</w:t>
      </w:r>
    </w:p>
    <w:p w:rsidR="009B529A" w:rsidRPr="002F57CD" w:rsidRDefault="009B529A" w:rsidP="009B529A">
      <w:pPr>
        <w:rPr>
          <w:sz w:val="18"/>
          <w:szCs w:val="18"/>
        </w:rPr>
      </w:pPr>
    </w:p>
    <w:p w:rsidR="009B529A" w:rsidRPr="002F57CD" w:rsidRDefault="009B529A" w:rsidP="002E7FE6">
      <w:pPr>
        <w:pStyle w:val="Fields"/>
        <w:rPr>
          <w:szCs w:val="20"/>
        </w:rPr>
      </w:pPr>
      <w:r w:rsidRPr="002F57CD">
        <w:t>HandBook Batch File Processing Date</w:t>
      </w:r>
      <w:r w:rsidRPr="002F57CD">
        <w:rPr>
          <w:rStyle w:val="Drop-downhotspot"/>
          <w:sz w:val="18"/>
          <w:szCs w:val="18"/>
        </w:rPr>
        <w:t>:</w:t>
      </w:r>
    </w:p>
    <w:p w:rsidR="009B529A" w:rsidRPr="002F57CD" w:rsidRDefault="009B529A" w:rsidP="00A54981">
      <w:pPr>
        <w:pStyle w:val="Fielddefinition"/>
      </w:pPr>
      <w:r w:rsidRPr="002F57CD">
        <w:t>Select a batch file processing date from the dropdown</w:t>
      </w:r>
      <w:r w:rsidRPr="002F57CD">
        <w:rPr>
          <w:b/>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Batch File Processing Date" </w:instrText>
      </w:r>
      <w:r w:rsidRPr="002F57CD">
        <w:rPr>
          <w:b/>
          <w:i/>
          <w:u w:val="single"/>
        </w:rPr>
        <w:fldChar w:fldCharType="end"/>
      </w:r>
      <w:r w:rsidR="00F67858" w:rsidRPr="002F57CD">
        <w:t xml:space="preserve">. </w:t>
      </w:r>
      <w:r w:rsidRPr="002F57CD">
        <w:t xml:space="preserve">When done, click the </w:t>
      </w:r>
      <w:r w:rsidRPr="002F57CD">
        <w:rPr>
          <w:b/>
          <w:i/>
        </w:rPr>
        <w:t>View Data</w:t>
      </w:r>
      <w:r w:rsidRPr="002F57CD">
        <w:t xml:space="preserve"> button.</w:t>
      </w:r>
    </w:p>
    <w:p w:rsidR="009B529A" w:rsidRPr="002F57CD" w:rsidRDefault="009B529A" w:rsidP="009B529A">
      <w:pPr>
        <w:rPr>
          <w:b/>
          <w:i/>
        </w:rPr>
      </w:pPr>
      <w:r w:rsidRPr="002F57CD">
        <w:rPr>
          <w:noProof/>
        </w:rPr>
        <mc:AlternateContent>
          <mc:Choice Requires="wps">
            <w:drawing>
              <wp:anchor distT="0" distB="0" distL="114300" distR="114300" simplePos="0" relativeHeight="251666432" behindDoc="0" locked="0" layoutInCell="1" allowOverlap="1" wp14:anchorId="5A76978B" wp14:editId="12A09314">
                <wp:simplePos x="0" y="0"/>
                <wp:positionH relativeFrom="column">
                  <wp:posOffset>213360</wp:posOffset>
                </wp:positionH>
                <wp:positionV relativeFrom="paragraph">
                  <wp:posOffset>187960</wp:posOffset>
                </wp:positionV>
                <wp:extent cx="5486400" cy="0"/>
                <wp:effectExtent l="0" t="0" r="1905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16.8pt;margin-top:14.8pt;width:6in;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IAWJgIAAE0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" strokeweight="1.5pt"/>
            </w:pict>
          </mc:Fallback>
        </mc:AlternateContent>
      </w:r>
    </w:p>
    <w:p w:rsidR="009B529A" w:rsidRPr="002F57CD" w:rsidRDefault="009B529A" w:rsidP="009B529A">
      <w:pPr>
        <w:rPr>
          <w:sz w:val="18"/>
          <w:szCs w:val="18"/>
        </w:rPr>
      </w:pPr>
    </w:p>
    <w:p w:rsidR="009B529A" w:rsidRPr="002F57CD" w:rsidRDefault="009B529A" w:rsidP="0053308D">
      <w:pPr>
        <w:pStyle w:val="Style12ptBoldLeft042"/>
        <w:rPr>
          <w:color w:val="1111FF"/>
          <w:u w:val="single"/>
        </w:rPr>
      </w:pPr>
      <w:r w:rsidRPr="002F57CD">
        <w:t>HandBook Batch File Statistics</w:t>
      </w:r>
      <w:r w:rsidRPr="002F57CD">
        <w:tab/>
      </w:r>
      <w:r w:rsidR="0053308D" w:rsidRPr="002F57CD">
        <w:t xml:space="preserve">       </w:t>
      </w:r>
      <w:r w:rsidRPr="002F57CD">
        <w:rPr>
          <w:color w:val="1111FF"/>
          <w:u w:val="single"/>
        </w:rPr>
        <w:t>Select HandBook Batch File Processing Date</w:t>
      </w:r>
    </w:p>
    <w:p w:rsidR="009B529A" w:rsidRPr="002F57CD" w:rsidRDefault="009B529A" w:rsidP="005055A6">
      <w:pPr>
        <w:pStyle w:val="BodyText"/>
      </w:pPr>
      <w:r w:rsidRPr="002F57CD">
        <w:t xml:space="preserve">Clicking on the </w:t>
      </w:r>
      <w:r w:rsidRPr="002F57CD">
        <w:rPr>
          <w:color w:val="0000FF"/>
          <w:u w:val="single"/>
        </w:rPr>
        <w:t>Select HandBook Batch File Processing Date</w:t>
      </w:r>
      <w:r w:rsidRPr="002F57CD">
        <w:t xml:space="preserve"> hyperlink returns the user to the </w:t>
      </w:r>
      <w:r w:rsidRPr="002F57CD">
        <w:rPr>
          <w:i/>
        </w:rPr>
        <w:t>HandBook Batch File Statistics</w:t>
      </w:r>
      <w:r w:rsidRPr="002F57CD">
        <w:t xml:space="preserve"> processing date selection page to select a different batch file processing date from the dropdown.</w:t>
      </w:r>
    </w:p>
    <w:p w:rsidR="009B529A" w:rsidRPr="002F57CD" w:rsidRDefault="009B529A" w:rsidP="009B529A">
      <w:pPr>
        <w:rPr>
          <w:sz w:val="18"/>
          <w:szCs w:val="18"/>
        </w:rPr>
      </w:pPr>
    </w:p>
    <w:p w:rsidR="009B529A" w:rsidRPr="002F57CD" w:rsidRDefault="009B529A" w:rsidP="002E7FE6">
      <w:pPr>
        <w:pStyle w:val="Fields"/>
      </w:pPr>
      <w:r w:rsidRPr="002F57CD">
        <w:t>Batch File Date</w:t>
      </w:r>
    </w:p>
    <w:p w:rsidR="009B529A" w:rsidRPr="002F57CD" w:rsidRDefault="009B529A" w:rsidP="00A54981">
      <w:pPr>
        <w:pStyle w:val="Fielddefinition"/>
      </w:pPr>
      <w:r w:rsidRPr="002F57CD">
        <w:t>This is the date the HandBook batch file was sent to CMS</w:t>
      </w:r>
      <w:r w:rsidRPr="002F57CD">
        <w:rPr>
          <w:b/>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Date Sent to CMS" </w:instrText>
      </w:r>
      <w:r w:rsidRPr="002F57CD">
        <w:rPr>
          <w:b/>
          <w:i/>
          <w:u w:val="single"/>
        </w:rPr>
        <w:fldChar w:fldCharType="end"/>
      </w:r>
      <w:r w:rsidRPr="002F57CD">
        <w:t>.</w:t>
      </w:r>
    </w:p>
    <w:p w:rsidR="009B529A" w:rsidRPr="002F57CD" w:rsidRDefault="009B529A" w:rsidP="002E7FE6">
      <w:pPr>
        <w:pStyle w:val="Fields"/>
      </w:pPr>
      <w:r w:rsidRPr="002F57CD">
        <w:t># of Batch Requests</w:t>
      </w:r>
    </w:p>
    <w:p w:rsidR="009B529A" w:rsidRPr="002F57CD" w:rsidRDefault="009B529A" w:rsidP="00A54981">
      <w:pPr>
        <w:pStyle w:val="Fielddefinition"/>
      </w:pPr>
      <w:r w:rsidRPr="002F57CD">
        <w:t>This is the number of batch requests included in the batch file and sent to CMS on the selected date.</w:t>
      </w:r>
    </w:p>
    <w:p w:rsidR="009B529A" w:rsidRPr="002F57CD" w:rsidRDefault="009B529A" w:rsidP="002E7FE6">
      <w:pPr>
        <w:pStyle w:val="Fields"/>
      </w:pPr>
      <w:r w:rsidRPr="002F57CD">
        <w:t>Records Originated From Batch Request</w:t>
      </w:r>
    </w:p>
    <w:p w:rsidR="009B529A" w:rsidRPr="002F57CD" w:rsidRDefault="009B529A" w:rsidP="00A54981">
      <w:pPr>
        <w:pStyle w:val="Fielddefinition"/>
      </w:pPr>
      <w:r w:rsidRPr="002F57CD">
        <w:t>This is the number of records sent to CMS that originated from the batch request.</w:t>
      </w:r>
    </w:p>
    <w:p w:rsidR="009B529A" w:rsidRPr="002F57CD" w:rsidRDefault="009B529A" w:rsidP="002E7FE6">
      <w:pPr>
        <w:pStyle w:val="Fields"/>
      </w:pPr>
      <w:r w:rsidRPr="002F57CD">
        <w:t>Records Sent To CMS</w:t>
      </w:r>
    </w:p>
    <w:p w:rsidR="009B529A" w:rsidRPr="002F57CD" w:rsidRDefault="009B529A" w:rsidP="00A54981">
      <w:pPr>
        <w:pStyle w:val="Fielddefinition"/>
        <w:rPr>
          <w:b/>
        </w:rPr>
      </w:pPr>
      <w:r w:rsidRPr="002F57CD">
        <w:rPr>
          <w:b/>
        </w:rPr>
        <w:t>HandBooks</w:t>
      </w:r>
    </w:p>
    <w:p w:rsidR="009B529A" w:rsidRPr="002F57CD" w:rsidRDefault="009B529A" w:rsidP="00A54981">
      <w:pPr>
        <w:pStyle w:val="Fielddefinition"/>
      </w:pPr>
      <w:r w:rsidRPr="002F57CD">
        <w:t xml:space="preserve">This is the total number of </w:t>
      </w:r>
      <w:r w:rsidRPr="002F57CD">
        <w:rPr>
          <w:i/>
        </w:rPr>
        <w:t>HandBook</w:t>
      </w:r>
      <w:r w:rsidRPr="002F57CD">
        <w:t xml:space="preserve"> generation requests sent to CMS</w:t>
      </w:r>
      <w:r w:rsidR="00F67858" w:rsidRPr="002F57CD">
        <w:t xml:space="preserve">. </w:t>
      </w:r>
      <w:r w:rsidRPr="002F57CD">
        <w:t>This includes the requests generated from weekly batch requests plus requests generated by system triggers, such as new enrollees or priority group changes.</w:t>
      </w:r>
    </w:p>
    <w:p w:rsidR="009B529A" w:rsidRPr="002F57CD" w:rsidRDefault="009B529A" w:rsidP="00A54981">
      <w:pPr>
        <w:pStyle w:val="Fielddefinition"/>
        <w:rPr>
          <w:b/>
        </w:rPr>
      </w:pPr>
      <w:r w:rsidRPr="002F57CD">
        <w:rPr>
          <w:b/>
        </w:rPr>
        <w:t>PF Inserts</w:t>
      </w:r>
    </w:p>
    <w:p w:rsidR="009B529A" w:rsidRPr="002F57CD" w:rsidRDefault="009B529A" w:rsidP="00A54981">
      <w:pPr>
        <w:pStyle w:val="Fielddefinition"/>
      </w:pPr>
      <w:r w:rsidRPr="002F57CD">
        <w:t xml:space="preserve">This is the total number of </w:t>
      </w:r>
      <w:r w:rsidRPr="002F57CD">
        <w:rPr>
          <w:i/>
        </w:rPr>
        <w:t>PF Inserts</w:t>
      </w:r>
      <w:r w:rsidRPr="002F57CD">
        <w:t xml:space="preserve"> generation requests sent to CMS</w:t>
      </w:r>
      <w:r w:rsidR="00F67858" w:rsidRPr="002F57CD">
        <w:t xml:space="preserve">. </w:t>
      </w:r>
      <w:r w:rsidRPr="002F57CD">
        <w:t>This includes the requests generated from weekly batch requests plus requests generated by system triggers, such as new enrollees or priority group changes.</w:t>
      </w:r>
    </w:p>
    <w:p w:rsidR="009B529A" w:rsidRPr="002F57CD" w:rsidRDefault="009B529A" w:rsidP="00A54981">
      <w:pPr>
        <w:pStyle w:val="Fielddefinition"/>
        <w:rPr>
          <w:b/>
        </w:rPr>
      </w:pPr>
      <w:r w:rsidRPr="002F57CD">
        <w:rPr>
          <w:b/>
        </w:rPr>
        <w:lastRenderedPageBreak/>
        <w:t>Benefits Inserts</w:t>
      </w:r>
    </w:p>
    <w:p w:rsidR="009B529A" w:rsidRPr="002F57CD" w:rsidRDefault="009B529A" w:rsidP="00A54981">
      <w:pPr>
        <w:pStyle w:val="Fielddefinition"/>
      </w:pPr>
      <w:r w:rsidRPr="002F57CD">
        <w:t xml:space="preserve">This is the total number of </w:t>
      </w:r>
      <w:r w:rsidRPr="002F57CD">
        <w:rPr>
          <w:i/>
        </w:rPr>
        <w:t>Benefit Inserts</w:t>
      </w:r>
      <w:r w:rsidRPr="002F57CD">
        <w:t xml:space="preserve"> generation requests sent to CMS</w:t>
      </w:r>
      <w:r w:rsidR="00F67858" w:rsidRPr="002F57CD">
        <w:t xml:space="preserve">. </w:t>
      </w:r>
      <w:r w:rsidRPr="002F57CD">
        <w:t>This includes the requests generated from weekly batch requests plus requests generated by system triggers, such as new enrollees or priority group changes.</w:t>
      </w:r>
    </w:p>
    <w:p w:rsidR="009B529A" w:rsidRPr="002F57CD" w:rsidRDefault="009B529A" w:rsidP="002E7FE6">
      <w:pPr>
        <w:pStyle w:val="Fields"/>
      </w:pPr>
      <w:r w:rsidRPr="002F57CD">
        <w:t>Records Mailed By CMS</w:t>
      </w:r>
    </w:p>
    <w:p w:rsidR="009B529A" w:rsidRPr="002F57CD" w:rsidRDefault="009B529A" w:rsidP="00A54981">
      <w:pPr>
        <w:pStyle w:val="Fielddefinition"/>
      </w:pPr>
      <w:r w:rsidRPr="002F57CD">
        <w:t>This is the number of HandBooks successfully mailed to the Veteran from the batch file sent to CMS on the selected date</w:t>
      </w:r>
      <w:r w:rsidRPr="002F57CD">
        <w:rPr>
          <w:b/>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Records Mailed by CMS" </w:instrText>
      </w:r>
      <w:r w:rsidRPr="002F57CD">
        <w:rPr>
          <w:b/>
          <w:i/>
          <w:u w:val="single"/>
        </w:rPr>
        <w:fldChar w:fldCharType="end"/>
      </w:r>
      <w:r w:rsidRPr="002F57CD">
        <w:t>.</w:t>
      </w:r>
    </w:p>
    <w:p w:rsidR="009B529A" w:rsidRPr="002F57CD" w:rsidRDefault="009B529A" w:rsidP="002E7FE6">
      <w:pPr>
        <w:pStyle w:val="Fields"/>
      </w:pPr>
      <w:r w:rsidRPr="002F57CD">
        <w:t>Records Available Online</w:t>
      </w:r>
    </w:p>
    <w:p w:rsidR="009B529A" w:rsidRPr="002F57CD" w:rsidRDefault="009B529A" w:rsidP="00A54981">
      <w:pPr>
        <w:pStyle w:val="Fielddefinition"/>
      </w:pPr>
      <w:r w:rsidRPr="002F57CD">
        <w:t>This is the number of HandBooks successfully generated from the batch file sent to CMS on the selected date, but not mailed because the delivery preference is Online.</w:t>
      </w:r>
    </w:p>
    <w:p w:rsidR="009B529A" w:rsidRPr="002F57CD" w:rsidRDefault="009B529A" w:rsidP="002E7FE6">
      <w:pPr>
        <w:pStyle w:val="Fields"/>
      </w:pPr>
      <w:r w:rsidRPr="002F57CD">
        <w:t>HandBooks Stored in VBR</w:t>
      </w:r>
    </w:p>
    <w:p w:rsidR="009B529A" w:rsidRPr="002F57CD" w:rsidRDefault="009B529A" w:rsidP="00A54981">
      <w:pPr>
        <w:pStyle w:val="Fielddefinition"/>
      </w:pPr>
      <w:r w:rsidRPr="002F57CD">
        <w:t>This is the number of HandBooks stored in VBR from the batch file sent to CMS on the selected date.</w:t>
      </w:r>
    </w:p>
    <w:p w:rsidR="009B529A" w:rsidRPr="002F57CD" w:rsidRDefault="009B529A" w:rsidP="002E7FE6">
      <w:pPr>
        <w:pStyle w:val="Fields"/>
      </w:pPr>
      <w:r w:rsidRPr="002F57CD">
        <w:t>Benefits at a Glance Stored in VBR</w:t>
      </w:r>
    </w:p>
    <w:p w:rsidR="009B529A" w:rsidRPr="002F57CD" w:rsidRDefault="009B529A" w:rsidP="00A54981">
      <w:pPr>
        <w:pStyle w:val="Fielddefinition"/>
      </w:pPr>
      <w:r w:rsidRPr="002F57CD">
        <w:t>This is the number of Benefits at a Glance stored in VBR from the batch file sent to CMS on the selected date.</w:t>
      </w:r>
    </w:p>
    <w:p w:rsidR="009B529A" w:rsidRPr="002F57CD" w:rsidRDefault="009B529A" w:rsidP="002E7FE6">
      <w:pPr>
        <w:pStyle w:val="Fields"/>
      </w:pPr>
      <w:r w:rsidRPr="002F57CD">
        <w:t>Records Rejected by CMS</w:t>
      </w:r>
    </w:p>
    <w:p w:rsidR="009B529A" w:rsidRPr="002F57CD" w:rsidRDefault="009B529A" w:rsidP="00A54981">
      <w:pPr>
        <w:pStyle w:val="Fielddefinition"/>
      </w:pPr>
      <w:r w:rsidRPr="002F57CD">
        <w:t>This is the number of records rejected by CMS from the batch file sent to CMS on the selected date</w:t>
      </w:r>
      <w:r w:rsidRPr="002F57CD">
        <w:rPr>
          <w:b/>
          <w:i/>
          <w:u w:val="single"/>
        </w:rPr>
        <w:fldChar w:fldCharType="begin"/>
      </w:r>
      <w:r w:rsidRPr="002F57CD">
        <w:instrText xml:space="preserve"> XE "</w:instrText>
      </w:r>
      <w:r w:rsidRPr="002F57CD">
        <w:rPr>
          <w:u w:val="single"/>
        </w:rPr>
        <w:instrText>Handbook</w:instrText>
      </w:r>
      <w:r w:rsidRPr="002F57CD">
        <w:rPr>
          <w:i/>
          <w:u w:val="single"/>
        </w:rPr>
        <w:instrText>:</w:instrText>
      </w:r>
      <w:r w:rsidRPr="002F57CD">
        <w:instrText xml:space="preserve">Records Rejected by CMS" </w:instrText>
      </w:r>
      <w:r w:rsidRPr="002F57CD">
        <w:rPr>
          <w:b/>
          <w:i/>
          <w:u w:val="single"/>
        </w:rPr>
        <w:fldChar w:fldCharType="end"/>
      </w:r>
      <w:r w:rsidRPr="002F57CD">
        <w:t>.</w:t>
      </w:r>
    </w:p>
    <w:p w:rsidR="009B529A" w:rsidRPr="002F57CD" w:rsidRDefault="009B529A" w:rsidP="002E7FE6">
      <w:pPr>
        <w:pStyle w:val="Fields"/>
      </w:pPr>
      <w:r w:rsidRPr="002F57CD">
        <w:t>Records with Code 1 Reject</w:t>
      </w:r>
    </w:p>
    <w:p w:rsidR="009B529A" w:rsidRPr="002F57CD" w:rsidRDefault="009B529A" w:rsidP="00A54981">
      <w:pPr>
        <w:pStyle w:val="Fielddefinition"/>
      </w:pPr>
      <w:r w:rsidRPr="002F57CD">
        <w:t>This is the number of records with Code 1 Reject from the batch file sent to CMS on the selected date.</w:t>
      </w:r>
    </w:p>
    <w:p w:rsidR="009B529A" w:rsidRPr="002F57CD" w:rsidRDefault="009B529A" w:rsidP="002E7FE6">
      <w:pPr>
        <w:pStyle w:val="Fields"/>
      </w:pPr>
      <w:r w:rsidRPr="002F57CD">
        <w:t>Records Returned by USPS</w:t>
      </w:r>
    </w:p>
    <w:p w:rsidR="009B529A" w:rsidRPr="002F57CD" w:rsidRDefault="009B529A" w:rsidP="00A54981">
      <w:pPr>
        <w:pStyle w:val="Fielddefinition"/>
      </w:pPr>
      <w:r w:rsidRPr="002F57CD">
        <w:t>This is the number of records returned by USPS from the batch file sent to CMS on the selected date.</w:t>
      </w:r>
    </w:p>
    <w:p w:rsidR="00494B69" w:rsidRDefault="00494B69">
      <w:pPr>
        <w:rPr>
          <w:b/>
          <w:szCs w:val="20"/>
        </w:rPr>
      </w:pPr>
      <w:r>
        <w:rPr>
          <w:b/>
          <w:szCs w:val="20"/>
        </w:rPr>
        <w:br w:type="page"/>
      </w:r>
    </w:p>
    <w:p w:rsidR="009B529A" w:rsidRDefault="007623AD" w:rsidP="007623AD">
      <w:pPr>
        <w:pStyle w:val="Heading4"/>
      </w:pPr>
      <w:bookmarkStart w:id="615" w:name="_Toc289864804"/>
      <w:bookmarkStart w:id="616" w:name="_Toc447811982"/>
      <w:r w:rsidRPr="00494B69">
        <w:lastRenderedPageBreak/>
        <w:t>IRS Reject Management</w:t>
      </w:r>
      <w:bookmarkEnd w:id="616"/>
      <w:r w:rsidR="002C3F6E">
        <w:fldChar w:fldCharType="begin"/>
      </w:r>
      <w:r w:rsidR="002C3F6E">
        <w:instrText xml:space="preserve"> XE "</w:instrText>
      </w:r>
      <w:r w:rsidR="002C3F6E" w:rsidRPr="00A10BE8">
        <w:instrText>IRS Reject Management</w:instrText>
      </w:r>
      <w:r w:rsidR="002C3F6E">
        <w:instrText xml:space="preserve">" </w:instrText>
      </w:r>
      <w:r w:rsidR="002C3F6E">
        <w:fldChar w:fldCharType="end"/>
      </w:r>
    </w:p>
    <w:p w:rsidR="001F422A" w:rsidRPr="001F422A" w:rsidRDefault="001F422A" w:rsidP="001F422A">
      <w:pPr>
        <w:pStyle w:val="Heading5"/>
      </w:pPr>
      <w:bookmarkStart w:id="617" w:name="_Toc447811983"/>
      <w:r w:rsidRPr="00494B69">
        <w:t>Managing Rejections</w:t>
      </w:r>
      <w:bookmarkEnd w:id="617"/>
      <w:r w:rsidR="002C3F6E">
        <w:fldChar w:fldCharType="begin"/>
      </w:r>
      <w:r w:rsidR="002C3F6E">
        <w:instrText xml:space="preserve"> XE "</w:instrText>
      </w:r>
      <w:r w:rsidR="002C3F6E" w:rsidRPr="000B5171">
        <w:instrText>Managing Rejections</w:instrText>
      </w:r>
      <w:r w:rsidR="002C3F6E">
        <w:instrText xml:space="preserve">" </w:instrText>
      </w:r>
      <w:r w:rsidR="002C3F6E">
        <w:fldChar w:fldCharType="end"/>
      </w:r>
    </w:p>
    <w:p w:rsidR="00594BD8" w:rsidRDefault="00594BD8" w:rsidP="00594BD8">
      <w:pPr>
        <w:pStyle w:val="BodyText"/>
      </w:pPr>
      <w:r>
        <w:t>Batch submission rejections and individual record rejections (errors returned specific to a Veteran record) are collected and display.</w:t>
      </w:r>
    </w:p>
    <w:p w:rsidR="00594BD8" w:rsidRDefault="00594BD8" w:rsidP="00594BD8">
      <w:pPr>
        <w:pStyle w:val="screen"/>
      </w:pPr>
      <w:r w:rsidRPr="00CA2BAB">
        <w:rPr>
          <w:noProof/>
          <w:bdr w:val="single" w:sz="2" w:space="0" w:color="auto"/>
        </w:rPr>
        <w:drawing>
          <wp:inline distT="0" distB="0" distL="0" distR="0" wp14:anchorId="3537291A" wp14:editId="2030A530">
            <wp:extent cx="1828800" cy="2023934"/>
            <wp:effectExtent l="0" t="0" r="0" b="0"/>
            <wp:docPr id="5122" name="Picture 2" descr="Screen capture of the Admin header menu displaying the IRS Reject  Managemen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Screen capture of the Admin header menu with the IRS Reject  Management included in the menu"/>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2023934"/>
                    </a:xfrm>
                    <a:prstGeom prst="rect">
                      <a:avLst/>
                    </a:prstGeom>
                    <a:noFill/>
                    <a:ln>
                      <a:noFill/>
                    </a:ln>
                    <a:effectLst/>
                    <a:extLst/>
                  </pic:spPr>
                </pic:pic>
              </a:graphicData>
            </a:graphic>
          </wp:inline>
        </w:drawing>
      </w:r>
    </w:p>
    <w:p w:rsidR="00594BD8" w:rsidRPr="00074989" w:rsidRDefault="006E6054" w:rsidP="006E6054">
      <w:pPr>
        <w:pStyle w:val="Caption"/>
      </w:pPr>
      <w:bookmarkStart w:id="618" w:name="_Toc447812064"/>
      <w:r>
        <w:t xml:space="preserve">Figure </w:t>
      </w:r>
      <w:fldSimple w:instr=" SEQ Figure \* ARABIC ">
        <w:r w:rsidR="00735032">
          <w:rPr>
            <w:noProof/>
          </w:rPr>
          <w:t>9</w:t>
        </w:r>
      </w:fldSimple>
      <w:r>
        <w:t xml:space="preserve">: </w:t>
      </w:r>
      <w:r w:rsidR="00594BD8">
        <w:t>Admin&gt;IRS Reject Management</w:t>
      </w:r>
      <w:bookmarkEnd w:id="618"/>
    </w:p>
    <w:p w:rsidR="00594BD8" w:rsidRDefault="00594BD8" w:rsidP="00594BD8">
      <w:pPr>
        <w:pStyle w:val="BodyText"/>
      </w:pPr>
      <w:r>
        <w:t>The IRS Reject Management page contains two tabs.</w:t>
      </w:r>
    </w:p>
    <w:p w:rsidR="00594BD8" w:rsidRPr="00366C24" w:rsidRDefault="00594BD8" w:rsidP="001943CF">
      <w:pPr>
        <w:pStyle w:val="StyleBodyTextBoldLeft0"/>
      </w:pPr>
      <w:r w:rsidRPr="00366C24">
        <w:t>Person Submissions</w:t>
      </w:r>
      <w:r w:rsidR="00FC2255">
        <w:fldChar w:fldCharType="begin"/>
      </w:r>
      <w:r w:rsidR="00FC2255">
        <w:instrText xml:space="preserve"> XE "</w:instrText>
      </w:r>
      <w:r w:rsidR="00FC2255" w:rsidRPr="00FD26BA">
        <w:instrText>Person Submissions</w:instrText>
      </w:r>
      <w:r w:rsidR="00FC2255">
        <w:instrText xml:space="preserve">" </w:instrText>
      </w:r>
      <w:r w:rsidR="00FC2255">
        <w:fldChar w:fldCharType="end"/>
      </w:r>
    </w:p>
    <w:p w:rsidR="00594BD8" w:rsidRDefault="00594BD8" w:rsidP="00594BD8">
      <w:pPr>
        <w:pStyle w:val="Bullet4"/>
      </w:pPr>
      <w:r>
        <w:t>Listing of individual Veterans submissions that were rejected by the IRS, due to an error in the data submission.</w:t>
      </w:r>
    </w:p>
    <w:p w:rsidR="00594BD8" w:rsidRDefault="00594BD8" w:rsidP="00594BD8">
      <w:pPr>
        <w:pStyle w:val="Bullet4"/>
      </w:pPr>
      <w:r>
        <w:t>Records on this page require end user involvement to correct the error and submit a corrected transmission.</w:t>
      </w:r>
    </w:p>
    <w:p w:rsidR="00594BD8" w:rsidRPr="00366C24" w:rsidRDefault="00594BD8" w:rsidP="001943CF">
      <w:pPr>
        <w:pStyle w:val="StyleBodyTextBoldLeft0"/>
      </w:pPr>
      <w:r w:rsidRPr="00366C24">
        <w:t>Batch Submissions</w:t>
      </w:r>
      <w:r w:rsidR="00FC2255">
        <w:fldChar w:fldCharType="begin"/>
      </w:r>
      <w:r w:rsidR="00FC2255">
        <w:instrText xml:space="preserve"> XE "</w:instrText>
      </w:r>
      <w:r w:rsidR="00FC2255" w:rsidRPr="004F129F">
        <w:instrText>Batch Submissions</w:instrText>
      </w:r>
      <w:r w:rsidR="00FC2255">
        <w:instrText xml:space="preserve">" </w:instrText>
      </w:r>
      <w:r w:rsidR="00FC2255">
        <w:fldChar w:fldCharType="end"/>
      </w:r>
    </w:p>
    <w:p w:rsidR="00594BD8" w:rsidRDefault="00594BD8" w:rsidP="00594BD8">
      <w:pPr>
        <w:pStyle w:val="Bullet4"/>
      </w:pPr>
      <w:r>
        <w:t>Listing of batch submissions (transmission containing many individual submissions) that failed or were rejected.</w:t>
      </w:r>
    </w:p>
    <w:p w:rsidR="00594BD8" w:rsidRDefault="00594BD8" w:rsidP="00594BD8">
      <w:pPr>
        <w:pStyle w:val="Bullet4"/>
      </w:pPr>
      <w:r>
        <w:t>All records contained in batch submissions remain unprocessed and display on the ACA Reporting sub tab as Error Reason: Batch Transmission Reject.</w:t>
      </w:r>
    </w:p>
    <w:p w:rsidR="00594BD8" w:rsidRDefault="00594BD8" w:rsidP="00594BD8">
      <w:pPr>
        <w:pStyle w:val="Note"/>
      </w:pPr>
      <w:r w:rsidRPr="007C1F59">
        <w:rPr>
          <w:b/>
        </w:rPr>
        <w:t>Note:</w:t>
      </w:r>
      <w:r>
        <w:t xml:space="preserve"> The OI&amp;T technical staff manage and correct the records listed on the IRS Reject Management page.</w:t>
      </w:r>
    </w:p>
    <w:p w:rsidR="00594BD8" w:rsidRDefault="00594BD8" w:rsidP="00594BD8">
      <w:pPr>
        <w:pStyle w:val="screen"/>
      </w:pPr>
      <w:r w:rsidRPr="00CA2BAB">
        <w:rPr>
          <w:noProof/>
          <w:bdr w:val="single" w:sz="2" w:space="0" w:color="auto"/>
        </w:rPr>
        <w:drawing>
          <wp:inline distT="0" distB="0" distL="0" distR="0" wp14:anchorId="053DD4A5" wp14:editId="301365E1">
            <wp:extent cx="3657600" cy="975360"/>
            <wp:effectExtent l="0" t="0" r="0" b="0"/>
            <wp:docPr id="5123" name="Picture 3" descr="Screen capture of the IRS Rejec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Screen capture of the IRS Reject Management p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600" cy="975360"/>
                    </a:xfrm>
                    <a:prstGeom prst="rect">
                      <a:avLst/>
                    </a:prstGeom>
                    <a:noFill/>
                    <a:ln>
                      <a:noFill/>
                    </a:ln>
                    <a:effectLst/>
                    <a:extLst/>
                  </pic:spPr>
                </pic:pic>
              </a:graphicData>
            </a:graphic>
          </wp:inline>
        </w:drawing>
      </w:r>
    </w:p>
    <w:p w:rsidR="00594BD8" w:rsidRPr="004745CC" w:rsidRDefault="006E6054" w:rsidP="006E6054">
      <w:pPr>
        <w:pStyle w:val="Caption"/>
      </w:pPr>
      <w:bookmarkStart w:id="619" w:name="_Toc447812065"/>
      <w:r>
        <w:t xml:space="preserve">Figure </w:t>
      </w:r>
      <w:fldSimple w:instr=" SEQ Figure \* ARABIC ">
        <w:r w:rsidR="00735032">
          <w:rPr>
            <w:noProof/>
          </w:rPr>
          <w:t>10</w:t>
        </w:r>
      </w:fldSimple>
      <w:r>
        <w:t xml:space="preserve">: </w:t>
      </w:r>
      <w:r w:rsidR="00594BD8">
        <w:t xml:space="preserve">IRS Reject Management&gt;Person Submissions or </w:t>
      </w:r>
      <w:r>
        <w:br/>
      </w:r>
      <w:r w:rsidR="00594BD8">
        <w:t>Batch Submissions&gt;IRS Reject Management</w:t>
      </w:r>
      <w:r w:rsidR="001F422A">
        <w:t xml:space="preserve"> page</w:t>
      </w:r>
      <w:bookmarkEnd w:id="619"/>
    </w:p>
    <w:p w:rsidR="001F422A" w:rsidRDefault="001F422A">
      <w:pPr>
        <w:rPr>
          <w:rFonts w:ascii="Arial" w:hAnsi="Arial"/>
          <w:b/>
          <w:bCs/>
          <w:iCs/>
          <w:sz w:val="22"/>
          <w:szCs w:val="20"/>
        </w:rPr>
      </w:pPr>
      <w:r>
        <w:br w:type="page"/>
      </w:r>
    </w:p>
    <w:p w:rsidR="009B11F0" w:rsidRDefault="009B11F0" w:rsidP="009B11F0">
      <w:pPr>
        <w:pStyle w:val="Heading5"/>
      </w:pPr>
      <w:bookmarkStart w:id="620" w:name="_Toc447811984"/>
      <w:r w:rsidRPr="00494B69">
        <w:lastRenderedPageBreak/>
        <w:t>Rejected Person Submissions</w:t>
      </w:r>
      <w:bookmarkEnd w:id="620"/>
      <w:r w:rsidR="00FC2255">
        <w:fldChar w:fldCharType="begin"/>
      </w:r>
      <w:r w:rsidR="00FC2255">
        <w:instrText xml:space="preserve"> XE "</w:instrText>
      </w:r>
      <w:r w:rsidR="00FC2255" w:rsidRPr="003131E4">
        <w:instrText>Rejected Person Submissions</w:instrText>
      </w:r>
      <w:r w:rsidR="00FC2255">
        <w:instrText xml:space="preserve">" </w:instrText>
      </w:r>
      <w:r w:rsidR="00FC2255">
        <w:fldChar w:fldCharType="end"/>
      </w:r>
    </w:p>
    <w:p w:rsidR="001F422A" w:rsidRDefault="001F422A" w:rsidP="004D7AE2">
      <w:pPr>
        <w:pStyle w:val="BodyText"/>
      </w:pPr>
      <w:r>
        <w:t xml:space="preserve">The IRS Reject Management page displays with a VPID link to search for and access a Veteran’s record and an Error Reason, a column for the descriptions of the error messages returned by the IRS or of the errors that must be corrected on the Veteran’s record prior to resubmitting the transmission. </w:t>
      </w:r>
    </w:p>
    <w:p w:rsidR="001F422A" w:rsidRDefault="001F422A" w:rsidP="001F422A">
      <w:pPr>
        <w:pStyle w:val="screen"/>
      </w:pPr>
      <w:r>
        <w:rPr>
          <w:noProof/>
        </w:rPr>
        <w:drawing>
          <wp:inline distT="0" distB="0" distL="0" distR="0" wp14:anchorId="73383B75" wp14:editId="4F4DE5B9">
            <wp:extent cx="5943600" cy="1280160"/>
            <wp:effectExtent l="0" t="0" r="0" b="0"/>
            <wp:docPr id="6146" name="Picture 2" descr="Screen capture of the IRS Reject Management page with the Person Submissions tab op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46" name="Picture 2" descr="Screen capture of the IRS Reject Management p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a:effectLst/>
                    <a:extLst/>
                  </pic:spPr>
                </pic:pic>
              </a:graphicData>
            </a:graphic>
          </wp:inline>
        </w:drawing>
      </w:r>
    </w:p>
    <w:p w:rsidR="001F422A" w:rsidRPr="004745CC" w:rsidRDefault="006E6054" w:rsidP="006E6054">
      <w:pPr>
        <w:pStyle w:val="Caption"/>
      </w:pPr>
      <w:bookmarkStart w:id="621" w:name="_Toc447812066"/>
      <w:r>
        <w:t xml:space="preserve">Figure </w:t>
      </w:r>
      <w:fldSimple w:instr=" SEQ Figure \* ARABIC ">
        <w:r w:rsidR="00735032">
          <w:rPr>
            <w:noProof/>
          </w:rPr>
          <w:t>11</w:t>
        </w:r>
      </w:fldSimple>
      <w:r>
        <w:t xml:space="preserve">: </w:t>
      </w:r>
      <w:r w:rsidR="001F422A">
        <w:t>IRS Reject Management&gt;Person Submissions&gt;IRS Reject Management</w:t>
      </w:r>
      <w:bookmarkEnd w:id="621"/>
    </w:p>
    <w:p w:rsidR="001F422A" w:rsidRDefault="001F422A" w:rsidP="00C10C1D">
      <w:pPr>
        <w:pStyle w:val="BodyText"/>
      </w:pPr>
      <w:r>
        <w:t>A high level of end user interaction with the IRS Reject Management page is expected.</w:t>
      </w:r>
    </w:p>
    <w:p w:rsidR="001F422A" w:rsidRDefault="001F422A" w:rsidP="001F422A">
      <w:pPr>
        <w:pStyle w:val="ListNumber"/>
        <w:keepLines w:val="0"/>
        <w:widowControl w:val="0"/>
        <w:tabs>
          <w:tab w:val="clear" w:pos="360"/>
        </w:tabs>
        <w:spacing w:before="60" w:after="60"/>
      </w:pPr>
      <w:r>
        <w:t>To open the Veteran’s record, click the VPID hyperlink.</w:t>
      </w:r>
    </w:p>
    <w:p w:rsidR="001F422A" w:rsidRDefault="001F422A" w:rsidP="001F422A">
      <w:pPr>
        <w:pStyle w:val="ListNumber"/>
        <w:keepLines w:val="0"/>
        <w:widowControl w:val="0"/>
        <w:tabs>
          <w:tab w:val="clear" w:pos="360"/>
        </w:tabs>
        <w:spacing w:before="60" w:after="60"/>
      </w:pPr>
      <w:r>
        <w:t>Correct the related issue noted in the Error Reason column.</w:t>
      </w:r>
    </w:p>
    <w:p w:rsidR="001F422A" w:rsidRDefault="001F422A" w:rsidP="001F422A">
      <w:pPr>
        <w:pStyle w:val="ListNumber"/>
        <w:keepLines w:val="0"/>
        <w:widowControl w:val="0"/>
        <w:tabs>
          <w:tab w:val="clear" w:pos="360"/>
        </w:tabs>
        <w:spacing w:before="60" w:after="60"/>
      </w:pPr>
      <w:r>
        <w:t>Submit the correction via the ACA Reporting sub tab under the Communications tab.</w:t>
      </w:r>
    </w:p>
    <w:p w:rsidR="001F422A" w:rsidRDefault="001F422A" w:rsidP="001F422A">
      <w:pPr>
        <w:pStyle w:val="Note"/>
      </w:pPr>
      <w:r w:rsidRPr="004745CC">
        <w:rPr>
          <w:b/>
        </w:rPr>
        <w:t>Note:</w:t>
      </w:r>
      <w:r>
        <w:t xml:space="preserve"> Error messages may be cryptic and not easily interpreted by end users. Contact the OI&amp;T technical staff with any questions or for clarification on how to interpret or resolve errors that you do not understand.</w:t>
      </w:r>
    </w:p>
    <w:p w:rsidR="001F422A" w:rsidRDefault="001F422A" w:rsidP="00002D26">
      <w:pPr>
        <w:pStyle w:val="BodyText"/>
      </w:pPr>
      <w:r>
        <w:t>One expected error relates to a Veteran’s invalid permanent address format/fields.</w:t>
      </w:r>
    </w:p>
    <w:p w:rsidR="001F422A" w:rsidRDefault="001F422A" w:rsidP="001F422A">
      <w:pPr>
        <w:pStyle w:val="field"/>
      </w:pPr>
      <w:r>
        <w:t>Error Reason</w:t>
      </w:r>
      <w:r w:rsidR="00FC2255">
        <w:fldChar w:fldCharType="begin"/>
      </w:r>
      <w:r w:rsidR="00FC2255">
        <w:instrText xml:space="preserve"> XE "</w:instrText>
      </w:r>
      <w:r w:rsidR="00FC2255" w:rsidRPr="00617E08">
        <w:instrText>Error Reason State Code example</w:instrText>
      </w:r>
      <w:r w:rsidR="00FC2255">
        <w:instrText xml:space="preserve">" </w:instrText>
      </w:r>
      <w:r w:rsidR="00FC2255">
        <w:fldChar w:fldCharType="end"/>
      </w:r>
    </w:p>
    <w:p w:rsidR="001F422A" w:rsidRDefault="001F422A" w:rsidP="001F422A">
      <w:pPr>
        <w:pStyle w:val="code0"/>
      </w:pPr>
      <w:r>
        <w:t>java.lang.Exception: INVALID STATE CODE for US Address:PI This error indicates that</w:t>
      </w:r>
    </w:p>
    <w:p w:rsidR="001F422A" w:rsidRDefault="001F422A" w:rsidP="001F422A">
      <w:pPr>
        <w:pStyle w:val="code0"/>
      </w:pPr>
      <w:r>
        <w:t>the Veteran’s permanent address on file is in US Address format and contains a US</w:t>
      </w:r>
    </w:p>
    <w:p w:rsidR="001F422A" w:rsidRDefault="001F422A" w:rsidP="001F422A">
      <w:pPr>
        <w:pStyle w:val="code0"/>
      </w:pPr>
      <w:r>
        <w:t>State field that is not a valid US State</w:t>
      </w:r>
    </w:p>
    <w:p w:rsidR="001F422A" w:rsidRDefault="001F422A" w:rsidP="00002D26">
      <w:pPr>
        <w:pStyle w:val="BodyText"/>
        <w:ind w:left="360"/>
      </w:pPr>
      <w:r>
        <w:t>i.e., in this example, PI is listed as the US State in the Veteran’s record.</w:t>
      </w:r>
    </w:p>
    <w:p w:rsidR="001F422A" w:rsidRDefault="001F422A" w:rsidP="001F422A">
      <w:pPr>
        <w:pStyle w:val="field"/>
      </w:pPr>
      <w:r>
        <w:t>Solution</w:t>
      </w:r>
    </w:p>
    <w:p w:rsidR="001F422A" w:rsidRDefault="001F422A" w:rsidP="006F402A">
      <w:pPr>
        <w:pStyle w:val="ListNumber"/>
        <w:keepLines w:val="0"/>
        <w:widowControl w:val="0"/>
        <w:numPr>
          <w:ilvl w:val="0"/>
          <w:numId w:val="87"/>
        </w:numPr>
        <w:tabs>
          <w:tab w:val="clear" w:pos="360"/>
        </w:tabs>
        <w:spacing w:before="60" w:after="60"/>
      </w:pPr>
      <w:r>
        <w:t>Correct the Veteran’s address via the ES Demographics Address tab following normal business practices for updating the address.</w:t>
      </w:r>
    </w:p>
    <w:p w:rsidR="001F422A" w:rsidRDefault="001F422A" w:rsidP="006F402A">
      <w:pPr>
        <w:pStyle w:val="ListNumber"/>
        <w:keepLines w:val="0"/>
        <w:widowControl w:val="0"/>
        <w:numPr>
          <w:ilvl w:val="0"/>
          <w:numId w:val="87"/>
        </w:numPr>
        <w:tabs>
          <w:tab w:val="clear" w:pos="360"/>
        </w:tabs>
        <w:spacing w:before="60" w:after="60"/>
      </w:pPr>
      <w:r>
        <w:t>Navigate to the Communications tab, ACA Reporting sub tab.</w:t>
      </w:r>
    </w:p>
    <w:p w:rsidR="001F422A" w:rsidRDefault="001F422A" w:rsidP="006F402A">
      <w:pPr>
        <w:pStyle w:val="ListNumber"/>
        <w:keepLines w:val="0"/>
        <w:widowControl w:val="0"/>
        <w:numPr>
          <w:ilvl w:val="0"/>
          <w:numId w:val="87"/>
        </w:numPr>
        <w:tabs>
          <w:tab w:val="clear" w:pos="360"/>
        </w:tabs>
        <w:spacing w:before="60" w:after="60"/>
      </w:pPr>
      <w:r>
        <w:t xml:space="preserve">Click the </w:t>
      </w:r>
      <w:r w:rsidRPr="004745CC">
        <w:rPr>
          <w:b/>
        </w:rPr>
        <w:t>Submit Correction</w:t>
      </w:r>
      <w:r>
        <w:t xml:space="preserve"> button.</w:t>
      </w:r>
    </w:p>
    <w:p w:rsidR="001F422A" w:rsidRDefault="001F422A" w:rsidP="006F402A">
      <w:pPr>
        <w:pStyle w:val="ListNumber"/>
        <w:keepLines w:val="0"/>
        <w:widowControl w:val="0"/>
        <w:numPr>
          <w:ilvl w:val="0"/>
          <w:numId w:val="87"/>
        </w:numPr>
        <w:tabs>
          <w:tab w:val="clear" w:pos="360"/>
        </w:tabs>
        <w:spacing w:before="60" w:after="60"/>
      </w:pPr>
      <w:r>
        <w:t xml:space="preserve">Click the </w:t>
      </w:r>
      <w:r w:rsidRPr="004745CC">
        <w:rPr>
          <w:b/>
        </w:rPr>
        <w:t>Submit</w:t>
      </w:r>
      <w:r>
        <w:t xml:space="preserve"> button.</w:t>
      </w:r>
    </w:p>
    <w:p w:rsidR="001F422A" w:rsidRDefault="001F422A" w:rsidP="001F422A">
      <w:pPr>
        <w:pStyle w:val="Note"/>
      </w:pPr>
      <w:r w:rsidRPr="004745CC">
        <w:rPr>
          <w:b/>
        </w:rPr>
        <w:t>Note:</w:t>
      </w:r>
      <w:r>
        <w:t xml:space="preserve"> The coverage months are pre-populated with the Yes/No fields set to the covered period of the Veteran.</w:t>
      </w:r>
    </w:p>
    <w:p w:rsidR="001943CF" w:rsidRDefault="001943CF">
      <w:pPr>
        <w:rPr>
          <w:szCs w:val="20"/>
        </w:rPr>
      </w:pPr>
      <w:r>
        <w:br w:type="page"/>
      </w:r>
    </w:p>
    <w:p w:rsidR="001943CF" w:rsidRDefault="001F422A" w:rsidP="001943CF">
      <w:pPr>
        <w:pStyle w:val="BodyText"/>
        <w:rPr>
          <w:b/>
          <w:sz w:val="22"/>
        </w:rPr>
      </w:pPr>
      <w:r>
        <w:lastRenderedPageBreak/>
        <w:t>Another expected error relates to a Veteran with a date of birth (DOB) more than 120 years old.</w:t>
      </w:r>
    </w:p>
    <w:p w:rsidR="001F422A" w:rsidRDefault="001F422A" w:rsidP="001F422A">
      <w:pPr>
        <w:pStyle w:val="field"/>
      </w:pPr>
      <w:r>
        <w:t>Error Reason</w:t>
      </w:r>
      <w:r w:rsidR="00FC2255">
        <w:fldChar w:fldCharType="begin"/>
      </w:r>
      <w:r w:rsidR="00FC2255">
        <w:instrText xml:space="preserve"> XE "</w:instrText>
      </w:r>
      <w:r w:rsidR="00FC2255" w:rsidRPr="00065827">
        <w:instrText>Error Reason DOB example</w:instrText>
      </w:r>
      <w:r w:rsidR="00FC2255">
        <w:instrText xml:space="preserve">" </w:instrText>
      </w:r>
      <w:r w:rsidR="00FC2255">
        <w:fldChar w:fldCharType="end"/>
      </w:r>
    </w:p>
    <w:p w:rsidR="001F422A" w:rsidRDefault="001F422A" w:rsidP="001F422A">
      <w:pPr>
        <w:pStyle w:val="code0"/>
      </w:pPr>
      <w:r>
        <w:t>AIRBR629:Covered individual's DOB is earlier than Tax Year minus 120 years AIRBR607:Responsible individual's DOB is earlier than Tax Year minus 120 years This error indicates that the Veteran is living and was actively enrolled during some or all of the previous tax year, but the age cannot be processed by the IRS</w:t>
      </w:r>
    </w:p>
    <w:p w:rsidR="001F422A" w:rsidRDefault="001F422A" w:rsidP="001F422A">
      <w:pPr>
        <w:pStyle w:val="Note"/>
      </w:pPr>
      <w:r w:rsidRPr="004745CC">
        <w:rPr>
          <w:b/>
        </w:rPr>
        <w:t>Note:</w:t>
      </w:r>
      <w:r>
        <w:t xml:space="preserve"> The message is duplicated for each Veteran, as the DOB is listed in two different sections of the IRS 1095B (covered individual and responsible individual).</w:t>
      </w:r>
    </w:p>
    <w:p w:rsidR="001F422A" w:rsidRDefault="001F422A" w:rsidP="001F422A">
      <w:pPr>
        <w:pStyle w:val="field"/>
      </w:pPr>
      <w:r>
        <w:t>Solution</w:t>
      </w:r>
    </w:p>
    <w:p w:rsidR="001F422A" w:rsidRDefault="001F422A" w:rsidP="006F402A">
      <w:pPr>
        <w:pStyle w:val="ListNumber"/>
        <w:keepLines w:val="0"/>
        <w:widowControl w:val="0"/>
        <w:numPr>
          <w:ilvl w:val="0"/>
          <w:numId w:val="88"/>
        </w:numPr>
        <w:tabs>
          <w:tab w:val="clear" w:pos="360"/>
        </w:tabs>
        <w:spacing w:before="60" w:after="60"/>
      </w:pPr>
      <w:r>
        <w:t>You need to enter a date of death (DOD) or correct the date of birth (DOB).</w:t>
      </w:r>
    </w:p>
    <w:p w:rsidR="001F422A" w:rsidRDefault="001F422A" w:rsidP="001F422A">
      <w:pPr>
        <w:pStyle w:val="ListNumber"/>
        <w:keepLines w:val="0"/>
        <w:widowControl w:val="0"/>
        <w:tabs>
          <w:tab w:val="clear" w:pos="360"/>
        </w:tabs>
        <w:spacing w:before="60" w:after="60"/>
      </w:pPr>
      <w:r>
        <w:t>Research all possible sources to validate whether or not the Veteran is deceased and if deceased, enter a DOD according to established business practices. It is not necessary to submit a corrected transmission to the IRS.</w:t>
      </w:r>
    </w:p>
    <w:p w:rsidR="001F422A" w:rsidRDefault="001F422A" w:rsidP="001F422A">
      <w:pPr>
        <w:pStyle w:val="ListNumber"/>
        <w:keepLines w:val="0"/>
        <w:widowControl w:val="0"/>
        <w:tabs>
          <w:tab w:val="clear" w:pos="360"/>
        </w:tabs>
        <w:spacing w:before="60" w:after="60"/>
      </w:pPr>
      <w:r>
        <w:t>If the Veteran’s DOB is incorrect, the workflow must be transferred to HCIdM to update the DOB according to the Identity Management (IdM) business processes. After the DOB is updated by IdM, validate that the new DOB displays properly in the Veteran’s record in ES and submit a correction using the ACA Reporting sub tab.</w:t>
      </w:r>
    </w:p>
    <w:p w:rsidR="001F422A" w:rsidRDefault="001F422A" w:rsidP="001F422A">
      <w:pPr>
        <w:pStyle w:val="Note"/>
      </w:pPr>
      <w:r w:rsidRPr="007C1F59">
        <w:rPr>
          <w:b/>
        </w:rPr>
        <w:t>Note:</w:t>
      </w:r>
      <w:r>
        <w:t xml:space="preserve"> The examples of expected errors referenced are not inclusive of all types of errors that you may encounter in the IRS processing. Contact the OI&amp;T technical staff with any questions or for clarification on how to interpret or resolve errors that you do not understand.</w:t>
      </w:r>
    </w:p>
    <w:p w:rsidR="009B11F0" w:rsidRDefault="009B11F0" w:rsidP="009B11F0">
      <w:pPr>
        <w:pStyle w:val="Heading5"/>
      </w:pPr>
      <w:bookmarkStart w:id="622" w:name="_Toc447811985"/>
      <w:r w:rsidRPr="00494B69">
        <w:t>Submit Corrections</w:t>
      </w:r>
      <w:bookmarkEnd w:id="622"/>
      <w:r w:rsidR="00FC2255">
        <w:fldChar w:fldCharType="begin"/>
      </w:r>
      <w:r w:rsidR="00FC2255">
        <w:instrText xml:space="preserve"> XE "</w:instrText>
      </w:r>
      <w:r w:rsidR="00FC2255" w:rsidRPr="005947D8">
        <w:instrText>Submit Corrections</w:instrText>
      </w:r>
      <w:r w:rsidR="00FC2255">
        <w:instrText xml:space="preserve">" </w:instrText>
      </w:r>
      <w:r w:rsidR="00FC2255">
        <w:fldChar w:fldCharType="end"/>
      </w:r>
    </w:p>
    <w:p w:rsidR="00344510" w:rsidRDefault="00344510" w:rsidP="004D685B">
      <w:pPr>
        <w:pStyle w:val="BodyText"/>
      </w:pPr>
      <w:r>
        <w:t>A correction is the submission of a new 1095B form for a Veteran, when the original submission is rejected for data errors or where the coverage period is reported erroneously by the system.</w:t>
      </w:r>
      <w:r>
        <w:br/>
        <w:t>i.e., Veteran contacts VHA to report that the 1095B contains an incorrect coverage period, but the transmission was already Accepted by the IRS.</w:t>
      </w:r>
    </w:p>
    <w:p w:rsidR="00344510" w:rsidRDefault="00344510" w:rsidP="006F402A">
      <w:pPr>
        <w:pStyle w:val="ListNumber"/>
        <w:numPr>
          <w:ilvl w:val="0"/>
          <w:numId w:val="89"/>
        </w:numPr>
      </w:pPr>
      <w:r>
        <w:t xml:space="preserve">To access the Correction form, click the </w:t>
      </w:r>
      <w:r w:rsidRPr="004D685B">
        <w:rPr>
          <w:b/>
        </w:rPr>
        <w:t>SUBMIT CORRECTION</w:t>
      </w:r>
      <w:r>
        <w:t xml:space="preserve"> link in the upper right corner of the ACA Reporting sub tab.</w:t>
      </w:r>
    </w:p>
    <w:p w:rsidR="00F727A9" w:rsidRDefault="00344510" w:rsidP="00344510">
      <w:pPr>
        <w:pStyle w:val="Note"/>
      </w:pPr>
      <w:r w:rsidRPr="00452FA4">
        <w:rPr>
          <w:b/>
        </w:rPr>
        <w:t>Note:</w:t>
      </w:r>
      <w:r>
        <w:t xml:space="preserve"> In order to access the link and submit corrected records, you must be granted permission to Manage ACA Communications. To request permission, contact the </w:t>
      </w:r>
      <w:hyperlink r:id="rId72" w:history="1">
        <w:r w:rsidRPr="002D7A9E">
          <w:rPr>
            <w:rStyle w:val="Hyperlink"/>
          </w:rPr>
          <w:t>Enrollment System (ES) Access Group ESAccessGroup@va.gov</w:t>
        </w:r>
      </w:hyperlink>
    </w:p>
    <w:p w:rsidR="00F727A9" w:rsidRDefault="00F727A9" w:rsidP="00F727A9">
      <w:r>
        <w:br w:type="page"/>
      </w:r>
    </w:p>
    <w:p w:rsidR="00344510" w:rsidRPr="00F727A9" w:rsidRDefault="00344510" w:rsidP="00F727A9">
      <w:pPr>
        <w:pStyle w:val="BodyText"/>
      </w:pPr>
    </w:p>
    <w:p w:rsidR="00344510" w:rsidRDefault="00344510" w:rsidP="00344510">
      <w:pPr>
        <w:pStyle w:val="screen"/>
      </w:pPr>
      <w:r w:rsidRPr="006E6054">
        <w:rPr>
          <w:noProof/>
          <w:bdr w:val="single" w:sz="2" w:space="0" w:color="auto"/>
        </w:rPr>
        <w:drawing>
          <wp:inline distT="0" distB="0" distL="0" distR="0" wp14:anchorId="7A72CB89" wp14:editId="20F7451A">
            <wp:extent cx="4572000" cy="958850"/>
            <wp:effectExtent l="0" t="0" r="0" b="0"/>
            <wp:docPr id="2050" name="Picture 2" descr="Screen capture of the ACA Reporting tab showing the location of the SUBMIT CORREC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creen capture of the ACA Reporting tab"/>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958850"/>
                    </a:xfrm>
                    <a:prstGeom prst="rect">
                      <a:avLst/>
                    </a:prstGeom>
                    <a:noFill/>
                    <a:ln>
                      <a:noFill/>
                    </a:ln>
                    <a:effectLst/>
                    <a:extLst/>
                  </pic:spPr>
                </pic:pic>
              </a:graphicData>
            </a:graphic>
          </wp:inline>
        </w:drawing>
      </w:r>
    </w:p>
    <w:p w:rsidR="00344510" w:rsidRPr="00452FA4" w:rsidRDefault="006E6054" w:rsidP="006E6054">
      <w:pPr>
        <w:pStyle w:val="Caption"/>
      </w:pPr>
      <w:bookmarkStart w:id="623" w:name="_Toc447812067"/>
      <w:r>
        <w:t xml:space="preserve">Figure </w:t>
      </w:r>
      <w:fldSimple w:instr=" SEQ Figure \* ARABIC ">
        <w:r w:rsidR="00735032">
          <w:rPr>
            <w:noProof/>
          </w:rPr>
          <w:t>12</w:t>
        </w:r>
      </w:fldSimple>
      <w:r>
        <w:t xml:space="preserve">: </w:t>
      </w:r>
      <w:r w:rsidR="00344510">
        <w:t>Communications tab&gt;ACA Reporting sub tab&gt;SUBMIT CORRECTION link</w:t>
      </w:r>
      <w:bookmarkEnd w:id="623"/>
    </w:p>
    <w:p w:rsidR="00344510" w:rsidRDefault="00344510" w:rsidP="004D685B">
      <w:pPr>
        <w:pStyle w:val="ListNumber"/>
      </w:pPr>
      <w:r>
        <w:t>The Correction form displays the Tax Year, Address, and Coverage Months that were transmitted to the IRS as a correction to the Original submission for the tax year.</w:t>
      </w:r>
    </w:p>
    <w:p w:rsidR="00344510" w:rsidRDefault="00344510" w:rsidP="006F402A">
      <w:pPr>
        <w:pStyle w:val="ListNumber"/>
        <w:keepLines w:val="0"/>
        <w:widowControl w:val="0"/>
        <w:numPr>
          <w:ilvl w:val="0"/>
          <w:numId w:val="87"/>
        </w:numPr>
        <w:tabs>
          <w:tab w:val="clear" w:pos="360"/>
        </w:tabs>
        <w:spacing w:before="60" w:after="60"/>
      </w:pPr>
      <w:r>
        <w:t xml:space="preserve">Select the </w:t>
      </w:r>
      <w:r w:rsidRPr="001F47A1">
        <w:rPr>
          <w:b/>
        </w:rPr>
        <w:t>Yes/No</w:t>
      </w:r>
      <w:r>
        <w:t xml:space="preserve"> radio buttons to indicate whether the Veteran was eligible for healthcare benefits for at least one day in a month in the tax year.</w:t>
      </w:r>
    </w:p>
    <w:p w:rsidR="00344510" w:rsidRDefault="00344510" w:rsidP="00344510">
      <w:pPr>
        <w:pStyle w:val="ListNumber"/>
        <w:keepLines w:val="0"/>
        <w:widowControl w:val="0"/>
        <w:tabs>
          <w:tab w:val="clear" w:pos="360"/>
        </w:tabs>
        <w:spacing w:before="60" w:after="60"/>
      </w:pPr>
      <w:r>
        <w:t xml:space="preserve">Select the </w:t>
      </w:r>
      <w:r w:rsidRPr="001F47A1">
        <w:rPr>
          <w:b/>
        </w:rPr>
        <w:t>Update Address</w:t>
      </w:r>
      <w:r>
        <w:t xml:space="preserve"> link to change the Veteran’s permanent mailing address via the ES Demographics functions.</w:t>
      </w:r>
    </w:p>
    <w:p w:rsidR="00344510" w:rsidRDefault="00344510" w:rsidP="00344510">
      <w:pPr>
        <w:pStyle w:val="screen"/>
      </w:pPr>
      <w:r>
        <w:rPr>
          <w:noProof/>
        </w:rPr>
        <w:drawing>
          <wp:inline distT="0" distB="0" distL="0" distR="0" wp14:anchorId="4922B35D" wp14:editId="5347C41C">
            <wp:extent cx="5943600" cy="2954019"/>
            <wp:effectExtent l="0" t="0" r="0" b="0"/>
            <wp:docPr id="21" name="Picture 21" descr="Screen capture of the ACA Reporting tab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954019"/>
                    </a:xfrm>
                    <a:prstGeom prst="rect">
                      <a:avLst/>
                    </a:prstGeom>
                  </pic:spPr>
                </pic:pic>
              </a:graphicData>
            </a:graphic>
          </wp:inline>
        </w:drawing>
      </w:r>
    </w:p>
    <w:p w:rsidR="00344510" w:rsidRPr="00C90E19" w:rsidRDefault="003B2E7D" w:rsidP="003B2E7D">
      <w:pPr>
        <w:pStyle w:val="Caption"/>
      </w:pPr>
      <w:bookmarkStart w:id="624" w:name="_Toc447812068"/>
      <w:r>
        <w:t xml:space="preserve">Figure </w:t>
      </w:r>
      <w:fldSimple w:instr=" SEQ Figure \* ARABIC ">
        <w:r w:rsidR="00735032">
          <w:rPr>
            <w:noProof/>
          </w:rPr>
          <w:t>13</w:t>
        </w:r>
      </w:fldSimple>
      <w:r>
        <w:t xml:space="preserve">: </w:t>
      </w:r>
      <w:r w:rsidR="00344510">
        <w:t>ACA Reporting sub tab&gt;Submit Corrected IRS 1095B Coverage Data</w:t>
      </w:r>
      <w:bookmarkEnd w:id="624"/>
    </w:p>
    <w:p w:rsidR="00344510" w:rsidRDefault="00344510" w:rsidP="00344510">
      <w:pPr>
        <w:pStyle w:val="ListNumber"/>
        <w:keepLines w:val="0"/>
        <w:widowControl w:val="0"/>
        <w:tabs>
          <w:tab w:val="clear" w:pos="360"/>
        </w:tabs>
        <w:spacing w:before="60" w:after="60"/>
      </w:pPr>
      <w:r>
        <w:t>Click the Submit button on the Correction form to transmit the corrected information to the IRS and return to the main ACA Reporting sub tab.</w:t>
      </w:r>
    </w:p>
    <w:p w:rsidR="00344510" w:rsidRDefault="00344510" w:rsidP="00344510">
      <w:pPr>
        <w:pStyle w:val="Note"/>
      </w:pPr>
      <w:r w:rsidRPr="00452FA4">
        <w:rPr>
          <w:b/>
        </w:rPr>
        <w:t>Note:</w:t>
      </w:r>
      <w:r>
        <w:t xml:space="preserve"> Submission Type=Correction and the Reported Coverage Months match the selection boxes chosen on the Correction form.</w:t>
      </w:r>
    </w:p>
    <w:p w:rsidR="00344510" w:rsidRDefault="00344510" w:rsidP="00344510">
      <w:pPr>
        <w:pStyle w:val="ListNumber"/>
        <w:keepLines w:val="0"/>
        <w:widowControl w:val="0"/>
        <w:tabs>
          <w:tab w:val="clear" w:pos="360"/>
        </w:tabs>
        <w:spacing w:before="60" w:after="60"/>
      </w:pPr>
      <w:r>
        <w:t>To indicate success of the submission, the page displays a green banner with a corrected transmission in the Reporting table in a Processing status.</w:t>
      </w:r>
    </w:p>
    <w:p w:rsidR="003B2E7D" w:rsidRDefault="003B2E7D">
      <w:r>
        <w:br w:type="page"/>
      </w:r>
    </w:p>
    <w:p w:rsidR="003B2E7D" w:rsidRDefault="003B2E7D" w:rsidP="003B2E7D">
      <w:pPr>
        <w:pStyle w:val="BodyText"/>
      </w:pPr>
    </w:p>
    <w:p w:rsidR="00344510" w:rsidRDefault="00344510" w:rsidP="00344510">
      <w:pPr>
        <w:pStyle w:val="screen"/>
      </w:pPr>
      <w:r w:rsidRPr="003B2E7D">
        <w:rPr>
          <w:noProof/>
          <w:bdr w:val="single" w:sz="2" w:space="0" w:color="auto"/>
        </w:rPr>
        <w:drawing>
          <wp:inline distT="0" distB="0" distL="0" distR="0" wp14:anchorId="033B5166" wp14:editId="15AE66C3">
            <wp:extent cx="5943600" cy="1741805"/>
            <wp:effectExtent l="0" t="0" r="0" b="0"/>
            <wp:docPr id="4098" name="Picture 2" descr="Screen capture of the ACA Reporting tab displaying a successful submission banner and the corrected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Screen capture of the ACA Reporting tab displaying a successful submission banner and the corrected transmiss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41805"/>
                    </a:xfrm>
                    <a:prstGeom prst="rect">
                      <a:avLst/>
                    </a:prstGeom>
                    <a:noFill/>
                    <a:ln>
                      <a:noFill/>
                    </a:ln>
                    <a:effectLst/>
                    <a:extLst/>
                  </pic:spPr>
                </pic:pic>
              </a:graphicData>
            </a:graphic>
          </wp:inline>
        </w:drawing>
      </w:r>
    </w:p>
    <w:p w:rsidR="00344510" w:rsidRPr="0043476F" w:rsidRDefault="000939F2" w:rsidP="000939F2">
      <w:pPr>
        <w:pStyle w:val="Caption"/>
      </w:pPr>
      <w:bookmarkStart w:id="625" w:name="_Toc447812069"/>
      <w:r>
        <w:t xml:space="preserve">Figure </w:t>
      </w:r>
      <w:fldSimple w:instr=" SEQ Figure \* ARABIC ">
        <w:r w:rsidR="00735032">
          <w:rPr>
            <w:noProof/>
          </w:rPr>
          <w:t>14</w:t>
        </w:r>
      </w:fldSimple>
      <w:r>
        <w:t>:</w:t>
      </w:r>
      <w:r w:rsidR="001C684A">
        <w:t xml:space="preserve"> </w:t>
      </w:r>
      <w:r w:rsidR="00344510">
        <w:t>Communications tab&gt;ACA Reporting sub tab&gt;Messages</w:t>
      </w:r>
      <w:bookmarkEnd w:id="625"/>
    </w:p>
    <w:p w:rsidR="00344510" w:rsidRDefault="00344510" w:rsidP="00344510">
      <w:pPr>
        <w:pStyle w:val="ListNumber"/>
        <w:keepLines w:val="0"/>
        <w:widowControl w:val="0"/>
        <w:tabs>
          <w:tab w:val="clear" w:pos="360"/>
        </w:tabs>
        <w:spacing w:before="60" w:after="60"/>
      </w:pPr>
      <w:r>
        <w:t>It may take several hours or several days for the corrected entry to move from the Processing status to a final acknowledgement status, and be returned by the IRS after processing.</w:t>
      </w:r>
    </w:p>
    <w:p w:rsidR="009B529A" w:rsidRPr="002F57CD" w:rsidRDefault="009B529A" w:rsidP="009B529A">
      <w:pPr>
        <w:pStyle w:val="Heading2"/>
      </w:pPr>
      <w:bookmarkStart w:id="626" w:name="_Toc394920805"/>
      <w:bookmarkStart w:id="627" w:name="_Toc406571141"/>
      <w:bookmarkStart w:id="628" w:name="_Toc447811986"/>
      <w:r w:rsidRPr="002F57CD">
        <w:t>Tabs</w:t>
      </w:r>
      <w:bookmarkEnd w:id="615"/>
      <w:bookmarkEnd w:id="626"/>
      <w:bookmarkEnd w:id="627"/>
      <w:bookmarkEnd w:id="628"/>
    </w:p>
    <w:p w:rsidR="009B529A" w:rsidRPr="002F57CD" w:rsidRDefault="009B529A" w:rsidP="00DB3121">
      <w:pPr>
        <w:pStyle w:val="Heading3"/>
      </w:pPr>
      <w:bookmarkStart w:id="629" w:name="Overview"/>
      <w:bookmarkStart w:id="630" w:name="_Toc289864805"/>
      <w:bookmarkStart w:id="631" w:name="_Toc394920806"/>
      <w:bookmarkStart w:id="632" w:name="_Toc406571142"/>
      <w:bookmarkStart w:id="633" w:name="_Toc447811987"/>
      <w:bookmarkEnd w:id="629"/>
      <w:r w:rsidRPr="002F57CD">
        <w:t>Overview</w:t>
      </w:r>
      <w:bookmarkEnd w:id="630"/>
      <w:r w:rsidRPr="002F57CD">
        <w:t xml:space="preserve"> </w:t>
      </w:r>
      <w:r w:rsidRPr="002F57CD">
        <w:rPr>
          <w:rStyle w:val="StylePlainTextArial12ptBold"/>
        </w:rPr>
        <w:t>(Add a Person)</w:t>
      </w:r>
      <w:bookmarkEnd w:id="631"/>
      <w:bookmarkEnd w:id="632"/>
      <w:bookmarkEnd w:id="633"/>
    </w:p>
    <w:p w:rsidR="009B529A" w:rsidRPr="002F57CD" w:rsidRDefault="009B529A" w:rsidP="00230E99">
      <w:pPr>
        <w:pStyle w:val="BodyText"/>
      </w:pPr>
      <w:r w:rsidRPr="002F57CD">
        <w:t>[“Add a Person” appears only while adding a person during registration]</w:t>
      </w:r>
    </w:p>
    <w:p w:rsidR="009B529A" w:rsidRPr="002F57CD" w:rsidRDefault="009B529A" w:rsidP="003175D1">
      <w:pPr>
        <w:pStyle w:val="Heading4"/>
      </w:pPr>
      <w:bookmarkStart w:id="634" w:name="_Toc289864806"/>
      <w:bookmarkStart w:id="635" w:name="_Toc394920807"/>
      <w:bookmarkStart w:id="636" w:name="_Toc406571143"/>
      <w:bookmarkStart w:id="637" w:name="_Toc447811988"/>
      <w:r w:rsidRPr="002F57CD">
        <w:t>Overview</w:t>
      </w:r>
      <w:bookmarkEnd w:id="634"/>
      <w:bookmarkEnd w:id="635"/>
      <w:bookmarkEnd w:id="636"/>
      <w:bookmarkEnd w:id="637"/>
    </w:p>
    <w:p w:rsidR="009B529A" w:rsidRPr="002F57CD" w:rsidRDefault="009B529A" w:rsidP="00A54981">
      <w:pPr>
        <w:pStyle w:val="BodyText"/>
      </w:pPr>
      <w:r w:rsidRPr="002F57CD">
        <w:t>This page gives the user an overview of the beneficiary's current information on file</w:t>
      </w:r>
      <w:r w:rsidR="00F67858" w:rsidRPr="002F57CD">
        <w:t xml:space="preserve">. </w:t>
      </w:r>
      <w:r w:rsidRPr="002F57CD">
        <w:t>From this screen the user may:</w:t>
      </w:r>
    </w:p>
    <w:p w:rsidR="009B529A" w:rsidRPr="002F57CD" w:rsidRDefault="009B529A" w:rsidP="009B529A">
      <w:pPr>
        <w:rPr>
          <w:sz w:val="18"/>
          <w:szCs w:val="18"/>
        </w:rPr>
      </w:pPr>
    </w:p>
    <w:p w:rsidR="009B529A" w:rsidRPr="002F57CD" w:rsidRDefault="009B529A" w:rsidP="00FE71E5">
      <w:pPr>
        <w:pStyle w:val="Bullet"/>
      </w:pPr>
      <w:r w:rsidRPr="002F57CD">
        <w:rPr>
          <w:rStyle w:val="Emphasis"/>
          <w:b/>
          <w:iCs w:val="0"/>
        </w:rPr>
        <w:t>Update Current Eligibility</w:t>
      </w:r>
      <w:r w:rsidRPr="002F57CD">
        <w:rPr>
          <w:rStyle w:val="Emphasis"/>
          <w:b/>
          <w:iCs w:val="0"/>
        </w:rPr>
        <w:fldChar w:fldCharType="begin"/>
      </w:r>
      <w:r w:rsidRPr="002F57CD">
        <w:rPr>
          <w:b/>
        </w:rPr>
        <w:instrText xml:space="preserve"> XE "</w:instrText>
      </w:r>
      <w:r w:rsidRPr="002F57CD">
        <w:rPr>
          <w:rStyle w:val="Emphasis"/>
          <w:b/>
          <w:iCs w:val="0"/>
        </w:rPr>
        <w:instrText>Eligibility:</w:instrText>
      </w:r>
      <w:r w:rsidRPr="002F57CD">
        <w:instrText>Update Current</w:instrText>
      </w:r>
      <w:r w:rsidRPr="002F57CD">
        <w:rPr>
          <w:b/>
        </w:rPr>
        <w:instrText xml:space="preserve">" </w:instrText>
      </w:r>
      <w:r w:rsidRPr="002F57CD">
        <w:rPr>
          <w:rStyle w:val="Emphasis"/>
          <w:b/>
          <w:iCs w:val="0"/>
        </w:rPr>
        <w:fldChar w:fldCharType="end"/>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Tabs:Overview:update Current Eligibility" </w:instrText>
      </w:r>
      <w:r w:rsidRPr="002F57CD">
        <w:rPr>
          <w:rStyle w:val="Expandingtext"/>
        </w:rPr>
        <w:fldChar w:fldCharType="end"/>
      </w:r>
      <w:r w:rsidRPr="002F57CD">
        <w:rPr>
          <w:rStyle w:val="Expandingtext"/>
        </w:rPr>
        <w:t xml:space="preserve"> to Edit Current Eligibility information for the beneficiary. </w:t>
      </w:r>
    </w:p>
    <w:p w:rsidR="009B529A" w:rsidRPr="002F57CD" w:rsidRDefault="009B529A" w:rsidP="00FE71E5">
      <w:pPr>
        <w:pStyle w:val="Bullet"/>
      </w:pPr>
      <w:r w:rsidRPr="002F57CD">
        <w:rPr>
          <w:rStyle w:val="Emphasis"/>
          <w:b/>
          <w:iCs w:val="0"/>
        </w:rPr>
        <w:t>Eligibility</w:t>
      </w:r>
      <w:r w:rsidRPr="002F57CD">
        <w:rPr>
          <w:rStyle w:val="Emphasis"/>
          <w:b/>
          <w:iCs w:val="0"/>
        </w:rPr>
        <w:fldChar w:fldCharType="begin"/>
      </w:r>
      <w:r w:rsidRPr="002F57CD">
        <w:rPr>
          <w:b/>
        </w:rPr>
        <w:instrText xml:space="preserve"> XE "</w:instrText>
      </w:r>
      <w:r w:rsidRPr="002F57CD">
        <w:rPr>
          <w:rStyle w:val="Emphasis"/>
          <w:b/>
          <w:iCs w:val="0"/>
        </w:rPr>
        <w:instrText>Eligibility</w:instrText>
      </w:r>
      <w:r w:rsidRPr="002F57CD">
        <w:rPr>
          <w:b/>
        </w:rPr>
        <w:instrText xml:space="preserve">" </w:instrText>
      </w:r>
      <w:r w:rsidRPr="002F57CD">
        <w:rPr>
          <w:rStyle w:val="Emphasis"/>
          <w:b/>
          <w:iCs w:val="0"/>
        </w:rPr>
        <w:fldChar w:fldCharType="end"/>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Tabs:Overview:view Current Eligibility" </w:instrText>
      </w:r>
      <w:r w:rsidRPr="002F57CD">
        <w:rPr>
          <w:rStyle w:val="Expandingtext"/>
        </w:rPr>
        <w:fldChar w:fldCharType="end"/>
      </w:r>
      <w:r w:rsidRPr="002F57CD">
        <w:rPr>
          <w:rStyle w:val="Expandingtext"/>
        </w:rPr>
        <w:t xml:space="preserve"> to view in greater detail the eligibility information that currently exists for the beneficiary</w:t>
      </w:r>
      <w:r w:rsidR="00F67858" w:rsidRPr="002F57CD">
        <w:rPr>
          <w:rStyle w:val="Expandingtext"/>
        </w:rPr>
        <w:t xml:space="preserve">. </w:t>
      </w:r>
      <w:r w:rsidRPr="002F57CD">
        <w:rPr>
          <w:rStyle w:val="Expandingtext"/>
        </w:rPr>
        <w:t>From this screen the user may also link to the Edit Current Eligibility</w:t>
      </w:r>
      <w:r w:rsidRPr="002F57CD">
        <w:rPr>
          <w:rStyle w:val="Expandingtext"/>
        </w:rPr>
        <w:fldChar w:fldCharType="begin"/>
      </w:r>
      <w:r w:rsidRPr="002F57CD">
        <w:instrText xml:space="preserve"> XE "</w:instrText>
      </w:r>
      <w:r w:rsidRPr="002F57CD">
        <w:rPr>
          <w:rStyle w:val="Emphasis"/>
          <w:i w:val="0"/>
          <w:iCs w:val="0"/>
        </w:rPr>
        <w:instrText>Eligibility:</w:instrText>
      </w:r>
      <w:r w:rsidRPr="002F57CD">
        <w:instrText xml:space="preserve">Edit Current screen" </w:instrText>
      </w:r>
      <w:r w:rsidRPr="002F57CD">
        <w:rPr>
          <w:rStyle w:val="Expandingtext"/>
        </w:rPr>
        <w:fldChar w:fldCharType="end"/>
      </w:r>
      <w:r w:rsidRPr="002F57CD">
        <w:rPr>
          <w:rStyle w:val="Expandingtext"/>
        </w:rPr>
        <w:t xml:space="preserve"> screen. </w:t>
      </w:r>
    </w:p>
    <w:p w:rsidR="009B529A" w:rsidRPr="002F57CD" w:rsidRDefault="004552AE" w:rsidP="00124470">
      <w:pPr>
        <w:spacing w:after="120"/>
        <w:rPr>
          <w:sz w:val="18"/>
          <w:szCs w:val="18"/>
        </w:rPr>
      </w:pPr>
      <w:r>
        <w:rPr>
          <w:sz w:val="18"/>
          <w:szCs w:val="18"/>
        </w:rPr>
        <w:pict w14:anchorId="7FD09348">
          <v:rect id="_x0000_i1029" style="width:324pt;height:.75pt" o:hrpct="750" o:hralign="center" o:hrstd="t" o:hrnoshade="t" o:hr="t" fillcolor="#0080c0" stroked="f"/>
        </w:pict>
      </w:r>
    </w:p>
    <w:p w:rsidR="009B529A" w:rsidRPr="002F57CD" w:rsidRDefault="009B529A" w:rsidP="00FE71E5">
      <w:pPr>
        <w:pStyle w:val="Bullet"/>
      </w:pPr>
      <w:r w:rsidRPr="002F57CD">
        <w:rPr>
          <w:rStyle w:val="Emphasis"/>
          <w:b/>
          <w:iCs w:val="0"/>
        </w:rPr>
        <w:t>Update Mailing Address</w:t>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Tabs:Overview:update Mailing Address" </w:instrText>
      </w:r>
      <w:r w:rsidRPr="002F57CD">
        <w:rPr>
          <w:rStyle w:val="Expandingtext"/>
        </w:rPr>
        <w:fldChar w:fldCharType="end"/>
      </w:r>
      <w:r w:rsidRPr="002F57CD">
        <w:rPr>
          <w:rStyle w:val="Expandingtext"/>
        </w:rPr>
        <w:t xml:space="preserve"> to update the current Permanent Mailing Address</w:t>
      </w:r>
      <w:r w:rsidRPr="002F57CD">
        <w:rPr>
          <w:rStyle w:val="Expandingtext"/>
        </w:rPr>
        <w:fldChar w:fldCharType="begin"/>
      </w:r>
      <w:r w:rsidRPr="002F57CD">
        <w:instrText xml:space="preserve"> XE "</w:instrText>
      </w:r>
      <w:r w:rsidRPr="002F57CD">
        <w:rPr>
          <w:rStyle w:val="Expandingtext"/>
        </w:rPr>
        <w:instrText>Address:</w:instrText>
      </w:r>
      <w:r w:rsidRPr="002F57CD">
        <w:instrText xml:space="preserve">Permanent Mailing Address" </w:instrText>
      </w:r>
      <w:r w:rsidRPr="002F57CD">
        <w:rPr>
          <w:rStyle w:val="Expandingtext"/>
        </w:rPr>
        <w:fldChar w:fldCharType="end"/>
      </w:r>
      <w:r w:rsidRPr="002F57CD">
        <w:rPr>
          <w:rStyle w:val="Expandingtext"/>
        </w:rPr>
        <w:t xml:space="preserve"> information for the beneficiary. </w:t>
      </w:r>
    </w:p>
    <w:p w:rsidR="009B529A" w:rsidRPr="002F57CD" w:rsidRDefault="009B529A" w:rsidP="00FE71E5">
      <w:pPr>
        <w:pStyle w:val="Bullet"/>
        <w:rPr>
          <w:b/>
          <w:bCs/>
        </w:rPr>
      </w:pPr>
      <w:r w:rsidRPr="002F57CD">
        <w:rPr>
          <w:rStyle w:val="Emphasis"/>
          <w:b/>
          <w:iCs w:val="0"/>
        </w:rPr>
        <w:t>Demographics</w:t>
      </w:r>
      <w:r w:rsidRPr="002F57CD">
        <w:rPr>
          <w:rStyle w:val="Emphasis"/>
          <w:b/>
          <w:iCs w:val="0"/>
        </w:rPr>
        <w:fldChar w:fldCharType="begin"/>
      </w:r>
      <w:r w:rsidRPr="002F57CD">
        <w:rPr>
          <w:b/>
        </w:rPr>
        <w:instrText xml:space="preserve"> XE "Demographics:</w:instrText>
      </w:r>
      <w:r w:rsidRPr="002F57CD">
        <w:instrText>Tabs:Overview</w:instrText>
      </w:r>
      <w:r w:rsidRPr="002F57CD">
        <w:rPr>
          <w:b/>
        </w:rPr>
        <w:instrText xml:space="preserve">" </w:instrText>
      </w:r>
      <w:r w:rsidRPr="002F57CD">
        <w:rPr>
          <w:rStyle w:val="Emphasis"/>
          <w:b/>
          <w:iCs w:val="0"/>
        </w:rPr>
        <w:fldChar w:fldCharType="end"/>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Tabs:Overview:view Demographic information" </w:instrText>
      </w:r>
      <w:r w:rsidRPr="002F57CD">
        <w:rPr>
          <w:rStyle w:val="Expandingtext"/>
        </w:rPr>
        <w:fldChar w:fldCharType="end"/>
      </w:r>
      <w:r w:rsidRPr="002F57CD">
        <w:rPr>
          <w:rStyle w:val="Expandingtext"/>
        </w:rPr>
        <w:t xml:space="preserve"> to view in greater detail the demographic</w:t>
      </w:r>
      <w:r w:rsidRPr="002F57CD">
        <w:rPr>
          <w:rStyle w:val="Expandingtext"/>
        </w:rPr>
        <w:fldChar w:fldCharType="begin"/>
      </w:r>
      <w:r w:rsidRPr="002F57CD">
        <w:instrText xml:space="preserve"> XE "</w:instrText>
      </w:r>
      <w:r w:rsidRPr="002F57CD">
        <w:rPr>
          <w:rStyle w:val="Expandingtext"/>
          <w:b/>
        </w:rPr>
        <w:instrText>Demographic</w:instrText>
      </w:r>
      <w:r w:rsidRPr="002F57CD">
        <w:rPr>
          <w:rStyle w:val="Expandingtext"/>
        </w:rPr>
        <w:instrText>:</w:instrText>
      </w:r>
      <w:r w:rsidRPr="002F57CD">
        <w:instrText xml:space="preserve">information" </w:instrText>
      </w:r>
      <w:r w:rsidRPr="002F57CD">
        <w:rPr>
          <w:rStyle w:val="Expandingtext"/>
        </w:rPr>
        <w:fldChar w:fldCharType="end"/>
      </w:r>
      <w:r w:rsidRPr="002F57CD">
        <w:rPr>
          <w:rStyle w:val="Expandingtext"/>
        </w:rPr>
        <w:t xml:space="preserve"> information that currently exists for the beneficiary</w:t>
      </w:r>
      <w:r w:rsidR="00F67858" w:rsidRPr="002F57CD">
        <w:rPr>
          <w:rStyle w:val="Expandingtext"/>
        </w:rPr>
        <w:t xml:space="preserve">. </w:t>
      </w:r>
      <w:r w:rsidRPr="002F57CD">
        <w:rPr>
          <w:rStyle w:val="Expandingtext"/>
        </w:rPr>
        <w:t>From this screen the user may also link to:</w:t>
      </w:r>
      <w:r w:rsidRPr="002F57CD">
        <w:rPr>
          <w:rStyle w:val="Expandingtext"/>
        </w:rPr>
        <w:br/>
      </w:r>
      <w:r w:rsidRPr="002F57CD">
        <w:rPr>
          <w:rStyle w:val="Expandingtext"/>
          <w:sz w:val="18"/>
          <w:szCs w:val="18"/>
        </w:rPr>
        <w:br/>
      </w:r>
      <w:r w:rsidRPr="002F57CD">
        <w:rPr>
          <w:rStyle w:val="Expandingtext"/>
        </w:rPr>
        <w:t>–  </w:t>
      </w:r>
      <w:r w:rsidRPr="002F57CD">
        <w:rPr>
          <w:rStyle w:val="Expandingtext"/>
          <w:i/>
          <w:u w:val="single"/>
        </w:rPr>
        <w:t>Update Mailing Address</w:t>
      </w:r>
      <w:r w:rsidRPr="002F57CD">
        <w:rPr>
          <w:rStyle w:val="Expandingtext"/>
        </w:rPr>
        <w:br/>
        <w:t>–  </w:t>
      </w:r>
      <w:r w:rsidRPr="002F57CD">
        <w:rPr>
          <w:rStyle w:val="Expandingtext"/>
          <w:i/>
          <w:u w:val="single"/>
        </w:rPr>
        <w:t>Update Associates</w:t>
      </w:r>
      <w:r w:rsidRPr="002F57CD">
        <w:rPr>
          <w:rStyle w:val="Expandingtext"/>
        </w:rPr>
        <w:br/>
        <w:t>–  </w:t>
      </w:r>
      <w:r w:rsidRPr="002F57CD">
        <w:rPr>
          <w:rStyle w:val="Expandingtext"/>
          <w:i/>
          <w:u w:val="single"/>
        </w:rPr>
        <w:t>Update Date of Death</w:t>
      </w:r>
      <w:r w:rsidRPr="002F57CD">
        <w:rPr>
          <w:rStyle w:val="Expandingtext"/>
          <w:i/>
          <w:u w:val="single"/>
        </w:rPr>
        <w:fldChar w:fldCharType="begin"/>
      </w:r>
      <w:r w:rsidRPr="002F57CD">
        <w:instrText xml:space="preserve"> XE "</w:instrText>
      </w:r>
      <w:r w:rsidRPr="002F57CD">
        <w:rPr>
          <w:iCs/>
        </w:rPr>
        <w:instrText>Death:</w:instrText>
      </w:r>
      <w:r w:rsidRPr="002F57CD">
        <w:instrText xml:space="preserve">Date of:Update" </w:instrText>
      </w:r>
      <w:r w:rsidRPr="002F57CD">
        <w:rPr>
          <w:rStyle w:val="Expandingtext"/>
          <w:i/>
          <w:u w:val="single"/>
        </w:rPr>
        <w:fldChar w:fldCharType="end"/>
      </w:r>
      <w:r w:rsidRPr="002F57CD">
        <w:rPr>
          <w:rStyle w:val="Expandingtext"/>
        </w:rPr>
        <w:br/>
        <w:t>–  </w:t>
      </w:r>
      <w:r w:rsidRPr="002F57CD">
        <w:rPr>
          <w:rStyle w:val="Expandingtext"/>
          <w:i/>
          <w:u w:val="single"/>
        </w:rPr>
        <w:t>Update Insurance</w:t>
      </w:r>
      <w:r w:rsidRPr="002F57CD">
        <w:rPr>
          <w:rStyle w:val="Expandingtext"/>
          <w:i/>
          <w:u w:val="single"/>
        </w:rPr>
        <w:fldChar w:fldCharType="begin"/>
      </w:r>
      <w:r w:rsidRPr="002F57CD">
        <w:instrText xml:space="preserve"> XE "</w:instrText>
      </w:r>
      <w:r w:rsidRPr="002F57CD">
        <w:rPr>
          <w:b/>
        </w:rPr>
        <w:instrText>Insurance</w:instrText>
      </w:r>
      <w:r w:rsidRPr="002F57CD">
        <w:instrText xml:space="preserve">:Update" </w:instrText>
      </w:r>
      <w:r w:rsidRPr="002F57CD">
        <w:rPr>
          <w:rStyle w:val="Expandingtext"/>
          <w:i/>
          <w:u w:val="single"/>
        </w:rPr>
        <w:fldChar w:fldCharType="end"/>
      </w:r>
      <w:r w:rsidRPr="002F57CD">
        <w:rPr>
          <w:rStyle w:val="Expandingtext"/>
        </w:rPr>
        <w:br/>
        <w:t>–  </w:t>
      </w:r>
      <w:r w:rsidRPr="002F57CD">
        <w:rPr>
          <w:rStyle w:val="Expandingtext"/>
          <w:i/>
          <w:u w:val="single"/>
        </w:rPr>
        <w:t>Update Employment</w:t>
      </w:r>
      <w:r w:rsidRPr="002F57CD">
        <w:rPr>
          <w:rStyle w:val="Expandingtext"/>
          <w:i/>
          <w:u w:val="single"/>
        </w:rPr>
        <w:fldChar w:fldCharType="begin"/>
      </w:r>
      <w:r w:rsidRPr="002F57CD">
        <w:instrText xml:space="preserve"> XE "</w:instrText>
      </w:r>
      <w:r w:rsidRPr="002F57CD">
        <w:rPr>
          <w:rStyle w:val="Expandingtext"/>
          <w:b/>
        </w:rPr>
        <w:instrText>Employment</w:instrText>
      </w:r>
      <w:r w:rsidRPr="002F57CD">
        <w:rPr>
          <w:rStyle w:val="Expandingtext"/>
        </w:rPr>
        <w:instrText>:</w:instrText>
      </w:r>
      <w:r w:rsidRPr="002F57CD">
        <w:instrText xml:space="preserve">Update" </w:instrText>
      </w:r>
      <w:r w:rsidRPr="002F57CD">
        <w:rPr>
          <w:rStyle w:val="Expandingtext"/>
          <w:i/>
          <w:u w:val="single"/>
        </w:rPr>
        <w:fldChar w:fldCharType="end"/>
      </w:r>
      <w:r w:rsidRPr="002F57CD">
        <w:rPr>
          <w:rStyle w:val="Expandingtext"/>
          <w:u w:val="single"/>
        </w:rPr>
        <w:t xml:space="preserve"> </w:t>
      </w:r>
    </w:p>
    <w:p w:rsidR="009B529A" w:rsidRPr="002F57CD" w:rsidRDefault="004552AE" w:rsidP="00124470">
      <w:pPr>
        <w:spacing w:after="120"/>
        <w:rPr>
          <w:sz w:val="18"/>
          <w:szCs w:val="18"/>
        </w:rPr>
      </w:pPr>
      <w:r>
        <w:rPr>
          <w:sz w:val="18"/>
          <w:szCs w:val="18"/>
        </w:rPr>
        <w:pict w14:anchorId="7FAF2A63">
          <v:rect id="_x0000_i1030" style="width:324pt;height:.75pt" o:hrpct="750" o:hralign="center" o:hrstd="t" o:hrnoshade="t" o:hr="t" fillcolor="#0080c0" stroked="f"/>
        </w:pict>
      </w:r>
    </w:p>
    <w:p w:rsidR="009B529A" w:rsidRPr="002F57CD" w:rsidRDefault="009B529A" w:rsidP="00F26F96">
      <w:pPr>
        <w:pStyle w:val="Bullet"/>
      </w:pPr>
      <w:r w:rsidRPr="002F57CD">
        <w:rPr>
          <w:rStyle w:val="Emphasis"/>
          <w:b/>
          <w:iCs w:val="0"/>
        </w:rPr>
        <w:lastRenderedPageBreak/>
        <w:t>Update Signature Index</w:t>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Tabs:Overview:update Signature Index" </w:instrText>
      </w:r>
      <w:r w:rsidRPr="002F57CD">
        <w:rPr>
          <w:rStyle w:val="Expandingtext"/>
        </w:rPr>
        <w:fldChar w:fldCharType="end"/>
      </w:r>
      <w:r w:rsidRPr="002F57CD">
        <w:rPr>
          <w:rStyle w:val="Expandingtext"/>
        </w:rPr>
        <w:t xml:space="preserve"> to update the current Signature Index information for the beneficiary. </w:t>
      </w:r>
    </w:p>
    <w:p w:rsidR="009B529A" w:rsidRPr="002F57CD" w:rsidRDefault="009B529A" w:rsidP="00F26F96">
      <w:pPr>
        <w:pStyle w:val="Bullet"/>
      </w:pPr>
      <w:r w:rsidRPr="002F57CD">
        <w:rPr>
          <w:rStyle w:val="Emphasis"/>
          <w:b/>
          <w:iCs w:val="0"/>
        </w:rPr>
        <w:t>Signature</w:t>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Tabs:Overview:view Signature Index" </w:instrText>
      </w:r>
      <w:r w:rsidRPr="002F57CD">
        <w:rPr>
          <w:rStyle w:val="Expandingtext"/>
        </w:rPr>
        <w:fldChar w:fldCharType="end"/>
      </w:r>
      <w:r w:rsidRPr="002F57CD">
        <w:rPr>
          <w:rStyle w:val="Expandingtext"/>
        </w:rPr>
        <w:t xml:space="preserve"> to view in greater detail the Signature Image information that currently exists for the beneficiary. </w:t>
      </w:r>
    </w:p>
    <w:p w:rsidR="009B529A" w:rsidRPr="002F57CD" w:rsidRDefault="004552AE" w:rsidP="00124470">
      <w:pPr>
        <w:spacing w:after="120"/>
        <w:rPr>
          <w:sz w:val="18"/>
          <w:szCs w:val="18"/>
        </w:rPr>
      </w:pPr>
      <w:r>
        <w:rPr>
          <w:sz w:val="18"/>
          <w:szCs w:val="18"/>
        </w:rPr>
        <w:pict w14:anchorId="7DFA141E">
          <v:rect id="_x0000_i1031" style="width:324pt;height:.75pt" o:hrpct="750" o:hralign="center" o:hrstd="t" o:hrnoshade="t" o:hr="t" fillcolor="#0080c0" stroked="f"/>
        </w:pict>
      </w:r>
    </w:p>
    <w:p w:rsidR="00647B6A" w:rsidRPr="002F57CD" w:rsidRDefault="0016759D" w:rsidP="00647B6A">
      <w:pPr>
        <w:pStyle w:val="Bullet"/>
      </w:pPr>
      <w:r w:rsidRPr="002F57CD">
        <w:rPr>
          <w:rStyle w:val="FootnoteReference"/>
          <w:b/>
          <w:i/>
        </w:rPr>
        <w:footnoteReference w:id="5"/>
      </w:r>
      <w:r w:rsidR="00647B6A" w:rsidRPr="002F57CD">
        <w:rPr>
          <w:rStyle w:val="Emphasis"/>
          <w:b/>
          <w:iCs w:val="0"/>
          <w:color w:val="808080" w:themeColor="background1" w:themeShade="80"/>
        </w:rPr>
        <w:t>View Veteran Health Identification Card (VHIC) Status</w:t>
      </w:r>
      <w:r w:rsidR="00647B6A" w:rsidRPr="002F57CD">
        <w:rPr>
          <w:rStyle w:val="Expandingtext"/>
          <w:color w:val="808080" w:themeColor="background1" w:themeShade="80"/>
        </w:rPr>
        <w:t xml:space="preserve"> - Clicking this link </w:t>
      </w:r>
      <w:r w:rsidR="00A51E10" w:rsidRPr="002F57CD">
        <w:rPr>
          <w:color w:val="808080" w:themeColor="background1" w:themeShade="80"/>
        </w:rPr>
        <w:t>allows the user to query the VHIC application to obtain the VHIC status and history</w:t>
      </w:r>
      <w:r w:rsidR="00647B6A" w:rsidRPr="002F57CD">
        <w:rPr>
          <w:rStyle w:val="Expandingtext"/>
          <w:color w:val="808080" w:themeColor="background1" w:themeShade="80"/>
        </w:rPr>
        <w:t xml:space="preserve">. </w:t>
      </w:r>
    </w:p>
    <w:p w:rsidR="00647B6A" w:rsidRPr="002F57CD" w:rsidRDefault="00A51E10" w:rsidP="00647B6A">
      <w:pPr>
        <w:pStyle w:val="Bullet"/>
      </w:pPr>
      <w:r w:rsidRPr="002F57CD">
        <w:rPr>
          <w:rStyle w:val="Emphasis"/>
          <w:b/>
          <w:iCs w:val="0"/>
          <w:color w:val="808080" w:themeColor="background1" w:themeShade="80"/>
        </w:rPr>
        <w:t>Communications</w:t>
      </w:r>
      <w:r w:rsidR="00647B6A" w:rsidRPr="002F57CD">
        <w:rPr>
          <w:rStyle w:val="Expandingtext"/>
          <w:color w:val="808080" w:themeColor="background1" w:themeShade="80"/>
        </w:rPr>
        <w:t xml:space="preserve"> - </w:t>
      </w:r>
      <w:r w:rsidRPr="002F57CD">
        <w:rPr>
          <w:color w:val="808080" w:themeColor="background1" w:themeShade="80"/>
        </w:rPr>
        <w:t>Clicking this link allows the user to access the VHIC Status tab via the Communications tab</w:t>
      </w:r>
      <w:r w:rsidR="008557D7" w:rsidRPr="002F57CD">
        <w:rPr>
          <w:rStyle w:val="Expandingtext"/>
          <w:color w:val="808080" w:themeColor="background1" w:themeShade="80"/>
        </w:rPr>
        <w:t xml:space="preserve"> where the user can </w:t>
      </w:r>
      <w:r w:rsidR="008557D7" w:rsidRPr="002F57CD">
        <w:rPr>
          <w:color w:val="808080" w:themeColor="background1" w:themeShade="80"/>
        </w:rPr>
        <w:t>query the VHIC application to obtain the VHIC status and history.</w:t>
      </w:r>
    </w:p>
    <w:p w:rsidR="00647B6A" w:rsidRPr="002F57CD" w:rsidRDefault="004552AE" w:rsidP="00647B6A">
      <w:pPr>
        <w:spacing w:after="120"/>
        <w:rPr>
          <w:sz w:val="18"/>
          <w:szCs w:val="18"/>
        </w:rPr>
      </w:pPr>
      <w:r>
        <w:rPr>
          <w:sz w:val="18"/>
          <w:szCs w:val="18"/>
        </w:rPr>
        <w:pict w14:anchorId="7DE2C259">
          <v:rect id="_x0000_i1032" style="width:324pt;height:.75pt" o:hrpct="750" o:hralign="center" o:hrstd="t" o:hrnoshade="t" o:hr="t" fillcolor="#0080c0" stroked="f"/>
        </w:pict>
      </w:r>
    </w:p>
    <w:p w:rsidR="009B529A" w:rsidRPr="002F57CD" w:rsidRDefault="009B529A" w:rsidP="00F26F96">
      <w:pPr>
        <w:pStyle w:val="Bullet"/>
      </w:pPr>
      <w:r w:rsidRPr="002F57CD">
        <w:rPr>
          <w:rStyle w:val="Emphasis"/>
          <w:b/>
          <w:iCs w:val="0"/>
        </w:rPr>
        <w:t>Update Financial</w:t>
      </w:r>
      <w:r w:rsidRPr="002F57CD">
        <w:rPr>
          <w:rStyle w:val="Emphasis"/>
          <w:b/>
          <w:iCs w:val="0"/>
        </w:rPr>
        <w:fldChar w:fldCharType="begin"/>
      </w:r>
      <w:r w:rsidRPr="002F57CD">
        <w:rPr>
          <w:b/>
        </w:rPr>
        <w:instrText xml:space="preserve"> XE "Financial:</w:instrText>
      </w:r>
      <w:r w:rsidRPr="002F57CD">
        <w:instrText>Assessment Update</w:instrText>
      </w:r>
      <w:r w:rsidRPr="002F57CD">
        <w:rPr>
          <w:b/>
        </w:rPr>
        <w:instrText xml:space="preserve">" </w:instrText>
      </w:r>
      <w:r w:rsidRPr="002F57CD">
        <w:rPr>
          <w:rStyle w:val="Emphasis"/>
          <w:b/>
          <w:iCs w:val="0"/>
        </w:rPr>
        <w:fldChar w:fldCharType="end"/>
      </w:r>
      <w:r w:rsidRPr="002F57CD">
        <w:rPr>
          <w:rStyle w:val="Emphasis"/>
          <w:b/>
          <w:iCs w:val="0"/>
        </w:rPr>
        <w:t xml:space="preserve"> Assessment</w:t>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Tabs:Overview:update Financial Assessment" </w:instrText>
      </w:r>
      <w:r w:rsidRPr="002F57CD">
        <w:rPr>
          <w:rStyle w:val="Expandingtext"/>
        </w:rPr>
        <w:fldChar w:fldCharType="end"/>
      </w:r>
      <w:r w:rsidRPr="002F57CD">
        <w:rPr>
          <w:rStyle w:val="Expandingtext"/>
        </w:rPr>
        <w:t xml:space="preserve"> to Update Financial Assessment information for the beneficiary. </w:t>
      </w:r>
    </w:p>
    <w:p w:rsidR="009B529A" w:rsidRPr="002F57CD" w:rsidRDefault="009B529A" w:rsidP="00F26F96">
      <w:pPr>
        <w:pStyle w:val="Bullet"/>
      </w:pPr>
      <w:r w:rsidRPr="002F57CD">
        <w:rPr>
          <w:rStyle w:val="Emphasis"/>
          <w:b/>
          <w:iCs w:val="0"/>
        </w:rPr>
        <w:t>Financial</w:t>
      </w:r>
      <w:r w:rsidRPr="002F57CD">
        <w:rPr>
          <w:rStyle w:val="Emphasis"/>
          <w:b/>
          <w:iCs w:val="0"/>
        </w:rPr>
        <w:fldChar w:fldCharType="begin"/>
      </w:r>
      <w:r w:rsidRPr="002F57CD">
        <w:rPr>
          <w:b/>
        </w:rPr>
        <w:instrText xml:space="preserve"> XE "Financial" </w:instrText>
      </w:r>
      <w:r w:rsidRPr="002F57CD">
        <w:rPr>
          <w:rStyle w:val="Emphasis"/>
          <w:b/>
          <w:iCs w:val="0"/>
        </w:rPr>
        <w:fldChar w:fldCharType="end"/>
      </w:r>
      <w:r w:rsidRPr="002F57CD">
        <w:rPr>
          <w:rStyle w:val="Emphasis"/>
          <w:b/>
          <w:iCs w:val="0"/>
        </w:rPr>
        <w:t>s</w:t>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Tabs:Overview:view Financial Overview information" </w:instrText>
      </w:r>
      <w:r w:rsidRPr="002F57CD">
        <w:rPr>
          <w:rStyle w:val="Expandingtext"/>
        </w:rPr>
        <w:fldChar w:fldCharType="end"/>
      </w:r>
      <w:r w:rsidRPr="002F57CD">
        <w:rPr>
          <w:rStyle w:val="Expandingtext"/>
        </w:rPr>
        <w:t xml:space="preserve"> to view in greater detail the financial overview information that currently exists for the beneficiary. </w:t>
      </w:r>
    </w:p>
    <w:p w:rsidR="009B529A" w:rsidRPr="002F57CD" w:rsidRDefault="004552AE" w:rsidP="00124470">
      <w:pPr>
        <w:spacing w:after="120"/>
        <w:rPr>
          <w:sz w:val="18"/>
          <w:szCs w:val="18"/>
        </w:rPr>
      </w:pPr>
      <w:r>
        <w:rPr>
          <w:sz w:val="18"/>
          <w:szCs w:val="18"/>
        </w:rPr>
        <w:pict w14:anchorId="7F46CF7B">
          <v:rect id="_x0000_i1033" style="width:324pt;height:.75pt" o:hrpct="750" o:hralign="center" o:hrstd="t" o:hrnoshade="t" o:hr="t" fillcolor="#0080c0" stroked="f"/>
        </w:pict>
      </w:r>
    </w:p>
    <w:p w:rsidR="009B529A" w:rsidRPr="002F57CD" w:rsidRDefault="009B529A" w:rsidP="00F26F96">
      <w:pPr>
        <w:pStyle w:val="Bullet"/>
      </w:pPr>
      <w:r w:rsidRPr="002F57CD">
        <w:rPr>
          <w:rStyle w:val="Emphasis"/>
          <w:b/>
          <w:iCs w:val="0"/>
        </w:rPr>
        <w:t>Update Enrollment</w:t>
      </w:r>
      <w:r w:rsidRPr="002F57CD">
        <w:rPr>
          <w:rStyle w:val="Emphasis"/>
          <w:b/>
          <w:iCs w:val="0"/>
        </w:rPr>
        <w:fldChar w:fldCharType="begin"/>
      </w:r>
      <w:r w:rsidRPr="002F57CD">
        <w:rPr>
          <w:b/>
        </w:rPr>
        <w:instrText xml:space="preserve"> XE "Enrollment:</w:instrText>
      </w:r>
      <w:r w:rsidRPr="002F57CD">
        <w:instrText>Dates</w:instrText>
      </w:r>
      <w:r w:rsidRPr="002F57CD">
        <w:rPr>
          <w:b/>
        </w:rPr>
        <w:instrText xml:space="preserve">" </w:instrText>
      </w:r>
      <w:r w:rsidRPr="002F57CD">
        <w:rPr>
          <w:rStyle w:val="Emphasis"/>
          <w:b/>
          <w:iCs w:val="0"/>
        </w:rPr>
        <w:fldChar w:fldCharType="end"/>
      </w:r>
      <w:r w:rsidRPr="002F57CD">
        <w:rPr>
          <w:rStyle w:val="Emphasis"/>
          <w:b/>
          <w:iCs w:val="0"/>
        </w:rPr>
        <w:t xml:space="preserve"> Date</w:t>
      </w:r>
      <w:r w:rsidRPr="002F57CD">
        <w:rPr>
          <w:rStyle w:val="Emphasis"/>
          <w:b/>
          <w:iCs w:val="0"/>
        </w:rPr>
        <w:fldChar w:fldCharType="begin"/>
      </w:r>
      <w:r w:rsidRPr="002F57CD">
        <w:rPr>
          <w:b/>
        </w:rPr>
        <w:instrText xml:space="preserve"> XE "</w:instrText>
      </w:r>
      <w:r w:rsidRPr="002F57CD">
        <w:rPr>
          <w:rStyle w:val="Emphasis"/>
          <w:b/>
          <w:iCs w:val="0"/>
        </w:rPr>
        <w:instrText>Date:</w:instrText>
      </w:r>
      <w:r w:rsidRPr="002F57CD">
        <w:rPr>
          <w:b/>
        </w:rPr>
        <w:instrText xml:space="preserve">Update Enrollment" </w:instrText>
      </w:r>
      <w:r w:rsidRPr="002F57CD">
        <w:rPr>
          <w:rStyle w:val="Emphasis"/>
          <w:b/>
          <w:iCs w:val="0"/>
        </w:rPr>
        <w:fldChar w:fldCharType="end"/>
      </w:r>
      <w:r w:rsidRPr="002F57CD">
        <w:rPr>
          <w:rStyle w:val="Emphasis"/>
          <w:b/>
          <w:iCs w:val="0"/>
        </w:rPr>
        <w:t>s</w:t>
      </w:r>
      <w:r w:rsidRPr="002F57CD">
        <w:rPr>
          <w:rStyle w:val="Expandingtext"/>
        </w:rPr>
        <w:t xml:space="preserve"> - Clicking this link allows the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Tabs:Overview:update Enrollment" </w:instrText>
      </w:r>
      <w:r w:rsidRPr="002F57CD">
        <w:rPr>
          <w:rStyle w:val="Expandingtext"/>
        </w:rPr>
        <w:fldChar w:fldCharType="end"/>
      </w:r>
      <w:r w:rsidRPr="002F57CD">
        <w:rPr>
          <w:rStyle w:val="Expandingtext"/>
        </w:rPr>
        <w:t xml:space="preserve"> to Update Enrollment Date information for the beneficiary. </w:t>
      </w:r>
    </w:p>
    <w:p w:rsidR="009B529A" w:rsidRPr="002F57CD" w:rsidRDefault="009B529A" w:rsidP="00F26F96">
      <w:pPr>
        <w:pStyle w:val="Bullet"/>
      </w:pPr>
      <w:r w:rsidRPr="002F57CD">
        <w:rPr>
          <w:rStyle w:val="Emphasis"/>
          <w:b/>
          <w:iCs w:val="0"/>
        </w:rPr>
        <w:t>Enrollment</w:t>
      </w:r>
      <w:r w:rsidRPr="002F57CD">
        <w:rPr>
          <w:rStyle w:val="Emphasis"/>
          <w:b/>
          <w:iCs w:val="0"/>
        </w:rPr>
        <w:fldChar w:fldCharType="begin"/>
      </w:r>
      <w:r w:rsidRPr="002F57CD">
        <w:rPr>
          <w:b/>
        </w:rPr>
        <w:instrText xml:space="preserve"> XE "Enrollment" </w:instrText>
      </w:r>
      <w:r w:rsidRPr="002F57CD">
        <w:rPr>
          <w:rStyle w:val="Emphasis"/>
          <w:b/>
          <w:iCs w:val="0"/>
        </w:rPr>
        <w:fldChar w:fldCharType="end"/>
      </w:r>
      <w:r w:rsidRPr="002F57CD">
        <w:rPr>
          <w:rStyle w:val="Expandingtext"/>
        </w:rPr>
        <w:t xml:space="preserve"> - Clicking this link allows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Tabs:Overview:view Enrollment" </w:instrText>
      </w:r>
      <w:r w:rsidRPr="002F57CD">
        <w:rPr>
          <w:rStyle w:val="Expandingtext"/>
        </w:rPr>
        <w:fldChar w:fldCharType="end"/>
      </w:r>
      <w:r w:rsidRPr="002F57CD">
        <w:rPr>
          <w:rStyle w:val="Expandingtext"/>
        </w:rPr>
        <w:t xml:space="preserve"> to view in greater detail the enrollment information that currently exists for the beneficiary. </w:t>
      </w:r>
    </w:p>
    <w:p w:rsidR="009B529A" w:rsidRPr="002F57CD" w:rsidRDefault="004552AE" w:rsidP="00124470">
      <w:pPr>
        <w:spacing w:after="120"/>
        <w:rPr>
          <w:sz w:val="18"/>
          <w:szCs w:val="18"/>
        </w:rPr>
      </w:pPr>
      <w:r>
        <w:rPr>
          <w:sz w:val="18"/>
          <w:szCs w:val="18"/>
        </w:rPr>
        <w:pict w14:anchorId="5A92AB53">
          <v:rect id="_x0000_i1034" style="width:324pt;height:.75pt" o:hrpct="750" o:hralign="center" o:hrstd="t" o:hrnoshade="t" o:hr="t" fillcolor="#0080c0" stroked="f"/>
        </w:pict>
      </w:r>
    </w:p>
    <w:p w:rsidR="009B529A" w:rsidRPr="002F57CD" w:rsidRDefault="009B529A" w:rsidP="00F26F96">
      <w:pPr>
        <w:pStyle w:val="Bullet"/>
      </w:pPr>
      <w:r w:rsidRPr="002F57CD">
        <w:rPr>
          <w:rStyle w:val="Emphasis"/>
          <w:b/>
          <w:iCs w:val="0"/>
        </w:rPr>
        <w:t>Update Date</w:t>
      </w:r>
      <w:r w:rsidRPr="002F57CD">
        <w:rPr>
          <w:rStyle w:val="Emphasis"/>
          <w:b/>
          <w:iCs w:val="0"/>
        </w:rPr>
        <w:fldChar w:fldCharType="begin"/>
      </w:r>
      <w:r w:rsidRPr="002F57CD">
        <w:rPr>
          <w:b/>
        </w:rPr>
        <w:instrText xml:space="preserve"> XE "</w:instrText>
      </w:r>
      <w:r w:rsidRPr="002F57CD">
        <w:rPr>
          <w:rStyle w:val="Emphasis"/>
          <w:b/>
          <w:iCs w:val="0"/>
        </w:rPr>
        <w:instrText>Date:</w:instrText>
      </w:r>
      <w:r w:rsidRPr="002F57CD">
        <w:rPr>
          <w:b/>
        </w:rPr>
        <w:instrText xml:space="preserve">of Death Update" </w:instrText>
      </w:r>
      <w:r w:rsidRPr="002F57CD">
        <w:rPr>
          <w:rStyle w:val="Emphasis"/>
          <w:b/>
          <w:iCs w:val="0"/>
        </w:rPr>
        <w:fldChar w:fldCharType="end"/>
      </w:r>
      <w:r w:rsidRPr="002F57CD">
        <w:rPr>
          <w:rStyle w:val="Emphasis"/>
          <w:b/>
          <w:iCs w:val="0"/>
        </w:rPr>
        <w:t xml:space="preserve"> of Death</w:t>
      </w:r>
      <w:r w:rsidRPr="002F57CD">
        <w:rPr>
          <w:rStyle w:val="Emphasis"/>
          <w:b/>
          <w:iCs w:val="0"/>
        </w:rPr>
        <w:fldChar w:fldCharType="begin"/>
      </w:r>
      <w:r w:rsidRPr="002F57CD">
        <w:rPr>
          <w:b/>
        </w:rPr>
        <w:instrText xml:space="preserve"> XE "Death:Date of:Update" </w:instrText>
      </w:r>
      <w:r w:rsidRPr="002F57CD">
        <w:rPr>
          <w:rStyle w:val="Emphasis"/>
          <w:b/>
          <w:iCs w:val="0"/>
        </w:rPr>
        <w:fldChar w:fldCharType="end"/>
      </w:r>
      <w:r w:rsidRPr="002F57CD">
        <w:rPr>
          <w:rStyle w:val="Expandingtext"/>
        </w:rPr>
        <w:t xml:space="preserve"> - Clicking this link allows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Tabs:Overview:update Date of Death" </w:instrText>
      </w:r>
      <w:r w:rsidRPr="002F57CD">
        <w:rPr>
          <w:rStyle w:val="Expandingtext"/>
        </w:rPr>
        <w:fldChar w:fldCharType="end"/>
      </w:r>
      <w:r w:rsidRPr="002F57CD">
        <w:rPr>
          <w:rStyle w:val="Expandingtext"/>
        </w:rPr>
        <w:t xml:space="preserve"> to Update Date of Death information for the beneficiary. </w:t>
      </w:r>
    </w:p>
    <w:p w:rsidR="009B529A" w:rsidRPr="002F57CD" w:rsidRDefault="009B529A" w:rsidP="00F26F96">
      <w:pPr>
        <w:pStyle w:val="Bullet"/>
      </w:pPr>
      <w:r w:rsidRPr="002F57CD">
        <w:rPr>
          <w:rStyle w:val="Emphasis"/>
          <w:b/>
          <w:iCs w:val="0"/>
        </w:rPr>
        <w:t>Demographics</w:t>
      </w:r>
      <w:r w:rsidRPr="002F57CD">
        <w:rPr>
          <w:rStyle w:val="Emphasis"/>
          <w:b/>
          <w:iCs w:val="0"/>
        </w:rPr>
        <w:fldChar w:fldCharType="begin"/>
      </w:r>
      <w:r w:rsidRPr="002F57CD">
        <w:rPr>
          <w:b/>
        </w:rPr>
        <w:instrText xml:space="preserve"> XE "Demographics:</w:instrText>
      </w:r>
      <w:r w:rsidRPr="002F57CD">
        <w:instrText>link</w:instrText>
      </w:r>
      <w:r w:rsidRPr="002F57CD">
        <w:rPr>
          <w:b/>
        </w:rPr>
        <w:instrText xml:space="preserve">" </w:instrText>
      </w:r>
      <w:r w:rsidRPr="002F57CD">
        <w:rPr>
          <w:rStyle w:val="Emphasis"/>
          <w:b/>
          <w:iCs w:val="0"/>
        </w:rPr>
        <w:fldChar w:fldCharType="end"/>
      </w:r>
      <w:r w:rsidRPr="002F57CD">
        <w:rPr>
          <w:rStyle w:val="Expandingtext"/>
        </w:rPr>
        <w:t xml:space="preserve"> - Clicking this link allows user</w:t>
      </w:r>
      <w:r w:rsidRPr="002F57CD">
        <w:rPr>
          <w:rStyle w:val="Expandingtext"/>
        </w:rPr>
        <w:fldChar w:fldCharType="begin"/>
      </w:r>
      <w:r w:rsidRPr="002F57CD">
        <w:instrText xml:space="preserve"> XE "</w:instrText>
      </w:r>
      <w:r w:rsidRPr="002F57CD">
        <w:rPr>
          <w:rStyle w:val="Expandingtext"/>
        </w:rPr>
        <w:instrText>User:</w:instrText>
      </w:r>
      <w:r w:rsidRPr="002F57CD">
        <w:instrText xml:space="preserve">Tabs:Overview:view Demographic information" </w:instrText>
      </w:r>
      <w:r w:rsidRPr="002F57CD">
        <w:rPr>
          <w:rStyle w:val="Expandingtext"/>
        </w:rPr>
        <w:fldChar w:fldCharType="end"/>
      </w:r>
      <w:r w:rsidRPr="002F57CD">
        <w:rPr>
          <w:rStyle w:val="Expandingtext"/>
        </w:rPr>
        <w:t xml:space="preserve"> to view in greater detail the demographic</w:t>
      </w:r>
      <w:r w:rsidRPr="002F57CD">
        <w:rPr>
          <w:rStyle w:val="Expandingtext"/>
        </w:rPr>
        <w:fldChar w:fldCharType="begin"/>
      </w:r>
      <w:r w:rsidRPr="002F57CD">
        <w:instrText xml:space="preserve"> XE "</w:instrText>
      </w:r>
      <w:r w:rsidRPr="002F57CD">
        <w:rPr>
          <w:rStyle w:val="Expandingtext"/>
        </w:rPr>
        <w:instrText>Demographic:</w:instrText>
      </w:r>
      <w:r w:rsidRPr="002F57CD">
        <w:instrText xml:space="preserve">information" </w:instrText>
      </w:r>
      <w:r w:rsidRPr="002F57CD">
        <w:rPr>
          <w:rStyle w:val="Expandingtext"/>
        </w:rPr>
        <w:fldChar w:fldCharType="end"/>
      </w:r>
      <w:r w:rsidRPr="002F57CD">
        <w:rPr>
          <w:rStyle w:val="Expandingtext"/>
        </w:rPr>
        <w:t xml:space="preserve"> information that currently exists for the beneficiary. </w:t>
      </w:r>
    </w:p>
    <w:p w:rsidR="009B529A" w:rsidRPr="002F57CD" w:rsidRDefault="004552AE" w:rsidP="00124470">
      <w:pPr>
        <w:spacing w:after="120"/>
        <w:rPr>
          <w:sz w:val="18"/>
          <w:szCs w:val="18"/>
        </w:rPr>
      </w:pPr>
      <w:r>
        <w:rPr>
          <w:sz w:val="18"/>
          <w:szCs w:val="18"/>
        </w:rPr>
        <w:pict w14:anchorId="47C382EB">
          <v:rect id="_x0000_i1035" style="width:324pt;height:.75pt" o:hrpct="750" o:hralign="center" o:hrstd="t" o:hrnoshade="t" o:hr="t" fillcolor="#0080c0" stroked="f"/>
        </w:pict>
      </w:r>
    </w:p>
    <w:p w:rsidR="009B529A" w:rsidRPr="002F57CD" w:rsidRDefault="009B529A" w:rsidP="00F26F96">
      <w:pPr>
        <w:pStyle w:val="Bullet"/>
        <w:rPr>
          <w:rStyle w:val="Expandingtext"/>
        </w:rPr>
      </w:pPr>
      <w:r w:rsidRPr="002F57CD">
        <w:rPr>
          <w:rStyle w:val="Emphasis"/>
          <w:b/>
          <w:iCs w:val="0"/>
        </w:rPr>
        <w:t>View Handbook Communication</w:t>
      </w:r>
      <w:r w:rsidRPr="002F57CD">
        <w:rPr>
          <w:rStyle w:val="Emphasis"/>
          <w:i w:val="0"/>
          <w:iCs w:val="0"/>
        </w:rPr>
        <w:t xml:space="preserve"> </w:t>
      </w:r>
      <w:r w:rsidRPr="002F57CD">
        <w:rPr>
          <w:rStyle w:val="Expandingtext"/>
        </w:rPr>
        <w:t xml:space="preserve">- </w:t>
      </w:r>
      <w:r w:rsidRPr="002F57CD">
        <w:t>Clicking this link allows the user to access the Handbook Status tab via the Communications tab.</w:t>
      </w:r>
      <w:r w:rsidRPr="002F57CD">
        <w:fldChar w:fldCharType="begin"/>
      </w:r>
      <w:r w:rsidRPr="002F57CD">
        <w:instrText xml:space="preserve"> XE "</w:instrText>
      </w:r>
      <w:r w:rsidRPr="002F57CD">
        <w:rPr>
          <w:b/>
        </w:rPr>
        <w:instrText>Veteran Benefits Handbook</w:instrText>
      </w:r>
      <w:r w:rsidRPr="002F57CD">
        <w:instrText xml:space="preserve">:View" </w:instrText>
      </w:r>
      <w:r w:rsidRPr="002F57CD">
        <w:fldChar w:fldCharType="end"/>
      </w:r>
    </w:p>
    <w:p w:rsidR="009B529A" w:rsidRPr="002F57CD" w:rsidRDefault="009B529A" w:rsidP="00A54981">
      <w:pPr>
        <w:pStyle w:val="Fielddefinition"/>
      </w:pPr>
      <w:r w:rsidRPr="002F57CD">
        <w:t xml:space="preserve">The following links allow the user to view the </w:t>
      </w:r>
      <w:r w:rsidRPr="002F57CD">
        <w:rPr>
          <w:i/>
        </w:rPr>
        <w:t>Veteran Benefits Handbook</w:t>
      </w:r>
      <w:r w:rsidRPr="002F57CD">
        <w:t xml:space="preserve"> .pdf files for the Veteran.</w:t>
      </w:r>
    </w:p>
    <w:p w:rsidR="009B529A" w:rsidRPr="002F57CD" w:rsidRDefault="009B529A" w:rsidP="00F26F96">
      <w:pPr>
        <w:pStyle w:val="Fielddefinition"/>
      </w:pPr>
      <w:r w:rsidRPr="002F57CD">
        <w:rPr>
          <w:noProof/>
        </w:rPr>
        <w:drawing>
          <wp:inline distT="0" distB="0" distL="0" distR="0" wp14:anchorId="5EA8FCDD" wp14:editId="13F999B5">
            <wp:extent cx="191135" cy="191135"/>
            <wp:effectExtent l="0" t="0" r="0" b="0"/>
            <wp:docPr id="3" name="Picture 5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The system allows viewing the most current three versions</w:t>
      </w:r>
      <w:r w:rsidR="00F67858" w:rsidRPr="002F57CD">
        <w:t xml:space="preserve">. </w:t>
      </w:r>
      <w:r w:rsidRPr="002F57CD">
        <w:t xml:space="preserve">See </w:t>
      </w:r>
      <w:r w:rsidRPr="002F57CD">
        <w:fldChar w:fldCharType="begin"/>
      </w:r>
      <w:r w:rsidRPr="002F57CD">
        <w:instrText xml:space="preserve"> REF _Ref338062646 \h  \* MERGEFORMAT </w:instrText>
      </w:r>
      <w:r w:rsidRPr="002F57CD">
        <w:fldChar w:fldCharType="separate"/>
      </w:r>
      <w:r w:rsidR="00735032" w:rsidRPr="002F57CD">
        <w:t xml:space="preserve">Figure </w:t>
      </w:r>
      <w:r w:rsidR="00735032">
        <w:rPr>
          <w:noProof/>
        </w:rPr>
        <w:t>5</w:t>
      </w:r>
      <w:r w:rsidRPr="002F57CD">
        <w:fldChar w:fldCharType="end"/>
      </w:r>
      <w:r w:rsidR="00F67858" w:rsidRPr="002F57CD">
        <w:t xml:space="preserve">. </w:t>
      </w:r>
      <w:r w:rsidRPr="002F57CD">
        <w:t>If a Handbook Communication document cannot be displayed because the VCG is unavailable, an error message displays.</w:t>
      </w:r>
    </w:p>
    <w:p w:rsidR="009B529A" w:rsidRPr="002F57CD" w:rsidRDefault="009B529A" w:rsidP="009B529A">
      <w:pPr>
        <w:spacing w:before="150" w:after="150"/>
        <w:ind w:left="1440" w:hanging="720"/>
        <w:rPr>
          <w:rFonts w:cs="Arial"/>
          <w:color w:val="000000"/>
        </w:rPr>
      </w:pPr>
      <w:r w:rsidRPr="002F57CD">
        <w:rPr>
          <w:rFonts w:cs="Arial"/>
          <w:color w:val="000000"/>
        </w:rPr>
        <w:tab/>
      </w:r>
      <w:r w:rsidRPr="002F57CD">
        <w:rPr>
          <w:rFonts w:cs="Arial"/>
          <w:b/>
          <w:bCs/>
          <w:color w:val="000000"/>
        </w:rPr>
        <w:t>Communication to View</w:t>
      </w:r>
      <w:r w:rsidRPr="002F57CD">
        <w:rPr>
          <w:rFonts w:cs="Arial"/>
          <w:color w:val="000000"/>
        </w:rPr>
        <w:t xml:space="preserve">: </w:t>
      </w:r>
    </w:p>
    <w:p w:rsidR="009B529A" w:rsidRPr="002F57CD" w:rsidRDefault="009B529A" w:rsidP="009B529A">
      <w:pPr>
        <w:spacing w:before="150" w:after="150"/>
        <w:ind w:left="1440"/>
        <w:rPr>
          <w:rFonts w:cs="Arial"/>
          <w:color w:val="000000"/>
        </w:rPr>
      </w:pPr>
      <w:r w:rsidRPr="002F57CD">
        <w:rPr>
          <w:rFonts w:cs="Arial"/>
          <w:color w:val="0000FF"/>
          <w:u w:val="single"/>
        </w:rPr>
        <w:t>Veterans Current Benefits at a Glance</w:t>
      </w:r>
      <w:r w:rsidRPr="002F57CD">
        <w:rPr>
          <w:rFonts w:cs="Arial"/>
          <w:color w:val="7F7F7F"/>
        </w:rPr>
        <w:t xml:space="preserve"> </w:t>
      </w:r>
      <w:r w:rsidRPr="002F57CD">
        <w:rPr>
          <w:rFonts w:cs="Arial"/>
          <w:color w:val="000000"/>
        </w:rPr>
        <w:t xml:space="preserve">- clicking the link allows the user to view the current abbreviated high-level summary of the </w:t>
      </w:r>
      <w:r w:rsidRPr="002F57CD">
        <w:rPr>
          <w:rFonts w:cs="Arial"/>
          <w:i/>
          <w:iCs/>
          <w:color w:val="000000"/>
        </w:rPr>
        <w:t>Veteran Benefits Handbook</w:t>
      </w:r>
      <w:r w:rsidRPr="002F57CD">
        <w:rPr>
          <w:rFonts w:cs="Arial"/>
          <w:color w:val="000000"/>
        </w:rPr>
        <w:t>.</w:t>
      </w:r>
    </w:p>
    <w:p w:rsidR="009B529A" w:rsidRPr="002F57CD" w:rsidRDefault="009B529A" w:rsidP="009B529A">
      <w:pPr>
        <w:spacing w:before="150" w:after="150"/>
        <w:ind w:left="1440"/>
        <w:rPr>
          <w:rFonts w:cs="Arial"/>
          <w:color w:val="000000"/>
        </w:rPr>
      </w:pPr>
      <w:r w:rsidRPr="002F57CD">
        <w:rPr>
          <w:rFonts w:cs="Arial"/>
          <w:color w:val="0000FF"/>
          <w:u w:val="single"/>
        </w:rPr>
        <w:t>Veterans Benefits at a Glance</w:t>
      </w:r>
      <w:r w:rsidRPr="002F57CD">
        <w:rPr>
          <w:rFonts w:cs="Arial"/>
          <w:color w:val="7F7F7F"/>
        </w:rPr>
        <w:t xml:space="preserve"> </w:t>
      </w:r>
      <w:r w:rsidRPr="002F57CD">
        <w:rPr>
          <w:rFonts w:cs="Arial"/>
          <w:color w:val="000000"/>
        </w:rPr>
        <w:t xml:space="preserve">- clicking the link allows the user to view the previous abbreviated high-level summary of the </w:t>
      </w:r>
      <w:r w:rsidRPr="002F57CD">
        <w:rPr>
          <w:rFonts w:cs="Arial"/>
          <w:i/>
          <w:iCs/>
          <w:color w:val="000000"/>
        </w:rPr>
        <w:t>Veteran Benefits Handbook</w:t>
      </w:r>
      <w:r w:rsidR="00F67858" w:rsidRPr="002F57CD">
        <w:rPr>
          <w:rFonts w:cs="Arial"/>
          <w:color w:val="000000"/>
        </w:rPr>
        <w:t xml:space="preserve">. </w:t>
      </w:r>
      <w:r w:rsidRPr="002F57CD">
        <w:rPr>
          <w:rFonts w:cs="Arial"/>
          <w:color w:val="000000"/>
        </w:rPr>
        <w:t>If another previous version exists, it will also be displayed.</w:t>
      </w:r>
    </w:p>
    <w:p w:rsidR="009B529A" w:rsidRPr="002F57CD" w:rsidRDefault="009B529A" w:rsidP="009B529A">
      <w:pPr>
        <w:spacing w:before="150" w:after="150"/>
        <w:ind w:left="1440" w:hanging="720"/>
        <w:rPr>
          <w:rFonts w:cs="Arial"/>
          <w:color w:val="000000"/>
        </w:rPr>
      </w:pPr>
      <w:r w:rsidRPr="002F57CD">
        <w:rPr>
          <w:rFonts w:cs="Arial"/>
          <w:color w:val="000000"/>
        </w:rPr>
        <w:tab/>
      </w:r>
      <w:r w:rsidRPr="002F57CD">
        <w:rPr>
          <w:rFonts w:cs="Arial"/>
          <w:color w:val="0000FF"/>
          <w:u w:val="single"/>
        </w:rPr>
        <w:t>Veterans Current Handbook</w:t>
      </w:r>
      <w:r w:rsidRPr="002F57CD">
        <w:rPr>
          <w:rFonts w:cs="Arial"/>
          <w:bCs/>
          <w:color w:val="000000"/>
        </w:rPr>
        <w:t xml:space="preserve"> - clicking the link allows the user to view the current </w:t>
      </w:r>
      <w:r w:rsidRPr="002F57CD">
        <w:rPr>
          <w:rFonts w:cs="Arial"/>
          <w:bCs/>
          <w:i/>
          <w:iCs/>
          <w:color w:val="000000"/>
        </w:rPr>
        <w:t>Veteran Benefits Handbook</w:t>
      </w:r>
      <w:r w:rsidRPr="002F57CD">
        <w:rPr>
          <w:rFonts w:cs="Arial"/>
          <w:bCs/>
          <w:color w:val="000000"/>
        </w:rPr>
        <w:t>.</w:t>
      </w:r>
    </w:p>
    <w:p w:rsidR="009B529A" w:rsidRPr="002F57CD" w:rsidRDefault="009B529A" w:rsidP="009B529A">
      <w:pPr>
        <w:spacing w:before="150" w:after="150"/>
        <w:ind w:left="1440"/>
        <w:rPr>
          <w:rFonts w:cs="Arial"/>
          <w:color w:val="000000"/>
        </w:rPr>
      </w:pPr>
      <w:r w:rsidRPr="002F57CD">
        <w:rPr>
          <w:rFonts w:cs="Arial"/>
          <w:color w:val="0000FF"/>
          <w:u w:val="single"/>
        </w:rPr>
        <w:t>Veterans Handbook</w:t>
      </w:r>
      <w:r w:rsidRPr="002F57CD">
        <w:rPr>
          <w:rFonts w:cs="Arial"/>
          <w:bCs/>
          <w:color w:val="000000"/>
        </w:rPr>
        <w:t xml:space="preserve"> - clicking the link allows the user to view the previous </w:t>
      </w:r>
      <w:r w:rsidRPr="002F57CD">
        <w:rPr>
          <w:rFonts w:cs="Arial"/>
          <w:bCs/>
          <w:i/>
          <w:iCs/>
          <w:color w:val="000000"/>
        </w:rPr>
        <w:t>Veteran Benefits Handbook</w:t>
      </w:r>
      <w:r w:rsidR="00F67858" w:rsidRPr="002F57CD">
        <w:rPr>
          <w:rFonts w:cs="Arial"/>
          <w:bCs/>
          <w:color w:val="000000"/>
        </w:rPr>
        <w:t xml:space="preserve">. </w:t>
      </w:r>
      <w:r w:rsidRPr="002F57CD">
        <w:rPr>
          <w:rFonts w:cs="Arial"/>
          <w:color w:val="000000"/>
        </w:rPr>
        <w:t>If another previous version exists, it will also be displayed.</w:t>
      </w:r>
    </w:p>
    <w:p w:rsidR="009B529A" w:rsidRPr="002F57CD" w:rsidRDefault="009B529A" w:rsidP="00F26F96">
      <w:pPr>
        <w:pStyle w:val="Bullet"/>
      </w:pPr>
      <w:r w:rsidRPr="002F57CD">
        <w:rPr>
          <w:rStyle w:val="Emphasis"/>
          <w:b/>
        </w:rPr>
        <w:t>Communications</w:t>
      </w:r>
      <w:r w:rsidRPr="002F57CD">
        <w:rPr>
          <w:rStyle w:val="Emphasis"/>
          <w:b/>
        </w:rPr>
        <w:fldChar w:fldCharType="begin"/>
      </w:r>
      <w:r w:rsidRPr="002F57CD">
        <w:rPr>
          <w:rStyle w:val="Emphasis"/>
          <w:b/>
        </w:rPr>
        <w:instrText xml:space="preserve"> XE "Communications: </w:instrText>
      </w:r>
      <w:r w:rsidRPr="002F57CD">
        <w:rPr>
          <w:rStyle w:val="Emphasis"/>
        </w:rPr>
        <w:instrText>Handbook Status</w:instrText>
      </w:r>
      <w:r w:rsidRPr="002F57CD">
        <w:rPr>
          <w:rStyle w:val="Emphasis"/>
          <w:b/>
        </w:rPr>
        <w:instrText xml:space="preserve">" </w:instrText>
      </w:r>
      <w:r w:rsidRPr="002F57CD">
        <w:rPr>
          <w:rStyle w:val="Emphasis"/>
          <w:b/>
        </w:rPr>
        <w:fldChar w:fldCharType="end"/>
      </w:r>
      <w:r w:rsidRPr="002F57CD">
        <w:rPr>
          <w:rStyle w:val="Expandingtext"/>
        </w:rPr>
        <w:t xml:space="preserve"> - </w:t>
      </w:r>
      <w:r w:rsidRPr="002F57CD">
        <w:t>Clicking this link allows the user to access the Handbook Status tab via the Communications tab.</w:t>
      </w:r>
    </w:p>
    <w:p w:rsidR="009B529A" w:rsidRPr="002F57CD" w:rsidRDefault="009B529A" w:rsidP="003C0072">
      <w:pPr>
        <w:pStyle w:val="BodyText"/>
      </w:pPr>
      <w:r w:rsidRPr="002F57CD">
        <w:t xml:space="preserve">If the record is marked as Sensitive, the message </w:t>
      </w:r>
      <w:r w:rsidRPr="002F57CD">
        <w:rPr>
          <w:b/>
          <w:bCs/>
          <w:color w:val="FF0000"/>
        </w:rPr>
        <w:t>Sensitive Record</w:t>
      </w:r>
      <w:r w:rsidRPr="002F57CD">
        <w:t xml:space="preserve"> is displayed over the beneficiary's Name, SSN, and DOB, just above the "tabs."  This indicates this beneficiary record is a sensitive record and only those with a business purpose should view</w:t>
      </w:r>
      <w:r w:rsidRPr="002F57CD">
        <w:fldChar w:fldCharType="begin"/>
      </w:r>
      <w:r w:rsidRPr="002F57CD">
        <w:instrText xml:space="preserve"> XE "View:Tabs:Overview:Sensitive Information" </w:instrText>
      </w:r>
      <w:r w:rsidRPr="002F57CD">
        <w:fldChar w:fldCharType="end"/>
      </w:r>
      <w:r w:rsidRPr="002F57CD">
        <w:t xml:space="preserve"> the related information.</w:t>
      </w:r>
    </w:p>
    <w:p w:rsidR="009B529A" w:rsidRPr="002F57CD" w:rsidRDefault="009B529A" w:rsidP="003C0072">
      <w:pPr>
        <w:pStyle w:val="Fields"/>
        <w:rPr>
          <w:rStyle w:val="Drop-downhotspot"/>
        </w:rPr>
      </w:pPr>
      <w:r w:rsidRPr="002F57CD">
        <w:rPr>
          <w:rStyle w:val="Drop-downhotspot"/>
        </w:rPr>
        <w:t>Screen Shot</w:t>
      </w:r>
    </w:p>
    <w:p w:rsidR="003C0072" w:rsidRPr="002F57CD" w:rsidRDefault="003C0072" w:rsidP="003C0072"/>
    <w:p w:rsidR="009B529A" w:rsidRPr="002F57CD" w:rsidRDefault="009B529A" w:rsidP="009B529A">
      <w:r w:rsidRPr="002F57CD">
        <w:rPr>
          <w:noProof/>
        </w:rPr>
        <w:drawing>
          <wp:inline distT="0" distB="0" distL="0" distR="0" wp14:anchorId="698A6C0C" wp14:editId="7E600A82">
            <wp:extent cx="3912235" cy="1113155"/>
            <wp:effectExtent l="0" t="0" r="0" b="0"/>
            <wp:docPr id="651" name="Picture 651" descr="ES Sensitive Record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ECMS Sensitive Record screen shot"/>
                    <pic:cNvPicPr>
                      <a:picLocks noChangeAspect="1" noChangeArrowheads="1"/>
                    </pic:cNvPicPr>
                  </pic:nvPicPr>
                  <pic:blipFill>
                    <a:blip r:embed="rId76" cstate="print"/>
                    <a:srcRect/>
                    <a:stretch>
                      <a:fillRect/>
                    </a:stretch>
                  </pic:blipFill>
                  <pic:spPr bwMode="auto">
                    <a:xfrm>
                      <a:off x="0" y="0"/>
                      <a:ext cx="3912235" cy="1113155"/>
                    </a:xfrm>
                    <a:prstGeom prst="rect">
                      <a:avLst/>
                    </a:prstGeom>
                    <a:noFill/>
                    <a:ln w="9525">
                      <a:noFill/>
                      <a:miter lim="800000"/>
                      <a:headEnd/>
                      <a:tailEnd/>
                    </a:ln>
                  </pic:spPr>
                </pic:pic>
              </a:graphicData>
            </a:graphic>
          </wp:inline>
        </w:drawing>
      </w:r>
    </w:p>
    <w:p w:rsidR="009B529A" w:rsidRPr="002F57CD" w:rsidRDefault="009B529A" w:rsidP="00F90C62">
      <w:pPr>
        <w:pStyle w:val="Caption"/>
      </w:pPr>
      <w:bookmarkStart w:id="638" w:name="_Toc399166514"/>
      <w:bookmarkStart w:id="639" w:name="_Toc399166572"/>
      <w:bookmarkStart w:id="640" w:name="_Toc447812070"/>
      <w:r w:rsidRPr="002F57CD">
        <w:t xml:space="preserve">Figure </w:t>
      </w:r>
      <w:fldSimple w:instr=" SEQ Figure \* ARABIC ">
        <w:r w:rsidR="00735032">
          <w:rPr>
            <w:noProof/>
          </w:rPr>
          <w:t>15</w:t>
        </w:r>
      </w:fldSimple>
      <w:r w:rsidRPr="002F57CD">
        <w:t>: Sensitive Record: Open Work Items</w:t>
      </w:r>
      <w:bookmarkEnd w:id="638"/>
      <w:bookmarkEnd w:id="639"/>
      <w:bookmarkEnd w:id="640"/>
    </w:p>
    <w:p w:rsidR="009B529A" w:rsidRPr="002F57CD" w:rsidRDefault="009B529A" w:rsidP="009B529A">
      <w:pPr>
        <w:rPr>
          <w:sz w:val="18"/>
          <w:szCs w:val="18"/>
        </w:rPr>
      </w:pPr>
      <w:bookmarkStart w:id="641" w:name="OLE_LINK86"/>
      <w:bookmarkStart w:id="642" w:name="OLE_LINK91"/>
    </w:p>
    <w:p w:rsidR="009B529A" w:rsidRPr="002F57CD" w:rsidRDefault="009B529A" w:rsidP="003C0072">
      <w:pPr>
        <w:pStyle w:val="BodyText"/>
      </w:pPr>
      <w:r w:rsidRPr="002F57CD">
        <w:t xml:space="preserve">If the beneficiary's record has been identified as a duplicate and is in the </w:t>
      </w:r>
      <w:r w:rsidRPr="002F57CD">
        <w:rPr>
          <w:u w:val="single"/>
        </w:rPr>
        <w:t>Veteran</w:t>
      </w:r>
      <w:bookmarkStart w:id="643" w:name="OLE_LINK78"/>
      <w:bookmarkStart w:id="644" w:name="OLE_LINK85"/>
      <w:r w:rsidRPr="002F57CD">
        <w:rPr>
          <w:u w:val="single"/>
        </w:rPr>
        <w:fldChar w:fldCharType="begin"/>
      </w:r>
      <w:r w:rsidRPr="002F57CD">
        <w:rPr>
          <w:u w:val="single"/>
        </w:rPr>
        <w:instrText xml:space="preserve"> XE "Veteran:</w:instrText>
      </w:r>
      <w:r w:rsidRPr="002F57CD">
        <w:instrText>Merge</w:instrText>
      </w:r>
      <w:r w:rsidRPr="002F57CD">
        <w:rPr>
          <w:u w:val="single"/>
        </w:rPr>
        <w:instrText xml:space="preserve">" </w:instrText>
      </w:r>
      <w:r w:rsidRPr="002F57CD">
        <w:rPr>
          <w:u w:val="single"/>
        </w:rPr>
        <w:fldChar w:fldCharType="end"/>
      </w:r>
      <w:bookmarkEnd w:id="643"/>
      <w:bookmarkEnd w:id="644"/>
      <w:r w:rsidRPr="002F57CD">
        <w:rPr>
          <w:u w:val="single"/>
        </w:rPr>
        <w:t xml:space="preserve"> Merge</w:t>
      </w:r>
      <w:r w:rsidRPr="002F57CD">
        <w:t xml:space="preserve"> process, the system displays the message </w:t>
      </w:r>
      <w:r w:rsidRPr="002F57CD">
        <w:rPr>
          <w:i/>
        </w:rPr>
        <w:t>Veteran Merge Pending</w:t>
      </w:r>
      <w:r w:rsidRPr="002F57CD">
        <w:t xml:space="preserve"> on the screen indicating that identity-trait updates are pending for this beneficiary</w:t>
      </w:r>
      <w:r w:rsidR="00F67858" w:rsidRPr="002F57CD">
        <w:t xml:space="preserve">. </w:t>
      </w:r>
      <w:r w:rsidRPr="002F57CD">
        <w:t xml:space="preserve">When this occurs, the user is prevented from making any changes to the record and the system displays the message </w:t>
      </w:r>
      <w:r w:rsidRPr="002F57CD">
        <w:rPr>
          <w:noProof/>
          <w:position w:val="-12"/>
        </w:rPr>
        <w:drawing>
          <wp:inline distT="0" distB="0" distL="0" distR="0" wp14:anchorId="45800A9F" wp14:editId="5C245718">
            <wp:extent cx="103505" cy="135255"/>
            <wp:effectExtent l="19050" t="0" r="0" b="0"/>
            <wp:docPr id="652" name="Picture 652" descr="Pad Loc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Pad Lock Graphic"/>
                    <pic:cNvPicPr>
                      <a:picLocks noChangeAspect="1" noChangeArrowheads="1"/>
                    </pic:cNvPicPr>
                  </pic:nvPicPr>
                  <pic:blipFill>
                    <a:blip r:embed="rId77" cstate="print"/>
                    <a:srcRect/>
                    <a:stretch>
                      <a:fillRect/>
                    </a:stretch>
                  </pic:blipFill>
                  <pic:spPr bwMode="auto">
                    <a:xfrm>
                      <a:off x="0" y="0"/>
                      <a:ext cx="103505" cy="135255"/>
                    </a:xfrm>
                    <a:prstGeom prst="rect">
                      <a:avLst/>
                    </a:prstGeom>
                    <a:noFill/>
                    <a:ln w="9525">
                      <a:noFill/>
                      <a:miter lim="800000"/>
                      <a:headEnd/>
                      <a:tailEnd/>
                    </a:ln>
                  </pic:spPr>
                </pic:pic>
              </a:graphicData>
            </a:graphic>
          </wp:inline>
        </w:drawing>
      </w:r>
      <w:r w:rsidRPr="002F57CD">
        <w:t xml:space="preserve"> </w:t>
      </w:r>
      <w:r w:rsidRPr="002F57CD">
        <w:rPr>
          <w:b/>
          <w:bCs/>
          <w:color w:val="808080"/>
        </w:rPr>
        <w:t>LOCK REASON:</w:t>
      </w:r>
      <w:r w:rsidRPr="002F57CD">
        <w:t xml:space="preserve"> </w:t>
      </w:r>
      <w:r w:rsidRPr="002F57CD">
        <w:fldChar w:fldCharType="begin"/>
      </w:r>
      <w:r w:rsidRPr="002F57CD">
        <w:instrText xml:space="preserve"> XE "Lock Reason" </w:instrText>
      </w:r>
      <w:r w:rsidRPr="002F57CD">
        <w:fldChar w:fldCharType="end"/>
      </w:r>
      <w:r w:rsidRPr="002F57CD">
        <w:t>followed by the particular reason why the record is locked</w:t>
      </w:r>
      <w:r w:rsidR="00F67858" w:rsidRPr="002F57CD">
        <w:t xml:space="preserve">. </w:t>
      </w:r>
      <w:r w:rsidRPr="002F57CD">
        <w:t>The system also prevents a record from being changed if there is no Eligibility and Enrollment data or Registry Data for the individual.</w:t>
      </w:r>
    </w:p>
    <w:bookmarkEnd w:id="641"/>
    <w:bookmarkEnd w:id="642"/>
    <w:p w:rsidR="009B529A" w:rsidRPr="002F57CD" w:rsidRDefault="009B529A" w:rsidP="003C0072">
      <w:pPr>
        <w:pStyle w:val="BodyText"/>
      </w:pPr>
      <w:r w:rsidRPr="002F57CD">
        <w:t xml:space="preserve">If any </w:t>
      </w:r>
      <w:r w:rsidRPr="002F57CD">
        <w:rPr>
          <w:i/>
        </w:rPr>
        <w:t>Open Work</w:t>
      </w:r>
      <w:r w:rsidRPr="002F57CD">
        <w:rPr>
          <w:i/>
          <w:iCs/>
        </w:rPr>
        <w:t xml:space="preserve"> Items</w:t>
      </w:r>
      <w:r w:rsidRPr="002F57CD">
        <w:t xml:space="preserve"> exist for the beneficiary, an </w:t>
      </w:r>
      <w:r w:rsidRPr="002F57CD">
        <w:rPr>
          <w:rStyle w:val="Hyperlink"/>
          <w:szCs w:val="24"/>
        </w:rPr>
        <w:t>Open Work Items</w:t>
      </w:r>
      <w:r w:rsidRPr="002F57CD">
        <w:t xml:space="preserve"> link will display in the center part of the header area</w:t>
      </w:r>
      <w:r w:rsidR="00F67858" w:rsidRPr="002F57CD">
        <w:t xml:space="preserve">. </w:t>
      </w:r>
      <w:r w:rsidRPr="002F57CD">
        <w:t xml:space="preserve">Clicking the link takes the user to the </w:t>
      </w:r>
      <w:r w:rsidRPr="002F57CD">
        <w:rPr>
          <w:i/>
          <w:iCs/>
        </w:rPr>
        <w:t>Open Items</w:t>
      </w:r>
      <w:r w:rsidRPr="002F57CD">
        <w:t xml:space="preserve"> (Worklist</w:t>
      </w:r>
      <w:r w:rsidRPr="002F57CD">
        <w:fldChar w:fldCharType="begin"/>
      </w:r>
      <w:r w:rsidRPr="002F57CD">
        <w:instrText xml:space="preserve"> XE "</w:instrText>
      </w:r>
      <w:r w:rsidRPr="002F57CD">
        <w:rPr>
          <w:iCs/>
        </w:rPr>
        <w:instrText>Worklist:</w:instrText>
      </w:r>
      <w:r w:rsidRPr="002F57CD">
        <w:instrText xml:space="preserve">Open Items" </w:instrText>
      </w:r>
      <w:r w:rsidRPr="002F57CD">
        <w:fldChar w:fldCharType="end"/>
      </w:r>
      <w:r w:rsidRPr="002F57CD">
        <w:t>) page.</w:t>
      </w:r>
    </w:p>
    <w:p w:rsidR="009B529A" w:rsidRPr="002F57CD" w:rsidRDefault="009B529A" w:rsidP="009B529A">
      <w:pPr>
        <w:spacing w:after="40"/>
        <w:rPr>
          <w:sz w:val="16"/>
          <w:szCs w:val="16"/>
        </w:rPr>
      </w:pPr>
    </w:p>
    <w:p w:rsidR="009B529A" w:rsidRPr="002F57CD" w:rsidRDefault="009B529A" w:rsidP="003C0072">
      <w:pPr>
        <w:pStyle w:val="Fields"/>
        <w:rPr>
          <w:rStyle w:val="Drop-downhotspot"/>
        </w:rPr>
      </w:pPr>
      <w:r w:rsidRPr="002F57CD">
        <w:rPr>
          <w:rStyle w:val="Drop-downhotspot"/>
        </w:rPr>
        <w:t>Screen Shot</w:t>
      </w:r>
    </w:p>
    <w:p w:rsidR="003C0072" w:rsidRPr="002F57CD" w:rsidRDefault="003C0072" w:rsidP="003C0072"/>
    <w:p w:rsidR="009B529A" w:rsidRPr="002F57CD" w:rsidRDefault="009B529A" w:rsidP="009B529A">
      <w:r w:rsidRPr="002F57CD">
        <w:rPr>
          <w:noProof/>
        </w:rPr>
        <w:drawing>
          <wp:inline distT="0" distB="0" distL="0" distR="0" wp14:anchorId="792E0BAE" wp14:editId="76831BDA">
            <wp:extent cx="3912235" cy="1113155"/>
            <wp:effectExtent l="0" t="0" r="0" b="0"/>
            <wp:docPr id="653" name="Picture 653" descr="ES Open Work Items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ECMS Open Work Items screen shot"/>
                    <pic:cNvPicPr>
                      <a:picLocks noChangeAspect="1" noChangeArrowheads="1"/>
                    </pic:cNvPicPr>
                  </pic:nvPicPr>
                  <pic:blipFill>
                    <a:blip r:embed="rId78" cstate="print"/>
                    <a:srcRect/>
                    <a:stretch>
                      <a:fillRect/>
                    </a:stretch>
                  </pic:blipFill>
                  <pic:spPr bwMode="auto">
                    <a:xfrm>
                      <a:off x="0" y="0"/>
                      <a:ext cx="3912235" cy="1113155"/>
                    </a:xfrm>
                    <a:prstGeom prst="rect">
                      <a:avLst/>
                    </a:prstGeom>
                    <a:noFill/>
                    <a:ln w="9525">
                      <a:noFill/>
                      <a:miter lim="800000"/>
                      <a:headEnd/>
                      <a:tailEnd/>
                    </a:ln>
                  </pic:spPr>
                </pic:pic>
              </a:graphicData>
            </a:graphic>
          </wp:inline>
        </w:drawing>
      </w:r>
    </w:p>
    <w:p w:rsidR="009B529A" w:rsidRPr="002F57CD" w:rsidRDefault="009B529A" w:rsidP="00F90C62">
      <w:pPr>
        <w:pStyle w:val="Caption"/>
        <w:rPr>
          <w:szCs w:val="18"/>
        </w:rPr>
      </w:pPr>
      <w:bookmarkStart w:id="645" w:name="_Toc399166515"/>
      <w:bookmarkStart w:id="646" w:name="_Toc399166573"/>
      <w:bookmarkStart w:id="647" w:name="_Toc447812071"/>
      <w:r w:rsidRPr="002F57CD">
        <w:t xml:space="preserve">Figure </w:t>
      </w:r>
      <w:fldSimple w:instr=" SEQ Figure \* ARABIC ">
        <w:r w:rsidR="00735032">
          <w:rPr>
            <w:noProof/>
          </w:rPr>
          <w:t>16</w:t>
        </w:r>
      </w:fldSimple>
      <w:r w:rsidRPr="002F57CD">
        <w:t>: Open Work Items</w:t>
      </w:r>
      <w:bookmarkEnd w:id="645"/>
      <w:bookmarkEnd w:id="646"/>
      <w:bookmarkEnd w:id="647"/>
    </w:p>
    <w:p w:rsidR="009B529A" w:rsidRPr="002F57CD" w:rsidRDefault="009B529A" w:rsidP="003175D1">
      <w:pPr>
        <w:pStyle w:val="Heading4"/>
      </w:pPr>
      <w:r w:rsidRPr="002F57CD">
        <w:rPr>
          <w:szCs w:val="15"/>
        </w:rPr>
        <w:br w:type="page"/>
      </w:r>
      <w:r w:rsidRPr="002F57CD">
        <w:fldChar w:fldCharType="begin"/>
      </w:r>
      <w:r w:rsidRPr="002F57CD">
        <w:instrText xml:space="preserve"> XE "Submitting Facility " \* MERGEFORMAT </w:instrText>
      </w:r>
      <w:r w:rsidRPr="002F57CD">
        <w:fldChar w:fldCharType="end"/>
      </w:r>
      <w:r w:rsidRPr="002F57CD">
        <w:fldChar w:fldCharType="begin"/>
      </w:r>
      <w:r w:rsidRPr="002F57CD">
        <w:instrText xml:space="preserve"> XE "Primary " \* MERGEFORMAT </w:instrText>
      </w:r>
      <w:r w:rsidRPr="002F57CD">
        <w:fldChar w:fldCharType="end"/>
      </w:r>
      <w:r w:rsidRPr="002F57CD">
        <w:fldChar w:fldCharType="begin"/>
      </w:r>
      <w:r w:rsidRPr="002F57CD">
        <w:instrText xml:space="preserve"> XE "Date:Indexed " \* MERGEFORMAT </w:instrText>
      </w:r>
      <w:r w:rsidRPr="002F57CD">
        <w:fldChar w:fldCharType="end"/>
      </w:r>
      <w:bookmarkStart w:id="648" w:name="_Toc289864807"/>
      <w:bookmarkStart w:id="649" w:name="_Toc394920808"/>
      <w:bookmarkStart w:id="650" w:name="_Toc406571144"/>
      <w:bookmarkStart w:id="651" w:name="_Toc447811989"/>
      <w:r w:rsidRPr="002F57CD">
        <w:t>Signature</w:t>
      </w:r>
      <w:r w:rsidRPr="002F57CD">
        <w:fldChar w:fldCharType="begin"/>
      </w:r>
      <w:r w:rsidRPr="002F57CD">
        <w:instrText xml:space="preserve"> XE "</w:instrText>
      </w:r>
      <w:r w:rsidRPr="002F57CD">
        <w:rPr>
          <w:b w:val="0"/>
        </w:rPr>
        <w:instrText>Signature</w:instrText>
      </w:r>
      <w:r w:rsidRPr="002F57CD">
        <w:instrText xml:space="preserve">:Images" </w:instrText>
      </w:r>
      <w:r w:rsidRPr="002F57CD">
        <w:fldChar w:fldCharType="end"/>
      </w:r>
      <w:r w:rsidRPr="002F57CD">
        <w:t xml:space="preserve"> Images</w:t>
      </w:r>
      <w:bookmarkEnd w:id="648"/>
      <w:bookmarkEnd w:id="649"/>
      <w:bookmarkEnd w:id="650"/>
      <w:bookmarkEnd w:id="651"/>
    </w:p>
    <w:p w:rsidR="009B529A" w:rsidRPr="002F57CD" w:rsidRDefault="009B529A" w:rsidP="00230E99">
      <w:pPr>
        <w:pStyle w:val="BodyText"/>
      </w:pPr>
      <w:r w:rsidRPr="002F57CD">
        <w:t>This screen allows user</w:t>
      </w:r>
      <w:r w:rsidRPr="002F57CD">
        <w:fldChar w:fldCharType="begin"/>
      </w:r>
      <w:r w:rsidRPr="002F57CD">
        <w:instrText xml:space="preserve"> XE "User:Signature Images:view and update signature image information" </w:instrText>
      </w:r>
      <w:r w:rsidRPr="002F57CD">
        <w:fldChar w:fldCharType="end"/>
      </w:r>
      <w:r w:rsidRPr="002F57CD">
        <w:t>s to view and update signature image information for a beneficiary</w:t>
      </w:r>
      <w:r w:rsidR="00F67858" w:rsidRPr="002F57CD">
        <w:t xml:space="preserve">. </w:t>
      </w:r>
      <w:r w:rsidRPr="002F57CD">
        <w:t>Users are not allowed to add new</w:t>
      </w:r>
      <w:r w:rsidRPr="002F57CD">
        <w:fldChar w:fldCharType="begin"/>
      </w:r>
      <w:r w:rsidRPr="002F57CD">
        <w:instrText xml:space="preserve"> XE "New:signature information" </w:instrText>
      </w:r>
      <w:r w:rsidRPr="002F57CD">
        <w:fldChar w:fldCharType="end"/>
      </w:r>
      <w:r w:rsidRPr="002F57CD">
        <w:t xml:space="preserve"> signature</w:t>
      </w:r>
      <w:r w:rsidRPr="002F57CD">
        <w:fldChar w:fldCharType="begin"/>
      </w:r>
      <w:r w:rsidRPr="002F57CD">
        <w:instrText xml:space="preserve"> XE "Signature:information" </w:instrText>
      </w:r>
      <w:r w:rsidRPr="002F57CD">
        <w:fldChar w:fldCharType="end"/>
      </w:r>
      <w:r w:rsidRPr="002F57CD">
        <w:t xml:space="preserve"> information records</w:t>
      </w:r>
      <w:r w:rsidRPr="002F57CD">
        <w:fldChar w:fldCharType="begin"/>
      </w:r>
      <w:r w:rsidRPr="002F57CD">
        <w:instrText xml:space="preserve"> XE "Records:SIgnature Images" </w:instrText>
      </w:r>
      <w:r w:rsidRPr="002F57CD">
        <w:fldChar w:fldCharType="end"/>
      </w:r>
      <w:r w:rsidR="00F67858" w:rsidRPr="002F57CD">
        <w:t xml:space="preserve">. </w:t>
      </w:r>
      <w:r w:rsidRPr="002F57CD">
        <w:t>Signature image information for a beneficiary's signed application is received from an external source and stored in the ES</w:t>
      </w:r>
      <w:r w:rsidRPr="002F57CD">
        <w:fldChar w:fldCharType="begin"/>
      </w:r>
      <w:r w:rsidRPr="002F57CD">
        <w:instrText xml:space="preserve"> XE "ES:database" </w:instrText>
      </w:r>
      <w:r w:rsidRPr="002F57CD">
        <w:fldChar w:fldCharType="end"/>
      </w:r>
      <w:r w:rsidRPr="002F57CD">
        <w:t xml:space="preserve"> database.</w:t>
      </w:r>
    </w:p>
    <w:p w:rsidR="009B529A" w:rsidRPr="002F57CD" w:rsidRDefault="009B529A" w:rsidP="00230E99">
      <w:pPr>
        <w:pStyle w:val="BodyText"/>
      </w:pPr>
      <w:r w:rsidRPr="002F57CD">
        <w:t>If there is a Primary Income</w:t>
      </w:r>
      <w:r w:rsidRPr="002F57CD">
        <w:fldChar w:fldCharType="begin"/>
      </w:r>
      <w:r w:rsidRPr="002F57CD">
        <w:instrText xml:space="preserve"> XE "Income:Primary Test" </w:instrText>
      </w:r>
      <w:r w:rsidRPr="002F57CD">
        <w:fldChar w:fldCharType="end"/>
      </w:r>
      <w:r w:rsidRPr="002F57CD">
        <w:t xml:space="preserve"> Test associated with the signature</w:t>
      </w:r>
      <w:r w:rsidRPr="002F57CD">
        <w:fldChar w:fldCharType="begin"/>
      </w:r>
      <w:r w:rsidRPr="002F57CD">
        <w:instrText xml:space="preserve"> XE "Signature:indicator" </w:instrText>
      </w:r>
      <w:r w:rsidRPr="002F57CD">
        <w:fldChar w:fldCharType="end"/>
      </w:r>
      <w:r w:rsidRPr="002F57CD">
        <w:t xml:space="preserve"> indicator, the system sends an email</w:t>
      </w:r>
      <w:r w:rsidRPr="002F57CD">
        <w:fldChar w:fldCharType="begin"/>
      </w:r>
      <w:r w:rsidRPr="002F57CD">
        <w:instrText xml:space="preserve"> XE "</w:instrText>
      </w:r>
      <w:r w:rsidRPr="002F57CD">
        <w:rPr>
          <w:rFonts w:cs="Arial"/>
          <w:iCs/>
        </w:rPr>
        <w:instrText>Email:bulletin</w:instrText>
      </w:r>
      <w:r w:rsidRPr="002F57CD">
        <w:instrText xml:space="preserve">" </w:instrText>
      </w:r>
      <w:r w:rsidRPr="002F57CD">
        <w:fldChar w:fldCharType="end"/>
      </w:r>
      <w:r w:rsidRPr="002F57CD">
        <w:t xml:space="preserve"> bulletin to all sites of record under the following conditions:</w:t>
      </w:r>
    </w:p>
    <w:p w:rsidR="009B529A" w:rsidRPr="002F57CD" w:rsidRDefault="009B529A" w:rsidP="00F26F96">
      <w:pPr>
        <w:pStyle w:val="Bullet"/>
      </w:pPr>
      <w:r w:rsidRPr="002F57CD">
        <w:t xml:space="preserve">If only one signature information record exists for the beneficiary and that signature indicator changes from </w:t>
      </w:r>
      <w:r w:rsidRPr="002F57CD">
        <w:rPr>
          <w:b/>
          <w:bCs/>
        </w:rPr>
        <w:t>Yes</w:t>
      </w:r>
      <w:r w:rsidRPr="002F57CD">
        <w:t xml:space="preserve"> to </w:t>
      </w:r>
      <w:r w:rsidRPr="002F57CD">
        <w:rPr>
          <w:b/>
          <w:bCs/>
        </w:rPr>
        <w:t>No</w:t>
      </w:r>
      <w:r w:rsidRPr="002F57CD">
        <w:t xml:space="preserve"> or to </w:t>
      </w:r>
      <w:r w:rsidRPr="002F57CD">
        <w:rPr>
          <w:b/>
          <w:bCs/>
        </w:rPr>
        <w:t>Entered in Error</w:t>
      </w:r>
      <w:r w:rsidRPr="002F57CD">
        <w:rPr>
          <w:b/>
          <w:bCs/>
        </w:rPr>
        <w:fldChar w:fldCharType="begin"/>
      </w:r>
      <w:r w:rsidRPr="002F57CD">
        <w:instrText xml:space="preserve"> XE "</w:instrText>
      </w:r>
      <w:r w:rsidRPr="002F57CD">
        <w:rPr>
          <w:bCs/>
        </w:rPr>
        <w:instrText>Error:</w:instrText>
      </w:r>
      <w:r w:rsidRPr="002F57CD">
        <w:instrText xml:space="preserve">Signature Information entered in" </w:instrText>
      </w:r>
      <w:r w:rsidRPr="002F57CD">
        <w:rPr>
          <w:b/>
          <w:bCs/>
        </w:rPr>
        <w:fldChar w:fldCharType="end"/>
      </w:r>
      <w:r w:rsidRPr="002F57CD">
        <w:t>.</w:t>
      </w:r>
    </w:p>
    <w:p w:rsidR="009B529A" w:rsidRPr="002F57CD" w:rsidRDefault="009B529A" w:rsidP="00F26F96">
      <w:pPr>
        <w:pStyle w:val="Bullet"/>
      </w:pPr>
      <w:r w:rsidRPr="002F57CD">
        <w:t xml:space="preserve">If only one signature information record exists for the beneficiary and that signature indicator changes from </w:t>
      </w:r>
      <w:r w:rsidRPr="002F57CD">
        <w:rPr>
          <w:b/>
          <w:bCs/>
        </w:rPr>
        <w:t>No</w:t>
      </w:r>
      <w:r w:rsidRPr="002F57CD">
        <w:t xml:space="preserve"> or </w:t>
      </w:r>
      <w:r w:rsidRPr="002F57CD">
        <w:rPr>
          <w:b/>
          <w:bCs/>
        </w:rPr>
        <w:t>Entered in Error</w:t>
      </w:r>
      <w:r w:rsidRPr="002F57CD">
        <w:t xml:space="preserve"> to </w:t>
      </w:r>
      <w:r w:rsidRPr="002F57CD">
        <w:rPr>
          <w:b/>
          <w:bCs/>
        </w:rPr>
        <w:t>Yes</w:t>
      </w:r>
      <w:r w:rsidRPr="002F57CD">
        <w:t>.</w:t>
      </w:r>
    </w:p>
    <w:p w:rsidR="009B529A" w:rsidRPr="002F57CD" w:rsidRDefault="009B529A" w:rsidP="00230E99">
      <w:pPr>
        <w:pStyle w:val="BodyText"/>
      </w:pPr>
      <w:r w:rsidRPr="002F57CD">
        <w:t>If more than one signature</w:t>
      </w:r>
      <w:r w:rsidRPr="002F57CD">
        <w:fldChar w:fldCharType="begin"/>
      </w:r>
      <w:r w:rsidRPr="002F57CD">
        <w:instrText xml:space="preserve"> XE "Signature:record" </w:instrText>
      </w:r>
      <w:r w:rsidRPr="002F57CD">
        <w:fldChar w:fldCharType="end"/>
      </w:r>
      <w:r w:rsidRPr="002F57CD">
        <w:t xml:space="preserve"> record exists for the person and the signature indicator on any of them change from </w:t>
      </w:r>
      <w:r w:rsidRPr="002F57CD">
        <w:rPr>
          <w:b/>
          <w:bCs/>
        </w:rPr>
        <w:t>Yes</w:t>
      </w:r>
      <w:r w:rsidRPr="002F57CD">
        <w:t xml:space="preserve"> to </w:t>
      </w:r>
      <w:r w:rsidRPr="002F57CD">
        <w:rPr>
          <w:b/>
          <w:bCs/>
        </w:rPr>
        <w:t>No</w:t>
      </w:r>
      <w:r w:rsidRPr="002F57CD">
        <w:t xml:space="preserve"> or to </w:t>
      </w:r>
      <w:r w:rsidRPr="002F57CD">
        <w:rPr>
          <w:b/>
          <w:bCs/>
        </w:rPr>
        <w:t>Entered in Error</w:t>
      </w:r>
      <w:r w:rsidRPr="002F57CD">
        <w:t xml:space="preserve">, and another record exists for that person where the signature indicator is </w:t>
      </w:r>
      <w:r w:rsidRPr="002F57CD">
        <w:rPr>
          <w:b/>
          <w:bCs/>
        </w:rPr>
        <w:t>Yes</w:t>
      </w:r>
      <w:r w:rsidRPr="002F57CD">
        <w:t>, then no email</w:t>
      </w:r>
      <w:r w:rsidRPr="002F57CD">
        <w:fldChar w:fldCharType="begin"/>
      </w:r>
      <w:r w:rsidRPr="002F57CD">
        <w:instrText xml:space="preserve"> XE "Email" </w:instrText>
      </w:r>
      <w:r w:rsidRPr="002F57CD">
        <w:fldChar w:fldCharType="end"/>
      </w:r>
      <w:r w:rsidRPr="002F57CD">
        <w:t xml:space="preserve"> bulletin is sent to the sites of record.</w:t>
      </w:r>
    </w:p>
    <w:p w:rsidR="009B529A" w:rsidRPr="002F57CD" w:rsidRDefault="009B529A" w:rsidP="00230E99">
      <w:pPr>
        <w:pStyle w:val="BodyText"/>
      </w:pPr>
      <w:r w:rsidRPr="002F57CD">
        <w:t xml:space="preserve">All fields other than </w:t>
      </w:r>
      <w:r w:rsidRPr="002F57CD">
        <w:rPr>
          <w:i/>
          <w:iCs/>
        </w:rPr>
        <w:t>Signature</w:t>
      </w:r>
      <w:r w:rsidRPr="002F57CD">
        <w:rPr>
          <w:i/>
          <w:iCs/>
        </w:rPr>
        <w:fldChar w:fldCharType="begin"/>
      </w:r>
      <w:r w:rsidRPr="002F57CD">
        <w:instrText xml:space="preserve"> XE "Signature:on File" </w:instrText>
      </w:r>
      <w:r w:rsidRPr="002F57CD">
        <w:rPr>
          <w:i/>
          <w:iCs/>
        </w:rPr>
        <w:fldChar w:fldCharType="end"/>
      </w:r>
      <w:r w:rsidRPr="002F57CD">
        <w:rPr>
          <w:i/>
          <w:iCs/>
        </w:rPr>
        <w:t xml:space="preserve"> on File</w:t>
      </w:r>
      <w:r w:rsidRPr="002F57CD">
        <w:rPr>
          <w:i/>
          <w:iCs/>
        </w:rPr>
        <w:fldChar w:fldCharType="begin"/>
      </w:r>
      <w:r w:rsidRPr="002F57CD">
        <w:instrText xml:space="preserve"> XE "File:Signature" </w:instrText>
      </w:r>
      <w:r w:rsidRPr="002F57CD">
        <w:rPr>
          <w:i/>
          <w:iCs/>
        </w:rPr>
        <w:fldChar w:fldCharType="end"/>
      </w:r>
      <w:r w:rsidRPr="002F57CD">
        <w:t xml:space="preserve"> are automatically updated by the system.</w:t>
      </w:r>
    </w:p>
    <w:p w:rsidR="009B529A" w:rsidRPr="002F57CD" w:rsidRDefault="009B529A" w:rsidP="009B529A">
      <w:pPr>
        <w:rPr>
          <w:sz w:val="18"/>
          <w:szCs w:val="18"/>
        </w:rPr>
      </w:pPr>
    </w:p>
    <w:p w:rsidR="009B529A" w:rsidRPr="002F57CD" w:rsidRDefault="009B529A" w:rsidP="0053308D">
      <w:pPr>
        <w:pStyle w:val="Style12ptBoldLeft042"/>
      </w:pPr>
      <w:r w:rsidRPr="002F57CD">
        <w:t>Signature</w:t>
      </w:r>
      <w:r w:rsidRPr="002F57CD">
        <w:fldChar w:fldCharType="begin"/>
      </w:r>
      <w:r w:rsidRPr="002F57CD">
        <w:instrText xml:space="preserve"> XE "Signature:Images" </w:instrText>
      </w:r>
      <w:r w:rsidRPr="002F57CD">
        <w:fldChar w:fldCharType="end"/>
      </w:r>
      <w:r w:rsidRPr="002F57CD">
        <w:t xml:space="preserve"> Images</w:t>
      </w:r>
    </w:p>
    <w:p w:rsidR="009B529A" w:rsidRPr="002F57CD" w:rsidRDefault="009B529A" w:rsidP="003C0072">
      <w:pPr>
        <w:pStyle w:val="Fields"/>
      </w:pPr>
      <w:r w:rsidRPr="002F57CD">
        <w:rPr>
          <w:rStyle w:val="Drop-downhotspot"/>
        </w:rPr>
        <w:t>Image ID</w:t>
      </w:r>
    </w:p>
    <w:p w:rsidR="009B529A" w:rsidRPr="002F57CD" w:rsidRDefault="009B529A" w:rsidP="00A54981">
      <w:pPr>
        <w:pStyle w:val="Fielddefinition"/>
      </w:pPr>
      <w:r w:rsidRPr="002F57CD">
        <w:t>This is the MT</w:t>
      </w:r>
      <w:r w:rsidRPr="002F57CD">
        <w:fldChar w:fldCharType="begin"/>
      </w:r>
      <w:r w:rsidRPr="002F57CD">
        <w:instrText xml:space="preserve"> XE "MT:Image ID" </w:instrText>
      </w:r>
      <w:r w:rsidRPr="002F57CD">
        <w:fldChar w:fldCharType="end"/>
      </w:r>
      <w:r w:rsidRPr="002F57CD">
        <w:t xml:space="preserve"> </w:t>
      </w:r>
      <w:r w:rsidRPr="002F57CD">
        <w:rPr>
          <w:i/>
        </w:rPr>
        <w:t>Image ID</w:t>
      </w:r>
      <w:r w:rsidRPr="002F57CD">
        <w:rPr>
          <w:i/>
        </w:rPr>
        <w:fldChar w:fldCharType="begin"/>
      </w:r>
      <w:r w:rsidRPr="002F57CD">
        <w:instrText xml:space="preserve"> XE "ID:MT Image" </w:instrText>
      </w:r>
      <w:r w:rsidRPr="002F57CD">
        <w:rPr>
          <w:i/>
        </w:rPr>
        <w:fldChar w:fldCharType="end"/>
      </w:r>
      <w:r w:rsidRPr="002F57CD">
        <w:t xml:space="preserve"> number.</w:t>
      </w:r>
    </w:p>
    <w:p w:rsidR="009B529A" w:rsidRPr="002F57CD" w:rsidRDefault="009B529A" w:rsidP="003C0072">
      <w:pPr>
        <w:pStyle w:val="Fields"/>
      </w:pPr>
      <w:r w:rsidRPr="002F57CD">
        <w:rPr>
          <w:rStyle w:val="Drop-downhotspot"/>
        </w:rPr>
        <w:t>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Signature Image Indexed" </w:instrText>
      </w:r>
      <w:r w:rsidRPr="002F57CD">
        <w:rPr>
          <w:rStyle w:val="Drop-downhotspot"/>
        </w:rPr>
        <w:fldChar w:fldCharType="end"/>
      </w:r>
      <w:r w:rsidRPr="002F57CD">
        <w:rPr>
          <w:rStyle w:val="Drop-downhotspot"/>
        </w:rPr>
        <w:t xml:space="preserve"> Indexed</w:t>
      </w:r>
    </w:p>
    <w:p w:rsidR="009B529A" w:rsidRPr="002F57CD" w:rsidRDefault="009B529A" w:rsidP="00A54981">
      <w:pPr>
        <w:pStyle w:val="Fielddefinition"/>
      </w:pPr>
      <w:r w:rsidRPr="002F57CD">
        <w:t xml:space="preserve">The </w:t>
      </w:r>
      <w:r w:rsidRPr="002F57CD">
        <w:rPr>
          <w:i/>
        </w:rPr>
        <w:t>Date Indexed</w:t>
      </w:r>
      <w:r w:rsidRPr="002F57CD">
        <w:t xml:space="preserve"> is the date the signature image was scanned into the system.</w:t>
      </w:r>
    </w:p>
    <w:p w:rsidR="009B529A" w:rsidRPr="002F57CD" w:rsidRDefault="009B529A" w:rsidP="003C0072">
      <w:pPr>
        <w:pStyle w:val="Fields"/>
      </w:pPr>
      <w:r w:rsidRPr="002F57CD">
        <w:rPr>
          <w:rStyle w:val="Drop-downhotspot"/>
        </w:rPr>
        <w:t>Submitting Facility</w:t>
      </w:r>
      <w:r w:rsidRPr="002F57CD">
        <w:rPr>
          <w:rStyle w:val="Drop-downhotspot"/>
        </w:rPr>
        <w:fldChar w:fldCharType="begin"/>
      </w:r>
      <w:r w:rsidRPr="002F57CD">
        <w:instrText xml:space="preserve"> XE "</w:instrText>
      </w:r>
      <w:r w:rsidRPr="002F57CD">
        <w:rPr>
          <w:rStyle w:val="Drop-downhotspot"/>
        </w:rPr>
        <w:instrText>Facility:</w:instrText>
      </w:r>
      <w:r w:rsidRPr="002F57CD">
        <w:instrText xml:space="preserve">Submitting" </w:instrText>
      </w:r>
      <w:r w:rsidRPr="002F57CD">
        <w:rPr>
          <w:rStyle w:val="Drop-downhotspot"/>
        </w:rPr>
        <w:fldChar w:fldCharType="end"/>
      </w:r>
    </w:p>
    <w:p w:rsidR="009B529A" w:rsidRPr="002F57CD" w:rsidRDefault="009B529A" w:rsidP="00A54981">
      <w:pPr>
        <w:pStyle w:val="Fielddefinition"/>
      </w:pPr>
      <w:r w:rsidRPr="002F57CD">
        <w:t>The site submitting the signature image information is automatically entered by the system.</w:t>
      </w:r>
    </w:p>
    <w:p w:rsidR="009B529A" w:rsidRPr="002F57CD" w:rsidRDefault="009B529A" w:rsidP="003C0072">
      <w:pPr>
        <w:pStyle w:val="Fields"/>
      </w:pPr>
      <w:r w:rsidRPr="002F57CD">
        <w:rPr>
          <w:rStyle w:val="Drop-downhotspot"/>
        </w:rPr>
        <w:t>User</w:t>
      </w:r>
    </w:p>
    <w:p w:rsidR="009B529A" w:rsidRPr="002F57CD" w:rsidRDefault="009B529A" w:rsidP="00A54981">
      <w:pPr>
        <w:pStyle w:val="Fielddefinition"/>
      </w:pPr>
      <w:r w:rsidRPr="002F57CD">
        <w:t xml:space="preserve">This is the person updating the </w:t>
      </w:r>
      <w:r w:rsidRPr="002F57CD">
        <w:rPr>
          <w:i/>
        </w:rPr>
        <w:t>Signature Image</w:t>
      </w:r>
      <w:r w:rsidRPr="002F57CD">
        <w:t xml:space="preserve"> information</w:t>
      </w:r>
      <w:r w:rsidR="00F67858" w:rsidRPr="002F57CD">
        <w:t xml:space="preserve">. </w:t>
      </w:r>
      <w:r w:rsidRPr="002F57CD">
        <w:t>The system automatically captures the user who is updating the information.</w:t>
      </w:r>
    </w:p>
    <w:p w:rsidR="009B529A" w:rsidRPr="002F57CD" w:rsidRDefault="009B529A" w:rsidP="003C0072">
      <w:pPr>
        <w:pStyle w:val="Fields"/>
      </w:pPr>
      <w:r w:rsidRPr="002F57CD">
        <w:rPr>
          <w:rStyle w:val="Drop-downhotspot"/>
        </w:rPr>
        <w:t>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Signature Image Index Last Updated" </w:instrText>
      </w:r>
      <w:r w:rsidRPr="002F57CD">
        <w:rPr>
          <w:rStyle w:val="Drop-downhotspot"/>
        </w:rPr>
        <w:fldChar w:fldCharType="end"/>
      </w:r>
      <w:r w:rsidRPr="002F57CD">
        <w:rPr>
          <w:rStyle w:val="Drop-downhotspot"/>
        </w:rPr>
        <w:t>/Time Last Updated</w:t>
      </w:r>
    </w:p>
    <w:p w:rsidR="009B529A" w:rsidRPr="002F57CD" w:rsidRDefault="009B529A" w:rsidP="00A54981">
      <w:pPr>
        <w:pStyle w:val="Fielddefinition"/>
      </w:pPr>
      <w:r w:rsidRPr="002F57CD">
        <w:t>This is the last time the signature</w:t>
      </w:r>
      <w:r w:rsidRPr="002F57CD">
        <w:fldChar w:fldCharType="begin"/>
      </w:r>
      <w:r w:rsidRPr="002F57CD">
        <w:instrText xml:space="preserve"> XE "</w:instrText>
      </w:r>
      <w:r w:rsidRPr="002F57CD">
        <w:rPr>
          <w:szCs w:val="20"/>
        </w:rPr>
        <w:instrText>Signature:</w:instrText>
      </w:r>
      <w:r w:rsidRPr="002F57CD">
        <w:instrText xml:space="preserve">index information" </w:instrText>
      </w:r>
      <w:r w:rsidRPr="002F57CD">
        <w:fldChar w:fldCharType="end"/>
      </w:r>
      <w:r w:rsidRPr="002F57CD">
        <w:t xml:space="preserve"> index information was updated</w:t>
      </w:r>
      <w:r w:rsidR="00F67858" w:rsidRPr="002F57CD">
        <w:t xml:space="preserve">. </w:t>
      </w:r>
      <w:r w:rsidRPr="002F57CD">
        <w:t>The system automatically sets the Date/Time Last Updated.</w:t>
      </w:r>
    </w:p>
    <w:p w:rsidR="009B529A" w:rsidRPr="002F57CD" w:rsidRDefault="009B529A" w:rsidP="003C0072">
      <w:pPr>
        <w:pStyle w:val="Fields"/>
      </w:pPr>
      <w:r w:rsidRPr="002F57CD">
        <w:rPr>
          <w:rStyle w:val="Drop-downhotspot"/>
        </w:rPr>
        <w:t>Signature on File</w:t>
      </w:r>
      <w:r w:rsidRPr="002F57CD">
        <w:rPr>
          <w:rStyle w:val="Drop-downhotspot"/>
        </w:rPr>
        <w:fldChar w:fldCharType="begin"/>
      </w:r>
      <w:r w:rsidRPr="002F57CD">
        <w:instrText xml:space="preserve"> XE "File:Signature" </w:instrText>
      </w:r>
      <w:r w:rsidRPr="002F57CD">
        <w:rPr>
          <w:rStyle w:val="Drop-downhotspot"/>
        </w:rPr>
        <w:fldChar w:fldCharType="end"/>
      </w:r>
    </w:p>
    <w:p w:rsidR="009B529A" w:rsidRPr="002F57CD" w:rsidRDefault="009B529A" w:rsidP="00A54981">
      <w:pPr>
        <w:pStyle w:val="Fielddefinition"/>
      </w:pPr>
      <w:r w:rsidRPr="002F57CD">
        <w:t xml:space="preserve">This </w:t>
      </w:r>
      <w:r w:rsidRPr="002F57CD">
        <w:rPr>
          <w:i/>
        </w:rPr>
        <w:t>Signature</w:t>
      </w:r>
      <w:r w:rsidRPr="002F57CD">
        <w:rPr>
          <w:i/>
        </w:rPr>
        <w:fldChar w:fldCharType="begin"/>
      </w:r>
      <w:r w:rsidRPr="002F57CD">
        <w:instrText xml:space="preserve"> XE "</w:instrText>
      </w:r>
      <w:r w:rsidRPr="002F57CD">
        <w:rPr>
          <w:szCs w:val="20"/>
        </w:rPr>
        <w:instrText>Signature:</w:instrText>
      </w:r>
      <w:r w:rsidRPr="002F57CD">
        <w:instrText xml:space="preserve">index on File" </w:instrText>
      </w:r>
      <w:r w:rsidRPr="002F57CD">
        <w:rPr>
          <w:i/>
        </w:rPr>
        <w:fldChar w:fldCharType="end"/>
      </w:r>
      <w:r w:rsidRPr="002F57CD">
        <w:rPr>
          <w:i/>
        </w:rPr>
        <w:t xml:space="preserve"> on File</w:t>
      </w:r>
      <w:r w:rsidRPr="002F57CD">
        <w:t xml:space="preserve"> indicator is the only field the user may update</w:t>
      </w:r>
      <w:r w:rsidR="00F67858" w:rsidRPr="002F57CD">
        <w:t xml:space="preserve">. </w:t>
      </w:r>
      <w:r w:rsidRPr="002F57CD">
        <w:t>Select from the dropdown.</w:t>
      </w:r>
    </w:p>
    <w:p w:rsidR="009B529A" w:rsidRPr="002F57CD" w:rsidRDefault="009B529A" w:rsidP="00DB3121">
      <w:pPr>
        <w:pStyle w:val="Heading3"/>
      </w:pPr>
      <w:r w:rsidRPr="002F57CD">
        <w:rPr>
          <w:szCs w:val="15"/>
        </w:rPr>
        <w:br w:type="page"/>
      </w:r>
      <w:bookmarkStart w:id="652" w:name="_Toc289864808"/>
      <w:bookmarkStart w:id="653" w:name="_Toc394920809"/>
      <w:bookmarkStart w:id="654" w:name="_Toc406571145"/>
      <w:bookmarkStart w:id="655" w:name="_Toc447811990"/>
      <w:r w:rsidRPr="002F57CD">
        <w:t>Eligibility</w:t>
      </w:r>
      <w:bookmarkEnd w:id="652"/>
      <w:bookmarkEnd w:id="653"/>
      <w:bookmarkEnd w:id="654"/>
      <w:bookmarkEnd w:id="655"/>
    </w:p>
    <w:p w:rsidR="009B529A" w:rsidRPr="002F57CD" w:rsidRDefault="009B529A" w:rsidP="003175D1">
      <w:pPr>
        <w:pStyle w:val="Heading4"/>
      </w:pPr>
      <w:bookmarkStart w:id="656" w:name="_Toc289864809"/>
      <w:bookmarkStart w:id="657" w:name="_Toc394920810"/>
      <w:bookmarkStart w:id="658" w:name="_Toc406571146"/>
      <w:bookmarkStart w:id="659" w:name="_Toc447811991"/>
      <w:r w:rsidRPr="002F57CD">
        <w:t>Current Eligibility</w:t>
      </w:r>
      <w:bookmarkEnd w:id="656"/>
      <w:bookmarkEnd w:id="657"/>
      <w:bookmarkEnd w:id="658"/>
      <w:bookmarkEnd w:id="659"/>
      <w:r w:rsidRPr="002F57CD">
        <w:fldChar w:fldCharType="begin"/>
      </w:r>
      <w:r w:rsidRPr="002F57CD">
        <w:instrText xml:space="preserve"> XE "</w:instrText>
      </w:r>
      <w:r w:rsidRPr="002F57CD">
        <w:rPr>
          <w:rStyle w:val="Emphasis"/>
          <w:bCs/>
          <w:sz w:val="18"/>
          <w:szCs w:val="18"/>
        </w:rPr>
        <w:instrText>Eligibility:</w:instrText>
      </w:r>
      <w:r w:rsidRPr="002F57CD">
        <w:instrText xml:space="preserve">Current" </w:instrText>
      </w:r>
      <w:r w:rsidRPr="002F57CD">
        <w:fldChar w:fldCharType="end"/>
      </w:r>
    </w:p>
    <w:p w:rsidR="009B529A" w:rsidRPr="002F57CD" w:rsidRDefault="009B529A" w:rsidP="00230E99">
      <w:pPr>
        <w:pStyle w:val="BodyText"/>
        <w:rPr>
          <w:szCs w:val="24"/>
        </w:rPr>
      </w:pPr>
      <w:r w:rsidRPr="002F57CD">
        <w:rPr>
          <w:szCs w:val="24"/>
        </w:rPr>
        <w:t>Eligibility</w:t>
      </w:r>
      <w:r w:rsidRPr="002F57CD">
        <w:rPr>
          <w:szCs w:val="24"/>
        </w:rPr>
        <w:fldChar w:fldCharType="begin"/>
      </w:r>
      <w:r w:rsidRPr="002F57CD">
        <w:rPr>
          <w:szCs w:val="24"/>
        </w:rPr>
        <w:instrText xml:space="preserve"> XE "</w:instrText>
      </w:r>
      <w:r w:rsidRPr="002F57CD">
        <w:rPr>
          <w:rStyle w:val="Emphasis"/>
          <w:bCs/>
          <w:szCs w:val="24"/>
        </w:rPr>
        <w:instrText>Eligibility</w:instrText>
      </w:r>
      <w:r w:rsidRPr="002F57CD">
        <w:rPr>
          <w:szCs w:val="24"/>
        </w:rPr>
        <w:instrText xml:space="preserve">" </w:instrText>
      </w:r>
      <w:r w:rsidRPr="002F57CD">
        <w:rPr>
          <w:szCs w:val="24"/>
        </w:rPr>
        <w:fldChar w:fldCharType="end"/>
      </w:r>
      <w:r w:rsidRPr="002F57CD">
        <w:rPr>
          <w:szCs w:val="24"/>
        </w:rPr>
        <w:t xml:space="preserve"> for VA Health Care is dependent upon a number of variables, which may influence the final determination of the services for which the Veteran may qualify</w:t>
      </w:r>
      <w:r w:rsidR="00F67858" w:rsidRPr="002F57CD">
        <w:rPr>
          <w:szCs w:val="24"/>
        </w:rPr>
        <w:t xml:space="preserve">. </w:t>
      </w:r>
      <w:r w:rsidRPr="002F57CD">
        <w:rPr>
          <w:szCs w:val="24"/>
        </w:rPr>
        <w:t>These factors include the nature of the veteran's discharge from military</w:t>
      </w:r>
      <w:r w:rsidRPr="002F57CD">
        <w:rPr>
          <w:szCs w:val="24"/>
        </w:rPr>
        <w:fldChar w:fldCharType="begin"/>
      </w:r>
      <w:r w:rsidRPr="002F57CD">
        <w:rPr>
          <w:szCs w:val="24"/>
        </w:rPr>
        <w:instrText xml:space="preserve"> XE "</w:instrText>
      </w:r>
      <w:r w:rsidRPr="002F57CD">
        <w:rPr>
          <w:iCs/>
          <w:szCs w:val="24"/>
        </w:rPr>
        <w:instrText>Military:</w:instrText>
      </w:r>
      <w:r w:rsidRPr="002F57CD">
        <w:rPr>
          <w:szCs w:val="24"/>
        </w:rPr>
        <w:instrText xml:space="preserve">service" </w:instrText>
      </w:r>
      <w:r w:rsidRPr="002F57CD">
        <w:rPr>
          <w:szCs w:val="24"/>
        </w:rPr>
        <w:fldChar w:fldCharType="end"/>
      </w:r>
      <w:r w:rsidRPr="002F57CD">
        <w:rPr>
          <w:szCs w:val="24"/>
        </w:rPr>
        <w:t xml:space="preserve"> service (e.g., honorable, other than honorable, dishonorable), length of service, VA adjudicated disabilities (commonly referred to as service-connected disabilities), income</w:t>
      </w:r>
      <w:r w:rsidRPr="002F57CD">
        <w:rPr>
          <w:szCs w:val="24"/>
        </w:rPr>
        <w:fldChar w:fldCharType="begin"/>
      </w:r>
      <w:r w:rsidRPr="002F57CD">
        <w:rPr>
          <w:szCs w:val="24"/>
        </w:rPr>
        <w:instrText xml:space="preserve"> XE "Income:Eligibility:level" </w:instrText>
      </w:r>
      <w:r w:rsidRPr="002F57CD">
        <w:rPr>
          <w:szCs w:val="24"/>
        </w:rPr>
        <w:fldChar w:fldCharType="end"/>
      </w:r>
      <w:r w:rsidRPr="002F57CD">
        <w:rPr>
          <w:szCs w:val="24"/>
        </w:rPr>
        <w:t xml:space="preserve"> level, and available VA resources among others.</w:t>
      </w:r>
    </w:p>
    <w:p w:rsidR="009B529A" w:rsidRPr="002F57CD" w:rsidRDefault="009B529A" w:rsidP="00230E99">
      <w:pPr>
        <w:pStyle w:val="BodyText"/>
        <w:rPr>
          <w:szCs w:val="24"/>
        </w:rPr>
      </w:pPr>
      <w:r w:rsidRPr="002F57CD">
        <w:rPr>
          <w:szCs w:val="24"/>
        </w:rPr>
        <w:t>Generally, the beneficiary</w:t>
      </w:r>
      <w:r w:rsidR="00FA2F6D" w:rsidRPr="002F57CD">
        <w:rPr>
          <w:szCs w:val="24"/>
        </w:rPr>
        <w:t xml:space="preserve"> must be enrolled in VA Healthc</w:t>
      </w:r>
      <w:r w:rsidRPr="002F57CD">
        <w:rPr>
          <w:szCs w:val="24"/>
        </w:rPr>
        <w:t>are system to receive benefits offered in the Medical</w:t>
      </w:r>
      <w:r w:rsidRPr="002F57CD">
        <w:rPr>
          <w:szCs w:val="24"/>
        </w:rPr>
        <w:fldChar w:fldCharType="begin"/>
      </w:r>
      <w:r w:rsidRPr="002F57CD">
        <w:rPr>
          <w:szCs w:val="24"/>
        </w:rPr>
        <w:instrText xml:space="preserve"> XE "Medical:Benefits Package" </w:instrText>
      </w:r>
      <w:r w:rsidRPr="002F57CD">
        <w:rPr>
          <w:szCs w:val="24"/>
        </w:rPr>
        <w:fldChar w:fldCharType="end"/>
      </w:r>
      <w:r w:rsidRPr="002F57CD">
        <w:rPr>
          <w:szCs w:val="24"/>
        </w:rPr>
        <w:t xml:space="preserve"> Benefits Package</w:t>
      </w:r>
      <w:r w:rsidR="00F67858" w:rsidRPr="002F57CD">
        <w:rPr>
          <w:szCs w:val="24"/>
        </w:rPr>
        <w:t xml:space="preserve">. </w:t>
      </w:r>
      <w:r w:rsidRPr="002F57CD">
        <w:rPr>
          <w:szCs w:val="24"/>
        </w:rPr>
        <w:t>Certain beneficiaries do not need to be enrolled to receive medical care benefits.</w:t>
      </w:r>
    </w:p>
    <w:p w:rsidR="009B529A" w:rsidRPr="002F57CD" w:rsidRDefault="009B529A" w:rsidP="00230E99">
      <w:pPr>
        <w:pStyle w:val="BodyText"/>
        <w:rPr>
          <w:szCs w:val="24"/>
        </w:rPr>
      </w:pPr>
      <w:r w:rsidRPr="002F57CD">
        <w:rPr>
          <w:szCs w:val="24"/>
        </w:rPr>
        <w:t>The Veteran does not have to be enrolled under the following conditions:</w:t>
      </w:r>
    </w:p>
    <w:p w:rsidR="009B529A" w:rsidRPr="002F57CD" w:rsidRDefault="009B529A" w:rsidP="00F26F96">
      <w:pPr>
        <w:pStyle w:val="Bullet"/>
      </w:pPr>
      <w:r w:rsidRPr="002F57CD">
        <w:t>S/he has been determined by VA to be 50% or more disabled from service-connected (SC) conditions.</w:t>
      </w:r>
    </w:p>
    <w:p w:rsidR="009B529A" w:rsidRPr="002F57CD" w:rsidRDefault="009B529A" w:rsidP="00F26F96">
      <w:pPr>
        <w:pStyle w:val="Bullet"/>
      </w:pPr>
      <w:r w:rsidRPr="002F57CD">
        <w:t>S/he is seeking care for a VA rated service-connected disability only.</w:t>
      </w:r>
    </w:p>
    <w:p w:rsidR="009B529A" w:rsidRPr="002F57CD" w:rsidRDefault="009B529A" w:rsidP="00F26F96">
      <w:pPr>
        <w:pStyle w:val="Bullet"/>
      </w:pPr>
      <w:r w:rsidRPr="002F57CD">
        <w:t>It is less than one year since s/he was discharged for a disability that the military</w:t>
      </w:r>
      <w:r w:rsidRPr="002F57CD">
        <w:fldChar w:fldCharType="begin"/>
      </w:r>
      <w:r w:rsidRPr="002F57CD">
        <w:instrText xml:space="preserve"> XE "</w:instrText>
      </w:r>
      <w:r w:rsidRPr="002F57CD">
        <w:rPr>
          <w:iCs/>
        </w:rPr>
        <w:instrText>Military</w:instrText>
      </w:r>
      <w:r w:rsidRPr="002F57CD">
        <w:instrText xml:space="preserve">" </w:instrText>
      </w:r>
      <w:r w:rsidRPr="002F57CD">
        <w:fldChar w:fldCharType="end"/>
      </w:r>
      <w:r w:rsidRPr="002F57CD">
        <w:t xml:space="preserve"> determined was incurred or aggravated by their service, but that VA has not yet rated</w:t>
      </w:r>
    </w:p>
    <w:p w:rsidR="009B529A" w:rsidRPr="002F57CD" w:rsidRDefault="00FA2F6D" w:rsidP="00230E99">
      <w:pPr>
        <w:pStyle w:val="BodyText"/>
        <w:rPr>
          <w:szCs w:val="24"/>
        </w:rPr>
      </w:pPr>
      <w:r w:rsidRPr="002F57CD">
        <w:rPr>
          <w:szCs w:val="24"/>
        </w:rPr>
        <w:t>To apply for VA Healthc</w:t>
      </w:r>
      <w:r w:rsidR="009B529A" w:rsidRPr="002F57CD">
        <w:rPr>
          <w:szCs w:val="24"/>
        </w:rPr>
        <w:t>are benefits, including enrollment</w:t>
      </w:r>
      <w:r w:rsidR="009B529A" w:rsidRPr="002F57CD">
        <w:rPr>
          <w:szCs w:val="24"/>
        </w:rPr>
        <w:fldChar w:fldCharType="begin"/>
      </w:r>
      <w:r w:rsidR="009B529A" w:rsidRPr="002F57CD">
        <w:rPr>
          <w:szCs w:val="24"/>
        </w:rPr>
        <w:instrText xml:space="preserve"> XE "Enrollment" </w:instrText>
      </w:r>
      <w:r w:rsidR="009B529A" w:rsidRPr="002F57CD">
        <w:rPr>
          <w:szCs w:val="24"/>
        </w:rPr>
        <w:fldChar w:fldCharType="end"/>
      </w:r>
      <w:r w:rsidR="009B529A" w:rsidRPr="002F57CD">
        <w:rPr>
          <w:szCs w:val="24"/>
        </w:rPr>
        <w:t>, the individual must fill out an application</w:t>
      </w:r>
      <w:r w:rsidR="00F67858" w:rsidRPr="002F57CD">
        <w:rPr>
          <w:szCs w:val="24"/>
        </w:rPr>
        <w:t xml:space="preserve">. </w:t>
      </w:r>
      <w:r w:rsidR="009B529A" w:rsidRPr="002F57CD">
        <w:rPr>
          <w:szCs w:val="24"/>
        </w:rPr>
        <w:t>We use the application to determine:</w:t>
      </w:r>
    </w:p>
    <w:p w:rsidR="009B529A" w:rsidRPr="002F57CD" w:rsidRDefault="009B529A" w:rsidP="00F26F96">
      <w:pPr>
        <w:pStyle w:val="Bullet"/>
      </w:pPr>
      <w:r w:rsidRPr="002F57CD">
        <w:t>Whether the individual has qualifying service as a Veteran.</w:t>
      </w:r>
    </w:p>
    <w:p w:rsidR="009B529A" w:rsidRPr="002F57CD" w:rsidRDefault="009B529A" w:rsidP="00F26F96">
      <w:pPr>
        <w:pStyle w:val="Bullet"/>
      </w:pPr>
      <w:r w:rsidRPr="002F57CD">
        <w:t>What the individual's Veteran status is so that they can be placed into one of the priority group</w:t>
      </w:r>
      <w:r w:rsidRPr="002F57CD">
        <w:fldChar w:fldCharType="begin"/>
      </w:r>
      <w:r w:rsidRPr="002F57CD">
        <w:instrText xml:space="preserve"> XE "Group:Priority" </w:instrText>
      </w:r>
      <w:r w:rsidRPr="002F57CD">
        <w:fldChar w:fldCharType="end"/>
      </w:r>
      <w:r w:rsidRPr="002F57CD">
        <w:t>s.</w:t>
      </w:r>
    </w:p>
    <w:p w:rsidR="009B529A" w:rsidRPr="002F57CD" w:rsidRDefault="009B529A" w:rsidP="00230E99">
      <w:pPr>
        <w:pStyle w:val="BodyText"/>
        <w:rPr>
          <w:szCs w:val="24"/>
        </w:rPr>
      </w:pPr>
      <w:r w:rsidRPr="002F57CD">
        <w:rPr>
          <w:szCs w:val="24"/>
        </w:rPr>
        <w:t xml:space="preserve">This screen displays the </w:t>
      </w:r>
      <w:r w:rsidRPr="002F57CD">
        <w:rPr>
          <w:i/>
          <w:iCs/>
          <w:szCs w:val="24"/>
        </w:rPr>
        <w:t>Current Eligibility</w:t>
      </w:r>
      <w:r w:rsidRPr="002F57CD">
        <w:rPr>
          <w:szCs w:val="24"/>
        </w:rPr>
        <w:t xml:space="preserve"> and enrollment information for the beneficiary</w:t>
      </w:r>
      <w:r w:rsidR="00D96B3C" w:rsidRPr="002F57CD">
        <w:rPr>
          <w:szCs w:val="24"/>
        </w:rPr>
        <w:t xml:space="preserve">. </w:t>
      </w:r>
      <w:r w:rsidRPr="002F57CD">
        <w:rPr>
          <w:szCs w:val="24"/>
        </w:rPr>
        <w:t>The following information displays:</w:t>
      </w:r>
    </w:p>
    <w:p w:rsidR="009B529A" w:rsidRPr="002F57CD" w:rsidRDefault="009B529A" w:rsidP="009B529A">
      <w:pPr>
        <w:pStyle w:val="Style11ptBoldLeft042"/>
        <w:rPr>
          <w:sz w:val="20"/>
        </w:rPr>
      </w:pPr>
    </w:p>
    <w:tbl>
      <w:tblPr>
        <w:tblW w:w="4875" w:type="pct"/>
        <w:tblInd w:w="360" w:type="dxa"/>
        <w:tblCellMar>
          <w:top w:w="15" w:type="dxa"/>
          <w:left w:w="15" w:type="dxa"/>
          <w:bottom w:w="15" w:type="dxa"/>
          <w:right w:w="15" w:type="dxa"/>
        </w:tblCellMar>
        <w:tblLook w:val="0000" w:firstRow="0" w:lastRow="0" w:firstColumn="0" w:lastColumn="0" w:noHBand="0" w:noVBand="0"/>
      </w:tblPr>
      <w:tblGrid>
        <w:gridCol w:w="2609"/>
        <w:gridCol w:w="2203"/>
        <w:gridCol w:w="2040"/>
        <w:gridCol w:w="2567"/>
      </w:tblGrid>
      <w:tr w:rsidR="009B529A" w:rsidRPr="002F57CD" w:rsidTr="009B529A">
        <w:tc>
          <w:tcPr>
            <w:tcW w:w="0" w:type="auto"/>
            <w:tcBorders>
              <w:right w:val="nil"/>
            </w:tcBorders>
            <w:tcMar>
              <w:top w:w="15" w:type="dxa"/>
              <w:left w:w="150" w:type="dxa"/>
              <w:bottom w:w="15" w:type="dxa"/>
              <w:right w:w="150" w:type="dxa"/>
            </w:tcMar>
          </w:tcPr>
          <w:p w:rsidR="009B529A" w:rsidRPr="002F57CD" w:rsidRDefault="009B529A" w:rsidP="009B529A">
            <w:pPr>
              <w:spacing w:before="60" w:after="60"/>
              <w:rPr>
                <w:b/>
                <w:bCs/>
              </w:rPr>
            </w:pPr>
            <w:r w:rsidRPr="002F57CD">
              <w:rPr>
                <w:b/>
                <w:bCs/>
              </w:rPr>
              <w:t>Current Eligibility</w:t>
            </w:r>
            <w:r w:rsidRPr="002F57CD">
              <w:rPr>
                <w:b/>
                <w:bCs/>
              </w:rPr>
              <w:fldChar w:fldCharType="begin"/>
            </w:r>
            <w:r w:rsidRPr="002F57CD">
              <w:instrText xml:space="preserve"> XE "</w:instrText>
            </w:r>
            <w:r w:rsidRPr="002F57CD">
              <w:rPr>
                <w:rStyle w:val="Emphasis"/>
                <w:bCs/>
              </w:rPr>
              <w:instrText>Eligibility:</w:instrText>
            </w:r>
            <w:r w:rsidRPr="002F57CD">
              <w:instrText xml:space="preserve">Current" </w:instrText>
            </w:r>
            <w:r w:rsidRPr="002F57CD">
              <w:rPr>
                <w:b/>
                <w:bCs/>
              </w:rPr>
              <w:fldChar w:fldCharType="end"/>
            </w:r>
          </w:p>
        </w:tc>
        <w:tc>
          <w:tcPr>
            <w:tcW w:w="2203" w:type="dxa"/>
            <w:tcBorders>
              <w:right w:val="nil"/>
            </w:tcBorders>
            <w:tcMar>
              <w:top w:w="15" w:type="dxa"/>
              <w:left w:w="150" w:type="dxa"/>
              <w:bottom w:w="15" w:type="dxa"/>
              <w:right w:w="150" w:type="dxa"/>
            </w:tcMar>
          </w:tcPr>
          <w:p w:rsidR="009B529A" w:rsidRPr="002F57CD" w:rsidRDefault="009B529A" w:rsidP="009B529A">
            <w:pPr>
              <w:spacing w:before="60" w:after="60"/>
              <w:jc w:val="right"/>
            </w:pPr>
            <w:r w:rsidRPr="002F57CD">
              <w:rPr>
                <w:rStyle w:val="Hyperlink"/>
              </w:rPr>
              <w:t xml:space="preserve">EDIT CURRENT ELIGIBILITY </w:t>
            </w:r>
          </w:p>
        </w:tc>
        <w:tc>
          <w:tcPr>
            <w:tcW w:w="2040" w:type="dxa"/>
            <w:tcBorders>
              <w:right w:val="nil"/>
            </w:tcBorders>
            <w:tcMar>
              <w:top w:w="15" w:type="dxa"/>
              <w:left w:w="150" w:type="dxa"/>
              <w:bottom w:w="15" w:type="dxa"/>
              <w:right w:w="150" w:type="dxa"/>
            </w:tcMar>
          </w:tcPr>
          <w:p w:rsidR="009B529A" w:rsidRPr="002F57CD" w:rsidRDefault="009B529A" w:rsidP="009B529A">
            <w:pPr>
              <w:spacing w:before="60" w:after="60"/>
              <w:jc w:val="right"/>
            </w:pPr>
            <w:r w:rsidRPr="002F57CD">
              <w:rPr>
                <w:rStyle w:val="Hyperlink"/>
              </w:rPr>
              <w:t>EDIT PURPLE HEART</w:t>
            </w:r>
          </w:p>
        </w:tc>
        <w:tc>
          <w:tcPr>
            <w:tcW w:w="2567" w:type="dxa"/>
            <w:tcMar>
              <w:top w:w="15" w:type="dxa"/>
              <w:left w:w="150" w:type="dxa"/>
              <w:bottom w:w="15" w:type="dxa"/>
              <w:right w:w="150" w:type="dxa"/>
            </w:tcMar>
          </w:tcPr>
          <w:p w:rsidR="009B529A" w:rsidRPr="002F57CD" w:rsidRDefault="009B529A" w:rsidP="009B529A">
            <w:pPr>
              <w:spacing w:before="60" w:after="60"/>
              <w:jc w:val="right"/>
              <w:rPr>
                <w:u w:val="single"/>
              </w:rPr>
            </w:pPr>
            <w:r w:rsidRPr="002F57CD">
              <w:rPr>
                <w:rStyle w:val="Text-onlypopuphotspot"/>
                <w:u w:val="single"/>
              </w:rPr>
              <w:t>VIEW</w:t>
            </w:r>
            <w:r w:rsidRPr="002F57CD">
              <w:rPr>
                <w:rStyle w:val="Text-onlypopuphotspot"/>
                <w:u w:val="single"/>
              </w:rPr>
              <w:fldChar w:fldCharType="begin"/>
            </w:r>
            <w:r w:rsidRPr="002F57CD">
              <w:instrText xml:space="preserve"> XE "</w:instrText>
            </w:r>
            <w:r w:rsidRPr="002F57CD">
              <w:rPr>
                <w:rStyle w:val="Text-onlypopuphotspot"/>
              </w:rPr>
              <w:instrText>View:</w:instrText>
            </w:r>
            <w:r w:rsidRPr="002F57CD">
              <w:instrText xml:space="preserve">Current Eligibility:historical Eligibility" </w:instrText>
            </w:r>
            <w:r w:rsidRPr="002F57CD">
              <w:rPr>
                <w:rStyle w:val="Text-onlypopuphotspot"/>
                <w:u w:val="single"/>
              </w:rPr>
              <w:fldChar w:fldCharType="end"/>
            </w:r>
            <w:r w:rsidRPr="002F57CD">
              <w:rPr>
                <w:rStyle w:val="Text-onlypopuphotspot"/>
                <w:u w:val="single"/>
              </w:rPr>
              <w:t xml:space="preserve"> HISTORICAL</w:t>
            </w:r>
            <w:r w:rsidRPr="002F57CD">
              <w:rPr>
                <w:rStyle w:val="Text-onlypopuphotspot"/>
                <w:u w:val="single"/>
              </w:rPr>
              <w:fldChar w:fldCharType="begin"/>
            </w:r>
            <w:r w:rsidRPr="002F57CD">
              <w:instrText xml:space="preserve"> XE "</w:instrText>
            </w:r>
            <w:r w:rsidRPr="002F57CD">
              <w:rPr>
                <w:rStyle w:val="Text-onlypopuphotspot"/>
              </w:rPr>
              <w:instrText>Historical:</w:instrText>
            </w:r>
            <w:r w:rsidRPr="002F57CD">
              <w:instrText xml:space="preserve">View Eligibility" </w:instrText>
            </w:r>
            <w:r w:rsidRPr="002F57CD">
              <w:rPr>
                <w:rStyle w:val="Text-onlypopuphotspot"/>
                <w:u w:val="single"/>
              </w:rPr>
              <w:fldChar w:fldCharType="end"/>
            </w:r>
            <w:r w:rsidRPr="002F57CD">
              <w:rPr>
                <w:rStyle w:val="Text-onlypopuphotspot"/>
                <w:u w:val="single"/>
              </w:rPr>
              <w:t xml:space="preserve"> ELIGIBILITY</w:t>
            </w:r>
            <w:r w:rsidRPr="002F57CD">
              <w:rPr>
                <w:rStyle w:val="Text-onlypopuphotspot"/>
                <w:u w:val="single"/>
              </w:rPr>
              <w:fldChar w:fldCharType="begin"/>
            </w:r>
            <w:r w:rsidRPr="002F57CD">
              <w:instrText xml:space="preserve"> XE "</w:instrText>
            </w:r>
            <w:r w:rsidRPr="002F57CD">
              <w:rPr>
                <w:rStyle w:val="Text-onlypopuphotspot"/>
              </w:rPr>
              <w:instrText>Eligibility:</w:instrText>
            </w:r>
            <w:r w:rsidRPr="002F57CD">
              <w:instrText xml:space="preserve">View Historical" </w:instrText>
            </w:r>
            <w:r w:rsidRPr="002F57CD">
              <w:rPr>
                <w:rStyle w:val="Text-onlypopuphotspot"/>
                <w:u w:val="single"/>
              </w:rPr>
              <w:fldChar w:fldCharType="end"/>
            </w:r>
          </w:p>
        </w:tc>
      </w:tr>
    </w:tbl>
    <w:p w:rsidR="009B529A" w:rsidRPr="002F57CD" w:rsidRDefault="009B529A" w:rsidP="009B529A">
      <w:pPr>
        <w:rPr>
          <w:b/>
          <w:bCs/>
          <w:szCs w:val="20"/>
        </w:rPr>
      </w:pPr>
    </w:p>
    <w:tbl>
      <w:tblPr>
        <w:tblW w:w="0" w:type="auto"/>
        <w:tblCellMar>
          <w:top w:w="15" w:type="dxa"/>
          <w:left w:w="15" w:type="dxa"/>
          <w:bottom w:w="15" w:type="dxa"/>
          <w:right w:w="15" w:type="dxa"/>
        </w:tblCellMar>
        <w:tblLook w:val="0000" w:firstRow="0" w:lastRow="0" w:firstColumn="0" w:lastColumn="0" w:noHBand="0" w:noVBand="0"/>
      </w:tblPr>
      <w:tblGrid>
        <w:gridCol w:w="1658"/>
        <w:gridCol w:w="2475"/>
        <w:gridCol w:w="2940"/>
        <w:gridCol w:w="2587"/>
      </w:tblGrid>
      <w:tr w:rsidR="009B529A" w:rsidRPr="002F57CD" w:rsidTr="009B529A">
        <w:tc>
          <w:tcPr>
            <w:tcW w:w="0" w:type="auto"/>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Primary Eligibility</w:t>
            </w:r>
            <w:r w:rsidRPr="002F57CD">
              <w:rPr>
                <w:szCs w:val="20"/>
              </w:rPr>
              <w:fldChar w:fldCharType="begin"/>
            </w:r>
            <w:r w:rsidRPr="002F57CD">
              <w:instrText xml:space="preserve"> XE "</w:instrText>
            </w:r>
            <w:r w:rsidRPr="002F57CD">
              <w:rPr>
                <w:rStyle w:val="Text-onlypopuphotspot"/>
                <w:sz w:val="18"/>
                <w:szCs w:val="18"/>
              </w:rPr>
              <w:instrText>Eligibility:</w:instrText>
            </w:r>
            <w:r w:rsidRPr="002F57CD">
              <w:instrText xml:space="preserve">Primary Code" </w:instrText>
            </w:r>
            <w:r w:rsidRPr="002F57CD">
              <w:rPr>
                <w:szCs w:val="20"/>
              </w:rPr>
              <w:fldChar w:fldCharType="end"/>
            </w:r>
            <w:r w:rsidRPr="002F57CD">
              <w:rPr>
                <w:szCs w:val="20"/>
              </w:rPr>
              <w:t xml:space="preserve"> Code:</w:t>
            </w:r>
          </w:p>
        </w:tc>
        <w:tc>
          <w:tcPr>
            <w:tcW w:w="2475" w:type="dxa"/>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3E817664" wp14:editId="07A7BA9D">
                  <wp:extent cx="119380" cy="151130"/>
                  <wp:effectExtent l="19050" t="0" r="0" b="0"/>
                  <wp:docPr id="661" name="Picture 661"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Primary Eligibility Code is the eligibility factor that has been found to take the highest precedence during the eligibility calculations</w:t>
            </w:r>
            <w:r w:rsidR="00D96B3C" w:rsidRPr="002F57CD">
              <w:rPr>
                <w:rStyle w:val="StyleExpandingtext11pt"/>
                <w:sz w:val="20"/>
                <w:szCs w:val="20"/>
              </w:rPr>
              <w:t xml:space="preserve">. </w:t>
            </w:r>
            <w:r w:rsidRPr="002F57CD">
              <w:rPr>
                <w:rStyle w:val="StyleExpandingtext11pt"/>
                <w:sz w:val="20"/>
                <w:szCs w:val="20"/>
              </w:rPr>
              <w:t>This is the beneficiary's current eligibility code.</w:t>
            </w:r>
            <w:r w:rsidRPr="002F57CD">
              <w:rPr>
                <w:rStyle w:val="StyleExpandingtext11pt"/>
                <w:sz w:val="20"/>
                <w:szCs w:val="20"/>
              </w:rPr>
              <w:br/>
            </w:r>
            <w:r w:rsidRPr="002F57CD">
              <w:rPr>
                <w:rStyle w:val="StyleExpandingtext11pt"/>
                <w:sz w:val="20"/>
                <w:szCs w:val="20"/>
              </w:rPr>
              <w:br/>
              <w:t>It is assigned</w:t>
            </w:r>
            <w:r w:rsidRPr="002F57CD">
              <w:rPr>
                <w:rStyle w:val="StyleExpandingtext11pt"/>
                <w:sz w:val="20"/>
                <w:szCs w:val="20"/>
              </w:rPr>
              <w:fldChar w:fldCharType="begin"/>
            </w:r>
            <w:r w:rsidRPr="002F57CD">
              <w:instrText xml:space="preserve"> XE "Assigned" </w:instrText>
            </w:r>
            <w:r w:rsidRPr="002F57CD">
              <w:rPr>
                <w:rStyle w:val="StyleExpandingtext11pt"/>
                <w:sz w:val="20"/>
                <w:szCs w:val="20"/>
              </w:rPr>
              <w:fldChar w:fldCharType="end"/>
            </w:r>
            <w:r w:rsidRPr="002F57CD">
              <w:rPr>
                <w:rStyle w:val="StyleExpandingtext11pt"/>
                <w:sz w:val="20"/>
                <w:szCs w:val="20"/>
              </w:rPr>
              <w:t xml:space="preserve"> to the beneficiary based on benefit factors captured on the intake process</w:t>
            </w:r>
            <w:r w:rsidR="00D96B3C" w:rsidRPr="002F57CD">
              <w:rPr>
                <w:rStyle w:val="StyleExpandingtext11pt"/>
                <w:sz w:val="20"/>
                <w:szCs w:val="20"/>
              </w:rPr>
              <w:t xml:space="preserve">. </w:t>
            </w:r>
            <w:r w:rsidRPr="002F57CD">
              <w:rPr>
                <w:rStyle w:val="StyleExpandingtext11pt"/>
                <w:sz w:val="20"/>
                <w:szCs w:val="20"/>
              </w:rPr>
              <w:t>It is the primary factor that determines the beneficiary's enrollment priority</w:t>
            </w:r>
            <w:r w:rsidR="00D96B3C" w:rsidRPr="002F57CD">
              <w:rPr>
                <w:rStyle w:val="StyleExpandingtext11pt"/>
                <w:sz w:val="20"/>
                <w:szCs w:val="20"/>
              </w:rPr>
              <w:t xml:space="preserve">. </w:t>
            </w:r>
            <w:r w:rsidRPr="002F57CD">
              <w:rPr>
                <w:rStyle w:val="StyleExpandingtext11pt"/>
                <w:sz w:val="20"/>
                <w:szCs w:val="20"/>
              </w:rPr>
              <w:t>It can be used as a single entity or in conjunction with other eligibility</w:t>
            </w:r>
            <w:r w:rsidRPr="002F57CD">
              <w:rPr>
                <w:rStyle w:val="StyleExpandingtext11pt"/>
                <w:sz w:val="20"/>
                <w:szCs w:val="20"/>
              </w:rPr>
              <w:fldChar w:fldCharType="begin"/>
            </w:r>
            <w:r w:rsidRPr="002F57CD">
              <w:instrText xml:space="preserve"> XE "</w:instrText>
            </w:r>
            <w:r w:rsidRPr="002F57CD">
              <w:rPr>
                <w:rStyle w:val="Text-onlypopuphotspot"/>
                <w:sz w:val="18"/>
                <w:szCs w:val="18"/>
              </w:rPr>
              <w:instrText>Eligibility:</w:instrText>
            </w:r>
            <w:r w:rsidRPr="002F57CD">
              <w:instrText xml:space="preserve">Code" </w:instrText>
            </w:r>
            <w:r w:rsidRPr="002F57CD">
              <w:rPr>
                <w:rStyle w:val="StyleExpandingtext11pt"/>
                <w:sz w:val="20"/>
                <w:szCs w:val="20"/>
              </w:rPr>
              <w:fldChar w:fldCharType="end"/>
            </w:r>
            <w:r w:rsidRPr="002F57CD">
              <w:rPr>
                <w:rStyle w:val="StyleExpandingtext11pt"/>
                <w:sz w:val="20"/>
                <w:szCs w:val="20"/>
              </w:rPr>
              <w:t xml:space="preserve"> codes in the calculation of the enrollment</w:t>
            </w:r>
            <w:r w:rsidRPr="002F57CD">
              <w:rPr>
                <w:rStyle w:val="StyleExpandingtext11pt"/>
                <w:sz w:val="20"/>
                <w:szCs w:val="20"/>
              </w:rPr>
              <w:fldChar w:fldCharType="begin"/>
            </w:r>
            <w:r w:rsidRPr="002F57CD">
              <w:instrText xml:space="preserve"> XE "</w:instrText>
            </w:r>
            <w:r w:rsidRPr="002F57CD">
              <w:rPr>
                <w:sz w:val="18"/>
                <w:szCs w:val="18"/>
              </w:rPr>
              <w:instrText>Enrollment:</w:instrText>
            </w:r>
            <w:r w:rsidRPr="002F57CD">
              <w:instrText xml:space="preserve">Priority" </w:instrText>
            </w:r>
            <w:r w:rsidRPr="002F57CD">
              <w:rPr>
                <w:rStyle w:val="StyleExpandingtext11pt"/>
                <w:sz w:val="20"/>
                <w:szCs w:val="20"/>
              </w:rPr>
              <w:fldChar w:fldCharType="end"/>
            </w:r>
            <w:r w:rsidRPr="002F57CD">
              <w:rPr>
                <w:rStyle w:val="StyleExpandingtext11pt"/>
                <w:sz w:val="20"/>
                <w:szCs w:val="20"/>
              </w:rPr>
              <w:t xml:space="preserve"> priority</w:t>
            </w:r>
            <w:r w:rsidR="00D96B3C" w:rsidRPr="002F57CD">
              <w:rPr>
                <w:rStyle w:val="StyleExpandingtext11pt"/>
                <w:sz w:val="20"/>
                <w:szCs w:val="20"/>
              </w:rPr>
              <w:t xml:space="preserve">. </w:t>
            </w:r>
            <w:r w:rsidRPr="002F57CD">
              <w:rPr>
                <w:rStyle w:val="StyleExpandingtext11pt"/>
                <w:sz w:val="20"/>
                <w:szCs w:val="20"/>
              </w:rPr>
              <w:t>The Primary Eligibility Code also contributes in determining if the beneficiary needs to complete a Means Test</w:t>
            </w:r>
            <w:r w:rsidRPr="002F57CD">
              <w:rPr>
                <w:rStyle w:val="StyleExpandingtext11pt"/>
                <w:sz w:val="20"/>
                <w:szCs w:val="20"/>
              </w:rPr>
              <w:fldChar w:fldCharType="begin"/>
            </w:r>
            <w:r w:rsidRPr="002F57CD">
              <w:instrText xml:space="preserve"> XE "</w:instrText>
            </w:r>
            <w:r w:rsidRPr="002F57CD">
              <w:rPr>
                <w:rStyle w:val="StyleExpandingtext11pt"/>
                <w:sz w:val="20"/>
                <w:szCs w:val="20"/>
              </w:rPr>
              <w:instrText>Means Test:</w:instrText>
            </w:r>
            <w:r w:rsidRPr="002F57CD">
              <w:instrText xml:space="preserve">Eligibility" </w:instrText>
            </w:r>
            <w:r w:rsidRPr="002F57CD">
              <w:rPr>
                <w:rStyle w:val="StyleExpandingtext11pt"/>
                <w:sz w:val="20"/>
                <w:szCs w:val="20"/>
              </w:rPr>
              <w:fldChar w:fldCharType="end"/>
            </w:r>
            <w:r w:rsidRPr="002F57CD">
              <w:rPr>
                <w:rStyle w:val="StyleExpandingtext11pt"/>
                <w:sz w:val="20"/>
                <w:szCs w:val="20"/>
              </w:rPr>
              <w:t xml:space="preserve">. </w:t>
            </w:r>
          </w:p>
        </w:tc>
        <w:tc>
          <w:tcPr>
            <w:tcW w:w="2940" w:type="dxa"/>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Veteran Indicator:</w:t>
            </w:r>
          </w:p>
        </w:tc>
        <w:tc>
          <w:tcPr>
            <w:tcW w:w="0" w:type="auto"/>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48AEDC2C" wp14:editId="7741543B">
                  <wp:extent cx="119380" cy="151130"/>
                  <wp:effectExtent l="19050" t="0" r="0" b="0"/>
                  <wp:docPr id="662" name="Picture 662"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 xml:space="preserve">The Veteran Indicator designates whether the individual is a Veteran or non-veteran. </w:t>
            </w:r>
          </w:p>
        </w:tc>
      </w:tr>
      <w:tr w:rsidR="009B529A" w:rsidRPr="002F57CD" w:rsidTr="009B529A">
        <w:tc>
          <w:tcPr>
            <w:tcW w:w="0" w:type="auto"/>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Service Connected (%):</w:t>
            </w:r>
          </w:p>
        </w:tc>
        <w:tc>
          <w:tcPr>
            <w:tcW w:w="2475" w:type="dxa"/>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204949E1" wp14:editId="36A40C8A">
                  <wp:extent cx="119380" cy="151130"/>
                  <wp:effectExtent l="19050" t="0" r="0" b="0"/>
                  <wp:docPr id="663" name="Picture 663"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SC Percent is the combined</w:t>
            </w:r>
            <w:r w:rsidRPr="002F57CD">
              <w:rPr>
                <w:rStyle w:val="StyleExpandingtext11pt"/>
                <w:sz w:val="20"/>
                <w:szCs w:val="20"/>
              </w:rPr>
              <w:fldChar w:fldCharType="begin"/>
            </w:r>
            <w:r w:rsidRPr="002F57CD">
              <w:instrText xml:space="preserve"> XE "</w:instrText>
            </w:r>
            <w:r w:rsidRPr="002F57CD">
              <w:rPr>
                <w:iCs/>
                <w:sz w:val="18"/>
                <w:szCs w:val="18"/>
              </w:rPr>
              <w:instrText>Combined:</w:instrText>
            </w:r>
            <w:r w:rsidRPr="002F57CD">
              <w:instrText xml:space="preserve">SC %" </w:instrText>
            </w:r>
            <w:r w:rsidRPr="002F57CD">
              <w:rPr>
                <w:rStyle w:val="StyleExpandingtext11pt"/>
                <w:sz w:val="20"/>
                <w:szCs w:val="20"/>
              </w:rPr>
              <w:fldChar w:fldCharType="end"/>
            </w:r>
            <w:r w:rsidRPr="002F57CD">
              <w:rPr>
                <w:rStyle w:val="StyleExpandingtext11pt"/>
                <w:sz w:val="20"/>
                <w:szCs w:val="20"/>
              </w:rPr>
              <w:t xml:space="preserve"> service-connected percentage that is awarded to the Veteran based on Veterans Benefits Administration claim</w:t>
            </w:r>
            <w:r w:rsidRPr="002F57CD">
              <w:rPr>
                <w:rStyle w:val="StyleExpandingtext11pt"/>
                <w:sz w:val="20"/>
                <w:szCs w:val="20"/>
              </w:rPr>
              <w:fldChar w:fldCharType="begin"/>
            </w:r>
            <w:r w:rsidRPr="002F57CD">
              <w:instrText xml:space="preserve"> XE "</w:instrText>
            </w:r>
            <w:r w:rsidRPr="002F57CD">
              <w:rPr>
                <w:rStyle w:val="StyleDrop-downhotspot11ptUnderline"/>
                <w:sz w:val="18"/>
                <w:szCs w:val="18"/>
              </w:rPr>
              <w:instrText>Claim</w:instrText>
            </w:r>
            <w:r w:rsidRPr="002F57CD">
              <w:instrText xml:space="preserve">" </w:instrText>
            </w:r>
            <w:r w:rsidRPr="002F57CD">
              <w:rPr>
                <w:rStyle w:val="StyleExpandingtext11pt"/>
                <w:sz w:val="20"/>
                <w:szCs w:val="20"/>
              </w:rPr>
              <w:fldChar w:fldCharType="end"/>
            </w:r>
            <w:r w:rsidRPr="002F57CD">
              <w:rPr>
                <w:rStyle w:val="StyleExpandingtext11pt"/>
                <w:sz w:val="20"/>
                <w:szCs w:val="20"/>
              </w:rPr>
              <w:t xml:space="preserve">s evaluation [a number between 0-100]. </w:t>
            </w:r>
          </w:p>
        </w:tc>
        <w:tc>
          <w:tcPr>
            <w:tcW w:w="2940" w:type="dxa"/>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Enrollment</w:t>
            </w:r>
            <w:r w:rsidRPr="002F57CD">
              <w:rPr>
                <w:szCs w:val="20"/>
              </w:rPr>
              <w:fldChar w:fldCharType="begin"/>
            </w:r>
            <w:r w:rsidRPr="002F57CD">
              <w:instrText xml:space="preserve"> XE "</w:instrText>
            </w:r>
            <w:r w:rsidRPr="002F57CD">
              <w:rPr>
                <w:sz w:val="18"/>
                <w:szCs w:val="18"/>
              </w:rPr>
              <w:instrText>Enrollment:</w:instrText>
            </w:r>
            <w:r w:rsidRPr="002F57CD">
              <w:instrText xml:space="preserve">Application Date" </w:instrText>
            </w:r>
            <w:r w:rsidRPr="002F57CD">
              <w:rPr>
                <w:szCs w:val="20"/>
              </w:rPr>
              <w:fldChar w:fldCharType="end"/>
            </w:r>
            <w:r w:rsidRPr="002F57CD">
              <w:rPr>
                <w:szCs w:val="20"/>
              </w:rPr>
              <w:t xml:space="preserve"> Application Date</w:t>
            </w:r>
            <w:r w:rsidRPr="002F57CD">
              <w:rPr>
                <w:szCs w:val="20"/>
              </w:rPr>
              <w:fldChar w:fldCharType="begin"/>
            </w:r>
            <w:r w:rsidRPr="002F57CD">
              <w:instrText xml:space="preserve"> XE "</w:instrText>
            </w:r>
            <w:r w:rsidRPr="002F57CD">
              <w:rPr>
                <w:szCs w:val="20"/>
              </w:rPr>
              <w:instrText>Date:</w:instrText>
            </w:r>
            <w:r w:rsidRPr="002F57CD">
              <w:instrText xml:space="preserve">Enrollment Application" </w:instrText>
            </w:r>
            <w:r w:rsidRPr="002F57CD">
              <w:rPr>
                <w:szCs w:val="20"/>
              </w:rPr>
              <w:fldChar w:fldCharType="end"/>
            </w:r>
            <w:r w:rsidRPr="002F57CD">
              <w:rPr>
                <w:szCs w:val="20"/>
              </w:rPr>
              <w:fldChar w:fldCharType="begin"/>
            </w:r>
            <w:r w:rsidRPr="002F57CD">
              <w:instrText xml:space="preserve"> XE "</w:instrText>
            </w:r>
            <w:r w:rsidRPr="002F57CD">
              <w:rPr>
                <w:szCs w:val="20"/>
              </w:rPr>
              <w:instrText>Application Date:</w:instrText>
            </w:r>
            <w:r w:rsidRPr="002F57CD">
              <w:instrText xml:space="preserve">Enrollment" </w:instrText>
            </w:r>
            <w:r w:rsidRPr="002F57CD">
              <w:rPr>
                <w:szCs w:val="20"/>
              </w:rPr>
              <w:fldChar w:fldCharType="end"/>
            </w:r>
            <w:r w:rsidRPr="002F57CD">
              <w:rPr>
                <w:szCs w:val="20"/>
              </w:rPr>
              <w:t>:</w:t>
            </w:r>
          </w:p>
        </w:tc>
        <w:tc>
          <w:tcPr>
            <w:tcW w:w="0" w:type="auto"/>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4E81CEC4" wp14:editId="64E61DBA">
                  <wp:extent cx="119380" cy="151130"/>
                  <wp:effectExtent l="19050" t="0" r="0" b="0"/>
                  <wp:docPr id="664" name="Picture 664"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The Enrollment</w:t>
            </w:r>
            <w:r w:rsidRPr="002F57CD">
              <w:rPr>
                <w:rStyle w:val="StyleExpandingtext11pt"/>
                <w:sz w:val="20"/>
                <w:szCs w:val="20"/>
              </w:rPr>
              <w:fldChar w:fldCharType="begin"/>
            </w:r>
            <w:r w:rsidRPr="002F57CD">
              <w:instrText xml:space="preserve"> XE "</w:instrText>
            </w:r>
            <w:r w:rsidRPr="002F57CD">
              <w:rPr>
                <w:sz w:val="18"/>
                <w:szCs w:val="18"/>
              </w:rPr>
              <w:instrText>Enrollment:</w:instrText>
            </w:r>
            <w:r w:rsidRPr="002F57CD">
              <w:instrText xml:space="preserve">Application Date" </w:instrText>
            </w:r>
            <w:r w:rsidRPr="002F57CD">
              <w:rPr>
                <w:rStyle w:val="StyleExpandingtext11pt"/>
                <w:sz w:val="20"/>
                <w:szCs w:val="20"/>
              </w:rPr>
              <w:fldChar w:fldCharType="end"/>
            </w:r>
            <w:r w:rsidRPr="002F57CD">
              <w:rPr>
                <w:rStyle w:val="StyleExpandingtext11pt"/>
                <w:sz w:val="20"/>
                <w:szCs w:val="20"/>
              </w:rPr>
              <w:t xml:space="preserve"> Application Date is the date of the application for enrollment</w:t>
            </w:r>
            <w:r w:rsidR="00D96B3C" w:rsidRPr="002F57CD">
              <w:rPr>
                <w:rStyle w:val="StyleExpandingtext11pt"/>
                <w:sz w:val="20"/>
                <w:szCs w:val="20"/>
              </w:rPr>
              <w:t xml:space="preserve">. </w:t>
            </w:r>
            <w:r w:rsidRPr="002F57CD">
              <w:rPr>
                <w:rStyle w:val="StyleExpandingtext11pt"/>
                <w:sz w:val="20"/>
                <w:szCs w:val="20"/>
              </w:rPr>
              <w:t>Some beneficiaries have been enrolled automatically by the system</w:t>
            </w:r>
            <w:r w:rsidR="00D96B3C" w:rsidRPr="002F57CD">
              <w:rPr>
                <w:rStyle w:val="StyleExpandingtext11pt"/>
                <w:sz w:val="20"/>
                <w:szCs w:val="20"/>
              </w:rPr>
              <w:t xml:space="preserve">. </w:t>
            </w:r>
            <w:r w:rsidRPr="002F57CD">
              <w:rPr>
                <w:rStyle w:val="StyleExpandingtext11pt"/>
                <w:sz w:val="20"/>
                <w:szCs w:val="20"/>
              </w:rPr>
              <w:t>When this occurs, the beneficiary will not have an application date.</w:t>
            </w:r>
            <w:r w:rsidRPr="002F57CD">
              <w:rPr>
                <w:rStyle w:val="StyleExpandingtext11pt"/>
                <w:sz w:val="20"/>
                <w:szCs w:val="20"/>
              </w:rPr>
              <w:br/>
            </w:r>
            <w:r w:rsidRPr="002F57CD">
              <w:rPr>
                <w:rStyle w:val="StyleExpandingtext11pt"/>
                <w:sz w:val="20"/>
                <w:szCs w:val="20"/>
              </w:rPr>
              <w:br/>
              <w:t>For beneficiaries who mail their</w:t>
            </w:r>
            <w:r w:rsidR="00FA2F6D" w:rsidRPr="002F57CD">
              <w:rPr>
                <w:rStyle w:val="StyleExpandingtext11pt"/>
                <w:sz w:val="20"/>
                <w:szCs w:val="20"/>
              </w:rPr>
              <w:t xml:space="preserve"> VA Form 10-10EZ to a VA health</w:t>
            </w:r>
            <w:r w:rsidRPr="002F57CD">
              <w:rPr>
                <w:rStyle w:val="StyleExpandingtext11pt"/>
                <w:sz w:val="20"/>
                <w:szCs w:val="20"/>
              </w:rPr>
              <w:t>care facility</w:t>
            </w:r>
            <w:r w:rsidRPr="002F57CD">
              <w:rPr>
                <w:rStyle w:val="StyleExpandingtext11pt"/>
                <w:sz w:val="20"/>
                <w:szCs w:val="20"/>
              </w:rPr>
              <w:fldChar w:fldCharType="begin"/>
            </w:r>
            <w:r w:rsidRPr="002F57CD">
              <w:instrText xml:space="preserve"> XE "</w:instrText>
            </w:r>
            <w:r w:rsidRPr="002F57CD">
              <w:rPr>
                <w:rStyle w:val="Drop-downhotspot"/>
                <w:sz w:val="18"/>
                <w:szCs w:val="18"/>
              </w:rPr>
              <w:instrText>Facility</w:instrText>
            </w:r>
            <w:r w:rsidRPr="002F57CD">
              <w:instrText xml:space="preserve">" </w:instrText>
            </w:r>
            <w:r w:rsidRPr="002F57CD">
              <w:rPr>
                <w:rStyle w:val="StyleExpandingtext11pt"/>
                <w:sz w:val="20"/>
                <w:szCs w:val="20"/>
              </w:rPr>
              <w:fldChar w:fldCharType="end"/>
            </w:r>
            <w:r w:rsidRPr="002F57CD">
              <w:rPr>
                <w:rStyle w:val="StyleExpandingtext11pt"/>
                <w:sz w:val="20"/>
                <w:szCs w:val="20"/>
              </w:rPr>
              <w:t xml:space="preserve"> for processing, the date of the postmark is to be entered into VistA as the Enrollment Application Date.</w:t>
            </w:r>
            <w:r w:rsidRPr="002F57CD">
              <w:rPr>
                <w:rStyle w:val="StyleExpandingtext11pt"/>
                <w:sz w:val="20"/>
                <w:szCs w:val="20"/>
              </w:rPr>
              <w:br/>
              <w:t>For beneficiaries who complete their VA Form 10-10EZ online, the date the form is completed online is to be entered into VistA as the Enrollment Application Date.</w:t>
            </w:r>
            <w:r w:rsidRPr="002F57CD">
              <w:rPr>
                <w:rStyle w:val="StyleExpandingtext11pt"/>
                <w:sz w:val="20"/>
                <w:szCs w:val="20"/>
              </w:rPr>
              <w:br/>
            </w:r>
            <w:r w:rsidRPr="002F57CD">
              <w:rPr>
                <w:rStyle w:val="StyleExpandingtext11pt"/>
                <w:sz w:val="20"/>
                <w:szCs w:val="20"/>
              </w:rPr>
              <w:br/>
              <w:t xml:space="preserve">For beneficiaries who apply for enrollment in person, the date of the beneficiary's presence at the facility for the purpose of enrolling is to be entered into VistA as the Enrollment Application Date. </w:t>
            </w:r>
          </w:p>
        </w:tc>
      </w:tr>
      <w:tr w:rsidR="009B529A" w:rsidRPr="002F57CD" w:rsidTr="009B529A">
        <w:tc>
          <w:tcPr>
            <w:tcW w:w="0" w:type="auto"/>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Effective Date</w:t>
            </w:r>
            <w:r w:rsidRPr="002F57CD">
              <w:rPr>
                <w:szCs w:val="20"/>
              </w:rPr>
              <w:fldChar w:fldCharType="begin"/>
            </w:r>
            <w:r w:rsidRPr="002F57CD">
              <w:instrText xml:space="preserve"> XE "</w:instrText>
            </w:r>
            <w:r w:rsidRPr="002F57CD">
              <w:rPr>
                <w:szCs w:val="20"/>
              </w:rPr>
              <w:instrText>Date:</w:instrText>
            </w:r>
            <w:r w:rsidRPr="002F57CD">
              <w:instrText xml:space="preserve">Combined Evaluation Effective" </w:instrText>
            </w:r>
            <w:r w:rsidRPr="002F57CD">
              <w:rPr>
                <w:szCs w:val="20"/>
              </w:rPr>
              <w:fldChar w:fldCharType="end"/>
            </w:r>
            <w:r w:rsidRPr="002F57CD">
              <w:rPr>
                <w:szCs w:val="20"/>
              </w:rPr>
              <w:t xml:space="preserve"> of Combined</w:t>
            </w:r>
            <w:r w:rsidRPr="002F57CD">
              <w:rPr>
                <w:szCs w:val="20"/>
              </w:rPr>
              <w:fldChar w:fldCharType="begin"/>
            </w:r>
            <w:r w:rsidRPr="002F57CD">
              <w:instrText xml:space="preserve"> XE "</w:instrText>
            </w:r>
            <w:r w:rsidRPr="002F57CD">
              <w:rPr>
                <w:iCs/>
                <w:sz w:val="18"/>
                <w:szCs w:val="18"/>
              </w:rPr>
              <w:instrText>Combined:</w:instrText>
            </w:r>
            <w:r w:rsidRPr="002F57CD">
              <w:instrText xml:space="preserve">Evaluation" </w:instrText>
            </w:r>
            <w:r w:rsidRPr="002F57CD">
              <w:rPr>
                <w:szCs w:val="20"/>
              </w:rPr>
              <w:fldChar w:fldCharType="end"/>
            </w:r>
            <w:r w:rsidRPr="002F57CD">
              <w:rPr>
                <w:szCs w:val="20"/>
              </w:rPr>
              <w:t xml:space="preserve"> Evaluation:</w:t>
            </w:r>
          </w:p>
        </w:tc>
        <w:tc>
          <w:tcPr>
            <w:tcW w:w="2475" w:type="dxa"/>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6B0F5151" wp14:editId="45AF8E15">
                  <wp:extent cx="119380" cy="151130"/>
                  <wp:effectExtent l="19050" t="0" r="0" b="0"/>
                  <wp:docPr id="665" name="Picture 665"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sz w:val="18"/>
                <w:szCs w:val="18"/>
              </w:rPr>
              <w:t xml:space="preserve"> </w:t>
            </w:r>
            <w:r w:rsidRPr="002F57CD">
              <w:rPr>
                <w:rStyle w:val="StyleExpandingtext11pt"/>
                <w:sz w:val="20"/>
                <w:szCs w:val="20"/>
              </w:rPr>
              <w:t xml:space="preserve">This is the date the Combined Evaluation percentage (based on eligibility factors) was made by the VBA. </w:t>
            </w:r>
          </w:p>
        </w:tc>
        <w:tc>
          <w:tcPr>
            <w:tcW w:w="2940" w:type="dxa"/>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Enrollment</w:t>
            </w:r>
            <w:r w:rsidRPr="002F57CD">
              <w:rPr>
                <w:szCs w:val="20"/>
              </w:rPr>
              <w:fldChar w:fldCharType="begin"/>
            </w:r>
            <w:r w:rsidRPr="002F57CD">
              <w:instrText xml:space="preserve"> XE "</w:instrText>
            </w:r>
            <w:r w:rsidRPr="002F57CD">
              <w:rPr>
                <w:sz w:val="18"/>
                <w:szCs w:val="18"/>
              </w:rPr>
              <w:instrText>Enrollment:</w:instrText>
            </w:r>
            <w:r w:rsidRPr="002F57CD">
              <w:instrText xml:space="preserve">Effective Date" </w:instrText>
            </w:r>
            <w:r w:rsidRPr="002F57CD">
              <w:rPr>
                <w:szCs w:val="20"/>
              </w:rPr>
              <w:fldChar w:fldCharType="end"/>
            </w:r>
            <w:r w:rsidRPr="002F57CD">
              <w:rPr>
                <w:szCs w:val="20"/>
              </w:rPr>
              <w:t xml:space="preserve"> Effective Date</w:t>
            </w:r>
            <w:r w:rsidRPr="002F57CD">
              <w:rPr>
                <w:szCs w:val="20"/>
              </w:rPr>
              <w:fldChar w:fldCharType="begin"/>
            </w:r>
            <w:r w:rsidRPr="002F57CD">
              <w:instrText xml:space="preserve"> XE "</w:instrText>
            </w:r>
            <w:r w:rsidRPr="002F57CD">
              <w:rPr>
                <w:szCs w:val="20"/>
              </w:rPr>
              <w:instrText>Date:</w:instrText>
            </w:r>
            <w:r w:rsidRPr="002F57CD">
              <w:instrText xml:space="preserve">Enrollment Effective" </w:instrText>
            </w:r>
            <w:r w:rsidRPr="002F57CD">
              <w:rPr>
                <w:szCs w:val="20"/>
              </w:rPr>
              <w:fldChar w:fldCharType="end"/>
            </w:r>
          </w:p>
        </w:tc>
        <w:tc>
          <w:tcPr>
            <w:tcW w:w="0" w:type="auto"/>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7AEA86A1" wp14:editId="123BC7E0">
                  <wp:extent cx="119380" cy="151130"/>
                  <wp:effectExtent l="19050" t="0" r="0" b="0"/>
                  <wp:docPr id="666" name="Picture 666"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Enrollment</w:t>
            </w:r>
            <w:r w:rsidRPr="002F57CD">
              <w:rPr>
                <w:rStyle w:val="StyleExpandingtext11pt"/>
                <w:sz w:val="20"/>
                <w:szCs w:val="20"/>
              </w:rPr>
              <w:fldChar w:fldCharType="begin"/>
            </w:r>
            <w:r w:rsidRPr="002F57CD">
              <w:instrText xml:space="preserve"> XE "</w:instrText>
            </w:r>
            <w:r w:rsidRPr="002F57CD">
              <w:rPr>
                <w:sz w:val="18"/>
                <w:szCs w:val="18"/>
              </w:rPr>
              <w:instrText>Enrollment:</w:instrText>
            </w:r>
            <w:r w:rsidRPr="002F57CD">
              <w:instrText xml:space="preserve">Effective Date" </w:instrText>
            </w:r>
            <w:r w:rsidRPr="002F57CD">
              <w:rPr>
                <w:rStyle w:val="StyleExpandingtext11pt"/>
                <w:sz w:val="20"/>
                <w:szCs w:val="20"/>
              </w:rPr>
              <w:fldChar w:fldCharType="end"/>
            </w:r>
            <w:r w:rsidRPr="002F57CD">
              <w:rPr>
                <w:rStyle w:val="StyleExpandingtext11pt"/>
                <w:sz w:val="20"/>
                <w:szCs w:val="20"/>
              </w:rPr>
              <w:t xml:space="preserve"> Effective Date </w:t>
            </w:r>
            <w:r w:rsidRPr="002F57CD">
              <w:rPr>
                <w:rStyle w:val="Expandingtext"/>
                <w:i/>
                <w:iCs/>
                <w:szCs w:val="20"/>
              </w:rPr>
              <w:t>is the effective date of the specific eligibility change for this individual.</w:t>
            </w:r>
            <w:r w:rsidRPr="002F57CD">
              <w:rPr>
                <w:rStyle w:val="StyleExpandingtext11pt"/>
                <w:sz w:val="20"/>
                <w:szCs w:val="20"/>
              </w:rPr>
              <w:t xml:space="preserve"> </w:t>
            </w:r>
          </w:p>
        </w:tc>
      </w:tr>
      <w:tr w:rsidR="009B529A" w:rsidRPr="002F57CD" w:rsidTr="009B529A">
        <w:tc>
          <w:tcPr>
            <w:tcW w:w="0" w:type="auto"/>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Eligibility</w:t>
            </w:r>
            <w:r w:rsidRPr="002F57CD">
              <w:rPr>
                <w:szCs w:val="20"/>
              </w:rPr>
              <w:fldChar w:fldCharType="begin"/>
            </w:r>
            <w:r w:rsidRPr="002F57CD">
              <w:instrText xml:space="preserve"> XE "</w:instrText>
            </w:r>
            <w:r w:rsidRPr="002F57CD">
              <w:rPr>
                <w:szCs w:val="20"/>
              </w:rPr>
              <w:instrText>Eligibility:</w:instrText>
            </w:r>
            <w:r w:rsidRPr="002F57CD">
              <w:instrText xml:space="preserve">Status" </w:instrText>
            </w:r>
            <w:r w:rsidRPr="002F57CD">
              <w:rPr>
                <w:szCs w:val="20"/>
              </w:rPr>
              <w:fldChar w:fldCharType="end"/>
            </w:r>
            <w:r w:rsidRPr="002F57CD">
              <w:rPr>
                <w:szCs w:val="20"/>
              </w:rPr>
              <w:t xml:space="preserve"> Status:</w:t>
            </w:r>
          </w:p>
        </w:tc>
        <w:tc>
          <w:tcPr>
            <w:tcW w:w="2475" w:type="dxa"/>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1A6F99BE" wp14:editId="4669DECC">
                  <wp:extent cx="119380" cy="151130"/>
                  <wp:effectExtent l="19050" t="0" r="0" b="0"/>
                  <wp:docPr id="667" name="Picture 667"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The determination status assigned</w:t>
            </w:r>
            <w:r w:rsidRPr="002F57CD">
              <w:rPr>
                <w:rStyle w:val="StyleExpandingtext11pt"/>
                <w:sz w:val="20"/>
                <w:szCs w:val="20"/>
              </w:rPr>
              <w:fldChar w:fldCharType="begin"/>
            </w:r>
            <w:r w:rsidRPr="002F57CD">
              <w:instrText xml:space="preserve"> XE "Assigned" </w:instrText>
            </w:r>
            <w:r w:rsidRPr="002F57CD">
              <w:rPr>
                <w:rStyle w:val="StyleExpandingtext11pt"/>
                <w:sz w:val="20"/>
                <w:szCs w:val="20"/>
              </w:rPr>
              <w:fldChar w:fldCharType="end"/>
            </w:r>
            <w:r w:rsidRPr="002F57CD">
              <w:rPr>
                <w:rStyle w:val="StyleExpandingtext11pt"/>
                <w:sz w:val="20"/>
                <w:szCs w:val="20"/>
              </w:rPr>
              <w:t xml:space="preserve"> to the beneficiary's record</w:t>
            </w:r>
            <w:r w:rsidR="00D96B3C" w:rsidRPr="002F57CD">
              <w:rPr>
                <w:rStyle w:val="StyleExpandingtext11pt"/>
                <w:sz w:val="20"/>
                <w:szCs w:val="20"/>
              </w:rPr>
              <w:t xml:space="preserve">. </w:t>
            </w:r>
            <w:r w:rsidRPr="002F57CD">
              <w:rPr>
                <w:rStyle w:val="StyleExpandingtext11pt"/>
                <w:sz w:val="20"/>
                <w:szCs w:val="20"/>
              </w:rPr>
              <w:t>It identifies that the beneficiary is eligibl</w:t>
            </w:r>
            <w:r w:rsidR="00FA2F6D" w:rsidRPr="002F57CD">
              <w:rPr>
                <w:rStyle w:val="StyleExpandingtext11pt"/>
                <w:sz w:val="20"/>
                <w:szCs w:val="20"/>
              </w:rPr>
              <w:t>e for Enrollment and VHA health</w:t>
            </w:r>
            <w:r w:rsidRPr="002F57CD">
              <w:rPr>
                <w:rStyle w:val="StyleExpandingtext11pt"/>
                <w:sz w:val="20"/>
                <w:szCs w:val="20"/>
              </w:rPr>
              <w:t>care.</w:t>
            </w:r>
            <w:r w:rsidRPr="002F57CD">
              <w:rPr>
                <w:rStyle w:val="StyleExpandingtext11pt"/>
                <w:sz w:val="20"/>
                <w:szCs w:val="20"/>
              </w:rPr>
              <w:br/>
              <w:t>Values include:</w:t>
            </w:r>
            <w:r w:rsidRPr="002F57CD">
              <w:rPr>
                <w:rStyle w:val="StyleExpandingtext11pt"/>
                <w:sz w:val="20"/>
                <w:szCs w:val="20"/>
              </w:rPr>
              <w:br/>
              <w:t>Verified - indicates the individual's Eligibility status has been confirmed</w:t>
            </w:r>
            <w:r w:rsidRPr="002F57CD">
              <w:rPr>
                <w:rStyle w:val="StyleExpandingtext11pt"/>
                <w:sz w:val="20"/>
                <w:szCs w:val="20"/>
              </w:rPr>
              <w:fldChar w:fldCharType="begin"/>
            </w:r>
            <w:r w:rsidRPr="002F57CD">
              <w:instrText xml:space="preserve"> XE "</w:instrText>
            </w:r>
            <w:r w:rsidRPr="002F57CD">
              <w:rPr>
                <w:rStyle w:val="StyleExpandingtext11pt"/>
                <w:sz w:val="20"/>
              </w:rPr>
              <w:instrText>C</w:instrText>
            </w:r>
            <w:r w:rsidRPr="002F57CD">
              <w:rPr>
                <w:rStyle w:val="StyleExpandingtext11pt"/>
                <w:sz w:val="20"/>
                <w:szCs w:val="20"/>
              </w:rPr>
              <w:instrText>onfirmed:</w:instrText>
            </w:r>
            <w:r w:rsidRPr="002F57CD">
              <w:instrText xml:space="preserve">Eligibility Status" </w:instrText>
            </w:r>
            <w:r w:rsidRPr="002F57CD">
              <w:rPr>
                <w:rStyle w:val="StyleExpandingtext11pt"/>
                <w:sz w:val="20"/>
                <w:szCs w:val="20"/>
              </w:rPr>
              <w:fldChar w:fldCharType="end"/>
            </w:r>
            <w:r w:rsidRPr="002F57CD">
              <w:rPr>
                <w:rStyle w:val="StyleExpandingtext11pt"/>
                <w:sz w:val="20"/>
                <w:szCs w:val="20"/>
              </w:rPr>
              <w:t xml:space="preserve">. </w:t>
            </w:r>
            <w:r w:rsidRPr="002F57CD">
              <w:rPr>
                <w:rStyle w:val="StyleExpandingtext11pt"/>
                <w:sz w:val="20"/>
                <w:szCs w:val="20"/>
              </w:rPr>
              <w:br/>
              <w:t xml:space="preserve">Pending Verification - indicates the individual's Eligibility status has not been confirmed but due process is on-going and action is being taken to confirm the status. </w:t>
            </w:r>
            <w:r w:rsidRPr="002F57CD">
              <w:rPr>
                <w:rStyle w:val="StyleExpandingtext11pt"/>
                <w:sz w:val="20"/>
                <w:szCs w:val="20"/>
              </w:rPr>
              <w:br/>
              <w:t>Pending Re-verification - indicates individual's status was previously confirmed but that it was in error</w:t>
            </w:r>
            <w:r w:rsidRPr="002F57CD">
              <w:rPr>
                <w:rStyle w:val="StyleExpandingtext11pt"/>
                <w:sz w:val="20"/>
                <w:szCs w:val="20"/>
              </w:rPr>
              <w:fldChar w:fldCharType="begin"/>
            </w:r>
            <w:r w:rsidRPr="002F57CD">
              <w:instrText xml:space="preserve"> XE "</w:instrText>
            </w:r>
            <w:r w:rsidRPr="002F57CD">
              <w:rPr>
                <w:rStyle w:val="StyleExpandingtext11pt"/>
                <w:sz w:val="20"/>
              </w:rPr>
              <w:instrText>E</w:instrText>
            </w:r>
            <w:r w:rsidRPr="002F57CD">
              <w:rPr>
                <w:rStyle w:val="StyleExpandingtext11pt"/>
                <w:sz w:val="20"/>
                <w:szCs w:val="20"/>
              </w:rPr>
              <w:instrText>rror:</w:instrText>
            </w:r>
            <w:r w:rsidRPr="002F57CD">
              <w:instrText xml:space="preserve">Eligibility Status" </w:instrText>
            </w:r>
            <w:r w:rsidRPr="002F57CD">
              <w:rPr>
                <w:rStyle w:val="StyleExpandingtext11pt"/>
                <w:sz w:val="20"/>
                <w:szCs w:val="20"/>
              </w:rPr>
              <w:fldChar w:fldCharType="end"/>
            </w:r>
            <w:r w:rsidRPr="002F57CD">
              <w:rPr>
                <w:rStyle w:val="StyleExpandingtext11pt"/>
                <w:sz w:val="20"/>
                <w:szCs w:val="20"/>
              </w:rPr>
              <w:t xml:space="preserve"> and the status is being checked. </w:t>
            </w:r>
          </w:p>
        </w:tc>
        <w:tc>
          <w:tcPr>
            <w:tcW w:w="2940" w:type="dxa"/>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Annual Check Amount</w:t>
            </w:r>
            <w:r w:rsidRPr="002F57CD">
              <w:rPr>
                <w:szCs w:val="20"/>
              </w:rPr>
              <w:fldChar w:fldCharType="begin"/>
            </w:r>
            <w:r w:rsidRPr="002F57CD">
              <w:instrText xml:space="preserve"> XE "</w:instrText>
            </w:r>
            <w:r w:rsidRPr="002F57CD">
              <w:rPr>
                <w:iCs/>
                <w:sz w:val="18"/>
                <w:szCs w:val="18"/>
              </w:rPr>
              <w:instrText>Annual Check Amount</w:instrText>
            </w:r>
            <w:r w:rsidRPr="002F57CD">
              <w:instrText xml:space="preserve">" </w:instrText>
            </w:r>
            <w:r w:rsidRPr="002F57CD">
              <w:rPr>
                <w:szCs w:val="20"/>
              </w:rPr>
              <w:fldChar w:fldCharType="end"/>
            </w:r>
            <w:r w:rsidRPr="002F57CD">
              <w:rPr>
                <w:szCs w:val="20"/>
              </w:rPr>
              <w:t>:</w:t>
            </w:r>
          </w:p>
        </w:tc>
        <w:tc>
          <w:tcPr>
            <w:tcW w:w="0" w:type="auto"/>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66950A9A" wp14:editId="7EC4B59F">
                  <wp:extent cx="119380" cy="151130"/>
                  <wp:effectExtent l="19050" t="0" r="0" b="0"/>
                  <wp:docPr id="668" name="Picture 668"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Annual Check Amount is a total annual dollar amount for A&amp;A, Housebound</w:t>
            </w:r>
            <w:r w:rsidRPr="002F57CD">
              <w:rPr>
                <w:rStyle w:val="StyleExpandingtext11pt"/>
                <w:sz w:val="20"/>
                <w:szCs w:val="20"/>
              </w:rPr>
              <w:fldChar w:fldCharType="begin"/>
            </w:r>
            <w:r w:rsidRPr="002F57CD">
              <w:instrText xml:space="preserve"> XE "</w:instrText>
            </w:r>
            <w:r w:rsidRPr="002F57CD">
              <w:rPr>
                <w:rStyle w:val="StyleExpandingtext11pt"/>
                <w:b/>
                <w:sz w:val="20"/>
                <w:szCs w:val="20"/>
              </w:rPr>
              <w:instrText>Housebound</w:instrText>
            </w:r>
            <w:r w:rsidRPr="002F57CD">
              <w:rPr>
                <w:rStyle w:val="StyleExpandingtext11pt"/>
                <w:sz w:val="20"/>
                <w:szCs w:val="20"/>
              </w:rPr>
              <w:instrText>:Annual Check Amount</w:instrText>
            </w:r>
            <w:r w:rsidRPr="002F57CD">
              <w:instrText xml:space="preserve">" </w:instrText>
            </w:r>
            <w:r w:rsidRPr="002F57CD">
              <w:rPr>
                <w:rStyle w:val="StyleExpandingtext11pt"/>
                <w:sz w:val="20"/>
                <w:szCs w:val="20"/>
              </w:rPr>
              <w:fldChar w:fldCharType="end"/>
            </w:r>
            <w:r w:rsidRPr="002F57CD">
              <w:rPr>
                <w:rStyle w:val="StyleExpandingtext11pt"/>
                <w:sz w:val="20"/>
                <w:szCs w:val="20"/>
              </w:rPr>
              <w:t>, Pension, and/or Disability payments from the VBA.</w:t>
            </w:r>
          </w:p>
        </w:tc>
      </w:tr>
      <w:tr w:rsidR="009B529A" w:rsidRPr="002F57CD" w:rsidTr="009B529A">
        <w:tc>
          <w:tcPr>
            <w:tcW w:w="0" w:type="auto"/>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Eligibility</w:t>
            </w:r>
            <w:r w:rsidRPr="002F57CD">
              <w:rPr>
                <w:szCs w:val="20"/>
              </w:rPr>
              <w:fldChar w:fldCharType="begin"/>
            </w:r>
            <w:r w:rsidRPr="002F57CD">
              <w:instrText xml:space="preserve"> XE "</w:instrText>
            </w:r>
            <w:r w:rsidRPr="002F57CD">
              <w:rPr>
                <w:szCs w:val="20"/>
              </w:rPr>
              <w:instrText>Eligibility:</w:instrText>
            </w:r>
            <w:r w:rsidRPr="002F57CD">
              <w:instrText xml:space="preserve">Status Date" </w:instrText>
            </w:r>
            <w:r w:rsidRPr="002F57CD">
              <w:rPr>
                <w:szCs w:val="20"/>
              </w:rPr>
              <w:fldChar w:fldCharType="end"/>
            </w:r>
            <w:r w:rsidRPr="002F57CD">
              <w:rPr>
                <w:szCs w:val="20"/>
              </w:rPr>
              <w:t xml:space="preserve"> Status Date</w:t>
            </w:r>
            <w:r w:rsidRPr="002F57CD">
              <w:rPr>
                <w:szCs w:val="20"/>
              </w:rPr>
              <w:fldChar w:fldCharType="begin"/>
            </w:r>
            <w:r w:rsidRPr="002F57CD">
              <w:instrText xml:space="preserve"> XE "</w:instrText>
            </w:r>
            <w:r w:rsidRPr="002F57CD">
              <w:rPr>
                <w:szCs w:val="20"/>
              </w:rPr>
              <w:instrText>Date:</w:instrText>
            </w:r>
            <w:r w:rsidRPr="002F57CD">
              <w:instrText xml:space="preserve">Eligibility Status" </w:instrText>
            </w:r>
            <w:r w:rsidRPr="002F57CD">
              <w:rPr>
                <w:szCs w:val="20"/>
              </w:rPr>
              <w:fldChar w:fldCharType="end"/>
            </w:r>
            <w:r w:rsidRPr="002F57CD">
              <w:rPr>
                <w:szCs w:val="20"/>
              </w:rPr>
              <w:t>:</w:t>
            </w:r>
          </w:p>
        </w:tc>
        <w:tc>
          <w:tcPr>
            <w:tcW w:w="2475" w:type="dxa"/>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5B788261" wp14:editId="392EB98D">
                  <wp:extent cx="119380" cy="151130"/>
                  <wp:effectExtent l="19050" t="0" r="0" b="0"/>
                  <wp:docPr id="669" name="Picture 669"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 xml:space="preserve">This is the date the eligibility status changed, was updated, etc. </w:t>
            </w:r>
          </w:p>
        </w:tc>
        <w:tc>
          <w:tcPr>
            <w:tcW w:w="2940" w:type="dxa"/>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Eligibility</w:t>
            </w:r>
            <w:r w:rsidRPr="002F57CD">
              <w:rPr>
                <w:szCs w:val="20"/>
              </w:rPr>
              <w:fldChar w:fldCharType="begin"/>
            </w:r>
            <w:r w:rsidRPr="002F57CD">
              <w:instrText xml:space="preserve"> XE "</w:instrText>
            </w:r>
            <w:r w:rsidRPr="002F57CD">
              <w:rPr>
                <w:szCs w:val="20"/>
              </w:rPr>
              <w:instrText>Eligibility:</w:instrText>
            </w:r>
            <w:r w:rsidRPr="002F57CD">
              <w:instrText xml:space="preserve">Verification Method" </w:instrText>
            </w:r>
            <w:r w:rsidRPr="002F57CD">
              <w:rPr>
                <w:szCs w:val="20"/>
              </w:rPr>
              <w:fldChar w:fldCharType="end"/>
            </w:r>
            <w:r w:rsidRPr="002F57CD">
              <w:rPr>
                <w:szCs w:val="20"/>
              </w:rPr>
              <w:t xml:space="preserve"> Verification Method:</w:t>
            </w:r>
          </w:p>
        </w:tc>
        <w:tc>
          <w:tcPr>
            <w:tcW w:w="0" w:type="auto"/>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509128CB" wp14:editId="6BD6D407">
                  <wp:extent cx="119380" cy="151130"/>
                  <wp:effectExtent l="19050" t="0" r="0" b="0"/>
                  <wp:docPr id="670" name="Picture 670"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 xml:space="preserve">Eligibility Verification Method is the way or how the user verified the eligibility of the applicant. </w:t>
            </w:r>
          </w:p>
        </w:tc>
      </w:tr>
      <w:tr w:rsidR="009B529A" w:rsidRPr="002F57CD" w:rsidTr="009B529A">
        <w:tc>
          <w:tcPr>
            <w:tcW w:w="0" w:type="auto"/>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Eligibility</w:t>
            </w:r>
            <w:r w:rsidRPr="002F57CD">
              <w:rPr>
                <w:szCs w:val="20"/>
              </w:rPr>
              <w:fldChar w:fldCharType="begin"/>
            </w:r>
            <w:r w:rsidRPr="002F57CD">
              <w:instrText xml:space="preserve"> XE "</w:instrText>
            </w:r>
            <w:r w:rsidRPr="002F57CD">
              <w:rPr>
                <w:szCs w:val="20"/>
              </w:rPr>
              <w:instrText>Eligibility:</w:instrText>
            </w:r>
            <w:r w:rsidRPr="002F57CD">
              <w:instrText xml:space="preserve">Verification Source" </w:instrText>
            </w:r>
            <w:r w:rsidRPr="002F57CD">
              <w:rPr>
                <w:szCs w:val="20"/>
              </w:rPr>
              <w:fldChar w:fldCharType="end"/>
            </w:r>
            <w:r w:rsidRPr="002F57CD">
              <w:rPr>
                <w:szCs w:val="20"/>
              </w:rPr>
              <w:t xml:space="preserve"> Verification Source:</w:t>
            </w:r>
          </w:p>
        </w:tc>
        <w:tc>
          <w:tcPr>
            <w:tcW w:w="2475" w:type="dxa"/>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2B90FA0B" wp14:editId="73D5483E">
                  <wp:extent cx="119380" cy="151130"/>
                  <wp:effectExtent l="19050" t="0" r="0" b="0"/>
                  <wp:docPr id="671" name="Picture 671"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Eligibility Verification Source is the location the eligibility status was determined.</w:t>
            </w:r>
            <w:r w:rsidRPr="002F57CD">
              <w:rPr>
                <w:rStyle w:val="StyleExpandingtext11pt"/>
                <w:sz w:val="20"/>
                <w:szCs w:val="20"/>
              </w:rPr>
              <w:br/>
            </w:r>
            <w:r w:rsidRPr="002F57CD">
              <w:rPr>
                <w:rStyle w:val="StyleExpandingtext11pt"/>
                <w:sz w:val="20"/>
                <w:szCs w:val="20"/>
              </w:rPr>
              <w:br/>
              <w:t>Examples include:</w:t>
            </w:r>
            <w:r w:rsidRPr="002F57CD">
              <w:rPr>
                <w:rStyle w:val="Expandingtext"/>
                <w:b/>
                <w:bCs/>
                <w:szCs w:val="20"/>
              </w:rPr>
              <w:br/>
            </w:r>
            <w:r w:rsidRPr="002F57CD">
              <w:rPr>
                <w:rStyle w:val="Expandingtext"/>
                <w:b/>
                <w:bCs/>
                <w:sz w:val="20"/>
                <w:szCs w:val="20"/>
              </w:rPr>
              <w:t xml:space="preserve">VAMC &amp; site number </w:t>
            </w:r>
            <w:r w:rsidRPr="002F57CD">
              <w:rPr>
                <w:rStyle w:val="Expandingtext"/>
                <w:b/>
                <w:bCs/>
                <w:sz w:val="20"/>
                <w:szCs w:val="20"/>
              </w:rPr>
              <w:br/>
              <w:t>CEV</w:t>
            </w:r>
            <w:r w:rsidRPr="002F57CD">
              <w:rPr>
                <w:rStyle w:val="StyleExpandingtext11pt"/>
                <w:sz w:val="20"/>
                <w:szCs w:val="20"/>
              </w:rPr>
              <w:t>(if verified from data received from VBA via AITC, a.k.a. AAC,</w:t>
            </w:r>
            <w:r w:rsidRPr="002F57CD">
              <w:rPr>
                <w:rStyle w:val="StyleExpandingtext11pt"/>
                <w:sz w:val="20"/>
                <w:szCs w:val="20"/>
              </w:rPr>
              <w:fldChar w:fldCharType="begin"/>
            </w:r>
            <w:r w:rsidRPr="002F57CD">
              <w:instrText xml:space="preserve"> XE "</w:instrText>
            </w:r>
            <w:r w:rsidRPr="002F57CD">
              <w:rPr>
                <w:sz w:val="18"/>
                <w:szCs w:val="18"/>
              </w:rPr>
              <w:instrText>AAC</w:instrText>
            </w:r>
            <w:r w:rsidRPr="002F57CD">
              <w:instrText xml:space="preserve">" </w:instrText>
            </w:r>
            <w:r w:rsidRPr="002F57CD">
              <w:rPr>
                <w:rStyle w:val="StyleExpandingtext11pt"/>
                <w:sz w:val="20"/>
                <w:szCs w:val="20"/>
              </w:rPr>
              <w:fldChar w:fldCharType="end"/>
            </w:r>
            <w:r w:rsidRPr="002F57CD">
              <w:rPr>
                <w:rStyle w:val="StyleExpandingtext11pt"/>
                <w:sz w:val="20"/>
                <w:szCs w:val="20"/>
              </w:rPr>
              <w:t xml:space="preserve"> or if manually updated by a HEC user.) </w:t>
            </w:r>
          </w:p>
        </w:tc>
        <w:tc>
          <w:tcPr>
            <w:tcW w:w="2940" w:type="dxa"/>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VBA Query Status:</w:t>
            </w:r>
          </w:p>
        </w:tc>
        <w:tc>
          <w:tcPr>
            <w:tcW w:w="0" w:type="auto"/>
            <w:tcMar>
              <w:top w:w="15" w:type="dxa"/>
              <w:left w:w="150" w:type="dxa"/>
              <w:bottom w:w="15" w:type="dxa"/>
              <w:right w:w="150" w:type="dxa"/>
            </w:tcMar>
          </w:tcPr>
          <w:p w:rsidR="009B529A" w:rsidRPr="002F57CD" w:rsidRDefault="009B529A" w:rsidP="009B529A">
            <w:pPr>
              <w:spacing w:before="15" w:after="60"/>
              <w:rPr>
                <w:szCs w:val="20"/>
              </w:rPr>
            </w:pPr>
            <w:r w:rsidRPr="002F57CD">
              <w:rPr>
                <w:i/>
                <w:iCs/>
                <w:noProof/>
                <w:color w:val="008000"/>
                <w:szCs w:val="20"/>
              </w:rPr>
              <w:drawing>
                <wp:inline distT="0" distB="0" distL="0" distR="0" wp14:anchorId="584160F7" wp14:editId="5F31D9E4">
                  <wp:extent cx="119380" cy="151130"/>
                  <wp:effectExtent l="19050" t="0" r="0" b="0"/>
                  <wp:docPr id="672" name="Picture 672"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This is the query response status from the VBA for the beneficiary's eligibility.</w:t>
            </w:r>
            <w:r w:rsidRPr="002F57CD">
              <w:rPr>
                <w:rStyle w:val="StyleExpandingtext11pt"/>
                <w:sz w:val="20"/>
                <w:szCs w:val="20"/>
              </w:rPr>
              <w:br/>
            </w:r>
            <w:r w:rsidRPr="002F57CD">
              <w:rPr>
                <w:rStyle w:val="StyleExpandingtext11pt"/>
                <w:sz w:val="20"/>
                <w:szCs w:val="20"/>
              </w:rPr>
              <w:br/>
              <w:t>Examples include:</w:t>
            </w:r>
            <w:r w:rsidRPr="002F57CD">
              <w:rPr>
                <w:rStyle w:val="Expandingtext"/>
                <w:b/>
                <w:bCs/>
                <w:szCs w:val="20"/>
              </w:rPr>
              <w:br/>
            </w:r>
            <w:r w:rsidRPr="002F57CD">
              <w:rPr>
                <w:rStyle w:val="Expandingtext"/>
                <w:b/>
                <w:bCs/>
                <w:sz w:val="20"/>
                <w:szCs w:val="20"/>
              </w:rPr>
              <w:t>No VBA Data on File</w:t>
            </w:r>
            <w:r w:rsidRPr="002F57CD">
              <w:rPr>
                <w:rStyle w:val="Expandingtext"/>
                <w:b/>
                <w:bCs/>
                <w:sz w:val="20"/>
                <w:szCs w:val="20"/>
              </w:rPr>
              <w:br/>
              <w:t>Data Accepted - Manual Upload</w:t>
            </w:r>
            <w:r w:rsidRPr="002F57CD">
              <w:rPr>
                <w:rStyle w:val="Expandingtext"/>
                <w:b/>
                <w:bCs/>
                <w:sz w:val="20"/>
                <w:szCs w:val="20"/>
              </w:rPr>
              <w:br/>
              <w:t>Auto-upload - Upload VBA Data</w:t>
            </w:r>
            <w:r w:rsidRPr="002F57CD">
              <w:rPr>
                <w:rStyle w:val="Expandingtext"/>
                <w:b/>
                <w:bCs/>
                <w:sz w:val="20"/>
                <w:szCs w:val="20"/>
              </w:rPr>
              <w:br/>
              <w:t>Queried - Pending Receipt of Data</w:t>
            </w:r>
            <w:r w:rsidRPr="002F57CD">
              <w:rPr>
                <w:rStyle w:val="Expandingtext"/>
                <w:b/>
                <w:bCs/>
                <w:sz w:val="20"/>
                <w:szCs w:val="20"/>
              </w:rPr>
              <w:br/>
              <w:t>Data Pending Review</w:t>
            </w:r>
            <w:r w:rsidRPr="002F57CD">
              <w:rPr>
                <w:rStyle w:val="Expandingtext"/>
                <w:b/>
                <w:bCs/>
                <w:sz w:val="20"/>
                <w:szCs w:val="20"/>
              </w:rPr>
              <w:br/>
              <w:t xml:space="preserve">Eligibility Data Received from AAC (a.k.a. AITC) </w:t>
            </w:r>
            <w:r w:rsidRPr="002F57CD">
              <w:rPr>
                <w:rStyle w:val="Expandingtext"/>
                <w:b/>
                <w:bCs/>
                <w:sz w:val="20"/>
                <w:szCs w:val="20"/>
              </w:rPr>
              <w:fldChar w:fldCharType="begin"/>
            </w:r>
            <w:r w:rsidRPr="002F57CD">
              <w:rPr>
                <w:sz w:val="20"/>
                <w:szCs w:val="20"/>
              </w:rPr>
              <w:instrText xml:space="preserve"> XE "AAC" </w:instrText>
            </w:r>
            <w:r w:rsidRPr="002F57CD">
              <w:rPr>
                <w:rStyle w:val="Expandingtext"/>
                <w:b/>
                <w:bCs/>
                <w:sz w:val="20"/>
                <w:szCs w:val="20"/>
              </w:rPr>
              <w:fldChar w:fldCharType="end"/>
            </w:r>
            <w:r w:rsidRPr="002F57CD">
              <w:rPr>
                <w:rStyle w:val="Expandingtext"/>
                <w:b/>
                <w:bCs/>
                <w:sz w:val="20"/>
                <w:szCs w:val="20"/>
              </w:rPr>
              <w:br/>
              <w:t>VBA Data Inconclusive</w:t>
            </w:r>
            <w:r w:rsidRPr="002F57CD">
              <w:rPr>
                <w:rStyle w:val="Expandingtext"/>
                <w:b/>
                <w:bCs/>
                <w:sz w:val="20"/>
                <w:szCs w:val="20"/>
              </w:rPr>
              <w:br/>
              <w:t>Data Rejected</w:t>
            </w:r>
            <w:r w:rsidRPr="002F57CD">
              <w:rPr>
                <w:rStyle w:val="Expandingtext"/>
                <w:b/>
                <w:bCs/>
                <w:sz w:val="20"/>
                <w:szCs w:val="20"/>
              </w:rPr>
              <w:br/>
              <w:t>NULL</w:t>
            </w:r>
            <w:r w:rsidRPr="002F57CD">
              <w:rPr>
                <w:rStyle w:val="StyleExpandingtext11pt"/>
                <w:sz w:val="20"/>
                <w:szCs w:val="20"/>
              </w:rPr>
              <w:t xml:space="preserve"> </w:t>
            </w:r>
          </w:p>
        </w:tc>
      </w:tr>
      <w:tr w:rsidR="009B529A" w:rsidRPr="002F57CD" w:rsidTr="009B529A">
        <w:tc>
          <w:tcPr>
            <w:tcW w:w="0" w:type="auto"/>
            <w:tcMar>
              <w:top w:w="15" w:type="dxa"/>
              <w:left w:w="150" w:type="dxa"/>
              <w:bottom w:w="15" w:type="dxa"/>
              <w:right w:w="150" w:type="dxa"/>
            </w:tcMar>
          </w:tcPr>
          <w:p w:rsidR="009B529A" w:rsidRPr="002F57CD" w:rsidRDefault="009B529A" w:rsidP="009B529A">
            <w:pPr>
              <w:spacing w:before="15" w:after="60"/>
              <w:jc w:val="right"/>
              <w:rPr>
                <w:szCs w:val="20"/>
              </w:rPr>
            </w:pPr>
          </w:p>
        </w:tc>
        <w:tc>
          <w:tcPr>
            <w:tcW w:w="2475" w:type="dxa"/>
            <w:tcMar>
              <w:top w:w="15" w:type="dxa"/>
              <w:left w:w="150" w:type="dxa"/>
              <w:bottom w:w="15" w:type="dxa"/>
              <w:right w:w="150" w:type="dxa"/>
            </w:tcMar>
          </w:tcPr>
          <w:p w:rsidR="009B529A" w:rsidRPr="002F57CD" w:rsidRDefault="009B529A" w:rsidP="009B529A">
            <w:pPr>
              <w:spacing w:before="15" w:after="60"/>
              <w:rPr>
                <w:i/>
                <w:iCs/>
                <w:color w:val="008000"/>
                <w:szCs w:val="20"/>
              </w:rPr>
            </w:pPr>
          </w:p>
        </w:tc>
        <w:tc>
          <w:tcPr>
            <w:tcW w:w="2940" w:type="dxa"/>
            <w:tcMar>
              <w:top w:w="15" w:type="dxa"/>
              <w:left w:w="150" w:type="dxa"/>
              <w:bottom w:w="15" w:type="dxa"/>
              <w:right w:w="150" w:type="dxa"/>
            </w:tcMar>
          </w:tcPr>
          <w:p w:rsidR="009B529A" w:rsidRPr="002F57CD" w:rsidRDefault="009B529A" w:rsidP="009B529A">
            <w:pPr>
              <w:spacing w:before="15" w:after="60"/>
              <w:jc w:val="right"/>
              <w:rPr>
                <w:szCs w:val="20"/>
              </w:rPr>
            </w:pPr>
            <w:r w:rsidRPr="002F57CD">
              <w:rPr>
                <w:szCs w:val="20"/>
              </w:rPr>
              <w:t>MSDS Query Status</w:t>
            </w:r>
            <w:r w:rsidRPr="002F57CD">
              <w:rPr>
                <w:b/>
                <w:bCs/>
                <w:sz w:val="18"/>
                <w:szCs w:val="18"/>
                <w:u w:val="single"/>
              </w:rPr>
              <w:fldChar w:fldCharType="begin"/>
            </w:r>
            <w:r w:rsidRPr="002F57CD">
              <w:instrText xml:space="preserve"> XE "</w:instrText>
            </w:r>
            <w:r w:rsidRPr="002F57CD">
              <w:rPr>
                <w:b/>
                <w:bCs/>
                <w:sz w:val="18"/>
                <w:szCs w:val="18"/>
              </w:rPr>
              <w:instrText>MSDS</w:instrText>
            </w:r>
            <w:r w:rsidRPr="002F57CD">
              <w:rPr>
                <w:b/>
                <w:bCs/>
                <w:sz w:val="18"/>
                <w:szCs w:val="18"/>
                <w:u w:val="single"/>
              </w:rPr>
              <w:instrText>:</w:instrText>
            </w:r>
            <w:r w:rsidRPr="002F57CD">
              <w:instrText xml:space="preserve">Query Status" </w:instrText>
            </w:r>
            <w:r w:rsidRPr="002F57CD">
              <w:rPr>
                <w:b/>
                <w:bCs/>
                <w:sz w:val="18"/>
                <w:szCs w:val="18"/>
                <w:u w:val="single"/>
              </w:rPr>
              <w:fldChar w:fldCharType="end"/>
            </w:r>
            <w:r w:rsidRPr="002F57CD">
              <w:rPr>
                <w:szCs w:val="20"/>
              </w:rPr>
              <w:t>:</w:t>
            </w:r>
          </w:p>
        </w:tc>
        <w:tc>
          <w:tcPr>
            <w:tcW w:w="0" w:type="auto"/>
            <w:tcMar>
              <w:top w:w="15" w:type="dxa"/>
              <w:left w:w="150" w:type="dxa"/>
              <w:bottom w:w="15" w:type="dxa"/>
              <w:right w:w="150" w:type="dxa"/>
            </w:tcMar>
          </w:tcPr>
          <w:p w:rsidR="009B529A" w:rsidRPr="002F57CD" w:rsidRDefault="009B529A" w:rsidP="009B529A">
            <w:r w:rsidRPr="002F57CD">
              <w:rPr>
                <w:i/>
                <w:noProof/>
                <w:szCs w:val="20"/>
              </w:rPr>
              <w:drawing>
                <wp:inline distT="0" distB="0" distL="0" distR="0" wp14:anchorId="1680EAD4" wp14:editId="6ABD892D">
                  <wp:extent cx="119380" cy="151130"/>
                  <wp:effectExtent l="19050" t="0" r="0" b="0"/>
                  <wp:docPr id="673" name="Picture 673"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question mark symbol"/>
                          <pic:cNvPicPr>
                            <a:picLocks noChangeAspect="1" noChangeArrowheads="1"/>
                          </pic:cNvPicPr>
                        </pic:nvPicPr>
                        <pic:blipFill>
                          <a:blip r:embed="rId41"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2F57CD">
              <w:rPr>
                <w:rStyle w:val="StyleExpandingtext11pt"/>
                <w:sz w:val="20"/>
                <w:szCs w:val="20"/>
              </w:rPr>
              <w:t>This is the query response status from the Military Service Data Sharing (MSDS) Broker for the Military Service information.</w:t>
            </w:r>
            <w:r w:rsidRPr="002F57CD">
              <w:rPr>
                <w:rStyle w:val="StyleExpandingtext11pt"/>
                <w:szCs w:val="20"/>
              </w:rPr>
              <w:br/>
            </w:r>
            <w:r w:rsidRPr="002F57CD">
              <w:rPr>
                <w:rStyle w:val="StyleExpandingtext11pt"/>
                <w:szCs w:val="20"/>
              </w:rPr>
              <w:br/>
            </w:r>
            <w:r w:rsidRPr="002F57CD">
              <w:rPr>
                <w:rStyle w:val="StyleExpandingtext11pt"/>
                <w:sz w:val="20"/>
                <w:szCs w:val="20"/>
              </w:rPr>
              <w:t>Examples include:</w:t>
            </w:r>
            <w:r w:rsidRPr="002F57CD">
              <w:rPr>
                <w:rStyle w:val="Expandingtext"/>
                <w:szCs w:val="20"/>
              </w:rPr>
              <w:br/>
            </w:r>
            <w:r w:rsidRPr="002F57CD">
              <w:rPr>
                <w:b/>
                <w:sz w:val="20"/>
                <w:szCs w:val="20"/>
              </w:rPr>
              <w:t xml:space="preserve">New Record – Pending Submission </w:t>
            </w:r>
            <w:r w:rsidRPr="002F57CD">
              <w:rPr>
                <w:b/>
                <w:sz w:val="20"/>
                <w:szCs w:val="20"/>
              </w:rPr>
              <w:br/>
              <w:t xml:space="preserve">Queried – Pending Response </w:t>
            </w:r>
            <w:r w:rsidRPr="002F57CD">
              <w:rPr>
                <w:b/>
                <w:sz w:val="20"/>
                <w:szCs w:val="20"/>
              </w:rPr>
              <w:br/>
              <w:t xml:space="preserve">Queried – No Data Received </w:t>
            </w:r>
            <w:r w:rsidRPr="002F57CD">
              <w:rPr>
                <w:b/>
                <w:sz w:val="20"/>
                <w:szCs w:val="20"/>
              </w:rPr>
              <w:br/>
              <w:t xml:space="preserve">Military Service Data Received </w:t>
            </w:r>
            <w:r w:rsidRPr="002F57CD">
              <w:rPr>
                <w:b/>
                <w:sz w:val="20"/>
                <w:szCs w:val="20"/>
              </w:rPr>
              <w:br/>
              <w:t>Military Service Data Rejected</w:t>
            </w:r>
          </w:p>
        </w:tc>
      </w:tr>
    </w:tbl>
    <w:p w:rsidR="009B529A" w:rsidRPr="002F57CD" w:rsidRDefault="009B529A" w:rsidP="009B529A">
      <w:pPr>
        <w:rPr>
          <w:szCs w:val="20"/>
        </w:rPr>
      </w:pPr>
    </w:p>
    <w:p w:rsidR="009B529A" w:rsidRPr="002F57CD" w:rsidRDefault="009B529A" w:rsidP="009B529A">
      <w:pPr>
        <w:spacing w:before="60" w:after="60"/>
        <w:ind w:left="600"/>
        <w:rPr>
          <w:b/>
          <w:bCs/>
          <w:szCs w:val="20"/>
        </w:rPr>
      </w:pPr>
      <w:bookmarkStart w:id="660" w:name="OLE_LINK43"/>
      <w:bookmarkStart w:id="661" w:name="OLE_LINK44"/>
      <w:r w:rsidRPr="002F57CD">
        <w:rPr>
          <w:b/>
          <w:bCs/>
          <w:szCs w:val="20"/>
        </w:rPr>
        <w:t>Rated SC Disabilities</w:t>
      </w:r>
      <w:bookmarkEnd w:id="660"/>
      <w:bookmarkEnd w:id="661"/>
    </w:p>
    <w:p w:rsidR="009B529A" w:rsidRPr="002F57CD" w:rsidRDefault="009B529A" w:rsidP="009B529A">
      <w:pPr>
        <w:rPr>
          <w:szCs w:val="20"/>
        </w:rPr>
      </w:pPr>
    </w:p>
    <w:tbl>
      <w:tblPr>
        <w:tblW w:w="11473" w:type="dxa"/>
        <w:tblInd w:w="-990" w:type="dxa"/>
        <w:tblLayout w:type="fixed"/>
        <w:tblCellMar>
          <w:left w:w="0" w:type="dxa"/>
          <w:right w:w="0" w:type="dxa"/>
        </w:tblCellMar>
        <w:tblLook w:val="0000" w:firstRow="0" w:lastRow="0" w:firstColumn="0" w:lastColumn="0" w:noHBand="0" w:noVBand="0"/>
      </w:tblPr>
      <w:tblGrid>
        <w:gridCol w:w="1380"/>
        <w:gridCol w:w="1846"/>
        <w:gridCol w:w="1351"/>
        <w:gridCol w:w="2203"/>
        <w:gridCol w:w="2700"/>
        <w:gridCol w:w="1993"/>
      </w:tblGrid>
      <w:tr w:rsidR="009B529A" w:rsidRPr="002F57CD" w:rsidTr="00124470">
        <w:tc>
          <w:tcPr>
            <w:tcW w:w="1380" w:type="dxa"/>
          </w:tcPr>
          <w:p w:rsidR="009B529A" w:rsidRPr="002F57CD" w:rsidRDefault="009B529A" w:rsidP="009B529A">
            <w:pPr>
              <w:spacing w:before="60" w:after="60"/>
              <w:ind w:left="120"/>
              <w:rPr>
                <w:b/>
                <w:i/>
                <w:szCs w:val="20"/>
                <w:u w:val="single"/>
              </w:rPr>
            </w:pPr>
            <w:r w:rsidRPr="002F57CD">
              <w:rPr>
                <w:rStyle w:val="Drop-downhotspot"/>
                <w:b/>
                <w:i/>
                <w:sz w:val="18"/>
                <w:szCs w:val="18"/>
                <w:u w:val="single"/>
              </w:rPr>
              <w:t>Code</w:t>
            </w:r>
            <w:r w:rsidRPr="002F57CD">
              <w:rPr>
                <w:b/>
                <w:i/>
                <w:szCs w:val="20"/>
                <w:u w:val="single"/>
              </w:rPr>
              <w:t xml:space="preserve"> </w:t>
            </w:r>
          </w:p>
          <w:p w:rsidR="009B529A" w:rsidRPr="002F57CD" w:rsidRDefault="009B529A" w:rsidP="009B529A">
            <w:pPr>
              <w:ind w:right="112"/>
              <w:rPr>
                <w:sz w:val="18"/>
                <w:szCs w:val="18"/>
              </w:rPr>
            </w:pPr>
            <w:r w:rsidRPr="002F57CD">
              <w:rPr>
                <w:sz w:val="18"/>
                <w:szCs w:val="18"/>
              </w:rPr>
              <w:t xml:space="preserve">This is the </w:t>
            </w:r>
            <w:r w:rsidRPr="002F57CD">
              <w:rPr>
                <w:i/>
                <w:sz w:val="18"/>
                <w:szCs w:val="18"/>
              </w:rPr>
              <w:t>Code</w:t>
            </w:r>
            <w:r w:rsidRPr="002F57CD">
              <w:rPr>
                <w:sz w:val="18"/>
                <w:szCs w:val="18"/>
              </w:rPr>
              <w:t xml:space="preserve"> associated with the service-connected or non-service connected medical condition for which the beneficiary has been rated</w:t>
            </w:r>
            <w:r w:rsidR="00D96B3C" w:rsidRPr="002F57CD">
              <w:rPr>
                <w:sz w:val="18"/>
                <w:szCs w:val="18"/>
              </w:rPr>
              <w:t xml:space="preserve">. </w:t>
            </w:r>
            <w:r w:rsidRPr="002F57CD">
              <w:rPr>
                <w:sz w:val="18"/>
                <w:szCs w:val="18"/>
              </w:rPr>
              <w:br/>
              <w:t>The Veterans Benefit Administration determines the codes applicable to the beneficiary through the compensation review process.</w:t>
            </w:r>
          </w:p>
        </w:tc>
        <w:tc>
          <w:tcPr>
            <w:tcW w:w="1846" w:type="dxa"/>
          </w:tcPr>
          <w:p w:rsidR="009B529A" w:rsidRPr="002F57CD" w:rsidRDefault="009B529A" w:rsidP="009B529A">
            <w:pPr>
              <w:spacing w:before="60" w:after="60"/>
              <w:ind w:left="60"/>
              <w:rPr>
                <w:b/>
                <w:i/>
                <w:szCs w:val="20"/>
                <w:u w:val="single"/>
              </w:rPr>
            </w:pPr>
            <w:r w:rsidRPr="002F57CD">
              <w:rPr>
                <w:rStyle w:val="Drop-downhotspot"/>
                <w:b/>
                <w:i/>
                <w:sz w:val="18"/>
                <w:szCs w:val="18"/>
                <w:u w:val="single"/>
              </w:rPr>
              <w:t>SC %</w:t>
            </w:r>
            <w:r w:rsidRPr="002F57CD">
              <w:rPr>
                <w:b/>
                <w:i/>
                <w:szCs w:val="20"/>
                <w:u w:val="single"/>
              </w:rPr>
              <w:t xml:space="preserve"> </w:t>
            </w:r>
          </w:p>
          <w:p w:rsidR="009B529A" w:rsidRPr="002F57CD" w:rsidRDefault="009B529A" w:rsidP="009B529A">
            <w:pPr>
              <w:rPr>
                <w:sz w:val="18"/>
                <w:szCs w:val="18"/>
              </w:rPr>
            </w:pPr>
            <w:r w:rsidRPr="002F57CD">
              <w:rPr>
                <w:sz w:val="18"/>
                <w:szCs w:val="18"/>
              </w:rPr>
              <w:t>This is the percentage of disability typically attributable to injury or disease incurred or aggravated during active military</w:t>
            </w:r>
            <w:r w:rsidRPr="002F57CD">
              <w:rPr>
                <w:sz w:val="18"/>
                <w:szCs w:val="18"/>
              </w:rPr>
              <w:fldChar w:fldCharType="begin"/>
            </w:r>
            <w:r w:rsidRPr="002F57CD">
              <w:instrText xml:space="preserve"> XE "</w:instrText>
            </w:r>
            <w:r w:rsidRPr="002F57CD">
              <w:rPr>
                <w:sz w:val="18"/>
                <w:szCs w:val="18"/>
              </w:rPr>
              <w:instrText>Military:</w:instrText>
            </w:r>
            <w:r w:rsidRPr="002F57CD">
              <w:instrText xml:space="preserve">SC %" </w:instrText>
            </w:r>
            <w:r w:rsidRPr="002F57CD">
              <w:rPr>
                <w:sz w:val="18"/>
                <w:szCs w:val="18"/>
              </w:rPr>
              <w:fldChar w:fldCharType="end"/>
            </w:r>
            <w:r w:rsidRPr="002F57CD">
              <w:rPr>
                <w:sz w:val="18"/>
                <w:szCs w:val="18"/>
              </w:rPr>
              <w:t xml:space="preserve"> service.</w:t>
            </w:r>
          </w:p>
          <w:p w:rsidR="009B529A" w:rsidRPr="002F57CD" w:rsidRDefault="009B529A" w:rsidP="009B529A">
            <w:pPr>
              <w:ind w:left="6"/>
              <w:rPr>
                <w:sz w:val="18"/>
                <w:szCs w:val="18"/>
              </w:rPr>
            </w:pPr>
            <w:r w:rsidRPr="002F57CD">
              <w:rPr>
                <w:sz w:val="18"/>
                <w:szCs w:val="18"/>
              </w:rPr>
              <w:t>This data is shared with VistA.</w:t>
            </w:r>
          </w:p>
          <w:p w:rsidR="009B529A" w:rsidRPr="002F57CD" w:rsidRDefault="009B529A" w:rsidP="009B529A">
            <w:pPr>
              <w:rPr>
                <w:b/>
                <w:i/>
                <w:sz w:val="18"/>
                <w:szCs w:val="18"/>
                <w:u w:val="single"/>
              </w:rPr>
            </w:pPr>
            <w:r w:rsidRPr="002F57CD">
              <w:rPr>
                <w:rStyle w:val="Drop-downhotspot"/>
                <w:b/>
                <w:i/>
                <w:sz w:val="18"/>
                <w:szCs w:val="18"/>
                <w:u w:val="single"/>
              </w:rPr>
              <w:t>More...</w:t>
            </w:r>
          </w:p>
          <w:p w:rsidR="009B529A" w:rsidRPr="002F57CD" w:rsidRDefault="009B529A" w:rsidP="009B529A">
            <w:pPr>
              <w:rPr>
                <w:sz w:val="18"/>
                <w:szCs w:val="18"/>
              </w:rPr>
            </w:pPr>
            <w:r w:rsidRPr="002F57CD">
              <w:rPr>
                <w:sz w:val="18"/>
                <w:szCs w:val="18"/>
              </w:rPr>
              <w:t xml:space="preserve">A service-connected rating is an official ruling by VA that your illness/condition is directly related to your active military service. Service-connected ratings are established by VA Regional Offices located throughout the country. </w:t>
            </w:r>
          </w:p>
        </w:tc>
        <w:tc>
          <w:tcPr>
            <w:tcW w:w="1351" w:type="dxa"/>
          </w:tcPr>
          <w:p w:rsidR="009B529A" w:rsidRPr="002F57CD" w:rsidRDefault="009B529A" w:rsidP="009B529A">
            <w:pPr>
              <w:spacing w:before="60" w:after="60"/>
              <w:ind w:left="77"/>
              <w:rPr>
                <w:b/>
                <w:i/>
                <w:szCs w:val="20"/>
                <w:u w:val="single"/>
              </w:rPr>
            </w:pPr>
            <w:r w:rsidRPr="002F57CD">
              <w:rPr>
                <w:rStyle w:val="Drop-downhotspot"/>
                <w:b/>
                <w:i/>
                <w:sz w:val="18"/>
                <w:szCs w:val="18"/>
                <w:u w:val="single"/>
              </w:rPr>
              <w:t>Description</w:t>
            </w:r>
            <w:r w:rsidRPr="002F57CD">
              <w:rPr>
                <w:b/>
                <w:i/>
                <w:szCs w:val="20"/>
                <w:u w:val="single"/>
              </w:rPr>
              <w:t xml:space="preserve"> </w:t>
            </w:r>
          </w:p>
          <w:p w:rsidR="009B529A" w:rsidRPr="002F57CD" w:rsidRDefault="009B529A" w:rsidP="009B529A">
            <w:pPr>
              <w:ind w:right="27"/>
              <w:rPr>
                <w:sz w:val="18"/>
                <w:szCs w:val="18"/>
              </w:rPr>
            </w:pPr>
            <w:r w:rsidRPr="002F57CD">
              <w:rPr>
                <w:sz w:val="18"/>
                <w:szCs w:val="18"/>
              </w:rPr>
              <w:t xml:space="preserve">The </w:t>
            </w:r>
            <w:r w:rsidRPr="002F57CD">
              <w:rPr>
                <w:i/>
                <w:iCs/>
                <w:sz w:val="18"/>
                <w:szCs w:val="18"/>
              </w:rPr>
              <w:t>Description</w:t>
            </w:r>
            <w:r w:rsidRPr="002F57CD">
              <w:rPr>
                <w:sz w:val="18"/>
                <w:szCs w:val="18"/>
              </w:rPr>
              <w:t xml:space="preserve"> of the rated disability code.</w:t>
            </w:r>
          </w:p>
        </w:tc>
        <w:tc>
          <w:tcPr>
            <w:tcW w:w="2203" w:type="dxa"/>
          </w:tcPr>
          <w:p w:rsidR="009B529A" w:rsidRPr="002F57CD" w:rsidRDefault="009B529A" w:rsidP="009B529A">
            <w:pPr>
              <w:spacing w:before="60" w:after="60"/>
              <w:ind w:left="103"/>
              <w:rPr>
                <w:b/>
                <w:i/>
                <w:szCs w:val="20"/>
                <w:u w:val="single"/>
              </w:rPr>
            </w:pPr>
            <w:r w:rsidRPr="002F57CD">
              <w:rPr>
                <w:rStyle w:val="Drop-downhotspot"/>
                <w:b/>
                <w:i/>
                <w:sz w:val="18"/>
                <w:szCs w:val="18"/>
                <w:u w:val="single"/>
              </w:rPr>
              <w:t>Diagnostic Extremity</w:t>
            </w:r>
            <w:r w:rsidRPr="002F57CD">
              <w:rPr>
                <w:b/>
                <w:i/>
                <w:szCs w:val="20"/>
                <w:u w:val="single"/>
              </w:rPr>
              <w:t xml:space="preserve"> </w:t>
            </w:r>
          </w:p>
          <w:p w:rsidR="009B529A" w:rsidRPr="002F57CD" w:rsidRDefault="009B529A" w:rsidP="009B529A">
            <w:pPr>
              <w:ind w:left="13"/>
              <w:rPr>
                <w:sz w:val="18"/>
                <w:szCs w:val="18"/>
              </w:rPr>
            </w:pPr>
            <w:r w:rsidRPr="002F57CD">
              <w:rPr>
                <w:sz w:val="18"/>
                <w:szCs w:val="18"/>
              </w:rPr>
              <w:t>This is defined as the portion of the body in which the disability is located.</w:t>
            </w:r>
          </w:p>
          <w:p w:rsidR="009B529A" w:rsidRPr="002F57CD" w:rsidRDefault="009B529A" w:rsidP="009B529A">
            <w:pPr>
              <w:rPr>
                <w:sz w:val="18"/>
                <w:szCs w:val="18"/>
              </w:rPr>
            </w:pPr>
            <w:r w:rsidRPr="002F57CD">
              <w:rPr>
                <w:sz w:val="18"/>
                <w:szCs w:val="18"/>
              </w:rPr>
              <w:t>This data is shared with VistA.</w:t>
            </w:r>
          </w:p>
          <w:p w:rsidR="009B529A" w:rsidRPr="002F57CD" w:rsidRDefault="009B529A" w:rsidP="009B529A">
            <w:pPr>
              <w:rPr>
                <w:b/>
                <w:i/>
                <w:sz w:val="18"/>
                <w:szCs w:val="18"/>
                <w:u w:val="single"/>
              </w:rPr>
            </w:pPr>
            <w:r w:rsidRPr="002F57CD">
              <w:rPr>
                <w:rStyle w:val="Drop-downhotspot"/>
                <w:b/>
                <w:i/>
                <w:sz w:val="18"/>
                <w:szCs w:val="18"/>
                <w:u w:val="single"/>
              </w:rPr>
              <w:t>Examples:</w:t>
            </w:r>
          </w:p>
          <w:p w:rsidR="009B529A" w:rsidRPr="002F57CD" w:rsidRDefault="009B529A" w:rsidP="00B347FC">
            <w:pPr>
              <w:spacing w:after="60"/>
              <w:ind w:left="14"/>
              <w:rPr>
                <w:sz w:val="18"/>
                <w:szCs w:val="18"/>
              </w:rPr>
            </w:pPr>
            <w:r w:rsidRPr="002F57CD">
              <w:rPr>
                <w:noProof/>
                <w:sz w:val="18"/>
                <w:szCs w:val="18"/>
              </w:rPr>
              <w:drawing>
                <wp:inline distT="0" distB="0" distL="0" distR="0" wp14:anchorId="04446C1A" wp14:editId="4FF3D25F">
                  <wp:extent cx="95250" cy="95250"/>
                  <wp:effectExtent l="19050" t="0" r="0" b="0"/>
                  <wp:docPr id="674" name="Picture 674"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sz w:val="18"/>
                <w:szCs w:val="18"/>
              </w:rPr>
              <w:t>Left Lower Extremity</w:t>
            </w:r>
          </w:p>
          <w:p w:rsidR="009B529A" w:rsidRPr="002F57CD" w:rsidRDefault="009B529A" w:rsidP="00B347FC">
            <w:pPr>
              <w:spacing w:after="60"/>
              <w:ind w:left="14"/>
              <w:rPr>
                <w:sz w:val="18"/>
                <w:szCs w:val="18"/>
              </w:rPr>
            </w:pPr>
            <w:r w:rsidRPr="002F57CD">
              <w:rPr>
                <w:noProof/>
                <w:sz w:val="18"/>
                <w:szCs w:val="18"/>
              </w:rPr>
              <w:drawing>
                <wp:inline distT="0" distB="0" distL="0" distR="0" wp14:anchorId="57DA77CD" wp14:editId="7332E5E3">
                  <wp:extent cx="95250" cy="95250"/>
                  <wp:effectExtent l="19050" t="0" r="0" b="0"/>
                  <wp:docPr id="675" name="Picture 675"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sz w:val="18"/>
                <w:szCs w:val="18"/>
              </w:rPr>
              <w:t>Left Upper Extremity</w:t>
            </w:r>
          </w:p>
          <w:p w:rsidR="009B529A" w:rsidRPr="002F57CD" w:rsidRDefault="009B529A" w:rsidP="00B347FC">
            <w:pPr>
              <w:spacing w:after="60"/>
              <w:ind w:left="14"/>
              <w:rPr>
                <w:sz w:val="18"/>
                <w:szCs w:val="18"/>
              </w:rPr>
            </w:pPr>
            <w:r w:rsidRPr="002F57CD">
              <w:rPr>
                <w:noProof/>
                <w:sz w:val="18"/>
                <w:szCs w:val="18"/>
              </w:rPr>
              <w:drawing>
                <wp:inline distT="0" distB="0" distL="0" distR="0" wp14:anchorId="02AA1D52" wp14:editId="53337CD3">
                  <wp:extent cx="95250" cy="95250"/>
                  <wp:effectExtent l="19050" t="0" r="0" b="0"/>
                  <wp:docPr id="676" name="Picture 676"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sz w:val="18"/>
                <w:szCs w:val="18"/>
              </w:rPr>
              <w:t>Right Lower Extremity</w:t>
            </w:r>
          </w:p>
          <w:p w:rsidR="009B529A" w:rsidRPr="002F57CD" w:rsidRDefault="009B529A" w:rsidP="00B347FC">
            <w:pPr>
              <w:spacing w:after="60"/>
              <w:ind w:left="14"/>
              <w:rPr>
                <w:sz w:val="18"/>
                <w:szCs w:val="18"/>
              </w:rPr>
            </w:pPr>
            <w:r w:rsidRPr="002F57CD">
              <w:rPr>
                <w:noProof/>
                <w:sz w:val="18"/>
                <w:szCs w:val="18"/>
              </w:rPr>
              <w:drawing>
                <wp:inline distT="0" distB="0" distL="0" distR="0" wp14:anchorId="794880AB" wp14:editId="6D7D250B">
                  <wp:extent cx="95250" cy="95250"/>
                  <wp:effectExtent l="19050" t="0" r="0" b="0"/>
                  <wp:docPr id="677" name="Picture 677"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sz w:val="18"/>
                <w:szCs w:val="18"/>
              </w:rPr>
              <w:t>Right Upper Extremity</w:t>
            </w:r>
          </w:p>
          <w:p w:rsidR="009B529A" w:rsidRPr="002F57CD" w:rsidRDefault="009B529A" w:rsidP="00B347FC">
            <w:pPr>
              <w:spacing w:after="60"/>
              <w:ind w:left="14"/>
              <w:rPr>
                <w:sz w:val="18"/>
                <w:szCs w:val="18"/>
              </w:rPr>
            </w:pPr>
            <w:r w:rsidRPr="002F57CD">
              <w:rPr>
                <w:noProof/>
                <w:sz w:val="18"/>
                <w:szCs w:val="18"/>
              </w:rPr>
              <w:drawing>
                <wp:inline distT="0" distB="0" distL="0" distR="0" wp14:anchorId="7502F9AC" wp14:editId="0E31443B">
                  <wp:extent cx="95250" cy="95250"/>
                  <wp:effectExtent l="19050" t="0" r="0" b="0"/>
                  <wp:docPr id="678" name="Picture 678"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sz w:val="18"/>
                <w:szCs w:val="18"/>
              </w:rPr>
              <w:t>Both Lower Extremities</w:t>
            </w:r>
          </w:p>
          <w:p w:rsidR="009B529A" w:rsidRPr="002F57CD" w:rsidRDefault="009B529A" w:rsidP="00B347FC">
            <w:pPr>
              <w:spacing w:after="60"/>
              <w:ind w:left="14"/>
              <w:rPr>
                <w:sz w:val="18"/>
                <w:szCs w:val="18"/>
              </w:rPr>
            </w:pPr>
            <w:r w:rsidRPr="002F57CD">
              <w:rPr>
                <w:noProof/>
                <w:sz w:val="18"/>
                <w:szCs w:val="18"/>
              </w:rPr>
              <w:drawing>
                <wp:inline distT="0" distB="0" distL="0" distR="0" wp14:anchorId="131351F2" wp14:editId="673B6177">
                  <wp:extent cx="95250" cy="95250"/>
                  <wp:effectExtent l="19050" t="0" r="0" b="0"/>
                  <wp:docPr id="679" name="Picture 679"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smallyellow"/>
                          <pic:cNvPicPr>
                            <a:picLocks noChangeAspect="1" noChangeArrowheads="1"/>
                          </pic:cNvPicPr>
                        </pic:nvPicPr>
                        <pic:blipFill>
                          <a:blip r:embed="rId47"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2F57CD">
              <w:rPr>
                <w:sz w:val="18"/>
                <w:szCs w:val="18"/>
              </w:rPr>
              <w:t>Both Upper Extremities</w:t>
            </w:r>
          </w:p>
          <w:p w:rsidR="009B529A" w:rsidRPr="002F57CD" w:rsidRDefault="009B529A" w:rsidP="009B529A">
            <w:pPr>
              <w:rPr>
                <w:sz w:val="18"/>
                <w:szCs w:val="18"/>
              </w:rPr>
            </w:pPr>
          </w:p>
        </w:tc>
        <w:tc>
          <w:tcPr>
            <w:tcW w:w="2700" w:type="dxa"/>
            <w:tcMar>
              <w:top w:w="15" w:type="dxa"/>
              <w:left w:w="0" w:type="dxa"/>
              <w:bottom w:w="15" w:type="dxa"/>
              <w:right w:w="0" w:type="dxa"/>
            </w:tcMar>
          </w:tcPr>
          <w:p w:rsidR="009B529A" w:rsidRPr="002F57CD" w:rsidRDefault="009B529A" w:rsidP="009B529A">
            <w:pPr>
              <w:spacing w:before="60" w:after="60"/>
              <w:ind w:left="60"/>
              <w:rPr>
                <w:b/>
                <w:i/>
                <w:szCs w:val="20"/>
                <w:u w:val="single"/>
              </w:rPr>
            </w:pPr>
            <w:r w:rsidRPr="002F57CD">
              <w:rPr>
                <w:rStyle w:val="Drop-downhotspot"/>
                <w:b/>
                <w:i/>
                <w:sz w:val="18"/>
                <w:szCs w:val="18"/>
                <w:u w:val="single"/>
              </w:rPr>
              <w:t>Original Date</w:t>
            </w:r>
            <w:r w:rsidRPr="002F57CD">
              <w:rPr>
                <w:rStyle w:val="Drop-downhotspot"/>
                <w:b/>
                <w:i/>
                <w:sz w:val="18"/>
                <w:szCs w:val="18"/>
                <w:u w:val="single"/>
              </w:rPr>
              <w:fldChar w:fldCharType="begin"/>
            </w:r>
            <w:r w:rsidRPr="002F57CD">
              <w:rPr>
                <w:b/>
                <w:i/>
                <w:u w:val="single"/>
              </w:rPr>
              <w:instrText xml:space="preserve"> XE "</w:instrText>
            </w:r>
            <w:r w:rsidRPr="002F57CD">
              <w:rPr>
                <w:b/>
                <w:i/>
                <w:szCs w:val="20"/>
                <w:u w:val="single"/>
              </w:rPr>
              <w:instrText>Date:</w:instrText>
            </w:r>
            <w:r w:rsidRPr="002F57CD">
              <w:rPr>
                <w:b/>
                <w:i/>
                <w:u w:val="single"/>
              </w:rPr>
              <w:instrText xml:space="preserve">Rated SC Disabilities Original" </w:instrText>
            </w:r>
            <w:r w:rsidRPr="002F57CD">
              <w:rPr>
                <w:rStyle w:val="Drop-downhotspot"/>
                <w:b/>
                <w:i/>
                <w:sz w:val="18"/>
                <w:szCs w:val="18"/>
                <w:u w:val="single"/>
              </w:rPr>
              <w:fldChar w:fldCharType="end"/>
            </w:r>
            <w:r w:rsidRPr="002F57CD">
              <w:rPr>
                <w:b/>
                <w:i/>
                <w:szCs w:val="20"/>
                <w:u w:val="single"/>
              </w:rPr>
              <w:t xml:space="preserve"> </w:t>
            </w:r>
          </w:p>
          <w:p w:rsidR="009B529A" w:rsidRPr="002F57CD" w:rsidRDefault="009B529A" w:rsidP="009B529A">
            <w:pPr>
              <w:rPr>
                <w:sz w:val="18"/>
                <w:szCs w:val="18"/>
              </w:rPr>
            </w:pPr>
            <w:r w:rsidRPr="002F57CD">
              <w:rPr>
                <w:sz w:val="18"/>
                <w:szCs w:val="18"/>
              </w:rPr>
              <w:t>This is the date on which the rating determination was made.</w:t>
            </w:r>
          </w:p>
          <w:p w:rsidR="009B529A" w:rsidRPr="002F57CD" w:rsidRDefault="009B529A" w:rsidP="009B529A">
            <w:pPr>
              <w:rPr>
                <w:sz w:val="18"/>
                <w:szCs w:val="18"/>
              </w:rPr>
            </w:pPr>
            <w:r w:rsidRPr="002F57CD">
              <w:rPr>
                <w:sz w:val="18"/>
                <w:szCs w:val="18"/>
              </w:rPr>
              <w:t>This data is shared with VistA.</w:t>
            </w:r>
          </w:p>
          <w:p w:rsidR="009B529A" w:rsidRPr="002F57CD" w:rsidRDefault="009B529A" w:rsidP="009B529A">
            <w:pPr>
              <w:rPr>
                <w:b/>
                <w:i/>
                <w:sz w:val="18"/>
                <w:szCs w:val="18"/>
                <w:u w:val="single"/>
              </w:rPr>
            </w:pPr>
            <w:r w:rsidRPr="002F57CD">
              <w:rPr>
                <w:rStyle w:val="Drop-downhotspot"/>
                <w:b/>
                <w:i/>
                <w:sz w:val="18"/>
                <w:szCs w:val="18"/>
                <w:u w:val="single"/>
              </w:rPr>
              <w:t>More...</w:t>
            </w:r>
          </w:p>
          <w:p w:rsidR="009B529A" w:rsidRPr="002F57CD" w:rsidRDefault="009B529A" w:rsidP="009B529A">
            <w:pPr>
              <w:rPr>
                <w:sz w:val="18"/>
                <w:szCs w:val="18"/>
              </w:rPr>
            </w:pPr>
            <w:r w:rsidRPr="002F57CD">
              <w:rPr>
                <w:sz w:val="18"/>
                <w:szCs w:val="18"/>
              </w:rPr>
              <w:t>The original effective date for a disability is the date VBA determines as the first day a disability is considered service-connected</w:t>
            </w:r>
            <w:r w:rsidR="00D96B3C" w:rsidRPr="002F57CD">
              <w:rPr>
                <w:sz w:val="18"/>
                <w:szCs w:val="18"/>
              </w:rPr>
              <w:t xml:space="preserve">. </w:t>
            </w:r>
            <w:r w:rsidRPr="002F57CD">
              <w:rPr>
                <w:sz w:val="18"/>
                <w:szCs w:val="18"/>
              </w:rPr>
              <w:t>It could be the date the disability occurred, or if the claim</w:t>
            </w:r>
            <w:r w:rsidRPr="002F57CD">
              <w:rPr>
                <w:sz w:val="18"/>
                <w:szCs w:val="18"/>
              </w:rPr>
              <w:fldChar w:fldCharType="begin"/>
            </w:r>
            <w:r w:rsidRPr="002F57CD">
              <w:instrText xml:space="preserve"> XE "</w:instrText>
            </w:r>
            <w:r w:rsidRPr="002F57CD">
              <w:rPr>
                <w:sz w:val="18"/>
                <w:szCs w:val="18"/>
              </w:rPr>
              <w:instrText>Claim</w:instrText>
            </w:r>
            <w:r w:rsidRPr="002F57CD">
              <w:instrText xml:space="preserve">" </w:instrText>
            </w:r>
            <w:r w:rsidRPr="002F57CD">
              <w:rPr>
                <w:sz w:val="18"/>
                <w:szCs w:val="18"/>
              </w:rPr>
              <w:fldChar w:fldCharType="end"/>
            </w:r>
            <w:r w:rsidRPr="002F57CD">
              <w:rPr>
                <w:sz w:val="18"/>
                <w:szCs w:val="18"/>
              </w:rPr>
              <w:t xml:space="preserve"> for disability was filed much later, the date of the claim.</w:t>
            </w:r>
          </w:p>
          <w:p w:rsidR="009B529A" w:rsidRPr="002F57CD" w:rsidRDefault="009B529A" w:rsidP="009B529A">
            <w:pPr>
              <w:rPr>
                <w:sz w:val="18"/>
                <w:szCs w:val="18"/>
              </w:rPr>
            </w:pPr>
            <w:r w:rsidRPr="002F57CD">
              <w:rPr>
                <w:b/>
                <w:bCs/>
                <w:i/>
                <w:sz w:val="18"/>
                <w:szCs w:val="18"/>
                <w:u w:val="single"/>
              </w:rPr>
              <w:t>Example:</w:t>
            </w:r>
            <w:r w:rsidRPr="002F57CD">
              <w:rPr>
                <w:sz w:val="18"/>
                <w:szCs w:val="18"/>
              </w:rPr>
              <w:t xml:space="preserve"> Veteran J. Smith files a SC claim in October 2002 for a Hand Injury</w:t>
            </w:r>
            <w:r w:rsidR="00D96B3C" w:rsidRPr="002F57CD">
              <w:rPr>
                <w:sz w:val="18"/>
                <w:szCs w:val="18"/>
              </w:rPr>
              <w:t xml:space="preserve">. </w:t>
            </w:r>
            <w:r w:rsidRPr="002F57CD">
              <w:rPr>
                <w:sz w:val="18"/>
                <w:szCs w:val="18"/>
              </w:rPr>
              <w:t>VBA awards in October 2004 a 20% SC for J. Smith</w:t>
            </w:r>
            <w:r w:rsidR="00D96B3C" w:rsidRPr="002F57CD">
              <w:rPr>
                <w:sz w:val="18"/>
                <w:szCs w:val="18"/>
              </w:rPr>
              <w:t xml:space="preserve">. </w:t>
            </w:r>
            <w:r w:rsidRPr="002F57CD">
              <w:rPr>
                <w:sz w:val="18"/>
                <w:szCs w:val="18"/>
              </w:rPr>
              <w:t>His original effective date is July 2002</w:t>
            </w:r>
            <w:r w:rsidR="00D96B3C" w:rsidRPr="002F57CD">
              <w:rPr>
                <w:sz w:val="18"/>
                <w:szCs w:val="18"/>
              </w:rPr>
              <w:t xml:space="preserve">. </w:t>
            </w:r>
            <w:r w:rsidRPr="002F57CD">
              <w:rPr>
                <w:sz w:val="18"/>
                <w:szCs w:val="18"/>
              </w:rPr>
              <w:t>The date the injury was incurred</w:t>
            </w:r>
            <w:r w:rsidR="00D96B3C" w:rsidRPr="002F57CD">
              <w:rPr>
                <w:sz w:val="18"/>
                <w:szCs w:val="18"/>
              </w:rPr>
              <w:t xml:space="preserve">. </w:t>
            </w:r>
            <w:r w:rsidRPr="002F57CD">
              <w:rPr>
                <w:sz w:val="18"/>
                <w:szCs w:val="18"/>
              </w:rPr>
              <w:t>In October 2005, the VBA updates this hand injury to 30% SC</w:t>
            </w:r>
            <w:r w:rsidR="00D96B3C" w:rsidRPr="002F57CD">
              <w:rPr>
                <w:sz w:val="18"/>
                <w:szCs w:val="18"/>
              </w:rPr>
              <w:t xml:space="preserve">. </w:t>
            </w:r>
            <w:r w:rsidRPr="002F57CD">
              <w:rPr>
                <w:sz w:val="18"/>
                <w:szCs w:val="18"/>
              </w:rPr>
              <w:t>Since the original rating was done after 2003, it was done in the corporate database</w:t>
            </w:r>
            <w:r w:rsidR="00D96B3C" w:rsidRPr="002F57CD">
              <w:rPr>
                <w:sz w:val="18"/>
                <w:szCs w:val="18"/>
              </w:rPr>
              <w:t xml:space="preserve">. </w:t>
            </w:r>
            <w:r w:rsidRPr="002F57CD">
              <w:rPr>
                <w:sz w:val="18"/>
                <w:szCs w:val="18"/>
              </w:rPr>
              <w:t xml:space="preserve">The original effective date remains July 2002, but the </w:t>
            </w:r>
            <w:r w:rsidRPr="002F57CD">
              <w:rPr>
                <w:i/>
                <w:iCs/>
                <w:sz w:val="18"/>
                <w:szCs w:val="18"/>
              </w:rPr>
              <w:t>Current Effective Date</w:t>
            </w:r>
            <w:r w:rsidRPr="002F57CD">
              <w:rPr>
                <w:sz w:val="18"/>
                <w:szCs w:val="18"/>
              </w:rPr>
              <w:t xml:space="preserve"> is updated to September 2005, the date the new</w:t>
            </w:r>
            <w:r w:rsidRPr="002F57CD">
              <w:rPr>
                <w:sz w:val="18"/>
                <w:szCs w:val="18"/>
              </w:rPr>
              <w:fldChar w:fldCharType="begin"/>
            </w:r>
            <w:r w:rsidRPr="002F57CD">
              <w:instrText xml:space="preserve"> XE "</w:instrText>
            </w:r>
            <w:r w:rsidRPr="002F57CD">
              <w:rPr>
                <w:sz w:val="18"/>
                <w:szCs w:val="18"/>
              </w:rPr>
              <w:instrText>New:</w:instrText>
            </w:r>
            <w:r w:rsidRPr="002F57CD">
              <w:instrText xml:space="preserve">SC percentage" </w:instrText>
            </w:r>
            <w:r w:rsidRPr="002F57CD">
              <w:rPr>
                <w:sz w:val="18"/>
                <w:szCs w:val="18"/>
              </w:rPr>
              <w:fldChar w:fldCharType="end"/>
            </w:r>
            <w:r w:rsidRPr="002F57CD">
              <w:rPr>
                <w:sz w:val="18"/>
                <w:szCs w:val="18"/>
              </w:rPr>
              <w:t xml:space="preserve"> percentage was determined to take effect.</w:t>
            </w:r>
          </w:p>
        </w:tc>
        <w:tc>
          <w:tcPr>
            <w:tcW w:w="1993" w:type="dxa"/>
            <w:tcMar>
              <w:top w:w="15" w:type="dxa"/>
              <w:left w:w="150" w:type="dxa"/>
              <w:bottom w:w="15" w:type="dxa"/>
              <w:right w:w="150" w:type="dxa"/>
            </w:tcMar>
          </w:tcPr>
          <w:p w:rsidR="009B529A" w:rsidRPr="002F57CD" w:rsidRDefault="009B529A" w:rsidP="009B529A">
            <w:pPr>
              <w:spacing w:before="60" w:after="60"/>
              <w:ind w:left="90"/>
              <w:rPr>
                <w:b/>
                <w:i/>
                <w:szCs w:val="20"/>
                <w:u w:val="single"/>
              </w:rPr>
            </w:pPr>
            <w:r w:rsidRPr="002F57CD">
              <w:rPr>
                <w:rStyle w:val="Drop-downhotspot"/>
                <w:b/>
                <w:i/>
                <w:sz w:val="18"/>
                <w:szCs w:val="18"/>
                <w:u w:val="single"/>
              </w:rPr>
              <w:t>Current Effective Date</w:t>
            </w:r>
            <w:r w:rsidRPr="002F57CD">
              <w:rPr>
                <w:rStyle w:val="Drop-downhotspot"/>
                <w:b/>
                <w:i/>
                <w:sz w:val="18"/>
                <w:szCs w:val="18"/>
                <w:u w:val="single"/>
              </w:rPr>
              <w:fldChar w:fldCharType="begin"/>
            </w:r>
            <w:r w:rsidRPr="002F57CD">
              <w:rPr>
                <w:b/>
                <w:i/>
                <w:u w:val="single"/>
              </w:rPr>
              <w:instrText xml:space="preserve"> XE "</w:instrText>
            </w:r>
            <w:r w:rsidRPr="002F57CD">
              <w:rPr>
                <w:rStyle w:val="Drop-downhotspot"/>
                <w:b/>
                <w:i/>
                <w:sz w:val="18"/>
                <w:szCs w:val="18"/>
                <w:u w:val="single"/>
              </w:rPr>
              <w:instrText>Date:</w:instrText>
            </w:r>
            <w:r w:rsidRPr="002F57CD">
              <w:rPr>
                <w:b/>
                <w:i/>
                <w:u w:val="single"/>
              </w:rPr>
              <w:instrText xml:space="preserve">Rated SC Disabilities Current Effective" </w:instrText>
            </w:r>
            <w:r w:rsidRPr="002F57CD">
              <w:rPr>
                <w:rStyle w:val="Drop-downhotspot"/>
                <w:b/>
                <w:i/>
                <w:sz w:val="18"/>
                <w:szCs w:val="18"/>
                <w:u w:val="single"/>
              </w:rPr>
              <w:fldChar w:fldCharType="end"/>
            </w:r>
            <w:r w:rsidRPr="002F57CD">
              <w:rPr>
                <w:b/>
                <w:i/>
                <w:szCs w:val="20"/>
                <w:u w:val="single"/>
              </w:rPr>
              <w:t xml:space="preserve"> </w:t>
            </w:r>
          </w:p>
          <w:p w:rsidR="009B529A" w:rsidRPr="002F57CD" w:rsidRDefault="009B529A" w:rsidP="009B529A">
            <w:pPr>
              <w:ind w:left="-90"/>
              <w:rPr>
                <w:sz w:val="18"/>
                <w:szCs w:val="18"/>
              </w:rPr>
            </w:pPr>
            <w:r w:rsidRPr="002F57CD">
              <w:rPr>
                <w:sz w:val="18"/>
                <w:szCs w:val="18"/>
              </w:rPr>
              <w:t>This is the date on which the rated disability was/is effective.</w:t>
            </w:r>
          </w:p>
          <w:p w:rsidR="009B529A" w:rsidRPr="002F57CD" w:rsidRDefault="009B529A" w:rsidP="009B529A">
            <w:pPr>
              <w:ind w:left="-90"/>
              <w:rPr>
                <w:sz w:val="18"/>
                <w:szCs w:val="18"/>
              </w:rPr>
            </w:pPr>
            <w:r w:rsidRPr="002F57CD">
              <w:rPr>
                <w:sz w:val="18"/>
                <w:szCs w:val="18"/>
              </w:rPr>
              <w:t>This data is shared with VistA.</w:t>
            </w:r>
          </w:p>
          <w:p w:rsidR="009B529A" w:rsidRPr="002F57CD" w:rsidRDefault="009B529A" w:rsidP="009B529A">
            <w:pPr>
              <w:rPr>
                <w:b/>
                <w:i/>
                <w:sz w:val="18"/>
                <w:szCs w:val="18"/>
                <w:u w:val="single"/>
              </w:rPr>
            </w:pPr>
            <w:r w:rsidRPr="002F57CD">
              <w:rPr>
                <w:rStyle w:val="Drop-downhotspot"/>
                <w:b/>
                <w:i/>
                <w:sz w:val="18"/>
                <w:szCs w:val="18"/>
                <w:u w:val="single"/>
              </w:rPr>
              <w:t>More...</w:t>
            </w:r>
          </w:p>
          <w:p w:rsidR="009B529A" w:rsidRPr="002F57CD" w:rsidRDefault="009B529A" w:rsidP="009B529A">
            <w:pPr>
              <w:ind w:left="-90" w:right="-77"/>
              <w:rPr>
                <w:sz w:val="18"/>
                <w:szCs w:val="18"/>
              </w:rPr>
            </w:pPr>
            <w:r w:rsidRPr="002F57CD">
              <w:rPr>
                <w:sz w:val="18"/>
                <w:szCs w:val="18"/>
              </w:rPr>
              <w:t>This is the latest date on which VBA establishes a new</w:t>
            </w:r>
            <w:r w:rsidRPr="002F57CD">
              <w:rPr>
                <w:sz w:val="18"/>
                <w:szCs w:val="18"/>
              </w:rPr>
              <w:fldChar w:fldCharType="begin"/>
            </w:r>
            <w:r w:rsidRPr="002F57CD">
              <w:instrText xml:space="preserve"> XE "</w:instrText>
            </w:r>
            <w:r w:rsidRPr="002F57CD">
              <w:rPr>
                <w:sz w:val="18"/>
                <w:szCs w:val="18"/>
              </w:rPr>
              <w:instrText>New:</w:instrText>
            </w:r>
            <w:r w:rsidRPr="002F57CD">
              <w:instrText xml:space="preserve">SC disability percentage" </w:instrText>
            </w:r>
            <w:r w:rsidRPr="002F57CD">
              <w:rPr>
                <w:sz w:val="18"/>
                <w:szCs w:val="18"/>
              </w:rPr>
              <w:fldChar w:fldCharType="end"/>
            </w:r>
            <w:r w:rsidRPr="002F57CD">
              <w:rPr>
                <w:sz w:val="18"/>
                <w:szCs w:val="18"/>
              </w:rPr>
              <w:t xml:space="preserve"> service-connected disability percentage for the particular diagnostic code.</w:t>
            </w:r>
          </w:p>
        </w:tc>
      </w:tr>
    </w:tbl>
    <w:p w:rsidR="009B529A" w:rsidRPr="002F57CD" w:rsidRDefault="009B529A" w:rsidP="009B529A">
      <w:pPr>
        <w:rPr>
          <w:szCs w:val="20"/>
        </w:rPr>
      </w:pPr>
    </w:p>
    <w:p w:rsidR="009B529A" w:rsidRPr="002F57CD" w:rsidRDefault="009B529A" w:rsidP="0053308D">
      <w:pPr>
        <w:pStyle w:val="Style12ptBoldLeft042"/>
      </w:pPr>
      <w:r w:rsidRPr="002F57CD">
        <w:t>Prisoner of War</w:t>
      </w:r>
    </w:p>
    <w:p w:rsidR="009B529A" w:rsidRPr="002F57CD" w:rsidRDefault="009B529A" w:rsidP="009B529A">
      <w:pPr>
        <w:rPr>
          <w:szCs w:val="20"/>
        </w:rPr>
      </w:pPr>
    </w:p>
    <w:tbl>
      <w:tblPr>
        <w:tblW w:w="8490" w:type="dxa"/>
        <w:tblInd w:w="150" w:type="dxa"/>
        <w:tblCellMar>
          <w:left w:w="0" w:type="dxa"/>
          <w:right w:w="0" w:type="dxa"/>
        </w:tblCellMar>
        <w:tblLook w:val="0000" w:firstRow="0" w:lastRow="0" w:firstColumn="0" w:lastColumn="0" w:noHBand="0" w:noVBand="0"/>
      </w:tblPr>
      <w:tblGrid>
        <w:gridCol w:w="3156"/>
        <w:gridCol w:w="2004"/>
        <w:gridCol w:w="3330"/>
      </w:tblGrid>
      <w:tr w:rsidR="009B529A" w:rsidRPr="002F57CD" w:rsidTr="009B529A">
        <w:tc>
          <w:tcPr>
            <w:tcW w:w="3156" w:type="dxa"/>
            <w:tcBorders>
              <w:right w:val="nil"/>
            </w:tcBorders>
            <w:tcMar>
              <w:top w:w="15" w:type="dxa"/>
              <w:left w:w="150" w:type="dxa"/>
              <w:bottom w:w="15" w:type="dxa"/>
              <w:right w:w="150" w:type="dxa"/>
            </w:tcMar>
          </w:tcPr>
          <w:p w:rsidR="009B529A" w:rsidRPr="002F57CD" w:rsidRDefault="009B529A" w:rsidP="009B529A">
            <w:pPr>
              <w:spacing w:before="60" w:after="60"/>
              <w:rPr>
                <w:rStyle w:val="Hyperlink"/>
                <w:color w:val="auto"/>
                <w:szCs w:val="20"/>
              </w:rPr>
            </w:pPr>
            <w:r w:rsidRPr="002F57CD">
              <w:rPr>
                <w:rStyle w:val="Hyperlink"/>
                <w:color w:val="auto"/>
                <w:szCs w:val="20"/>
              </w:rPr>
              <w:t>Prisoner of War Indicator</w:t>
            </w:r>
          </w:p>
        </w:tc>
        <w:tc>
          <w:tcPr>
            <w:tcW w:w="2004" w:type="dxa"/>
            <w:tcBorders>
              <w:right w:val="nil"/>
            </w:tcBorders>
            <w:tcMar>
              <w:top w:w="15" w:type="dxa"/>
              <w:left w:w="150" w:type="dxa"/>
              <w:bottom w:w="15" w:type="dxa"/>
              <w:right w:w="150" w:type="dxa"/>
            </w:tcMar>
          </w:tcPr>
          <w:p w:rsidR="009B529A" w:rsidRPr="002F57CD" w:rsidRDefault="009B529A" w:rsidP="009B529A">
            <w:pPr>
              <w:spacing w:before="60" w:after="60"/>
              <w:jc w:val="center"/>
              <w:rPr>
                <w:szCs w:val="20"/>
              </w:rPr>
            </w:pPr>
          </w:p>
        </w:tc>
        <w:tc>
          <w:tcPr>
            <w:tcW w:w="3330" w:type="dxa"/>
            <w:noWrap/>
            <w:tcMar>
              <w:top w:w="0" w:type="dxa"/>
              <w:left w:w="14" w:type="dxa"/>
              <w:bottom w:w="0" w:type="dxa"/>
              <w:right w:w="14" w:type="dxa"/>
            </w:tcMar>
          </w:tcPr>
          <w:p w:rsidR="009B529A" w:rsidRPr="002F57CD" w:rsidRDefault="009B529A" w:rsidP="009B529A">
            <w:pPr>
              <w:spacing w:before="60" w:after="60"/>
              <w:jc w:val="right"/>
              <w:rPr>
                <w:rStyle w:val="Hyperlink"/>
                <w:color w:val="auto"/>
                <w:szCs w:val="20"/>
              </w:rPr>
            </w:pPr>
            <w:r w:rsidRPr="002F57CD">
              <w:rPr>
                <w:rStyle w:val="Hyperlink"/>
                <w:color w:val="auto"/>
                <w:szCs w:val="20"/>
              </w:rPr>
              <w:t>View</w:t>
            </w:r>
            <w:r w:rsidRPr="002F57CD">
              <w:rPr>
                <w:rStyle w:val="Hyperlink"/>
                <w:color w:val="auto"/>
                <w:szCs w:val="20"/>
              </w:rPr>
              <w:fldChar w:fldCharType="begin"/>
            </w:r>
            <w:r w:rsidRPr="002F57CD">
              <w:instrText xml:space="preserve"> XE "</w:instrText>
            </w:r>
            <w:r w:rsidRPr="002F57CD">
              <w:rPr>
                <w:rStyle w:val="Hyperlink"/>
                <w:color w:val="auto"/>
                <w:szCs w:val="20"/>
              </w:rPr>
              <w:instrText>View:</w:instrText>
            </w:r>
            <w:r w:rsidRPr="002F57CD">
              <w:instrText xml:space="preserve">Eligibility:POW:Historical" </w:instrText>
            </w:r>
            <w:r w:rsidRPr="002F57CD">
              <w:rPr>
                <w:rStyle w:val="Hyperlink"/>
                <w:color w:val="auto"/>
                <w:szCs w:val="20"/>
              </w:rPr>
              <w:fldChar w:fldCharType="end"/>
            </w:r>
            <w:r w:rsidRPr="002F57CD">
              <w:rPr>
                <w:rStyle w:val="Hyperlink"/>
                <w:color w:val="auto"/>
                <w:szCs w:val="20"/>
              </w:rPr>
              <w:t xml:space="preserve"> Historical</w:t>
            </w:r>
            <w:r w:rsidRPr="002F57CD">
              <w:rPr>
                <w:rStyle w:val="Hyperlink"/>
                <w:color w:val="auto"/>
                <w:szCs w:val="20"/>
              </w:rPr>
              <w:fldChar w:fldCharType="begin"/>
            </w:r>
            <w:r w:rsidRPr="002F57CD">
              <w:instrText xml:space="preserve"> XE "</w:instrText>
            </w:r>
            <w:r w:rsidRPr="002F57CD">
              <w:rPr>
                <w:rStyle w:val="Hyperlink"/>
                <w:color w:val="auto"/>
                <w:szCs w:val="20"/>
              </w:rPr>
              <w:instrText>Historical:</w:instrText>
            </w:r>
            <w:r w:rsidRPr="002F57CD">
              <w:instrText xml:space="preserve">View POW" </w:instrText>
            </w:r>
            <w:r w:rsidRPr="002F57CD">
              <w:rPr>
                <w:rStyle w:val="Hyperlink"/>
                <w:color w:val="auto"/>
                <w:szCs w:val="20"/>
              </w:rPr>
              <w:fldChar w:fldCharType="end"/>
            </w:r>
            <w:r w:rsidRPr="002F57CD">
              <w:rPr>
                <w:rStyle w:val="Hyperlink"/>
                <w:color w:val="auto"/>
                <w:szCs w:val="20"/>
              </w:rPr>
              <w:t xml:space="preserve"> Prisoner of War</w:t>
            </w:r>
          </w:p>
        </w:tc>
      </w:tr>
    </w:tbl>
    <w:p w:rsidR="009B529A" w:rsidRPr="002F57CD" w:rsidRDefault="009B529A" w:rsidP="009B529A">
      <w:pPr>
        <w:spacing w:before="60" w:after="60"/>
        <w:ind w:left="600"/>
        <w:rPr>
          <w:b/>
          <w:bCs/>
          <w:szCs w:val="20"/>
        </w:rPr>
      </w:pPr>
    </w:p>
    <w:p w:rsidR="009B529A" w:rsidRPr="002F57CD" w:rsidRDefault="009B529A" w:rsidP="009B529A">
      <w:pPr>
        <w:spacing w:before="60" w:after="60"/>
        <w:ind w:left="600"/>
        <w:rPr>
          <w:b/>
          <w:bCs/>
          <w:szCs w:val="20"/>
        </w:rPr>
      </w:pPr>
    </w:p>
    <w:p w:rsidR="00DA6036" w:rsidRPr="002F57CD" w:rsidRDefault="00DA6036">
      <w:pPr>
        <w:rPr>
          <w:b/>
          <w:bCs/>
        </w:rPr>
      </w:pPr>
      <w:r w:rsidRPr="002F57CD">
        <w:br w:type="page"/>
      </w:r>
    </w:p>
    <w:p w:rsidR="009B529A" w:rsidRPr="002F57CD" w:rsidRDefault="009B529A" w:rsidP="0053308D">
      <w:pPr>
        <w:pStyle w:val="Style12ptBoldLeft042"/>
      </w:pPr>
      <w:r w:rsidRPr="002F57CD">
        <w:t>Health Benefit Plans</w:t>
      </w:r>
      <w:r w:rsidRPr="002F57CD">
        <w:fldChar w:fldCharType="begin"/>
      </w:r>
      <w:r w:rsidRPr="002F57CD">
        <w:instrText xml:space="preserve"> XE "Health Benefit Plans" </w:instrText>
      </w:r>
      <w:r w:rsidRPr="002F57CD">
        <w:fldChar w:fldCharType="end"/>
      </w:r>
    </w:p>
    <w:p w:rsidR="009B529A" w:rsidRPr="002F57CD" w:rsidRDefault="009B529A" w:rsidP="009B529A">
      <w:pPr>
        <w:rPr>
          <w:szCs w:val="20"/>
        </w:rPr>
      </w:pPr>
    </w:p>
    <w:tbl>
      <w:tblPr>
        <w:tblW w:w="8490" w:type="dxa"/>
        <w:tblInd w:w="150" w:type="dxa"/>
        <w:tblCellMar>
          <w:left w:w="0" w:type="dxa"/>
          <w:right w:w="0" w:type="dxa"/>
        </w:tblCellMar>
        <w:tblLook w:val="0000" w:firstRow="0" w:lastRow="0" w:firstColumn="0" w:lastColumn="0" w:noHBand="0" w:noVBand="0"/>
      </w:tblPr>
      <w:tblGrid>
        <w:gridCol w:w="4068"/>
        <w:gridCol w:w="884"/>
        <w:gridCol w:w="3538"/>
      </w:tblGrid>
      <w:tr w:rsidR="009B529A" w:rsidRPr="002F57CD" w:rsidTr="009B529A">
        <w:tc>
          <w:tcPr>
            <w:tcW w:w="4068" w:type="dxa"/>
            <w:tcBorders>
              <w:right w:val="nil"/>
            </w:tcBorders>
            <w:tcMar>
              <w:top w:w="15" w:type="dxa"/>
              <w:left w:w="150" w:type="dxa"/>
              <w:bottom w:w="15" w:type="dxa"/>
              <w:right w:w="150" w:type="dxa"/>
            </w:tcMar>
          </w:tcPr>
          <w:p w:rsidR="009B529A" w:rsidRPr="002F57CD" w:rsidRDefault="009B529A" w:rsidP="009B529A">
            <w:pPr>
              <w:spacing w:before="60" w:after="60"/>
              <w:rPr>
                <w:rStyle w:val="Hyperlink"/>
                <w:szCs w:val="20"/>
              </w:rPr>
            </w:pPr>
            <w:r w:rsidRPr="002F57CD">
              <w:rPr>
                <w:bCs/>
                <w:szCs w:val="20"/>
                <w:u w:val="single"/>
              </w:rPr>
              <w:t>Current Number of Health Benefit Plans</w:t>
            </w:r>
          </w:p>
        </w:tc>
        <w:tc>
          <w:tcPr>
            <w:tcW w:w="884" w:type="dxa"/>
            <w:tcBorders>
              <w:right w:val="nil"/>
            </w:tcBorders>
            <w:tcMar>
              <w:top w:w="15" w:type="dxa"/>
              <w:left w:w="150" w:type="dxa"/>
              <w:bottom w:w="15" w:type="dxa"/>
              <w:right w:w="150" w:type="dxa"/>
            </w:tcMar>
          </w:tcPr>
          <w:p w:rsidR="009B529A" w:rsidRPr="002F57CD" w:rsidRDefault="009B529A" w:rsidP="009B529A">
            <w:pPr>
              <w:spacing w:before="60" w:after="60"/>
              <w:jc w:val="center"/>
              <w:rPr>
                <w:szCs w:val="20"/>
              </w:rPr>
            </w:pPr>
          </w:p>
        </w:tc>
        <w:tc>
          <w:tcPr>
            <w:tcW w:w="3538" w:type="dxa"/>
            <w:noWrap/>
            <w:tcMar>
              <w:top w:w="0" w:type="dxa"/>
              <w:left w:w="14" w:type="dxa"/>
              <w:bottom w:w="0" w:type="dxa"/>
              <w:right w:w="14" w:type="dxa"/>
            </w:tcMar>
          </w:tcPr>
          <w:p w:rsidR="009B529A" w:rsidRPr="002F57CD" w:rsidRDefault="009B529A" w:rsidP="009B529A">
            <w:pPr>
              <w:spacing w:before="60" w:after="60"/>
              <w:jc w:val="right"/>
              <w:rPr>
                <w:rStyle w:val="Hyperlink"/>
                <w:color w:val="auto"/>
                <w:szCs w:val="20"/>
              </w:rPr>
            </w:pPr>
            <w:r w:rsidRPr="002F57CD">
              <w:rPr>
                <w:rStyle w:val="Hyperlink"/>
                <w:color w:val="auto"/>
                <w:szCs w:val="20"/>
              </w:rPr>
              <w:t>View</w:t>
            </w:r>
            <w:r w:rsidRPr="002F57CD">
              <w:rPr>
                <w:rStyle w:val="Hyperlink"/>
                <w:color w:val="auto"/>
                <w:szCs w:val="20"/>
              </w:rPr>
              <w:fldChar w:fldCharType="begin"/>
            </w:r>
            <w:r w:rsidRPr="002F57CD">
              <w:instrText xml:space="preserve"> XE "</w:instrText>
            </w:r>
            <w:r w:rsidRPr="002F57CD">
              <w:rPr>
                <w:rStyle w:val="Hyperlink"/>
                <w:color w:val="auto"/>
                <w:szCs w:val="20"/>
              </w:rPr>
              <w:instrText>View:</w:instrText>
            </w:r>
            <w:r w:rsidRPr="002F57CD">
              <w:instrText xml:space="preserve">Health Benefit Plans: " </w:instrText>
            </w:r>
            <w:r w:rsidRPr="002F57CD">
              <w:rPr>
                <w:rStyle w:val="Hyperlink"/>
                <w:color w:val="auto"/>
                <w:szCs w:val="20"/>
              </w:rPr>
              <w:fldChar w:fldCharType="end"/>
            </w:r>
            <w:r w:rsidRPr="002F57CD">
              <w:rPr>
                <w:rStyle w:val="Hyperlink"/>
                <w:color w:val="auto"/>
                <w:szCs w:val="20"/>
              </w:rPr>
              <w:t xml:space="preserve"> Health Benefits Plans</w:t>
            </w:r>
          </w:p>
        </w:tc>
      </w:tr>
    </w:tbl>
    <w:p w:rsidR="009B529A" w:rsidRPr="002F57CD" w:rsidRDefault="009B529A" w:rsidP="009B529A">
      <w:pPr>
        <w:rPr>
          <w:sz w:val="18"/>
          <w:szCs w:val="18"/>
        </w:rPr>
      </w:pPr>
    </w:p>
    <w:p w:rsidR="009B529A" w:rsidRPr="002F57CD" w:rsidRDefault="009B529A" w:rsidP="00230E99">
      <w:pPr>
        <w:pStyle w:val="BodyText"/>
      </w:pPr>
      <w:r w:rsidRPr="002F57CD">
        <w:t xml:space="preserve">Users with the appropriate </w:t>
      </w:r>
      <w:r w:rsidRPr="002F57CD">
        <w:rPr>
          <w:i/>
          <w:iCs/>
        </w:rPr>
        <w:t>Role/Capabilities</w:t>
      </w:r>
      <w:r w:rsidRPr="002F57CD">
        <w:t xml:space="preserve"> may View, Add (Assign) and Delete (Unassign) the appropriate HBP(s) for a Veteran's record by clicking on the </w:t>
      </w:r>
      <w:r w:rsidRPr="002F57CD">
        <w:rPr>
          <w:color w:val="0000FF"/>
          <w:u w:val="single"/>
        </w:rPr>
        <w:t>View Health Benefits Plans</w:t>
      </w:r>
      <w:r w:rsidRPr="002F57CD">
        <w:t xml:space="preserve"> link in the online help.</w:t>
      </w:r>
    </w:p>
    <w:p w:rsidR="009B529A" w:rsidRPr="002F57CD" w:rsidRDefault="009B529A" w:rsidP="00230E99">
      <w:pPr>
        <w:pStyle w:val="BodyText"/>
      </w:pPr>
      <w:r w:rsidRPr="002F57CD">
        <w:t>See more information about how to “Add” (Assign) and “Delete” (Unassign) HBPs to a Veteran’s record in the next section.</w:t>
      </w:r>
    </w:p>
    <w:p w:rsidR="009B529A" w:rsidRPr="002F57CD" w:rsidRDefault="009B529A" w:rsidP="009B529A">
      <w:pPr>
        <w:spacing w:before="60" w:after="60"/>
        <w:ind w:left="600"/>
        <w:rPr>
          <w:b/>
          <w:bCs/>
          <w:szCs w:val="20"/>
        </w:rPr>
      </w:pPr>
    </w:p>
    <w:p w:rsidR="009B529A" w:rsidRPr="002F57CD" w:rsidRDefault="009B529A" w:rsidP="0053308D">
      <w:pPr>
        <w:pStyle w:val="Style12ptBoldLeft042"/>
      </w:pPr>
      <w:r w:rsidRPr="002F57CD">
        <w:t>Secondary Eligibility</w:t>
      </w:r>
      <w:r w:rsidRPr="002F57CD">
        <w:fldChar w:fldCharType="begin"/>
      </w:r>
      <w:r w:rsidRPr="002F57CD">
        <w:instrText xml:space="preserve"> XE "Eligibility:Secondary Codes" </w:instrText>
      </w:r>
      <w:r w:rsidRPr="002F57CD">
        <w:fldChar w:fldCharType="end"/>
      </w:r>
      <w:r w:rsidRPr="002F57CD">
        <w:t xml:space="preserve"> Codes</w:t>
      </w:r>
    </w:p>
    <w:p w:rsidR="009B529A" w:rsidRPr="002F57CD" w:rsidRDefault="009B529A" w:rsidP="009B529A">
      <w:pPr>
        <w:rPr>
          <w:szCs w:val="20"/>
        </w:rPr>
      </w:pPr>
    </w:p>
    <w:tbl>
      <w:tblPr>
        <w:tblW w:w="8490" w:type="dxa"/>
        <w:tblInd w:w="150" w:type="dxa"/>
        <w:tblCellMar>
          <w:top w:w="15" w:type="dxa"/>
          <w:left w:w="15" w:type="dxa"/>
          <w:bottom w:w="15" w:type="dxa"/>
          <w:right w:w="15" w:type="dxa"/>
        </w:tblCellMar>
        <w:tblLook w:val="0000" w:firstRow="0" w:lastRow="0" w:firstColumn="0" w:lastColumn="0" w:noHBand="0" w:noVBand="0"/>
      </w:tblPr>
      <w:tblGrid>
        <w:gridCol w:w="2710"/>
        <w:gridCol w:w="2807"/>
        <w:gridCol w:w="2973"/>
      </w:tblGrid>
      <w:tr w:rsidR="009B529A" w:rsidRPr="002F57CD" w:rsidTr="009B529A">
        <w:tc>
          <w:tcPr>
            <w:tcW w:w="5010" w:type="dxa"/>
            <w:tcBorders>
              <w:right w:val="nil"/>
            </w:tcBorders>
            <w:tcMar>
              <w:top w:w="15" w:type="dxa"/>
              <w:left w:w="150" w:type="dxa"/>
              <w:bottom w:w="15" w:type="dxa"/>
              <w:right w:w="150" w:type="dxa"/>
            </w:tcMar>
          </w:tcPr>
          <w:p w:rsidR="009B529A" w:rsidRPr="002F57CD" w:rsidRDefault="009B529A" w:rsidP="009B529A">
            <w:pPr>
              <w:spacing w:before="60" w:after="60"/>
              <w:rPr>
                <w:szCs w:val="20"/>
              </w:rPr>
            </w:pPr>
            <w:r w:rsidRPr="002F57CD">
              <w:rPr>
                <w:rStyle w:val="Hyperlink"/>
                <w:color w:val="auto"/>
                <w:szCs w:val="20"/>
              </w:rPr>
              <w:t>Purple Heart</w:t>
            </w:r>
          </w:p>
        </w:tc>
        <w:tc>
          <w:tcPr>
            <w:tcW w:w="5010" w:type="dxa"/>
            <w:tcBorders>
              <w:right w:val="nil"/>
            </w:tcBorders>
            <w:tcMar>
              <w:top w:w="15" w:type="dxa"/>
              <w:left w:w="150" w:type="dxa"/>
              <w:bottom w:w="15" w:type="dxa"/>
              <w:right w:w="150" w:type="dxa"/>
            </w:tcMar>
          </w:tcPr>
          <w:p w:rsidR="009B529A" w:rsidRPr="002F57CD" w:rsidRDefault="009B529A" w:rsidP="009B529A">
            <w:pPr>
              <w:spacing w:before="60" w:after="60"/>
              <w:jc w:val="center"/>
              <w:rPr>
                <w:szCs w:val="20"/>
              </w:rPr>
            </w:pPr>
            <w:r w:rsidRPr="002F57CD">
              <w:rPr>
                <w:rStyle w:val="Hyperlink"/>
                <w:color w:val="auto"/>
                <w:szCs w:val="20"/>
              </w:rPr>
              <w:t>Prisoner of War</w:t>
            </w:r>
          </w:p>
        </w:tc>
        <w:tc>
          <w:tcPr>
            <w:tcW w:w="5010" w:type="dxa"/>
            <w:tcMar>
              <w:top w:w="15" w:type="dxa"/>
              <w:left w:w="150" w:type="dxa"/>
              <w:bottom w:w="15" w:type="dxa"/>
              <w:right w:w="150" w:type="dxa"/>
            </w:tcMar>
          </w:tcPr>
          <w:p w:rsidR="009B529A" w:rsidRPr="002F57CD" w:rsidRDefault="009B529A" w:rsidP="009B529A">
            <w:pPr>
              <w:spacing w:before="60" w:after="60"/>
              <w:jc w:val="right"/>
              <w:rPr>
                <w:szCs w:val="20"/>
              </w:rPr>
            </w:pPr>
            <w:r w:rsidRPr="002F57CD">
              <w:rPr>
                <w:rStyle w:val="Hyperlink"/>
                <w:color w:val="auto"/>
                <w:szCs w:val="20"/>
              </w:rPr>
              <w:t>Aid and Attendance</w:t>
            </w:r>
          </w:p>
        </w:tc>
      </w:tr>
    </w:tbl>
    <w:p w:rsidR="009B529A" w:rsidRPr="002F57CD" w:rsidRDefault="009B529A" w:rsidP="009B529A">
      <w:pPr>
        <w:spacing w:before="120"/>
        <w:rPr>
          <w:szCs w:val="20"/>
        </w:rPr>
      </w:pPr>
    </w:p>
    <w:tbl>
      <w:tblPr>
        <w:tblW w:w="8490" w:type="dxa"/>
        <w:tblInd w:w="150" w:type="dxa"/>
        <w:tblCellMar>
          <w:left w:w="0" w:type="dxa"/>
          <w:right w:w="0" w:type="dxa"/>
        </w:tblCellMar>
        <w:tblLook w:val="0000" w:firstRow="0" w:lastRow="0" w:firstColumn="0" w:lastColumn="0" w:noHBand="0" w:noVBand="0"/>
      </w:tblPr>
      <w:tblGrid>
        <w:gridCol w:w="3156"/>
        <w:gridCol w:w="2004"/>
        <w:gridCol w:w="3330"/>
      </w:tblGrid>
      <w:tr w:rsidR="009B529A" w:rsidRPr="002F57CD" w:rsidTr="009B529A">
        <w:tc>
          <w:tcPr>
            <w:tcW w:w="3156" w:type="dxa"/>
            <w:tcBorders>
              <w:right w:val="nil"/>
            </w:tcBorders>
            <w:tcMar>
              <w:top w:w="15" w:type="dxa"/>
              <w:left w:w="150" w:type="dxa"/>
              <w:bottom w:w="15" w:type="dxa"/>
              <w:right w:w="150" w:type="dxa"/>
            </w:tcMar>
          </w:tcPr>
          <w:p w:rsidR="009B529A" w:rsidRPr="002F57CD" w:rsidRDefault="009B529A" w:rsidP="0053308D">
            <w:pPr>
              <w:pStyle w:val="Style12ptBoldLeft042"/>
              <w:ind w:left="0"/>
              <w:rPr>
                <w:rStyle w:val="Hyperlink"/>
                <w:szCs w:val="20"/>
              </w:rPr>
            </w:pPr>
            <w:r w:rsidRPr="002F57CD">
              <w:t>Other Eligibility</w:t>
            </w:r>
            <w:r w:rsidRPr="002F57CD">
              <w:fldChar w:fldCharType="begin"/>
            </w:r>
            <w:r w:rsidRPr="002F57CD">
              <w:instrText xml:space="preserve"> XE "Eligibility:Other Factors" </w:instrText>
            </w:r>
            <w:r w:rsidRPr="002F57CD">
              <w:fldChar w:fldCharType="end"/>
            </w:r>
            <w:r w:rsidRPr="002F57CD">
              <w:t xml:space="preserve"> Factors</w:t>
            </w:r>
          </w:p>
        </w:tc>
        <w:tc>
          <w:tcPr>
            <w:tcW w:w="2004" w:type="dxa"/>
            <w:tcBorders>
              <w:right w:val="nil"/>
            </w:tcBorders>
            <w:tcMar>
              <w:top w:w="15" w:type="dxa"/>
              <w:left w:w="150" w:type="dxa"/>
              <w:bottom w:w="15" w:type="dxa"/>
              <w:right w:w="150" w:type="dxa"/>
            </w:tcMar>
          </w:tcPr>
          <w:p w:rsidR="009B529A" w:rsidRPr="002F57CD" w:rsidRDefault="009B529A" w:rsidP="0053308D">
            <w:pPr>
              <w:pStyle w:val="Style12ptBoldLeft042"/>
            </w:pPr>
          </w:p>
        </w:tc>
        <w:tc>
          <w:tcPr>
            <w:tcW w:w="3330" w:type="dxa"/>
            <w:noWrap/>
            <w:tcMar>
              <w:top w:w="0" w:type="dxa"/>
              <w:left w:w="14" w:type="dxa"/>
              <w:bottom w:w="0" w:type="dxa"/>
              <w:right w:w="14" w:type="dxa"/>
            </w:tcMar>
          </w:tcPr>
          <w:p w:rsidR="009B529A" w:rsidRPr="002F57CD" w:rsidRDefault="0053308D" w:rsidP="0053308D">
            <w:pPr>
              <w:pStyle w:val="Style12ptBoldLeft042"/>
              <w:ind w:left="0"/>
              <w:rPr>
                <w:rStyle w:val="Hyperlink"/>
                <w:color w:val="auto"/>
                <w:szCs w:val="20"/>
              </w:rPr>
            </w:pPr>
            <w:r w:rsidRPr="002F57CD">
              <w:rPr>
                <w:rStyle w:val="Hyperlink"/>
                <w:color w:val="auto"/>
                <w:szCs w:val="20"/>
                <w:u w:val="none"/>
              </w:rPr>
              <w:t xml:space="preserve">    </w:t>
            </w:r>
            <w:r w:rsidR="009B529A" w:rsidRPr="002F57CD">
              <w:rPr>
                <w:rStyle w:val="Hyperlink"/>
                <w:color w:val="auto"/>
                <w:szCs w:val="20"/>
              </w:rPr>
              <w:t>View</w:t>
            </w:r>
            <w:r w:rsidR="009B529A" w:rsidRPr="002F57CD">
              <w:rPr>
                <w:rStyle w:val="Hyperlink"/>
                <w:color w:val="auto"/>
                <w:szCs w:val="20"/>
              </w:rPr>
              <w:fldChar w:fldCharType="begin"/>
            </w:r>
            <w:r w:rsidR="009B529A" w:rsidRPr="002F57CD">
              <w:instrText xml:space="preserve"> XE "</w:instrText>
            </w:r>
            <w:r w:rsidR="009B529A" w:rsidRPr="002F57CD">
              <w:rPr>
                <w:rStyle w:val="Hyperlink"/>
                <w:color w:val="auto"/>
                <w:szCs w:val="20"/>
              </w:rPr>
              <w:instrText>View:</w:instrText>
            </w:r>
            <w:r w:rsidR="009B529A" w:rsidRPr="002F57CD">
              <w:instrText xml:space="preserve">Eligibility:Other Eligibility:Clinical Determination" </w:instrText>
            </w:r>
            <w:r w:rsidR="009B529A" w:rsidRPr="002F57CD">
              <w:rPr>
                <w:rStyle w:val="Hyperlink"/>
                <w:color w:val="auto"/>
                <w:szCs w:val="20"/>
              </w:rPr>
              <w:fldChar w:fldCharType="end"/>
            </w:r>
            <w:r w:rsidR="009B529A" w:rsidRPr="002F57CD">
              <w:rPr>
                <w:rStyle w:val="Hyperlink"/>
                <w:color w:val="auto"/>
                <w:szCs w:val="20"/>
              </w:rPr>
              <w:t xml:space="preserve"> Clinical Determination</w:t>
            </w:r>
          </w:p>
        </w:tc>
      </w:tr>
    </w:tbl>
    <w:p w:rsidR="009B529A" w:rsidRPr="002F57CD" w:rsidRDefault="009B529A" w:rsidP="009B529A">
      <w:pPr>
        <w:rPr>
          <w:szCs w:val="20"/>
        </w:rPr>
      </w:pPr>
    </w:p>
    <w:p w:rsidR="009B529A" w:rsidRPr="002F57CD" w:rsidRDefault="009B529A" w:rsidP="00230E99">
      <w:pPr>
        <w:pStyle w:val="BodyText"/>
      </w:pPr>
      <w:r w:rsidRPr="002F57CD">
        <w:t>In this area the various other eligibility factors for the beneficiary are displayed</w:t>
      </w:r>
      <w:r w:rsidR="00D96B3C" w:rsidRPr="002F57CD">
        <w:t xml:space="preserve">. </w:t>
      </w:r>
      <w:r w:rsidRPr="002F57CD">
        <w:t>Examples include but are not be limited to:</w:t>
      </w:r>
    </w:p>
    <w:p w:rsidR="009B529A" w:rsidRPr="002F57CD" w:rsidRDefault="009B529A" w:rsidP="00A54981">
      <w:pPr>
        <w:pStyle w:val="Fielddefinition"/>
      </w:pPr>
      <w:bookmarkStart w:id="662" w:name="CLVp204"/>
      <w:bookmarkEnd w:id="662"/>
      <w:r w:rsidRPr="002F57CD">
        <w:t>Environmental Contaminants</w:t>
      </w:r>
      <w:r w:rsidRPr="002F57CD">
        <w:fldChar w:fldCharType="begin"/>
      </w:r>
      <w:r w:rsidRPr="002F57CD">
        <w:instrText xml:space="preserve"> XE "Environmental Contaminants" \t "See also SW Asia Conditions" </w:instrText>
      </w:r>
      <w:r w:rsidRPr="002F57CD">
        <w:fldChar w:fldCharType="end"/>
      </w:r>
      <w:r w:rsidRPr="002F57CD">
        <w:fldChar w:fldCharType="begin"/>
      </w:r>
      <w:r w:rsidRPr="002F57CD">
        <w:instrText xml:space="preserve"> XE "Environmental Contaminants" </w:instrText>
      </w:r>
      <w:r w:rsidRPr="002F57CD">
        <w:fldChar w:fldCharType="end"/>
      </w:r>
      <w:r w:rsidRPr="002F57CD">
        <w:t>, Radiation Exposure, Receiving Military</w:t>
      </w:r>
      <w:r w:rsidRPr="002F57CD">
        <w:fldChar w:fldCharType="begin"/>
      </w:r>
      <w:r w:rsidRPr="002F57CD">
        <w:instrText xml:space="preserve"> XE "Military:Receiving Disability Retirement" </w:instrText>
      </w:r>
      <w:r w:rsidRPr="002F57CD">
        <w:fldChar w:fldCharType="end"/>
      </w:r>
      <w:r w:rsidRPr="002F57CD">
        <w:t xml:space="preserve"> Disability Retirement, Catastrophic Disability</w:t>
      </w:r>
      <w:r w:rsidRPr="002F57CD">
        <w:fldChar w:fldCharType="begin"/>
      </w:r>
      <w:r w:rsidRPr="002F57CD">
        <w:instrText xml:space="preserve"> XE "</w:instrText>
      </w:r>
      <w:r w:rsidRPr="002F57CD">
        <w:rPr>
          <w:b/>
        </w:rPr>
        <w:instrText>Catastrophic Disability</w:instrText>
      </w:r>
      <w:r w:rsidRPr="002F57CD">
        <w:instrText xml:space="preserve">" </w:instrText>
      </w:r>
      <w:r w:rsidRPr="002F57CD">
        <w:fldChar w:fldCharType="end"/>
      </w:r>
      <w:r w:rsidRPr="002F57CD">
        <w:t>, Military</w:t>
      </w:r>
      <w:r w:rsidRPr="002F57CD">
        <w:fldChar w:fldCharType="begin"/>
      </w:r>
      <w:r w:rsidRPr="002F57CD">
        <w:instrText xml:space="preserve"> XE "Military:Sexual Trama" </w:instrText>
      </w:r>
      <w:r w:rsidRPr="002F57CD">
        <w:fldChar w:fldCharType="end"/>
      </w:r>
      <w:r w:rsidRPr="002F57CD">
        <w:t xml:space="preserve"> Sexual Trauma, Nose Throat Radium, Spinal Cord Injury, Combat</w:t>
      </w:r>
      <w:r w:rsidRPr="002F57CD">
        <w:fldChar w:fldCharType="begin"/>
      </w:r>
      <w:r w:rsidRPr="002F57CD">
        <w:instrText xml:space="preserve"> XE "Combat:Veteran Eligible" </w:instrText>
      </w:r>
      <w:r w:rsidRPr="002F57CD">
        <w:fldChar w:fldCharType="end"/>
      </w:r>
      <w:r w:rsidRPr="002F57CD">
        <w:t xml:space="preserve"> Veteran Eligible, SHAD, </w:t>
      </w:r>
      <w:r w:rsidR="009C148D" w:rsidRPr="002F57CD">
        <w:t>Camp Lejeune</w:t>
      </w:r>
      <w:r w:rsidR="00E14BA3" w:rsidRPr="002F57CD">
        <w:fldChar w:fldCharType="begin"/>
      </w:r>
      <w:r w:rsidR="00E14BA3" w:rsidRPr="002F57CD">
        <w:instrText xml:space="preserve"> XE "Camp Lejeune" </w:instrText>
      </w:r>
      <w:r w:rsidR="00E14BA3" w:rsidRPr="002F57CD">
        <w:fldChar w:fldCharType="end"/>
      </w:r>
      <w:r w:rsidR="009C148D" w:rsidRPr="002F57CD">
        <w:t xml:space="preserve">, </w:t>
      </w:r>
      <w:r w:rsidRPr="002F57CD">
        <w:t>etc.</w:t>
      </w:r>
    </w:p>
    <w:p w:rsidR="009B529A" w:rsidRPr="002F57CD" w:rsidRDefault="009B529A" w:rsidP="00A54981">
      <w:pPr>
        <w:pStyle w:val="Note"/>
      </w:pPr>
      <w:r w:rsidRPr="002F57CD">
        <w:rPr>
          <w:noProof/>
        </w:rPr>
        <w:drawing>
          <wp:inline distT="0" distB="0" distL="0" distR="0" wp14:anchorId="6C17070B" wp14:editId="4A7611A7">
            <wp:extent cx="191135" cy="191135"/>
            <wp:effectExtent l="0" t="0" r="0" b="0"/>
            <wp:docPr id="4" name="Picture 8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tem of special interest symbol"/>
                    <pic:cNvPicPr>
                      <a:picLocks noChangeAspect="1" noChangeArrowheads="1"/>
                    </pic:cNvPicPr>
                  </pic:nvPicPr>
                  <pic:blipFill>
                    <a:blip r:embed="rId7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VA amended the regulation concerning how a Veteran is determined catastrophically disabled for the purposes of enrollment in PG 4</w:t>
      </w:r>
      <w:r w:rsidR="00D96B3C" w:rsidRPr="002F57CD">
        <w:t xml:space="preserve">. </w:t>
      </w:r>
      <w:r w:rsidRPr="002F57CD">
        <w:t xml:space="preserve">Prior regulations relied on specific codes from the International Classification of Diseases, Ninth Revision, Clinical Modification (ICD-9-CM) </w:t>
      </w:r>
      <w:r w:rsidRPr="002F57CD">
        <w:fldChar w:fldCharType="begin"/>
      </w:r>
      <w:r w:rsidRPr="002F57CD">
        <w:instrText xml:space="preserve"> XE "ICD-9-CM/ICD 10 data" </w:instrText>
      </w:r>
      <w:r w:rsidRPr="002F57CD">
        <w:fldChar w:fldCharType="end"/>
      </w:r>
      <w:r w:rsidRPr="002F57CD">
        <w:t>and Current Procedural Terminology (CPT</w:t>
      </w:r>
      <w:r w:rsidRPr="002F57CD">
        <w:rPr>
          <w:vertAlign w:val="superscript"/>
        </w:rPr>
        <w:t>®</w:t>
      </w:r>
      <w:r w:rsidRPr="002F57CD">
        <w:t>)</w:t>
      </w:r>
      <w:r w:rsidR="00D96B3C" w:rsidRPr="002F57CD">
        <w:t xml:space="preserve">. </w:t>
      </w:r>
      <w:r w:rsidRPr="002F57CD">
        <w:t>The use of ICD-9-CM, ICD-10-CM, and CPT</w:t>
      </w:r>
      <w:r w:rsidRPr="002F57CD">
        <w:rPr>
          <w:vertAlign w:val="superscript"/>
        </w:rPr>
        <w:t xml:space="preserve">® </w:t>
      </w:r>
      <w:r w:rsidRPr="002F57CD">
        <w:t>codes in determining CD was eliminated</w:t>
      </w:r>
      <w:r w:rsidR="00D96B3C" w:rsidRPr="002F57CD">
        <w:t xml:space="preserve">. </w:t>
      </w:r>
      <w:r w:rsidRPr="002F57CD">
        <w:t>This ensures that CD regulations will not be out of date when new code versions are published</w:t>
      </w:r>
      <w:r w:rsidR="00D96B3C" w:rsidRPr="002F57CD">
        <w:t xml:space="preserve">. </w:t>
      </w:r>
      <w:r w:rsidRPr="002F57CD">
        <w:t>The revisions also broadened some of the clinical criteria for a finding of CD.</w:t>
      </w:r>
    </w:p>
    <w:p w:rsidR="009B529A" w:rsidRPr="002F57CD" w:rsidRDefault="009B529A" w:rsidP="00230E99">
      <w:pPr>
        <w:pStyle w:val="BodyText"/>
        <w:rPr>
          <w:szCs w:val="24"/>
        </w:rPr>
      </w:pPr>
      <w:r w:rsidRPr="002F57CD">
        <w:rPr>
          <w:szCs w:val="24"/>
        </w:rPr>
        <w:t>User</w:t>
      </w:r>
      <w:r w:rsidRPr="002F57CD">
        <w:rPr>
          <w:szCs w:val="24"/>
        </w:rPr>
        <w:fldChar w:fldCharType="begin"/>
      </w:r>
      <w:r w:rsidRPr="002F57CD">
        <w:rPr>
          <w:szCs w:val="24"/>
        </w:rPr>
        <w:instrText xml:space="preserve"> XE "User:Eligibility:View Clinical Determination information" </w:instrText>
      </w:r>
      <w:r w:rsidRPr="002F57CD">
        <w:rPr>
          <w:szCs w:val="24"/>
        </w:rPr>
        <w:fldChar w:fldCharType="end"/>
      </w:r>
      <w:r w:rsidRPr="002F57CD">
        <w:rPr>
          <w:szCs w:val="24"/>
        </w:rPr>
        <w:t xml:space="preserve"> may click on the </w:t>
      </w:r>
      <w:r w:rsidRPr="002F57CD">
        <w:rPr>
          <w:iCs/>
          <w:color w:val="0000FF"/>
          <w:szCs w:val="24"/>
          <w:u w:val="single"/>
        </w:rPr>
        <w:t>View Clinical Determination</w:t>
      </w:r>
      <w:r w:rsidRPr="002F57CD">
        <w:rPr>
          <w:szCs w:val="24"/>
        </w:rPr>
        <w:t xml:space="preserve"> link to access current and historical</w:t>
      </w:r>
      <w:r w:rsidRPr="002F57CD">
        <w:rPr>
          <w:szCs w:val="24"/>
        </w:rPr>
        <w:fldChar w:fldCharType="begin"/>
      </w:r>
      <w:r w:rsidRPr="002F57CD">
        <w:rPr>
          <w:szCs w:val="24"/>
        </w:rPr>
        <w:instrText xml:space="preserve"> XE "Historical:clinical determination information" </w:instrText>
      </w:r>
      <w:r w:rsidRPr="002F57CD">
        <w:rPr>
          <w:szCs w:val="24"/>
        </w:rPr>
        <w:fldChar w:fldCharType="end"/>
      </w:r>
      <w:r w:rsidRPr="002F57CD">
        <w:rPr>
          <w:szCs w:val="24"/>
        </w:rPr>
        <w:t xml:space="preserve"> clinical determination</w:t>
      </w:r>
      <w:r w:rsidRPr="002F57CD">
        <w:rPr>
          <w:szCs w:val="24"/>
        </w:rPr>
        <w:fldChar w:fldCharType="begin"/>
      </w:r>
      <w:r w:rsidRPr="002F57CD">
        <w:rPr>
          <w:szCs w:val="24"/>
        </w:rPr>
        <w:instrText xml:space="preserve"> XE "Clinical Determination" </w:instrText>
      </w:r>
      <w:r w:rsidRPr="002F57CD">
        <w:rPr>
          <w:szCs w:val="24"/>
        </w:rPr>
        <w:fldChar w:fldCharType="end"/>
      </w:r>
      <w:r w:rsidRPr="002F57CD">
        <w:rPr>
          <w:szCs w:val="24"/>
        </w:rPr>
        <w:t xml:space="preserve"> information</w:t>
      </w:r>
      <w:r w:rsidR="00D96B3C" w:rsidRPr="002F57CD">
        <w:rPr>
          <w:szCs w:val="24"/>
        </w:rPr>
        <w:t xml:space="preserve">. </w:t>
      </w:r>
      <w:r w:rsidRPr="002F57CD">
        <w:rPr>
          <w:szCs w:val="24"/>
        </w:rPr>
        <w:t>Clinical determination information consists of Catastrophic Disability</w:t>
      </w:r>
      <w:r w:rsidRPr="002F57CD">
        <w:rPr>
          <w:szCs w:val="24"/>
        </w:rPr>
        <w:fldChar w:fldCharType="begin"/>
      </w:r>
      <w:r w:rsidRPr="002F57CD">
        <w:rPr>
          <w:szCs w:val="24"/>
        </w:rPr>
        <w:instrText xml:space="preserve"> XE "Catastrophic Disability" </w:instrText>
      </w:r>
      <w:r w:rsidRPr="002F57CD">
        <w:rPr>
          <w:szCs w:val="24"/>
        </w:rPr>
        <w:fldChar w:fldCharType="end"/>
      </w:r>
      <w:r w:rsidRPr="002F57CD">
        <w:rPr>
          <w:szCs w:val="24"/>
        </w:rPr>
        <w:t xml:space="preserve"> (CD), which includes the CD Descriptor, Military</w:t>
      </w:r>
      <w:r w:rsidRPr="002F57CD">
        <w:rPr>
          <w:szCs w:val="24"/>
        </w:rPr>
        <w:fldChar w:fldCharType="begin"/>
      </w:r>
      <w:r w:rsidRPr="002F57CD">
        <w:rPr>
          <w:szCs w:val="24"/>
        </w:rPr>
        <w:instrText xml:space="preserve"> XE "Military:Sexual Trama" </w:instrText>
      </w:r>
      <w:r w:rsidRPr="002F57CD">
        <w:rPr>
          <w:szCs w:val="24"/>
        </w:rPr>
        <w:fldChar w:fldCharType="end"/>
      </w:r>
      <w:r w:rsidRPr="002F57CD">
        <w:rPr>
          <w:szCs w:val="24"/>
        </w:rPr>
        <w:t xml:space="preserve"> Sexual Trauma (MST), Nose Throat Radium (NTR), and Spinal Cord Injury information</w:t>
      </w:r>
      <w:r w:rsidR="00D96B3C" w:rsidRPr="002F57CD">
        <w:rPr>
          <w:szCs w:val="24"/>
        </w:rPr>
        <w:t xml:space="preserve">. </w:t>
      </w:r>
      <w:r w:rsidRPr="002F57CD">
        <w:rPr>
          <w:szCs w:val="24"/>
        </w:rPr>
        <w:t xml:space="preserve">This information is collected at the VAMC and sent to the </w:t>
      </w:r>
      <w:r w:rsidRPr="002F57CD">
        <w:rPr>
          <w:rStyle w:val="Text-onlypopuphotspot"/>
          <w:szCs w:val="24"/>
        </w:rPr>
        <w:t>ES</w:t>
      </w:r>
      <w:r w:rsidRPr="002F57CD">
        <w:rPr>
          <w:rStyle w:val="Text-onlypopuphotspot"/>
          <w:szCs w:val="24"/>
        </w:rPr>
        <w:fldChar w:fldCharType="begin"/>
      </w:r>
      <w:r w:rsidRPr="002F57CD">
        <w:rPr>
          <w:szCs w:val="24"/>
        </w:rPr>
        <w:instrText xml:space="preserve"> XE "</w:instrText>
      </w:r>
      <w:r w:rsidRPr="002F57CD">
        <w:rPr>
          <w:rStyle w:val="Text-onlypopuphotspot"/>
          <w:szCs w:val="24"/>
        </w:rPr>
        <w:instrText>ES</w:instrText>
      </w:r>
      <w:r w:rsidRPr="002F57CD">
        <w:rPr>
          <w:szCs w:val="24"/>
        </w:rPr>
        <w:instrText xml:space="preserve">" </w:instrText>
      </w:r>
      <w:r w:rsidRPr="002F57CD">
        <w:rPr>
          <w:rStyle w:val="Text-onlypopuphotspot"/>
          <w:szCs w:val="24"/>
        </w:rPr>
        <w:fldChar w:fldCharType="end"/>
      </w:r>
      <w:r w:rsidRPr="002F57CD">
        <w:rPr>
          <w:szCs w:val="24"/>
        </w:rPr>
        <w:t xml:space="preserve"> system to be used in Eligibility</w:t>
      </w:r>
      <w:r w:rsidRPr="002F57CD">
        <w:rPr>
          <w:szCs w:val="24"/>
        </w:rPr>
        <w:fldChar w:fldCharType="begin"/>
      </w:r>
      <w:r w:rsidRPr="002F57CD">
        <w:rPr>
          <w:szCs w:val="24"/>
        </w:rPr>
        <w:instrText xml:space="preserve"> XE "Eligibility" </w:instrText>
      </w:r>
      <w:r w:rsidRPr="002F57CD">
        <w:rPr>
          <w:szCs w:val="24"/>
        </w:rPr>
        <w:fldChar w:fldCharType="end"/>
      </w:r>
      <w:r w:rsidRPr="002F57CD">
        <w:rPr>
          <w:szCs w:val="24"/>
        </w:rPr>
        <w:t xml:space="preserve"> and Enrollment</w:t>
      </w:r>
      <w:r w:rsidRPr="002F57CD">
        <w:rPr>
          <w:szCs w:val="24"/>
        </w:rPr>
        <w:fldChar w:fldCharType="begin"/>
      </w:r>
      <w:r w:rsidRPr="002F57CD">
        <w:rPr>
          <w:szCs w:val="24"/>
        </w:rPr>
        <w:instrText xml:space="preserve"> XE "Enrollment:Processing" </w:instrText>
      </w:r>
      <w:r w:rsidRPr="002F57CD">
        <w:rPr>
          <w:szCs w:val="24"/>
        </w:rPr>
        <w:fldChar w:fldCharType="end"/>
      </w:r>
      <w:r w:rsidRPr="002F57CD">
        <w:rPr>
          <w:szCs w:val="24"/>
        </w:rPr>
        <w:t xml:space="preserve"> Processing</w:t>
      </w:r>
      <w:r w:rsidR="00D96B3C" w:rsidRPr="002F57CD">
        <w:rPr>
          <w:szCs w:val="24"/>
        </w:rPr>
        <w:t xml:space="preserve">. </w:t>
      </w:r>
      <w:r w:rsidRPr="002F57CD">
        <w:rPr>
          <w:szCs w:val="24"/>
        </w:rPr>
        <w:t>It is shared with the VistA sites the beneficiary has visited.</w:t>
      </w:r>
    </w:p>
    <w:p w:rsidR="009B529A" w:rsidRPr="002F57CD" w:rsidRDefault="009B529A" w:rsidP="00230E99">
      <w:pPr>
        <w:pStyle w:val="BodyText"/>
        <w:rPr>
          <w:szCs w:val="24"/>
        </w:rPr>
      </w:pPr>
      <w:r w:rsidRPr="002F57CD">
        <w:rPr>
          <w:szCs w:val="24"/>
        </w:rPr>
        <w:t xml:space="preserve">Because ES no longer collects </w:t>
      </w:r>
      <w:r w:rsidRPr="002F57CD">
        <w:rPr>
          <w:szCs w:val="24"/>
        </w:rPr>
        <w:fldChar w:fldCharType="begin"/>
      </w:r>
      <w:r w:rsidRPr="002F57CD">
        <w:rPr>
          <w:szCs w:val="24"/>
        </w:rPr>
        <w:instrText xml:space="preserve"> XE "Catastrophic Disability:ICD Data" </w:instrText>
      </w:r>
      <w:r w:rsidRPr="002F57CD">
        <w:rPr>
          <w:szCs w:val="24"/>
        </w:rPr>
        <w:fldChar w:fldCharType="end"/>
      </w:r>
      <w:r w:rsidRPr="002F57CD">
        <w:rPr>
          <w:szCs w:val="24"/>
        </w:rPr>
        <w:t xml:space="preserve">ICD data, “CD Condition”, “CD Procedure” and “CD Diagnosis” data categories on the </w:t>
      </w:r>
      <w:r w:rsidRPr="002F57CD">
        <w:rPr>
          <w:i/>
          <w:iCs/>
          <w:szCs w:val="24"/>
        </w:rPr>
        <w:t xml:space="preserve">Clinical Determination </w:t>
      </w:r>
      <w:r w:rsidRPr="002F57CD">
        <w:rPr>
          <w:szCs w:val="24"/>
        </w:rPr>
        <w:t>screen were replaced with “CD Descriptor</w:t>
      </w:r>
      <w:r w:rsidRPr="002F57CD">
        <w:rPr>
          <w:szCs w:val="24"/>
        </w:rPr>
        <w:fldChar w:fldCharType="begin"/>
      </w:r>
      <w:r w:rsidRPr="002F57CD">
        <w:rPr>
          <w:szCs w:val="24"/>
        </w:rPr>
        <w:instrText xml:space="preserve"> XE "CD Descriptor" </w:instrText>
      </w:r>
      <w:r w:rsidRPr="002F57CD">
        <w:rPr>
          <w:szCs w:val="24"/>
        </w:rPr>
        <w:fldChar w:fldCharType="end"/>
      </w:r>
      <w:r w:rsidRPr="002F57CD">
        <w:rPr>
          <w:szCs w:val="24"/>
        </w:rPr>
        <w:t xml:space="preserve">” data. </w:t>
      </w:r>
      <w:r w:rsidRPr="002F57CD">
        <w:rPr>
          <w:szCs w:val="24"/>
        </w:rPr>
        <w:fldChar w:fldCharType="begin"/>
      </w:r>
      <w:r w:rsidRPr="002F57CD">
        <w:rPr>
          <w:szCs w:val="24"/>
        </w:rPr>
        <w:instrText xml:space="preserve"> XE "Catastrophic Disability:CD Descriptor" </w:instrText>
      </w:r>
      <w:r w:rsidRPr="002F57CD">
        <w:rPr>
          <w:szCs w:val="24"/>
        </w:rPr>
        <w:fldChar w:fldCharType="end"/>
      </w:r>
    </w:p>
    <w:p w:rsidR="009B529A" w:rsidRPr="002F57CD" w:rsidRDefault="009B529A" w:rsidP="00230E99">
      <w:pPr>
        <w:pStyle w:val="BodyText"/>
        <w:rPr>
          <w:szCs w:val="24"/>
        </w:rPr>
      </w:pPr>
      <w:r w:rsidRPr="002F57CD">
        <w:rPr>
          <w:szCs w:val="24"/>
        </w:rPr>
        <w:t xml:space="preserve">From the </w:t>
      </w:r>
      <w:r w:rsidRPr="002F57CD">
        <w:rPr>
          <w:i/>
          <w:iCs/>
          <w:szCs w:val="24"/>
        </w:rPr>
        <w:t xml:space="preserve">Clinical Determination </w:t>
      </w:r>
      <w:r w:rsidRPr="002F57CD">
        <w:rPr>
          <w:szCs w:val="24"/>
        </w:rPr>
        <w:t xml:space="preserve">screen the user may also click the </w:t>
      </w:r>
      <w:r w:rsidRPr="002F57CD">
        <w:rPr>
          <w:iCs/>
          <w:color w:val="0000FF"/>
          <w:szCs w:val="24"/>
          <w:u w:val="single"/>
        </w:rPr>
        <w:t>View Historical</w:t>
      </w:r>
      <w:r w:rsidRPr="002F57CD">
        <w:rPr>
          <w:iCs/>
          <w:color w:val="0000FF"/>
          <w:szCs w:val="24"/>
          <w:u w:val="single"/>
        </w:rPr>
        <w:fldChar w:fldCharType="begin"/>
      </w:r>
      <w:r w:rsidRPr="002F57CD">
        <w:rPr>
          <w:color w:val="0000FF"/>
          <w:szCs w:val="24"/>
          <w:u w:val="single"/>
        </w:rPr>
        <w:instrText xml:space="preserve"> XE "Historical:clinical determination link" </w:instrText>
      </w:r>
      <w:r w:rsidRPr="002F57CD">
        <w:rPr>
          <w:iCs/>
          <w:color w:val="0000FF"/>
          <w:szCs w:val="24"/>
          <w:u w:val="single"/>
        </w:rPr>
        <w:fldChar w:fldCharType="end"/>
      </w:r>
      <w:r w:rsidRPr="002F57CD">
        <w:rPr>
          <w:iCs/>
          <w:color w:val="0000FF"/>
          <w:szCs w:val="24"/>
          <w:u w:val="single"/>
        </w:rPr>
        <w:t xml:space="preserve"> Retired CD Fields</w:t>
      </w:r>
      <w:r w:rsidRPr="002F57CD">
        <w:rPr>
          <w:szCs w:val="24"/>
        </w:rPr>
        <w:t xml:space="preserve"> link for historical clinical determination information</w:t>
      </w:r>
      <w:r w:rsidR="00D96B3C" w:rsidRPr="002F57CD">
        <w:rPr>
          <w:szCs w:val="24"/>
        </w:rPr>
        <w:t xml:space="preserve">. </w:t>
      </w:r>
      <w:r w:rsidRPr="002F57CD">
        <w:rPr>
          <w:szCs w:val="24"/>
        </w:rPr>
        <w:t xml:space="preserve">The removed historical ICD data will remain on file on the </w:t>
      </w:r>
      <w:r w:rsidRPr="002F57CD">
        <w:rPr>
          <w:bCs/>
          <w:i/>
          <w:szCs w:val="24"/>
        </w:rPr>
        <w:t>Retired Catastrophic Disability Fields Change History</w:t>
      </w:r>
      <w:r w:rsidRPr="002F57CD">
        <w:rPr>
          <w:szCs w:val="24"/>
        </w:rPr>
        <w:t xml:space="preserve"> screen.</w:t>
      </w:r>
    </w:p>
    <w:p w:rsidR="009B529A" w:rsidRPr="002F57CD" w:rsidRDefault="009B529A" w:rsidP="009B529A">
      <w:pPr>
        <w:rPr>
          <w:sz w:val="18"/>
          <w:szCs w:val="18"/>
        </w:rPr>
      </w:pPr>
    </w:p>
    <w:p w:rsidR="009B529A" w:rsidRPr="002F57CD" w:rsidRDefault="009B529A" w:rsidP="0053308D">
      <w:pPr>
        <w:pStyle w:val="Style12ptBoldLeft042"/>
      </w:pPr>
      <w:r w:rsidRPr="002F57CD">
        <w:t>Other Ineligibility</w:t>
      </w:r>
    </w:p>
    <w:p w:rsidR="009B529A" w:rsidRPr="002F57CD" w:rsidRDefault="009B529A" w:rsidP="00230E99">
      <w:pPr>
        <w:pStyle w:val="BodyText"/>
      </w:pPr>
      <w:r w:rsidRPr="002F57CD">
        <w:t>In this area is displayed the various other ineligibility factors such as the effective date this beneficiary was found to be ineligible</w:t>
      </w:r>
      <w:r w:rsidRPr="002F57CD">
        <w:fldChar w:fldCharType="begin"/>
      </w:r>
      <w:r w:rsidRPr="002F57CD">
        <w:instrText xml:space="preserve"> XE "</w:instrText>
      </w:r>
      <w:r w:rsidRPr="002F57CD">
        <w:rPr>
          <w:b/>
        </w:rPr>
        <w:instrText>Ineligible</w:instrText>
      </w:r>
      <w:r w:rsidRPr="002F57CD">
        <w:instrText xml:space="preserve">" </w:instrText>
      </w:r>
      <w:r w:rsidRPr="002F57CD">
        <w:fldChar w:fldCharType="end"/>
      </w:r>
      <w:r w:rsidRPr="002F57CD">
        <w:t xml:space="preserve"> for VHA Health Care, the reason and the VARO decision.</w:t>
      </w:r>
    </w:p>
    <w:p w:rsidR="009B529A" w:rsidRPr="002F57CD" w:rsidRDefault="009B529A" w:rsidP="009B529A">
      <w:pPr>
        <w:rPr>
          <w:sz w:val="18"/>
          <w:szCs w:val="18"/>
        </w:rPr>
      </w:pPr>
    </w:p>
    <w:p w:rsidR="009B529A" w:rsidRPr="002F57CD" w:rsidRDefault="009B529A" w:rsidP="0053308D">
      <w:pPr>
        <w:pStyle w:val="Style12ptBoldLeft042"/>
      </w:pPr>
      <w:r w:rsidRPr="002F57CD">
        <w:t>Financial</w:t>
      </w:r>
      <w:r w:rsidRPr="002F57CD">
        <w:fldChar w:fldCharType="begin"/>
      </w:r>
      <w:r w:rsidRPr="002F57CD">
        <w:instrText xml:space="preserve"> XE "</w:instrText>
      </w:r>
      <w:r w:rsidRPr="002F57CD">
        <w:rPr>
          <w:rFonts w:cs="Arial"/>
          <w:sz w:val="18"/>
          <w:szCs w:val="18"/>
        </w:rPr>
        <w:instrText>Financial:</w:instrText>
      </w:r>
      <w:r w:rsidRPr="002F57CD">
        <w:instrText xml:space="preserve">Assessment" </w:instrText>
      </w:r>
      <w:r w:rsidRPr="002F57CD">
        <w:fldChar w:fldCharType="end"/>
      </w:r>
      <w:r w:rsidRPr="002F57CD">
        <w:t xml:space="preserve"> Assessment</w:t>
      </w:r>
    </w:p>
    <w:p w:rsidR="009B529A" w:rsidRPr="002F57CD" w:rsidRDefault="009B529A" w:rsidP="00230E99">
      <w:pPr>
        <w:pStyle w:val="BodyText"/>
      </w:pPr>
      <w:r w:rsidRPr="002F57CD">
        <w:t>This section allows the user</w:t>
      </w:r>
      <w:r w:rsidRPr="002F57CD">
        <w:fldChar w:fldCharType="begin"/>
      </w:r>
      <w:r w:rsidRPr="002F57CD">
        <w:instrText xml:space="preserve"> XE "User:Eligibility:current and historical financial information" </w:instrText>
      </w:r>
      <w:r w:rsidRPr="002F57CD">
        <w:fldChar w:fldCharType="end"/>
      </w:r>
      <w:r w:rsidRPr="002F57CD">
        <w:t xml:space="preserve"> to view</w:t>
      </w:r>
      <w:r w:rsidRPr="002F57CD">
        <w:rPr>
          <w:rStyle w:val="Hyperlink"/>
          <w:color w:val="auto"/>
          <w:u w:val="none"/>
        </w:rPr>
        <w:fldChar w:fldCharType="begin"/>
      </w:r>
      <w:r w:rsidRPr="002F57CD">
        <w:instrText xml:space="preserve"> XE "</w:instrText>
      </w:r>
      <w:r w:rsidRPr="002F57CD">
        <w:rPr>
          <w:rStyle w:val="Hyperlink"/>
          <w:color w:val="auto"/>
          <w:u w:val="none"/>
        </w:rPr>
        <w:instrText>View:</w:instrText>
      </w:r>
      <w:r w:rsidRPr="002F57CD">
        <w:instrText xml:space="preserve">Eligibility:Financial Assessment:current and historical information" </w:instrText>
      </w:r>
      <w:r w:rsidRPr="002F57CD">
        <w:rPr>
          <w:rStyle w:val="Hyperlink"/>
          <w:color w:val="auto"/>
          <w:u w:val="none"/>
        </w:rPr>
        <w:fldChar w:fldCharType="end"/>
      </w:r>
      <w:r w:rsidRPr="002F57CD">
        <w:t xml:space="preserve"> a beneficiary's current and historical</w:t>
      </w:r>
      <w:r w:rsidRPr="002F57CD">
        <w:fldChar w:fldCharType="begin"/>
      </w:r>
      <w:r w:rsidRPr="002F57CD">
        <w:instrText xml:space="preserve"> XE "Historical:view financial assessment information" </w:instrText>
      </w:r>
      <w:r w:rsidRPr="002F57CD">
        <w:fldChar w:fldCharType="end"/>
      </w:r>
      <w:r w:rsidRPr="002F57CD">
        <w:t xml:space="preserve"> financial assessment information</w:t>
      </w:r>
      <w:r w:rsidR="00D96B3C" w:rsidRPr="002F57CD">
        <w:t xml:space="preserve">. </w:t>
      </w:r>
      <w:r w:rsidRPr="002F57CD">
        <w:t>The financial assessment includes applicable spouse</w:t>
      </w:r>
      <w:r w:rsidRPr="002F57CD">
        <w:fldChar w:fldCharType="begin"/>
      </w:r>
      <w:r w:rsidRPr="002F57CD">
        <w:instrText xml:space="preserve"> XE "Spouse:Financial Assessment" </w:instrText>
      </w:r>
      <w:r w:rsidRPr="002F57CD">
        <w:fldChar w:fldCharType="end"/>
      </w:r>
      <w:r w:rsidRPr="002F57CD">
        <w:t xml:space="preserve"> and dependent</w:t>
      </w:r>
      <w:r w:rsidRPr="002F57CD">
        <w:fldChar w:fldCharType="begin"/>
      </w:r>
      <w:r w:rsidRPr="002F57CD">
        <w:instrText xml:space="preserve"> XE "Dependent:Financial Assessment" </w:instrText>
      </w:r>
      <w:r w:rsidRPr="002F57CD">
        <w:fldChar w:fldCharType="end"/>
      </w:r>
      <w:r w:rsidRPr="002F57CD">
        <w:t xml:space="preserve"> information.</w:t>
      </w:r>
    </w:p>
    <w:p w:rsidR="009B529A" w:rsidRPr="002F57CD" w:rsidRDefault="009B529A" w:rsidP="003175D1">
      <w:pPr>
        <w:pStyle w:val="Heading5"/>
      </w:pPr>
      <w:r w:rsidRPr="002F57CD">
        <w:br w:type="page"/>
      </w:r>
      <w:bookmarkStart w:id="663" w:name="_Toc394920811"/>
      <w:bookmarkStart w:id="664" w:name="_Toc406571147"/>
      <w:bookmarkStart w:id="665" w:name="_Toc289864810"/>
      <w:bookmarkStart w:id="666" w:name="_Toc447811992"/>
      <w:r w:rsidRPr="002F57CD">
        <w:t>Health Benefit Plans Assigned - Unselect to Delete</w:t>
      </w:r>
      <w:bookmarkEnd w:id="663"/>
      <w:bookmarkEnd w:id="664"/>
      <w:bookmarkEnd w:id="666"/>
      <w:r w:rsidRPr="002F57CD">
        <w:fldChar w:fldCharType="begin"/>
      </w:r>
      <w:r w:rsidRPr="002F57CD">
        <w:instrText xml:space="preserve"> XE "Health Benefit Plans:Unassign" </w:instrText>
      </w:r>
      <w:r w:rsidRPr="002F57CD">
        <w:fldChar w:fldCharType="end"/>
      </w:r>
    </w:p>
    <w:p w:rsidR="009B529A" w:rsidRPr="002F57CD" w:rsidRDefault="009B529A" w:rsidP="009B529A">
      <w:pPr>
        <w:jc w:val="right"/>
        <w:rPr>
          <w:rStyle w:val="Hyperlink"/>
          <w:b/>
        </w:rPr>
      </w:pPr>
      <w:r w:rsidRPr="002F57CD">
        <w:rPr>
          <w:rStyle w:val="Hyperlink"/>
          <w:b/>
        </w:rPr>
        <w:t>VIEW</w:t>
      </w:r>
      <w:r w:rsidRPr="002F57CD">
        <w:rPr>
          <w:rStyle w:val="Hyperlink"/>
          <w:b/>
        </w:rPr>
        <w:fldChar w:fldCharType="begin"/>
      </w:r>
      <w:r w:rsidRPr="002F57CD">
        <w:rPr>
          <w:b/>
        </w:rPr>
        <w:instrText xml:space="preserve"> XE "</w:instrText>
      </w:r>
      <w:r w:rsidRPr="002F57CD">
        <w:rPr>
          <w:rStyle w:val="Hyperlink"/>
          <w:b/>
        </w:rPr>
        <w:instrText>View:</w:instrText>
      </w:r>
      <w:r w:rsidRPr="002F57CD">
        <w:rPr>
          <w:b/>
        </w:rPr>
        <w:instrText xml:space="preserve">Health Benefit Plans: " </w:instrText>
      </w:r>
      <w:r w:rsidRPr="002F57CD">
        <w:rPr>
          <w:rStyle w:val="Hyperlink"/>
          <w:b/>
        </w:rPr>
        <w:fldChar w:fldCharType="end"/>
      </w:r>
      <w:r w:rsidRPr="002F57CD">
        <w:rPr>
          <w:rStyle w:val="Hyperlink"/>
          <w:b/>
        </w:rPr>
        <w:t xml:space="preserve"> HISTORICAL HEALTH BENEFITS PLANS</w:t>
      </w:r>
    </w:p>
    <w:p w:rsidR="00A54981" w:rsidRPr="002F57CD" w:rsidRDefault="00A54981" w:rsidP="00A54981">
      <w:pPr>
        <w:rPr>
          <w:rStyle w:val="Hyperlink"/>
          <w:b/>
        </w:rPr>
      </w:pPr>
    </w:p>
    <w:p w:rsidR="009B529A" w:rsidRPr="002F57CD" w:rsidRDefault="009B529A" w:rsidP="0073279D">
      <w:pPr>
        <w:pStyle w:val="Note"/>
      </w:pPr>
      <w:r w:rsidRPr="002F57CD">
        <w:rPr>
          <w:bCs/>
          <w:noProof/>
        </w:rPr>
        <w:drawing>
          <wp:inline distT="0" distB="0" distL="0" distR="0" wp14:anchorId="2E9019A6" wp14:editId="6934B0F2">
            <wp:extent cx="191135" cy="191135"/>
            <wp:effectExtent l="0" t="0" r="0" b="0"/>
            <wp:docPr id="2" name="Picture 5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Beginning with ES 4.0.0, the </w:t>
      </w:r>
      <w:r w:rsidRPr="002F57CD">
        <w:rPr>
          <w:i/>
        </w:rPr>
        <w:t>Presumptive</w:t>
      </w:r>
      <w:r w:rsidRPr="002F57CD">
        <w:t xml:space="preserve"> HBP was automatically assigned to a Veteran record if the person meets certain criteria (rules) for the HBP</w:t>
      </w:r>
      <w:r w:rsidR="00D96B3C" w:rsidRPr="002F57CD">
        <w:t xml:space="preserve">. </w:t>
      </w:r>
      <w:r w:rsidRPr="002F57CD">
        <w:t>To prevent end users from changing an assignment or un-assignment that is based on established business rules, the assignment and un-assignment of the Presumptive HBP is disabled.</w:t>
      </w:r>
    </w:p>
    <w:p w:rsidR="00A54981" w:rsidRPr="002F57CD" w:rsidRDefault="00A54981" w:rsidP="00A54981">
      <w:pPr>
        <w:rPr>
          <w:sz w:val="18"/>
          <w:szCs w:val="18"/>
        </w:rPr>
      </w:pPr>
    </w:p>
    <w:p w:rsidR="009B529A" w:rsidRPr="002F57CD" w:rsidRDefault="009B529A" w:rsidP="00A10928">
      <w:pPr>
        <w:pStyle w:val="BodyText"/>
      </w:pPr>
      <w:r w:rsidRPr="002F57CD">
        <w:t>This functionality will remain in place until the HBP Override functionality is implemented.</w:t>
      </w:r>
    </w:p>
    <w:p w:rsidR="009B529A" w:rsidRPr="002F57CD" w:rsidRDefault="009B529A" w:rsidP="00A10928">
      <w:pPr>
        <w:pStyle w:val="BodyText"/>
      </w:pPr>
      <w:r w:rsidRPr="002F57CD">
        <w:t>This area displays HBPs that are assigned to the Veteran with the date and time the HBP was last updated</w:t>
      </w:r>
      <w:r w:rsidR="00D96B3C" w:rsidRPr="002F57CD">
        <w:t xml:space="preserve">. </w:t>
      </w:r>
      <w:r w:rsidRPr="002F57CD">
        <w:t>To "delete" an HBP from a Veteran's record, unselect the HBP by clicking the check box by the HBP</w:t>
      </w:r>
      <w:r w:rsidR="00D96B3C" w:rsidRPr="002F57CD">
        <w:t xml:space="preserve">. </w:t>
      </w:r>
      <w:r w:rsidRPr="002F57CD">
        <w:t>Do this for any or all HPBs assigned to the Veteran you wish to "delete".</w:t>
      </w:r>
    </w:p>
    <w:p w:rsidR="009B529A" w:rsidRPr="002F57CD" w:rsidRDefault="009B529A" w:rsidP="0073279D">
      <w:pPr>
        <w:pStyle w:val="Note"/>
      </w:pPr>
      <w:r w:rsidRPr="002F57CD">
        <w:rPr>
          <w:bCs/>
          <w:noProof/>
        </w:rPr>
        <w:drawing>
          <wp:inline distT="0" distB="0" distL="0" distR="0" wp14:anchorId="2575243C" wp14:editId="19FBCFFD">
            <wp:extent cx="191135" cy="191135"/>
            <wp:effectExtent l="0" t="0" r="0" b="0"/>
            <wp:docPr id="1618" name="Picture 5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Users may also "Add" (assign) HBPs for the Veteran by clicking the check box(es) by the HBP(s) under the </w:t>
      </w:r>
      <w:r w:rsidRPr="002F57CD">
        <w:rPr>
          <w:b/>
          <w:bCs/>
        </w:rPr>
        <w:t>Health Benefit Plans Available - Select to Add</w:t>
      </w:r>
      <w:r w:rsidRPr="002F57CD">
        <w:t xml:space="preserve"> area at the same time as deleting HBPs.</w:t>
      </w:r>
    </w:p>
    <w:p w:rsidR="009B529A" w:rsidRPr="002F57CD" w:rsidRDefault="009B529A" w:rsidP="009B529A">
      <w:pPr>
        <w:rPr>
          <w:sz w:val="18"/>
          <w:szCs w:val="18"/>
        </w:rPr>
      </w:pPr>
    </w:p>
    <w:p w:rsidR="009B529A" w:rsidRPr="002F57CD" w:rsidRDefault="009B529A" w:rsidP="00A10928">
      <w:pPr>
        <w:pStyle w:val="BodyText"/>
      </w:pPr>
      <w:r w:rsidRPr="002F57CD">
        <w:t xml:space="preserve">When finished, click the </w:t>
      </w:r>
      <w:r w:rsidRPr="002F57CD">
        <w:rPr>
          <w:b/>
          <w:bCs/>
          <w:i/>
          <w:iCs/>
        </w:rPr>
        <w:t>UPDATE</w:t>
      </w:r>
      <w:r w:rsidRPr="002F57CD">
        <w:t xml:space="preserve"> button</w:t>
      </w:r>
      <w:r w:rsidR="00D96B3C" w:rsidRPr="002F57CD">
        <w:t xml:space="preserve">. </w:t>
      </w:r>
      <w:r w:rsidRPr="002F57CD">
        <w:t xml:space="preserve">The </w:t>
      </w:r>
      <w:r w:rsidRPr="002F57CD">
        <w:rPr>
          <w:i/>
          <w:iCs/>
        </w:rPr>
        <w:t>Current Eligibility</w:t>
      </w:r>
      <w:r w:rsidRPr="002F57CD">
        <w:t xml:space="preserve"> screen appears with a confirmation message that the "</w:t>
      </w:r>
      <w:r w:rsidRPr="002F57CD">
        <w:rPr>
          <w:i/>
          <w:iCs/>
        </w:rPr>
        <w:t>Health Benefit Plans updated successfully</w:t>
      </w:r>
      <w:r w:rsidRPr="002F57CD">
        <w:t>".</w:t>
      </w:r>
    </w:p>
    <w:p w:rsidR="009B529A" w:rsidRPr="002F57CD" w:rsidRDefault="009B529A" w:rsidP="00A10928">
      <w:pPr>
        <w:pStyle w:val="BodyText"/>
      </w:pPr>
      <w:r w:rsidRPr="002F57CD">
        <w:t xml:space="preserve">From the </w:t>
      </w:r>
      <w:r w:rsidRPr="002F57CD">
        <w:rPr>
          <w:i/>
          <w:iCs/>
        </w:rPr>
        <w:t xml:space="preserve">Health Benefit Plans Assigned/Available </w:t>
      </w:r>
      <w:r w:rsidRPr="002F57CD">
        <w:t xml:space="preserve">screen the user may also click on the </w:t>
      </w:r>
      <w:r w:rsidRPr="002F57CD">
        <w:rPr>
          <w:iCs/>
          <w:color w:val="0000FF"/>
          <w:u w:val="single"/>
        </w:rPr>
        <w:t>View Historical</w:t>
      </w:r>
      <w:r w:rsidRPr="002F57CD">
        <w:rPr>
          <w:iCs/>
          <w:color w:val="0000FF"/>
          <w:u w:val="single"/>
        </w:rPr>
        <w:fldChar w:fldCharType="begin"/>
      </w:r>
      <w:r w:rsidRPr="002F57CD">
        <w:rPr>
          <w:color w:val="0000FF"/>
          <w:u w:val="single"/>
        </w:rPr>
        <w:instrText xml:space="preserve"> XE "Historical:clinical determination link" </w:instrText>
      </w:r>
      <w:r w:rsidRPr="002F57CD">
        <w:rPr>
          <w:iCs/>
          <w:color w:val="0000FF"/>
          <w:u w:val="single"/>
        </w:rPr>
        <w:fldChar w:fldCharType="end"/>
      </w:r>
      <w:r w:rsidRPr="002F57CD">
        <w:rPr>
          <w:iCs/>
          <w:color w:val="0000FF"/>
          <w:u w:val="single"/>
        </w:rPr>
        <w:t xml:space="preserve"> Health Benefits Plans</w:t>
      </w:r>
      <w:r w:rsidRPr="002F57CD">
        <w:t xml:space="preserve"> link for historical HBP information.</w:t>
      </w:r>
    </w:p>
    <w:p w:rsidR="009B529A" w:rsidRPr="002F57CD" w:rsidRDefault="009B529A" w:rsidP="009B529A">
      <w:pPr>
        <w:rPr>
          <w:sz w:val="18"/>
          <w:szCs w:val="18"/>
          <w:u w:val="single"/>
        </w:rPr>
      </w:pPr>
    </w:p>
    <w:p w:rsidR="009B529A" w:rsidRPr="002F57CD" w:rsidRDefault="009B529A" w:rsidP="00A10928">
      <w:pPr>
        <w:pStyle w:val="BodyText"/>
        <w:rPr>
          <w:b/>
        </w:rPr>
      </w:pPr>
      <w:r w:rsidRPr="002F57CD">
        <w:rPr>
          <w:b/>
        </w:rPr>
        <w:t>Health Benefit Plans Available – Select to Add</w:t>
      </w:r>
      <w:r w:rsidRPr="002F57CD">
        <w:rPr>
          <w:b/>
        </w:rPr>
        <w:fldChar w:fldCharType="begin"/>
      </w:r>
      <w:r w:rsidRPr="002F57CD">
        <w:rPr>
          <w:b/>
        </w:rPr>
        <w:instrText xml:space="preserve"> XE "Health Benefit Plans:</w:instrText>
      </w:r>
      <w:r w:rsidRPr="002F57CD">
        <w:instrText>Assign</w:instrText>
      </w:r>
      <w:r w:rsidRPr="002F57CD">
        <w:rPr>
          <w:b/>
        </w:rPr>
        <w:instrText xml:space="preserve">" </w:instrText>
      </w:r>
      <w:r w:rsidRPr="002F57CD">
        <w:rPr>
          <w:b/>
        </w:rPr>
        <w:fldChar w:fldCharType="end"/>
      </w:r>
    </w:p>
    <w:p w:rsidR="009B529A" w:rsidRPr="002F57CD" w:rsidRDefault="009B529A" w:rsidP="00A10928">
      <w:pPr>
        <w:pStyle w:val="BodyText"/>
      </w:pPr>
      <w:r w:rsidRPr="002F57CD">
        <w:t>This area displays HBPs that are available to be assigned to the Veteran</w:t>
      </w:r>
      <w:r w:rsidR="00D96B3C" w:rsidRPr="002F57CD">
        <w:t xml:space="preserve">. </w:t>
      </w:r>
      <w:r w:rsidRPr="002F57CD">
        <w:t>To "add" an HBP to a Veteran's record, select the HBP by clicking the check box by the HBP</w:t>
      </w:r>
      <w:r w:rsidR="00D96B3C" w:rsidRPr="002F57CD">
        <w:t xml:space="preserve">. </w:t>
      </w:r>
      <w:r w:rsidRPr="002F57CD">
        <w:t>Do this for any or all available HPBs.</w:t>
      </w:r>
    </w:p>
    <w:p w:rsidR="009B529A" w:rsidRPr="002F57CD" w:rsidRDefault="009B529A" w:rsidP="0073279D">
      <w:pPr>
        <w:pStyle w:val="Note"/>
      </w:pPr>
      <w:r w:rsidRPr="002F57CD">
        <w:rPr>
          <w:noProof/>
        </w:rPr>
        <w:drawing>
          <wp:inline distT="0" distB="0" distL="0" distR="0" wp14:anchorId="6C66ED9B" wp14:editId="43B64533">
            <wp:extent cx="191135" cy="191135"/>
            <wp:effectExtent l="0" t="0" r="0" b="0"/>
            <wp:docPr id="1622" name="Picture 8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tem of special interest symbol"/>
                    <pic:cNvPicPr>
                      <a:picLocks noChangeAspect="1" noChangeArrowheads="1"/>
                    </pic:cNvPicPr>
                  </pic:nvPicPr>
                  <pic:blipFill>
                    <a:blip r:embed="rId7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Users may also "Delete" (unassign) HBPs (if assigned) from the Veteran’s record by clicking the check box(es) by the HBP(s) under the </w:t>
      </w:r>
      <w:r w:rsidRPr="002F57CD">
        <w:rPr>
          <w:b/>
          <w:bCs/>
        </w:rPr>
        <w:t>Health Benefit Plans Assigned - Unselect to Delete</w:t>
      </w:r>
      <w:r w:rsidRPr="002F57CD">
        <w:t xml:space="preserve"> area at the same time as adding HBPs.</w:t>
      </w:r>
    </w:p>
    <w:p w:rsidR="00A54981" w:rsidRPr="002F57CD" w:rsidRDefault="00A54981" w:rsidP="00A54981">
      <w:pPr>
        <w:rPr>
          <w:sz w:val="18"/>
          <w:szCs w:val="18"/>
        </w:rPr>
      </w:pPr>
    </w:p>
    <w:p w:rsidR="009B529A" w:rsidRPr="002F57CD" w:rsidRDefault="009B529A" w:rsidP="00A10928">
      <w:pPr>
        <w:pStyle w:val="BodyText"/>
      </w:pPr>
      <w:r w:rsidRPr="002F57CD">
        <w:t xml:space="preserve">When finished, click the </w:t>
      </w:r>
      <w:r w:rsidRPr="002F57CD">
        <w:rPr>
          <w:b/>
          <w:bCs/>
          <w:i/>
          <w:iCs/>
        </w:rPr>
        <w:t>UPDATE</w:t>
      </w:r>
      <w:r w:rsidRPr="002F57CD">
        <w:t xml:space="preserve"> button</w:t>
      </w:r>
      <w:r w:rsidR="00D96B3C" w:rsidRPr="002F57CD">
        <w:t xml:space="preserve">. </w:t>
      </w:r>
      <w:r w:rsidRPr="002F57CD">
        <w:t xml:space="preserve">The </w:t>
      </w:r>
      <w:r w:rsidRPr="002F57CD">
        <w:rPr>
          <w:i/>
          <w:iCs/>
        </w:rPr>
        <w:t>Current Eligibility</w:t>
      </w:r>
      <w:r w:rsidRPr="002F57CD">
        <w:t xml:space="preserve"> screen appears with a confirmation message that the "</w:t>
      </w:r>
      <w:r w:rsidRPr="002F57CD">
        <w:rPr>
          <w:i/>
          <w:iCs/>
        </w:rPr>
        <w:t>Health Benefit Plans updated successfully</w:t>
      </w:r>
      <w:r w:rsidRPr="002F57CD">
        <w:t>".</w:t>
      </w:r>
    </w:p>
    <w:p w:rsidR="009B529A" w:rsidRPr="002F57CD" w:rsidRDefault="009B529A" w:rsidP="009B529A">
      <w:pPr>
        <w:rPr>
          <w:rStyle w:val="Hyperlink"/>
          <w:b/>
          <w:sz w:val="18"/>
          <w:szCs w:val="18"/>
        </w:rPr>
      </w:pPr>
    </w:p>
    <w:p w:rsidR="009B529A" w:rsidRPr="002F57CD" w:rsidRDefault="009B529A" w:rsidP="009B529A">
      <w:pPr>
        <w:jc w:val="right"/>
        <w:rPr>
          <w:b/>
          <w:sz w:val="18"/>
          <w:szCs w:val="18"/>
        </w:rPr>
      </w:pPr>
    </w:p>
    <w:p w:rsidR="009B529A" w:rsidRPr="002F57CD" w:rsidRDefault="009B529A" w:rsidP="003175D1">
      <w:pPr>
        <w:pStyle w:val="Heading5"/>
      </w:pPr>
      <w:r w:rsidRPr="002F57CD">
        <w:br w:type="page"/>
      </w:r>
    </w:p>
    <w:p w:rsidR="009B529A" w:rsidRPr="002F57CD" w:rsidRDefault="009B529A" w:rsidP="003175D1">
      <w:pPr>
        <w:pStyle w:val="Heading4"/>
      </w:pPr>
      <w:bookmarkStart w:id="667" w:name="_Toc394920812"/>
      <w:bookmarkStart w:id="668" w:name="_Toc406571148"/>
      <w:bookmarkStart w:id="669" w:name="_Toc447811993"/>
      <w:r w:rsidRPr="002F57CD">
        <w:t>Edit Current Eligibility</w:t>
      </w:r>
      <w:bookmarkEnd w:id="665"/>
      <w:bookmarkEnd w:id="667"/>
      <w:bookmarkEnd w:id="668"/>
      <w:bookmarkEnd w:id="669"/>
      <w:r w:rsidRPr="002F57CD">
        <w:fldChar w:fldCharType="begin"/>
      </w:r>
      <w:r w:rsidRPr="002F57CD">
        <w:instrText xml:space="preserve"> XE "Eligibility:Edit Current" </w:instrText>
      </w:r>
      <w:r w:rsidRPr="002F57CD">
        <w:fldChar w:fldCharType="end"/>
      </w:r>
    </w:p>
    <w:p w:rsidR="009B529A" w:rsidRPr="002F57CD" w:rsidRDefault="009B529A" w:rsidP="0073279D">
      <w:pPr>
        <w:pStyle w:val="BodyText"/>
      </w:pPr>
      <w:r w:rsidRPr="002F57CD">
        <w:t>The data in these fields is used to determine the individual's eligibility and enrollment to include identifying additional attributes that enhance the individual's priority for enrollment</w:t>
      </w:r>
      <w:r w:rsidRPr="002F57CD">
        <w:fldChar w:fldCharType="begin"/>
      </w:r>
      <w:r w:rsidRPr="002F57CD">
        <w:instrText xml:space="preserve"> XE "Enrollment" </w:instrText>
      </w:r>
      <w:r w:rsidRPr="002F57CD">
        <w:fldChar w:fldCharType="end"/>
      </w:r>
      <w:r w:rsidRPr="002F57CD">
        <w:t>.</w:t>
      </w:r>
    </w:p>
    <w:p w:rsidR="009B529A" w:rsidRPr="002F57CD" w:rsidRDefault="009B529A" w:rsidP="0073279D">
      <w:pPr>
        <w:pStyle w:val="BodyText"/>
      </w:pPr>
      <w:r w:rsidRPr="002F57CD">
        <w:t>Click on the desired link for help on any particular field.</w:t>
      </w:r>
    </w:p>
    <w:p w:rsidR="009B529A" w:rsidRPr="002F57CD" w:rsidRDefault="009B529A" w:rsidP="0073279D">
      <w:pPr>
        <w:pStyle w:val="BodyText"/>
      </w:pPr>
      <w:r w:rsidRPr="002F57CD">
        <w:rPr>
          <w:b/>
          <w:bCs/>
          <w:noProof/>
        </w:rPr>
        <mc:AlternateContent>
          <mc:Choice Requires="wps">
            <w:drawing>
              <wp:anchor distT="0" distB="0" distL="114300" distR="114300" simplePos="0" relativeHeight="251662336" behindDoc="0" locked="0" layoutInCell="1" allowOverlap="1" wp14:anchorId="73E026AA" wp14:editId="79383B38">
                <wp:simplePos x="0" y="0"/>
                <wp:positionH relativeFrom="column">
                  <wp:posOffset>4027474</wp:posOffset>
                </wp:positionH>
                <wp:positionV relativeFrom="paragraph">
                  <wp:posOffset>187960</wp:posOffset>
                </wp:positionV>
                <wp:extent cx="1998345" cy="248920"/>
                <wp:effectExtent l="0" t="0" r="20955" b="17780"/>
                <wp:wrapNone/>
                <wp:docPr id="26"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248920"/>
                        </a:xfrm>
                        <a:prstGeom prst="roundRect">
                          <a:avLst>
                            <a:gd name="adj"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6" o:spid="_x0000_s1026" style="position:absolute;margin-left:317.1pt;margin-top:14.8pt;width:157.35pt;height:1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" filled="f" strokeweight="1.5pt"/>
            </w:pict>
          </mc:Fallback>
        </mc:AlternateContent>
      </w:r>
      <w:r w:rsidRPr="002F57CD">
        <w:rPr>
          <w:b/>
          <w:bCs/>
          <w:i/>
          <w:iCs/>
          <w:color w:val="007F00"/>
        </w:rPr>
        <w:t>(Edit)</w:t>
      </w:r>
      <w:r w:rsidRPr="002F57CD">
        <w:t xml:space="preserve"> means that these additional fields are available in the Edit mode.</w:t>
      </w:r>
    </w:p>
    <w:p w:rsidR="009B529A" w:rsidRPr="002F57CD" w:rsidRDefault="009B529A" w:rsidP="009B529A">
      <w:pPr>
        <w:jc w:val="right"/>
        <w:rPr>
          <w:b/>
          <w:bCs/>
          <w:sz w:val="18"/>
          <w:szCs w:val="18"/>
        </w:rPr>
      </w:pPr>
      <w:r w:rsidRPr="002F57CD">
        <w:rPr>
          <w:b/>
          <w:bCs/>
          <w:sz w:val="18"/>
          <w:szCs w:val="18"/>
        </w:rPr>
        <w:t>CHANGE</w:t>
      </w:r>
      <w:r w:rsidRPr="002F57CD">
        <w:rPr>
          <w:b/>
          <w:bCs/>
          <w:sz w:val="18"/>
          <w:szCs w:val="18"/>
        </w:rPr>
        <w:fldChar w:fldCharType="begin"/>
      </w:r>
      <w:r w:rsidRPr="002F57CD">
        <w:instrText xml:space="preserve"> XE "Change:Veteran Indicator" </w:instrText>
      </w:r>
      <w:r w:rsidRPr="002F57CD">
        <w:rPr>
          <w:b/>
          <w:bCs/>
          <w:sz w:val="18"/>
          <w:szCs w:val="18"/>
        </w:rPr>
        <w:fldChar w:fldCharType="end"/>
      </w:r>
      <w:r w:rsidRPr="002F57CD">
        <w:rPr>
          <w:b/>
          <w:bCs/>
          <w:sz w:val="18"/>
          <w:szCs w:val="18"/>
        </w:rPr>
        <w:t xml:space="preserve"> INDICATOR TO NO/YES</w:t>
      </w:r>
    </w:p>
    <w:p w:rsidR="009B529A" w:rsidRPr="002F57CD" w:rsidRDefault="009B529A" w:rsidP="0073279D">
      <w:pPr>
        <w:pStyle w:val="Fields"/>
      </w:pPr>
      <w:r w:rsidRPr="002F57CD">
        <w:rPr>
          <w:noProof/>
          <w:u w:val="none"/>
        </w:rPr>
        <w:drawing>
          <wp:inline distT="0" distB="0" distL="0" distR="0" wp14:anchorId="7D44D019" wp14:editId="53F0398E">
            <wp:extent cx="119380" cy="119380"/>
            <wp:effectExtent l="19050" t="0" r="0" b="0"/>
            <wp:docPr id="680" name="Picture 68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Veteran Indicator</w:t>
      </w:r>
      <w:r w:rsidRPr="002F57CD">
        <w:rPr>
          <w:rStyle w:val="Drop-downhotspot"/>
        </w:rPr>
        <w:fldChar w:fldCharType="begin"/>
      </w:r>
      <w:r w:rsidRPr="002F57CD">
        <w:instrText xml:space="preserve"> XE "</w:instrText>
      </w:r>
      <w:r w:rsidRPr="002F57CD">
        <w:rPr>
          <w:rStyle w:val="Drop-downhotspot"/>
        </w:rPr>
        <w:instrText>Veteran:Indicator</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A54981">
      <w:pPr>
        <w:pStyle w:val="Fielddefinition"/>
      </w:pPr>
      <w:r w:rsidRPr="002F57CD">
        <w:t>Is this patient requesting care as a Veteran of the U.S. Armed Forces?</w:t>
      </w:r>
    </w:p>
    <w:p w:rsidR="009B529A" w:rsidRPr="002F57CD" w:rsidRDefault="009B529A" w:rsidP="00E47EE6">
      <w:pPr>
        <w:pStyle w:val="BodyTextBullet2"/>
        <w:rPr>
          <w:rStyle w:val="Expandingtext"/>
        </w:rPr>
      </w:pPr>
      <w:r w:rsidRPr="002F57CD">
        <w:rPr>
          <w:i/>
        </w:rPr>
        <w:t>Yes</w:t>
      </w:r>
      <w:r w:rsidRPr="002F57CD">
        <w:t xml:space="preserve"> - The Veteran status Yes or No invokes the availability and/or necessitates entry/editing of certain data relating to Veteran eligibility</w:t>
      </w:r>
      <w:r w:rsidRPr="002F57CD">
        <w:fldChar w:fldCharType="begin"/>
      </w:r>
      <w:r w:rsidRPr="002F57CD">
        <w:instrText xml:space="preserve"> XE "Eligibility" </w:instrText>
      </w:r>
      <w:r w:rsidRPr="002F57CD">
        <w:fldChar w:fldCharType="end"/>
      </w:r>
      <w:r w:rsidRPr="002F57CD">
        <w:t>.</w:t>
      </w:r>
      <w:r w:rsidRPr="002F57CD">
        <w:br/>
      </w:r>
      <w:r w:rsidRPr="002F57CD">
        <w:rPr>
          <w:rStyle w:val="Expandingtext"/>
          <w:sz w:val="18"/>
          <w:szCs w:val="18"/>
        </w:rPr>
        <w:br/>
      </w:r>
      <w:r w:rsidRPr="002F57CD">
        <w:rPr>
          <w:rStyle w:val="Expandingtext"/>
          <w:b/>
          <w:i/>
          <w:u w:val="single"/>
        </w:rPr>
        <w:t>More...</w:t>
      </w:r>
      <w:r w:rsidRPr="002F57CD">
        <w:rPr>
          <w:rStyle w:val="Expandingtext"/>
        </w:rPr>
        <w:t xml:space="preserve"> </w:t>
      </w:r>
    </w:p>
    <w:p w:rsidR="009B529A" w:rsidRPr="002F57CD" w:rsidRDefault="009B529A" w:rsidP="00E47EE6">
      <w:pPr>
        <w:pStyle w:val="BodyText5"/>
      </w:pPr>
      <w:r w:rsidRPr="002F57CD">
        <w:t>In general, Veteran eligibility is based upon discharge from active military</w:t>
      </w:r>
      <w:r w:rsidRPr="002F57CD">
        <w:fldChar w:fldCharType="begin"/>
      </w:r>
      <w:r w:rsidRPr="002F57CD">
        <w:instrText xml:space="preserve"> XE "Military:service" </w:instrText>
      </w:r>
      <w:r w:rsidRPr="002F57CD">
        <w:fldChar w:fldCharType="end"/>
      </w:r>
      <w:r w:rsidRPr="002F57CD">
        <w:t xml:space="preserve"> service under other than dishonorable conditions</w:t>
      </w:r>
      <w:r w:rsidR="00D96B3C" w:rsidRPr="002F57CD">
        <w:t xml:space="preserve">. </w:t>
      </w:r>
      <w:r w:rsidRPr="002F57CD">
        <w:t>Active service means full-time service, other than active duty for training, as a member of the U.S. Armed forces</w:t>
      </w:r>
      <w:r w:rsidR="00D96B3C" w:rsidRPr="002F57CD">
        <w:t xml:space="preserve">. </w:t>
      </w:r>
      <w:r w:rsidRPr="002F57CD">
        <w:t>Verification of active duty service can be obtained via DD-214</w:t>
      </w:r>
      <w:r w:rsidRPr="002F57CD">
        <w:fldChar w:fldCharType="begin"/>
      </w:r>
      <w:r w:rsidRPr="002F57CD">
        <w:instrText xml:space="preserve"> XE "DD-214" </w:instrText>
      </w:r>
      <w:r w:rsidRPr="002F57CD">
        <w:fldChar w:fldCharType="end"/>
      </w:r>
      <w:r w:rsidRPr="002F57CD">
        <w:t>, VIS or SHARE, or other authoritative sources</w:t>
      </w:r>
      <w:r w:rsidR="00D96B3C" w:rsidRPr="002F57CD">
        <w:t xml:space="preserve">. </w:t>
      </w:r>
      <w:r w:rsidRPr="002F57CD">
        <w:t>For additional eligibility</w:t>
      </w:r>
      <w:r w:rsidRPr="002F57CD">
        <w:fldChar w:fldCharType="begin"/>
      </w:r>
      <w:r w:rsidRPr="002F57CD">
        <w:instrText xml:space="preserve"> XE "</w:instrText>
      </w:r>
      <w:r w:rsidRPr="002F57CD">
        <w:rPr>
          <w:szCs w:val="20"/>
        </w:rPr>
        <w:instrText>Eligibility</w:instrText>
      </w:r>
      <w:r w:rsidRPr="002F57CD">
        <w:instrText xml:space="preserve">" </w:instrText>
      </w:r>
      <w:r w:rsidRPr="002F57CD">
        <w:fldChar w:fldCharType="end"/>
      </w:r>
      <w:r w:rsidRPr="002F57CD">
        <w:t xml:space="preserve"> requirements, see 38 CFR 3.1 (Definitions), 3.2 (Periods of War), 3.6 (Duty Periods), 3.7 (Individuals and groups considered to have performed active military</w:t>
      </w:r>
      <w:r w:rsidRPr="002F57CD">
        <w:fldChar w:fldCharType="begin"/>
      </w:r>
      <w:r w:rsidRPr="002F57CD">
        <w:instrText xml:space="preserve"> XE "Military" </w:instrText>
      </w:r>
      <w:r w:rsidRPr="002F57CD">
        <w:fldChar w:fldCharType="end"/>
      </w:r>
      <w:r w:rsidRPr="002F57CD">
        <w:t>, naval, or air service), 3.12 (Character of Discharge), 3.12a (Minimum active-duty service requirement), 3.13 (Discharge to change status), 3.14 (Validity of enlistments), and 3.15 (Computation of Service).</w:t>
      </w:r>
    </w:p>
    <w:p w:rsidR="009B529A" w:rsidRPr="002F57CD" w:rsidRDefault="009B529A" w:rsidP="00E47EE6">
      <w:pPr>
        <w:pStyle w:val="BodyTextBullet2"/>
      </w:pPr>
      <w:r w:rsidRPr="002F57CD">
        <w:rPr>
          <w:rStyle w:val="Emphasis"/>
          <w:iCs w:val="0"/>
        </w:rPr>
        <w:t>No</w:t>
      </w:r>
      <w:r w:rsidRPr="002F57CD">
        <w:rPr>
          <w:rStyle w:val="Expandingtext"/>
        </w:rPr>
        <w:t xml:space="preserve"> - Patient does not meet the criteria</w:t>
      </w:r>
      <w:r w:rsidRPr="002F57CD">
        <w:rPr>
          <w:rStyle w:val="Expandingtext"/>
        </w:rPr>
        <w:fldChar w:fldCharType="begin"/>
      </w:r>
      <w:r w:rsidRPr="002F57CD">
        <w:instrText xml:space="preserve"> XE "</w:instrText>
      </w:r>
      <w:r w:rsidRPr="002F57CD">
        <w:rPr>
          <w:rStyle w:val="Expandingtext"/>
        </w:rPr>
        <w:instrText>Criteria:</w:instrText>
      </w:r>
      <w:r w:rsidRPr="002F57CD">
        <w:instrText xml:space="preserve">Veteran Status" </w:instrText>
      </w:r>
      <w:r w:rsidRPr="002F57CD">
        <w:rPr>
          <w:rStyle w:val="Expandingtext"/>
        </w:rPr>
        <w:fldChar w:fldCharType="end"/>
      </w:r>
      <w:r w:rsidRPr="002F57CD">
        <w:rPr>
          <w:rStyle w:val="Expandingtext"/>
        </w:rPr>
        <w:t xml:space="preserve"> of Veteran status.</w:t>
      </w:r>
    </w:p>
    <w:p w:rsidR="009B529A" w:rsidRPr="002F57CD" w:rsidRDefault="009B529A" w:rsidP="00A54981">
      <w:pPr>
        <w:pStyle w:val="Fielddefinition"/>
      </w:pPr>
      <w:r w:rsidRPr="002F57CD">
        <w:t>This data is shared with VistA.</w:t>
      </w:r>
    </w:p>
    <w:p w:rsidR="009B529A" w:rsidRPr="002F57CD" w:rsidRDefault="009B529A" w:rsidP="0073279D">
      <w:pPr>
        <w:pStyle w:val="Fields"/>
      </w:pPr>
      <w:r w:rsidRPr="002F57CD">
        <w:rPr>
          <w:noProof/>
          <w:u w:val="none"/>
        </w:rPr>
        <w:drawing>
          <wp:inline distT="0" distB="0" distL="0" distR="0" wp14:anchorId="41DCDAC5" wp14:editId="50C19DC5">
            <wp:extent cx="119380" cy="119380"/>
            <wp:effectExtent l="19050" t="0" r="0" b="0"/>
            <wp:docPr id="683" name="Picture 68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Eligibility Status</w:t>
      </w:r>
      <w:r w:rsidRPr="002F57CD">
        <w:rPr>
          <w:rStyle w:val="Drop-downhotspot"/>
        </w:rPr>
        <w:fldChar w:fldCharType="begin"/>
      </w:r>
      <w:r w:rsidRPr="002F57CD">
        <w:instrText xml:space="preserve"> XE "</w:instrText>
      </w:r>
      <w:r w:rsidRPr="002F57CD">
        <w:rPr>
          <w:rStyle w:val="Drop-downhotspot"/>
        </w:rPr>
        <w:instrText>Eligibility:Status</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A54981">
      <w:pPr>
        <w:pStyle w:val="Fielddefinition"/>
      </w:pPr>
      <w:r w:rsidRPr="002F57CD">
        <w:t>This is the determination status assigned</w:t>
      </w:r>
      <w:r w:rsidRPr="002F57CD">
        <w:fldChar w:fldCharType="begin"/>
      </w:r>
      <w:r w:rsidRPr="002F57CD">
        <w:instrText xml:space="preserve"> XE "Assigned" </w:instrText>
      </w:r>
      <w:r w:rsidRPr="002F57CD">
        <w:fldChar w:fldCharType="end"/>
      </w:r>
      <w:r w:rsidRPr="002F57CD">
        <w:t xml:space="preserve"> to the Veteran record</w:t>
      </w:r>
      <w:r w:rsidR="00D96B3C" w:rsidRPr="002F57CD">
        <w:t xml:space="preserve">. </w:t>
      </w:r>
      <w:r w:rsidRPr="002F57CD">
        <w:t>It identifies that the Veteran is eligible for enrollment</w:t>
      </w:r>
      <w:r w:rsidRPr="002F57CD">
        <w:fldChar w:fldCharType="begin"/>
      </w:r>
      <w:r w:rsidRPr="002F57CD">
        <w:instrText xml:space="preserve"> XE "Enrollment" </w:instrText>
      </w:r>
      <w:r w:rsidRPr="002F57CD">
        <w:fldChar w:fldCharType="end"/>
      </w:r>
      <w:r w:rsidR="00FA2F6D" w:rsidRPr="002F57CD">
        <w:t xml:space="preserve"> and VHA Health C</w:t>
      </w:r>
      <w:r w:rsidRPr="002F57CD">
        <w:t>are.</w:t>
      </w:r>
    </w:p>
    <w:p w:rsidR="009B529A" w:rsidRPr="002F57CD" w:rsidRDefault="009B529A" w:rsidP="00A54981">
      <w:pPr>
        <w:pStyle w:val="Fielddefinition"/>
      </w:pPr>
      <w:r w:rsidRPr="002F57CD">
        <w:t>This data is shared with VistA.</w:t>
      </w:r>
    </w:p>
    <w:p w:rsidR="009B529A" w:rsidRPr="002F57CD" w:rsidRDefault="009B529A" w:rsidP="00A54981">
      <w:pPr>
        <w:pStyle w:val="Fielddefinition"/>
      </w:pPr>
      <w:r w:rsidRPr="002F57CD">
        <w:t>Values include:</w:t>
      </w:r>
    </w:p>
    <w:p w:rsidR="009B529A" w:rsidRPr="002F57CD" w:rsidRDefault="009B529A" w:rsidP="00E47EE6">
      <w:pPr>
        <w:pStyle w:val="BodyTextBullet2"/>
        <w:rPr>
          <w:rStyle w:val="Expandingtext"/>
        </w:rPr>
      </w:pPr>
      <w:r w:rsidRPr="002F57CD">
        <w:rPr>
          <w:i/>
        </w:rPr>
        <w:t>Verified</w:t>
      </w:r>
      <w:r w:rsidR="00124470" w:rsidRPr="002F57CD">
        <w:t xml:space="preserve"> - indicates the individual’</w:t>
      </w:r>
      <w:r w:rsidRPr="002F57CD">
        <w:t>s Eligibility Status has been confirmed</w:t>
      </w:r>
      <w:r w:rsidRPr="002F57CD">
        <w:fldChar w:fldCharType="begin"/>
      </w:r>
      <w:r w:rsidRPr="002F57CD">
        <w:instrText xml:space="preserve"> XE "Confirmed:Eligibility Status" </w:instrText>
      </w:r>
      <w:r w:rsidRPr="002F57CD">
        <w:fldChar w:fldCharType="end"/>
      </w:r>
      <w:r w:rsidRPr="002F57CD">
        <w:t>.</w:t>
      </w:r>
      <w:r w:rsidRPr="002F57CD">
        <w:br/>
      </w:r>
      <w:r w:rsidRPr="002F57CD">
        <w:rPr>
          <w:rStyle w:val="Expandingtext"/>
          <w:sz w:val="18"/>
          <w:szCs w:val="18"/>
        </w:rPr>
        <w:br/>
      </w:r>
      <w:r w:rsidRPr="002F57CD">
        <w:rPr>
          <w:rStyle w:val="Expandingtext"/>
          <w:b/>
          <w:i/>
          <w:u w:val="single"/>
        </w:rPr>
        <w:t>Rules...</w:t>
      </w:r>
      <w:r w:rsidRPr="002F57CD">
        <w:rPr>
          <w:rStyle w:val="Expandingtext"/>
        </w:rPr>
        <w:t xml:space="preserve"> </w:t>
      </w:r>
    </w:p>
    <w:p w:rsidR="009B529A" w:rsidRPr="002F57CD" w:rsidRDefault="009B529A" w:rsidP="006F402A">
      <w:pPr>
        <w:numPr>
          <w:ilvl w:val="1"/>
          <w:numId w:val="37"/>
        </w:numPr>
        <w:spacing w:before="150" w:after="150"/>
        <w:ind w:hanging="360"/>
        <w:rPr>
          <w:rFonts w:cs="Arial"/>
        </w:rPr>
      </w:pPr>
      <w:r w:rsidRPr="002F57CD">
        <w:rPr>
          <w:rFonts w:cs="Arial"/>
        </w:rPr>
        <w:t xml:space="preserve">If </w:t>
      </w:r>
      <w:r w:rsidRPr="002F57CD">
        <w:rPr>
          <w:rFonts w:cs="Arial"/>
          <w:i/>
          <w:iCs/>
        </w:rPr>
        <w:t>Eligibility</w:t>
      </w:r>
      <w:r w:rsidRPr="002F57CD">
        <w:rPr>
          <w:rFonts w:cs="Arial"/>
          <w:i/>
          <w:iCs/>
        </w:rPr>
        <w:fldChar w:fldCharType="begin"/>
      </w:r>
      <w:r w:rsidRPr="002F57CD">
        <w:rPr>
          <w:rFonts w:cs="Arial"/>
          <w:i/>
          <w:iCs/>
        </w:rPr>
        <w:instrText xml:space="preserve"> XE "Eligibility:Status" </w:instrText>
      </w:r>
      <w:r w:rsidRPr="002F57CD">
        <w:rPr>
          <w:rFonts w:cs="Arial"/>
          <w:i/>
          <w:iCs/>
        </w:rPr>
        <w:fldChar w:fldCharType="end"/>
      </w:r>
      <w:r w:rsidRPr="002F57CD">
        <w:rPr>
          <w:rFonts w:cs="Arial"/>
        </w:rPr>
        <w:t xml:space="preserve"> </w:t>
      </w:r>
      <w:r w:rsidRPr="002F57CD">
        <w:rPr>
          <w:rFonts w:cs="Arial"/>
          <w:i/>
        </w:rPr>
        <w:t>Status</w:t>
      </w:r>
      <w:r w:rsidRPr="002F57CD">
        <w:rPr>
          <w:rFonts w:cs="Arial"/>
        </w:rPr>
        <w:t xml:space="preserve"> is Verified, Eligibility Verification Method is required.</w:t>
      </w:r>
    </w:p>
    <w:p w:rsidR="009B529A" w:rsidRPr="002F57CD" w:rsidRDefault="009B529A" w:rsidP="00E47EE6">
      <w:pPr>
        <w:pStyle w:val="BodyTextBullet2"/>
      </w:pPr>
      <w:r w:rsidRPr="002F57CD">
        <w:rPr>
          <w:rStyle w:val="Emphasis"/>
          <w:iCs w:val="0"/>
        </w:rPr>
        <w:t>Pending Verification</w:t>
      </w:r>
      <w:r w:rsidRPr="002F57CD">
        <w:rPr>
          <w:rStyle w:val="Expandingtext"/>
        </w:rPr>
        <w:t xml:space="preserve"> - indicates the individual's Eligibility Status has not been confirmed</w:t>
      </w:r>
      <w:r w:rsidRPr="002F57CD">
        <w:rPr>
          <w:rStyle w:val="Expandingtext"/>
        </w:rPr>
        <w:fldChar w:fldCharType="begin"/>
      </w:r>
      <w:r w:rsidRPr="002F57CD">
        <w:instrText xml:space="preserve"> XE "</w:instrText>
      </w:r>
      <w:r w:rsidRPr="002F57CD">
        <w:rPr>
          <w:rStyle w:val="StyleExpandingtext11pt"/>
          <w:i w:val="0"/>
          <w:sz w:val="24"/>
        </w:rPr>
        <w:instrText>Confirmed:</w:instrText>
      </w:r>
      <w:r w:rsidRPr="002F57CD">
        <w:instrText xml:space="preserve">Eligibility Status" </w:instrText>
      </w:r>
      <w:r w:rsidRPr="002F57CD">
        <w:rPr>
          <w:rStyle w:val="Expandingtext"/>
        </w:rPr>
        <w:fldChar w:fldCharType="end"/>
      </w:r>
      <w:r w:rsidRPr="002F57CD">
        <w:rPr>
          <w:rStyle w:val="Expandingtext"/>
        </w:rPr>
        <w:t xml:space="preserve"> but due process is on-going and action is being taken to confirm the status. </w:t>
      </w:r>
    </w:p>
    <w:p w:rsidR="009B529A" w:rsidRPr="002F57CD" w:rsidRDefault="009B529A" w:rsidP="00E47EE6">
      <w:pPr>
        <w:pStyle w:val="BodyTextBullet2"/>
      </w:pPr>
      <w:r w:rsidRPr="002F57CD">
        <w:rPr>
          <w:rStyle w:val="Emphasis"/>
          <w:iCs w:val="0"/>
        </w:rPr>
        <w:t>Pending Re-verification</w:t>
      </w:r>
      <w:r w:rsidR="00124470" w:rsidRPr="002F57CD">
        <w:rPr>
          <w:rStyle w:val="Expandingtext"/>
        </w:rPr>
        <w:t xml:space="preserve"> - indicates the individual’</w:t>
      </w:r>
      <w:r w:rsidRPr="002F57CD">
        <w:rPr>
          <w:rStyle w:val="Expandingtext"/>
        </w:rPr>
        <w:t>s status was previously confirmed</w:t>
      </w:r>
      <w:r w:rsidRPr="002F57CD">
        <w:rPr>
          <w:rStyle w:val="Expandingtext"/>
        </w:rPr>
        <w:fldChar w:fldCharType="begin"/>
      </w:r>
      <w:r w:rsidRPr="002F57CD">
        <w:instrText xml:space="preserve"> XE "</w:instrText>
      </w:r>
      <w:r w:rsidRPr="002F57CD">
        <w:rPr>
          <w:rStyle w:val="StyleExpandingtext11pt"/>
          <w:i w:val="0"/>
          <w:sz w:val="24"/>
        </w:rPr>
        <w:instrText>Confirmed:</w:instrText>
      </w:r>
      <w:r w:rsidRPr="002F57CD">
        <w:instrText xml:space="preserve">Eligibility Status" </w:instrText>
      </w:r>
      <w:r w:rsidRPr="002F57CD">
        <w:rPr>
          <w:rStyle w:val="Expandingtext"/>
        </w:rPr>
        <w:fldChar w:fldCharType="end"/>
      </w:r>
      <w:r w:rsidRPr="002F57CD">
        <w:rPr>
          <w:rStyle w:val="Expandingtext"/>
        </w:rPr>
        <w:t xml:space="preserve"> but that it was in error</w:t>
      </w:r>
      <w:r w:rsidRPr="002F57CD">
        <w:rPr>
          <w:rStyle w:val="Expandingtext"/>
        </w:rPr>
        <w:fldChar w:fldCharType="begin"/>
      </w:r>
      <w:r w:rsidRPr="002F57CD">
        <w:instrText xml:space="preserve"> XE "</w:instrText>
      </w:r>
      <w:r w:rsidRPr="002F57CD">
        <w:rPr>
          <w:rStyle w:val="Expandingtext"/>
        </w:rPr>
        <w:instrText>Error:</w:instrText>
      </w:r>
      <w:r w:rsidRPr="002F57CD">
        <w:instrText xml:space="preserve">Eligibility Status" </w:instrText>
      </w:r>
      <w:r w:rsidRPr="002F57CD">
        <w:rPr>
          <w:rStyle w:val="Expandingtext"/>
        </w:rPr>
        <w:fldChar w:fldCharType="end"/>
      </w:r>
      <w:r w:rsidRPr="002F57CD">
        <w:rPr>
          <w:rStyle w:val="Expandingtext"/>
        </w:rPr>
        <w:t xml:space="preserve"> and the status is being checked. </w:t>
      </w:r>
    </w:p>
    <w:p w:rsidR="009B529A" w:rsidRPr="002F57CD" w:rsidRDefault="009B529A" w:rsidP="0073279D">
      <w:pPr>
        <w:pStyle w:val="Fields"/>
      </w:pPr>
      <w:r w:rsidRPr="002F57CD">
        <w:rPr>
          <w:rStyle w:val="Drop-downhotspot"/>
        </w:rPr>
        <w:t>Eligibility Status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Eligibility Status"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t>This is the date the eligibility</w:t>
      </w:r>
      <w:r w:rsidRPr="002F57CD">
        <w:fldChar w:fldCharType="begin"/>
      </w:r>
      <w:r w:rsidRPr="002F57CD">
        <w:instrText xml:space="preserve"> XE "Eligibility:Status Date" </w:instrText>
      </w:r>
      <w:r w:rsidRPr="002F57CD">
        <w:fldChar w:fldCharType="end"/>
      </w:r>
      <w:r w:rsidRPr="002F57CD">
        <w:t xml:space="preserve"> status changed, was updated, etc</w:t>
      </w:r>
      <w:r w:rsidR="00D96B3C" w:rsidRPr="002F57CD">
        <w:t xml:space="preserve">. </w:t>
      </w:r>
      <w:r w:rsidRPr="002F57CD">
        <w:t>The system defaults to the current date</w:t>
      </w:r>
      <w:r w:rsidR="00D96B3C" w:rsidRPr="002F57CD">
        <w:t xml:space="preserve">. </w:t>
      </w:r>
      <w:r w:rsidRPr="002F57CD">
        <w:t>Date is editable.</w:t>
      </w:r>
    </w:p>
    <w:p w:rsidR="009B529A" w:rsidRPr="002F57CD" w:rsidRDefault="009B529A" w:rsidP="00886EF9">
      <w:pPr>
        <w:pStyle w:val="Fielddefinition"/>
      </w:pPr>
      <w:r w:rsidRPr="002F57CD">
        <w:t>This data is shared with VistA.</w:t>
      </w:r>
    </w:p>
    <w:p w:rsidR="009B529A" w:rsidRPr="002F57CD" w:rsidRDefault="009B529A" w:rsidP="00886EF9">
      <w:pPr>
        <w:pStyle w:val="Rules"/>
      </w:pPr>
      <w:r w:rsidRPr="002F57CD">
        <w:rPr>
          <w:rStyle w:val="Drop-downhotspot"/>
        </w:rPr>
        <w:t>Rules...</w:t>
      </w:r>
    </w:p>
    <w:p w:rsidR="009B529A" w:rsidRPr="002F57CD" w:rsidRDefault="009B529A" w:rsidP="00BA3AA3">
      <w:pPr>
        <w:pStyle w:val="BodyTextBullet2"/>
      </w:pPr>
      <w:r w:rsidRPr="002F57CD">
        <w:rPr>
          <w:i/>
          <w:iCs/>
        </w:rPr>
        <w:t>Eligibility Status Date</w:t>
      </w:r>
      <w:r w:rsidRPr="002F57CD">
        <w:t xml:space="preserve"> requires a </w:t>
      </w:r>
      <w:r w:rsidRPr="002F57CD">
        <w:rPr>
          <w:rStyle w:val="Text-onlypopuphotspot"/>
        </w:rPr>
        <w:t>precise</w:t>
      </w:r>
      <w:r w:rsidRPr="002F57CD">
        <w:t xml:space="preserve"> date.</w:t>
      </w:r>
    </w:p>
    <w:p w:rsidR="009B529A" w:rsidRPr="002F57CD" w:rsidRDefault="009B529A" w:rsidP="00BA3AA3">
      <w:pPr>
        <w:pStyle w:val="BodyTextBullet2"/>
      </w:pPr>
      <w:r w:rsidRPr="002F57CD">
        <w:rPr>
          <w:i/>
          <w:iCs/>
        </w:rPr>
        <w:t>Eligibility Status Date</w:t>
      </w:r>
      <w:r w:rsidRPr="002F57CD">
        <w:t xml:space="preserve"> may be after the </w:t>
      </w:r>
      <w:r w:rsidRPr="002F57CD">
        <w:rPr>
          <w:rStyle w:val="Hyperlink"/>
          <w:i/>
          <w:iCs/>
        </w:rPr>
        <w:t>Date of Death</w:t>
      </w:r>
      <w:r w:rsidRPr="002F57CD">
        <w:rPr>
          <w:rStyle w:val="Hyperlink"/>
          <w:i/>
          <w:iCs/>
        </w:rPr>
        <w:fldChar w:fldCharType="begin"/>
      </w:r>
      <w:r w:rsidRPr="002F57CD">
        <w:instrText xml:space="preserve"> XE "</w:instrText>
      </w:r>
      <w:r w:rsidRPr="002F57CD">
        <w:rPr>
          <w:iCs/>
        </w:rPr>
        <w:instrText>Death:</w:instrText>
      </w:r>
      <w:r w:rsidRPr="002F57CD">
        <w:instrText xml:space="preserve">Date of" </w:instrText>
      </w:r>
      <w:r w:rsidRPr="002F57CD">
        <w:rPr>
          <w:rStyle w:val="Hyperlink"/>
          <w:i/>
          <w:iCs/>
        </w:rPr>
        <w:fldChar w:fldCharType="end"/>
      </w:r>
      <w:r w:rsidRPr="002F57CD">
        <w:t>.</w:t>
      </w:r>
    </w:p>
    <w:p w:rsidR="009B529A" w:rsidRPr="002F57CD" w:rsidRDefault="009B529A" w:rsidP="00BA3AA3">
      <w:pPr>
        <w:pStyle w:val="BodyTextBullet2"/>
      </w:pPr>
      <w:r w:rsidRPr="002F57CD">
        <w:rPr>
          <w:i/>
        </w:rPr>
        <w:t>Eligibility Status Date</w:t>
      </w:r>
      <w:r w:rsidRPr="002F57CD">
        <w:t xml:space="preserve"> cannot be prior to the Veterans </w:t>
      </w:r>
      <w:r w:rsidRPr="002F57CD">
        <w:rPr>
          <w:i/>
        </w:rPr>
        <w:t>Date of Birth</w:t>
      </w:r>
      <w:r w:rsidRPr="002F57CD">
        <w:t>.</w:t>
      </w:r>
    </w:p>
    <w:p w:rsidR="009B529A" w:rsidRPr="002F57CD" w:rsidRDefault="009B529A" w:rsidP="00BA3AA3">
      <w:pPr>
        <w:pStyle w:val="BodyTextBullet2"/>
      </w:pPr>
      <w:r w:rsidRPr="002F57CD">
        <w:rPr>
          <w:rFonts w:cs="Arial"/>
          <w:i/>
        </w:rPr>
        <w:t xml:space="preserve">Eligibility Status Date </w:t>
      </w:r>
      <w:r w:rsidRPr="002F57CD">
        <w:rPr>
          <w:rFonts w:cs="Arial"/>
        </w:rPr>
        <w:t>cannot be a future date.</w:t>
      </w:r>
    </w:p>
    <w:p w:rsidR="009B529A" w:rsidRPr="002F57CD" w:rsidRDefault="009B529A" w:rsidP="0073279D">
      <w:pPr>
        <w:pStyle w:val="Fields"/>
      </w:pPr>
      <w:r w:rsidRPr="002F57CD">
        <w:rPr>
          <w:rStyle w:val="Drop-downhotspot"/>
        </w:rPr>
        <w:t>Eligibility</w:t>
      </w:r>
      <w:r w:rsidRPr="002F57CD">
        <w:rPr>
          <w:rStyle w:val="Drop-downhotspot"/>
        </w:rPr>
        <w:fldChar w:fldCharType="begin"/>
      </w:r>
      <w:r w:rsidRPr="002F57CD">
        <w:instrText xml:space="preserve"> XE "Eligibility:Verification Method" </w:instrText>
      </w:r>
      <w:r w:rsidRPr="002F57CD">
        <w:rPr>
          <w:rStyle w:val="Drop-downhotspot"/>
        </w:rPr>
        <w:fldChar w:fldCharType="end"/>
      </w:r>
      <w:r w:rsidRPr="002F57CD">
        <w:rPr>
          <w:rStyle w:val="Drop-downhotspot"/>
        </w:rPr>
        <w:t xml:space="preserve"> Verification Method:</w:t>
      </w:r>
    </w:p>
    <w:p w:rsidR="009B529A" w:rsidRPr="002F57CD" w:rsidRDefault="009B529A" w:rsidP="00886EF9">
      <w:pPr>
        <w:pStyle w:val="Fielddefinition"/>
      </w:pPr>
      <w:r w:rsidRPr="002F57CD">
        <w:rPr>
          <w:i/>
        </w:rPr>
        <w:t>Eligibility Verification Method</w:t>
      </w:r>
      <w:r w:rsidRPr="002F57CD">
        <w:t xml:space="preserve"> is the way or how the user verified the eligibility of the applicant.</w:t>
      </w:r>
    </w:p>
    <w:p w:rsidR="009B529A" w:rsidRPr="002F57CD" w:rsidRDefault="009B529A" w:rsidP="00886EF9">
      <w:pPr>
        <w:pStyle w:val="Rules"/>
      </w:pPr>
      <w:r w:rsidRPr="002F57CD">
        <w:rPr>
          <w:rStyle w:val="Drop-downhotspot"/>
        </w:rPr>
        <w:t>More...</w:t>
      </w:r>
    </w:p>
    <w:p w:rsidR="009B529A" w:rsidRPr="002F57CD" w:rsidRDefault="009B529A" w:rsidP="00886EF9">
      <w:pPr>
        <w:pStyle w:val="Fielddefinition"/>
      </w:pPr>
      <w:r w:rsidRPr="002F57CD">
        <w:t>It is a "free-text" description of "how" or the "source" that eligibility status was checked/verified.</w:t>
      </w:r>
    </w:p>
    <w:p w:rsidR="009B529A" w:rsidRPr="002F57CD" w:rsidRDefault="009B529A" w:rsidP="00886EF9">
      <w:pPr>
        <w:pStyle w:val="Fielddefinition"/>
      </w:pPr>
      <w:r w:rsidRPr="002F57CD">
        <w:t xml:space="preserve">If the Eligibility is verified by </w:t>
      </w:r>
      <w:r w:rsidRPr="002F57CD">
        <w:rPr>
          <w:rStyle w:val="Text-onlypopuphotspot"/>
        </w:rPr>
        <w:t>HEC</w:t>
      </w:r>
      <w:r w:rsidRPr="002F57CD">
        <w:t xml:space="preserve"> or </w:t>
      </w:r>
      <w:r w:rsidRPr="002F57CD">
        <w:rPr>
          <w:rStyle w:val="Text-onlypopuphotspot"/>
        </w:rPr>
        <w:t>VAMC</w:t>
      </w:r>
      <w:r w:rsidRPr="002F57CD">
        <w:t xml:space="preserve"> staff, the entry should identify the way or how the user verified the eligibility</w:t>
      </w:r>
      <w:r w:rsidRPr="002F57CD">
        <w:fldChar w:fldCharType="begin"/>
      </w:r>
      <w:r w:rsidRPr="002F57CD">
        <w:instrText xml:space="preserve"> XE "Eligibility" </w:instrText>
      </w:r>
      <w:r w:rsidRPr="002F57CD">
        <w:fldChar w:fldCharType="end"/>
      </w:r>
      <w:r w:rsidRPr="002F57CD">
        <w:t xml:space="preserve"> for the applicant (e.g. DD-214</w:t>
      </w:r>
      <w:r w:rsidRPr="002F57CD">
        <w:fldChar w:fldCharType="begin"/>
      </w:r>
      <w:r w:rsidRPr="002F57CD">
        <w:instrText xml:space="preserve"> XE "DD-214" </w:instrText>
      </w:r>
      <w:r w:rsidRPr="002F57CD">
        <w:fldChar w:fldCharType="end"/>
      </w:r>
      <w:r w:rsidRPr="002F57CD">
        <w:t xml:space="preserve">; </w:t>
      </w:r>
      <w:r w:rsidRPr="002F57CD">
        <w:rPr>
          <w:rStyle w:val="Text-onlypopuphotspot"/>
        </w:rPr>
        <w:t>DD-215</w:t>
      </w:r>
      <w:r w:rsidRPr="002F57CD">
        <w:rPr>
          <w:rStyle w:val="Text-onlypopuphotspot"/>
        </w:rPr>
        <w:fldChar w:fldCharType="begin"/>
      </w:r>
      <w:r w:rsidRPr="002F57CD">
        <w:instrText xml:space="preserve"> XE "</w:instrText>
      </w:r>
      <w:r w:rsidRPr="002F57CD">
        <w:rPr>
          <w:bCs/>
        </w:rPr>
        <w:instrText>DD-215</w:instrText>
      </w:r>
      <w:r w:rsidRPr="002F57CD">
        <w:instrText xml:space="preserve">" </w:instrText>
      </w:r>
      <w:r w:rsidRPr="002F57CD">
        <w:rPr>
          <w:rStyle w:val="Text-onlypopuphotspot"/>
        </w:rPr>
        <w:fldChar w:fldCharType="end"/>
      </w:r>
      <w:r w:rsidRPr="002F57CD">
        <w:t xml:space="preserve">; </w:t>
      </w:r>
      <w:r w:rsidRPr="002F57CD">
        <w:rPr>
          <w:rStyle w:val="Text-onlypopuphotspot"/>
        </w:rPr>
        <w:t>WD AGO</w:t>
      </w:r>
      <w:r w:rsidRPr="002F57CD">
        <w:t xml:space="preserve"> 5355; </w:t>
      </w:r>
      <w:r w:rsidRPr="002F57CD">
        <w:rPr>
          <w:rStyle w:val="Text-onlypopuphotspot"/>
        </w:rPr>
        <w:t>VBA</w:t>
      </w:r>
      <w:r w:rsidRPr="002F57CD">
        <w:t xml:space="preserve">, SHARE; or 7131 from </w:t>
      </w:r>
      <w:r w:rsidRPr="002F57CD">
        <w:rPr>
          <w:rStyle w:val="Text-onlypopuphotspot"/>
        </w:rPr>
        <w:t>VARO</w:t>
      </w:r>
      <w:r w:rsidRPr="002F57CD">
        <w:t xml:space="preserve"> #., etc.).</w:t>
      </w:r>
    </w:p>
    <w:p w:rsidR="009B529A" w:rsidRPr="002F57CD" w:rsidRDefault="009B529A" w:rsidP="00886EF9">
      <w:pPr>
        <w:pStyle w:val="Fielddefinition"/>
      </w:pPr>
      <w:r w:rsidRPr="002F57CD">
        <w:t>VHA staff has a duty to assist the beneficiary with obtaining verification of eligibility using all resources available.</w:t>
      </w:r>
    </w:p>
    <w:p w:rsidR="009B529A" w:rsidRPr="002F57CD" w:rsidRDefault="009B529A" w:rsidP="00886EF9">
      <w:pPr>
        <w:pStyle w:val="Fielddefinition"/>
      </w:pPr>
      <w:r w:rsidRPr="002F57CD">
        <w:t>This data is shared with VistA.</w:t>
      </w:r>
    </w:p>
    <w:p w:rsidR="009B529A" w:rsidRPr="002F57CD" w:rsidRDefault="009B529A" w:rsidP="00886EF9">
      <w:pPr>
        <w:pStyle w:val="Rules"/>
      </w:pPr>
      <w:r w:rsidRPr="002F57CD">
        <w:rPr>
          <w:rStyle w:val="Drop-downhotspot"/>
        </w:rPr>
        <w:t>Rules...</w:t>
      </w:r>
    </w:p>
    <w:p w:rsidR="009B529A" w:rsidRPr="002F57CD" w:rsidRDefault="009B529A" w:rsidP="00BA3AA3">
      <w:pPr>
        <w:pStyle w:val="BodyTextBullet2"/>
      </w:pPr>
      <w:r w:rsidRPr="002F57CD">
        <w:rPr>
          <w:i/>
          <w:iCs/>
        </w:rPr>
        <w:t>Eligibility Verification Method</w:t>
      </w:r>
      <w:r w:rsidRPr="002F57CD">
        <w:t xml:space="preserve"> must be between 2 and 50 characters or left blank.</w:t>
      </w:r>
    </w:p>
    <w:p w:rsidR="009B529A" w:rsidRPr="002F57CD" w:rsidRDefault="009B529A" w:rsidP="00BA3AA3">
      <w:pPr>
        <w:pStyle w:val="BodyTextBullet2"/>
      </w:pPr>
      <w:r w:rsidRPr="002F57CD">
        <w:rPr>
          <w:i/>
          <w:iCs/>
        </w:rPr>
        <w:t>Eligibility Verification Method</w:t>
      </w:r>
      <w:r w:rsidRPr="002F57CD">
        <w:t xml:space="preserve"> is required when </w:t>
      </w:r>
      <w:r w:rsidRPr="002F57CD">
        <w:rPr>
          <w:i/>
          <w:iCs/>
        </w:rPr>
        <w:t>Eligibility Status</w:t>
      </w:r>
      <w:r w:rsidRPr="002F57CD">
        <w:t xml:space="preserve"> is </w:t>
      </w:r>
      <w:r w:rsidRPr="002F57CD">
        <w:rPr>
          <w:b/>
          <w:bCs/>
        </w:rPr>
        <w:t>Verified</w:t>
      </w:r>
      <w:r w:rsidRPr="002F57CD">
        <w:t>.</w:t>
      </w:r>
    </w:p>
    <w:p w:rsidR="009B529A" w:rsidRPr="002F57CD" w:rsidRDefault="009B529A" w:rsidP="0073279D">
      <w:pPr>
        <w:pStyle w:val="Fields"/>
      </w:pPr>
      <w:r w:rsidRPr="002F57CD">
        <w:rPr>
          <w:rStyle w:val="Drop-downhotspot"/>
        </w:rPr>
        <w:t>Service-Connected (%):</w:t>
      </w:r>
    </w:p>
    <w:p w:rsidR="009B529A" w:rsidRPr="002F57CD" w:rsidRDefault="009B529A" w:rsidP="00886EF9">
      <w:pPr>
        <w:pStyle w:val="Fielddefinition"/>
      </w:pPr>
      <w:r w:rsidRPr="002F57CD">
        <w:t>SC Percent is the combined</w:t>
      </w:r>
      <w:r w:rsidRPr="002F57CD">
        <w:fldChar w:fldCharType="begin"/>
      </w:r>
      <w:r w:rsidRPr="002F57CD">
        <w:instrText xml:space="preserve"> XE "Combined:SC %" </w:instrText>
      </w:r>
      <w:r w:rsidRPr="002F57CD">
        <w:fldChar w:fldCharType="end"/>
      </w:r>
      <w:r w:rsidRPr="002F57CD">
        <w:t xml:space="preserve"> service-connected percentage that is awarded to the Veteran based on Veterans Benefits Administration claim</w:t>
      </w:r>
      <w:r w:rsidRPr="002F57CD">
        <w:fldChar w:fldCharType="begin"/>
      </w:r>
      <w:r w:rsidRPr="002F57CD">
        <w:instrText xml:space="preserve"> XE "Claim:evaluation" </w:instrText>
      </w:r>
      <w:r w:rsidRPr="002F57CD">
        <w:fldChar w:fldCharType="end"/>
      </w:r>
      <w:r w:rsidRPr="002F57CD">
        <w:t>s evaluation [a number between 0-100].</w:t>
      </w:r>
    </w:p>
    <w:p w:rsidR="009B529A" w:rsidRPr="002F57CD" w:rsidRDefault="009B529A" w:rsidP="00886EF9">
      <w:pPr>
        <w:pStyle w:val="Rules"/>
      </w:pPr>
      <w:r w:rsidRPr="002F57CD">
        <w:rPr>
          <w:rStyle w:val="Drop-downhotspot"/>
        </w:rPr>
        <w:t>Rules...</w:t>
      </w:r>
    </w:p>
    <w:p w:rsidR="009B529A" w:rsidRPr="002F57CD" w:rsidRDefault="009B529A" w:rsidP="00BA3AA3">
      <w:pPr>
        <w:pStyle w:val="BodyTextBullet2"/>
      </w:pPr>
      <w:r w:rsidRPr="002F57CD">
        <w:rPr>
          <w:i/>
          <w:iCs/>
        </w:rPr>
        <w:t>Service Connected (%)</w:t>
      </w:r>
      <w:r w:rsidRPr="002F57CD">
        <w:t xml:space="preserve"> is required when the Veteran has </w:t>
      </w:r>
      <w:r w:rsidRPr="002F57CD">
        <w:rPr>
          <w:i/>
          <w:iCs/>
        </w:rPr>
        <w:t>Rated Disability</w:t>
      </w:r>
      <w:r w:rsidRPr="002F57CD">
        <w:t xml:space="preserve"> Information.</w:t>
      </w:r>
    </w:p>
    <w:p w:rsidR="009B529A" w:rsidRPr="002F57CD" w:rsidRDefault="009B529A" w:rsidP="0073279D">
      <w:pPr>
        <w:pStyle w:val="Fields"/>
      </w:pPr>
      <w:r w:rsidRPr="002F57CD">
        <w:rPr>
          <w:rStyle w:val="Drop-downhotspot"/>
        </w:rPr>
        <w:t>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of Combined Evaluation Effective" </w:instrText>
      </w:r>
      <w:r w:rsidRPr="002F57CD">
        <w:rPr>
          <w:rStyle w:val="Drop-downhotspot"/>
        </w:rPr>
        <w:fldChar w:fldCharType="end"/>
      </w:r>
      <w:r w:rsidRPr="002F57CD">
        <w:rPr>
          <w:rStyle w:val="Drop-downhotspot"/>
        </w:rPr>
        <w:t xml:space="preserve"> of Combined</w:t>
      </w:r>
      <w:r w:rsidRPr="002F57CD">
        <w:rPr>
          <w:rStyle w:val="Drop-downhotspot"/>
        </w:rPr>
        <w:fldChar w:fldCharType="begin"/>
      </w:r>
      <w:r w:rsidRPr="002F57CD">
        <w:instrText xml:space="preserve"> XE "Combined:Evaluation" </w:instrText>
      </w:r>
      <w:r w:rsidRPr="002F57CD">
        <w:rPr>
          <w:rStyle w:val="Drop-downhotspot"/>
        </w:rPr>
        <w:fldChar w:fldCharType="end"/>
      </w:r>
      <w:r w:rsidRPr="002F57CD">
        <w:rPr>
          <w:rStyle w:val="Drop-downhotspot"/>
        </w:rPr>
        <w:t xml:space="preserve"> Evaluation:</w:t>
      </w:r>
    </w:p>
    <w:p w:rsidR="009B529A" w:rsidRPr="002F57CD" w:rsidRDefault="009B529A" w:rsidP="00886EF9">
      <w:pPr>
        <w:pStyle w:val="Fielddefinition"/>
      </w:pPr>
      <w:r w:rsidRPr="002F57CD">
        <w:t xml:space="preserve">The </w:t>
      </w:r>
      <w:r w:rsidRPr="002F57CD">
        <w:rPr>
          <w:i/>
        </w:rPr>
        <w:t>Effective Date of Combined Evaluation</w:t>
      </w:r>
      <w:r w:rsidRPr="002F57CD">
        <w:t xml:space="preserve"> is the date from which VA combined disability and related benefits may begin.</w:t>
      </w:r>
    </w:p>
    <w:p w:rsidR="009B529A" w:rsidRPr="002F57CD" w:rsidRDefault="009B529A" w:rsidP="00886EF9">
      <w:pPr>
        <w:pStyle w:val="Fielddefinition"/>
      </w:pPr>
      <w:r w:rsidRPr="002F57CD">
        <w:t>This data is shared with VistA.</w:t>
      </w:r>
    </w:p>
    <w:p w:rsidR="009B529A" w:rsidRPr="002F57CD" w:rsidRDefault="009B529A" w:rsidP="00886EF9">
      <w:pPr>
        <w:pStyle w:val="Rules"/>
      </w:pPr>
      <w:r w:rsidRPr="002F57CD">
        <w:rPr>
          <w:rStyle w:val="Drop-downhotspot"/>
        </w:rPr>
        <w:t>More...</w:t>
      </w:r>
    </w:p>
    <w:p w:rsidR="009B529A" w:rsidRPr="002F57CD" w:rsidRDefault="009B529A" w:rsidP="00886EF9">
      <w:pPr>
        <w:pStyle w:val="Fielddefinition"/>
      </w:pPr>
      <w:r w:rsidRPr="002F57CD">
        <w:t>When a Veteran's condition is determined to be service-connected, VBA also computes the Veteran's Percent of Combined</w:t>
      </w:r>
      <w:r w:rsidRPr="002F57CD">
        <w:fldChar w:fldCharType="begin"/>
      </w:r>
      <w:r w:rsidRPr="002F57CD">
        <w:instrText xml:space="preserve"> XE "Combined:Evaluation" </w:instrText>
      </w:r>
      <w:r w:rsidRPr="002F57CD">
        <w:fldChar w:fldCharType="end"/>
      </w:r>
      <w:r w:rsidRPr="002F57CD">
        <w:t xml:space="preserve"> Evaluation</w:t>
      </w:r>
      <w:r w:rsidR="00D96B3C" w:rsidRPr="002F57CD">
        <w:t xml:space="preserve">. </w:t>
      </w:r>
      <w:r w:rsidRPr="002F57CD">
        <w:t>Only SC conditions are now included in calculating the Combined</w:t>
      </w:r>
      <w:r w:rsidRPr="002F57CD">
        <w:fldChar w:fldCharType="begin"/>
      </w:r>
      <w:r w:rsidRPr="002F57CD">
        <w:instrText xml:space="preserve"> XE "Combined:Percentage" </w:instrText>
      </w:r>
      <w:r w:rsidRPr="002F57CD">
        <w:fldChar w:fldCharType="end"/>
      </w:r>
      <w:r w:rsidRPr="002F57CD">
        <w:t xml:space="preserve"> Percent</w:t>
      </w:r>
      <w:r w:rsidR="00D96B3C" w:rsidRPr="002F57CD">
        <w:t xml:space="preserve">. </w:t>
      </w:r>
      <w:r w:rsidRPr="002F57CD">
        <w:t>The </w:t>
      </w:r>
      <w:r w:rsidRPr="002F57CD">
        <w:rPr>
          <w:i/>
        </w:rPr>
        <w:t>Effective Date of Combined Evaluation</w:t>
      </w:r>
      <w:r w:rsidRPr="002F57CD">
        <w:t xml:space="preserve"> is the date VBA began paying the Veteran compensation benefits for that Percent of Combined Evaluation.</w:t>
      </w:r>
    </w:p>
    <w:p w:rsidR="009B529A" w:rsidRPr="002F57CD" w:rsidRDefault="009B529A" w:rsidP="00886EF9">
      <w:pPr>
        <w:pStyle w:val="Fielddefinition"/>
      </w:pPr>
      <w:r w:rsidRPr="002F57CD">
        <w:t xml:space="preserve">For example, if a Veteran is determined to be 20% SC in January 2003 and is increased to 50% SC in March 2005 (but is retroactive to November 2004) and VBA starts paying the Veteran at the 50% SC rate in April 2005, the </w:t>
      </w:r>
      <w:r w:rsidRPr="002F57CD">
        <w:rPr>
          <w:i/>
        </w:rPr>
        <w:t>Effective Date of Combined Evaluation</w:t>
      </w:r>
      <w:r w:rsidRPr="002F57CD">
        <w:t xml:space="preserve"> is April 2005</w:t>
      </w:r>
      <w:r w:rsidR="00D96B3C" w:rsidRPr="002F57CD">
        <w:t xml:space="preserve">. </w:t>
      </w:r>
      <w:r w:rsidRPr="002F57CD">
        <w:t>It is not the effective date of the decision.</w:t>
      </w:r>
    </w:p>
    <w:p w:rsidR="009B529A" w:rsidRPr="002F57CD" w:rsidRDefault="009B529A" w:rsidP="00886EF9">
      <w:pPr>
        <w:pStyle w:val="Rules"/>
      </w:pPr>
      <w:r w:rsidRPr="002F57CD">
        <w:rPr>
          <w:rStyle w:val="Drop-downhotspot"/>
        </w:rPr>
        <w:t>Rules...</w:t>
      </w:r>
    </w:p>
    <w:p w:rsidR="009B529A" w:rsidRPr="002F57CD" w:rsidRDefault="009B529A" w:rsidP="00886EF9">
      <w:pPr>
        <w:pStyle w:val="Fielddefinition"/>
        <w:rPr>
          <w:i/>
        </w:rPr>
      </w:pPr>
      <w:r w:rsidRPr="002F57CD">
        <w:rPr>
          <w:i/>
        </w:rPr>
        <w:t>Effective Date</w:t>
      </w:r>
      <w:r w:rsidRPr="002F57CD">
        <w:rPr>
          <w:i/>
        </w:rPr>
        <w:fldChar w:fldCharType="begin"/>
      </w:r>
      <w:r w:rsidRPr="002F57CD">
        <w:instrText xml:space="preserve"> XE "Date:of Combined Evaluation" </w:instrText>
      </w:r>
      <w:r w:rsidRPr="002F57CD">
        <w:rPr>
          <w:i/>
        </w:rPr>
        <w:fldChar w:fldCharType="end"/>
      </w:r>
      <w:r w:rsidRPr="002F57CD">
        <w:rPr>
          <w:i/>
        </w:rPr>
        <w:t xml:space="preserve"> of Combined</w:t>
      </w:r>
      <w:r w:rsidRPr="002F57CD">
        <w:rPr>
          <w:i/>
        </w:rPr>
        <w:fldChar w:fldCharType="begin"/>
      </w:r>
      <w:r w:rsidRPr="002F57CD">
        <w:instrText xml:space="preserve"> XE "Combined:Evaluation" </w:instrText>
      </w:r>
      <w:r w:rsidRPr="002F57CD">
        <w:rPr>
          <w:i/>
        </w:rPr>
        <w:fldChar w:fldCharType="end"/>
      </w:r>
      <w:r w:rsidRPr="002F57CD">
        <w:rPr>
          <w:i/>
        </w:rPr>
        <w:t xml:space="preserve"> Evaluation...</w:t>
      </w:r>
    </w:p>
    <w:p w:rsidR="009B529A" w:rsidRPr="002F57CD" w:rsidRDefault="009B529A" w:rsidP="00BA3AA3">
      <w:pPr>
        <w:pStyle w:val="BodyTextBullet2"/>
      </w:pPr>
      <w:r w:rsidRPr="002F57CD">
        <w:t>must be a precise date.</w:t>
      </w:r>
    </w:p>
    <w:p w:rsidR="009B529A" w:rsidRPr="002F57CD" w:rsidRDefault="009B529A" w:rsidP="00BA3AA3">
      <w:pPr>
        <w:pStyle w:val="BodyTextBullet2"/>
      </w:pPr>
      <w:r w:rsidRPr="002F57CD">
        <w:t xml:space="preserve">cannot be prior to the Veteran’s </w:t>
      </w:r>
      <w:r w:rsidRPr="002F57CD">
        <w:rPr>
          <w:i/>
          <w:iCs/>
        </w:rPr>
        <w:t>Date of Birth</w:t>
      </w:r>
      <w:r w:rsidRPr="002F57CD">
        <w:t>.</w:t>
      </w:r>
    </w:p>
    <w:p w:rsidR="009B529A" w:rsidRPr="002F57CD" w:rsidRDefault="009B529A" w:rsidP="00BA3AA3">
      <w:pPr>
        <w:pStyle w:val="BodyTextBullet2"/>
      </w:pPr>
      <w:r w:rsidRPr="002F57CD">
        <w:t xml:space="preserve">cannot be on or after the Veteran’s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w:t>
      </w:r>
    </w:p>
    <w:p w:rsidR="009B529A" w:rsidRPr="002F57CD" w:rsidRDefault="009B529A" w:rsidP="00BA3AA3">
      <w:pPr>
        <w:pStyle w:val="BodyTextBullet2"/>
      </w:pPr>
      <w:r w:rsidRPr="002F57CD">
        <w:t>cannot be a future date.</w:t>
      </w:r>
    </w:p>
    <w:p w:rsidR="009B529A" w:rsidRPr="002F57CD" w:rsidRDefault="009B529A" w:rsidP="009B529A">
      <w:pPr>
        <w:ind w:left="600"/>
        <w:rPr>
          <w:szCs w:val="20"/>
        </w:rPr>
      </w:pPr>
    </w:p>
    <w:p w:rsidR="009B529A" w:rsidRPr="002F57CD" w:rsidRDefault="009B529A" w:rsidP="0053308D">
      <w:pPr>
        <w:pStyle w:val="Style12ptBoldLeft042"/>
      </w:pPr>
      <w:r w:rsidRPr="002F57CD">
        <w:t>Rated SC Disabilities</w:t>
      </w:r>
    </w:p>
    <w:p w:rsidR="009B529A" w:rsidRPr="002F57CD" w:rsidRDefault="009B529A" w:rsidP="0073279D">
      <w:pPr>
        <w:pStyle w:val="Fields"/>
        <w:rPr>
          <w:rStyle w:val="StyleDrop-downhotspot11ptUnderline"/>
          <w:bCs w:val="0"/>
          <w:iCs w:val="0"/>
          <w:sz w:val="24"/>
        </w:rPr>
      </w:pPr>
      <w:r w:rsidRPr="002F57CD">
        <w:rPr>
          <w:rStyle w:val="StyleDrop-downhotspot11ptUnderline"/>
          <w:bCs w:val="0"/>
          <w:iCs w:val="0"/>
          <w:sz w:val="24"/>
        </w:rPr>
        <w:t>Code:</w:t>
      </w:r>
    </w:p>
    <w:p w:rsidR="009B529A" w:rsidRPr="002F57CD" w:rsidRDefault="009B529A" w:rsidP="00886EF9">
      <w:pPr>
        <w:pStyle w:val="Fielddefinition"/>
      </w:pPr>
      <w:r w:rsidRPr="002F57CD">
        <w:t xml:space="preserve">The </w:t>
      </w:r>
      <w:r w:rsidRPr="002F57CD">
        <w:rPr>
          <w:i/>
        </w:rPr>
        <w:t>Code</w:t>
      </w:r>
      <w:r w:rsidRPr="002F57CD">
        <w:t xml:space="preserve"> associated with the service-connected or non-service connected medical</w:t>
      </w:r>
      <w:r w:rsidRPr="002F57CD">
        <w:fldChar w:fldCharType="begin"/>
      </w:r>
      <w:r w:rsidRPr="002F57CD">
        <w:instrText xml:space="preserve"> XE "Medical:condition" </w:instrText>
      </w:r>
      <w:r w:rsidRPr="002F57CD">
        <w:fldChar w:fldCharType="end"/>
      </w:r>
      <w:r w:rsidRPr="002F57CD">
        <w:t xml:space="preserve"> condition for which a Veteran has been rated</w:t>
      </w:r>
      <w:r w:rsidR="00D96B3C" w:rsidRPr="002F57CD">
        <w:t xml:space="preserve">. </w:t>
      </w:r>
      <w:r w:rsidRPr="002F57CD">
        <w:t>The Veterans Benefit Administration determines the codes applicable to the Veteran through the compensation review process.</w:t>
      </w:r>
    </w:p>
    <w:p w:rsidR="009B529A" w:rsidRPr="002F57CD" w:rsidRDefault="009B529A" w:rsidP="0073279D">
      <w:pPr>
        <w:pStyle w:val="Fields"/>
      </w:pPr>
      <w:r w:rsidRPr="002F57CD">
        <w:rPr>
          <w:rStyle w:val="Drop-downhotspot"/>
        </w:rPr>
        <w:t>Description:</w:t>
      </w:r>
    </w:p>
    <w:p w:rsidR="009B529A" w:rsidRPr="002F57CD" w:rsidRDefault="009B529A" w:rsidP="00886EF9">
      <w:pPr>
        <w:pStyle w:val="Fielddefinition"/>
      </w:pPr>
      <w:r w:rsidRPr="002F57CD">
        <w:t xml:space="preserve">The </w:t>
      </w:r>
      <w:r w:rsidRPr="002F57CD">
        <w:rPr>
          <w:i/>
        </w:rPr>
        <w:t>Description</w:t>
      </w:r>
      <w:r w:rsidRPr="002F57CD">
        <w:t xml:space="preserve"> of the rated disability code.</w:t>
      </w:r>
    </w:p>
    <w:p w:rsidR="009B529A" w:rsidRPr="002F57CD" w:rsidRDefault="009B529A" w:rsidP="00124470">
      <w:pPr>
        <w:pStyle w:val="Fielddefinition"/>
      </w:pPr>
      <w:r w:rsidRPr="002F57CD">
        <w:rPr>
          <w:noProof/>
        </w:rPr>
        <w:drawing>
          <wp:inline distT="0" distB="0" distL="0" distR="0" wp14:anchorId="2ECE5F1E" wp14:editId="3E23BF7D">
            <wp:extent cx="191135" cy="191135"/>
            <wp:effectExtent l="0" t="0" r="0" b="0"/>
            <wp:docPr id="695" name="Picture 69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This field is system filled based on the valid rated disability code entered.</w:t>
      </w:r>
    </w:p>
    <w:p w:rsidR="009B529A" w:rsidRPr="002F57CD" w:rsidRDefault="009B529A" w:rsidP="0073279D">
      <w:pPr>
        <w:pStyle w:val="Fields"/>
      </w:pPr>
      <w:r w:rsidRPr="002F57CD">
        <w:rPr>
          <w:rStyle w:val="Drop-downhotspot"/>
        </w:rPr>
        <w:t>Diagnostic Extremity:</w:t>
      </w:r>
    </w:p>
    <w:p w:rsidR="009B529A" w:rsidRPr="002F57CD" w:rsidRDefault="009B529A" w:rsidP="00886EF9">
      <w:pPr>
        <w:pStyle w:val="Fielddefinition"/>
      </w:pPr>
      <w:r w:rsidRPr="002F57CD">
        <w:t>This is defined as the portion of the body in which the disability is located.</w:t>
      </w:r>
    </w:p>
    <w:p w:rsidR="009B529A" w:rsidRPr="002F57CD" w:rsidRDefault="009B529A" w:rsidP="00886EF9">
      <w:pPr>
        <w:pStyle w:val="Fielddefinition"/>
      </w:pPr>
      <w:r w:rsidRPr="002F57CD">
        <w:t>Choices are:</w:t>
      </w:r>
    </w:p>
    <w:p w:rsidR="009B529A" w:rsidRPr="002F57CD" w:rsidRDefault="009B529A" w:rsidP="00BA3AA3">
      <w:pPr>
        <w:pStyle w:val="BodyTextBullet2"/>
      </w:pPr>
      <w:r w:rsidRPr="002F57CD">
        <w:t>Left Lower Extremity</w:t>
      </w:r>
    </w:p>
    <w:p w:rsidR="009B529A" w:rsidRPr="002F57CD" w:rsidRDefault="009B529A" w:rsidP="00BA3AA3">
      <w:pPr>
        <w:pStyle w:val="BodyTextBullet2"/>
      </w:pPr>
      <w:r w:rsidRPr="002F57CD">
        <w:t>Left Upper Extremity</w:t>
      </w:r>
    </w:p>
    <w:p w:rsidR="009B529A" w:rsidRPr="002F57CD" w:rsidRDefault="009B529A" w:rsidP="00BA3AA3">
      <w:pPr>
        <w:pStyle w:val="BodyTextBullet2"/>
      </w:pPr>
      <w:r w:rsidRPr="002F57CD">
        <w:t>Right Lower Extremity</w:t>
      </w:r>
    </w:p>
    <w:p w:rsidR="009B529A" w:rsidRPr="002F57CD" w:rsidRDefault="009B529A" w:rsidP="00BA3AA3">
      <w:pPr>
        <w:pStyle w:val="BodyTextBullet2"/>
      </w:pPr>
      <w:r w:rsidRPr="002F57CD">
        <w:t>Right Upper Extremity</w:t>
      </w:r>
    </w:p>
    <w:p w:rsidR="009B529A" w:rsidRPr="002F57CD" w:rsidRDefault="009B529A" w:rsidP="00BA3AA3">
      <w:pPr>
        <w:pStyle w:val="BodyTextBullet2"/>
      </w:pPr>
      <w:r w:rsidRPr="002F57CD">
        <w:t>Both Lower Extremities</w:t>
      </w:r>
    </w:p>
    <w:p w:rsidR="009B529A" w:rsidRPr="002F57CD" w:rsidRDefault="009B529A" w:rsidP="00BA3AA3">
      <w:pPr>
        <w:pStyle w:val="BodyTextBullet2"/>
      </w:pPr>
      <w:r w:rsidRPr="002F57CD">
        <w:t>Both Upper Extremities</w:t>
      </w:r>
    </w:p>
    <w:p w:rsidR="009B529A" w:rsidRPr="002F57CD" w:rsidRDefault="009B529A" w:rsidP="00886EF9">
      <w:pPr>
        <w:pStyle w:val="Fielddefinition"/>
      </w:pPr>
      <w:r w:rsidRPr="002F57CD">
        <w:t>This data is shared with VistA.</w:t>
      </w:r>
    </w:p>
    <w:p w:rsidR="009B529A" w:rsidRPr="002F57CD" w:rsidRDefault="009B529A" w:rsidP="0073279D">
      <w:pPr>
        <w:pStyle w:val="Fields"/>
      </w:pPr>
      <w:r w:rsidRPr="002F57CD">
        <w:rPr>
          <w:rStyle w:val="Drop-downhotspot"/>
        </w:rPr>
        <w:t>Service Connected Percentage:</w:t>
      </w:r>
    </w:p>
    <w:p w:rsidR="009B529A" w:rsidRPr="002F57CD" w:rsidRDefault="009B529A" w:rsidP="00886EF9">
      <w:pPr>
        <w:pStyle w:val="Fielddefinition"/>
      </w:pPr>
      <w:r w:rsidRPr="002F57CD">
        <w:t>This is the percentage of disability typically attributable to injury or disease incurred or aggravated during active military service.</w:t>
      </w:r>
    </w:p>
    <w:p w:rsidR="009B529A" w:rsidRPr="002F57CD" w:rsidRDefault="009B529A" w:rsidP="00886EF9">
      <w:pPr>
        <w:pStyle w:val="Fielddefinition"/>
      </w:pPr>
      <w:r w:rsidRPr="002F57CD">
        <w:t>This data is shared with VistA.</w:t>
      </w:r>
    </w:p>
    <w:p w:rsidR="009B529A" w:rsidRPr="002F57CD" w:rsidRDefault="009B529A" w:rsidP="00124470">
      <w:pPr>
        <w:pStyle w:val="Rules"/>
        <w:rPr>
          <w:rStyle w:val="Drop-downhotspot"/>
        </w:rPr>
      </w:pPr>
      <w:r w:rsidRPr="002F57CD">
        <w:rPr>
          <w:rStyle w:val="Drop-downhotspot"/>
        </w:rPr>
        <w:t>More...</w:t>
      </w:r>
    </w:p>
    <w:p w:rsidR="009B529A" w:rsidRPr="002F57CD" w:rsidRDefault="009B529A" w:rsidP="00886EF9">
      <w:pPr>
        <w:pStyle w:val="Fielddefinition"/>
      </w:pPr>
      <w:r w:rsidRPr="002F57CD">
        <w:t>A service-connected rating is an official ruling by VA that the beneficiary's illness/condition is directly related to their active military service</w:t>
      </w:r>
      <w:r w:rsidR="00D96B3C" w:rsidRPr="002F57CD">
        <w:t xml:space="preserve">. </w:t>
      </w:r>
      <w:r w:rsidRPr="002F57CD">
        <w:t>Service-connected ratings are established by VA Regional Office</w:t>
      </w:r>
      <w:r w:rsidRPr="002F57CD">
        <w:fldChar w:fldCharType="begin"/>
      </w:r>
      <w:r w:rsidRPr="002F57CD">
        <w:instrText xml:space="preserve"> XE "Office:VA Regional" </w:instrText>
      </w:r>
      <w:r w:rsidRPr="002F57CD">
        <w:fldChar w:fldCharType="end"/>
      </w:r>
      <w:r w:rsidRPr="002F57CD">
        <w:t>s located throughout the country.</w:t>
      </w:r>
    </w:p>
    <w:p w:rsidR="009B529A" w:rsidRPr="002F57CD" w:rsidRDefault="009B529A" w:rsidP="00886EF9">
      <w:pPr>
        <w:pStyle w:val="Rules"/>
      </w:pPr>
      <w:r w:rsidRPr="002F57CD">
        <w:rPr>
          <w:rStyle w:val="Drop-downhotspot"/>
        </w:rPr>
        <w:t>Rules...</w:t>
      </w:r>
    </w:p>
    <w:p w:rsidR="009B529A" w:rsidRPr="002F57CD" w:rsidRDefault="009B529A" w:rsidP="00BA3AA3">
      <w:pPr>
        <w:pStyle w:val="BodyTextBullet2"/>
      </w:pPr>
      <w:r w:rsidRPr="002F57CD">
        <w:t xml:space="preserve">Rated Disabilities are required when </w:t>
      </w:r>
      <w:r w:rsidRPr="002F57CD">
        <w:rPr>
          <w:i/>
          <w:iCs/>
        </w:rPr>
        <w:t>Service Connected %</w:t>
      </w:r>
      <w:r w:rsidRPr="002F57CD">
        <w:t xml:space="preserve"> is zero or greater.</w:t>
      </w:r>
    </w:p>
    <w:p w:rsidR="009B529A" w:rsidRPr="002F57CD" w:rsidRDefault="009B529A" w:rsidP="00BA3AA3">
      <w:pPr>
        <w:pStyle w:val="BodyTextBullet2"/>
      </w:pPr>
      <w:r w:rsidRPr="002F57CD">
        <w:t>A Disability % is required for each Rated Disability entered.</w:t>
      </w:r>
    </w:p>
    <w:p w:rsidR="009B529A" w:rsidRPr="002F57CD" w:rsidRDefault="009B529A" w:rsidP="0073279D">
      <w:pPr>
        <w:pStyle w:val="Fields"/>
      </w:pPr>
      <w:r w:rsidRPr="002F57CD">
        <w:rPr>
          <w:rStyle w:val="Drop-downhotspot"/>
        </w:rPr>
        <w:t>Original Effective Date</w:t>
      </w:r>
      <w:r w:rsidRPr="002F57CD">
        <w:rPr>
          <w:rStyle w:val="Drop-downhotspot"/>
        </w:rPr>
        <w:fldChar w:fldCharType="begin"/>
      </w:r>
      <w:r w:rsidRPr="002F57CD">
        <w:instrText xml:space="preserve"> XE "Date: Rated SC Disabilities Original Effective"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t>This is the effective date on which the condition was originally determined to be service-connected.</w:t>
      </w:r>
    </w:p>
    <w:p w:rsidR="009B529A" w:rsidRPr="002F57CD" w:rsidRDefault="009B529A" w:rsidP="00886EF9">
      <w:pPr>
        <w:pStyle w:val="Fielddefinition"/>
      </w:pPr>
      <w:r w:rsidRPr="002F57CD">
        <w:t>This data is shared with VistA.</w:t>
      </w:r>
    </w:p>
    <w:p w:rsidR="009B529A" w:rsidRPr="002F57CD" w:rsidRDefault="009B529A" w:rsidP="00886EF9">
      <w:pPr>
        <w:pStyle w:val="Rules"/>
        <w:rPr>
          <w:rStyle w:val="Drop-downhotspot"/>
        </w:rPr>
      </w:pPr>
      <w:r w:rsidRPr="002F57CD">
        <w:rPr>
          <w:rStyle w:val="Drop-downhotspot"/>
        </w:rPr>
        <w:t>More...</w:t>
      </w:r>
    </w:p>
    <w:p w:rsidR="009B529A" w:rsidRPr="002F57CD" w:rsidRDefault="009B529A" w:rsidP="00886EF9">
      <w:pPr>
        <w:pStyle w:val="Fielddefinition"/>
      </w:pPr>
      <w:r w:rsidRPr="002F57CD">
        <w:t xml:space="preserve">The </w:t>
      </w:r>
      <w:r w:rsidRPr="002F57CD">
        <w:rPr>
          <w:i/>
        </w:rPr>
        <w:t>Original Effective Date</w:t>
      </w:r>
      <w:r w:rsidRPr="002F57CD">
        <w:t xml:space="preserve"> for a disability is the date VBA determines as the first day a disability is considered service-connected</w:t>
      </w:r>
      <w:r w:rsidR="00D96B3C" w:rsidRPr="002F57CD">
        <w:t xml:space="preserve">. </w:t>
      </w:r>
      <w:r w:rsidRPr="002F57CD">
        <w:t>It could be the date on which the disability occurred, or if the claim</w:t>
      </w:r>
      <w:r w:rsidRPr="002F57CD">
        <w:fldChar w:fldCharType="begin"/>
      </w:r>
      <w:r w:rsidRPr="002F57CD">
        <w:instrText xml:space="preserve"> XE "Claim" </w:instrText>
      </w:r>
      <w:r w:rsidRPr="002F57CD">
        <w:fldChar w:fldCharType="end"/>
      </w:r>
      <w:r w:rsidRPr="002F57CD">
        <w:t xml:space="preserve"> for disability was filed much later, the date of the claim.</w:t>
      </w:r>
    </w:p>
    <w:p w:rsidR="009B529A" w:rsidRPr="002F57CD" w:rsidRDefault="009B529A" w:rsidP="00886EF9">
      <w:pPr>
        <w:pStyle w:val="Fielddefinition"/>
      </w:pPr>
      <w:r w:rsidRPr="002F57CD">
        <w:rPr>
          <w:bCs/>
        </w:rPr>
        <w:t>Example:</w:t>
      </w:r>
      <w:r w:rsidRPr="002F57CD">
        <w:t xml:space="preserve"> Veteran J. Smith files a SC claim in October 2002 for a Hand Injury</w:t>
      </w:r>
      <w:r w:rsidR="00D96B3C" w:rsidRPr="002F57CD">
        <w:t xml:space="preserve">. </w:t>
      </w:r>
      <w:r w:rsidRPr="002F57CD">
        <w:t>VBA awards in October 2004 a 20% SC for J. Smith</w:t>
      </w:r>
      <w:r w:rsidR="00D96B3C" w:rsidRPr="002F57CD">
        <w:t xml:space="preserve">. </w:t>
      </w:r>
      <w:r w:rsidRPr="002F57CD">
        <w:t>His original effective date is July 2002; the date the injury was incurred</w:t>
      </w:r>
      <w:r w:rsidR="00D96B3C" w:rsidRPr="002F57CD">
        <w:t xml:space="preserve">. </w:t>
      </w:r>
      <w:r w:rsidRPr="002F57CD">
        <w:t>In October 2005, the VBA updates this hand injury to 30% SC</w:t>
      </w:r>
      <w:r w:rsidR="00D96B3C" w:rsidRPr="002F57CD">
        <w:t xml:space="preserve">. </w:t>
      </w:r>
      <w:r w:rsidRPr="002F57CD">
        <w:t>Since the original rating was done after 2003, it was done in the corporate database</w:t>
      </w:r>
      <w:r w:rsidR="00D96B3C" w:rsidRPr="002F57CD">
        <w:t xml:space="preserve">. </w:t>
      </w:r>
      <w:r w:rsidRPr="002F57CD">
        <w:t xml:space="preserve">The original effective date remains July 2002, but the </w:t>
      </w:r>
      <w:r w:rsidRPr="002F57CD">
        <w:rPr>
          <w:i/>
        </w:rPr>
        <w:t>Current Effective Date</w:t>
      </w:r>
      <w:r w:rsidRPr="002F57CD">
        <w:t xml:space="preserve"> is updated to September 2005, the date the new</w:t>
      </w:r>
      <w:r w:rsidRPr="002F57CD">
        <w:fldChar w:fldCharType="begin"/>
      </w:r>
      <w:r w:rsidRPr="002F57CD">
        <w:instrText xml:space="preserve"> XE "New:SC percentage original effective date" </w:instrText>
      </w:r>
      <w:r w:rsidRPr="002F57CD">
        <w:fldChar w:fldCharType="end"/>
      </w:r>
      <w:r w:rsidRPr="002F57CD">
        <w:t xml:space="preserve"> percentage was determined to take effect.</w:t>
      </w:r>
    </w:p>
    <w:p w:rsidR="009B529A" w:rsidRPr="002F57CD" w:rsidRDefault="009B529A" w:rsidP="00886EF9">
      <w:pPr>
        <w:pStyle w:val="Rules"/>
        <w:rPr>
          <w:rStyle w:val="Drop-downhotspot"/>
        </w:rPr>
      </w:pPr>
      <w:r w:rsidRPr="002F57CD">
        <w:rPr>
          <w:rStyle w:val="Drop-downhotspot"/>
        </w:rPr>
        <w:t>Rules...</w:t>
      </w:r>
    </w:p>
    <w:p w:rsidR="009B529A" w:rsidRPr="002F57CD" w:rsidRDefault="009B529A" w:rsidP="00BA3AA3">
      <w:pPr>
        <w:pStyle w:val="BodyTextBullet2"/>
      </w:pPr>
      <w:r w:rsidRPr="002F57CD">
        <w:t xml:space="preserve">Rated Disability </w:t>
      </w:r>
      <w:r w:rsidRPr="002F57CD">
        <w:rPr>
          <w:i/>
          <w:iCs/>
        </w:rPr>
        <w:t>Original Effective Date</w:t>
      </w:r>
      <w:r w:rsidRPr="002F57CD">
        <w:t xml:space="preserve"> cannot be prior to the </w:t>
      </w:r>
      <w:r w:rsidRPr="002F57CD">
        <w:rPr>
          <w:i/>
          <w:iCs/>
        </w:rPr>
        <w:t>Date of Birth</w:t>
      </w:r>
      <w:r w:rsidRPr="002F57CD">
        <w:t>.</w:t>
      </w:r>
    </w:p>
    <w:p w:rsidR="009B529A" w:rsidRPr="002F57CD" w:rsidRDefault="009B529A" w:rsidP="00BA3AA3">
      <w:pPr>
        <w:pStyle w:val="BodyTextBullet2"/>
      </w:pPr>
      <w:r w:rsidRPr="002F57CD">
        <w:t xml:space="preserve">Rated Disability </w:t>
      </w:r>
      <w:r w:rsidRPr="002F57CD">
        <w:rPr>
          <w:i/>
          <w:iCs/>
        </w:rPr>
        <w:t>Original Effective Date</w:t>
      </w:r>
      <w:r w:rsidRPr="002F57CD">
        <w:t xml:space="preserve"> cannot be after the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w:t>
      </w:r>
    </w:p>
    <w:p w:rsidR="009B529A" w:rsidRPr="002F57CD" w:rsidRDefault="009B529A" w:rsidP="0073279D">
      <w:pPr>
        <w:pStyle w:val="Fields"/>
      </w:pPr>
      <w:r w:rsidRPr="002F57CD">
        <w:rPr>
          <w:rStyle w:val="Drop-downhotspot"/>
        </w:rPr>
        <w:t>Current Effective Date</w:t>
      </w:r>
      <w:r w:rsidRPr="002F57CD">
        <w:rPr>
          <w:rStyle w:val="Drop-downhotspot"/>
        </w:rPr>
        <w:fldChar w:fldCharType="begin"/>
      </w:r>
      <w:r w:rsidRPr="002F57CD">
        <w:instrText xml:space="preserve"> XE "Date: Rated SC Disabilities Current Effective"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t>This is the date on which the rated disability was/is effective.</w:t>
      </w:r>
    </w:p>
    <w:p w:rsidR="009B529A" w:rsidRPr="002F57CD" w:rsidRDefault="009B529A" w:rsidP="00886EF9">
      <w:pPr>
        <w:pStyle w:val="Fielddefinition"/>
      </w:pPr>
      <w:r w:rsidRPr="002F57CD">
        <w:t>This data is shared with VistA.</w:t>
      </w:r>
    </w:p>
    <w:p w:rsidR="009B529A" w:rsidRPr="002F57CD" w:rsidRDefault="009B529A" w:rsidP="00886EF9">
      <w:pPr>
        <w:pStyle w:val="Rules"/>
        <w:rPr>
          <w:rStyle w:val="Drop-downhotspot"/>
        </w:rPr>
      </w:pPr>
      <w:r w:rsidRPr="002F57CD">
        <w:rPr>
          <w:rStyle w:val="Drop-downhotspot"/>
        </w:rPr>
        <w:t>More...</w:t>
      </w:r>
    </w:p>
    <w:p w:rsidR="009B529A" w:rsidRPr="002F57CD" w:rsidRDefault="009B529A" w:rsidP="00886EF9">
      <w:pPr>
        <w:pStyle w:val="Fielddefinition"/>
      </w:pPr>
      <w:r w:rsidRPr="002F57CD">
        <w:t>This is the most recent date VBA establishes a new</w:t>
      </w:r>
      <w:r w:rsidRPr="002F57CD">
        <w:fldChar w:fldCharType="begin"/>
      </w:r>
      <w:r w:rsidRPr="002F57CD">
        <w:instrText xml:space="preserve"> XE "New:SC disability percentage" </w:instrText>
      </w:r>
      <w:r w:rsidRPr="002F57CD">
        <w:fldChar w:fldCharType="end"/>
      </w:r>
      <w:r w:rsidRPr="002F57CD">
        <w:t xml:space="preserve"> service-connected disability percentage for the particular diagnostic code.</w:t>
      </w:r>
    </w:p>
    <w:p w:rsidR="009B529A" w:rsidRPr="002F57CD" w:rsidRDefault="009B529A" w:rsidP="00886EF9">
      <w:pPr>
        <w:pStyle w:val="Rules"/>
      </w:pPr>
      <w:r w:rsidRPr="002F57CD">
        <w:rPr>
          <w:rStyle w:val="Drop-downhotspot"/>
        </w:rPr>
        <w:t>Rules...</w:t>
      </w:r>
    </w:p>
    <w:p w:rsidR="009B529A" w:rsidRPr="002F57CD" w:rsidRDefault="009B529A" w:rsidP="00BA3AA3">
      <w:pPr>
        <w:pStyle w:val="BodyTextBullet2"/>
      </w:pPr>
      <w:r w:rsidRPr="002F57CD">
        <w:t xml:space="preserve">Rated Disability </w:t>
      </w:r>
      <w:r w:rsidRPr="002F57CD">
        <w:rPr>
          <w:i/>
          <w:iCs/>
        </w:rPr>
        <w:t>Current Effective Date</w:t>
      </w:r>
      <w:r w:rsidRPr="002F57CD">
        <w:t xml:space="preserve"> cannot be prior to </w:t>
      </w:r>
      <w:r w:rsidRPr="002F57CD">
        <w:rPr>
          <w:i/>
          <w:iCs/>
        </w:rPr>
        <w:t>Date of Birth</w:t>
      </w:r>
      <w:r w:rsidRPr="002F57CD">
        <w:t>.</w:t>
      </w:r>
    </w:p>
    <w:p w:rsidR="009B529A" w:rsidRPr="002F57CD" w:rsidRDefault="009B529A" w:rsidP="00BA3AA3">
      <w:pPr>
        <w:pStyle w:val="BodyTextBullet2"/>
      </w:pPr>
      <w:r w:rsidRPr="002F57CD">
        <w:t xml:space="preserve">Rated Disability </w:t>
      </w:r>
      <w:r w:rsidRPr="002F57CD">
        <w:rPr>
          <w:i/>
          <w:iCs/>
        </w:rPr>
        <w:t>Current Effective Date</w:t>
      </w:r>
      <w:r w:rsidRPr="002F57CD">
        <w:t xml:space="preserve"> cannot be after </w:t>
      </w:r>
      <w:r w:rsidRPr="002F57CD">
        <w:rPr>
          <w:i/>
          <w:iCs/>
        </w:rPr>
        <w:t>Date of Death</w:t>
      </w:r>
      <w:r w:rsidRPr="002F57CD">
        <w:t>.</w:t>
      </w:r>
    </w:p>
    <w:p w:rsidR="009B529A" w:rsidRPr="002F57CD" w:rsidRDefault="009B529A" w:rsidP="009B529A"/>
    <w:p w:rsidR="009B529A" w:rsidRPr="002F57CD" w:rsidRDefault="009B529A" w:rsidP="00124470">
      <w:pPr>
        <w:pStyle w:val="BodyText"/>
      </w:pPr>
      <w:r w:rsidRPr="002F57CD">
        <w:rPr>
          <w:noProof/>
        </w:rPr>
        <w:drawing>
          <wp:inline distT="0" distB="0" distL="0" distR="0" wp14:anchorId="7C760416" wp14:editId="5687AC7D">
            <wp:extent cx="191135" cy="191135"/>
            <wp:effectExtent l="0" t="0" r="0" b="0"/>
            <wp:docPr id="708" name="Picture 7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The </w:t>
      </w:r>
      <w:r w:rsidRPr="002F57CD">
        <w:rPr>
          <w:b/>
        </w:rPr>
        <w:t>VOA File Attachments</w:t>
      </w:r>
      <w:r w:rsidRPr="002F57CD">
        <w:t xml:space="preserve"> functionality described below will not be operational until the </w:t>
      </w:r>
      <w:r w:rsidRPr="002F57CD">
        <w:rPr>
          <w:i/>
        </w:rPr>
        <w:t>Veterans Online Application</w:t>
      </w:r>
      <w:r w:rsidRPr="002F57CD">
        <w:t xml:space="preserve"> is release at a later date.</w:t>
      </w:r>
    </w:p>
    <w:p w:rsidR="009B529A" w:rsidRPr="002F57CD" w:rsidRDefault="009B529A" w:rsidP="004B0F1C">
      <w:pPr>
        <w:pStyle w:val="Style12ptBoldLeft042"/>
      </w:pPr>
      <w:r w:rsidRPr="002F57CD">
        <w:t xml:space="preserve">VOA </w:t>
      </w:r>
      <w:r w:rsidRPr="002F57CD">
        <w:fldChar w:fldCharType="begin"/>
      </w:r>
      <w:r w:rsidRPr="002F57CD">
        <w:instrText xml:space="preserve"> XE "VOA:File Attachments" </w:instrText>
      </w:r>
      <w:r w:rsidRPr="002F57CD">
        <w:fldChar w:fldCharType="end"/>
      </w:r>
      <w:r w:rsidRPr="002F57CD">
        <w:t>File Attachments</w:t>
      </w:r>
      <w:r w:rsidRPr="002F57CD">
        <w:fldChar w:fldCharType="begin"/>
      </w:r>
      <w:r w:rsidRPr="002F57CD">
        <w:instrText xml:space="preserve"> XE "View:Attachments" </w:instrText>
      </w:r>
      <w:r w:rsidRPr="002F57CD">
        <w:fldChar w:fldCharType="end"/>
      </w:r>
      <w:r w:rsidRPr="002F57CD">
        <w:t xml:space="preserve"> (VOA) – Click the</w:t>
      </w:r>
      <w:r w:rsidRPr="002F57CD">
        <w:rPr>
          <w:noProof/>
        </w:rPr>
        <w:drawing>
          <wp:inline distT="0" distB="0" distL="0" distR="0" wp14:anchorId="2DF111DA" wp14:editId="144694E4">
            <wp:extent cx="119380" cy="142875"/>
            <wp:effectExtent l="19050" t="0" r="0" b="0"/>
            <wp:docPr id="709" name="Picture 709"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right arrow symbol"/>
                    <pic:cNvPicPr>
                      <a:picLocks noChangeAspect="1" noChangeArrowheads="1"/>
                    </pic:cNvPicPr>
                  </pic:nvPicPr>
                  <pic:blipFill>
                    <a:blip r:embed="rId80" cstate="print"/>
                    <a:srcRect b="24001"/>
                    <a:stretch>
                      <a:fillRect/>
                    </a:stretch>
                  </pic:blipFill>
                  <pic:spPr bwMode="auto">
                    <a:xfrm>
                      <a:off x="0" y="0"/>
                      <a:ext cx="119380" cy="142875"/>
                    </a:xfrm>
                    <a:prstGeom prst="rect">
                      <a:avLst/>
                    </a:prstGeom>
                    <a:noFill/>
                    <a:ln w="9525">
                      <a:noFill/>
                      <a:miter lim="800000"/>
                      <a:headEnd/>
                      <a:tailEnd/>
                    </a:ln>
                  </pic:spPr>
                </pic:pic>
              </a:graphicData>
            </a:graphic>
          </wp:inline>
        </w:drawing>
      </w:r>
      <w:r w:rsidRPr="002F57CD">
        <w:t>arrow to expand the VOA file attachments</w:t>
      </w:r>
      <w:r w:rsidRPr="002F57CD">
        <w:fldChar w:fldCharType="begin"/>
      </w:r>
      <w:r w:rsidRPr="002F57CD">
        <w:instrText xml:space="preserve"> XE "Attachment:File(s)" </w:instrText>
      </w:r>
      <w:r w:rsidRPr="002F57CD">
        <w:fldChar w:fldCharType="end"/>
      </w:r>
      <w:r w:rsidRPr="002F57CD">
        <w:t xml:space="preserve"> list.</w:t>
      </w:r>
    </w:p>
    <w:p w:rsidR="009B529A" w:rsidRPr="002F57CD" w:rsidRDefault="009B529A" w:rsidP="00886EF9">
      <w:pPr>
        <w:pStyle w:val="Fielddefinition"/>
      </w:pPr>
      <w:r w:rsidRPr="002F57CD">
        <w:t>The VOA File Attachments function allows a user to view files that were attached to an applic</w:t>
      </w:r>
      <w:r w:rsidR="00FA2F6D" w:rsidRPr="002F57CD">
        <w:t>ation for health</w:t>
      </w:r>
      <w:r w:rsidRPr="002F57CD">
        <w:t>care benefits that has been submitted via the VOA Self Service system</w:t>
      </w:r>
      <w:r w:rsidR="00D96B3C" w:rsidRPr="002F57CD">
        <w:t xml:space="preserve">. </w:t>
      </w:r>
      <w:r w:rsidRPr="002F57CD">
        <w:t>These attachments can be copies of documents such as DD-214s, Military Orders of Award, etc. and be in a limited variety of file types</w:t>
      </w:r>
      <w:r w:rsidR="00D96B3C" w:rsidRPr="002F57CD">
        <w:t xml:space="preserve">. </w:t>
      </w:r>
      <w:r w:rsidRPr="002F57CD">
        <w:t>From here the user is able to view the attachment(s), determine what document type(s) they contain, and indicate whether the document(s) is (are) acceptable or not.</w:t>
      </w:r>
    </w:p>
    <w:p w:rsidR="00124470" w:rsidRPr="002F57CD" w:rsidRDefault="00124470" w:rsidP="0073279D">
      <w:pPr>
        <w:pStyle w:val="Fields"/>
        <w:rPr>
          <w:rStyle w:val="Drop-downhotspot"/>
        </w:rPr>
      </w:pPr>
    </w:p>
    <w:p w:rsidR="009B529A" w:rsidRPr="002F57CD" w:rsidRDefault="009B529A" w:rsidP="0073279D">
      <w:pPr>
        <w:pStyle w:val="Fields"/>
        <w:rPr>
          <w:rStyle w:val="Drop-downhotspot"/>
        </w:rPr>
      </w:pPr>
      <w:r w:rsidRPr="002F57CD">
        <w:rPr>
          <w:rStyle w:val="Drop-downhotspot"/>
        </w:rPr>
        <w:t>FileName</w:t>
      </w:r>
    </w:p>
    <w:p w:rsidR="009B529A" w:rsidRPr="002F57CD" w:rsidRDefault="009B529A" w:rsidP="00886EF9">
      <w:pPr>
        <w:pStyle w:val="Fielddefinition"/>
      </w:pPr>
      <w:r w:rsidRPr="002F57CD">
        <w:t>This is the attachment file name</w:t>
      </w:r>
      <w:r w:rsidR="00D96B3C" w:rsidRPr="002F57CD">
        <w:t xml:space="preserve">. </w:t>
      </w:r>
      <w:r w:rsidRPr="002F57CD">
        <w:t xml:space="preserve">When the user clicks on the file name, the system displays the contents of the selected file attachment in a new window. </w:t>
      </w:r>
    </w:p>
    <w:p w:rsidR="009B529A" w:rsidRPr="002F57CD" w:rsidRDefault="009B529A" w:rsidP="00886EF9">
      <w:pPr>
        <w:pStyle w:val="Rules"/>
        <w:rPr>
          <w:rStyle w:val="Drop-downhotspot"/>
        </w:rPr>
      </w:pPr>
      <w:r w:rsidRPr="002F57CD">
        <w:rPr>
          <w:rStyle w:val="Drop-downhotspot"/>
        </w:rPr>
        <w:t>More...</w:t>
      </w:r>
    </w:p>
    <w:p w:rsidR="009B529A" w:rsidRPr="002F57CD" w:rsidRDefault="009B529A" w:rsidP="00886EF9">
      <w:pPr>
        <w:pStyle w:val="Fielddefinition"/>
      </w:pPr>
      <w:r w:rsidRPr="002F57CD">
        <w:t>This allows the user to examine the contents of the attachment in order to determine the document type(s) (DD-214, Military Orders of Award, etc.) and whether or not to “Accept?” the document(s) as valid.</w:t>
      </w:r>
    </w:p>
    <w:p w:rsidR="009B529A" w:rsidRPr="002F57CD" w:rsidRDefault="009B529A" w:rsidP="0073279D">
      <w:pPr>
        <w:pStyle w:val="Fields"/>
        <w:rPr>
          <w:rStyle w:val="Drop-downhotspot"/>
        </w:rPr>
      </w:pPr>
      <w:r w:rsidRPr="002F57CD">
        <w:rPr>
          <w:rStyle w:val="Drop-downhotspot"/>
        </w:rPr>
        <w:t>FileType</w:t>
      </w:r>
    </w:p>
    <w:p w:rsidR="009B529A" w:rsidRPr="002F57CD" w:rsidRDefault="009B529A" w:rsidP="00886EF9">
      <w:pPr>
        <w:pStyle w:val="Fielddefinition"/>
      </w:pPr>
      <w:r w:rsidRPr="002F57CD">
        <w:t>This is the attachment file type</w:t>
      </w:r>
      <w:r w:rsidR="00D96B3C" w:rsidRPr="002F57CD">
        <w:t xml:space="preserve">. </w:t>
      </w:r>
      <w:r w:rsidRPr="002F57CD">
        <w:t>One example is pdf</w:t>
      </w:r>
      <w:r w:rsidR="00D96B3C" w:rsidRPr="002F57CD">
        <w:t xml:space="preserve">. </w:t>
      </w:r>
      <w:r w:rsidRPr="002F57CD">
        <w:t>The system determines the appropriate viewer/browser to use for displaying the file content based on the associated file.</w:t>
      </w:r>
    </w:p>
    <w:p w:rsidR="009B529A" w:rsidRPr="002F57CD" w:rsidRDefault="009B529A" w:rsidP="0073279D">
      <w:pPr>
        <w:pStyle w:val="Fields"/>
        <w:rPr>
          <w:rStyle w:val="Drop-downhotspot"/>
        </w:rPr>
      </w:pPr>
      <w:r w:rsidRPr="002F57CD">
        <w:rPr>
          <w:rStyle w:val="Drop-downhotspot"/>
        </w:rPr>
        <w:t>DocType</w:t>
      </w:r>
    </w:p>
    <w:p w:rsidR="009B529A" w:rsidRPr="002F57CD" w:rsidRDefault="009B529A" w:rsidP="00886EF9">
      <w:pPr>
        <w:pStyle w:val="Fielddefinition"/>
      </w:pPr>
      <w:r w:rsidRPr="002F57CD">
        <w:t>The allowable values from which to select are: DD-214, DD215, WD AGO Form, Military Orders of Award, Other Official Service Records, VBA/DoD File, VBA Letter.</w:t>
      </w:r>
    </w:p>
    <w:p w:rsidR="009B529A" w:rsidRPr="002F57CD" w:rsidRDefault="009B529A" w:rsidP="00886EF9">
      <w:pPr>
        <w:pStyle w:val="Rules"/>
      </w:pPr>
      <w:r w:rsidRPr="002F57CD">
        <w:t>More</w:t>
      </w:r>
      <w:r w:rsidRPr="002F57CD">
        <w:rPr>
          <w:rStyle w:val="Drop-downhotspot"/>
        </w:rPr>
        <w:t>...</w:t>
      </w:r>
    </w:p>
    <w:p w:rsidR="009B529A" w:rsidRPr="002F57CD" w:rsidRDefault="009B529A" w:rsidP="00886EF9">
      <w:pPr>
        <w:pStyle w:val="Fielddefinition"/>
      </w:pPr>
      <w:r w:rsidRPr="002F57CD">
        <w:t xml:space="preserve">The user may “remove” a </w:t>
      </w:r>
      <w:r w:rsidRPr="002F57CD">
        <w:rPr>
          <w:i/>
        </w:rPr>
        <w:t>DocType</w:t>
      </w:r>
      <w:r w:rsidRPr="002F57CD">
        <w:t xml:space="preserve"> from the list by selecting “Remove it” for the </w:t>
      </w:r>
      <w:r w:rsidRPr="002F57CD">
        <w:rPr>
          <w:i/>
        </w:rPr>
        <w:t>DocType</w:t>
      </w:r>
      <w:r w:rsidRPr="002F57CD">
        <w:t xml:space="preserve"> and then clicking the </w:t>
      </w:r>
      <w:r w:rsidRPr="002F57CD">
        <w:rPr>
          <w:b/>
          <w:i/>
        </w:rPr>
        <w:t>UPDATE</w:t>
      </w:r>
      <w:r w:rsidRPr="002F57CD">
        <w:t xml:space="preserve"> button.</w:t>
      </w:r>
    </w:p>
    <w:p w:rsidR="009B529A" w:rsidRPr="002F57CD" w:rsidRDefault="009B529A" w:rsidP="00886EF9">
      <w:pPr>
        <w:pStyle w:val="Fielddefinition"/>
      </w:pPr>
      <w:r w:rsidRPr="002F57CD">
        <w:t xml:space="preserve">When “Remove it” is selected for the </w:t>
      </w:r>
      <w:r w:rsidRPr="002F57CD">
        <w:rPr>
          <w:i/>
        </w:rPr>
        <w:t>DocType</w:t>
      </w:r>
      <w:r w:rsidRPr="002F57CD">
        <w:t xml:space="preserve">, the </w:t>
      </w:r>
      <w:r w:rsidRPr="002F57CD">
        <w:rPr>
          <w:i/>
        </w:rPr>
        <w:t>Accept?</w:t>
      </w:r>
      <w:r w:rsidRPr="002F57CD">
        <w:t xml:space="preserve"> check box cannot be checked.</w:t>
      </w:r>
    </w:p>
    <w:p w:rsidR="009B529A" w:rsidRPr="002F57CD" w:rsidRDefault="009B529A" w:rsidP="0073279D">
      <w:pPr>
        <w:pStyle w:val="Fields"/>
        <w:rPr>
          <w:rStyle w:val="Drop-downhotspot"/>
        </w:rPr>
      </w:pPr>
      <w:r w:rsidRPr="002F57CD">
        <w:rPr>
          <w:rStyle w:val="Drop-downhotspot"/>
        </w:rPr>
        <w:t>Accept?</w:t>
      </w:r>
    </w:p>
    <w:p w:rsidR="009B529A" w:rsidRPr="002F57CD" w:rsidRDefault="009B529A" w:rsidP="00886EF9">
      <w:pPr>
        <w:pStyle w:val="Fielddefinition"/>
      </w:pPr>
      <w:r w:rsidRPr="002F57CD">
        <w:t>The user has the ability to either accept or reject the attached document as a valid copy a Veteran’s DD-214, Military Orders of Award, etc</w:t>
      </w:r>
      <w:r w:rsidR="00D96B3C" w:rsidRPr="002F57CD">
        <w:t xml:space="preserve">. </w:t>
      </w:r>
      <w:r w:rsidRPr="002F57CD">
        <w:t>To accept the attachment, make sure there is a check in the check box.</w:t>
      </w:r>
    </w:p>
    <w:p w:rsidR="009B529A" w:rsidRPr="002F57CD" w:rsidRDefault="009B529A" w:rsidP="0073279D">
      <w:pPr>
        <w:pStyle w:val="Fields"/>
        <w:rPr>
          <w:rStyle w:val="Drop-downhotspot"/>
        </w:rPr>
      </w:pPr>
      <w:r w:rsidRPr="002F57CD">
        <w:rPr>
          <w:rStyle w:val="Drop-downhotspot"/>
        </w:rPr>
        <w:t>Updated</w:t>
      </w:r>
    </w:p>
    <w:p w:rsidR="009B529A" w:rsidRPr="002F57CD" w:rsidRDefault="009B529A" w:rsidP="00886EF9">
      <w:pPr>
        <w:pStyle w:val="Fielddefinition"/>
        <w:rPr>
          <w:rStyle w:val="Drop-downhotspot"/>
          <w:b/>
          <w:i/>
          <w:sz w:val="18"/>
          <w:szCs w:val="18"/>
        </w:rPr>
      </w:pPr>
      <w:r w:rsidRPr="002F57CD">
        <w:t xml:space="preserve">When a user edits the </w:t>
      </w:r>
      <w:r w:rsidRPr="002F57CD">
        <w:rPr>
          <w:i/>
        </w:rPr>
        <w:t>Accept?</w:t>
      </w:r>
      <w:r w:rsidRPr="002F57CD">
        <w:t xml:space="preserve"> indicator via the </w:t>
      </w:r>
      <w:r w:rsidRPr="002F57CD">
        <w:rPr>
          <w:b/>
          <w:i/>
        </w:rPr>
        <w:t xml:space="preserve">UPDATE </w:t>
      </w:r>
      <w:r w:rsidRPr="002F57CD">
        <w:t xml:space="preserve"> button, the system updates the </w:t>
      </w:r>
      <w:r w:rsidRPr="002F57CD">
        <w:rPr>
          <w:i/>
        </w:rPr>
        <w:t xml:space="preserve">Updated </w:t>
      </w:r>
      <w:r w:rsidRPr="002F57CD">
        <w:t>date/time field to the current date</w:t>
      </w:r>
      <w:r w:rsidRPr="002F57CD">
        <w:rPr>
          <w:rStyle w:val="Drop-downhotspot"/>
          <w:sz w:val="18"/>
          <w:szCs w:val="18"/>
        </w:rPr>
        <w:t>.</w:t>
      </w:r>
    </w:p>
    <w:p w:rsidR="009B529A" w:rsidRPr="002F57CD" w:rsidRDefault="009B529A" w:rsidP="0073279D">
      <w:pPr>
        <w:pStyle w:val="Fields"/>
        <w:rPr>
          <w:rStyle w:val="Drop-downhotspot"/>
        </w:rPr>
      </w:pPr>
      <w:r w:rsidRPr="002F57CD">
        <w:rPr>
          <w:rStyle w:val="Drop-downhotspot"/>
        </w:rPr>
        <w:t>By</w:t>
      </w:r>
    </w:p>
    <w:p w:rsidR="009B529A" w:rsidRPr="002F57CD" w:rsidRDefault="009B529A" w:rsidP="00886EF9">
      <w:pPr>
        <w:pStyle w:val="Fielddefinition"/>
        <w:rPr>
          <w:rStyle w:val="Drop-downhotspot"/>
          <w:b/>
          <w:i/>
          <w:sz w:val="18"/>
          <w:szCs w:val="18"/>
        </w:rPr>
      </w:pPr>
      <w:r w:rsidRPr="002F57CD">
        <w:t xml:space="preserve">When a user edits the </w:t>
      </w:r>
      <w:r w:rsidRPr="002F57CD">
        <w:rPr>
          <w:i/>
        </w:rPr>
        <w:t>Accept?</w:t>
      </w:r>
      <w:r w:rsidRPr="002F57CD">
        <w:t xml:space="preserve"> indicator via the </w:t>
      </w:r>
      <w:r w:rsidRPr="002F57CD">
        <w:rPr>
          <w:b/>
          <w:i/>
        </w:rPr>
        <w:t xml:space="preserve">UPDATE </w:t>
      </w:r>
      <w:r w:rsidRPr="002F57CD">
        <w:t xml:space="preserve"> button, the system updates the </w:t>
      </w:r>
      <w:r w:rsidRPr="002F57CD">
        <w:rPr>
          <w:i/>
        </w:rPr>
        <w:t>By</w:t>
      </w:r>
      <w:r w:rsidRPr="002F57CD">
        <w:t xml:space="preserve"> field ID to the user’s ID.</w:t>
      </w:r>
    </w:p>
    <w:p w:rsidR="009B529A" w:rsidRPr="002F57CD" w:rsidRDefault="009B529A" w:rsidP="0073279D">
      <w:pPr>
        <w:pStyle w:val="Fields"/>
        <w:rPr>
          <w:rStyle w:val="Drop-downhotspot"/>
        </w:rPr>
      </w:pPr>
      <w:r w:rsidRPr="002F57CD">
        <w:rPr>
          <w:rStyle w:val="Drop-downhotspot"/>
        </w:rPr>
        <w:t>ADD</w:t>
      </w:r>
    </w:p>
    <w:p w:rsidR="009B529A" w:rsidRPr="002F57CD" w:rsidRDefault="009B529A" w:rsidP="00886EF9">
      <w:pPr>
        <w:pStyle w:val="Fielddefinition"/>
        <w:rPr>
          <w:rStyle w:val="Drop-downhotspot"/>
          <w:b/>
          <w:i/>
          <w:sz w:val="18"/>
          <w:szCs w:val="18"/>
        </w:rPr>
      </w:pPr>
      <w:r w:rsidRPr="002F57CD">
        <w:t xml:space="preserve">When the user clicks the </w:t>
      </w:r>
      <w:r w:rsidRPr="002F57CD">
        <w:rPr>
          <w:color w:val="0000FF"/>
          <w:u w:val="single"/>
        </w:rPr>
        <w:t>ADD</w:t>
      </w:r>
      <w:r w:rsidRPr="002F57CD">
        <w:t xml:space="preserve"> link, the system allows the user to add another </w:t>
      </w:r>
      <w:r w:rsidRPr="002F57CD">
        <w:rPr>
          <w:i/>
        </w:rPr>
        <w:t>DocType</w:t>
      </w:r>
      <w:r w:rsidRPr="002F57CD">
        <w:t xml:space="preserve"> for a file attachment.</w:t>
      </w:r>
    </w:p>
    <w:p w:rsidR="009B529A" w:rsidRPr="002F57CD" w:rsidRDefault="009B529A" w:rsidP="0073279D">
      <w:pPr>
        <w:pStyle w:val="Fields"/>
        <w:rPr>
          <w:rStyle w:val="Drop-downhotspot"/>
        </w:rPr>
      </w:pPr>
      <w:r w:rsidRPr="002F57CD">
        <w:rPr>
          <w:rStyle w:val="Drop-downhotspot"/>
        </w:rPr>
        <w:t>UPDATE</w:t>
      </w:r>
    </w:p>
    <w:p w:rsidR="009B529A" w:rsidRPr="002F57CD" w:rsidRDefault="009B529A" w:rsidP="00886EF9">
      <w:pPr>
        <w:pStyle w:val="Fielddefinition"/>
      </w:pPr>
      <w:r w:rsidRPr="002F57CD">
        <w:t xml:space="preserve">The </w:t>
      </w:r>
      <w:r w:rsidRPr="002F57CD">
        <w:rPr>
          <w:b/>
          <w:i/>
        </w:rPr>
        <w:t xml:space="preserve">UPDATE </w:t>
      </w:r>
      <w:r w:rsidRPr="002F57CD">
        <w:t xml:space="preserve">button allows the user to update the </w:t>
      </w:r>
      <w:r w:rsidRPr="002F57CD">
        <w:rPr>
          <w:i/>
        </w:rPr>
        <w:t>DocType</w:t>
      </w:r>
      <w:r w:rsidRPr="002F57CD">
        <w:t xml:space="preserve"> and/or </w:t>
      </w:r>
      <w:r w:rsidRPr="002F57CD">
        <w:rPr>
          <w:i/>
        </w:rPr>
        <w:t>Accept?</w:t>
      </w:r>
      <w:r w:rsidRPr="002F57CD">
        <w:t xml:space="preserve"> fields</w:t>
      </w:r>
      <w:r w:rsidR="00D96B3C" w:rsidRPr="002F57CD">
        <w:t xml:space="preserve">. </w:t>
      </w:r>
      <w:r w:rsidRPr="002F57CD">
        <w:t xml:space="preserve">After doing so, the system updates the </w:t>
      </w:r>
      <w:r w:rsidRPr="002F57CD">
        <w:rPr>
          <w:i/>
        </w:rPr>
        <w:t xml:space="preserve">Updated </w:t>
      </w:r>
      <w:r w:rsidRPr="002F57CD">
        <w:t xml:space="preserve">date/time and the </w:t>
      </w:r>
      <w:r w:rsidRPr="002F57CD">
        <w:rPr>
          <w:i/>
        </w:rPr>
        <w:t>By</w:t>
      </w:r>
      <w:r w:rsidRPr="002F57CD">
        <w:t xml:space="preserve"> fields.</w:t>
      </w:r>
    </w:p>
    <w:p w:rsidR="009B529A" w:rsidRPr="002F57CD" w:rsidRDefault="009B529A" w:rsidP="009B529A">
      <w:pPr>
        <w:rPr>
          <w:sz w:val="18"/>
          <w:szCs w:val="18"/>
        </w:rPr>
      </w:pPr>
    </w:p>
    <w:p w:rsidR="009B529A" w:rsidRPr="002F57CD" w:rsidRDefault="009B529A" w:rsidP="0053308D">
      <w:pPr>
        <w:pStyle w:val="Style12ptBoldLeft042"/>
      </w:pPr>
      <w:r w:rsidRPr="002F57CD">
        <w:t>Add/Edit POW Episode</w:t>
      </w:r>
    </w:p>
    <w:p w:rsidR="009B529A" w:rsidRPr="002F57CD" w:rsidRDefault="009B529A" w:rsidP="0073279D">
      <w:pPr>
        <w:pStyle w:val="FieldsIndented"/>
        <w:rPr>
          <w:rStyle w:val="StyleDrop-downhotspot11ptUnderline"/>
          <w:bCs w:val="0"/>
          <w:iCs w:val="0"/>
          <w:sz w:val="24"/>
        </w:rPr>
      </w:pPr>
      <w:r w:rsidRPr="002F57CD">
        <w:rPr>
          <w:rStyle w:val="StyleDrop-downhotspot11ptUnderline"/>
          <w:bCs w:val="0"/>
          <w:iCs w:val="0"/>
          <w:sz w:val="24"/>
        </w:rPr>
        <w:t>POW Indicator:</w:t>
      </w:r>
    </w:p>
    <w:p w:rsidR="009B529A" w:rsidRPr="002F57CD" w:rsidRDefault="009B529A" w:rsidP="00886EF9">
      <w:pPr>
        <w:pStyle w:val="Fielddefinition"/>
      </w:pPr>
      <w:r w:rsidRPr="002F57CD">
        <w:t>Was the Veteran a Prisoner of War?</w:t>
      </w:r>
    </w:p>
    <w:p w:rsidR="009B529A" w:rsidRPr="002F57CD" w:rsidRDefault="009B529A" w:rsidP="00BA3AA3">
      <w:pPr>
        <w:pStyle w:val="BodyTextBullet2"/>
        <w:rPr>
          <w:rStyle w:val="Drop-downhotspot"/>
          <w:b/>
          <w:i/>
          <w:iCs/>
          <w:noProof/>
          <w:u w:val="single"/>
        </w:rPr>
      </w:pPr>
      <w:r w:rsidRPr="002F57CD">
        <w:rPr>
          <w:i/>
        </w:rPr>
        <w:t>Yes</w:t>
      </w:r>
      <w:r w:rsidRPr="002F57CD">
        <w:t xml:space="preserve"> - Veteran meets the criteria</w:t>
      </w:r>
      <w:r w:rsidRPr="002F57CD">
        <w:fldChar w:fldCharType="begin"/>
      </w:r>
      <w:r w:rsidRPr="002F57CD">
        <w:instrText xml:space="preserve"> XE "Criteria:POW" </w:instrText>
      </w:r>
      <w:r w:rsidRPr="002F57CD">
        <w:fldChar w:fldCharType="end"/>
      </w:r>
      <w:r w:rsidRPr="002F57CD">
        <w:t xml:space="preserve"> of former Prisoner Of War. Veteran was captured or detained by an enemy force. Certain fields are related to the indication of Yes. </w:t>
      </w:r>
      <w:r w:rsidRPr="002F57CD">
        <w:br/>
      </w:r>
      <w:r w:rsidRPr="002F57CD">
        <w:rPr>
          <w:rStyle w:val="Expandingtext"/>
          <w:sz w:val="18"/>
          <w:szCs w:val="18"/>
        </w:rPr>
        <w:br/>
      </w:r>
      <w:r w:rsidRPr="002F57CD">
        <w:rPr>
          <w:rStyle w:val="Drop-downhotspot"/>
          <w:b/>
          <w:i/>
          <w:iCs/>
          <w:noProof/>
          <w:u w:val="single"/>
        </w:rPr>
        <w:t>Rules</w:t>
      </w:r>
      <w:r w:rsidRPr="002F57CD">
        <w:rPr>
          <w:rStyle w:val="Drop-downhotspot"/>
          <w:iCs/>
          <w:noProof/>
        </w:rPr>
        <w:t xml:space="preserve">... </w:t>
      </w:r>
    </w:p>
    <w:p w:rsidR="009B529A" w:rsidRPr="002F57CD" w:rsidRDefault="009B529A" w:rsidP="006F402A">
      <w:pPr>
        <w:numPr>
          <w:ilvl w:val="1"/>
          <w:numId w:val="37"/>
        </w:numPr>
        <w:spacing w:before="150" w:after="150"/>
        <w:ind w:hanging="360"/>
        <w:rPr>
          <w:rFonts w:cs="Arial"/>
        </w:rPr>
      </w:pPr>
      <w:r w:rsidRPr="002F57CD">
        <w:rPr>
          <w:rFonts w:cs="Arial"/>
        </w:rPr>
        <w:t xml:space="preserve">When </w:t>
      </w:r>
      <w:r w:rsidRPr="002F57CD">
        <w:rPr>
          <w:rFonts w:cs="Arial"/>
          <w:i/>
          <w:iCs/>
        </w:rPr>
        <w:t>POW Indicator</w:t>
      </w:r>
      <w:r w:rsidRPr="002F57CD">
        <w:rPr>
          <w:rFonts w:cs="Arial"/>
        </w:rPr>
        <w:t xml:space="preserve"> is answered </w:t>
      </w:r>
      <w:r w:rsidRPr="002F57CD">
        <w:rPr>
          <w:rFonts w:cs="Arial"/>
          <w:b/>
          <w:bCs/>
        </w:rPr>
        <w:t>Yes</w:t>
      </w:r>
      <w:r w:rsidRPr="002F57CD">
        <w:rPr>
          <w:rFonts w:cs="Arial"/>
        </w:rPr>
        <w:t xml:space="preserve">, the following additional fields are required: </w:t>
      </w:r>
      <w:r w:rsidRPr="002F57CD">
        <w:rPr>
          <w:rFonts w:cs="Arial"/>
          <w:i/>
          <w:iCs/>
        </w:rPr>
        <w:t>Confinement Location</w:t>
      </w:r>
      <w:r w:rsidRPr="002F57CD">
        <w:rPr>
          <w:rFonts w:cs="Arial"/>
          <w:i/>
          <w:iCs/>
        </w:rPr>
        <w:fldChar w:fldCharType="begin"/>
      </w:r>
      <w:r w:rsidRPr="002F57CD">
        <w:instrText xml:space="preserve"> XE "</w:instrText>
      </w:r>
      <w:r w:rsidRPr="002F57CD">
        <w:rPr>
          <w:iCs/>
        </w:rPr>
        <w:instrText>Confinement Location</w:instrText>
      </w:r>
      <w:r w:rsidRPr="002F57CD">
        <w:instrText xml:space="preserve">" </w:instrText>
      </w:r>
      <w:r w:rsidRPr="002F57CD">
        <w:rPr>
          <w:rFonts w:cs="Arial"/>
          <w:i/>
          <w:iCs/>
        </w:rPr>
        <w:fldChar w:fldCharType="end"/>
      </w:r>
      <w:r w:rsidRPr="002F57CD">
        <w:rPr>
          <w:rFonts w:cs="Arial"/>
        </w:rPr>
        <w:t xml:space="preserve">, </w:t>
      </w:r>
      <w:r w:rsidRPr="002F57CD">
        <w:rPr>
          <w:rFonts w:cs="Arial"/>
          <w:i/>
          <w:iCs/>
        </w:rPr>
        <w:t>Capture/Release</w:t>
      </w:r>
      <w:r w:rsidRPr="002F57CD">
        <w:rPr>
          <w:rFonts w:cs="Arial"/>
        </w:rPr>
        <w:t xml:space="preserve"> Date</w:t>
      </w:r>
      <w:r w:rsidRPr="002F57CD">
        <w:rPr>
          <w:rFonts w:cs="Arial"/>
        </w:rPr>
        <w:fldChar w:fldCharType="begin"/>
      </w:r>
      <w:r w:rsidRPr="002F57CD">
        <w:instrText xml:space="preserve"> XE "</w:instrText>
      </w:r>
      <w:r w:rsidRPr="002F57CD">
        <w:rPr>
          <w:rFonts w:cs="Arial"/>
        </w:rPr>
        <w:instrText>Date:</w:instrText>
      </w:r>
      <w:r w:rsidRPr="002F57CD">
        <w:instrText xml:space="preserve">POW Capture/Release" </w:instrText>
      </w:r>
      <w:r w:rsidRPr="002F57CD">
        <w:rPr>
          <w:rFonts w:cs="Arial"/>
        </w:rPr>
        <w:fldChar w:fldCharType="end"/>
      </w:r>
      <w:r w:rsidRPr="002F57CD">
        <w:rPr>
          <w:rFonts w:cs="Arial"/>
        </w:rPr>
        <w:t>s.</w:t>
      </w:r>
    </w:p>
    <w:p w:rsidR="009B529A" w:rsidRPr="002F57CD" w:rsidRDefault="009B529A" w:rsidP="006F402A">
      <w:pPr>
        <w:numPr>
          <w:ilvl w:val="1"/>
          <w:numId w:val="37"/>
        </w:numPr>
        <w:spacing w:before="150" w:after="150"/>
        <w:ind w:hanging="360"/>
        <w:rPr>
          <w:rFonts w:cs="Arial"/>
        </w:rPr>
      </w:pPr>
      <w:r w:rsidRPr="002F57CD">
        <w:rPr>
          <w:rFonts w:cs="Arial"/>
          <w:i/>
          <w:iCs/>
        </w:rPr>
        <w:t>Release Date</w:t>
      </w:r>
      <w:r w:rsidRPr="002F57CD">
        <w:rPr>
          <w:rFonts w:cs="Arial"/>
          <w:i/>
          <w:iCs/>
        </w:rPr>
        <w:fldChar w:fldCharType="begin"/>
      </w:r>
      <w:r w:rsidRPr="002F57CD">
        <w:instrText xml:space="preserve"> XE "</w:instrText>
      </w:r>
      <w:r w:rsidRPr="002F57CD">
        <w:rPr>
          <w:iCs/>
        </w:rPr>
        <w:instrText>Release Date</w:instrText>
      </w:r>
      <w:r w:rsidRPr="002F57CD">
        <w:instrText xml:space="preserve">" </w:instrText>
      </w:r>
      <w:r w:rsidRPr="002F57CD">
        <w:rPr>
          <w:rFonts w:cs="Arial"/>
          <w:i/>
          <w:iCs/>
        </w:rPr>
        <w:fldChar w:fldCharType="end"/>
      </w:r>
      <w:r w:rsidRPr="002F57CD">
        <w:rPr>
          <w:rFonts w:cs="Arial"/>
        </w:rPr>
        <w:t xml:space="preserve"> must be equal to or greater than the </w:t>
      </w:r>
      <w:r w:rsidRPr="002F57CD">
        <w:rPr>
          <w:rFonts w:cs="Arial"/>
          <w:i/>
          <w:iCs/>
        </w:rPr>
        <w:t>Capture Date</w:t>
      </w:r>
      <w:r w:rsidRPr="002F57CD">
        <w:rPr>
          <w:rFonts w:cs="Arial"/>
          <w:i/>
          <w:iCs/>
        </w:rPr>
        <w:fldChar w:fldCharType="begin"/>
      </w:r>
      <w:r w:rsidRPr="002F57CD">
        <w:instrText xml:space="preserve"> XE "</w:instrText>
      </w:r>
      <w:r w:rsidRPr="002F57CD">
        <w:rPr>
          <w:iCs/>
        </w:rPr>
        <w:instrText>Capture Date</w:instrText>
      </w:r>
      <w:r w:rsidRPr="002F57CD">
        <w:instrText xml:space="preserve">" </w:instrText>
      </w:r>
      <w:r w:rsidRPr="002F57CD">
        <w:rPr>
          <w:rFonts w:cs="Arial"/>
          <w:i/>
          <w:iCs/>
        </w:rPr>
        <w:fldChar w:fldCharType="end"/>
      </w:r>
      <w:r w:rsidRPr="002F57CD">
        <w:rPr>
          <w:rFonts w:cs="Arial"/>
        </w:rPr>
        <w:t>.</w:t>
      </w:r>
    </w:p>
    <w:p w:rsidR="009B529A" w:rsidRPr="002F57CD" w:rsidRDefault="009B529A" w:rsidP="00BA3AA3">
      <w:pPr>
        <w:pStyle w:val="BodyTextBullet2"/>
      </w:pPr>
      <w:r w:rsidRPr="002F57CD">
        <w:rPr>
          <w:rStyle w:val="Emphasis"/>
          <w:iCs w:val="0"/>
        </w:rPr>
        <w:t>No</w:t>
      </w:r>
      <w:r w:rsidRPr="002F57CD">
        <w:rPr>
          <w:rStyle w:val="Expandingtext"/>
        </w:rPr>
        <w:t xml:space="preserve"> - Veteran was NOT a former prisoner of war. </w:t>
      </w:r>
    </w:p>
    <w:p w:rsidR="009B529A" w:rsidRPr="002F57CD" w:rsidRDefault="009B529A" w:rsidP="00BA3AA3">
      <w:pPr>
        <w:pStyle w:val="BodyTextBullet2"/>
      </w:pPr>
      <w:r w:rsidRPr="002F57CD">
        <w:t>No Data</w:t>
      </w:r>
    </w:p>
    <w:p w:rsidR="009B529A" w:rsidRPr="002F57CD" w:rsidRDefault="009B529A" w:rsidP="00886EF9">
      <w:pPr>
        <w:pStyle w:val="Rules"/>
      </w:pPr>
      <w:r w:rsidRPr="002F57CD">
        <w:rPr>
          <w:rStyle w:val="Drop-downhotspot"/>
        </w:rPr>
        <w:t>More...</w:t>
      </w:r>
    </w:p>
    <w:p w:rsidR="009B529A" w:rsidRPr="002F57CD" w:rsidRDefault="009B529A" w:rsidP="00886EF9">
      <w:pPr>
        <w:pStyle w:val="Fielddefinition"/>
      </w:pPr>
      <w:r w:rsidRPr="002F57CD">
        <w:t>Verification can be obtained from DD-214</w:t>
      </w:r>
      <w:r w:rsidRPr="002F57CD">
        <w:fldChar w:fldCharType="begin"/>
      </w:r>
      <w:r w:rsidRPr="002F57CD">
        <w:instrText xml:space="preserve"> XE "DD-214" </w:instrText>
      </w:r>
      <w:r w:rsidRPr="002F57CD">
        <w:fldChar w:fldCharType="end"/>
      </w:r>
      <w:r w:rsidRPr="002F57CD">
        <w:t xml:space="preserve">, </w:t>
      </w:r>
      <w:r w:rsidRPr="002F57CD">
        <w:rPr>
          <w:rStyle w:val="Hyperlink"/>
        </w:rPr>
        <w:t>POW Registry</w:t>
      </w:r>
      <w:r w:rsidRPr="002F57CD">
        <w:rPr>
          <w:rStyle w:val="Hyperlink"/>
        </w:rPr>
        <w:fldChar w:fldCharType="begin"/>
      </w:r>
      <w:r w:rsidRPr="002F57CD">
        <w:instrText xml:space="preserve"> XE "</w:instrText>
      </w:r>
      <w:r w:rsidRPr="002F57CD">
        <w:rPr>
          <w:rStyle w:val="Hyperlink"/>
        </w:rPr>
        <w:instrText>Registry:</w:instrText>
      </w:r>
      <w:r w:rsidRPr="002F57CD">
        <w:instrText xml:space="preserve">POW Indicator:POW" </w:instrText>
      </w:r>
      <w:r w:rsidRPr="002F57CD">
        <w:rPr>
          <w:rStyle w:val="Hyperlink"/>
        </w:rPr>
        <w:fldChar w:fldCharType="end"/>
      </w:r>
      <w:r w:rsidRPr="002F57CD">
        <w:t xml:space="preserve"> or other authoritative source</w:t>
      </w:r>
      <w:r w:rsidR="00D96B3C" w:rsidRPr="002F57CD">
        <w:t xml:space="preserve">. </w:t>
      </w:r>
      <w:r w:rsidRPr="002F57CD">
        <w:t>Confirmed</w:t>
      </w:r>
      <w:r w:rsidRPr="002F57CD">
        <w:fldChar w:fldCharType="begin"/>
      </w:r>
      <w:r w:rsidRPr="002F57CD">
        <w:instrText xml:space="preserve"> XE "Confirmed:POW" </w:instrText>
      </w:r>
      <w:r w:rsidRPr="002F57CD">
        <w:fldChar w:fldCharType="end"/>
      </w:r>
      <w:r w:rsidRPr="002F57CD">
        <w:t xml:space="preserve"> POWs have special eligibility</w:t>
      </w:r>
      <w:r w:rsidRPr="002F57CD">
        <w:fldChar w:fldCharType="begin"/>
      </w:r>
      <w:r w:rsidRPr="002F57CD">
        <w:instrText xml:space="preserve"> XE "Eligibility" </w:instrText>
      </w:r>
      <w:r w:rsidRPr="002F57CD">
        <w:fldChar w:fldCharType="end"/>
      </w:r>
      <w:r w:rsidRPr="002F57CD">
        <w:t xml:space="preserve"> and will be enrolled in PG 3.</w:t>
      </w:r>
    </w:p>
    <w:p w:rsidR="009B529A" w:rsidRPr="002F57CD" w:rsidRDefault="009B529A" w:rsidP="0073279D">
      <w:pPr>
        <w:pStyle w:val="FieldsIndented"/>
      </w:pPr>
      <w:r w:rsidRPr="002F57CD">
        <w:rPr>
          <w:rStyle w:val="Drop-downhotspot"/>
        </w:rPr>
        <w:t>POW Source:</w:t>
      </w:r>
    </w:p>
    <w:p w:rsidR="009B529A" w:rsidRPr="002F57CD" w:rsidRDefault="009B529A" w:rsidP="00886EF9">
      <w:pPr>
        <w:pStyle w:val="Fielddefinition"/>
      </w:pPr>
      <w:r w:rsidRPr="002F57CD">
        <w:rPr>
          <w:i/>
        </w:rPr>
        <w:t>POW Source</w:t>
      </w:r>
      <w:r w:rsidRPr="002F57CD">
        <w:t xml:space="preserve"> is defined as the source where POW documentation was received and or reported.</w:t>
      </w:r>
    </w:p>
    <w:p w:rsidR="009B529A" w:rsidRPr="002F57CD" w:rsidRDefault="009B529A" w:rsidP="00886EF9">
      <w:pPr>
        <w:pStyle w:val="Fielddefinition"/>
      </w:pPr>
      <w:r w:rsidRPr="002F57CD">
        <w:t>Choices are:</w:t>
      </w:r>
    </w:p>
    <w:p w:rsidR="009B529A" w:rsidRPr="002F57CD" w:rsidRDefault="009B529A" w:rsidP="00BA3AA3">
      <w:pPr>
        <w:pStyle w:val="BodyTextBullet2"/>
      </w:pPr>
      <w:r w:rsidRPr="002F57CD">
        <w:t>All</w:t>
      </w:r>
    </w:p>
    <w:p w:rsidR="009B529A" w:rsidRPr="002F57CD" w:rsidRDefault="009B529A" w:rsidP="00BA3AA3">
      <w:pPr>
        <w:pStyle w:val="BodyTextBullet2"/>
      </w:pPr>
      <w:r w:rsidRPr="002F57CD">
        <w:t xml:space="preserve">DoD - </w:t>
      </w:r>
      <w:r w:rsidRPr="002F57CD">
        <w:rPr>
          <w:rStyle w:val="Text-onlypopuphotspot"/>
        </w:rPr>
        <w:t>Department of Defense</w:t>
      </w:r>
    </w:p>
    <w:p w:rsidR="009B529A" w:rsidRPr="002F57CD" w:rsidRDefault="009B529A" w:rsidP="00BA3AA3">
      <w:pPr>
        <w:pStyle w:val="BodyTextBullet2"/>
      </w:pPr>
      <w:r w:rsidRPr="002F57CD">
        <w:t xml:space="preserve">NARA - </w:t>
      </w:r>
      <w:r w:rsidRPr="002F57CD">
        <w:rPr>
          <w:rStyle w:val="Text-onlypopuphotspot"/>
        </w:rPr>
        <w:t>National Archives and Records</w:t>
      </w:r>
      <w:r w:rsidRPr="002F57CD">
        <w:rPr>
          <w:rStyle w:val="Text-onlypopuphotspot"/>
        </w:rPr>
        <w:fldChar w:fldCharType="begin"/>
      </w:r>
      <w:r w:rsidRPr="002F57CD">
        <w:instrText xml:space="preserve"> XE "</w:instrText>
      </w:r>
      <w:r w:rsidRPr="002F57CD">
        <w:rPr>
          <w:rStyle w:val="Text-onlypopuphotspot"/>
        </w:rPr>
        <w:instrText>Records:</w:instrText>
      </w:r>
      <w:r w:rsidRPr="002F57CD">
        <w:instrText xml:space="preserve">Edit Current Eligiblity:POW Source" </w:instrText>
      </w:r>
      <w:r w:rsidRPr="002F57CD">
        <w:rPr>
          <w:rStyle w:val="Text-onlypopuphotspot"/>
        </w:rPr>
        <w:fldChar w:fldCharType="end"/>
      </w:r>
      <w:r w:rsidRPr="002F57CD">
        <w:rPr>
          <w:rStyle w:val="Text-onlypopuphotspot"/>
        </w:rPr>
        <w:t xml:space="preserve"> Admin</w:t>
      </w:r>
      <w:r w:rsidRPr="002F57CD">
        <w:t>.</w:t>
      </w:r>
    </w:p>
    <w:p w:rsidR="009B529A" w:rsidRPr="002F57CD" w:rsidRDefault="009B529A" w:rsidP="00BA3AA3">
      <w:pPr>
        <w:pStyle w:val="BodyTextBullet2"/>
      </w:pPr>
      <w:r w:rsidRPr="002F57CD">
        <w:t>Other</w:t>
      </w:r>
    </w:p>
    <w:p w:rsidR="009B529A" w:rsidRPr="002F57CD" w:rsidRDefault="009B529A" w:rsidP="00BA3AA3">
      <w:pPr>
        <w:pStyle w:val="BodyTextBullet2"/>
      </w:pPr>
      <w:r w:rsidRPr="002F57CD">
        <w:rPr>
          <w:rStyle w:val="Text-onlypopuphotspot"/>
        </w:rPr>
        <w:t>VAMC</w:t>
      </w:r>
    </w:p>
    <w:p w:rsidR="009B529A" w:rsidRPr="002F57CD" w:rsidRDefault="009B529A" w:rsidP="00BA3AA3">
      <w:pPr>
        <w:pStyle w:val="BodyTextBullet2"/>
      </w:pPr>
      <w:r w:rsidRPr="002F57CD">
        <w:t>VBA - Veterans Benefit Administration</w:t>
      </w:r>
    </w:p>
    <w:p w:rsidR="009B529A" w:rsidRPr="002F57CD" w:rsidRDefault="009B529A" w:rsidP="00BA3AA3">
      <w:pPr>
        <w:pStyle w:val="BodyTextBullet2"/>
      </w:pPr>
      <w:r w:rsidRPr="002F57CD">
        <w:t>Veteran</w:t>
      </w:r>
    </w:p>
    <w:p w:rsidR="009B529A" w:rsidRPr="002F57CD" w:rsidRDefault="009B529A" w:rsidP="00BA3AA3">
      <w:pPr>
        <w:pStyle w:val="BodyTextBullet2"/>
      </w:pPr>
      <w:r w:rsidRPr="002F57CD">
        <w:rPr>
          <w:rStyle w:val="Text-onlypopuphotspot"/>
        </w:rPr>
        <w:t>VistA</w:t>
      </w:r>
    </w:p>
    <w:p w:rsidR="009B529A" w:rsidRPr="002F57CD" w:rsidRDefault="009B529A" w:rsidP="0073279D">
      <w:pPr>
        <w:pStyle w:val="FieldsIndented"/>
      </w:pPr>
      <w:r w:rsidRPr="002F57CD">
        <w:rPr>
          <w:rStyle w:val="Drop-downhotspot"/>
        </w:rPr>
        <w:t>Document Type:</w:t>
      </w:r>
    </w:p>
    <w:p w:rsidR="009B529A" w:rsidRPr="002F57CD" w:rsidRDefault="009B529A" w:rsidP="00886EF9">
      <w:pPr>
        <w:pStyle w:val="Fielddefinition"/>
      </w:pPr>
      <w:r w:rsidRPr="002F57CD">
        <w:t xml:space="preserve">POW </w:t>
      </w:r>
      <w:r w:rsidRPr="002F57CD">
        <w:rPr>
          <w:i/>
        </w:rPr>
        <w:t>Document Type</w:t>
      </w:r>
      <w:r w:rsidRPr="002F57CD">
        <w:t xml:space="preserve"> is defined as the type of document sent to the </w:t>
      </w:r>
      <w:r w:rsidRPr="002F57CD">
        <w:rPr>
          <w:rStyle w:val="Text-onlypopuphotspot"/>
          <w:sz w:val="18"/>
          <w:szCs w:val="18"/>
        </w:rPr>
        <w:t>HEC</w:t>
      </w:r>
      <w:r w:rsidRPr="002F57CD">
        <w:t xml:space="preserve"> for proof that Veteran was a POW.</w:t>
      </w:r>
    </w:p>
    <w:p w:rsidR="009B529A" w:rsidRPr="002F57CD" w:rsidRDefault="009B529A" w:rsidP="00886EF9">
      <w:pPr>
        <w:pStyle w:val="Fielddefinition"/>
      </w:pPr>
      <w:r w:rsidRPr="002F57CD">
        <w:t>Valid types are:</w:t>
      </w:r>
    </w:p>
    <w:p w:rsidR="009B529A" w:rsidRPr="002F57CD" w:rsidRDefault="009B529A" w:rsidP="00BA3AA3">
      <w:pPr>
        <w:pStyle w:val="BodyTextBullet2"/>
      </w:pPr>
      <w:r w:rsidRPr="002F57CD">
        <w:t>DD-214</w:t>
      </w:r>
      <w:r w:rsidRPr="002F57CD">
        <w:fldChar w:fldCharType="begin"/>
      </w:r>
      <w:r w:rsidRPr="002F57CD">
        <w:instrText xml:space="preserve"> XE "DD-214" </w:instrText>
      </w:r>
      <w:r w:rsidRPr="002F57CD">
        <w:fldChar w:fldCharType="end"/>
      </w:r>
    </w:p>
    <w:p w:rsidR="009B529A" w:rsidRPr="002F57CD" w:rsidRDefault="009B529A" w:rsidP="00BA3AA3">
      <w:pPr>
        <w:pStyle w:val="BodyTextBullet2"/>
      </w:pPr>
      <w:r w:rsidRPr="002F57CD">
        <w:rPr>
          <w:rStyle w:val="Text-onlypopuphotspot"/>
        </w:rPr>
        <w:t>DD-215</w:t>
      </w:r>
      <w:r w:rsidRPr="002F57CD">
        <w:rPr>
          <w:rStyle w:val="Text-onlypopuphotspot"/>
        </w:rPr>
        <w:fldChar w:fldCharType="begin"/>
      </w:r>
      <w:r w:rsidRPr="002F57CD">
        <w:instrText xml:space="preserve"> XE "</w:instrText>
      </w:r>
      <w:r w:rsidRPr="002F57CD">
        <w:rPr>
          <w:bCs/>
        </w:rPr>
        <w:instrText>DD-215</w:instrText>
      </w:r>
      <w:r w:rsidRPr="002F57CD">
        <w:instrText xml:space="preserve">" </w:instrText>
      </w:r>
      <w:r w:rsidRPr="002F57CD">
        <w:rPr>
          <w:rStyle w:val="Text-onlypopuphotspot"/>
        </w:rPr>
        <w:fldChar w:fldCharType="end"/>
      </w:r>
    </w:p>
    <w:p w:rsidR="009B529A" w:rsidRPr="002F57CD" w:rsidRDefault="009B529A" w:rsidP="00BA3AA3">
      <w:pPr>
        <w:pStyle w:val="BodyTextBullet2"/>
      </w:pPr>
      <w:r w:rsidRPr="002F57CD">
        <w:rPr>
          <w:rStyle w:val="Text-onlypopuphotspot"/>
        </w:rPr>
        <w:t>Military</w:t>
      </w:r>
      <w:r w:rsidRPr="002F57CD">
        <w:rPr>
          <w:rStyle w:val="Text-onlypopuphotspot"/>
        </w:rPr>
        <w:fldChar w:fldCharType="begin"/>
      </w:r>
      <w:r w:rsidRPr="002F57CD">
        <w:instrText xml:space="preserve"> XE "Military:Orders of Award" </w:instrText>
      </w:r>
      <w:r w:rsidRPr="002F57CD">
        <w:rPr>
          <w:rStyle w:val="Text-onlypopuphotspot"/>
        </w:rPr>
        <w:fldChar w:fldCharType="end"/>
      </w:r>
      <w:r w:rsidRPr="002F57CD">
        <w:rPr>
          <w:rStyle w:val="Text-onlypopuphotspot"/>
        </w:rPr>
        <w:t xml:space="preserve"> Orders of Award</w:t>
      </w:r>
      <w:r w:rsidRPr="002F57CD">
        <w:rPr>
          <w:rStyle w:val="Text-onlypopuphotspot"/>
        </w:rPr>
        <w:fldChar w:fldCharType="begin"/>
      </w:r>
      <w:r w:rsidRPr="002F57CD">
        <w:instrText xml:space="preserve"> XE "Award:Military Orders of" </w:instrText>
      </w:r>
      <w:r w:rsidRPr="002F57CD">
        <w:rPr>
          <w:rStyle w:val="Text-onlypopuphotspot"/>
        </w:rPr>
        <w:fldChar w:fldCharType="end"/>
      </w:r>
    </w:p>
    <w:p w:rsidR="009B529A" w:rsidRPr="002F57CD" w:rsidRDefault="009B529A" w:rsidP="00BA3AA3">
      <w:pPr>
        <w:pStyle w:val="BodyTextBullet2"/>
      </w:pPr>
      <w:r w:rsidRPr="002F57CD">
        <w:t>Other Official Service Records</w:t>
      </w:r>
      <w:r w:rsidRPr="002F57CD">
        <w:rPr>
          <w:rStyle w:val="Text-onlypopuphotspot"/>
        </w:rPr>
        <w:fldChar w:fldCharType="begin"/>
      </w:r>
      <w:r w:rsidRPr="002F57CD">
        <w:instrText xml:space="preserve"> XE "</w:instrText>
      </w:r>
      <w:r w:rsidRPr="002F57CD">
        <w:rPr>
          <w:rStyle w:val="Text-onlypopuphotspot"/>
        </w:rPr>
        <w:instrText>Records:</w:instrText>
      </w:r>
      <w:r w:rsidRPr="002F57CD">
        <w:instrText xml:space="preserve">Edit Current Eligiblity:Document Type" </w:instrText>
      </w:r>
      <w:r w:rsidRPr="002F57CD">
        <w:rPr>
          <w:rStyle w:val="Text-onlypopuphotspot"/>
        </w:rPr>
        <w:fldChar w:fldCharType="end"/>
      </w:r>
    </w:p>
    <w:p w:rsidR="009B529A" w:rsidRPr="002F57CD" w:rsidRDefault="009B529A" w:rsidP="00BA3AA3">
      <w:pPr>
        <w:pStyle w:val="BodyTextBullet2"/>
      </w:pPr>
      <w:r w:rsidRPr="002F57CD">
        <w:rPr>
          <w:rStyle w:val="Text-onlypopuphotspot"/>
        </w:rPr>
        <w:t>WD AGO</w:t>
      </w:r>
      <w:r w:rsidRPr="002F57CD">
        <w:t xml:space="preserve"> Forms</w:t>
      </w:r>
    </w:p>
    <w:p w:rsidR="009B529A" w:rsidRPr="002F57CD" w:rsidRDefault="009B529A" w:rsidP="00BA3AA3">
      <w:pPr>
        <w:pStyle w:val="BodyTextBullet2"/>
      </w:pPr>
      <w:r w:rsidRPr="002F57CD">
        <w:rPr>
          <w:rStyle w:val="Text-onlypopuphotspot"/>
        </w:rPr>
        <w:t>VBA/DoD</w:t>
      </w:r>
      <w:r w:rsidRPr="002F57CD">
        <w:t xml:space="preserve"> File</w:t>
      </w:r>
      <w:r w:rsidRPr="002F57CD">
        <w:fldChar w:fldCharType="begin"/>
      </w:r>
      <w:r w:rsidRPr="002F57CD">
        <w:instrText xml:space="preserve"> XE "File:VBA/DoD" </w:instrText>
      </w:r>
      <w:r w:rsidRPr="002F57CD">
        <w:fldChar w:fldCharType="end"/>
      </w:r>
    </w:p>
    <w:p w:rsidR="009B529A" w:rsidRPr="002F57CD" w:rsidRDefault="009B529A" w:rsidP="0073279D">
      <w:pPr>
        <w:pStyle w:val="FieldsIndented"/>
      </w:pPr>
      <w:r w:rsidRPr="002F57CD">
        <w:rPr>
          <w:noProof/>
          <w:u w:val="none"/>
        </w:rPr>
        <w:drawing>
          <wp:inline distT="0" distB="0" distL="0" distR="0" wp14:anchorId="72CAA73F" wp14:editId="637F1378">
            <wp:extent cx="119380" cy="119380"/>
            <wp:effectExtent l="19050" t="0" r="0" b="0"/>
            <wp:docPr id="727" name="Picture 72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Capture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POW Capture" </w:instrText>
      </w:r>
      <w:r w:rsidRPr="002F57CD">
        <w:rPr>
          <w:rStyle w:val="Drop-downhotspot"/>
        </w:rPr>
        <w:fldChar w:fldCharType="end"/>
      </w:r>
      <w:r w:rsidRPr="002F57CD">
        <w:rPr>
          <w:rStyle w:val="Drop-downhotspot"/>
        </w:rPr>
        <w:fldChar w:fldCharType="begin"/>
      </w:r>
      <w:r w:rsidRPr="002F57CD">
        <w:instrText xml:space="preserve"> XE "Capture Date"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t>This is the date on which the Veteran entered into a listed POW camp.</w:t>
      </w:r>
    </w:p>
    <w:p w:rsidR="009B529A" w:rsidRPr="002F57CD" w:rsidRDefault="009B529A" w:rsidP="00886EF9">
      <w:pPr>
        <w:pStyle w:val="Rules"/>
      </w:pPr>
      <w:r w:rsidRPr="002F57CD">
        <w:rPr>
          <w:rStyle w:val="Drop-downhotspot"/>
        </w:rPr>
        <w:t>Rules...</w:t>
      </w:r>
    </w:p>
    <w:p w:rsidR="009B529A" w:rsidRPr="002F57CD" w:rsidRDefault="009B529A" w:rsidP="00BA3AA3">
      <w:pPr>
        <w:pStyle w:val="BodyTextBullet2"/>
      </w:pPr>
      <w:r w:rsidRPr="002F57CD">
        <w:rPr>
          <w:i/>
        </w:rPr>
        <w:t>Capture</w:t>
      </w:r>
      <w:r w:rsidRPr="002F57CD">
        <w:t xml:space="preserve"> and </w:t>
      </w:r>
      <w:r w:rsidRPr="002F57CD">
        <w:rPr>
          <w:i/>
        </w:rPr>
        <w:t>Release Dates</w:t>
      </w:r>
      <w:r w:rsidRPr="002F57CD">
        <w:t xml:space="preserve"> cannot fall after a person's </w:t>
      </w:r>
      <w:r w:rsidRPr="002F57CD">
        <w:rPr>
          <w:i/>
        </w:rPr>
        <w:t>Date of Death</w:t>
      </w:r>
      <w:r w:rsidRPr="002F57CD">
        <w:rPr>
          <w:i/>
        </w:rPr>
        <w:fldChar w:fldCharType="begin"/>
      </w:r>
      <w:r w:rsidRPr="002F57CD">
        <w:instrText xml:space="preserve"> XE "Death:Date of" </w:instrText>
      </w:r>
      <w:r w:rsidRPr="002F57CD">
        <w:rPr>
          <w:i/>
        </w:rPr>
        <w:fldChar w:fldCharType="end"/>
      </w:r>
      <w:r w:rsidRPr="002F57CD">
        <w:t>.</w:t>
      </w:r>
    </w:p>
    <w:p w:rsidR="009B529A" w:rsidRPr="002F57CD" w:rsidRDefault="009B529A" w:rsidP="00886EF9">
      <w:pPr>
        <w:pStyle w:val="FieldsIndented"/>
      </w:pPr>
      <w:r w:rsidRPr="002F57CD">
        <w:rPr>
          <w:noProof/>
          <w:u w:val="none"/>
        </w:rPr>
        <w:drawing>
          <wp:inline distT="0" distB="0" distL="0" distR="0" wp14:anchorId="1D1ADEE7" wp14:editId="2AE60482">
            <wp:extent cx="119380" cy="119380"/>
            <wp:effectExtent l="19050" t="0" r="0" b="0"/>
            <wp:docPr id="732" name="Picture 7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Release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POW Release" </w:instrText>
      </w:r>
      <w:r w:rsidRPr="002F57CD">
        <w:rPr>
          <w:rStyle w:val="Drop-downhotspot"/>
        </w:rPr>
        <w:fldChar w:fldCharType="end"/>
      </w:r>
      <w:r w:rsidRPr="002F57CD">
        <w:rPr>
          <w:rStyle w:val="Drop-downhotspot"/>
        </w:rPr>
        <w:fldChar w:fldCharType="begin"/>
      </w:r>
      <w:r w:rsidRPr="002F57CD">
        <w:instrText xml:space="preserve"> XE "Release Date"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t>This is the date on which the Veteran was released or rescued from the POW camp.</w:t>
      </w:r>
    </w:p>
    <w:p w:rsidR="009B529A" w:rsidRPr="002F57CD" w:rsidRDefault="009B529A" w:rsidP="00886EF9">
      <w:pPr>
        <w:pStyle w:val="Rules"/>
      </w:pPr>
      <w:r w:rsidRPr="002F57CD">
        <w:rPr>
          <w:rStyle w:val="Drop-downhotspot"/>
        </w:rPr>
        <w:t>Rules...</w:t>
      </w:r>
    </w:p>
    <w:p w:rsidR="009B529A" w:rsidRPr="002F57CD" w:rsidRDefault="009B529A" w:rsidP="00BA3AA3">
      <w:pPr>
        <w:pStyle w:val="BodyTextBullet2"/>
      </w:pP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is required if </w:t>
      </w:r>
      <w:r w:rsidRPr="002F57CD">
        <w:rPr>
          <w:i/>
        </w:rPr>
        <w:t>POW Indicator</w:t>
      </w:r>
      <w:r w:rsidRPr="002F57CD">
        <w:t xml:space="preserve"> is </w:t>
      </w:r>
      <w:r w:rsidRPr="002F57CD">
        <w:rPr>
          <w:b/>
          <w:bCs/>
        </w:rPr>
        <w:t>Yes</w:t>
      </w:r>
      <w:r w:rsidRPr="002F57CD">
        <w:t>.</w:t>
      </w:r>
    </w:p>
    <w:p w:rsidR="009B529A" w:rsidRPr="002F57CD" w:rsidRDefault="009B529A" w:rsidP="00BA3AA3">
      <w:pPr>
        <w:pStyle w:val="BodyTextBullet2"/>
      </w:pP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must be at least a Month and Year.</w:t>
      </w:r>
    </w:p>
    <w:p w:rsidR="009B529A" w:rsidRPr="002F57CD" w:rsidRDefault="009B529A" w:rsidP="00BA3AA3">
      <w:pPr>
        <w:pStyle w:val="BodyTextBullet2"/>
      </w:pP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must be equal to or greater than the </w:t>
      </w:r>
      <w:r w:rsidRPr="002F57CD">
        <w:rPr>
          <w:i/>
        </w:rPr>
        <w:t>Capture Date</w:t>
      </w:r>
      <w:r w:rsidRPr="002F57CD">
        <w:rPr>
          <w:i/>
        </w:rPr>
        <w:fldChar w:fldCharType="begin"/>
      </w:r>
      <w:r w:rsidRPr="002F57CD">
        <w:instrText xml:space="preserve"> XE "Capture Date" </w:instrText>
      </w:r>
      <w:r w:rsidRPr="002F57CD">
        <w:rPr>
          <w:i/>
        </w:rPr>
        <w:fldChar w:fldCharType="end"/>
      </w:r>
      <w:r w:rsidRPr="002F57CD">
        <w:t>.</w:t>
      </w:r>
    </w:p>
    <w:p w:rsidR="009B529A" w:rsidRPr="002F57CD" w:rsidRDefault="009B529A" w:rsidP="00BA3AA3">
      <w:pPr>
        <w:pStyle w:val="BodyTextBullet2"/>
      </w:pPr>
      <w:r w:rsidRPr="002F57CD">
        <w:rPr>
          <w:i/>
        </w:rPr>
        <w:t>Capture</w:t>
      </w:r>
      <w:r w:rsidRPr="002F57CD">
        <w:t xml:space="preserve"> and </w:t>
      </w:r>
      <w:r w:rsidRPr="002F57CD">
        <w:rPr>
          <w:i/>
        </w:rPr>
        <w:t>Release Dates</w:t>
      </w:r>
      <w:r w:rsidRPr="002F57CD">
        <w:t xml:space="preserve"> cannot fall after a person's </w:t>
      </w:r>
      <w:r w:rsidRPr="002F57CD">
        <w:rPr>
          <w:i/>
        </w:rPr>
        <w:t>Date of Death</w:t>
      </w:r>
      <w:r w:rsidRPr="002F57CD">
        <w:rPr>
          <w:i/>
        </w:rPr>
        <w:fldChar w:fldCharType="begin"/>
      </w:r>
      <w:r w:rsidRPr="002F57CD">
        <w:instrText xml:space="preserve"> XE "Death:Date of" </w:instrText>
      </w:r>
      <w:r w:rsidRPr="002F57CD">
        <w:rPr>
          <w:i/>
        </w:rPr>
        <w:fldChar w:fldCharType="end"/>
      </w:r>
      <w:r w:rsidRPr="002F57CD">
        <w:t>.</w:t>
      </w:r>
    </w:p>
    <w:p w:rsidR="009B529A" w:rsidRPr="002F57CD" w:rsidRDefault="009B529A" w:rsidP="0073279D">
      <w:pPr>
        <w:pStyle w:val="FieldsIndented"/>
      </w:pPr>
      <w:r w:rsidRPr="002F57CD">
        <w:rPr>
          <w:rStyle w:val="Drop-downhotspot"/>
        </w:rPr>
        <w:t>Days of Captivity:</w:t>
      </w:r>
    </w:p>
    <w:p w:rsidR="009B529A" w:rsidRPr="002F57CD" w:rsidRDefault="009B529A" w:rsidP="00886EF9">
      <w:pPr>
        <w:pStyle w:val="Fielddefinition"/>
      </w:pPr>
      <w:r w:rsidRPr="002F57CD">
        <w:t xml:space="preserve">This is a system-calculated number of days between the </w:t>
      </w: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and </w:t>
      </w:r>
      <w:r w:rsidRPr="002F57CD">
        <w:rPr>
          <w:i/>
        </w:rPr>
        <w:t>Release Date</w:t>
      </w:r>
      <w:r w:rsidRPr="002F57CD">
        <w:rPr>
          <w:i/>
        </w:rPr>
        <w:fldChar w:fldCharType="begin"/>
      </w:r>
      <w:r w:rsidRPr="002F57CD">
        <w:instrText xml:space="preserve"> XE "Release Date" </w:instrText>
      </w:r>
      <w:r w:rsidRPr="002F57CD">
        <w:rPr>
          <w:i/>
        </w:rPr>
        <w:fldChar w:fldCharType="end"/>
      </w:r>
      <w:r w:rsidRPr="002F57CD">
        <w:t>.</w:t>
      </w:r>
    </w:p>
    <w:p w:rsidR="009B529A" w:rsidRPr="002F57CD" w:rsidRDefault="009B529A" w:rsidP="00BA3AA3">
      <w:pPr>
        <w:pStyle w:val="Fielddefinition"/>
      </w:pPr>
      <w:r w:rsidRPr="002F57CD">
        <w:rPr>
          <w:i/>
          <w:noProof/>
        </w:rPr>
        <w:drawing>
          <wp:inline distT="0" distB="0" distL="0" distR="0" wp14:anchorId="5547B8BB" wp14:editId="3B86BF0B">
            <wp:extent cx="191135" cy="191135"/>
            <wp:effectExtent l="0" t="0" r="0" b="0"/>
            <wp:docPr id="737" name="Picture 73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i/>
        </w:rPr>
        <w:t>Days of Captivity</w:t>
      </w:r>
      <w:r w:rsidRPr="002F57CD">
        <w:t xml:space="preserve"> will only calculate if </w:t>
      </w: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and </w:t>
      </w: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are both </w:t>
      </w:r>
      <w:r w:rsidRPr="002F57CD">
        <w:rPr>
          <w:rStyle w:val="Text-onlypopuphotspot"/>
        </w:rPr>
        <w:t>precise</w:t>
      </w:r>
      <w:r w:rsidRPr="002F57CD">
        <w:t xml:space="preserve"> dates</w:t>
      </w:r>
      <w:r w:rsidR="00D96B3C" w:rsidRPr="002F57CD">
        <w:t xml:space="preserve">. </w:t>
      </w:r>
      <w:r w:rsidRPr="002F57CD">
        <w:t xml:space="preserve">If the </w:t>
      </w: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and </w:t>
      </w:r>
      <w:r w:rsidRPr="002F57CD">
        <w:rPr>
          <w:i/>
        </w:rPr>
        <w:t xml:space="preserve">Release Date </w:t>
      </w:r>
      <w:r w:rsidRPr="002F57CD">
        <w:t xml:space="preserve">are the same, </w:t>
      </w:r>
      <w:r w:rsidRPr="002F57CD">
        <w:rPr>
          <w:i/>
        </w:rPr>
        <w:t>Days of Captivity</w:t>
      </w:r>
      <w:r w:rsidRPr="002F57CD">
        <w:t xml:space="preserve"> will be 1.</w:t>
      </w:r>
    </w:p>
    <w:p w:rsidR="009B529A" w:rsidRPr="002F57CD" w:rsidRDefault="009B529A" w:rsidP="0073279D">
      <w:pPr>
        <w:pStyle w:val="FieldsIndented"/>
      </w:pPr>
      <w:r w:rsidRPr="002F57CD">
        <w:rPr>
          <w:noProof/>
          <w:u w:val="none"/>
        </w:rPr>
        <w:drawing>
          <wp:inline distT="0" distB="0" distL="0" distR="0" wp14:anchorId="3B5BCC0F" wp14:editId="4BB024BB">
            <wp:extent cx="119380" cy="119380"/>
            <wp:effectExtent l="19050" t="0" r="0" b="0"/>
            <wp:docPr id="738" name="Picture 7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Confinement Location</w:t>
      </w:r>
      <w:r w:rsidRPr="002F57CD">
        <w:rPr>
          <w:rStyle w:val="Drop-downhotspot"/>
        </w:rPr>
        <w:fldChar w:fldCharType="begin"/>
      </w:r>
      <w:r w:rsidRPr="002F57CD">
        <w:instrText xml:space="preserve"> XE "Confinement Location"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t>This is the confinement location where the Veteran was kept as a POW</w:t>
      </w:r>
      <w:r w:rsidR="00D96B3C" w:rsidRPr="002F57CD">
        <w:t xml:space="preserve">. </w:t>
      </w:r>
      <w:r w:rsidRPr="002F57CD">
        <w:t>Select from the dropdown list.</w:t>
      </w:r>
    </w:p>
    <w:p w:rsidR="009B529A" w:rsidRPr="002F57CD" w:rsidRDefault="009B529A" w:rsidP="0073279D">
      <w:pPr>
        <w:pStyle w:val="FieldsIndented"/>
      </w:pPr>
      <w:r w:rsidRPr="002F57CD">
        <w:rPr>
          <w:rStyle w:val="Drop-downhotspot"/>
        </w:rPr>
        <w:t>Camp:</w:t>
      </w:r>
    </w:p>
    <w:p w:rsidR="009B529A" w:rsidRPr="002F57CD" w:rsidRDefault="009B529A" w:rsidP="00886EF9">
      <w:pPr>
        <w:pStyle w:val="Fielddefinition"/>
      </w:pPr>
      <w:r w:rsidRPr="002F57CD">
        <w:t>This is the camp name where the Veteran was kept as a POW</w:t>
      </w:r>
      <w:r w:rsidR="00D96B3C" w:rsidRPr="002F57CD">
        <w:t xml:space="preserve">. </w:t>
      </w:r>
      <w:r w:rsidRPr="002F57CD">
        <w:t>Make a selection from the dropdown list.</w:t>
      </w:r>
    </w:p>
    <w:p w:rsidR="009B529A" w:rsidRPr="002F57CD" w:rsidRDefault="009B529A" w:rsidP="00886EF9">
      <w:pPr>
        <w:pStyle w:val="Rules"/>
        <w:rPr>
          <w:rStyle w:val="Drop-downhotspot"/>
        </w:rPr>
      </w:pPr>
      <w:r w:rsidRPr="002F57CD">
        <w:rPr>
          <w:rStyle w:val="Drop-downhotspot"/>
        </w:rPr>
        <w:t>More…</w:t>
      </w:r>
    </w:p>
    <w:p w:rsidR="009B529A" w:rsidRPr="002F57CD" w:rsidRDefault="009B529A" w:rsidP="00BA3AA3">
      <w:pPr>
        <w:pStyle w:val="Fielddefinition"/>
      </w:pPr>
      <w:r w:rsidRPr="002F57CD">
        <w:rPr>
          <w:noProof/>
        </w:rPr>
        <w:drawing>
          <wp:inline distT="0" distB="0" distL="0" distR="0" wp14:anchorId="3F7DE623" wp14:editId="5BF29C23">
            <wp:extent cx="191135" cy="191135"/>
            <wp:effectExtent l="0" t="0" r="0" b="0"/>
            <wp:docPr id="739" name="Picture 73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Note that when a Camp name is selected, the ES automatically system fills the appropriate Camp Code and Camp City.</w:t>
      </w:r>
    </w:p>
    <w:p w:rsidR="009B529A" w:rsidRPr="002F57CD" w:rsidRDefault="009B529A" w:rsidP="0073279D">
      <w:pPr>
        <w:pStyle w:val="FieldsIndented"/>
      </w:pPr>
      <w:r w:rsidRPr="002F57CD">
        <w:t>Camp Code:</w:t>
      </w:r>
    </w:p>
    <w:p w:rsidR="009B529A" w:rsidRPr="002F57CD" w:rsidRDefault="009B529A" w:rsidP="00886EF9">
      <w:pPr>
        <w:pStyle w:val="Fielddefinition"/>
      </w:pPr>
      <w:r w:rsidRPr="002F57CD">
        <w:t>This code indicates the particular Prisoner of War camp</w:t>
      </w:r>
      <w:r w:rsidR="00D96B3C" w:rsidRPr="002F57CD">
        <w:t xml:space="preserve">. </w:t>
      </w:r>
      <w:r w:rsidRPr="002F57CD">
        <w:t>This is system filled.</w:t>
      </w:r>
    </w:p>
    <w:p w:rsidR="009B529A" w:rsidRPr="002F57CD" w:rsidRDefault="009B529A" w:rsidP="0073279D">
      <w:pPr>
        <w:pStyle w:val="FieldsIndented"/>
      </w:pPr>
      <w:r w:rsidRPr="002F57CD">
        <w:rPr>
          <w:rStyle w:val="Drop-downhotspot"/>
        </w:rPr>
        <w:t>Camp City:</w:t>
      </w:r>
    </w:p>
    <w:p w:rsidR="009B529A" w:rsidRPr="002F57CD" w:rsidRDefault="009B529A" w:rsidP="00886EF9">
      <w:pPr>
        <w:pStyle w:val="Fielddefinition"/>
      </w:pPr>
      <w:r w:rsidRPr="002F57CD">
        <w:t>The city/country in which the Prisoner of War camp was located</w:t>
      </w:r>
      <w:r w:rsidR="00D96B3C" w:rsidRPr="002F57CD">
        <w:t xml:space="preserve">. </w:t>
      </w:r>
      <w:r w:rsidRPr="002F57CD">
        <w:t>This is system filled.</w:t>
      </w:r>
    </w:p>
    <w:p w:rsidR="009B529A" w:rsidRPr="002F57CD" w:rsidRDefault="009B529A" w:rsidP="0073279D">
      <w:pPr>
        <w:pStyle w:val="FieldsIndented"/>
      </w:pPr>
      <w:r w:rsidRPr="002F57CD">
        <w:rPr>
          <w:rStyle w:val="Drop-downhotspot"/>
        </w:rPr>
        <w:t>Date Entered (Edit):</w:t>
      </w:r>
    </w:p>
    <w:p w:rsidR="009B529A" w:rsidRPr="002F57CD" w:rsidRDefault="009B529A" w:rsidP="00886EF9">
      <w:pPr>
        <w:pStyle w:val="Fielddefinition"/>
      </w:pPr>
      <w:r w:rsidRPr="002F57CD">
        <w:t>This is the date (mm/dd/yyyy) on which the POW Episode was entered</w:t>
      </w:r>
      <w:r w:rsidR="00D96B3C" w:rsidRPr="002F57CD">
        <w:t xml:space="preserve">. </w:t>
      </w:r>
      <w:r w:rsidRPr="002F57CD">
        <w:t>This is system filled.</w:t>
      </w:r>
    </w:p>
    <w:p w:rsidR="009B529A" w:rsidRPr="002F57CD" w:rsidRDefault="009B529A" w:rsidP="009B529A">
      <w:pPr>
        <w:rPr>
          <w:b/>
          <w:bCs/>
          <w:szCs w:val="20"/>
        </w:rPr>
      </w:pPr>
    </w:p>
    <w:p w:rsidR="009B529A" w:rsidRPr="002F57CD" w:rsidRDefault="009B529A" w:rsidP="00BE5F8C">
      <w:pPr>
        <w:pStyle w:val="Fields"/>
      </w:pPr>
      <w:r w:rsidRPr="002F57CD">
        <w:rPr>
          <w:rStyle w:val="Drop-downhotspot"/>
        </w:rPr>
        <w:t>Purple Heart Status:</w:t>
      </w:r>
    </w:p>
    <w:p w:rsidR="009B529A" w:rsidRPr="002F57CD" w:rsidRDefault="009B529A" w:rsidP="00886EF9">
      <w:pPr>
        <w:pStyle w:val="Fielddefinition"/>
      </w:pPr>
      <w:r w:rsidRPr="002F57CD">
        <w:t>This is the PH status assigned</w:t>
      </w:r>
      <w:r w:rsidRPr="002F57CD">
        <w:fldChar w:fldCharType="begin"/>
      </w:r>
      <w:r w:rsidRPr="002F57CD">
        <w:instrText xml:space="preserve"> XE "Assigned" </w:instrText>
      </w:r>
      <w:r w:rsidRPr="002F57CD">
        <w:fldChar w:fldCharType="end"/>
      </w:r>
      <w:r w:rsidRPr="002F57CD">
        <w:t xml:space="preserve"> to the Veteran (display only)</w:t>
      </w:r>
      <w:r w:rsidR="00D96B3C" w:rsidRPr="002F57CD">
        <w:t xml:space="preserve">. </w:t>
      </w:r>
      <w:r w:rsidRPr="002F57CD">
        <w:t>All sites of record are notified for these statuses.</w:t>
      </w:r>
    </w:p>
    <w:p w:rsidR="009B529A" w:rsidRPr="002F57CD" w:rsidRDefault="009B529A" w:rsidP="00886EF9">
      <w:pPr>
        <w:pStyle w:val="Fielddefinition"/>
      </w:pPr>
      <w:r w:rsidRPr="002F57CD">
        <w:t>Statuses are:</w:t>
      </w:r>
    </w:p>
    <w:p w:rsidR="009B529A" w:rsidRPr="002F57CD" w:rsidRDefault="009B529A" w:rsidP="00BA3AA3">
      <w:pPr>
        <w:pStyle w:val="BodyTextBullet2"/>
      </w:pPr>
      <w:r w:rsidRPr="002F57CD">
        <w:rPr>
          <w:rStyle w:val="Emphasis"/>
          <w:iCs w:val="0"/>
        </w:rPr>
        <w:t>Confirmed</w:t>
      </w:r>
      <w:r w:rsidRPr="002F57CD">
        <w:rPr>
          <w:rStyle w:val="Emphasis"/>
          <w:iCs w:val="0"/>
        </w:rPr>
        <w:fldChar w:fldCharType="begin"/>
      </w:r>
      <w:r w:rsidRPr="002F57CD">
        <w:instrText xml:space="preserve"> XE "</w:instrText>
      </w:r>
      <w:r w:rsidRPr="002F57CD">
        <w:rPr>
          <w:rStyle w:val="Emphasis"/>
          <w:iCs w:val="0"/>
        </w:rPr>
        <w:instrText>Confirmed:</w:instrText>
      </w:r>
      <w:r w:rsidRPr="002F57CD">
        <w:instrText xml:space="preserve">PH Status" </w:instrText>
      </w:r>
      <w:r w:rsidRPr="002F57CD">
        <w:rPr>
          <w:rStyle w:val="Emphasis"/>
          <w:iCs w:val="0"/>
        </w:rPr>
        <w:fldChar w:fldCharType="end"/>
      </w:r>
      <w:r w:rsidRPr="002F57CD">
        <w:rPr>
          <w:rStyle w:val="Expandingtext"/>
        </w:rPr>
        <w:t xml:space="preserve"> - once the appropriate fields are annotated and the document status is acceptable (YES), the Veteran is then confirmed as a Purple Heart recipient. </w:t>
      </w:r>
    </w:p>
    <w:p w:rsidR="009B529A" w:rsidRPr="002F57CD" w:rsidRDefault="009B529A" w:rsidP="00BA3AA3">
      <w:pPr>
        <w:pStyle w:val="BodyTextBullet2"/>
      </w:pPr>
      <w:r w:rsidRPr="002F57CD">
        <w:rPr>
          <w:rStyle w:val="Emphasis"/>
          <w:iCs w:val="0"/>
        </w:rPr>
        <w:t>Initial Ltr Sent</w:t>
      </w:r>
      <w:r w:rsidRPr="002F57CD">
        <w:rPr>
          <w:rStyle w:val="Emphasis"/>
          <w:iCs w:val="0"/>
        </w:rPr>
        <w:fldChar w:fldCharType="begin"/>
      </w:r>
      <w:r w:rsidRPr="002F57CD">
        <w:instrText xml:space="preserve"> XE "</w:instrText>
      </w:r>
      <w:r w:rsidRPr="002F57CD">
        <w:rPr>
          <w:rStyle w:val="Emphasis"/>
          <w:iCs w:val="0"/>
        </w:rPr>
        <w:instrText>Initial Ltr Sent:</w:instrText>
      </w:r>
      <w:r w:rsidRPr="002F57CD">
        <w:instrText xml:space="preserve">Purple Heart Status" </w:instrText>
      </w:r>
      <w:r w:rsidRPr="002F57CD">
        <w:rPr>
          <w:rStyle w:val="Emphasis"/>
          <w:iCs w:val="0"/>
        </w:rPr>
        <w:fldChar w:fldCharType="end"/>
      </w:r>
      <w:r w:rsidRPr="002F57CD">
        <w:rPr>
          <w:rStyle w:val="Expandingtext"/>
        </w:rPr>
        <w:t xml:space="preserve"> - initial letter</w:t>
      </w:r>
      <w:r w:rsidRPr="002F57CD">
        <w:rPr>
          <w:rStyle w:val="Expandingtext"/>
        </w:rPr>
        <w:fldChar w:fldCharType="begin"/>
      </w:r>
      <w:r w:rsidRPr="002F57CD">
        <w:instrText xml:space="preserve"> XE "</w:instrText>
      </w:r>
      <w:r w:rsidRPr="002F57CD">
        <w:rPr>
          <w:rStyle w:val="Expandingtext"/>
        </w:rPr>
        <w:instrText>Letter:</w:instrText>
      </w:r>
      <w:r w:rsidRPr="002F57CD">
        <w:instrText xml:space="preserve">PH Status:initial" </w:instrText>
      </w:r>
      <w:r w:rsidRPr="002F57CD">
        <w:rPr>
          <w:rStyle w:val="Expandingtext"/>
        </w:rPr>
        <w:fldChar w:fldCharType="end"/>
      </w:r>
      <w:r w:rsidRPr="002F57CD">
        <w:rPr>
          <w:rStyle w:val="Expandingtext"/>
        </w:rPr>
        <w:t xml:space="preserve"> has been sent to the Veteran</w:t>
      </w:r>
      <w:r w:rsidR="00D96B3C" w:rsidRPr="002F57CD">
        <w:rPr>
          <w:rStyle w:val="Expandingtext"/>
        </w:rPr>
        <w:t xml:space="preserve">. </w:t>
      </w:r>
      <w:r w:rsidRPr="002F57CD">
        <w:rPr>
          <w:rStyle w:val="Expandingtext"/>
        </w:rPr>
        <w:t>Awaiting</w:t>
      </w:r>
      <w:r w:rsidRPr="002F57CD">
        <w:rPr>
          <w:rStyle w:val="Expandingtext"/>
        </w:rPr>
        <w:fldChar w:fldCharType="begin"/>
      </w:r>
      <w:r w:rsidRPr="002F57CD">
        <w:instrText xml:space="preserve"> XE “Awaiting</w:instrText>
      </w:r>
      <w:r w:rsidRPr="002F57CD">
        <w:rPr>
          <w:rStyle w:val="Expandingtext"/>
        </w:rPr>
        <w:instrText>:</w:instrText>
      </w:r>
      <w:r w:rsidRPr="002F57CD">
        <w:instrText xml:space="preserve">reply" </w:instrText>
      </w:r>
      <w:r w:rsidRPr="002F57CD">
        <w:rPr>
          <w:rStyle w:val="Expandingtext"/>
        </w:rPr>
        <w:fldChar w:fldCharType="end"/>
      </w:r>
      <w:r w:rsidRPr="002F57CD">
        <w:rPr>
          <w:rStyle w:val="Expandingtext"/>
        </w:rPr>
        <w:t xml:space="preserve"> reply. </w:t>
      </w:r>
    </w:p>
    <w:p w:rsidR="009B529A" w:rsidRPr="002F57CD" w:rsidRDefault="009B529A" w:rsidP="00BA3AA3">
      <w:pPr>
        <w:pStyle w:val="BodyTextBullet2"/>
      </w:pPr>
      <w:r w:rsidRPr="002F57CD">
        <w:rPr>
          <w:rStyle w:val="Emphasis"/>
          <w:iCs w:val="0"/>
        </w:rPr>
        <w:t>Second Ltr Sent</w:t>
      </w:r>
      <w:r w:rsidRPr="002F57CD">
        <w:rPr>
          <w:rStyle w:val="Expandingtext"/>
        </w:rPr>
        <w:t xml:space="preserve"> - the time period for a reply for the initial letter</w:t>
      </w:r>
      <w:r w:rsidRPr="002F57CD">
        <w:rPr>
          <w:rStyle w:val="Expandingtext"/>
        </w:rPr>
        <w:fldChar w:fldCharType="begin"/>
      </w:r>
      <w:r w:rsidRPr="002F57CD">
        <w:instrText xml:space="preserve"> XE "</w:instrText>
      </w:r>
      <w:r w:rsidRPr="002F57CD">
        <w:rPr>
          <w:rStyle w:val="Expandingtext"/>
        </w:rPr>
        <w:instrText>Letter:</w:instrText>
      </w:r>
      <w:r w:rsidRPr="002F57CD">
        <w:instrText xml:space="preserve">PH Status:second" </w:instrText>
      </w:r>
      <w:r w:rsidRPr="002F57CD">
        <w:rPr>
          <w:rStyle w:val="Expandingtext"/>
        </w:rPr>
        <w:fldChar w:fldCharType="end"/>
      </w:r>
      <w:r w:rsidRPr="002F57CD">
        <w:rPr>
          <w:rStyle w:val="Expandingtext"/>
        </w:rPr>
        <w:t xml:space="preserve"> has expired and a second letter has been sent</w:t>
      </w:r>
      <w:r w:rsidR="00D96B3C" w:rsidRPr="002F57CD">
        <w:rPr>
          <w:rStyle w:val="Expandingtext"/>
        </w:rPr>
        <w:t xml:space="preserve">. </w:t>
      </w:r>
      <w:r w:rsidRPr="002F57CD">
        <w:rPr>
          <w:rStyle w:val="Expandingtext"/>
        </w:rPr>
        <w:t>Awaiting</w:t>
      </w:r>
      <w:r w:rsidRPr="002F57CD">
        <w:rPr>
          <w:rStyle w:val="Expandingtext"/>
        </w:rPr>
        <w:fldChar w:fldCharType="begin"/>
      </w:r>
      <w:r w:rsidRPr="002F57CD">
        <w:instrText xml:space="preserve"> XE “Awaiting</w:instrText>
      </w:r>
      <w:r w:rsidRPr="002F57CD">
        <w:rPr>
          <w:rStyle w:val="Expandingtext"/>
        </w:rPr>
        <w:instrText>:</w:instrText>
      </w:r>
      <w:r w:rsidRPr="002F57CD">
        <w:instrText xml:space="preserve">reply" </w:instrText>
      </w:r>
      <w:r w:rsidRPr="002F57CD">
        <w:rPr>
          <w:rStyle w:val="Expandingtext"/>
        </w:rPr>
        <w:fldChar w:fldCharType="end"/>
      </w:r>
      <w:r w:rsidRPr="002F57CD">
        <w:rPr>
          <w:rStyle w:val="Expandingtext"/>
        </w:rPr>
        <w:t xml:space="preserve"> reply. </w:t>
      </w:r>
    </w:p>
    <w:p w:rsidR="009B529A" w:rsidRPr="002F57CD" w:rsidRDefault="009B529A" w:rsidP="00BA3AA3">
      <w:pPr>
        <w:pStyle w:val="BodyTextBullet2"/>
      </w:pPr>
      <w:r w:rsidRPr="002F57CD">
        <w:rPr>
          <w:i/>
        </w:rPr>
        <w:t>Pending</w:t>
      </w:r>
    </w:p>
    <w:p w:rsidR="009B529A" w:rsidRPr="002F57CD" w:rsidRDefault="009B529A" w:rsidP="00BA3AA3">
      <w:pPr>
        <w:pStyle w:val="BodyTextBullet2"/>
      </w:pPr>
      <w:r w:rsidRPr="002F57CD">
        <w:rPr>
          <w:rStyle w:val="Emphasis"/>
          <w:iCs w:val="0"/>
        </w:rPr>
        <w:t>In Process</w:t>
      </w:r>
      <w:r w:rsidRPr="002F57CD">
        <w:rPr>
          <w:rStyle w:val="Expandingtext"/>
        </w:rPr>
        <w:t xml:space="preserve"> - the PH status confirmation is still being processed. </w:t>
      </w:r>
    </w:p>
    <w:p w:rsidR="009B529A" w:rsidRPr="002F57CD" w:rsidRDefault="009B529A" w:rsidP="00BE5F8C">
      <w:pPr>
        <w:pStyle w:val="Fields"/>
      </w:pPr>
      <w:r w:rsidRPr="002F57CD">
        <w:rPr>
          <w:rStyle w:val="Drop-downhotspot"/>
        </w:rPr>
        <w:t>Aid &amp; Attendance</w:t>
      </w:r>
      <w:r w:rsidRPr="002F57CD">
        <w:rPr>
          <w:rStyle w:val="Drop-downhotspot"/>
        </w:rPr>
        <w:fldChar w:fldCharType="begin"/>
      </w:r>
      <w:r w:rsidRPr="002F57CD">
        <w:instrText xml:space="preserve"> XE "</w:instrText>
      </w:r>
      <w:r w:rsidRPr="002F57CD">
        <w:rPr>
          <w:rStyle w:val="Drop-downhotspot"/>
        </w:rPr>
        <w:instrText>Aid &amp; Attendance</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rPr>
          <w:rStyle w:val="Hyperlink"/>
          <w:i/>
          <w:iCs w:val="0"/>
        </w:rPr>
        <w:t>Aid &amp; Attendance</w:t>
      </w:r>
      <w:r w:rsidRPr="002F57CD">
        <w:t xml:space="preserve"> indicates if the beneficiary is receiving  </w:t>
      </w:r>
      <w:r w:rsidRPr="002F57CD">
        <w:rPr>
          <w:rStyle w:val="Text-onlypopuphotspot"/>
        </w:rPr>
        <w:t>A&amp;A</w:t>
      </w:r>
      <w:r w:rsidRPr="002F57CD">
        <w:fldChar w:fldCharType="begin"/>
      </w:r>
      <w:r w:rsidRPr="002F57CD">
        <w:instrText xml:space="preserve"> XE "</w:instrText>
      </w:r>
      <w:r w:rsidRPr="002F57CD">
        <w:rPr>
          <w:b/>
        </w:rPr>
        <w:instrText>Receiving</w:instrText>
      </w:r>
      <w:r w:rsidRPr="002F57CD">
        <w:instrText xml:space="preserve">:A&amp;A " \* MERGEFORMAT </w:instrText>
      </w:r>
      <w:r w:rsidRPr="002F57CD">
        <w:fldChar w:fldCharType="end"/>
      </w:r>
      <w:r w:rsidRPr="002F57CD">
        <w:fldChar w:fldCharType="begin"/>
      </w:r>
      <w:r w:rsidRPr="002F57CD">
        <w:instrText xml:space="preserve"> XE "A&amp;A:receiving " \* MERGEFORMAT </w:instrText>
      </w:r>
      <w:r w:rsidRPr="002F57CD">
        <w:fldChar w:fldCharType="end"/>
      </w:r>
      <w:r w:rsidRPr="002F57CD">
        <w:t xml:space="preserve"> benefits from the Dept. of Veterans Affairs.</w:t>
      </w:r>
    </w:p>
    <w:p w:rsidR="00BA3AA3" w:rsidRPr="002F57CD" w:rsidRDefault="009B529A" w:rsidP="00BA3AA3">
      <w:pPr>
        <w:pStyle w:val="BodyTextBullet2"/>
        <w:rPr>
          <w:rStyle w:val="Expandingtext"/>
          <w:sz w:val="18"/>
          <w:szCs w:val="18"/>
        </w:rPr>
      </w:pPr>
      <w:r w:rsidRPr="002F57CD">
        <w:rPr>
          <w:i/>
        </w:rPr>
        <w:t>Yes</w:t>
      </w:r>
      <w:r w:rsidRPr="002F57CD">
        <w:t xml:space="preserve"> - the beneficiary is in receipt of Aid &amp; Attendance</w:t>
      </w:r>
      <w:r w:rsidRPr="002F57CD">
        <w:br/>
      </w:r>
    </w:p>
    <w:p w:rsidR="009B529A" w:rsidRPr="002F57CD" w:rsidRDefault="009B529A" w:rsidP="00BA3AA3">
      <w:pPr>
        <w:pStyle w:val="Rules"/>
        <w:ind w:left="1350"/>
        <w:rPr>
          <w:rStyle w:val="Expandingtext"/>
        </w:rPr>
      </w:pPr>
      <w:r w:rsidRPr="002F57CD">
        <w:rPr>
          <w:rStyle w:val="Expandingtext"/>
        </w:rPr>
        <w:t xml:space="preserve">More... </w:t>
      </w:r>
    </w:p>
    <w:p w:rsidR="009B529A" w:rsidRPr="002F57CD" w:rsidRDefault="009B529A" w:rsidP="00BA3AA3">
      <w:pPr>
        <w:pStyle w:val="BodyText5"/>
      </w:pPr>
      <w:r w:rsidRPr="002F57CD">
        <w:t>A&amp;A is a benefit paid in addition to monthly pension</w:t>
      </w:r>
      <w:r w:rsidR="00D96B3C" w:rsidRPr="002F57CD">
        <w:t xml:space="preserve">. </w:t>
      </w:r>
      <w:r w:rsidRPr="002F57CD">
        <w:t>This benefit may not be paid without eligibility to pension</w:t>
      </w:r>
      <w:r w:rsidR="00D96B3C" w:rsidRPr="002F57CD">
        <w:t xml:space="preserve">. </w:t>
      </w:r>
      <w:r w:rsidRPr="002F57CD">
        <w:t>A&amp;A is a benefit that VA pays to eligible beneficiaries who are permanently bedridden or so helpless as to be in need of regular aid and attendance</w:t>
      </w:r>
      <w:r w:rsidR="00D96B3C" w:rsidRPr="002F57CD">
        <w:t xml:space="preserve">. </w:t>
      </w:r>
      <w:r w:rsidRPr="002F57CD">
        <w:t xml:space="preserve">Verification of this benefit can be verified via </w:t>
      </w:r>
      <w:r w:rsidRPr="002F57CD">
        <w:rPr>
          <w:u w:val="single"/>
        </w:rPr>
        <w:t>VIS</w:t>
      </w:r>
      <w:r w:rsidRPr="002F57CD">
        <w:t xml:space="preserve">, </w:t>
      </w:r>
      <w:r w:rsidRPr="002F57CD">
        <w:rPr>
          <w:rStyle w:val="popupspot"/>
          <w:u w:val="single"/>
        </w:rPr>
        <w:t>SHARE</w:t>
      </w:r>
      <w:r w:rsidRPr="002F57CD">
        <w:t>, or other authoritative source</w:t>
      </w:r>
      <w:r w:rsidR="00D96B3C" w:rsidRPr="002F57CD">
        <w:t xml:space="preserve">. </w:t>
      </w:r>
      <w:r w:rsidRPr="002F57CD">
        <w:t>Beneficiaries in receipt of A&amp;A will be enrolled in PG 4 and will be exempt from all copay</w:t>
      </w:r>
      <w:r w:rsidRPr="002F57CD">
        <w:fldChar w:fldCharType="begin"/>
      </w:r>
      <w:r w:rsidRPr="002F57CD">
        <w:instrText xml:space="preserve"> XE "Copay:A&amp;A" </w:instrText>
      </w:r>
      <w:r w:rsidRPr="002F57CD">
        <w:fldChar w:fldCharType="end"/>
      </w:r>
      <w:r w:rsidRPr="002F57CD">
        <w:t>s.</w:t>
      </w:r>
    </w:p>
    <w:p w:rsidR="009B529A" w:rsidRPr="002F57CD" w:rsidRDefault="009B529A" w:rsidP="00BA3AA3">
      <w:pPr>
        <w:pStyle w:val="BodyTextBullet2"/>
      </w:pPr>
      <w:r w:rsidRPr="002F57CD">
        <w:rPr>
          <w:rStyle w:val="Emphasis"/>
          <w:iCs w:val="0"/>
        </w:rPr>
        <w:t>No</w:t>
      </w:r>
      <w:r w:rsidRPr="002F57CD">
        <w:rPr>
          <w:rStyle w:val="Expandingtext"/>
        </w:rPr>
        <w:t xml:space="preserve"> - the beneficiary is NOT in receipt of Aid &amp; Attendance</w:t>
      </w:r>
      <w:r w:rsidRPr="002F57CD">
        <w:rPr>
          <w:rStyle w:val="Expandingtext"/>
        </w:rPr>
        <w:fldChar w:fldCharType="begin"/>
      </w:r>
      <w:r w:rsidRPr="002F57CD">
        <w:instrText xml:space="preserve"> XE "</w:instrText>
      </w:r>
      <w:r w:rsidRPr="002F57CD">
        <w:rPr>
          <w:rStyle w:val="Expandingtext"/>
        </w:rPr>
        <w:instrText>Aid &amp; Attendance</w:instrText>
      </w:r>
      <w:r w:rsidRPr="002F57CD">
        <w:instrText xml:space="preserve">" </w:instrText>
      </w:r>
      <w:r w:rsidRPr="002F57CD">
        <w:rPr>
          <w:rStyle w:val="Expandingtext"/>
        </w:rPr>
        <w:fldChar w:fldCharType="end"/>
      </w:r>
      <w:r w:rsidRPr="002F57CD">
        <w:rPr>
          <w:rStyle w:val="Expandingtext"/>
        </w:rPr>
        <w:t xml:space="preserve"> benefits </w:t>
      </w:r>
    </w:p>
    <w:p w:rsidR="009B529A" w:rsidRPr="002F57CD" w:rsidRDefault="009B529A" w:rsidP="00886EF9">
      <w:pPr>
        <w:pStyle w:val="Fielddefinition"/>
      </w:pPr>
      <w:r w:rsidRPr="002F57CD">
        <w:t>This data is shared with VistA.</w:t>
      </w:r>
    </w:p>
    <w:p w:rsidR="009B529A" w:rsidRPr="002F57CD" w:rsidRDefault="009B529A" w:rsidP="00BA3AA3">
      <w:pPr>
        <w:pStyle w:val="Fielddefinition"/>
      </w:pPr>
      <w:r w:rsidRPr="002F57CD">
        <w:rPr>
          <w:noProof/>
        </w:rPr>
        <w:drawing>
          <wp:inline distT="0" distB="0" distL="0" distR="0" wp14:anchorId="055CD93D" wp14:editId="5606A990">
            <wp:extent cx="191135" cy="191135"/>
            <wp:effectExtent l="0" t="0" r="0" b="0"/>
            <wp:docPr id="746" name="Picture 26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w:t>
      </w:r>
      <w:r w:rsidRPr="002F57CD">
        <w:rPr>
          <w:i/>
          <w:u w:val="single"/>
        </w:rPr>
        <w:t>Veteran Indicator</w:t>
      </w:r>
      <w:r w:rsidRPr="002F57CD">
        <w:t xml:space="preserve"> is </w:t>
      </w:r>
      <w:r w:rsidRPr="002F57CD">
        <w:rPr>
          <w:b/>
        </w:rPr>
        <w:t>No</w:t>
      </w:r>
      <w:r w:rsidRPr="002F57CD">
        <w:t>.</w:t>
      </w:r>
    </w:p>
    <w:p w:rsidR="009B529A" w:rsidRPr="002F57CD" w:rsidRDefault="009B529A" w:rsidP="00886EF9">
      <w:pPr>
        <w:pStyle w:val="Rules"/>
      </w:pPr>
      <w:r w:rsidRPr="002F57CD">
        <w:rPr>
          <w:rStyle w:val="Drop-downhotspot"/>
        </w:rPr>
        <w:t>Rules...</w:t>
      </w:r>
    </w:p>
    <w:p w:rsidR="009B529A" w:rsidRPr="002F57CD" w:rsidRDefault="009B529A" w:rsidP="00BA3AA3">
      <w:pPr>
        <w:pStyle w:val="BodyTextBullet2"/>
      </w:pPr>
      <w:r w:rsidRPr="002F57CD">
        <w:t xml:space="preserve">A beneficiary cannot be both A&amp;A and </w:t>
      </w:r>
      <w:r w:rsidRPr="002F57CD">
        <w:rPr>
          <w:rStyle w:val="Text-onlypopuphotspot"/>
        </w:rPr>
        <w:t>HB</w:t>
      </w:r>
      <w:r w:rsidRPr="002F57CD">
        <w:t xml:space="preserve"> at the same time.</w:t>
      </w:r>
    </w:p>
    <w:p w:rsidR="009B529A" w:rsidRPr="002F57CD" w:rsidRDefault="009B529A" w:rsidP="00BA3AA3">
      <w:pPr>
        <w:pStyle w:val="BodyTextBullet2"/>
      </w:pPr>
      <w:r w:rsidRPr="002F57CD">
        <w:t xml:space="preserve">If the SC % is greater than or equal to 90% and </w:t>
      </w:r>
      <w:r w:rsidRPr="002F57CD">
        <w:rPr>
          <w:i/>
        </w:rPr>
        <w:t>Aid &amp; Attendance</w:t>
      </w:r>
      <w:r w:rsidRPr="002F57CD">
        <w:t xml:space="preserve"> or </w:t>
      </w:r>
      <w:r w:rsidRPr="002F57CD">
        <w:rPr>
          <w:i/>
        </w:rPr>
        <w:t>Housebound</w:t>
      </w:r>
      <w:r w:rsidRPr="002F57CD">
        <w:rPr>
          <w:i/>
        </w:rPr>
        <w:fldChar w:fldCharType="begin"/>
      </w:r>
      <w:r w:rsidRPr="002F57CD">
        <w:rPr>
          <w:i/>
        </w:rPr>
        <w:instrText xml:space="preserve"> XE "Housebound:indicator" </w:instrText>
      </w:r>
      <w:r w:rsidRPr="002F57CD">
        <w:rPr>
          <w:i/>
        </w:rPr>
        <w:fldChar w:fldCharType="end"/>
      </w:r>
      <w:r w:rsidRPr="002F57CD">
        <w:t xml:space="preserve"> indicator is </w:t>
      </w:r>
      <w:r w:rsidRPr="002F57CD">
        <w:rPr>
          <w:b/>
        </w:rPr>
        <w:t>YES</w:t>
      </w:r>
      <w:r w:rsidRPr="002F57CD">
        <w:t xml:space="preserve">, user cannot enter </w:t>
      </w:r>
      <w:r w:rsidRPr="002F57CD">
        <w:rPr>
          <w:b/>
        </w:rPr>
        <w:t>Yes</w:t>
      </w:r>
      <w:r w:rsidRPr="002F57CD">
        <w:t xml:space="preserve"> for </w:t>
      </w:r>
      <w:r w:rsidRPr="002F57CD">
        <w:rPr>
          <w:i/>
        </w:rPr>
        <w:t>VA Pension</w:t>
      </w:r>
      <w:r w:rsidRPr="002F57CD">
        <w:t xml:space="preserve"> indicator.</w:t>
      </w:r>
    </w:p>
    <w:p w:rsidR="009B529A" w:rsidRPr="002F57CD" w:rsidRDefault="009B529A" w:rsidP="00BE5F8C">
      <w:pPr>
        <w:pStyle w:val="Fields"/>
      </w:pPr>
      <w:r w:rsidRPr="002F57CD">
        <w:rPr>
          <w:rStyle w:val="Drop-downhotspot"/>
        </w:rPr>
        <w:t>Housebound:</w:t>
      </w:r>
    </w:p>
    <w:p w:rsidR="009B529A" w:rsidRPr="002F57CD" w:rsidRDefault="009B529A" w:rsidP="00886EF9">
      <w:pPr>
        <w:pStyle w:val="Fielddefinition"/>
      </w:pPr>
      <w:r w:rsidRPr="002F57CD">
        <w:rPr>
          <w:rStyle w:val="Text-onlypopuphotspot"/>
          <w:i/>
          <w:iCs w:val="0"/>
        </w:rPr>
        <w:t>Housebound</w:t>
      </w:r>
      <w:r w:rsidRPr="002F57CD">
        <w:rPr>
          <w:rStyle w:val="Text-onlypopuphotspot"/>
          <w:i/>
          <w:iCs w:val="0"/>
        </w:rPr>
        <w:fldChar w:fldCharType="begin"/>
      </w:r>
      <w:r w:rsidRPr="002F57CD">
        <w:instrText xml:space="preserve"> XE "Housebound" </w:instrText>
      </w:r>
      <w:r w:rsidRPr="002F57CD">
        <w:rPr>
          <w:rStyle w:val="Text-onlypopuphotspot"/>
          <w:i/>
          <w:iCs w:val="0"/>
        </w:rPr>
        <w:fldChar w:fldCharType="end"/>
      </w:r>
      <w:r w:rsidRPr="002F57CD">
        <w:t xml:space="preserve"> (HB) indicates whether the beneficiary is receiving HB benefits from the Dept. of Veterans Affairs.</w:t>
      </w:r>
    </w:p>
    <w:p w:rsidR="009B529A" w:rsidRPr="002F57CD" w:rsidRDefault="009B529A" w:rsidP="00BA3AA3">
      <w:pPr>
        <w:pStyle w:val="BodyTextBullet2"/>
        <w:rPr>
          <w:rStyle w:val="Expandingtext"/>
          <w:b/>
          <w:i/>
          <w:u w:val="single"/>
        </w:rPr>
      </w:pPr>
      <w:r w:rsidRPr="002F57CD">
        <w:rPr>
          <w:i/>
        </w:rPr>
        <w:t>Yes</w:t>
      </w:r>
      <w:r w:rsidRPr="002F57CD">
        <w:t xml:space="preserve"> - If beneficiary has been determined by VBA to be permanently HB and in receipt of HB benefits</w:t>
      </w:r>
      <w:r w:rsidRPr="002F57CD">
        <w:br/>
      </w:r>
      <w:r w:rsidRPr="002F57CD">
        <w:rPr>
          <w:rStyle w:val="Expandingtext"/>
          <w:sz w:val="18"/>
          <w:szCs w:val="18"/>
        </w:rPr>
        <w:br/>
      </w:r>
      <w:r w:rsidRPr="002F57CD">
        <w:rPr>
          <w:rStyle w:val="Expandingtext"/>
          <w:b/>
          <w:i/>
          <w:u w:val="single"/>
        </w:rPr>
        <w:t xml:space="preserve">More... </w:t>
      </w:r>
    </w:p>
    <w:p w:rsidR="009B529A" w:rsidRPr="002F57CD" w:rsidRDefault="009B529A" w:rsidP="00F87079">
      <w:pPr>
        <w:pStyle w:val="BodyText5"/>
      </w:pPr>
      <w:r w:rsidRPr="002F57CD">
        <w:rPr>
          <w:i/>
        </w:rPr>
        <w:t>Housebound</w:t>
      </w:r>
      <w:r w:rsidRPr="002F57CD">
        <w:t xml:space="preserve"> is paid in addition to monthly pension</w:t>
      </w:r>
      <w:r w:rsidR="00D96B3C" w:rsidRPr="002F57CD">
        <w:t xml:space="preserve">. </w:t>
      </w:r>
      <w:r w:rsidRPr="002F57CD">
        <w:t>Like A&amp;A, Housebound benefits may not be paid without eligibility to pension</w:t>
      </w:r>
      <w:r w:rsidR="00D96B3C" w:rsidRPr="002F57CD">
        <w:t xml:space="preserve">. </w:t>
      </w:r>
      <w:r w:rsidRPr="002F57CD">
        <w:t xml:space="preserve">Verification of this benefit can be verified via </w:t>
      </w:r>
      <w:r w:rsidRPr="002F57CD">
        <w:rPr>
          <w:u w:val="single"/>
        </w:rPr>
        <w:t>VIS</w:t>
      </w:r>
      <w:r w:rsidRPr="002F57CD">
        <w:t xml:space="preserve">, </w:t>
      </w:r>
      <w:r w:rsidRPr="002F57CD">
        <w:rPr>
          <w:u w:val="single"/>
        </w:rPr>
        <w:t>SHARE</w:t>
      </w:r>
      <w:r w:rsidRPr="002F57CD">
        <w:t xml:space="preserve"> or other authoritative source. Beneficiaries in receipt of HB benefits will be enrolled in PG 4 and will be exempt from all copay</w:t>
      </w:r>
      <w:r w:rsidRPr="002F57CD">
        <w:fldChar w:fldCharType="begin"/>
      </w:r>
      <w:r w:rsidRPr="002F57CD">
        <w:instrText xml:space="preserve"> XE "Copay:Housebound" </w:instrText>
      </w:r>
      <w:r w:rsidRPr="002F57CD">
        <w:fldChar w:fldCharType="end"/>
      </w:r>
      <w:r w:rsidRPr="002F57CD">
        <w:t>s.</w:t>
      </w:r>
    </w:p>
    <w:p w:rsidR="009B529A" w:rsidRPr="002F57CD" w:rsidRDefault="009B529A" w:rsidP="00BA3AA3">
      <w:pPr>
        <w:pStyle w:val="BodyTextBullet2"/>
      </w:pPr>
      <w:r w:rsidRPr="002F57CD">
        <w:rPr>
          <w:rStyle w:val="Emphasis"/>
          <w:iCs w:val="0"/>
        </w:rPr>
        <w:t>No</w:t>
      </w:r>
      <w:r w:rsidRPr="002F57CD">
        <w:rPr>
          <w:rStyle w:val="Expandingtext"/>
        </w:rPr>
        <w:t xml:space="preserve"> - If beneficiary is NOT in receipt of HB benefits </w:t>
      </w:r>
    </w:p>
    <w:p w:rsidR="009B529A" w:rsidRPr="002F57CD" w:rsidRDefault="009B529A" w:rsidP="00886EF9">
      <w:pPr>
        <w:pStyle w:val="Fielddefinition"/>
      </w:pPr>
      <w:r w:rsidRPr="002F57CD">
        <w:t>This data is shared with VistA.</w:t>
      </w:r>
    </w:p>
    <w:p w:rsidR="009B529A" w:rsidRPr="002F57CD" w:rsidRDefault="009B529A" w:rsidP="00F87079">
      <w:pPr>
        <w:pStyle w:val="Fielddefinition"/>
      </w:pPr>
      <w:r w:rsidRPr="002F57CD">
        <w:rPr>
          <w:noProof/>
        </w:rPr>
        <w:drawing>
          <wp:inline distT="0" distB="0" distL="0" distR="0" wp14:anchorId="58A3E030" wp14:editId="21DC7A57">
            <wp:extent cx="191135" cy="191135"/>
            <wp:effectExtent l="0" t="0" r="0" b="0"/>
            <wp:docPr id="750" name="Picture 75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Veteran Indicator is No.</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pPr>
      <w:r w:rsidRPr="002F57CD">
        <w:t xml:space="preserve">A beneficiary cannot be both </w:t>
      </w:r>
      <w:r w:rsidRPr="002F57CD">
        <w:rPr>
          <w:rStyle w:val="Text-onlypopuphotspot"/>
          <w:sz w:val="18"/>
          <w:szCs w:val="18"/>
        </w:rPr>
        <w:t>A&amp;A</w:t>
      </w:r>
      <w:r w:rsidRPr="002F57CD">
        <w:t xml:space="preserve"> and HB at the same time.</w:t>
      </w:r>
    </w:p>
    <w:p w:rsidR="009B529A" w:rsidRPr="002F57CD" w:rsidRDefault="009B529A" w:rsidP="00F87079">
      <w:pPr>
        <w:pStyle w:val="BodyTextBullet2"/>
      </w:pPr>
      <w:r w:rsidRPr="002F57CD">
        <w:t xml:space="preserve">If the SC % is greater than or equal to 90% and </w:t>
      </w:r>
      <w:r w:rsidRPr="002F57CD">
        <w:rPr>
          <w:i/>
          <w:iCs/>
        </w:rPr>
        <w:t>Aid &amp; Attendance</w:t>
      </w:r>
      <w:r w:rsidRPr="002F57CD">
        <w:rPr>
          <w:i/>
          <w:iCs/>
        </w:rPr>
        <w:fldChar w:fldCharType="begin"/>
      </w:r>
      <w:r w:rsidRPr="002F57CD">
        <w:instrText xml:space="preserve"> XE "</w:instrText>
      </w:r>
      <w:r w:rsidRPr="002F57CD">
        <w:rPr>
          <w:rStyle w:val="Expandingtext"/>
          <w:sz w:val="18"/>
          <w:szCs w:val="18"/>
        </w:rPr>
        <w:instrText>Aid &amp; Attendance</w:instrText>
      </w:r>
      <w:r w:rsidRPr="002F57CD">
        <w:instrText xml:space="preserve">" </w:instrText>
      </w:r>
      <w:r w:rsidRPr="002F57CD">
        <w:rPr>
          <w:i/>
          <w:iCs/>
        </w:rPr>
        <w:fldChar w:fldCharType="end"/>
      </w:r>
      <w:r w:rsidRPr="002F57CD">
        <w:t xml:space="preserve"> or </w:t>
      </w:r>
      <w:r w:rsidRPr="002F57CD">
        <w:rPr>
          <w:i/>
          <w:iCs/>
        </w:rPr>
        <w:t>Housebound</w:t>
      </w:r>
      <w:r w:rsidRPr="002F57CD">
        <w:rPr>
          <w:i/>
          <w:iCs/>
        </w:rPr>
        <w:fldChar w:fldCharType="begin"/>
      </w:r>
      <w:r w:rsidRPr="002F57CD">
        <w:instrText xml:space="preserve"> XE "</w:instrText>
      </w:r>
      <w:r w:rsidRPr="002F57CD">
        <w:rPr>
          <w:iCs/>
        </w:rPr>
        <w:instrText>Housebound:</w:instrText>
      </w:r>
      <w:r w:rsidRPr="002F57CD">
        <w:instrText xml:space="preserve">indicator" </w:instrText>
      </w:r>
      <w:r w:rsidRPr="002F57CD">
        <w:rPr>
          <w:i/>
          <w:iCs/>
        </w:rPr>
        <w:fldChar w:fldCharType="end"/>
      </w:r>
      <w:r w:rsidRPr="002F57CD">
        <w:t xml:space="preserve"> indicator is </w:t>
      </w:r>
      <w:r w:rsidRPr="002F57CD">
        <w:rPr>
          <w:b/>
          <w:bCs/>
        </w:rPr>
        <w:t>YES,</w:t>
      </w:r>
      <w:r w:rsidRPr="002F57CD">
        <w:t xml:space="preserve"> user cannot enter </w:t>
      </w:r>
      <w:r w:rsidRPr="002F57CD">
        <w:rPr>
          <w:b/>
          <w:bCs/>
        </w:rPr>
        <w:t>Yes</w:t>
      </w:r>
      <w:r w:rsidRPr="002F57CD">
        <w:t xml:space="preserve"> for </w:t>
      </w:r>
      <w:r w:rsidRPr="002F57CD">
        <w:rPr>
          <w:i/>
          <w:iCs/>
        </w:rPr>
        <w:t>VA Pension</w:t>
      </w:r>
      <w:r w:rsidRPr="002F57CD">
        <w:t xml:space="preserve"> indicator.</w:t>
      </w:r>
    </w:p>
    <w:p w:rsidR="00124470" w:rsidRPr="002F57CD" w:rsidRDefault="00124470" w:rsidP="00BE5F8C">
      <w:pPr>
        <w:pStyle w:val="Fields"/>
        <w:rPr>
          <w:rStyle w:val="Drop-downhotspot"/>
        </w:rPr>
      </w:pPr>
    </w:p>
    <w:p w:rsidR="009B529A" w:rsidRPr="002F57CD" w:rsidRDefault="009B529A" w:rsidP="00BE5F8C">
      <w:pPr>
        <w:pStyle w:val="Fields"/>
      </w:pPr>
      <w:r w:rsidRPr="002F57CD">
        <w:rPr>
          <w:rStyle w:val="Drop-downhotspot"/>
        </w:rPr>
        <w:t>VA Pension</w:t>
      </w:r>
      <w:r w:rsidRPr="002F57CD">
        <w:rPr>
          <w:rStyle w:val="Drop-downhotspot"/>
        </w:rPr>
        <w:fldChar w:fldCharType="begin"/>
      </w:r>
      <w:r w:rsidRPr="002F57CD">
        <w:instrText xml:space="preserve"> XE "</w:instrText>
      </w:r>
      <w:r w:rsidRPr="002F57CD">
        <w:rPr>
          <w:rStyle w:val="Drop-downhotspot"/>
          <w:b w:val="0"/>
        </w:rPr>
        <w:instrText>Pension</w:instrText>
      </w:r>
      <w:r w:rsidRPr="002F57CD">
        <w:rPr>
          <w:rStyle w:val="Drop-downhotspot"/>
        </w:rPr>
        <w:instrText>:</w:instrText>
      </w:r>
      <w:r w:rsidRPr="002F57CD">
        <w:instrText xml:space="preserve">VA"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t>Is the Veteran receiving pension benefits from the Dept. of Veterans Affairs?</w:t>
      </w:r>
    </w:p>
    <w:p w:rsidR="009B529A" w:rsidRPr="002F57CD" w:rsidRDefault="009B529A" w:rsidP="00F87079">
      <w:pPr>
        <w:pStyle w:val="BodyTextBullet2"/>
        <w:rPr>
          <w:rStyle w:val="Expandingtext"/>
          <w:b/>
          <w:i/>
          <w:u w:val="single"/>
        </w:rPr>
      </w:pPr>
      <w:r w:rsidRPr="002F57CD">
        <w:rPr>
          <w:i/>
        </w:rPr>
        <w:t>Yes</w:t>
      </w:r>
      <w:r w:rsidRPr="002F57CD">
        <w:t xml:space="preserve"> - If the Veteran is in receipt of a VA Pension.</w:t>
      </w:r>
      <w:r w:rsidRPr="002F57CD">
        <w:br/>
      </w:r>
      <w:r w:rsidRPr="002F57CD">
        <w:rPr>
          <w:rStyle w:val="Expandingtext"/>
          <w:sz w:val="18"/>
          <w:szCs w:val="18"/>
        </w:rPr>
        <w:br/>
      </w:r>
      <w:r w:rsidRPr="002F57CD">
        <w:rPr>
          <w:rStyle w:val="Expandingtext"/>
          <w:b/>
          <w:i/>
          <w:u w:val="single"/>
        </w:rPr>
        <w:t xml:space="preserve">More... </w:t>
      </w:r>
    </w:p>
    <w:p w:rsidR="009B529A" w:rsidRPr="002F57CD" w:rsidRDefault="009B529A" w:rsidP="00F87079">
      <w:pPr>
        <w:pStyle w:val="BodyText5"/>
      </w:pPr>
      <w:r w:rsidRPr="002F57CD">
        <w:t>VA Pension is a benefit the VBA pays to wartime Veterans with limited income</w:t>
      </w:r>
      <w:r w:rsidRPr="002F57CD">
        <w:fldChar w:fldCharType="begin"/>
      </w:r>
      <w:r w:rsidRPr="002F57CD">
        <w:instrText xml:space="preserve"> XE "Income:Eligibility:limited" </w:instrText>
      </w:r>
      <w:r w:rsidRPr="002F57CD">
        <w:fldChar w:fldCharType="end"/>
      </w:r>
      <w:r w:rsidRPr="002F57CD">
        <w:t>, and who are permanently and totally disabled or at least 65 years old</w:t>
      </w:r>
      <w:r w:rsidR="00D96B3C" w:rsidRPr="002F57CD">
        <w:t xml:space="preserve">. </w:t>
      </w:r>
      <w:r w:rsidRPr="002F57CD">
        <w:t xml:space="preserve">Veterans who are more seriously disabled may qualify for </w:t>
      </w:r>
      <w:hyperlink r:id="rId81" w:anchor="7" w:history="1">
        <w:r w:rsidRPr="002F57CD">
          <w:rPr>
            <w:rStyle w:val="Hyperlink"/>
            <w:i/>
          </w:rPr>
          <w:t xml:space="preserve">Aid </w:t>
        </w:r>
        <w:r w:rsidRPr="002F57CD">
          <w:rPr>
            <w:rStyle w:val="Hyperlink"/>
            <w:bCs w:val="0"/>
            <w:i/>
          </w:rPr>
          <w:t>&amp;</w:t>
        </w:r>
        <w:r w:rsidRPr="002F57CD">
          <w:rPr>
            <w:rStyle w:val="Hyperlink"/>
            <w:i/>
          </w:rPr>
          <w:t xml:space="preserve"> Attendance</w:t>
        </w:r>
        <w:r w:rsidRPr="002F57CD">
          <w:rPr>
            <w:rStyle w:val="Hyperlink"/>
          </w:rPr>
          <w:t xml:space="preserve"> or </w:t>
        </w:r>
        <w:r w:rsidRPr="002F57CD">
          <w:rPr>
            <w:rStyle w:val="Hyperlink"/>
            <w:i/>
          </w:rPr>
          <w:t>Housebound</w:t>
        </w:r>
      </w:hyperlink>
      <w:r w:rsidRPr="002F57CD">
        <w:t xml:space="preserve"> benefits</w:t>
      </w:r>
      <w:r w:rsidR="00D96B3C" w:rsidRPr="002F57CD">
        <w:t xml:space="preserve">. </w:t>
      </w:r>
      <w:r w:rsidRPr="002F57CD">
        <w:t>These are benefits that are paid in addition to the basic pension rate</w:t>
      </w:r>
      <w:r w:rsidR="00D96B3C" w:rsidRPr="002F57CD">
        <w:t xml:space="preserve">. </w:t>
      </w:r>
      <w:r w:rsidRPr="002F57CD">
        <w:t xml:space="preserve">The benefit can be verified by </w:t>
      </w:r>
      <w:hyperlink r:id="rId82" w:history="1">
        <w:r w:rsidRPr="002F57CD">
          <w:t>VIS</w:t>
        </w:r>
      </w:hyperlink>
      <w:r w:rsidRPr="002F57CD">
        <w:t xml:space="preserve">, </w:t>
      </w:r>
      <w:hyperlink r:id="rId83" w:history="1">
        <w:r w:rsidRPr="002F57CD">
          <w:t>SHARE</w:t>
        </w:r>
      </w:hyperlink>
      <w:r w:rsidRPr="002F57CD">
        <w:t xml:space="preserve"> or other authoritative source</w:t>
      </w:r>
      <w:r w:rsidR="00D96B3C" w:rsidRPr="002F57CD">
        <w:t xml:space="preserve">. </w:t>
      </w:r>
      <w:r w:rsidRPr="002F57CD">
        <w:t>Veterans in receipt of VA pension benefits will be enrolled in PG 5 and will be exempt from all copay</w:t>
      </w:r>
      <w:r w:rsidRPr="002F57CD">
        <w:fldChar w:fldCharType="begin"/>
      </w:r>
      <w:r w:rsidRPr="002F57CD">
        <w:instrText xml:space="preserve"> XE "Copay:VA Pension" </w:instrText>
      </w:r>
      <w:r w:rsidRPr="002F57CD">
        <w:fldChar w:fldCharType="end"/>
      </w:r>
      <w:r w:rsidRPr="002F57CD">
        <w:t>s.</w:t>
      </w:r>
    </w:p>
    <w:p w:rsidR="009B529A" w:rsidRPr="002F57CD" w:rsidRDefault="009B529A" w:rsidP="00F87079">
      <w:pPr>
        <w:pStyle w:val="BodyTextBullet2"/>
      </w:pPr>
      <w:r w:rsidRPr="002F57CD">
        <w:rPr>
          <w:rStyle w:val="Emphasis"/>
          <w:iCs w:val="0"/>
        </w:rPr>
        <w:t>No</w:t>
      </w:r>
      <w:r w:rsidRPr="002F57CD">
        <w:rPr>
          <w:rStyle w:val="Expandingtext"/>
        </w:rPr>
        <w:t xml:space="preserve"> - If the Veteran is NOT in receipt of a VA Pension</w:t>
      </w:r>
      <w:r w:rsidR="00D96B3C" w:rsidRPr="002F57CD">
        <w:rPr>
          <w:rStyle w:val="Expandingtext"/>
        </w:rPr>
        <w:t xml:space="preserve">. </w:t>
      </w:r>
      <w:r w:rsidRPr="002F57CD">
        <w:rPr>
          <w:rStyle w:val="Expandingtext"/>
        </w:rPr>
        <w:t xml:space="preserve">This can be verified by VIS, SHARE or other authoritative source. </w:t>
      </w:r>
    </w:p>
    <w:p w:rsidR="009B529A" w:rsidRPr="002F57CD" w:rsidRDefault="009B529A" w:rsidP="009B529A">
      <w:pPr>
        <w:ind w:left="1800" w:hanging="360"/>
        <w:rPr>
          <w:rStyle w:val="Expandingtext"/>
          <w:b/>
          <w:i/>
          <w:u w:val="single"/>
        </w:rPr>
      </w:pPr>
      <w:r w:rsidRPr="002F57CD">
        <w:rPr>
          <w:rStyle w:val="Expandingtext"/>
          <w:b/>
          <w:i/>
          <w:u w:val="single"/>
        </w:rPr>
        <w:t>More...</w:t>
      </w:r>
    </w:p>
    <w:p w:rsidR="009B529A" w:rsidRPr="002F57CD" w:rsidRDefault="009B529A" w:rsidP="00F87079">
      <w:pPr>
        <w:pStyle w:val="BodyText5"/>
        <w:rPr>
          <w:sz w:val="18"/>
          <w:szCs w:val="18"/>
        </w:rPr>
      </w:pPr>
      <w:r w:rsidRPr="002F57CD">
        <w:t xml:space="preserve">When the </w:t>
      </w:r>
      <w:r w:rsidRPr="002F57CD">
        <w:rPr>
          <w:i/>
        </w:rPr>
        <w:t>Veteran Indicator</w:t>
      </w:r>
      <w:r w:rsidRPr="002F57CD">
        <w:t xml:space="preserve"> is changed from </w:t>
      </w:r>
      <w:r w:rsidRPr="002F57CD">
        <w:rPr>
          <w:b/>
        </w:rPr>
        <w:t>Yes</w:t>
      </w:r>
      <w:r w:rsidRPr="002F57CD">
        <w:t xml:space="preserve"> to </w:t>
      </w:r>
      <w:r w:rsidRPr="002F57CD">
        <w:rPr>
          <w:b/>
        </w:rPr>
        <w:t>No</w:t>
      </w:r>
      <w:r w:rsidRPr="002F57CD">
        <w:t xml:space="preserve">, the system automatically sets several fields as follows: </w:t>
      </w:r>
      <w:r w:rsidRPr="002F57CD">
        <w:rPr>
          <w:i/>
        </w:rPr>
        <w:t>VA Pension Indicator</w:t>
      </w:r>
      <w:r w:rsidRPr="002F57CD">
        <w:t xml:space="preserve"> is set to </w:t>
      </w:r>
      <w:r w:rsidRPr="002F57CD">
        <w:rPr>
          <w:b/>
        </w:rPr>
        <w:t>No</w:t>
      </w:r>
      <w:r w:rsidRPr="002F57CD">
        <w:t xml:space="preserve"> and the </w:t>
      </w:r>
      <w:r w:rsidRPr="002F57CD">
        <w:rPr>
          <w:i/>
        </w:rPr>
        <w:t>Pension Award Effective Date</w:t>
      </w:r>
      <w:r w:rsidRPr="002F57CD">
        <w:t xml:space="preserve"> and the </w:t>
      </w:r>
      <w:r w:rsidRPr="002F57CD">
        <w:rPr>
          <w:i/>
        </w:rPr>
        <w:t>Pension Award Reason</w:t>
      </w:r>
      <w:r w:rsidRPr="002F57CD">
        <w:t xml:space="preserve"> codes are set to null.</w:t>
      </w:r>
    </w:p>
    <w:p w:rsidR="009B529A" w:rsidRPr="002F57CD" w:rsidRDefault="009B529A" w:rsidP="00886EF9">
      <w:pPr>
        <w:pStyle w:val="Fielddefinition"/>
      </w:pPr>
      <w:r w:rsidRPr="002F57CD">
        <w:t>This data is shared with VistA.</w:t>
      </w:r>
    </w:p>
    <w:p w:rsidR="009B529A" w:rsidRPr="002F57CD" w:rsidRDefault="009B529A" w:rsidP="00F87079">
      <w:pPr>
        <w:pStyle w:val="Fielddefinition"/>
      </w:pPr>
      <w:r w:rsidRPr="002F57CD">
        <w:rPr>
          <w:noProof/>
        </w:rPr>
        <w:drawing>
          <wp:inline distT="0" distB="0" distL="0" distR="0" wp14:anchorId="224E1A79" wp14:editId="295A56A5">
            <wp:extent cx="191135" cy="191135"/>
            <wp:effectExtent l="0" t="0" r="0" b="0"/>
            <wp:docPr id="755" name="Picture 75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Veteran Indicator is No.</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pPr>
      <w:r w:rsidRPr="002F57CD">
        <w:t xml:space="preserve">If the SC % is greater than or equal to 90% and </w:t>
      </w:r>
      <w:r w:rsidRPr="002F57CD">
        <w:rPr>
          <w:i/>
          <w:iCs/>
        </w:rPr>
        <w:t>Aid &amp; Attendance</w:t>
      </w:r>
      <w:r w:rsidRPr="002F57CD">
        <w:rPr>
          <w:i/>
          <w:iCs/>
        </w:rPr>
        <w:fldChar w:fldCharType="begin"/>
      </w:r>
      <w:r w:rsidRPr="002F57CD">
        <w:instrText xml:space="preserve"> XE "</w:instrText>
      </w:r>
      <w:r w:rsidRPr="002F57CD">
        <w:rPr>
          <w:rStyle w:val="Expandingtext"/>
        </w:rPr>
        <w:instrText>Aid &amp; Attendance</w:instrText>
      </w:r>
      <w:r w:rsidRPr="002F57CD">
        <w:instrText xml:space="preserve">" </w:instrText>
      </w:r>
      <w:r w:rsidRPr="002F57CD">
        <w:rPr>
          <w:i/>
          <w:iCs/>
        </w:rPr>
        <w:fldChar w:fldCharType="end"/>
      </w:r>
      <w:r w:rsidRPr="002F57CD">
        <w:t xml:space="preserve"> or </w:t>
      </w:r>
      <w:r w:rsidRPr="002F57CD">
        <w:rPr>
          <w:i/>
          <w:iCs/>
        </w:rPr>
        <w:t>Housebound</w:t>
      </w:r>
      <w:r w:rsidRPr="002F57CD">
        <w:rPr>
          <w:i/>
          <w:iCs/>
        </w:rPr>
        <w:fldChar w:fldCharType="begin"/>
      </w:r>
      <w:r w:rsidRPr="002F57CD">
        <w:instrText xml:space="preserve"> XE "</w:instrText>
      </w:r>
      <w:r w:rsidRPr="002F57CD">
        <w:rPr>
          <w:iCs/>
        </w:rPr>
        <w:instrText>Housebound:</w:instrText>
      </w:r>
      <w:r w:rsidRPr="002F57CD">
        <w:instrText xml:space="preserve">indicator" </w:instrText>
      </w:r>
      <w:r w:rsidRPr="002F57CD">
        <w:rPr>
          <w:i/>
          <w:iCs/>
        </w:rPr>
        <w:fldChar w:fldCharType="end"/>
      </w:r>
      <w:r w:rsidRPr="002F57CD">
        <w:t xml:space="preserve"> indicator is </w:t>
      </w:r>
      <w:r w:rsidRPr="002F57CD">
        <w:rPr>
          <w:b/>
          <w:bCs/>
        </w:rPr>
        <w:t>Yes,</w:t>
      </w:r>
      <w:r w:rsidRPr="002F57CD">
        <w:t xml:space="preserve"> user cannot enter </w:t>
      </w:r>
      <w:r w:rsidRPr="002F57CD">
        <w:rPr>
          <w:b/>
          <w:bCs/>
        </w:rPr>
        <w:t>Yes</w:t>
      </w:r>
      <w:r w:rsidRPr="002F57CD">
        <w:t xml:space="preserve"> for </w:t>
      </w:r>
      <w:r w:rsidRPr="002F57CD">
        <w:rPr>
          <w:i/>
          <w:iCs/>
        </w:rPr>
        <w:t>VA Pension</w:t>
      </w:r>
      <w:r w:rsidRPr="002F57CD">
        <w:t xml:space="preserve"> indicator.</w:t>
      </w:r>
    </w:p>
    <w:p w:rsidR="009B529A" w:rsidRPr="002F57CD" w:rsidRDefault="009B529A" w:rsidP="00F87079">
      <w:pPr>
        <w:pStyle w:val="BodyTextBullet2"/>
      </w:pPr>
      <w:r w:rsidRPr="002F57CD">
        <w:rPr>
          <w:i/>
          <w:iCs/>
        </w:rPr>
        <w:t>Receiving VA Pension</w:t>
      </w:r>
      <w:r w:rsidRPr="002F57CD">
        <w:t xml:space="preserve"> requires </w:t>
      </w:r>
      <w:r w:rsidRPr="002F57CD">
        <w:rPr>
          <w:i/>
          <w:iCs/>
        </w:rPr>
        <w:t>Annual Check Amount</w:t>
      </w:r>
      <w:r w:rsidRPr="002F57CD">
        <w:rPr>
          <w:i/>
          <w:iCs/>
        </w:rPr>
        <w:fldChar w:fldCharType="begin"/>
      </w:r>
      <w:r w:rsidRPr="002F57CD">
        <w:instrText xml:space="preserve"> XE "</w:instrText>
      </w:r>
      <w:r w:rsidRPr="002F57CD">
        <w:rPr>
          <w:iCs/>
        </w:rPr>
        <w:instrText>Annual Check Amount</w:instrText>
      </w:r>
      <w:r w:rsidRPr="002F57CD">
        <w:instrText xml:space="preserve">" </w:instrText>
      </w:r>
      <w:r w:rsidRPr="002F57CD">
        <w:rPr>
          <w:i/>
          <w:iCs/>
        </w:rPr>
        <w:fldChar w:fldCharType="end"/>
      </w:r>
      <w:r w:rsidRPr="002F57CD">
        <w:t xml:space="preserve"> to be $0 or greater.</w:t>
      </w:r>
    </w:p>
    <w:p w:rsidR="009B529A" w:rsidRPr="002F57CD" w:rsidRDefault="009B529A" w:rsidP="00F87079">
      <w:pPr>
        <w:pStyle w:val="BodyTextBullet2"/>
      </w:pPr>
      <w:r w:rsidRPr="002F57CD">
        <w:rPr>
          <w:i/>
          <w:iCs/>
        </w:rPr>
        <w:t xml:space="preserve">Receiving VA Disability Compensation </w:t>
      </w:r>
      <w:r w:rsidRPr="002F57CD">
        <w:t xml:space="preserve">and </w:t>
      </w:r>
      <w:r w:rsidRPr="002F57CD">
        <w:rPr>
          <w:i/>
          <w:iCs/>
        </w:rPr>
        <w:t>VA Pension</w:t>
      </w:r>
      <w:r w:rsidRPr="002F57CD">
        <w:t xml:space="preserve"> indicators cannot both be </w:t>
      </w:r>
      <w:r w:rsidRPr="002F57CD">
        <w:rPr>
          <w:b/>
          <w:bCs/>
        </w:rPr>
        <w:t>Yes</w:t>
      </w:r>
      <w:r w:rsidRPr="002F57CD">
        <w:t>.</w:t>
      </w:r>
    </w:p>
    <w:p w:rsidR="009B529A" w:rsidRPr="002F57CD" w:rsidRDefault="009B529A" w:rsidP="00F87079">
      <w:pPr>
        <w:pStyle w:val="BodyTextBullet2"/>
        <w:rPr>
          <w:iCs/>
        </w:rPr>
      </w:pPr>
      <w:r w:rsidRPr="002F57CD">
        <w:rPr>
          <w:iCs/>
        </w:rPr>
        <w:t xml:space="preserve">If the </w:t>
      </w:r>
      <w:r w:rsidRPr="002F57CD">
        <w:rPr>
          <w:i/>
          <w:iCs/>
        </w:rPr>
        <w:t>VA Pension</w:t>
      </w:r>
      <w:r w:rsidRPr="002F57CD">
        <w:rPr>
          <w:iCs/>
        </w:rPr>
        <w:t xml:space="preserve"> indicator is changed to </w:t>
      </w:r>
      <w:r w:rsidRPr="002F57CD">
        <w:rPr>
          <w:b/>
          <w:iCs/>
        </w:rPr>
        <w:t>Yes</w:t>
      </w:r>
      <w:r w:rsidRPr="002F57CD">
        <w:rPr>
          <w:iCs/>
        </w:rPr>
        <w:t xml:space="preserve">, the </w:t>
      </w:r>
      <w:r w:rsidRPr="002F57CD">
        <w:rPr>
          <w:i/>
          <w:iCs/>
        </w:rPr>
        <w:t>Pension Award Effective Date</w:t>
      </w:r>
      <w:r w:rsidRPr="002F57CD">
        <w:t xml:space="preserve"> </w:t>
      </w:r>
      <w:r w:rsidR="00F87079" w:rsidRPr="002F57CD">
        <w:t>is required</w:t>
      </w:r>
    </w:p>
    <w:p w:rsidR="009B529A" w:rsidRPr="002F57CD" w:rsidRDefault="009B529A" w:rsidP="00BE5F8C">
      <w:pPr>
        <w:pStyle w:val="Fields"/>
      </w:pPr>
      <w:r w:rsidRPr="002F57CD">
        <w:rPr>
          <w:rStyle w:val="Drop-downhotspot"/>
        </w:rPr>
        <w:t>Pension Award Effective Date</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Award Effective Date"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t>This is the effective date of the original award of the VA Pension Benefit or the latest date of change to the VA Pension Award</w:t>
      </w:r>
      <w:r w:rsidR="00D96B3C" w:rsidRPr="002F57CD">
        <w:t xml:space="preserve">. </w:t>
      </w:r>
      <w:r w:rsidRPr="002F57CD">
        <w:t xml:space="preserve">Check the </w:t>
      </w:r>
      <w:r w:rsidRPr="002F57CD">
        <w:rPr>
          <w:i/>
        </w:rPr>
        <w:t>Pension Award</w:t>
      </w:r>
      <w:r w:rsidRPr="002F57CD">
        <w:t xml:space="preserve"> </w:t>
      </w:r>
      <w:r w:rsidRPr="002F57CD">
        <w:rPr>
          <w:i/>
        </w:rPr>
        <w:t>Reason</w:t>
      </w:r>
      <w:r w:rsidRPr="002F57CD">
        <w:t xml:space="preserve"> to see if the date on file is the original award or the latest change.</w:t>
      </w:r>
    </w:p>
    <w:p w:rsidR="009B529A" w:rsidRPr="002F57CD" w:rsidRDefault="009B529A" w:rsidP="00886EF9">
      <w:pPr>
        <w:pStyle w:val="Rules"/>
        <w:rPr>
          <w:rStyle w:val="Drop-downhotspot"/>
        </w:rPr>
      </w:pPr>
      <w:r w:rsidRPr="002F57CD">
        <w:rPr>
          <w:rStyle w:val="Drop-downhotspot"/>
        </w:rPr>
        <w:t>More...</w:t>
      </w:r>
    </w:p>
    <w:p w:rsidR="009B529A" w:rsidRPr="002F57CD" w:rsidRDefault="009B529A" w:rsidP="00F87079">
      <w:pPr>
        <w:pStyle w:val="BodyTextBullet2"/>
      </w:pPr>
      <w:r w:rsidRPr="002F57CD">
        <w:rPr>
          <w:lang w:bidi="en-US"/>
        </w:rPr>
        <w:t>If the Pension Award Effective Date is deleted, the Pension Award Reason code is also deleted.</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pPr>
      <w:r w:rsidRPr="002F57CD">
        <w:rPr>
          <w:i/>
          <w:lang w:bidi="en-US"/>
        </w:rPr>
        <w:t>Pension Award Effective Date</w:t>
      </w:r>
      <w:r w:rsidRPr="002F57CD">
        <w:rPr>
          <w:lang w:bidi="en-US"/>
        </w:rPr>
        <w:t xml:space="preserve"> can be entered or edited only if the </w:t>
      </w:r>
      <w:r w:rsidRPr="002F57CD">
        <w:rPr>
          <w:i/>
          <w:lang w:bidi="en-US"/>
        </w:rPr>
        <w:t>VA Pension</w:t>
      </w:r>
      <w:r w:rsidRPr="002F57CD">
        <w:rPr>
          <w:lang w:bidi="en-US"/>
        </w:rPr>
        <w:t xml:space="preserve"> indicator is </w:t>
      </w:r>
      <w:r w:rsidRPr="002F57CD">
        <w:rPr>
          <w:b/>
          <w:lang w:bidi="en-US"/>
        </w:rPr>
        <w:t>Yes</w:t>
      </w:r>
      <w:r w:rsidRPr="002F57CD">
        <w:rPr>
          <w:lang w:bidi="en-US"/>
        </w:rPr>
        <w:t>.</w:t>
      </w:r>
    </w:p>
    <w:p w:rsidR="009B529A" w:rsidRPr="002F57CD" w:rsidRDefault="009B529A" w:rsidP="00F87079">
      <w:pPr>
        <w:pStyle w:val="BodyTextBullet2"/>
      </w:pPr>
      <w:r w:rsidRPr="002F57CD">
        <w:rPr>
          <w:i/>
          <w:iCs/>
        </w:rPr>
        <w:t>Pension Award Effective Date</w:t>
      </w:r>
      <w:r w:rsidRPr="002F57CD">
        <w:t xml:space="preserve"> must be a </w:t>
      </w:r>
      <w:r w:rsidRPr="002F57CD">
        <w:rPr>
          <w:rStyle w:val="Text-onlypopuphotspot"/>
        </w:rPr>
        <w:t>precise</w:t>
      </w:r>
      <w:r w:rsidRPr="002F57CD">
        <w:t xml:space="preserve"> date.</w:t>
      </w:r>
    </w:p>
    <w:p w:rsidR="009B529A" w:rsidRPr="002F57CD" w:rsidRDefault="009B529A" w:rsidP="00F87079">
      <w:pPr>
        <w:pStyle w:val="BodyTextBullet2"/>
      </w:pPr>
      <w:r w:rsidRPr="002F57CD">
        <w:rPr>
          <w:i/>
          <w:iCs/>
        </w:rPr>
        <w:t>Pension</w:t>
      </w:r>
      <w:r w:rsidRPr="002F57CD">
        <w:rPr>
          <w:i/>
        </w:rPr>
        <w:t xml:space="preserve"> Award Effective Date</w:t>
      </w:r>
      <w:r w:rsidRPr="002F57CD">
        <w:t xml:space="preserve"> cannot be a future date.</w:t>
      </w:r>
    </w:p>
    <w:p w:rsidR="009B529A" w:rsidRPr="002F57CD" w:rsidRDefault="009B529A" w:rsidP="00F87079">
      <w:pPr>
        <w:pStyle w:val="BodyTextBullet2"/>
      </w:pPr>
      <w:r w:rsidRPr="002F57CD">
        <w:rPr>
          <w:i/>
          <w:lang w:bidi="en-US"/>
        </w:rPr>
        <w:t>Pension Award Effective Date</w:t>
      </w:r>
      <w:r w:rsidRPr="002F57CD">
        <w:rPr>
          <w:lang w:bidi="en-US"/>
        </w:rPr>
        <w:t xml:space="preserve"> cannot be prior to the </w:t>
      </w:r>
      <w:r w:rsidRPr="002F57CD">
        <w:rPr>
          <w:i/>
          <w:lang w:bidi="en-US"/>
        </w:rPr>
        <w:t>Pension Termination Date</w:t>
      </w:r>
      <w:r w:rsidRPr="002F57CD">
        <w:rPr>
          <w:lang w:bidi="en-US"/>
        </w:rPr>
        <w:t>.</w:t>
      </w:r>
    </w:p>
    <w:p w:rsidR="009B529A" w:rsidRPr="002F57CD" w:rsidRDefault="009B529A" w:rsidP="00F87079">
      <w:pPr>
        <w:pStyle w:val="BodyTextBullet2"/>
        <w:rPr>
          <w:iCs/>
        </w:rPr>
      </w:pPr>
      <w:r w:rsidRPr="002F57CD">
        <w:rPr>
          <w:iCs/>
        </w:rPr>
        <w:t xml:space="preserve">If the </w:t>
      </w:r>
      <w:r w:rsidRPr="002F57CD">
        <w:rPr>
          <w:i/>
          <w:iCs/>
        </w:rPr>
        <w:t>VA Pension</w:t>
      </w:r>
      <w:r w:rsidRPr="002F57CD">
        <w:rPr>
          <w:iCs/>
        </w:rPr>
        <w:t xml:space="preserve"> indicator is changed from null to </w:t>
      </w:r>
      <w:r w:rsidRPr="002F57CD">
        <w:rPr>
          <w:b/>
          <w:iCs/>
        </w:rPr>
        <w:t xml:space="preserve">Yes </w:t>
      </w:r>
      <w:r w:rsidRPr="002F57CD">
        <w:rPr>
          <w:iCs/>
        </w:rPr>
        <w:t xml:space="preserve">or </w:t>
      </w:r>
      <w:r w:rsidRPr="002F57CD">
        <w:rPr>
          <w:b/>
          <w:iCs/>
        </w:rPr>
        <w:t>No</w:t>
      </w:r>
      <w:r w:rsidRPr="002F57CD">
        <w:rPr>
          <w:iCs/>
        </w:rPr>
        <w:t xml:space="preserve"> to </w:t>
      </w:r>
      <w:r w:rsidRPr="002F57CD">
        <w:rPr>
          <w:b/>
          <w:iCs/>
        </w:rPr>
        <w:t>Yes</w:t>
      </w:r>
      <w:r w:rsidRPr="002F57CD">
        <w:rPr>
          <w:iCs/>
        </w:rPr>
        <w:t xml:space="preserve">, </w:t>
      </w:r>
      <w:r w:rsidRPr="002F57CD">
        <w:rPr>
          <w:i/>
          <w:iCs/>
        </w:rPr>
        <w:t>Pension Award Effective Date</w:t>
      </w:r>
      <w:r w:rsidRPr="002F57CD">
        <w:t xml:space="preserve"> is required,</w:t>
      </w:r>
    </w:p>
    <w:p w:rsidR="009B529A" w:rsidRPr="002F57CD" w:rsidRDefault="009B529A" w:rsidP="00BE5F8C">
      <w:pPr>
        <w:pStyle w:val="Fields"/>
      </w:pPr>
      <w:r w:rsidRPr="002F57CD">
        <w:rPr>
          <w:rStyle w:val="Drop-downhotspot"/>
        </w:rPr>
        <w:t xml:space="preserve">Pension Award Reason: </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Award Reason" </w:instrText>
      </w:r>
      <w:r w:rsidRPr="002F57CD">
        <w:rPr>
          <w:rStyle w:val="Drop-downhotspot"/>
        </w:rPr>
        <w:fldChar w:fldCharType="end"/>
      </w:r>
    </w:p>
    <w:p w:rsidR="009B529A" w:rsidRPr="002F57CD" w:rsidRDefault="009B529A" w:rsidP="00886EF9">
      <w:pPr>
        <w:pStyle w:val="Fielddefinition"/>
      </w:pPr>
      <w:r w:rsidRPr="002F57CD">
        <w:t xml:space="preserve">This is the reason or change reason for the </w:t>
      </w:r>
      <w:r w:rsidRPr="002F57CD">
        <w:rPr>
          <w:i/>
        </w:rPr>
        <w:t>Pension Award</w:t>
      </w:r>
      <w:r w:rsidR="00D96B3C" w:rsidRPr="002F57CD">
        <w:t xml:space="preserve">. </w:t>
      </w:r>
      <w:r w:rsidRPr="002F57CD">
        <w:t>Select from the dropdown list.</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pPr>
      <w:r w:rsidRPr="002F57CD">
        <w:t xml:space="preserve">If the </w:t>
      </w:r>
      <w:r w:rsidRPr="002F57CD">
        <w:rPr>
          <w:i/>
        </w:rPr>
        <w:t>VA Pension</w:t>
      </w:r>
      <w:r w:rsidRPr="002F57CD">
        <w:t xml:space="preserve"> indicator is changed from null to </w:t>
      </w:r>
      <w:r w:rsidRPr="002F57CD">
        <w:rPr>
          <w:b/>
        </w:rPr>
        <w:t xml:space="preserve">Yes </w:t>
      </w:r>
      <w:r w:rsidRPr="002F57CD">
        <w:t xml:space="preserve">or </w:t>
      </w:r>
      <w:r w:rsidRPr="002F57CD">
        <w:rPr>
          <w:b/>
        </w:rPr>
        <w:t>No</w:t>
      </w:r>
      <w:r w:rsidRPr="002F57CD">
        <w:t xml:space="preserve"> to </w:t>
      </w:r>
      <w:r w:rsidRPr="002F57CD">
        <w:rPr>
          <w:b/>
        </w:rPr>
        <w:t>Yes</w:t>
      </w:r>
      <w:r w:rsidRPr="002F57CD">
        <w:t xml:space="preserve">, </w:t>
      </w:r>
      <w:r w:rsidRPr="002F57CD">
        <w:rPr>
          <w:i/>
        </w:rPr>
        <w:t>Pension Award Reason</w:t>
      </w:r>
      <w:r w:rsidRPr="002F57CD">
        <w:t xml:space="preserve"> is required.</w:t>
      </w:r>
    </w:p>
    <w:p w:rsidR="009B529A" w:rsidRPr="002F57CD" w:rsidRDefault="009B529A" w:rsidP="00BE5F8C">
      <w:pPr>
        <w:pStyle w:val="Fields"/>
      </w:pPr>
      <w:r w:rsidRPr="002F57CD">
        <w:rPr>
          <w:rStyle w:val="Drop-downhotspot"/>
        </w:rPr>
        <w:t xml:space="preserve">Pension Termination Date: </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Termination Date" </w:instrText>
      </w:r>
      <w:r w:rsidRPr="002F57CD">
        <w:rPr>
          <w:rStyle w:val="Drop-downhotspot"/>
        </w:rPr>
        <w:fldChar w:fldCharType="end"/>
      </w:r>
    </w:p>
    <w:p w:rsidR="009B529A" w:rsidRPr="002F57CD" w:rsidRDefault="009B529A" w:rsidP="00886EF9">
      <w:pPr>
        <w:pStyle w:val="Fielddefinition"/>
      </w:pPr>
      <w:r w:rsidRPr="002F57CD">
        <w:t xml:space="preserve">This is the date on which the </w:t>
      </w:r>
      <w:r w:rsidRPr="002F57CD">
        <w:rPr>
          <w:i/>
        </w:rPr>
        <w:t>Pension Award</w:t>
      </w:r>
      <w:r w:rsidRPr="002F57CD">
        <w:t xml:space="preserve"> was terminated.</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pPr>
      <w:r w:rsidRPr="002F57CD">
        <w:rPr>
          <w:i/>
          <w:iCs/>
        </w:rPr>
        <w:t>Pension Termination Date</w:t>
      </w:r>
      <w:r w:rsidRPr="002F57CD">
        <w:t xml:space="preserve"> must be a </w:t>
      </w:r>
      <w:r w:rsidRPr="002F57CD">
        <w:rPr>
          <w:rStyle w:val="Text-onlypopuphotspot"/>
        </w:rPr>
        <w:t>precise</w:t>
      </w:r>
      <w:r w:rsidRPr="002F57CD">
        <w:t xml:space="preserve"> date.</w:t>
      </w:r>
    </w:p>
    <w:p w:rsidR="009B529A" w:rsidRPr="002F57CD" w:rsidRDefault="009B529A" w:rsidP="00F87079">
      <w:pPr>
        <w:pStyle w:val="BodyTextBullet2"/>
      </w:pPr>
      <w:r w:rsidRPr="002F57CD">
        <w:rPr>
          <w:i/>
          <w:iCs/>
        </w:rPr>
        <w:t>Pension Termination Date</w:t>
      </w:r>
      <w:r w:rsidRPr="002F57CD">
        <w:t xml:space="preserve"> cannot be a future date.</w:t>
      </w:r>
    </w:p>
    <w:p w:rsidR="009B529A" w:rsidRPr="002F57CD" w:rsidRDefault="009B529A" w:rsidP="00F87079">
      <w:pPr>
        <w:pStyle w:val="BodyTextBullet2"/>
      </w:pPr>
      <w:r w:rsidRPr="002F57CD">
        <w:rPr>
          <w:i/>
          <w:lang w:bidi="en-US"/>
        </w:rPr>
        <w:t>Pension Termination Date</w:t>
      </w:r>
      <w:r w:rsidRPr="002F57CD">
        <w:rPr>
          <w:lang w:bidi="en-US"/>
        </w:rPr>
        <w:t xml:space="preserve"> can only be entered when the </w:t>
      </w:r>
      <w:r w:rsidRPr="002F57CD">
        <w:rPr>
          <w:i/>
          <w:lang w:bidi="en-US"/>
        </w:rPr>
        <w:t>VA Pension</w:t>
      </w:r>
      <w:r w:rsidRPr="002F57CD">
        <w:rPr>
          <w:lang w:bidi="en-US"/>
        </w:rPr>
        <w:t xml:space="preserve"> indicator is </w:t>
      </w:r>
      <w:r w:rsidRPr="002F57CD">
        <w:rPr>
          <w:b/>
          <w:lang w:bidi="en-US"/>
        </w:rPr>
        <w:t>No</w:t>
      </w:r>
      <w:r w:rsidRPr="002F57CD">
        <w:rPr>
          <w:lang w:bidi="en-US"/>
        </w:rPr>
        <w:t>.</w:t>
      </w:r>
    </w:p>
    <w:p w:rsidR="009B529A" w:rsidRPr="002F57CD" w:rsidRDefault="009B529A" w:rsidP="00F87079">
      <w:pPr>
        <w:pStyle w:val="BodyTextBullet2"/>
      </w:pPr>
      <w:r w:rsidRPr="002F57CD">
        <w:rPr>
          <w:lang w:bidi="en-US"/>
        </w:rPr>
        <w:t xml:space="preserve">The </w:t>
      </w:r>
      <w:r w:rsidRPr="002F57CD">
        <w:rPr>
          <w:i/>
          <w:lang w:bidi="en-US"/>
        </w:rPr>
        <w:t>Pension Termination Date</w:t>
      </w:r>
      <w:r w:rsidRPr="002F57CD">
        <w:rPr>
          <w:lang w:bidi="en-US"/>
        </w:rPr>
        <w:t xml:space="preserve"> cannot prior to the </w:t>
      </w:r>
      <w:r w:rsidRPr="002F57CD">
        <w:rPr>
          <w:i/>
          <w:lang w:bidi="en-US"/>
        </w:rPr>
        <w:t>Pension Award Effective Date</w:t>
      </w:r>
      <w:r w:rsidRPr="002F57CD">
        <w:rPr>
          <w:lang w:bidi="en-US"/>
        </w:rPr>
        <w:t>.</w:t>
      </w:r>
    </w:p>
    <w:p w:rsidR="009B529A" w:rsidRPr="002F57CD" w:rsidRDefault="009B529A" w:rsidP="00F87079">
      <w:pPr>
        <w:pStyle w:val="BodyTextBullet2"/>
      </w:pPr>
      <w:r w:rsidRPr="002F57CD">
        <w:rPr>
          <w:iCs/>
        </w:rPr>
        <w:t xml:space="preserve">If the </w:t>
      </w:r>
      <w:r w:rsidRPr="002F57CD">
        <w:rPr>
          <w:i/>
          <w:iCs/>
        </w:rPr>
        <w:t>VA Pension</w:t>
      </w:r>
      <w:r w:rsidRPr="002F57CD">
        <w:rPr>
          <w:iCs/>
        </w:rPr>
        <w:t xml:space="preserve"> indicator is changed from null to </w:t>
      </w:r>
      <w:r w:rsidRPr="002F57CD">
        <w:rPr>
          <w:b/>
          <w:iCs/>
        </w:rPr>
        <w:t xml:space="preserve">No </w:t>
      </w:r>
      <w:r w:rsidRPr="002F57CD">
        <w:rPr>
          <w:iCs/>
        </w:rPr>
        <w:t xml:space="preserve">or </w:t>
      </w:r>
      <w:r w:rsidRPr="002F57CD">
        <w:rPr>
          <w:b/>
          <w:iCs/>
        </w:rPr>
        <w:t>Yes</w:t>
      </w:r>
      <w:r w:rsidRPr="002F57CD">
        <w:rPr>
          <w:b/>
        </w:rPr>
        <w:t xml:space="preserve"> </w:t>
      </w:r>
      <w:r w:rsidRPr="002F57CD">
        <w:rPr>
          <w:iCs/>
        </w:rPr>
        <w:t xml:space="preserve">to </w:t>
      </w:r>
      <w:r w:rsidRPr="002F57CD">
        <w:rPr>
          <w:b/>
          <w:iCs/>
        </w:rPr>
        <w:t>No</w:t>
      </w:r>
      <w:r w:rsidRPr="002F57CD">
        <w:rPr>
          <w:iCs/>
        </w:rPr>
        <w:t xml:space="preserve">, </w:t>
      </w:r>
      <w:r w:rsidRPr="002F57CD">
        <w:rPr>
          <w:i/>
          <w:iCs/>
        </w:rPr>
        <w:t>Pension Termination Date</w:t>
      </w:r>
      <w:r w:rsidRPr="002F57CD">
        <w:t xml:space="preserve"> is required and at least 1 </w:t>
      </w:r>
      <w:r w:rsidRPr="002F57CD">
        <w:rPr>
          <w:i/>
        </w:rPr>
        <w:t>Pension Termination Reason</w:t>
      </w:r>
      <w:r w:rsidRPr="002F57CD">
        <w:t xml:space="preserve"> is required.</w:t>
      </w:r>
    </w:p>
    <w:p w:rsidR="009B529A" w:rsidRPr="002F57CD" w:rsidRDefault="009B529A" w:rsidP="00BE5F8C">
      <w:pPr>
        <w:pStyle w:val="Fields"/>
      </w:pPr>
      <w:r w:rsidRPr="002F57CD">
        <w:rPr>
          <w:rStyle w:val="Drop-downhotspot"/>
        </w:rPr>
        <w:t xml:space="preserve">Pension Termination Reason 1: </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Termination Reason" </w:instrText>
      </w:r>
      <w:r w:rsidRPr="002F57CD">
        <w:rPr>
          <w:rStyle w:val="Drop-downhotspot"/>
        </w:rPr>
        <w:fldChar w:fldCharType="end"/>
      </w:r>
    </w:p>
    <w:p w:rsidR="009B529A" w:rsidRPr="002F57CD" w:rsidRDefault="009B529A" w:rsidP="00886EF9">
      <w:pPr>
        <w:pStyle w:val="Fielddefinition"/>
      </w:pPr>
      <w:r w:rsidRPr="002F57CD">
        <w:t>This represents the first reason the pension was terminated</w:t>
      </w:r>
      <w:r w:rsidR="00D96B3C" w:rsidRPr="002F57CD">
        <w:t xml:space="preserve">. </w:t>
      </w:r>
      <w:r w:rsidRPr="002F57CD">
        <w:t xml:space="preserve">Termination of the </w:t>
      </w:r>
      <w:r w:rsidRPr="002F57CD">
        <w:rPr>
          <w:i/>
        </w:rPr>
        <w:t>VA Pension</w:t>
      </w:r>
      <w:r w:rsidRPr="002F57CD">
        <w:t xml:space="preserve"> benefit can be for multiple reasons</w:t>
      </w:r>
      <w:r w:rsidR="00D96B3C" w:rsidRPr="002F57CD">
        <w:t xml:space="preserve">. </w:t>
      </w:r>
      <w:r w:rsidRPr="002F57CD">
        <w:t>VBA shares the most recent four codes on file.</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pPr>
      <w:r w:rsidRPr="002F57CD">
        <w:t xml:space="preserve">If the </w:t>
      </w:r>
      <w:r w:rsidRPr="002F57CD">
        <w:rPr>
          <w:i/>
        </w:rPr>
        <w:t>VA Pension</w:t>
      </w:r>
      <w:r w:rsidRPr="002F57CD">
        <w:t xml:space="preserve"> indicator is changed from null to </w:t>
      </w:r>
      <w:r w:rsidRPr="002F57CD">
        <w:rPr>
          <w:b/>
        </w:rPr>
        <w:t xml:space="preserve">No </w:t>
      </w:r>
      <w:r w:rsidRPr="002F57CD">
        <w:t xml:space="preserve">or </w:t>
      </w:r>
      <w:r w:rsidRPr="002F57CD">
        <w:rPr>
          <w:b/>
        </w:rPr>
        <w:t xml:space="preserve">Yes </w:t>
      </w:r>
      <w:r w:rsidRPr="002F57CD">
        <w:t xml:space="preserve">to </w:t>
      </w:r>
      <w:r w:rsidRPr="002F57CD">
        <w:rPr>
          <w:b/>
        </w:rPr>
        <w:t>No</w:t>
      </w:r>
      <w:r w:rsidRPr="002F57CD">
        <w:t xml:space="preserve">, </w:t>
      </w:r>
      <w:r w:rsidRPr="002F57CD">
        <w:rPr>
          <w:i/>
        </w:rPr>
        <w:t>Pension Award Termination Date</w:t>
      </w:r>
      <w:r w:rsidRPr="002F57CD">
        <w:t xml:space="preserve"> is required and at least 1 </w:t>
      </w:r>
      <w:r w:rsidRPr="002F57CD">
        <w:rPr>
          <w:i/>
        </w:rPr>
        <w:t>Pension Termination Reason</w:t>
      </w:r>
      <w:r w:rsidRPr="002F57CD">
        <w:t xml:space="preserve"> is required.</w:t>
      </w:r>
    </w:p>
    <w:p w:rsidR="009B529A" w:rsidRPr="002F57CD" w:rsidRDefault="009B529A" w:rsidP="00BE5F8C">
      <w:pPr>
        <w:pStyle w:val="Fields"/>
      </w:pPr>
      <w:r w:rsidRPr="002F57CD">
        <w:rPr>
          <w:rStyle w:val="Drop-downhotspot"/>
        </w:rPr>
        <w:t>Pension Termination Reason 2:</w:t>
      </w:r>
    </w:p>
    <w:p w:rsidR="009B529A" w:rsidRPr="002F57CD" w:rsidRDefault="009B529A" w:rsidP="00886EF9">
      <w:pPr>
        <w:pStyle w:val="Fielddefinition"/>
      </w:pPr>
      <w:r w:rsidRPr="002F57CD">
        <w:t>This represents the second reason the pension was terminated.</w:t>
      </w:r>
    </w:p>
    <w:p w:rsidR="009B529A" w:rsidRPr="002F57CD" w:rsidRDefault="009B529A" w:rsidP="00BE5F8C">
      <w:pPr>
        <w:pStyle w:val="Fields"/>
      </w:pPr>
      <w:r w:rsidRPr="002F57CD">
        <w:rPr>
          <w:rStyle w:val="Drop-downhotspot"/>
        </w:rPr>
        <w:t>Pension Termination Reason 3:</w:t>
      </w:r>
    </w:p>
    <w:p w:rsidR="009B529A" w:rsidRPr="002F57CD" w:rsidRDefault="009B529A" w:rsidP="00886EF9">
      <w:pPr>
        <w:pStyle w:val="Fielddefinition"/>
      </w:pPr>
      <w:r w:rsidRPr="002F57CD">
        <w:t>This represents the third reason the pension was terminated.</w:t>
      </w:r>
    </w:p>
    <w:p w:rsidR="009B529A" w:rsidRPr="002F57CD" w:rsidRDefault="009B529A" w:rsidP="00BE5F8C">
      <w:pPr>
        <w:pStyle w:val="Fields"/>
      </w:pPr>
      <w:r w:rsidRPr="002F57CD">
        <w:rPr>
          <w:rStyle w:val="Drop-downhotspot"/>
        </w:rPr>
        <w:t>Pension Termination Reason 4:</w:t>
      </w:r>
    </w:p>
    <w:p w:rsidR="009B529A" w:rsidRPr="002F57CD" w:rsidRDefault="009B529A" w:rsidP="00886EF9">
      <w:pPr>
        <w:pStyle w:val="Fielddefinition"/>
        <w:rPr>
          <w:rStyle w:val="Drop-downhotspot"/>
          <w:b/>
          <w:i/>
        </w:rPr>
      </w:pPr>
      <w:r w:rsidRPr="002F57CD">
        <w:t>This represents the fourth reason the pension was terminated.</w:t>
      </w:r>
    </w:p>
    <w:p w:rsidR="009B529A" w:rsidRPr="002F57CD" w:rsidRDefault="009B529A" w:rsidP="00BE5F8C">
      <w:pPr>
        <w:pStyle w:val="Fields"/>
      </w:pPr>
      <w:r w:rsidRPr="002F57CD">
        <w:rPr>
          <w:rStyle w:val="Drop-downhotspot"/>
        </w:rPr>
        <w:t>Receiving VA Disability Compensation:</w:t>
      </w:r>
    </w:p>
    <w:p w:rsidR="009B529A" w:rsidRPr="002F57CD" w:rsidRDefault="009B529A" w:rsidP="00886EF9">
      <w:pPr>
        <w:pStyle w:val="Fielddefinition"/>
      </w:pPr>
      <w:r w:rsidRPr="002F57CD">
        <w:t>This indicates whether the Veteran is receiving disability payments.</w:t>
      </w:r>
    </w:p>
    <w:p w:rsidR="009B529A" w:rsidRPr="002F57CD" w:rsidRDefault="009B529A" w:rsidP="00970D12">
      <w:pPr>
        <w:pStyle w:val="BodyText5"/>
        <w:rPr>
          <w:b/>
          <w:i/>
          <w:u w:val="single"/>
        </w:rPr>
      </w:pPr>
      <w:r w:rsidRPr="002F57CD">
        <w:rPr>
          <w:i/>
        </w:rPr>
        <w:t>Yes</w:t>
      </w:r>
      <w:r w:rsidRPr="002F57CD">
        <w:t xml:space="preserve"> - If Veteran is in receipt of disability compensation (monetary) as a result of injuries or diseases sustained or aggravated while on active duty as awarded by VBA.</w:t>
      </w:r>
      <w:r w:rsidRPr="002F57CD">
        <w:br/>
      </w:r>
      <w:r w:rsidRPr="002F57CD">
        <w:rPr>
          <w:rStyle w:val="Expandingtext"/>
          <w:sz w:val="18"/>
          <w:szCs w:val="18"/>
        </w:rPr>
        <w:br/>
      </w:r>
      <w:r w:rsidRPr="002F57CD">
        <w:rPr>
          <w:b/>
          <w:i/>
          <w:u w:val="single"/>
        </w:rPr>
        <w:t xml:space="preserve">More... </w:t>
      </w:r>
    </w:p>
    <w:p w:rsidR="009B529A" w:rsidRPr="002F57CD" w:rsidRDefault="009B529A" w:rsidP="00F87079">
      <w:pPr>
        <w:pStyle w:val="BodyText5"/>
      </w:pPr>
      <w:r w:rsidRPr="002F57CD">
        <w:t xml:space="preserve">Receipt of disability compensation can be verified via </w:t>
      </w:r>
      <w:hyperlink r:id="rId84" w:history="1">
        <w:r w:rsidRPr="002F57CD">
          <w:t>VIS</w:t>
        </w:r>
      </w:hyperlink>
      <w:r w:rsidRPr="002F57CD">
        <w:t xml:space="preserve">, </w:t>
      </w:r>
      <w:hyperlink r:id="rId85" w:history="1">
        <w:r w:rsidRPr="002F57CD">
          <w:t>SHARE</w:t>
        </w:r>
      </w:hyperlink>
      <w:r w:rsidRPr="002F57CD">
        <w:t>, VA letter</w:t>
      </w:r>
      <w:r w:rsidRPr="002F57CD">
        <w:fldChar w:fldCharType="begin"/>
      </w:r>
      <w:r w:rsidRPr="002F57CD">
        <w:instrText xml:space="preserve"> XE "Letter:Receiving VA Disability Comp:VA" </w:instrText>
      </w:r>
      <w:r w:rsidRPr="002F57CD">
        <w:fldChar w:fldCharType="end"/>
      </w:r>
      <w:r w:rsidRPr="002F57CD">
        <w:t xml:space="preserve"> of rating, or other verified authoritative source</w:t>
      </w:r>
      <w:r w:rsidR="00D96B3C" w:rsidRPr="002F57CD">
        <w:t xml:space="preserve">. </w:t>
      </w:r>
      <w:r w:rsidRPr="002F57CD">
        <w:t>These Veterans are exempt from copays</w:t>
      </w:r>
      <w:r w:rsidRPr="002F57CD">
        <w:fldChar w:fldCharType="begin"/>
      </w:r>
      <w:r w:rsidRPr="002F57CD">
        <w:instrText xml:space="preserve"> XE "Copay:Rec. VA Disability Compensation" </w:instrText>
      </w:r>
      <w:r w:rsidRPr="002F57CD">
        <w:fldChar w:fldCharType="end"/>
      </w:r>
      <w:r w:rsidRPr="002F57CD">
        <w:t xml:space="preserve"> for medical</w:t>
      </w:r>
      <w:r w:rsidRPr="002F57CD">
        <w:fldChar w:fldCharType="begin"/>
      </w:r>
      <w:r w:rsidRPr="002F57CD">
        <w:instrText xml:space="preserve"> XE "Medical:care" </w:instrText>
      </w:r>
      <w:r w:rsidRPr="002F57CD">
        <w:fldChar w:fldCharType="end"/>
      </w:r>
      <w:r w:rsidRPr="002F57CD">
        <w:t xml:space="preserve"> care, but may be required to make copays for prescriptions, for NON-service connected conditions.</w:t>
      </w:r>
    </w:p>
    <w:p w:rsidR="009B529A" w:rsidRPr="002F57CD" w:rsidRDefault="009B529A" w:rsidP="00F87079">
      <w:pPr>
        <w:pStyle w:val="BodyTextBullet2"/>
      </w:pPr>
      <w:r w:rsidRPr="002F57CD">
        <w:rPr>
          <w:rStyle w:val="Emphasis"/>
          <w:iCs w:val="0"/>
        </w:rPr>
        <w:t>No</w:t>
      </w:r>
      <w:r w:rsidRPr="002F57CD">
        <w:rPr>
          <w:rStyle w:val="Expandingtext"/>
        </w:rPr>
        <w:t xml:space="preserve"> - If Veteran is NOT in receipt of a rated service-connected VA disability compensation</w:t>
      </w:r>
      <w:r w:rsidR="00D96B3C" w:rsidRPr="002F57CD">
        <w:rPr>
          <w:rStyle w:val="Expandingtext"/>
        </w:rPr>
        <w:t xml:space="preserve">. </w:t>
      </w:r>
      <w:r w:rsidRPr="002F57CD">
        <w:rPr>
          <w:rStyle w:val="Expandingtext"/>
        </w:rPr>
        <w:t xml:space="preserve">This can be verified via SHARE or other authoritative source. </w:t>
      </w:r>
    </w:p>
    <w:p w:rsidR="009B529A" w:rsidRPr="002F57CD" w:rsidRDefault="009B529A" w:rsidP="00886EF9">
      <w:pPr>
        <w:pStyle w:val="Fielddefinition"/>
      </w:pPr>
      <w:r w:rsidRPr="002F57CD">
        <w:t>This data is shared with VistA.</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pPr>
      <w:r w:rsidRPr="002F57CD">
        <w:rPr>
          <w:i/>
        </w:rPr>
        <w:t>Receiving VA Disability Compensation</w:t>
      </w:r>
      <w:r w:rsidRPr="002F57CD">
        <w:t xml:space="preserve"> requires an </w:t>
      </w:r>
      <w:r w:rsidRPr="002F57CD">
        <w:rPr>
          <w:i/>
        </w:rPr>
        <w:t>Annual Check Amount</w:t>
      </w:r>
      <w:r w:rsidRPr="002F57CD">
        <w:rPr>
          <w:i/>
        </w:rPr>
        <w:fldChar w:fldCharType="begin"/>
      </w:r>
      <w:r w:rsidRPr="002F57CD">
        <w:instrText xml:space="preserve"> XE "Annual Check Amount" </w:instrText>
      </w:r>
      <w:r w:rsidRPr="002F57CD">
        <w:rPr>
          <w:i/>
        </w:rPr>
        <w:fldChar w:fldCharType="end"/>
      </w:r>
      <w:r w:rsidRPr="002F57CD">
        <w:t xml:space="preserve"> greater than zero.</w:t>
      </w:r>
    </w:p>
    <w:p w:rsidR="009B529A" w:rsidRPr="002F57CD" w:rsidRDefault="009B529A" w:rsidP="00F87079">
      <w:pPr>
        <w:pStyle w:val="BodyTextBullet2"/>
      </w:pPr>
      <w:r w:rsidRPr="002F57CD">
        <w:rPr>
          <w:i/>
        </w:rPr>
        <w:t xml:space="preserve">Receiving VA Disability Compensation </w:t>
      </w:r>
      <w:r w:rsidRPr="002F57CD">
        <w:t xml:space="preserve">and </w:t>
      </w:r>
      <w:r w:rsidRPr="002F57CD">
        <w:rPr>
          <w:i/>
        </w:rPr>
        <w:t>VA Pension</w:t>
      </w:r>
      <w:r w:rsidRPr="002F57CD">
        <w:t xml:space="preserve"> indicators cannot both be </w:t>
      </w:r>
      <w:r w:rsidRPr="002F57CD">
        <w:rPr>
          <w:b/>
          <w:bCs/>
        </w:rPr>
        <w:t>Yes</w:t>
      </w:r>
      <w:r w:rsidRPr="002F57CD">
        <w:t>.</w:t>
      </w:r>
    </w:p>
    <w:p w:rsidR="009B529A" w:rsidRPr="002F57CD" w:rsidRDefault="009B529A" w:rsidP="00BE5F8C">
      <w:pPr>
        <w:pStyle w:val="Fields"/>
      </w:pPr>
      <w:r w:rsidRPr="002F57CD">
        <w:rPr>
          <w:rStyle w:val="Drop-downhotspot"/>
        </w:rPr>
        <w:t>Total Monthly Check Amount:</w:t>
      </w:r>
    </w:p>
    <w:p w:rsidR="009B529A" w:rsidRPr="002F57CD" w:rsidRDefault="009B529A" w:rsidP="00886EF9">
      <w:pPr>
        <w:pStyle w:val="Fielddefinition"/>
      </w:pPr>
      <w:r w:rsidRPr="002F57CD">
        <w:rPr>
          <w:i/>
        </w:rPr>
        <w:t>Total Monthly Check Amount</w:t>
      </w:r>
      <w:r w:rsidRPr="002F57CD">
        <w:t xml:space="preserve"> is defined as a total monthly dollar amount for </w:t>
      </w:r>
      <w:r w:rsidRPr="002F57CD">
        <w:rPr>
          <w:rStyle w:val="Text-onlypopuphotspot"/>
          <w:sz w:val="18"/>
          <w:szCs w:val="18"/>
        </w:rPr>
        <w:t>A&amp;A</w:t>
      </w:r>
      <w:r w:rsidRPr="002F57CD">
        <w:t xml:space="preserve">, </w:t>
      </w:r>
      <w:r w:rsidRPr="002F57CD">
        <w:rPr>
          <w:rStyle w:val="Text-onlypopuphotspot"/>
        </w:rPr>
        <w:t>Housebound</w:t>
      </w:r>
      <w:bookmarkStart w:id="670" w:name="OLE_LINK55"/>
      <w:bookmarkStart w:id="671" w:name="OLE_LINK56"/>
      <w:r w:rsidRPr="002F57CD">
        <w:rPr>
          <w:rStyle w:val="Text-onlypopuphotspot"/>
          <w:sz w:val="18"/>
          <w:szCs w:val="18"/>
        </w:rPr>
        <w:fldChar w:fldCharType="begin"/>
      </w:r>
      <w:r w:rsidRPr="002F57CD">
        <w:instrText xml:space="preserve"> XE "Housebound:Total Monthly Check Amount" </w:instrText>
      </w:r>
      <w:r w:rsidRPr="002F57CD">
        <w:rPr>
          <w:rStyle w:val="Text-onlypopuphotspot"/>
          <w:sz w:val="18"/>
          <w:szCs w:val="18"/>
        </w:rPr>
        <w:fldChar w:fldCharType="end"/>
      </w:r>
      <w:bookmarkEnd w:id="670"/>
      <w:bookmarkEnd w:id="671"/>
      <w:r w:rsidRPr="002F57CD">
        <w:t>, Pension, and/or Disability payments from the VBA.</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rPr>
          <w:sz w:val="18"/>
          <w:szCs w:val="18"/>
        </w:rPr>
      </w:pPr>
      <w:r w:rsidRPr="002F57CD">
        <w:t xml:space="preserve">If the </w:t>
      </w:r>
      <w:r w:rsidRPr="002F57CD">
        <w:rPr>
          <w:i/>
        </w:rPr>
        <w:t>VA Pension</w:t>
      </w:r>
      <w:r w:rsidRPr="002F57CD">
        <w:t xml:space="preserve"> indicator is set to </w:t>
      </w:r>
      <w:r w:rsidRPr="002F57CD">
        <w:rPr>
          <w:b/>
        </w:rPr>
        <w:t>Yes</w:t>
      </w:r>
      <w:r w:rsidRPr="002F57CD">
        <w:t xml:space="preserve">, then </w:t>
      </w:r>
      <w:r w:rsidRPr="002F57CD">
        <w:rPr>
          <w:i/>
        </w:rPr>
        <w:t>Total Monthly Check Amount</w:t>
      </w:r>
      <w:r w:rsidRPr="002F57CD">
        <w:t xml:space="preserve"> must be greater than or equal to $0</w:t>
      </w:r>
      <w:r w:rsidRPr="002F57CD">
        <w:rPr>
          <w:sz w:val="18"/>
          <w:szCs w:val="18"/>
        </w:rPr>
        <w:t>.</w:t>
      </w:r>
    </w:p>
    <w:p w:rsidR="009B529A" w:rsidRPr="002F57CD" w:rsidRDefault="009B529A" w:rsidP="00BE5F8C">
      <w:pPr>
        <w:pStyle w:val="Fields"/>
      </w:pPr>
      <w:r w:rsidRPr="002F57CD">
        <w:rPr>
          <w:rStyle w:val="Drop-downhotspot"/>
        </w:rPr>
        <w:t>Annual Check Amount</w:t>
      </w:r>
      <w:r w:rsidRPr="002F57CD">
        <w:rPr>
          <w:rStyle w:val="Drop-downhotspot"/>
        </w:rPr>
        <w:fldChar w:fldCharType="begin"/>
      </w:r>
      <w:r w:rsidRPr="002F57CD">
        <w:instrText xml:space="preserve"> XE "Annual Check Amount" </w:instrText>
      </w:r>
      <w:r w:rsidRPr="002F57CD">
        <w:rPr>
          <w:rStyle w:val="Drop-downhotspot"/>
        </w:rPr>
        <w:fldChar w:fldCharType="end"/>
      </w:r>
      <w:r w:rsidRPr="002F57CD">
        <w:rPr>
          <w:rStyle w:val="Drop-downhotspot"/>
        </w:rPr>
        <w:t>:</w:t>
      </w:r>
    </w:p>
    <w:p w:rsidR="009B529A" w:rsidRPr="002F57CD" w:rsidRDefault="009B529A" w:rsidP="00886EF9">
      <w:pPr>
        <w:pStyle w:val="Fielddefinition"/>
      </w:pPr>
      <w:r w:rsidRPr="002F57CD">
        <w:rPr>
          <w:i/>
        </w:rPr>
        <w:t>Annual Check Amount</w:t>
      </w:r>
      <w:r w:rsidRPr="002F57CD">
        <w:t xml:space="preserve"> is a total annual dollar amount for </w:t>
      </w:r>
      <w:r w:rsidRPr="002F57CD">
        <w:rPr>
          <w:rStyle w:val="Text-onlypopuphotspot"/>
        </w:rPr>
        <w:t>A&amp;A</w:t>
      </w:r>
      <w:r w:rsidRPr="002F57CD">
        <w:t xml:space="preserve">, </w:t>
      </w:r>
      <w:r w:rsidRPr="002F57CD">
        <w:rPr>
          <w:rStyle w:val="Text-onlypopuphotspot"/>
        </w:rPr>
        <w:t>Housebound</w:t>
      </w:r>
      <w:r w:rsidRPr="002F57CD">
        <w:rPr>
          <w:rStyle w:val="Text-onlypopuphotspot"/>
        </w:rPr>
        <w:fldChar w:fldCharType="begin"/>
      </w:r>
      <w:r w:rsidRPr="002F57CD">
        <w:instrText xml:space="preserve"> XE "Housebound:Annual Check Amount" </w:instrText>
      </w:r>
      <w:r w:rsidRPr="002F57CD">
        <w:rPr>
          <w:rStyle w:val="Text-onlypopuphotspot"/>
        </w:rPr>
        <w:fldChar w:fldCharType="end"/>
      </w:r>
      <w:r w:rsidRPr="002F57CD">
        <w:t>, Pension, and/or Disability payments from the VBA.</w:t>
      </w:r>
    </w:p>
    <w:p w:rsidR="009B529A" w:rsidRPr="002F57CD" w:rsidRDefault="009B529A" w:rsidP="00886EF9">
      <w:pPr>
        <w:pStyle w:val="Fielddefinition"/>
      </w:pPr>
      <w:r w:rsidRPr="002F57CD">
        <w:t>Annual Check Amount is system filled based on the amount entered in the Total Monthly Check Amount field.</w:t>
      </w:r>
    </w:p>
    <w:p w:rsidR="009B529A" w:rsidRPr="002F57CD" w:rsidRDefault="009B529A" w:rsidP="00886EF9">
      <w:pPr>
        <w:pStyle w:val="Fielddefinition"/>
      </w:pPr>
      <w:r w:rsidRPr="002F57CD">
        <w:t>This data is shared with VistA.</w:t>
      </w:r>
    </w:p>
    <w:p w:rsidR="009B529A" w:rsidRPr="002F57CD" w:rsidRDefault="009B529A" w:rsidP="00886EF9">
      <w:pPr>
        <w:pStyle w:val="Rules"/>
      </w:pPr>
      <w:r w:rsidRPr="002F57CD">
        <w:rPr>
          <w:rStyle w:val="Drop-downhotspot"/>
        </w:rPr>
        <w:t>Rules...</w:t>
      </w:r>
    </w:p>
    <w:p w:rsidR="009B529A" w:rsidRPr="002F57CD" w:rsidRDefault="009B529A" w:rsidP="00F87079">
      <w:pPr>
        <w:pStyle w:val="BodyTextBullet2"/>
      </w:pPr>
      <w:r w:rsidRPr="002F57CD">
        <w:rPr>
          <w:i/>
        </w:rPr>
        <w:t>Annual Check Amount</w:t>
      </w:r>
      <w:r w:rsidRPr="002F57CD">
        <w:rPr>
          <w:i/>
        </w:rPr>
        <w:fldChar w:fldCharType="begin"/>
      </w:r>
      <w:r w:rsidRPr="002F57CD">
        <w:rPr>
          <w:i/>
        </w:rPr>
        <w:instrText xml:space="preserve"> XE "Annual Check Amount" </w:instrText>
      </w:r>
      <w:r w:rsidRPr="002F57CD">
        <w:rPr>
          <w:i/>
        </w:rPr>
        <w:fldChar w:fldCharType="end"/>
      </w:r>
      <w:r w:rsidRPr="002F57CD">
        <w:t xml:space="preserve"> is required when </w:t>
      </w:r>
      <w:r w:rsidRPr="002F57CD">
        <w:rPr>
          <w:i/>
        </w:rPr>
        <w:t>Receiving VA Disability</w:t>
      </w:r>
      <w:r w:rsidRPr="002F57CD">
        <w:t xml:space="preserve"> Compensation is </w:t>
      </w:r>
      <w:r w:rsidRPr="002F57CD">
        <w:rPr>
          <w:b/>
        </w:rPr>
        <w:t>Yes</w:t>
      </w:r>
      <w:r w:rsidRPr="002F57CD">
        <w:t>.</w:t>
      </w:r>
    </w:p>
    <w:p w:rsidR="009B529A" w:rsidRPr="002F57CD" w:rsidRDefault="009B529A" w:rsidP="00F87079">
      <w:pPr>
        <w:pStyle w:val="BodyTextBullet2"/>
      </w:pPr>
      <w:r w:rsidRPr="002F57CD">
        <w:rPr>
          <w:i/>
        </w:rPr>
        <w:t>Annual Check Amount</w:t>
      </w:r>
      <w:r w:rsidRPr="002F57CD">
        <w:t xml:space="preserve"> greater than zero is required when </w:t>
      </w:r>
      <w:r w:rsidRPr="002F57CD">
        <w:rPr>
          <w:i/>
        </w:rPr>
        <w:t>Permanent &amp; Total</w:t>
      </w:r>
      <w:r w:rsidRPr="002F57CD">
        <w:t xml:space="preserve"> is </w:t>
      </w:r>
      <w:r w:rsidRPr="002F57CD">
        <w:rPr>
          <w:b/>
        </w:rPr>
        <w:t>Yes</w:t>
      </w:r>
      <w:r w:rsidRPr="002F57CD">
        <w:t xml:space="preserve">. </w:t>
      </w:r>
    </w:p>
    <w:p w:rsidR="009B529A" w:rsidRPr="002F57CD" w:rsidRDefault="009B529A" w:rsidP="00F87079">
      <w:pPr>
        <w:pStyle w:val="BodyTextBullet2"/>
      </w:pPr>
      <w:r w:rsidRPr="002F57CD">
        <w:rPr>
          <w:i/>
        </w:rPr>
        <w:t>Annual Check Amount</w:t>
      </w:r>
      <w:r w:rsidRPr="002F57CD">
        <w:t xml:space="preserve"> must be greater than or equal to $0.00 and less than or equal to $99999.00.</w:t>
      </w:r>
    </w:p>
    <w:p w:rsidR="009B529A" w:rsidRPr="002F57CD" w:rsidRDefault="009B529A" w:rsidP="00BE5F8C">
      <w:pPr>
        <w:pStyle w:val="Fields"/>
      </w:pPr>
      <w:r w:rsidRPr="002F57CD">
        <w:rPr>
          <w:rStyle w:val="Drop-downhotspot"/>
        </w:rPr>
        <w:t>Unemployable:</w:t>
      </w:r>
    </w:p>
    <w:p w:rsidR="009B529A" w:rsidRPr="002F57CD" w:rsidRDefault="009B529A" w:rsidP="00A80B2B">
      <w:pPr>
        <w:pStyle w:val="Fielddefinition"/>
      </w:pPr>
      <w:r w:rsidRPr="002F57CD">
        <w:t>A code that indicates whether this Veteran is rated unemployable by the VARO due to a service-connected condition.</w:t>
      </w:r>
    </w:p>
    <w:p w:rsidR="009B529A" w:rsidRPr="002F57CD" w:rsidRDefault="009B529A" w:rsidP="00A80B2B">
      <w:pPr>
        <w:pStyle w:val="Fielddefinition"/>
      </w:pPr>
      <w:r w:rsidRPr="002F57CD">
        <w:t>This data is shared with VistA.</w:t>
      </w:r>
    </w:p>
    <w:p w:rsidR="009B529A" w:rsidRPr="002F57CD" w:rsidRDefault="009B529A" w:rsidP="00F87079">
      <w:pPr>
        <w:pStyle w:val="Fielddefinition"/>
      </w:pPr>
      <w:r w:rsidRPr="002F57CD">
        <w:rPr>
          <w:noProof/>
        </w:rPr>
        <w:drawing>
          <wp:inline distT="0" distB="0" distL="0" distR="0" wp14:anchorId="09BAC4BF" wp14:editId="5D1A8DD4">
            <wp:extent cx="191135" cy="191135"/>
            <wp:effectExtent l="0" t="0" r="0" b="0"/>
            <wp:docPr id="767" name="Picture 76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Veteran Indicator is No.</w:t>
      </w:r>
    </w:p>
    <w:p w:rsidR="009B529A" w:rsidRPr="002F57CD" w:rsidRDefault="009B529A" w:rsidP="00F87079">
      <w:pPr>
        <w:pStyle w:val="BodyTextBullet2"/>
      </w:pPr>
      <w:r w:rsidRPr="002F57CD">
        <w:rPr>
          <w:rStyle w:val="Emphasis"/>
          <w:iCs w:val="0"/>
        </w:rPr>
        <w:t>Yes</w:t>
      </w:r>
      <w:r w:rsidRPr="002F57CD">
        <w:rPr>
          <w:rStyle w:val="Expandingtext"/>
        </w:rPr>
        <w:t xml:space="preserve"> - If </w:t>
      </w:r>
      <w:r w:rsidRPr="002F57CD">
        <w:rPr>
          <w:rStyle w:val="Expandingtext"/>
          <w:b/>
        </w:rPr>
        <w:t>Yes</w:t>
      </w:r>
      <w:r w:rsidRPr="002F57CD">
        <w:rPr>
          <w:rStyle w:val="Expandingtext"/>
        </w:rPr>
        <w:t>, the Veteran must have SC% equal to or greater than 10% and less than or equal to 100%, and the Annual Check Amount</w:t>
      </w:r>
      <w:r w:rsidRPr="002F57CD">
        <w:rPr>
          <w:rStyle w:val="Expandingtext"/>
        </w:rPr>
        <w:fldChar w:fldCharType="begin"/>
      </w:r>
      <w:r w:rsidRPr="002F57CD">
        <w:instrText xml:space="preserve"> XE "Annual Check Amount" </w:instrText>
      </w:r>
      <w:r w:rsidRPr="002F57CD">
        <w:rPr>
          <w:rStyle w:val="Expandingtext"/>
        </w:rPr>
        <w:fldChar w:fldCharType="end"/>
      </w:r>
      <w:r w:rsidRPr="002F57CD">
        <w:rPr>
          <w:rStyle w:val="Expandingtext"/>
        </w:rPr>
        <w:t xml:space="preserve"> must be greater than $0. </w:t>
      </w:r>
    </w:p>
    <w:p w:rsidR="009B529A" w:rsidRPr="002F57CD" w:rsidRDefault="009B529A" w:rsidP="00F87079">
      <w:pPr>
        <w:pStyle w:val="BodyTextBullet2"/>
      </w:pPr>
      <w:r w:rsidRPr="002F57CD">
        <w:t>No</w:t>
      </w:r>
    </w:p>
    <w:p w:rsidR="00283F69" w:rsidRPr="002F57CD" w:rsidRDefault="00283F69" w:rsidP="00BE5F8C">
      <w:pPr>
        <w:pStyle w:val="Fields"/>
        <w:rPr>
          <w:rStyle w:val="Drop-downhotspot"/>
        </w:rPr>
      </w:pPr>
    </w:p>
    <w:p w:rsidR="009B529A" w:rsidRPr="002F57CD" w:rsidRDefault="009B529A" w:rsidP="00BE5F8C">
      <w:pPr>
        <w:pStyle w:val="Fields"/>
      </w:pPr>
      <w:r w:rsidRPr="002F57CD">
        <w:rPr>
          <w:rStyle w:val="Drop-downhotspot"/>
        </w:rPr>
        <w:t>Permanent &amp; Total:</w:t>
      </w:r>
    </w:p>
    <w:p w:rsidR="009B529A" w:rsidRPr="002F57CD" w:rsidRDefault="009B529A" w:rsidP="00A80B2B">
      <w:pPr>
        <w:pStyle w:val="Fielddefinition"/>
      </w:pPr>
      <w:r w:rsidRPr="002F57CD">
        <w:rPr>
          <w:i/>
        </w:rPr>
        <w:t>Permanent &amp; Total</w:t>
      </w:r>
      <w:r w:rsidRPr="002F57CD">
        <w:t xml:space="preserve"> indicates whether the Veteran is permanently and totally disabled determined by </w:t>
      </w:r>
      <w:r w:rsidRPr="002F57CD">
        <w:rPr>
          <w:rStyle w:val="Text-onlypopuphotspot"/>
        </w:rPr>
        <w:t>VARO</w:t>
      </w:r>
      <w:r w:rsidRPr="002F57CD">
        <w:t xml:space="preserve"> due to a service-connected condition.</w:t>
      </w:r>
    </w:p>
    <w:p w:rsidR="009B529A" w:rsidRPr="002F57CD" w:rsidRDefault="009B529A" w:rsidP="00A80B2B">
      <w:pPr>
        <w:pStyle w:val="Fielddefinition"/>
      </w:pPr>
      <w:r w:rsidRPr="002F57CD">
        <w:t>This data is shared with VistA.</w:t>
      </w:r>
    </w:p>
    <w:p w:rsidR="009B529A" w:rsidRPr="002F57CD" w:rsidRDefault="009B529A" w:rsidP="00F87079">
      <w:pPr>
        <w:pStyle w:val="Fielddefinition"/>
      </w:pPr>
      <w:r w:rsidRPr="002F57CD">
        <w:rPr>
          <w:noProof/>
        </w:rPr>
        <w:drawing>
          <wp:inline distT="0" distB="0" distL="0" distR="0" wp14:anchorId="5EBFF1EE" wp14:editId="04B1113B">
            <wp:extent cx="191135" cy="191135"/>
            <wp:effectExtent l="0" t="0" r="0" b="0"/>
            <wp:docPr id="770" name="Picture 7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w:t>
      </w:r>
      <w:r w:rsidRPr="002F57CD">
        <w:rPr>
          <w:i/>
          <w:u w:val="single"/>
        </w:rPr>
        <w:t>Veteran Indicator</w:t>
      </w:r>
      <w:r w:rsidRPr="002F57CD">
        <w:t xml:space="preserve"> is </w:t>
      </w:r>
      <w:r w:rsidRPr="002F57CD">
        <w:rPr>
          <w:b/>
        </w:rPr>
        <w:t>No</w:t>
      </w:r>
      <w:r w:rsidRPr="002F57CD">
        <w:t>.</w:t>
      </w:r>
    </w:p>
    <w:p w:rsidR="009B529A" w:rsidRPr="002F57CD" w:rsidRDefault="009B529A" w:rsidP="00F87079">
      <w:pPr>
        <w:pStyle w:val="Fielddefinition"/>
      </w:pPr>
      <w:r w:rsidRPr="002F57CD">
        <w:t>Acceptable choices are:</w:t>
      </w:r>
    </w:p>
    <w:p w:rsidR="00F87079" w:rsidRPr="002F57CD" w:rsidRDefault="009B529A" w:rsidP="00F87079">
      <w:pPr>
        <w:pStyle w:val="BodyTextBullet2"/>
        <w:rPr>
          <w:rStyle w:val="Drop-downhotspot"/>
          <w:sz w:val="18"/>
          <w:szCs w:val="18"/>
        </w:rPr>
      </w:pPr>
      <w:r w:rsidRPr="002F57CD">
        <w:rPr>
          <w:i/>
        </w:rPr>
        <w:t>Yes</w:t>
      </w:r>
      <w:r w:rsidRPr="002F57CD">
        <w:t xml:space="preserve"> - Veteran is rated P&amp;T by VBA.</w:t>
      </w:r>
      <w:r w:rsidRPr="002F57CD">
        <w:br/>
      </w:r>
    </w:p>
    <w:p w:rsidR="009B529A" w:rsidRPr="002F57CD" w:rsidRDefault="009B529A" w:rsidP="00F87079">
      <w:pPr>
        <w:pStyle w:val="BodyText5"/>
        <w:rPr>
          <w:rStyle w:val="Expandingtext"/>
          <w:i/>
          <w:sz w:val="18"/>
          <w:szCs w:val="18"/>
        </w:rPr>
      </w:pPr>
      <w:r w:rsidRPr="002F57CD">
        <w:rPr>
          <w:rStyle w:val="Drop-downhotspot"/>
          <w:b/>
          <w:i/>
          <w:iCs w:val="0"/>
          <w:u w:val="single"/>
        </w:rPr>
        <w:t>More</w:t>
      </w:r>
      <w:r w:rsidRPr="002F57CD">
        <w:rPr>
          <w:rStyle w:val="Drop-downhotspot"/>
          <w:iCs w:val="0"/>
        </w:rPr>
        <w:t>..</w:t>
      </w:r>
      <w:r w:rsidR="00D96B3C" w:rsidRPr="002F57CD">
        <w:rPr>
          <w:rStyle w:val="Drop-downhotspot"/>
          <w:iCs w:val="0"/>
        </w:rPr>
        <w:t xml:space="preserve">. </w:t>
      </w:r>
      <w:r w:rsidRPr="002F57CD">
        <w:rPr>
          <w:i/>
        </w:rPr>
        <w:t>P&amp;T</w:t>
      </w:r>
      <w:r w:rsidRPr="002F57CD">
        <w:t xml:space="preserve"> </w:t>
      </w:r>
      <w:r w:rsidRPr="002F57CD">
        <w:rPr>
          <w:i/>
        </w:rPr>
        <w:t>is a rated disability which demonstrates that the Veteran is unable to have gainful employment</w:t>
      </w:r>
      <w:r w:rsidRPr="002F57CD">
        <w:rPr>
          <w:i/>
        </w:rPr>
        <w:fldChar w:fldCharType="begin"/>
      </w:r>
      <w:r w:rsidRPr="002F57CD">
        <w:rPr>
          <w:i/>
        </w:rPr>
        <w:instrText xml:space="preserve"> XE "Employment" </w:instrText>
      </w:r>
      <w:r w:rsidRPr="002F57CD">
        <w:rPr>
          <w:i/>
        </w:rPr>
        <w:fldChar w:fldCharType="end"/>
      </w:r>
      <w:r w:rsidRPr="002F57CD">
        <w:rPr>
          <w:i/>
        </w:rPr>
        <w:t>. P&amp;T rating can be verified by VIS, SHARE or VA rating/award</w:t>
      </w:r>
      <w:r w:rsidRPr="002F57CD">
        <w:rPr>
          <w:i/>
        </w:rPr>
        <w:fldChar w:fldCharType="begin"/>
      </w:r>
      <w:r w:rsidRPr="002F57CD">
        <w:rPr>
          <w:i/>
        </w:rPr>
        <w:instrText xml:space="preserve"> XE "Award:letter" </w:instrText>
      </w:r>
      <w:r w:rsidRPr="002F57CD">
        <w:rPr>
          <w:i/>
        </w:rPr>
        <w:fldChar w:fldCharType="end"/>
      </w:r>
      <w:r w:rsidRPr="002F57CD">
        <w:rPr>
          <w:i/>
        </w:rPr>
        <w:t xml:space="preserve"> letter</w:t>
      </w:r>
      <w:r w:rsidRPr="002F57CD">
        <w:rPr>
          <w:i/>
        </w:rPr>
        <w:fldChar w:fldCharType="begin"/>
      </w:r>
      <w:r w:rsidRPr="002F57CD">
        <w:rPr>
          <w:i/>
        </w:rPr>
        <w:instrText xml:space="preserve"> XE "Letter:P&amp;T:VA rating/award" </w:instrText>
      </w:r>
      <w:r w:rsidRPr="002F57CD">
        <w:rPr>
          <w:i/>
        </w:rPr>
        <w:fldChar w:fldCharType="end"/>
      </w:r>
      <w:r w:rsidRPr="002F57CD">
        <w:rPr>
          <w:i/>
        </w:rPr>
        <w:t>. The Veteran is exempt from means/copay</w:t>
      </w:r>
      <w:r w:rsidRPr="002F57CD">
        <w:rPr>
          <w:i/>
        </w:rPr>
        <w:fldChar w:fldCharType="begin"/>
      </w:r>
      <w:r w:rsidRPr="002F57CD">
        <w:rPr>
          <w:i/>
        </w:rPr>
        <w:instrText xml:space="preserve"> XE "Copay:P&amp;T" </w:instrText>
      </w:r>
      <w:r w:rsidRPr="002F57CD">
        <w:rPr>
          <w:i/>
        </w:rPr>
        <w:fldChar w:fldCharType="end"/>
      </w:r>
      <w:r w:rsidRPr="002F57CD">
        <w:rPr>
          <w:i/>
        </w:rPr>
        <w:t xml:space="preserve"> testing and will be enrolled in the appropriate PG (1-3) depending on SC disability percentage.</w:t>
      </w:r>
    </w:p>
    <w:p w:rsidR="00F87079" w:rsidRPr="002F57CD" w:rsidRDefault="00F87079" w:rsidP="009B529A">
      <w:pPr>
        <w:ind w:left="1350"/>
        <w:rPr>
          <w:rStyle w:val="Drop-downhotspot"/>
          <w:b/>
          <w:i/>
          <w:iCs/>
          <w:noProof/>
          <w:u w:val="single"/>
        </w:rPr>
      </w:pPr>
    </w:p>
    <w:p w:rsidR="009B529A" w:rsidRPr="002F57CD" w:rsidRDefault="009B529A" w:rsidP="00F87079">
      <w:pPr>
        <w:pStyle w:val="BodyText5"/>
        <w:rPr>
          <w:rStyle w:val="Expandingtext"/>
          <w:i/>
        </w:rPr>
      </w:pPr>
      <w:r w:rsidRPr="002F57CD">
        <w:rPr>
          <w:rStyle w:val="Drop-downhotspot"/>
          <w:b/>
          <w:i/>
          <w:u w:val="single"/>
        </w:rPr>
        <w:t>Rules</w:t>
      </w:r>
      <w:r w:rsidRPr="002F57CD">
        <w:rPr>
          <w:rStyle w:val="Drop-downhotspot"/>
          <w:b/>
          <w:u w:val="single"/>
        </w:rPr>
        <w:t>..</w:t>
      </w:r>
      <w:r w:rsidR="00D96B3C" w:rsidRPr="002F57CD">
        <w:rPr>
          <w:rStyle w:val="Drop-downhotspot"/>
          <w:b/>
          <w:u w:val="single"/>
        </w:rPr>
        <w:t xml:space="preserve">. </w:t>
      </w:r>
      <w:r w:rsidRPr="002F57CD">
        <w:rPr>
          <w:rStyle w:val="expandtext"/>
          <w:i/>
        </w:rPr>
        <w:t xml:space="preserve">If </w:t>
      </w:r>
      <w:r w:rsidRPr="002F57CD">
        <w:rPr>
          <w:rStyle w:val="expandtext"/>
          <w:b/>
          <w:i/>
        </w:rPr>
        <w:t>Yes</w:t>
      </w:r>
      <w:r w:rsidRPr="002F57CD">
        <w:rPr>
          <w:rStyle w:val="expandtext"/>
          <w:i/>
        </w:rPr>
        <w:t>, the Veteran must have SC% equal to or greater than 10% and less than or equal to 100%, and the Annual Check Amount</w:t>
      </w:r>
      <w:r w:rsidRPr="002F57CD">
        <w:rPr>
          <w:rStyle w:val="expandtext"/>
          <w:i/>
        </w:rPr>
        <w:fldChar w:fldCharType="begin"/>
      </w:r>
      <w:r w:rsidRPr="002F57CD">
        <w:rPr>
          <w:i/>
        </w:rPr>
        <w:instrText xml:space="preserve"> XE "Annual Check Amount" </w:instrText>
      </w:r>
      <w:r w:rsidRPr="002F57CD">
        <w:rPr>
          <w:rStyle w:val="expandtext"/>
          <w:i/>
        </w:rPr>
        <w:fldChar w:fldCharType="end"/>
      </w:r>
      <w:r w:rsidRPr="002F57CD">
        <w:rPr>
          <w:rStyle w:val="expandtext"/>
          <w:i/>
        </w:rPr>
        <w:t xml:space="preserve"> must be greater than zero</w:t>
      </w:r>
      <w:r w:rsidR="00D96B3C" w:rsidRPr="002F57CD">
        <w:rPr>
          <w:rStyle w:val="expandtext"/>
          <w:i/>
        </w:rPr>
        <w:t xml:space="preserve">. </w:t>
      </w:r>
      <w:r w:rsidRPr="002F57CD">
        <w:rPr>
          <w:rStyle w:val="expandtext"/>
          <w:i/>
        </w:rPr>
        <w:t xml:space="preserve">If </w:t>
      </w:r>
      <w:r w:rsidRPr="002F57CD">
        <w:rPr>
          <w:rStyle w:val="expandtext"/>
          <w:b/>
          <w:i/>
        </w:rPr>
        <w:t>Yes</w:t>
      </w:r>
      <w:r w:rsidRPr="002F57CD">
        <w:rPr>
          <w:rStyle w:val="expandtext"/>
          <w:i/>
        </w:rPr>
        <w:t>, an effective date must be entered.</w:t>
      </w:r>
    </w:p>
    <w:p w:rsidR="009B529A" w:rsidRPr="002F57CD" w:rsidRDefault="009B529A" w:rsidP="009B529A">
      <w:pPr>
        <w:ind w:left="1440"/>
        <w:rPr>
          <w:sz w:val="18"/>
          <w:szCs w:val="18"/>
        </w:rPr>
      </w:pPr>
    </w:p>
    <w:p w:rsidR="009B529A" w:rsidRPr="002F57CD" w:rsidRDefault="009B529A" w:rsidP="00F87079">
      <w:pPr>
        <w:pStyle w:val="BodyTextBullet2"/>
      </w:pPr>
      <w:r w:rsidRPr="002F57CD">
        <w:rPr>
          <w:rStyle w:val="Emphasis"/>
          <w:iCs w:val="0"/>
        </w:rPr>
        <w:t>No</w:t>
      </w:r>
      <w:r w:rsidRPr="002F57CD">
        <w:rPr>
          <w:rStyle w:val="Expandingtext"/>
        </w:rPr>
        <w:t xml:space="preserve"> - If Veteran has not been rated P&amp;T</w:t>
      </w:r>
      <w:r w:rsidR="00D96B3C" w:rsidRPr="002F57CD">
        <w:rPr>
          <w:rStyle w:val="Expandingtext"/>
        </w:rPr>
        <w:t xml:space="preserve">. </w:t>
      </w:r>
      <w:r w:rsidRPr="002F57CD">
        <w:rPr>
          <w:rStyle w:val="Expandingtext"/>
        </w:rPr>
        <w:t xml:space="preserve">This can be verified by using SHARE or other authoritative source. </w:t>
      </w:r>
    </w:p>
    <w:p w:rsidR="009B529A" w:rsidRPr="002F57CD" w:rsidRDefault="009B529A" w:rsidP="00970D12">
      <w:pPr>
        <w:pStyle w:val="BodyText5"/>
        <w:rPr>
          <w:sz w:val="18"/>
          <w:szCs w:val="18"/>
        </w:rPr>
      </w:pPr>
      <w:r w:rsidRPr="002F57CD">
        <w:rPr>
          <w:rStyle w:val="Drop-downhotspot"/>
          <w:b/>
          <w:i/>
          <w:iCs w:val="0"/>
          <w:u w:val="single"/>
        </w:rPr>
        <w:t>More</w:t>
      </w:r>
      <w:r w:rsidRPr="002F57CD">
        <w:rPr>
          <w:rStyle w:val="Drop-downhotspot"/>
          <w:sz w:val="18"/>
          <w:szCs w:val="18"/>
        </w:rPr>
        <w:t>...</w:t>
      </w:r>
    </w:p>
    <w:p w:rsidR="009B529A" w:rsidRPr="002F57CD" w:rsidRDefault="009B529A" w:rsidP="00970D12">
      <w:pPr>
        <w:pStyle w:val="BodyText5"/>
      </w:pPr>
      <w:r w:rsidRPr="002F57CD">
        <w:t>If the Veteran has only one Rated Disability, the SC% must be equal to or greater than 60%.</w:t>
      </w:r>
    </w:p>
    <w:p w:rsidR="009B529A" w:rsidRPr="002F57CD" w:rsidRDefault="009B529A" w:rsidP="00A80B2B">
      <w:pPr>
        <w:pStyle w:val="Fielddefinition"/>
        <w:jc w:val="center"/>
      </w:pPr>
      <w:r w:rsidRPr="002F57CD">
        <w:t>OR</w:t>
      </w:r>
    </w:p>
    <w:p w:rsidR="009B529A" w:rsidRPr="002F57CD" w:rsidRDefault="009B529A" w:rsidP="00A80B2B">
      <w:pPr>
        <w:pStyle w:val="Fielddefinition"/>
      </w:pPr>
      <w:r w:rsidRPr="002F57CD">
        <w:t>If the Veteran has more than one Rated Disability, then the SC% must be equal to or greater than 70% AND one of the Rated Disabilities must have SC% equal to or greater than 40%</w:t>
      </w:r>
      <w:r w:rsidR="00D96B3C" w:rsidRPr="002F57CD">
        <w:t xml:space="preserve">. </w:t>
      </w:r>
      <w:r w:rsidRPr="002F57CD">
        <w:t>When not sure about entering P&amp;T, leave it out of your update.</w:t>
      </w:r>
    </w:p>
    <w:p w:rsidR="009B529A" w:rsidRPr="002F57CD" w:rsidRDefault="009B529A" w:rsidP="00BE5F8C">
      <w:pPr>
        <w:pStyle w:val="Fields"/>
      </w:pPr>
      <w:r w:rsidRPr="002F57CD">
        <w:rPr>
          <w:rStyle w:val="Drop-downhotspot"/>
        </w:rPr>
        <w:t>Permanent &amp; Total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Permanent &amp; Total Effective" </w:instrText>
      </w:r>
      <w:r w:rsidRPr="002F57CD">
        <w:rPr>
          <w:rStyle w:val="Drop-downhotspot"/>
        </w:rPr>
        <w:fldChar w:fldCharType="end"/>
      </w:r>
      <w:r w:rsidRPr="002F57CD">
        <w:rPr>
          <w:rStyle w:val="Drop-downhotspot"/>
        </w:rPr>
        <w:t>:</w:t>
      </w:r>
    </w:p>
    <w:p w:rsidR="009B529A" w:rsidRPr="002F57CD" w:rsidRDefault="009B529A" w:rsidP="00A80B2B">
      <w:pPr>
        <w:pStyle w:val="Fielddefinition"/>
      </w:pPr>
      <w:r w:rsidRPr="002F57CD">
        <w:t xml:space="preserve">If </w:t>
      </w:r>
      <w:r w:rsidRPr="002F57CD">
        <w:rPr>
          <w:i/>
        </w:rPr>
        <w:t>Permanent &amp; Total</w:t>
      </w:r>
      <w:r w:rsidRPr="002F57CD">
        <w:t xml:space="preserve"> is marked as </w:t>
      </w:r>
      <w:r w:rsidRPr="002F57CD">
        <w:rPr>
          <w:b/>
          <w:bCs/>
        </w:rPr>
        <w:t>Yes</w:t>
      </w:r>
      <w:r w:rsidRPr="002F57CD">
        <w:t xml:space="preserve">, this is the effective date on which the Veteran became permanently and totally disabled as determined by </w:t>
      </w:r>
      <w:r w:rsidRPr="002F57CD">
        <w:rPr>
          <w:rStyle w:val="Text-onlypopuphotspot"/>
          <w:sz w:val="18"/>
          <w:szCs w:val="18"/>
        </w:rPr>
        <w:t>VARO</w:t>
      </w:r>
      <w:r w:rsidRPr="002F57CD">
        <w:t xml:space="preserve"> due to a service-connected condition.</w:t>
      </w:r>
    </w:p>
    <w:p w:rsidR="009B529A" w:rsidRPr="002F57CD" w:rsidRDefault="009B529A" w:rsidP="00A80B2B">
      <w:pPr>
        <w:pStyle w:val="Fielddefinition"/>
      </w:pPr>
      <w:r w:rsidRPr="002F57CD">
        <w:t>This data is shared with VistA.</w:t>
      </w:r>
    </w:p>
    <w:p w:rsidR="009B529A" w:rsidRPr="002F57CD" w:rsidRDefault="009B529A" w:rsidP="00340599">
      <w:pPr>
        <w:tabs>
          <w:tab w:val="left" w:pos="1350"/>
        </w:tabs>
        <w:ind w:left="1350" w:hanging="360"/>
        <w:rPr>
          <w:rStyle w:val="Drop-downhotspot"/>
          <w:b/>
          <w:i/>
          <w:iCs/>
          <w:noProof/>
          <w:u w:val="single"/>
        </w:rPr>
      </w:pPr>
      <w:r w:rsidRPr="002F57CD">
        <w:rPr>
          <w:rStyle w:val="Drop-downhotspot"/>
          <w:b/>
          <w:i/>
          <w:iCs/>
          <w:noProof/>
          <w:u w:val="single"/>
        </w:rPr>
        <w:t>Rules...</w:t>
      </w:r>
    </w:p>
    <w:p w:rsidR="009B529A" w:rsidRPr="002F57CD" w:rsidRDefault="009B529A" w:rsidP="00680243">
      <w:pPr>
        <w:pStyle w:val="BodyTextBullet2"/>
      </w:pPr>
      <w:r w:rsidRPr="002F57CD">
        <w:rPr>
          <w:i/>
          <w:iCs/>
        </w:rPr>
        <w:t>P&amp;T Effective Date</w:t>
      </w:r>
      <w:r w:rsidRPr="002F57CD">
        <w:t xml:space="preserve"> must be a </w:t>
      </w:r>
      <w:r w:rsidRPr="002F57CD">
        <w:rPr>
          <w:rStyle w:val="Text-onlypopuphotspot"/>
        </w:rPr>
        <w:t>precise</w:t>
      </w:r>
      <w:r w:rsidRPr="002F57CD">
        <w:t xml:space="preserve"> date.</w:t>
      </w:r>
    </w:p>
    <w:p w:rsidR="009B529A" w:rsidRPr="002F57CD" w:rsidRDefault="009B529A" w:rsidP="00680243">
      <w:pPr>
        <w:pStyle w:val="BodyTextBullet2"/>
        <w:rPr>
          <w:i/>
          <w:iCs/>
        </w:rPr>
      </w:pPr>
      <w:r w:rsidRPr="002F57CD">
        <w:rPr>
          <w:i/>
          <w:iCs/>
        </w:rPr>
        <w:t xml:space="preserve">P&amp;T Effective Date </w:t>
      </w:r>
      <w:r w:rsidRPr="002F57CD">
        <w:rPr>
          <w:iCs/>
        </w:rPr>
        <w:t>cannot be a future date</w:t>
      </w:r>
      <w:r w:rsidRPr="002F57CD">
        <w:rPr>
          <w:i/>
          <w:iCs/>
        </w:rPr>
        <w:t>.</w:t>
      </w:r>
    </w:p>
    <w:p w:rsidR="009B529A" w:rsidRPr="002F57CD" w:rsidRDefault="009B529A" w:rsidP="00680243">
      <w:pPr>
        <w:pStyle w:val="BodyTextBullet2"/>
        <w:rPr>
          <w:i/>
          <w:iCs/>
        </w:rPr>
      </w:pPr>
      <w:r w:rsidRPr="002F57CD">
        <w:rPr>
          <w:i/>
          <w:iCs/>
        </w:rPr>
        <w:t xml:space="preserve">P&amp;T Effective Date </w:t>
      </w:r>
      <w:r w:rsidRPr="002F57CD">
        <w:rPr>
          <w:iCs/>
        </w:rPr>
        <w:t>cannot be prior to the</w:t>
      </w:r>
      <w:r w:rsidRPr="002F57CD">
        <w:rPr>
          <w:i/>
          <w:iCs/>
        </w:rPr>
        <w:t xml:space="preserve"> Date of Birth.</w:t>
      </w:r>
    </w:p>
    <w:p w:rsidR="009B529A" w:rsidRPr="002F57CD" w:rsidRDefault="009B529A" w:rsidP="00680243">
      <w:pPr>
        <w:pStyle w:val="BodyTextBullet2"/>
        <w:rPr>
          <w:i/>
          <w:iCs/>
        </w:rPr>
      </w:pPr>
      <w:r w:rsidRPr="002F57CD">
        <w:rPr>
          <w:i/>
          <w:iCs/>
        </w:rPr>
        <w:t>P&amp;T Effective Date</w:t>
      </w:r>
      <w:r w:rsidRPr="002F57CD">
        <w:rPr>
          <w:iCs/>
        </w:rPr>
        <w:t xml:space="preserve"> cannot be after the</w:t>
      </w:r>
      <w:r w:rsidRPr="002F57CD">
        <w:rPr>
          <w:i/>
          <w:iCs/>
        </w:rPr>
        <w:t xml:space="preserve"> Date of Death.</w:t>
      </w:r>
    </w:p>
    <w:p w:rsidR="009B529A" w:rsidRPr="002F57CD" w:rsidRDefault="009B529A" w:rsidP="00BE5F8C">
      <w:pPr>
        <w:pStyle w:val="Fields"/>
      </w:pPr>
      <w:r w:rsidRPr="002F57CD">
        <w:rPr>
          <w:rStyle w:val="Drop-downhotspot"/>
        </w:rPr>
        <w:t>Rated Incompetent:</w:t>
      </w:r>
    </w:p>
    <w:p w:rsidR="009B529A" w:rsidRPr="002F57CD" w:rsidRDefault="009B529A" w:rsidP="00A80B2B">
      <w:pPr>
        <w:pStyle w:val="Fielddefinition"/>
      </w:pPr>
      <w:r w:rsidRPr="002F57CD">
        <w:rPr>
          <w:i/>
        </w:rPr>
        <w:t>Rated Incompetent</w:t>
      </w:r>
      <w:r w:rsidRPr="002F57CD">
        <w:t xml:space="preserve"> indicates whether a Veteran has been rated incompetent by the </w:t>
      </w:r>
      <w:r w:rsidRPr="002F57CD">
        <w:rPr>
          <w:rStyle w:val="Text-onlypopuphotspot"/>
        </w:rPr>
        <w:t>VA</w:t>
      </w:r>
      <w:r w:rsidRPr="002F57CD">
        <w:t xml:space="preserve"> to handle his/her funds.</w:t>
      </w:r>
    </w:p>
    <w:p w:rsidR="009B529A" w:rsidRPr="002F57CD" w:rsidRDefault="009B529A" w:rsidP="00A80B2B">
      <w:pPr>
        <w:pStyle w:val="Fielddefinition"/>
      </w:pPr>
      <w:r w:rsidRPr="002F57CD">
        <w:t>Acceptable choices are:</w:t>
      </w:r>
    </w:p>
    <w:p w:rsidR="009B529A" w:rsidRPr="002F57CD" w:rsidRDefault="009B529A" w:rsidP="00680243">
      <w:pPr>
        <w:pStyle w:val="BodyText5"/>
        <w:rPr>
          <w:rStyle w:val="Expandingtext"/>
          <w:b/>
          <w:i/>
          <w:u w:val="single"/>
        </w:rPr>
      </w:pPr>
      <w:r w:rsidRPr="002F57CD">
        <w:t>Yes - Veteran is determined to be Rated Incompetent by the VBA, or civil authorities.</w:t>
      </w:r>
      <w:r w:rsidRPr="002F57CD">
        <w:br/>
      </w:r>
      <w:r w:rsidRPr="002F57CD">
        <w:rPr>
          <w:rStyle w:val="Expandingtext"/>
          <w:sz w:val="18"/>
          <w:szCs w:val="18"/>
        </w:rPr>
        <w:br/>
      </w:r>
      <w:r w:rsidRPr="002F57CD">
        <w:rPr>
          <w:rStyle w:val="Drop-downhotspot"/>
          <w:b/>
          <w:i/>
          <w:u w:val="single"/>
        </w:rPr>
        <w:t>More...</w:t>
      </w:r>
      <w:r w:rsidRPr="002F57CD">
        <w:rPr>
          <w:rStyle w:val="Expandingtext"/>
          <w:b/>
          <w:i/>
          <w:u w:val="single"/>
        </w:rPr>
        <w:t xml:space="preserve"> </w:t>
      </w:r>
    </w:p>
    <w:p w:rsidR="009B529A" w:rsidRPr="002F57CD" w:rsidRDefault="009B529A" w:rsidP="00680243">
      <w:pPr>
        <w:pStyle w:val="BodyText5"/>
      </w:pPr>
      <w:r w:rsidRPr="002F57CD">
        <w:t>Verify incompetent rating via VBA award</w:t>
      </w:r>
      <w:r w:rsidRPr="002F57CD">
        <w:fldChar w:fldCharType="begin"/>
      </w:r>
      <w:r w:rsidRPr="002F57CD">
        <w:instrText xml:space="preserve"> XE "Award:letter" </w:instrText>
      </w:r>
      <w:r w:rsidRPr="002F57CD">
        <w:fldChar w:fldCharType="end"/>
      </w:r>
      <w:r w:rsidRPr="002F57CD">
        <w:t xml:space="preserve"> letter</w:t>
      </w:r>
      <w:r w:rsidRPr="002F57CD">
        <w:fldChar w:fldCharType="begin"/>
      </w:r>
      <w:r w:rsidRPr="002F57CD">
        <w:instrText xml:space="preserve"> XE "Letter:Rated Incompetent:VBA award" </w:instrText>
      </w:r>
      <w:r w:rsidRPr="002F57CD">
        <w:fldChar w:fldCharType="end"/>
      </w:r>
      <w:r w:rsidRPr="002F57CD">
        <w:t xml:space="preserve">, VIS or </w:t>
      </w:r>
      <w:r w:rsidRPr="002F57CD">
        <w:rPr>
          <w:rStyle w:val="popupspot"/>
        </w:rPr>
        <w:t>SHARE</w:t>
      </w:r>
      <w:r w:rsidR="00D96B3C" w:rsidRPr="002F57CD">
        <w:t xml:space="preserve">. </w:t>
      </w:r>
      <w:r w:rsidRPr="002F57CD">
        <w:t>No impact to eligibility</w:t>
      </w:r>
      <w:r w:rsidRPr="002F57CD">
        <w:fldChar w:fldCharType="begin"/>
      </w:r>
      <w:r w:rsidRPr="002F57CD">
        <w:instrText xml:space="preserve"> XE "Eligibility" </w:instrText>
      </w:r>
      <w:r w:rsidRPr="002F57CD">
        <w:fldChar w:fldCharType="end"/>
      </w:r>
      <w:r w:rsidR="00D96B3C" w:rsidRPr="002F57CD">
        <w:t xml:space="preserve">. </w:t>
      </w:r>
      <w:r w:rsidRPr="002F57CD">
        <w:t>User needs to document the Veteran’s Legal Guardian using Power of Attorney</w:t>
      </w:r>
      <w:r w:rsidRPr="002F57CD">
        <w:fldChar w:fldCharType="begin"/>
      </w:r>
      <w:r w:rsidRPr="002F57CD">
        <w:instrText xml:space="preserve"> XE "Power of Attorney" </w:instrText>
      </w:r>
      <w:r w:rsidRPr="002F57CD">
        <w:fldChar w:fldCharType="end"/>
      </w:r>
      <w:r w:rsidRPr="002F57CD">
        <w:fldChar w:fldCharType="begin"/>
      </w:r>
      <w:r w:rsidRPr="002F57CD">
        <w:instrText xml:space="preserve"> XE "Attorney:Power of" </w:instrText>
      </w:r>
      <w:r w:rsidRPr="002F57CD">
        <w:fldChar w:fldCharType="end"/>
      </w:r>
      <w:r w:rsidRPr="002F57CD">
        <w:t xml:space="preserve"> as a source.</w:t>
      </w:r>
    </w:p>
    <w:p w:rsidR="009B529A" w:rsidRPr="002F57CD" w:rsidRDefault="009B529A" w:rsidP="00680243">
      <w:pPr>
        <w:pStyle w:val="BodyTextBullet2"/>
      </w:pPr>
      <w:r w:rsidRPr="002F57CD">
        <w:rPr>
          <w:rStyle w:val="Emphasis"/>
          <w:iCs w:val="0"/>
        </w:rPr>
        <w:t>No</w:t>
      </w:r>
      <w:r w:rsidRPr="002F57CD">
        <w:rPr>
          <w:rStyle w:val="Expandingtext"/>
        </w:rPr>
        <w:t xml:space="preserve"> - Veteran is NOT determined to be Rated Incompetent. </w:t>
      </w:r>
    </w:p>
    <w:p w:rsidR="009B529A" w:rsidRPr="002F57CD" w:rsidRDefault="009B529A" w:rsidP="00680243">
      <w:pPr>
        <w:pStyle w:val="BodyTextBullet2"/>
      </w:pPr>
      <w:r w:rsidRPr="002F57CD">
        <w:t>No Data</w:t>
      </w:r>
    </w:p>
    <w:p w:rsidR="009B529A" w:rsidRPr="002F57CD" w:rsidRDefault="009B529A" w:rsidP="00A80B2B">
      <w:pPr>
        <w:pStyle w:val="Fielddefinition"/>
      </w:pPr>
      <w:r w:rsidRPr="002F57CD">
        <w:t>This data is shared with VistA.</w:t>
      </w:r>
    </w:p>
    <w:p w:rsidR="009B529A" w:rsidRPr="002F57CD" w:rsidRDefault="009B529A" w:rsidP="00680243">
      <w:pPr>
        <w:pStyle w:val="Fielddefinition"/>
      </w:pPr>
      <w:r w:rsidRPr="002F57CD">
        <w:rPr>
          <w:noProof/>
        </w:rPr>
        <w:drawing>
          <wp:inline distT="0" distB="0" distL="0" distR="0" wp14:anchorId="17EEA8C7" wp14:editId="39CD9171">
            <wp:extent cx="191135" cy="191135"/>
            <wp:effectExtent l="0" t="0" r="0" b="0"/>
            <wp:docPr id="776" name="Picture 77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Veteran Indicator is No.</w:t>
      </w:r>
    </w:p>
    <w:p w:rsidR="009B529A" w:rsidRPr="002F57CD" w:rsidRDefault="009B529A" w:rsidP="00BE5F8C">
      <w:pPr>
        <w:pStyle w:val="Fields"/>
      </w:pPr>
      <w:r w:rsidRPr="002F57CD">
        <w:rPr>
          <w:rStyle w:val="Drop-downhotspot"/>
        </w:rPr>
        <w:t>Civil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Civil" </w:instrText>
      </w:r>
      <w:r w:rsidRPr="002F57CD">
        <w:rPr>
          <w:rStyle w:val="Drop-downhotspot"/>
        </w:rPr>
        <w:fldChar w:fldCharType="end"/>
      </w:r>
      <w:r w:rsidRPr="002F57CD">
        <w:rPr>
          <w:rStyle w:val="Drop-downhotspot"/>
        </w:rPr>
        <w:t>:</w:t>
      </w:r>
    </w:p>
    <w:p w:rsidR="009B529A" w:rsidRPr="002F57CD" w:rsidRDefault="009B529A" w:rsidP="00A80B2B">
      <w:pPr>
        <w:pStyle w:val="Fielddefinition"/>
      </w:pPr>
      <w:r w:rsidRPr="002F57CD">
        <w:t>Date Ruled Incompetent (Civil) is the date on which the Veteran was ruled incompetent to handle her/his personal funds.</w:t>
      </w:r>
    </w:p>
    <w:p w:rsidR="009B529A" w:rsidRPr="002F57CD" w:rsidRDefault="009B529A" w:rsidP="00886EF9">
      <w:pPr>
        <w:pStyle w:val="Rules"/>
        <w:rPr>
          <w:rStyle w:val="Drop-downhotspot"/>
        </w:rPr>
      </w:pPr>
      <w:r w:rsidRPr="002F57CD">
        <w:rPr>
          <w:rStyle w:val="Drop-downhotspot"/>
        </w:rPr>
        <w:t>Rules...</w:t>
      </w:r>
    </w:p>
    <w:p w:rsidR="009B529A" w:rsidRPr="002F57CD" w:rsidRDefault="009B529A" w:rsidP="00680243">
      <w:pPr>
        <w:pStyle w:val="BodyTextBullet2"/>
      </w:pPr>
      <w:r w:rsidRPr="002F57CD">
        <w:rPr>
          <w:iCs/>
        </w:rPr>
        <w:t>Rated</w:t>
      </w:r>
      <w:r w:rsidRPr="002F57CD">
        <w:t xml:space="preserve"> Incompetent </w:t>
      </w:r>
      <w:r w:rsidRPr="002F57CD">
        <w:rPr>
          <w:i/>
          <w:iCs/>
        </w:rPr>
        <w:t>Civil Date</w:t>
      </w:r>
      <w:r w:rsidRPr="002F57CD">
        <w:t xml:space="preserve"> cannot be a future date, but must be after Veteran's </w:t>
      </w:r>
      <w:r w:rsidRPr="002F57CD">
        <w:rPr>
          <w:rStyle w:val="Text-onlypopuphotspot"/>
        </w:rPr>
        <w:t>DOB</w:t>
      </w:r>
      <w:r w:rsidRPr="002F57CD">
        <w:t>.</w:t>
      </w:r>
    </w:p>
    <w:p w:rsidR="009B529A" w:rsidRPr="002F57CD" w:rsidRDefault="009B529A" w:rsidP="00680243">
      <w:pPr>
        <w:pStyle w:val="BodyTextBullet2"/>
      </w:pPr>
      <w:r w:rsidRPr="002F57CD">
        <w:rPr>
          <w:iCs/>
        </w:rPr>
        <w:t>Rated</w:t>
      </w:r>
      <w:r w:rsidRPr="002F57CD">
        <w:t xml:space="preserve"> Incompetent </w:t>
      </w:r>
      <w:r w:rsidRPr="002F57CD">
        <w:rPr>
          <w:i/>
        </w:rPr>
        <w:t>Civil Date</w:t>
      </w:r>
      <w:r w:rsidRPr="002F57CD">
        <w:t xml:space="preserve"> cannot be after the Veteran's </w:t>
      </w:r>
      <w:r w:rsidRPr="002F57CD">
        <w:rPr>
          <w:i/>
        </w:rPr>
        <w:t>Date of Deat</w:t>
      </w:r>
      <w:r w:rsidRPr="002F57CD">
        <w:t>h.</w:t>
      </w:r>
    </w:p>
    <w:p w:rsidR="009B529A" w:rsidRPr="002F57CD" w:rsidRDefault="009B529A" w:rsidP="00BE5F8C">
      <w:pPr>
        <w:pStyle w:val="Fields"/>
      </w:pPr>
      <w:r w:rsidRPr="002F57CD">
        <w:rPr>
          <w:rStyle w:val="Drop-downhotspot"/>
        </w:rPr>
        <w:t>VA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VA" </w:instrText>
      </w:r>
      <w:r w:rsidRPr="002F57CD">
        <w:rPr>
          <w:rStyle w:val="Drop-downhotspot"/>
        </w:rPr>
        <w:fldChar w:fldCharType="end"/>
      </w:r>
      <w:r w:rsidRPr="002F57CD">
        <w:rPr>
          <w:rStyle w:val="Drop-downhotspot"/>
        </w:rPr>
        <w:t>:</w:t>
      </w:r>
    </w:p>
    <w:p w:rsidR="009B529A" w:rsidRPr="002F57CD" w:rsidRDefault="009B529A" w:rsidP="00A80B2B">
      <w:pPr>
        <w:pStyle w:val="Fielddefinition"/>
      </w:pPr>
      <w:r w:rsidRPr="002F57CD">
        <w:t>Date Ruled Incompetent (VA) is the date on which the Veteran was ruled incompetent to handle her/his VA Funds.</w:t>
      </w:r>
    </w:p>
    <w:p w:rsidR="009B529A" w:rsidRPr="002F57CD" w:rsidRDefault="009B529A" w:rsidP="00886EF9">
      <w:pPr>
        <w:pStyle w:val="Rules"/>
        <w:rPr>
          <w:rStyle w:val="Drop-downhotspot"/>
        </w:rPr>
      </w:pPr>
      <w:r w:rsidRPr="002F57CD">
        <w:rPr>
          <w:rStyle w:val="Drop-downhotspot"/>
        </w:rPr>
        <w:t>Rules...</w:t>
      </w:r>
    </w:p>
    <w:p w:rsidR="009B529A" w:rsidRPr="002F57CD" w:rsidRDefault="009B529A" w:rsidP="00680243">
      <w:pPr>
        <w:pStyle w:val="BodyTextBullet2"/>
      </w:pPr>
      <w:r w:rsidRPr="002F57CD">
        <w:rPr>
          <w:iCs/>
        </w:rPr>
        <w:t>If</w:t>
      </w:r>
      <w:r w:rsidRPr="002F57CD">
        <w:t xml:space="preserve"> the year is omitted, the system uses CURRENT YEAR.</w:t>
      </w:r>
    </w:p>
    <w:p w:rsidR="009B529A" w:rsidRPr="002F57CD" w:rsidRDefault="009B529A" w:rsidP="00680243">
      <w:pPr>
        <w:pStyle w:val="BodyTextBullet2"/>
      </w:pPr>
      <w:r w:rsidRPr="002F57CD">
        <w:rPr>
          <w:iCs/>
        </w:rPr>
        <w:t>Rated</w:t>
      </w:r>
      <w:r w:rsidRPr="002F57CD">
        <w:t xml:space="preserve"> Incompetent </w:t>
      </w:r>
      <w:r w:rsidRPr="002F57CD">
        <w:rPr>
          <w:i/>
          <w:iCs/>
        </w:rPr>
        <w:t>VA Date</w:t>
      </w:r>
      <w:r w:rsidRPr="002F57CD">
        <w:t xml:space="preserve"> cannot be a future date, must be after Veteran's DOB.</w:t>
      </w:r>
    </w:p>
    <w:p w:rsidR="009B529A" w:rsidRPr="002F57CD" w:rsidRDefault="009B529A" w:rsidP="00680243">
      <w:pPr>
        <w:pStyle w:val="BodyTextBullet2"/>
      </w:pPr>
      <w:r w:rsidRPr="002F57CD">
        <w:t xml:space="preserve">Rated Incompetent </w:t>
      </w:r>
      <w:r w:rsidRPr="002F57CD">
        <w:rPr>
          <w:i/>
        </w:rPr>
        <w:t>VA Date</w:t>
      </w:r>
      <w:r w:rsidRPr="002F57CD">
        <w:t xml:space="preserve"> cannot be after the Veteran's </w:t>
      </w:r>
      <w:r w:rsidRPr="002F57CD">
        <w:rPr>
          <w:i/>
        </w:rPr>
        <w:t>Date of Death</w:t>
      </w:r>
      <w:r w:rsidRPr="002F57CD">
        <w:t>.</w:t>
      </w:r>
    </w:p>
    <w:p w:rsidR="009B529A" w:rsidRPr="002F57CD" w:rsidRDefault="009B529A" w:rsidP="00BE5F8C">
      <w:pPr>
        <w:pStyle w:val="Fields"/>
      </w:pPr>
      <w:r w:rsidRPr="002F57CD">
        <w:rPr>
          <w:rStyle w:val="Drop-downhotspot"/>
        </w:rPr>
        <w:t>Eligibility</w:t>
      </w:r>
      <w:r w:rsidRPr="002F57CD">
        <w:rPr>
          <w:rStyle w:val="Drop-downhotspot"/>
        </w:rPr>
        <w:fldChar w:fldCharType="begin"/>
      </w:r>
      <w:r w:rsidRPr="002F57CD">
        <w:instrText xml:space="preserve"> XE "Eligibility:for Medicaid" </w:instrText>
      </w:r>
      <w:r w:rsidRPr="002F57CD">
        <w:rPr>
          <w:rStyle w:val="Drop-downhotspot"/>
        </w:rPr>
        <w:fldChar w:fldCharType="end"/>
      </w:r>
      <w:r w:rsidRPr="002F57CD">
        <w:rPr>
          <w:rStyle w:val="Drop-downhotspot"/>
        </w:rPr>
        <w:t xml:space="preserve"> for Medicaid:</w:t>
      </w:r>
    </w:p>
    <w:p w:rsidR="009B529A" w:rsidRPr="002F57CD" w:rsidRDefault="009B529A" w:rsidP="00A80B2B">
      <w:pPr>
        <w:pStyle w:val="Fielddefinition"/>
      </w:pPr>
      <w:r w:rsidRPr="002F57CD">
        <w:rPr>
          <w:i/>
        </w:rPr>
        <w:t>Eligible for Medicaid</w:t>
      </w:r>
      <w:r w:rsidRPr="002F57CD">
        <w:t xml:space="preserve"> indicates whether this beneficiary is eligible to receive </w:t>
      </w:r>
      <w:r w:rsidRPr="002F57CD">
        <w:rPr>
          <w:rStyle w:val="Text-onlypopuphotspot"/>
        </w:rPr>
        <w:t>Medicaid</w:t>
      </w:r>
      <w:r w:rsidRPr="002F57CD">
        <w:t xml:space="preserve"> coverage.</w:t>
      </w:r>
    </w:p>
    <w:p w:rsidR="00680243" w:rsidRPr="002F57CD" w:rsidRDefault="009B529A" w:rsidP="00680243">
      <w:pPr>
        <w:pStyle w:val="BodyTextBullet2"/>
        <w:rPr>
          <w:rStyle w:val="Drop-downhotspot"/>
        </w:rPr>
      </w:pPr>
      <w:r w:rsidRPr="002F57CD">
        <w:rPr>
          <w:rStyle w:val="Emphasis"/>
          <w:iCs w:val="0"/>
        </w:rPr>
        <w:t>Yes</w:t>
      </w:r>
      <w:r w:rsidRPr="002F57CD">
        <w:rPr>
          <w:rStyle w:val="Expandingtext"/>
        </w:rPr>
        <w:t xml:space="preserve"> - Beneficiary is in receipt of Medicaid benefits or other state sponsored compatible benefits.</w:t>
      </w:r>
      <w:r w:rsidRPr="002F57CD">
        <w:rPr>
          <w:rStyle w:val="Expandingtext"/>
        </w:rPr>
        <w:br/>
      </w:r>
    </w:p>
    <w:p w:rsidR="009B529A" w:rsidRPr="002F57CD" w:rsidRDefault="009B529A" w:rsidP="00680243">
      <w:pPr>
        <w:pStyle w:val="BodyText5"/>
        <w:rPr>
          <w:rStyle w:val="Expandingtext"/>
          <w:sz w:val="18"/>
          <w:szCs w:val="18"/>
        </w:rPr>
      </w:pPr>
      <w:r w:rsidRPr="002F57CD">
        <w:rPr>
          <w:rStyle w:val="Drop-downhotspot"/>
          <w:b/>
          <w:i/>
          <w:iCs w:val="0"/>
          <w:u w:val="single"/>
        </w:rPr>
        <w:t>More</w:t>
      </w:r>
      <w:r w:rsidRPr="002F57CD">
        <w:rPr>
          <w:rStyle w:val="Drop-downhotspot"/>
          <w:iCs w:val="0"/>
        </w:rPr>
        <w:t>...</w:t>
      </w:r>
      <w:r w:rsidRPr="002F57CD">
        <w:rPr>
          <w:rStyle w:val="Expandingtext"/>
          <w:sz w:val="18"/>
          <w:szCs w:val="18"/>
        </w:rPr>
        <w:t xml:space="preserve"> </w:t>
      </w:r>
    </w:p>
    <w:p w:rsidR="009B529A" w:rsidRPr="002F57CD" w:rsidRDefault="009B529A" w:rsidP="00680243">
      <w:pPr>
        <w:pStyle w:val="BodyText5"/>
      </w:pPr>
      <w:r w:rsidRPr="002F57CD">
        <w:t>Beneficiary is not required to complete financial</w:t>
      </w:r>
      <w:r w:rsidRPr="002F57CD">
        <w:fldChar w:fldCharType="begin"/>
      </w:r>
      <w:r w:rsidRPr="002F57CD">
        <w:instrText xml:space="preserve"> XE "</w:instrText>
      </w:r>
      <w:r w:rsidRPr="002F57CD">
        <w:rPr>
          <w:rFonts w:cs="Arial"/>
        </w:rPr>
        <w:instrText>Financial:</w:instrText>
      </w:r>
      <w:r w:rsidRPr="002F57CD">
        <w:instrText xml:space="preserve">Assessment" </w:instrText>
      </w:r>
      <w:r w:rsidRPr="002F57CD">
        <w:fldChar w:fldCharType="end"/>
      </w:r>
      <w:r w:rsidRPr="002F57CD">
        <w:t xml:space="preserve"> assessment tests</w:t>
      </w:r>
      <w:r w:rsidR="00D96B3C" w:rsidRPr="002F57CD">
        <w:t xml:space="preserve">. </w:t>
      </w:r>
      <w:r w:rsidRPr="002F57CD">
        <w:t>Verify with beneficiary and obtain copy of Medicaid card. States that do not have Medicaid offer a compatible benefit</w:t>
      </w:r>
      <w:r w:rsidR="00D96B3C" w:rsidRPr="002F57CD">
        <w:t xml:space="preserve">. </w:t>
      </w:r>
      <w:r w:rsidRPr="002F57CD">
        <w:t>Appropriate state confirmation document should be obtained.</w:t>
      </w:r>
    </w:p>
    <w:p w:rsidR="009B529A" w:rsidRPr="002F57CD" w:rsidRDefault="009B529A" w:rsidP="00680243">
      <w:pPr>
        <w:pStyle w:val="BodyTextBullet2"/>
      </w:pPr>
      <w:r w:rsidRPr="002F57CD">
        <w:rPr>
          <w:rStyle w:val="Emphasis"/>
          <w:iCs w:val="0"/>
        </w:rPr>
        <w:t>No</w:t>
      </w:r>
      <w:r w:rsidRPr="002F57CD">
        <w:rPr>
          <w:rStyle w:val="Expandingtext"/>
        </w:rPr>
        <w:t xml:space="preserve"> - Beneficiary is NOT in receipt of Medicaid or compatible benefits. </w:t>
      </w:r>
    </w:p>
    <w:p w:rsidR="009B529A" w:rsidRPr="002F57CD" w:rsidRDefault="009B529A" w:rsidP="00680243">
      <w:pPr>
        <w:pStyle w:val="BodyTextBullet2"/>
      </w:pPr>
      <w:r w:rsidRPr="002F57CD">
        <w:t>No Data</w:t>
      </w:r>
    </w:p>
    <w:p w:rsidR="009B529A" w:rsidRPr="002F57CD" w:rsidRDefault="009B529A" w:rsidP="00A80B2B">
      <w:pPr>
        <w:pStyle w:val="Fielddefinition"/>
      </w:pPr>
      <w:r w:rsidRPr="002F57CD">
        <w:t>This data is shared with VistA.</w:t>
      </w:r>
    </w:p>
    <w:p w:rsidR="009B529A" w:rsidRPr="002F57CD" w:rsidRDefault="009B529A" w:rsidP="00680243">
      <w:pPr>
        <w:pStyle w:val="Fielddefinition"/>
      </w:pPr>
      <w:r w:rsidRPr="002F57CD">
        <w:rPr>
          <w:noProof/>
        </w:rPr>
        <w:drawing>
          <wp:inline distT="0" distB="0" distL="0" distR="0" wp14:anchorId="1E5169E7" wp14:editId="34589231">
            <wp:extent cx="191135" cy="191135"/>
            <wp:effectExtent l="0" t="0" r="0" b="0"/>
            <wp:docPr id="781" name="Picture 78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w:t>
      </w:r>
      <w:r w:rsidRPr="002F57CD">
        <w:rPr>
          <w:i/>
          <w:u w:val="single"/>
        </w:rPr>
        <w:t>Veteran Indicator</w:t>
      </w:r>
      <w:r w:rsidRPr="002F57CD">
        <w:t xml:space="preserve"> is </w:t>
      </w:r>
      <w:r w:rsidRPr="002F57CD">
        <w:rPr>
          <w:b/>
        </w:rPr>
        <w:t>No</w:t>
      </w:r>
      <w:r w:rsidRPr="002F57CD">
        <w:t>.</w:t>
      </w:r>
    </w:p>
    <w:p w:rsidR="009B529A" w:rsidRPr="002F57CD" w:rsidRDefault="009B529A" w:rsidP="00BE5F8C">
      <w:pPr>
        <w:pStyle w:val="Fields"/>
      </w:pPr>
      <w:r w:rsidRPr="002F57CD">
        <w:rPr>
          <w:rStyle w:val="Drop-downhotspot"/>
        </w:rPr>
        <w:t>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Medicaid Last Updated" </w:instrText>
      </w:r>
      <w:r w:rsidRPr="002F57CD">
        <w:rPr>
          <w:rStyle w:val="Drop-downhotspot"/>
        </w:rPr>
        <w:fldChar w:fldCharType="end"/>
      </w:r>
      <w:r w:rsidRPr="002F57CD">
        <w:rPr>
          <w:rStyle w:val="Drop-downhotspot"/>
        </w:rPr>
        <w:t xml:space="preserve"> Medicaid Last Updated:</w:t>
      </w:r>
    </w:p>
    <w:p w:rsidR="009B529A" w:rsidRPr="002F57CD" w:rsidRDefault="009B529A" w:rsidP="00A80B2B">
      <w:pPr>
        <w:pStyle w:val="Fielddefinition"/>
      </w:pPr>
      <w:r w:rsidRPr="002F57CD">
        <w:t xml:space="preserve">Date Medicaid Last Updated is the date the Eligibility for </w:t>
      </w:r>
      <w:r w:rsidRPr="002F57CD">
        <w:rPr>
          <w:rStyle w:val="Text-onlypopuphotspot"/>
          <w:i/>
          <w:iCs w:val="0"/>
        </w:rPr>
        <w:t>Medicaid</w:t>
      </w:r>
      <w:r w:rsidRPr="002F57CD">
        <w:t xml:space="preserve"> indicator was last updated.</w:t>
      </w:r>
    </w:p>
    <w:p w:rsidR="009B529A" w:rsidRPr="002F57CD" w:rsidRDefault="009B529A" w:rsidP="00680243">
      <w:pPr>
        <w:pStyle w:val="Fielddefinition"/>
      </w:pPr>
      <w:r w:rsidRPr="002F57CD">
        <w:rPr>
          <w:b/>
          <w:bCs/>
          <w:noProof/>
        </w:rPr>
        <w:drawing>
          <wp:inline distT="0" distB="0" distL="0" distR="0" wp14:anchorId="44ED4262" wp14:editId="5D18889C">
            <wp:extent cx="191135" cy="191135"/>
            <wp:effectExtent l="0" t="0" r="0" b="0"/>
            <wp:docPr id="782" name="Picture 7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Whenever the </w:t>
      </w:r>
      <w:r w:rsidRPr="002F57CD">
        <w:rPr>
          <w:i/>
        </w:rPr>
        <w:t>Eligibility for Medicaid</w:t>
      </w:r>
      <w:r w:rsidRPr="002F57CD">
        <w:t xml:space="preserve"> field is changed, the </w:t>
      </w:r>
      <w:r w:rsidRPr="002F57CD">
        <w:rPr>
          <w:i/>
        </w:rPr>
        <w:t>Date Medicaid Last Updated</w:t>
      </w:r>
      <w:r w:rsidRPr="002F57CD">
        <w:t xml:space="preserve"> field defaults to the current date and time.</w:t>
      </w:r>
    </w:p>
    <w:p w:rsidR="009B529A" w:rsidRPr="002F57CD" w:rsidRDefault="009B529A" w:rsidP="00340599">
      <w:pPr>
        <w:tabs>
          <w:tab w:val="left" w:pos="1350"/>
        </w:tabs>
        <w:ind w:left="1350" w:hanging="360"/>
        <w:rPr>
          <w:rStyle w:val="Drop-downhotspot"/>
          <w:b/>
          <w:i/>
          <w:iCs/>
          <w:noProof/>
          <w:u w:val="single"/>
        </w:rPr>
      </w:pPr>
      <w:r w:rsidRPr="002F57CD">
        <w:rPr>
          <w:rStyle w:val="Drop-downhotspot"/>
          <w:b/>
          <w:i/>
          <w:iCs/>
          <w:noProof/>
          <w:u w:val="single"/>
        </w:rPr>
        <w:t>Rules...</w:t>
      </w:r>
    </w:p>
    <w:p w:rsidR="009B529A" w:rsidRPr="002F57CD" w:rsidRDefault="009B529A" w:rsidP="00680243">
      <w:pPr>
        <w:pStyle w:val="BodyTextBullet2"/>
      </w:pPr>
      <w:r w:rsidRPr="002F57CD">
        <w:rPr>
          <w:i/>
        </w:rPr>
        <w:t>Date</w:t>
      </w:r>
      <w:r w:rsidRPr="002F57CD">
        <w:rPr>
          <w:i/>
          <w:iCs/>
        </w:rPr>
        <w:t xml:space="preserve"> Medicaid Last Updated</w:t>
      </w:r>
      <w:r w:rsidRPr="002F57CD">
        <w:rPr>
          <w:iCs/>
        </w:rPr>
        <w:t xml:space="preserve"> c</w:t>
      </w:r>
      <w:r w:rsidRPr="002F57CD">
        <w:t>annot be a future date.</w:t>
      </w:r>
    </w:p>
    <w:p w:rsidR="009B529A" w:rsidRPr="002F57CD" w:rsidRDefault="009B529A" w:rsidP="00A80B2B">
      <w:pPr>
        <w:pStyle w:val="Fielddefinition"/>
      </w:pPr>
      <w:r w:rsidRPr="002F57CD">
        <w:t>This data is shared with VistA.</w:t>
      </w:r>
    </w:p>
    <w:p w:rsidR="009B529A" w:rsidRPr="002F57CD" w:rsidRDefault="009B529A" w:rsidP="00BE5F8C">
      <w:pPr>
        <w:pStyle w:val="Fields"/>
      </w:pPr>
      <w:r w:rsidRPr="002F57CD">
        <w:rPr>
          <w:rStyle w:val="Drop-downhotspot"/>
        </w:rPr>
        <w:t>Ineligible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Ineligible" </w:instrText>
      </w:r>
      <w:r w:rsidRPr="002F57CD">
        <w:rPr>
          <w:rStyle w:val="Drop-downhotspot"/>
        </w:rPr>
        <w:fldChar w:fldCharType="end"/>
      </w:r>
      <w:r w:rsidRPr="002F57CD">
        <w:rPr>
          <w:rStyle w:val="Drop-downhotspot"/>
        </w:rPr>
        <w:t>:</w:t>
      </w:r>
    </w:p>
    <w:p w:rsidR="009B529A" w:rsidRPr="002F57CD" w:rsidRDefault="009B529A" w:rsidP="00A80B2B">
      <w:pPr>
        <w:pStyle w:val="Fielddefinition"/>
      </w:pPr>
      <w:r w:rsidRPr="002F57CD">
        <w:t>The effective date on which this beneficiary was found to be ineligible</w:t>
      </w:r>
      <w:r w:rsidRPr="002F57CD">
        <w:fldChar w:fldCharType="begin"/>
      </w:r>
      <w:r w:rsidRPr="002F57CD">
        <w:instrText xml:space="preserve"> XE "Ineligible:Date" </w:instrText>
      </w:r>
      <w:r w:rsidRPr="002F57CD">
        <w:fldChar w:fldCharType="end"/>
      </w:r>
      <w:r w:rsidRPr="002F57CD">
        <w:t xml:space="preserve"> for </w:t>
      </w:r>
      <w:r w:rsidRPr="002F57CD">
        <w:rPr>
          <w:rStyle w:val="Text-onlypopuphotspot"/>
        </w:rPr>
        <w:t>VHA</w:t>
      </w:r>
      <w:r w:rsidRPr="002F57CD">
        <w:t xml:space="preserve"> Health Care.</w:t>
      </w:r>
    </w:p>
    <w:p w:rsidR="009B529A" w:rsidRPr="002F57CD" w:rsidRDefault="009B529A" w:rsidP="00A80B2B">
      <w:pPr>
        <w:pStyle w:val="Fielddefinition"/>
      </w:pPr>
      <w:r w:rsidRPr="002F57CD">
        <w:t>This data is shared with VistA.</w:t>
      </w:r>
    </w:p>
    <w:p w:rsidR="009B529A" w:rsidRPr="002F57CD" w:rsidRDefault="009B529A" w:rsidP="00886EF9">
      <w:pPr>
        <w:pStyle w:val="Rules"/>
        <w:rPr>
          <w:rStyle w:val="Drop-downhotspot"/>
        </w:rPr>
      </w:pPr>
      <w:r w:rsidRPr="002F57CD">
        <w:rPr>
          <w:rStyle w:val="Drop-downhotspot"/>
        </w:rPr>
        <w:t>Rules...</w:t>
      </w:r>
    </w:p>
    <w:p w:rsidR="009B529A" w:rsidRPr="002F57CD" w:rsidRDefault="009B529A" w:rsidP="00680243">
      <w:pPr>
        <w:pStyle w:val="BodyTextBullet2"/>
      </w:pPr>
      <w:r w:rsidRPr="002F57CD">
        <w:rPr>
          <w:i/>
        </w:rPr>
        <w:t>Ineligible</w:t>
      </w:r>
      <w:r w:rsidRPr="002F57CD">
        <w:rPr>
          <w:i/>
          <w:iCs/>
        </w:rPr>
        <w:t xml:space="preserve"> Reason</w:t>
      </w:r>
      <w:r w:rsidRPr="002F57CD">
        <w:t xml:space="preserve"> is required when an </w:t>
      </w:r>
      <w:r w:rsidRPr="002F57CD">
        <w:rPr>
          <w:i/>
          <w:iCs/>
        </w:rPr>
        <w:t>Ineligible Date</w:t>
      </w:r>
      <w:r w:rsidRPr="002F57CD">
        <w:t xml:space="preserve"> is entered.</w:t>
      </w:r>
    </w:p>
    <w:p w:rsidR="009B529A" w:rsidRPr="002F57CD" w:rsidRDefault="009B529A" w:rsidP="00680243">
      <w:pPr>
        <w:pStyle w:val="BodyTextBullet2"/>
      </w:pPr>
      <w:bookmarkStart w:id="672" w:name="OLE_LINK111"/>
      <w:bookmarkStart w:id="673" w:name="OLE_LINK112"/>
      <w:r w:rsidRPr="002F57CD">
        <w:t xml:space="preserve">The </w:t>
      </w:r>
      <w:r w:rsidRPr="002F57CD">
        <w:rPr>
          <w:i/>
        </w:rPr>
        <w:t>Ineligible</w:t>
      </w:r>
      <w:r w:rsidRPr="002F57CD">
        <w:rPr>
          <w:i/>
          <w:iCs/>
        </w:rPr>
        <w:t xml:space="preserve"> VARO Decision</w:t>
      </w:r>
      <w:r w:rsidRPr="002F57CD" w:rsidDel="00FF0D90">
        <w:rPr>
          <w:i/>
          <w:iCs/>
        </w:rPr>
        <w:t xml:space="preserve"> </w:t>
      </w:r>
      <w:r w:rsidRPr="002F57CD">
        <w:t xml:space="preserve">is required when an </w:t>
      </w:r>
      <w:r w:rsidRPr="002F57CD">
        <w:rPr>
          <w:i/>
          <w:iCs/>
        </w:rPr>
        <w:t>Ineligible Date</w:t>
      </w:r>
      <w:r w:rsidRPr="002F57CD">
        <w:t xml:space="preserve"> is entered.</w:t>
      </w:r>
      <w:bookmarkEnd w:id="672"/>
      <w:bookmarkEnd w:id="673"/>
    </w:p>
    <w:p w:rsidR="009B529A" w:rsidRPr="002F57CD" w:rsidRDefault="009B529A" w:rsidP="00680243">
      <w:pPr>
        <w:pStyle w:val="BodyTextBullet2"/>
      </w:pPr>
      <w:r w:rsidRPr="002F57CD">
        <w:t xml:space="preserve">The </w:t>
      </w:r>
      <w:r w:rsidRPr="002F57CD">
        <w:rPr>
          <w:i/>
        </w:rPr>
        <w:t>Ineligible</w:t>
      </w:r>
      <w:r w:rsidRPr="002F57CD">
        <w:rPr>
          <w:i/>
          <w:iCs/>
        </w:rPr>
        <w:t xml:space="preserve"> Date</w:t>
      </w:r>
      <w:r w:rsidRPr="002F57CD">
        <w:t xml:space="preserve"> cannot be prior to the earliest </w:t>
      </w:r>
      <w:r w:rsidRPr="002F57CD">
        <w:rPr>
          <w:rStyle w:val="Text-onlypopuphotspot"/>
        </w:rPr>
        <w:t>Service Entry Date</w:t>
      </w:r>
      <w:r w:rsidRPr="002F57CD">
        <w:t>.</w:t>
      </w:r>
    </w:p>
    <w:p w:rsidR="009B529A" w:rsidRPr="002F57CD" w:rsidRDefault="009B529A" w:rsidP="00680243">
      <w:pPr>
        <w:pStyle w:val="BodyTextBullet2"/>
      </w:pPr>
      <w:r w:rsidRPr="002F57CD">
        <w:rPr>
          <w:i/>
        </w:rPr>
        <w:t>Ineligible</w:t>
      </w:r>
      <w:r w:rsidRPr="002F57CD">
        <w:rPr>
          <w:i/>
          <w:iCs/>
        </w:rPr>
        <w:t xml:space="preserve"> Date</w:t>
      </w:r>
      <w:r w:rsidRPr="002F57CD">
        <w:t xml:space="preserve"> must be a </w:t>
      </w:r>
      <w:r w:rsidRPr="002F57CD">
        <w:rPr>
          <w:rStyle w:val="Text-onlypopuphotspot"/>
        </w:rPr>
        <w:t>precise</w:t>
      </w:r>
      <w:r w:rsidRPr="002F57CD">
        <w:t xml:space="preserve"> date.</w:t>
      </w:r>
    </w:p>
    <w:p w:rsidR="009B529A" w:rsidRPr="002F57CD" w:rsidRDefault="009B529A" w:rsidP="00680243">
      <w:pPr>
        <w:pStyle w:val="BodyTextBullet2"/>
      </w:pPr>
      <w:r w:rsidRPr="002F57CD">
        <w:rPr>
          <w:i/>
        </w:rPr>
        <w:t>Ineligible</w:t>
      </w:r>
      <w:r w:rsidRPr="002F57CD">
        <w:rPr>
          <w:i/>
          <w:iCs/>
        </w:rPr>
        <w:t xml:space="preserve"> Date</w:t>
      </w:r>
      <w:r w:rsidRPr="002F57CD">
        <w:t xml:space="preserve"> cannot be a future date.</w:t>
      </w:r>
    </w:p>
    <w:p w:rsidR="009B529A" w:rsidRPr="002F57CD" w:rsidRDefault="009B529A" w:rsidP="00680243">
      <w:pPr>
        <w:pStyle w:val="BodyTextBullet2"/>
      </w:pPr>
      <w:r w:rsidRPr="002F57CD">
        <w:rPr>
          <w:i/>
        </w:rPr>
        <w:t>Ineligible Date</w:t>
      </w:r>
      <w:r w:rsidRPr="002F57CD">
        <w:t xml:space="preserve"> cannot be a prior to the </w:t>
      </w:r>
      <w:r w:rsidRPr="002F57CD">
        <w:rPr>
          <w:i/>
        </w:rPr>
        <w:t>Date of Birth</w:t>
      </w:r>
      <w:r w:rsidRPr="002F57CD">
        <w:t>.</w:t>
      </w:r>
    </w:p>
    <w:p w:rsidR="009B529A" w:rsidRPr="002F57CD" w:rsidRDefault="009B529A" w:rsidP="00BE5F8C">
      <w:pPr>
        <w:pStyle w:val="Fields"/>
      </w:pPr>
      <w:r w:rsidRPr="002F57CD">
        <w:rPr>
          <w:noProof/>
          <w:u w:val="none"/>
        </w:rPr>
        <w:drawing>
          <wp:inline distT="0" distB="0" distL="0" distR="0" wp14:anchorId="113DAECD" wp14:editId="0667B80E">
            <wp:extent cx="119380" cy="119380"/>
            <wp:effectExtent l="19050" t="0" r="0" b="0"/>
            <wp:docPr id="787" name="Picture 78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Ineligible Reason:</w:t>
      </w:r>
    </w:p>
    <w:p w:rsidR="009B529A" w:rsidRPr="002F57CD" w:rsidRDefault="009B529A" w:rsidP="00A80B2B">
      <w:pPr>
        <w:pStyle w:val="Fielddefinition"/>
      </w:pPr>
      <w:r w:rsidRPr="002F57CD">
        <w:t>The reason why the beneficiary is ineligible</w:t>
      </w:r>
      <w:r w:rsidRPr="002F57CD">
        <w:fldChar w:fldCharType="begin"/>
      </w:r>
      <w:r w:rsidRPr="002F57CD">
        <w:instrText xml:space="preserve"> XE "Ineligible:Reason" </w:instrText>
      </w:r>
      <w:r w:rsidRPr="002F57CD">
        <w:fldChar w:fldCharType="end"/>
      </w:r>
      <w:r w:rsidRPr="002F57CD">
        <w:t xml:space="preserve"> for enrollment</w:t>
      </w:r>
      <w:r w:rsidRPr="002F57CD">
        <w:fldChar w:fldCharType="begin"/>
      </w:r>
      <w:r w:rsidRPr="002F57CD">
        <w:instrText xml:space="preserve"> XE "Enrollment" </w:instrText>
      </w:r>
      <w:r w:rsidRPr="002F57CD">
        <w:fldChar w:fldCharType="end"/>
      </w:r>
      <w:r w:rsidRPr="002F57CD">
        <w:t xml:space="preserve"> into the VA </w:t>
      </w:r>
      <w:r w:rsidR="00FA2F6D" w:rsidRPr="002F57CD">
        <w:t>healthcare s</w:t>
      </w:r>
      <w:r w:rsidRPr="002F57CD">
        <w:t>ystem</w:t>
      </w:r>
      <w:r w:rsidR="00D96B3C" w:rsidRPr="002F57CD">
        <w:t xml:space="preserve">. </w:t>
      </w:r>
      <w:r w:rsidRPr="002F57CD">
        <w:t xml:space="preserve">This field is required if an </w:t>
      </w:r>
      <w:r w:rsidRPr="002F57CD">
        <w:rPr>
          <w:i/>
        </w:rPr>
        <w:t>Ineligible Date</w:t>
      </w:r>
      <w:r w:rsidRPr="002F57CD">
        <w:t xml:space="preserve"> is entered (i.e., Active Duty for Training Only, Served Less Than 24 months, DVA per VARO, OTH Char of Svc-Admin Decision Req).</w:t>
      </w:r>
    </w:p>
    <w:p w:rsidR="009B529A" w:rsidRPr="002F57CD" w:rsidRDefault="009B529A" w:rsidP="00A80B2B">
      <w:pPr>
        <w:pStyle w:val="Fielddefinition"/>
      </w:pPr>
      <w:r w:rsidRPr="002F57CD">
        <w:t>This data is shared with VistA.</w:t>
      </w:r>
    </w:p>
    <w:p w:rsidR="009B529A" w:rsidRPr="002F57CD" w:rsidRDefault="009B529A" w:rsidP="00886EF9">
      <w:pPr>
        <w:pStyle w:val="Rules"/>
        <w:rPr>
          <w:rStyle w:val="Drop-downhotspot"/>
        </w:rPr>
      </w:pPr>
      <w:r w:rsidRPr="002F57CD">
        <w:rPr>
          <w:rStyle w:val="Drop-downhotspot"/>
        </w:rPr>
        <w:t>Rules...</w:t>
      </w:r>
    </w:p>
    <w:p w:rsidR="009B529A" w:rsidRPr="002F57CD" w:rsidRDefault="009B529A" w:rsidP="00680243">
      <w:pPr>
        <w:pStyle w:val="BodyTextBullet2"/>
      </w:pPr>
      <w:r w:rsidRPr="002F57CD">
        <w:rPr>
          <w:i/>
        </w:rPr>
        <w:t>Ineligible</w:t>
      </w:r>
      <w:r w:rsidRPr="002F57CD">
        <w:rPr>
          <w:i/>
          <w:iCs/>
        </w:rPr>
        <w:t xml:space="preserve"> Reason</w:t>
      </w:r>
      <w:r w:rsidRPr="002F57CD">
        <w:t xml:space="preserve"> character length must be 1 - 40 characters.</w:t>
      </w:r>
    </w:p>
    <w:p w:rsidR="009B529A" w:rsidRPr="002F57CD" w:rsidRDefault="009B529A" w:rsidP="00680243">
      <w:pPr>
        <w:pStyle w:val="BodyTextBullet2"/>
      </w:pPr>
      <w:r w:rsidRPr="002F57CD">
        <w:rPr>
          <w:i/>
        </w:rPr>
        <w:t>Ineligible</w:t>
      </w:r>
      <w:r w:rsidRPr="002F57CD">
        <w:rPr>
          <w:i/>
          <w:iCs/>
        </w:rPr>
        <w:t xml:space="preserve"> Reason</w:t>
      </w:r>
      <w:r w:rsidRPr="002F57CD">
        <w:t xml:space="preserve"> is required when there is an </w:t>
      </w:r>
      <w:r w:rsidRPr="002F57CD">
        <w:rPr>
          <w:i/>
          <w:iCs/>
        </w:rPr>
        <w:t>Ineligible Date</w:t>
      </w:r>
      <w:r w:rsidRPr="002F57CD">
        <w:t>.</w:t>
      </w:r>
    </w:p>
    <w:p w:rsidR="009B529A" w:rsidRPr="002F57CD" w:rsidRDefault="009B529A" w:rsidP="00BE5F8C">
      <w:pPr>
        <w:pStyle w:val="Fields"/>
      </w:pPr>
      <w:r w:rsidRPr="002F57CD">
        <w:rPr>
          <w:rStyle w:val="Drop-downhotspot"/>
        </w:rPr>
        <w:t>Ineligible VARO Decision:</w:t>
      </w:r>
    </w:p>
    <w:p w:rsidR="009B529A" w:rsidRPr="002F57CD" w:rsidRDefault="009B529A" w:rsidP="00A80B2B">
      <w:pPr>
        <w:pStyle w:val="Fielddefinition"/>
      </w:pPr>
      <w:r w:rsidRPr="002F57CD">
        <w:t xml:space="preserve">The </w:t>
      </w:r>
      <w:r w:rsidRPr="002F57CD">
        <w:rPr>
          <w:rStyle w:val="Text-onlypopuphotspot"/>
          <w:sz w:val="18"/>
          <w:szCs w:val="18"/>
        </w:rPr>
        <w:t>VARO</w:t>
      </w:r>
      <w:r w:rsidRPr="002F57CD">
        <w:t xml:space="preserve"> reason why the beneficiary is ineligible</w:t>
      </w:r>
      <w:r w:rsidRPr="002F57CD">
        <w:fldChar w:fldCharType="begin"/>
      </w:r>
      <w:r w:rsidRPr="002F57CD">
        <w:instrText xml:space="preserve"> XE "Ineligible:VARO Decision" </w:instrText>
      </w:r>
      <w:r w:rsidRPr="002F57CD">
        <w:fldChar w:fldCharType="end"/>
      </w:r>
      <w:r w:rsidRPr="002F57CD">
        <w:t xml:space="preserve"> for treatment, if </w:t>
      </w:r>
      <w:r w:rsidRPr="002F57CD">
        <w:rPr>
          <w:i/>
        </w:rPr>
        <w:t>Ineligible Date</w:t>
      </w:r>
      <w:r w:rsidRPr="002F57CD">
        <w:t xml:space="preserve"> is entered</w:t>
      </w:r>
      <w:r w:rsidR="00D96B3C" w:rsidRPr="002F57CD">
        <w:t xml:space="preserve">. </w:t>
      </w:r>
      <w:r w:rsidRPr="002F57CD">
        <w:t>If available, enter VARO Station Number and Date</w:t>
      </w:r>
      <w:r w:rsidRPr="002F57CD">
        <w:fldChar w:fldCharType="begin"/>
      </w:r>
      <w:r w:rsidRPr="002F57CD">
        <w:instrText xml:space="preserve"> XE "Date:Ineligible VARO Decision" </w:instrText>
      </w:r>
      <w:r w:rsidRPr="002F57CD">
        <w:fldChar w:fldCharType="end"/>
      </w:r>
      <w:r w:rsidRPr="002F57CD">
        <w:t xml:space="preserve"> of Decision.</w:t>
      </w:r>
    </w:p>
    <w:p w:rsidR="009B529A" w:rsidRPr="002F57CD" w:rsidRDefault="009B529A" w:rsidP="00A80B2B">
      <w:pPr>
        <w:pStyle w:val="Fielddefinition"/>
      </w:pPr>
      <w:r w:rsidRPr="002F57CD">
        <w:t>This data is shared with VistA.</w:t>
      </w:r>
    </w:p>
    <w:p w:rsidR="009B529A" w:rsidRPr="002F57CD" w:rsidRDefault="009B529A" w:rsidP="00886EF9">
      <w:pPr>
        <w:pStyle w:val="Rules"/>
        <w:rPr>
          <w:rStyle w:val="Drop-downhotspot"/>
        </w:rPr>
      </w:pPr>
      <w:r w:rsidRPr="002F57CD">
        <w:rPr>
          <w:rStyle w:val="Drop-downhotspot"/>
        </w:rPr>
        <w:t>Rules...</w:t>
      </w:r>
    </w:p>
    <w:p w:rsidR="009B529A" w:rsidRPr="002F57CD" w:rsidRDefault="009B529A" w:rsidP="00680243">
      <w:pPr>
        <w:pStyle w:val="BodyTextBullet2"/>
      </w:pPr>
      <w:r w:rsidRPr="002F57CD">
        <w:t>This field is not required unless an Ineligible</w:t>
      </w:r>
      <w:r w:rsidRPr="002F57CD">
        <w:fldChar w:fldCharType="begin"/>
      </w:r>
      <w:r w:rsidRPr="002F57CD">
        <w:instrText xml:space="preserve"> XE "Ineligible:Date" </w:instrText>
      </w:r>
      <w:r w:rsidRPr="002F57CD">
        <w:fldChar w:fldCharType="end"/>
      </w:r>
      <w:r w:rsidRPr="002F57CD">
        <w:t xml:space="preserve"> Date is entered.</w:t>
      </w:r>
    </w:p>
    <w:p w:rsidR="009B529A" w:rsidRPr="002F57CD" w:rsidRDefault="009B529A" w:rsidP="00680243">
      <w:pPr>
        <w:pStyle w:val="BodyTextBullet2"/>
      </w:pPr>
      <w:r w:rsidRPr="002F57CD">
        <w:t>Character length for Ineligible</w:t>
      </w:r>
      <w:r w:rsidRPr="002F57CD">
        <w:fldChar w:fldCharType="begin"/>
      </w:r>
      <w:r w:rsidRPr="002F57CD">
        <w:instrText xml:space="preserve"> XE "Ineligible:VARO Decision" </w:instrText>
      </w:r>
      <w:r w:rsidRPr="002F57CD">
        <w:fldChar w:fldCharType="end"/>
      </w:r>
      <w:r w:rsidRPr="002F57CD">
        <w:t xml:space="preserve"> VARO Decision should be between 3 and 75 characters.</w:t>
      </w:r>
    </w:p>
    <w:p w:rsidR="009B529A" w:rsidRPr="002F57CD" w:rsidRDefault="009B529A" w:rsidP="009B529A">
      <w:pPr>
        <w:rPr>
          <w:szCs w:val="20"/>
        </w:rPr>
      </w:pPr>
    </w:p>
    <w:p w:rsidR="009B529A" w:rsidRPr="002F57CD" w:rsidRDefault="009B529A" w:rsidP="0053308D">
      <w:pPr>
        <w:pStyle w:val="Style12ptBoldLeft042"/>
      </w:pPr>
      <w:r w:rsidRPr="002F57CD">
        <w:t>Other Eligibility</w:t>
      </w:r>
      <w:r w:rsidRPr="002F57CD">
        <w:fldChar w:fldCharType="begin"/>
      </w:r>
      <w:r w:rsidRPr="002F57CD">
        <w:instrText xml:space="preserve"> XE "</w:instrText>
      </w:r>
      <w:r w:rsidRPr="002F57CD">
        <w:rPr>
          <w:iCs/>
          <w:sz w:val="18"/>
          <w:szCs w:val="18"/>
        </w:rPr>
        <w:instrText>Eligibility:</w:instrText>
      </w:r>
      <w:r w:rsidRPr="002F57CD">
        <w:instrText xml:space="preserve">Other Factors" </w:instrText>
      </w:r>
      <w:r w:rsidRPr="002F57CD">
        <w:fldChar w:fldCharType="end"/>
      </w:r>
      <w:r w:rsidRPr="002F57CD">
        <w:t xml:space="preserve"> Factors</w:t>
      </w:r>
    </w:p>
    <w:p w:rsidR="009B529A" w:rsidRPr="002F57CD" w:rsidRDefault="009B529A" w:rsidP="00BE5F8C">
      <w:pPr>
        <w:pStyle w:val="Fields"/>
        <w:rPr>
          <w:rStyle w:val="StyleDrop-downhotspot11ptUnderline"/>
          <w:bCs w:val="0"/>
          <w:iCs w:val="0"/>
          <w:sz w:val="24"/>
        </w:rPr>
      </w:pPr>
      <w:r w:rsidRPr="002F57CD">
        <w:rPr>
          <w:rStyle w:val="StyleDrop-downhotspot11ptUnderline"/>
          <w:bCs w:val="0"/>
          <w:iCs w:val="0"/>
          <w:sz w:val="24"/>
        </w:rPr>
        <w:t>Discharge Due to Disability:</w:t>
      </w:r>
    </w:p>
    <w:p w:rsidR="009B529A" w:rsidRPr="002F57CD" w:rsidRDefault="009B529A" w:rsidP="00A80B2B">
      <w:pPr>
        <w:pStyle w:val="Fielddefinition"/>
      </w:pPr>
      <w:r w:rsidRPr="002F57CD">
        <w:rPr>
          <w:i/>
        </w:rPr>
        <w:t>Discharge Due to Disability</w:t>
      </w:r>
      <w:r w:rsidRPr="002F57CD">
        <w:t xml:space="preserve"> is an indicator that is collected on the </w:t>
      </w:r>
      <w:r w:rsidRPr="002F57CD">
        <w:rPr>
          <w:rStyle w:val="Text-onlypopuphotspot"/>
        </w:rPr>
        <w:t>1010EZ form</w:t>
      </w:r>
      <w:r w:rsidRPr="002F57CD">
        <w:t xml:space="preserve"> to reflect that the Veteran has been discharged from military</w:t>
      </w:r>
      <w:r w:rsidRPr="002F57CD">
        <w:fldChar w:fldCharType="begin"/>
      </w:r>
      <w:r w:rsidRPr="002F57CD">
        <w:instrText xml:space="preserve"> XE "Military" </w:instrText>
      </w:r>
      <w:r w:rsidRPr="002F57CD">
        <w:fldChar w:fldCharType="end"/>
      </w:r>
      <w:r w:rsidRPr="002F57CD">
        <w:t xml:space="preserve"> for a disability incurred or aggravated in the line of duty.</w:t>
      </w:r>
    </w:p>
    <w:p w:rsidR="00F66A83" w:rsidRPr="002F57CD" w:rsidRDefault="009B529A" w:rsidP="00E61249">
      <w:pPr>
        <w:pStyle w:val="BodyTextBullet2"/>
        <w:rPr>
          <w:rStyle w:val="Expandingtext"/>
          <w:b/>
          <w:bCs/>
          <w:i/>
          <w:u w:val="single"/>
        </w:rPr>
      </w:pPr>
      <w:r w:rsidRPr="002F57CD">
        <w:rPr>
          <w:rStyle w:val="Emphasis"/>
          <w:iCs w:val="0"/>
        </w:rPr>
        <w:t>Yes</w:t>
      </w:r>
      <w:r w:rsidRPr="002F57CD">
        <w:t xml:space="preserve"> - Veteran was discharged from a branch of the Armed Forces due to a disability incurred in or aggravated in the line of duty.</w:t>
      </w:r>
    </w:p>
    <w:p w:rsidR="009B529A" w:rsidRPr="002F57CD" w:rsidRDefault="009B529A" w:rsidP="00E61249">
      <w:pPr>
        <w:pStyle w:val="BodyTextBullet2"/>
        <w:numPr>
          <w:ilvl w:val="0"/>
          <w:numId w:val="0"/>
        </w:numPr>
        <w:ind w:left="1260"/>
        <w:rPr>
          <w:rStyle w:val="Drop-downhotspot"/>
          <w:b/>
          <w:bCs/>
          <w:i/>
          <w:u w:val="single"/>
        </w:rPr>
      </w:pPr>
      <w:r w:rsidRPr="002F57CD">
        <w:rPr>
          <w:rStyle w:val="Expandingtext"/>
          <w:sz w:val="18"/>
          <w:szCs w:val="18"/>
        </w:rPr>
        <w:br/>
      </w:r>
      <w:r w:rsidRPr="002F57CD">
        <w:rPr>
          <w:rStyle w:val="Expandingtext"/>
          <w:b/>
          <w:i/>
          <w:iCs/>
          <w:u w:val="single"/>
        </w:rPr>
        <w:t>More</w:t>
      </w:r>
      <w:r w:rsidRPr="002F57CD">
        <w:rPr>
          <w:rStyle w:val="Drop-downhotspot"/>
          <w:b/>
          <w:i/>
          <w:iCs/>
          <w:u w:val="single"/>
        </w:rPr>
        <w:t xml:space="preserve">... </w:t>
      </w:r>
    </w:p>
    <w:p w:rsidR="009B529A" w:rsidRPr="002F57CD" w:rsidRDefault="009B529A" w:rsidP="00680243">
      <w:pPr>
        <w:pStyle w:val="BodyText5"/>
      </w:pPr>
      <w:r w:rsidRPr="002F57CD">
        <w:t>Discharge is indicated on the DD-214</w:t>
      </w:r>
      <w:r w:rsidRPr="002F57CD">
        <w:fldChar w:fldCharType="begin"/>
      </w:r>
      <w:r w:rsidRPr="002F57CD">
        <w:instrText xml:space="preserve"> XE "DD-214" </w:instrText>
      </w:r>
      <w:r w:rsidRPr="002F57CD">
        <w:fldChar w:fldCharType="end"/>
      </w:r>
      <w:r w:rsidRPr="002F57CD">
        <w:t>, DD-215</w:t>
      </w:r>
      <w:r w:rsidRPr="002F57CD">
        <w:fldChar w:fldCharType="begin"/>
      </w:r>
      <w:r w:rsidRPr="002F57CD">
        <w:instrText xml:space="preserve"> XE "DD-215" </w:instrText>
      </w:r>
      <w:r w:rsidRPr="002F57CD">
        <w:fldChar w:fldCharType="end"/>
      </w:r>
      <w:r w:rsidRPr="002F57CD">
        <w:t>, or other VBA/DoD sources</w:t>
      </w:r>
      <w:r w:rsidR="00D96B3C" w:rsidRPr="002F57CD">
        <w:t xml:space="preserve">. </w:t>
      </w:r>
      <w:r w:rsidRPr="002F57CD">
        <w:t>Veterans discharged due to disability are placed in Priority Group</w:t>
      </w:r>
      <w:r w:rsidRPr="002F57CD">
        <w:fldChar w:fldCharType="begin"/>
      </w:r>
      <w:r w:rsidRPr="002F57CD">
        <w:instrText xml:space="preserve"> XE "Group:Priority" </w:instrText>
      </w:r>
      <w:r w:rsidRPr="002F57CD">
        <w:fldChar w:fldCharType="end"/>
      </w:r>
      <w:r w:rsidRPr="002F57CD">
        <w:t xml:space="preserve"> 3 unless other attributes place them into a higher priority group and Veteran is no longer required to take the income</w:t>
      </w:r>
      <w:r w:rsidRPr="002F57CD">
        <w:fldChar w:fldCharType="begin"/>
      </w:r>
      <w:r w:rsidRPr="002F57CD">
        <w:instrText xml:space="preserve"> XE "Income:Eligibility:assessment" </w:instrText>
      </w:r>
      <w:r w:rsidRPr="002F57CD">
        <w:fldChar w:fldCharType="end"/>
      </w:r>
      <w:r w:rsidRPr="002F57CD">
        <w:t xml:space="preserve"> assessment.</w:t>
      </w:r>
    </w:p>
    <w:p w:rsidR="009B529A" w:rsidRPr="002F57CD" w:rsidRDefault="009B529A" w:rsidP="00680243">
      <w:pPr>
        <w:pStyle w:val="BodyTextBullet2"/>
      </w:pPr>
      <w:r w:rsidRPr="002F57CD">
        <w:rPr>
          <w:rStyle w:val="Emphasis"/>
        </w:rPr>
        <w:t>No</w:t>
      </w:r>
      <w:r w:rsidRPr="002F57CD">
        <w:rPr>
          <w:rStyle w:val="Expandingtext"/>
          <w:sz w:val="18"/>
          <w:szCs w:val="18"/>
        </w:rPr>
        <w:t xml:space="preserve"> </w:t>
      </w:r>
      <w:r w:rsidRPr="002F57CD">
        <w:rPr>
          <w:rStyle w:val="Expandingtext"/>
        </w:rPr>
        <w:t xml:space="preserve">- Veteran was NOT discharged due to a disability incurred or aggravated in the line of duty. </w:t>
      </w:r>
    </w:p>
    <w:p w:rsidR="009B529A" w:rsidRPr="002F57CD" w:rsidRDefault="009B529A" w:rsidP="00680243">
      <w:pPr>
        <w:pStyle w:val="BodyTextBullet2"/>
      </w:pPr>
      <w:r w:rsidRPr="002F57CD">
        <w:t xml:space="preserve">No </w:t>
      </w:r>
      <w:r w:rsidRPr="002F57CD">
        <w:rPr>
          <w:rStyle w:val="Expandingtext"/>
        </w:rPr>
        <w:t>Data</w:t>
      </w:r>
    </w:p>
    <w:p w:rsidR="009B529A" w:rsidRPr="002F57CD" w:rsidRDefault="009B529A" w:rsidP="00BE5F8C">
      <w:pPr>
        <w:pStyle w:val="Fields"/>
      </w:pPr>
      <w:r w:rsidRPr="002F57CD">
        <w:rPr>
          <w:rStyle w:val="Drop-downhotspot"/>
        </w:rPr>
        <w:t>Military Disability Retirement</w:t>
      </w:r>
      <w:r w:rsidRPr="002F57CD">
        <w:rPr>
          <w:rStyle w:val="Drop-downhotspot"/>
        </w:rPr>
        <w:fldChar w:fldCharType="begin"/>
      </w:r>
      <w:r w:rsidRPr="002F57CD">
        <w:instrText xml:space="preserve"> XE "Military:Disability Retirement" </w:instrText>
      </w:r>
      <w:r w:rsidRPr="002F57CD">
        <w:rPr>
          <w:rStyle w:val="Drop-downhotspot"/>
        </w:rPr>
        <w:fldChar w:fldCharType="end"/>
      </w:r>
      <w:r w:rsidRPr="002F57CD">
        <w:rPr>
          <w:rStyle w:val="Drop-downhotspot"/>
        </w:rPr>
        <w:t>:</w:t>
      </w:r>
    </w:p>
    <w:p w:rsidR="009B529A" w:rsidRPr="002F57CD" w:rsidRDefault="009B529A" w:rsidP="00A80B2B">
      <w:pPr>
        <w:pStyle w:val="Fielddefinition"/>
      </w:pPr>
      <w:r w:rsidRPr="002F57CD">
        <w:t>Is the patient receiving disability retirement from the U.S. Armed Forces due to a disability incurred while serving?</w:t>
      </w:r>
    </w:p>
    <w:p w:rsidR="00BC0D7F" w:rsidRPr="002F57CD" w:rsidRDefault="009B529A" w:rsidP="00BC0D7F">
      <w:pPr>
        <w:pStyle w:val="BodyTextBullet2"/>
        <w:rPr>
          <w:rStyle w:val="Expandingtext"/>
        </w:rPr>
      </w:pPr>
      <w:r w:rsidRPr="002F57CD">
        <w:rPr>
          <w:rStyle w:val="Emphasis"/>
          <w:iCs w:val="0"/>
        </w:rPr>
        <w:t>Yes</w:t>
      </w:r>
      <w:r w:rsidRPr="002F57CD">
        <w:rPr>
          <w:rStyle w:val="Expandingtext"/>
        </w:rPr>
        <w:t xml:space="preserve"> - Veteran is retired from a branch of the armed forces due to a disability incurred or aggravated in the line of duty and is in receipt of military</w:t>
      </w:r>
      <w:r w:rsidRPr="002F57CD">
        <w:rPr>
          <w:rStyle w:val="Expandingtext"/>
        </w:rPr>
        <w:fldChar w:fldCharType="begin"/>
      </w:r>
      <w:r w:rsidRPr="002F57CD">
        <w:instrText xml:space="preserve"> XE "Military:disability" </w:instrText>
      </w:r>
      <w:r w:rsidRPr="002F57CD">
        <w:rPr>
          <w:rStyle w:val="Expandingtext"/>
        </w:rPr>
        <w:fldChar w:fldCharType="end"/>
      </w:r>
      <w:r w:rsidRPr="002F57CD">
        <w:rPr>
          <w:rStyle w:val="Expandingtext"/>
        </w:rPr>
        <w:t xml:space="preserve"> disability retirement pay.</w:t>
      </w:r>
      <w:r w:rsidRPr="002F57CD">
        <w:rPr>
          <w:rStyle w:val="Expandingtext"/>
        </w:rPr>
        <w:br/>
      </w:r>
    </w:p>
    <w:p w:rsidR="009B529A" w:rsidRPr="002F57CD" w:rsidRDefault="009B529A" w:rsidP="00BC0D7F">
      <w:pPr>
        <w:pStyle w:val="BodyText5"/>
        <w:rPr>
          <w:rStyle w:val="Expandingtext"/>
          <w:b/>
          <w:i/>
          <w:u w:val="single"/>
        </w:rPr>
      </w:pPr>
      <w:r w:rsidRPr="002F57CD">
        <w:rPr>
          <w:rStyle w:val="Expandingtext"/>
          <w:b/>
          <w:i/>
          <w:u w:val="single"/>
        </w:rPr>
        <w:t xml:space="preserve">More... </w:t>
      </w:r>
    </w:p>
    <w:p w:rsidR="009B529A" w:rsidRPr="002F57CD" w:rsidRDefault="009B529A" w:rsidP="00BC0D7F">
      <w:pPr>
        <w:pStyle w:val="BodyText5"/>
      </w:pPr>
      <w:r w:rsidRPr="002F57CD">
        <w:t>Verify via DD-214</w:t>
      </w:r>
      <w:r w:rsidRPr="002F57CD">
        <w:fldChar w:fldCharType="begin"/>
      </w:r>
      <w:r w:rsidRPr="002F57CD">
        <w:instrText xml:space="preserve"> XE "DD-214" </w:instrText>
      </w:r>
      <w:r w:rsidRPr="002F57CD">
        <w:fldChar w:fldCharType="end"/>
      </w:r>
      <w:r w:rsidRPr="002F57CD">
        <w:t xml:space="preserve">, </w:t>
      </w:r>
      <w:r w:rsidRPr="002F57CD">
        <w:rPr>
          <w:rStyle w:val="popupspot"/>
        </w:rPr>
        <w:t>query VBA,</w:t>
      </w:r>
      <w:r w:rsidRPr="002F57CD">
        <w:t xml:space="preserve"> VIS or </w:t>
      </w:r>
      <w:r w:rsidRPr="002F57CD">
        <w:rPr>
          <w:rStyle w:val="popupspot"/>
        </w:rPr>
        <w:t>SHARE</w:t>
      </w:r>
      <w:r w:rsidR="00D96B3C" w:rsidRPr="002F57CD">
        <w:t xml:space="preserve">. </w:t>
      </w:r>
      <w:r w:rsidRPr="002F57CD">
        <w:t>This does not apply to Veterans retired for length of service</w:t>
      </w:r>
      <w:r w:rsidR="00D96B3C" w:rsidRPr="002F57CD">
        <w:t xml:space="preserve">. </w:t>
      </w:r>
      <w:r w:rsidRPr="002F57CD">
        <w:t>Veterans receiving Military</w:t>
      </w:r>
      <w:r w:rsidRPr="002F57CD">
        <w:fldChar w:fldCharType="begin"/>
      </w:r>
      <w:r w:rsidRPr="002F57CD">
        <w:instrText xml:space="preserve"> XE "Military:Disability Retirement" </w:instrText>
      </w:r>
      <w:r w:rsidRPr="002F57CD">
        <w:fldChar w:fldCharType="end"/>
      </w:r>
      <w:r w:rsidRPr="002F57CD">
        <w:t xml:space="preserve"> Disability Retirement are placed in PG 3 unless other attributes place them into a higher priority group</w:t>
      </w:r>
      <w:r w:rsidRPr="002F57CD">
        <w:fldChar w:fldCharType="begin"/>
      </w:r>
      <w:r w:rsidRPr="002F57CD">
        <w:instrText xml:space="preserve"> XE "Group:Priority" </w:instrText>
      </w:r>
      <w:r w:rsidRPr="002F57CD">
        <w:fldChar w:fldCharType="end"/>
      </w:r>
      <w:r w:rsidRPr="002F57CD">
        <w:t xml:space="preserve"> and Veteran is no longer required to take the income</w:t>
      </w:r>
      <w:r w:rsidRPr="002F57CD">
        <w:fldChar w:fldCharType="begin"/>
      </w:r>
      <w:r w:rsidRPr="002F57CD">
        <w:instrText xml:space="preserve"> XE "Income:Eligibility:assessment" </w:instrText>
      </w:r>
      <w:r w:rsidRPr="002F57CD">
        <w:fldChar w:fldCharType="end"/>
      </w:r>
      <w:r w:rsidRPr="002F57CD">
        <w:t xml:space="preserve"> assessment.</w:t>
      </w:r>
    </w:p>
    <w:p w:rsidR="009B529A" w:rsidRPr="002F57CD" w:rsidRDefault="009B529A" w:rsidP="00BC0D7F">
      <w:pPr>
        <w:pStyle w:val="BodyTextBullet2"/>
      </w:pPr>
      <w:r w:rsidRPr="002F57CD">
        <w:rPr>
          <w:rStyle w:val="Emphasis"/>
        </w:rPr>
        <w:t>No</w:t>
      </w:r>
      <w:r w:rsidRPr="002F57CD">
        <w:rPr>
          <w:rStyle w:val="Expandingtext"/>
        </w:rPr>
        <w:t xml:space="preserve"> - Veteran is NOT retired from the armed forces due to a disability. </w:t>
      </w:r>
    </w:p>
    <w:p w:rsidR="009B529A" w:rsidRPr="002F57CD" w:rsidRDefault="009B529A" w:rsidP="00BC0D7F">
      <w:pPr>
        <w:pStyle w:val="BodyTextBullet2"/>
      </w:pPr>
      <w:r w:rsidRPr="002F57CD">
        <w:t xml:space="preserve">No </w:t>
      </w:r>
      <w:r w:rsidRPr="002F57CD">
        <w:rPr>
          <w:rStyle w:val="Expandingtext"/>
        </w:rPr>
        <w:t>Data</w:t>
      </w:r>
    </w:p>
    <w:p w:rsidR="009B529A" w:rsidRPr="002F57CD" w:rsidRDefault="009B529A" w:rsidP="00BE5F8C">
      <w:pPr>
        <w:pStyle w:val="Fields"/>
      </w:pPr>
      <w:r w:rsidRPr="002F57CD">
        <w:rPr>
          <w:rStyle w:val="Drop-downhotspot"/>
        </w:rPr>
        <w:t>Agent Orange</w:t>
      </w:r>
      <w:bookmarkStart w:id="674" w:name="OLE_LINK92"/>
      <w:bookmarkStart w:id="675" w:name="OLE_LINK97"/>
      <w:r w:rsidRPr="002F57CD">
        <w:rPr>
          <w:rStyle w:val="Drop-downhotspot"/>
        </w:rPr>
        <w:fldChar w:fldCharType="begin"/>
      </w:r>
      <w:r w:rsidRPr="002F57CD">
        <w:instrText xml:space="preserve"> XE "Agent Orange:Exposure Location" </w:instrText>
      </w:r>
      <w:r w:rsidRPr="002F57CD">
        <w:rPr>
          <w:rStyle w:val="Drop-downhotspot"/>
        </w:rPr>
        <w:fldChar w:fldCharType="end"/>
      </w:r>
      <w:bookmarkEnd w:id="674"/>
      <w:bookmarkEnd w:id="675"/>
      <w:r w:rsidRPr="002F57CD">
        <w:rPr>
          <w:rStyle w:val="Drop-downhotspot"/>
        </w:rPr>
        <w:t xml:space="preserve"> Exposure Location:</w:t>
      </w:r>
    </w:p>
    <w:p w:rsidR="009B529A" w:rsidRPr="002F57CD" w:rsidRDefault="009B529A" w:rsidP="00A80B2B">
      <w:pPr>
        <w:pStyle w:val="Fielddefinition"/>
      </w:pPr>
      <w:r w:rsidRPr="002F57CD">
        <w:rPr>
          <w:i/>
        </w:rPr>
        <w:t>Agent Orange Exposure Location</w:t>
      </w:r>
      <w:r w:rsidRPr="002F57CD">
        <w:t xml:space="preserve"> is the location where a Veteran was exposed to </w:t>
      </w:r>
      <w:r w:rsidRPr="002F57CD">
        <w:rPr>
          <w:rStyle w:val="Text-onlypopuphotspot"/>
        </w:rPr>
        <w:t>Agent Orange</w:t>
      </w:r>
      <w:r w:rsidRPr="002F57CD">
        <w:t>.</w:t>
      </w:r>
    </w:p>
    <w:p w:rsidR="009B529A" w:rsidRPr="002F57CD" w:rsidRDefault="009B529A" w:rsidP="00BC0D7F">
      <w:pPr>
        <w:pStyle w:val="BodyTextBullet2"/>
      </w:pPr>
      <w:r w:rsidRPr="002F57CD">
        <w:t>Not Exposed</w:t>
      </w:r>
    </w:p>
    <w:p w:rsidR="009B529A" w:rsidRPr="002F57CD" w:rsidRDefault="009B529A" w:rsidP="00BC0D7F">
      <w:pPr>
        <w:pStyle w:val="BodyTextBullet2"/>
      </w:pPr>
      <w:r w:rsidRPr="002F57CD">
        <w:t>Korean DMZ</w:t>
      </w:r>
    </w:p>
    <w:p w:rsidR="009B529A" w:rsidRPr="002F57CD" w:rsidRDefault="009B529A" w:rsidP="00BC0D7F">
      <w:pPr>
        <w:pStyle w:val="BodyTextBullet2"/>
      </w:pPr>
      <w:r w:rsidRPr="002F57CD">
        <w:t>Other</w:t>
      </w:r>
    </w:p>
    <w:p w:rsidR="009B529A" w:rsidRPr="002F57CD" w:rsidRDefault="009B529A" w:rsidP="00BC0D7F">
      <w:pPr>
        <w:pStyle w:val="BodyTextBullet2"/>
      </w:pPr>
      <w:r w:rsidRPr="002F57CD">
        <w:t>Vietnam</w:t>
      </w:r>
    </w:p>
    <w:p w:rsidR="009B529A" w:rsidRPr="002F57CD" w:rsidRDefault="009B529A" w:rsidP="00BC0D7F">
      <w:pPr>
        <w:pStyle w:val="Fielddefinition"/>
      </w:pPr>
      <w:r w:rsidRPr="002F57CD">
        <w:t>This data is shared with VistA.</w:t>
      </w:r>
    </w:p>
    <w:p w:rsidR="009B529A" w:rsidRPr="002F57CD" w:rsidRDefault="009B529A" w:rsidP="00BE5F8C">
      <w:pPr>
        <w:pStyle w:val="Fields"/>
      </w:pPr>
      <w:r w:rsidRPr="002F57CD">
        <w:rPr>
          <w:rStyle w:val="Drop-downhotspot"/>
        </w:rPr>
        <w:t>Radiation Exposure Method:</w:t>
      </w:r>
    </w:p>
    <w:p w:rsidR="009B529A" w:rsidRPr="002F57CD" w:rsidRDefault="009B529A" w:rsidP="00A80B2B">
      <w:pPr>
        <w:pStyle w:val="Fielddefinition"/>
      </w:pPr>
      <w:r w:rsidRPr="002F57CD">
        <w:rPr>
          <w:i/>
        </w:rPr>
        <w:t>Radiation Exposure Method</w:t>
      </w:r>
      <w:r w:rsidRPr="002F57CD">
        <w:t xml:space="preserve"> is the method by which this patient was exposed to ionizing radiation</w:t>
      </w:r>
      <w:r w:rsidRPr="002F57CD">
        <w:fldChar w:fldCharType="begin"/>
      </w:r>
      <w:r w:rsidRPr="002F57CD">
        <w:instrText xml:space="preserve"> XE "</w:instrText>
      </w:r>
      <w:r w:rsidRPr="002F57CD">
        <w:rPr>
          <w:b/>
        </w:rPr>
        <w:instrText>Ionizing Radiation</w:instrText>
      </w:r>
      <w:r w:rsidRPr="002F57CD">
        <w:instrText xml:space="preserve">:Radiation Exposure Method" </w:instrText>
      </w:r>
      <w:r w:rsidRPr="002F57CD">
        <w:fldChar w:fldCharType="end"/>
      </w:r>
      <w:r w:rsidRPr="002F57CD">
        <w:t>.</w:t>
      </w:r>
    </w:p>
    <w:p w:rsidR="009B529A" w:rsidRPr="002F57CD" w:rsidRDefault="009B529A" w:rsidP="00BC0D7F">
      <w:pPr>
        <w:pStyle w:val="BodyTextBullet2"/>
        <w:rPr>
          <w:rStyle w:val="Emphasis"/>
          <w:i w:val="0"/>
          <w:iCs w:val="0"/>
        </w:rPr>
      </w:pPr>
      <w:r w:rsidRPr="002F57CD">
        <w:rPr>
          <w:rStyle w:val="Emphasis"/>
          <w:i w:val="0"/>
          <w:iCs w:val="0"/>
        </w:rPr>
        <w:t>Not Exposed</w:t>
      </w:r>
    </w:p>
    <w:p w:rsidR="009B529A" w:rsidRPr="002F57CD" w:rsidRDefault="009B529A" w:rsidP="00BC0D7F">
      <w:pPr>
        <w:pStyle w:val="BodyTextBullet2"/>
      </w:pPr>
      <w:r w:rsidRPr="002F57CD">
        <w:rPr>
          <w:rStyle w:val="Emphasis"/>
          <w:iCs w:val="0"/>
        </w:rPr>
        <w:t>Nagasaki/Hiroshima</w:t>
      </w:r>
      <w:r w:rsidRPr="002F57CD">
        <w:rPr>
          <w:rStyle w:val="Expandingtext"/>
        </w:rPr>
        <w:t xml:space="preserve"> - if the Veteran was exposed to ionizing radiation</w:t>
      </w:r>
      <w:r w:rsidRPr="002F57CD">
        <w:rPr>
          <w:rStyle w:val="Expandingtext"/>
        </w:rPr>
        <w:fldChar w:fldCharType="begin"/>
      </w:r>
      <w:r w:rsidRPr="002F57CD">
        <w:instrText xml:space="preserve"> XE "Ionizing Radiation:POW" </w:instrText>
      </w:r>
      <w:r w:rsidRPr="002F57CD">
        <w:rPr>
          <w:rStyle w:val="Expandingtext"/>
        </w:rPr>
        <w:fldChar w:fldCharType="end"/>
      </w:r>
      <w:r w:rsidRPr="002F57CD">
        <w:rPr>
          <w:rStyle w:val="Expandingtext"/>
        </w:rPr>
        <w:t xml:space="preserve"> as a POW or while serving in Hiroshima and/or Nagasaki, Japan from August 6, 1945 through July 1, 1946.</w:t>
      </w:r>
    </w:p>
    <w:p w:rsidR="009B529A" w:rsidRPr="002F57CD" w:rsidRDefault="009B529A" w:rsidP="00BC0D7F">
      <w:pPr>
        <w:pStyle w:val="BodyTextBullet2"/>
      </w:pPr>
      <w:r w:rsidRPr="002F57CD">
        <w:rPr>
          <w:rStyle w:val="Emphasis"/>
          <w:iCs w:val="0"/>
        </w:rPr>
        <w:t>Atmospheric Nuclear Testing</w:t>
      </w:r>
      <w:r w:rsidRPr="002F57CD">
        <w:t xml:space="preserve"> - if exposure occurred at an atmospheric nuclear device test site (e.g. the Pacific Islands, NM or NV).</w:t>
      </w:r>
    </w:p>
    <w:p w:rsidR="009B529A" w:rsidRPr="002F57CD" w:rsidRDefault="009B529A" w:rsidP="00BC0D7F">
      <w:pPr>
        <w:pStyle w:val="BodyTextBullet2"/>
        <w:rPr>
          <w:rStyle w:val="Emphasis"/>
          <w:i w:val="0"/>
          <w:iCs w:val="0"/>
        </w:rPr>
      </w:pPr>
      <w:r w:rsidRPr="002F57CD">
        <w:rPr>
          <w:rStyle w:val="Emphasis"/>
          <w:iCs w:val="0"/>
        </w:rPr>
        <w:t>H/N and Atmospheric Testing</w:t>
      </w:r>
      <w:r w:rsidRPr="002F57CD">
        <w:rPr>
          <w:rStyle w:val="Expandingtext"/>
        </w:rPr>
        <w:t xml:space="preserve"> - if exposure occurred as a POW in Hiroshima or Nagasaki AND at an atmospheric nuclear device test site.</w:t>
      </w:r>
    </w:p>
    <w:p w:rsidR="009B529A" w:rsidRPr="002F57CD" w:rsidRDefault="009B529A" w:rsidP="00BC0D7F">
      <w:pPr>
        <w:pStyle w:val="BodyTextBullet2"/>
      </w:pPr>
      <w:r w:rsidRPr="002F57CD">
        <w:rPr>
          <w:rStyle w:val="Emphasis"/>
          <w:iCs w:val="0"/>
        </w:rPr>
        <w:t>Underground Nuclear Testing</w:t>
      </w:r>
      <w:r w:rsidRPr="002F57CD">
        <w:rPr>
          <w:rStyle w:val="Expandingtext"/>
        </w:rPr>
        <w:t xml:space="preserve"> - if exposure occurred while at Longshot</w:t>
      </w:r>
      <w:r w:rsidRPr="002F57CD">
        <w:rPr>
          <w:rStyle w:val="Expandingtext"/>
        </w:rPr>
        <w:fldChar w:fldCharType="begin"/>
      </w:r>
      <w:r w:rsidRPr="002F57CD">
        <w:instrText xml:space="preserve"> XE "</w:instrText>
      </w:r>
      <w:r w:rsidRPr="002F57CD">
        <w:rPr>
          <w:rStyle w:val="Expandingtext"/>
        </w:rPr>
        <w:instrText>Longshot</w:instrText>
      </w:r>
      <w:r w:rsidRPr="002F57CD">
        <w:instrText xml:space="preserve">" </w:instrText>
      </w:r>
      <w:r w:rsidRPr="002F57CD">
        <w:rPr>
          <w:rStyle w:val="Expandingtext"/>
        </w:rPr>
        <w:fldChar w:fldCharType="end"/>
      </w:r>
      <w:r w:rsidRPr="002F57CD">
        <w:rPr>
          <w:rStyle w:val="Expandingtext"/>
        </w:rPr>
        <w:t>, Milrow</w:t>
      </w:r>
      <w:r w:rsidRPr="002F57CD">
        <w:rPr>
          <w:rStyle w:val="Expandingtext"/>
        </w:rPr>
        <w:fldChar w:fldCharType="begin"/>
      </w:r>
      <w:r w:rsidRPr="002F57CD">
        <w:instrText xml:space="preserve"> XE "</w:instrText>
      </w:r>
      <w:r w:rsidRPr="002F57CD">
        <w:rPr>
          <w:rStyle w:val="Expandingtext"/>
        </w:rPr>
        <w:instrText>Milrow</w:instrText>
      </w:r>
      <w:r w:rsidRPr="002F57CD">
        <w:instrText xml:space="preserve">" </w:instrText>
      </w:r>
      <w:r w:rsidRPr="002F57CD">
        <w:rPr>
          <w:rStyle w:val="Expandingtext"/>
        </w:rPr>
        <w:fldChar w:fldCharType="end"/>
      </w:r>
      <w:r w:rsidRPr="002F57CD">
        <w:rPr>
          <w:rStyle w:val="Expandingtext"/>
        </w:rPr>
        <w:t>, or Cannikin</w:t>
      </w:r>
      <w:r w:rsidRPr="002F57CD">
        <w:rPr>
          <w:rStyle w:val="Expandingtext"/>
        </w:rPr>
        <w:fldChar w:fldCharType="begin"/>
      </w:r>
      <w:r w:rsidRPr="002F57CD">
        <w:instrText xml:space="preserve"> XE "</w:instrText>
      </w:r>
      <w:r w:rsidRPr="002F57CD">
        <w:rPr>
          <w:rStyle w:val="Expandingtext"/>
        </w:rPr>
        <w:instrText>Cannikin</w:instrText>
      </w:r>
      <w:r w:rsidRPr="002F57CD">
        <w:instrText xml:space="preserve">" </w:instrText>
      </w:r>
      <w:r w:rsidRPr="002F57CD">
        <w:rPr>
          <w:rStyle w:val="Expandingtext"/>
        </w:rPr>
        <w:fldChar w:fldCharType="end"/>
      </w:r>
      <w:r w:rsidRPr="002F57CD">
        <w:rPr>
          <w:rStyle w:val="Expandingtext"/>
        </w:rPr>
        <w:t xml:space="preserve"> underground nuclear tests at Amchitka Island</w:t>
      </w:r>
      <w:r w:rsidRPr="002F57CD">
        <w:rPr>
          <w:rStyle w:val="Expandingtext"/>
        </w:rPr>
        <w:fldChar w:fldCharType="begin"/>
      </w:r>
      <w:r w:rsidRPr="002F57CD">
        <w:instrText xml:space="preserve"> XE "</w:instrText>
      </w:r>
      <w:r w:rsidRPr="002F57CD">
        <w:rPr>
          <w:rStyle w:val="Expandingtext"/>
        </w:rPr>
        <w:instrText>Amchitka Island</w:instrText>
      </w:r>
      <w:r w:rsidRPr="002F57CD">
        <w:instrText xml:space="preserve">" </w:instrText>
      </w:r>
      <w:r w:rsidRPr="002F57CD">
        <w:rPr>
          <w:rStyle w:val="Expandingtext"/>
        </w:rPr>
        <w:fldChar w:fldCharType="end"/>
      </w:r>
      <w:r w:rsidRPr="002F57CD">
        <w:rPr>
          <w:rStyle w:val="Expandingtext"/>
        </w:rPr>
        <w:t xml:space="preserve">, AK prior to January 1, 1974. </w:t>
      </w:r>
    </w:p>
    <w:p w:rsidR="009B529A" w:rsidRPr="002F57CD" w:rsidRDefault="009B529A" w:rsidP="00BC0D7F">
      <w:pPr>
        <w:pStyle w:val="BodyTextBullet2"/>
        <w:rPr>
          <w:rStyle w:val="Expandingtext"/>
        </w:rPr>
      </w:pPr>
      <w:r w:rsidRPr="002F57CD">
        <w:rPr>
          <w:rStyle w:val="Emphasis"/>
          <w:iCs w:val="0"/>
        </w:rPr>
        <w:t>Exposure at Nuclear Facility</w:t>
      </w:r>
      <w:r w:rsidRPr="002F57CD">
        <w:rPr>
          <w:rStyle w:val="Emphasis"/>
          <w:iCs w:val="0"/>
        </w:rPr>
        <w:fldChar w:fldCharType="begin"/>
      </w:r>
      <w:r w:rsidRPr="002F57CD">
        <w:instrText xml:space="preserve"> XE "</w:instrText>
      </w:r>
      <w:r w:rsidRPr="002F57CD">
        <w:rPr>
          <w:rStyle w:val="Drop-downhotspot"/>
        </w:rPr>
        <w:instrText>Facility:</w:instrText>
      </w:r>
      <w:r w:rsidRPr="002F57CD">
        <w:instrText xml:space="preserve">Exposure at Nuclear" </w:instrText>
      </w:r>
      <w:r w:rsidRPr="002F57CD">
        <w:rPr>
          <w:rStyle w:val="Emphasis"/>
          <w:iCs w:val="0"/>
        </w:rPr>
        <w:fldChar w:fldCharType="end"/>
      </w:r>
      <w:r w:rsidRPr="002F57CD">
        <w:rPr>
          <w:rStyle w:val="Expandingtext"/>
        </w:rPr>
        <w:t xml:space="preserve"> - if exposure occurred while at Department of Energy plants at Paducah, KY, Portsmouth, OH or the K25 area at Oak Ridge, TN for at least 250 days before February 1, 1992.</w:t>
      </w:r>
    </w:p>
    <w:p w:rsidR="009B529A" w:rsidRPr="002F57CD" w:rsidRDefault="009B529A" w:rsidP="00BC0D7F">
      <w:pPr>
        <w:pStyle w:val="BodyTextBullet2"/>
      </w:pPr>
      <w:r w:rsidRPr="002F57CD">
        <w:rPr>
          <w:rStyle w:val="Expandingtext"/>
          <w:i/>
        </w:rPr>
        <w:t>Other</w:t>
      </w:r>
      <w:r w:rsidRPr="002F57CD">
        <w:rPr>
          <w:rStyle w:val="Expandingtext"/>
        </w:rPr>
        <w:t xml:space="preserve"> - </w:t>
      </w:r>
      <w:r w:rsidRPr="002F57CD">
        <w:t>a method that does not fit any of the other categories.</w:t>
      </w:r>
    </w:p>
    <w:p w:rsidR="009B529A" w:rsidRPr="002F57CD" w:rsidRDefault="009B529A" w:rsidP="00BE5F8C">
      <w:pPr>
        <w:pStyle w:val="Fields"/>
      </w:pPr>
      <w:r w:rsidRPr="002F57CD">
        <w:rPr>
          <w:rStyle w:val="Drop-downhotspot"/>
        </w:rPr>
        <w:t>SW Asia Conditions:</w:t>
      </w:r>
    </w:p>
    <w:p w:rsidR="009B529A" w:rsidRPr="002F57CD" w:rsidRDefault="009B529A" w:rsidP="00A80B2B">
      <w:pPr>
        <w:pStyle w:val="Fielddefinition"/>
      </w:pPr>
      <w:r w:rsidRPr="002F57CD">
        <w:rPr>
          <w:i/>
        </w:rPr>
        <w:t>SW Asia Conditions</w:t>
      </w:r>
      <w:r w:rsidRPr="002F57CD">
        <w:t xml:space="preserve"> indicates whether the Veteran was exposed to environmental contaminants</w:t>
      </w:r>
      <w:r w:rsidRPr="002F57CD">
        <w:fldChar w:fldCharType="begin"/>
      </w:r>
      <w:r w:rsidRPr="002F57CD">
        <w:instrText xml:space="preserve"> XE "</w:instrText>
      </w:r>
      <w:r w:rsidRPr="002F57CD">
        <w:rPr>
          <w:rStyle w:val="Text-onlypopuphotspot"/>
          <w:sz w:val="18"/>
          <w:szCs w:val="18"/>
        </w:rPr>
        <w:instrText>Environmental Contaminants</w:instrText>
      </w:r>
      <w:r w:rsidRPr="002F57CD">
        <w:instrText xml:space="preserve">" </w:instrText>
      </w:r>
      <w:r w:rsidRPr="002F57CD">
        <w:fldChar w:fldCharType="end"/>
      </w:r>
      <w:r w:rsidRPr="002F57CD">
        <w:t xml:space="preserve"> while serving in the Military</w:t>
      </w:r>
      <w:r w:rsidRPr="002F57CD">
        <w:fldChar w:fldCharType="begin"/>
      </w:r>
      <w:r w:rsidRPr="002F57CD">
        <w:instrText xml:space="preserve"> XE "Military" </w:instrText>
      </w:r>
      <w:r w:rsidRPr="002F57CD">
        <w:fldChar w:fldCharType="end"/>
      </w:r>
      <w:r w:rsidRPr="002F57CD">
        <w:t>.</w:t>
      </w:r>
    </w:p>
    <w:p w:rsidR="00BC0D7F" w:rsidRPr="002F57CD" w:rsidRDefault="009B529A" w:rsidP="00BC0D7F">
      <w:pPr>
        <w:pStyle w:val="BodyTextBullet2"/>
        <w:rPr>
          <w:rStyle w:val="Expandingtext"/>
        </w:rPr>
      </w:pPr>
      <w:r w:rsidRPr="002F57CD">
        <w:rPr>
          <w:rStyle w:val="Emphasis"/>
          <w:iCs w:val="0"/>
        </w:rPr>
        <w:t>Yes</w:t>
      </w:r>
      <w:r w:rsidRPr="002F57CD">
        <w:rPr>
          <w:rStyle w:val="Expandingtext"/>
        </w:rPr>
        <w:t xml:space="preserve"> - The Veteran served in SW Asia Theater of operation during the Persian Gu</w:t>
      </w:r>
      <w:r w:rsidR="00BC0D7F" w:rsidRPr="002F57CD">
        <w:rPr>
          <w:rStyle w:val="Expandingtext"/>
        </w:rPr>
        <w:t>lf War, which began in 1990.</w:t>
      </w:r>
      <w:r w:rsidR="00BC0D7F" w:rsidRPr="002F57CD">
        <w:rPr>
          <w:rStyle w:val="Expandingtext"/>
        </w:rPr>
        <w:br/>
      </w:r>
    </w:p>
    <w:p w:rsidR="009B529A" w:rsidRPr="002F57CD" w:rsidRDefault="009B529A" w:rsidP="00BC0D7F">
      <w:pPr>
        <w:pStyle w:val="BodyText5"/>
        <w:rPr>
          <w:rStyle w:val="Expandingtext"/>
        </w:rPr>
      </w:pPr>
      <w:r w:rsidRPr="002F57CD">
        <w:rPr>
          <w:rStyle w:val="Expandingtext"/>
          <w:b/>
          <w:i/>
          <w:u w:val="single"/>
        </w:rPr>
        <w:t>More...</w:t>
      </w:r>
      <w:r w:rsidRPr="002F57CD">
        <w:rPr>
          <w:rStyle w:val="Expandingtext"/>
        </w:rPr>
        <w:t xml:space="preserve"> </w:t>
      </w:r>
    </w:p>
    <w:p w:rsidR="009B529A" w:rsidRPr="002F57CD" w:rsidRDefault="009B529A" w:rsidP="00BC0D7F">
      <w:pPr>
        <w:pStyle w:val="BodyText5"/>
      </w:pPr>
      <w:r w:rsidRPr="002F57CD">
        <w:t>This does not apply to Veterans who served in the SW Asia Theater 11-11-1998 or later</w:t>
      </w:r>
      <w:r w:rsidR="00D96B3C" w:rsidRPr="002F57CD">
        <w:t xml:space="preserve">. </w:t>
      </w:r>
      <w:r w:rsidRPr="002F57CD">
        <w:t>The SW Asia theaters of operations includes Iraq, Kuwait, Saudi Arabia, the neutral zone between Iraq and Saudi Arabia, Bahrain, Qatar, the United Arab Emirates, Oman, the Gulf of Aden, the Gulf of Oman, the Persian Gulf, the Arabian Sea, the Red Sea, and the airspace above these locations. Verify service dates via DD-214</w:t>
      </w:r>
      <w:r w:rsidRPr="002F57CD">
        <w:fldChar w:fldCharType="begin"/>
      </w:r>
      <w:r w:rsidRPr="002F57CD">
        <w:instrText xml:space="preserve"> XE "DD-214" </w:instrText>
      </w:r>
      <w:r w:rsidRPr="002F57CD">
        <w:fldChar w:fldCharType="end"/>
      </w:r>
      <w:r w:rsidRPr="002F57CD">
        <w:t xml:space="preserve">, VIS, </w:t>
      </w:r>
      <w:r w:rsidRPr="002F57CD">
        <w:rPr>
          <w:rStyle w:val="popupspot"/>
        </w:rPr>
        <w:t>SHARE</w:t>
      </w:r>
      <w:r w:rsidRPr="002F57CD">
        <w:t xml:space="preserve"> or other authoritative source.</w:t>
      </w:r>
    </w:p>
    <w:p w:rsidR="009B529A" w:rsidRPr="002F57CD" w:rsidRDefault="009B529A" w:rsidP="00BC0D7F">
      <w:pPr>
        <w:pStyle w:val="BodyTextBullet2"/>
      </w:pPr>
      <w:r w:rsidRPr="002F57CD">
        <w:rPr>
          <w:rStyle w:val="Emphasis"/>
          <w:iCs w:val="0"/>
        </w:rPr>
        <w:t>No</w:t>
      </w:r>
      <w:r w:rsidRPr="002F57CD">
        <w:rPr>
          <w:rStyle w:val="Expandingtext"/>
        </w:rPr>
        <w:t xml:space="preserve"> - The Veteran has no service in the SW Asia Theater of Operations during the Persian Gulf War or does not claim</w:t>
      </w:r>
      <w:r w:rsidRPr="002F57CD">
        <w:rPr>
          <w:rStyle w:val="Expandingtext"/>
        </w:rPr>
        <w:fldChar w:fldCharType="begin"/>
      </w:r>
      <w:r w:rsidRPr="002F57CD">
        <w:instrText xml:space="preserve"> XE "</w:instrText>
      </w:r>
      <w:r w:rsidRPr="002F57CD">
        <w:rPr>
          <w:rStyle w:val="Expandingtext"/>
        </w:rPr>
        <w:instrText>Claim</w:instrText>
      </w:r>
      <w:r w:rsidRPr="002F57CD">
        <w:instrText xml:space="preserve">" </w:instrText>
      </w:r>
      <w:r w:rsidRPr="002F57CD">
        <w:rPr>
          <w:rStyle w:val="Expandingtext"/>
        </w:rPr>
        <w:fldChar w:fldCharType="end"/>
      </w:r>
      <w:r w:rsidRPr="002F57CD">
        <w:rPr>
          <w:rStyle w:val="Expandingtext"/>
        </w:rPr>
        <w:t xml:space="preserve"> need for care for conditions related to service in SW Asia during the Persian Gulf War, which began in 1990. </w:t>
      </w:r>
    </w:p>
    <w:p w:rsidR="009B529A" w:rsidRPr="002F57CD" w:rsidRDefault="009B529A" w:rsidP="0053308D">
      <w:pPr>
        <w:pStyle w:val="Fields"/>
      </w:pPr>
      <w:r w:rsidRPr="002F57CD">
        <w:t>Spinal Cord Injury:</w:t>
      </w:r>
    </w:p>
    <w:p w:rsidR="009B529A" w:rsidRPr="002F57CD" w:rsidRDefault="009B529A" w:rsidP="00A80B2B">
      <w:pPr>
        <w:pStyle w:val="Fielddefinition"/>
      </w:pPr>
      <w:r w:rsidRPr="002F57CD">
        <w:rPr>
          <w:i/>
        </w:rPr>
        <w:t>Spinal Cord Injury</w:t>
      </w:r>
      <w:r w:rsidRPr="002F57CD">
        <w:t xml:space="preserve"> indicates whether the registrant suffers from a spinal cord injury and to what degree.</w:t>
      </w:r>
    </w:p>
    <w:p w:rsidR="009B529A" w:rsidRPr="002F57CD" w:rsidRDefault="009B529A" w:rsidP="00A80B2B">
      <w:pPr>
        <w:pStyle w:val="Fielddefinition"/>
      </w:pPr>
      <w:r w:rsidRPr="002F57CD">
        <w:t>This field is display only.</w:t>
      </w:r>
    </w:p>
    <w:p w:rsidR="009B529A" w:rsidRPr="002F57CD" w:rsidRDefault="009B529A" w:rsidP="0053308D">
      <w:pPr>
        <w:pStyle w:val="Fields"/>
      </w:pPr>
      <w:r w:rsidRPr="002F57CD">
        <w:t>Nose and Throat Radium Treatments:</w:t>
      </w:r>
    </w:p>
    <w:p w:rsidR="009B529A" w:rsidRPr="002F57CD" w:rsidRDefault="009B529A" w:rsidP="00A80B2B">
      <w:pPr>
        <w:pStyle w:val="Fielddefinition"/>
      </w:pPr>
      <w:r w:rsidRPr="002F57CD">
        <w:rPr>
          <w:i/>
        </w:rPr>
        <w:t xml:space="preserve">Nose and Throat Radium Treatments </w:t>
      </w:r>
      <w:r w:rsidRPr="002F57CD">
        <w:t>indicates whether the registrant underwent NTR treatments while serving in the military or whether it's unknown.</w:t>
      </w:r>
    </w:p>
    <w:p w:rsidR="009B529A" w:rsidRPr="002F57CD" w:rsidRDefault="009B529A" w:rsidP="00A80B2B">
      <w:pPr>
        <w:pStyle w:val="Fielddefinition"/>
        <w:rPr>
          <w:i/>
        </w:rPr>
      </w:pPr>
      <w:r w:rsidRPr="002F57CD">
        <w:t>This field is display only.</w:t>
      </w:r>
    </w:p>
    <w:p w:rsidR="00283F69" w:rsidRPr="002F57CD" w:rsidRDefault="00283F69" w:rsidP="00241F0E">
      <w:pPr>
        <w:pStyle w:val="Rules"/>
        <w:rPr>
          <w:rStyle w:val="Drop-downhotspot"/>
        </w:rPr>
      </w:pPr>
    </w:p>
    <w:p w:rsidR="00283F69" w:rsidRPr="002F57CD" w:rsidRDefault="00283F69" w:rsidP="00241F0E">
      <w:pPr>
        <w:pStyle w:val="Rules"/>
        <w:rPr>
          <w:rStyle w:val="Drop-downhotspot"/>
        </w:rPr>
      </w:pPr>
    </w:p>
    <w:p w:rsidR="009B529A" w:rsidRPr="002F57CD" w:rsidRDefault="009B529A" w:rsidP="00241F0E">
      <w:pPr>
        <w:pStyle w:val="Rules"/>
        <w:rPr>
          <w:rStyle w:val="Drop-downhotspot"/>
        </w:rPr>
      </w:pPr>
      <w:r w:rsidRPr="002F57CD">
        <w:rPr>
          <w:rStyle w:val="Drop-downhotspot"/>
        </w:rPr>
        <w:t>More...</w:t>
      </w:r>
    </w:p>
    <w:p w:rsidR="009B529A" w:rsidRPr="002F57CD" w:rsidRDefault="009B529A" w:rsidP="00A80B2B">
      <w:pPr>
        <w:pStyle w:val="Fielddefinition"/>
      </w:pPr>
      <w:r w:rsidRPr="002F57CD">
        <w:t>Veterans who served as an aviator in the active military, naval, or air service before the end of the Korean conflict or received submarine training in active naval service before January 1, 1965 may have received nasopharyngeal radium treatment (NPR) while in the military</w:t>
      </w:r>
      <w:r w:rsidR="00D96B3C" w:rsidRPr="002F57CD">
        <w:t xml:space="preserve">. </w:t>
      </w:r>
      <w:r w:rsidRPr="002F57CD">
        <w:t>Some veterans who received this treatment may have head and/or neck cancer that may be related to the exposure. These veterans are provided care for this condition at no cost.</w:t>
      </w:r>
    </w:p>
    <w:p w:rsidR="005B1353" w:rsidRPr="002F57CD" w:rsidRDefault="005B1353" w:rsidP="005B1353">
      <w:pPr>
        <w:pStyle w:val="Fields"/>
      </w:pPr>
      <w:bookmarkStart w:id="676" w:name="CLVp223"/>
      <w:bookmarkEnd w:id="676"/>
      <w:r w:rsidRPr="002F57CD">
        <w:t>Camp Lejeune Eligibility:</w:t>
      </w:r>
    </w:p>
    <w:p w:rsidR="00266616" w:rsidRPr="002F57CD" w:rsidRDefault="00266616" w:rsidP="00E61249">
      <w:pPr>
        <w:pStyle w:val="BodyTextBullet2"/>
        <w:tabs>
          <w:tab w:val="clear" w:pos="1440"/>
        </w:tabs>
        <w:ind w:left="1080"/>
        <w:rPr>
          <w:rStyle w:val="Expandingtext"/>
        </w:rPr>
      </w:pPr>
      <w:r w:rsidRPr="002F57CD">
        <w:rPr>
          <w:rStyle w:val="Emphasis"/>
        </w:rPr>
        <w:t>Yes</w:t>
      </w:r>
      <w:r w:rsidRPr="002F57CD">
        <w:rPr>
          <w:rStyle w:val="Expandingtext"/>
        </w:rPr>
        <w:t xml:space="preserve"> - If the Veteran is </w:t>
      </w:r>
      <w:r w:rsidRPr="002F57CD">
        <w:rPr>
          <w:i/>
        </w:rPr>
        <w:t xml:space="preserve">Camp Lejeune </w:t>
      </w:r>
      <w:r w:rsidRPr="002F57CD">
        <w:t>eligible</w:t>
      </w:r>
      <w:r w:rsidR="00E14BA3" w:rsidRPr="002F57CD">
        <w:fldChar w:fldCharType="begin"/>
      </w:r>
      <w:r w:rsidR="00E14BA3" w:rsidRPr="002F57CD">
        <w:instrText xml:space="preserve"> XE "Camp Lejeune:Eligiblity" </w:instrText>
      </w:r>
      <w:r w:rsidR="00E14BA3" w:rsidRPr="002F57CD">
        <w:fldChar w:fldCharType="end"/>
      </w:r>
      <w:r w:rsidRPr="002F57CD">
        <w:rPr>
          <w:rStyle w:val="Expandingtext"/>
        </w:rPr>
        <w:t>.</w:t>
      </w:r>
    </w:p>
    <w:p w:rsidR="00D50C91" w:rsidRPr="002F57CD" w:rsidRDefault="00D50C91" w:rsidP="00E61249">
      <w:pPr>
        <w:pStyle w:val="BodyTextBullet2"/>
        <w:tabs>
          <w:tab w:val="clear" w:pos="1440"/>
        </w:tabs>
        <w:ind w:left="1080"/>
        <w:rPr>
          <w:rStyle w:val="Expandingtext"/>
        </w:rPr>
      </w:pPr>
      <w:r w:rsidRPr="002F57CD">
        <w:rPr>
          <w:rStyle w:val="Emphasis"/>
        </w:rPr>
        <w:t>No</w:t>
      </w:r>
      <w:r w:rsidRPr="002F57CD">
        <w:rPr>
          <w:rStyle w:val="Expandingtext"/>
        </w:rPr>
        <w:t xml:space="preserve"> - If the Veteran is not </w:t>
      </w:r>
      <w:r w:rsidRPr="002F57CD">
        <w:rPr>
          <w:i/>
        </w:rPr>
        <w:t xml:space="preserve">Camp Lejeune </w:t>
      </w:r>
      <w:r w:rsidRPr="002F57CD">
        <w:t>eligible</w:t>
      </w:r>
      <w:r w:rsidRPr="002F57CD">
        <w:rPr>
          <w:rStyle w:val="Expandingtext"/>
        </w:rPr>
        <w:t>.</w:t>
      </w:r>
    </w:p>
    <w:p w:rsidR="0024692E" w:rsidRPr="002F57CD" w:rsidRDefault="0024692E" w:rsidP="0024692E">
      <w:pPr>
        <w:pStyle w:val="BodyTextBullet2"/>
        <w:numPr>
          <w:ilvl w:val="0"/>
          <w:numId w:val="0"/>
        </w:numPr>
        <w:ind w:left="1080"/>
        <w:rPr>
          <w:rStyle w:val="Drop-downhotspot"/>
        </w:rPr>
      </w:pPr>
    </w:p>
    <w:p w:rsidR="00266616" w:rsidRPr="002F57CD" w:rsidRDefault="00266616" w:rsidP="00E61249">
      <w:pPr>
        <w:pStyle w:val="BodyText5"/>
        <w:ind w:left="1080"/>
        <w:rPr>
          <w:rStyle w:val="Drop-downhotspot"/>
          <w:bCs w:val="0"/>
          <w:iCs w:val="0"/>
          <w:noProof w:val="0"/>
        </w:rPr>
      </w:pPr>
      <w:r w:rsidRPr="002F57CD">
        <w:rPr>
          <w:rStyle w:val="Expandingtext"/>
          <w:b/>
          <w:i/>
          <w:u w:val="single"/>
        </w:rPr>
        <w:t>More</w:t>
      </w:r>
      <w:r w:rsidRPr="002F57CD">
        <w:rPr>
          <w:rStyle w:val="Drop-downhotspot"/>
        </w:rPr>
        <w:t>...</w:t>
      </w:r>
    </w:p>
    <w:p w:rsidR="005B1353" w:rsidRPr="002F57CD" w:rsidRDefault="005B1353" w:rsidP="00E61249">
      <w:pPr>
        <w:pStyle w:val="BodyText5"/>
        <w:ind w:left="1080"/>
      </w:pPr>
      <w:r w:rsidRPr="002F57CD">
        <w:rPr>
          <w:i/>
        </w:rPr>
        <w:t>Camp Lejeune Eligibility</w:t>
      </w:r>
      <w:r w:rsidRPr="002F57CD">
        <w:t xml:space="preserve"> indicates whether the registrant served at the U.S. Marine Corps Base Camp Lejeune (CL), NC for no less than one or more periods of time that equal to at least 30 days between the dates August 1, 1953 to December 31, 1987</w:t>
      </w:r>
      <w:r w:rsidR="00D96B3C" w:rsidRPr="002F57CD">
        <w:t xml:space="preserve">. </w:t>
      </w:r>
      <w:r w:rsidRPr="002F57CD">
        <w:t>The periods of service do not have to be served consecutive</w:t>
      </w:r>
      <w:r w:rsidR="00483FE8" w:rsidRPr="002F57CD">
        <w:t>ly</w:t>
      </w:r>
      <w:r w:rsidRPr="002F57CD">
        <w:t>. The Veteran must also have a character of discharge other than one of the following:</w:t>
      </w:r>
    </w:p>
    <w:p w:rsidR="005B1353" w:rsidRPr="002F57CD" w:rsidRDefault="005B1353" w:rsidP="0024692E">
      <w:pPr>
        <w:pStyle w:val="BodyTextBullet2"/>
        <w:rPr>
          <w:rStyle w:val="Expandingtext"/>
        </w:rPr>
      </w:pPr>
      <w:r w:rsidRPr="002F57CD">
        <w:rPr>
          <w:rStyle w:val="Expandingtext"/>
        </w:rPr>
        <w:t>Dishonorable</w:t>
      </w:r>
    </w:p>
    <w:p w:rsidR="005B1353" w:rsidRPr="002F57CD" w:rsidRDefault="005B1353" w:rsidP="0024692E">
      <w:pPr>
        <w:pStyle w:val="BodyTextBullet2"/>
        <w:rPr>
          <w:rStyle w:val="Expandingtext"/>
        </w:rPr>
      </w:pPr>
      <w:r w:rsidRPr="002F57CD">
        <w:rPr>
          <w:rStyle w:val="Expandingtext"/>
        </w:rPr>
        <w:t>Other than Honorable</w:t>
      </w:r>
    </w:p>
    <w:p w:rsidR="005B1353" w:rsidRPr="002F57CD" w:rsidRDefault="005B1353" w:rsidP="0024692E">
      <w:pPr>
        <w:pStyle w:val="BodyTextBullet2"/>
        <w:rPr>
          <w:rStyle w:val="Expandingtext"/>
        </w:rPr>
      </w:pPr>
      <w:r w:rsidRPr="002F57CD">
        <w:rPr>
          <w:rStyle w:val="Expandingtext"/>
        </w:rPr>
        <w:t>Undesirable</w:t>
      </w:r>
    </w:p>
    <w:p w:rsidR="005B1353" w:rsidRPr="002F57CD" w:rsidRDefault="005B1353" w:rsidP="0024692E">
      <w:pPr>
        <w:pStyle w:val="BodyTextBullet2"/>
        <w:rPr>
          <w:rStyle w:val="Expandingtext"/>
        </w:rPr>
      </w:pPr>
      <w:r w:rsidRPr="002F57CD">
        <w:rPr>
          <w:rStyle w:val="Expandingtext"/>
        </w:rPr>
        <w:t>Bad Conduct</w:t>
      </w:r>
    </w:p>
    <w:p w:rsidR="005B1353" w:rsidRPr="002F57CD" w:rsidRDefault="005B1353" w:rsidP="0024692E">
      <w:pPr>
        <w:pStyle w:val="BodyTextBullet2"/>
        <w:rPr>
          <w:rStyle w:val="Expandingtext"/>
        </w:rPr>
      </w:pPr>
      <w:r w:rsidRPr="002F57CD">
        <w:rPr>
          <w:rStyle w:val="Expandingtext"/>
        </w:rPr>
        <w:t>Dishonorable-VA</w:t>
      </w:r>
    </w:p>
    <w:p w:rsidR="00EA1C12" w:rsidRPr="002F57CD" w:rsidRDefault="00D50C91" w:rsidP="00266616">
      <w:pPr>
        <w:pStyle w:val="Fielddefinition"/>
      </w:pPr>
      <w:r w:rsidRPr="002F57CD">
        <w:rPr>
          <w:noProof/>
        </w:rPr>
        <w:drawing>
          <wp:inline distT="0" distB="0" distL="0" distR="0" wp14:anchorId="540CB2CC" wp14:editId="0634216B">
            <wp:extent cx="191135" cy="191135"/>
            <wp:effectExtent l="0" t="0" r="0" b="0"/>
            <wp:docPr id="1377" name="Picture 137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w:t>
      </w:r>
      <w:r w:rsidR="00EA1C12" w:rsidRPr="002F57CD">
        <w:t xml:space="preserve">When </w:t>
      </w:r>
      <w:r w:rsidR="00532AE1" w:rsidRPr="002F57CD">
        <w:t>certain</w:t>
      </w:r>
      <w:r w:rsidR="00EA1C12" w:rsidRPr="002F57CD">
        <w:t xml:space="preserve"> Camp Lejeune eligibility (CLE) rules are met, the CLE indicator allows the user to manually select a </w:t>
      </w:r>
      <w:r w:rsidR="00EA1C12" w:rsidRPr="002F57CD">
        <w:rPr>
          <w:i/>
        </w:rPr>
        <w:t>Camp Lejeune Eligibility</w:t>
      </w:r>
      <w:r w:rsidR="00EA1C12" w:rsidRPr="002F57CD">
        <w:t xml:space="preserve"> value</w:t>
      </w:r>
      <w:r w:rsidR="00D96B3C" w:rsidRPr="002F57CD">
        <w:t xml:space="preserve">. </w:t>
      </w:r>
      <w:r w:rsidR="00EA1C12" w:rsidRPr="002F57CD">
        <w:t>Otherwise, the field is disabled.</w:t>
      </w:r>
    </w:p>
    <w:p w:rsidR="00D7146E" w:rsidRPr="002F57CD" w:rsidRDefault="00D7146E" w:rsidP="00266616">
      <w:pPr>
        <w:pStyle w:val="Fielddefinition"/>
      </w:pPr>
      <w:r w:rsidRPr="002F57CD">
        <w:t>This data is shared with VistA.</w:t>
      </w:r>
    </w:p>
    <w:p w:rsidR="00EA1C12" w:rsidRPr="002F57CD" w:rsidRDefault="00EA1C12" w:rsidP="00EA1C12">
      <w:pPr>
        <w:pStyle w:val="Fields"/>
      </w:pPr>
      <w:r w:rsidRPr="002F57CD">
        <w:t>Verified Methods:</w:t>
      </w:r>
    </w:p>
    <w:p w:rsidR="0024692E" w:rsidRPr="002F57CD" w:rsidRDefault="0024692E" w:rsidP="0024692E">
      <w:pPr>
        <w:pStyle w:val="Fielddefinition"/>
      </w:pPr>
      <w:r w:rsidRPr="002F57CD">
        <w:rPr>
          <w:noProof/>
        </w:rPr>
        <w:drawing>
          <wp:inline distT="0" distB="0" distL="0" distR="0" wp14:anchorId="18F2A92A" wp14:editId="305078F1">
            <wp:extent cx="191135" cy="191135"/>
            <wp:effectExtent l="0" t="0" r="0" b="0"/>
            <wp:docPr id="29" name="Picture 2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w:t>
      </w:r>
      <w:r w:rsidR="0021522E" w:rsidRPr="002F57CD">
        <w:rPr>
          <w:i/>
        </w:rPr>
        <w:t>Verified Methods</w:t>
      </w:r>
      <w:r w:rsidRPr="002F57CD">
        <w:t xml:space="preserve"> </w:t>
      </w:r>
      <w:r w:rsidR="00532AE1" w:rsidRPr="002F57CD">
        <w:t xml:space="preserve">and the CL fields that follow display </w:t>
      </w:r>
      <w:r w:rsidR="00A33145" w:rsidRPr="002F57CD">
        <w:t xml:space="preserve">only </w:t>
      </w:r>
      <w:r w:rsidRPr="002F57CD">
        <w:t xml:space="preserve">if the </w:t>
      </w:r>
      <w:r w:rsidRPr="002F57CD">
        <w:rPr>
          <w:i/>
          <w:u w:val="single"/>
        </w:rPr>
        <w:t>Camp Lejeune</w:t>
      </w:r>
      <w:r w:rsidR="00E14BA3" w:rsidRPr="002F57CD">
        <w:fldChar w:fldCharType="begin"/>
      </w:r>
      <w:r w:rsidR="00E14BA3" w:rsidRPr="002F57CD">
        <w:instrText xml:space="preserve"> XE "Camp Lejeune:Verified Methods" </w:instrText>
      </w:r>
      <w:r w:rsidR="00E14BA3" w:rsidRPr="002F57CD">
        <w:fldChar w:fldCharType="end"/>
      </w:r>
      <w:r w:rsidRPr="002F57CD">
        <w:rPr>
          <w:i/>
          <w:u w:val="single"/>
        </w:rPr>
        <w:t xml:space="preserve"> Eligibility</w:t>
      </w:r>
      <w:r w:rsidRPr="002F57CD">
        <w:t xml:space="preserve"> indicator is </w:t>
      </w:r>
      <w:r w:rsidR="00A33145" w:rsidRPr="002F57CD">
        <w:rPr>
          <w:i/>
        </w:rPr>
        <w:t>Yes</w:t>
      </w:r>
      <w:r w:rsidRPr="002F57CD">
        <w:t>.</w:t>
      </w:r>
    </w:p>
    <w:p w:rsidR="00A33145" w:rsidRPr="002F57CD" w:rsidRDefault="00A33145" w:rsidP="00A33145">
      <w:pPr>
        <w:pStyle w:val="Rules"/>
        <w:rPr>
          <w:rStyle w:val="Drop-downhotspot"/>
        </w:rPr>
      </w:pPr>
      <w:r w:rsidRPr="002F57CD">
        <w:rPr>
          <w:rStyle w:val="Drop-downhotspot"/>
        </w:rPr>
        <w:t>More...</w:t>
      </w:r>
    </w:p>
    <w:p w:rsidR="00A33145" w:rsidRPr="002F57CD" w:rsidRDefault="00A33145" w:rsidP="0024692E">
      <w:pPr>
        <w:pStyle w:val="Fielddefinition"/>
      </w:pPr>
      <w:r w:rsidRPr="002F57CD">
        <w:t>This field presents a list of values from which the user may select one or more methods indicating the manner used to collect proof of Camp Lejeune residency.</w:t>
      </w:r>
    </w:p>
    <w:p w:rsidR="006933CC" w:rsidRPr="002F57CD" w:rsidRDefault="006933CC" w:rsidP="0024692E">
      <w:pPr>
        <w:pStyle w:val="Fielddefinition"/>
      </w:pPr>
      <w:r w:rsidRPr="002F57CD">
        <w:t>These values may come from other sources.</w:t>
      </w:r>
    </w:p>
    <w:p w:rsidR="00D50C91" w:rsidRPr="002F57CD" w:rsidRDefault="00D50C91" w:rsidP="00D50C91">
      <w:pPr>
        <w:pStyle w:val="Rules"/>
        <w:rPr>
          <w:rStyle w:val="Drop-downhotspot"/>
        </w:rPr>
      </w:pPr>
      <w:r w:rsidRPr="002F57CD">
        <w:rPr>
          <w:rStyle w:val="Drop-downhotspot"/>
        </w:rPr>
        <w:t>Rules...</w:t>
      </w:r>
    </w:p>
    <w:p w:rsidR="00D50C91" w:rsidRPr="002F57CD" w:rsidRDefault="00D50C91" w:rsidP="00D50C91">
      <w:pPr>
        <w:pStyle w:val="BodyTextBullet2"/>
      </w:pPr>
      <w:r w:rsidRPr="002F57CD">
        <w:t>Once any Camp Lejeune Verified Method has been selected, at least one must remain selected.</w:t>
      </w:r>
    </w:p>
    <w:p w:rsidR="00E545C0" w:rsidRPr="002F57CD" w:rsidRDefault="00E545C0" w:rsidP="00EA1C12">
      <w:pPr>
        <w:pStyle w:val="Fields"/>
      </w:pPr>
    </w:p>
    <w:p w:rsidR="00EA1C12" w:rsidRPr="002F57CD" w:rsidRDefault="00EA1C12" w:rsidP="00EA1C12">
      <w:pPr>
        <w:pStyle w:val="Fields"/>
      </w:pPr>
      <w:r w:rsidRPr="002F57CD">
        <w:t>Comments:</w:t>
      </w:r>
    </w:p>
    <w:p w:rsidR="009B529A" w:rsidRPr="002F57CD" w:rsidRDefault="0021522E" w:rsidP="0021522E">
      <w:pPr>
        <w:pStyle w:val="Fielddefinition"/>
      </w:pPr>
      <w:r w:rsidRPr="002F57CD">
        <w:t>The</w:t>
      </w:r>
      <w:r w:rsidR="00250691" w:rsidRPr="002F57CD">
        <w:t xml:space="preserve"> free text 200-character </w:t>
      </w:r>
      <w:r w:rsidRPr="002F57CD">
        <w:rPr>
          <w:i/>
        </w:rPr>
        <w:t>Comments</w:t>
      </w:r>
      <w:r w:rsidRPr="002F57CD">
        <w:t xml:space="preserve"> </w:t>
      </w:r>
      <w:r w:rsidR="00250691" w:rsidRPr="002F57CD">
        <w:t xml:space="preserve">field is enabled and required if a Verified Method of </w:t>
      </w:r>
      <w:r w:rsidR="00250691" w:rsidRPr="002F57CD">
        <w:rPr>
          <w:b/>
        </w:rPr>
        <w:t>OTHER</w:t>
      </w:r>
      <w:r w:rsidR="00250691" w:rsidRPr="002F57CD">
        <w:t xml:space="preserve"> is selected.</w:t>
      </w:r>
      <w:r w:rsidR="00E14BA3" w:rsidRPr="002F57CD">
        <w:t xml:space="preserve"> </w:t>
      </w:r>
      <w:r w:rsidR="00E14BA3" w:rsidRPr="002F57CD">
        <w:fldChar w:fldCharType="begin"/>
      </w:r>
      <w:r w:rsidR="00E14BA3" w:rsidRPr="002F57CD">
        <w:instrText xml:space="preserve"> XE "Camp Lejeune:Comments" </w:instrText>
      </w:r>
      <w:r w:rsidR="00E14BA3" w:rsidRPr="002F57CD">
        <w:fldChar w:fldCharType="end"/>
      </w:r>
    </w:p>
    <w:p w:rsidR="0021522E" w:rsidRPr="002F57CD" w:rsidRDefault="0021522E" w:rsidP="0021522E">
      <w:pPr>
        <w:pStyle w:val="Fields"/>
      </w:pPr>
      <w:r w:rsidRPr="002F57CD">
        <w:t>CL Date Registered:</w:t>
      </w:r>
    </w:p>
    <w:p w:rsidR="00250691" w:rsidRPr="002F57CD" w:rsidRDefault="0021522E" w:rsidP="0021522E">
      <w:pPr>
        <w:pStyle w:val="Fielddefinition"/>
      </w:pPr>
      <w:r w:rsidRPr="002F57CD">
        <w:t xml:space="preserve">The </w:t>
      </w:r>
      <w:r w:rsidRPr="002F57CD">
        <w:rPr>
          <w:i/>
        </w:rPr>
        <w:t>CL Date Registered</w:t>
      </w:r>
      <w:r w:rsidRPr="002F57CD">
        <w:t xml:space="preserve"> field displays the initial date on which the Veteran first claimed Camp Lejeune Eligibility.</w:t>
      </w:r>
      <w:r w:rsidR="00E14BA3" w:rsidRPr="002F57CD">
        <w:t xml:space="preserve"> </w:t>
      </w:r>
      <w:r w:rsidR="00E14BA3" w:rsidRPr="002F57CD">
        <w:fldChar w:fldCharType="begin"/>
      </w:r>
      <w:r w:rsidR="00E14BA3" w:rsidRPr="002F57CD">
        <w:instrText xml:space="preserve"> XE "Camp Lejeune:CL Date Registered" </w:instrText>
      </w:r>
      <w:r w:rsidR="00E14BA3" w:rsidRPr="002F57CD">
        <w:fldChar w:fldCharType="end"/>
      </w:r>
    </w:p>
    <w:p w:rsidR="00B14DCA" w:rsidRPr="002F57CD" w:rsidRDefault="00B14DCA" w:rsidP="00B14DCA">
      <w:pPr>
        <w:pStyle w:val="Rules"/>
        <w:rPr>
          <w:rStyle w:val="Drop-downhotspot"/>
        </w:rPr>
      </w:pPr>
      <w:r w:rsidRPr="002F57CD">
        <w:rPr>
          <w:rStyle w:val="Drop-downhotspot"/>
        </w:rPr>
        <w:t>More...</w:t>
      </w:r>
    </w:p>
    <w:p w:rsidR="0021522E" w:rsidRPr="002F57CD" w:rsidRDefault="00B14DCA" w:rsidP="0021522E">
      <w:pPr>
        <w:pStyle w:val="Fielddefinition"/>
      </w:pPr>
      <w:r w:rsidRPr="002F57CD">
        <w:t xml:space="preserve">When an ES user registers a Veteran, the system populates the </w:t>
      </w:r>
      <w:r w:rsidRPr="002F57CD">
        <w:rPr>
          <w:i/>
        </w:rPr>
        <w:t>CL Date Registered</w:t>
      </w:r>
      <w:r w:rsidRPr="002F57CD">
        <w:t xml:space="preserve"> field value to the current system date if the </w:t>
      </w:r>
      <w:r w:rsidRPr="002F57CD">
        <w:rPr>
          <w:i/>
        </w:rPr>
        <w:t>Camp Lejeune Eligibility</w:t>
      </w:r>
      <w:r w:rsidRPr="002F57CD">
        <w:t xml:space="preserve"> indicator is set to </w:t>
      </w:r>
      <w:r w:rsidRPr="002F57CD">
        <w:rPr>
          <w:i/>
        </w:rPr>
        <w:t>Yes</w:t>
      </w:r>
      <w:r w:rsidRPr="002F57CD">
        <w:t>.</w:t>
      </w:r>
    </w:p>
    <w:p w:rsidR="00353D8D" w:rsidRPr="002F57CD" w:rsidRDefault="00353D8D" w:rsidP="0021522E">
      <w:pPr>
        <w:pStyle w:val="Fielddefinition"/>
      </w:pPr>
      <w:r w:rsidRPr="002F57CD">
        <w:t>This field may also be populated through an upload of a CLEAR extract</w:t>
      </w:r>
      <w:r w:rsidR="00D96B3C" w:rsidRPr="002F57CD">
        <w:t xml:space="preserve">. </w:t>
      </w:r>
      <w:r w:rsidRPr="002F57CD">
        <w:t xml:space="preserve">See </w:t>
      </w:r>
      <w:r w:rsidRPr="002F57CD">
        <w:rPr>
          <w:color w:val="0000FF"/>
        </w:rPr>
        <w:fldChar w:fldCharType="begin"/>
      </w:r>
      <w:r w:rsidRPr="002F57CD">
        <w:rPr>
          <w:color w:val="0000FF"/>
        </w:rPr>
        <w:instrText xml:space="preserve"> REF _Ref402256002 \h </w:instrText>
      </w:r>
      <w:r w:rsidR="00AF6085" w:rsidRPr="002F57CD">
        <w:rPr>
          <w:color w:val="0000FF"/>
        </w:rPr>
        <w:instrText xml:space="preserve"> \* MERGEFORMAT </w:instrText>
      </w:r>
      <w:r w:rsidRPr="002F57CD">
        <w:rPr>
          <w:color w:val="0000FF"/>
        </w:rPr>
      </w:r>
      <w:r w:rsidRPr="002F57CD">
        <w:rPr>
          <w:color w:val="0000FF"/>
        </w:rPr>
        <w:fldChar w:fldCharType="separate"/>
      </w:r>
      <w:r w:rsidR="00735032" w:rsidRPr="00735032">
        <w:rPr>
          <w:color w:val="0000FF"/>
        </w:rPr>
        <w:t>Acronyms and Abbreviations</w:t>
      </w:r>
      <w:r w:rsidRPr="002F57CD">
        <w:rPr>
          <w:color w:val="0000FF"/>
        </w:rPr>
        <w:fldChar w:fldCharType="end"/>
      </w:r>
      <w:r w:rsidRPr="002F57CD">
        <w:t>.</w:t>
      </w:r>
    </w:p>
    <w:p w:rsidR="00353D8D" w:rsidRPr="002F57CD" w:rsidRDefault="00353D8D" w:rsidP="0021522E">
      <w:pPr>
        <w:pStyle w:val="Fielddefinition"/>
      </w:pPr>
      <w:r w:rsidRPr="002F57CD">
        <w:t>This field is editable.</w:t>
      </w:r>
    </w:p>
    <w:p w:rsidR="00C342BB" w:rsidRPr="002F57CD" w:rsidRDefault="00C342BB" w:rsidP="00C342BB">
      <w:pPr>
        <w:pStyle w:val="Fields"/>
      </w:pPr>
      <w:r w:rsidRPr="002F57CD">
        <w:t>CL Eligibility Change Site:</w:t>
      </w:r>
    </w:p>
    <w:p w:rsidR="00C342BB" w:rsidRPr="002F57CD" w:rsidRDefault="00C342BB" w:rsidP="0021522E">
      <w:pPr>
        <w:pStyle w:val="Fielddefinition"/>
      </w:pPr>
      <w:r w:rsidRPr="002F57CD">
        <w:t xml:space="preserve">The </w:t>
      </w:r>
      <w:r w:rsidRPr="002F57CD">
        <w:rPr>
          <w:i/>
        </w:rPr>
        <w:t>CL Eligibility Change Site</w:t>
      </w:r>
      <w:r w:rsidRPr="002F57CD">
        <w:t xml:space="preserve"> field displays the point-of-entry site that last changed the on file Camp Lejeune record</w:t>
      </w:r>
      <w:r w:rsidR="00E11009" w:rsidRPr="002F57CD">
        <w:t>.</w:t>
      </w:r>
      <w:r w:rsidR="00E14BA3" w:rsidRPr="002F57CD">
        <w:t xml:space="preserve"> </w:t>
      </w:r>
      <w:r w:rsidR="00E14BA3" w:rsidRPr="002F57CD">
        <w:fldChar w:fldCharType="begin"/>
      </w:r>
      <w:r w:rsidR="00E14BA3" w:rsidRPr="002F57CD">
        <w:instrText xml:space="preserve"> XE "Camp Lejeune:CL Eligiblity Change Site" </w:instrText>
      </w:r>
      <w:r w:rsidR="00E14BA3" w:rsidRPr="002F57CD">
        <w:fldChar w:fldCharType="end"/>
      </w:r>
    </w:p>
    <w:p w:rsidR="00E11009" w:rsidRPr="002F57CD" w:rsidRDefault="00E11009" w:rsidP="00E11009">
      <w:pPr>
        <w:pStyle w:val="Fielddefinition"/>
      </w:pPr>
      <w:r w:rsidRPr="002F57CD">
        <w:t>This system-filled field is display only.</w:t>
      </w:r>
    </w:p>
    <w:p w:rsidR="00E11009" w:rsidRPr="002F57CD" w:rsidRDefault="00E11009" w:rsidP="00E11009">
      <w:pPr>
        <w:pStyle w:val="Rules"/>
        <w:rPr>
          <w:rStyle w:val="Drop-downhotspot"/>
        </w:rPr>
      </w:pPr>
      <w:r w:rsidRPr="002F57CD">
        <w:rPr>
          <w:rStyle w:val="Drop-downhotspot"/>
        </w:rPr>
        <w:t>More...</w:t>
      </w:r>
    </w:p>
    <w:p w:rsidR="00E11009" w:rsidRPr="002F57CD" w:rsidRDefault="00E11009" w:rsidP="00E11009">
      <w:pPr>
        <w:pStyle w:val="Fielddefinition"/>
      </w:pPr>
      <w:r w:rsidRPr="002F57CD">
        <w:t>Valid values include…</w:t>
      </w:r>
    </w:p>
    <w:p w:rsidR="00E11009" w:rsidRPr="002F57CD" w:rsidRDefault="00E11009" w:rsidP="006F402A">
      <w:pPr>
        <w:pStyle w:val="Fielddefinition"/>
        <w:numPr>
          <w:ilvl w:val="0"/>
          <w:numId w:val="86"/>
        </w:numPr>
      </w:pPr>
      <w:r w:rsidRPr="002F57CD">
        <w:t>&lt;VAMC Site&gt; (if changed by a VistA VA facility)</w:t>
      </w:r>
    </w:p>
    <w:p w:rsidR="00E11009" w:rsidRPr="002F57CD" w:rsidRDefault="00E11009" w:rsidP="006F402A">
      <w:pPr>
        <w:pStyle w:val="Fielddefinition"/>
        <w:numPr>
          <w:ilvl w:val="0"/>
          <w:numId w:val="86"/>
        </w:numPr>
      </w:pPr>
      <w:r w:rsidRPr="002F57CD">
        <w:t>HEC (if changed by the ES)</w:t>
      </w:r>
    </w:p>
    <w:p w:rsidR="00C342BB" w:rsidRPr="002F57CD" w:rsidRDefault="00E11009" w:rsidP="00E876F0">
      <w:pPr>
        <w:pStyle w:val="Fields"/>
      </w:pPr>
      <w:r w:rsidRPr="002F57CD">
        <w:t>CL Eligibility Source of Change:</w:t>
      </w:r>
    </w:p>
    <w:p w:rsidR="00E11009" w:rsidRPr="002F57CD" w:rsidRDefault="00B42438" w:rsidP="0021522E">
      <w:pPr>
        <w:pStyle w:val="Fielddefinition"/>
      </w:pPr>
      <w:r w:rsidRPr="002F57CD">
        <w:t xml:space="preserve">The </w:t>
      </w:r>
      <w:r w:rsidRPr="002F57CD">
        <w:rPr>
          <w:i/>
        </w:rPr>
        <w:t>CL Eligibility Source of Change</w:t>
      </w:r>
      <w:r w:rsidRPr="002F57CD">
        <w:t xml:space="preserve"> field displays the source that last made a change to the on-file Camp Lejeune record.</w:t>
      </w:r>
      <w:r w:rsidR="00E14BA3" w:rsidRPr="002F57CD">
        <w:t xml:space="preserve"> </w:t>
      </w:r>
      <w:r w:rsidR="00E14BA3" w:rsidRPr="002F57CD">
        <w:fldChar w:fldCharType="begin"/>
      </w:r>
      <w:r w:rsidR="00E14BA3" w:rsidRPr="002F57CD">
        <w:instrText xml:space="preserve"> XE "Camp Lejeune:CL Eligibility Source of Change" </w:instrText>
      </w:r>
      <w:r w:rsidR="00E14BA3" w:rsidRPr="002F57CD">
        <w:fldChar w:fldCharType="end"/>
      </w:r>
    </w:p>
    <w:p w:rsidR="0022443E" w:rsidRPr="002F57CD" w:rsidRDefault="0022443E" w:rsidP="0022443E">
      <w:pPr>
        <w:pStyle w:val="Rules"/>
        <w:rPr>
          <w:rStyle w:val="Drop-downhotspot"/>
        </w:rPr>
      </w:pPr>
      <w:r w:rsidRPr="002F57CD">
        <w:rPr>
          <w:rStyle w:val="Drop-downhotspot"/>
        </w:rPr>
        <w:t>More...</w:t>
      </w:r>
    </w:p>
    <w:p w:rsidR="0022443E" w:rsidRPr="002F57CD" w:rsidRDefault="0022443E" w:rsidP="0022443E">
      <w:pPr>
        <w:pStyle w:val="Fielddefinition"/>
      </w:pPr>
      <w:r w:rsidRPr="002F57CD">
        <w:t>Valid values include…</w:t>
      </w:r>
    </w:p>
    <w:p w:rsidR="0022443E" w:rsidRPr="002F57CD" w:rsidRDefault="0022443E" w:rsidP="006F402A">
      <w:pPr>
        <w:pStyle w:val="Fielddefinition"/>
        <w:numPr>
          <w:ilvl w:val="0"/>
          <w:numId w:val="86"/>
        </w:numPr>
      </w:pPr>
      <w:r w:rsidRPr="002F57CD">
        <w:t>&lt;ES User Name&gt; (edited by ES user)</w:t>
      </w:r>
    </w:p>
    <w:p w:rsidR="0022443E" w:rsidRPr="002F57CD" w:rsidRDefault="0022443E" w:rsidP="006F402A">
      <w:pPr>
        <w:pStyle w:val="Fielddefinition"/>
        <w:numPr>
          <w:ilvl w:val="0"/>
          <w:numId w:val="86"/>
        </w:numPr>
      </w:pPr>
      <w:r w:rsidRPr="002F57CD">
        <w:t>VAMC (when the record is created from VistA VAMC received updates)</w:t>
      </w:r>
    </w:p>
    <w:p w:rsidR="0022443E" w:rsidRPr="002F57CD" w:rsidRDefault="0022443E" w:rsidP="006F402A">
      <w:pPr>
        <w:pStyle w:val="Fielddefinition"/>
        <w:numPr>
          <w:ilvl w:val="0"/>
          <w:numId w:val="86"/>
        </w:numPr>
      </w:pPr>
      <w:r w:rsidRPr="002F57CD">
        <w:t>CEV (modified by ES in an automated way</w:t>
      </w:r>
      <w:r w:rsidR="00C84A27" w:rsidRPr="002F57CD">
        <w:t xml:space="preserve"> {</w:t>
      </w:r>
      <w:r w:rsidRPr="002F57CD">
        <w:t xml:space="preserve">e.g. through a response from MSDS which triggered a change to MSE data and in turn, a change to the </w:t>
      </w:r>
      <w:r w:rsidR="00C84A27" w:rsidRPr="002F57CD">
        <w:t>Camp Lejeune record}</w:t>
      </w:r>
      <w:r w:rsidRPr="002F57CD">
        <w:t>)</w:t>
      </w:r>
    </w:p>
    <w:p w:rsidR="0022443E" w:rsidRPr="002F57CD" w:rsidRDefault="0022443E" w:rsidP="006F402A">
      <w:pPr>
        <w:pStyle w:val="Fielddefinition"/>
        <w:numPr>
          <w:ilvl w:val="0"/>
          <w:numId w:val="86"/>
        </w:numPr>
      </w:pPr>
      <w:r w:rsidRPr="002F57CD">
        <w:t>VOA (when the record is modified from a VOA submission)</w:t>
      </w:r>
    </w:p>
    <w:p w:rsidR="0022443E" w:rsidRPr="002F57CD" w:rsidRDefault="0022443E" w:rsidP="006F402A">
      <w:pPr>
        <w:pStyle w:val="Fielddefinition"/>
        <w:numPr>
          <w:ilvl w:val="0"/>
          <w:numId w:val="86"/>
        </w:numPr>
      </w:pPr>
      <w:r w:rsidRPr="002F57CD">
        <w:t>CLEAR (record is modified as a result of processing a CLEAR extract file)</w:t>
      </w:r>
    </w:p>
    <w:p w:rsidR="0022443E" w:rsidRPr="002F57CD" w:rsidRDefault="0022443E" w:rsidP="006F402A">
      <w:pPr>
        <w:pStyle w:val="Fielddefinition"/>
        <w:numPr>
          <w:ilvl w:val="0"/>
          <w:numId w:val="86"/>
        </w:numPr>
      </w:pPr>
      <w:r w:rsidRPr="002F57CD">
        <w:t>DoD (for future use)</w:t>
      </w:r>
    </w:p>
    <w:p w:rsidR="0022443E" w:rsidRPr="002F57CD" w:rsidRDefault="0022443E" w:rsidP="006F402A">
      <w:pPr>
        <w:pStyle w:val="Fielddefinition"/>
        <w:numPr>
          <w:ilvl w:val="0"/>
          <w:numId w:val="86"/>
        </w:numPr>
      </w:pPr>
      <w:r w:rsidRPr="002F57CD">
        <w:t>Other (for future use)</w:t>
      </w:r>
    </w:p>
    <w:p w:rsidR="00B42438" w:rsidRPr="002F57CD" w:rsidRDefault="00B42438" w:rsidP="00B42438">
      <w:pPr>
        <w:pStyle w:val="Fielddefinition"/>
      </w:pPr>
      <w:r w:rsidRPr="002F57CD">
        <w:t>This system-filled field is display only.</w:t>
      </w:r>
    </w:p>
    <w:p w:rsidR="00B42438" w:rsidRPr="002F57CD" w:rsidRDefault="00B42438" w:rsidP="008C5D77">
      <w:pPr>
        <w:pStyle w:val="Fielddefinition"/>
        <w:ind w:left="0"/>
      </w:pPr>
    </w:p>
    <w:p w:rsidR="009B529A" w:rsidRPr="002F57CD" w:rsidRDefault="009B529A" w:rsidP="0053308D">
      <w:pPr>
        <w:pStyle w:val="Style12ptBoldLeft042"/>
      </w:pPr>
      <w:r w:rsidRPr="002F57CD">
        <w:t>Non-Veteran Eligibility</w:t>
      </w:r>
      <w:r w:rsidRPr="002F57CD">
        <w:fldChar w:fldCharType="begin"/>
      </w:r>
      <w:r w:rsidRPr="002F57CD">
        <w:instrText xml:space="preserve"> XE "</w:instrText>
      </w:r>
      <w:r w:rsidRPr="002F57CD">
        <w:rPr>
          <w:iCs/>
          <w:sz w:val="18"/>
          <w:szCs w:val="18"/>
        </w:rPr>
        <w:instrText>Eligibility:</w:instrText>
      </w:r>
      <w:r w:rsidRPr="002F57CD">
        <w:instrText xml:space="preserve">Non-Veteran Codes" </w:instrText>
      </w:r>
      <w:r w:rsidRPr="002F57CD">
        <w:fldChar w:fldCharType="end"/>
      </w:r>
      <w:r w:rsidRPr="002F57CD">
        <w:t xml:space="preserve"> Codes</w:t>
      </w:r>
    </w:p>
    <w:p w:rsidR="009B529A" w:rsidRPr="002F57CD" w:rsidRDefault="009B529A" w:rsidP="00BE5F8C">
      <w:pPr>
        <w:pStyle w:val="Fields"/>
        <w:rPr>
          <w:rStyle w:val="StyleDrop-downhotspot11ptUnderline"/>
          <w:bCs w:val="0"/>
          <w:iCs w:val="0"/>
          <w:sz w:val="24"/>
        </w:rPr>
      </w:pPr>
      <w:r w:rsidRPr="002F57CD">
        <w:rPr>
          <w:rStyle w:val="StyleDrop-downhotspot11ptUnderline"/>
          <w:bCs w:val="0"/>
          <w:iCs w:val="0"/>
          <w:sz w:val="24"/>
        </w:rPr>
        <w:t>TRICARE:</w:t>
      </w:r>
    </w:p>
    <w:p w:rsidR="009B529A" w:rsidRPr="002F57CD" w:rsidRDefault="009B529A" w:rsidP="00241F0E">
      <w:pPr>
        <w:pStyle w:val="Fielddefinition"/>
      </w:pPr>
      <w:r w:rsidRPr="002F57CD">
        <w:rPr>
          <w:i/>
        </w:rPr>
        <w:t>TRICARE</w:t>
      </w:r>
      <w:r w:rsidRPr="002F57CD">
        <w:t xml:space="preserve"> is the Department of Defense regionally managed Healthcare program for service families.</w:t>
      </w:r>
    </w:p>
    <w:p w:rsidR="009B529A" w:rsidRPr="002F57CD" w:rsidRDefault="009B529A" w:rsidP="00A80B2B">
      <w:pPr>
        <w:pStyle w:val="Rules"/>
        <w:rPr>
          <w:rStyle w:val="Drop-downhotspot"/>
        </w:rPr>
      </w:pPr>
      <w:r w:rsidRPr="002F57CD">
        <w:rPr>
          <w:rStyle w:val="Drop-downhotspot"/>
        </w:rPr>
        <w:t>More...</w:t>
      </w:r>
    </w:p>
    <w:p w:rsidR="009B529A" w:rsidRPr="002F57CD" w:rsidRDefault="009B529A" w:rsidP="00241F0E">
      <w:pPr>
        <w:pStyle w:val="Fielddefinition"/>
      </w:pPr>
      <w:r w:rsidRPr="002F57CD">
        <w:rPr>
          <w:i/>
        </w:rPr>
        <w:t>TRICARE</w:t>
      </w:r>
      <w:r w:rsidRPr="002F57CD">
        <w:t xml:space="preserve"> Online may be used to make medical</w:t>
      </w:r>
      <w:r w:rsidRPr="002F57CD">
        <w:fldChar w:fldCharType="begin"/>
      </w:r>
      <w:r w:rsidRPr="002F57CD">
        <w:instrText xml:space="preserve"> XE "Medical:appointments" </w:instrText>
      </w:r>
      <w:r w:rsidRPr="002F57CD">
        <w:fldChar w:fldCharType="end"/>
      </w:r>
      <w:r w:rsidRPr="002F57CD">
        <w:t xml:space="preserve"> appointments, review medical</w:t>
      </w:r>
      <w:r w:rsidRPr="002F57CD">
        <w:fldChar w:fldCharType="begin"/>
      </w:r>
      <w:r w:rsidRPr="002F57CD">
        <w:instrText xml:space="preserve"> XE "Medical:claim" </w:instrText>
      </w:r>
      <w:r w:rsidRPr="002F57CD">
        <w:fldChar w:fldCharType="end"/>
      </w:r>
      <w:r w:rsidRPr="002F57CD">
        <w:t xml:space="preserve"> claim</w:t>
      </w:r>
      <w:r w:rsidRPr="002F57CD">
        <w:fldChar w:fldCharType="begin"/>
      </w:r>
      <w:r w:rsidRPr="002F57CD">
        <w:instrText xml:space="preserve"> XE "</w:instrText>
      </w:r>
      <w:r w:rsidRPr="002F57CD">
        <w:rPr>
          <w:rStyle w:val="Expandingtext"/>
          <w:sz w:val="18"/>
          <w:szCs w:val="18"/>
        </w:rPr>
        <w:instrText>Claim</w:instrText>
      </w:r>
      <w:r w:rsidRPr="002F57CD">
        <w:instrText xml:space="preserve">" </w:instrText>
      </w:r>
      <w:r w:rsidRPr="002F57CD">
        <w:fldChar w:fldCharType="end"/>
      </w:r>
      <w:r w:rsidRPr="002F57CD">
        <w:t>s, order prescription renewals or refills, and make enrollment</w:t>
      </w:r>
      <w:r w:rsidRPr="002F57CD">
        <w:fldChar w:fldCharType="begin"/>
      </w:r>
      <w:r w:rsidRPr="002F57CD">
        <w:instrText xml:space="preserve"> XE "Enrollment" </w:instrText>
      </w:r>
      <w:r w:rsidRPr="002F57CD">
        <w:fldChar w:fldCharType="end"/>
      </w:r>
      <w:r w:rsidRPr="002F57CD">
        <w:t xml:space="preserve"> changes. The system may also permit users to communi</w:t>
      </w:r>
      <w:r w:rsidR="00FA2F6D" w:rsidRPr="002F57CD">
        <w:t>cate electronically with health</w:t>
      </w:r>
      <w:r w:rsidRPr="002F57CD">
        <w:t xml:space="preserve">care providers, create or customize a </w:t>
      </w:r>
      <w:r w:rsidRPr="002F57CD">
        <w:rPr>
          <w:i/>
        </w:rPr>
        <w:t>TRICARE</w:t>
      </w:r>
      <w:r w:rsidRPr="002F57CD">
        <w:t xml:space="preserve"> Online web pag</w:t>
      </w:r>
      <w:r w:rsidR="00FA2F6D" w:rsidRPr="002F57CD">
        <w:t>e, and use the Personal Health C</w:t>
      </w:r>
      <w:r w:rsidRPr="002F57CD">
        <w:t>are Manager.</w:t>
      </w:r>
    </w:p>
    <w:p w:rsidR="009B529A" w:rsidRPr="002F57CD" w:rsidRDefault="009B529A" w:rsidP="00BE5F8C">
      <w:pPr>
        <w:pStyle w:val="Fields"/>
      </w:pPr>
      <w:r w:rsidRPr="002F57CD">
        <w:rPr>
          <w:rStyle w:val="Drop-downhotspot"/>
        </w:rPr>
        <w:t>Sharing Agreement</w:t>
      </w:r>
      <w:r w:rsidRPr="002F57CD">
        <w:fldChar w:fldCharType="begin"/>
      </w:r>
      <w:r w:rsidRPr="002F57CD">
        <w:instrText xml:space="preserve"> XE "</w:instrText>
      </w:r>
      <w:r w:rsidRPr="002F57CD">
        <w:rPr>
          <w:b w:val="0"/>
        </w:rPr>
        <w:instrText>Agreement:Sharing</w:instrText>
      </w:r>
      <w:r w:rsidRPr="002F57CD">
        <w:instrText xml:space="preserve">" </w:instrText>
      </w:r>
      <w:r w:rsidRPr="002F57CD">
        <w:fldChar w:fldCharType="end"/>
      </w:r>
      <w:r w:rsidRPr="002F57CD">
        <w:rPr>
          <w:rStyle w:val="Drop-downhotspot"/>
        </w:rPr>
        <w:t>:</w:t>
      </w:r>
    </w:p>
    <w:p w:rsidR="009B529A" w:rsidRPr="002F57CD" w:rsidRDefault="009B529A" w:rsidP="00241F0E">
      <w:pPr>
        <w:pStyle w:val="Fielddefinition"/>
      </w:pPr>
      <w:r w:rsidRPr="002F57CD">
        <w:t>This is defined as resources sharing between the two departments encompassing a wide range of services, from the construction of joint medical</w:t>
      </w:r>
      <w:r w:rsidRPr="002F57CD">
        <w:fldChar w:fldCharType="begin"/>
      </w:r>
      <w:r w:rsidRPr="002F57CD">
        <w:instrText xml:space="preserve"> XE "Medical:facilities" </w:instrText>
      </w:r>
      <w:r w:rsidRPr="002F57CD">
        <w:fldChar w:fldCharType="end"/>
      </w:r>
      <w:r w:rsidRPr="002F57CD">
        <w:t xml:space="preserve"> facilities for use by </w:t>
      </w:r>
      <w:r w:rsidRPr="002F57CD">
        <w:rPr>
          <w:rStyle w:val="Text-onlypopuphotspot"/>
        </w:rPr>
        <w:t>VA</w:t>
      </w:r>
      <w:r w:rsidRPr="002F57CD">
        <w:t>/</w:t>
      </w:r>
      <w:r w:rsidRPr="002F57CD">
        <w:rPr>
          <w:rStyle w:val="Text-onlypopuphotspot"/>
        </w:rPr>
        <w:t>DoD</w:t>
      </w:r>
      <w:r w:rsidRPr="002F57CD">
        <w:t xml:space="preserve"> beneficiaries to joint use of laboratory or laundry services.</w:t>
      </w:r>
    </w:p>
    <w:p w:rsidR="009B529A" w:rsidRPr="002F57CD" w:rsidRDefault="009B529A" w:rsidP="00A80B2B">
      <w:pPr>
        <w:pStyle w:val="Rules"/>
        <w:rPr>
          <w:rStyle w:val="Drop-downhotspot"/>
        </w:rPr>
      </w:pPr>
      <w:r w:rsidRPr="002F57CD">
        <w:rPr>
          <w:rStyle w:val="Drop-downhotspot"/>
        </w:rPr>
        <w:t>More...</w:t>
      </w:r>
    </w:p>
    <w:p w:rsidR="009B529A" w:rsidRPr="002F57CD" w:rsidRDefault="009B529A" w:rsidP="00241F0E">
      <w:pPr>
        <w:pStyle w:val="Fielddefinition"/>
      </w:pPr>
      <w:r w:rsidRPr="002F57CD">
        <w:t>The purpose of the VA/DoD Healthcare Resources Sharing Program is to encourage the cost-effective use of Federal Healthcare resources by minimizing the duplication, and the under use of Healthcare resources, while benefiting both VA and DoD beneficiaries.</w:t>
      </w:r>
    </w:p>
    <w:p w:rsidR="009B529A" w:rsidRPr="002F57CD" w:rsidRDefault="009B529A" w:rsidP="00BE5F8C">
      <w:pPr>
        <w:pStyle w:val="Fields"/>
      </w:pPr>
      <w:r w:rsidRPr="002F57CD">
        <w:rPr>
          <w:rStyle w:val="Drop-downhotspot"/>
        </w:rPr>
        <w:t>Allied Veteran Country</w:t>
      </w:r>
      <w:r w:rsidRPr="002F57CD">
        <w:rPr>
          <w:rStyle w:val="Drop-downhotspot"/>
        </w:rPr>
        <w:fldChar w:fldCharType="begin"/>
      </w:r>
      <w:r w:rsidRPr="002F57CD">
        <w:instrText xml:space="preserve"> XE "</w:instrText>
      </w:r>
      <w:r w:rsidRPr="002F57CD">
        <w:rPr>
          <w:rStyle w:val="Drop-downhotspot"/>
          <w:b w:val="0"/>
        </w:rPr>
        <w:instrText>Allied Veteran</w:instrText>
      </w:r>
      <w:r w:rsidRPr="002F57CD">
        <w:rPr>
          <w:rStyle w:val="Drop-downhotspot"/>
        </w:rPr>
        <w:instrText>:Country</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A80B2B">
      <w:pPr>
        <w:pStyle w:val="Fielddefinition"/>
      </w:pPr>
      <w:r w:rsidRPr="002F57CD">
        <w:t>This is defined as the beneficiary's allied country of origin.</w:t>
      </w:r>
    </w:p>
    <w:p w:rsidR="009B529A" w:rsidRPr="002F57CD" w:rsidRDefault="009B529A" w:rsidP="00A80B2B">
      <w:pPr>
        <w:pStyle w:val="Fielddefinition"/>
      </w:pPr>
      <w:r w:rsidRPr="002F57CD">
        <w:t>This data is shared with VistA.</w:t>
      </w:r>
    </w:p>
    <w:p w:rsidR="009B529A" w:rsidRPr="002F57CD" w:rsidRDefault="009B529A" w:rsidP="00886EF9">
      <w:pPr>
        <w:pStyle w:val="Rules"/>
      </w:pPr>
      <w:r w:rsidRPr="002F57CD">
        <w:rPr>
          <w:rStyle w:val="Drop-downhotspot"/>
        </w:rPr>
        <w:t>Rules...</w:t>
      </w:r>
    </w:p>
    <w:p w:rsidR="009B529A" w:rsidRPr="002F57CD" w:rsidRDefault="009B529A" w:rsidP="00241F0E">
      <w:pPr>
        <w:pStyle w:val="BodyTextBullet2"/>
      </w:pPr>
      <w:r w:rsidRPr="002F57CD">
        <w:t xml:space="preserve">If </w:t>
      </w:r>
      <w:r w:rsidRPr="002F57CD">
        <w:rPr>
          <w:rStyle w:val="Expandingtext"/>
        </w:rPr>
        <w:t>an</w:t>
      </w:r>
      <w:r w:rsidRPr="002F57CD">
        <w:t xml:space="preserve"> Allied country is selected, the beneficiary will be assigned an </w:t>
      </w:r>
      <w:r w:rsidRPr="002F57CD">
        <w:rPr>
          <w:i/>
          <w:iCs/>
        </w:rPr>
        <w:t>Eligibility Code</w:t>
      </w:r>
      <w:r w:rsidRPr="002F57CD">
        <w:rPr>
          <w:rStyle w:val="Drop-downhotspot"/>
        </w:rPr>
        <w:fldChar w:fldCharType="begin"/>
      </w:r>
      <w:r w:rsidRPr="002F57CD">
        <w:instrText xml:space="preserve"> XE "</w:instrText>
      </w:r>
      <w:r w:rsidRPr="002F57CD">
        <w:rPr>
          <w:rStyle w:val="Drop-downhotspot"/>
        </w:rPr>
        <w:instrText>Allied Veteran:Eligibility Code</w:instrText>
      </w:r>
      <w:r w:rsidRPr="002F57CD">
        <w:instrText xml:space="preserve">" </w:instrText>
      </w:r>
      <w:r w:rsidRPr="002F57CD">
        <w:rPr>
          <w:rStyle w:val="Drop-downhotspot"/>
        </w:rPr>
        <w:fldChar w:fldCharType="end"/>
      </w:r>
      <w:r w:rsidRPr="002F57CD">
        <w:t xml:space="preserve"> of </w:t>
      </w:r>
      <w:r w:rsidRPr="002F57CD">
        <w:rPr>
          <w:b/>
          <w:bCs/>
        </w:rPr>
        <w:t>Allied Veteran</w:t>
      </w:r>
      <w:r w:rsidR="00D96B3C" w:rsidRPr="002F57CD">
        <w:t xml:space="preserve">. </w:t>
      </w:r>
      <w:r w:rsidRPr="002F57CD">
        <w:t xml:space="preserve">The </w:t>
      </w:r>
      <w:r w:rsidRPr="002F57CD">
        <w:rPr>
          <w:i/>
          <w:iCs/>
        </w:rPr>
        <w:t>Allied Veteran Country</w:t>
      </w:r>
      <w:r w:rsidRPr="002F57CD">
        <w:t xml:space="preserve"> is required information for registration as an Allied Beneficiary</w:t>
      </w:r>
      <w:r w:rsidR="00D96B3C" w:rsidRPr="002F57CD">
        <w:t xml:space="preserve">. </w:t>
      </w:r>
      <w:r w:rsidRPr="002F57CD">
        <w:t>Authorized selections are (1) Canada or (2) United Kingdom (UK) Great (GRT) Britain / N. Ireland</w:t>
      </w:r>
      <w:r w:rsidR="00D96B3C" w:rsidRPr="002F57CD">
        <w:t xml:space="preserve">. </w:t>
      </w:r>
      <w:r w:rsidRPr="002F57CD">
        <w:t>Qualifying service with Poland and/or Czechoslovakia grants Veterans eligibility as a non-service connected beneficiary, provided they meet the qualifications as outlined in the Allied Beneficiary Handbook.</w:t>
      </w:r>
    </w:p>
    <w:p w:rsidR="009B529A" w:rsidRPr="002F57CD" w:rsidRDefault="009B529A" w:rsidP="00886EF9">
      <w:pPr>
        <w:pStyle w:val="Rules"/>
        <w:rPr>
          <w:rStyle w:val="Drop-downhotspot"/>
        </w:rPr>
      </w:pPr>
      <w:r w:rsidRPr="002F57CD">
        <w:rPr>
          <w:rStyle w:val="Drop-downhotspot"/>
        </w:rPr>
        <w:t xml:space="preserve">More... </w:t>
      </w:r>
    </w:p>
    <w:p w:rsidR="009B529A" w:rsidRPr="002F57CD" w:rsidRDefault="009B529A" w:rsidP="00A80B2B">
      <w:pPr>
        <w:pStyle w:val="Fielddefinition"/>
        <w:rPr>
          <w:rStyle w:val="Drop-downhotspot"/>
          <w:b/>
          <w:i/>
          <w:sz w:val="18"/>
          <w:szCs w:val="18"/>
        </w:rPr>
      </w:pPr>
      <w:r w:rsidRPr="002F57CD">
        <w:t>Qualifying Allied Beneficiaries are eligible for treatment for SC conditions only and the Allied Country should authorize the care and reimburse VA</w:t>
      </w:r>
      <w:r w:rsidR="00D96B3C" w:rsidRPr="002F57CD">
        <w:t xml:space="preserve">. </w:t>
      </w:r>
      <w:r w:rsidRPr="002F57CD">
        <w:t>Allied Beneficiaries are individuals receiving a war pension or equivalent for service-related conditions or disabilities from a country who was allied or associated with the United States in World War I (except any nation which was an enemy of the United States during World War II), or in World War II, with agreements requiring reimbursement (reciprocal agreements) with the United States (currently only England (UK. Grt. Britain / N. Ireland) and Canada)</w:t>
      </w:r>
      <w:r w:rsidR="00D96B3C" w:rsidRPr="002F57CD">
        <w:t xml:space="preserve">. </w:t>
      </w:r>
      <w:r w:rsidRPr="002F57CD">
        <w:t xml:space="preserve">If the Allied Beneficiaries served with Poland and/or Czechoslovakia and are in receipt of a VA monetary benefit from Great (GRT) Britain based on a SC condition, they can elect to be registered as an Allied Beneficiary and country of UK. Grt. Britain / N. Ireland will be selected as the </w:t>
      </w:r>
      <w:r w:rsidRPr="002F57CD">
        <w:rPr>
          <w:i/>
        </w:rPr>
        <w:t>Allied Veteran Country</w:t>
      </w:r>
      <w:r w:rsidR="00D96B3C" w:rsidRPr="002F57CD">
        <w:t xml:space="preserve">. </w:t>
      </w:r>
      <w:r w:rsidRPr="002F57CD">
        <w:t>Allied Beneficiaries are eligible for treatment for SC conditions only and the Allied Country should be billed for their care</w:t>
      </w:r>
      <w:r w:rsidR="00D96B3C" w:rsidRPr="002F57CD">
        <w:t xml:space="preserve">. </w:t>
      </w:r>
      <w:r w:rsidRPr="002F57CD">
        <w:t>Poland and/or Czechoslovakia Veterans cannot elect both Allied Veteran Status and non-service connected eligibility.</w:t>
      </w:r>
    </w:p>
    <w:p w:rsidR="009B529A" w:rsidRPr="002F57CD" w:rsidRDefault="009B529A" w:rsidP="00BE5F8C">
      <w:pPr>
        <w:pStyle w:val="Fields"/>
      </w:pPr>
      <w:r w:rsidRPr="002F57CD">
        <w:rPr>
          <w:rStyle w:val="Drop-downhotspot"/>
        </w:rPr>
        <w:t>CHAMPVA</w:t>
      </w:r>
      <w:r w:rsidRPr="002F57CD">
        <w:rPr>
          <w:rStyle w:val="Drop-downhotspot"/>
        </w:rPr>
        <w:fldChar w:fldCharType="begin"/>
      </w:r>
      <w:r w:rsidRPr="002F57CD">
        <w:instrText xml:space="preserve"> XE "</w:instrText>
      </w:r>
      <w:r w:rsidRPr="002F57CD">
        <w:rPr>
          <w:rStyle w:val="Drop-downhotspot"/>
        </w:rPr>
        <w:instrText>CHAMPVA</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A80B2B">
      <w:pPr>
        <w:pStyle w:val="Fielddefinition"/>
      </w:pPr>
      <w:r w:rsidRPr="002F57CD">
        <w:t>Civilian Health and Medical</w:t>
      </w:r>
      <w:r w:rsidRPr="002F57CD">
        <w:fldChar w:fldCharType="begin"/>
      </w:r>
      <w:r w:rsidRPr="002F57CD">
        <w:instrText xml:space="preserve"> XE "Medical: </w:instrText>
      </w:r>
      <w:r w:rsidRPr="002F57CD">
        <w:rPr>
          <w:szCs w:val="20"/>
        </w:rPr>
        <w:instrText>Civilian Health and Medical</w:instrText>
      </w:r>
      <w:r w:rsidRPr="002F57CD">
        <w:instrText xml:space="preserve"> Program of the Uniformed Services" </w:instrText>
      </w:r>
      <w:r w:rsidRPr="002F57CD">
        <w:fldChar w:fldCharType="end"/>
      </w:r>
      <w:r w:rsidRPr="002F57CD">
        <w:t xml:space="preserve"> Program of the Uniformed Services or Veteran's Affairs (</w:t>
      </w:r>
      <w:r w:rsidRPr="002F57CD">
        <w:rPr>
          <w:i/>
        </w:rPr>
        <w:t>CHAMPVA</w:t>
      </w:r>
      <w:r w:rsidRPr="002F57CD">
        <w:t>) is an insurance</w:t>
      </w:r>
      <w:r w:rsidRPr="002F57CD">
        <w:fldChar w:fldCharType="begin"/>
      </w:r>
      <w:r w:rsidRPr="002F57CD">
        <w:instrText xml:space="preserve"> XE "Insurance:CHAMPVA" </w:instrText>
      </w:r>
      <w:r w:rsidRPr="002F57CD">
        <w:fldChar w:fldCharType="end"/>
      </w:r>
      <w:r w:rsidRPr="002F57CD">
        <w:t xml:space="preserve"> program in which the VA sh</w:t>
      </w:r>
      <w:r w:rsidR="00FA2F6D" w:rsidRPr="002F57CD">
        <w:t>ares the cost of covered health</w:t>
      </w:r>
      <w:r w:rsidRPr="002F57CD">
        <w:t>care services and supplies for active duty and retired career military</w:t>
      </w:r>
      <w:r w:rsidRPr="002F57CD">
        <w:fldChar w:fldCharType="begin"/>
      </w:r>
      <w:r w:rsidRPr="002F57CD">
        <w:instrText xml:space="preserve"> XE "Military" </w:instrText>
      </w:r>
      <w:r w:rsidRPr="002F57CD">
        <w:fldChar w:fldCharType="end"/>
      </w:r>
      <w:r w:rsidRPr="002F57CD">
        <w:t xml:space="preserve"> persons, their dependents, and survivors.</w:t>
      </w:r>
    </w:p>
    <w:p w:rsidR="00241F0E" w:rsidRPr="002F57CD" w:rsidRDefault="009B529A" w:rsidP="00241F0E">
      <w:pPr>
        <w:pStyle w:val="BodyTextBullet2"/>
        <w:rPr>
          <w:rStyle w:val="Expandingtext"/>
        </w:rPr>
      </w:pPr>
      <w:r w:rsidRPr="002F57CD">
        <w:rPr>
          <w:rStyle w:val="Emphasis"/>
          <w:iCs w:val="0"/>
        </w:rPr>
        <w:t>Yes</w:t>
      </w:r>
      <w:r w:rsidRPr="002F57CD">
        <w:rPr>
          <w:rStyle w:val="Expandingtext"/>
        </w:rPr>
        <w:t xml:space="preserve"> – The spouse</w:t>
      </w:r>
      <w:r w:rsidRPr="002F57CD">
        <w:rPr>
          <w:rStyle w:val="Expandingtext"/>
        </w:rPr>
        <w:fldChar w:fldCharType="begin"/>
      </w:r>
      <w:r w:rsidRPr="002F57CD">
        <w:instrText xml:space="preserve"> XE "</w:instrText>
      </w:r>
      <w:r w:rsidRPr="002F57CD">
        <w:rPr>
          <w:rStyle w:val="Expandingtext"/>
        </w:rPr>
        <w:instrText>Spouse:</w:instrText>
      </w:r>
      <w:r w:rsidRPr="002F57CD">
        <w:instrText xml:space="preserve">CHAMPVA" </w:instrText>
      </w:r>
      <w:r w:rsidRPr="002F57CD">
        <w:rPr>
          <w:rStyle w:val="Expandingtext"/>
        </w:rPr>
        <w:fldChar w:fldCharType="end"/>
      </w:r>
      <w:r w:rsidRPr="002F57CD">
        <w:rPr>
          <w:rStyle w:val="Expandingtext"/>
        </w:rPr>
        <w:t xml:space="preserve"> or widow(er) and the children of a Veteran who meet the criteria</w:t>
      </w:r>
      <w:r w:rsidRPr="002F57CD">
        <w:rPr>
          <w:rStyle w:val="Expandingtext"/>
        </w:rPr>
        <w:fldChar w:fldCharType="begin"/>
      </w:r>
      <w:r w:rsidRPr="002F57CD">
        <w:instrText xml:space="preserve"> XE "</w:instrText>
      </w:r>
      <w:r w:rsidRPr="002F57CD">
        <w:rPr>
          <w:rStyle w:val="Expandingtext"/>
        </w:rPr>
        <w:instrText>Criteria:</w:instrText>
      </w:r>
      <w:r w:rsidRPr="002F57CD">
        <w:instrText xml:space="preserve">CHAMPVA" </w:instrText>
      </w:r>
      <w:r w:rsidRPr="002F57CD">
        <w:rPr>
          <w:rStyle w:val="Expandingtext"/>
        </w:rPr>
        <w:fldChar w:fldCharType="end"/>
      </w:r>
      <w:r w:rsidRPr="002F57CD">
        <w:rPr>
          <w:rStyle w:val="Expandingtext"/>
        </w:rPr>
        <w:t xml:space="preserve"> of CHAMPVA eligibility.</w:t>
      </w:r>
      <w:r w:rsidRPr="002F57CD">
        <w:rPr>
          <w:rStyle w:val="Expandingtext"/>
        </w:rPr>
        <w:fldChar w:fldCharType="begin"/>
      </w:r>
      <w:r w:rsidRPr="002F57CD">
        <w:instrText xml:space="preserve"> XE "Eligibility" </w:instrText>
      </w:r>
      <w:r w:rsidRPr="002F57CD">
        <w:rPr>
          <w:rStyle w:val="Expandingtext"/>
        </w:rPr>
        <w:fldChar w:fldCharType="end"/>
      </w:r>
      <w:r w:rsidR="00241F0E" w:rsidRPr="002F57CD">
        <w:rPr>
          <w:rStyle w:val="Expandingtext"/>
        </w:rPr>
        <w:t xml:space="preserve"> </w:t>
      </w:r>
      <w:r w:rsidR="00241F0E" w:rsidRPr="002F57CD">
        <w:rPr>
          <w:rStyle w:val="Expandingtext"/>
        </w:rPr>
        <w:br/>
      </w:r>
    </w:p>
    <w:p w:rsidR="009B529A" w:rsidRPr="002F57CD" w:rsidRDefault="009B529A" w:rsidP="00241F0E">
      <w:pPr>
        <w:pStyle w:val="BodyText5"/>
        <w:rPr>
          <w:rStyle w:val="Drop-downhotspot"/>
          <w:b/>
          <w:i/>
          <w:iCs w:val="0"/>
          <w:u w:val="single"/>
        </w:rPr>
      </w:pPr>
      <w:r w:rsidRPr="002F57CD">
        <w:rPr>
          <w:rStyle w:val="Drop-downhotspot"/>
          <w:b/>
          <w:i/>
          <w:iCs w:val="0"/>
          <w:u w:val="single"/>
        </w:rPr>
        <w:t xml:space="preserve">More... </w:t>
      </w:r>
    </w:p>
    <w:p w:rsidR="009B529A" w:rsidRPr="002F57CD" w:rsidRDefault="009B529A" w:rsidP="00241F0E">
      <w:pPr>
        <w:pStyle w:val="BodyText5"/>
      </w:pPr>
      <w:r w:rsidRPr="002F57CD">
        <w:t>Eligibility</w:t>
      </w:r>
      <w:r w:rsidRPr="002F57CD">
        <w:fldChar w:fldCharType="begin"/>
      </w:r>
      <w:r w:rsidRPr="002F57CD">
        <w:instrText xml:space="preserve"> XE "Eligibility" </w:instrText>
      </w:r>
      <w:r w:rsidRPr="002F57CD">
        <w:fldChar w:fldCharType="end"/>
      </w:r>
      <w:r w:rsidRPr="002F57CD">
        <w:t xml:space="preserve"> includes the dependents of Veterans who are rated permanently and totally disabled due to a service-connected disability, or were rated permanently and totally disabled due to a service-connected condition at the time of death</w:t>
      </w:r>
      <w:r w:rsidRPr="002F57CD">
        <w:fldChar w:fldCharType="begin"/>
      </w:r>
      <w:r w:rsidRPr="002F57CD">
        <w:instrText xml:space="preserve"> XE "Death:time of" </w:instrText>
      </w:r>
      <w:r w:rsidRPr="002F57CD">
        <w:fldChar w:fldCharType="end"/>
      </w:r>
      <w:r w:rsidRPr="002F57CD">
        <w:t xml:space="preserve">, or died of a service-connected disability, or died on active duty and the dependents who are not otherwise eligible for </w:t>
      </w:r>
      <w:hyperlink r:id="rId86" w:history="1">
        <w:r w:rsidRPr="002F57CD">
          <w:t>DoD</w:t>
        </w:r>
      </w:hyperlink>
      <w:r w:rsidRPr="002F57CD">
        <w:t> </w:t>
      </w:r>
      <w:hyperlink r:id="rId87" w:history="1">
        <w:r w:rsidRPr="002F57CD">
          <w:t>TRICARE</w:t>
        </w:r>
      </w:hyperlink>
      <w:r w:rsidRPr="002F57CD">
        <w:t xml:space="preserve"> benefits</w:t>
      </w:r>
      <w:r w:rsidR="00D96B3C" w:rsidRPr="002F57CD">
        <w:t xml:space="preserve">. </w:t>
      </w:r>
      <w:r w:rsidRPr="002F57CD">
        <w:t xml:space="preserve">CHAMPVA is a health benefits program in which the Department of Veterans Affairs (VA) shares the cost of certain </w:t>
      </w:r>
      <w:r w:rsidR="00FA2F6D" w:rsidRPr="002F57CD">
        <w:t>healthca</w:t>
      </w:r>
      <w:r w:rsidRPr="002F57CD">
        <w:t>re services and supplies with eligible beneficiaries.</w:t>
      </w:r>
    </w:p>
    <w:p w:rsidR="009B529A" w:rsidRPr="002F57CD" w:rsidRDefault="009B529A" w:rsidP="00241F0E">
      <w:pPr>
        <w:pStyle w:val="BodyTextBullet2"/>
      </w:pPr>
      <w:r w:rsidRPr="002F57CD">
        <w:rPr>
          <w:rStyle w:val="Emphasis"/>
          <w:iCs w:val="0"/>
        </w:rPr>
        <w:t>No</w:t>
      </w:r>
      <w:r w:rsidRPr="002F57CD">
        <w:rPr>
          <w:rStyle w:val="Expandingtext"/>
        </w:rPr>
        <w:t xml:space="preserve"> – The beneficiary does NOT meet the criteria</w:t>
      </w:r>
      <w:r w:rsidRPr="002F57CD">
        <w:rPr>
          <w:rStyle w:val="Expandingtext"/>
        </w:rPr>
        <w:fldChar w:fldCharType="begin"/>
      </w:r>
      <w:r w:rsidRPr="002F57CD">
        <w:instrText xml:space="preserve"> XE "</w:instrText>
      </w:r>
      <w:r w:rsidRPr="002F57CD">
        <w:rPr>
          <w:rStyle w:val="Expandingtext"/>
        </w:rPr>
        <w:instrText>Criteria:</w:instrText>
      </w:r>
      <w:r w:rsidRPr="002F57CD">
        <w:instrText xml:space="preserve">CHAMPVA" </w:instrText>
      </w:r>
      <w:r w:rsidRPr="002F57CD">
        <w:rPr>
          <w:rStyle w:val="Expandingtext"/>
        </w:rPr>
        <w:fldChar w:fldCharType="end"/>
      </w:r>
      <w:r w:rsidRPr="002F57CD">
        <w:rPr>
          <w:rStyle w:val="Expandingtext"/>
        </w:rPr>
        <w:t xml:space="preserve"> of CHAMPVA eligibility. </w:t>
      </w:r>
    </w:p>
    <w:p w:rsidR="009B529A" w:rsidRPr="002F57CD" w:rsidRDefault="009B529A" w:rsidP="00BE5F8C">
      <w:pPr>
        <w:pStyle w:val="Fields"/>
      </w:pPr>
      <w:r w:rsidRPr="002F57CD">
        <w:rPr>
          <w:rStyle w:val="Drop-downhotspot"/>
        </w:rPr>
        <w:t>Employee:</w:t>
      </w:r>
    </w:p>
    <w:p w:rsidR="009B529A" w:rsidRPr="002F57CD" w:rsidRDefault="009B529A" w:rsidP="00A80B2B">
      <w:pPr>
        <w:pStyle w:val="Fielddefinition"/>
      </w:pPr>
      <w:r w:rsidRPr="002F57CD">
        <w:t>This is an employee of the VAMC.</w:t>
      </w:r>
    </w:p>
    <w:p w:rsidR="00663865" w:rsidRPr="002F57CD" w:rsidRDefault="009B529A" w:rsidP="00663865">
      <w:pPr>
        <w:pStyle w:val="BodyTextBullet2"/>
        <w:rPr>
          <w:rStyle w:val="Expandingtext"/>
        </w:rPr>
      </w:pPr>
      <w:r w:rsidRPr="002F57CD">
        <w:rPr>
          <w:rStyle w:val="Emphasis"/>
          <w:iCs w:val="0"/>
        </w:rPr>
        <w:t>Yes</w:t>
      </w:r>
      <w:r w:rsidRPr="002F57CD">
        <w:rPr>
          <w:rStyle w:val="Expandingtext"/>
        </w:rPr>
        <w:t xml:space="preserve"> – The beneficiary is an employee of the VAMC or one of it</w:t>
      </w:r>
      <w:r w:rsidR="00663865" w:rsidRPr="002F57CD">
        <w:rPr>
          <w:rStyle w:val="Expandingtext"/>
        </w:rPr>
        <w:t>s associated sister facilities.</w:t>
      </w:r>
    </w:p>
    <w:p w:rsidR="009B529A" w:rsidRPr="002F57CD" w:rsidRDefault="009B529A" w:rsidP="00663865">
      <w:pPr>
        <w:pStyle w:val="BodyText5"/>
        <w:rPr>
          <w:rStyle w:val="Drop-downhotspot"/>
          <w:b/>
          <w:i/>
          <w:iCs w:val="0"/>
          <w:u w:val="single"/>
        </w:rPr>
      </w:pPr>
      <w:r w:rsidRPr="002F57CD">
        <w:rPr>
          <w:rStyle w:val="Expandingtext"/>
          <w:sz w:val="18"/>
          <w:szCs w:val="18"/>
        </w:rPr>
        <w:br/>
      </w:r>
      <w:r w:rsidRPr="002F57CD">
        <w:rPr>
          <w:rStyle w:val="Drop-downhotspot"/>
          <w:b/>
          <w:i/>
          <w:iCs w:val="0"/>
          <w:u w:val="single"/>
        </w:rPr>
        <w:t xml:space="preserve">More... </w:t>
      </w:r>
    </w:p>
    <w:p w:rsidR="009B529A" w:rsidRPr="002F57CD" w:rsidRDefault="009B529A" w:rsidP="00663865">
      <w:pPr>
        <w:pStyle w:val="BodyText5"/>
      </w:pPr>
      <w:r w:rsidRPr="002F57CD">
        <w:t xml:space="preserve">If </w:t>
      </w:r>
      <w:r w:rsidRPr="002F57CD">
        <w:rPr>
          <w:b/>
        </w:rPr>
        <w:t>Yes</w:t>
      </w:r>
      <w:r w:rsidRPr="002F57CD">
        <w:t xml:space="preserve"> is selected, then the patient is marked as </w:t>
      </w:r>
      <w:r w:rsidRPr="002F57CD">
        <w:rPr>
          <w:i/>
        </w:rPr>
        <w:t>Sensitive</w:t>
      </w:r>
      <w:r w:rsidRPr="002F57CD">
        <w:t>.</w:t>
      </w:r>
    </w:p>
    <w:p w:rsidR="009B529A" w:rsidRPr="002F57CD" w:rsidRDefault="009B529A" w:rsidP="00663865">
      <w:pPr>
        <w:pStyle w:val="BodyTextBullet2"/>
      </w:pPr>
      <w:r w:rsidRPr="002F57CD">
        <w:rPr>
          <w:rStyle w:val="Emphasis"/>
          <w:iCs w:val="0"/>
        </w:rPr>
        <w:t>No</w:t>
      </w:r>
      <w:r w:rsidRPr="002F57CD">
        <w:rPr>
          <w:rStyle w:val="Expandingtext"/>
        </w:rPr>
        <w:t xml:space="preserve"> – The beneficiary is NOT an employee of the VAMC. </w:t>
      </w:r>
    </w:p>
    <w:p w:rsidR="009B529A" w:rsidRPr="002F57CD" w:rsidRDefault="009B529A" w:rsidP="00BE5F8C">
      <w:pPr>
        <w:pStyle w:val="Fields"/>
      </w:pPr>
      <w:r w:rsidRPr="002F57CD">
        <w:rPr>
          <w:rStyle w:val="Drop-downhotspot"/>
        </w:rPr>
        <w:t>Collateral Of Vet:</w:t>
      </w:r>
    </w:p>
    <w:p w:rsidR="009B529A" w:rsidRPr="002F57CD" w:rsidRDefault="009B529A" w:rsidP="00A80B2B">
      <w:pPr>
        <w:pStyle w:val="Fielddefinition"/>
      </w:pPr>
      <w:r w:rsidRPr="002F57CD">
        <w:rPr>
          <w:i/>
        </w:rPr>
        <w:t>Collateral of Veteran</w:t>
      </w:r>
      <w:r w:rsidRPr="002F57CD">
        <w:t xml:space="preserve"> is a person related to or associated with a Veteran receiving care from the VA</w:t>
      </w:r>
      <w:r w:rsidR="00D96B3C" w:rsidRPr="002F57CD">
        <w:t xml:space="preserve">. </w:t>
      </w:r>
      <w:r w:rsidRPr="002F57CD">
        <w:t>The beneficiary is seen by a professional member of the VA Health Care facility's staff either within the facility</w:t>
      </w:r>
      <w:r w:rsidRPr="002F57CD">
        <w:fldChar w:fldCharType="begin"/>
      </w:r>
      <w:r w:rsidRPr="002F57CD">
        <w:instrText xml:space="preserve"> XE "</w:instrText>
      </w:r>
      <w:r w:rsidRPr="002F57CD">
        <w:rPr>
          <w:rStyle w:val="Drop-downhotspot"/>
          <w:sz w:val="18"/>
          <w:szCs w:val="18"/>
        </w:rPr>
        <w:instrText>Facility</w:instrText>
      </w:r>
      <w:r w:rsidRPr="002F57CD">
        <w:instrText xml:space="preserve">" </w:instrText>
      </w:r>
      <w:r w:rsidRPr="002F57CD">
        <w:fldChar w:fldCharType="end"/>
      </w:r>
      <w:r w:rsidRPr="002F57CD">
        <w:t xml:space="preserve"> or at a site away from the facility for reasons relating to the Veteran's clinical care.</w:t>
      </w:r>
    </w:p>
    <w:p w:rsidR="00663865" w:rsidRPr="002F57CD" w:rsidRDefault="009B529A" w:rsidP="00663865">
      <w:pPr>
        <w:pStyle w:val="BodyTextBullet2"/>
        <w:rPr>
          <w:rStyle w:val="Expandingtext"/>
        </w:rPr>
      </w:pPr>
      <w:r w:rsidRPr="002F57CD">
        <w:rPr>
          <w:rStyle w:val="Emphasis"/>
          <w:iCs w:val="0"/>
        </w:rPr>
        <w:t>Yes</w:t>
      </w:r>
      <w:r w:rsidRPr="002F57CD">
        <w:rPr>
          <w:rStyle w:val="Expandingtext"/>
        </w:rPr>
        <w:t xml:space="preserve"> – The beneficiary is not a Veteran but is associated with a Veteran thro</w:t>
      </w:r>
      <w:r w:rsidR="00663865" w:rsidRPr="002F57CD">
        <w:rPr>
          <w:rStyle w:val="Expandingtext"/>
        </w:rPr>
        <w:t>ugh a specific program of care.</w:t>
      </w:r>
    </w:p>
    <w:p w:rsidR="009B529A" w:rsidRPr="002F57CD" w:rsidRDefault="009B529A" w:rsidP="00663865">
      <w:pPr>
        <w:pStyle w:val="BodyText5"/>
        <w:rPr>
          <w:rStyle w:val="Drop-downhotspot"/>
          <w:b/>
          <w:i/>
          <w:iCs w:val="0"/>
          <w:u w:val="single"/>
        </w:rPr>
      </w:pPr>
      <w:r w:rsidRPr="002F57CD">
        <w:rPr>
          <w:rStyle w:val="Expandingtext"/>
          <w:sz w:val="18"/>
          <w:szCs w:val="18"/>
        </w:rPr>
        <w:br/>
      </w:r>
      <w:r w:rsidRPr="002F57CD">
        <w:rPr>
          <w:rStyle w:val="Drop-downhotspot"/>
          <w:b/>
          <w:i/>
          <w:iCs w:val="0"/>
          <w:u w:val="single"/>
        </w:rPr>
        <w:t xml:space="preserve">More... </w:t>
      </w:r>
    </w:p>
    <w:p w:rsidR="009B529A" w:rsidRPr="002F57CD" w:rsidRDefault="009B529A" w:rsidP="00663865">
      <w:pPr>
        <w:pStyle w:val="BodyText5"/>
      </w:pPr>
      <w:r w:rsidRPr="002F57CD">
        <w:t>The purpose of this clinical contact must be an integral part of the Veteran's treatment plan; it must be documented in the treatment plan and progress notes in such a way as to demonstrate the role</w:t>
      </w:r>
      <w:r w:rsidRPr="002F57CD">
        <w:fldChar w:fldCharType="begin"/>
      </w:r>
      <w:r w:rsidRPr="002F57CD">
        <w:instrText xml:space="preserve"> XE "Role" </w:instrText>
      </w:r>
      <w:r w:rsidRPr="002F57CD">
        <w:fldChar w:fldCharType="end"/>
      </w:r>
      <w:r w:rsidRPr="002F57CD">
        <w:t xml:space="preserve"> of the person in assisting the Veteran to achieve a specific treatment goal or goals</w:t>
      </w:r>
      <w:r w:rsidR="00D96B3C" w:rsidRPr="002F57CD">
        <w:t xml:space="preserve">. </w:t>
      </w:r>
      <w:r w:rsidRPr="002F57CD">
        <w:t>Examples of appropriate designation of a collateral visit include: initial and follow-up contacts for a person assisting a Veteran's physical rehabilitation program in the home; participation of a family member in outpatient family psychotherapy; continuing education and follow through with primary care giver such as residential care sponsor.. Examples include spouse</w:t>
      </w:r>
      <w:r w:rsidRPr="002F57CD">
        <w:fldChar w:fldCharType="begin"/>
      </w:r>
      <w:r w:rsidRPr="002F57CD">
        <w:instrText xml:space="preserve"> XE "Spouse" </w:instrText>
      </w:r>
      <w:r w:rsidRPr="002F57CD">
        <w:fldChar w:fldCharType="end"/>
      </w:r>
      <w:r w:rsidRPr="002F57CD">
        <w:t>/child</w:t>
      </w:r>
      <w:r w:rsidRPr="002F57CD">
        <w:fldChar w:fldCharType="begin"/>
      </w:r>
      <w:r w:rsidRPr="002F57CD">
        <w:instrText xml:space="preserve"> XE "</w:instrText>
      </w:r>
      <w:r w:rsidRPr="002F57CD">
        <w:rPr>
          <w:b/>
        </w:rPr>
        <w:instrText>Child</w:instrText>
      </w:r>
      <w:r w:rsidRPr="002F57CD">
        <w:instrText xml:space="preserve">" </w:instrText>
      </w:r>
      <w:r w:rsidRPr="002F57CD">
        <w:fldChar w:fldCharType="end"/>
      </w:r>
      <w:r w:rsidRPr="002F57CD">
        <w:t xml:space="preserve"> or associate of Veteran.</w:t>
      </w:r>
    </w:p>
    <w:p w:rsidR="009B529A" w:rsidRPr="002F57CD" w:rsidRDefault="009B529A" w:rsidP="00663865">
      <w:pPr>
        <w:pStyle w:val="BodyTextBullet2"/>
      </w:pPr>
      <w:r w:rsidRPr="002F57CD">
        <w:rPr>
          <w:rStyle w:val="Emphasis"/>
          <w:iCs w:val="0"/>
        </w:rPr>
        <w:t>No</w:t>
      </w:r>
      <w:r w:rsidRPr="002F57CD">
        <w:rPr>
          <w:rStyle w:val="Expandingtext"/>
        </w:rPr>
        <w:t xml:space="preserve"> – The beneficiary does NOT meet the criteria</w:t>
      </w:r>
      <w:r w:rsidRPr="002F57CD">
        <w:rPr>
          <w:rStyle w:val="Expandingtext"/>
        </w:rPr>
        <w:fldChar w:fldCharType="begin"/>
      </w:r>
      <w:r w:rsidRPr="002F57CD">
        <w:instrText xml:space="preserve"> XE "</w:instrText>
      </w:r>
      <w:r w:rsidRPr="002F57CD">
        <w:rPr>
          <w:rStyle w:val="Expandingtext"/>
        </w:rPr>
        <w:instrText>Criteria:</w:instrText>
      </w:r>
      <w:r w:rsidRPr="002F57CD">
        <w:instrText xml:space="preserve">collateral of vet" </w:instrText>
      </w:r>
      <w:r w:rsidRPr="002F57CD">
        <w:rPr>
          <w:rStyle w:val="Expandingtext"/>
        </w:rPr>
        <w:fldChar w:fldCharType="end"/>
      </w:r>
      <w:r w:rsidRPr="002F57CD">
        <w:rPr>
          <w:rStyle w:val="Expandingtext"/>
        </w:rPr>
        <w:t xml:space="preserve"> for collateral of vet. </w:t>
      </w:r>
    </w:p>
    <w:p w:rsidR="009B529A" w:rsidRPr="002F57CD" w:rsidRDefault="009B529A" w:rsidP="00BE5F8C">
      <w:pPr>
        <w:pStyle w:val="Fields"/>
      </w:pPr>
      <w:r w:rsidRPr="002F57CD">
        <w:rPr>
          <w:rStyle w:val="Drop-downhotspot"/>
        </w:rPr>
        <w:t>Other Federal Agency:</w:t>
      </w:r>
    </w:p>
    <w:p w:rsidR="009B529A" w:rsidRPr="002F57CD" w:rsidRDefault="009B529A" w:rsidP="00A80B2B">
      <w:pPr>
        <w:pStyle w:val="Fielddefinition"/>
      </w:pPr>
      <w:r w:rsidRPr="002F57CD">
        <w:t xml:space="preserve">This is defined as another source for the beneficiary's rated </w:t>
      </w:r>
      <w:r w:rsidRPr="002F57CD">
        <w:rPr>
          <w:rStyle w:val="Text-onlypopuphotspot"/>
          <w:sz w:val="18"/>
          <w:szCs w:val="18"/>
        </w:rPr>
        <w:t>SC</w:t>
      </w:r>
      <w:r w:rsidRPr="002F57CD">
        <w:t xml:space="preserve"> disability</w:t>
      </w:r>
      <w:r w:rsidR="00D96B3C" w:rsidRPr="002F57CD">
        <w:t xml:space="preserve">. </w:t>
      </w:r>
      <w:r w:rsidRPr="002F57CD">
        <w:t xml:space="preserve">Examples might include any organization of the U.S. Government, such as </w:t>
      </w:r>
      <w:r w:rsidRPr="002F57CD">
        <w:rPr>
          <w:b/>
          <w:bCs/>
        </w:rPr>
        <w:t>Department of Defense</w:t>
      </w:r>
      <w:r w:rsidRPr="002F57CD">
        <w:t xml:space="preserve">, </w:t>
      </w:r>
      <w:r w:rsidRPr="002F57CD">
        <w:rPr>
          <w:b/>
          <w:bCs/>
        </w:rPr>
        <w:t>Department of the Army</w:t>
      </w:r>
      <w:r w:rsidRPr="002F57CD">
        <w:t xml:space="preserve"> etc.</w:t>
      </w:r>
    </w:p>
    <w:p w:rsidR="009B529A" w:rsidRPr="002F57CD" w:rsidRDefault="009B529A" w:rsidP="009B529A">
      <w:pPr>
        <w:rPr>
          <w:sz w:val="18"/>
          <w:szCs w:val="18"/>
        </w:rPr>
      </w:pPr>
    </w:p>
    <w:p w:rsidR="009B529A" w:rsidRPr="002F57CD" w:rsidRDefault="009B529A" w:rsidP="000B66A7">
      <w:pPr>
        <w:pStyle w:val="BodyText"/>
      </w:pPr>
      <w:r w:rsidRPr="002F57CD">
        <w:rPr>
          <w:b/>
          <w:bCs/>
          <w:noProof/>
          <w:color w:val="FF0000"/>
        </w:rPr>
        <w:drawing>
          <wp:inline distT="0" distB="0" distL="0" distR="0" wp14:anchorId="1A3C705F" wp14:editId="1BAFB68B">
            <wp:extent cx="119380" cy="119380"/>
            <wp:effectExtent l="19050" t="0" r="0" b="0"/>
            <wp:docPr id="805" name="Picture 80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10928" w:rsidRPr="002F57CD">
        <w:t xml:space="preserve"> </w:t>
      </w:r>
      <w:r w:rsidRPr="002F57CD">
        <w:t>Indicates Required Field</w:t>
      </w:r>
    </w:p>
    <w:p w:rsidR="009B529A" w:rsidRPr="002F57CD" w:rsidRDefault="009B529A" w:rsidP="003175D1">
      <w:pPr>
        <w:pStyle w:val="Heading4"/>
        <w:rPr>
          <w:sz w:val="20"/>
        </w:rPr>
      </w:pPr>
      <w:r w:rsidRPr="002F57CD">
        <w:rPr>
          <w:sz w:val="18"/>
          <w:szCs w:val="18"/>
        </w:rPr>
        <w:br w:type="page"/>
      </w:r>
      <w:bookmarkStart w:id="677" w:name="_Toc394920813"/>
      <w:bookmarkStart w:id="678" w:name="_Toc406571149"/>
      <w:bookmarkStart w:id="679" w:name="_Toc289864811"/>
      <w:bookmarkStart w:id="680" w:name="_Toc447811994"/>
      <w:r w:rsidRPr="002F57CD">
        <w:rPr>
          <w:sz w:val="20"/>
        </w:rPr>
        <w:t>Edit Current Eligibility (Add a Person)</w:t>
      </w:r>
      <w:bookmarkEnd w:id="677"/>
      <w:bookmarkEnd w:id="678"/>
      <w:bookmarkEnd w:id="680"/>
      <w:r w:rsidRPr="002F57CD">
        <w:rPr>
          <w:sz w:val="20"/>
        </w:rPr>
        <w:fldChar w:fldCharType="begin"/>
      </w:r>
      <w:r w:rsidRPr="002F57CD">
        <w:instrText xml:space="preserve"> XE "Eligibility:Edit Current:Add a Person" </w:instrText>
      </w:r>
      <w:r w:rsidRPr="002F57CD">
        <w:rPr>
          <w:sz w:val="20"/>
        </w:rPr>
        <w:fldChar w:fldCharType="end"/>
      </w:r>
      <w:r w:rsidRPr="002F57CD">
        <w:rPr>
          <w:bCs/>
          <w:sz w:val="18"/>
          <w:szCs w:val="18"/>
          <w:u w:val="single"/>
        </w:rPr>
        <w:fldChar w:fldCharType="begin"/>
      </w:r>
      <w:r w:rsidRPr="002F57CD">
        <w:instrText xml:space="preserve"> XE "</w:instrText>
      </w:r>
      <w:r w:rsidRPr="002F57CD">
        <w:rPr>
          <w:bCs/>
          <w:sz w:val="18"/>
          <w:szCs w:val="18"/>
        </w:rPr>
        <w:instrText>Add a Person</w:instrText>
      </w:r>
      <w:r w:rsidRPr="002F57CD">
        <w:rPr>
          <w:bCs/>
          <w:sz w:val="18"/>
          <w:szCs w:val="18"/>
          <w:u w:val="single"/>
        </w:rPr>
        <w:instrText>:</w:instrText>
      </w:r>
      <w:r w:rsidRPr="002F57CD">
        <w:rPr>
          <w:sz w:val="18"/>
          <w:szCs w:val="18"/>
        </w:rPr>
        <w:instrText>Edit Current Eligibility</w:instrText>
      </w:r>
      <w:r w:rsidRPr="002F57CD">
        <w:instrText xml:space="preserve">" </w:instrText>
      </w:r>
      <w:r w:rsidRPr="002F57CD">
        <w:rPr>
          <w:bCs/>
          <w:sz w:val="18"/>
          <w:szCs w:val="18"/>
          <w:u w:val="single"/>
        </w:rPr>
        <w:fldChar w:fldCharType="end"/>
      </w:r>
    </w:p>
    <w:p w:rsidR="009B529A" w:rsidRPr="002F57CD" w:rsidRDefault="009B529A" w:rsidP="00936BC6">
      <w:pPr>
        <w:pStyle w:val="BodyText"/>
      </w:pPr>
      <w:r w:rsidRPr="002F57CD">
        <w:t>The data in these fields is used to determine the individual's eligibility and enrollment to include identifying additional attributes that enhance the individual's priority for enrollment</w:t>
      </w:r>
      <w:r w:rsidRPr="002F57CD">
        <w:fldChar w:fldCharType="begin"/>
      </w:r>
      <w:r w:rsidRPr="002F57CD">
        <w:instrText xml:space="preserve"> XE "Enrollment" </w:instrText>
      </w:r>
      <w:r w:rsidRPr="002F57CD">
        <w:fldChar w:fldCharType="end"/>
      </w:r>
      <w:r w:rsidRPr="002F57CD">
        <w:t>.</w:t>
      </w:r>
    </w:p>
    <w:p w:rsidR="009B529A" w:rsidRPr="002F57CD" w:rsidRDefault="009B529A" w:rsidP="00936BC6">
      <w:pPr>
        <w:pStyle w:val="BodyText"/>
      </w:pPr>
      <w:r w:rsidRPr="002F57CD">
        <w:t>When adding (registering) a new person, certain fields may now be required and others become editable as described and indicated below.</w:t>
      </w:r>
    </w:p>
    <w:p w:rsidR="009B529A" w:rsidRPr="002F57CD" w:rsidRDefault="009B529A" w:rsidP="00936BC6">
      <w:pPr>
        <w:pStyle w:val="BodyText"/>
      </w:pPr>
      <w:r w:rsidRPr="002F57CD">
        <w:t xml:space="preserve">The </w:t>
      </w:r>
      <w:r w:rsidRPr="002F57CD">
        <w:rPr>
          <w:b/>
          <w:i/>
        </w:rPr>
        <w:t>Veteran Indicator</w:t>
      </w:r>
      <w:r w:rsidRPr="002F57CD">
        <w:t xml:space="preserve"> and </w:t>
      </w:r>
      <w:r w:rsidRPr="002F57CD">
        <w:rPr>
          <w:b/>
          <w:i/>
        </w:rPr>
        <w:t>Eligibility Status</w:t>
      </w:r>
      <w:r w:rsidRPr="002F57CD">
        <w:t xml:space="preserve"> fields are required to complete the enrollment application.</w:t>
      </w:r>
    </w:p>
    <w:p w:rsidR="009B529A" w:rsidRPr="002F57CD" w:rsidRDefault="009B529A" w:rsidP="00936BC6">
      <w:pPr>
        <w:pStyle w:val="BodyText"/>
      </w:pPr>
      <w:r w:rsidRPr="002F57CD">
        <w:t xml:space="preserve">New to this screen under </w:t>
      </w:r>
      <w:r w:rsidRPr="002F57CD">
        <w:rPr>
          <w:b/>
        </w:rPr>
        <w:t>Other Eligibility Factors</w:t>
      </w:r>
      <w:r w:rsidRPr="002F57CD">
        <w:t xml:space="preserve"> are the editable (registration) </w:t>
      </w:r>
      <w:r w:rsidRPr="002F57CD">
        <w:rPr>
          <w:rStyle w:val="Drop-downhotspot"/>
          <w:szCs w:val="24"/>
        </w:rPr>
        <w:t xml:space="preserve">Spinal Cord Injury and </w:t>
      </w:r>
      <w:r w:rsidRPr="002F57CD">
        <w:rPr>
          <w:b/>
          <w:i/>
          <w:szCs w:val="24"/>
        </w:rPr>
        <w:t>Nose and Throat Radium Treatments</w:t>
      </w:r>
      <w:r w:rsidRPr="002F57CD">
        <w:rPr>
          <w:szCs w:val="24"/>
        </w:rPr>
        <w:t xml:space="preserve"> fields</w:t>
      </w:r>
      <w:r w:rsidR="00D96B3C" w:rsidRPr="002F57CD">
        <w:rPr>
          <w:szCs w:val="24"/>
        </w:rPr>
        <w:t xml:space="preserve">. </w:t>
      </w:r>
      <w:r w:rsidRPr="002F57CD">
        <w:rPr>
          <w:szCs w:val="24"/>
        </w:rPr>
        <w:t>These two fields are not require</w:t>
      </w:r>
      <w:r w:rsidRPr="002F57CD">
        <w:t>d.</w:t>
      </w:r>
    </w:p>
    <w:p w:rsidR="009B529A" w:rsidRPr="002F57CD" w:rsidRDefault="00697069" w:rsidP="009B529A">
      <w:pPr>
        <w:rPr>
          <w:sz w:val="18"/>
          <w:szCs w:val="18"/>
        </w:rPr>
      </w:pPr>
      <w:r w:rsidRPr="002F57CD">
        <w:rPr>
          <w:noProof/>
          <w:sz w:val="18"/>
          <w:szCs w:val="18"/>
        </w:rPr>
        <mc:AlternateContent>
          <mc:Choice Requires="wps">
            <w:drawing>
              <wp:anchor distT="0" distB="0" distL="114300" distR="114300" simplePos="0" relativeHeight="251661312" behindDoc="0" locked="0" layoutInCell="1" allowOverlap="1" wp14:anchorId="3EFAB7A8" wp14:editId="3364749C">
                <wp:simplePos x="0" y="0"/>
                <wp:positionH relativeFrom="column">
                  <wp:posOffset>4036999</wp:posOffset>
                </wp:positionH>
                <wp:positionV relativeFrom="paragraph">
                  <wp:posOffset>72390</wp:posOffset>
                </wp:positionV>
                <wp:extent cx="1998345" cy="248920"/>
                <wp:effectExtent l="0" t="0" r="20955" b="17780"/>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248920"/>
                        </a:xfrm>
                        <a:prstGeom prst="roundRect">
                          <a:avLst>
                            <a:gd name="adj"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 o:spid="_x0000_s1026" style="position:absolute;margin-left:317.85pt;margin-top:5.7pt;width:157.35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" filled="f" strokeweight="1.5pt"/>
            </w:pict>
          </mc:Fallback>
        </mc:AlternateContent>
      </w:r>
    </w:p>
    <w:p w:rsidR="009B529A" w:rsidRPr="002F57CD" w:rsidRDefault="009B529A" w:rsidP="009B529A">
      <w:pPr>
        <w:jc w:val="right"/>
        <w:rPr>
          <w:b/>
          <w:bCs/>
          <w:sz w:val="18"/>
          <w:szCs w:val="18"/>
        </w:rPr>
      </w:pPr>
      <w:r w:rsidRPr="002F57CD" w:rsidDel="008C274F">
        <w:rPr>
          <w:sz w:val="18"/>
          <w:szCs w:val="18"/>
        </w:rPr>
        <w:t xml:space="preserve"> </w:t>
      </w:r>
      <w:r w:rsidRPr="002F57CD">
        <w:rPr>
          <w:b/>
          <w:bCs/>
          <w:sz w:val="18"/>
          <w:szCs w:val="18"/>
        </w:rPr>
        <w:t>CHANGE</w:t>
      </w:r>
      <w:r w:rsidRPr="002F57CD">
        <w:rPr>
          <w:b/>
          <w:bCs/>
          <w:sz w:val="18"/>
          <w:szCs w:val="18"/>
        </w:rPr>
        <w:fldChar w:fldCharType="begin"/>
      </w:r>
      <w:r w:rsidRPr="002F57CD">
        <w:instrText xml:space="preserve"> XE "Change:Veteran Indicator" </w:instrText>
      </w:r>
      <w:r w:rsidRPr="002F57CD">
        <w:rPr>
          <w:b/>
          <w:bCs/>
          <w:sz w:val="18"/>
          <w:szCs w:val="18"/>
        </w:rPr>
        <w:fldChar w:fldCharType="end"/>
      </w:r>
      <w:r w:rsidRPr="002F57CD">
        <w:rPr>
          <w:b/>
          <w:bCs/>
          <w:sz w:val="18"/>
          <w:szCs w:val="18"/>
        </w:rPr>
        <w:t xml:space="preserve"> INDICATOR TO NO/YES</w:t>
      </w:r>
    </w:p>
    <w:p w:rsidR="009B529A" w:rsidRPr="002F57CD" w:rsidRDefault="009B529A" w:rsidP="00936BC6">
      <w:pPr>
        <w:pStyle w:val="Fields"/>
      </w:pPr>
      <w:r w:rsidRPr="002F57CD">
        <w:rPr>
          <w:noProof/>
        </w:rPr>
        <w:drawing>
          <wp:inline distT="0" distB="0" distL="0" distR="0" wp14:anchorId="2FDA5093" wp14:editId="6551F150">
            <wp:extent cx="119380" cy="119380"/>
            <wp:effectExtent l="19050" t="0" r="0" b="0"/>
            <wp:docPr id="806" name="Picture 8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Veteran Indicator</w:t>
      </w:r>
      <w:r w:rsidRPr="002F57CD">
        <w:rPr>
          <w:rStyle w:val="Drop-downhotspot"/>
        </w:rPr>
        <w:fldChar w:fldCharType="begin"/>
      </w:r>
      <w:r w:rsidRPr="002F57CD">
        <w:instrText xml:space="preserve"> XE "</w:instrText>
      </w:r>
      <w:r w:rsidRPr="002F57CD">
        <w:rPr>
          <w:rStyle w:val="Drop-downhotspot"/>
        </w:rPr>
        <w:instrText>Veteran:Indicator</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7C018B">
      <w:pPr>
        <w:pStyle w:val="Fielddefinition"/>
      </w:pPr>
      <w:r w:rsidRPr="002F57CD">
        <w:t>Is this patient requesting care as a Veteran of the U.S. Armed Forces?</w:t>
      </w:r>
    </w:p>
    <w:p w:rsidR="00341836" w:rsidRPr="002F57CD" w:rsidRDefault="009B529A" w:rsidP="00341836">
      <w:pPr>
        <w:pStyle w:val="BodyTextBullet2"/>
      </w:pPr>
      <w:r w:rsidRPr="002F57CD">
        <w:rPr>
          <w:i/>
        </w:rPr>
        <w:t>Yes</w:t>
      </w:r>
      <w:r w:rsidRPr="002F57CD">
        <w:t xml:space="preserve"> - The Veteran status Yes or No invokes the availability and/or necessitates entry/editing of certain data relating to Veteran eligibility</w:t>
      </w:r>
      <w:r w:rsidRPr="002F57CD">
        <w:fldChar w:fldCharType="begin"/>
      </w:r>
      <w:r w:rsidRPr="002F57CD">
        <w:instrText xml:space="preserve"> XE "Eligibility" </w:instrText>
      </w:r>
      <w:r w:rsidRPr="002F57CD">
        <w:fldChar w:fldCharType="end"/>
      </w:r>
      <w:r w:rsidR="00341836" w:rsidRPr="002F57CD">
        <w:t>.</w:t>
      </w:r>
    </w:p>
    <w:p w:rsidR="009B529A" w:rsidRPr="002F57CD" w:rsidRDefault="009B529A" w:rsidP="00341836">
      <w:pPr>
        <w:pStyle w:val="BodyText5"/>
        <w:rPr>
          <w:b/>
          <w:i/>
          <w:u w:val="single"/>
        </w:rPr>
      </w:pPr>
      <w:r w:rsidRPr="002F57CD">
        <w:rPr>
          <w:rStyle w:val="Expandingtext"/>
          <w:sz w:val="18"/>
          <w:szCs w:val="18"/>
        </w:rPr>
        <w:br/>
      </w:r>
      <w:r w:rsidRPr="002F57CD">
        <w:rPr>
          <w:b/>
          <w:i/>
          <w:u w:val="single"/>
        </w:rPr>
        <w:t xml:space="preserve">More... </w:t>
      </w:r>
    </w:p>
    <w:p w:rsidR="009B529A" w:rsidRPr="002F57CD" w:rsidRDefault="009B529A" w:rsidP="00341836">
      <w:pPr>
        <w:pStyle w:val="BodyText5"/>
      </w:pPr>
      <w:r w:rsidRPr="002F57CD">
        <w:t>In general, Veteran eligibility is based upon discharge from active military</w:t>
      </w:r>
      <w:r w:rsidRPr="002F57CD">
        <w:fldChar w:fldCharType="begin"/>
      </w:r>
      <w:r w:rsidRPr="002F57CD">
        <w:instrText xml:space="preserve"> XE "Military:service" </w:instrText>
      </w:r>
      <w:r w:rsidRPr="002F57CD">
        <w:fldChar w:fldCharType="end"/>
      </w:r>
      <w:r w:rsidRPr="002F57CD">
        <w:t xml:space="preserve"> service under other than dishonorable conditions</w:t>
      </w:r>
      <w:r w:rsidR="00D96B3C" w:rsidRPr="002F57CD">
        <w:t xml:space="preserve">. </w:t>
      </w:r>
      <w:r w:rsidRPr="002F57CD">
        <w:t>Active service means full-time service, other than active duty for training, as a member of the U.S. Armed forces</w:t>
      </w:r>
      <w:r w:rsidR="00D96B3C" w:rsidRPr="002F57CD">
        <w:t xml:space="preserve">. </w:t>
      </w:r>
      <w:r w:rsidRPr="002F57CD">
        <w:t xml:space="preserve">Verification of active duty service can be obtained via </w:t>
      </w:r>
      <w:r w:rsidRPr="002F57CD">
        <w:rPr>
          <w:u w:val="single"/>
        </w:rPr>
        <w:t>DD-214</w:t>
      </w:r>
      <w:r w:rsidRPr="002F57CD">
        <w:rPr>
          <w:u w:val="single"/>
        </w:rPr>
        <w:fldChar w:fldCharType="begin"/>
      </w:r>
      <w:r w:rsidRPr="002F57CD">
        <w:instrText xml:space="preserve"> XE "DD-214" </w:instrText>
      </w:r>
      <w:r w:rsidRPr="002F57CD">
        <w:rPr>
          <w:u w:val="single"/>
        </w:rPr>
        <w:fldChar w:fldCharType="end"/>
      </w:r>
      <w:r w:rsidRPr="002F57CD">
        <w:t xml:space="preserve">, </w:t>
      </w:r>
      <w:r w:rsidRPr="002F57CD">
        <w:rPr>
          <w:u w:val="single"/>
        </w:rPr>
        <w:t>VIS</w:t>
      </w:r>
      <w:r w:rsidRPr="002F57CD">
        <w:t xml:space="preserve"> or </w:t>
      </w:r>
      <w:r w:rsidRPr="002F57CD">
        <w:rPr>
          <w:u w:val="single"/>
        </w:rPr>
        <w:t>SHARE</w:t>
      </w:r>
      <w:r w:rsidRPr="002F57CD">
        <w:t>, or other authoritative sources</w:t>
      </w:r>
      <w:r w:rsidR="00D96B3C" w:rsidRPr="002F57CD">
        <w:t xml:space="preserve">. </w:t>
      </w:r>
      <w:r w:rsidRPr="002F57CD">
        <w:t>For additional eligibility</w:t>
      </w:r>
      <w:r w:rsidRPr="002F57CD">
        <w:fldChar w:fldCharType="begin"/>
      </w:r>
      <w:r w:rsidRPr="002F57CD">
        <w:instrText xml:space="preserve"> XE "</w:instrText>
      </w:r>
      <w:r w:rsidRPr="002F57CD">
        <w:rPr>
          <w:szCs w:val="20"/>
        </w:rPr>
        <w:instrText>Eligibility</w:instrText>
      </w:r>
      <w:r w:rsidRPr="002F57CD">
        <w:instrText xml:space="preserve">" </w:instrText>
      </w:r>
      <w:r w:rsidRPr="002F57CD">
        <w:fldChar w:fldCharType="end"/>
      </w:r>
      <w:r w:rsidRPr="002F57CD">
        <w:t xml:space="preserve"> requirements, see 38 CFR 3.1 (Definitions), </w:t>
      </w:r>
      <w:r w:rsidRPr="002F57CD">
        <w:rPr>
          <w:u w:val="single"/>
        </w:rPr>
        <w:t>3.2</w:t>
      </w:r>
      <w:r w:rsidRPr="002F57CD">
        <w:t xml:space="preserve"> (Periods of War), </w:t>
      </w:r>
      <w:r w:rsidRPr="002F57CD">
        <w:rPr>
          <w:u w:val="single"/>
        </w:rPr>
        <w:t>3.6</w:t>
      </w:r>
      <w:r w:rsidRPr="002F57CD">
        <w:t xml:space="preserve"> (Duty Periods), </w:t>
      </w:r>
      <w:r w:rsidRPr="002F57CD">
        <w:rPr>
          <w:u w:val="single"/>
        </w:rPr>
        <w:t>3.7</w:t>
      </w:r>
      <w:r w:rsidRPr="002F57CD">
        <w:t xml:space="preserve"> (Individuals and groups considered to have performed active military</w:t>
      </w:r>
      <w:r w:rsidRPr="002F57CD">
        <w:fldChar w:fldCharType="begin"/>
      </w:r>
      <w:r w:rsidRPr="002F57CD">
        <w:instrText xml:space="preserve"> XE "Military" </w:instrText>
      </w:r>
      <w:r w:rsidRPr="002F57CD">
        <w:fldChar w:fldCharType="end"/>
      </w:r>
      <w:r w:rsidRPr="002F57CD">
        <w:t xml:space="preserve">, naval, or air service), </w:t>
      </w:r>
      <w:r w:rsidRPr="002F57CD">
        <w:rPr>
          <w:u w:val="single"/>
        </w:rPr>
        <w:t>3.12</w:t>
      </w:r>
      <w:r w:rsidRPr="002F57CD">
        <w:t xml:space="preserve"> (Character of Discharge), </w:t>
      </w:r>
      <w:r w:rsidRPr="002F57CD">
        <w:rPr>
          <w:u w:val="single"/>
        </w:rPr>
        <w:t>3.12a</w:t>
      </w:r>
      <w:r w:rsidRPr="002F57CD">
        <w:t xml:space="preserve"> (Minimum active-duty service requirement), </w:t>
      </w:r>
      <w:r w:rsidRPr="002F57CD">
        <w:rPr>
          <w:u w:val="single"/>
        </w:rPr>
        <w:t>3.13</w:t>
      </w:r>
      <w:r w:rsidRPr="002F57CD">
        <w:t xml:space="preserve"> (Discharge to change status), </w:t>
      </w:r>
      <w:r w:rsidRPr="002F57CD">
        <w:rPr>
          <w:u w:val="single"/>
        </w:rPr>
        <w:t>3.14</w:t>
      </w:r>
      <w:r w:rsidRPr="002F57CD">
        <w:t xml:space="preserve"> (Validity of enlistments), and </w:t>
      </w:r>
      <w:r w:rsidRPr="002F57CD">
        <w:rPr>
          <w:u w:val="single"/>
        </w:rPr>
        <w:t>3.15</w:t>
      </w:r>
      <w:r w:rsidRPr="002F57CD">
        <w:t xml:space="preserve"> (Computation of Service).</w:t>
      </w:r>
    </w:p>
    <w:p w:rsidR="009B529A" w:rsidRPr="002F57CD" w:rsidRDefault="009B529A" w:rsidP="00341836">
      <w:pPr>
        <w:pStyle w:val="BodyTextBullet2"/>
      </w:pPr>
      <w:r w:rsidRPr="002F57CD">
        <w:rPr>
          <w:rStyle w:val="Emphasis"/>
          <w:iCs w:val="0"/>
        </w:rPr>
        <w:t>No</w:t>
      </w:r>
      <w:r w:rsidRPr="002F57CD">
        <w:rPr>
          <w:rStyle w:val="Expandingtext"/>
        </w:rPr>
        <w:t xml:space="preserve"> - Patient does not meet the criteria</w:t>
      </w:r>
      <w:r w:rsidRPr="002F57CD">
        <w:rPr>
          <w:rStyle w:val="Expandingtext"/>
        </w:rPr>
        <w:fldChar w:fldCharType="begin"/>
      </w:r>
      <w:r w:rsidRPr="002F57CD">
        <w:instrText xml:space="preserve"> XE "</w:instrText>
      </w:r>
      <w:r w:rsidRPr="002F57CD">
        <w:rPr>
          <w:rStyle w:val="Expandingtext"/>
        </w:rPr>
        <w:instrText>Criteria:</w:instrText>
      </w:r>
      <w:r w:rsidRPr="002F57CD">
        <w:instrText xml:space="preserve">Veteran Status" </w:instrText>
      </w:r>
      <w:r w:rsidRPr="002F57CD">
        <w:rPr>
          <w:rStyle w:val="Expandingtext"/>
        </w:rPr>
        <w:fldChar w:fldCharType="end"/>
      </w:r>
      <w:r w:rsidRPr="002F57CD">
        <w:rPr>
          <w:rStyle w:val="Expandingtext"/>
        </w:rPr>
        <w:t xml:space="preserve"> of Veteran status.</w:t>
      </w:r>
    </w:p>
    <w:p w:rsidR="009B529A" w:rsidRPr="002F57CD" w:rsidRDefault="009B529A" w:rsidP="00B0458C">
      <w:pPr>
        <w:pStyle w:val="Fielddefinition"/>
      </w:pPr>
      <w:r w:rsidRPr="002F57CD">
        <w:t>This data is shared with VistA.</w:t>
      </w:r>
    </w:p>
    <w:p w:rsidR="009B529A" w:rsidRPr="002F57CD" w:rsidRDefault="009B529A" w:rsidP="00936BC6">
      <w:pPr>
        <w:pStyle w:val="Fields"/>
      </w:pPr>
      <w:r w:rsidRPr="002F57CD">
        <w:rPr>
          <w:noProof/>
          <w:u w:val="none"/>
        </w:rPr>
        <w:drawing>
          <wp:inline distT="0" distB="0" distL="0" distR="0" wp14:anchorId="13A38912" wp14:editId="03CE2673">
            <wp:extent cx="119380" cy="119380"/>
            <wp:effectExtent l="19050" t="0" r="0" b="0"/>
            <wp:docPr id="809" name="Picture 8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Eligibility Status</w:t>
      </w:r>
      <w:r w:rsidRPr="002F57CD">
        <w:rPr>
          <w:rStyle w:val="Drop-downhotspot"/>
        </w:rPr>
        <w:fldChar w:fldCharType="begin"/>
      </w:r>
      <w:r w:rsidRPr="002F57CD">
        <w:instrText xml:space="preserve"> XE "</w:instrText>
      </w:r>
      <w:r w:rsidRPr="002F57CD">
        <w:rPr>
          <w:rStyle w:val="Drop-downhotspot"/>
        </w:rPr>
        <w:instrText>Eligibility:Status</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This is the determination status assigned</w:t>
      </w:r>
      <w:r w:rsidRPr="002F57CD">
        <w:fldChar w:fldCharType="begin"/>
      </w:r>
      <w:r w:rsidRPr="002F57CD">
        <w:instrText xml:space="preserve"> XE "Assigned" </w:instrText>
      </w:r>
      <w:r w:rsidRPr="002F57CD">
        <w:fldChar w:fldCharType="end"/>
      </w:r>
      <w:r w:rsidRPr="002F57CD">
        <w:t xml:space="preserve"> to the Veteran record</w:t>
      </w:r>
      <w:r w:rsidR="00D96B3C" w:rsidRPr="002F57CD">
        <w:t xml:space="preserve">. </w:t>
      </w:r>
      <w:r w:rsidRPr="002F57CD">
        <w:t>It identifies that the Veteran is eligible for enrollment</w:t>
      </w:r>
      <w:r w:rsidRPr="002F57CD">
        <w:fldChar w:fldCharType="begin"/>
      </w:r>
      <w:r w:rsidRPr="002F57CD">
        <w:instrText xml:space="preserve"> XE "Enrollment" </w:instrText>
      </w:r>
      <w:r w:rsidRPr="002F57CD">
        <w:fldChar w:fldCharType="end"/>
      </w:r>
      <w:r w:rsidR="00FA2F6D" w:rsidRPr="002F57CD">
        <w:t xml:space="preserve"> and VHA Health C</w:t>
      </w:r>
      <w:r w:rsidRPr="002F57CD">
        <w:t>are.</w:t>
      </w:r>
    </w:p>
    <w:p w:rsidR="009B529A" w:rsidRPr="002F57CD" w:rsidRDefault="009B529A" w:rsidP="00B0458C">
      <w:pPr>
        <w:pStyle w:val="Fielddefinition"/>
      </w:pPr>
      <w:r w:rsidRPr="002F57CD">
        <w:t>This data is shared with VistA.</w:t>
      </w:r>
    </w:p>
    <w:p w:rsidR="009B529A" w:rsidRPr="002F57CD" w:rsidRDefault="009B529A" w:rsidP="00B0458C">
      <w:pPr>
        <w:pStyle w:val="Fielddefinition"/>
      </w:pPr>
      <w:r w:rsidRPr="002F57CD">
        <w:t>Values include:</w:t>
      </w:r>
    </w:p>
    <w:p w:rsidR="00341836" w:rsidRPr="002F57CD" w:rsidRDefault="009B529A" w:rsidP="00341836">
      <w:pPr>
        <w:pStyle w:val="BodyTextBullet2"/>
        <w:rPr>
          <w:rStyle w:val="Expandingtext"/>
          <w:sz w:val="18"/>
          <w:szCs w:val="18"/>
        </w:rPr>
      </w:pPr>
      <w:r w:rsidRPr="002F57CD">
        <w:rPr>
          <w:i/>
          <w:iCs/>
        </w:rPr>
        <w:t>Verified</w:t>
      </w:r>
      <w:r w:rsidRPr="002F57CD">
        <w:t xml:space="preserve"> - indicates the individual's Eligibility Status has been confirmed</w:t>
      </w:r>
      <w:r w:rsidRPr="002F57CD">
        <w:fldChar w:fldCharType="begin"/>
      </w:r>
      <w:r w:rsidRPr="002F57CD">
        <w:rPr>
          <w:sz w:val="18"/>
          <w:szCs w:val="18"/>
        </w:rPr>
        <w:instrText xml:space="preserve"> XE "Confirmed:Eligibility Status" </w:instrText>
      </w:r>
      <w:r w:rsidRPr="002F57CD">
        <w:fldChar w:fldCharType="end"/>
      </w:r>
      <w:r w:rsidRPr="002F57CD">
        <w:t>.</w:t>
      </w:r>
      <w:r w:rsidRPr="002F57CD">
        <w:br/>
      </w:r>
    </w:p>
    <w:p w:rsidR="009B529A" w:rsidRPr="002F57CD" w:rsidRDefault="009B529A" w:rsidP="002E5E90">
      <w:pPr>
        <w:pStyle w:val="BodyText5"/>
        <w:rPr>
          <w:rStyle w:val="Drop-downhotspot"/>
          <w:b/>
          <w:i/>
          <w:u w:val="single"/>
        </w:rPr>
      </w:pPr>
      <w:r w:rsidRPr="002F57CD">
        <w:rPr>
          <w:rStyle w:val="Drop-downhotspot"/>
          <w:b/>
          <w:i/>
          <w:u w:val="single"/>
        </w:rPr>
        <w:t xml:space="preserve">Rules... </w:t>
      </w:r>
    </w:p>
    <w:p w:rsidR="009B529A" w:rsidRPr="002F57CD" w:rsidRDefault="009B529A" w:rsidP="002E5E90">
      <w:pPr>
        <w:pStyle w:val="BodyTextBullet1Indented"/>
      </w:pPr>
      <w:r w:rsidRPr="002F57CD">
        <w:t xml:space="preserve">If </w:t>
      </w:r>
      <w:r w:rsidRPr="002F57CD">
        <w:rPr>
          <w:iCs/>
        </w:rPr>
        <w:t>Eligibility</w:t>
      </w:r>
      <w:r w:rsidRPr="002F57CD">
        <w:rPr>
          <w:iCs/>
        </w:rPr>
        <w:fldChar w:fldCharType="begin"/>
      </w:r>
      <w:r w:rsidRPr="002F57CD">
        <w:rPr>
          <w:iCs/>
        </w:rPr>
        <w:instrText xml:space="preserve"> XE "Eligibility:Status" </w:instrText>
      </w:r>
      <w:r w:rsidRPr="002F57CD">
        <w:rPr>
          <w:iCs/>
        </w:rPr>
        <w:fldChar w:fldCharType="end"/>
      </w:r>
      <w:r w:rsidRPr="002F57CD">
        <w:t xml:space="preserve"> Status is </w:t>
      </w:r>
      <w:r w:rsidRPr="002F57CD">
        <w:rPr>
          <w:b/>
        </w:rPr>
        <w:t>Verified</w:t>
      </w:r>
      <w:r w:rsidRPr="002F57CD">
        <w:t>, Eligibility Verification Method is required.</w:t>
      </w:r>
    </w:p>
    <w:p w:rsidR="009B529A" w:rsidRPr="002F57CD" w:rsidRDefault="009B529A" w:rsidP="00341836">
      <w:pPr>
        <w:pStyle w:val="BodyTextBullet2"/>
      </w:pPr>
      <w:r w:rsidRPr="002F57CD">
        <w:rPr>
          <w:rStyle w:val="Emphasis"/>
          <w:iCs w:val="0"/>
        </w:rPr>
        <w:t>Pending Verification</w:t>
      </w:r>
      <w:r w:rsidRPr="002F57CD">
        <w:rPr>
          <w:rStyle w:val="Expandingtext"/>
        </w:rPr>
        <w:t xml:space="preserve"> - indicates the individual's </w:t>
      </w:r>
      <w:r w:rsidRPr="002F57CD">
        <w:rPr>
          <w:rStyle w:val="Expandingtext"/>
          <w:i/>
        </w:rPr>
        <w:t>Eligibility Status</w:t>
      </w:r>
      <w:r w:rsidRPr="002F57CD">
        <w:rPr>
          <w:rStyle w:val="Expandingtext"/>
        </w:rPr>
        <w:t xml:space="preserve"> has not been confirmed</w:t>
      </w:r>
      <w:r w:rsidRPr="002F57CD">
        <w:rPr>
          <w:rStyle w:val="Expandingtext"/>
        </w:rPr>
        <w:fldChar w:fldCharType="begin"/>
      </w:r>
      <w:r w:rsidRPr="002F57CD">
        <w:instrText xml:space="preserve"> XE "</w:instrText>
      </w:r>
      <w:r w:rsidRPr="002F57CD">
        <w:rPr>
          <w:rStyle w:val="StyleExpandingtext11pt"/>
          <w:i w:val="0"/>
          <w:sz w:val="24"/>
        </w:rPr>
        <w:instrText>Confirmed:</w:instrText>
      </w:r>
      <w:r w:rsidRPr="002F57CD">
        <w:instrText xml:space="preserve">Eligibility Status" </w:instrText>
      </w:r>
      <w:r w:rsidRPr="002F57CD">
        <w:rPr>
          <w:rStyle w:val="Expandingtext"/>
        </w:rPr>
        <w:fldChar w:fldCharType="end"/>
      </w:r>
      <w:r w:rsidRPr="002F57CD">
        <w:rPr>
          <w:rStyle w:val="Expandingtext"/>
        </w:rPr>
        <w:t xml:space="preserve"> but due process is on-going and action is being taken to confirm the status (default when registering a Veteran). </w:t>
      </w:r>
    </w:p>
    <w:p w:rsidR="009B529A" w:rsidRPr="002F57CD" w:rsidRDefault="009B529A" w:rsidP="00341836">
      <w:pPr>
        <w:pStyle w:val="BodyTextBullet2"/>
      </w:pPr>
      <w:r w:rsidRPr="002F57CD">
        <w:rPr>
          <w:rStyle w:val="Emphasis"/>
          <w:iCs w:val="0"/>
        </w:rPr>
        <w:t>Pending Re-verification</w:t>
      </w:r>
      <w:r w:rsidRPr="002F57CD">
        <w:rPr>
          <w:rStyle w:val="Expandingtext"/>
        </w:rPr>
        <w:t xml:space="preserve"> - indicates the individual's status was previously confirmed</w:t>
      </w:r>
      <w:r w:rsidRPr="002F57CD">
        <w:rPr>
          <w:rStyle w:val="Expandingtext"/>
        </w:rPr>
        <w:fldChar w:fldCharType="begin"/>
      </w:r>
      <w:r w:rsidRPr="002F57CD">
        <w:instrText xml:space="preserve"> XE "</w:instrText>
      </w:r>
      <w:r w:rsidRPr="002F57CD">
        <w:rPr>
          <w:rStyle w:val="StyleExpandingtext11pt"/>
          <w:i w:val="0"/>
          <w:sz w:val="24"/>
        </w:rPr>
        <w:instrText>Confirmed:</w:instrText>
      </w:r>
      <w:r w:rsidRPr="002F57CD">
        <w:instrText xml:space="preserve">Eligibility Status" </w:instrText>
      </w:r>
      <w:r w:rsidRPr="002F57CD">
        <w:rPr>
          <w:rStyle w:val="Expandingtext"/>
        </w:rPr>
        <w:fldChar w:fldCharType="end"/>
      </w:r>
      <w:r w:rsidRPr="002F57CD">
        <w:rPr>
          <w:rStyle w:val="Expandingtext"/>
        </w:rPr>
        <w:t xml:space="preserve"> but that it was in error</w:t>
      </w:r>
      <w:r w:rsidRPr="002F57CD">
        <w:rPr>
          <w:rStyle w:val="Expandingtext"/>
        </w:rPr>
        <w:fldChar w:fldCharType="begin"/>
      </w:r>
      <w:r w:rsidRPr="002F57CD">
        <w:instrText xml:space="preserve"> XE "</w:instrText>
      </w:r>
      <w:r w:rsidRPr="002F57CD">
        <w:rPr>
          <w:rStyle w:val="Expandingtext"/>
        </w:rPr>
        <w:instrText>Error:</w:instrText>
      </w:r>
      <w:r w:rsidRPr="002F57CD">
        <w:instrText xml:space="preserve">Eligibility Status" </w:instrText>
      </w:r>
      <w:r w:rsidRPr="002F57CD">
        <w:rPr>
          <w:rStyle w:val="Expandingtext"/>
        </w:rPr>
        <w:fldChar w:fldCharType="end"/>
      </w:r>
      <w:r w:rsidRPr="002F57CD">
        <w:rPr>
          <w:rStyle w:val="Expandingtext"/>
        </w:rPr>
        <w:t xml:space="preserve"> and the status is being checked. </w:t>
      </w:r>
    </w:p>
    <w:p w:rsidR="009B529A" w:rsidRPr="002F57CD" w:rsidRDefault="009B529A" w:rsidP="00936BC6">
      <w:pPr>
        <w:pStyle w:val="Fields"/>
      </w:pPr>
      <w:r w:rsidRPr="002F57CD">
        <w:rPr>
          <w:noProof/>
        </w:rPr>
        <w:drawing>
          <wp:inline distT="0" distB="0" distL="0" distR="0" wp14:anchorId="16A5B204" wp14:editId="6DAB0BAE">
            <wp:extent cx="127000" cy="127000"/>
            <wp:effectExtent l="0" t="0" r="6350" b="6350"/>
            <wp:docPr id="6" name="Picture 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required field symb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2F57CD">
        <w:rPr>
          <w:rStyle w:val="Drop-downhotspot"/>
        </w:rPr>
        <w:t>Eligibility Status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Eligibility Status"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This is the date the eligibility</w:t>
      </w:r>
      <w:r w:rsidRPr="002F57CD">
        <w:fldChar w:fldCharType="begin"/>
      </w:r>
      <w:r w:rsidRPr="002F57CD">
        <w:instrText xml:space="preserve"> XE "Eligibility:Status Date" </w:instrText>
      </w:r>
      <w:r w:rsidRPr="002F57CD">
        <w:fldChar w:fldCharType="end"/>
      </w:r>
      <w:r w:rsidRPr="002F57CD">
        <w:t xml:space="preserve"> status changed, was updated, etc</w:t>
      </w:r>
      <w:r w:rsidR="00D96B3C" w:rsidRPr="002F57CD">
        <w:t xml:space="preserve">. </w:t>
      </w:r>
      <w:r w:rsidRPr="002F57CD">
        <w:t>The system defaults to the current date</w:t>
      </w:r>
      <w:r w:rsidR="00D96B3C" w:rsidRPr="002F57CD">
        <w:t xml:space="preserve">. </w:t>
      </w:r>
      <w:r w:rsidRPr="002F57CD">
        <w:t>Date is editable.</w:t>
      </w:r>
    </w:p>
    <w:p w:rsidR="009B529A" w:rsidRPr="002F57CD" w:rsidRDefault="009B529A" w:rsidP="00B045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41836">
      <w:pPr>
        <w:pStyle w:val="BodyTextBullet2"/>
      </w:pPr>
      <w:r w:rsidRPr="002F57CD">
        <w:rPr>
          <w:i/>
          <w:iCs/>
        </w:rPr>
        <w:t>Eligibility Status Date</w:t>
      </w:r>
      <w:r w:rsidRPr="002F57CD">
        <w:t xml:space="preserve"> requires a </w:t>
      </w:r>
      <w:r w:rsidRPr="002F57CD">
        <w:rPr>
          <w:rStyle w:val="Text-onlypopuphotspot"/>
        </w:rPr>
        <w:t>precise</w:t>
      </w:r>
      <w:r w:rsidRPr="002F57CD">
        <w:t xml:space="preserve"> date.</w:t>
      </w:r>
    </w:p>
    <w:p w:rsidR="009B529A" w:rsidRPr="002F57CD" w:rsidRDefault="009B529A" w:rsidP="00341836">
      <w:pPr>
        <w:pStyle w:val="BodyTextBullet2"/>
      </w:pPr>
      <w:r w:rsidRPr="002F57CD">
        <w:rPr>
          <w:i/>
          <w:iCs/>
        </w:rPr>
        <w:t>Eligibility Status Date</w:t>
      </w:r>
      <w:r w:rsidRPr="002F57CD">
        <w:t xml:space="preserve"> may be after the </w:t>
      </w:r>
      <w:r w:rsidRPr="002F57CD">
        <w:rPr>
          <w:rStyle w:val="Hyperlink"/>
        </w:rPr>
        <w:t>Date of Death</w:t>
      </w:r>
      <w:r w:rsidRPr="002F57CD">
        <w:rPr>
          <w:rStyle w:val="Hyperlink"/>
          <w:i/>
          <w:iCs/>
        </w:rPr>
        <w:fldChar w:fldCharType="begin"/>
      </w:r>
      <w:r w:rsidRPr="002F57CD">
        <w:instrText xml:space="preserve"> XE "</w:instrText>
      </w:r>
      <w:r w:rsidRPr="002F57CD">
        <w:rPr>
          <w:iCs/>
        </w:rPr>
        <w:instrText>Death:</w:instrText>
      </w:r>
      <w:r w:rsidRPr="002F57CD">
        <w:instrText xml:space="preserve">Date of" </w:instrText>
      </w:r>
      <w:r w:rsidRPr="002F57CD">
        <w:rPr>
          <w:rStyle w:val="Hyperlink"/>
          <w:i/>
          <w:iCs/>
        </w:rPr>
        <w:fldChar w:fldCharType="end"/>
      </w:r>
      <w:r w:rsidRPr="002F57CD">
        <w:t>.</w:t>
      </w:r>
    </w:p>
    <w:p w:rsidR="009B529A" w:rsidRPr="002F57CD" w:rsidRDefault="009B529A" w:rsidP="00341836">
      <w:pPr>
        <w:pStyle w:val="BodyTextBullet2"/>
      </w:pPr>
      <w:r w:rsidRPr="002F57CD">
        <w:rPr>
          <w:i/>
        </w:rPr>
        <w:t>Eligibility Status Date</w:t>
      </w:r>
      <w:r w:rsidRPr="002F57CD">
        <w:t xml:space="preserve"> cannot be prior to the Veterans </w:t>
      </w:r>
      <w:r w:rsidRPr="002F57CD">
        <w:rPr>
          <w:i/>
        </w:rPr>
        <w:t>Date of Birth</w:t>
      </w:r>
      <w:r w:rsidRPr="002F57CD">
        <w:t>.</w:t>
      </w:r>
    </w:p>
    <w:p w:rsidR="009B529A" w:rsidRPr="002F57CD" w:rsidRDefault="009B529A" w:rsidP="00341836">
      <w:pPr>
        <w:pStyle w:val="BodyTextBullet2"/>
      </w:pPr>
      <w:r w:rsidRPr="002F57CD">
        <w:rPr>
          <w:rFonts w:cs="Arial"/>
          <w:i/>
        </w:rPr>
        <w:t xml:space="preserve">Eligibility Status Date </w:t>
      </w:r>
      <w:r w:rsidRPr="002F57CD">
        <w:rPr>
          <w:rFonts w:cs="Arial"/>
        </w:rPr>
        <w:t>cannot be a future date.</w:t>
      </w:r>
    </w:p>
    <w:p w:rsidR="009B529A" w:rsidRPr="002F57CD" w:rsidRDefault="009B529A" w:rsidP="00341836">
      <w:pPr>
        <w:pStyle w:val="BodyTextBullet2"/>
      </w:pPr>
      <w:r w:rsidRPr="002F57CD">
        <w:rPr>
          <w:rFonts w:cs="Arial"/>
          <w:i/>
        </w:rPr>
        <w:t xml:space="preserve">Eligibility Status Date </w:t>
      </w:r>
      <w:r w:rsidRPr="002F57CD">
        <w:rPr>
          <w:rFonts w:cs="Arial"/>
        </w:rPr>
        <w:t>is required.</w:t>
      </w:r>
    </w:p>
    <w:p w:rsidR="009B529A" w:rsidRPr="002F57CD" w:rsidRDefault="009B529A" w:rsidP="00936BC6">
      <w:pPr>
        <w:pStyle w:val="Fields"/>
      </w:pPr>
      <w:r w:rsidRPr="002F57CD">
        <w:rPr>
          <w:rStyle w:val="Drop-downhotspot"/>
        </w:rPr>
        <w:t>Eligibility</w:t>
      </w:r>
      <w:r w:rsidRPr="002F57CD">
        <w:rPr>
          <w:rStyle w:val="Drop-downhotspot"/>
        </w:rPr>
        <w:fldChar w:fldCharType="begin"/>
      </w:r>
      <w:r w:rsidRPr="002F57CD">
        <w:instrText xml:space="preserve"> XE "Eligibility:Verification Method" </w:instrText>
      </w:r>
      <w:r w:rsidRPr="002F57CD">
        <w:rPr>
          <w:rStyle w:val="Drop-downhotspot"/>
        </w:rPr>
        <w:fldChar w:fldCharType="end"/>
      </w:r>
      <w:r w:rsidRPr="002F57CD">
        <w:rPr>
          <w:rStyle w:val="Drop-downhotspot"/>
        </w:rPr>
        <w:t xml:space="preserve"> Verification Method:</w:t>
      </w:r>
    </w:p>
    <w:p w:rsidR="009B529A" w:rsidRPr="002F57CD" w:rsidRDefault="009B529A" w:rsidP="00B0458C">
      <w:pPr>
        <w:pStyle w:val="Fielddefinition"/>
      </w:pPr>
      <w:r w:rsidRPr="002F57CD">
        <w:rPr>
          <w:i/>
        </w:rPr>
        <w:t>Eligibility Verification Method</w:t>
      </w:r>
      <w:r w:rsidRPr="002F57CD">
        <w:t xml:space="preserve"> is the way or how the user verified the eligibility of the registrant.</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B0458C">
      <w:pPr>
        <w:pStyle w:val="Fielddefinition"/>
      </w:pPr>
      <w:r w:rsidRPr="002F57CD">
        <w:t>It is a "free-text" description of "how" or the "source" that eligibility status was checked/verified.</w:t>
      </w:r>
    </w:p>
    <w:p w:rsidR="009B529A" w:rsidRPr="002F57CD" w:rsidRDefault="009B529A" w:rsidP="00B0458C">
      <w:pPr>
        <w:pStyle w:val="Fielddefinition"/>
      </w:pPr>
      <w:r w:rsidRPr="002F57CD">
        <w:t xml:space="preserve">If the Eligibility is verified by </w:t>
      </w:r>
      <w:r w:rsidRPr="002F57CD">
        <w:rPr>
          <w:rStyle w:val="Text-onlypopuphotspot"/>
        </w:rPr>
        <w:t>HEC</w:t>
      </w:r>
      <w:r w:rsidRPr="002F57CD">
        <w:t xml:space="preserve"> or </w:t>
      </w:r>
      <w:r w:rsidRPr="002F57CD">
        <w:rPr>
          <w:rStyle w:val="Text-onlypopuphotspot"/>
        </w:rPr>
        <w:t>VAMC</w:t>
      </w:r>
      <w:r w:rsidRPr="002F57CD">
        <w:t xml:space="preserve"> staff, the entry should identify the way or how the user verified the eligibility</w:t>
      </w:r>
      <w:r w:rsidRPr="002F57CD">
        <w:fldChar w:fldCharType="begin"/>
      </w:r>
      <w:r w:rsidRPr="002F57CD">
        <w:instrText xml:space="preserve"> XE "Eligibility" </w:instrText>
      </w:r>
      <w:r w:rsidRPr="002F57CD">
        <w:fldChar w:fldCharType="end"/>
      </w:r>
      <w:r w:rsidRPr="002F57CD">
        <w:t xml:space="preserve"> for the registrant (e.g. DD-214</w:t>
      </w:r>
      <w:r w:rsidRPr="002F57CD">
        <w:fldChar w:fldCharType="begin"/>
      </w:r>
      <w:r w:rsidRPr="002F57CD">
        <w:instrText xml:space="preserve"> XE "DD-214" </w:instrText>
      </w:r>
      <w:r w:rsidRPr="002F57CD">
        <w:fldChar w:fldCharType="end"/>
      </w:r>
      <w:r w:rsidRPr="002F57CD">
        <w:t xml:space="preserve">; </w:t>
      </w:r>
      <w:r w:rsidRPr="002F57CD">
        <w:rPr>
          <w:rStyle w:val="Text-onlypopuphotspot"/>
        </w:rPr>
        <w:t>DD-215</w:t>
      </w:r>
      <w:r w:rsidRPr="002F57CD">
        <w:rPr>
          <w:rStyle w:val="Text-onlypopuphotspot"/>
        </w:rPr>
        <w:fldChar w:fldCharType="begin"/>
      </w:r>
      <w:r w:rsidRPr="002F57CD">
        <w:instrText xml:space="preserve"> XE "</w:instrText>
      </w:r>
      <w:r w:rsidRPr="002F57CD">
        <w:rPr>
          <w:bCs/>
        </w:rPr>
        <w:instrText>DD-215</w:instrText>
      </w:r>
      <w:r w:rsidRPr="002F57CD">
        <w:instrText xml:space="preserve">" </w:instrText>
      </w:r>
      <w:r w:rsidRPr="002F57CD">
        <w:rPr>
          <w:rStyle w:val="Text-onlypopuphotspot"/>
        </w:rPr>
        <w:fldChar w:fldCharType="end"/>
      </w:r>
      <w:r w:rsidRPr="002F57CD">
        <w:t xml:space="preserve">; </w:t>
      </w:r>
      <w:r w:rsidRPr="002F57CD">
        <w:rPr>
          <w:rStyle w:val="Text-onlypopuphotspot"/>
        </w:rPr>
        <w:t>WD AGO</w:t>
      </w:r>
      <w:r w:rsidRPr="002F57CD">
        <w:t xml:space="preserve"> 5355; </w:t>
      </w:r>
      <w:r w:rsidRPr="002F57CD">
        <w:rPr>
          <w:rStyle w:val="Text-onlypopuphotspot"/>
        </w:rPr>
        <w:t>VBA</w:t>
      </w:r>
      <w:r w:rsidRPr="002F57CD">
        <w:t xml:space="preserve">, SHARE; or 7131 from </w:t>
      </w:r>
      <w:r w:rsidRPr="002F57CD">
        <w:rPr>
          <w:rStyle w:val="Text-onlypopuphotspot"/>
        </w:rPr>
        <w:t>VARO</w:t>
      </w:r>
      <w:r w:rsidRPr="002F57CD">
        <w:t xml:space="preserve"> #., etc.).</w:t>
      </w:r>
    </w:p>
    <w:p w:rsidR="009B529A" w:rsidRPr="002F57CD" w:rsidRDefault="009B529A" w:rsidP="00B0458C">
      <w:pPr>
        <w:pStyle w:val="Fielddefinition"/>
      </w:pPr>
      <w:r w:rsidRPr="002F57CD">
        <w:t>VHA staff has a duty to assist the registrant with obtaining verification of eligibility using all resources available.</w:t>
      </w:r>
    </w:p>
    <w:p w:rsidR="009B529A" w:rsidRPr="002F57CD" w:rsidRDefault="009B529A" w:rsidP="00B045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41836">
      <w:pPr>
        <w:pStyle w:val="BodyTextBullet2"/>
      </w:pPr>
      <w:r w:rsidRPr="002F57CD">
        <w:rPr>
          <w:i/>
          <w:iCs/>
        </w:rPr>
        <w:t>Eligibility Verification Method</w:t>
      </w:r>
      <w:r w:rsidRPr="002F57CD">
        <w:t xml:space="preserve"> must be between 2 and 50 characters or left blank.</w:t>
      </w:r>
    </w:p>
    <w:p w:rsidR="009B529A" w:rsidRPr="002F57CD" w:rsidRDefault="009B529A" w:rsidP="00341836">
      <w:pPr>
        <w:pStyle w:val="BodyTextBullet2"/>
      </w:pPr>
      <w:r w:rsidRPr="002F57CD">
        <w:rPr>
          <w:i/>
          <w:iCs/>
        </w:rPr>
        <w:t>Eligibility Verification Method</w:t>
      </w:r>
      <w:r w:rsidRPr="002F57CD">
        <w:t xml:space="preserve"> is required when </w:t>
      </w:r>
      <w:r w:rsidRPr="002F57CD">
        <w:rPr>
          <w:i/>
          <w:iCs/>
        </w:rPr>
        <w:t>Eligibility Status</w:t>
      </w:r>
      <w:r w:rsidRPr="002F57CD">
        <w:t xml:space="preserve"> is </w:t>
      </w:r>
      <w:r w:rsidRPr="002F57CD">
        <w:rPr>
          <w:b/>
          <w:bCs/>
        </w:rPr>
        <w:t>Verified</w:t>
      </w:r>
      <w:r w:rsidRPr="002F57CD">
        <w:t>.</w:t>
      </w:r>
    </w:p>
    <w:p w:rsidR="009B529A" w:rsidRPr="002F57CD" w:rsidRDefault="009B529A" w:rsidP="00936BC6">
      <w:pPr>
        <w:pStyle w:val="Fields"/>
      </w:pPr>
      <w:r w:rsidRPr="002F57CD">
        <w:rPr>
          <w:rStyle w:val="Drop-downhotspot"/>
        </w:rPr>
        <w:t>Service-Connected (%):</w:t>
      </w:r>
    </w:p>
    <w:p w:rsidR="009B529A" w:rsidRPr="002F57CD" w:rsidRDefault="009B529A" w:rsidP="00B0458C">
      <w:pPr>
        <w:pStyle w:val="Fielddefinition"/>
      </w:pPr>
      <w:r w:rsidRPr="002F57CD">
        <w:t>SC Percent is the combined</w:t>
      </w:r>
      <w:r w:rsidRPr="002F57CD">
        <w:fldChar w:fldCharType="begin"/>
      </w:r>
      <w:r w:rsidRPr="002F57CD">
        <w:instrText xml:space="preserve"> XE "Combined:SC %" </w:instrText>
      </w:r>
      <w:r w:rsidRPr="002F57CD">
        <w:fldChar w:fldCharType="end"/>
      </w:r>
      <w:r w:rsidRPr="002F57CD">
        <w:t xml:space="preserve"> service-connected percentage that is awarded to the Veteran based on Veterans Benefits Administration claim</w:t>
      </w:r>
      <w:r w:rsidRPr="002F57CD">
        <w:fldChar w:fldCharType="begin"/>
      </w:r>
      <w:r w:rsidRPr="002F57CD">
        <w:instrText xml:space="preserve"> XE "Claim:evaluation" </w:instrText>
      </w:r>
      <w:r w:rsidRPr="002F57CD">
        <w:fldChar w:fldCharType="end"/>
      </w:r>
      <w:r w:rsidRPr="002F57CD">
        <w:t>s evaluation [a number between 0-100].</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41836">
      <w:pPr>
        <w:pStyle w:val="BodyTextBullet2"/>
      </w:pPr>
      <w:r w:rsidRPr="002F57CD">
        <w:rPr>
          <w:i/>
          <w:iCs/>
        </w:rPr>
        <w:t>Service Connected (%)</w:t>
      </w:r>
      <w:r w:rsidRPr="002F57CD">
        <w:t xml:space="preserve"> is required when the Veteran has </w:t>
      </w:r>
      <w:r w:rsidRPr="002F57CD">
        <w:rPr>
          <w:i/>
          <w:iCs/>
        </w:rPr>
        <w:t>Rated Disability</w:t>
      </w:r>
      <w:r w:rsidRPr="002F57CD">
        <w:t xml:space="preserve"> Information.</w:t>
      </w:r>
    </w:p>
    <w:p w:rsidR="009B529A" w:rsidRPr="002F57CD" w:rsidRDefault="009B529A" w:rsidP="00936BC6">
      <w:pPr>
        <w:pStyle w:val="Fields"/>
      </w:pPr>
      <w:r w:rsidRPr="002F57CD">
        <w:rPr>
          <w:rStyle w:val="Drop-downhotspot"/>
        </w:rPr>
        <w:t>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of Combined Evaluation Effective" </w:instrText>
      </w:r>
      <w:r w:rsidRPr="002F57CD">
        <w:rPr>
          <w:rStyle w:val="Drop-downhotspot"/>
        </w:rPr>
        <w:fldChar w:fldCharType="end"/>
      </w:r>
      <w:r w:rsidRPr="002F57CD">
        <w:rPr>
          <w:rStyle w:val="Drop-downhotspot"/>
        </w:rPr>
        <w:t xml:space="preserve"> of Combined</w:t>
      </w:r>
      <w:r w:rsidRPr="002F57CD">
        <w:rPr>
          <w:rStyle w:val="Drop-downhotspot"/>
        </w:rPr>
        <w:fldChar w:fldCharType="begin"/>
      </w:r>
      <w:r w:rsidRPr="002F57CD">
        <w:instrText xml:space="preserve"> XE "Combined:Evaluation" </w:instrText>
      </w:r>
      <w:r w:rsidRPr="002F57CD">
        <w:rPr>
          <w:rStyle w:val="Drop-downhotspot"/>
        </w:rPr>
        <w:fldChar w:fldCharType="end"/>
      </w:r>
      <w:r w:rsidRPr="002F57CD">
        <w:rPr>
          <w:rStyle w:val="Drop-downhotspot"/>
        </w:rPr>
        <w:t xml:space="preserve"> Evaluation:</w:t>
      </w:r>
    </w:p>
    <w:p w:rsidR="009B529A" w:rsidRPr="002F57CD" w:rsidRDefault="009B529A" w:rsidP="00B0458C">
      <w:pPr>
        <w:pStyle w:val="Fielddefinition"/>
      </w:pPr>
      <w:r w:rsidRPr="002F57CD">
        <w:t xml:space="preserve">The </w:t>
      </w:r>
      <w:r w:rsidRPr="002F57CD">
        <w:rPr>
          <w:i/>
        </w:rPr>
        <w:t>Effective Date of Combined Evaluation</w:t>
      </w:r>
      <w:r w:rsidRPr="002F57CD">
        <w:t xml:space="preserve"> is the date from which VA combined disability and related benefits may begin.</w:t>
      </w:r>
    </w:p>
    <w:p w:rsidR="009B529A" w:rsidRPr="002F57CD" w:rsidRDefault="009B529A" w:rsidP="00B0458C">
      <w:pPr>
        <w:pStyle w:val="Fielddefinition"/>
      </w:pPr>
      <w:r w:rsidRPr="002F57CD">
        <w:t>This data is shared with VistA.</w:t>
      </w:r>
    </w:p>
    <w:p w:rsidR="002E5E90" w:rsidRPr="002F57CD" w:rsidRDefault="002E5E90"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B0458C">
      <w:pPr>
        <w:pStyle w:val="Fielddefinition"/>
      </w:pPr>
      <w:r w:rsidRPr="002F57CD">
        <w:t>When a Veteran's condition is determined to be service-connected, VBA also computes the Veteran's Percent of Combined</w:t>
      </w:r>
      <w:r w:rsidRPr="002F57CD">
        <w:fldChar w:fldCharType="begin"/>
      </w:r>
      <w:r w:rsidRPr="002F57CD">
        <w:instrText xml:space="preserve"> XE "Combined:Evaluation" </w:instrText>
      </w:r>
      <w:r w:rsidRPr="002F57CD">
        <w:fldChar w:fldCharType="end"/>
      </w:r>
      <w:r w:rsidRPr="002F57CD">
        <w:t xml:space="preserve"> Evaluation</w:t>
      </w:r>
      <w:r w:rsidR="00D96B3C" w:rsidRPr="002F57CD">
        <w:t xml:space="preserve">. </w:t>
      </w:r>
      <w:r w:rsidRPr="002F57CD">
        <w:t>Only SC conditions are now included in calculating the Combined</w:t>
      </w:r>
      <w:r w:rsidRPr="002F57CD">
        <w:fldChar w:fldCharType="begin"/>
      </w:r>
      <w:r w:rsidRPr="002F57CD">
        <w:instrText xml:space="preserve"> XE "Combined:Percentage" </w:instrText>
      </w:r>
      <w:r w:rsidRPr="002F57CD">
        <w:fldChar w:fldCharType="end"/>
      </w:r>
      <w:r w:rsidRPr="002F57CD">
        <w:t xml:space="preserve"> Percent</w:t>
      </w:r>
      <w:r w:rsidR="00D96B3C" w:rsidRPr="002F57CD">
        <w:t xml:space="preserve">. </w:t>
      </w:r>
      <w:r w:rsidRPr="002F57CD">
        <w:t>The </w:t>
      </w:r>
      <w:r w:rsidRPr="002F57CD">
        <w:rPr>
          <w:i/>
        </w:rPr>
        <w:t>Effective Date of Combined Evaluation</w:t>
      </w:r>
      <w:r w:rsidRPr="002F57CD">
        <w:t xml:space="preserve"> is the date VBA began paying the Veteran compensation benefits for that Percent of Combined Evaluation.</w:t>
      </w:r>
    </w:p>
    <w:p w:rsidR="009B529A" w:rsidRPr="002F57CD" w:rsidRDefault="009B529A" w:rsidP="00B0458C">
      <w:pPr>
        <w:pStyle w:val="Fielddefinition"/>
      </w:pPr>
      <w:r w:rsidRPr="002F57CD">
        <w:t xml:space="preserve">For example, if a Veteran is determined to be 20% SC in January 2003 and is increased to 50% SC in March 2005 (but is retroactive to November 2004) and VBA starts paying the Veteran at the 50% SC rate in April 2005, the </w:t>
      </w:r>
      <w:r w:rsidRPr="002F57CD">
        <w:rPr>
          <w:i/>
        </w:rPr>
        <w:t>Effective Date of Combined Evaluation</w:t>
      </w:r>
      <w:r w:rsidRPr="002F57CD">
        <w:t xml:space="preserve"> is April 2005</w:t>
      </w:r>
      <w:r w:rsidR="00D96B3C" w:rsidRPr="002F57CD">
        <w:t xml:space="preserve">. </w:t>
      </w:r>
      <w:r w:rsidRPr="002F57CD">
        <w:t>It is not the effective date of the decision.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B0458C">
      <w:pPr>
        <w:pStyle w:val="Fielddefinition"/>
        <w:rPr>
          <w:i/>
        </w:rPr>
      </w:pPr>
      <w:r w:rsidRPr="002F57CD">
        <w:rPr>
          <w:i/>
        </w:rPr>
        <w:t>Effective Date</w:t>
      </w:r>
      <w:r w:rsidRPr="002F57CD">
        <w:rPr>
          <w:i/>
        </w:rPr>
        <w:fldChar w:fldCharType="begin"/>
      </w:r>
      <w:r w:rsidRPr="002F57CD">
        <w:instrText xml:space="preserve"> XE "Date:of Combined Evaluation" </w:instrText>
      </w:r>
      <w:r w:rsidRPr="002F57CD">
        <w:rPr>
          <w:i/>
        </w:rPr>
        <w:fldChar w:fldCharType="end"/>
      </w:r>
      <w:r w:rsidRPr="002F57CD">
        <w:rPr>
          <w:i/>
        </w:rPr>
        <w:t xml:space="preserve"> of Combined</w:t>
      </w:r>
      <w:r w:rsidRPr="002F57CD">
        <w:rPr>
          <w:i/>
        </w:rPr>
        <w:fldChar w:fldCharType="begin"/>
      </w:r>
      <w:r w:rsidRPr="002F57CD">
        <w:instrText xml:space="preserve"> XE "Combined:Evaluation" </w:instrText>
      </w:r>
      <w:r w:rsidRPr="002F57CD">
        <w:rPr>
          <w:i/>
        </w:rPr>
        <w:fldChar w:fldCharType="end"/>
      </w:r>
      <w:r w:rsidRPr="002F57CD">
        <w:rPr>
          <w:i/>
        </w:rPr>
        <w:t xml:space="preserve"> Evaluation...</w:t>
      </w:r>
    </w:p>
    <w:p w:rsidR="009B529A" w:rsidRPr="002F57CD" w:rsidRDefault="009B529A" w:rsidP="00341836">
      <w:pPr>
        <w:pStyle w:val="BodyTextBullet2"/>
      </w:pPr>
      <w:r w:rsidRPr="002F57CD">
        <w:t>must be a precise date.</w:t>
      </w:r>
    </w:p>
    <w:p w:rsidR="009B529A" w:rsidRPr="002F57CD" w:rsidRDefault="009B529A" w:rsidP="00341836">
      <w:pPr>
        <w:pStyle w:val="BodyTextBullet2"/>
      </w:pPr>
      <w:r w:rsidRPr="002F57CD">
        <w:t xml:space="preserve">cannot be prior to the Veteran’s </w:t>
      </w:r>
      <w:r w:rsidRPr="002F57CD">
        <w:rPr>
          <w:i/>
          <w:iCs/>
        </w:rPr>
        <w:t>Date of Birth</w:t>
      </w:r>
      <w:r w:rsidRPr="002F57CD">
        <w:t>.</w:t>
      </w:r>
    </w:p>
    <w:p w:rsidR="009B529A" w:rsidRPr="002F57CD" w:rsidRDefault="009B529A" w:rsidP="00341836">
      <w:pPr>
        <w:pStyle w:val="BodyTextBullet2"/>
      </w:pPr>
      <w:r w:rsidRPr="002F57CD">
        <w:t xml:space="preserve">cannot be on or after the Veteran’s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w:t>
      </w:r>
    </w:p>
    <w:p w:rsidR="009B529A" w:rsidRPr="002F57CD" w:rsidRDefault="009B529A" w:rsidP="00341836">
      <w:pPr>
        <w:pStyle w:val="BodyTextBullet2"/>
      </w:pPr>
      <w:r w:rsidRPr="002F57CD">
        <w:t>cannot be a future date.</w:t>
      </w:r>
    </w:p>
    <w:p w:rsidR="009B529A" w:rsidRPr="002F57CD" w:rsidRDefault="009B529A" w:rsidP="009B529A">
      <w:pPr>
        <w:ind w:left="600"/>
        <w:rPr>
          <w:szCs w:val="20"/>
        </w:rPr>
      </w:pPr>
    </w:p>
    <w:p w:rsidR="009B529A" w:rsidRPr="002F57CD" w:rsidRDefault="009B529A" w:rsidP="0053308D">
      <w:pPr>
        <w:pStyle w:val="Style12ptBoldLeft042"/>
      </w:pPr>
      <w:r w:rsidRPr="002F57CD">
        <w:t>Rated SC Disabilities</w:t>
      </w:r>
    </w:p>
    <w:p w:rsidR="009B529A" w:rsidRPr="002F57CD" w:rsidRDefault="009B529A" w:rsidP="00936BC6">
      <w:pPr>
        <w:pStyle w:val="Fields"/>
        <w:rPr>
          <w:rStyle w:val="StyleDrop-downhotspot11ptUnderline"/>
          <w:bCs w:val="0"/>
          <w:iCs w:val="0"/>
          <w:sz w:val="24"/>
        </w:rPr>
      </w:pPr>
      <w:r w:rsidRPr="002F57CD">
        <w:rPr>
          <w:rStyle w:val="StyleDrop-downhotspot11ptUnderline"/>
          <w:bCs w:val="0"/>
          <w:iCs w:val="0"/>
          <w:sz w:val="24"/>
        </w:rPr>
        <w:t>Code:</w:t>
      </w:r>
    </w:p>
    <w:p w:rsidR="009B529A" w:rsidRPr="002F57CD" w:rsidRDefault="009B529A" w:rsidP="00B0458C">
      <w:pPr>
        <w:pStyle w:val="Fielddefinition"/>
      </w:pPr>
      <w:r w:rsidRPr="002F57CD">
        <w:t xml:space="preserve">The </w:t>
      </w:r>
      <w:r w:rsidRPr="002F57CD">
        <w:rPr>
          <w:i/>
        </w:rPr>
        <w:t>Code</w:t>
      </w:r>
      <w:r w:rsidRPr="002F57CD">
        <w:t xml:space="preserve"> associated with the service-connected or non-service connected medical</w:t>
      </w:r>
      <w:r w:rsidRPr="002F57CD">
        <w:fldChar w:fldCharType="begin"/>
      </w:r>
      <w:r w:rsidRPr="002F57CD">
        <w:instrText xml:space="preserve"> XE "Medical:condition" </w:instrText>
      </w:r>
      <w:r w:rsidRPr="002F57CD">
        <w:fldChar w:fldCharType="end"/>
      </w:r>
      <w:r w:rsidRPr="002F57CD">
        <w:t xml:space="preserve"> condition for which a Veteran has been rated</w:t>
      </w:r>
      <w:r w:rsidR="00D96B3C" w:rsidRPr="002F57CD">
        <w:t xml:space="preserve">. </w:t>
      </w:r>
      <w:r w:rsidRPr="002F57CD">
        <w:t>The Veterans Benefit Administration determines the codes applicable to the Veteran through the compensation review process.</w:t>
      </w:r>
    </w:p>
    <w:p w:rsidR="009B529A" w:rsidRPr="002F57CD" w:rsidRDefault="009B529A" w:rsidP="00936BC6">
      <w:pPr>
        <w:pStyle w:val="Fields"/>
      </w:pPr>
      <w:r w:rsidRPr="002F57CD">
        <w:rPr>
          <w:rStyle w:val="Drop-downhotspot"/>
        </w:rPr>
        <w:t>Description:</w:t>
      </w:r>
    </w:p>
    <w:p w:rsidR="009B529A" w:rsidRPr="002F57CD" w:rsidRDefault="009B529A" w:rsidP="00B0458C">
      <w:pPr>
        <w:pStyle w:val="Fielddefinition"/>
      </w:pPr>
      <w:r w:rsidRPr="002F57CD">
        <w:t xml:space="preserve">The </w:t>
      </w:r>
      <w:r w:rsidRPr="002F57CD">
        <w:rPr>
          <w:i/>
        </w:rPr>
        <w:t>Description</w:t>
      </w:r>
      <w:r w:rsidRPr="002F57CD">
        <w:t xml:space="preserve"> of the rated disability code.</w:t>
      </w:r>
    </w:p>
    <w:p w:rsidR="009B529A" w:rsidRPr="002F57CD" w:rsidRDefault="009B529A" w:rsidP="00341836">
      <w:pPr>
        <w:pStyle w:val="Fielddefinition"/>
      </w:pPr>
      <w:r w:rsidRPr="002F57CD">
        <w:rPr>
          <w:noProof/>
        </w:rPr>
        <w:drawing>
          <wp:inline distT="0" distB="0" distL="0" distR="0" wp14:anchorId="55EC164F" wp14:editId="5D20B787">
            <wp:extent cx="191135" cy="191135"/>
            <wp:effectExtent l="0" t="0" r="0" b="0"/>
            <wp:docPr id="820" name="Picture 82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This field is system filled based on the valid rated disability code entered.</w:t>
      </w:r>
    </w:p>
    <w:p w:rsidR="009B529A" w:rsidRPr="002F57CD" w:rsidRDefault="009B529A" w:rsidP="00936BC6">
      <w:pPr>
        <w:pStyle w:val="Fields"/>
      </w:pPr>
      <w:r w:rsidRPr="002F57CD">
        <w:rPr>
          <w:rStyle w:val="Drop-downhotspot"/>
        </w:rPr>
        <w:t>Diagnostic Extremity:</w:t>
      </w:r>
    </w:p>
    <w:p w:rsidR="009B529A" w:rsidRPr="002F57CD" w:rsidRDefault="009B529A" w:rsidP="00B0458C">
      <w:pPr>
        <w:pStyle w:val="Fielddefinition"/>
      </w:pPr>
      <w:r w:rsidRPr="002F57CD">
        <w:t>This is defined as the portion of the body in which the disability is located.</w:t>
      </w:r>
    </w:p>
    <w:p w:rsidR="009B529A" w:rsidRPr="002F57CD" w:rsidRDefault="009B529A" w:rsidP="00B0458C">
      <w:pPr>
        <w:pStyle w:val="Fielddefinition"/>
      </w:pPr>
      <w:r w:rsidRPr="002F57CD">
        <w:t>Choices are:</w:t>
      </w:r>
    </w:p>
    <w:p w:rsidR="009B529A" w:rsidRPr="002F57CD" w:rsidRDefault="009B529A" w:rsidP="00341836">
      <w:pPr>
        <w:pStyle w:val="BodyTextBullet2"/>
      </w:pPr>
      <w:r w:rsidRPr="002F57CD">
        <w:t>Left Lower Extremity</w:t>
      </w:r>
    </w:p>
    <w:p w:rsidR="009B529A" w:rsidRPr="002F57CD" w:rsidRDefault="009B529A" w:rsidP="00341836">
      <w:pPr>
        <w:pStyle w:val="BodyTextBullet2"/>
      </w:pPr>
      <w:r w:rsidRPr="002F57CD">
        <w:t>Left Upper Extremity</w:t>
      </w:r>
    </w:p>
    <w:p w:rsidR="009B529A" w:rsidRPr="002F57CD" w:rsidRDefault="009B529A" w:rsidP="00341836">
      <w:pPr>
        <w:pStyle w:val="BodyTextBullet2"/>
      </w:pPr>
      <w:r w:rsidRPr="002F57CD">
        <w:t>Right Lower Extremity</w:t>
      </w:r>
    </w:p>
    <w:p w:rsidR="009B529A" w:rsidRPr="002F57CD" w:rsidRDefault="009B529A" w:rsidP="00341836">
      <w:pPr>
        <w:pStyle w:val="BodyTextBullet2"/>
      </w:pPr>
      <w:r w:rsidRPr="002F57CD">
        <w:t>Right Upper Extremity</w:t>
      </w:r>
    </w:p>
    <w:p w:rsidR="009B529A" w:rsidRPr="002F57CD" w:rsidRDefault="009B529A" w:rsidP="00341836">
      <w:pPr>
        <w:pStyle w:val="BodyTextBullet2"/>
      </w:pPr>
      <w:r w:rsidRPr="002F57CD">
        <w:t>Both Lower Extremities</w:t>
      </w:r>
    </w:p>
    <w:p w:rsidR="009B529A" w:rsidRPr="002F57CD" w:rsidRDefault="009B529A" w:rsidP="00341836">
      <w:pPr>
        <w:pStyle w:val="BodyTextBullet2"/>
      </w:pPr>
      <w:r w:rsidRPr="002F57CD">
        <w:t>Both Upper Extremities</w:t>
      </w:r>
    </w:p>
    <w:p w:rsidR="009B529A" w:rsidRPr="002F57CD" w:rsidRDefault="009B529A" w:rsidP="00B0458C">
      <w:pPr>
        <w:pStyle w:val="Fielddefinition"/>
      </w:pPr>
      <w:r w:rsidRPr="002F57CD">
        <w:t>This data is shared with VistA.</w:t>
      </w:r>
    </w:p>
    <w:p w:rsidR="009B529A" w:rsidRPr="002F57CD" w:rsidRDefault="009B529A" w:rsidP="00936BC6">
      <w:pPr>
        <w:pStyle w:val="Fields"/>
      </w:pPr>
      <w:r w:rsidRPr="002F57CD">
        <w:rPr>
          <w:rStyle w:val="Drop-downhotspot"/>
        </w:rPr>
        <w:t>Service Connected Percentage:</w:t>
      </w:r>
    </w:p>
    <w:p w:rsidR="009B529A" w:rsidRPr="002F57CD" w:rsidRDefault="009B529A" w:rsidP="00B0458C">
      <w:pPr>
        <w:pStyle w:val="Fielddefinition"/>
      </w:pPr>
      <w:r w:rsidRPr="002F57CD">
        <w:t>This is the percentage of disability typically attributable to injury or disease incurred or aggravated during active military service.</w:t>
      </w:r>
    </w:p>
    <w:p w:rsidR="009B529A" w:rsidRPr="002F57CD" w:rsidRDefault="009B529A" w:rsidP="00B0458C">
      <w:pPr>
        <w:pStyle w:val="Fielddefinition"/>
      </w:pPr>
      <w:r w:rsidRPr="002F57CD">
        <w:t>This data is shared with VistA.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B0458C">
      <w:pPr>
        <w:pStyle w:val="Fielddefinition"/>
      </w:pPr>
      <w:r w:rsidRPr="002F57CD">
        <w:t>A service-connected rating is an official ruling by VA that the registrant's illness/condition is directly related to their active military service</w:t>
      </w:r>
      <w:r w:rsidR="00D96B3C" w:rsidRPr="002F57CD">
        <w:t xml:space="preserve">. </w:t>
      </w:r>
      <w:r w:rsidRPr="002F57CD">
        <w:t>Service-connected ratings are established by VA Regional Office</w:t>
      </w:r>
      <w:r w:rsidRPr="002F57CD">
        <w:fldChar w:fldCharType="begin"/>
      </w:r>
      <w:r w:rsidRPr="002F57CD">
        <w:instrText xml:space="preserve"> XE "Office:VA Regional" </w:instrText>
      </w:r>
      <w:r w:rsidRPr="002F57CD">
        <w:fldChar w:fldCharType="end"/>
      </w:r>
      <w:r w:rsidRPr="002F57CD">
        <w:t>s located throughout the country.</w:t>
      </w:r>
    </w:p>
    <w:p w:rsidR="009B529A" w:rsidRPr="002F57CD" w:rsidRDefault="009B529A" w:rsidP="00E85637">
      <w:pPr>
        <w:pStyle w:val="Rules"/>
      </w:pPr>
      <w:r w:rsidRPr="002F57CD">
        <w:rPr>
          <w:rStyle w:val="Drop-downhotspot"/>
        </w:rPr>
        <w:t>Rules...</w:t>
      </w:r>
    </w:p>
    <w:p w:rsidR="009B529A" w:rsidRPr="002F57CD" w:rsidRDefault="009B529A" w:rsidP="00341836">
      <w:pPr>
        <w:pStyle w:val="BodyTextBullet2"/>
      </w:pPr>
      <w:r w:rsidRPr="002F57CD">
        <w:t>Rated Disabilities are required when Service Connected % is zero or greater.</w:t>
      </w:r>
    </w:p>
    <w:p w:rsidR="009B529A" w:rsidRPr="002F57CD" w:rsidRDefault="009B529A" w:rsidP="00341836">
      <w:pPr>
        <w:pStyle w:val="BodyTextBullet2"/>
      </w:pPr>
      <w:r w:rsidRPr="002F57CD">
        <w:t>A Disability % is required for each Rated Disability entered.</w:t>
      </w:r>
    </w:p>
    <w:p w:rsidR="009B529A" w:rsidRPr="002F57CD" w:rsidRDefault="009B529A" w:rsidP="00936BC6">
      <w:pPr>
        <w:pStyle w:val="Fields"/>
      </w:pPr>
      <w:r w:rsidRPr="002F57CD">
        <w:rPr>
          <w:rStyle w:val="Drop-downhotspot"/>
        </w:rPr>
        <w:t>Original Effective Date</w:t>
      </w:r>
      <w:r w:rsidRPr="002F57CD">
        <w:rPr>
          <w:rStyle w:val="Drop-downhotspot"/>
        </w:rPr>
        <w:fldChar w:fldCharType="begin"/>
      </w:r>
      <w:r w:rsidRPr="002F57CD">
        <w:instrText xml:space="preserve"> XE "Date: Rated SC Disabilities Original Effective"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This is the effective date on which the condition was originally determined to be service-connected.</w:t>
      </w:r>
    </w:p>
    <w:p w:rsidR="009B529A" w:rsidRPr="002F57CD" w:rsidRDefault="009B529A" w:rsidP="00B045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B0458C">
      <w:pPr>
        <w:pStyle w:val="Fielddefinition"/>
      </w:pPr>
      <w:r w:rsidRPr="002F57CD">
        <w:t xml:space="preserve">The </w:t>
      </w:r>
      <w:r w:rsidRPr="002F57CD">
        <w:rPr>
          <w:i/>
        </w:rPr>
        <w:t>Original Effective Date</w:t>
      </w:r>
      <w:r w:rsidRPr="002F57CD">
        <w:t xml:space="preserve"> for a disability is the date VBA determines as the first day a disability is considered service-connected</w:t>
      </w:r>
      <w:r w:rsidR="00D96B3C" w:rsidRPr="002F57CD">
        <w:t xml:space="preserve">. </w:t>
      </w:r>
      <w:r w:rsidRPr="002F57CD">
        <w:t>It could be the date on which the disability occurred, or if the claim</w:t>
      </w:r>
      <w:r w:rsidRPr="002F57CD">
        <w:fldChar w:fldCharType="begin"/>
      </w:r>
      <w:r w:rsidRPr="002F57CD">
        <w:instrText xml:space="preserve"> XE "Claim" </w:instrText>
      </w:r>
      <w:r w:rsidRPr="002F57CD">
        <w:fldChar w:fldCharType="end"/>
      </w:r>
      <w:r w:rsidRPr="002F57CD">
        <w:t xml:space="preserve"> for disability was filed much later, the date of the claim.</w:t>
      </w:r>
    </w:p>
    <w:p w:rsidR="00B0458C" w:rsidRPr="002F57CD" w:rsidRDefault="009B529A" w:rsidP="00B0458C">
      <w:pPr>
        <w:pStyle w:val="Fielddefinition"/>
      </w:pPr>
      <w:r w:rsidRPr="002F57CD">
        <w:rPr>
          <w:b/>
          <w:bCs/>
        </w:rPr>
        <w:t>Example</w:t>
      </w:r>
      <w:r w:rsidRPr="002F57CD">
        <w:rPr>
          <w:bCs/>
        </w:rPr>
        <w:t>:</w:t>
      </w:r>
      <w:r w:rsidRPr="002F57CD">
        <w:t xml:space="preserve"> </w:t>
      </w:r>
    </w:p>
    <w:p w:rsidR="009B529A" w:rsidRPr="002F57CD" w:rsidRDefault="009B529A" w:rsidP="00B0458C">
      <w:pPr>
        <w:pStyle w:val="Fielddefinition"/>
      </w:pPr>
      <w:r w:rsidRPr="002F57CD">
        <w:t>Veteran J. Smith files a SC claim in October 2002 for a Hand Injury</w:t>
      </w:r>
      <w:r w:rsidR="00D96B3C" w:rsidRPr="002F57CD">
        <w:t xml:space="preserve">. </w:t>
      </w:r>
      <w:r w:rsidRPr="002F57CD">
        <w:t>VBA awards in October 2004 a 20% SC for J. Smith</w:t>
      </w:r>
      <w:r w:rsidR="00D96B3C" w:rsidRPr="002F57CD">
        <w:t xml:space="preserve">. </w:t>
      </w:r>
      <w:r w:rsidRPr="002F57CD">
        <w:t>His original effective date is July 2002; the date the injury was incurred</w:t>
      </w:r>
      <w:r w:rsidR="00D96B3C" w:rsidRPr="002F57CD">
        <w:t xml:space="preserve">. </w:t>
      </w:r>
      <w:r w:rsidRPr="002F57CD">
        <w:t>In October 2005, the VBA updates this hand injury to 30% SC</w:t>
      </w:r>
      <w:r w:rsidR="00D96B3C" w:rsidRPr="002F57CD">
        <w:t xml:space="preserve">. </w:t>
      </w:r>
      <w:r w:rsidRPr="002F57CD">
        <w:t>Since the original rating was done after 2003, it was done in the corporate database</w:t>
      </w:r>
      <w:r w:rsidR="00D96B3C" w:rsidRPr="002F57CD">
        <w:t xml:space="preserve">. </w:t>
      </w:r>
      <w:r w:rsidRPr="002F57CD">
        <w:t xml:space="preserve">The original effective date remains July 2002, but the </w:t>
      </w:r>
      <w:r w:rsidRPr="002F57CD">
        <w:rPr>
          <w:i/>
        </w:rPr>
        <w:t>Current Effective Date</w:t>
      </w:r>
      <w:r w:rsidRPr="002F57CD">
        <w:t xml:space="preserve"> is updated to September 2005, the date the new</w:t>
      </w:r>
      <w:r w:rsidRPr="002F57CD">
        <w:fldChar w:fldCharType="begin"/>
      </w:r>
      <w:r w:rsidRPr="002F57CD">
        <w:instrText xml:space="preserve"> XE "New:SC percentage original effective date" </w:instrText>
      </w:r>
      <w:r w:rsidRPr="002F57CD">
        <w:fldChar w:fldCharType="end"/>
      </w:r>
      <w:r w:rsidRPr="002F57CD">
        <w:t xml:space="preserve"> percentage was determined to take effect.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41836">
      <w:pPr>
        <w:pStyle w:val="BodyTextBullet2"/>
      </w:pPr>
      <w:r w:rsidRPr="002F57CD">
        <w:t xml:space="preserve">Rated Disability </w:t>
      </w:r>
      <w:r w:rsidRPr="002F57CD">
        <w:rPr>
          <w:i/>
          <w:iCs/>
        </w:rPr>
        <w:t>Original Effective Date</w:t>
      </w:r>
      <w:r w:rsidRPr="002F57CD">
        <w:t xml:space="preserve"> cannot be prior to the </w:t>
      </w:r>
      <w:r w:rsidRPr="002F57CD">
        <w:rPr>
          <w:i/>
          <w:iCs/>
        </w:rPr>
        <w:t>Date of Birth</w:t>
      </w:r>
      <w:r w:rsidRPr="002F57CD">
        <w:t>.</w:t>
      </w:r>
    </w:p>
    <w:p w:rsidR="009B529A" w:rsidRPr="002F57CD" w:rsidRDefault="009B529A" w:rsidP="00341836">
      <w:pPr>
        <w:pStyle w:val="BodyTextBullet2"/>
      </w:pPr>
      <w:r w:rsidRPr="002F57CD">
        <w:t xml:space="preserve">Rated Disability </w:t>
      </w:r>
      <w:r w:rsidRPr="002F57CD">
        <w:rPr>
          <w:i/>
          <w:iCs/>
        </w:rPr>
        <w:t>Original Effective Date</w:t>
      </w:r>
      <w:r w:rsidRPr="002F57CD">
        <w:t xml:space="preserve"> cannot be after the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w:t>
      </w:r>
    </w:p>
    <w:p w:rsidR="009B529A" w:rsidRPr="002F57CD" w:rsidRDefault="009B529A" w:rsidP="00936BC6">
      <w:pPr>
        <w:pStyle w:val="Fields"/>
      </w:pPr>
      <w:r w:rsidRPr="002F57CD">
        <w:rPr>
          <w:rStyle w:val="Drop-downhotspot"/>
        </w:rPr>
        <w:t>Current Effective Date</w:t>
      </w:r>
      <w:r w:rsidRPr="002F57CD">
        <w:rPr>
          <w:rStyle w:val="Drop-downhotspot"/>
        </w:rPr>
        <w:fldChar w:fldCharType="begin"/>
      </w:r>
      <w:r w:rsidRPr="002F57CD">
        <w:instrText xml:space="preserve"> XE "Date: Rated SC Disabilities Current Effective"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This is the date on which the rated disability was/is effective.</w:t>
      </w:r>
    </w:p>
    <w:p w:rsidR="009B529A" w:rsidRPr="002F57CD" w:rsidRDefault="009B529A" w:rsidP="00B0458C">
      <w:pPr>
        <w:pStyle w:val="Fielddefinition"/>
      </w:pPr>
      <w:r w:rsidRPr="002F57CD">
        <w:t>This data is shared with VistA.</w:t>
      </w:r>
    </w:p>
    <w:p w:rsidR="009B529A" w:rsidRPr="002F57CD" w:rsidRDefault="009B529A" w:rsidP="002E5E90">
      <w:pPr>
        <w:pStyle w:val="Rules"/>
        <w:rPr>
          <w:rStyle w:val="Drop-downhotspot"/>
        </w:rPr>
      </w:pPr>
      <w:r w:rsidRPr="002F57CD">
        <w:rPr>
          <w:rStyle w:val="Drop-downhotspot"/>
        </w:rPr>
        <w:t>More...</w:t>
      </w:r>
    </w:p>
    <w:p w:rsidR="009B529A" w:rsidRPr="002F57CD" w:rsidRDefault="009B529A" w:rsidP="00B0458C">
      <w:pPr>
        <w:pStyle w:val="Fielddefinition"/>
      </w:pPr>
      <w:r w:rsidRPr="002F57CD">
        <w:t>This is the most recent date VBA establishes a new</w:t>
      </w:r>
      <w:r w:rsidRPr="002F57CD">
        <w:fldChar w:fldCharType="begin"/>
      </w:r>
      <w:r w:rsidRPr="002F57CD">
        <w:instrText xml:space="preserve"> XE "New:SC disability percentage" </w:instrText>
      </w:r>
      <w:r w:rsidRPr="002F57CD">
        <w:fldChar w:fldCharType="end"/>
      </w:r>
      <w:r w:rsidRPr="002F57CD">
        <w:t xml:space="preserve"> service-connected disability percentage for the particular diagnostic code.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41836">
      <w:pPr>
        <w:pStyle w:val="BodyTextBullet2"/>
      </w:pPr>
      <w:r w:rsidRPr="002F57CD">
        <w:t xml:space="preserve">Rated Disability </w:t>
      </w:r>
      <w:r w:rsidRPr="002F57CD">
        <w:rPr>
          <w:i/>
          <w:iCs/>
        </w:rPr>
        <w:t>Current Effective Date</w:t>
      </w:r>
      <w:r w:rsidRPr="002F57CD">
        <w:t xml:space="preserve"> cannot be prior to </w:t>
      </w:r>
      <w:r w:rsidRPr="002F57CD">
        <w:rPr>
          <w:i/>
          <w:iCs/>
        </w:rPr>
        <w:t>Date of Birth</w:t>
      </w:r>
      <w:r w:rsidRPr="002F57CD">
        <w:t>.</w:t>
      </w:r>
    </w:p>
    <w:p w:rsidR="009B529A" w:rsidRPr="002F57CD" w:rsidRDefault="009B529A" w:rsidP="00341836">
      <w:pPr>
        <w:pStyle w:val="BodyTextBullet2"/>
      </w:pPr>
      <w:r w:rsidRPr="002F57CD">
        <w:t xml:space="preserve">Rated Disability </w:t>
      </w:r>
      <w:r w:rsidRPr="002F57CD">
        <w:rPr>
          <w:i/>
          <w:iCs/>
        </w:rPr>
        <w:t>Current Effective Date</w:t>
      </w:r>
      <w:r w:rsidRPr="002F57CD">
        <w:t xml:space="preserve"> cannot be after </w:t>
      </w:r>
      <w:r w:rsidRPr="002F57CD">
        <w:rPr>
          <w:i/>
          <w:iCs/>
        </w:rPr>
        <w:t>Date of Death</w:t>
      </w:r>
      <w:r w:rsidRPr="002F57CD">
        <w:t>.</w:t>
      </w:r>
    </w:p>
    <w:p w:rsidR="009B529A" w:rsidRPr="002F57CD" w:rsidRDefault="009B529A" w:rsidP="009B529A"/>
    <w:p w:rsidR="009B529A" w:rsidRPr="002F57CD" w:rsidRDefault="009B529A" w:rsidP="00341836">
      <w:pPr>
        <w:pStyle w:val="BodyText"/>
      </w:pPr>
      <w:r w:rsidRPr="002F57CD">
        <w:rPr>
          <w:noProof/>
        </w:rPr>
        <w:drawing>
          <wp:inline distT="0" distB="0" distL="0" distR="0" wp14:anchorId="4B2DA649" wp14:editId="31511C1B">
            <wp:extent cx="191135" cy="191135"/>
            <wp:effectExtent l="0" t="0" r="0" b="0"/>
            <wp:docPr id="833" name="Picture 83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rPr>
        <w:t>Note</w:t>
      </w:r>
      <w:r w:rsidRPr="002F57CD">
        <w:t xml:space="preserve">: The </w:t>
      </w:r>
      <w:r w:rsidRPr="002F57CD">
        <w:rPr>
          <w:b/>
        </w:rPr>
        <w:t>VOA File Attachments</w:t>
      </w:r>
      <w:r w:rsidRPr="002F57CD">
        <w:t xml:space="preserve"> functionality described below will not be operational until the </w:t>
      </w:r>
      <w:r w:rsidRPr="002F57CD">
        <w:rPr>
          <w:i/>
        </w:rPr>
        <w:t>Veterans Online Application</w:t>
      </w:r>
      <w:r w:rsidRPr="002F57CD">
        <w:t xml:space="preserve"> is release at a later date.</w:t>
      </w:r>
    </w:p>
    <w:p w:rsidR="009B529A" w:rsidRPr="002F57CD" w:rsidRDefault="009B529A" w:rsidP="004B0F1C">
      <w:pPr>
        <w:pStyle w:val="Style12ptBoldLeft042"/>
      </w:pPr>
      <w:r w:rsidRPr="002F57CD">
        <w:t xml:space="preserve">VOA </w:t>
      </w:r>
      <w:r w:rsidRPr="002F57CD">
        <w:fldChar w:fldCharType="begin"/>
      </w:r>
      <w:r w:rsidRPr="002F57CD">
        <w:instrText xml:space="preserve"> XE "VOA:File Attachments" </w:instrText>
      </w:r>
      <w:r w:rsidRPr="002F57CD">
        <w:fldChar w:fldCharType="end"/>
      </w:r>
      <w:r w:rsidRPr="002F57CD">
        <w:t>File Attachments</w:t>
      </w:r>
      <w:r w:rsidRPr="002F57CD">
        <w:fldChar w:fldCharType="begin"/>
      </w:r>
      <w:r w:rsidRPr="002F57CD">
        <w:instrText xml:space="preserve"> XE "View:Attachments" </w:instrText>
      </w:r>
      <w:r w:rsidRPr="002F57CD">
        <w:fldChar w:fldCharType="end"/>
      </w:r>
      <w:r w:rsidRPr="002F57CD">
        <w:t xml:space="preserve"> (VOA) – Click the</w:t>
      </w:r>
      <w:r w:rsidRPr="002F57CD">
        <w:rPr>
          <w:noProof/>
        </w:rPr>
        <w:drawing>
          <wp:inline distT="0" distB="0" distL="0" distR="0" wp14:anchorId="0FB00CA1" wp14:editId="6FE147A4">
            <wp:extent cx="119380" cy="142875"/>
            <wp:effectExtent l="19050" t="0" r="0" b="0"/>
            <wp:docPr id="834" name="Picture 834"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right arrow symbol"/>
                    <pic:cNvPicPr>
                      <a:picLocks noChangeAspect="1" noChangeArrowheads="1"/>
                    </pic:cNvPicPr>
                  </pic:nvPicPr>
                  <pic:blipFill>
                    <a:blip r:embed="rId80" cstate="print"/>
                    <a:srcRect b="24001"/>
                    <a:stretch>
                      <a:fillRect/>
                    </a:stretch>
                  </pic:blipFill>
                  <pic:spPr bwMode="auto">
                    <a:xfrm>
                      <a:off x="0" y="0"/>
                      <a:ext cx="119380" cy="142875"/>
                    </a:xfrm>
                    <a:prstGeom prst="rect">
                      <a:avLst/>
                    </a:prstGeom>
                    <a:noFill/>
                    <a:ln w="9525">
                      <a:noFill/>
                      <a:miter lim="800000"/>
                      <a:headEnd/>
                      <a:tailEnd/>
                    </a:ln>
                  </pic:spPr>
                </pic:pic>
              </a:graphicData>
            </a:graphic>
          </wp:inline>
        </w:drawing>
      </w:r>
      <w:r w:rsidRPr="002F57CD">
        <w:t>arrow to expand the VOA file attachments</w:t>
      </w:r>
      <w:r w:rsidRPr="002F57CD">
        <w:fldChar w:fldCharType="begin"/>
      </w:r>
      <w:r w:rsidRPr="002F57CD">
        <w:instrText xml:space="preserve"> XE "Attachment:File(s)" </w:instrText>
      </w:r>
      <w:r w:rsidRPr="002F57CD">
        <w:fldChar w:fldCharType="end"/>
      </w:r>
      <w:r w:rsidRPr="002F57CD">
        <w:t xml:space="preserve"> list.</w:t>
      </w:r>
    </w:p>
    <w:p w:rsidR="009B529A" w:rsidRPr="002F57CD" w:rsidRDefault="009B529A" w:rsidP="00B0458C">
      <w:pPr>
        <w:pStyle w:val="Fielddefinition"/>
      </w:pPr>
      <w:r w:rsidRPr="002F57CD">
        <w:t>The VOA File Attachments function allows a user to view files that were attach</w:t>
      </w:r>
      <w:r w:rsidR="00FA2F6D" w:rsidRPr="002F57CD">
        <w:t>ed to an application for health</w:t>
      </w:r>
      <w:r w:rsidRPr="002F57CD">
        <w:t>care benefits that has been submitted via the VOA Self Service system</w:t>
      </w:r>
      <w:r w:rsidR="00D96B3C" w:rsidRPr="002F57CD">
        <w:t xml:space="preserve">. </w:t>
      </w:r>
      <w:r w:rsidRPr="002F57CD">
        <w:t>These attachments can be copies of documents such as DD-214s, Military Orders of Award, etc. and be in a limited variety of file types</w:t>
      </w:r>
      <w:r w:rsidR="00D96B3C" w:rsidRPr="002F57CD">
        <w:t xml:space="preserve">. </w:t>
      </w:r>
      <w:r w:rsidRPr="002F57CD">
        <w:t>From here the user is able to view the attachment(s), determine what document type(s) they contain, and indicate whether the document(s) is (are) acceptable or not.</w:t>
      </w:r>
    </w:p>
    <w:p w:rsidR="009B529A" w:rsidRPr="002F57CD" w:rsidRDefault="009B529A" w:rsidP="00936BC6">
      <w:pPr>
        <w:pStyle w:val="Fields"/>
        <w:rPr>
          <w:rStyle w:val="Drop-downhotspot"/>
        </w:rPr>
      </w:pPr>
      <w:r w:rsidRPr="002F57CD">
        <w:rPr>
          <w:rStyle w:val="Drop-downhotspot"/>
        </w:rPr>
        <w:t>FileName</w:t>
      </w:r>
    </w:p>
    <w:p w:rsidR="009B529A" w:rsidRPr="002F57CD" w:rsidRDefault="009B529A" w:rsidP="00B0458C">
      <w:pPr>
        <w:pStyle w:val="Fielddefinition"/>
      </w:pPr>
      <w:r w:rsidRPr="002F57CD">
        <w:t>This is the attachment file name</w:t>
      </w:r>
      <w:r w:rsidR="00D96B3C" w:rsidRPr="002F57CD">
        <w:t xml:space="preserve">. </w:t>
      </w:r>
      <w:r w:rsidRPr="002F57CD">
        <w:t xml:space="preserve">When the user clicks on the file name, the system displays the contents of the selected file attachment in a new window. </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B0458C">
      <w:pPr>
        <w:pStyle w:val="Fielddefinition"/>
      </w:pPr>
      <w:r w:rsidRPr="002F57CD">
        <w:t>This allows the user to examine the contents of the attachment in order to determine the document type(s) (DD-214, Military Orders of Award, etc.) and whether or not to “Accept?” the document(s) as valid.</w:t>
      </w:r>
    </w:p>
    <w:p w:rsidR="009B529A" w:rsidRPr="002F57CD" w:rsidRDefault="009B529A" w:rsidP="00936BC6">
      <w:pPr>
        <w:pStyle w:val="Fields"/>
        <w:rPr>
          <w:rStyle w:val="Drop-downhotspot"/>
        </w:rPr>
      </w:pPr>
      <w:r w:rsidRPr="002F57CD">
        <w:rPr>
          <w:rStyle w:val="Drop-downhotspot"/>
        </w:rPr>
        <w:t>FileType</w:t>
      </w:r>
    </w:p>
    <w:p w:rsidR="009B529A" w:rsidRPr="002F57CD" w:rsidRDefault="009B529A" w:rsidP="00B0458C">
      <w:pPr>
        <w:pStyle w:val="Fielddefinition"/>
      </w:pPr>
      <w:r w:rsidRPr="002F57CD">
        <w:t>This is the attachment file type</w:t>
      </w:r>
      <w:r w:rsidR="00D96B3C" w:rsidRPr="002F57CD">
        <w:t xml:space="preserve">. </w:t>
      </w:r>
      <w:r w:rsidRPr="002F57CD">
        <w:t>One example is pdf</w:t>
      </w:r>
      <w:r w:rsidR="00D96B3C" w:rsidRPr="002F57CD">
        <w:t xml:space="preserve">. </w:t>
      </w:r>
      <w:r w:rsidRPr="002F57CD">
        <w:t>The system determines the appropriate viewer/browser to use for displaying the file content based on the associated file.</w:t>
      </w:r>
    </w:p>
    <w:p w:rsidR="009B529A" w:rsidRPr="002F57CD" w:rsidRDefault="009B529A" w:rsidP="00936BC6">
      <w:pPr>
        <w:pStyle w:val="Fields"/>
        <w:rPr>
          <w:rStyle w:val="Drop-downhotspot"/>
        </w:rPr>
      </w:pPr>
      <w:r w:rsidRPr="002F57CD">
        <w:rPr>
          <w:rStyle w:val="Drop-downhotspot"/>
        </w:rPr>
        <w:t>DocType</w:t>
      </w:r>
    </w:p>
    <w:p w:rsidR="009B529A" w:rsidRPr="002F57CD" w:rsidRDefault="009B529A" w:rsidP="00B0458C">
      <w:pPr>
        <w:pStyle w:val="Fielddefinition"/>
      </w:pPr>
      <w:r w:rsidRPr="002F57CD">
        <w:t>The allowable values from which to select are: DD-214, DD215, WD AGO Form, Military Orders of Award, Other Official Service Records, VBA/DoD File, VBA Letter.</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B0458C">
      <w:pPr>
        <w:pStyle w:val="Fielddefinition"/>
      </w:pPr>
      <w:r w:rsidRPr="002F57CD">
        <w:t xml:space="preserve">The user may “remove” a </w:t>
      </w:r>
      <w:r w:rsidRPr="002F57CD">
        <w:rPr>
          <w:i/>
        </w:rPr>
        <w:t>DocType</w:t>
      </w:r>
      <w:r w:rsidRPr="002F57CD">
        <w:t xml:space="preserve"> from the list by selecting “Remove it” for the </w:t>
      </w:r>
      <w:r w:rsidRPr="002F57CD">
        <w:rPr>
          <w:i/>
        </w:rPr>
        <w:t>DocType</w:t>
      </w:r>
      <w:r w:rsidRPr="002F57CD">
        <w:t xml:space="preserve"> and then clicking the </w:t>
      </w:r>
      <w:r w:rsidRPr="002F57CD">
        <w:rPr>
          <w:b/>
          <w:i/>
        </w:rPr>
        <w:t>UPDATE</w:t>
      </w:r>
      <w:r w:rsidRPr="002F57CD">
        <w:t xml:space="preserve"> button.</w:t>
      </w:r>
    </w:p>
    <w:p w:rsidR="009B529A" w:rsidRPr="002F57CD" w:rsidRDefault="009B529A" w:rsidP="00B0458C">
      <w:pPr>
        <w:pStyle w:val="Fielddefinition"/>
        <w:rPr>
          <w:b/>
          <w:i/>
        </w:rPr>
      </w:pPr>
      <w:r w:rsidRPr="002F57CD">
        <w:t>When “Remove it” is selected for the DocType, the Accept? check box cannot be checked.</w:t>
      </w:r>
    </w:p>
    <w:p w:rsidR="009B529A" w:rsidRPr="002F57CD" w:rsidRDefault="009B529A" w:rsidP="00936BC6">
      <w:pPr>
        <w:pStyle w:val="Fields"/>
        <w:rPr>
          <w:rStyle w:val="Drop-downhotspot"/>
        </w:rPr>
      </w:pPr>
      <w:r w:rsidRPr="002F57CD">
        <w:rPr>
          <w:rStyle w:val="Drop-downhotspot"/>
        </w:rPr>
        <w:t>Accept?</w:t>
      </w:r>
    </w:p>
    <w:p w:rsidR="009B529A" w:rsidRPr="002F57CD" w:rsidRDefault="009B529A" w:rsidP="00B0458C">
      <w:pPr>
        <w:pStyle w:val="Fielddefinition"/>
      </w:pPr>
      <w:r w:rsidRPr="002F57CD">
        <w:t>The user has the ability to either accept or reject the attached document as a valid copy a Veteran’s DD-214, Military Orders of Award, etc</w:t>
      </w:r>
      <w:r w:rsidR="00D96B3C" w:rsidRPr="002F57CD">
        <w:t xml:space="preserve">. </w:t>
      </w:r>
      <w:r w:rsidRPr="002F57CD">
        <w:t>To accept the attachment, make sure there is a check in the check box.</w:t>
      </w:r>
    </w:p>
    <w:p w:rsidR="009B529A" w:rsidRPr="002F57CD" w:rsidRDefault="009B529A" w:rsidP="00936BC6">
      <w:pPr>
        <w:pStyle w:val="Fields"/>
        <w:rPr>
          <w:rStyle w:val="Drop-downhotspot"/>
        </w:rPr>
      </w:pPr>
      <w:r w:rsidRPr="002F57CD">
        <w:rPr>
          <w:rStyle w:val="Drop-downhotspot"/>
        </w:rPr>
        <w:t>Updated</w:t>
      </w:r>
    </w:p>
    <w:p w:rsidR="009B529A" w:rsidRPr="002F57CD" w:rsidRDefault="009B529A" w:rsidP="00B0458C">
      <w:pPr>
        <w:pStyle w:val="Fielddefinition"/>
        <w:rPr>
          <w:rStyle w:val="Drop-downhotspot"/>
          <w:b/>
          <w:i/>
          <w:sz w:val="18"/>
          <w:szCs w:val="18"/>
        </w:rPr>
      </w:pPr>
      <w:r w:rsidRPr="002F57CD">
        <w:t xml:space="preserve">When a user edits the </w:t>
      </w:r>
      <w:r w:rsidRPr="002F57CD">
        <w:rPr>
          <w:i/>
        </w:rPr>
        <w:t>Accept?</w:t>
      </w:r>
      <w:r w:rsidRPr="002F57CD">
        <w:t xml:space="preserve"> indicator via the </w:t>
      </w:r>
      <w:r w:rsidRPr="002F57CD">
        <w:rPr>
          <w:b/>
          <w:i/>
        </w:rPr>
        <w:t xml:space="preserve">UPDATE </w:t>
      </w:r>
      <w:r w:rsidRPr="002F57CD">
        <w:t xml:space="preserve"> button, the system updates the </w:t>
      </w:r>
      <w:r w:rsidRPr="002F57CD">
        <w:rPr>
          <w:i/>
        </w:rPr>
        <w:t xml:space="preserve">Updated </w:t>
      </w:r>
      <w:r w:rsidRPr="002F57CD">
        <w:t>date/time field to the current date</w:t>
      </w:r>
      <w:r w:rsidRPr="002F57CD">
        <w:rPr>
          <w:rStyle w:val="Drop-downhotspot"/>
          <w:sz w:val="18"/>
          <w:szCs w:val="18"/>
        </w:rPr>
        <w:t>.</w:t>
      </w:r>
    </w:p>
    <w:p w:rsidR="009B529A" w:rsidRPr="002F57CD" w:rsidRDefault="009B529A" w:rsidP="00936BC6">
      <w:pPr>
        <w:pStyle w:val="Fields"/>
        <w:rPr>
          <w:rStyle w:val="Drop-downhotspot"/>
        </w:rPr>
      </w:pPr>
      <w:r w:rsidRPr="002F57CD">
        <w:rPr>
          <w:rStyle w:val="Drop-downhotspot"/>
        </w:rPr>
        <w:t>By</w:t>
      </w:r>
    </w:p>
    <w:p w:rsidR="009B529A" w:rsidRPr="002F57CD" w:rsidRDefault="009B529A" w:rsidP="00B0458C">
      <w:pPr>
        <w:pStyle w:val="Fielddefinition"/>
        <w:rPr>
          <w:rStyle w:val="Drop-downhotspot"/>
          <w:b/>
          <w:i/>
          <w:sz w:val="18"/>
          <w:szCs w:val="18"/>
        </w:rPr>
      </w:pPr>
      <w:r w:rsidRPr="002F57CD">
        <w:t xml:space="preserve">When a user edits the </w:t>
      </w:r>
      <w:r w:rsidRPr="002F57CD">
        <w:rPr>
          <w:i/>
        </w:rPr>
        <w:t>Accept?</w:t>
      </w:r>
      <w:r w:rsidRPr="002F57CD">
        <w:t xml:space="preserve"> indicator via the </w:t>
      </w:r>
      <w:r w:rsidRPr="002F57CD">
        <w:rPr>
          <w:b/>
          <w:i/>
        </w:rPr>
        <w:t xml:space="preserve">UPDATE </w:t>
      </w:r>
      <w:r w:rsidRPr="002F57CD">
        <w:t xml:space="preserve"> button, the system updates the </w:t>
      </w:r>
      <w:r w:rsidRPr="002F57CD">
        <w:rPr>
          <w:i/>
        </w:rPr>
        <w:t>By</w:t>
      </w:r>
      <w:r w:rsidRPr="002F57CD">
        <w:t xml:space="preserve"> field ID to the user’s ID.</w:t>
      </w:r>
    </w:p>
    <w:p w:rsidR="009B529A" w:rsidRPr="002F57CD" w:rsidRDefault="009B529A" w:rsidP="00936BC6">
      <w:pPr>
        <w:pStyle w:val="Fields"/>
        <w:rPr>
          <w:rStyle w:val="Drop-downhotspot"/>
        </w:rPr>
      </w:pPr>
      <w:r w:rsidRPr="002F57CD">
        <w:rPr>
          <w:rStyle w:val="Drop-downhotspot"/>
        </w:rPr>
        <w:t>ADD</w:t>
      </w:r>
    </w:p>
    <w:p w:rsidR="009B529A" w:rsidRPr="002F57CD" w:rsidRDefault="009B529A" w:rsidP="00B0458C">
      <w:pPr>
        <w:pStyle w:val="Fielddefinition"/>
        <w:rPr>
          <w:rStyle w:val="Drop-downhotspot"/>
          <w:b/>
          <w:i/>
          <w:sz w:val="18"/>
          <w:szCs w:val="18"/>
        </w:rPr>
      </w:pPr>
      <w:r w:rsidRPr="002F57CD">
        <w:t xml:space="preserve">When the user clicks the </w:t>
      </w:r>
      <w:r w:rsidRPr="002F57CD">
        <w:rPr>
          <w:color w:val="0000FF"/>
          <w:u w:val="single"/>
        </w:rPr>
        <w:t>ADD</w:t>
      </w:r>
      <w:r w:rsidRPr="002F57CD">
        <w:t xml:space="preserve"> link, the system allows the user to add another </w:t>
      </w:r>
      <w:r w:rsidRPr="002F57CD">
        <w:rPr>
          <w:i/>
        </w:rPr>
        <w:t>DocType</w:t>
      </w:r>
      <w:r w:rsidRPr="002F57CD">
        <w:t xml:space="preserve"> for a file attachment.</w:t>
      </w:r>
    </w:p>
    <w:p w:rsidR="002E5E90" w:rsidRPr="002F57CD" w:rsidRDefault="002E5E90" w:rsidP="00936BC6">
      <w:pPr>
        <w:pStyle w:val="Fields"/>
        <w:rPr>
          <w:rStyle w:val="Drop-downhotspot"/>
        </w:rPr>
      </w:pPr>
    </w:p>
    <w:p w:rsidR="009B529A" w:rsidRPr="002F57CD" w:rsidRDefault="009B529A" w:rsidP="00936BC6">
      <w:pPr>
        <w:pStyle w:val="Fields"/>
        <w:rPr>
          <w:rStyle w:val="Drop-downhotspot"/>
        </w:rPr>
      </w:pPr>
      <w:r w:rsidRPr="002F57CD">
        <w:rPr>
          <w:rStyle w:val="Drop-downhotspot"/>
        </w:rPr>
        <w:t>UPDATE</w:t>
      </w:r>
    </w:p>
    <w:p w:rsidR="009B529A" w:rsidRPr="002F57CD" w:rsidRDefault="009B529A" w:rsidP="00B0458C">
      <w:pPr>
        <w:pStyle w:val="Fielddefinition"/>
      </w:pPr>
      <w:r w:rsidRPr="002F57CD">
        <w:t xml:space="preserve">The </w:t>
      </w:r>
      <w:r w:rsidRPr="002F57CD">
        <w:rPr>
          <w:b/>
          <w:i/>
        </w:rPr>
        <w:t xml:space="preserve">UPDATE </w:t>
      </w:r>
      <w:r w:rsidRPr="002F57CD">
        <w:t xml:space="preserve">button allows the user to update the </w:t>
      </w:r>
      <w:r w:rsidRPr="002F57CD">
        <w:rPr>
          <w:i/>
        </w:rPr>
        <w:t>DocType</w:t>
      </w:r>
      <w:r w:rsidRPr="002F57CD">
        <w:t xml:space="preserve"> and/or </w:t>
      </w:r>
      <w:r w:rsidRPr="002F57CD">
        <w:rPr>
          <w:i/>
        </w:rPr>
        <w:t>Accept?</w:t>
      </w:r>
      <w:r w:rsidRPr="002F57CD">
        <w:t xml:space="preserve"> fields</w:t>
      </w:r>
      <w:r w:rsidR="00D96B3C" w:rsidRPr="002F57CD">
        <w:t xml:space="preserve">. </w:t>
      </w:r>
      <w:r w:rsidRPr="002F57CD">
        <w:t xml:space="preserve">After doing so, the system updates the </w:t>
      </w:r>
      <w:r w:rsidRPr="002F57CD">
        <w:rPr>
          <w:i/>
        </w:rPr>
        <w:t xml:space="preserve">Updated </w:t>
      </w:r>
      <w:r w:rsidRPr="002F57CD">
        <w:t xml:space="preserve">date/time and the </w:t>
      </w:r>
      <w:r w:rsidRPr="002F57CD">
        <w:rPr>
          <w:i/>
        </w:rPr>
        <w:t>By</w:t>
      </w:r>
      <w:r w:rsidRPr="002F57CD">
        <w:t xml:space="preserve"> fields.</w:t>
      </w:r>
    </w:p>
    <w:p w:rsidR="009B529A" w:rsidRPr="002F57CD" w:rsidRDefault="009B529A" w:rsidP="009B529A">
      <w:pPr>
        <w:rPr>
          <w:sz w:val="18"/>
          <w:szCs w:val="18"/>
        </w:rPr>
      </w:pPr>
    </w:p>
    <w:p w:rsidR="009B529A" w:rsidRPr="002F57CD" w:rsidRDefault="009B529A" w:rsidP="00341836">
      <w:pPr>
        <w:pStyle w:val="Style12ptBoldLeft042"/>
        <w:ind w:left="1320" w:firstLine="120"/>
      </w:pPr>
      <w:r w:rsidRPr="002F57CD">
        <w:t>Add/Edit POW Episode</w:t>
      </w:r>
    </w:p>
    <w:p w:rsidR="004B0F1C" w:rsidRPr="002F57CD" w:rsidRDefault="004B0F1C" w:rsidP="009B529A">
      <w:pPr>
        <w:ind w:left="1200"/>
        <w:rPr>
          <w:b/>
          <w:bCs/>
          <w:szCs w:val="20"/>
        </w:rPr>
      </w:pPr>
    </w:p>
    <w:p w:rsidR="009B529A" w:rsidRPr="002F57CD" w:rsidRDefault="009B529A" w:rsidP="00626FDD">
      <w:pPr>
        <w:pStyle w:val="FieldsIndented"/>
        <w:rPr>
          <w:rStyle w:val="StyleDrop-downhotspot11ptUnderline"/>
          <w:bCs w:val="0"/>
          <w:iCs w:val="0"/>
          <w:sz w:val="24"/>
        </w:rPr>
      </w:pPr>
      <w:r w:rsidRPr="002F57CD">
        <w:rPr>
          <w:rStyle w:val="StyleDrop-downhotspot11ptUnderline"/>
          <w:bCs w:val="0"/>
          <w:iCs w:val="0"/>
          <w:sz w:val="24"/>
        </w:rPr>
        <w:t>Prisoner Of War Indicator:</w:t>
      </w:r>
    </w:p>
    <w:p w:rsidR="009B529A" w:rsidRPr="002F57CD" w:rsidRDefault="009B529A" w:rsidP="00B0458C">
      <w:pPr>
        <w:pStyle w:val="Fielddefinition"/>
      </w:pPr>
      <w:r w:rsidRPr="002F57CD">
        <w:t>Was the Veteran a Prisoner of War?</w:t>
      </w:r>
    </w:p>
    <w:p w:rsidR="00341836" w:rsidRPr="002F57CD" w:rsidRDefault="009B529A" w:rsidP="00341836">
      <w:pPr>
        <w:pStyle w:val="BodyTextBullet2"/>
        <w:rPr>
          <w:rStyle w:val="Expandingtext"/>
        </w:rPr>
      </w:pPr>
      <w:r w:rsidRPr="002F57CD">
        <w:rPr>
          <w:rStyle w:val="Expandingtext"/>
          <w:i/>
        </w:rPr>
        <w:t>Yes</w:t>
      </w:r>
      <w:r w:rsidRPr="002F57CD">
        <w:rPr>
          <w:rStyle w:val="Expandingtext"/>
        </w:rPr>
        <w:t xml:space="preserve"> - Veteran meets the criteria</w:t>
      </w:r>
      <w:r w:rsidRPr="002F57CD">
        <w:rPr>
          <w:rStyle w:val="Expandingtext"/>
        </w:rPr>
        <w:fldChar w:fldCharType="begin"/>
      </w:r>
      <w:r w:rsidRPr="002F57CD">
        <w:rPr>
          <w:rStyle w:val="Expandingtext"/>
        </w:rPr>
        <w:instrText xml:space="preserve"> XE "Criteria:POW" </w:instrText>
      </w:r>
      <w:r w:rsidRPr="002F57CD">
        <w:rPr>
          <w:rStyle w:val="Expandingtext"/>
        </w:rPr>
        <w:fldChar w:fldCharType="end"/>
      </w:r>
      <w:r w:rsidRPr="002F57CD">
        <w:rPr>
          <w:rStyle w:val="Expandingtext"/>
        </w:rPr>
        <w:t xml:space="preserve"> of former Prisoner Of War. Veteran was captured or detained by an enemy force. Certain fields are rel</w:t>
      </w:r>
      <w:r w:rsidR="00341836" w:rsidRPr="002F57CD">
        <w:rPr>
          <w:rStyle w:val="Expandingtext"/>
        </w:rPr>
        <w:t xml:space="preserve">ated to the indication of </w:t>
      </w:r>
      <w:r w:rsidR="00341836" w:rsidRPr="002F57CD">
        <w:rPr>
          <w:rStyle w:val="Expandingtext"/>
          <w:b/>
        </w:rPr>
        <w:t>Yes</w:t>
      </w:r>
      <w:r w:rsidR="00341836" w:rsidRPr="002F57CD">
        <w:rPr>
          <w:rStyle w:val="Expandingtext"/>
        </w:rPr>
        <w:t xml:space="preserve">. </w:t>
      </w:r>
    </w:p>
    <w:p w:rsidR="009B529A" w:rsidRPr="002F57CD" w:rsidRDefault="009B529A" w:rsidP="00AF0B8E">
      <w:pPr>
        <w:pStyle w:val="Rules"/>
        <w:ind w:left="1350"/>
      </w:pPr>
      <w:r w:rsidRPr="002F57CD">
        <w:rPr>
          <w:rStyle w:val="Expandingtext"/>
          <w:sz w:val="18"/>
          <w:szCs w:val="18"/>
        </w:rPr>
        <w:br/>
      </w:r>
      <w:r w:rsidRPr="002F57CD">
        <w:t xml:space="preserve">Rules... </w:t>
      </w:r>
    </w:p>
    <w:p w:rsidR="009B529A" w:rsidRPr="002F57CD" w:rsidRDefault="009B529A" w:rsidP="006F402A">
      <w:pPr>
        <w:numPr>
          <w:ilvl w:val="1"/>
          <w:numId w:val="37"/>
        </w:numPr>
        <w:spacing w:before="150" w:after="150"/>
        <w:ind w:hanging="360"/>
        <w:rPr>
          <w:rFonts w:cs="Arial"/>
        </w:rPr>
      </w:pPr>
      <w:r w:rsidRPr="002F57CD">
        <w:rPr>
          <w:rFonts w:cs="Arial"/>
        </w:rPr>
        <w:t xml:space="preserve">When </w:t>
      </w:r>
      <w:r w:rsidRPr="002F57CD">
        <w:rPr>
          <w:rFonts w:cs="Arial"/>
          <w:i/>
          <w:iCs/>
        </w:rPr>
        <w:t>POW Indicator</w:t>
      </w:r>
      <w:r w:rsidRPr="002F57CD">
        <w:rPr>
          <w:rFonts w:cs="Arial"/>
        </w:rPr>
        <w:t xml:space="preserve"> is answered </w:t>
      </w:r>
      <w:r w:rsidRPr="002F57CD">
        <w:rPr>
          <w:rFonts w:cs="Arial"/>
          <w:b/>
          <w:bCs/>
        </w:rPr>
        <w:t>Yes</w:t>
      </w:r>
      <w:r w:rsidRPr="002F57CD">
        <w:rPr>
          <w:rFonts w:cs="Arial"/>
        </w:rPr>
        <w:t xml:space="preserve">, the following additional fields are required: </w:t>
      </w:r>
      <w:r w:rsidRPr="002F57CD">
        <w:rPr>
          <w:rFonts w:cs="Arial"/>
          <w:i/>
          <w:iCs/>
        </w:rPr>
        <w:t>Confinement Location</w:t>
      </w:r>
      <w:r w:rsidRPr="002F57CD">
        <w:rPr>
          <w:rFonts w:cs="Arial"/>
          <w:i/>
          <w:iCs/>
        </w:rPr>
        <w:fldChar w:fldCharType="begin"/>
      </w:r>
      <w:r w:rsidRPr="002F57CD">
        <w:instrText xml:space="preserve"> XE "</w:instrText>
      </w:r>
      <w:r w:rsidRPr="002F57CD">
        <w:rPr>
          <w:iCs/>
        </w:rPr>
        <w:instrText>Confinement Location</w:instrText>
      </w:r>
      <w:r w:rsidRPr="002F57CD">
        <w:instrText xml:space="preserve">" </w:instrText>
      </w:r>
      <w:r w:rsidRPr="002F57CD">
        <w:rPr>
          <w:rFonts w:cs="Arial"/>
          <w:i/>
          <w:iCs/>
        </w:rPr>
        <w:fldChar w:fldCharType="end"/>
      </w:r>
      <w:r w:rsidRPr="002F57CD">
        <w:rPr>
          <w:rFonts w:cs="Arial"/>
        </w:rPr>
        <w:t xml:space="preserve">, </w:t>
      </w:r>
      <w:r w:rsidRPr="002F57CD">
        <w:rPr>
          <w:rFonts w:cs="Arial"/>
          <w:i/>
          <w:iCs/>
        </w:rPr>
        <w:t>Capture/Release</w:t>
      </w:r>
      <w:r w:rsidRPr="002F57CD">
        <w:rPr>
          <w:rFonts w:cs="Arial"/>
        </w:rPr>
        <w:t xml:space="preserve"> Date</w:t>
      </w:r>
      <w:r w:rsidRPr="002F57CD">
        <w:rPr>
          <w:rFonts w:cs="Arial"/>
        </w:rPr>
        <w:fldChar w:fldCharType="begin"/>
      </w:r>
      <w:r w:rsidRPr="002F57CD">
        <w:instrText xml:space="preserve"> XE "</w:instrText>
      </w:r>
      <w:r w:rsidRPr="002F57CD">
        <w:rPr>
          <w:rFonts w:cs="Arial"/>
        </w:rPr>
        <w:instrText>Date:</w:instrText>
      </w:r>
      <w:r w:rsidRPr="002F57CD">
        <w:instrText xml:space="preserve">POW Capture/Release" </w:instrText>
      </w:r>
      <w:r w:rsidRPr="002F57CD">
        <w:rPr>
          <w:rFonts w:cs="Arial"/>
        </w:rPr>
        <w:fldChar w:fldCharType="end"/>
      </w:r>
      <w:r w:rsidRPr="002F57CD">
        <w:rPr>
          <w:rFonts w:cs="Arial"/>
        </w:rPr>
        <w:t>s.</w:t>
      </w:r>
    </w:p>
    <w:p w:rsidR="009B529A" w:rsidRPr="002F57CD" w:rsidRDefault="009B529A" w:rsidP="009B529A">
      <w:pPr>
        <w:spacing w:before="150" w:after="150"/>
        <w:ind w:left="2160"/>
        <w:rPr>
          <w:rFonts w:cs="Arial"/>
        </w:rPr>
      </w:pPr>
      <w:r w:rsidRPr="002F57CD">
        <w:rPr>
          <w:rFonts w:cs="Arial"/>
          <w:iCs/>
        </w:rPr>
        <w:t xml:space="preserve">See additional </w:t>
      </w:r>
      <w:r w:rsidRPr="002F57CD">
        <w:rPr>
          <w:rFonts w:cs="Arial"/>
          <w:i/>
          <w:iCs/>
        </w:rPr>
        <w:t>Rules</w:t>
      </w:r>
      <w:r w:rsidRPr="002F57CD">
        <w:rPr>
          <w:rFonts w:cs="Arial"/>
          <w:iCs/>
        </w:rPr>
        <w:t xml:space="preserve"> under each field.</w:t>
      </w:r>
    </w:p>
    <w:p w:rsidR="009B529A" w:rsidRPr="002F57CD" w:rsidRDefault="009B529A" w:rsidP="00341836">
      <w:pPr>
        <w:pStyle w:val="BodyTextBullet2"/>
      </w:pPr>
      <w:r w:rsidRPr="002F57CD">
        <w:rPr>
          <w:rStyle w:val="Emphasis"/>
          <w:iCs w:val="0"/>
        </w:rPr>
        <w:t>No</w:t>
      </w:r>
      <w:r w:rsidRPr="002F57CD">
        <w:rPr>
          <w:rStyle w:val="Expandingtext"/>
        </w:rPr>
        <w:t xml:space="preserve"> - Veteran was NOT a former prisoner of war. </w:t>
      </w:r>
    </w:p>
    <w:p w:rsidR="009B529A" w:rsidRPr="002F57CD" w:rsidRDefault="009B529A" w:rsidP="00341836">
      <w:pPr>
        <w:pStyle w:val="BodyTextBullet2"/>
      </w:pPr>
      <w:r w:rsidRPr="002F57CD">
        <w:t>No Data</w:t>
      </w:r>
    </w:p>
    <w:p w:rsidR="009B529A" w:rsidRPr="002F57CD" w:rsidRDefault="009B529A" w:rsidP="00E85637">
      <w:pPr>
        <w:pStyle w:val="Rules"/>
      </w:pPr>
      <w:r w:rsidRPr="002F57CD">
        <w:t>More...</w:t>
      </w:r>
    </w:p>
    <w:p w:rsidR="009B529A" w:rsidRPr="002F57CD" w:rsidRDefault="009B529A" w:rsidP="00B0458C">
      <w:pPr>
        <w:pStyle w:val="Fielddefinition"/>
      </w:pPr>
      <w:r w:rsidRPr="002F57CD">
        <w:t>Verification can be obtained from DD-214</w:t>
      </w:r>
      <w:r w:rsidRPr="002F57CD">
        <w:fldChar w:fldCharType="begin"/>
      </w:r>
      <w:r w:rsidRPr="002F57CD">
        <w:instrText xml:space="preserve"> XE "DD-214" </w:instrText>
      </w:r>
      <w:r w:rsidRPr="002F57CD">
        <w:fldChar w:fldCharType="end"/>
      </w:r>
      <w:r w:rsidRPr="002F57CD">
        <w:t xml:space="preserve">, </w:t>
      </w:r>
      <w:r w:rsidRPr="002F57CD">
        <w:rPr>
          <w:color w:val="0000FF"/>
          <w:u w:val="single"/>
        </w:rPr>
        <w:t>POW Registry</w:t>
      </w:r>
      <w:r w:rsidRPr="002F57CD">
        <w:rPr>
          <w:color w:val="0000FF"/>
          <w:u w:val="single"/>
        </w:rPr>
        <w:fldChar w:fldCharType="begin"/>
      </w:r>
      <w:r w:rsidRPr="002F57CD">
        <w:rPr>
          <w:color w:val="0000FF"/>
          <w:u w:val="single"/>
        </w:rPr>
        <w:instrText xml:space="preserve"> XE "Registry:POW Indicator:POW" </w:instrText>
      </w:r>
      <w:r w:rsidRPr="002F57CD">
        <w:rPr>
          <w:color w:val="0000FF"/>
          <w:u w:val="single"/>
        </w:rPr>
        <w:fldChar w:fldCharType="end"/>
      </w:r>
      <w:r w:rsidRPr="002F57CD">
        <w:rPr>
          <w:color w:val="0000FF"/>
        </w:rPr>
        <w:t xml:space="preserve"> </w:t>
      </w:r>
      <w:r w:rsidRPr="002F57CD">
        <w:t>or other authoritative source</w:t>
      </w:r>
      <w:r w:rsidR="00D96B3C" w:rsidRPr="002F57CD">
        <w:t xml:space="preserve">. </w:t>
      </w:r>
      <w:r w:rsidRPr="002F57CD">
        <w:t>Confirmed</w:t>
      </w:r>
      <w:r w:rsidRPr="002F57CD">
        <w:fldChar w:fldCharType="begin"/>
      </w:r>
      <w:r w:rsidRPr="002F57CD">
        <w:instrText xml:space="preserve"> XE "Confirmed:POW" </w:instrText>
      </w:r>
      <w:r w:rsidRPr="002F57CD">
        <w:fldChar w:fldCharType="end"/>
      </w:r>
      <w:r w:rsidRPr="002F57CD">
        <w:t xml:space="preserve"> POWs have special eligibility</w:t>
      </w:r>
      <w:r w:rsidRPr="002F57CD">
        <w:fldChar w:fldCharType="begin"/>
      </w:r>
      <w:r w:rsidRPr="002F57CD">
        <w:instrText xml:space="preserve"> XE "Eligibility" </w:instrText>
      </w:r>
      <w:r w:rsidRPr="002F57CD">
        <w:fldChar w:fldCharType="end"/>
      </w:r>
      <w:r w:rsidRPr="002F57CD">
        <w:t xml:space="preserve"> and will be enrolled in PG 3.</w:t>
      </w:r>
    </w:p>
    <w:p w:rsidR="009B529A" w:rsidRPr="002F57CD" w:rsidRDefault="009B529A" w:rsidP="00626FDD">
      <w:pPr>
        <w:pStyle w:val="FieldsIndented"/>
      </w:pPr>
      <w:r w:rsidRPr="002F57CD">
        <w:rPr>
          <w:rStyle w:val="Drop-downhotspot"/>
        </w:rPr>
        <w:t>POW Source:</w:t>
      </w:r>
    </w:p>
    <w:p w:rsidR="009B529A" w:rsidRPr="002F57CD" w:rsidRDefault="009B529A" w:rsidP="00B0458C">
      <w:pPr>
        <w:pStyle w:val="Fielddefinition"/>
      </w:pPr>
      <w:r w:rsidRPr="002F57CD">
        <w:rPr>
          <w:i/>
        </w:rPr>
        <w:t>POW Source</w:t>
      </w:r>
      <w:r w:rsidRPr="002F57CD">
        <w:t xml:space="preserve"> is defined as the source where POW documentation was received and or reported.</w:t>
      </w:r>
    </w:p>
    <w:p w:rsidR="009B529A" w:rsidRPr="002F57CD" w:rsidRDefault="009B529A" w:rsidP="00B0458C">
      <w:pPr>
        <w:pStyle w:val="Fielddefinition"/>
      </w:pPr>
      <w:r w:rsidRPr="002F57CD">
        <w:t>Choices are:</w:t>
      </w:r>
    </w:p>
    <w:p w:rsidR="009B529A" w:rsidRPr="002F57CD" w:rsidRDefault="009B529A" w:rsidP="00AF0B8E">
      <w:pPr>
        <w:pStyle w:val="BodyTextBullet2"/>
      </w:pPr>
      <w:r w:rsidRPr="002F57CD">
        <w:t>All</w:t>
      </w:r>
    </w:p>
    <w:p w:rsidR="009B529A" w:rsidRPr="002F57CD" w:rsidRDefault="009B529A" w:rsidP="00AF0B8E">
      <w:pPr>
        <w:pStyle w:val="BodyTextBullet2"/>
      </w:pPr>
      <w:r w:rsidRPr="002F57CD">
        <w:t xml:space="preserve">DoD - </w:t>
      </w:r>
      <w:r w:rsidRPr="002F57CD">
        <w:rPr>
          <w:rStyle w:val="Text-onlypopuphotspot"/>
        </w:rPr>
        <w:t>Department of Defense</w:t>
      </w:r>
    </w:p>
    <w:p w:rsidR="009B529A" w:rsidRPr="002F57CD" w:rsidRDefault="009B529A" w:rsidP="00AF0B8E">
      <w:pPr>
        <w:pStyle w:val="BodyTextBullet2"/>
      </w:pPr>
      <w:r w:rsidRPr="002F57CD">
        <w:t xml:space="preserve">NARA - </w:t>
      </w:r>
      <w:r w:rsidRPr="002F57CD">
        <w:rPr>
          <w:rStyle w:val="Text-onlypopuphotspot"/>
        </w:rPr>
        <w:t>National Archives and Records</w:t>
      </w:r>
      <w:r w:rsidRPr="002F57CD">
        <w:rPr>
          <w:rStyle w:val="Text-onlypopuphotspot"/>
        </w:rPr>
        <w:fldChar w:fldCharType="begin"/>
      </w:r>
      <w:r w:rsidRPr="002F57CD">
        <w:instrText xml:space="preserve"> XE "</w:instrText>
      </w:r>
      <w:r w:rsidRPr="002F57CD">
        <w:rPr>
          <w:rStyle w:val="Text-onlypopuphotspot"/>
        </w:rPr>
        <w:instrText>Records:</w:instrText>
      </w:r>
      <w:r w:rsidRPr="002F57CD">
        <w:instrText xml:space="preserve">Edit Current Eligiblity:POW Source" </w:instrText>
      </w:r>
      <w:r w:rsidRPr="002F57CD">
        <w:rPr>
          <w:rStyle w:val="Text-onlypopuphotspot"/>
        </w:rPr>
        <w:fldChar w:fldCharType="end"/>
      </w:r>
      <w:r w:rsidRPr="002F57CD">
        <w:rPr>
          <w:rStyle w:val="Text-onlypopuphotspot"/>
        </w:rPr>
        <w:t xml:space="preserve"> Admin</w:t>
      </w:r>
      <w:r w:rsidRPr="002F57CD">
        <w:t>.</w:t>
      </w:r>
    </w:p>
    <w:p w:rsidR="009B529A" w:rsidRPr="002F57CD" w:rsidRDefault="009B529A" w:rsidP="00AF0B8E">
      <w:pPr>
        <w:pStyle w:val="BodyTextBullet2"/>
      </w:pPr>
      <w:r w:rsidRPr="002F57CD">
        <w:t>Other</w:t>
      </w:r>
    </w:p>
    <w:p w:rsidR="009B529A" w:rsidRPr="002F57CD" w:rsidRDefault="009B529A" w:rsidP="00AF0B8E">
      <w:pPr>
        <w:pStyle w:val="BodyTextBullet2"/>
      </w:pPr>
      <w:r w:rsidRPr="002F57CD">
        <w:rPr>
          <w:rStyle w:val="Text-onlypopuphotspot"/>
        </w:rPr>
        <w:t>VAMC</w:t>
      </w:r>
    </w:p>
    <w:p w:rsidR="009B529A" w:rsidRPr="002F57CD" w:rsidRDefault="009B529A" w:rsidP="00AF0B8E">
      <w:pPr>
        <w:pStyle w:val="BodyTextBullet2"/>
      </w:pPr>
      <w:r w:rsidRPr="002F57CD">
        <w:t>VBA - Veterans Benefit Administration</w:t>
      </w:r>
    </w:p>
    <w:p w:rsidR="009B529A" w:rsidRPr="002F57CD" w:rsidRDefault="009B529A" w:rsidP="00AF0B8E">
      <w:pPr>
        <w:pStyle w:val="BodyTextBullet2"/>
      </w:pPr>
      <w:r w:rsidRPr="002F57CD">
        <w:t>Veteran</w:t>
      </w:r>
    </w:p>
    <w:p w:rsidR="009B529A" w:rsidRPr="002F57CD" w:rsidRDefault="009B529A" w:rsidP="00AF0B8E">
      <w:pPr>
        <w:pStyle w:val="BodyTextBullet2"/>
      </w:pPr>
      <w:r w:rsidRPr="002F57CD">
        <w:rPr>
          <w:rStyle w:val="Text-onlypopuphotspot"/>
        </w:rPr>
        <w:t>VistA</w:t>
      </w:r>
    </w:p>
    <w:p w:rsidR="009B529A" w:rsidRPr="002F57CD" w:rsidRDefault="009B529A" w:rsidP="00626FDD">
      <w:pPr>
        <w:pStyle w:val="FieldsIndented"/>
      </w:pPr>
      <w:r w:rsidRPr="002F57CD">
        <w:rPr>
          <w:rStyle w:val="Drop-downhotspot"/>
        </w:rPr>
        <w:t>Document Type:</w:t>
      </w:r>
    </w:p>
    <w:p w:rsidR="009B529A" w:rsidRPr="002F57CD" w:rsidRDefault="009B529A" w:rsidP="00B0458C">
      <w:pPr>
        <w:pStyle w:val="Fielddefinition"/>
      </w:pPr>
      <w:r w:rsidRPr="002F57CD">
        <w:t xml:space="preserve">POW </w:t>
      </w:r>
      <w:r w:rsidRPr="002F57CD">
        <w:rPr>
          <w:i/>
        </w:rPr>
        <w:t>Document Type</w:t>
      </w:r>
      <w:r w:rsidRPr="002F57CD">
        <w:t xml:space="preserve"> is defined as the type of document sent to the HEC for proof that Veteran was a POW.</w:t>
      </w:r>
    </w:p>
    <w:p w:rsidR="009B529A" w:rsidRPr="002F57CD" w:rsidRDefault="009B529A" w:rsidP="00B0458C">
      <w:pPr>
        <w:pStyle w:val="Fielddefinition"/>
      </w:pPr>
      <w:r w:rsidRPr="002F57CD">
        <w:t>Valid types are:</w:t>
      </w:r>
    </w:p>
    <w:p w:rsidR="009B529A" w:rsidRPr="002F57CD" w:rsidRDefault="009B529A" w:rsidP="00AF0B8E">
      <w:pPr>
        <w:pStyle w:val="BodyTextBullet2"/>
      </w:pPr>
      <w:r w:rsidRPr="002F57CD">
        <w:t>DD-214</w:t>
      </w:r>
      <w:r w:rsidRPr="002F57CD">
        <w:fldChar w:fldCharType="begin"/>
      </w:r>
      <w:r w:rsidRPr="002F57CD">
        <w:instrText xml:space="preserve"> XE "DD-214" </w:instrText>
      </w:r>
      <w:r w:rsidRPr="002F57CD">
        <w:fldChar w:fldCharType="end"/>
      </w:r>
    </w:p>
    <w:p w:rsidR="009B529A" w:rsidRPr="002F57CD" w:rsidRDefault="009B529A" w:rsidP="00AF0B8E">
      <w:pPr>
        <w:pStyle w:val="BodyTextBullet2"/>
      </w:pPr>
      <w:r w:rsidRPr="002F57CD">
        <w:rPr>
          <w:rStyle w:val="Text-onlypopuphotspot"/>
        </w:rPr>
        <w:t>DD-215</w:t>
      </w:r>
      <w:r w:rsidRPr="002F57CD">
        <w:rPr>
          <w:rStyle w:val="Text-onlypopuphotspot"/>
        </w:rPr>
        <w:fldChar w:fldCharType="begin"/>
      </w:r>
      <w:r w:rsidRPr="002F57CD">
        <w:instrText xml:space="preserve"> XE "</w:instrText>
      </w:r>
      <w:r w:rsidRPr="002F57CD">
        <w:rPr>
          <w:bCs/>
        </w:rPr>
        <w:instrText>DD-215</w:instrText>
      </w:r>
      <w:r w:rsidRPr="002F57CD">
        <w:instrText xml:space="preserve">" </w:instrText>
      </w:r>
      <w:r w:rsidRPr="002F57CD">
        <w:rPr>
          <w:rStyle w:val="Text-onlypopuphotspot"/>
        </w:rPr>
        <w:fldChar w:fldCharType="end"/>
      </w:r>
    </w:p>
    <w:p w:rsidR="009B529A" w:rsidRPr="002F57CD" w:rsidRDefault="009B529A" w:rsidP="00AF0B8E">
      <w:pPr>
        <w:pStyle w:val="BodyTextBullet2"/>
      </w:pPr>
      <w:r w:rsidRPr="002F57CD">
        <w:rPr>
          <w:rStyle w:val="Text-onlypopuphotspot"/>
        </w:rPr>
        <w:t>Military</w:t>
      </w:r>
      <w:r w:rsidRPr="002F57CD">
        <w:rPr>
          <w:rStyle w:val="Text-onlypopuphotspot"/>
        </w:rPr>
        <w:fldChar w:fldCharType="begin"/>
      </w:r>
      <w:r w:rsidRPr="002F57CD">
        <w:instrText xml:space="preserve"> XE "Military:Orders of Award" </w:instrText>
      </w:r>
      <w:r w:rsidRPr="002F57CD">
        <w:rPr>
          <w:rStyle w:val="Text-onlypopuphotspot"/>
        </w:rPr>
        <w:fldChar w:fldCharType="end"/>
      </w:r>
      <w:r w:rsidRPr="002F57CD">
        <w:rPr>
          <w:rStyle w:val="Text-onlypopuphotspot"/>
        </w:rPr>
        <w:t xml:space="preserve"> Orders of Award</w:t>
      </w:r>
      <w:r w:rsidRPr="002F57CD">
        <w:rPr>
          <w:rStyle w:val="Text-onlypopuphotspot"/>
        </w:rPr>
        <w:fldChar w:fldCharType="begin"/>
      </w:r>
      <w:r w:rsidRPr="002F57CD">
        <w:instrText xml:space="preserve"> XE "Award:Military Orders of" </w:instrText>
      </w:r>
      <w:r w:rsidRPr="002F57CD">
        <w:rPr>
          <w:rStyle w:val="Text-onlypopuphotspot"/>
        </w:rPr>
        <w:fldChar w:fldCharType="end"/>
      </w:r>
    </w:p>
    <w:p w:rsidR="009B529A" w:rsidRPr="002F57CD" w:rsidRDefault="009B529A" w:rsidP="00AF0B8E">
      <w:pPr>
        <w:pStyle w:val="BodyTextBullet2"/>
      </w:pPr>
      <w:r w:rsidRPr="002F57CD">
        <w:t>Other Official Service Records</w:t>
      </w:r>
      <w:r w:rsidRPr="002F57CD">
        <w:rPr>
          <w:rStyle w:val="Text-onlypopuphotspot"/>
        </w:rPr>
        <w:fldChar w:fldCharType="begin"/>
      </w:r>
      <w:r w:rsidRPr="002F57CD">
        <w:instrText xml:space="preserve"> XE "</w:instrText>
      </w:r>
      <w:r w:rsidRPr="002F57CD">
        <w:rPr>
          <w:rStyle w:val="Text-onlypopuphotspot"/>
        </w:rPr>
        <w:instrText>Records:</w:instrText>
      </w:r>
      <w:r w:rsidRPr="002F57CD">
        <w:instrText xml:space="preserve">Edit Current Eligiblity:Document Type" </w:instrText>
      </w:r>
      <w:r w:rsidRPr="002F57CD">
        <w:rPr>
          <w:rStyle w:val="Text-onlypopuphotspot"/>
        </w:rPr>
        <w:fldChar w:fldCharType="end"/>
      </w:r>
    </w:p>
    <w:p w:rsidR="009B529A" w:rsidRPr="002F57CD" w:rsidRDefault="009B529A" w:rsidP="00AF0B8E">
      <w:pPr>
        <w:pStyle w:val="BodyTextBullet2"/>
      </w:pPr>
      <w:r w:rsidRPr="002F57CD">
        <w:rPr>
          <w:rStyle w:val="Text-onlypopuphotspot"/>
        </w:rPr>
        <w:t>WD AGO</w:t>
      </w:r>
      <w:r w:rsidRPr="002F57CD">
        <w:t xml:space="preserve"> Forms</w:t>
      </w:r>
    </w:p>
    <w:p w:rsidR="009B529A" w:rsidRPr="002F57CD" w:rsidRDefault="009B529A" w:rsidP="00AF0B8E">
      <w:pPr>
        <w:pStyle w:val="BodyTextBullet2"/>
      </w:pPr>
      <w:r w:rsidRPr="002F57CD">
        <w:rPr>
          <w:rStyle w:val="Text-onlypopuphotspot"/>
        </w:rPr>
        <w:t>VBA/DoD</w:t>
      </w:r>
      <w:r w:rsidRPr="002F57CD">
        <w:t xml:space="preserve"> File</w:t>
      </w:r>
      <w:r w:rsidRPr="002F57CD">
        <w:fldChar w:fldCharType="begin"/>
      </w:r>
      <w:r w:rsidRPr="002F57CD">
        <w:instrText xml:space="preserve"> XE "File:VBA/DoD" </w:instrText>
      </w:r>
      <w:r w:rsidRPr="002F57CD">
        <w:fldChar w:fldCharType="end"/>
      </w:r>
    </w:p>
    <w:p w:rsidR="009B529A" w:rsidRPr="002F57CD" w:rsidRDefault="009B529A" w:rsidP="00626FDD">
      <w:pPr>
        <w:pStyle w:val="FieldsIndented"/>
      </w:pPr>
      <w:r w:rsidRPr="002F57CD">
        <w:rPr>
          <w:noProof/>
          <w:u w:val="none"/>
        </w:rPr>
        <w:drawing>
          <wp:inline distT="0" distB="0" distL="0" distR="0" wp14:anchorId="30863F89" wp14:editId="29404642">
            <wp:extent cx="111125" cy="111125"/>
            <wp:effectExtent l="19050" t="0" r="3175" b="0"/>
            <wp:docPr id="852" name="Picture 4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quired field symbol"/>
                    <pic:cNvPicPr>
                      <a:picLocks noChangeAspect="1" noChangeArrowheads="1"/>
                    </pic:cNvPicPr>
                  </pic:nvPicPr>
                  <pic:blipFill>
                    <a:blip r:embed="rId48"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2F57CD">
        <w:rPr>
          <w:rStyle w:val="Drop-downhotspot"/>
        </w:rPr>
        <w:t>Capture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POW Capture" </w:instrText>
      </w:r>
      <w:r w:rsidRPr="002F57CD">
        <w:rPr>
          <w:rStyle w:val="Drop-downhotspot"/>
        </w:rPr>
        <w:fldChar w:fldCharType="end"/>
      </w:r>
      <w:r w:rsidRPr="002F57CD">
        <w:rPr>
          <w:rStyle w:val="Drop-downhotspot"/>
        </w:rPr>
        <w:fldChar w:fldCharType="begin"/>
      </w:r>
      <w:r w:rsidRPr="002F57CD">
        <w:instrText xml:space="preserve"> XE "Capture Date"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This is the date on which the Veteran entered into a listed POW camp.</w:t>
      </w:r>
    </w:p>
    <w:p w:rsidR="009B529A" w:rsidRPr="002F57CD" w:rsidRDefault="009B529A" w:rsidP="00E85637">
      <w:pPr>
        <w:pStyle w:val="Rules"/>
      </w:pPr>
      <w:r w:rsidRPr="002F57CD">
        <w:rPr>
          <w:rStyle w:val="Drop-downhotspot"/>
        </w:rPr>
        <w:t>Rules...</w:t>
      </w:r>
    </w:p>
    <w:p w:rsidR="009B529A" w:rsidRPr="002F57CD" w:rsidRDefault="009B529A" w:rsidP="00AF0B8E">
      <w:pPr>
        <w:pStyle w:val="BodyTextBullet2"/>
      </w:pP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is </w:t>
      </w:r>
      <w:r w:rsidRPr="002F57CD">
        <w:rPr>
          <w:rFonts w:cs="Arial"/>
        </w:rPr>
        <w:t>required</w:t>
      </w:r>
      <w:r w:rsidRPr="002F57CD">
        <w:t xml:space="preserve"> if </w:t>
      </w:r>
      <w:r w:rsidRPr="002F57CD">
        <w:rPr>
          <w:i/>
        </w:rPr>
        <w:t>POW Indicator</w:t>
      </w:r>
      <w:r w:rsidRPr="002F57CD">
        <w:t xml:space="preserve"> is </w:t>
      </w:r>
      <w:r w:rsidRPr="002F57CD">
        <w:rPr>
          <w:b/>
          <w:bCs/>
        </w:rPr>
        <w:t>Yes</w:t>
      </w:r>
      <w:r w:rsidRPr="002F57CD">
        <w:t>.</w:t>
      </w:r>
    </w:p>
    <w:p w:rsidR="009B529A" w:rsidRPr="002F57CD" w:rsidRDefault="009B529A" w:rsidP="00AF0B8E">
      <w:pPr>
        <w:pStyle w:val="BodyTextBullet2"/>
      </w:pP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must be at least a Month and Year.</w:t>
      </w:r>
    </w:p>
    <w:p w:rsidR="009B529A" w:rsidRPr="002F57CD" w:rsidRDefault="009B529A" w:rsidP="00AF0B8E">
      <w:pPr>
        <w:pStyle w:val="BodyTextBullet2"/>
      </w:pP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must be equal to or less than the </w:t>
      </w:r>
      <w:r w:rsidRPr="002F57CD">
        <w:rPr>
          <w:i/>
        </w:rPr>
        <w:t>Release Date</w:t>
      </w:r>
      <w:r w:rsidRPr="002F57CD">
        <w:rPr>
          <w:i/>
        </w:rPr>
        <w:fldChar w:fldCharType="begin"/>
      </w:r>
      <w:r w:rsidRPr="002F57CD">
        <w:instrText xml:space="preserve"> XE "Release Date" </w:instrText>
      </w:r>
      <w:r w:rsidRPr="002F57CD">
        <w:rPr>
          <w:i/>
        </w:rPr>
        <w:fldChar w:fldCharType="end"/>
      </w:r>
      <w:r w:rsidRPr="002F57CD">
        <w:t>.</w:t>
      </w:r>
    </w:p>
    <w:p w:rsidR="009B529A" w:rsidRPr="002F57CD" w:rsidRDefault="009B529A" w:rsidP="00AF0B8E">
      <w:pPr>
        <w:pStyle w:val="BodyTextBullet2"/>
      </w:pPr>
      <w:r w:rsidRPr="002F57CD">
        <w:rPr>
          <w:i/>
        </w:rPr>
        <w:t xml:space="preserve">Capture and Release Dates </w:t>
      </w:r>
      <w:r w:rsidRPr="002F57CD">
        <w:rPr>
          <w:rFonts w:cs="Arial"/>
        </w:rPr>
        <w:t>cannot fall after a person's Date of Death</w:t>
      </w:r>
      <w:r w:rsidRPr="002F57CD">
        <w:rPr>
          <w:rFonts w:cs="Arial"/>
        </w:rPr>
        <w:fldChar w:fldCharType="begin"/>
      </w:r>
      <w:r w:rsidRPr="002F57CD">
        <w:rPr>
          <w:rFonts w:cs="Arial"/>
        </w:rPr>
        <w:instrText xml:space="preserve"> XE "Death:Date of" </w:instrText>
      </w:r>
      <w:r w:rsidRPr="002F57CD">
        <w:rPr>
          <w:rFonts w:cs="Arial"/>
        </w:rPr>
        <w:fldChar w:fldCharType="end"/>
      </w:r>
      <w:r w:rsidRPr="002F57CD">
        <w:rPr>
          <w:rFonts w:cs="Arial"/>
        </w:rPr>
        <w:t>.</w:t>
      </w:r>
    </w:p>
    <w:p w:rsidR="009B529A" w:rsidRPr="002F57CD" w:rsidRDefault="009B529A" w:rsidP="00AF0B8E">
      <w:pPr>
        <w:pStyle w:val="BodyTextBullet2"/>
      </w:pPr>
      <w:r w:rsidRPr="002F57CD">
        <w:rPr>
          <w:i/>
        </w:rPr>
        <w:t xml:space="preserve">Capture Date </w:t>
      </w:r>
      <w:r w:rsidRPr="002F57CD">
        <w:t xml:space="preserve">cannot be prior to </w:t>
      </w:r>
      <w:r w:rsidRPr="002F57CD">
        <w:rPr>
          <w:i/>
        </w:rPr>
        <w:t>Date of Birth</w:t>
      </w:r>
      <w:r w:rsidRPr="002F57CD">
        <w:t>.</w:t>
      </w:r>
    </w:p>
    <w:p w:rsidR="009B529A" w:rsidRPr="002F57CD" w:rsidRDefault="009B529A" w:rsidP="00626FDD">
      <w:pPr>
        <w:pStyle w:val="FieldsIndented"/>
      </w:pPr>
      <w:r w:rsidRPr="002F57CD">
        <w:rPr>
          <w:noProof/>
          <w:u w:val="none"/>
        </w:rPr>
        <w:drawing>
          <wp:inline distT="0" distB="0" distL="0" distR="0" wp14:anchorId="21D42380" wp14:editId="6262B0F3">
            <wp:extent cx="111125" cy="111125"/>
            <wp:effectExtent l="19050" t="0" r="3175" b="0"/>
            <wp:docPr id="856" name="Picture 5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quired field symbol"/>
                    <pic:cNvPicPr>
                      <a:picLocks noChangeAspect="1" noChangeArrowheads="1"/>
                    </pic:cNvPicPr>
                  </pic:nvPicPr>
                  <pic:blipFill>
                    <a:blip r:embed="rId48"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2F57CD">
        <w:rPr>
          <w:rStyle w:val="Drop-downhotspot"/>
        </w:rPr>
        <w:t>Release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POW Release" </w:instrText>
      </w:r>
      <w:r w:rsidRPr="002F57CD">
        <w:rPr>
          <w:rStyle w:val="Drop-downhotspot"/>
        </w:rPr>
        <w:fldChar w:fldCharType="end"/>
      </w:r>
      <w:r w:rsidRPr="002F57CD">
        <w:rPr>
          <w:rStyle w:val="Drop-downhotspot"/>
        </w:rPr>
        <w:fldChar w:fldCharType="begin"/>
      </w:r>
      <w:r w:rsidRPr="002F57CD">
        <w:instrText xml:space="preserve"> XE "Release Date"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This is the date on which the Veteran was released or rescued from the POW camp.</w:t>
      </w:r>
    </w:p>
    <w:p w:rsidR="009B529A" w:rsidRPr="002F57CD" w:rsidRDefault="009B529A" w:rsidP="00E85637">
      <w:pPr>
        <w:pStyle w:val="Rules"/>
      </w:pPr>
      <w:r w:rsidRPr="002F57CD">
        <w:rPr>
          <w:rStyle w:val="Drop-downhotspot"/>
        </w:rPr>
        <w:t>Rules...</w:t>
      </w:r>
    </w:p>
    <w:p w:rsidR="009B529A" w:rsidRPr="002F57CD" w:rsidRDefault="009B529A" w:rsidP="00AF0B8E">
      <w:pPr>
        <w:pStyle w:val="BodyTextBullet2"/>
      </w:pP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is required if </w:t>
      </w:r>
      <w:r w:rsidRPr="002F57CD">
        <w:rPr>
          <w:i/>
        </w:rPr>
        <w:t>POW Indicator</w:t>
      </w:r>
      <w:r w:rsidRPr="002F57CD">
        <w:t xml:space="preserve"> is </w:t>
      </w:r>
      <w:r w:rsidRPr="002F57CD">
        <w:rPr>
          <w:b/>
          <w:bCs/>
        </w:rPr>
        <w:t>Yes</w:t>
      </w:r>
      <w:r w:rsidRPr="002F57CD">
        <w:t>.</w:t>
      </w:r>
    </w:p>
    <w:p w:rsidR="009B529A" w:rsidRPr="002F57CD" w:rsidRDefault="009B529A" w:rsidP="00AF0B8E">
      <w:pPr>
        <w:pStyle w:val="BodyTextBullet2"/>
      </w:pP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must be at least a Month and Year.</w:t>
      </w:r>
    </w:p>
    <w:p w:rsidR="009B529A" w:rsidRPr="002F57CD" w:rsidRDefault="009B529A" w:rsidP="00AF0B8E">
      <w:pPr>
        <w:pStyle w:val="BodyTextBullet2"/>
      </w:pP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must be equal to or greater than the </w:t>
      </w:r>
      <w:r w:rsidRPr="002F57CD">
        <w:rPr>
          <w:i/>
        </w:rPr>
        <w:t>Capture Date</w:t>
      </w:r>
      <w:r w:rsidRPr="002F57CD">
        <w:rPr>
          <w:i/>
        </w:rPr>
        <w:fldChar w:fldCharType="begin"/>
      </w:r>
      <w:r w:rsidRPr="002F57CD">
        <w:instrText xml:space="preserve"> XE "Capture Date" </w:instrText>
      </w:r>
      <w:r w:rsidRPr="002F57CD">
        <w:rPr>
          <w:i/>
        </w:rPr>
        <w:fldChar w:fldCharType="end"/>
      </w:r>
      <w:r w:rsidRPr="002F57CD">
        <w:t>.</w:t>
      </w:r>
    </w:p>
    <w:p w:rsidR="009B529A" w:rsidRPr="002F57CD" w:rsidRDefault="009B529A" w:rsidP="00AF0B8E">
      <w:pPr>
        <w:pStyle w:val="BodyTextBullet2"/>
      </w:pPr>
      <w:r w:rsidRPr="002F57CD">
        <w:rPr>
          <w:i/>
        </w:rPr>
        <w:t>Capture</w:t>
      </w:r>
      <w:r w:rsidRPr="002F57CD">
        <w:t xml:space="preserve"> and </w:t>
      </w:r>
      <w:r w:rsidRPr="002F57CD">
        <w:rPr>
          <w:i/>
        </w:rPr>
        <w:t>Release Dates</w:t>
      </w:r>
      <w:r w:rsidRPr="002F57CD">
        <w:t xml:space="preserve"> cannot fall after a person's </w:t>
      </w:r>
      <w:r w:rsidRPr="002F57CD">
        <w:rPr>
          <w:i/>
        </w:rPr>
        <w:t>Date of Death</w:t>
      </w:r>
      <w:r w:rsidRPr="002F57CD">
        <w:rPr>
          <w:i/>
        </w:rPr>
        <w:fldChar w:fldCharType="begin"/>
      </w:r>
      <w:r w:rsidRPr="002F57CD">
        <w:instrText xml:space="preserve"> XE "Death:Date of" </w:instrText>
      </w:r>
      <w:r w:rsidRPr="002F57CD">
        <w:rPr>
          <w:i/>
        </w:rPr>
        <w:fldChar w:fldCharType="end"/>
      </w:r>
      <w:r w:rsidRPr="002F57CD">
        <w:t>.</w:t>
      </w:r>
    </w:p>
    <w:p w:rsidR="009B529A" w:rsidRPr="002F57CD" w:rsidRDefault="009B529A" w:rsidP="00AF0B8E">
      <w:pPr>
        <w:pStyle w:val="BodyTextBullet2"/>
        <w:rPr>
          <w:rFonts w:cs="Arial"/>
        </w:rPr>
      </w:pPr>
      <w:r w:rsidRPr="002F57CD">
        <w:rPr>
          <w:rFonts w:cs="Arial"/>
          <w:i/>
        </w:rPr>
        <w:t xml:space="preserve">Release Date </w:t>
      </w:r>
      <w:r w:rsidRPr="002F57CD">
        <w:rPr>
          <w:rFonts w:cs="Arial"/>
        </w:rPr>
        <w:t xml:space="preserve">cannot be prior to </w:t>
      </w:r>
      <w:r w:rsidRPr="002F57CD">
        <w:rPr>
          <w:rFonts w:cs="Arial"/>
          <w:i/>
        </w:rPr>
        <w:t>Date of Birth</w:t>
      </w:r>
      <w:r w:rsidRPr="002F57CD">
        <w:rPr>
          <w:rFonts w:cs="Arial"/>
        </w:rPr>
        <w:t>.</w:t>
      </w:r>
    </w:p>
    <w:p w:rsidR="009B529A" w:rsidRPr="002F57CD" w:rsidRDefault="009B529A" w:rsidP="00626FDD">
      <w:pPr>
        <w:pStyle w:val="FieldsIndented"/>
      </w:pPr>
      <w:r w:rsidRPr="002F57CD">
        <w:rPr>
          <w:rStyle w:val="Drop-downhotspot"/>
        </w:rPr>
        <w:t>Days of Captivity:</w:t>
      </w:r>
    </w:p>
    <w:p w:rsidR="009B529A" w:rsidRPr="002F57CD" w:rsidRDefault="009B529A" w:rsidP="00B0458C">
      <w:pPr>
        <w:pStyle w:val="Fielddefinition"/>
      </w:pPr>
      <w:r w:rsidRPr="002F57CD">
        <w:t xml:space="preserve">This is a system-calculated number of days between the </w:t>
      </w: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and </w:t>
      </w:r>
      <w:r w:rsidRPr="002F57CD">
        <w:rPr>
          <w:i/>
        </w:rPr>
        <w:t>Release Date</w:t>
      </w:r>
      <w:r w:rsidRPr="002F57CD">
        <w:rPr>
          <w:i/>
        </w:rPr>
        <w:fldChar w:fldCharType="begin"/>
      </w:r>
      <w:r w:rsidRPr="002F57CD">
        <w:instrText xml:space="preserve"> XE "Release Date" </w:instrText>
      </w:r>
      <w:r w:rsidRPr="002F57CD">
        <w:rPr>
          <w:i/>
        </w:rPr>
        <w:fldChar w:fldCharType="end"/>
      </w:r>
      <w:r w:rsidRPr="002F57CD">
        <w:t>.</w:t>
      </w:r>
    </w:p>
    <w:p w:rsidR="009B529A" w:rsidRPr="002F57CD" w:rsidRDefault="009B529A" w:rsidP="00AF0B8E">
      <w:pPr>
        <w:pStyle w:val="Fielddefinition"/>
      </w:pPr>
      <w:r w:rsidRPr="002F57CD">
        <w:rPr>
          <w:i/>
          <w:noProof/>
        </w:rPr>
        <w:drawing>
          <wp:inline distT="0" distB="0" distL="0" distR="0" wp14:anchorId="7F2B571B" wp14:editId="3CB9982D">
            <wp:extent cx="191135" cy="191135"/>
            <wp:effectExtent l="0" t="0" r="0" b="0"/>
            <wp:docPr id="861" name="Picture 5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i/>
        </w:rPr>
        <w:t>Days of Captivity</w:t>
      </w:r>
      <w:r w:rsidRPr="002F57CD">
        <w:t xml:space="preserve"> will only calculate if </w:t>
      </w: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and </w:t>
      </w:r>
      <w:r w:rsidRPr="002F57CD">
        <w:rPr>
          <w:i/>
        </w:rPr>
        <w:t>Release Date</w:t>
      </w:r>
      <w:r w:rsidRPr="002F57CD">
        <w:rPr>
          <w:i/>
        </w:rPr>
        <w:fldChar w:fldCharType="begin"/>
      </w:r>
      <w:r w:rsidRPr="002F57CD">
        <w:instrText xml:space="preserve"> XE "Release Date" </w:instrText>
      </w:r>
      <w:r w:rsidRPr="002F57CD">
        <w:rPr>
          <w:i/>
        </w:rPr>
        <w:fldChar w:fldCharType="end"/>
      </w:r>
      <w:r w:rsidRPr="002F57CD">
        <w:t xml:space="preserve"> are both </w:t>
      </w:r>
      <w:r w:rsidRPr="002F57CD">
        <w:rPr>
          <w:rStyle w:val="Text-onlypopuphotspot"/>
          <w:sz w:val="18"/>
          <w:szCs w:val="18"/>
        </w:rPr>
        <w:t>precise</w:t>
      </w:r>
      <w:r w:rsidRPr="002F57CD">
        <w:t xml:space="preserve"> dates</w:t>
      </w:r>
      <w:r w:rsidR="00D96B3C" w:rsidRPr="002F57CD">
        <w:t xml:space="preserve">. </w:t>
      </w:r>
      <w:r w:rsidRPr="002F57CD">
        <w:t xml:space="preserve">If the </w:t>
      </w:r>
      <w:r w:rsidRPr="002F57CD">
        <w:rPr>
          <w:i/>
        </w:rPr>
        <w:t>Capture Date</w:t>
      </w:r>
      <w:r w:rsidRPr="002F57CD">
        <w:rPr>
          <w:i/>
        </w:rPr>
        <w:fldChar w:fldCharType="begin"/>
      </w:r>
      <w:r w:rsidRPr="002F57CD">
        <w:instrText xml:space="preserve"> XE "Capture Date" </w:instrText>
      </w:r>
      <w:r w:rsidRPr="002F57CD">
        <w:rPr>
          <w:i/>
        </w:rPr>
        <w:fldChar w:fldCharType="end"/>
      </w:r>
      <w:r w:rsidRPr="002F57CD">
        <w:t xml:space="preserve"> and </w:t>
      </w:r>
      <w:r w:rsidRPr="002F57CD">
        <w:rPr>
          <w:i/>
        </w:rPr>
        <w:t xml:space="preserve">Release Date </w:t>
      </w:r>
      <w:r w:rsidRPr="002F57CD">
        <w:t xml:space="preserve">are the same, </w:t>
      </w:r>
      <w:r w:rsidRPr="002F57CD">
        <w:rPr>
          <w:i/>
        </w:rPr>
        <w:t>Days of Captivity</w:t>
      </w:r>
      <w:r w:rsidRPr="002F57CD">
        <w:t xml:space="preserve"> will be 1.</w:t>
      </w:r>
    </w:p>
    <w:p w:rsidR="009B529A" w:rsidRPr="002F57CD" w:rsidRDefault="009B529A" w:rsidP="00626FDD">
      <w:pPr>
        <w:pStyle w:val="FieldsIndented"/>
      </w:pPr>
      <w:r w:rsidRPr="002F57CD">
        <w:rPr>
          <w:noProof/>
          <w:u w:val="none"/>
        </w:rPr>
        <w:drawing>
          <wp:inline distT="0" distB="0" distL="0" distR="0" wp14:anchorId="370FC972" wp14:editId="73AFDEBF">
            <wp:extent cx="111125" cy="111125"/>
            <wp:effectExtent l="19050" t="0" r="3175" b="0"/>
            <wp:docPr id="862" name="Picture 5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quired field symbol"/>
                    <pic:cNvPicPr>
                      <a:picLocks noChangeAspect="1" noChangeArrowheads="1"/>
                    </pic:cNvPicPr>
                  </pic:nvPicPr>
                  <pic:blipFill>
                    <a:blip r:embed="rId48"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2F57CD">
        <w:rPr>
          <w:rStyle w:val="Drop-downhotspot"/>
        </w:rPr>
        <w:t>Confinement Location</w:t>
      </w:r>
      <w:r w:rsidRPr="002F57CD">
        <w:rPr>
          <w:rStyle w:val="Drop-downhotspot"/>
        </w:rPr>
        <w:fldChar w:fldCharType="begin"/>
      </w:r>
      <w:r w:rsidRPr="002F57CD">
        <w:instrText xml:space="preserve"> XE "Confinement Location"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This is the confinement location where the Veteran was kept as a POW</w:t>
      </w:r>
      <w:r w:rsidR="00D96B3C" w:rsidRPr="002F57CD">
        <w:t xml:space="preserve">. </w:t>
      </w:r>
      <w:r w:rsidRPr="002F57CD">
        <w:t>Select from the dropdown list.</w:t>
      </w:r>
    </w:p>
    <w:p w:rsidR="009B529A" w:rsidRPr="002F57CD" w:rsidRDefault="009B529A" w:rsidP="00626FDD">
      <w:pPr>
        <w:pStyle w:val="FieldsIndented"/>
      </w:pPr>
      <w:r w:rsidRPr="002F57CD">
        <w:rPr>
          <w:rStyle w:val="Drop-downhotspot"/>
        </w:rPr>
        <w:t>Camp:</w:t>
      </w:r>
    </w:p>
    <w:p w:rsidR="009B529A" w:rsidRPr="002F57CD" w:rsidRDefault="009B529A" w:rsidP="00B0458C">
      <w:pPr>
        <w:pStyle w:val="Fielddefinition"/>
      </w:pPr>
      <w:r w:rsidRPr="002F57CD">
        <w:t>This is the camp name where the Veteran was kept as a POW</w:t>
      </w:r>
      <w:r w:rsidR="00D96B3C" w:rsidRPr="002F57CD">
        <w:t xml:space="preserve">. </w:t>
      </w:r>
      <w:r w:rsidRPr="002F57CD">
        <w:t>Make a selection from the dropdown list.</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AF0B8E">
      <w:pPr>
        <w:pStyle w:val="Fielddefinition"/>
        <w:rPr>
          <w:b/>
          <w:i/>
          <w:u w:val="single"/>
        </w:rPr>
      </w:pPr>
      <w:r w:rsidRPr="002F57CD">
        <w:rPr>
          <w:noProof/>
        </w:rPr>
        <w:drawing>
          <wp:inline distT="0" distB="0" distL="0" distR="0" wp14:anchorId="3D013867" wp14:editId="72DD9A5C">
            <wp:extent cx="191135" cy="191135"/>
            <wp:effectExtent l="0" t="0" r="0" b="0"/>
            <wp:docPr id="863" name="Picture 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Note that when a </w:t>
      </w:r>
      <w:r w:rsidRPr="002F57CD">
        <w:rPr>
          <w:i/>
        </w:rPr>
        <w:t>Camp</w:t>
      </w:r>
      <w:r w:rsidRPr="002F57CD">
        <w:t xml:space="preserve"> name is selected, the ES automatically system fills the appropriate </w:t>
      </w:r>
      <w:r w:rsidRPr="002F57CD">
        <w:rPr>
          <w:i/>
        </w:rPr>
        <w:t>Camp Code</w:t>
      </w:r>
      <w:r w:rsidRPr="002F57CD">
        <w:t xml:space="preserve"> and </w:t>
      </w:r>
      <w:r w:rsidRPr="002F57CD">
        <w:rPr>
          <w:i/>
        </w:rPr>
        <w:t>Camp City</w:t>
      </w:r>
      <w:r w:rsidRPr="002F57CD">
        <w:t>.</w:t>
      </w:r>
    </w:p>
    <w:p w:rsidR="009B529A" w:rsidRPr="002F57CD" w:rsidRDefault="009B529A" w:rsidP="00626FDD">
      <w:pPr>
        <w:pStyle w:val="FieldsIndented"/>
      </w:pPr>
      <w:r w:rsidRPr="002F57CD">
        <w:rPr>
          <w:rStyle w:val="Drop-downhotspot"/>
        </w:rPr>
        <w:t>Camp Code:</w:t>
      </w:r>
    </w:p>
    <w:p w:rsidR="009B529A" w:rsidRPr="002F57CD" w:rsidRDefault="009B529A" w:rsidP="00B0458C">
      <w:pPr>
        <w:pStyle w:val="Fielddefinition"/>
      </w:pPr>
      <w:r w:rsidRPr="002F57CD">
        <w:t>This code indicates the particular Prisoner of War camp</w:t>
      </w:r>
      <w:r w:rsidR="00D96B3C" w:rsidRPr="002F57CD">
        <w:t xml:space="preserve">. </w:t>
      </w:r>
      <w:r w:rsidRPr="002F57CD">
        <w:t>This is system filled.</w:t>
      </w:r>
    </w:p>
    <w:p w:rsidR="009B529A" w:rsidRPr="002F57CD" w:rsidRDefault="009B529A" w:rsidP="00626FDD">
      <w:pPr>
        <w:pStyle w:val="FieldsIndented"/>
      </w:pPr>
      <w:r w:rsidRPr="002F57CD">
        <w:rPr>
          <w:rStyle w:val="Drop-downhotspot"/>
        </w:rPr>
        <w:t>Camp City:</w:t>
      </w:r>
    </w:p>
    <w:p w:rsidR="009B529A" w:rsidRPr="002F57CD" w:rsidRDefault="009B529A" w:rsidP="00B0458C">
      <w:pPr>
        <w:pStyle w:val="Fielddefinition"/>
      </w:pPr>
      <w:r w:rsidRPr="002F57CD">
        <w:t>The city/country in which the Prisoner of War camp was located</w:t>
      </w:r>
      <w:r w:rsidR="00D96B3C" w:rsidRPr="002F57CD">
        <w:t xml:space="preserve">. </w:t>
      </w:r>
      <w:r w:rsidRPr="002F57CD">
        <w:t>This is system filled.</w:t>
      </w:r>
    </w:p>
    <w:p w:rsidR="009B529A" w:rsidRPr="002F57CD" w:rsidRDefault="009B529A" w:rsidP="009B529A">
      <w:pPr>
        <w:rPr>
          <w:b/>
          <w:bCs/>
          <w:szCs w:val="20"/>
        </w:rPr>
      </w:pPr>
    </w:p>
    <w:p w:rsidR="009B529A" w:rsidRPr="002F57CD" w:rsidRDefault="009B529A" w:rsidP="00626FDD">
      <w:pPr>
        <w:pStyle w:val="Fields"/>
      </w:pPr>
      <w:r w:rsidRPr="002F57CD">
        <w:rPr>
          <w:rStyle w:val="Drop-downhotspot"/>
        </w:rPr>
        <w:t>Purple Heart Status:</w:t>
      </w:r>
    </w:p>
    <w:p w:rsidR="009B529A" w:rsidRPr="002F57CD" w:rsidRDefault="009B529A" w:rsidP="00B0458C">
      <w:pPr>
        <w:pStyle w:val="Fielddefinition"/>
      </w:pPr>
      <w:r w:rsidRPr="002F57CD">
        <w:t>This is the PH status assigned</w:t>
      </w:r>
      <w:r w:rsidRPr="002F57CD">
        <w:fldChar w:fldCharType="begin"/>
      </w:r>
      <w:r w:rsidRPr="002F57CD">
        <w:instrText xml:space="preserve"> XE "Assigned" </w:instrText>
      </w:r>
      <w:r w:rsidRPr="002F57CD">
        <w:fldChar w:fldCharType="end"/>
      </w:r>
      <w:r w:rsidRPr="002F57CD">
        <w:t xml:space="preserve"> to the Veteran (display only)</w:t>
      </w:r>
      <w:r w:rsidR="00D96B3C" w:rsidRPr="002F57CD">
        <w:t xml:space="preserve">. </w:t>
      </w:r>
      <w:r w:rsidRPr="002F57CD">
        <w:t>All sites of record are notified for these statuses.</w:t>
      </w:r>
    </w:p>
    <w:p w:rsidR="009B529A" w:rsidRPr="002F57CD" w:rsidRDefault="009B529A" w:rsidP="00B0458C">
      <w:pPr>
        <w:pStyle w:val="Fielddefinition"/>
      </w:pPr>
      <w:r w:rsidRPr="002F57CD">
        <w:t>Statuses are:</w:t>
      </w:r>
    </w:p>
    <w:p w:rsidR="009B529A" w:rsidRPr="002F57CD" w:rsidRDefault="009B529A" w:rsidP="00AF0B8E">
      <w:pPr>
        <w:pStyle w:val="BodyTextBullet2"/>
      </w:pPr>
      <w:r w:rsidRPr="002F57CD">
        <w:rPr>
          <w:rStyle w:val="Emphasis"/>
        </w:rPr>
        <w:t>Confirmed</w:t>
      </w:r>
      <w:r w:rsidRPr="002F57CD">
        <w:rPr>
          <w:rStyle w:val="Emphasis"/>
        </w:rPr>
        <w:fldChar w:fldCharType="begin"/>
      </w:r>
      <w:r w:rsidRPr="002F57CD">
        <w:instrText xml:space="preserve"> XE "</w:instrText>
      </w:r>
      <w:r w:rsidRPr="002F57CD">
        <w:rPr>
          <w:rStyle w:val="Emphasis"/>
        </w:rPr>
        <w:instrText>Confirmed:</w:instrText>
      </w:r>
      <w:r w:rsidRPr="002F57CD">
        <w:instrText xml:space="preserve">PH Status" </w:instrText>
      </w:r>
      <w:r w:rsidRPr="002F57CD">
        <w:rPr>
          <w:rStyle w:val="Emphasis"/>
        </w:rPr>
        <w:fldChar w:fldCharType="end"/>
      </w:r>
      <w:r w:rsidRPr="002F57CD">
        <w:rPr>
          <w:rStyle w:val="Expandingtext"/>
        </w:rPr>
        <w:t xml:space="preserve"> - once the appropriate fields are annotated and the document status is acceptable (</w:t>
      </w:r>
      <w:r w:rsidRPr="002F57CD">
        <w:rPr>
          <w:rStyle w:val="Expandingtext"/>
          <w:b/>
          <w:bCs/>
        </w:rPr>
        <w:t>YES</w:t>
      </w:r>
      <w:r w:rsidRPr="002F57CD">
        <w:rPr>
          <w:rStyle w:val="Expandingtext"/>
          <w:bCs/>
        </w:rPr>
        <w:t>)</w:t>
      </w:r>
      <w:r w:rsidRPr="002F57CD">
        <w:rPr>
          <w:rStyle w:val="Expandingtext"/>
        </w:rPr>
        <w:t xml:space="preserve">, the Veteran is then confirmed as a Purple Heart recipient. </w:t>
      </w:r>
    </w:p>
    <w:p w:rsidR="009B529A" w:rsidRPr="002F57CD" w:rsidRDefault="009B529A" w:rsidP="00AF0B8E">
      <w:pPr>
        <w:pStyle w:val="BodyTextBullet2"/>
      </w:pPr>
      <w:r w:rsidRPr="002F57CD">
        <w:rPr>
          <w:rStyle w:val="Emphasis"/>
        </w:rPr>
        <w:t>Initial Ltr Sent</w:t>
      </w:r>
      <w:r w:rsidRPr="002F57CD">
        <w:rPr>
          <w:rStyle w:val="Emphasis"/>
        </w:rPr>
        <w:fldChar w:fldCharType="begin"/>
      </w:r>
      <w:r w:rsidRPr="002F57CD">
        <w:instrText xml:space="preserve"> XE "</w:instrText>
      </w:r>
      <w:r w:rsidRPr="002F57CD">
        <w:rPr>
          <w:rStyle w:val="Emphasis"/>
        </w:rPr>
        <w:instrText>Initial Ltr Sent:</w:instrText>
      </w:r>
      <w:r w:rsidRPr="002F57CD">
        <w:instrText xml:space="preserve">Purple Heart Status" </w:instrText>
      </w:r>
      <w:r w:rsidRPr="002F57CD">
        <w:rPr>
          <w:rStyle w:val="Emphasis"/>
        </w:rPr>
        <w:fldChar w:fldCharType="end"/>
      </w:r>
      <w:r w:rsidRPr="002F57CD">
        <w:rPr>
          <w:rStyle w:val="Expandingtext"/>
        </w:rPr>
        <w:t xml:space="preserve"> - initial letter</w:t>
      </w:r>
      <w:r w:rsidRPr="002F57CD">
        <w:rPr>
          <w:rStyle w:val="Expandingtext"/>
        </w:rPr>
        <w:fldChar w:fldCharType="begin"/>
      </w:r>
      <w:r w:rsidRPr="002F57CD">
        <w:instrText xml:space="preserve"> XE "</w:instrText>
      </w:r>
      <w:r w:rsidRPr="002F57CD">
        <w:rPr>
          <w:rStyle w:val="Expandingtext"/>
        </w:rPr>
        <w:instrText>Letter:</w:instrText>
      </w:r>
      <w:r w:rsidRPr="002F57CD">
        <w:instrText xml:space="preserve">PH Status:initial" </w:instrText>
      </w:r>
      <w:r w:rsidRPr="002F57CD">
        <w:rPr>
          <w:rStyle w:val="Expandingtext"/>
        </w:rPr>
        <w:fldChar w:fldCharType="end"/>
      </w:r>
      <w:r w:rsidRPr="002F57CD">
        <w:rPr>
          <w:rStyle w:val="Expandingtext"/>
        </w:rPr>
        <w:t xml:space="preserve"> has been sent to the Veteran</w:t>
      </w:r>
      <w:r w:rsidR="00D96B3C" w:rsidRPr="002F57CD">
        <w:rPr>
          <w:rStyle w:val="Expandingtext"/>
        </w:rPr>
        <w:t xml:space="preserve">. </w:t>
      </w:r>
      <w:r w:rsidRPr="002F57CD">
        <w:rPr>
          <w:rStyle w:val="Expandingtext"/>
        </w:rPr>
        <w:t>Awaiting</w:t>
      </w:r>
      <w:r w:rsidRPr="002F57CD">
        <w:rPr>
          <w:rStyle w:val="Expandingtext"/>
        </w:rPr>
        <w:fldChar w:fldCharType="begin"/>
      </w:r>
      <w:r w:rsidRPr="002F57CD">
        <w:instrText xml:space="preserve"> XE “Awaiting</w:instrText>
      </w:r>
      <w:r w:rsidRPr="002F57CD">
        <w:rPr>
          <w:rStyle w:val="Expandingtext"/>
        </w:rPr>
        <w:instrText>:</w:instrText>
      </w:r>
      <w:r w:rsidRPr="002F57CD">
        <w:instrText xml:space="preserve">reply" </w:instrText>
      </w:r>
      <w:r w:rsidRPr="002F57CD">
        <w:rPr>
          <w:rStyle w:val="Expandingtext"/>
        </w:rPr>
        <w:fldChar w:fldCharType="end"/>
      </w:r>
      <w:r w:rsidRPr="002F57CD">
        <w:rPr>
          <w:rStyle w:val="Expandingtext"/>
        </w:rPr>
        <w:t xml:space="preserve"> reply. </w:t>
      </w:r>
    </w:p>
    <w:p w:rsidR="009B529A" w:rsidRPr="002F57CD" w:rsidRDefault="009B529A" w:rsidP="00AF0B8E">
      <w:pPr>
        <w:pStyle w:val="BodyTextBullet2"/>
      </w:pPr>
      <w:r w:rsidRPr="002F57CD">
        <w:rPr>
          <w:rStyle w:val="Emphasis"/>
        </w:rPr>
        <w:t>Second Ltr Sent</w:t>
      </w:r>
      <w:r w:rsidRPr="002F57CD">
        <w:rPr>
          <w:rStyle w:val="Expandingtext"/>
        </w:rPr>
        <w:t xml:space="preserve"> - the time period for a reply for the initial letter</w:t>
      </w:r>
      <w:r w:rsidRPr="002F57CD">
        <w:rPr>
          <w:rStyle w:val="Expandingtext"/>
        </w:rPr>
        <w:fldChar w:fldCharType="begin"/>
      </w:r>
      <w:r w:rsidRPr="002F57CD">
        <w:instrText xml:space="preserve"> XE "</w:instrText>
      </w:r>
      <w:r w:rsidRPr="002F57CD">
        <w:rPr>
          <w:rStyle w:val="Expandingtext"/>
        </w:rPr>
        <w:instrText>Letter:</w:instrText>
      </w:r>
      <w:r w:rsidRPr="002F57CD">
        <w:instrText xml:space="preserve">PH Status:second" </w:instrText>
      </w:r>
      <w:r w:rsidRPr="002F57CD">
        <w:rPr>
          <w:rStyle w:val="Expandingtext"/>
        </w:rPr>
        <w:fldChar w:fldCharType="end"/>
      </w:r>
      <w:r w:rsidRPr="002F57CD">
        <w:rPr>
          <w:rStyle w:val="Expandingtext"/>
        </w:rPr>
        <w:t xml:space="preserve"> has expired and a second letter has been sent</w:t>
      </w:r>
      <w:r w:rsidR="00D96B3C" w:rsidRPr="002F57CD">
        <w:rPr>
          <w:rStyle w:val="Expandingtext"/>
        </w:rPr>
        <w:t xml:space="preserve">. </w:t>
      </w:r>
      <w:r w:rsidRPr="002F57CD">
        <w:rPr>
          <w:rStyle w:val="Expandingtext"/>
        </w:rPr>
        <w:t>Awaiting</w:t>
      </w:r>
      <w:r w:rsidRPr="002F57CD">
        <w:rPr>
          <w:rStyle w:val="Expandingtext"/>
        </w:rPr>
        <w:fldChar w:fldCharType="begin"/>
      </w:r>
      <w:r w:rsidRPr="002F57CD">
        <w:instrText xml:space="preserve"> XE “Awaiting</w:instrText>
      </w:r>
      <w:r w:rsidRPr="002F57CD">
        <w:rPr>
          <w:rStyle w:val="Expandingtext"/>
        </w:rPr>
        <w:instrText>:</w:instrText>
      </w:r>
      <w:r w:rsidRPr="002F57CD">
        <w:instrText xml:space="preserve">reply" </w:instrText>
      </w:r>
      <w:r w:rsidRPr="002F57CD">
        <w:rPr>
          <w:rStyle w:val="Expandingtext"/>
        </w:rPr>
        <w:fldChar w:fldCharType="end"/>
      </w:r>
      <w:r w:rsidRPr="002F57CD">
        <w:rPr>
          <w:rStyle w:val="Expandingtext"/>
        </w:rPr>
        <w:t xml:space="preserve"> reply. </w:t>
      </w:r>
    </w:p>
    <w:p w:rsidR="009B529A" w:rsidRPr="002F57CD" w:rsidRDefault="009B529A" w:rsidP="00AF0B8E">
      <w:pPr>
        <w:pStyle w:val="BodyTextBullet2"/>
      </w:pPr>
      <w:r w:rsidRPr="002F57CD">
        <w:t>Pending</w:t>
      </w:r>
    </w:p>
    <w:p w:rsidR="009B529A" w:rsidRPr="002F57CD" w:rsidRDefault="009B529A" w:rsidP="00AF0B8E">
      <w:pPr>
        <w:pStyle w:val="BodyTextBullet2"/>
      </w:pPr>
      <w:r w:rsidRPr="002F57CD">
        <w:rPr>
          <w:rStyle w:val="Emphasis"/>
        </w:rPr>
        <w:t>In Process</w:t>
      </w:r>
      <w:r w:rsidRPr="002F57CD">
        <w:rPr>
          <w:rStyle w:val="Expandingtext"/>
        </w:rPr>
        <w:t xml:space="preserve"> - the PH status confirmation is still being processed. </w:t>
      </w:r>
    </w:p>
    <w:p w:rsidR="009B529A" w:rsidRPr="002F57CD" w:rsidRDefault="009B529A" w:rsidP="00626FDD">
      <w:pPr>
        <w:pStyle w:val="Fields"/>
      </w:pPr>
      <w:r w:rsidRPr="002F57CD">
        <w:rPr>
          <w:rStyle w:val="Drop-downhotspot"/>
        </w:rPr>
        <w:t>Aid &amp; Attendance</w:t>
      </w:r>
      <w:r w:rsidRPr="002F57CD">
        <w:rPr>
          <w:rStyle w:val="Drop-downhotspot"/>
        </w:rPr>
        <w:fldChar w:fldCharType="begin"/>
      </w:r>
      <w:r w:rsidRPr="002F57CD">
        <w:instrText xml:space="preserve"> XE "</w:instrText>
      </w:r>
      <w:r w:rsidRPr="002F57CD">
        <w:rPr>
          <w:rStyle w:val="Drop-downhotspot"/>
        </w:rPr>
        <w:instrText>Aid &amp; Attendance</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rPr>
          <w:rStyle w:val="Hyperlink"/>
        </w:rPr>
        <w:t>Aid &amp; Attendance</w:t>
      </w:r>
      <w:r w:rsidRPr="002F57CD">
        <w:t xml:space="preserve"> indicates if the registrant is receiving  </w:t>
      </w:r>
      <w:r w:rsidRPr="002F57CD">
        <w:rPr>
          <w:rStyle w:val="Text-onlypopuphotspot"/>
        </w:rPr>
        <w:t>A&amp;A</w:t>
      </w:r>
      <w:r w:rsidRPr="002F57CD">
        <w:fldChar w:fldCharType="begin"/>
      </w:r>
      <w:r w:rsidRPr="002F57CD">
        <w:instrText xml:space="preserve"> XE "</w:instrText>
      </w:r>
      <w:r w:rsidRPr="002F57CD">
        <w:rPr>
          <w:b/>
        </w:rPr>
        <w:instrText>Receiving</w:instrText>
      </w:r>
      <w:r w:rsidRPr="002F57CD">
        <w:instrText xml:space="preserve">:A&amp;A " \* MERGEFORMAT </w:instrText>
      </w:r>
      <w:r w:rsidRPr="002F57CD">
        <w:fldChar w:fldCharType="end"/>
      </w:r>
      <w:r w:rsidRPr="002F57CD">
        <w:fldChar w:fldCharType="begin"/>
      </w:r>
      <w:r w:rsidRPr="002F57CD">
        <w:instrText xml:space="preserve"> XE "</w:instrText>
      </w:r>
      <w:r w:rsidRPr="002F57CD">
        <w:rPr>
          <w:b/>
        </w:rPr>
        <w:instrText>A&amp;A</w:instrText>
      </w:r>
      <w:r w:rsidRPr="002F57CD">
        <w:instrText xml:space="preserve">:receiving " \* MERGEFORMAT </w:instrText>
      </w:r>
      <w:r w:rsidRPr="002F57CD">
        <w:fldChar w:fldCharType="end"/>
      </w:r>
      <w:r w:rsidRPr="002F57CD">
        <w:t xml:space="preserve"> benefits from the Dept. of Veterans Affairs.</w:t>
      </w:r>
    </w:p>
    <w:p w:rsidR="00AF0B8E" w:rsidRPr="002F57CD" w:rsidRDefault="009B529A" w:rsidP="00AF0B8E">
      <w:pPr>
        <w:pStyle w:val="BodyTextBullet2"/>
        <w:rPr>
          <w:rStyle w:val="Expandingtext"/>
        </w:rPr>
      </w:pPr>
      <w:r w:rsidRPr="002F57CD">
        <w:rPr>
          <w:rStyle w:val="Emphasis"/>
        </w:rPr>
        <w:t>Yes</w:t>
      </w:r>
      <w:r w:rsidRPr="002F57CD">
        <w:rPr>
          <w:rStyle w:val="Expandingtext"/>
        </w:rPr>
        <w:t xml:space="preserve"> - the </w:t>
      </w:r>
      <w:r w:rsidRPr="002F57CD">
        <w:t>registrant</w:t>
      </w:r>
      <w:r w:rsidRPr="002F57CD">
        <w:rPr>
          <w:rStyle w:val="Expandingtext"/>
        </w:rPr>
        <w:t xml:space="preserve"> is</w:t>
      </w:r>
      <w:r w:rsidR="00AF0B8E" w:rsidRPr="002F57CD">
        <w:rPr>
          <w:rStyle w:val="Expandingtext"/>
        </w:rPr>
        <w:t xml:space="preserve"> in receipt of Aid &amp; Attendance</w:t>
      </w:r>
    </w:p>
    <w:p w:rsidR="009B529A" w:rsidRPr="002F57CD" w:rsidRDefault="009B529A" w:rsidP="00AF0B8E">
      <w:pPr>
        <w:keepNext/>
        <w:keepLines/>
        <w:tabs>
          <w:tab w:val="left" w:pos="1440"/>
        </w:tabs>
        <w:spacing w:after="120"/>
        <w:ind w:left="1260"/>
        <w:rPr>
          <w:rStyle w:val="Drop-downhotspot"/>
          <w:b/>
          <w:i/>
          <w:iCs/>
          <w:noProof/>
          <w:u w:val="single"/>
        </w:rPr>
      </w:pPr>
      <w:r w:rsidRPr="002F57CD">
        <w:rPr>
          <w:rStyle w:val="Expandingtext"/>
          <w:sz w:val="18"/>
          <w:szCs w:val="18"/>
        </w:rPr>
        <w:br/>
      </w:r>
      <w:r w:rsidRPr="002F57CD">
        <w:rPr>
          <w:rStyle w:val="Drop-downhotspot"/>
          <w:b/>
          <w:i/>
          <w:iCs/>
          <w:noProof/>
          <w:u w:val="single"/>
        </w:rPr>
        <w:t xml:space="preserve">More... </w:t>
      </w:r>
    </w:p>
    <w:p w:rsidR="009B529A" w:rsidRPr="002F57CD" w:rsidRDefault="009B529A" w:rsidP="00AF0B8E">
      <w:pPr>
        <w:pStyle w:val="BodyText5"/>
      </w:pPr>
      <w:r w:rsidRPr="002F57CD">
        <w:t>A&amp;A is a benefit paid in addition to monthly pension</w:t>
      </w:r>
      <w:r w:rsidR="00D96B3C" w:rsidRPr="002F57CD">
        <w:t xml:space="preserve">. </w:t>
      </w:r>
      <w:r w:rsidRPr="002F57CD">
        <w:t>This benefit may not be paid without eligibility to pension</w:t>
      </w:r>
      <w:r w:rsidR="00D96B3C" w:rsidRPr="002F57CD">
        <w:t xml:space="preserve">. </w:t>
      </w:r>
      <w:r w:rsidRPr="002F57CD">
        <w:t>A&amp;A is a benefit that VA pays to eligible beneficiaries who are permanently bedridden or so helpless as to be in need of regular aid and attendance</w:t>
      </w:r>
      <w:r w:rsidR="00D96B3C" w:rsidRPr="002F57CD">
        <w:t xml:space="preserve">. </w:t>
      </w:r>
      <w:r w:rsidRPr="002F57CD">
        <w:t xml:space="preserve">Verification of this benefit can be verified via VIS, </w:t>
      </w:r>
      <w:r w:rsidRPr="002F57CD">
        <w:rPr>
          <w:rStyle w:val="popupspot"/>
          <w:u w:val="single"/>
        </w:rPr>
        <w:t>SHARE</w:t>
      </w:r>
      <w:r w:rsidRPr="002F57CD">
        <w:t>, or other authoritative source</w:t>
      </w:r>
      <w:r w:rsidR="00D96B3C" w:rsidRPr="002F57CD">
        <w:t xml:space="preserve">. </w:t>
      </w:r>
      <w:r w:rsidRPr="002F57CD">
        <w:t>Beneficiaries in receipt of A&amp;A will be enrolled in PG 4 and will be exempt from all copay</w:t>
      </w:r>
      <w:r w:rsidRPr="002F57CD">
        <w:fldChar w:fldCharType="begin"/>
      </w:r>
      <w:r w:rsidRPr="002F57CD">
        <w:instrText xml:space="preserve"> XE "Copay:A&amp;A" </w:instrText>
      </w:r>
      <w:r w:rsidRPr="002F57CD">
        <w:fldChar w:fldCharType="end"/>
      </w:r>
      <w:r w:rsidRPr="002F57CD">
        <w:t>s.</w:t>
      </w:r>
    </w:p>
    <w:p w:rsidR="009B529A" w:rsidRPr="002F57CD" w:rsidRDefault="009B529A" w:rsidP="00AF0B8E">
      <w:pPr>
        <w:pStyle w:val="BodyTextBullet2"/>
      </w:pPr>
      <w:r w:rsidRPr="002F57CD">
        <w:rPr>
          <w:rStyle w:val="Emphasis"/>
        </w:rPr>
        <w:t>No</w:t>
      </w:r>
      <w:r w:rsidRPr="002F57CD">
        <w:rPr>
          <w:rStyle w:val="Expandingtext"/>
        </w:rPr>
        <w:t xml:space="preserve"> - the </w:t>
      </w:r>
      <w:r w:rsidRPr="002F57CD">
        <w:t>registrant</w:t>
      </w:r>
      <w:r w:rsidRPr="002F57CD">
        <w:rPr>
          <w:rStyle w:val="Expandingtext"/>
        </w:rPr>
        <w:t xml:space="preserve"> is NOT in receipt of Aid &amp; Attendance</w:t>
      </w:r>
      <w:r w:rsidRPr="002F57CD">
        <w:rPr>
          <w:rStyle w:val="Expandingtext"/>
        </w:rPr>
        <w:fldChar w:fldCharType="begin"/>
      </w:r>
      <w:r w:rsidRPr="002F57CD">
        <w:instrText xml:space="preserve"> XE "</w:instrText>
      </w:r>
      <w:r w:rsidRPr="002F57CD">
        <w:rPr>
          <w:rStyle w:val="Expandingtext"/>
        </w:rPr>
        <w:instrText>Aid &amp; Attendance</w:instrText>
      </w:r>
      <w:r w:rsidRPr="002F57CD">
        <w:instrText xml:space="preserve">" </w:instrText>
      </w:r>
      <w:r w:rsidRPr="002F57CD">
        <w:rPr>
          <w:rStyle w:val="Expandingtext"/>
        </w:rPr>
        <w:fldChar w:fldCharType="end"/>
      </w:r>
      <w:r w:rsidRPr="002F57CD">
        <w:rPr>
          <w:rStyle w:val="Expandingtext"/>
        </w:rPr>
        <w:t xml:space="preserve"> benefits </w:t>
      </w:r>
    </w:p>
    <w:p w:rsidR="009B529A" w:rsidRPr="002F57CD" w:rsidRDefault="009B529A" w:rsidP="00B0458C">
      <w:pPr>
        <w:pStyle w:val="Fielddefinition"/>
      </w:pPr>
      <w:r w:rsidRPr="002F57CD">
        <w:t>This data is shared with VistA.</w:t>
      </w:r>
    </w:p>
    <w:p w:rsidR="009B529A" w:rsidRPr="002F57CD" w:rsidRDefault="009B529A" w:rsidP="00AF0B8E">
      <w:pPr>
        <w:pStyle w:val="Fielddefinition"/>
      </w:pPr>
      <w:r w:rsidRPr="002F57CD">
        <w:rPr>
          <w:noProof/>
        </w:rPr>
        <w:drawing>
          <wp:inline distT="0" distB="0" distL="0" distR="0" wp14:anchorId="3A77BE8C" wp14:editId="1ED5D5C1">
            <wp:extent cx="191135" cy="191135"/>
            <wp:effectExtent l="0" t="0" r="0" b="0"/>
            <wp:docPr id="870" name="Picture 8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w:t>
      </w:r>
      <w:r w:rsidRPr="002F57CD">
        <w:rPr>
          <w:i/>
          <w:u w:val="single"/>
        </w:rPr>
        <w:t>Veteran Indicator</w:t>
      </w:r>
      <w:r w:rsidRPr="002F57CD">
        <w:t xml:space="preserve"> is </w:t>
      </w:r>
      <w:r w:rsidRPr="002F57CD">
        <w:rPr>
          <w:b/>
        </w:rPr>
        <w:t>No</w:t>
      </w:r>
      <w:r w:rsidRPr="002F57CD">
        <w:t>.</w:t>
      </w:r>
    </w:p>
    <w:p w:rsidR="009B529A" w:rsidRPr="002F57CD" w:rsidRDefault="009B529A" w:rsidP="00E85637">
      <w:pPr>
        <w:pStyle w:val="Rules"/>
      </w:pPr>
      <w:r w:rsidRPr="002F57CD">
        <w:rPr>
          <w:rStyle w:val="Drop-downhotspot"/>
        </w:rPr>
        <w:t>Rules...</w:t>
      </w:r>
    </w:p>
    <w:p w:rsidR="009B529A" w:rsidRPr="002F57CD" w:rsidRDefault="009B529A" w:rsidP="00AF0B8E">
      <w:pPr>
        <w:pStyle w:val="BodyTextBullet2"/>
      </w:pPr>
      <w:r w:rsidRPr="002F57CD">
        <w:t xml:space="preserve">A registrant cannot be both A&amp;A and </w:t>
      </w:r>
      <w:r w:rsidRPr="002F57CD">
        <w:rPr>
          <w:rStyle w:val="Text-onlypopuphotspot"/>
        </w:rPr>
        <w:t>HB</w:t>
      </w:r>
      <w:r w:rsidRPr="002F57CD">
        <w:t xml:space="preserve"> at the same time.</w:t>
      </w:r>
    </w:p>
    <w:p w:rsidR="009B529A" w:rsidRPr="002F57CD" w:rsidRDefault="009B529A" w:rsidP="00AF0B8E">
      <w:pPr>
        <w:pStyle w:val="BodyTextBullet2"/>
      </w:pPr>
      <w:r w:rsidRPr="002F57CD">
        <w:t xml:space="preserve">If the SC % is greater than or equal to 90% and </w:t>
      </w:r>
      <w:r w:rsidRPr="002F57CD">
        <w:rPr>
          <w:i/>
          <w:iCs/>
        </w:rPr>
        <w:t>Aid &amp; Attendance</w:t>
      </w:r>
      <w:r w:rsidRPr="002F57CD">
        <w:t xml:space="preserve"> or </w:t>
      </w:r>
      <w:r w:rsidRPr="002F57CD">
        <w:rPr>
          <w:i/>
          <w:iCs/>
        </w:rPr>
        <w:t>Housebound</w:t>
      </w:r>
      <w:r w:rsidRPr="002F57CD">
        <w:rPr>
          <w:i/>
          <w:iCs/>
        </w:rPr>
        <w:fldChar w:fldCharType="begin"/>
      </w:r>
      <w:r w:rsidRPr="002F57CD">
        <w:instrText xml:space="preserve"> XE "</w:instrText>
      </w:r>
      <w:r w:rsidRPr="002F57CD">
        <w:rPr>
          <w:iCs/>
        </w:rPr>
        <w:instrText>Housebound:</w:instrText>
      </w:r>
      <w:r w:rsidRPr="002F57CD">
        <w:instrText xml:space="preserve">indicator" </w:instrText>
      </w:r>
      <w:r w:rsidRPr="002F57CD">
        <w:rPr>
          <w:i/>
          <w:iCs/>
        </w:rPr>
        <w:fldChar w:fldCharType="end"/>
      </w:r>
      <w:r w:rsidRPr="002F57CD">
        <w:t xml:space="preserve"> indicator is </w:t>
      </w:r>
      <w:r w:rsidRPr="002F57CD">
        <w:rPr>
          <w:b/>
          <w:bCs/>
        </w:rPr>
        <w:t>YES,</w:t>
      </w:r>
      <w:r w:rsidRPr="002F57CD">
        <w:t xml:space="preserve"> user cannot enter </w:t>
      </w:r>
      <w:r w:rsidRPr="002F57CD">
        <w:rPr>
          <w:b/>
          <w:bCs/>
        </w:rPr>
        <w:t>Yes</w:t>
      </w:r>
      <w:r w:rsidRPr="002F57CD">
        <w:t xml:space="preserve"> for </w:t>
      </w:r>
      <w:r w:rsidRPr="002F57CD">
        <w:rPr>
          <w:i/>
          <w:iCs/>
        </w:rPr>
        <w:t>VA Pension</w:t>
      </w:r>
      <w:r w:rsidRPr="002F57CD">
        <w:t xml:space="preserve"> indicator.</w:t>
      </w:r>
    </w:p>
    <w:p w:rsidR="009B529A" w:rsidRPr="002F57CD" w:rsidRDefault="009B529A" w:rsidP="00626FDD">
      <w:pPr>
        <w:pStyle w:val="Fields"/>
      </w:pPr>
      <w:r w:rsidRPr="002F57CD">
        <w:rPr>
          <w:rStyle w:val="Drop-downhotspot"/>
        </w:rPr>
        <w:t>Housebound:</w:t>
      </w:r>
    </w:p>
    <w:p w:rsidR="009B529A" w:rsidRPr="002F57CD" w:rsidRDefault="009B529A" w:rsidP="00B0458C">
      <w:pPr>
        <w:pStyle w:val="Fielddefinition"/>
      </w:pPr>
      <w:r w:rsidRPr="002F57CD">
        <w:rPr>
          <w:rStyle w:val="Text-onlypopuphotspot"/>
        </w:rPr>
        <w:t>Housebound</w:t>
      </w:r>
      <w:r w:rsidRPr="002F57CD">
        <w:rPr>
          <w:rStyle w:val="Text-onlypopuphotspot"/>
          <w:i/>
          <w:iCs w:val="0"/>
        </w:rPr>
        <w:fldChar w:fldCharType="begin"/>
      </w:r>
      <w:r w:rsidRPr="002F57CD">
        <w:instrText xml:space="preserve"> XE "Housebound" </w:instrText>
      </w:r>
      <w:r w:rsidRPr="002F57CD">
        <w:rPr>
          <w:rStyle w:val="Text-onlypopuphotspot"/>
          <w:i/>
          <w:iCs w:val="0"/>
        </w:rPr>
        <w:fldChar w:fldCharType="end"/>
      </w:r>
      <w:r w:rsidRPr="002F57CD">
        <w:t xml:space="preserve"> (HB) indicates whether the registrant is receiving HB benefits from the Dept. of Veterans Affairs.</w:t>
      </w:r>
    </w:p>
    <w:p w:rsidR="00AF0B8E" w:rsidRPr="002F57CD" w:rsidRDefault="009B529A" w:rsidP="00AF0B8E">
      <w:pPr>
        <w:pStyle w:val="BodyTextBullet2"/>
        <w:rPr>
          <w:rStyle w:val="Expandingtext"/>
          <w:b/>
          <w:i/>
          <w:iCs/>
          <w:noProof/>
          <w:u w:val="single"/>
        </w:rPr>
      </w:pPr>
      <w:r w:rsidRPr="002F57CD">
        <w:rPr>
          <w:rStyle w:val="Emphasis"/>
        </w:rPr>
        <w:t>Yes</w:t>
      </w:r>
      <w:r w:rsidRPr="002F57CD">
        <w:rPr>
          <w:rStyle w:val="Expandingtext"/>
        </w:rPr>
        <w:t xml:space="preserve"> - If </w:t>
      </w:r>
      <w:r w:rsidRPr="002F57CD">
        <w:t>registrant</w:t>
      </w:r>
      <w:r w:rsidRPr="002F57CD">
        <w:rPr>
          <w:rStyle w:val="Expandingtext"/>
        </w:rPr>
        <w:t xml:space="preserve"> has been determined by VBA to be permanently H</w:t>
      </w:r>
      <w:r w:rsidR="00AF0B8E" w:rsidRPr="002F57CD">
        <w:rPr>
          <w:rStyle w:val="Expandingtext"/>
        </w:rPr>
        <w:t>B and in receipt of HB benefits</w:t>
      </w:r>
    </w:p>
    <w:p w:rsidR="009B529A" w:rsidRPr="002F57CD" w:rsidRDefault="009B529A" w:rsidP="00AF0B8E">
      <w:pPr>
        <w:keepNext/>
        <w:keepLines/>
        <w:tabs>
          <w:tab w:val="left" w:pos="1440"/>
        </w:tabs>
        <w:spacing w:after="120"/>
        <w:ind w:left="1260"/>
        <w:rPr>
          <w:rStyle w:val="Drop-downhotspot"/>
          <w:b/>
          <w:i/>
          <w:iCs/>
          <w:noProof/>
          <w:u w:val="single"/>
        </w:rPr>
      </w:pPr>
      <w:r w:rsidRPr="002F57CD">
        <w:rPr>
          <w:rStyle w:val="Expandingtext"/>
          <w:sz w:val="18"/>
          <w:szCs w:val="18"/>
        </w:rPr>
        <w:br/>
      </w:r>
      <w:r w:rsidRPr="002F57CD">
        <w:rPr>
          <w:rStyle w:val="Drop-downhotspot"/>
          <w:b/>
          <w:i/>
          <w:iCs/>
          <w:noProof/>
          <w:u w:val="single"/>
        </w:rPr>
        <w:t xml:space="preserve">More... </w:t>
      </w:r>
    </w:p>
    <w:p w:rsidR="009B529A" w:rsidRPr="002F57CD" w:rsidRDefault="009B529A" w:rsidP="00AF0B8E">
      <w:pPr>
        <w:pStyle w:val="BodyText5"/>
      </w:pPr>
      <w:r w:rsidRPr="002F57CD">
        <w:rPr>
          <w:i/>
        </w:rPr>
        <w:t>Housebound</w:t>
      </w:r>
      <w:r w:rsidRPr="002F57CD">
        <w:t xml:space="preserve"> is paid in addition to monthly pension</w:t>
      </w:r>
      <w:r w:rsidR="00D96B3C" w:rsidRPr="002F57CD">
        <w:t xml:space="preserve">. </w:t>
      </w:r>
      <w:r w:rsidRPr="002F57CD">
        <w:t>Like A&amp;A, Housebound benefits may not be paid without eligibility to pension</w:t>
      </w:r>
      <w:r w:rsidR="00D96B3C" w:rsidRPr="002F57CD">
        <w:t xml:space="preserve">. </w:t>
      </w:r>
      <w:r w:rsidRPr="002F57CD">
        <w:t xml:space="preserve">Verification of this benefit can be verified via </w:t>
      </w:r>
      <w:r w:rsidRPr="002F57CD">
        <w:rPr>
          <w:u w:val="single"/>
        </w:rPr>
        <w:t>VIS</w:t>
      </w:r>
      <w:r w:rsidRPr="002F57CD">
        <w:t xml:space="preserve">, </w:t>
      </w:r>
      <w:r w:rsidRPr="002F57CD">
        <w:rPr>
          <w:rStyle w:val="popupspot"/>
          <w:u w:val="single"/>
        </w:rPr>
        <w:t>SHARE</w:t>
      </w:r>
      <w:r w:rsidRPr="002F57CD">
        <w:t xml:space="preserve"> or other authoritative source. Beneficiaries in receipt of HB benefits will be enrolled in PG 4 and will be exempt from all copay</w:t>
      </w:r>
      <w:r w:rsidRPr="002F57CD">
        <w:fldChar w:fldCharType="begin"/>
      </w:r>
      <w:r w:rsidRPr="002F57CD">
        <w:instrText xml:space="preserve"> XE "Copay:Housebound" </w:instrText>
      </w:r>
      <w:r w:rsidRPr="002F57CD">
        <w:fldChar w:fldCharType="end"/>
      </w:r>
      <w:r w:rsidRPr="002F57CD">
        <w:t>s.</w:t>
      </w:r>
    </w:p>
    <w:p w:rsidR="009B529A" w:rsidRPr="002F57CD" w:rsidRDefault="009B529A" w:rsidP="00AF0B8E">
      <w:pPr>
        <w:pStyle w:val="BodyTextBullet2"/>
      </w:pPr>
      <w:r w:rsidRPr="002F57CD">
        <w:rPr>
          <w:rStyle w:val="Emphasis"/>
        </w:rPr>
        <w:t>No</w:t>
      </w:r>
      <w:r w:rsidRPr="002F57CD">
        <w:rPr>
          <w:rStyle w:val="Expandingtext"/>
        </w:rPr>
        <w:t xml:space="preserve"> - If </w:t>
      </w:r>
      <w:r w:rsidRPr="002F57CD">
        <w:t>registrant</w:t>
      </w:r>
      <w:r w:rsidRPr="002F57CD">
        <w:rPr>
          <w:rStyle w:val="Expandingtext"/>
        </w:rPr>
        <w:t xml:space="preserve"> is NOT in receipt of HB benefits </w:t>
      </w:r>
    </w:p>
    <w:p w:rsidR="009B529A" w:rsidRPr="002F57CD" w:rsidRDefault="009B529A" w:rsidP="00B0458C">
      <w:pPr>
        <w:pStyle w:val="Fielddefinition"/>
      </w:pPr>
      <w:r w:rsidRPr="002F57CD">
        <w:t>This data is shared with VistA.</w:t>
      </w:r>
    </w:p>
    <w:p w:rsidR="009B529A" w:rsidRPr="002F57CD" w:rsidRDefault="009B529A" w:rsidP="00AF0B8E">
      <w:pPr>
        <w:pStyle w:val="Fielddefinition"/>
      </w:pPr>
      <w:r w:rsidRPr="002F57CD">
        <w:rPr>
          <w:noProof/>
        </w:rPr>
        <w:drawing>
          <wp:inline distT="0" distB="0" distL="0" distR="0" wp14:anchorId="0C761F3D" wp14:editId="2A991DA2">
            <wp:extent cx="191135" cy="191135"/>
            <wp:effectExtent l="0" t="0" r="0" b="0"/>
            <wp:docPr id="874" name="Picture 87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w:t>
      </w:r>
      <w:r w:rsidRPr="002F57CD">
        <w:rPr>
          <w:i/>
          <w:u w:val="single"/>
        </w:rPr>
        <w:t>Veteran Indicator</w:t>
      </w:r>
      <w:r w:rsidRPr="002F57CD">
        <w:t xml:space="preserve"> is </w:t>
      </w:r>
      <w:r w:rsidRPr="002F57CD">
        <w:rPr>
          <w:b/>
        </w:rPr>
        <w:t>No</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F0B8E">
      <w:pPr>
        <w:pStyle w:val="BodyTextBullet2"/>
      </w:pPr>
      <w:r w:rsidRPr="002F57CD">
        <w:t xml:space="preserve">A registrant cannot be both </w:t>
      </w:r>
      <w:r w:rsidRPr="002F57CD">
        <w:rPr>
          <w:rStyle w:val="Text-onlypopuphotspot"/>
        </w:rPr>
        <w:t>A&amp;A</w:t>
      </w:r>
      <w:r w:rsidRPr="002F57CD">
        <w:t xml:space="preserve"> and HB at the same time.</w:t>
      </w:r>
    </w:p>
    <w:p w:rsidR="009B529A" w:rsidRPr="002F57CD" w:rsidRDefault="009B529A" w:rsidP="00AF0B8E">
      <w:pPr>
        <w:pStyle w:val="BodyTextBullet2"/>
      </w:pPr>
      <w:r w:rsidRPr="002F57CD">
        <w:t xml:space="preserve">If the SC % is greater than or equal to 90% and </w:t>
      </w:r>
      <w:r w:rsidRPr="002F57CD">
        <w:rPr>
          <w:i/>
          <w:iCs/>
        </w:rPr>
        <w:t>Aid &amp; Attendance</w:t>
      </w:r>
      <w:r w:rsidRPr="002F57CD">
        <w:rPr>
          <w:i/>
          <w:iCs/>
        </w:rPr>
        <w:fldChar w:fldCharType="begin"/>
      </w:r>
      <w:r w:rsidRPr="002F57CD">
        <w:instrText xml:space="preserve"> XE "</w:instrText>
      </w:r>
      <w:r w:rsidRPr="002F57CD">
        <w:rPr>
          <w:rStyle w:val="Expandingtext"/>
        </w:rPr>
        <w:instrText>Aid &amp; Attendance</w:instrText>
      </w:r>
      <w:r w:rsidRPr="002F57CD">
        <w:instrText xml:space="preserve">" </w:instrText>
      </w:r>
      <w:r w:rsidRPr="002F57CD">
        <w:rPr>
          <w:i/>
          <w:iCs/>
        </w:rPr>
        <w:fldChar w:fldCharType="end"/>
      </w:r>
      <w:r w:rsidRPr="002F57CD">
        <w:t xml:space="preserve"> or </w:t>
      </w:r>
      <w:r w:rsidRPr="002F57CD">
        <w:rPr>
          <w:i/>
          <w:iCs/>
        </w:rPr>
        <w:t>Housebound</w:t>
      </w:r>
      <w:r w:rsidRPr="002F57CD">
        <w:rPr>
          <w:i/>
          <w:iCs/>
        </w:rPr>
        <w:fldChar w:fldCharType="begin"/>
      </w:r>
      <w:r w:rsidRPr="002F57CD">
        <w:instrText xml:space="preserve"> XE "</w:instrText>
      </w:r>
      <w:r w:rsidRPr="002F57CD">
        <w:rPr>
          <w:iCs/>
        </w:rPr>
        <w:instrText>Housebound:</w:instrText>
      </w:r>
      <w:r w:rsidRPr="002F57CD">
        <w:instrText xml:space="preserve">indicator" </w:instrText>
      </w:r>
      <w:r w:rsidRPr="002F57CD">
        <w:rPr>
          <w:i/>
          <w:iCs/>
        </w:rPr>
        <w:fldChar w:fldCharType="end"/>
      </w:r>
      <w:r w:rsidRPr="002F57CD">
        <w:t xml:space="preserve"> indicator is </w:t>
      </w:r>
      <w:r w:rsidRPr="002F57CD">
        <w:rPr>
          <w:b/>
          <w:bCs/>
        </w:rPr>
        <w:t>YES,</w:t>
      </w:r>
      <w:r w:rsidRPr="002F57CD">
        <w:t xml:space="preserve"> user cannot enter </w:t>
      </w:r>
      <w:r w:rsidRPr="002F57CD">
        <w:rPr>
          <w:b/>
          <w:bCs/>
        </w:rPr>
        <w:t>Yes</w:t>
      </w:r>
      <w:r w:rsidRPr="002F57CD">
        <w:t xml:space="preserve"> for </w:t>
      </w:r>
      <w:r w:rsidRPr="002F57CD">
        <w:rPr>
          <w:i/>
          <w:iCs/>
        </w:rPr>
        <w:t>VA Pension</w:t>
      </w:r>
      <w:r w:rsidRPr="002F57CD">
        <w:t xml:space="preserve"> indicator.</w:t>
      </w:r>
    </w:p>
    <w:p w:rsidR="009B529A" w:rsidRPr="002F57CD" w:rsidRDefault="009B529A" w:rsidP="00626FDD">
      <w:pPr>
        <w:pStyle w:val="Fields"/>
      </w:pPr>
      <w:r w:rsidRPr="002F57CD">
        <w:rPr>
          <w:rStyle w:val="Drop-downhotspot"/>
        </w:rPr>
        <w:t>VA Pension</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VA"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Is the Veteran receiving pension benefits from the Dept. of Veterans Affairs?</w:t>
      </w:r>
    </w:p>
    <w:p w:rsidR="00AF0B8E" w:rsidRPr="002F57CD" w:rsidRDefault="009B529A" w:rsidP="00AF0B8E">
      <w:pPr>
        <w:pStyle w:val="BodyTextBullet2"/>
        <w:rPr>
          <w:rStyle w:val="Expandingtext"/>
        </w:rPr>
      </w:pPr>
      <w:r w:rsidRPr="002F57CD">
        <w:rPr>
          <w:rStyle w:val="Emphasis"/>
        </w:rPr>
        <w:t>Yes</w:t>
      </w:r>
      <w:r w:rsidRPr="002F57CD">
        <w:rPr>
          <w:rStyle w:val="Expandingtext"/>
        </w:rPr>
        <w:t xml:space="preserve"> - If the Veteran is in receipt of a VA Pension.</w:t>
      </w:r>
    </w:p>
    <w:p w:rsidR="009B529A" w:rsidRPr="002F57CD" w:rsidRDefault="009B529A" w:rsidP="00AF0B8E">
      <w:pPr>
        <w:keepNext/>
        <w:keepLines/>
        <w:tabs>
          <w:tab w:val="left" w:pos="1440"/>
        </w:tabs>
        <w:spacing w:after="120"/>
        <w:ind w:left="1260"/>
        <w:rPr>
          <w:rStyle w:val="Drop-downhotspot"/>
          <w:b/>
          <w:i/>
          <w:iCs/>
          <w:noProof/>
          <w:u w:val="single"/>
        </w:rPr>
      </w:pPr>
      <w:r w:rsidRPr="002F57CD">
        <w:rPr>
          <w:rStyle w:val="Expandingtext"/>
          <w:sz w:val="18"/>
          <w:szCs w:val="18"/>
        </w:rPr>
        <w:br/>
      </w:r>
      <w:r w:rsidRPr="002F57CD">
        <w:rPr>
          <w:rStyle w:val="Drop-downhotspot"/>
          <w:b/>
          <w:i/>
          <w:iCs/>
          <w:noProof/>
          <w:u w:val="single"/>
        </w:rPr>
        <w:t xml:space="preserve">More... </w:t>
      </w:r>
    </w:p>
    <w:p w:rsidR="009B529A" w:rsidRPr="002F57CD" w:rsidRDefault="009B529A" w:rsidP="00AF0B8E">
      <w:pPr>
        <w:pStyle w:val="BodyText5"/>
      </w:pPr>
      <w:r w:rsidRPr="002F57CD">
        <w:t>VA Pension is a benefit the VBA pays to wartime Veterans with limited income</w:t>
      </w:r>
      <w:r w:rsidRPr="002F57CD">
        <w:fldChar w:fldCharType="begin"/>
      </w:r>
      <w:r w:rsidRPr="002F57CD">
        <w:instrText xml:space="preserve"> XE "Income:Eligibility:limited" </w:instrText>
      </w:r>
      <w:r w:rsidRPr="002F57CD">
        <w:fldChar w:fldCharType="end"/>
      </w:r>
      <w:r w:rsidRPr="002F57CD">
        <w:t>, and who are permanently and totally disabled or at least 65 years old</w:t>
      </w:r>
      <w:r w:rsidR="00D96B3C" w:rsidRPr="002F57CD">
        <w:t xml:space="preserve">. </w:t>
      </w:r>
      <w:r w:rsidRPr="002F57CD">
        <w:t xml:space="preserve">Veterans who are more seriously disabled may qualify for </w:t>
      </w:r>
      <w:hyperlink r:id="rId88" w:anchor="7" w:history="1">
        <w:r w:rsidRPr="002F57CD">
          <w:rPr>
            <w:rStyle w:val="Hyperlink"/>
          </w:rPr>
          <w:t>Aid &amp; Attendance or Housebound</w:t>
        </w:r>
      </w:hyperlink>
      <w:r w:rsidRPr="002F57CD">
        <w:t xml:space="preserve"> benefits</w:t>
      </w:r>
      <w:r w:rsidR="00D96B3C" w:rsidRPr="002F57CD">
        <w:t xml:space="preserve">. </w:t>
      </w:r>
      <w:r w:rsidRPr="002F57CD">
        <w:t>These are benefits that are paid in addition to the basic pension rate</w:t>
      </w:r>
      <w:r w:rsidR="00D96B3C" w:rsidRPr="002F57CD">
        <w:t xml:space="preserve">. </w:t>
      </w:r>
      <w:r w:rsidRPr="002F57CD">
        <w:t xml:space="preserve">The benefit can be verified by </w:t>
      </w:r>
      <w:hyperlink r:id="rId89" w:history="1">
        <w:r w:rsidRPr="002F57CD">
          <w:t>VIS</w:t>
        </w:r>
      </w:hyperlink>
      <w:r w:rsidRPr="002F57CD">
        <w:t xml:space="preserve">, </w:t>
      </w:r>
      <w:hyperlink r:id="rId90" w:history="1">
        <w:r w:rsidRPr="002F57CD">
          <w:t>SHARE</w:t>
        </w:r>
      </w:hyperlink>
      <w:r w:rsidRPr="002F57CD">
        <w:t xml:space="preserve"> or other authoritative source</w:t>
      </w:r>
      <w:r w:rsidR="00D96B3C" w:rsidRPr="002F57CD">
        <w:t xml:space="preserve">. </w:t>
      </w:r>
      <w:r w:rsidRPr="002F57CD">
        <w:t>Veterans in receipt of VA pension benefits will be enrolled in PG 5 and will be exempt from all copay</w:t>
      </w:r>
      <w:r w:rsidRPr="002F57CD">
        <w:fldChar w:fldCharType="begin"/>
      </w:r>
      <w:r w:rsidRPr="002F57CD">
        <w:instrText xml:space="preserve"> XE "Copay:VA Pension" </w:instrText>
      </w:r>
      <w:r w:rsidRPr="002F57CD">
        <w:fldChar w:fldCharType="end"/>
      </w:r>
      <w:r w:rsidRPr="002F57CD">
        <w:t>s.</w:t>
      </w:r>
    </w:p>
    <w:p w:rsidR="009B529A" w:rsidRPr="002F57CD" w:rsidRDefault="009B529A" w:rsidP="00AF0B8E">
      <w:pPr>
        <w:pStyle w:val="BodyTextBullet2"/>
      </w:pPr>
      <w:r w:rsidRPr="002F57CD">
        <w:rPr>
          <w:rStyle w:val="Emphasis"/>
        </w:rPr>
        <w:t>No</w:t>
      </w:r>
      <w:r w:rsidRPr="002F57CD">
        <w:rPr>
          <w:rStyle w:val="Expandingtext"/>
        </w:rPr>
        <w:t xml:space="preserve"> - If the Veteran is NOT in receipt of a VA Pension</w:t>
      </w:r>
      <w:r w:rsidR="00D96B3C" w:rsidRPr="002F57CD">
        <w:rPr>
          <w:rStyle w:val="Expandingtext"/>
        </w:rPr>
        <w:t xml:space="preserve">. </w:t>
      </w:r>
      <w:r w:rsidRPr="002F57CD">
        <w:rPr>
          <w:rStyle w:val="Expandingtext"/>
        </w:rPr>
        <w:t xml:space="preserve">This can be verified by VIS, SHARE or other authoritative source. </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9B529A">
      <w:pPr>
        <w:ind w:left="1440"/>
        <w:rPr>
          <w:sz w:val="18"/>
          <w:szCs w:val="18"/>
        </w:rPr>
      </w:pPr>
      <w:r w:rsidRPr="002F57CD">
        <w:t xml:space="preserve">When the </w:t>
      </w:r>
      <w:r w:rsidRPr="002F57CD">
        <w:rPr>
          <w:i/>
        </w:rPr>
        <w:t>Veteran Indicator</w:t>
      </w:r>
      <w:r w:rsidRPr="002F57CD">
        <w:t xml:space="preserve"> is changed from </w:t>
      </w:r>
      <w:r w:rsidRPr="002F57CD">
        <w:rPr>
          <w:b/>
        </w:rPr>
        <w:t>Yes</w:t>
      </w:r>
      <w:r w:rsidRPr="002F57CD">
        <w:t xml:space="preserve"> to </w:t>
      </w:r>
      <w:r w:rsidRPr="002F57CD">
        <w:rPr>
          <w:b/>
        </w:rPr>
        <w:t>No</w:t>
      </w:r>
      <w:r w:rsidRPr="002F57CD">
        <w:t xml:space="preserve">, the system automatically sets several fields as follows: </w:t>
      </w:r>
      <w:r w:rsidRPr="002F57CD">
        <w:rPr>
          <w:i/>
        </w:rPr>
        <w:t>VA Pension Indicator</w:t>
      </w:r>
      <w:r w:rsidRPr="002F57CD">
        <w:t xml:space="preserve"> is set to </w:t>
      </w:r>
      <w:r w:rsidRPr="002F57CD">
        <w:rPr>
          <w:b/>
        </w:rPr>
        <w:t>No</w:t>
      </w:r>
      <w:r w:rsidRPr="002F57CD">
        <w:t xml:space="preserve"> and the </w:t>
      </w:r>
      <w:r w:rsidRPr="002F57CD">
        <w:rPr>
          <w:i/>
        </w:rPr>
        <w:t>Pension Award Effective Date</w:t>
      </w:r>
      <w:r w:rsidRPr="002F57CD">
        <w:t xml:space="preserve"> and the </w:t>
      </w:r>
      <w:r w:rsidRPr="002F57CD">
        <w:rPr>
          <w:i/>
        </w:rPr>
        <w:t>Pension Award Reason</w:t>
      </w:r>
      <w:r w:rsidRPr="002F57CD">
        <w:t xml:space="preserve"> codes are set to null.</w:t>
      </w:r>
    </w:p>
    <w:p w:rsidR="009B529A" w:rsidRPr="002F57CD" w:rsidRDefault="009B529A" w:rsidP="00B0458C">
      <w:pPr>
        <w:pStyle w:val="Fielddefinition"/>
      </w:pPr>
      <w:r w:rsidRPr="002F57CD">
        <w:t>This data is shared with VistA.</w:t>
      </w:r>
    </w:p>
    <w:p w:rsidR="009B529A" w:rsidRPr="002F57CD" w:rsidRDefault="009B529A" w:rsidP="00AF0B8E">
      <w:pPr>
        <w:pStyle w:val="Fielddefinition"/>
      </w:pPr>
      <w:r w:rsidRPr="002F57CD">
        <w:rPr>
          <w:noProof/>
        </w:rPr>
        <w:drawing>
          <wp:inline distT="0" distB="0" distL="0" distR="0" wp14:anchorId="4F12ABB7" wp14:editId="1A52597C">
            <wp:extent cx="191135" cy="191135"/>
            <wp:effectExtent l="0" t="0" r="0" b="0"/>
            <wp:docPr id="879" name="Picture 87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This field cannot be edited if the Veteran Indicator is No.</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F0B8E">
      <w:pPr>
        <w:pStyle w:val="BodyTextBullet2"/>
      </w:pPr>
      <w:r w:rsidRPr="002F57CD">
        <w:t xml:space="preserve">If the SC % is greater than or equal to 90% and </w:t>
      </w:r>
      <w:r w:rsidRPr="002F57CD">
        <w:rPr>
          <w:i/>
          <w:iCs/>
        </w:rPr>
        <w:t>Aid &amp; Attendance</w:t>
      </w:r>
      <w:r w:rsidRPr="002F57CD">
        <w:rPr>
          <w:i/>
          <w:iCs/>
        </w:rPr>
        <w:fldChar w:fldCharType="begin"/>
      </w:r>
      <w:r w:rsidRPr="002F57CD">
        <w:instrText xml:space="preserve"> XE "</w:instrText>
      </w:r>
      <w:r w:rsidRPr="002F57CD">
        <w:rPr>
          <w:rStyle w:val="Expandingtext"/>
        </w:rPr>
        <w:instrText>Aid &amp; Attendance</w:instrText>
      </w:r>
      <w:r w:rsidRPr="002F57CD">
        <w:instrText xml:space="preserve">" </w:instrText>
      </w:r>
      <w:r w:rsidRPr="002F57CD">
        <w:rPr>
          <w:i/>
          <w:iCs/>
        </w:rPr>
        <w:fldChar w:fldCharType="end"/>
      </w:r>
      <w:r w:rsidRPr="002F57CD">
        <w:t xml:space="preserve"> or </w:t>
      </w:r>
      <w:r w:rsidRPr="002F57CD">
        <w:rPr>
          <w:i/>
          <w:iCs/>
        </w:rPr>
        <w:t>Housebound</w:t>
      </w:r>
      <w:r w:rsidRPr="002F57CD">
        <w:rPr>
          <w:i/>
          <w:iCs/>
        </w:rPr>
        <w:fldChar w:fldCharType="begin"/>
      </w:r>
      <w:r w:rsidRPr="002F57CD">
        <w:instrText xml:space="preserve"> XE "</w:instrText>
      </w:r>
      <w:r w:rsidRPr="002F57CD">
        <w:rPr>
          <w:iCs/>
        </w:rPr>
        <w:instrText>Housebound:</w:instrText>
      </w:r>
      <w:r w:rsidRPr="002F57CD">
        <w:instrText xml:space="preserve">indicator" </w:instrText>
      </w:r>
      <w:r w:rsidRPr="002F57CD">
        <w:rPr>
          <w:i/>
          <w:iCs/>
        </w:rPr>
        <w:fldChar w:fldCharType="end"/>
      </w:r>
      <w:r w:rsidRPr="002F57CD">
        <w:t xml:space="preserve"> indicator is </w:t>
      </w:r>
      <w:r w:rsidRPr="002F57CD">
        <w:rPr>
          <w:b/>
          <w:bCs/>
        </w:rPr>
        <w:t>Yes,</w:t>
      </w:r>
      <w:r w:rsidRPr="002F57CD">
        <w:t xml:space="preserve"> user cannot enter </w:t>
      </w:r>
      <w:r w:rsidRPr="002F57CD">
        <w:rPr>
          <w:b/>
          <w:bCs/>
        </w:rPr>
        <w:t>Yes</w:t>
      </w:r>
      <w:r w:rsidRPr="002F57CD">
        <w:t xml:space="preserve"> for </w:t>
      </w:r>
      <w:r w:rsidRPr="002F57CD">
        <w:rPr>
          <w:i/>
          <w:iCs/>
        </w:rPr>
        <w:t>VA Pension</w:t>
      </w:r>
      <w:r w:rsidRPr="002F57CD">
        <w:t xml:space="preserve"> indicator.</w:t>
      </w:r>
    </w:p>
    <w:p w:rsidR="009B529A" w:rsidRPr="002F57CD" w:rsidRDefault="009B529A" w:rsidP="00AF0B8E">
      <w:pPr>
        <w:pStyle w:val="BodyTextBullet2"/>
      </w:pPr>
      <w:r w:rsidRPr="002F57CD">
        <w:rPr>
          <w:i/>
          <w:iCs/>
        </w:rPr>
        <w:t>Receiving VA Pension</w:t>
      </w:r>
      <w:r w:rsidRPr="002F57CD">
        <w:t xml:space="preserve"> requires </w:t>
      </w:r>
      <w:r w:rsidRPr="002F57CD">
        <w:rPr>
          <w:i/>
          <w:iCs/>
        </w:rPr>
        <w:t>Annual Check Amount</w:t>
      </w:r>
      <w:r w:rsidRPr="002F57CD">
        <w:rPr>
          <w:i/>
          <w:iCs/>
        </w:rPr>
        <w:fldChar w:fldCharType="begin"/>
      </w:r>
      <w:r w:rsidRPr="002F57CD">
        <w:instrText xml:space="preserve"> XE "</w:instrText>
      </w:r>
      <w:r w:rsidRPr="002F57CD">
        <w:rPr>
          <w:iCs/>
        </w:rPr>
        <w:instrText>Annual Check Amount</w:instrText>
      </w:r>
      <w:r w:rsidRPr="002F57CD">
        <w:instrText xml:space="preserve">" </w:instrText>
      </w:r>
      <w:r w:rsidRPr="002F57CD">
        <w:rPr>
          <w:i/>
          <w:iCs/>
        </w:rPr>
        <w:fldChar w:fldCharType="end"/>
      </w:r>
      <w:r w:rsidRPr="002F57CD">
        <w:t xml:space="preserve"> to be $0 or greater.</w:t>
      </w:r>
    </w:p>
    <w:p w:rsidR="009B529A" w:rsidRPr="002F57CD" w:rsidRDefault="009B529A" w:rsidP="00AF0B8E">
      <w:pPr>
        <w:pStyle w:val="BodyTextBullet2"/>
      </w:pPr>
      <w:r w:rsidRPr="002F57CD">
        <w:rPr>
          <w:i/>
          <w:iCs/>
        </w:rPr>
        <w:t xml:space="preserve">Receiving VA Disability Compensation </w:t>
      </w:r>
      <w:r w:rsidRPr="002F57CD">
        <w:t xml:space="preserve">and </w:t>
      </w:r>
      <w:r w:rsidRPr="002F57CD">
        <w:rPr>
          <w:i/>
          <w:iCs/>
        </w:rPr>
        <w:t>VA Pension</w:t>
      </w:r>
      <w:r w:rsidRPr="002F57CD">
        <w:t xml:space="preserve"> indicators cannot both be </w:t>
      </w:r>
      <w:r w:rsidRPr="002F57CD">
        <w:rPr>
          <w:b/>
          <w:bCs/>
        </w:rPr>
        <w:t>Yes</w:t>
      </w:r>
      <w:r w:rsidRPr="002F57CD">
        <w:t>.</w:t>
      </w:r>
    </w:p>
    <w:p w:rsidR="009B529A" w:rsidRPr="002F57CD" w:rsidRDefault="009B529A" w:rsidP="00AF0B8E">
      <w:pPr>
        <w:pStyle w:val="BodyTextBullet2"/>
        <w:rPr>
          <w:iCs/>
        </w:rPr>
      </w:pPr>
      <w:r w:rsidRPr="002F57CD">
        <w:rPr>
          <w:iCs/>
        </w:rPr>
        <w:t xml:space="preserve">If the </w:t>
      </w:r>
      <w:r w:rsidRPr="002F57CD">
        <w:rPr>
          <w:i/>
          <w:iCs/>
        </w:rPr>
        <w:t>VA Pension</w:t>
      </w:r>
      <w:r w:rsidRPr="002F57CD">
        <w:rPr>
          <w:iCs/>
        </w:rPr>
        <w:t xml:space="preserve"> indicator is changed to </w:t>
      </w:r>
      <w:r w:rsidRPr="002F57CD">
        <w:rPr>
          <w:b/>
          <w:iCs/>
        </w:rPr>
        <w:t>Yes</w:t>
      </w:r>
      <w:r w:rsidRPr="002F57CD">
        <w:rPr>
          <w:iCs/>
        </w:rPr>
        <w:t xml:space="preserve">, the </w:t>
      </w:r>
      <w:r w:rsidRPr="002F57CD">
        <w:rPr>
          <w:i/>
          <w:iCs/>
        </w:rPr>
        <w:t>Pension Award Effective Date</w:t>
      </w:r>
      <w:r w:rsidRPr="002F57CD">
        <w:t xml:space="preserve"> is required.</w:t>
      </w:r>
    </w:p>
    <w:p w:rsidR="002B6743" w:rsidRPr="002F57CD" w:rsidRDefault="002B6743">
      <w:pPr>
        <w:rPr>
          <w:rStyle w:val="Drop-downhotspot"/>
          <w:b/>
          <w:i/>
          <w:u w:val="single"/>
        </w:rPr>
      </w:pPr>
      <w:r w:rsidRPr="002F57CD">
        <w:rPr>
          <w:rStyle w:val="Drop-downhotspot"/>
        </w:rPr>
        <w:br w:type="page"/>
      </w:r>
    </w:p>
    <w:p w:rsidR="009B529A" w:rsidRPr="002F57CD" w:rsidRDefault="009B529A" w:rsidP="00626FDD">
      <w:pPr>
        <w:pStyle w:val="Fields"/>
      </w:pPr>
      <w:r w:rsidRPr="002F57CD">
        <w:rPr>
          <w:rStyle w:val="Drop-downhotspot"/>
        </w:rPr>
        <w:t>Pension Award Effective Date</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Award Effective Date"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This is the effective date of the original award of the VA Pension Benefit or the latest date of change to the VA Pension Award</w:t>
      </w:r>
      <w:r w:rsidR="00D96B3C" w:rsidRPr="002F57CD">
        <w:t xml:space="preserve">. </w:t>
      </w:r>
      <w:r w:rsidRPr="002F57CD">
        <w:t xml:space="preserve">Check the </w:t>
      </w:r>
      <w:r w:rsidRPr="002F57CD">
        <w:rPr>
          <w:i/>
        </w:rPr>
        <w:t>Pension Award</w:t>
      </w:r>
      <w:r w:rsidRPr="002F57CD">
        <w:t xml:space="preserve"> </w:t>
      </w:r>
      <w:r w:rsidRPr="002F57CD">
        <w:rPr>
          <w:i/>
        </w:rPr>
        <w:t>Reason</w:t>
      </w:r>
      <w:r w:rsidRPr="002F57CD">
        <w:t xml:space="preserve"> to see if the date on file is the original award or the latest change.</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AF0B8E">
      <w:pPr>
        <w:pStyle w:val="BodyTextBullet2"/>
      </w:pPr>
      <w:r w:rsidRPr="002F57CD">
        <w:rPr>
          <w:lang w:bidi="en-US"/>
        </w:rPr>
        <w:t>If the Pension Award Effective Date is deleted, the Pension Award Reason code is also deleted.</w:t>
      </w:r>
    </w:p>
    <w:p w:rsidR="009B529A" w:rsidRPr="002F57CD" w:rsidRDefault="009B529A" w:rsidP="00E85637">
      <w:pPr>
        <w:pStyle w:val="Rules"/>
      </w:pPr>
      <w:r w:rsidRPr="002F57CD">
        <w:rPr>
          <w:rStyle w:val="Drop-downhotspot"/>
        </w:rPr>
        <w:t>Rules...</w:t>
      </w:r>
    </w:p>
    <w:p w:rsidR="009B529A" w:rsidRPr="002F57CD" w:rsidRDefault="009B529A" w:rsidP="00AF0B8E">
      <w:pPr>
        <w:pStyle w:val="BodyTextBullet2"/>
      </w:pPr>
      <w:r w:rsidRPr="002F57CD">
        <w:rPr>
          <w:i/>
          <w:lang w:bidi="en-US"/>
        </w:rPr>
        <w:t>Pension Award Effective Date</w:t>
      </w:r>
      <w:r w:rsidRPr="002F57CD">
        <w:rPr>
          <w:lang w:bidi="en-US"/>
        </w:rPr>
        <w:t xml:space="preserve"> can be entered or edited only if the </w:t>
      </w:r>
      <w:r w:rsidRPr="002F57CD">
        <w:rPr>
          <w:i/>
          <w:lang w:bidi="en-US"/>
        </w:rPr>
        <w:t>VA Pension</w:t>
      </w:r>
      <w:r w:rsidRPr="002F57CD">
        <w:rPr>
          <w:lang w:bidi="en-US"/>
        </w:rPr>
        <w:t xml:space="preserve"> indicator is </w:t>
      </w:r>
      <w:r w:rsidRPr="002F57CD">
        <w:rPr>
          <w:b/>
          <w:lang w:bidi="en-US"/>
        </w:rPr>
        <w:t>Yes</w:t>
      </w:r>
      <w:r w:rsidRPr="002F57CD">
        <w:rPr>
          <w:lang w:bidi="en-US"/>
        </w:rPr>
        <w:t>.</w:t>
      </w:r>
    </w:p>
    <w:p w:rsidR="009B529A" w:rsidRPr="002F57CD" w:rsidRDefault="009B529A" w:rsidP="00AF0B8E">
      <w:pPr>
        <w:pStyle w:val="BodyTextBullet2"/>
      </w:pPr>
      <w:r w:rsidRPr="002F57CD">
        <w:rPr>
          <w:i/>
          <w:iCs/>
        </w:rPr>
        <w:t>Pension Award Effective Date</w:t>
      </w:r>
      <w:r w:rsidRPr="002F57CD">
        <w:t xml:space="preserve"> must be a </w:t>
      </w:r>
      <w:r w:rsidRPr="002F57CD">
        <w:rPr>
          <w:rStyle w:val="Text-onlypopuphotspot"/>
        </w:rPr>
        <w:t>precise</w:t>
      </w:r>
      <w:r w:rsidRPr="002F57CD">
        <w:t xml:space="preserve"> date.</w:t>
      </w:r>
    </w:p>
    <w:p w:rsidR="009B529A" w:rsidRPr="002F57CD" w:rsidRDefault="009B529A" w:rsidP="00AF0B8E">
      <w:pPr>
        <w:pStyle w:val="BodyTextBullet2"/>
      </w:pPr>
      <w:r w:rsidRPr="002F57CD">
        <w:rPr>
          <w:i/>
          <w:iCs/>
        </w:rPr>
        <w:t>Pension</w:t>
      </w:r>
      <w:r w:rsidRPr="002F57CD">
        <w:rPr>
          <w:i/>
        </w:rPr>
        <w:t xml:space="preserve"> Award Effective Date</w:t>
      </w:r>
      <w:r w:rsidRPr="002F57CD">
        <w:t xml:space="preserve"> cannot be a future date.</w:t>
      </w:r>
    </w:p>
    <w:p w:rsidR="009B529A" w:rsidRPr="002F57CD" w:rsidRDefault="009B529A" w:rsidP="00AF0B8E">
      <w:pPr>
        <w:pStyle w:val="BodyTextBullet2"/>
      </w:pPr>
      <w:r w:rsidRPr="002F57CD">
        <w:rPr>
          <w:i/>
          <w:lang w:bidi="en-US"/>
        </w:rPr>
        <w:t>Pension Award Effective Date</w:t>
      </w:r>
      <w:r w:rsidRPr="002F57CD">
        <w:rPr>
          <w:lang w:bidi="en-US"/>
        </w:rPr>
        <w:t xml:space="preserve"> cannot be prior to the </w:t>
      </w:r>
      <w:r w:rsidRPr="002F57CD">
        <w:rPr>
          <w:i/>
          <w:lang w:bidi="en-US"/>
        </w:rPr>
        <w:t>Pension Termination Date</w:t>
      </w:r>
      <w:r w:rsidRPr="002F57CD">
        <w:rPr>
          <w:lang w:bidi="en-US"/>
        </w:rPr>
        <w:t>.</w:t>
      </w:r>
    </w:p>
    <w:p w:rsidR="009B529A" w:rsidRPr="002F57CD" w:rsidRDefault="009B529A" w:rsidP="00AF0B8E">
      <w:pPr>
        <w:pStyle w:val="BodyTextBullet2"/>
        <w:rPr>
          <w:iCs/>
        </w:rPr>
      </w:pPr>
      <w:r w:rsidRPr="002F57CD">
        <w:rPr>
          <w:iCs/>
        </w:rPr>
        <w:t xml:space="preserve">If the </w:t>
      </w:r>
      <w:r w:rsidRPr="002F57CD">
        <w:rPr>
          <w:i/>
          <w:iCs/>
        </w:rPr>
        <w:t>VA Pension</w:t>
      </w:r>
      <w:r w:rsidRPr="002F57CD">
        <w:rPr>
          <w:iCs/>
        </w:rPr>
        <w:t xml:space="preserve"> indicator is changed from null to </w:t>
      </w:r>
      <w:r w:rsidRPr="002F57CD">
        <w:rPr>
          <w:b/>
          <w:iCs/>
        </w:rPr>
        <w:t xml:space="preserve">Yes </w:t>
      </w:r>
      <w:r w:rsidRPr="002F57CD">
        <w:rPr>
          <w:iCs/>
        </w:rPr>
        <w:t xml:space="preserve">or </w:t>
      </w:r>
      <w:r w:rsidRPr="002F57CD">
        <w:rPr>
          <w:b/>
          <w:iCs/>
        </w:rPr>
        <w:t>No</w:t>
      </w:r>
      <w:r w:rsidRPr="002F57CD">
        <w:rPr>
          <w:iCs/>
        </w:rPr>
        <w:t xml:space="preserve"> to </w:t>
      </w:r>
      <w:r w:rsidRPr="002F57CD">
        <w:rPr>
          <w:b/>
          <w:iCs/>
        </w:rPr>
        <w:t>Yes</w:t>
      </w:r>
      <w:r w:rsidRPr="002F57CD">
        <w:rPr>
          <w:iCs/>
        </w:rPr>
        <w:t xml:space="preserve">, </w:t>
      </w:r>
      <w:r w:rsidRPr="002F57CD">
        <w:rPr>
          <w:i/>
          <w:iCs/>
        </w:rPr>
        <w:t>Pension Award Effective Date</w:t>
      </w:r>
      <w:r w:rsidRPr="002F57CD">
        <w:t xml:space="preserve"> is required.</w:t>
      </w:r>
    </w:p>
    <w:p w:rsidR="009B529A" w:rsidRPr="002F57CD" w:rsidRDefault="009B529A" w:rsidP="00626FDD">
      <w:pPr>
        <w:pStyle w:val="Fields"/>
      </w:pPr>
      <w:r w:rsidRPr="002F57CD">
        <w:rPr>
          <w:rStyle w:val="Drop-downhotspot"/>
        </w:rPr>
        <w:t xml:space="preserve">Pension Award Reason: </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Award Reason" </w:instrText>
      </w:r>
      <w:r w:rsidRPr="002F57CD">
        <w:rPr>
          <w:rStyle w:val="Drop-downhotspot"/>
        </w:rPr>
        <w:fldChar w:fldCharType="end"/>
      </w:r>
    </w:p>
    <w:p w:rsidR="009B529A" w:rsidRPr="002F57CD" w:rsidRDefault="009B529A" w:rsidP="00B0458C">
      <w:pPr>
        <w:pStyle w:val="Fielddefinition"/>
      </w:pPr>
      <w:r w:rsidRPr="002F57CD">
        <w:t xml:space="preserve">This is the reason or change reason for the </w:t>
      </w:r>
      <w:r w:rsidRPr="002F57CD">
        <w:rPr>
          <w:i/>
        </w:rPr>
        <w:t>Pension Award</w:t>
      </w:r>
      <w:r w:rsidR="00D96B3C" w:rsidRPr="002F57CD">
        <w:t xml:space="preserve">. </w:t>
      </w:r>
      <w:r w:rsidRPr="002F57CD">
        <w:t>Select from the dropdown list.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F0B8E">
      <w:pPr>
        <w:pStyle w:val="BodyTextBullet2"/>
      </w:pPr>
      <w:r w:rsidRPr="002F57CD">
        <w:t xml:space="preserve">If the </w:t>
      </w:r>
      <w:r w:rsidRPr="002F57CD">
        <w:rPr>
          <w:i/>
        </w:rPr>
        <w:t>VA Pension</w:t>
      </w:r>
      <w:r w:rsidRPr="002F57CD">
        <w:t xml:space="preserve"> indicator is changed from null to </w:t>
      </w:r>
      <w:r w:rsidRPr="002F57CD">
        <w:rPr>
          <w:b/>
        </w:rPr>
        <w:t xml:space="preserve">Yes </w:t>
      </w:r>
      <w:r w:rsidRPr="002F57CD">
        <w:t xml:space="preserve">or </w:t>
      </w:r>
      <w:r w:rsidRPr="002F57CD">
        <w:rPr>
          <w:b/>
        </w:rPr>
        <w:t>No</w:t>
      </w:r>
      <w:r w:rsidRPr="002F57CD">
        <w:t xml:space="preserve"> to </w:t>
      </w:r>
      <w:r w:rsidRPr="002F57CD">
        <w:rPr>
          <w:b/>
        </w:rPr>
        <w:t>Yes</w:t>
      </w:r>
      <w:r w:rsidRPr="002F57CD">
        <w:t xml:space="preserve">, </w:t>
      </w:r>
      <w:r w:rsidRPr="002F57CD">
        <w:rPr>
          <w:i/>
        </w:rPr>
        <w:t>Pension Award Reason</w:t>
      </w:r>
      <w:r w:rsidRPr="002F57CD">
        <w:t xml:space="preserve"> is required.</w:t>
      </w:r>
    </w:p>
    <w:p w:rsidR="009B529A" w:rsidRPr="002F57CD" w:rsidRDefault="009B529A" w:rsidP="00626FDD">
      <w:pPr>
        <w:pStyle w:val="Fields"/>
      </w:pPr>
      <w:r w:rsidRPr="002F57CD">
        <w:rPr>
          <w:rStyle w:val="Drop-downhotspot"/>
        </w:rPr>
        <w:t xml:space="preserve">Pension Termination Date: </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 Termination Date" </w:instrText>
      </w:r>
      <w:r w:rsidRPr="002F57CD">
        <w:rPr>
          <w:rStyle w:val="Drop-downhotspot"/>
        </w:rPr>
        <w:fldChar w:fldCharType="end"/>
      </w:r>
    </w:p>
    <w:p w:rsidR="009B529A" w:rsidRPr="002F57CD" w:rsidRDefault="009B529A" w:rsidP="00B0458C">
      <w:pPr>
        <w:pStyle w:val="Fielddefinition"/>
      </w:pPr>
      <w:r w:rsidRPr="002F57CD">
        <w:t xml:space="preserve">This is the date on which the </w:t>
      </w:r>
      <w:r w:rsidRPr="002F57CD">
        <w:rPr>
          <w:i/>
        </w:rPr>
        <w:t>Pension Award</w:t>
      </w:r>
      <w:r w:rsidRPr="002F57CD">
        <w:t xml:space="preserve"> was terminated.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F0B8E">
      <w:pPr>
        <w:pStyle w:val="BodyTextBullet2"/>
      </w:pPr>
      <w:r w:rsidRPr="002F57CD">
        <w:rPr>
          <w:i/>
          <w:iCs/>
        </w:rPr>
        <w:t>Pension Termination Date</w:t>
      </w:r>
      <w:r w:rsidRPr="002F57CD">
        <w:t xml:space="preserve"> must be a </w:t>
      </w:r>
      <w:r w:rsidRPr="002F57CD">
        <w:rPr>
          <w:rStyle w:val="Text-onlypopuphotspot"/>
        </w:rPr>
        <w:t>precise</w:t>
      </w:r>
      <w:r w:rsidRPr="002F57CD">
        <w:t xml:space="preserve"> date.</w:t>
      </w:r>
    </w:p>
    <w:p w:rsidR="009B529A" w:rsidRPr="002F57CD" w:rsidRDefault="009B529A" w:rsidP="00AF0B8E">
      <w:pPr>
        <w:pStyle w:val="BodyTextBullet2"/>
      </w:pPr>
      <w:r w:rsidRPr="002F57CD">
        <w:rPr>
          <w:i/>
          <w:iCs/>
        </w:rPr>
        <w:t>Pension Termination Date</w:t>
      </w:r>
      <w:r w:rsidRPr="002F57CD">
        <w:t xml:space="preserve"> cannot be a future date.</w:t>
      </w:r>
    </w:p>
    <w:p w:rsidR="009B529A" w:rsidRPr="002F57CD" w:rsidRDefault="009B529A" w:rsidP="00AF0B8E">
      <w:pPr>
        <w:pStyle w:val="BodyTextBullet2"/>
      </w:pPr>
      <w:r w:rsidRPr="002F57CD">
        <w:rPr>
          <w:i/>
          <w:lang w:bidi="en-US"/>
        </w:rPr>
        <w:t>Pension Termination Date</w:t>
      </w:r>
      <w:r w:rsidRPr="002F57CD">
        <w:rPr>
          <w:lang w:bidi="en-US"/>
        </w:rPr>
        <w:t xml:space="preserve"> can only be entered when the </w:t>
      </w:r>
      <w:r w:rsidRPr="002F57CD">
        <w:rPr>
          <w:i/>
          <w:lang w:bidi="en-US"/>
        </w:rPr>
        <w:t>VA Pension</w:t>
      </w:r>
      <w:r w:rsidRPr="002F57CD">
        <w:rPr>
          <w:lang w:bidi="en-US"/>
        </w:rPr>
        <w:t xml:space="preserve"> indicator is </w:t>
      </w:r>
      <w:r w:rsidRPr="002F57CD">
        <w:rPr>
          <w:b/>
          <w:lang w:bidi="en-US"/>
        </w:rPr>
        <w:t>No</w:t>
      </w:r>
      <w:r w:rsidRPr="002F57CD">
        <w:rPr>
          <w:lang w:bidi="en-US"/>
        </w:rPr>
        <w:t>.</w:t>
      </w:r>
    </w:p>
    <w:p w:rsidR="009B529A" w:rsidRPr="002F57CD" w:rsidRDefault="009B529A" w:rsidP="00AF0B8E">
      <w:pPr>
        <w:pStyle w:val="BodyTextBullet2"/>
      </w:pPr>
      <w:r w:rsidRPr="002F57CD">
        <w:rPr>
          <w:lang w:bidi="en-US"/>
        </w:rPr>
        <w:t xml:space="preserve">The </w:t>
      </w:r>
      <w:r w:rsidRPr="002F57CD">
        <w:rPr>
          <w:i/>
          <w:lang w:bidi="en-US"/>
        </w:rPr>
        <w:t>Pension Termination Date</w:t>
      </w:r>
      <w:r w:rsidRPr="002F57CD">
        <w:rPr>
          <w:lang w:bidi="en-US"/>
        </w:rPr>
        <w:t xml:space="preserve"> cannot prior to the </w:t>
      </w:r>
      <w:r w:rsidRPr="002F57CD">
        <w:rPr>
          <w:i/>
          <w:lang w:bidi="en-US"/>
        </w:rPr>
        <w:t>Pension Award Effective Date</w:t>
      </w:r>
      <w:r w:rsidRPr="002F57CD">
        <w:rPr>
          <w:lang w:bidi="en-US"/>
        </w:rPr>
        <w:t>.</w:t>
      </w:r>
    </w:p>
    <w:p w:rsidR="009B529A" w:rsidRPr="002F57CD" w:rsidRDefault="009B529A" w:rsidP="00AF0B8E">
      <w:pPr>
        <w:pStyle w:val="BodyTextBullet2"/>
      </w:pPr>
      <w:r w:rsidRPr="002F57CD">
        <w:rPr>
          <w:iCs/>
        </w:rPr>
        <w:t xml:space="preserve">If the </w:t>
      </w:r>
      <w:r w:rsidRPr="002F57CD">
        <w:rPr>
          <w:i/>
          <w:iCs/>
        </w:rPr>
        <w:t>VA Pension</w:t>
      </w:r>
      <w:r w:rsidRPr="002F57CD">
        <w:rPr>
          <w:iCs/>
        </w:rPr>
        <w:t xml:space="preserve"> indicator is changed from null to </w:t>
      </w:r>
      <w:r w:rsidRPr="002F57CD">
        <w:rPr>
          <w:b/>
          <w:iCs/>
        </w:rPr>
        <w:t xml:space="preserve">No </w:t>
      </w:r>
      <w:r w:rsidRPr="002F57CD">
        <w:rPr>
          <w:iCs/>
        </w:rPr>
        <w:t xml:space="preserve">or </w:t>
      </w:r>
      <w:r w:rsidRPr="002F57CD">
        <w:rPr>
          <w:b/>
          <w:iCs/>
        </w:rPr>
        <w:t>Yes</w:t>
      </w:r>
      <w:r w:rsidRPr="002F57CD">
        <w:rPr>
          <w:b/>
        </w:rPr>
        <w:t xml:space="preserve"> </w:t>
      </w:r>
      <w:r w:rsidRPr="002F57CD">
        <w:rPr>
          <w:iCs/>
        </w:rPr>
        <w:t xml:space="preserve">to </w:t>
      </w:r>
      <w:r w:rsidRPr="002F57CD">
        <w:rPr>
          <w:b/>
          <w:iCs/>
        </w:rPr>
        <w:t>No</w:t>
      </w:r>
      <w:r w:rsidRPr="002F57CD">
        <w:rPr>
          <w:iCs/>
        </w:rPr>
        <w:t xml:space="preserve">, </w:t>
      </w:r>
      <w:r w:rsidRPr="002F57CD">
        <w:rPr>
          <w:i/>
          <w:iCs/>
        </w:rPr>
        <w:t>Pension Termination Date</w:t>
      </w:r>
      <w:r w:rsidRPr="002F57CD">
        <w:t xml:space="preserve"> is required and at least 1 </w:t>
      </w:r>
      <w:r w:rsidRPr="002F57CD">
        <w:rPr>
          <w:i/>
        </w:rPr>
        <w:t>Pension Termination Reason</w:t>
      </w:r>
      <w:r w:rsidRPr="002F57CD">
        <w:t xml:space="preserve"> is required.</w:t>
      </w:r>
    </w:p>
    <w:p w:rsidR="009B529A" w:rsidRPr="002F57CD" w:rsidRDefault="009B529A" w:rsidP="00626FDD">
      <w:pPr>
        <w:pStyle w:val="Fields"/>
      </w:pPr>
      <w:r w:rsidRPr="002F57CD">
        <w:rPr>
          <w:rStyle w:val="Drop-downhotspot"/>
        </w:rPr>
        <w:t>Pension Termination Reason 1:</w:t>
      </w:r>
      <w:r w:rsidRPr="002F57CD">
        <w:rPr>
          <w:rStyle w:val="Drop-downhotspot"/>
        </w:rPr>
        <w:fldChar w:fldCharType="begin"/>
      </w:r>
      <w:r w:rsidRPr="002F57CD">
        <w:instrText xml:space="preserve"> XE "</w:instrText>
      </w:r>
      <w:r w:rsidRPr="002F57CD">
        <w:rPr>
          <w:rStyle w:val="Drop-downhotspot"/>
        </w:rPr>
        <w:instrText>Pension:</w:instrText>
      </w:r>
      <w:r w:rsidRPr="002F57CD">
        <w:instrText xml:space="preserve">Termination Reason" </w:instrText>
      </w:r>
      <w:r w:rsidRPr="002F57CD">
        <w:rPr>
          <w:rStyle w:val="Drop-downhotspot"/>
        </w:rPr>
        <w:fldChar w:fldCharType="end"/>
      </w:r>
    </w:p>
    <w:p w:rsidR="009B529A" w:rsidRPr="002F57CD" w:rsidRDefault="009B529A" w:rsidP="00B0458C">
      <w:pPr>
        <w:pStyle w:val="Fielddefinition"/>
      </w:pPr>
      <w:r w:rsidRPr="002F57CD">
        <w:t>This represents the first reason the pension was terminated</w:t>
      </w:r>
      <w:r w:rsidR="00D96B3C" w:rsidRPr="002F57CD">
        <w:t xml:space="preserve">. </w:t>
      </w:r>
      <w:r w:rsidRPr="002F57CD">
        <w:t xml:space="preserve">Termination of the </w:t>
      </w:r>
      <w:r w:rsidRPr="002F57CD">
        <w:rPr>
          <w:i/>
        </w:rPr>
        <w:t>VA Pension</w:t>
      </w:r>
      <w:r w:rsidRPr="002F57CD">
        <w:t xml:space="preserve"> benefit can be for multiple reasons</w:t>
      </w:r>
      <w:r w:rsidR="00D96B3C" w:rsidRPr="002F57CD">
        <w:t xml:space="preserve">. </w:t>
      </w:r>
      <w:r w:rsidRPr="002F57CD">
        <w:t>VBA shares the most recent four codes on file.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F0B8E">
      <w:pPr>
        <w:pStyle w:val="BodyTextBullet2"/>
      </w:pPr>
      <w:r w:rsidRPr="002F57CD">
        <w:t xml:space="preserve">If the </w:t>
      </w:r>
      <w:r w:rsidRPr="002F57CD">
        <w:rPr>
          <w:i/>
        </w:rPr>
        <w:t>VA Pension</w:t>
      </w:r>
      <w:r w:rsidRPr="002F57CD">
        <w:t xml:space="preserve"> indicator is changed from null to </w:t>
      </w:r>
      <w:r w:rsidRPr="002F57CD">
        <w:rPr>
          <w:b/>
        </w:rPr>
        <w:t xml:space="preserve">No </w:t>
      </w:r>
      <w:r w:rsidRPr="002F57CD">
        <w:t xml:space="preserve">or </w:t>
      </w:r>
      <w:r w:rsidRPr="002F57CD">
        <w:rPr>
          <w:b/>
        </w:rPr>
        <w:t xml:space="preserve">Yes </w:t>
      </w:r>
      <w:r w:rsidRPr="002F57CD">
        <w:t xml:space="preserve">to </w:t>
      </w:r>
      <w:r w:rsidRPr="002F57CD">
        <w:rPr>
          <w:b/>
        </w:rPr>
        <w:t>No</w:t>
      </w:r>
      <w:r w:rsidRPr="002F57CD">
        <w:t xml:space="preserve">, </w:t>
      </w:r>
      <w:r w:rsidRPr="002F57CD">
        <w:rPr>
          <w:i/>
        </w:rPr>
        <w:t>Pension Termination Date</w:t>
      </w:r>
      <w:r w:rsidRPr="002F57CD">
        <w:t xml:space="preserve"> is required and at least 1 </w:t>
      </w:r>
      <w:r w:rsidRPr="002F57CD">
        <w:rPr>
          <w:i/>
        </w:rPr>
        <w:t>Pension Termination Reason</w:t>
      </w:r>
      <w:r w:rsidRPr="002F57CD">
        <w:t xml:space="preserve"> is required.</w:t>
      </w:r>
    </w:p>
    <w:p w:rsidR="002B6743" w:rsidRPr="002F57CD" w:rsidRDefault="002B6743" w:rsidP="00626FDD">
      <w:pPr>
        <w:pStyle w:val="Fields"/>
        <w:rPr>
          <w:rStyle w:val="Drop-downhotspot"/>
        </w:rPr>
      </w:pPr>
    </w:p>
    <w:p w:rsidR="009B529A" w:rsidRPr="002F57CD" w:rsidRDefault="009B529A" w:rsidP="00626FDD">
      <w:pPr>
        <w:pStyle w:val="Fields"/>
      </w:pPr>
      <w:r w:rsidRPr="002F57CD">
        <w:rPr>
          <w:rStyle w:val="Drop-downhotspot"/>
        </w:rPr>
        <w:t>Pension Termination Reason 2:</w:t>
      </w:r>
    </w:p>
    <w:p w:rsidR="009B529A" w:rsidRPr="002F57CD" w:rsidRDefault="009B529A" w:rsidP="00B0458C">
      <w:pPr>
        <w:pStyle w:val="Fielddefinition"/>
      </w:pPr>
      <w:r w:rsidRPr="002F57CD">
        <w:t>This represents the second reason the pension was terminated.</w:t>
      </w:r>
    </w:p>
    <w:p w:rsidR="009B529A" w:rsidRPr="002F57CD" w:rsidRDefault="009B529A" w:rsidP="00626FDD">
      <w:pPr>
        <w:pStyle w:val="Fields"/>
      </w:pPr>
      <w:r w:rsidRPr="002F57CD">
        <w:rPr>
          <w:rStyle w:val="Drop-downhotspot"/>
        </w:rPr>
        <w:t>Pension Termination Reason 3:</w:t>
      </w:r>
    </w:p>
    <w:p w:rsidR="009B529A" w:rsidRPr="002F57CD" w:rsidRDefault="009B529A" w:rsidP="00B0458C">
      <w:pPr>
        <w:pStyle w:val="Fielddefinition"/>
      </w:pPr>
      <w:r w:rsidRPr="002F57CD">
        <w:t>This represents the third reason the pension was terminated.</w:t>
      </w:r>
    </w:p>
    <w:p w:rsidR="009B529A" w:rsidRPr="002F57CD" w:rsidRDefault="009B529A" w:rsidP="00626FDD">
      <w:pPr>
        <w:pStyle w:val="Fields"/>
      </w:pPr>
      <w:r w:rsidRPr="002F57CD">
        <w:rPr>
          <w:rStyle w:val="Drop-downhotspot"/>
        </w:rPr>
        <w:t>Pension Termination Reason 4:</w:t>
      </w:r>
    </w:p>
    <w:p w:rsidR="009B529A" w:rsidRPr="002F57CD" w:rsidRDefault="009B529A" w:rsidP="00B0458C">
      <w:pPr>
        <w:pStyle w:val="Fielddefinition"/>
      </w:pPr>
      <w:r w:rsidRPr="002F57CD">
        <w:t>This represents the fourth reason the pension was terminated.</w:t>
      </w:r>
    </w:p>
    <w:p w:rsidR="009B529A" w:rsidRPr="002F57CD" w:rsidRDefault="009B529A" w:rsidP="00626FDD">
      <w:pPr>
        <w:pStyle w:val="Fields"/>
      </w:pPr>
      <w:r w:rsidRPr="002F57CD">
        <w:rPr>
          <w:rStyle w:val="Drop-downhotspot"/>
        </w:rPr>
        <w:t>Receiving VA Disability Compensation:</w:t>
      </w:r>
    </w:p>
    <w:p w:rsidR="009B529A" w:rsidRPr="002F57CD" w:rsidRDefault="009B529A" w:rsidP="00B0458C">
      <w:pPr>
        <w:pStyle w:val="Fielddefinition"/>
      </w:pPr>
      <w:r w:rsidRPr="002F57CD">
        <w:t>This indicates whether the Veteran is receiving disability payments.</w:t>
      </w:r>
    </w:p>
    <w:p w:rsidR="00AF0B8E" w:rsidRPr="002F57CD" w:rsidRDefault="009B529A" w:rsidP="00AF0B8E">
      <w:pPr>
        <w:pStyle w:val="BodyTextBullet2"/>
        <w:rPr>
          <w:rStyle w:val="Expandingtext"/>
        </w:rPr>
      </w:pPr>
      <w:r w:rsidRPr="002F57CD">
        <w:rPr>
          <w:rStyle w:val="Emphasis"/>
        </w:rPr>
        <w:t>Yes</w:t>
      </w:r>
      <w:r w:rsidRPr="002F57CD">
        <w:rPr>
          <w:rStyle w:val="Expandingtext"/>
        </w:rPr>
        <w:t xml:space="preserve"> - If Veteran is in receipt of disability compensation (monetary) as a result of injuries or diseases sustained or aggravated while on</w:t>
      </w:r>
      <w:r w:rsidR="00AF0B8E" w:rsidRPr="002F57CD">
        <w:rPr>
          <w:rStyle w:val="Expandingtext"/>
        </w:rPr>
        <w:t xml:space="preserve"> active duty as awarded by VBA.</w:t>
      </w:r>
    </w:p>
    <w:p w:rsidR="009B529A" w:rsidRPr="002F57CD" w:rsidRDefault="009B529A" w:rsidP="00AF0B8E">
      <w:pPr>
        <w:keepNext/>
        <w:keepLines/>
        <w:tabs>
          <w:tab w:val="left" w:pos="1440"/>
        </w:tabs>
        <w:spacing w:after="120"/>
        <w:ind w:left="1260"/>
        <w:rPr>
          <w:rStyle w:val="Drop-downhotspot"/>
          <w:b/>
          <w:i/>
          <w:iCs/>
          <w:noProof/>
          <w:u w:val="single"/>
        </w:rPr>
      </w:pPr>
      <w:r w:rsidRPr="002F57CD">
        <w:rPr>
          <w:rStyle w:val="Expandingtext"/>
          <w:sz w:val="18"/>
          <w:szCs w:val="18"/>
        </w:rPr>
        <w:br/>
      </w:r>
      <w:r w:rsidRPr="002F57CD">
        <w:rPr>
          <w:rStyle w:val="Drop-downhotspot"/>
          <w:b/>
          <w:i/>
          <w:iCs/>
          <w:noProof/>
          <w:u w:val="single"/>
        </w:rPr>
        <w:t xml:space="preserve">More... </w:t>
      </w:r>
    </w:p>
    <w:p w:rsidR="009B529A" w:rsidRPr="002F57CD" w:rsidRDefault="009B529A" w:rsidP="00AF0B8E">
      <w:pPr>
        <w:pStyle w:val="BodyText5"/>
      </w:pPr>
      <w:r w:rsidRPr="002F57CD">
        <w:t xml:space="preserve">Receipt of disability compensation can be verified via </w:t>
      </w:r>
      <w:hyperlink r:id="rId91" w:history="1">
        <w:r w:rsidRPr="002F57CD">
          <w:t>VIS</w:t>
        </w:r>
      </w:hyperlink>
      <w:r w:rsidRPr="002F57CD">
        <w:t xml:space="preserve">, </w:t>
      </w:r>
      <w:hyperlink r:id="rId92" w:history="1">
        <w:r w:rsidRPr="002F57CD">
          <w:t>SHARE</w:t>
        </w:r>
      </w:hyperlink>
      <w:r w:rsidRPr="002F57CD">
        <w:t>, VA letter</w:t>
      </w:r>
      <w:r w:rsidRPr="002F57CD">
        <w:fldChar w:fldCharType="begin"/>
      </w:r>
      <w:r w:rsidRPr="002F57CD">
        <w:instrText xml:space="preserve"> XE "Letter:Receiving VA Disability Comp:VA" </w:instrText>
      </w:r>
      <w:r w:rsidRPr="002F57CD">
        <w:fldChar w:fldCharType="end"/>
      </w:r>
      <w:r w:rsidRPr="002F57CD">
        <w:t xml:space="preserve"> of rating, or other verified authoritative source</w:t>
      </w:r>
      <w:r w:rsidR="00D96B3C" w:rsidRPr="002F57CD">
        <w:t xml:space="preserve">. </w:t>
      </w:r>
      <w:r w:rsidRPr="002F57CD">
        <w:t>These Veterans are exempt from copays</w:t>
      </w:r>
      <w:r w:rsidRPr="002F57CD">
        <w:fldChar w:fldCharType="begin"/>
      </w:r>
      <w:r w:rsidRPr="002F57CD">
        <w:instrText xml:space="preserve"> XE "Copay:Rec. VA Disability Compensation" </w:instrText>
      </w:r>
      <w:r w:rsidRPr="002F57CD">
        <w:fldChar w:fldCharType="end"/>
      </w:r>
      <w:r w:rsidRPr="002F57CD">
        <w:t xml:space="preserve"> for medical</w:t>
      </w:r>
      <w:r w:rsidRPr="002F57CD">
        <w:fldChar w:fldCharType="begin"/>
      </w:r>
      <w:r w:rsidRPr="002F57CD">
        <w:instrText xml:space="preserve"> XE "Medical:care" </w:instrText>
      </w:r>
      <w:r w:rsidRPr="002F57CD">
        <w:fldChar w:fldCharType="end"/>
      </w:r>
      <w:r w:rsidRPr="002F57CD">
        <w:t xml:space="preserve"> care, but may be required to make copays for prescriptions, for NON-service connected conditions.</w:t>
      </w:r>
    </w:p>
    <w:p w:rsidR="009B529A" w:rsidRPr="002F57CD" w:rsidRDefault="009B529A" w:rsidP="00AF0B8E">
      <w:pPr>
        <w:pStyle w:val="BodyTextBullet2"/>
      </w:pPr>
      <w:r w:rsidRPr="002F57CD">
        <w:rPr>
          <w:rStyle w:val="Emphasis"/>
        </w:rPr>
        <w:t>No</w:t>
      </w:r>
      <w:r w:rsidRPr="002F57CD">
        <w:rPr>
          <w:rStyle w:val="Expandingtext"/>
        </w:rPr>
        <w:t xml:space="preserve"> - If Veteran is NOT in receipt of a rated service-connected VA disability compensation</w:t>
      </w:r>
      <w:r w:rsidR="00D96B3C" w:rsidRPr="002F57CD">
        <w:rPr>
          <w:rStyle w:val="Expandingtext"/>
        </w:rPr>
        <w:t xml:space="preserve">. </w:t>
      </w:r>
      <w:r w:rsidRPr="002F57CD">
        <w:rPr>
          <w:rStyle w:val="Expandingtext"/>
        </w:rPr>
        <w:t xml:space="preserve">This can be verified via SHARE or other authoritative source. </w:t>
      </w:r>
    </w:p>
    <w:p w:rsidR="009B529A" w:rsidRPr="002F57CD" w:rsidRDefault="009B529A" w:rsidP="00B045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F0B8E">
      <w:pPr>
        <w:pStyle w:val="BodyTextBullet2"/>
      </w:pPr>
      <w:r w:rsidRPr="002F57CD">
        <w:rPr>
          <w:i/>
        </w:rPr>
        <w:t>Receiving VA Disability Compensation</w:t>
      </w:r>
      <w:r w:rsidRPr="002F57CD">
        <w:t xml:space="preserve"> requires an </w:t>
      </w:r>
      <w:r w:rsidRPr="002F57CD">
        <w:rPr>
          <w:i/>
        </w:rPr>
        <w:t>Annual Check Amount</w:t>
      </w:r>
      <w:r w:rsidRPr="002F57CD">
        <w:rPr>
          <w:i/>
        </w:rPr>
        <w:fldChar w:fldCharType="begin"/>
      </w:r>
      <w:r w:rsidRPr="002F57CD">
        <w:instrText xml:space="preserve"> XE "Annual Check Amount" </w:instrText>
      </w:r>
      <w:r w:rsidRPr="002F57CD">
        <w:rPr>
          <w:i/>
        </w:rPr>
        <w:fldChar w:fldCharType="end"/>
      </w:r>
      <w:r w:rsidRPr="002F57CD">
        <w:t xml:space="preserve"> greater than zero.</w:t>
      </w:r>
    </w:p>
    <w:p w:rsidR="009B529A" w:rsidRPr="002F57CD" w:rsidRDefault="009B529A" w:rsidP="00AF0B8E">
      <w:pPr>
        <w:pStyle w:val="BodyTextBullet2"/>
      </w:pPr>
      <w:r w:rsidRPr="002F57CD">
        <w:rPr>
          <w:i/>
        </w:rPr>
        <w:t xml:space="preserve">Receiving VA Disability Compensation </w:t>
      </w:r>
      <w:r w:rsidRPr="002F57CD">
        <w:t xml:space="preserve">and </w:t>
      </w:r>
      <w:r w:rsidRPr="002F57CD">
        <w:rPr>
          <w:i/>
        </w:rPr>
        <w:t>VA Pension</w:t>
      </w:r>
      <w:r w:rsidRPr="002F57CD">
        <w:t xml:space="preserve"> indicators cannot both be </w:t>
      </w:r>
      <w:r w:rsidRPr="002F57CD">
        <w:rPr>
          <w:b/>
          <w:bCs/>
        </w:rPr>
        <w:t>Yes</w:t>
      </w:r>
      <w:r w:rsidRPr="002F57CD">
        <w:t>.</w:t>
      </w:r>
    </w:p>
    <w:p w:rsidR="009B529A" w:rsidRPr="002F57CD" w:rsidRDefault="009B529A" w:rsidP="00626FDD">
      <w:pPr>
        <w:pStyle w:val="Fields"/>
      </w:pPr>
      <w:r w:rsidRPr="002F57CD">
        <w:rPr>
          <w:rStyle w:val="Drop-downhotspot"/>
        </w:rPr>
        <w:t>Total Monthly Check Amount:</w:t>
      </w:r>
    </w:p>
    <w:p w:rsidR="009B529A" w:rsidRPr="002F57CD" w:rsidRDefault="009B529A" w:rsidP="00B0458C">
      <w:pPr>
        <w:pStyle w:val="Fielddefinition"/>
      </w:pPr>
      <w:r w:rsidRPr="002F57CD">
        <w:rPr>
          <w:i/>
        </w:rPr>
        <w:t>Total Monthly Check Amount</w:t>
      </w:r>
      <w:r w:rsidRPr="002F57CD">
        <w:t xml:space="preserve"> is defined as a total monthly dollar amount for </w:t>
      </w:r>
      <w:r w:rsidRPr="002F57CD">
        <w:rPr>
          <w:rStyle w:val="Text-onlypopuphotspot"/>
        </w:rPr>
        <w:t>A&amp;A</w:t>
      </w:r>
      <w:r w:rsidRPr="002F57CD">
        <w:t xml:space="preserve">, </w:t>
      </w:r>
      <w:r w:rsidRPr="002F57CD">
        <w:rPr>
          <w:rStyle w:val="Text-onlypopuphotspot"/>
        </w:rPr>
        <w:t>Housebound</w:t>
      </w:r>
      <w:r w:rsidRPr="002F57CD">
        <w:rPr>
          <w:rStyle w:val="Text-onlypopuphotspot"/>
        </w:rPr>
        <w:fldChar w:fldCharType="begin"/>
      </w:r>
      <w:r w:rsidRPr="002F57CD">
        <w:instrText xml:space="preserve"> XE "Housebound:Total Monthly Check Amount" </w:instrText>
      </w:r>
      <w:r w:rsidRPr="002F57CD">
        <w:rPr>
          <w:rStyle w:val="Text-onlypopuphotspot"/>
        </w:rPr>
        <w:fldChar w:fldCharType="end"/>
      </w:r>
      <w:r w:rsidRPr="002F57CD">
        <w:t>, Pension, and/or Disability payments from the VBA.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AF0B8E">
      <w:pPr>
        <w:pStyle w:val="BodyTextBullet2"/>
      </w:pPr>
      <w:r w:rsidRPr="002F57CD">
        <w:t xml:space="preserve">If the </w:t>
      </w:r>
      <w:r w:rsidRPr="002F57CD">
        <w:rPr>
          <w:i/>
        </w:rPr>
        <w:t xml:space="preserve">VA </w:t>
      </w:r>
      <w:r w:rsidRPr="002F57CD">
        <w:rPr>
          <w:i/>
          <w:iCs/>
        </w:rPr>
        <w:t>Pension</w:t>
      </w:r>
      <w:r w:rsidRPr="002F57CD">
        <w:t xml:space="preserve"> indicator is set to </w:t>
      </w:r>
      <w:r w:rsidRPr="002F57CD">
        <w:rPr>
          <w:b/>
        </w:rPr>
        <w:t>Yes</w:t>
      </w:r>
      <w:r w:rsidRPr="002F57CD">
        <w:t xml:space="preserve">, then </w:t>
      </w:r>
      <w:r w:rsidRPr="002F57CD">
        <w:rPr>
          <w:i/>
        </w:rPr>
        <w:t>Total Monthly Check Amount</w:t>
      </w:r>
      <w:r w:rsidRPr="002F57CD">
        <w:t xml:space="preserve"> must be greater than or equal to $0.</w:t>
      </w:r>
    </w:p>
    <w:p w:rsidR="009B529A" w:rsidRPr="002F57CD" w:rsidRDefault="009B529A" w:rsidP="00626FDD">
      <w:pPr>
        <w:pStyle w:val="Fields"/>
      </w:pPr>
      <w:r w:rsidRPr="002F57CD">
        <w:rPr>
          <w:rStyle w:val="Drop-downhotspot"/>
        </w:rPr>
        <w:t>Annual Check Amount</w:t>
      </w:r>
      <w:r w:rsidRPr="002F57CD">
        <w:rPr>
          <w:rStyle w:val="Drop-downhotspot"/>
        </w:rPr>
        <w:fldChar w:fldCharType="begin"/>
      </w:r>
      <w:r w:rsidRPr="002F57CD">
        <w:instrText xml:space="preserve"> XE "Annual Check Amount"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rPr>
          <w:i/>
        </w:rPr>
        <w:t>Annual Check Amount</w:t>
      </w:r>
      <w:r w:rsidRPr="002F57CD">
        <w:t xml:space="preserve"> is a total annual dollar amount for </w:t>
      </w:r>
      <w:r w:rsidRPr="002F57CD">
        <w:rPr>
          <w:rStyle w:val="Text-onlypopuphotspot"/>
          <w:sz w:val="18"/>
          <w:szCs w:val="18"/>
        </w:rPr>
        <w:t>A&amp;A</w:t>
      </w:r>
      <w:r w:rsidRPr="002F57CD">
        <w:t xml:space="preserve">, </w:t>
      </w:r>
      <w:r w:rsidRPr="002F57CD">
        <w:rPr>
          <w:rStyle w:val="Text-onlypopuphotspot"/>
          <w:sz w:val="18"/>
          <w:szCs w:val="18"/>
        </w:rPr>
        <w:t>Housebound</w:t>
      </w:r>
      <w:r w:rsidRPr="002F57CD">
        <w:rPr>
          <w:rStyle w:val="Text-onlypopuphotspot"/>
          <w:sz w:val="18"/>
          <w:szCs w:val="18"/>
        </w:rPr>
        <w:fldChar w:fldCharType="begin"/>
      </w:r>
      <w:r w:rsidRPr="002F57CD">
        <w:instrText xml:space="preserve"> XE "Housebound:Annual Check Amount" </w:instrText>
      </w:r>
      <w:r w:rsidRPr="002F57CD">
        <w:rPr>
          <w:rStyle w:val="Text-onlypopuphotspot"/>
          <w:sz w:val="18"/>
          <w:szCs w:val="18"/>
        </w:rPr>
        <w:fldChar w:fldCharType="end"/>
      </w:r>
      <w:r w:rsidRPr="002F57CD">
        <w:t>, Pension, and/or Disability payments from the VBA.</w:t>
      </w:r>
    </w:p>
    <w:p w:rsidR="009B529A" w:rsidRPr="002F57CD" w:rsidRDefault="009B529A" w:rsidP="00B0458C">
      <w:pPr>
        <w:pStyle w:val="Fielddefinition"/>
      </w:pPr>
      <w:r w:rsidRPr="002F57CD">
        <w:rPr>
          <w:i/>
        </w:rPr>
        <w:t>Annual Check Amount</w:t>
      </w:r>
      <w:r w:rsidRPr="002F57CD">
        <w:t xml:space="preserve"> is system filled based on the amount entered in the </w:t>
      </w:r>
      <w:r w:rsidRPr="002F57CD">
        <w:rPr>
          <w:i/>
        </w:rPr>
        <w:t>Total Monthly Check Amount</w:t>
      </w:r>
      <w:r w:rsidRPr="002F57CD">
        <w:t xml:space="preserve"> field.</w:t>
      </w:r>
    </w:p>
    <w:p w:rsidR="009B529A" w:rsidRPr="002F57CD" w:rsidRDefault="009B529A" w:rsidP="00B045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63408">
      <w:pPr>
        <w:pStyle w:val="BodyTextBullet2"/>
      </w:pPr>
      <w:r w:rsidRPr="002F57CD">
        <w:t>Annual Check Amount</w:t>
      </w:r>
      <w:r w:rsidRPr="002F57CD">
        <w:fldChar w:fldCharType="begin"/>
      </w:r>
      <w:r w:rsidRPr="002F57CD">
        <w:instrText xml:space="preserve"> XE "Annual Check Amount" </w:instrText>
      </w:r>
      <w:r w:rsidRPr="002F57CD">
        <w:fldChar w:fldCharType="end"/>
      </w:r>
      <w:r w:rsidRPr="002F57CD">
        <w:t xml:space="preserve"> is required when Receiving VA Disability Compensation is </w:t>
      </w:r>
      <w:r w:rsidRPr="002F57CD">
        <w:rPr>
          <w:b/>
          <w:bCs/>
        </w:rPr>
        <w:t>Yes</w:t>
      </w:r>
      <w:r w:rsidRPr="002F57CD">
        <w:t>.</w:t>
      </w:r>
    </w:p>
    <w:p w:rsidR="009B529A" w:rsidRPr="002F57CD" w:rsidRDefault="009B529A" w:rsidP="00563408">
      <w:pPr>
        <w:pStyle w:val="BodyTextBullet2"/>
      </w:pPr>
      <w:r w:rsidRPr="002F57CD">
        <w:t xml:space="preserve">Annual Check Amount greater than zero is required when Permanent &amp; Total is </w:t>
      </w:r>
      <w:r w:rsidRPr="002F57CD">
        <w:rPr>
          <w:b/>
          <w:bCs/>
        </w:rPr>
        <w:t>Yes</w:t>
      </w:r>
      <w:r w:rsidRPr="002F57CD">
        <w:t xml:space="preserve">. </w:t>
      </w:r>
    </w:p>
    <w:p w:rsidR="009B529A" w:rsidRPr="002F57CD" w:rsidRDefault="009B529A" w:rsidP="00563408">
      <w:pPr>
        <w:pStyle w:val="BodyTextBullet2"/>
      </w:pPr>
      <w:r w:rsidRPr="002F57CD">
        <w:t>Annual Check Amount must be greater than or equal to $0.00 and less than or equal to $99999.00.</w:t>
      </w:r>
    </w:p>
    <w:p w:rsidR="009B529A" w:rsidRPr="002F57CD" w:rsidRDefault="009B529A" w:rsidP="00626FDD">
      <w:pPr>
        <w:pStyle w:val="Fields"/>
      </w:pPr>
      <w:r w:rsidRPr="002F57CD">
        <w:rPr>
          <w:rStyle w:val="Drop-downhotspot"/>
        </w:rPr>
        <w:t>Unemployable:</w:t>
      </w:r>
    </w:p>
    <w:p w:rsidR="009B529A" w:rsidRPr="002F57CD" w:rsidRDefault="009B529A" w:rsidP="00B0458C">
      <w:pPr>
        <w:pStyle w:val="Fielddefinition"/>
      </w:pPr>
      <w:r w:rsidRPr="002F57CD">
        <w:t>A code that indicates whether this Veteran is rated unemployable by the VARO due to a service-connected condition.</w:t>
      </w:r>
    </w:p>
    <w:p w:rsidR="009B529A" w:rsidRPr="002F57CD" w:rsidRDefault="009B529A" w:rsidP="00B0458C">
      <w:pPr>
        <w:pStyle w:val="Fielddefinition"/>
      </w:pPr>
      <w:r w:rsidRPr="002F57CD">
        <w:t>This data is shared with VistA.</w:t>
      </w:r>
    </w:p>
    <w:p w:rsidR="009B529A" w:rsidRPr="002F57CD" w:rsidRDefault="009B529A" w:rsidP="00563408">
      <w:pPr>
        <w:pStyle w:val="BodyTextBullet2"/>
      </w:pPr>
      <w:r w:rsidRPr="002F57CD">
        <w:rPr>
          <w:rStyle w:val="Emphasis"/>
        </w:rPr>
        <w:t>Yes</w:t>
      </w:r>
      <w:r w:rsidRPr="002F57CD">
        <w:rPr>
          <w:rStyle w:val="Expandingtext"/>
        </w:rPr>
        <w:t xml:space="preserve"> - If </w:t>
      </w:r>
      <w:r w:rsidRPr="002F57CD">
        <w:rPr>
          <w:rStyle w:val="Expandingtext"/>
          <w:b/>
          <w:bCs/>
        </w:rPr>
        <w:t>Yes</w:t>
      </w:r>
      <w:r w:rsidRPr="002F57CD">
        <w:rPr>
          <w:rStyle w:val="Expandingtext"/>
        </w:rPr>
        <w:t>, the Veteran must have SC% equal to or greater than 10% and less than or equal to 100%, and the Annual Check Amount</w:t>
      </w:r>
      <w:r w:rsidRPr="002F57CD">
        <w:rPr>
          <w:rStyle w:val="Expandingtext"/>
        </w:rPr>
        <w:fldChar w:fldCharType="begin"/>
      </w:r>
      <w:r w:rsidRPr="002F57CD">
        <w:instrText xml:space="preserve"> XE "</w:instrText>
      </w:r>
      <w:r w:rsidRPr="002F57CD">
        <w:rPr>
          <w:iCs/>
        </w:rPr>
        <w:instrText>Annual Check Amount</w:instrText>
      </w:r>
      <w:r w:rsidRPr="002F57CD">
        <w:instrText xml:space="preserve">" </w:instrText>
      </w:r>
      <w:r w:rsidRPr="002F57CD">
        <w:rPr>
          <w:rStyle w:val="Expandingtext"/>
        </w:rPr>
        <w:fldChar w:fldCharType="end"/>
      </w:r>
      <w:r w:rsidRPr="002F57CD">
        <w:rPr>
          <w:rStyle w:val="Expandingtext"/>
        </w:rPr>
        <w:t xml:space="preserve"> must be greater than $0. </w:t>
      </w:r>
    </w:p>
    <w:p w:rsidR="009B529A" w:rsidRPr="002F57CD" w:rsidRDefault="009B529A" w:rsidP="00563408">
      <w:pPr>
        <w:pStyle w:val="BodyTextBullet2"/>
      </w:pPr>
      <w:r w:rsidRPr="002F57CD">
        <w:t>No</w:t>
      </w:r>
    </w:p>
    <w:p w:rsidR="009B529A" w:rsidRPr="002F57CD" w:rsidRDefault="009B529A" w:rsidP="00626FDD">
      <w:pPr>
        <w:pStyle w:val="Fields"/>
      </w:pPr>
      <w:r w:rsidRPr="002F57CD">
        <w:rPr>
          <w:rStyle w:val="Drop-downhotspot"/>
        </w:rPr>
        <w:t>Permanent &amp; Total:</w:t>
      </w:r>
    </w:p>
    <w:p w:rsidR="009B529A" w:rsidRPr="002F57CD" w:rsidRDefault="009B529A" w:rsidP="00B0458C">
      <w:pPr>
        <w:pStyle w:val="Fielddefinition"/>
      </w:pPr>
      <w:r w:rsidRPr="002F57CD">
        <w:rPr>
          <w:i/>
        </w:rPr>
        <w:t>Permanent &amp; Total</w:t>
      </w:r>
      <w:r w:rsidRPr="002F57CD">
        <w:t xml:space="preserve"> indicates whether the Veteran is permanently and totally disabled determined by </w:t>
      </w:r>
      <w:r w:rsidRPr="002F57CD">
        <w:rPr>
          <w:rStyle w:val="Text-onlypopuphotspot"/>
        </w:rPr>
        <w:t>VARO</w:t>
      </w:r>
      <w:r w:rsidRPr="002F57CD">
        <w:t xml:space="preserve"> due to a service-connected condition.</w:t>
      </w:r>
    </w:p>
    <w:p w:rsidR="009B529A" w:rsidRPr="002F57CD" w:rsidRDefault="009B529A" w:rsidP="00B0458C">
      <w:pPr>
        <w:pStyle w:val="Fielddefinition"/>
      </w:pPr>
      <w:r w:rsidRPr="002F57CD">
        <w:t>This data is shared with VistA.</w:t>
      </w:r>
    </w:p>
    <w:p w:rsidR="009B529A" w:rsidRPr="002F57CD" w:rsidRDefault="009B529A" w:rsidP="00B0458C">
      <w:pPr>
        <w:pStyle w:val="Fielddefinition"/>
      </w:pPr>
      <w:r w:rsidRPr="002F57CD">
        <w:t>Acceptable choices are:</w:t>
      </w:r>
    </w:p>
    <w:p w:rsidR="00563408" w:rsidRPr="002F57CD" w:rsidRDefault="009B529A" w:rsidP="00563408">
      <w:pPr>
        <w:pStyle w:val="BodyTextBullet2"/>
        <w:rPr>
          <w:rStyle w:val="Expandingtext"/>
        </w:rPr>
      </w:pPr>
      <w:r w:rsidRPr="002F57CD">
        <w:rPr>
          <w:rStyle w:val="Emphasis"/>
        </w:rPr>
        <w:t>Yes</w:t>
      </w:r>
      <w:r w:rsidR="00563408" w:rsidRPr="002F57CD">
        <w:rPr>
          <w:rStyle w:val="Expandingtext"/>
        </w:rPr>
        <w:t xml:space="preserve"> - Veteran is rated P&amp;T by VBA.</w:t>
      </w:r>
    </w:p>
    <w:p w:rsidR="009B529A" w:rsidRPr="002F57CD" w:rsidRDefault="009B529A" w:rsidP="00563408">
      <w:pPr>
        <w:pStyle w:val="BodyText5"/>
        <w:rPr>
          <w:rStyle w:val="Expandingtext"/>
        </w:rPr>
      </w:pPr>
      <w:r w:rsidRPr="002F57CD">
        <w:rPr>
          <w:rStyle w:val="Expandingtext"/>
        </w:rPr>
        <w:br/>
      </w:r>
      <w:r w:rsidRPr="002F57CD">
        <w:rPr>
          <w:rStyle w:val="Expandingtext"/>
          <w:b/>
          <w:i/>
          <w:u w:val="single"/>
        </w:rPr>
        <w:t>More..</w:t>
      </w:r>
      <w:r w:rsidR="00D96B3C" w:rsidRPr="002F57CD">
        <w:rPr>
          <w:rStyle w:val="Expandingtext"/>
          <w:b/>
          <w:i/>
          <w:u w:val="single"/>
        </w:rPr>
        <w:t xml:space="preserve">. </w:t>
      </w:r>
      <w:r w:rsidRPr="002F57CD">
        <w:rPr>
          <w:rStyle w:val="expandtext"/>
          <w:i/>
        </w:rPr>
        <w:t>P&amp;T is a rated disability which demonstrates that the Veteran is unable to have gainful employment</w:t>
      </w:r>
      <w:r w:rsidRPr="002F57CD">
        <w:rPr>
          <w:rStyle w:val="expandtext"/>
          <w:i/>
        </w:rPr>
        <w:fldChar w:fldCharType="begin"/>
      </w:r>
      <w:r w:rsidRPr="002F57CD">
        <w:instrText xml:space="preserve"> XE "</w:instrText>
      </w:r>
      <w:r w:rsidRPr="002F57CD">
        <w:rPr>
          <w:rStyle w:val="expandtext"/>
        </w:rPr>
        <w:instrText>Employment</w:instrText>
      </w:r>
      <w:r w:rsidRPr="002F57CD">
        <w:instrText xml:space="preserve">" </w:instrText>
      </w:r>
      <w:r w:rsidRPr="002F57CD">
        <w:rPr>
          <w:rStyle w:val="expandtext"/>
          <w:i/>
        </w:rPr>
        <w:fldChar w:fldCharType="end"/>
      </w:r>
      <w:r w:rsidRPr="002F57CD">
        <w:rPr>
          <w:rStyle w:val="expandtext"/>
          <w:i/>
        </w:rPr>
        <w:t>. P&amp;T rating can be verified by VIS, SHARE or VA rating/award</w:t>
      </w:r>
      <w:r w:rsidRPr="002F57CD">
        <w:rPr>
          <w:rStyle w:val="expandtext"/>
          <w:i/>
        </w:rPr>
        <w:fldChar w:fldCharType="begin"/>
      </w:r>
      <w:r w:rsidRPr="002F57CD">
        <w:instrText xml:space="preserve"> XE "Award:letter" </w:instrText>
      </w:r>
      <w:r w:rsidRPr="002F57CD">
        <w:rPr>
          <w:rStyle w:val="expandtext"/>
          <w:i/>
        </w:rPr>
        <w:fldChar w:fldCharType="end"/>
      </w:r>
      <w:r w:rsidRPr="002F57CD">
        <w:rPr>
          <w:rStyle w:val="expandtext"/>
          <w:i/>
        </w:rPr>
        <w:t xml:space="preserve"> letter</w:t>
      </w:r>
      <w:r w:rsidRPr="002F57CD">
        <w:rPr>
          <w:rStyle w:val="expandtext"/>
          <w:i/>
        </w:rPr>
        <w:fldChar w:fldCharType="begin"/>
      </w:r>
      <w:r w:rsidRPr="002F57CD">
        <w:instrText xml:space="preserve"> XE "</w:instrText>
      </w:r>
      <w:r w:rsidRPr="002F57CD">
        <w:rPr>
          <w:rStyle w:val="expandtext"/>
        </w:rPr>
        <w:instrText>Letter:</w:instrText>
      </w:r>
      <w:r w:rsidRPr="002F57CD">
        <w:instrText xml:space="preserve">P&amp;T:VA rating/award" </w:instrText>
      </w:r>
      <w:r w:rsidRPr="002F57CD">
        <w:rPr>
          <w:rStyle w:val="expandtext"/>
          <w:i/>
        </w:rPr>
        <w:fldChar w:fldCharType="end"/>
      </w:r>
      <w:r w:rsidRPr="002F57CD">
        <w:rPr>
          <w:rStyle w:val="expandtext"/>
          <w:i/>
        </w:rPr>
        <w:t>. The Veteran is exempt from means/copay</w:t>
      </w:r>
      <w:r w:rsidRPr="002F57CD">
        <w:rPr>
          <w:rStyle w:val="expandtext"/>
          <w:i/>
        </w:rPr>
        <w:fldChar w:fldCharType="begin"/>
      </w:r>
      <w:r w:rsidRPr="002F57CD">
        <w:instrText xml:space="preserve"> XE "</w:instrText>
      </w:r>
      <w:r w:rsidRPr="002F57CD">
        <w:rPr>
          <w:rStyle w:val="expandtext"/>
        </w:rPr>
        <w:instrText>Copay:</w:instrText>
      </w:r>
      <w:r w:rsidRPr="002F57CD">
        <w:instrText xml:space="preserve">P&amp;T" </w:instrText>
      </w:r>
      <w:r w:rsidRPr="002F57CD">
        <w:rPr>
          <w:rStyle w:val="expandtext"/>
          <w:i/>
        </w:rPr>
        <w:fldChar w:fldCharType="end"/>
      </w:r>
      <w:r w:rsidRPr="002F57CD">
        <w:rPr>
          <w:rStyle w:val="expandtext"/>
          <w:i/>
        </w:rPr>
        <w:t xml:space="preserve"> testing and will be enrolled in the appropriate PG (1-3) depending on SC disability percentage.</w:t>
      </w:r>
    </w:p>
    <w:p w:rsidR="009B529A" w:rsidRPr="002F57CD" w:rsidRDefault="009B529A" w:rsidP="00563408">
      <w:pPr>
        <w:pStyle w:val="BodyText5"/>
        <w:rPr>
          <w:rStyle w:val="Expandingtext"/>
        </w:rPr>
      </w:pPr>
      <w:r w:rsidRPr="002F57CD">
        <w:rPr>
          <w:rStyle w:val="Expandingtext"/>
        </w:rPr>
        <w:br/>
      </w:r>
      <w:r w:rsidRPr="002F57CD">
        <w:rPr>
          <w:rStyle w:val="Expandingtext"/>
          <w:b/>
          <w:i/>
          <w:u w:val="single"/>
        </w:rPr>
        <w:t>Rules..</w:t>
      </w:r>
      <w:r w:rsidR="00D96B3C" w:rsidRPr="002F57CD">
        <w:rPr>
          <w:rStyle w:val="Expandingtext"/>
          <w:b/>
          <w:i/>
          <w:u w:val="single"/>
        </w:rPr>
        <w:t xml:space="preserve">. </w:t>
      </w:r>
      <w:r w:rsidRPr="002F57CD">
        <w:rPr>
          <w:rStyle w:val="expandtext"/>
          <w:i/>
        </w:rPr>
        <w:t xml:space="preserve">If </w:t>
      </w:r>
      <w:r w:rsidRPr="002F57CD">
        <w:rPr>
          <w:rStyle w:val="expandtext"/>
          <w:b/>
          <w:bCs w:val="0"/>
          <w:i/>
        </w:rPr>
        <w:t>Yes</w:t>
      </w:r>
      <w:r w:rsidRPr="002F57CD">
        <w:rPr>
          <w:rStyle w:val="expandtext"/>
          <w:i/>
        </w:rPr>
        <w:t xml:space="preserve">, the Veteran must have SC% equal to or greater than 10% and less than or equal to 100%, and the </w:t>
      </w:r>
      <w:r w:rsidRPr="002F57CD">
        <w:rPr>
          <w:rStyle w:val="expandtext"/>
          <w:i/>
          <w:iCs w:val="0"/>
        </w:rPr>
        <w:t>Annual Check Amount</w:t>
      </w:r>
      <w:r w:rsidRPr="002F57CD">
        <w:rPr>
          <w:rStyle w:val="expandtext"/>
          <w:i/>
          <w:iCs w:val="0"/>
        </w:rPr>
        <w:fldChar w:fldCharType="begin"/>
      </w:r>
      <w:r w:rsidRPr="002F57CD">
        <w:instrText xml:space="preserve"> XE "Annual Check Amount" </w:instrText>
      </w:r>
      <w:r w:rsidRPr="002F57CD">
        <w:rPr>
          <w:rStyle w:val="expandtext"/>
          <w:i/>
          <w:iCs w:val="0"/>
        </w:rPr>
        <w:fldChar w:fldCharType="end"/>
      </w:r>
      <w:r w:rsidRPr="002F57CD">
        <w:rPr>
          <w:rStyle w:val="expandtext"/>
          <w:i/>
        </w:rPr>
        <w:t xml:space="preserve"> must be greater than zero</w:t>
      </w:r>
      <w:r w:rsidR="00D96B3C" w:rsidRPr="002F57CD">
        <w:rPr>
          <w:rStyle w:val="expandtext"/>
          <w:i/>
        </w:rPr>
        <w:t xml:space="preserve">. </w:t>
      </w:r>
      <w:r w:rsidRPr="002F57CD">
        <w:rPr>
          <w:rStyle w:val="expandtext"/>
          <w:i/>
        </w:rPr>
        <w:t xml:space="preserve">If </w:t>
      </w:r>
      <w:r w:rsidRPr="002F57CD">
        <w:rPr>
          <w:rStyle w:val="expandtext"/>
          <w:b/>
          <w:bCs w:val="0"/>
          <w:i/>
        </w:rPr>
        <w:t>Yes</w:t>
      </w:r>
      <w:r w:rsidRPr="002F57CD">
        <w:rPr>
          <w:rStyle w:val="expandtext"/>
          <w:i/>
        </w:rPr>
        <w:t>, an effective date must be entered.</w:t>
      </w:r>
    </w:p>
    <w:p w:rsidR="009B529A" w:rsidRPr="002F57CD" w:rsidRDefault="009B529A" w:rsidP="009B529A">
      <w:pPr>
        <w:ind w:left="1440"/>
        <w:rPr>
          <w:sz w:val="18"/>
          <w:szCs w:val="18"/>
        </w:rPr>
      </w:pPr>
    </w:p>
    <w:p w:rsidR="009B529A" w:rsidRPr="002F57CD" w:rsidRDefault="009B529A" w:rsidP="00563408">
      <w:pPr>
        <w:pStyle w:val="BodyTextBullet2"/>
      </w:pPr>
      <w:r w:rsidRPr="002F57CD">
        <w:rPr>
          <w:rStyle w:val="Emphasis"/>
        </w:rPr>
        <w:t>No</w:t>
      </w:r>
      <w:r w:rsidRPr="002F57CD">
        <w:rPr>
          <w:rStyle w:val="Expandingtext"/>
        </w:rPr>
        <w:t xml:space="preserve"> - If Veteran has not been rated P&amp;T</w:t>
      </w:r>
      <w:r w:rsidR="00D96B3C" w:rsidRPr="002F57CD">
        <w:rPr>
          <w:rStyle w:val="Expandingtext"/>
        </w:rPr>
        <w:t xml:space="preserve">. </w:t>
      </w:r>
      <w:r w:rsidRPr="002F57CD">
        <w:rPr>
          <w:rStyle w:val="Expandingtext"/>
        </w:rPr>
        <w:t xml:space="preserve">This can be verified by using SHARE or other authoritative source. </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B0458C">
      <w:pPr>
        <w:pStyle w:val="Fielddefinition"/>
      </w:pPr>
      <w:r w:rsidRPr="002F57CD">
        <w:t>If the Veteran has only one Rated Disability, the SC% must be equal to or greater than 60%.</w:t>
      </w:r>
    </w:p>
    <w:p w:rsidR="009B529A" w:rsidRPr="002F57CD" w:rsidRDefault="009B529A" w:rsidP="009B529A">
      <w:pPr>
        <w:ind w:left="600"/>
        <w:jc w:val="center"/>
      </w:pPr>
      <w:r w:rsidRPr="002F57CD">
        <w:t>OR  </w:t>
      </w:r>
    </w:p>
    <w:p w:rsidR="009B529A" w:rsidRPr="002F57CD" w:rsidRDefault="009B529A" w:rsidP="00B0458C">
      <w:pPr>
        <w:pStyle w:val="Fielddefinition"/>
      </w:pPr>
      <w:r w:rsidRPr="002F57CD">
        <w:t>If the Veteran has more than one Rated Disability, then the SC% must be equal to or greater than 70% AND one of the Rated Disabilities must have SC% equal to or greater than 40%</w:t>
      </w:r>
      <w:r w:rsidR="00D96B3C" w:rsidRPr="002F57CD">
        <w:t xml:space="preserve">. </w:t>
      </w:r>
      <w:r w:rsidRPr="002F57CD">
        <w:t>When not sure about entering P&amp;T, leave it out of your update.</w:t>
      </w:r>
    </w:p>
    <w:p w:rsidR="002B6743" w:rsidRPr="002F57CD" w:rsidRDefault="002B6743" w:rsidP="00626FDD">
      <w:pPr>
        <w:pStyle w:val="Fields"/>
        <w:rPr>
          <w:rStyle w:val="Drop-downhotspot"/>
        </w:rPr>
      </w:pPr>
    </w:p>
    <w:p w:rsidR="002B6743" w:rsidRPr="002F57CD" w:rsidRDefault="002B6743" w:rsidP="00626FDD">
      <w:pPr>
        <w:pStyle w:val="Fields"/>
        <w:rPr>
          <w:rStyle w:val="Drop-downhotspot"/>
        </w:rPr>
      </w:pPr>
    </w:p>
    <w:p w:rsidR="002B6743" w:rsidRPr="002F57CD" w:rsidRDefault="002B6743" w:rsidP="00626FDD">
      <w:pPr>
        <w:pStyle w:val="Fields"/>
        <w:rPr>
          <w:rStyle w:val="Drop-downhotspot"/>
        </w:rPr>
      </w:pPr>
    </w:p>
    <w:p w:rsidR="009B529A" w:rsidRPr="002F57CD" w:rsidRDefault="009B529A" w:rsidP="00626FDD">
      <w:pPr>
        <w:pStyle w:val="Fields"/>
      </w:pPr>
      <w:r w:rsidRPr="002F57CD">
        <w:rPr>
          <w:rStyle w:val="Drop-downhotspot"/>
        </w:rPr>
        <w:t>Permanent &amp; Total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Permanent &amp; Total Effective"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 xml:space="preserve">If </w:t>
      </w:r>
      <w:r w:rsidRPr="002F57CD">
        <w:rPr>
          <w:i/>
        </w:rPr>
        <w:t>Permanent &amp; Total</w:t>
      </w:r>
      <w:r w:rsidRPr="002F57CD">
        <w:t xml:space="preserve"> is marked as </w:t>
      </w:r>
      <w:r w:rsidRPr="002F57CD">
        <w:rPr>
          <w:b/>
          <w:bCs/>
        </w:rPr>
        <w:t>Yes</w:t>
      </w:r>
      <w:r w:rsidRPr="002F57CD">
        <w:t xml:space="preserve">, this is the effective date on which the Veteran became permanently and totally disabled as determined by </w:t>
      </w:r>
      <w:r w:rsidRPr="002F57CD">
        <w:rPr>
          <w:rStyle w:val="Text-onlypopuphotspot"/>
        </w:rPr>
        <w:t>VARO</w:t>
      </w:r>
      <w:r w:rsidRPr="002F57CD">
        <w:t xml:space="preserve"> due to a service-connected condition.</w:t>
      </w:r>
    </w:p>
    <w:p w:rsidR="009B529A" w:rsidRPr="002F57CD" w:rsidRDefault="009B529A" w:rsidP="00B045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03B9">
      <w:pPr>
        <w:pStyle w:val="BodyTextBullet2"/>
      </w:pPr>
      <w:r w:rsidRPr="002F57CD">
        <w:rPr>
          <w:i/>
          <w:iCs/>
        </w:rPr>
        <w:t>P&amp;T Effective Date</w:t>
      </w:r>
      <w:r w:rsidRPr="002F57CD">
        <w:t xml:space="preserve"> must be a </w:t>
      </w:r>
      <w:r w:rsidRPr="002F57CD">
        <w:rPr>
          <w:rStyle w:val="Text-onlypopuphotspot"/>
        </w:rPr>
        <w:t>precise</w:t>
      </w:r>
      <w:r w:rsidRPr="002F57CD">
        <w:t xml:space="preserve"> date.</w:t>
      </w:r>
    </w:p>
    <w:p w:rsidR="009B529A" w:rsidRPr="002F57CD" w:rsidRDefault="009B529A" w:rsidP="00DB03B9">
      <w:pPr>
        <w:pStyle w:val="BodyTextBullet2"/>
        <w:rPr>
          <w:i/>
          <w:iCs/>
        </w:rPr>
      </w:pPr>
      <w:r w:rsidRPr="002F57CD">
        <w:rPr>
          <w:i/>
          <w:iCs/>
        </w:rPr>
        <w:t xml:space="preserve">P&amp;T Effective Date </w:t>
      </w:r>
      <w:r w:rsidRPr="002F57CD">
        <w:rPr>
          <w:iCs/>
        </w:rPr>
        <w:t>cannot be a future date</w:t>
      </w:r>
      <w:r w:rsidRPr="002F57CD">
        <w:rPr>
          <w:i/>
          <w:iCs/>
        </w:rPr>
        <w:t>.</w:t>
      </w:r>
    </w:p>
    <w:p w:rsidR="009B529A" w:rsidRPr="002F57CD" w:rsidRDefault="009B529A" w:rsidP="00DB03B9">
      <w:pPr>
        <w:pStyle w:val="BodyTextBullet2"/>
        <w:rPr>
          <w:i/>
          <w:iCs/>
        </w:rPr>
      </w:pPr>
      <w:r w:rsidRPr="002F57CD">
        <w:rPr>
          <w:i/>
          <w:iCs/>
        </w:rPr>
        <w:t xml:space="preserve">P&amp;T Effective Date </w:t>
      </w:r>
      <w:r w:rsidRPr="002F57CD">
        <w:rPr>
          <w:iCs/>
        </w:rPr>
        <w:t>cannot be prior to the</w:t>
      </w:r>
      <w:r w:rsidRPr="002F57CD">
        <w:rPr>
          <w:i/>
          <w:iCs/>
        </w:rPr>
        <w:t xml:space="preserve"> Date of Birth.</w:t>
      </w:r>
    </w:p>
    <w:p w:rsidR="009B529A" w:rsidRPr="002F57CD" w:rsidRDefault="009B529A" w:rsidP="00DB03B9">
      <w:pPr>
        <w:pStyle w:val="BodyTextBullet2"/>
        <w:rPr>
          <w:i/>
          <w:iCs/>
        </w:rPr>
      </w:pPr>
      <w:r w:rsidRPr="002F57CD">
        <w:rPr>
          <w:i/>
          <w:iCs/>
        </w:rPr>
        <w:t>P&amp;T Effective Date</w:t>
      </w:r>
      <w:r w:rsidRPr="002F57CD">
        <w:rPr>
          <w:iCs/>
        </w:rPr>
        <w:t xml:space="preserve"> cannot be after the</w:t>
      </w:r>
      <w:r w:rsidRPr="002F57CD">
        <w:rPr>
          <w:i/>
          <w:iCs/>
        </w:rPr>
        <w:t xml:space="preserve"> Date of Death.</w:t>
      </w:r>
    </w:p>
    <w:p w:rsidR="009B529A" w:rsidRPr="002F57CD" w:rsidRDefault="009B529A" w:rsidP="00626FDD">
      <w:pPr>
        <w:pStyle w:val="Fields"/>
      </w:pPr>
      <w:r w:rsidRPr="002F57CD">
        <w:rPr>
          <w:rStyle w:val="Drop-downhotspot"/>
        </w:rPr>
        <w:t>Rated Incompetent:</w:t>
      </w:r>
    </w:p>
    <w:p w:rsidR="009B529A" w:rsidRPr="002F57CD" w:rsidRDefault="009B529A" w:rsidP="00B0458C">
      <w:pPr>
        <w:pStyle w:val="Fielddefinition"/>
      </w:pPr>
      <w:r w:rsidRPr="002F57CD">
        <w:rPr>
          <w:i/>
        </w:rPr>
        <w:t>Rated Incompetent</w:t>
      </w:r>
      <w:r w:rsidRPr="002F57CD">
        <w:t xml:space="preserve"> indicates whether a Veteran has been rated incompetent by the </w:t>
      </w:r>
      <w:r w:rsidRPr="002F57CD">
        <w:rPr>
          <w:rStyle w:val="Text-onlypopuphotspot"/>
        </w:rPr>
        <w:t>VA</w:t>
      </w:r>
      <w:r w:rsidRPr="002F57CD">
        <w:t xml:space="preserve"> to handle his/her funds.</w:t>
      </w:r>
    </w:p>
    <w:p w:rsidR="009B529A" w:rsidRPr="002F57CD" w:rsidRDefault="009B529A" w:rsidP="00B0458C">
      <w:pPr>
        <w:pStyle w:val="Fielddefinition"/>
      </w:pPr>
      <w:r w:rsidRPr="002F57CD">
        <w:t>Acceptable choices are:</w:t>
      </w:r>
    </w:p>
    <w:p w:rsidR="00DB03B9" w:rsidRPr="002F57CD" w:rsidRDefault="009B529A" w:rsidP="00DB03B9">
      <w:pPr>
        <w:pStyle w:val="BodyTextBullet2"/>
        <w:rPr>
          <w:rStyle w:val="Expandingtext"/>
        </w:rPr>
      </w:pPr>
      <w:r w:rsidRPr="002F57CD">
        <w:rPr>
          <w:rStyle w:val="Emphasis"/>
        </w:rPr>
        <w:t>Yes</w:t>
      </w:r>
      <w:r w:rsidRPr="002F57CD">
        <w:rPr>
          <w:rStyle w:val="Expandingtext"/>
        </w:rPr>
        <w:t xml:space="preserve"> - Veteran is determined to be Rated Incompetent by</w:t>
      </w:r>
      <w:r w:rsidR="00DB03B9" w:rsidRPr="002F57CD">
        <w:rPr>
          <w:rStyle w:val="Expandingtext"/>
        </w:rPr>
        <w:t xml:space="preserve"> the VBA, or civil authorities.</w:t>
      </w:r>
    </w:p>
    <w:p w:rsidR="009B529A" w:rsidRPr="002F57CD" w:rsidRDefault="009B529A" w:rsidP="00DB03B9">
      <w:pPr>
        <w:tabs>
          <w:tab w:val="left" w:pos="1260"/>
        </w:tabs>
        <w:ind w:left="1260"/>
        <w:rPr>
          <w:rStyle w:val="Drop-downhotspot"/>
          <w:b/>
          <w:i/>
          <w:iCs/>
          <w:noProof/>
          <w:u w:val="single"/>
        </w:rPr>
      </w:pPr>
      <w:r w:rsidRPr="002F57CD">
        <w:rPr>
          <w:rStyle w:val="Expandingtext"/>
          <w:sz w:val="18"/>
          <w:szCs w:val="18"/>
        </w:rPr>
        <w:br/>
      </w:r>
      <w:r w:rsidRPr="002F57CD">
        <w:rPr>
          <w:rStyle w:val="Drop-downhotspot"/>
          <w:b/>
          <w:i/>
          <w:iCs/>
          <w:noProof/>
          <w:u w:val="single"/>
        </w:rPr>
        <w:t xml:space="preserve">More... </w:t>
      </w:r>
    </w:p>
    <w:p w:rsidR="009B529A" w:rsidRPr="002F57CD" w:rsidRDefault="009B529A" w:rsidP="00DB03B9">
      <w:pPr>
        <w:pStyle w:val="BodyText5"/>
      </w:pPr>
      <w:r w:rsidRPr="002F57CD">
        <w:t>Verify incompetent rating via VBA award</w:t>
      </w:r>
      <w:r w:rsidRPr="002F57CD">
        <w:fldChar w:fldCharType="begin"/>
      </w:r>
      <w:r w:rsidRPr="002F57CD">
        <w:instrText xml:space="preserve"> XE "Award:letter" </w:instrText>
      </w:r>
      <w:r w:rsidRPr="002F57CD">
        <w:fldChar w:fldCharType="end"/>
      </w:r>
      <w:r w:rsidRPr="002F57CD">
        <w:t xml:space="preserve"> letter</w:t>
      </w:r>
      <w:r w:rsidRPr="002F57CD">
        <w:fldChar w:fldCharType="begin"/>
      </w:r>
      <w:r w:rsidRPr="002F57CD">
        <w:instrText xml:space="preserve"> XE "Letter:Rated Incompetent:VBA award" </w:instrText>
      </w:r>
      <w:r w:rsidRPr="002F57CD">
        <w:fldChar w:fldCharType="end"/>
      </w:r>
      <w:r w:rsidRPr="002F57CD">
        <w:t xml:space="preserve">, </w:t>
      </w:r>
      <w:r w:rsidRPr="002F57CD">
        <w:rPr>
          <w:u w:val="single"/>
        </w:rPr>
        <w:t>VIS</w:t>
      </w:r>
      <w:r w:rsidRPr="002F57CD">
        <w:t xml:space="preserve"> or </w:t>
      </w:r>
      <w:r w:rsidRPr="002F57CD">
        <w:rPr>
          <w:rStyle w:val="popupspot"/>
          <w:u w:val="single"/>
        </w:rPr>
        <w:t>SHARE</w:t>
      </w:r>
      <w:r w:rsidR="00D96B3C" w:rsidRPr="002F57CD">
        <w:t xml:space="preserve">. </w:t>
      </w:r>
      <w:r w:rsidRPr="002F57CD">
        <w:t>No impact to eligibility</w:t>
      </w:r>
      <w:r w:rsidRPr="002F57CD">
        <w:fldChar w:fldCharType="begin"/>
      </w:r>
      <w:r w:rsidRPr="002F57CD">
        <w:instrText xml:space="preserve"> XE "Eligibility" </w:instrText>
      </w:r>
      <w:r w:rsidRPr="002F57CD">
        <w:fldChar w:fldCharType="end"/>
      </w:r>
      <w:r w:rsidR="00D96B3C" w:rsidRPr="002F57CD">
        <w:t xml:space="preserve">. </w:t>
      </w:r>
      <w:r w:rsidRPr="002F57CD">
        <w:t>User needs to document the Veteran’s Legal Guardian using Power of Attorney</w:t>
      </w:r>
      <w:r w:rsidRPr="002F57CD">
        <w:fldChar w:fldCharType="begin"/>
      </w:r>
      <w:r w:rsidRPr="002F57CD">
        <w:instrText xml:space="preserve"> XE "Power of Attorney" </w:instrText>
      </w:r>
      <w:r w:rsidRPr="002F57CD">
        <w:fldChar w:fldCharType="end"/>
      </w:r>
      <w:r w:rsidRPr="002F57CD">
        <w:fldChar w:fldCharType="begin"/>
      </w:r>
      <w:r w:rsidRPr="002F57CD">
        <w:instrText xml:space="preserve"> XE "</w:instrText>
      </w:r>
      <w:r w:rsidRPr="002F57CD">
        <w:rPr>
          <w:b/>
        </w:rPr>
        <w:instrText>Attorney</w:instrText>
      </w:r>
      <w:r w:rsidRPr="002F57CD">
        <w:instrText xml:space="preserve">:Power of" </w:instrText>
      </w:r>
      <w:r w:rsidRPr="002F57CD">
        <w:fldChar w:fldCharType="end"/>
      </w:r>
      <w:r w:rsidRPr="002F57CD">
        <w:t xml:space="preserve"> as a source.</w:t>
      </w:r>
    </w:p>
    <w:p w:rsidR="009B529A" w:rsidRPr="002F57CD" w:rsidRDefault="009B529A" w:rsidP="00DB03B9">
      <w:pPr>
        <w:pStyle w:val="BodyTextBullet2"/>
      </w:pPr>
      <w:r w:rsidRPr="002F57CD">
        <w:rPr>
          <w:rStyle w:val="Emphasis"/>
        </w:rPr>
        <w:t>No</w:t>
      </w:r>
      <w:r w:rsidRPr="002F57CD">
        <w:rPr>
          <w:rStyle w:val="Expandingtext"/>
        </w:rPr>
        <w:t xml:space="preserve"> - Veteran is NOT determined to be Rated Incompetent. </w:t>
      </w:r>
    </w:p>
    <w:p w:rsidR="009B529A" w:rsidRPr="002F57CD" w:rsidRDefault="009B529A" w:rsidP="00DB03B9">
      <w:pPr>
        <w:pStyle w:val="BodyTextBullet2"/>
      </w:pPr>
      <w:r w:rsidRPr="002F57CD">
        <w:t>No Data</w:t>
      </w:r>
    </w:p>
    <w:p w:rsidR="009B529A" w:rsidRPr="002F57CD" w:rsidRDefault="009B529A" w:rsidP="00B0458C">
      <w:pPr>
        <w:pStyle w:val="Fielddefinition"/>
      </w:pPr>
      <w:r w:rsidRPr="002F57CD">
        <w:t>This data is shared with VistA.</w:t>
      </w:r>
    </w:p>
    <w:p w:rsidR="009B529A" w:rsidRPr="002F57CD" w:rsidRDefault="009B529A" w:rsidP="00626FDD">
      <w:pPr>
        <w:pStyle w:val="Fields"/>
      </w:pPr>
      <w:r w:rsidRPr="002F57CD">
        <w:rPr>
          <w:rStyle w:val="Drop-downhotspot"/>
        </w:rPr>
        <w:t>Civil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Civil"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Date Ruled Incompetent (Civil) is the date on which the Veteran was ruled incompetent to handle her/his personal funds.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03B9">
      <w:pPr>
        <w:pStyle w:val="BodyTextBullet2"/>
      </w:pPr>
      <w:r w:rsidRPr="002F57CD">
        <w:rPr>
          <w:iCs/>
        </w:rPr>
        <w:t>Rated</w:t>
      </w:r>
      <w:r w:rsidRPr="002F57CD">
        <w:t xml:space="preserve"> Incompetent </w:t>
      </w:r>
      <w:r w:rsidRPr="002F57CD">
        <w:rPr>
          <w:i/>
          <w:iCs/>
        </w:rPr>
        <w:t>Civil Date</w:t>
      </w:r>
      <w:r w:rsidRPr="002F57CD">
        <w:t xml:space="preserve"> cannot be a future date, but must be after Veteran's </w:t>
      </w:r>
      <w:r w:rsidRPr="002F57CD">
        <w:rPr>
          <w:rStyle w:val="Text-onlypopuphotspot"/>
        </w:rPr>
        <w:t>DOB</w:t>
      </w:r>
      <w:r w:rsidRPr="002F57CD">
        <w:t>.</w:t>
      </w:r>
    </w:p>
    <w:p w:rsidR="009B529A" w:rsidRPr="002F57CD" w:rsidRDefault="009B529A" w:rsidP="00DB03B9">
      <w:pPr>
        <w:pStyle w:val="BodyTextBullet2"/>
      </w:pPr>
      <w:r w:rsidRPr="002F57CD">
        <w:rPr>
          <w:iCs/>
        </w:rPr>
        <w:t>Rated</w:t>
      </w:r>
      <w:r w:rsidRPr="002F57CD">
        <w:t xml:space="preserve"> Incompetent </w:t>
      </w:r>
      <w:r w:rsidRPr="002F57CD">
        <w:rPr>
          <w:i/>
        </w:rPr>
        <w:t>Civil Date</w:t>
      </w:r>
      <w:r w:rsidRPr="002F57CD">
        <w:t xml:space="preserve"> cannot be after the Veteran's </w:t>
      </w:r>
      <w:r w:rsidRPr="002F57CD">
        <w:rPr>
          <w:i/>
        </w:rPr>
        <w:t>Date of Deat</w:t>
      </w:r>
      <w:r w:rsidRPr="002F57CD">
        <w:t>h.</w:t>
      </w:r>
    </w:p>
    <w:p w:rsidR="009B529A" w:rsidRPr="002F57CD" w:rsidRDefault="009B529A" w:rsidP="00626FDD">
      <w:pPr>
        <w:pStyle w:val="Fields"/>
      </w:pPr>
      <w:r w:rsidRPr="002F57CD">
        <w:rPr>
          <w:rStyle w:val="Drop-downhotspot"/>
        </w:rPr>
        <w:t>VA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VA"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Date Ruled Incompetent (VA) is the date on which the Veteran was ruled incompetent to handle her/his VA Funds.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03B9">
      <w:pPr>
        <w:pStyle w:val="BodyTextBullet2"/>
      </w:pPr>
      <w:r w:rsidRPr="002F57CD">
        <w:rPr>
          <w:iCs/>
        </w:rPr>
        <w:t>If</w:t>
      </w:r>
      <w:r w:rsidRPr="002F57CD">
        <w:t xml:space="preserve"> </w:t>
      </w:r>
      <w:r w:rsidRPr="002F57CD">
        <w:rPr>
          <w:iCs/>
        </w:rPr>
        <w:t>the</w:t>
      </w:r>
      <w:r w:rsidRPr="002F57CD">
        <w:t xml:space="preserve"> year is omitted, the system uses CURRENT YEAR.</w:t>
      </w:r>
    </w:p>
    <w:p w:rsidR="009B529A" w:rsidRPr="002F57CD" w:rsidRDefault="009B529A" w:rsidP="00DB03B9">
      <w:pPr>
        <w:pStyle w:val="BodyTextBullet2"/>
      </w:pPr>
      <w:r w:rsidRPr="002F57CD">
        <w:rPr>
          <w:iCs/>
        </w:rPr>
        <w:t>Rated</w:t>
      </w:r>
      <w:r w:rsidRPr="002F57CD">
        <w:t xml:space="preserve"> Incompetent </w:t>
      </w:r>
      <w:r w:rsidRPr="002F57CD">
        <w:rPr>
          <w:i/>
          <w:iCs/>
        </w:rPr>
        <w:t>VA Date</w:t>
      </w:r>
      <w:r w:rsidRPr="002F57CD">
        <w:t xml:space="preserve"> cannot be a future date, must be after Veteran's DOB.</w:t>
      </w:r>
    </w:p>
    <w:p w:rsidR="009B529A" w:rsidRPr="002F57CD" w:rsidRDefault="009B529A" w:rsidP="00DB03B9">
      <w:pPr>
        <w:pStyle w:val="BodyTextBullet2"/>
      </w:pPr>
      <w:r w:rsidRPr="002F57CD">
        <w:rPr>
          <w:iCs/>
        </w:rPr>
        <w:t>Rated</w:t>
      </w:r>
      <w:r w:rsidRPr="002F57CD">
        <w:t xml:space="preserve"> Incompetent </w:t>
      </w:r>
      <w:r w:rsidRPr="002F57CD">
        <w:rPr>
          <w:i/>
        </w:rPr>
        <w:t>VA Date</w:t>
      </w:r>
      <w:r w:rsidRPr="002F57CD">
        <w:t xml:space="preserve"> cannot be after the Veteran's </w:t>
      </w:r>
      <w:r w:rsidRPr="002F57CD">
        <w:rPr>
          <w:i/>
        </w:rPr>
        <w:t>Date of Death</w:t>
      </w:r>
      <w:r w:rsidRPr="002F57CD">
        <w:t>.</w:t>
      </w:r>
    </w:p>
    <w:p w:rsidR="002B6743" w:rsidRPr="002F57CD" w:rsidRDefault="002B6743" w:rsidP="00626FDD">
      <w:pPr>
        <w:pStyle w:val="Fields"/>
        <w:rPr>
          <w:rStyle w:val="Drop-downhotspot"/>
        </w:rPr>
      </w:pPr>
    </w:p>
    <w:p w:rsidR="009B529A" w:rsidRPr="002F57CD" w:rsidRDefault="009B529A" w:rsidP="00626FDD">
      <w:pPr>
        <w:pStyle w:val="Fields"/>
      </w:pPr>
      <w:r w:rsidRPr="002F57CD">
        <w:rPr>
          <w:rStyle w:val="Drop-downhotspot"/>
        </w:rPr>
        <w:t>Eligibility</w:t>
      </w:r>
      <w:r w:rsidRPr="002F57CD">
        <w:rPr>
          <w:rStyle w:val="Drop-downhotspot"/>
        </w:rPr>
        <w:fldChar w:fldCharType="begin"/>
      </w:r>
      <w:r w:rsidRPr="002F57CD">
        <w:instrText xml:space="preserve"> XE "Eligibility:for Medicaid" </w:instrText>
      </w:r>
      <w:r w:rsidRPr="002F57CD">
        <w:rPr>
          <w:rStyle w:val="Drop-downhotspot"/>
        </w:rPr>
        <w:fldChar w:fldCharType="end"/>
      </w:r>
      <w:r w:rsidRPr="002F57CD">
        <w:rPr>
          <w:rStyle w:val="Drop-downhotspot"/>
        </w:rPr>
        <w:t xml:space="preserve"> for Medicaid:</w:t>
      </w:r>
    </w:p>
    <w:p w:rsidR="009B529A" w:rsidRPr="002F57CD" w:rsidRDefault="009B529A" w:rsidP="00B0458C">
      <w:pPr>
        <w:pStyle w:val="Fielddefinition"/>
      </w:pPr>
      <w:r w:rsidRPr="002F57CD">
        <w:rPr>
          <w:i/>
        </w:rPr>
        <w:t>Eligible for Medicaid</w:t>
      </w:r>
      <w:r w:rsidRPr="002F57CD">
        <w:t xml:space="preserve"> indicates whether this registrant is eligible to receive </w:t>
      </w:r>
      <w:r w:rsidRPr="002F57CD">
        <w:rPr>
          <w:rStyle w:val="Text-onlypopuphotspot"/>
        </w:rPr>
        <w:t>Medicaid</w:t>
      </w:r>
      <w:r w:rsidRPr="002F57CD">
        <w:t xml:space="preserve"> coverage.</w:t>
      </w:r>
    </w:p>
    <w:p w:rsidR="00DB03B9" w:rsidRPr="002F57CD" w:rsidRDefault="009B529A" w:rsidP="00DB03B9">
      <w:pPr>
        <w:pStyle w:val="BodyTextBullet2"/>
        <w:rPr>
          <w:rStyle w:val="Expandingtext"/>
        </w:rPr>
      </w:pPr>
      <w:r w:rsidRPr="002F57CD">
        <w:rPr>
          <w:rStyle w:val="Emphasis"/>
        </w:rPr>
        <w:t>Yes</w:t>
      </w:r>
      <w:r w:rsidRPr="002F57CD">
        <w:rPr>
          <w:rStyle w:val="Expandingtext"/>
        </w:rPr>
        <w:t xml:space="preserve"> - </w:t>
      </w:r>
      <w:r w:rsidRPr="002F57CD">
        <w:t>Registrant</w:t>
      </w:r>
      <w:r w:rsidRPr="002F57CD">
        <w:rPr>
          <w:rStyle w:val="Expandingtext"/>
        </w:rPr>
        <w:t xml:space="preserve"> is in receipt of Medicaid benefits or other state sponsored compatible bene</w:t>
      </w:r>
      <w:r w:rsidR="00DB03B9" w:rsidRPr="002F57CD">
        <w:rPr>
          <w:rStyle w:val="Expandingtext"/>
        </w:rPr>
        <w:t>fits.</w:t>
      </w:r>
    </w:p>
    <w:p w:rsidR="009B529A" w:rsidRPr="002F57CD" w:rsidRDefault="009B529A" w:rsidP="00DB03B9">
      <w:pPr>
        <w:pStyle w:val="BodyText5"/>
        <w:rPr>
          <w:rStyle w:val="Drop-downhotspot"/>
          <w:b/>
          <w:i/>
          <w:iCs w:val="0"/>
          <w:u w:val="single"/>
        </w:rPr>
      </w:pPr>
      <w:r w:rsidRPr="002F57CD">
        <w:rPr>
          <w:rStyle w:val="Expandingtext"/>
          <w:sz w:val="18"/>
          <w:szCs w:val="18"/>
        </w:rPr>
        <w:br/>
      </w:r>
      <w:r w:rsidRPr="002F57CD">
        <w:rPr>
          <w:rStyle w:val="Drop-downhotspot"/>
          <w:b/>
          <w:i/>
          <w:iCs w:val="0"/>
          <w:u w:val="single"/>
        </w:rPr>
        <w:t xml:space="preserve">More... </w:t>
      </w:r>
    </w:p>
    <w:p w:rsidR="009B529A" w:rsidRPr="002F57CD" w:rsidRDefault="009B529A" w:rsidP="00DB03B9">
      <w:pPr>
        <w:pStyle w:val="BodyText5"/>
      </w:pPr>
      <w:r w:rsidRPr="002F57CD">
        <w:t>Registrant is not required to complete financial</w:t>
      </w:r>
      <w:r w:rsidRPr="002F57CD">
        <w:fldChar w:fldCharType="begin"/>
      </w:r>
      <w:r w:rsidRPr="002F57CD">
        <w:instrText xml:space="preserve"> XE "</w:instrText>
      </w:r>
      <w:r w:rsidRPr="002F57CD">
        <w:rPr>
          <w:rFonts w:cs="Arial"/>
        </w:rPr>
        <w:instrText>Financial:</w:instrText>
      </w:r>
      <w:r w:rsidRPr="002F57CD">
        <w:instrText xml:space="preserve">Assessment" </w:instrText>
      </w:r>
      <w:r w:rsidRPr="002F57CD">
        <w:fldChar w:fldCharType="end"/>
      </w:r>
      <w:r w:rsidRPr="002F57CD">
        <w:t xml:space="preserve"> assessment tests</w:t>
      </w:r>
      <w:r w:rsidR="00D96B3C" w:rsidRPr="002F57CD">
        <w:t xml:space="preserve">. </w:t>
      </w:r>
      <w:r w:rsidRPr="002F57CD">
        <w:t>Verify with registrant and obtain copy of Medicaid card. States that do not have Medicaid offer a compatible benefit</w:t>
      </w:r>
      <w:r w:rsidR="00D96B3C" w:rsidRPr="002F57CD">
        <w:t xml:space="preserve">. </w:t>
      </w:r>
      <w:r w:rsidRPr="002F57CD">
        <w:t>Appropriate state confirmation document should be obtained.</w:t>
      </w:r>
    </w:p>
    <w:p w:rsidR="009B529A" w:rsidRPr="002F57CD" w:rsidRDefault="009B529A" w:rsidP="00DB03B9">
      <w:pPr>
        <w:pStyle w:val="BodyTextBullet2"/>
      </w:pPr>
      <w:r w:rsidRPr="002F57CD">
        <w:rPr>
          <w:rStyle w:val="Emphasis"/>
        </w:rPr>
        <w:t>No</w:t>
      </w:r>
      <w:r w:rsidRPr="002F57CD">
        <w:rPr>
          <w:rStyle w:val="Expandingtext"/>
        </w:rPr>
        <w:t xml:space="preserve"> - </w:t>
      </w:r>
      <w:r w:rsidRPr="002F57CD">
        <w:t>Registrant</w:t>
      </w:r>
      <w:r w:rsidRPr="002F57CD">
        <w:rPr>
          <w:rStyle w:val="Expandingtext"/>
        </w:rPr>
        <w:t xml:space="preserve"> is NOT in receipt of Medicaid or compatible benefits. </w:t>
      </w:r>
    </w:p>
    <w:p w:rsidR="009B529A" w:rsidRPr="002F57CD" w:rsidRDefault="009B529A" w:rsidP="00DB03B9">
      <w:pPr>
        <w:pStyle w:val="BodyTextBullet2"/>
      </w:pPr>
      <w:r w:rsidRPr="002F57CD">
        <w:t>No Data</w:t>
      </w:r>
    </w:p>
    <w:p w:rsidR="009B529A" w:rsidRPr="002F57CD" w:rsidRDefault="009B529A" w:rsidP="00B0458C">
      <w:pPr>
        <w:pStyle w:val="Fielddefinition"/>
      </w:pPr>
      <w:r w:rsidRPr="002F57CD">
        <w:t>This data is shared with VistA.</w:t>
      </w:r>
    </w:p>
    <w:p w:rsidR="009B529A" w:rsidRPr="002F57CD" w:rsidRDefault="009B529A" w:rsidP="00626FDD">
      <w:pPr>
        <w:pStyle w:val="Fields"/>
      </w:pPr>
      <w:r w:rsidRPr="002F57CD">
        <w:rPr>
          <w:rStyle w:val="Drop-downhotspot"/>
        </w:rPr>
        <w:t>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Medicaid Last Updated" </w:instrText>
      </w:r>
      <w:r w:rsidRPr="002F57CD">
        <w:rPr>
          <w:rStyle w:val="Drop-downhotspot"/>
        </w:rPr>
        <w:fldChar w:fldCharType="end"/>
      </w:r>
      <w:r w:rsidRPr="002F57CD">
        <w:rPr>
          <w:rStyle w:val="Drop-downhotspot"/>
        </w:rPr>
        <w:t xml:space="preserve"> Medicaid Last Updated:</w:t>
      </w:r>
    </w:p>
    <w:p w:rsidR="009B529A" w:rsidRPr="002F57CD" w:rsidRDefault="009B529A" w:rsidP="00B0458C">
      <w:pPr>
        <w:pStyle w:val="Fielddefinition"/>
      </w:pPr>
      <w:r w:rsidRPr="002F57CD">
        <w:rPr>
          <w:i/>
        </w:rPr>
        <w:t>Date Medicaid Last Updated</w:t>
      </w:r>
      <w:r w:rsidRPr="002F57CD">
        <w:t xml:space="preserve"> is the date the </w:t>
      </w:r>
      <w:r w:rsidRPr="002F57CD">
        <w:rPr>
          <w:i/>
        </w:rPr>
        <w:t xml:space="preserve">Eligibility for </w:t>
      </w:r>
      <w:r w:rsidRPr="002F57CD">
        <w:rPr>
          <w:rStyle w:val="Text-onlypopuphotspot"/>
        </w:rPr>
        <w:t>Medicaid</w:t>
      </w:r>
      <w:r w:rsidRPr="002F57CD">
        <w:t xml:space="preserve"> indicator was last updated.</w:t>
      </w:r>
    </w:p>
    <w:p w:rsidR="009B529A" w:rsidRPr="002F57CD" w:rsidRDefault="009B529A" w:rsidP="00DB03B9">
      <w:pPr>
        <w:pStyle w:val="Fielddefinition"/>
      </w:pPr>
      <w:r w:rsidRPr="002F57CD">
        <w:rPr>
          <w:noProof/>
        </w:rPr>
        <w:drawing>
          <wp:inline distT="0" distB="0" distL="0" distR="0" wp14:anchorId="643FA0E4" wp14:editId="780C4987">
            <wp:extent cx="191135" cy="191135"/>
            <wp:effectExtent l="0" t="0" r="0" b="0"/>
            <wp:docPr id="901" name="Picture 9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Whenever the Eligibility for Medicaid field is changed, the Date Medicaid Last Updated field defaults to the current date and time.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03B9">
      <w:pPr>
        <w:pStyle w:val="BodyTextBullet2"/>
      </w:pPr>
      <w:r w:rsidRPr="002F57CD">
        <w:rPr>
          <w:i/>
        </w:rPr>
        <w:t>Date</w:t>
      </w:r>
      <w:r w:rsidRPr="002F57CD">
        <w:rPr>
          <w:i/>
          <w:iCs/>
        </w:rPr>
        <w:t xml:space="preserve"> Medicaid Last Updated</w:t>
      </w:r>
      <w:r w:rsidRPr="002F57CD">
        <w:rPr>
          <w:iCs/>
        </w:rPr>
        <w:t xml:space="preserve"> c</w:t>
      </w:r>
      <w:r w:rsidRPr="002F57CD">
        <w:t>annot be a future date.</w:t>
      </w:r>
    </w:p>
    <w:p w:rsidR="009B529A" w:rsidRPr="002F57CD" w:rsidRDefault="009B529A" w:rsidP="00B0458C">
      <w:pPr>
        <w:pStyle w:val="Fielddefinition"/>
      </w:pPr>
      <w:r w:rsidRPr="002F57CD">
        <w:t>This data is shared with VistA.</w:t>
      </w:r>
    </w:p>
    <w:p w:rsidR="009B529A" w:rsidRPr="002F57CD" w:rsidRDefault="009B529A" w:rsidP="00626FDD">
      <w:pPr>
        <w:pStyle w:val="Fields"/>
      </w:pPr>
      <w:r w:rsidRPr="002F57CD">
        <w:rPr>
          <w:rStyle w:val="Drop-downhotspot"/>
        </w:rPr>
        <w:t>Ineligible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Ineligible"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The effective date on which this registrant was found to be ineligible</w:t>
      </w:r>
      <w:r w:rsidRPr="002F57CD">
        <w:fldChar w:fldCharType="begin"/>
      </w:r>
      <w:r w:rsidRPr="002F57CD">
        <w:instrText xml:space="preserve"> XE "Ineligible:Date" </w:instrText>
      </w:r>
      <w:r w:rsidRPr="002F57CD">
        <w:fldChar w:fldCharType="end"/>
      </w:r>
      <w:r w:rsidRPr="002F57CD">
        <w:t xml:space="preserve"> for </w:t>
      </w:r>
      <w:r w:rsidRPr="002F57CD">
        <w:rPr>
          <w:rStyle w:val="Text-onlypopuphotspot"/>
        </w:rPr>
        <w:t>VHA</w:t>
      </w:r>
      <w:r w:rsidRPr="002F57CD">
        <w:t xml:space="preserve"> Health Care.</w:t>
      </w:r>
    </w:p>
    <w:p w:rsidR="009B529A" w:rsidRPr="002F57CD" w:rsidRDefault="009B529A" w:rsidP="00B045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03B9">
      <w:pPr>
        <w:pStyle w:val="BodyTextBullet2"/>
      </w:pPr>
      <w:r w:rsidRPr="002F57CD">
        <w:rPr>
          <w:i/>
        </w:rPr>
        <w:t>Ineligible</w:t>
      </w:r>
      <w:r w:rsidRPr="002F57CD">
        <w:rPr>
          <w:i/>
          <w:iCs/>
        </w:rPr>
        <w:t xml:space="preserve"> Reason</w:t>
      </w:r>
      <w:r w:rsidRPr="002F57CD">
        <w:t xml:space="preserve"> is required when an </w:t>
      </w:r>
      <w:r w:rsidRPr="002F57CD">
        <w:rPr>
          <w:i/>
          <w:iCs/>
        </w:rPr>
        <w:t>Ineligible Date</w:t>
      </w:r>
      <w:r w:rsidRPr="002F57CD">
        <w:t xml:space="preserve"> is entered.</w:t>
      </w:r>
    </w:p>
    <w:p w:rsidR="009B529A" w:rsidRPr="002F57CD" w:rsidRDefault="009B529A" w:rsidP="00DB03B9">
      <w:pPr>
        <w:pStyle w:val="BodyTextBullet2"/>
      </w:pPr>
      <w:r w:rsidRPr="002F57CD">
        <w:t xml:space="preserve">The </w:t>
      </w:r>
      <w:r w:rsidRPr="002F57CD">
        <w:rPr>
          <w:i/>
        </w:rPr>
        <w:t>Ineligible</w:t>
      </w:r>
      <w:r w:rsidRPr="002F57CD">
        <w:rPr>
          <w:i/>
          <w:iCs/>
        </w:rPr>
        <w:t xml:space="preserve"> VARO Decision</w:t>
      </w:r>
      <w:r w:rsidRPr="002F57CD" w:rsidDel="00FF0D90">
        <w:rPr>
          <w:i/>
          <w:iCs/>
        </w:rPr>
        <w:t xml:space="preserve"> </w:t>
      </w:r>
      <w:r w:rsidRPr="002F57CD">
        <w:t xml:space="preserve">is required when an </w:t>
      </w:r>
      <w:r w:rsidRPr="002F57CD">
        <w:rPr>
          <w:i/>
          <w:iCs/>
        </w:rPr>
        <w:t>Ineligible Date</w:t>
      </w:r>
      <w:r w:rsidRPr="002F57CD">
        <w:t xml:space="preserve"> is entered.</w:t>
      </w:r>
    </w:p>
    <w:p w:rsidR="009B529A" w:rsidRPr="002F57CD" w:rsidRDefault="009B529A" w:rsidP="00DB03B9">
      <w:pPr>
        <w:pStyle w:val="BodyTextBullet2"/>
      </w:pPr>
      <w:r w:rsidRPr="002F57CD">
        <w:t xml:space="preserve">The </w:t>
      </w:r>
      <w:r w:rsidRPr="002F57CD">
        <w:rPr>
          <w:i/>
        </w:rPr>
        <w:t>Ineligible</w:t>
      </w:r>
      <w:r w:rsidRPr="002F57CD">
        <w:rPr>
          <w:i/>
          <w:iCs/>
        </w:rPr>
        <w:t xml:space="preserve"> Date</w:t>
      </w:r>
      <w:r w:rsidRPr="002F57CD">
        <w:t xml:space="preserve"> cannot be prior to the earliest </w:t>
      </w:r>
      <w:r w:rsidRPr="002F57CD">
        <w:rPr>
          <w:rStyle w:val="Text-onlypopuphotspot"/>
        </w:rPr>
        <w:t>Service Entry Date</w:t>
      </w:r>
      <w:r w:rsidRPr="002F57CD">
        <w:t>.</w:t>
      </w:r>
    </w:p>
    <w:p w:rsidR="009B529A" w:rsidRPr="002F57CD" w:rsidRDefault="009B529A" w:rsidP="00DB03B9">
      <w:pPr>
        <w:pStyle w:val="BodyTextBullet2"/>
      </w:pPr>
      <w:r w:rsidRPr="002F57CD">
        <w:rPr>
          <w:i/>
        </w:rPr>
        <w:t>Ineligible</w:t>
      </w:r>
      <w:r w:rsidRPr="002F57CD">
        <w:rPr>
          <w:i/>
          <w:iCs/>
        </w:rPr>
        <w:t xml:space="preserve"> Date</w:t>
      </w:r>
      <w:r w:rsidRPr="002F57CD">
        <w:t xml:space="preserve"> must be a </w:t>
      </w:r>
      <w:r w:rsidRPr="002F57CD">
        <w:rPr>
          <w:rStyle w:val="Text-onlypopuphotspot"/>
        </w:rPr>
        <w:t>precise</w:t>
      </w:r>
      <w:r w:rsidRPr="002F57CD">
        <w:t xml:space="preserve"> date.</w:t>
      </w:r>
    </w:p>
    <w:p w:rsidR="009B529A" w:rsidRPr="002F57CD" w:rsidRDefault="009B529A" w:rsidP="00DB03B9">
      <w:pPr>
        <w:pStyle w:val="BodyTextBullet2"/>
      </w:pPr>
      <w:r w:rsidRPr="002F57CD">
        <w:rPr>
          <w:i/>
        </w:rPr>
        <w:t>Ineligible</w:t>
      </w:r>
      <w:r w:rsidRPr="002F57CD">
        <w:rPr>
          <w:i/>
          <w:iCs/>
        </w:rPr>
        <w:t xml:space="preserve"> Date</w:t>
      </w:r>
      <w:r w:rsidRPr="002F57CD">
        <w:t xml:space="preserve"> cannot be a future date.</w:t>
      </w:r>
    </w:p>
    <w:p w:rsidR="009B529A" w:rsidRPr="002F57CD" w:rsidRDefault="009B529A" w:rsidP="00DB03B9">
      <w:pPr>
        <w:pStyle w:val="BodyTextBullet2"/>
      </w:pPr>
      <w:r w:rsidRPr="002F57CD">
        <w:rPr>
          <w:i/>
        </w:rPr>
        <w:t>Ineligible Date</w:t>
      </w:r>
      <w:r w:rsidRPr="002F57CD">
        <w:t xml:space="preserve"> cannot be a prior to the </w:t>
      </w:r>
      <w:r w:rsidRPr="002F57CD">
        <w:rPr>
          <w:i/>
        </w:rPr>
        <w:t>Date of Birth</w:t>
      </w:r>
      <w:r w:rsidRPr="002F57CD">
        <w:t>.</w:t>
      </w:r>
    </w:p>
    <w:p w:rsidR="009B529A" w:rsidRPr="002F57CD" w:rsidRDefault="009B529A" w:rsidP="00626FDD">
      <w:pPr>
        <w:pStyle w:val="Fields"/>
      </w:pPr>
      <w:r w:rsidRPr="002F57CD">
        <w:rPr>
          <w:noProof/>
          <w:u w:val="none"/>
        </w:rPr>
        <w:drawing>
          <wp:inline distT="0" distB="0" distL="0" distR="0" wp14:anchorId="0A6DC62B" wp14:editId="30581858">
            <wp:extent cx="111125" cy="111125"/>
            <wp:effectExtent l="19050" t="0" r="3175" b="0"/>
            <wp:docPr id="902" name="Picture 10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quired field symbol"/>
                    <pic:cNvPicPr>
                      <a:picLocks noChangeAspect="1" noChangeArrowheads="1"/>
                    </pic:cNvPicPr>
                  </pic:nvPicPr>
                  <pic:blipFill>
                    <a:blip r:embed="rId48"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2F57CD">
        <w:rPr>
          <w:rStyle w:val="Drop-downhotspot"/>
        </w:rPr>
        <w:t>Ineligible Reason:</w:t>
      </w:r>
    </w:p>
    <w:p w:rsidR="009B529A" w:rsidRPr="002F57CD" w:rsidRDefault="009B529A" w:rsidP="00B0458C">
      <w:pPr>
        <w:pStyle w:val="Fielddefinition"/>
      </w:pPr>
      <w:r w:rsidRPr="002F57CD">
        <w:t>The reason why the registrant is ineligible</w:t>
      </w:r>
      <w:r w:rsidRPr="002F57CD">
        <w:fldChar w:fldCharType="begin"/>
      </w:r>
      <w:r w:rsidRPr="002F57CD">
        <w:instrText xml:space="preserve"> XE "Ineligible:Reason" </w:instrText>
      </w:r>
      <w:r w:rsidRPr="002F57CD">
        <w:fldChar w:fldCharType="end"/>
      </w:r>
      <w:r w:rsidRPr="002F57CD">
        <w:t xml:space="preserve"> for enrollment</w:t>
      </w:r>
      <w:r w:rsidRPr="002F57CD">
        <w:fldChar w:fldCharType="begin"/>
      </w:r>
      <w:r w:rsidRPr="002F57CD">
        <w:instrText xml:space="preserve"> XE "Enrollment" </w:instrText>
      </w:r>
      <w:r w:rsidRPr="002F57CD">
        <w:fldChar w:fldCharType="end"/>
      </w:r>
      <w:r w:rsidRPr="002F57CD">
        <w:t xml:space="preserve"> into the VA Health Care System</w:t>
      </w:r>
      <w:r w:rsidR="00D96B3C" w:rsidRPr="002F57CD">
        <w:t xml:space="preserve">. </w:t>
      </w:r>
      <w:r w:rsidRPr="002F57CD">
        <w:t xml:space="preserve">This field is required if an </w:t>
      </w:r>
      <w:r w:rsidRPr="002F57CD">
        <w:rPr>
          <w:i/>
        </w:rPr>
        <w:t>Ineligible Date</w:t>
      </w:r>
      <w:r w:rsidRPr="002F57CD">
        <w:t xml:space="preserve"> is entered (i.e., Active Duty for Training Only, Served Less Than 24 months, DVA per VARO, OTH Char of Svc-Admin Decision Req).</w:t>
      </w:r>
    </w:p>
    <w:p w:rsidR="009B529A" w:rsidRPr="002F57CD" w:rsidRDefault="009B529A" w:rsidP="00B0458C">
      <w:pPr>
        <w:pStyle w:val="Fielddefinition"/>
      </w:pPr>
      <w:r w:rsidRPr="002F57CD">
        <w:t>This data is shared with VistA.</w:t>
      </w:r>
    </w:p>
    <w:p w:rsidR="002B6743" w:rsidRPr="002F57CD" w:rsidRDefault="002B6743"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03B9">
      <w:pPr>
        <w:pStyle w:val="BodyTextBullet2"/>
      </w:pPr>
      <w:r w:rsidRPr="002F57CD">
        <w:rPr>
          <w:i/>
        </w:rPr>
        <w:t>Ineligible</w:t>
      </w:r>
      <w:r w:rsidRPr="002F57CD">
        <w:rPr>
          <w:i/>
          <w:iCs/>
        </w:rPr>
        <w:t xml:space="preserve"> Reason</w:t>
      </w:r>
      <w:r w:rsidRPr="002F57CD">
        <w:t xml:space="preserve"> character length must be 1 - 40 characters.</w:t>
      </w:r>
    </w:p>
    <w:p w:rsidR="009B529A" w:rsidRPr="002F57CD" w:rsidRDefault="009B529A" w:rsidP="00DB03B9">
      <w:pPr>
        <w:pStyle w:val="BodyTextBullet2"/>
      </w:pPr>
      <w:r w:rsidRPr="002F57CD">
        <w:rPr>
          <w:i/>
        </w:rPr>
        <w:t>Ineligible</w:t>
      </w:r>
      <w:r w:rsidRPr="002F57CD">
        <w:rPr>
          <w:i/>
          <w:iCs/>
        </w:rPr>
        <w:t xml:space="preserve"> Reason</w:t>
      </w:r>
      <w:r w:rsidRPr="002F57CD">
        <w:t xml:space="preserve"> is required when there is an </w:t>
      </w:r>
      <w:r w:rsidRPr="002F57CD">
        <w:rPr>
          <w:i/>
          <w:iCs/>
        </w:rPr>
        <w:t>Ineligible Date</w:t>
      </w:r>
      <w:r w:rsidRPr="002F57CD">
        <w:t>.</w:t>
      </w:r>
    </w:p>
    <w:p w:rsidR="009B529A" w:rsidRPr="002F57CD" w:rsidRDefault="009B529A" w:rsidP="00626FDD">
      <w:pPr>
        <w:pStyle w:val="Fields"/>
      </w:pPr>
      <w:r w:rsidRPr="002F57CD">
        <w:rPr>
          <w:rStyle w:val="Drop-downhotspot"/>
        </w:rPr>
        <w:t>Ineligible VARO Decision:</w:t>
      </w:r>
    </w:p>
    <w:p w:rsidR="009B529A" w:rsidRPr="002F57CD" w:rsidRDefault="009B529A" w:rsidP="00B0458C">
      <w:pPr>
        <w:pStyle w:val="Fielddefinition"/>
      </w:pPr>
      <w:r w:rsidRPr="002F57CD">
        <w:t xml:space="preserve">The </w:t>
      </w:r>
      <w:r w:rsidRPr="002F57CD">
        <w:rPr>
          <w:rStyle w:val="Text-onlypopuphotspot"/>
          <w:sz w:val="18"/>
          <w:szCs w:val="18"/>
        </w:rPr>
        <w:t>VARO</w:t>
      </w:r>
      <w:r w:rsidRPr="002F57CD">
        <w:t xml:space="preserve"> reason why the registrant is ineligible</w:t>
      </w:r>
      <w:r w:rsidRPr="002F57CD">
        <w:fldChar w:fldCharType="begin"/>
      </w:r>
      <w:r w:rsidRPr="002F57CD">
        <w:instrText xml:space="preserve"> XE "Ineligible:VARO Decision" </w:instrText>
      </w:r>
      <w:r w:rsidRPr="002F57CD">
        <w:fldChar w:fldCharType="end"/>
      </w:r>
      <w:r w:rsidRPr="002F57CD">
        <w:t xml:space="preserve"> for treatment, if </w:t>
      </w:r>
      <w:r w:rsidRPr="002F57CD">
        <w:rPr>
          <w:i/>
        </w:rPr>
        <w:t>Ineligible Date</w:t>
      </w:r>
      <w:r w:rsidRPr="002F57CD">
        <w:t xml:space="preserve"> is entered</w:t>
      </w:r>
      <w:r w:rsidR="00D96B3C" w:rsidRPr="002F57CD">
        <w:t xml:space="preserve">. </w:t>
      </w:r>
      <w:r w:rsidRPr="002F57CD">
        <w:t>If available, enter VARO Station Number and Date</w:t>
      </w:r>
      <w:r w:rsidRPr="002F57CD">
        <w:fldChar w:fldCharType="begin"/>
      </w:r>
      <w:r w:rsidRPr="002F57CD">
        <w:instrText xml:space="preserve"> XE "Date:Ineligible VARO Decision" </w:instrText>
      </w:r>
      <w:r w:rsidRPr="002F57CD">
        <w:fldChar w:fldCharType="end"/>
      </w:r>
      <w:r w:rsidRPr="002F57CD">
        <w:t xml:space="preserve"> of Decision.</w:t>
      </w:r>
    </w:p>
    <w:p w:rsidR="009B529A" w:rsidRPr="002F57CD" w:rsidRDefault="009B529A" w:rsidP="00B045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03B9">
      <w:pPr>
        <w:pStyle w:val="BodyTextBullet2"/>
      </w:pPr>
      <w:r w:rsidRPr="002F57CD">
        <w:t xml:space="preserve">This field is not required unless an </w:t>
      </w:r>
      <w:r w:rsidRPr="002F57CD">
        <w:rPr>
          <w:i/>
          <w:iCs/>
        </w:rPr>
        <w:t>Ineligible</w:t>
      </w:r>
      <w:r w:rsidRPr="002F57CD">
        <w:rPr>
          <w:i/>
          <w:iCs/>
        </w:rPr>
        <w:fldChar w:fldCharType="begin"/>
      </w:r>
      <w:r w:rsidRPr="002F57CD">
        <w:instrText xml:space="preserve"> XE "</w:instrText>
      </w:r>
      <w:r w:rsidRPr="002F57CD">
        <w:rPr>
          <w:iCs/>
        </w:rPr>
        <w:instrText>Ineligible:</w:instrText>
      </w:r>
      <w:r w:rsidRPr="002F57CD">
        <w:instrText xml:space="preserve">Date" </w:instrText>
      </w:r>
      <w:r w:rsidRPr="002F57CD">
        <w:rPr>
          <w:i/>
          <w:iCs/>
        </w:rPr>
        <w:fldChar w:fldCharType="end"/>
      </w:r>
      <w:r w:rsidRPr="002F57CD">
        <w:rPr>
          <w:i/>
          <w:iCs/>
        </w:rPr>
        <w:t xml:space="preserve"> Date</w:t>
      </w:r>
      <w:r w:rsidRPr="002F57CD">
        <w:t xml:space="preserve"> is entered.</w:t>
      </w:r>
    </w:p>
    <w:p w:rsidR="009B529A" w:rsidRPr="002F57CD" w:rsidRDefault="009B529A" w:rsidP="00DB03B9">
      <w:pPr>
        <w:pStyle w:val="BodyTextBullet2"/>
      </w:pPr>
      <w:r w:rsidRPr="002F57CD">
        <w:t xml:space="preserve">Character length for </w:t>
      </w:r>
      <w:r w:rsidRPr="002F57CD">
        <w:rPr>
          <w:i/>
          <w:iCs/>
        </w:rPr>
        <w:t>Ineligible</w:t>
      </w:r>
      <w:r w:rsidRPr="002F57CD">
        <w:rPr>
          <w:i/>
          <w:iCs/>
        </w:rPr>
        <w:fldChar w:fldCharType="begin"/>
      </w:r>
      <w:r w:rsidRPr="002F57CD">
        <w:instrText xml:space="preserve"> XE "</w:instrText>
      </w:r>
      <w:r w:rsidRPr="002F57CD">
        <w:rPr>
          <w:iCs/>
        </w:rPr>
        <w:instrText>Ineligible:</w:instrText>
      </w:r>
      <w:r w:rsidRPr="002F57CD">
        <w:instrText xml:space="preserve">VARO Decision" </w:instrText>
      </w:r>
      <w:r w:rsidRPr="002F57CD">
        <w:rPr>
          <w:i/>
          <w:iCs/>
        </w:rPr>
        <w:fldChar w:fldCharType="end"/>
      </w:r>
      <w:r w:rsidRPr="002F57CD">
        <w:rPr>
          <w:i/>
          <w:iCs/>
        </w:rPr>
        <w:t xml:space="preserve"> VARO Decision</w:t>
      </w:r>
      <w:r w:rsidRPr="002F57CD">
        <w:t xml:space="preserve"> should be between 3 and 75 characters.</w:t>
      </w:r>
    </w:p>
    <w:p w:rsidR="009B529A" w:rsidRPr="002F57CD" w:rsidRDefault="009B529A" w:rsidP="009B529A">
      <w:pPr>
        <w:rPr>
          <w:szCs w:val="20"/>
        </w:rPr>
      </w:pPr>
    </w:p>
    <w:p w:rsidR="009B529A" w:rsidRPr="002F57CD" w:rsidRDefault="009B529A" w:rsidP="0053308D">
      <w:pPr>
        <w:pStyle w:val="Style12ptBoldLeft042"/>
      </w:pPr>
      <w:r w:rsidRPr="002F57CD">
        <w:t>Other Eligibility</w:t>
      </w:r>
      <w:r w:rsidRPr="002F57CD">
        <w:fldChar w:fldCharType="begin"/>
      </w:r>
      <w:r w:rsidRPr="002F57CD">
        <w:instrText xml:space="preserve"> XE "</w:instrText>
      </w:r>
      <w:r w:rsidRPr="002F57CD">
        <w:rPr>
          <w:iCs/>
          <w:sz w:val="18"/>
          <w:szCs w:val="18"/>
        </w:rPr>
        <w:instrText>Eligibility:</w:instrText>
      </w:r>
      <w:r w:rsidRPr="002F57CD">
        <w:instrText xml:space="preserve">Other Factors" </w:instrText>
      </w:r>
      <w:r w:rsidRPr="002F57CD">
        <w:fldChar w:fldCharType="end"/>
      </w:r>
      <w:r w:rsidRPr="002F57CD">
        <w:t xml:space="preserve"> Factors</w:t>
      </w:r>
    </w:p>
    <w:p w:rsidR="009B529A" w:rsidRPr="002F57CD" w:rsidRDefault="009B529A" w:rsidP="00626FDD">
      <w:pPr>
        <w:pStyle w:val="Fields"/>
        <w:rPr>
          <w:rStyle w:val="StyleDrop-downhotspot11ptUnderline"/>
          <w:bCs w:val="0"/>
          <w:iCs w:val="0"/>
          <w:sz w:val="24"/>
        </w:rPr>
      </w:pPr>
      <w:r w:rsidRPr="002F57CD">
        <w:rPr>
          <w:rStyle w:val="StyleDrop-downhotspot11ptUnderline"/>
          <w:bCs w:val="0"/>
          <w:iCs w:val="0"/>
          <w:sz w:val="24"/>
        </w:rPr>
        <w:t>Discharge Due to Disability:</w:t>
      </w:r>
    </w:p>
    <w:p w:rsidR="009B529A" w:rsidRPr="002F57CD" w:rsidRDefault="009B529A" w:rsidP="00B0458C">
      <w:pPr>
        <w:pStyle w:val="Fielddefinition"/>
      </w:pPr>
      <w:r w:rsidRPr="002F57CD">
        <w:rPr>
          <w:i/>
        </w:rPr>
        <w:t>Discharge Due to Disability</w:t>
      </w:r>
      <w:r w:rsidRPr="002F57CD">
        <w:t xml:space="preserve"> is an indicator that is collected on the </w:t>
      </w:r>
      <w:r w:rsidRPr="002F57CD">
        <w:rPr>
          <w:rStyle w:val="Text-onlypopuphotspot"/>
        </w:rPr>
        <w:t>1010EZ form</w:t>
      </w:r>
      <w:r w:rsidRPr="002F57CD">
        <w:t xml:space="preserve"> to reflect that the Veteran has been discharged from military</w:t>
      </w:r>
      <w:r w:rsidRPr="002F57CD">
        <w:fldChar w:fldCharType="begin"/>
      </w:r>
      <w:r w:rsidRPr="002F57CD">
        <w:instrText xml:space="preserve"> XE "Military" </w:instrText>
      </w:r>
      <w:r w:rsidRPr="002F57CD">
        <w:fldChar w:fldCharType="end"/>
      </w:r>
      <w:r w:rsidRPr="002F57CD">
        <w:t xml:space="preserve"> for a disability incurred or aggravated in the line of duty.</w:t>
      </w:r>
    </w:p>
    <w:p w:rsidR="00DB03B9" w:rsidRPr="002F57CD" w:rsidRDefault="009B529A" w:rsidP="00DB03B9">
      <w:pPr>
        <w:pStyle w:val="BodyTextBullet2"/>
        <w:rPr>
          <w:rStyle w:val="Expandingtext"/>
        </w:rPr>
      </w:pPr>
      <w:r w:rsidRPr="002F57CD">
        <w:rPr>
          <w:rStyle w:val="Emphasis"/>
        </w:rPr>
        <w:t>Yes</w:t>
      </w:r>
      <w:r w:rsidRPr="002F57CD">
        <w:rPr>
          <w:rStyle w:val="Expandingtext"/>
        </w:rPr>
        <w:t xml:space="preserve"> - Veteran was discharged from a branch of the Armed Forces due to a disability incurred in or </w:t>
      </w:r>
      <w:r w:rsidR="00DB03B9" w:rsidRPr="002F57CD">
        <w:rPr>
          <w:rStyle w:val="Expandingtext"/>
        </w:rPr>
        <w:t>aggravated in the line of duty.</w:t>
      </w:r>
    </w:p>
    <w:p w:rsidR="009B529A" w:rsidRPr="002F57CD" w:rsidRDefault="009B529A" w:rsidP="00DB03B9">
      <w:pPr>
        <w:pStyle w:val="BodyText5"/>
        <w:rPr>
          <w:rStyle w:val="Drop-downhotspot"/>
          <w:b/>
          <w:i/>
          <w:iCs w:val="0"/>
          <w:u w:val="single"/>
        </w:rPr>
      </w:pPr>
      <w:r w:rsidRPr="002F57CD">
        <w:rPr>
          <w:rStyle w:val="Expandingtext"/>
          <w:sz w:val="18"/>
          <w:szCs w:val="18"/>
        </w:rPr>
        <w:br/>
      </w:r>
      <w:r w:rsidRPr="002F57CD">
        <w:rPr>
          <w:rStyle w:val="Drop-downhotspot"/>
          <w:b/>
          <w:i/>
          <w:iCs w:val="0"/>
          <w:u w:val="single"/>
        </w:rPr>
        <w:t xml:space="preserve">More... </w:t>
      </w:r>
    </w:p>
    <w:p w:rsidR="009B529A" w:rsidRPr="002F57CD" w:rsidRDefault="009B529A" w:rsidP="00DB03B9">
      <w:pPr>
        <w:pStyle w:val="BodyText5"/>
      </w:pPr>
      <w:r w:rsidRPr="002F57CD">
        <w:t>Discharge is indicated on the DD-214</w:t>
      </w:r>
      <w:r w:rsidRPr="002F57CD">
        <w:fldChar w:fldCharType="begin"/>
      </w:r>
      <w:r w:rsidRPr="002F57CD">
        <w:instrText xml:space="preserve"> XE "DD-214" </w:instrText>
      </w:r>
      <w:r w:rsidRPr="002F57CD">
        <w:fldChar w:fldCharType="end"/>
      </w:r>
      <w:r w:rsidRPr="002F57CD">
        <w:t>, DD-215</w:t>
      </w:r>
      <w:r w:rsidRPr="002F57CD">
        <w:fldChar w:fldCharType="begin"/>
      </w:r>
      <w:r w:rsidRPr="002F57CD">
        <w:instrText xml:space="preserve"> XE "DD-215" </w:instrText>
      </w:r>
      <w:r w:rsidRPr="002F57CD">
        <w:fldChar w:fldCharType="end"/>
      </w:r>
      <w:r w:rsidRPr="002F57CD">
        <w:t>, or other VBA/DoD sources</w:t>
      </w:r>
      <w:r w:rsidR="00D96B3C" w:rsidRPr="002F57CD">
        <w:t xml:space="preserve">. </w:t>
      </w:r>
      <w:r w:rsidRPr="002F57CD">
        <w:t>Veterans discharged due to disability are placed in Priority Group</w:t>
      </w:r>
      <w:r w:rsidRPr="002F57CD">
        <w:fldChar w:fldCharType="begin"/>
      </w:r>
      <w:r w:rsidRPr="002F57CD">
        <w:instrText xml:space="preserve"> XE "Group:Priority" </w:instrText>
      </w:r>
      <w:r w:rsidRPr="002F57CD">
        <w:fldChar w:fldCharType="end"/>
      </w:r>
      <w:r w:rsidRPr="002F57CD">
        <w:t xml:space="preserve"> 3 unless other attributes place them into a higher priority group and Veteran is no longer required to take the income</w:t>
      </w:r>
      <w:r w:rsidRPr="002F57CD">
        <w:fldChar w:fldCharType="begin"/>
      </w:r>
      <w:r w:rsidRPr="002F57CD">
        <w:instrText xml:space="preserve"> XE "Income:Eligibility:assessment" </w:instrText>
      </w:r>
      <w:r w:rsidRPr="002F57CD">
        <w:fldChar w:fldCharType="end"/>
      </w:r>
      <w:r w:rsidRPr="002F57CD">
        <w:t xml:space="preserve"> assessment.</w:t>
      </w:r>
    </w:p>
    <w:p w:rsidR="009B529A" w:rsidRPr="002F57CD" w:rsidRDefault="009B529A" w:rsidP="00DB03B9">
      <w:pPr>
        <w:pStyle w:val="BodyTextBullet2"/>
      </w:pPr>
      <w:r w:rsidRPr="002F57CD">
        <w:rPr>
          <w:rStyle w:val="Emphasis"/>
        </w:rPr>
        <w:t>No</w:t>
      </w:r>
      <w:r w:rsidRPr="002F57CD">
        <w:rPr>
          <w:rStyle w:val="Expandingtext"/>
        </w:rPr>
        <w:t xml:space="preserve"> - Veteran was NOT discharged due to a disability incurred or aggravated in the line of duty. </w:t>
      </w:r>
    </w:p>
    <w:p w:rsidR="009B529A" w:rsidRPr="002F57CD" w:rsidRDefault="009B529A" w:rsidP="00DB03B9">
      <w:pPr>
        <w:pStyle w:val="BodyTextBullet2"/>
      </w:pPr>
      <w:r w:rsidRPr="002F57CD">
        <w:t>No Data</w:t>
      </w:r>
    </w:p>
    <w:p w:rsidR="009B529A" w:rsidRPr="002F57CD" w:rsidRDefault="009B529A" w:rsidP="00626FDD">
      <w:pPr>
        <w:pStyle w:val="Fields"/>
      </w:pPr>
      <w:r w:rsidRPr="002F57CD">
        <w:rPr>
          <w:rStyle w:val="Drop-downhotspot"/>
        </w:rPr>
        <w:t>Military Disability Retirement</w:t>
      </w:r>
      <w:r w:rsidRPr="002F57CD">
        <w:rPr>
          <w:rStyle w:val="Drop-downhotspot"/>
        </w:rPr>
        <w:fldChar w:fldCharType="begin"/>
      </w:r>
      <w:r w:rsidRPr="002F57CD">
        <w:instrText xml:space="preserve"> XE "Military:Disability Retirement" </w:instrText>
      </w:r>
      <w:r w:rsidRPr="002F57CD">
        <w:rPr>
          <w:rStyle w:val="Drop-downhotspot"/>
        </w:rPr>
        <w:fldChar w:fldCharType="end"/>
      </w:r>
      <w:r w:rsidRPr="002F57CD">
        <w:rPr>
          <w:rStyle w:val="Drop-downhotspot"/>
        </w:rPr>
        <w:t>:</w:t>
      </w:r>
    </w:p>
    <w:p w:rsidR="009B529A" w:rsidRPr="002F57CD" w:rsidRDefault="009B529A" w:rsidP="00B0458C">
      <w:pPr>
        <w:pStyle w:val="Fielddefinition"/>
      </w:pPr>
      <w:r w:rsidRPr="002F57CD">
        <w:t>Is the patient receiving disability retirement from the U.S. Armed Forces due to a disability incurred while serving?</w:t>
      </w:r>
    </w:p>
    <w:p w:rsidR="00DB03B9" w:rsidRPr="002F57CD" w:rsidRDefault="009B529A" w:rsidP="00DB03B9">
      <w:pPr>
        <w:pStyle w:val="BodyTextBullet2"/>
        <w:rPr>
          <w:rStyle w:val="Expandingtext"/>
        </w:rPr>
      </w:pPr>
      <w:r w:rsidRPr="002F57CD">
        <w:rPr>
          <w:rStyle w:val="Emphasis"/>
        </w:rPr>
        <w:t>Yes</w:t>
      </w:r>
      <w:r w:rsidRPr="002F57CD">
        <w:rPr>
          <w:rStyle w:val="Expandingtext"/>
        </w:rPr>
        <w:t xml:space="preserve"> - Veteran is retired from a branch of the armed forces due to a disability incurred or aggravated in the line of duty and is in receipt of military</w:t>
      </w:r>
      <w:r w:rsidRPr="002F57CD">
        <w:rPr>
          <w:rStyle w:val="Expandingtext"/>
        </w:rPr>
        <w:fldChar w:fldCharType="begin"/>
      </w:r>
      <w:r w:rsidRPr="002F57CD">
        <w:instrText xml:space="preserve"> XE "Military:disability" </w:instrText>
      </w:r>
      <w:r w:rsidRPr="002F57CD">
        <w:rPr>
          <w:rStyle w:val="Expandingtext"/>
        </w:rPr>
        <w:fldChar w:fldCharType="end"/>
      </w:r>
      <w:r w:rsidR="00DB03B9" w:rsidRPr="002F57CD">
        <w:rPr>
          <w:rStyle w:val="Expandingtext"/>
        </w:rPr>
        <w:t xml:space="preserve"> disability retirement pay.</w:t>
      </w:r>
    </w:p>
    <w:p w:rsidR="009B529A" w:rsidRPr="002F57CD" w:rsidRDefault="009B529A" w:rsidP="00DB03B9">
      <w:pPr>
        <w:pStyle w:val="BodyText5"/>
        <w:rPr>
          <w:rStyle w:val="Drop-downhotspot"/>
          <w:b/>
          <w:i/>
          <w:iCs w:val="0"/>
          <w:u w:val="single"/>
        </w:rPr>
      </w:pPr>
      <w:r w:rsidRPr="002F57CD">
        <w:rPr>
          <w:rStyle w:val="Expandingtext"/>
          <w:sz w:val="18"/>
          <w:szCs w:val="18"/>
        </w:rPr>
        <w:br/>
      </w:r>
      <w:r w:rsidRPr="002F57CD">
        <w:rPr>
          <w:rStyle w:val="Drop-downhotspot"/>
          <w:b/>
          <w:i/>
          <w:iCs w:val="0"/>
          <w:u w:val="single"/>
        </w:rPr>
        <w:t xml:space="preserve">More... </w:t>
      </w:r>
    </w:p>
    <w:p w:rsidR="009B529A" w:rsidRPr="002F57CD" w:rsidRDefault="009B529A" w:rsidP="00DB03B9">
      <w:pPr>
        <w:pStyle w:val="BodyText5"/>
      </w:pPr>
      <w:r w:rsidRPr="002F57CD">
        <w:t>Verify via DD-214</w:t>
      </w:r>
      <w:r w:rsidRPr="002F57CD">
        <w:fldChar w:fldCharType="begin"/>
      </w:r>
      <w:r w:rsidRPr="002F57CD">
        <w:instrText xml:space="preserve"> XE "DD-214" </w:instrText>
      </w:r>
      <w:r w:rsidRPr="002F57CD">
        <w:fldChar w:fldCharType="end"/>
      </w:r>
      <w:r w:rsidRPr="002F57CD">
        <w:t xml:space="preserve">, </w:t>
      </w:r>
      <w:r w:rsidRPr="002F57CD">
        <w:rPr>
          <w:rStyle w:val="popupspot"/>
        </w:rPr>
        <w:t>query VBA,</w:t>
      </w:r>
      <w:r w:rsidRPr="002F57CD">
        <w:t xml:space="preserve"> VIS or </w:t>
      </w:r>
      <w:r w:rsidRPr="002F57CD">
        <w:rPr>
          <w:rStyle w:val="popupspot"/>
        </w:rPr>
        <w:t>SHARE</w:t>
      </w:r>
      <w:r w:rsidR="00D96B3C" w:rsidRPr="002F57CD">
        <w:t xml:space="preserve">. </w:t>
      </w:r>
      <w:r w:rsidRPr="002F57CD">
        <w:t>This does not apply to Veterans retired for length of service</w:t>
      </w:r>
      <w:r w:rsidR="00D96B3C" w:rsidRPr="002F57CD">
        <w:t xml:space="preserve">. </w:t>
      </w:r>
      <w:r w:rsidRPr="002F57CD">
        <w:t xml:space="preserve">Veterans receiving </w:t>
      </w:r>
      <w:r w:rsidRPr="002F57CD">
        <w:rPr>
          <w:i/>
        </w:rPr>
        <w:t>Military</w:t>
      </w:r>
      <w:r w:rsidRPr="002F57CD">
        <w:rPr>
          <w:i/>
        </w:rPr>
        <w:fldChar w:fldCharType="begin"/>
      </w:r>
      <w:r w:rsidRPr="002F57CD">
        <w:rPr>
          <w:i/>
        </w:rPr>
        <w:instrText xml:space="preserve"> XE "Military:Disability Retirement" </w:instrText>
      </w:r>
      <w:r w:rsidRPr="002F57CD">
        <w:rPr>
          <w:i/>
        </w:rPr>
        <w:fldChar w:fldCharType="end"/>
      </w:r>
      <w:r w:rsidRPr="002F57CD">
        <w:rPr>
          <w:i/>
        </w:rPr>
        <w:t xml:space="preserve"> Disability Retirement</w:t>
      </w:r>
      <w:r w:rsidRPr="002F57CD">
        <w:t xml:space="preserve"> are placed in PG 3 unless other attributes place them into a higher priority group</w:t>
      </w:r>
      <w:r w:rsidRPr="002F57CD">
        <w:fldChar w:fldCharType="begin"/>
      </w:r>
      <w:r w:rsidRPr="002F57CD">
        <w:instrText xml:space="preserve"> XE "Group:Priority" </w:instrText>
      </w:r>
      <w:r w:rsidRPr="002F57CD">
        <w:fldChar w:fldCharType="end"/>
      </w:r>
      <w:r w:rsidRPr="002F57CD">
        <w:t xml:space="preserve"> and Veteran is no longer required to take the income</w:t>
      </w:r>
      <w:r w:rsidRPr="002F57CD">
        <w:fldChar w:fldCharType="begin"/>
      </w:r>
      <w:r w:rsidRPr="002F57CD">
        <w:instrText xml:space="preserve"> XE "Income:Eligibility:assessment" </w:instrText>
      </w:r>
      <w:r w:rsidRPr="002F57CD">
        <w:fldChar w:fldCharType="end"/>
      </w:r>
      <w:r w:rsidRPr="002F57CD">
        <w:t xml:space="preserve"> assessment.</w:t>
      </w:r>
    </w:p>
    <w:p w:rsidR="009B529A" w:rsidRPr="002F57CD" w:rsidRDefault="009B529A" w:rsidP="00DB03B9">
      <w:pPr>
        <w:pStyle w:val="BodyTextBullet2"/>
      </w:pPr>
      <w:r w:rsidRPr="002F57CD">
        <w:rPr>
          <w:rStyle w:val="Emphasis"/>
        </w:rPr>
        <w:t>No</w:t>
      </w:r>
      <w:r w:rsidRPr="002F57CD">
        <w:rPr>
          <w:rStyle w:val="Expandingtext"/>
        </w:rPr>
        <w:t xml:space="preserve"> - Veteran is NOT retired from the armed forces due to a disability. </w:t>
      </w:r>
    </w:p>
    <w:p w:rsidR="009B529A" w:rsidRPr="002F57CD" w:rsidRDefault="009B529A" w:rsidP="00DB03B9">
      <w:pPr>
        <w:pStyle w:val="BodyTextBullet2"/>
      </w:pPr>
      <w:r w:rsidRPr="002F57CD">
        <w:t>No Data</w:t>
      </w:r>
    </w:p>
    <w:p w:rsidR="009B529A" w:rsidRPr="002F57CD" w:rsidRDefault="009B529A" w:rsidP="00626FDD">
      <w:pPr>
        <w:pStyle w:val="Fields"/>
      </w:pPr>
      <w:r w:rsidRPr="002F57CD">
        <w:rPr>
          <w:rStyle w:val="Drop-downhotspot"/>
        </w:rPr>
        <w:t>Agent Orange</w:t>
      </w:r>
      <w:r w:rsidRPr="002F57CD">
        <w:rPr>
          <w:rStyle w:val="Drop-downhotspot"/>
        </w:rPr>
        <w:fldChar w:fldCharType="begin"/>
      </w:r>
      <w:r w:rsidRPr="002F57CD">
        <w:instrText xml:space="preserve"> XE "Agent Orange:Exposure Location" </w:instrText>
      </w:r>
      <w:r w:rsidRPr="002F57CD">
        <w:rPr>
          <w:rStyle w:val="Drop-downhotspot"/>
        </w:rPr>
        <w:fldChar w:fldCharType="end"/>
      </w:r>
      <w:r w:rsidRPr="002F57CD">
        <w:rPr>
          <w:rStyle w:val="Drop-downhotspot"/>
        </w:rPr>
        <w:t xml:space="preserve"> Exposure Location:</w:t>
      </w:r>
    </w:p>
    <w:p w:rsidR="009B529A" w:rsidRPr="002F57CD" w:rsidRDefault="009B529A" w:rsidP="00B0458C">
      <w:pPr>
        <w:pStyle w:val="Fielddefinition"/>
      </w:pPr>
      <w:r w:rsidRPr="002F57CD">
        <w:rPr>
          <w:i/>
        </w:rPr>
        <w:t>Agent Orange Exposure Location</w:t>
      </w:r>
      <w:r w:rsidRPr="002F57CD">
        <w:t xml:space="preserve"> is the location where a Veteran was exposed to </w:t>
      </w:r>
      <w:r w:rsidRPr="002F57CD">
        <w:rPr>
          <w:rStyle w:val="Text-onlypopuphotspot"/>
        </w:rPr>
        <w:t>Agent Orange</w:t>
      </w:r>
      <w:r w:rsidRPr="002F57CD">
        <w:t>.</w:t>
      </w:r>
    </w:p>
    <w:p w:rsidR="009B529A" w:rsidRPr="002F57CD" w:rsidRDefault="009B529A" w:rsidP="00DB03B9">
      <w:pPr>
        <w:pStyle w:val="BodyTextBullet2"/>
      </w:pPr>
      <w:r w:rsidRPr="002F57CD">
        <w:t>Korean DMZ</w:t>
      </w:r>
    </w:p>
    <w:p w:rsidR="009B529A" w:rsidRPr="002F57CD" w:rsidRDefault="009B529A" w:rsidP="00DB03B9">
      <w:pPr>
        <w:pStyle w:val="BodyTextBullet2"/>
      </w:pPr>
      <w:r w:rsidRPr="002F57CD">
        <w:t>Other</w:t>
      </w:r>
    </w:p>
    <w:p w:rsidR="009B529A" w:rsidRPr="002F57CD" w:rsidRDefault="009B529A" w:rsidP="00DB03B9">
      <w:pPr>
        <w:pStyle w:val="BodyTextBullet2"/>
      </w:pPr>
      <w:r w:rsidRPr="002F57CD">
        <w:t>Vietnam</w:t>
      </w:r>
    </w:p>
    <w:p w:rsidR="009B529A" w:rsidRPr="002F57CD" w:rsidRDefault="009B529A" w:rsidP="00DB03B9">
      <w:pPr>
        <w:pStyle w:val="Fielddefinition"/>
      </w:pPr>
      <w:r w:rsidRPr="002F57CD">
        <w:t>This data is shared with VistA.</w:t>
      </w:r>
    </w:p>
    <w:p w:rsidR="009B529A" w:rsidRPr="002F57CD" w:rsidRDefault="009B529A" w:rsidP="00626FDD">
      <w:pPr>
        <w:pStyle w:val="Fields"/>
      </w:pPr>
      <w:r w:rsidRPr="002F57CD">
        <w:rPr>
          <w:rStyle w:val="Drop-downhotspot"/>
        </w:rPr>
        <w:t>Radiation Exposure Method:</w:t>
      </w:r>
    </w:p>
    <w:p w:rsidR="009B529A" w:rsidRPr="002F57CD" w:rsidRDefault="009B529A" w:rsidP="00B0458C">
      <w:pPr>
        <w:pStyle w:val="Fielddefinition"/>
      </w:pPr>
      <w:r w:rsidRPr="002F57CD">
        <w:rPr>
          <w:i/>
        </w:rPr>
        <w:t>Radiation Exposure Method</w:t>
      </w:r>
      <w:r w:rsidRPr="002F57CD">
        <w:t xml:space="preserve"> is the method by which this patient was exposed to ionizing radiation</w:t>
      </w:r>
      <w:r w:rsidRPr="002F57CD">
        <w:fldChar w:fldCharType="begin"/>
      </w:r>
      <w:r w:rsidRPr="002F57CD">
        <w:instrText xml:space="preserve"> XE "</w:instrText>
      </w:r>
      <w:r w:rsidRPr="002F57CD">
        <w:rPr>
          <w:b/>
        </w:rPr>
        <w:instrText>Ionizing Radiation</w:instrText>
      </w:r>
      <w:r w:rsidRPr="002F57CD">
        <w:instrText xml:space="preserve">:Radiation Exposure Method" </w:instrText>
      </w:r>
      <w:r w:rsidRPr="002F57CD">
        <w:fldChar w:fldCharType="end"/>
      </w:r>
      <w:r w:rsidRPr="002F57CD">
        <w:t>.</w:t>
      </w:r>
    </w:p>
    <w:p w:rsidR="009B529A" w:rsidRPr="002F57CD" w:rsidRDefault="009B529A" w:rsidP="00DB03B9">
      <w:pPr>
        <w:pStyle w:val="BodyTextBullet2"/>
      </w:pPr>
      <w:r w:rsidRPr="002F57CD">
        <w:rPr>
          <w:rStyle w:val="Emphasis"/>
        </w:rPr>
        <w:t>Nagasaki/Hiroshima</w:t>
      </w:r>
      <w:r w:rsidRPr="002F57CD">
        <w:rPr>
          <w:rStyle w:val="Expandingtext"/>
        </w:rPr>
        <w:t xml:space="preserve"> - if the Veteran was exposed to ionizing radiation</w:t>
      </w:r>
      <w:r w:rsidRPr="002F57CD">
        <w:rPr>
          <w:rStyle w:val="Expandingtext"/>
        </w:rPr>
        <w:fldChar w:fldCharType="begin"/>
      </w:r>
      <w:r w:rsidRPr="002F57CD">
        <w:instrText xml:space="preserve"> XE "Ionizing Radiation:POW" </w:instrText>
      </w:r>
      <w:r w:rsidRPr="002F57CD">
        <w:rPr>
          <w:rStyle w:val="Expandingtext"/>
        </w:rPr>
        <w:fldChar w:fldCharType="end"/>
      </w:r>
      <w:r w:rsidRPr="002F57CD">
        <w:rPr>
          <w:rStyle w:val="Expandingtext"/>
        </w:rPr>
        <w:t xml:space="preserve"> as a POW or while serving in Hiroshima and/or Nagasaki, Japan from August 6, 1945 through July 1, 1946.</w:t>
      </w:r>
    </w:p>
    <w:p w:rsidR="009B529A" w:rsidRPr="002F57CD" w:rsidRDefault="009B529A" w:rsidP="00DB03B9">
      <w:pPr>
        <w:pStyle w:val="BodyTextBullet2"/>
      </w:pPr>
      <w:r w:rsidRPr="002F57CD">
        <w:rPr>
          <w:rStyle w:val="Emphasis"/>
        </w:rPr>
        <w:t>Atmospheric Nuclear Testing</w:t>
      </w:r>
      <w:r w:rsidRPr="002F57CD">
        <w:t xml:space="preserve"> - if exposure occurred at an atmospheric nuclear device test site (e.g. the Pacific Islands, NM or NV).</w:t>
      </w:r>
    </w:p>
    <w:p w:rsidR="009B529A" w:rsidRPr="002F57CD" w:rsidRDefault="009B529A" w:rsidP="00DB03B9">
      <w:pPr>
        <w:pStyle w:val="BodyTextBullet2"/>
        <w:rPr>
          <w:rStyle w:val="Emphasis"/>
          <w:i w:val="0"/>
          <w:iCs w:val="0"/>
        </w:rPr>
      </w:pPr>
      <w:r w:rsidRPr="002F57CD">
        <w:rPr>
          <w:rStyle w:val="Emphasis"/>
        </w:rPr>
        <w:t>H/N and Atmospheric Testing</w:t>
      </w:r>
      <w:r w:rsidRPr="002F57CD">
        <w:rPr>
          <w:rStyle w:val="Expandingtext"/>
        </w:rPr>
        <w:t xml:space="preserve"> - if exposure occurred as a POW in Hiroshima or Nagasaki AND at an atmospheric nuclear device test site.</w:t>
      </w:r>
    </w:p>
    <w:p w:rsidR="009B529A" w:rsidRPr="002F57CD" w:rsidRDefault="009B529A" w:rsidP="00DB03B9">
      <w:pPr>
        <w:pStyle w:val="BodyTextBullet2"/>
      </w:pPr>
      <w:r w:rsidRPr="002F57CD">
        <w:rPr>
          <w:rStyle w:val="Emphasis"/>
        </w:rPr>
        <w:t>Underground Nuclear Testing</w:t>
      </w:r>
      <w:r w:rsidRPr="002F57CD">
        <w:rPr>
          <w:rStyle w:val="Expandingtext"/>
        </w:rPr>
        <w:t xml:space="preserve"> - if exposure occurred while at Longshot</w:t>
      </w:r>
      <w:r w:rsidRPr="002F57CD">
        <w:rPr>
          <w:rStyle w:val="Expandingtext"/>
        </w:rPr>
        <w:fldChar w:fldCharType="begin"/>
      </w:r>
      <w:r w:rsidRPr="002F57CD">
        <w:instrText xml:space="preserve"> XE "</w:instrText>
      </w:r>
      <w:r w:rsidRPr="002F57CD">
        <w:rPr>
          <w:rStyle w:val="Expandingtext"/>
        </w:rPr>
        <w:instrText>Longshot</w:instrText>
      </w:r>
      <w:r w:rsidRPr="002F57CD">
        <w:instrText xml:space="preserve">" </w:instrText>
      </w:r>
      <w:r w:rsidRPr="002F57CD">
        <w:rPr>
          <w:rStyle w:val="Expandingtext"/>
        </w:rPr>
        <w:fldChar w:fldCharType="end"/>
      </w:r>
      <w:r w:rsidRPr="002F57CD">
        <w:rPr>
          <w:rStyle w:val="Expandingtext"/>
        </w:rPr>
        <w:t>, Milrow</w:t>
      </w:r>
      <w:r w:rsidRPr="002F57CD">
        <w:rPr>
          <w:rStyle w:val="Expandingtext"/>
        </w:rPr>
        <w:fldChar w:fldCharType="begin"/>
      </w:r>
      <w:r w:rsidRPr="002F57CD">
        <w:instrText xml:space="preserve"> XE "</w:instrText>
      </w:r>
      <w:r w:rsidRPr="002F57CD">
        <w:rPr>
          <w:rStyle w:val="Expandingtext"/>
        </w:rPr>
        <w:instrText>Milrow</w:instrText>
      </w:r>
      <w:r w:rsidRPr="002F57CD">
        <w:instrText xml:space="preserve">" </w:instrText>
      </w:r>
      <w:r w:rsidRPr="002F57CD">
        <w:rPr>
          <w:rStyle w:val="Expandingtext"/>
        </w:rPr>
        <w:fldChar w:fldCharType="end"/>
      </w:r>
      <w:r w:rsidRPr="002F57CD">
        <w:rPr>
          <w:rStyle w:val="Expandingtext"/>
        </w:rPr>
        <w:t>, or Cannikin</w:t>
      </w:r>
      <w:r w:rsidRPr="002F57CD">
        <w:rPr>
          <w:rStyle w:val="Expandingtext"/>
        </w:rPr>
        <w:fldChar w:fldCharType="begin"/>
      </w:r>
      <w:r w:rsidRPr="002F57CD">
        <w:instrText xml:space="preserve"> XE "</w:instrText>
      </w:r>
      <w:r w:rsidRPr="002F57CD">
        <w:rPr>
          <w:rStyle w:val="Expandingtext"/>
        </w:rPr>
        <w:instrText>Cannikin</w:instrText>
      </w:r>
      <w:r w:rsidRPr="002F57CD">
        <w:instrText xml:space="preserve">" </w:instrText>
      </w:r>
      <w:r w:rsidRPr="002F57CD">
        <w:rPr>
          <w:rStyle w:val="Expandingtext"/>
        </w:rPr>
        <w:fldChar w:fldCharType="end"/>
      </w:r>
      <w:r w:rsidRPr="002F57CD">
        <w:rPr>
          <w:rStyle w:val="Expandingtext"/>
        </w:rPr>
        <w:t xml:space="preserve"> underground nuclear tests at Amchitka Island</w:t>
      </w:r>
      <w:r w:rsidRPr="002F57CD">
        <w:rPr>
          <w:rStyle w:val="Expandingtext"/>
        </w:rPr>
        <w:fldChar w:fldCharType="begin"/>
      </w:r>
      <w:r w:rsidRPr="002F57CD">
        <w:instrText xml:space="preserve"> XE "</w:instrText>
      </w:r>
      <w:r w:rsidRPr="002F57CD">
        <w:rPr>
          <w:rStyle w:val="Expandingtext"/>
        </w:rPr>
        <w:instrText>Amchitka Island</w:instrText>
      </w:r>
      <w:r w:rsidRPr="002F57CD">
        <w:instrText xml:space="preserve">" </w:instrText>
      </w:r>
      <w:r w:rsidRPr="002F57CD">
        <w:rPr>
          <w:rStyle w:val="Expandingtext"/>
        </w:rPr>
        <w:fldChar w:fldCharType="end"/>
      </w:r>
      <w:r w:rsidRPr="002F57CD">
        <w:rPr>
          <w:rStyle w:val="Expandingtext"/>
        </w:rPr>
        <w:t xml:space="preserve">, AK prior to January 1, 1974. </w:t>
      </w:r>
    </w:p>
    <w:p w:rsidR="009B529A" w:rsidRPr="002F57CD" w:rsidRDefault="009B529A" w:rsidP="00DB03B9">
      <w:pPr>
        <w:pStyle w:val="BodyTextBullet2"/>
        <w:rPr>
          <w:rStyle w:val="Expandingtext"/>
        </w:rPr>
      </w:pPr>
      <w:r w:rsidRPr="002F57CD">
        <w:rPr>
          <w:rStyle w:val="Emphasis"/>
        </w:rPr>
        <w:t>Exposure at Nuclear Facility</w:t>
      </w:r>
      <w:r w:rsidRPr="002F57CD">
        <w:rPr>
          <w:rStyle w:val="Emphasis"/>
        </w:rPr>
        <w:fldChar w:fldCharType="begin"/>
      </w:r>
      <w:r w:rsidRPr="002F57CD">
        <w:instrText xml:space="preserve"> XE "</w:instrText>
      </w:r>
      <w:r w:rsidRPr="002F57CD">
        <w:rPr>
          <w:rStyle w:val="Drop-downhotspot"/>
        </w:rPr>
        <w:instrText>Facility:</w:instrText>
      </w:r>
      <w:r w:rsidRPr="002F57CD">
        <w:instrText xml:space="preserve">Exposure at Nuclear" </w:instrText>
      </w:r>
      <w:r w:rsidRPr="002F57CD">
        <w:rPr>
          <w:rStyle w:val="Emphasis"/>
        </w:rPr>
        <w:fldChar w:fldCharType="end"/>
      </w:r>
      <w:r w:rsidRPr="002F57CD">
        <w:rPr>
          <w:rStyle w:val="Expandingtext"/>
        </w:rPr>
        <w:t xml:space="preserve"> - if exposure occurred while at Department of Energy plants at Paducah, KY, Portsmouth, OH or the K25 area at Oak Ridge, TN for at least 250 days before February 1, 1992.</w:t>
      </w:r>
    </w:p>
    <w:p w:rsidR="009B529A" w:rsidRPr="002F57CD" w:rsidRDefault="009B529A" w:rsidP="00DB03B9">
      <w:pPr>
        <w:pStyle w:val="BodyTextBullet2"/>
      </w:pPr>
      <w:r w:rsidRPr="002F57CD">
        <w:rPr>
          <w:rStyle w:val="Expandingtext"/>
        </w:rPr>
        <w:t xml:space="preserve">Other - </w:t>
      </w:r>
      <w:r w:rsidRPr="002F57CD">
        <w:rPr>
          <w:iCs/>
        </w:rPr>
        <w:t>a method that does not fit any of the other categories.</w:t>
      </w:r>
    </w:p>
    <w:p w:rsidR="009B529A" w:rsidRPr="002F57CD" w:rsidRDefault="009B529A" w:rsidP="00626FDD">
      <w:pPr>
        <w:pStyle w:val="Fields"/>
      </w:pPr>
      <w:r w:rsidRPr="002F57CD">
        <w:rPr>
          <w:rStyle w:val="Drop-downhotspot"/>
        </w:rPr>
        <w:t>SW Asia Conditions:</w:t>
      </w:r>
    </w:p>
    <w:p w:rsidR="009B529A" w:rsidRPr="002F57CD" w:rsidRDefault="009B529A" w:rsidP="00B0458C">
      <w:pPr>
        <w:pStyle w:val="Fielddefinition"/>
      </w:pPr>
      <w:r w:rsidRPr="002F57CD">
        <w:rPr>
          <w:i/>
        </w:rPr>
        <w:t>SW Asia Conditions</w:t>
      </w:r>
      <w:r w:rsidRPr="002F57CD">
        <w:t xml:space="preserve"> indicates whether the Veteran was exposed to environmental contaminants</w:t>
      </w:r>
      <w:r w:rsidRPr="002F57CD">
        <w:fldChar w:fldCharType="begin"/>
      </w:r>
      <w:r w:rsidRPr="002F57CD">
        <w:instrText xml:space="preserve"> XE "</w:instrText>
      </w:r>
      <w:r w:rsidRPr="002F57CD">
        <w:rPr>
          <w:rStyle w:val="Text-onlypopuphotspot"/>
          <w:sz w:val="18"/>
          <w:szCs w:val="18"/>
        </w:rPr>
        <w:instrText>Environmental Contaminants</w:instrText>
      </w:r>
      <w:r w:rsidRPr="002F57CD">
        <w:instrText xml:space="preserve">" </w:instrText>
      </w:r>
      <w:r w:rsidRPr="002F57CD">
        <w:fldChar w:fldCharType="end"/>
      </w:r>
      <w:r w:rsidRPr="002F57CD">
        <w:t xml:space="preserve"> while serving in the Military</w:t>
      </w:r>
      <w:r w:rsidRPr="002F57CD">
        <w:fldChar w:fldCharType="begin"/>
      </w:r>
      <w:r w:rsidRPr="002F57CD">
        <w:instrText xml:space="preserve"> XE "Military" </w:instrText>
      </w:r>
      <w:r w:rsidRPr="002F57CD">
        <w:fldChar w:fldCharType="end"/>
      </w:r>
      <w:r w:rsidRPr="002F57CD">
        <w:t>.</w:t>
      </w:r>
    </w:p>
    <w:p w:rsidR="00DB03B9" w:rsidRPr="002F57CD" w:rsidRDefault="009B529A" w:rsidP="00DB03B9">
      <w:pPr>
        <w:pStyle w:val="BodyTextBullet2"/>
        <w:rPr>
          <w:rStyle w:val="Expandingtext"/>
        </w:rPr>
      </w:pPr>
      <w:r w:rsidRPr="002F57CD">
        <w:rPr>
          <w:rStyle w:val="Emphasis"/>
        </w:rPr>
        <w:t>Yes</w:t>
      </w:r>
      <w:r w:rsidRPr="002F57CD">
        <w:rPr>
          <w:rStyle w:val="Expandingtext"/>
        </w:rPr>
        <w:t xml:space="preserve"> - The Veteran served in SW Asia Theater of operation during the Persian Gulf War, which </w:t>
      </w:r>
      <w:r w:rsidR="00DB03B9" w:rsidRPr="002F57CD">
        <w:rPr>
          <w:rStyle w:val="Expandingtext"/>
        </w:rPr>
        <w:t>began in 1990.</w:t>
      </w:r>
    </w:p>
    <w:p w:rsidR="009B529A" w:rsidRPr="002F57CD" w:rsidRDefault="009B529A" w:rsidP="00DB03B9">
      <w:pPr>
        <w:pStyle w:val="BodyText5"/>
        <w:rPr>
          <w:rStyle w:val="Drop-downhotspot"/>
          <w:b/>
          <w:i/>
          <w:iCs w:val="0"/>
          <w:u w:val="single"/>
        </w:rPr>
      </w:pPr>
      <w:r w:rsidRPr="002F57CD">
        <w:rPr>
          <w:rStyle w:val="Expandingtext"/>
          <w:sz w:val="18"/>
          <w:szCs w:val="18"/>
        </w:rPr>
        <w:br/>
      </w:r>
      <w:r w:rsidRPr="002F57CD">
        <w:rPr>
          <w:rStyle w:val="Drop-downhotspot"/>
          <w:b/>
          <w:i/>
          <w:iCs w:val="0"/>
          <w:u w:val="single"/>
        </w:rPr>
        <w:t xml:space="preserve">More... </w:t>
      </w:r>
    </w:p>
    <w:p w:rsidR="009B529A" w:rsidRPr="002F57CD" w:rsidRDefault="009B529A" w:rsidP="00DB03B9">
      <w:pPr>
        <w:pStyle w:val="BodyText5"/>
      </w:pPr>
      <w:r w:rsidRPr="002F57CD">
        <w:t>This does not apply to Veterans who served in the SW Asia Theater 11-11-1998 or later</w:t>
      </w:r>
      <w:r w:rsidR="00D96B3C" w:rsidRPr="002F57CD">
        <w:t xml:space="preserve">. </w:t>
      </w:r>
      <w:r w:rsidRPr="002F57CD">
        <w:t>The SW Asia theaters of operations includes Iraq, Kuwait, Saudi Arabia, the neutral zone between Iraq and Saudi Arabia, Bahrain, Qatar, the United Arab Emirates, Oman, the Gulf of Aden, the Gulf of Oman, the Persian Gulf, the Arabian Sea, the Red Sea, and the airspace above these locations. Verify service dates via DD-214</w:t>
      </w:r>
      <w:r w:rsidRPr="002F57CD">
        <w:fldChar w:fldCharType="begin"/>
      </w:r>
      <w:r w:rsidRPr="002F57CD">
        <w:instrText xml:space="preserve"> XE "DD-214" </w:instrText>
      </w:r>
      <w:r w:rsidRPr="002F57CD">
        <w:fldChar w:fldCharType="end"/>
      </w:r>
      <w:r w:rsidRPr="002F57CD">
        <w:t xml:space="preserve">, VIS, </w:t>
      </w:r>
      <w:r w:rsidRPr="002F57CD">
        <w:rPr>
          <w:rStyle w:val="popupspot"/>
        </w:rPr>
        <w:t>SHARE</w:t>
      </w:r>
      <w:r w:rsidRPr="002F57CD">
        <w:t xml:space="preserve"> or other authoritative source.</w:t>
      </w:r>
    </w:p>
    <w:p w:rsidR="009B529A" w:rsidRPr="002F57CD" w:rsidRDefault="009B529A" w:rsidP="00DB03B9">
      <w:pPr>
        <w:pStyle w:val="BodyTextBullet2"/>
      </w:pPr>
      <w:r w:rsidRPr="002F57CD">
        <w:rPr>
          <w:rStyle w:val="Emphasis"/>
        </w:rPr>
        <w:t>No</w:t>
      </w:r>
      <w:r w:rsidRPr="002F57CD">
        <w:rPr>
          <w:rStyle w:val="Expandingtext"/>
        </w:rPr>
        <w:t xml:space="preserve"> - The Veteran has no service in the SW Asia Theater of Operations during the Persian Gulf War or does not claim</w:t>
      </w:r>
      <w:r w:rsidRPr="002F57CD">
        <w:rPr>
          <w:rStyle w:val="Expandingtext"/>
        </w:rPr>
        <w:fldChar w:fldCharType="begin"/>
      </w:r>
      <w:r w:rsidRPr="002F57CD">
        <w:instrText xml:space="preserve"> XE "</w:instrText>
      </w:r>
      <w:r w:rsidRPr="002F57CD">
        <w:rPr>
          <w:rStyle w:val="Expandingtext"/>
        </w:rPr>
        <w:instrText>Claim</w:instrText>
      </w:r>
      <w:r w:rsidRPr="002F57CD">
        <w:instrText xml:space="preserve">" </w:instrText>
      </w:r>
      <w:r w:rsidRPr="002F57CD">
        <w:rPr>
          <w:rStyle w:val="Expandingtext"/>
        </w:rPr>
        <w:fldChar w:fldCharType="end"/>
      </w:r>
      <w:r w:rsidRPr="002F57CD">
        <w:rPr>
          <w:rStyle w:val="Expandingtext"/>
        </w:rPr>
        <w:t xml:space="preserve"> need for care for conditions related to service in SW Asia during the Persian Gulf War, which began in 1990. </w:t>
      </w:r>
    </w:p>
    <w:p w:rsidR="009B529A" w:rsidRPr="002F57CD" w:rsidRDefault="009B529A" w:rsidP="00626FDD">
      <w:pPr>
        <w:pStyle w:val="Fields"/>
      </w:pPr>
      <w:r w:rsidRPr="002F57CD">
        <w:rPr>
          <w:rStyle w:val="Drop-downhotspot"/>
        </w:rPr>
        <w:t>Spinal Cord Injury:</w:t>
      </w:r>
    </w:p>
    <w:p w:rsidR="009B529A" w:rsidRPr="002F57CD" w:rsidRDefault="009B529A" w:rsidP="00B0458C">
      <w:pPr>
        <w:pStyle w:val="Fielddefinition"/>
      </w:pPr>
      <w:r w:rsidRPr="002F57CD">
        <w:rPr>
          <w:i/>
        </w:rPr>
        <w:t>Spinal Cord Injury</w:t>
      </w:r>
      <w:r w:rsidRPr="002F57CD">
        <w:t xml:space="preserve"> </w:t>
      </w:r>
      <w:r w:rsidRPr="002F57CD">
        <w:rPr>
          <w:i/>
        </w:rPr>
        <w:t>indicates</w:t>
      </w:r>
      <w:r w:rsidRPr="002F57CD">
        <w:t xml:space="preserve"> whether the registrant suffers from a spinal cord injury and to what degree</w:t>
      </w:r>
      <w:r w:rsidRPr="002F57CD">
        <w:fldChar w:fldCharType="begin"/>
      </w:r>
      <w:r w:rsidRPr="002F57CD">
        <w:instrText xml:space="preserve"> XE "Military" </w:instrText>
      </w:r>
      <w:r w:rsidRPr="002F57CD">
        <w:fldChar w:fldCharType="end"/>
      </w:r>
      <w:r w:rsidRPr="002F57CD">
        <w:t>.</w:t>
      </w:r>
    </w:p>
    <w:p w:rsidR="009B529A" w:rsidRPr="002F57CD" w:rsidRDefault="009B529A" w:rsidP="00B0458C">
      <w:pPr>
        <w:pStyle w:val="Fielddefinition"/>
      </w:pPr>
      <w:r w:rsidRPr="002F57CD">
        <w:t>The user may choose from the dropdown.</w:t>
      </w:r>
    </w:p>
    <w:p w:rsidR="009B529A" w:rsidRPr="002F57CD" w:rsidRDefault="009B529A" w:rsidP="00626FDD">
      <w:pPr>
        <w:pStyle w:val="Fields"/>
      </w:pPr>
      <w:r w:rsidRPr="002F57CD">
        <w:t>Nose and Throat Radium Treatments</w:t>
      </w:r>
      <w:r w:rsidRPr="002F57CD">
        <w:rPr>
          <w:rStyle w:val="Drop-downhotspot"/>
        </w:rPr>
        <w:t>:</w:t>
      </w:r>
    </w:p>
    <w:p w:rsidR="009B529A" w:rsidRPr="002F57CD" w:rsidRDefault="009B529A" w:rsidP="00B0458C">
      <w:pPr>
        <w:pStyle w:val="Fielddefinition"/>
      </w:pPr>
      <w:r w:rsidRPr="002F57CD">
        <w:rPr>
          <w:i/>
        </w:rPr>
        <w:t>Nose and Throat Radium Treatments</w:t>
      </w:r>
      <w:r w:rsidRPr="002F57CD">
        <w:t xml:space="preserve"> indicates whether the registrant underwent NTR treatments while serving in the military or whether it’s unknown.</w:t>
      </w:r>
    </w:p>
    <w:p w:rsidR="009B529A" w:rsidRPr="002F57CD" w:rsidRDefault="009B529A" w:rsidP="00B0458C">
      <w:pPr>
        <w:pStyle w:val="Fielddefinition"/>
      </w:pPr>
      <w:r w:rsidRPr="002F57CD">
        <w:t xml:space="preserve">User may select </w:t>
      </w:r>
      <w:r w:rsidRPr="002F57CD">
        <w:rPr>
          <w:b/>
        </w:rPr>
        <w:t>Yes</w:t>
      </w:r>
      <w:r w:rsidRPr="002F57CD">
        <w:t xml:space="preserve">, </w:t>
      </w:r>
      <w:r w:rsidRPr="002F57CD">
        <w:rPr>
          <w:b/>
        </w:rPr>
        <w:t>No</w:t>
      </w:r>
      <w:r w:rsidRPr="002F57CD">
        <w:t xml:space="preserve">, or </w:t>
      </w:r>
      <w:r w:rsidRPr="002F57CD">
        <w:rPr>
          <w:b/>
        </w:rPr>
        <w:t>Unknown</w:t>
      </w:r>
      <w:r w:rsidRPr="002F57CD">
        <w:t>.</w:t>
      </w:r>
      <w:r w:rsidRPr="002F57CD">
        <w:fldChar w:fldCharType="begin"/>
      </w:r>
      <w:r w:rsidRPr="002F57CD">
        <w:instrText xml:space="preserve"> XE "Military" </w:instrText>
      </w:r>
      <w:r w:rsidRPr="002F57CD">
        <w:fldChar w:fldCharType="end"/>
      </w:r>
    </w:p>
    <w:p w:rsidR="009B529A" w:rsidRPr="002F57CD" w:rsidRDefault="009B529A" w:rsidP="00B0458C">
      <w:pPr>
        <w:pStyle w:val="Rules"/>
        <w:rPr>
          <w:rStyle w:val="Drop-downhotspot"/>
        </w:rPr>
      </w:pPr>
      <w:r w:rsidRPr="002F57CD">
        <w:rPr>
          <w:rStyle w:val="Drop-downhotspot"/>
        </w:rPr>
        <w:t>More...</w:t>
      </w:r>
    </w:p>
    <w:p w:rsidR="009B529A" w:rsidRPr="002F57CD" w:rsidRDefault="009B529A" w:rsidP="00B0458C">
      <w:pPr>
        <w:pStyle w:val="Fielddefinition"/>
      </w:pPr>
      <w:r w:rsidRPr="002F57CD">
        <w:t>Veterans who served as an aviator in the active military, naval, or air service before the end of the Korean conflict or received submarine training in active naval service before January 1, 1965 may have received nasopharyngeal radium treatment (NPR) while in the military</w:t>
      </w:r>
      <w:r w:rsidR="00D96B3C" w:rsidRPr="002F57CD">
        <w:t xml:space="preserve">. </w:t>
      </w:r>
      <w:r w:rsidRPr="002F57CD">
        <w:t>Some veterans who received this treatment may have head and/or neck cancer that may be related to the exposure. These veterans are provided care for this condition at no cost.</w:t>
      </w:r>
    </w:p>
    <w:p w:rsidR="00AE00D6" w:rsidRPr="002F57CD" w:rsidRDefault="00AE00D6" w:rsidP="00AE00D6">
      <w:pPr>
        <w:pStyle w:val="Fields"/>
      </w:pPr>
      <w:bookmarkStart w:id="681" w:name="CLVp244"/>
      <w:bookmarkEnd w:id="681"/>
      <w:r w:rsidRPr="002F57CD">
        <w:t>Camp Lejeune Eligibility:</w:t>
      </w:r>
    </w:p>
    <w:p w:rsidR="00AE00D6" w:rsidRPr="002F57CD" w:rsidRDefault="00AE00D6" w:rsidP="00AE00D6">
      <w:pPr>
        <w:pStyle w:val="BodyTextBullet2"/>
        <w:rPr>
          <w:rStyle w:val="Expandingtext"/>
        </w:rPr>
      </w:pPr>
      <w:r w:rsidRPr="002F57CD">
        <w:rPr>
          <w:rStyle w:val="Emphasis"/>
        </w:rPr>
        <w:t>Yes</w:t>
      </w:r>
      <w:r w:rsidRPr="002F57CD">
        <w:rPr>
          <w:rStyle w:val="Expandingtext"/>
        </w:rPr>
        <w:t xml:space="preserve"> - If the Veteran is </w:t>
      </w:r>
      <w:r w:rsidRPr="002F57CD">
        <w:rPr>
          <w:i/>
        </w:rPr>
        <w:t xml:space="preserve">Camp Lejeune </w:t>
      </w:r>
      <w:r w:rsidRPr="002F57CD">
        <w:t>eligible</w:t>
      </w:r>
      <w:r w:rsidRPr="002F57CD">
        <w:fldChar w:fldCharType="begin"/>
      </w:r>
      <w:r w:rsidRPr="002F57CD">
        <w:instrText xml:space="preserve"> XE "Camp Lejeune:Eligiblity" </w:instrText>
      </w:r>
      <w:r w:rsidRPr="002F57CD">
        <w:fldChar w:fldCharType="end"/>
      </w:r>
      <w:r w:rsidRPr="002F57CD">
        <w:rPr>
          <w:rStyle w:val="Expandingtext"/>
        </w:rPr>
        <w:t>.</w:t>
      </w:r>
    </w:p>
    <w:p w:rsidR="00AE00D6" w:rsidRPr="002F57CD" w:rsidRDefault="00AE00D6" w:rsidP="00AE00D6">
      <w:pPr>
        <w:pStyle w:val="BodyTextBullet2"/>
        <w:rPr>
          <w:rStyle w:val="Expandingtext"/>
        </w:rPr>
      </w:pPr>
      <w:r w:rsidRPr="002F57CD">
        <w:rPr>
          <w:rStyle w:val="Emphasis"/>
        </w:rPr>
        <w:t>No</w:t>
      </w:r>
      <w:r w:rsidRPr="002F57CD">
        <w:rPr>
          <w:rStyle w:val="Expandingtext"/>
        </w:rPr>
        <w:t xml:space="preserve"> - If the Veteran is not </w:t>
      </w:r>
      <w:r w:rsidRPr="002F57CD">
        <w:rPr>
          <w:i/>
        </w:rPr>
        <w:t xml:space="preserve">Camp Lejeune </w:t>
      </w:r>
      <w:r w:rsidRPr="002F57CD">
        <w:t>eligible</w:t>
      </w:r>
      <w:r w:rsidRPr="002F57CD">
        <w:rPr>
          <w:rStyle w:val="Expandingtext"/>
        </w:rPr>
        <w:t>.</w:t>
      </w:r>
    </w:p>
    <w:p w:rsidR="00AE00D6" w:rsidRPr="002F57CD" w:rsidRDefault="00AE00D6" w:rsidP="00AE00D6">
      <w:pPr>
        <w:pStyle w:val="BodyTextBullet2"/>
        <w:numPr>
          <w:ilvl w:val="0"/>
          <w:numId w:val="0"/>
        </w:numPr>
        <w:ind w:left="1080"/>
        <w:rPr>
          <w:rStyle w:val="Drop-downhotspot"/>
        </w:rPr>
      </w:pPr>
    </w:p>
    <w:p w:rsidR="00AE00D6" w:rsidRPr="002F57CD" w:rsidRDefault="00AE00D6" w:rsidP="00AE00D6">
      <w:pPr>
        <w:pStyle w:val="BodyText5"/>
        <w:rPr>
          <w:rStyle w:val="Drop-downhotspot"/>
        </w:rPr>
      </w:pPr>
      <w:r w:rsidRPr="002F57CD">
        <w:rPr>
          <w:rStyle w:val="Expandingtext"/>
          <w:b/>
          <w:i/>
          <w:u w:val="single"/>
        </w:rPr>
        <w:t>More</w:t>
      </w:r>
      <w:r w:rsidRPr="002F57CD">
        <w:rPr>
          <w:rStyle w:val="Drop-downhotspot"/>
        </w:rPr>
        <w:t>...</w:t>
      </w:r>
    </w:p>
    <w:p w:rsidR="00AE00D6" w:rsidRPr="002F57CD" w:rsidRDefault="00AE00D6" w:rsidP="00AE00D6">
      <w:pPr>
        <w:pStyle w:val="BodyText5"/>
      </w:pPr>
      <w:r w:rsidRPr="002F57CD">
        <w:rPr>
          <w:i/>
        </w:rPr>
        <w:t>Camp Lejeune Eligibility</w:t>
      </w:r>
      <w:r w:rsidRPr="002F57CD">
        <w:t xml:space="preserve"> indicates whether the registrant served at the U.S. Marine Corps Base Camp Lejeune (CL), NC for no less than one or more periods of time that equal to at least 30 days between the dates August 1, 1953 to December 31, 1987</w:t>
      </w:r>
      <w:r w:rsidR="00D96B3C" w:rsidRPr="002F57CD">
        <w:t xml:space="preserve">. </w:t>
      </w:r>
      <w:r w:rsidRPr="002F57CD">
        <w:t>The periods of service do not have to be served consecutive</w:t>
      </w:r>
      <w:r w:rsidR="00483FE8" w:rsidRPr="002F57CD">
        <w:t>ly</w:t>
      </w:r>
      <w:r w:rsidRPr="002F57CD">
        <w:t>. The Veteran must also have a character of discharge other than one of the following:</w:t>
      </w:r>
    </w:p>
    <w:p w:rsidR="00AE00D6" w:rsidRPr="002F57CD" w:rsidRDefault="00AE00D6" w:rsidP="00AE00D6">
      <w:pPr>
        <w:pStyle w:val="BodyTextBullet2"/>
        <w:rPr>
          <w:rStyle w:val="Expandingtext"/>
        </w:rPr>
      </w:pPr>
      <w:r w:rsidRPr="002F57CD">
        <w:rPr>
          <w:rStyle w:val="Expandingtext"/>
        </w:rPr>
        <w:t>Dishonorable</w:t>
      </w:r>
    </w:p>
    <w:p w:rsidR="00AE00D6" w:rsidRPr="002F57CD" w:rsidRDefault="00AE00D6" w:rsidP="00AE00D6">
      <w:pPr>
        <w:pStyle w:val="BodyTextBullet2"/>
        <w:rPr>
          <w:rStyle w:val="Expandingtext"/>
        </w:rPr>
      </w:pPr>
      <w:r w:rsidRPr="002F57CD">
        <w:rPr>
          <w:rStyle w:val="Expandingtext"/>
        </w:rPr>
        <w:t>Other than Honorable</w:t>
      </w:r>
    </w:p>
    <w:p w:rsidR="00AE00D6" w:rsidRPr="002F57CD" w:rsidRDefault="00AE00D6" w:rsidP="00AE00D6">
      <w:pPr>
        <w:pStyle w:val="BodyTextBullet2"/>
        <w:rPr>
          <w:rStyle w:val="Expandingtext"/>
        </w:rPr>
      </w:pPr>
      <w:r w:rsidRPr="002F57CD">
        <w:rPr>
          <w:rStyle w:val="Expandingtext"/>
        </w:rPr>
        <w:t>Undesirable</w:t>
      </w:r>
    </w:p>
    <w:p w:rsidR="00AE00D6" w:rsidRPr="002F57CD" w:rsidRDefault="00AE00D6" w:rsidP="00AE00D6">
      <w:pPr>
        <w:pStyle w:val="BodyTextBullet2"/>
        <w:rPr>
          <w:rStyle w:val="Expandingtext"/>
        </w:rPr>
      </w:pPr>
      <w:r w:rsidRPr="002F57CD">
        <w:rPr>
          <w:rStyle w:val="Expandingtext"/>
        </w:rPr>
        <w:t>Bad Conduct</w:t>
      </w:r>
    </w:p>
    <w:p w:rsidR="00AE00D6" w:rsidRPr="002F57CD" w:rsidRDefault="00AE00D6" w:rsidP="00AE00D6">
      <w:pPr>
        <w:pStyle w:val="BodyTextBullet2"/>
        <w:rPr>
          <w:rStyle w:val="Expandingtext"/>
        </w:rPr>
      </w:pPr>
      <w:r w:rsidRPr="002F57CD">
        <w:rPr>
          <w:rStyle w:val="Expandingtext"/>
        </w:rPr>
        <w:t>Dishonorable-VA</w:t>
      </w:r>
    </w:p>
    <w:p w:rsidR="00AE00D6" w:rsidRPr="002F57CD" w:rsidRDefault="00AE00D6" w:rsidP="00AE00D6">
      <w:pPr>
        <w:pStyle w:val="Fielddefinition"/>
      </w:pPr>
      <w:r w:rsidRPr="002F57CD">
        <w:rPr>
          <w:noProof/>
        </w:rPr>
        <w:drawing>
          <wp:inline distT="0" distB="0" distL="0" distR="0" wp14:anchorId="3EAAAEB4" wp14:editId="34FCF4DA">
            <wp:extent cx="191135" cy="191135"/>
            <wp:effectExtent l="0" t="0" r="0" b="0"/>
            <wp:docPr id="1380" name="Picture 138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When certain Camp Lejeune eligibility (CLE) rules are met, the CLE indicator allows the user to manually select a </w:t>
      </w:r>
      <w:r w:rsidRPr="002F57CD">
        <w:rPr>
          <w:i/>
        </w:rPr>
        <w:t>Camp Lejeune Eligibility</w:t>
      </w:r>
      <w:r w:rsidRPr="002F57CD">
        <w:t xml:space="preserve"> value</w:t>
      </w:r>
      <w:r w:rsidR="00D96B3C" w:rsidRPr="002F57CD">
        <w:t xml:space="preserve">. </w:t>
      </w:r>
      <w:r w:rsidRPr="002F57CD">
        <w:t>Otherwise, the field is disabled.</w:t>
      </w:r>
    </w:p>
    <w:p w:rsidR="00AE00D6" w:rsidRPr="002F57CD" w:rsidRDefault="00AE00D6" w:rsidP="00AE00D6">
      <w:pPr>
        <w:pStyle w:val="Fielddefinition"/>
      </w:pPr>
      <w:r w:rsidRPr="002F57CD">
        <w:t>This data is shared with VistA.</w:t>
      </w:r>
    </w:p>
    <w:p w:rsidR="00AE00D6" w:rsidRPr="002F57CD" w:rsidRDefault="00AE00D6" w:rsidP="00AE00D6">
      <w:pPr>
        <w:pStyle w:val="Fields"/>
      </w:pPr>
      <w:r w:rsidRPr="002F57CD">
        <w:t>Verified Methods:</w:t>
      </w:r>
    </w:p>
    <w:p w:rsidR="00AE00D6" w:rsidRPr="002F57CD" w:rsidRDefault="00AE00D6" w:rsidP="00AE00D6">
      <w:pPr>
        <w:pStyle w:val="Fielddefinition"/>
      </w:pPr>
      <w:r w:rsidRPr="002F57CD">
        <w:rPr>
          <w:noProof/>
        </w:rPr>
        <w:drawing>
          <wp:inline distT="0" distB="0" distL="0" distR="0" wp14:anchorId="674A1148" wp14:editId="1F85D8F1">
            <wp:extent cx="191135" cy="191135"/>
            <wp:effectExtent l="0" t="0" r="0" b="0"/>
            <wp:docPr id="1381" name="Picture 138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w:t>
      </w:r>
      <w:r w:rsidRPr="002F57CD">
        <w:rPr>
          <w:i/>
        </w:rPr>
        <w:t>Verified Methods</w:t>
      </w:r>
      <w:r w:rsidRPr="002F57CD">
        <w:t xml:space="preserve"> and the CL fields that follow display only if the </w:t>
      </w:r>
      <w:r w:rsidRPr="002F57CD">
        <w:rPr>
          <w:i/>
          <w:u w:val="single"/>
        </w:rPr>
        <w:t>Camp Lejeune</w:t>
      </w:r>
      <w:r w:rsidRPr="002F57CD">
        <w:fldChar w:fldCharType="begin"/>
      </w:r>
      <w:r w:rsidRPr="002F57CD">
        <w:instrText xml:space="preserve"> XE "Camp Lejeune:Verified Methods" </w:instrText>
      </w:r>
      <w:r w:rsidRPr="002F57CD">
        <w:fldChar w:fldCharType="end"/>
      </w:r>
      <w:r w:rsidRPr="002F57CD">
        <w:rPr>
          <w:i/>
          <w:u w:val="single"/>
        </w:rPr>
        <w:t xml:space="preserve"> Eligibility</w:t>
      </w:r>
      <w:r w:rsidRPr="002F57CD">
        <w:t xml:space="preserve"> indicator is </w:t>
      </w:r>
      <w:r w:rsidRPr="002F57CD">
        <w:rPr>
          <w:i/>
        </w:rPr>
        <w:t>Yes</w:t>
      </w:r>
      <w:r w:rsidRPr="002F57CD">
        <w:t>.</w:t>
      </w:r>
    </w:p>
    <w:p w:rsidR="00AE00D6" w:rsidRPr="002F57CD" w:rsidRDefault="00AE00D6" w:rsidP="00AE00D6">
      <w:pPr>
        <w:pStyle w:val="Rules"/>
        <w:rPr>
          <w:rStyle w:val="Drop-downhotspot"/>
        </w:rPr>
      </w:pPr>
      <w:r w:rsidRPr="002F57CD">
        <w:rPr>
          <w:rStyle w:val="Drop-downhotspot"/>
        </w:rPr>
        <w:t>More...</w:t>
      </w:r>
    </w:p>
    <w:p w:rsidR="00AE00D6" w:rsidRPr="002F57CD" w:rsidRDefault="00AE00D6" w:rsidP="00AE00D6">
      <w:pPr>
        <w:pStyle w:val="Fielddefinition"/>
      </w:pPr>
      <w:r w:rsidRPr="002F57CD">
        <w:t>This field presents a list of values from which the user may select one or more methods indicating the manner used to collect proof of Camp Lejeune residency.</w:t>
      </w:r>
    </w:p>
    <w:p w:rsidR="00AE00D6" w:rsidRPr="002F57CD" w:rsidRDefault="00AE00D6" w:rsidP="00AE00D6">
      <w:pPr>
        <w:pStyle w:val="Fielddefinition"/>
      </w:pPr>
      <w:r w:rsidRPr="002F57CD">
        <w:t>These values may come from other sources.</w:t>
      </w:r>
    </w:p>
    <w:p w:rsidR="00AE00D6" w:rsidRPr="002F57CD" w:rsidRDefault="00AE00D6" w:rsidP="00AE00D6">
      <w:pPr>
        <w:pStyle w:val="Rules"/>
        <w:rPr>
          <w:rStyle w:val="Drop-downhotspot"/>
        </w:rPr>
      </w:pPr>
      <w:r w:rsidRPr="002F57CD">
        <w:rPr>
          <w:rStyle w:val="Drop-downhotspot"/>
        </w:rPr>
        <w:t>Rules...</w:t>
      </w:r>
    </w:p>
    <w:p w:rsidR="00AE00D6" w:rsidRPr="002F57CD" w:rsidRDefault="00AE00D6" w:rsidP="00AE00D6">
      <w:pPr>
        <w:pStyle w:val="BodyTextBullet2"/>
      </w:pPr>
      <w:r w:rsidRPr="002F57CD">
        <w:t>Once any Camp Lejeune Verified Method has been selected, at least one must remain selected.</w:t>
      </w:r>
    </w:p>
    <w:p w:rsidR="00AE00D6" w:rsidRPr="002F57CD" w:rsidRDefault="00AE00D6" w:rsidP="00AE00D6">
      <w:pPr>
        <w:pStyle w:val="Fields"/>
      </w:pPr>
      <w:r w:rsidRPr="002F57CD">
        <w:t>Comments:</w:t>
      </w:r>
    </w:p>
    <w:p w:rsidR="00AE00D6" w:rsidRPr="002F57CD" w:rsidRDefault="00AE00D6" w:rsidP="00AE00D6">
      <w:pPr>
        <w:pStyle w:val="Fielddefinition"/>
      </w:pPr>
      <w:r w:rsidRPr="002F57CD">
        <w:t xml:space="preserve">The free text 200-character </w:t>
      </w:r>
      <w:r w:rsidRPr="002F57CD">
        <w:rPr>
          <w:i/>
        </w:rPr>
        <w:t>Comments</w:t>
      </w:r>
      <w:r w:rsidRPr="002F57CD">
        <w:t xml:space="preserve"> field is enabled and required if a Verified Method of </w:t>
      </w:r>
      <w:r w:rsidRPr="002F57CD">
        <w:rPr>
          <w:b/>
        </w:rPr>
        <w:t>OTHER</w:t>
      </w:r>
      <w:r w:rsidRPr="002F57CD">
        <w:t xml:space="preserve"> is selected. </w:t>
      </w:r>
      <w:r w:rsidRPr="002F57CD">
        <w:fldChar w:fldCharType="begin"/>
      </w:r>
      <w:r w:rsidRPr="002F57CD">
        <w:instrText xml:space="preserve"> XE "Camp Lejeune:Comments" </w:instrText>
      </w:r>
      <w:r w:rsidRPr="002F57CD">
        <w:fldChar w:fldCharType="end"/>
      </w:r>
    </w:p>
    <w:p w:rsidR="009B529A" w:rsidRPr="002F57CD" w:rsidRDefault="009B529A" w:rsidP="009B529A">
      <w:pPr>
        <w:rPr>
          <w:sz w:val="18"/>
          <w:szCs w:val="18"/>
        </w:rPr>
      </w:pPr>
    </w:p>
    <w:p w:rsidR="00AE00D6" w:rsidRPr="002F57CD" w:rsidRDefault="00AE00D6" w:rsidP="009B529A">
      <w:pPr>
        <w:rPr>
          <w:sz w:val="18"/>
          <w:szCs w:val="18"/>
        </w:rPr>
      </w:pPr>
    </w:p>
    <w:p w:rsidR="009B529A" w:rsidRPr="002F57CD" w:rsidRDefault="009B529A" w:rsidP="0053308D">
      <w:pPr>
        <w:pStyle w:val="Style12ptBoldLeft042"/>
      </w:pPr>
      <w:r w:rsidRPr="002F57CD">
        <w:t>Non-Veteran Eligibility</w:t>
      </w:r>
      <w:r w:rsidRPr="002F57CD">
        <w:fldChar w:fldCharType="begin"/>
      </w:r>
      <w:r w:rsidRPr="002F57CD">
        <w:instrText xml:space="preserve"> XE "Eligibility:Non-Veteran Codes" </w:instrText>
      </w:r>
      <w:r w:rsidRPr="002F57CD">
        <w:fldChar w:fldCharType="end"/>
      </w:r>
      <w:r w:rsidRPr="002F57CD">
        <w:t xml:space="preserve"> Codes</w:t>
      </w:r>
    </w:p>
    <w:p w:rsidR="009B529A" w:rsidRPr="002F57CD" w:rsidRDefault="009B529A" w:rsidP="00626FDD">
      <w:pPr>
        <w:pStyle w:val="Fields"/>
        <w:rPr>
          <w:rStyle w:val="StyleDrop-downhotspot11ptUnderline"/>
          <w:bCs w:val="0"/>
          <w:iCs w:val="0"/>
          <w:sz w:val="24"/>
        </w:rPr>
      </w:pPr>
      <w:r w:rsidRPr="002F57CD">
        <w:rPr>
          <w:rStyle w:val="StyleDrop-downhotspot11ptUnderline"/>
          <w:bCs w:val="0"/>
          <w:iCs w:val="0"/>
          <w:sz w:val="24"/>
        </w:rPr>
        <w:t>TRICARE:</w:t>
      </w:r>
    </w:p>
    <w:p w:rsidR="009B529A" w:rsidRPr="002F57CD" w:rsidRDefault="009B529A" w:rsidP="00B0458C">
      <w:pPr>
        <w:pStyle w:val="Fielddefinition"/>
      </w:pPr>
      <w:r w:rsidRPr="002F57CD">
        <w:rPr>
          <w:i/>
        </w:rPr>
        <w:t>TRICARE</w:t>
      </w:r>
      <w:r w:rsidRPr="002F57CD">
        <w:t xml:space="preserve"> is the Department of Defense regionally managed Healthcare program for service families.</w:t>
      </w:r>
    </w:p>
    <w:p w:rsidR="009B529A" w:rsidRPr="002F57CD" w:rsidRDefault="009B529A" w:rsidP="00B0458C">
      <w:pPr>
        <w:pStyle w:val="Rules"/>
      </w:pPr>
      <w:r w:rsidRPr="002F57CD">
        <w:rPr>
          <w:rStyle w:val="Drop-downhotspot"/>
        </w:rPr>
        <w:t>More...</w:t>
      </w:r>
    </w:p>
    <w:p w:rsidR="009B529A" w:rsidRPr="002F57CD" w:rsidRDefault="009B529A" w:rsidP="00B0458C">
      <w:pPr>
        <w:pStyle w:val="Fielddefinition"/>
      </w:pPr>
      <w:r w:rsidRPr="002F57CD">
        <w:rPr>
          <w:i/>
        </w:rPr>
        <w:t>TRICARE</w:t>
      </w:r>
      <w:r w:rsidRPr="002F57CD">
        <w:t xml:space="preserve"> Online may be used to make medical</w:t>
      </w:r>
      <w:r w:rsidRPr="002F57CD">
        <w:fldChar w:fldCharType="begin"/>
      </w:r>
      <w:r w:rsidRPr="002F57CD">
        <w:instrText xml:space="preserve"> XE "Medical:appointments" </w:instrText>
      </w:r>
      <w:r w:rsidRPr="002F57CD">
        <w:fldChar w:fldCharType="end"/>
      </w:r>
      <w:r w:rsidRPr="002F57CD">
        <w:t xml:space="preserve"> appointments, review medical</w:t>
      </w:r>
      <w:r w:rsidRPr="002F57CD">
        <w:fldChar w:fldCharType="begin"/>
      </w:r>
      <w:r w:rsidRPr="002F57CD">
        <w:instrText xml:space="preserve"> XE "Medical:claim" </w:instrText>
      </w:r>
      <w:r w:rsidRPr="002F57CD">
        <w:fldChar w:fldCharType="end"/>
      </w:r>
      <w:r w:rsidRPr="002F57CD">
        <w:t xml:space="preserve"> claim</w:t>
      </w:r>
      <w:r w:rsidRPr="002F57CD">
        <w:fldChar w:fldCharType="begin"/>
      </w:r>
      <w:r w:rsidRPr="002F57CD">
        <w:instrText xml:space="preserve"> XE "</w:instrText>
      </w:r>
      <w:r w:rsidRPr="002F57CD">
        <w:rPr>
          <w:rStyle w:val="Expandingtext"/>
          <w:sz w:val="18"/>
          <w:szCs w:val="18"/>
        </w:rPr>
        <w:instrText>Claim</w:instrText>
      </w:r>
      <w:r w:rsidRPr="002F57CD">
        <w:instrText xml:space="preserve">" </w:instrText>
      </w:r>
      <w:r w:rsidRPr="002F57CD">
        <w:fldChar w:fldCharType="end"/>
      </w:r>
      <w:r w:rsidRPr="002F57CD">
        <w:t>s, order prescription renewals or refills, and make enrollment</w:t>
      </w:r>
      <w:r w:rsidRPr="002F57CD">
        <w:fldChar w:fldCharType="begin"/>
      </w:r>
      <w:r w:rsidRPr="002F57CD">
        <w:instrText xml:space="preserve"> XE "Enrollment" </w:instrText>
      </w:r>
      <w:r w:rsidRPr="002F57CD">
        <w:fldChar w:fldCharType="end"/>
      </w:r>
      <w:r w:rsidRPr="002F57CD">
        <w:t xml:space="preserve"> changes. The system may also permit users to communi</w:t>
      </w:r>
      <w:r w:rsidR="00FA2F6D" w:rsidRPr="002F57CD">
        <w:t>cate electronically with health</w:t>
      </w:r>
      <w:r w:rsidRPr="002F57CD">
        <w:t xml:space="preserve">care providers, create or customize a </w:t>
      </w:r>
      <w:r w:rsidRPr="002F57CD">
        <w:rPr>
          <w:i/>
        </w:rPr>
        <w:t>TRICARE</w:t>
      </w:r>
      <w:r w:rsidRPr="002F57CD">
        <w:t xml:space="preserve"> Online web page, and use the Personal Health Care Manager.</w:t>
      </w:r>
    </w:p>
    <w:p w:rsidR="009B529A" w:rsidRPr="002F57CD" w:rsidRDefault="009B529A" w:rsidP="00626FDD">
      <w:pPr>
        <w:pStyle w:val="Fields"/>
      </w:pPr>
      <w:r w:rsidRPr="002F57CD">
        <w:rPr>
          <w:rStyle w:val="Drop-downhotspot"/>
        </w:rPr>
        <w:t>Sharing Agreement</w:t>
      </w:r>
      <w:r w:rsidRPr="002F57CD">
        <w:fldChar w:fldCharType="begin"/>
      </w:r>
      <w:r w:rsidRPr="002F57CD">
        <w:instrText xml:space="preserve"> XE "Agreement:Sharing" </w:instrText>
      </w:r>
      <w:r w:rsidRPr="002F57CD">
        <w:fldChar w:fldCharType="end"/>
      </w:r>
      <w:r w:rsidRPr="002F57CD">
        <w:rPr>
          <w:rStyle w:val="Drop-downhotspot"/>
        </w:rPr>
        <w:t>:</w:t>
      </w:r>
    </w:p>
    <w:p w:rsidR="009B529A" w:rsidRPr="002F57CD" w:rsidRDefault="009B529A" w:rsidP="00DA3429">
      <w:pPr>
        <w:pStyle w:val="Fielddefinition"/>
      </w:pPr>
      <w:r w:rsidRPr="002F57CD">
        <w:t>This is defined as resources sharing between the two departments encompassing a wide range of services, from the construction of joint medical</w:t>
      </w:r>
      <w:r w:rsidRPr="002F57CD">
        <w:fldChar w:fldCharType="begin"/>
      </w:r>
      <w:r w:rsidRPr="002F57CD">
        <w:instrText xml:space="preserve"> XE "Medical:facilities" </w:instrText>
      </w:r>
      <w:r w:rsidRPr="002F57CD">
        <w:fldChar w:fldCharType="end"/>
      </w:r>
      <w:r w:rsidRPr="002F57CD">
        <w:t xml:space="preserve"> facilities for use by </w:t>
      </w:r>
      <w:r w:rsidRPr="002F57CD">
        <w:rPr>
          <w:rStyle w:val="Text-onlypopuphotspot"/>
        </w:rPr>
        <w:t>VA</w:t>
      </w:r>
      <w:r w:rsidRPr="002F57CD">
        <w:t>/</w:t>
      </w:r>
      <w:r w:rsidRPr="002F57CD">
        <w:rPr>
          <w:rStyle w:val="Text-onlypopuphotspot"/>
        </w:rPr>
        <w:t>DoD</w:t>
      </w:r>
      <w:r w:rsidRPr="002F57CD">
        <w:t xml:space="preserve"> beneficiaries to joint use of laboratory or laundry services.</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DA3429">
      <w:pPr>
        <w:pStyle w:val="Fielddefinition"/>
      </w:pPr>
      <w:r w:rsidRPr="002F57CD">
        <w:t>The purpose of the VA/DoD Healthcare Resources Sharing Program is to encourage the cost-effective use of Federal Healthcare resources by minimizing the duplication, and the under use of Healthcare resources, while benefiting both VA and DoD beneficiaries.</w:t>
      </w:r>
    </w:p>
    <w:p w:rsidR="009B529A" w:rsidRPr="002F57CD" w:rsidRDefault="009B529A" w:rsidP="00626FDD">
      <w:pPr>
        <w:pStyle w:val="Fields"/>
      </w:pPr>
      <w:r w:rsidRPr="002F57CD">
        <w:rPr>
          <w:rStyle w:val="Drop-downhotspot"/>
        </w:rPr>
        <w:t>Allied Veteran Country</w:t>
      </w:r>
      <w:r w:rsidRPr="002F57CD">
        <w:rPr>
          <w:rStyle w:val="Drop-downhotspot"/>
        </w:rPr>
        <w:fldChar w:fldCharType="begin"/>
      </w:r>
      <w:r w:rsidRPr="002F57CD">
        <w:instrText xml:space="preserve"> XE "</w:instrText>
      </w:r>
      <w:r w:rsidRPr="002F57CD">
        <w:rPr>
          <w:rStyle w:val="Drop-downhotspot"/>
        </w:rPr>
        <w:instrText>Allied Veteran:Country</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DA3429">
      <w:pPr>
        <w:pStyle w:val="Fielddefinition"/>
      </w:pPr>
      <w:r w:rsidRPr="002F57CD">
        <w:t>This is defined as the registrant's allied country of origin.</w:t>
      </w:r>
    </w:p>
    <w:p w:rsidR="009B529A" w:rsidRPr="002F57CD" w:rsidRDefault="009B529A" w:rsidP="00DA3429">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F220A6">
      <w:pPr>
        <w:pStyle w:val="BodyTextBullet2"/>
      </w:pPr>
      <w:r w:rsidRPr="002F57CD">
        <w:t xml:space="preserve">If </w:t>
      </w:r>
      <w:r w:rsidRPr="002F57CD">
        <w:rPr>
          <w:rStyle w:val="Expandingtext"/>
        </w:rPr>
        <w:t>an</w:t>
      </w:r>
      <w:r w:rsidRPr="002F57CD">
        <w:t xml:space="preserve"> Allied country is selected, the registrant will be assigned an </w:t>
      </w:r>
      <w:r w:rsidRPr="002F57CD">
        <w:rPr>
          <w:i/>
          <w:iCs/>
        </w:rPr>
        <w:t>Eligibility Code</w:t>
      </w:r>
      <w:r w:rsidRPr="002F57CD">
        <w:rPr>
          <w:rStyle w:val="Drop-downhotspot"/>
        </w:rPr>
        <w:fldChar w:fldCharType="begin"/>
      </w:r>
      <w:r w:rsidRPr="002F57CD">
        <w:instrText xml:space="preserve"> XE "</w:instrText>
      </w:r>
      <w:r w:rsidRPr="002F57CD">
        <w:rPr>
          <w:rStyle w:val="Drop-downhotspot"/>
        </w:rPr>
        <w:instrText>Allied Veteran:Eligibility Code</w:instrText>
      </w:r>
      <w:r w:rsidRPr="002F57CD">
        <w:instrText xml:space="preserve">" </w:instrText>
      </w:r>
      <w:r w:rsidRPr="002F57CD">
        <w:rPr>
          <w:rStyle w:val="Drop-downhotspot"/>
        </w:rPr>
        <w:fldChar w:fldCharType="end"/>
      </w:r>
      <w:r w:rsidRPr="002F57CD">
        <w:t xml:space="preserve"> of </w:t>
      </w:r>
      <w:r w:rsidRPr="002F57CD">
        <w:rPr>
          <w:b/>
          <w:bCs/>
        </w:rPr>
        <w:t>Allied Veteran</w:t>
      </w:r>
      <w:r w:rsidR="00D96B3C" w:rsidRPr="002F57CD">
        <w:t xml:space="preserve">. </w:t>
      </w:r>
      <w:r w:rsidRPr="002F57CD">
        <w:t xml:space="preserve">The </w:t>
      </w:r>
      <w:r w:rsidRPr="002F57CD">
        <w:rPr>
          <w:i/>
          <w:iCs/>
        </w:rPr>
        <w:t>Allied Veteran Country</w:t>
      </w:r>
      <w:r w:rsidRPr="002F57CD">
        <w:t xml:space="preserve"> is required information for registration as an Allied Beneficiary</w:t>
      </w:r>
      <w:r w:rsidR="00D96B3C" w:rsidRPr="002F57CD">
        <w:t xml:space="preserve">. </w:t>
      </w:r>
      <w:r w:rsidRPr="002F57CD">
        <w:t>Authorized selections are (1) Canada or (2) United Kingdom (UK) Great (GRT) Britain / N. Ireland</w:t>
      </w:r>
      <w:r w:rsidR="00D96B3C" w:rsidRPr="002F57CD">
        <w:t xml:space="preserve">. </w:t>
      </w:r>
      <w:r w:rsidRPr="002F57CD">
        <w:t>Qualifying service with Poland and/or Czechoslovakia grants Veterans eligibility as a non-service connected beneficiary, provided they meet the qualifications as outlined in the Allied Beneficiary Handbook.</w:t>
      </w:r>
    </w:p>
    <w:p w:rsidR="009B529A" w:rsidRPr="002F57CD" w:rsidRDefault="009B529A" w:rsidP="009B529A">
      <w:pPr>
        <w:keepNext/>
        <w:ind w:left="605"/>
        <w:rPr>
          <w:rStyle w:val="Drop-downhotspot"/>
          <w:b/>
          <w:i/>
          <w:u w:val="single"/>
        </w:rPr>
      </w:pPr>
      <w:r w:rsidRPr="002F57CD">
        <w:rPr>
          <w:rStyle w:val="Drop-downhotspot"/>
          <w:b/>
          <w:i/>
          <w:u w:val="single"/>
        </w:rPr>
        <w:t xml:space="preserve">More... </w:t>
      </w:r>
    </w:p>
    <w:p w:rsidR="009B529A" w:rsidRPr="002F57CD" w:rsidRDefault="009B529A" w:rsidP="00DA3429">
      <w:pPr>
        <w:pStyle w:val="Fielddefinition"/>
        <w:rPr>
          <w:rStyle w:val="Drop-downhotspot"/>
          <w:b/>
          <w:i/>
          <w:sz w:val="18"/>
          <w:szCs w:val="18"/>
        </w:rPr>
      </w:pPr>
      <w:r w:rsidRPr="002F57CD">
        <w:t>Qualifying Allied Beneficiaries are eligible for treatment for SC conditions only and the Allied Country should authorize the care and reimburse VA</w:t>
      </w:r>
      <w:r w:rsidR="00D96B3C" w:rsidRPr="002F57CD">
        <w:t xml:space="preserve">. </w:t>
      </w:r>
      <w:r w:rsidRPr="002F57CD">
        <w:t>Allied Beneficiaries are individuals receiving a war pension or equivalent for service-related conditions or disabilities from a country who was allied or associated with the United States in World War I (except any nation which was an enemy of the United States during World War II), or in World War II, with agreements requiring reimbursement (reciprocal agreements) with the United States (currently only England (UK. Grt. Britain / N. Ireland) and Canada)</w:t>
      </w:r>
      <w:r w:rsidR="00D96B3C" w:rsidRPr="002F57CD">
        <w:t xml:space="preserve">. </w:t>
      </w:r>
      <w:r w:rsidRPr="002F57CD">
        <w:t xml:space="preserve">If the Allied Beneficiaries served with Poland and/or Czechoslovakia and are in receipt of a VA monetary benefit from Great (GRT) Britain based on a SC condition, they can elect to be registered as an Allied Beneficiary and country of UK. Grt. Britain / N. Ireland will be selected as the </w:t>
      </w:r>
      <w:r w:rsidRPr="002F57CD">
        <w:rPr>
          <w:i/>
        </w:rPr>
        <w:t>Allied Veteran Country</w:t>
      </w:r>
      <w:r w:rsidR="00D96B3C" w:rsidRPr="002F57CD">
        <w:t xml:space="preserve">. </w:t>
      </w:r>
      <w:r w:rsidRPr="002F57CD">
        <w:t>Allied Beneficiaries are eligible for treatment for SC conditions only and the Allied Country should be billed for their care</w:t>
      </w:r>
      <w:r w:rsidR="00D96B3C" w:rsidRPr="002F57CD">
        <w:t xml:space="preserve">. </w:t>
      </w:r>
      <w:r w:rsidRPr="002F57CD">
        <w:t>Poland and/or Czechoslovakia Veterans cannot elect both Allied Veteran Status and non-service connected eligibility.</w:t>
      </w:r>
    </w:p>
    <w:p w:rsidR="009B529A" w:rsidRPr="002F57CD" w:rsidRDefault="009B529A" w:rsidP="00626FDD">
      <w:pPr>
        <w:pStyle w:val="Fields"/>
      </w:pPr>
      <w:r w:rsidRPr="002F57CD">
        <w:rPr>
          <w:rStyle w:val="Drop-downhotspot"/>
        </w:rPr>
        <w:t>CHAMPVA</w:t>
      </w:r>
      <w:r w:rsidRPr="002F57CD">
        <w:rPr>
          <w:rStyle w:val="Drop-downhotspot"/>
        </w:rPr>
        <w:fldChar w:fldCharType="begin"/>
      </w:r>
      <w:r w:rsidRPr="002F57CD">
        <w:instrText xml:space="preserve"> XE "</w:instrText>
      </w:r>
      <w:r w:rsidRPr="002F57CD">
        <w:rPr>
          <w:rStyle w:val="Drop-downhotspot"/>
        </w:rPr>
        <w:instrText>CHAMPVA</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DA3429">
      <w:pPr>
        <w:pStyle w:val="Fielddefinition"/>
      </w:pPr>
      <w:r w:rsidRPr="002F57CD">
        <w:t>Civilian Health and Medical</w:t>
      </w:r>
      <w:r w:rsidRPr="002F57CD">
        <w:fldChar w:fldCharType="begin"/>
      </w:r>
      <w:r w:rsidRPr="002F57CD">
        <w:instrText xml:space="preserve"> XE "Medical: </w:instrText>
      </w:r>
      <w:r w:rsidRPr="002F57CD">
        <w:rPr>
          <w:szCs w:val="20"/>
        </w:rPr>
        <w:instrText>Civilian Health and Medical</w:instrText>
      </w:r>
      <w:r w:rsidRPr="002F57CD">
        <w:instrText xml:space="preserve"> Program of the Uniformed Services" </w:instrText>
      </w:r>
      <w:r w:rsidRPr="002F57CD">
        <w:fldChar w:fldCharType="end"/>
      </w:r>
      <w:r w:rsidRPr="002F57CD">
        <w:t xml:space="preserve"> Program of the Uniformed Services or Veteran's Affairs (</w:t>
      </w:r>
      <w:r w:rsidRPr="002F57CD">
        <w:rPr>
          <w:i/>
        </w:rPr>
        <w:t>CHAMPVA</w:t>
      </w:r>
      <w:r w:rsidRPr="002F57CD">
        <w:t>) is an insurance</w:t>
      </w:r>
      <w:r w:rsidRPr="002F57CD">
        <w:fldChar w:fldCharType="begin"/>
      </w:r>
      <w:r w:rsidRPr="002F57CD">
        <w:instrText xml:space="preserve"> XE "Insurance:CHAMPVA" </w:instrText>
      </w:r>
      <w:r w:rsidRPr="002F57CD">
        <w:fldChar w:fldCharType="end"/>
      </w:r>
      <w:r w:rsidRPr="002F57CD">
        <w:t xml:space="preserve"> program in which the VA sh</w:t>
      </w:r>
      <w:r w:rsidR="00FA2F6D" w:rsidRPr="002F57CD">
        <w:t>ares the cost of covered health</w:t>
      </w:r>
      <w:r w:rsidRPr="002F57CD">
        <w:t>care services and supplies for active duty and retired career military</w:t>
      </w:r>
      <w:r w:rsidRPr="002F57CD">
        <w:fldChar w:fldCharType="begin"/>
      </w:r>
      <w:r w:rsidRPr="002F57CD">
        <w:instrText xml:space="preserve"> XE "Military" </w:instrText>
      </w:r>
      <w:r w:rsidRPr="002F57CD">
        <w:fldChar w:fldCharType="end"/>
      </w:r>
      <w:r w:rsidRPr="002F57CD">
        <w:t xml:space="preserve"> persons, their dependents, and survivors.</w:t>
      </w:r>
    </w:p>
    <w:p w:rsidR="00F220A6" w:rsidRPr="002F57CD" w:rsidRDefault="009B529A" w:rsidP="00F220A6">
      <w:pPr>
        <w:pStyle w:val="BodyTextBullet2"/>
        <w:rPr>
          <w:rStyle w:val="Drop-downhotspot"/>
          <w:b/>
          <w:i/>
          <w:iCs/>
          <w:noProof/>
          <w:u w:val="single"/>
        </w:rPr>
      </w:pPr>
      <w:r w:rsidRPr="002F57CD">
        <w:rPr>
          <w:rStyle w:val="Emphasis"/>
        </w:rPr>
        <w:t>Yes</w:t>
      </w:r>
      <w:r w:rsidRPr="002F57CD">
        <w:rPr>
          <w:rStyle w:val="Expandingtext"/>
        </w:rPr>
        <w:t xml:space="preserve"> – The spouse</w:t>
      </w:r>
      <w:r w:rsidRPr="002F57CD">
        <w:rPr>
          <w:rStyle w:val="Expandingtext"/>
        </w:rPr>
        <w:fldChar w:fldCharType="begin"/>
      </w:r>
      <w:r w:rsidRPr="002F57CD">
        <w:instrText xml:space="preserve"> XE "</w:instrText>
      </w:r>
      <w:r w:rsidRPr="002F57CD">
        <w:rPr>
          <w:rStyle w:val="Expandingtext"/>
        </w:rPr>
        <w:instrText>Spouse:</w:instrText>
      </w:r>
      <w:r w:rsidRPr="002F57CD">
        <w:instrText xml:space="preserve">CHAMPVA" </w:instrText>
      </w:r>
      <w:r w:rsidRPr="002F57CD">
        <w:rPr>
          <w:rStyle w:val="Expandingtext"/>
        </w:rPr>
        <w:fldChar w:fldCharType="end"/>
      </w:r>
      <w:r w:rsidRPr="002F57CD">
        <w:rPr>
          <w:rStyle w:val="Expandingtext"/>
        </w:rPr>
        <w:t xml:space="preserve"> or widow(er) and the children of a Veteran who meet the criteria</w:t>
      </w:r>
      <w:r w:rsidRPr="002F57CD">
        <w:rPr>
          <w:rStyle w:val="Expandingtext"/>
        </w:rPr>
        <w:fldChar w:fldCharType="begin"/>
      </w:r>
      <w:r w:rsidRPr="002F57CD">
        <w:instrText xml:space="preserve"> XE "</w:instrText>
      </w:r>
      <w:r w:rsidRPr="002F57CD">
        <w:rPr>
          <w:rStyle w:val="Expandingtext"/>
        </w:rPr>
        <w:instrText>Criteria:</w:instrText>
      </w:r>
      <w:r w:rsidRPr="002F57CD">
        <w:instrText xml:space="preserve">CHAMPVA" </w:instrText>
      </w:r>
      <w:r w:rsidRPr="002F57CD">
        <w:rPr>
          <w:rStyle w:val="Expandingtext"/>
        </w:rPr>
        <w:fldChar w:fldCharType="end"/>
      </w:r>
      <w:r w:rsidRPr="002F57CD">
        <w:rPr>
          <w:rStyle w:val="Expandingtext"/>
        </w:rPr>
        <w:t xml:space="preserve"> of CHAMPVA eligibility.</w:t>
      </w:r>
      <w:r w:rsidRPr="002F57CD">
        <w:rPr>
          <w:rStyle w:val="Expandingtext"/>
        </w:rPr>
        <w:fldChar w:fldCharType="begin"/>
      </w:r>
      <w:r w:rsidRPr="002F57CD">
        <w:instrText xml:space="preserve"> XE "</w:instrText>
      </w:r>
      <w:r w:rsidRPr="002F57CD">
        <w:rPr>
          <w:iCs/>
        </w:rPr>
        <w:instrText>Eligibility</w:instrText>
      </w:r>
      <w:r w:rsidRPr="002F57CD">
        <w:instrText xml:space="preserve">" </w:instrText>
      </w:r>
      <w:r w:rsidRPr="002F57CD">
        <w:rPr>
          <w:rStyle w:val="Expandingtext"/>
        </w:rPr>
        <w:fldChar w:fldCharType="end"/>
      </w:r>
      <w:r w:rsidRPr="002F57CD">
        <w:rPr>
          <w:rStyle w:val="Expandingtext"/>
        </w:rPr>
        <w:t xml:space="preserve"> </w:t>
      </w:r>
      <w:r w:rsidRPr="002F57CD">
        <w:rPr>
          <w:rStyle w:val="Expandingtext"/>
        </w:rPr>
        <w:br/>
      </w:r>
    </w:p>
    <w:p w:rsidR="009B529A" w:rsidRPr="002F57CD" w:rsidRDefault="009B529A" w:rsidP="00F220A6">
      <w:pPr>
        <w:pStyle w:val="BodyText5"/>
        <w:rPr>
          <w:rStyle w:val="Drop-downhotspot"/>
          <w:b/>
          <w:i/>
          <w:iCs w:val="0"/>
          <w:u w:val="single"/>
        </w:rPr>
      </w:pPr>
      <w:r w:rsidRPr="002F57CD">
        <w:rPr>
          <w:rStyle w:val="Drop-downhotspot"/>
          <w:b/>
          <w:i/>
          <w:iCs w:val="0"/>
          <w:u w:val="single"/>
        </w:rPr>
        <w:t xml:space="preserve">More... </w:t>
      </w:r>
    </w:p>
    <w:p w:rsidR="009B529A" w:rsidRPr="002F57CD" w:rsidRDefault="009B529A" w:rsidP="00F220A6">
      <w:pPr>
        <w:pStyle w:val="BodyText5"/>
      </w:pPr>
      <w:r w:rsidRPr="002F57CD">
        <w:t>Eligibility</w:t>
      </w:r>
      <w:r w:rsidRPr="002F57CD">
        <w:fldChar w:fldCharType="begin"/>
      </w:r>
      <w:r w:rsidRPr="002F57CD">
        <w:instrText xml:space="preserve"> XE "Eligibility" </w:instrText>
      </w:r>
      <w:r w:rsidRPr="002F57CD">
        <w:fldChar w:fldCharType="end"/>
      </w:r>
      <w:r w:rsidRPr="002F57CD">
        <w:t xml:space="preserve"> includes the dependents of Veterans who are rated permanently and totally disabled due to a service-connected disability, or were rated permanently and totally disabled due to a service-connected condition at the time of death</w:t>
      </w:r>
      <w:r w:rsidRPr="002F57CD">
        <w:fldChar w:fldCharType="begin"/>
      </w:r>
      <w:r w:rsidRPr="002F57CD">
        <w:instrText xml:space="preserve"> XE "Death:time of" </w:instrText>
      </w:r>
      <w:r w:rsidRPr="002F57CD">
        <w:fldChar w:fldCharType="end"/>
      </w:r>
      <w:r w:rsidRPr="002F57CD">
        <w:t xml:space="preserve">, or died of a service-connected disability, or died on active duty and the dependents who are not otherwise eligible for </w:t>
      </w:r>
      <w:hyperlink r:id="rId93" w:history="1">
        <w:r w:rsidRPr="002F57CD">
          <w:t>DoD</w:t>
        </w:r>
      </w:hyperlink>
      <w:r w:rsidRPr="002F57CD">
        <w:t> </w:t>
      </w:r>
      <w:hyperlink r:id="rId94" w:history="1">
        <w:r w:rsidRPr="002F57CD">
          <w:t>TRICARE</w:t>
        </w:r>
      </w:hyperlink>
      <w:r w:rsidRPr="002F57CD">
        <w:t xml:space="preserve"> benefits</w:t>
      </w:r>
      <w:r w:rsidR="00D96B3C" w:rsidRPr="002F57CD">
        <w:t xml:space="preserve">. </w:t>
      </w:r>
      <w:r w:rsidRPr="002F57CD">
        <w:t>CHAMPVA is a health benefits program in which the Department of Veterans Affairs (</w:t>
      </w:r>
      <w:r w:rsidR="00FA2F6D" w:rsidRPr="002F57CD">
        <w:t>VA) shares the cost of certain healthc</w:t>
      </w:r>
      <w:r w:rsidRPr="002F57CD">
        <w:t>are services and supplies with eligible beneficiaries.</w:t>
      </w:r>
    </w:p>
    <w:p w:rsidR="009B529A" w:rsidRPr="002F57CD" w:rsidRDefault="009B529A" w:rsidP="00F220A6">
      <w:pPr>
        <w:pStyle w:val="BodyTextBullet2"/>
      </w:pPr>
      <w:r w:rsidRPr="002F57CD">
        <w:rPr>
          <w:rStyle w:val="Emphasis"/>
        </w:rPr>
        <w:t>No</w:t>
      </w:r>
      <w:r w:rsidRPr="002F57CD">
        <w:rPr>
          <w:rStyle w:val="Expandingtext"/>
        </w:rPr>
        <w:t xml:space="preserve"> – The </w:t>
      </w:r>
      <w:r w:rsidRPr="002F57CD">
        <w:t>registrant</w:t>
      </w:r>
      <w:r w:rsidRPr="002F57CD">
        <w:rPr>
          <w:rStyle w:val="Expandingtext"/>
        </w:rPr>
        <w:t xml:space="preserve"> does NOT meet the criteria</w:t>
      </w:r>
      <w:r w:rsidRPr="002F57CD">
        <w:rPr>
          <w:rStyle w:val="Expandingtext"/>
        </w:rPr>
        <w:fldChar w:fldCharType="begin"/>
      </w:r>
      <w:r w:rsidRPr="002F57CD">
        <w:instrText xml:space="preserve"> XE "</w:instrText>
      </w:r>
      <w:r w:rsidRPr="002F57CD">
        <w:rPr>
          <w:rStyle w:val="Expandingtext"/>
        </w:rPr>
        <w:instrText>Criteria:</w:instrText>
      </w:r>
      <w:r w:rsidRPr="002F57CD">
        <w:instrText xml:space="preserve">CHAMPVA" </w:instrText>
      </w:r>
      <w:r w:rsidRPr="002F57CD">
        <w:rPr>
          <w:rStyle w:val="Expandingtext"/>
        </w:rPr>
        <w:fldChar w:fldCharType="end"/>
      </w:r>
      <w:r w:rsidRPr="002F57CD">
        <w:rPr>
          <w:rStyle w:val="Expandingtext"/>
        </w:rPr>
        <w:t xml:space="preserve"> of CHAMPVA eligibility. </w:t>
      </w:r>
    </w:p>
    <w:p w:rsidR="009B529A" w:rsidRPr="002F57CD" w:rsidRDefault="009B529A" w:rsidP="00626FDD">
      <w:pPr>
        <w:pStyle w:val="Fields"/>
      </w:pPr>
      <w:r w:rsidRPr="002F57CD">
        <w:rPr>
          <w:rStyle w:val="Drop-downhotspot"/>
        </w:rPr>
        <w:t>Employee:</w:t>
      </w:r>
    </w:p>
    <w:p w:rsidR="009B529A" w:rsidRPr="002F57CD" w:rsidRDefault="009B529A" w:rsidP="00DA3429">
      <w:pPr>
        <w:pStyle w:val="Fielddefinition"/>
      </w:pPr>
      <w:r w:rsidRPr="002F57CD">
        <w:t>This is an employee of the VAMC.</w:t>
      </w:r>
    </w:p>
    <w:p w:rsidR="00F220A6" w:rsidRPr="002F57CD" w:rsidRDefault="009B529A" w:rsidP="00F220A6">
      <w:pPr>
        <w:pStyle w:val="BodyTextBullet2"/>
        <w:rPr>
          <w:rStyle w:val="Expandingtext"/>
        </w:rPr>
      </w:pPr>
      <w:r w:rsidRPr="002F57CD">
        <w:rPr>
          <w:rStyle w:val="Emphasis"/>
        </w:rPr>
        <w:t>Yes</w:t>
      </w:r>
      <w:r w:rsidRPr="002F57CD">
        <w:rPr>
          <w:rStyle w:val="Expandingtext"/>
        </w:rPr>
        <w:t xml:space="preserve"> – The </w:t>
      </w:r>
      <w:r w:rsidRPr="002F57CD">
        <w:t>registrant</w:t>
      </w:r>
      <w:r w:rsidRPr="002F57CD">
        <w:rPr>
          <w:rStyle w:val="Expandingtext"/>
        </w:rPr>
        <w:t xml:space="preserve"> is an employee of the VAMC or one of it</w:t>
      </w:r>
      <w:r w:rsidR="00F220A6" w:rsidRPr="002F57CD">
        <w:rPr>
          <w:rStyle w:val="Expandingtext"/>
        </w:rPr>
        <w:t>s associated sister facilities.</w:t>
      </w:r>
    </w:p>
    <w:p w:rsidR="009B529A" w:rsidRPr="002F57CD" w:rsidRDefault="009B529A" w:rsidP="00F220A6">
      <w:pPr>
        <w:pStyle w:val="BodyText5"/>
        <w:rPr>
          <w:rStyle w:val="Drop-downhotspot"/>
          <w:b/>
          <w:i/>
          <w:iCs w:val="0"/>
          <w:u w:val="single"/>
        </w:rPr>
      </w:pPr>
      <w:r w:rsidRPr="002F57CD">
        <w:rPr>
          <w:rStyle w:val="Expandingtext"/>
          <w:sz w:val="18"/>
          <w:szCs w:val="18"/>
        </w:rPr>
        <w:br/>
      </w:r>
      <w:r w:rsidRPr="002F57CD">
        <w:rPr>
          <w:rStyle w:val="Drop-downhotspot"/>
          <w:b/>
          <w:i/>
          <w:iCs w:val="0"/>
          <w:u w:val="single"/>
        </w:rPr>
        <w:t xml:space="preserve">More... </w:t>
      </w:r>
    </w:p>
    <w:p w:rsidR="009B529A" w:rsidRPr="002F57CD" w:rsidRDefault="009B529A" w:rsidP="00F220A6">
      <w:pPr>
        <w:pStyle w:val="BodyText5"/>
      </w:pPr>
      <w:r w:rsidRPr="002F57CD">
        <w:t xml:space="preserve">If </w:t>
      </w:r>
      <w:r w:rsidRPr="002F57CD">
        <w:rPr>
          <w:b/>
        </w:rPr>
        <w:t>Yes</w:t>
      </w:r>
      <w:r w:rsidRPr="002F57CD">
        <w:t xml:space="preserve"> is selected, then the patient is marked as </w:t>
      </w:r>
      <w:r w:rsidRPr="002F57CD">
        <w:rPr>
          <w:i/>
        </w:rPr>
        <w:t>Sensitive</w:t>
      </w:r>
      <w:r w:rsidRPr="002F57CD">
        <w:t>.</w:t>
      </w:r>
    </w:p>
    <w:p w:rsidR="009B529A" w:rsidRPr="002F57CD" w:rsidRDefault="009B529A" w:rsidP="00F220A6">
      <w:pPr>
        <w:pStyle w:val="BodyTextBullet2"/>
      </w:pPr>
      <w:r w:rsidRPr="002F57CD">
        <w:rPr>
          <w:rStyle w:val="Emphasis"/>
        </w:rPr>
        <w:t>No</w:t>
      </w:r>
      <w:r w:rsidRPr="002F57CD">
        <w:rPr>
          <w:rStyle w:val="Expandingtext"/>
        </w:rPr>
        <w:t xml:space="preserve"> – The </w:t>
      </w:r>
      <w:r w:rsidRPr="002F57CD">
        <w:t>registrant</w:t>
      </w:r>
      <w:r w:rsidRPr="002F57CD">
        <w:rPr>
          <w:rStyle w:val="Expandingtext"/>
        </w:rPr>
        <w:t xml:space="preserve"> is NOT an employee of the VAMC. </w:t>
      </w:r>
    </w:p>
    <w:p w:rsidR="009B529A" w:rsidRPr="002F57CD" w:rsidRDefault="009B529A" w:rsidP="00626FDD">
      <w:pPr>
        <w:pStyle w:val="Fields"/>
      </w:pPr>
      <w:r w:rsidRPr="002F57CD">
        <w:rPr>
          <w:rStyle w:val="Drop-downhotspot"/>
        </w:rPr>
        <w:t>Collateral Of Vet:</w:t>
      </w:r>
    </w:p>
    <w:p w:rsidR="009B529A" w:rsidRPr="002F57CD" w:rsidRDefault="009B529A" w:rsidP="00DA3429">
      <w:pPr>
        <w:pStyle w:val="Fielddefinition"/>
      </w:pPr>
      <w:r w:rsidRPr="002F57CD">
        <w:rPr>
          <w:i/>
        </w:rPr>
        <w:t>Collateral of Veteran</w:t>
      </w:r>
      <w:r w:rsidRPr="002F57CD">
        <w:t xml:space="preserve"> is a person related to or associated with a Veteran receiving care from the VA</w:t>
      </w:r>
      <w:r w:rsidR="00D96B3C" w:rsidRPr="002F57CD">
        <w:t xml:space="preserve">. </w:t>
      </w:r>
      <w:r w:rsidRPr="002F57CD">
        <w:t>The registrant is seen by a professional member of the VA Health Care facility's staff either within the facility</w:t>
      </w:r>
      <w:r w:rsidRPr="002F57CD">
        <w:fldChar w:fldCharType="begin"/>
      </w:r>
      <w:r w:rsidRPr="002F57CD">
        <w:instrText xml:space="preserve"> XE "</w:instrText>
      </w:r>
      <w:r w:rsidRPr="002F57CD">
        <w:rPr>
          <w:rStyle w:val="Drop-downhotspot"/>
          <w:sz w:val="18"/>
          <w:szCs w:val="18"/>
        </w:rPr>
        <w:instrText>Facility</w:instrText>
      </w:r>
      <w:r w:rsidRPr="002F57CD">
        <w:instrText xml:space="preserve">" </w:instrText>
      </w:r>
      <w:r w:rsidRPr="002F57CD">
        <w:fldChar w:fldCharType="end"/>
      </w:r>
      <w:r w:rsidRPr="002F57CD">
        <w:t xml:space="preserve"> or at a site away from the facility for reasons relating to the Veteran's clinical care.</w:t>
      </w:r>
    </w:p>
    <w:p w:rsidR="00F220A6" w:rsidRPr="002F57CD" w:rsidRDefault="009B529A" w:rsidP="00F220A6">
      <w:pPr>
        <w:pStyle w:val="BodyTextBullet2"/>
        <w:rPr>
          <w:rStyle w:val="Expandingtext"/>
        </w:rPr>
      </w:pPr>
      <w:r w:rsidRPr="002F57CD">
        <w:rPr>
          <w:rStyle w:val="Emphasis"/>
        </w:rPr>
        <w:t>Yes</w:t>
      </w:r>
      <w:r w:rsidRPr="002F57CD">
        <w:rPr>
          <w:rStyle w:val="Expandingtext"/>
        </w:rPr>
        <w:t xml:space="preserve"> – The </w:t>
      </w:r>
      <w:r w:rsidRPr="002F57CD">
        <w:t>registrant</w:t>
      </w:r>
      <w:r w:rsidRPr="002F57CD">
        <w:rPr>
          <w:rStyle w:val="Expandingtext"/>
        </w:rPr>
        <w:t xml:space="preserve"> is not a Veteran but is associated with a Veteran thro</w:t>
      </w:r>
      <w:r w:rsidR="00F220A6" w:rsidRPr="002F57CD">
        <w:rPr>
          <w:rStyle w:val="Expandingtext"/>
        </w:rPr>
        <w:t>ugh a specific program of care.</w:t>
      </w:r>
    </w:p>
    <w:p w:rsidR="009B529A" w:rsidRPr="002F57CD" w:rsidRDefault="009B529A" w:rsidP="00F220A6">
      <w:pPr>
        <w:pStyle w:val="BodyText5"/>
        <w:rPr>
          <w:rStyle w:val="Drop-downhotspot"/>
          <w:b/>
          <w:i/>
          <w:iCs w:val="0"/>
          <w:u w:val="single"/>
        </w:rPr>
      </w:pPr>
      <w:r w:rsidRPr="002F57CD">
        <w:rPr>
          <w:rStyle w:val="Expandingtext"/>
          <w:sz w:val="18"/>
          <w:szCs w:val="18"/>
        </w:rPr>
        <w:br/>
      </w:r>
      <w:r w:rsidRPr="002F57CD">
        <w:rPr>
          <w:rStyle w:val="Drop-downhotspot"/>
          <w:b/>
          <w:i/>
          <w:iCs w:val="0"/>
          <w:u w:val="single"/>
        </w:rPr>
        <w:t xml:space="preserve">More... </w:t>
      </w:r>
    </w:p>
    <w:p w:rsidR="009B529A" w:rsidRPr="002F57CD" w:rsidRDefault="009B529A" w:rsidP="00F220A6">
      <w:pPr>
        <w:pStyle w:val="BodyText5"/>
      </w:pPr>
      <w:r w:rsidRPr="002F57CD">
        <w:t>The purpose of this clinical contact must be an integral part of the Veteran's treatment plan; it must be documented in the treatment plan and progress notes in such a way as to demonstrate the role</w:t>
      </w:r>
      <w:r w:rsidRPr="002F57CD">
        <w:fldChar w:fldCharType="begin"/>
      </w:r>
      <w:r w:rsidRPr="002F57CD">
        <w:instrText xml:space="preserve"> XE "Role" </w:instrText>
      </w:r>
      <w:r w:rsidRPr="002F57CD">
        <w:fldChar w:fldCharType="end"/>
      </w:r>
      <w:r w:rsidRPr="002F57CD">
        <w:t xml:space="preserve"> of the person in assisting the Veteran to achieve a specific treatment goal or goals</w:t>
      </w:r>
      <w:r w:rsidR="00D96B3C" w:rsidRPr="002F57CD">
        <w:t xml:space="preserve">. </w:t>
      </w:r>
      <w:r w:rsidRPr="002F57CD">
        <w:t>Examples of appropriate designation of a collateral visit include: initial and follow-up contacts for a person assisting a Veteran's physical rehabilitation program in the home; participation of a family member in outpatient family psychotherapy; continuing education and follow through with primary care giver such as residential care sponsor.. Examples include spouse</w:t>
      </w:r>
      <w:r w:rsidRPr="002F57CD">
        <w:fldChar w:fldCharType="begin"/>
      </w:r>
      <w:r w:rsidRPr="002F57CD">
        <w:instrText xml:space="preserve"> XE "Spouse" </w:instrText>
      </w:r>
      <w:r w:rsidRPr="002F57CD">
        <w:fldChar w:fldCharType="end"/>
      </w:r>
      <w:r w:rsidRPr="002F57CD">
        <w:t>/child</w:t>
      </w:r>
      <w:r w:rsidRPr="002F57CD">
        <w:fldChar w:fldCharType="begin"/>
      </w:r>
      <w:r w:rsidRPr="002F57CD">
        <w:instrText xml:space="preserve"> XE "</w:instrText>
      </w:r>
      <w:r w:rsidRPr="002F57CD">
        <w:rPr>
          <w:b/>
        </w:rPr>
        <w:instrText>Child</w:instrText>
      </w:r>
      <w:r w:rsidRPr="002F57CD">
        <w:instrText xml:space="preserve">" </w:instrText>
      </w:r>
      <w:r w:rsidRPr="002F57CD">
        <w:fldChar w:fldCharType="end"/>
      </w:r>
      <w:r w:rsidRPr="002F57CD">
        <w:t xml:space="preserve"> or associate of Veteran.</w:t>
      </w:r>
    </w:p>
    <w:p w:rsidR="009B529A" w:rsidRPr="002F57CD" w:rsidRDefault="009B529A" w:rsidP="00F220A6">
      <w:pPr>
        <w:pStyle w:val="BodyTextBullet2"/>
      </w:pPr>
      <w:r w:rsidRPr="002F57CD">
        <w:rPr>
          <w:rStyle w:val="Emphasis"/>
        </w:rPr>
        <w:t>No</w:t>
      </w:r>
      <w:r w:rsidRPr="002F57CD">
        <w:rPr>
          <w:rStyle w:val="Expandingtext"/>
        </w:rPr>
        <w:t xml:space="preserve"> – The </w:t>
      </w:r>
      <w:r w:rsidRPr="002F57CD">
        <w:t>registrant</w:t>
      </w:r>
      <w:r w:rsidRPr="002F57CD">
        <w:rPr>
          <w:rStyle w:val="Expandingtext"/>
        </w:rPr>
        <w:t xml:space="preserve"> does NOT meet the criteria</w:t>
      </w:r>
      <w:r w:rsidRPr="002F57CD">
        <w:rPr>
          <w:rStyle w:val="Expandingtext"/>
        </w:rPr>
        <w:fldChar w:fldCharType="begin"/>
      </w:r>
      <w:r w:rsidRPr="002F57CD">
        <w:instrText xml:space="preserve"> XE "</w:instrText>
      </w:r>
      <w:r w:rsidRPr="002F57CD">
        <w:rPr>
          <w:rStyle w:val="Expandingtext"/>
        </w:rPr>
        <w:instrText>Criteria:</w:instrText>
      </w:r>
      <w:r w:rsidRPr="002F57CD">
        <w:instrText xml:space="preserve">collateral of vet" </w:instrText>
      </w:r>
      <w:r w:rsidRPr="002F57CD">
        <w:rPr>
          <w:rStyle w:val="Expandingtext"/>
        </w:rPr>
        <w:fldChar w:fldCharType="end"/>
      </w:r>
      <w:r w:rsidRPr="002F57CD">
        <w:rPr>
          <w:rStyle w:val="Expandingtext"/>
        </w:rPr>
        <w:t xml:space="preserve"> for collateral of vet. </w:t>
      </w:r>
    </w:p>
    <w:p w:rsidR="009B529A" w:rsidRPr="002F57CD" w:rsidRDefault="009B529A" w:rsidP="00626FDD">
      <w:pPr>
        <w:pStyle w:val="Fields"/>
      </w:pPr>
      <w:r w:rsidRPr="002F57CD">
        <w:rPr>
          <w:rStyle w:val="Drop-downhotspot"/>
        </w:rPr>
        <w:t>Other Federal Agency:</w:t>
      </w:r>
    </w:p>
    <w:p w:rsidR="009B529A" w:rsidRPr="002F57CD" w:rsidRDefault="009B529A" w:rsidP="00DA3429">
      <w:pPr>
        <w:pStyle w:val="Fielddefinition"/>
      </w:pPr>
      <w:r w:rsidRPr="002F57CD">
        <w:t xml:space="preserve">This is defined as another source for the registrant's rated </w:t>
      </w:r>
      <w:r w:rsidRPr="002F57CD">
        <w:rPr>
          <w:rStyle w:val="Text-onlypopuphotspot"/>
          <w:sz w:val="18"/>
          <w:szCs w:val="18"/>
        </w:rPr>
        <w:t>SC</w:t>
      </w:r>
      <w:r w:rsidRPr="002F57CD">
        <w:t xml:space="preserve"> disability</w:t>
      </w:r>
      <w:r w:rsidR="00D96B3C" w:rsidRPr="002F57CD">
        <w:t xml:space="preserve">. </w:t>
      </w:r>
      <w:r w:rsidRPr="002F57CD">
        <w:t xml:space="preserve">Examples might include any organization of the U.S. Government, such as </w:t>
      </w:r>
      <w:r w:rsidRPr="002F57CD">
        <w:rPr>
          <w:b/>
          <w:bCs/>
        </w:rPr>
        <w:t>Department of Defense</w:t>
      </w:r>
      <w:r w:rsidRPr="002F57CD">
        <w:t xml:space="preserve">, </w:t>
      </w:r>
      <w:r w:rsidRPr="002F57CD">
        <w:rPr>
          <w:b/>
          <w:bCs/>
        </w:rPr>
        <w:t>Department of the Army</w:t>
      </w:r>
      <w:r w:rsidRPr="002F57CD">
        <w:t xml:space="preserve"> etc.</w:t>
      </w:r>
    </w:p>
    <w:p w:rsidR="009B529A" w:rsidRPr="002F57CD" w:rsidRDefault="009B529A" w:rsidP="009B529A">
      <w:pPr>
        <w:rPr>
          <w:sz w:val="18"/>
          <w:szCs w:val="18"/>
        </w:rPr>
      </w:pPr>
    </w:p>
    <w:p w:rsidR="009B529A" w:rsidRPr="002F57CD" w:rsidRDefault="009B529A" w:rsidP="000B66A7">
      <w:pPr>
        <w:pStyle w:val="BodyText"/>
      </w:pPr>
      <w:r w:rsidRPr="002F57CD">
        <w:rPr>
          <w:b/>
          <w:noProof/>
          <w:color w:val="FF0000"/>
        </w:rPr>
        <w:drawing>
          <wp:inline distT="0" distB="0" distL="0" distR="0" wp14:anchorId="6CE04A99" wp14:editId="739AC07F">
            <wp:extent cx="119380" cy="119380"/>
            <wp:effectExtent l="19050" t="0" r="0" b="0"/>
            <wp:docPr id="923" name="Picture 12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10928" w:rsidRPr="002F57CD">
        <w:t xml:space="preserve"> </w:t>
      </w:r>
      <w:r w:rsidRPr="002F57CD">
        <w:t>Indicates Required Field</w:t>
      </w:r>
    </w:p>
    <w:p w:rsidR="009B529A" w:rsidRPr="002F57CD" w:rsidRDefault="009B529A" w:rsidP="003175D1">
      <w:pPr>
        <w:pStyle w:val="Heading4"/>
      </w:pPr>
      <w:r w:rsidRPr="002F57CD">
        <w:rPr>
          <w:sz w:val="18"/>
          <w:szCs w:val="18"/>
        </w:rPr>
        <w:br w:type="page"/>
      </w:r>
      <w:bookmarkStart w:id="682" w:name="_Toc394920814"/>
      <w:bookmarkStart w:id="683" w:name="_Toc406571150"/>
      <w:bookmarkStart w:id="684" w:name="_Toc447811995"/>
      <w:r w:rsidRPr="002F57CD">
        <w:t>Edit Purple Heart</w:t>
      </w:r>
      <w:bookmarkEnd w:id="679"/>
      <w:bookmarkEnd w:id="682"/>
      <w:bookmarkEnd w:id="683"/>
      <w:bookmarkEnd w:id="684"/>
    </w:p>
    <w:p w:rsidR="009B529A" w:rsidRPr="002F57CD" w:rsidRDefault="009B529A" w:rsidP="00A10928">
      <w:pPr>
        <w:pStyle w:val="BodyText"/>
      </w:pPr>
      <w:r w:rsidRPr="002F57CD">
        <w:t>Purple Heart (PH) is a medal awarded to a member of the military</w:t>
      </w:r>
      <w:r w:rsidRPr="002F57CD">
        <w:fldChar w:fldCharType="begin"/>
      </w:r>
      <w:r w:rsidRPr="002F57CD">
        <w:instrText xml:space="preserve"> XE "Military:PH" </w:instrText>
      </w:r>
      <w:r w:rsidRPr="002F57CD">
        <w:fldChar w:fldCharType="end"/>
      </w:r>
      <w:r w:rsidRPr="002F57CD">
        <w:t xml:space="preserve"> who has been wounded or killed in combat</w:t>
      </w:r>
      <w:r w:rsidRPr="002F57CD">
        <w:fldChar w:fldCharType="begin"/>
      </w:r>
      <w:r w:rsidRPr="002F57CD">
        <w:instrText xml:space="preserve"> XE "Combat" </w:instrText>
      </w:r>
      <w:r w:rsidRPr="002F57CD">
        <w:fldChar w:fldCharType="end"/>
      </w:r>
      <w:r w:rsidRPr="002F57CD">
        <w:t xml:space="preserve"> or hostile forces</w:t>
      </w:r>
      <w:r w:rsidR="00D96B3C" w:rsidRPr="002F57CD">
        <w:t xml:space="preserve">. </w:t>
      </w:r>
      <w:r w:rsidRPr="002F57CD">
        <w:rPr>
          <w:i/>
          <w:iCs/>
        </w:rPr>
        <w:t>Purple Heart</w:t>
      </w:r>
      <w:r w:rsidRPr="002F57CD">
        <w:t xml:space="preserve"> Recipients must be confirmed</w:t>
      </w:r>
      <w:r w:rsidRPr="002F57CD">
        <w:fldChar w:fldCharType="begin"/>
      </w:r>
      <w:r w:rsidRPr="002F57CD">
        <w:instrText xml:space="preserve"> XE "Confirmed:PH Status" </w:instrText>
      </w:r>
      <w:r w:rsidRPr="002F57CD">
        <w:fldChar w:fldCharType="end"/>
      </w:r>
      <w:r w:rsidRPr="002F57CD">
        <w:t xml:space="preserve"> using a DD-214</w:t>
      </w:r>
      <w:r w:rsidRPr="002F57CD">
        <w:fldChar w:fldCharType="begin"/>
      </w:r>
      <w:r w:rsidRPr="002F57CD">
        <w:instrText xml:space="preserve"> XE "DD-214" </w:instrText>
      </w:r>
      <w:r w:rsidRPr="002F57CD">
        <w:fldChar w:fldCharType="end"/>
      </w:r>
      <w:r w:rsidRPr="002F57CD">
        <w:t xml:space="preserve"> (Discharge), DD-215</w:t>
      </w:r>
      <w:r w:rsidRPr="002F57CD">
        <w:fldChar w:fldCharType="begin"/>
      </w:r>
      <w:r w:rsidRPr="002F57CD">
        <w:instrText xml:space="preserve"> XE "</w:instrText>
      </w:r>
      <w:r w:rsidRPr="002F57CD">
        <w:rPr>
          <w:bCs/>
        </w:rPr>
        <w:instrText>DD-215</w:instrText>
      </w:r>
      <w:r w:rsidRPr="002F57CD">
        <w:instrText xml:space="preserve">" </w:instrText>
      </w:r>
      <w:r w:rsidRPr="002F57CD">
        <w:fldChar w:fldCharType="end"/>
      </w:r>
      <w:r w:rsidRPr="002F57CD">
        <w:t xml:space="preserve"> (Correction to Discharge), </w:t>
      </w:r>
      <w:bookmarkStart w:id="685" w:name="OLE_LINK65"/>
      <w:bookmarkStart w:id="686" w:name="OLE_LINK66"/>
      <w:r w:rsidRPr="002F57CD">
        <w:t>WD AGO</w:t>
      </w:r>
      <w:bookmarkEnd w:id="685"/>
      <w:bookmarkEnd w:id="686"/>
      <w:r w:rsidRPr="002F57CD">
        <w:t xml:space="preserve"> (War Department Adjutant General's Office</w:t>
      </w:r>
      <w:r w:rsidRPr="002F57CD">
        <w:fldChar w:fldCharType="begin"/>
      </w:r>
      <w:r w:rsidRPr="002F57CD">
        <w:instrText xml:space="preserve"> XE "Office:WD AGO Form" </w:instrText>
      </w:r>
      <w:r w:rsidRPr="002F57CD">
        <w:fldChar w:fldCharType="end"/>
      </w:r>
      <w:r w:rsidRPr="002F57CD">
        <w:t xml:space="preserve"> Form), Service Records</w:t>
      </w:r>
      <w:r w:rsidRPr="002F57CD">
        <w:fldChar w:fldCharType="begin"/>
      </w:r>
      <w:r w:rsidRPr="002F57CD">
        <w:instrText xml:space="preserve"> XE "Records:Edit Purple Heart:Service" </w:instrText>
      </w:r>
      <w:r w:rsidRPr="002F57CD">
        <w:fldChar w:fldCharType="end"/>
      </w:r>
      <w:r w:rsidRPr="002F57CD">
        <w:t xml:space="preserve"> showing the award, Military</w:t>
      </w:r>
      <w:r w:rsidRPr="002F57CD">
        <w:fldChar w:fldCharType="begin"/>
      </w:r>
      <w:r w:rsidRPr="002F57CD">
        <w:instrText xml:space="preserve"> XE "Military:Orders of Award" </w:instrText>
      </w:r>
      <w:r w:rsidRPr="002F57CD">
        <w:fldChar w:fldCharType="end"/>
      </w:r>
      <w:r w:rsidRPr="002F57CD">
        <w:t xml:space="preserve"> Orders of the Award</w:t>
      </w:r>
      <w:r w:rsidRPr="002F57CD">
        <w:fldChar w:fldCharType="begin"/>
      </w:r>
      <w:r w:rsidRPr="002F57CD">
        <w:instrText xml:space="preserve"> XE "Award:Military Orders of" </w:instrText>
      </w:r>
      <w:r w:rsidRPr="002F57CD">
        <w:fldChar w:fldCharType="end"/>
      </w:r>
      <w:r w:rsidRPr="002F57CD">
        <w:t>, or other authoritative sources</w:t>
      </w:r>
      <w:r w:rsidR="00D96B3C" w:rsidRPr="002F57CD">
        <w:t xml:space="preserve">. </w:t>
      </w:r>
      <w:r w:rsidRPr="002F57CD">
        <w:t>A copy of the certificate in and of itself is not confirmation of PH status</w:t>
      </w:r>
      <w:r w:rsidR="00D96B3C" w:rsidRPr="002F57CD">
        <w:t xml:space="preserve">. </w:t>
      </w:r>
      <w:r w:rsidRPr="002F57CD">
        <w:t>Confirmed PH recipients will be enrolled in PG 3 and will be exempt from outpatient medical</w:t>
      </w:r>
      <w:r w:rsidRPr="002F57CD">
        <w:fldChar w:fldCharType="begin"/>
      </w:r>
      <w:r w:rsidRPr="002F57CD">
        <w:instrText xml:space="preserve"> XE "Medical:care copay" </w:instrText>
      </w:r>
      <w:r w:rsidRPr="002F57CD">
        <w:fldChar w:fldCharType="end"/>
      </w:r>
      <w:r w:rsidRPr="002F57CD">
        <w:t xml:space="preserve"> care copay</w:t>
      </w:r>
      <w:r w:rsidRPr="002F57CD">
        <w:fldChar w:fldCharType="begin"/>
      </w:r>
      <w:r w:rsidRPr="002F57CD">
        <w:instrText xml:space="preserve"> XE "Copay:Purple Heart" </w:instrText>
      </w:r>
      <w:r w:rsidRPr="002F57CD">
        <w:fldChar w:fldCharType="end"/>
      </w:r>
      <w:r w:rsidRPr="002F57CD">
        <w:t>s.</w:t>
      </w:r>
    </w:p>
    <w:p w:rsidR="009B529A" w:rsidRPr="002F57CD" w:rsidRDefault="009B529A" w:rsidP="00A10928">
      <w:pPr>
        <w:pStyle w:val="BodyText"/>
      </w:pPr>
      <w:r w:rsidRPr="002F57CD">
        <w:t>A Mariner's medal, while it may be similar to a PH, is not the same</w:t>
      </w:r>
      <w:r w:rsidR="00D96B3C" w:rsidRPr="002F57CD">
        <w:t xml:space="preserve">. </w:t>
      </w:r>
      <w:r w:rsidRPr="002F57CD">
        <w:t>Therefore, this beneficiary cannot be listed as a PH recipient.</w:t>
      </w:r>
    </w:p>
    <w:p w:rsidR="009B529A" w:rsidRPr="002F57CD" w:rsidRDefault="009B529A" w:rsidP="003A7721">
      <w:pPr>
        <w:pStyle w:val="BodyText"/>
        <w:jc w:val="right"/>
        <w:rPr>
          <w:b/>
        </w:rPr>
      </w:pPr>
      <w:r w:rsidRPr="002F57CD">
        <w:rPr>
          <w:rStyle w:val="Text-onlypopuphotspot"/>
          <w:b/>
        </w:rPr>
        <w:t>VIEW</w:t>
      </w:r>
      <w:r w:rsidRPr="002F57CD">
        <w:rPr>
          <w:rStyle w:val="Text-onlypopuphotspot"/>
          <w:b/>
        </w:rPr>
        <w:fldChar w:fldCharType="begin"/>
      </w:r>
      <w:r w:rsidRPr="002F57CD">
        <w:rPr>
          <w:b/>
        </w:rPr>
        <w:instrText xml:space="preserve"> XE "</w:instrText>
      </w:r>
      <w:r w:rsidRPr="002F57CD">
        <w:rPr>
          <w:rStyle w:val="Text-onlypopuphotspot"/>
          <w:b/>
        </w:rPr>
        <w:instrText>View:</w:instrText>
      </w:r>
      <w:r w:rsidRPr="002F57CD">
        <w:instrText>Edit Purple Heart:Historical</w:instrText>
      </w:r>
      <w:r w:rsidRPr="002F57CD">
        <w:rPr>
          <w:b/>
        </w:rPr>
        <w:instrText xml:space="preserve">" </w:instrText>
      </w:r>
      <w:r w:rsidRPr="002F57CD">
        <w:rPr>
          <w:rStyle w:val="Text-onlypopuphotspot"/>
          <w:b/>
        </w:rPr>
        <w:fldChar w:fldCharType="end"/>
      </w:r>
      <w:r w:rsidRPr="002F57CD">
        <w:rPr>
          <w:rStyle w:val="Text-onlypopuphotspot"/>
          <w:b/>
        </w:rPr>
        <w:t xml:space="preserve"> HISTORICAL PURPLE HEART</w:t>
      </w:r>
    </w:p>
    <w:p w:rsidR="009B529A" w:rsidRPr="002F57CD" w:rsidRDefault="009B529A" w:rsidP="00076951">
      <w:pPr>
        <w:pStyle w:val="Fields"/>
      </w:pPr>
      <w:r w:rsidRPr="002F57CD">
        <w:rPr>
          <w:rStyle w:val="Drop-downhotspot"/>
        </w:rPr>
        <w:t>Purple Heart Status:</w:t>
      </w:r>
    </w:p>
    <w:p w:rsidR="009B529A" w:rsidRPr="002F57CD" w:rsidRDefault="009B529A" w:rsidP="0021589F">
      <w:pPr>
        <w:pStyle w:val="Fielddefinition"/>
      </w:pPr>
      <w:r w:rsidRPr="002F57CD">
        <w:t>This is the PH status assigned</w:t>
      </w:r>
      <w:r w:rsidRPr="002F57CD">
        <w:fldChar w:fldCharType="begin"/>
      </w:r>
      <w:r w:rsidRPr="002F57CD">
        <w:instrText xml:space="preserve"> XE "Assigned" </w:instrText>
      </w:r>
      <w:r w:rsidRPr="002F57CD">
        <w:fldChar w:fldCharType="end"/>
      </w:r>
      <w:r w:rsidRPr="002F57CD">
        <w:t xml:space="preserve"> to the Veteran (display only).</w:t>
      </w:r>
    </w:p>
    <w:p w:rsidR="009B529A" w:rsidRPr="002F57CD" w:rsidRDefault="009B529A" w:rsidP="0021589F">
      <w:pPr>
        <w:pStyle w:val="Fielddefinition"/>
      </w:pPr>
      <w:r w:rsidRPr="002F57CD">
        <w:t>Statuses are:</w:t>
      </w:r>
    </w:p>
    <w:p w:rsidR="009B529A" w:rsidRPr="002F57CD" w:rsidRDefault="009B529A" w:rsidP="003A7721">
      <w:pPr>
        <w:pStyle w:val="BodyTextBullet2"/>
      </w:pPr>
      <w:r w:rsidRPr="002F57CD">
        <w:rPr>
          <w:rStyle w:val="Emphasis"/>
        </w:rPr>
        <w:t>Confirmed</w:t>
      </w:r>
      <w:r w:rsidRPr="002F57CD">
        <w:rPr>
          <w:rStyle w:val="Emphasis"/>
        </w:rPr>
        <w:fldChar w:fldCharType="begin"/>
      </w:r>
      <w:r w:rsidRPr="002F57CD">
        <w:instrText xml:space="preserve"> XE "Confirmed:PH Status" </w:instrText>
      </w:r>
      <w:r w:rsidRPr="002F57CD">
        <w:rPr>
          <w:rStyle w:val="Emphasis"/>
        </w:rPr>
        <w:fldChar w:fldCharType="end"/>
      </w:r>
      <w:r w:rsidRPr="002F57CD">
        <w:rPr>
          <w:rStyle w:val="Expandingtext"/>
        </w:rPr>
        <w:t xml:space="preserve"> - once the appropriate fields are annotated and the document status is acceptable, </w:t>
      </w:r>
      <w:r w:rsidRPr="002F57CD">
        <w:rPr>
          <w:rStyle w:val="Expandingtext"/>
          <w:b/>
          <w:bCs/>
        </w:rPr>
        <w:t>YES</w:t>
      </w:r>
      <w:r w:rsidRPr="002F57CD">
        <w:rPr>
          <w:rStyle w:val="Expandingtext"/>
        </w:rPr>
        <w:t>, the Veteran is then confirmed as a Purple Heart recipient.</w:t>
      </w:r>
      <w:r w:rsidRPr="002F57CD">
        <w:rPr>
          <w:rStyle w:val="Expandingtext"/>
        </w:rPr>
        <w:br/>
      </w:r>
      <w:r w:rsidRPr="002F57CD">
        <w:rPr>
          <w:rStyle w:val="Expandingtext"/>
        </w:rPr>
        <w:br/>
        <w:t xml:space="preserve">All sites of record are notified. </w:t>
      </w:r>
    </w:p>
    <w:p w:rsidR="009B529A" w:rsidRPr="002F57CD" w:rsidRDefault="009B529A" w:rsidP="003A7721">
      <w:pPr>
        <w:pStyle w:val="BodyTextBullet2"/>
      </w:pPr>
      <w:r w:rsidRPr="002F57CD">
        <w:rPr>
          <w:rStyle w:val="Emphasis"/>
        </w:rPr>
        <w:t>In Process</w:t>
      </w:r>
      <w:r w:rsidRPr="002F57CD">
        <w:rPr>
          <w:rStyle w:val="Expandingtext"/>
        </w:rPr>
        <w:t xml:space="preserve">  - the PH status confirmation is still being processed.</w:t>
      </w:r>
      <w:r w:rsidRPr="002F57CD">
        <w:rPr>
          <w:rStyle w:val="Expandingtext"/>
        </w:rPr>
        <w:br/>
      </w:r>
      <w:r w:rsidRPr="002F57CD">
        <w:rPr>
          <w:rStyle w:val="Expandingtext"/>
        </w:rPr>
        <w:br/>
        <w:t xml:space="preserve">All sites of record are notified. </w:t>
      </w:r>
    </w:p>
    <w:p w:rsidR="009B529A" w:rsidRPr="002F57CD" w:rsidRDefault="009B529A" w:rsidP="003A7721">
      <w:pPr>
        <w:pStyle w:val="BodyTextBullet2"/>
      </w:pPr>
      <w:r w:rsidRPr="002F57CD">
        <w:rPr>
          <w:rStyle w:val="Emphasis"/>
        </w:rPr>
        <w:t>Initial Ltr Sent</w:t>
      </w:r>
      <w:r w:rsidRPr="002F57CD">
        <w:rPr>
          <w:rStyle w:val="Emphasis"/>
        </w:rPr>
        <w:fldChar w:fldCharType="begin"/>
      </w:r>
      <w:r w:rsidRPr="002F57CD">
        <w:instrText xml:space="preserve"> XE "</w:instrText>
      </w:r>
      <w:r w:rsidRPr="002F57CD">
        <w:rPr>
          <w:rStyle w:val="Emphasis"/>
        </w:rPr>
        <w:instrText>Initial Ltr Sent:</w:instrText>
      </w:r>
      <w:r w:rsidRPr="002F57CD">
        <w:instrText xml:space="preserve">Purple Heart Status" </w:instrText>
      </w:r>
      <w:r w:rsidRPr="002F57CD">
        <w:rPr>
          <w:rStyle w:val="Emphasis"/>
        </w:rPr>
        <w:fldChar w:fldCharType="end"/>
      </w:r>
      <w:r w:rsidRPr="002F57CD">
        <w:rPr>
          <w:rStyle w:val="Expandingtext"/>
        </w:rPr>
        <w:t xml:space="preserve">  - initial letter</w:t>
      </w:r>
      <w:r w:rsidRPr="002F57CD">
        <w:rPr>
          <w:rStyle w:val="Expandingtext"/>
        </w:rPr>
        <w:fldChar w:fldCharType="begin"/>
      </w:r>
      <w:r w:rsidRPr="002F57CD">
        <w:instrText xml:space="preserve"> XE "</w:instrText>
      </w:r>
      <w:r w:rsidRPr="002F57CD">
        <w:rPr>
          <w:rStyle w:val="Expandingtext"/>
        </w:rPr>
        <w:instrText>Letter:</w:instrText>
      </w:r>
      <w:r w:rsidRPr="002F57CD">
        <w:instrText xml:space="preserve">PH Status:initial" </w:instrText>
      </w:r>
      <w:r w:rsidRPr="002F57CD">
        <w:rPr>
          <w:rStyle w:val="Expandingtext"/>
        </w:rPr>
        <w:fldChar w:fldCharType="end"/>
      </w:r>
      <w:r w:rsidRPr="002F57CD">
        <w:rPr>
          <w:rStyle w:val="Expandingtext"/>
        </w:rPr>
        <w:t xml:space="preserve"> has been sent to the Veteran. Awaiting</w:t>
      </w:r>
      <w:r w:rsidRPr="002F57CD">
        <w:rPr>
          <w:rStyle w:val="Expandingtext"/>
        </w:rPr>
        <w:fldChar w:fldCharType="begin"/>
      </w:r>
      <w:r w:rsidRPr="002F57CD">
        <w:instrText xml:space="preserve"> XE “Awaiting</w:instrText>
      </w:r>
      <w:r w:rsidRPr="002F57CD">
        <w:rPr>
          <w:rStyle w:val="Expandingtext"/>
        </w:rPr>
        <w:instrText>:</w:instrText>
      </w:r>
      <w:r w:rsidRPr="002F57CD">
        <w:instrText xml:space="preserve">reply" </w:instrText>
      </w:r>
      <w:r w:rsidRPr="002F57CD">
        <w:rPr>
          <w:rStyle w:val="Expandingtext"/>
        </w:rPr>
        <w:fldChar w:fldCharType="end"/>
      </w:r>
      <w:r w:rsidRPr="002F57CD">
        <w:rPr>
          <w:rStyle w:val="Expandingtext"/>
        </w:rPr>
        <w:t xml:space="preserve"> reply.</w:t>
      </w:r>
      <w:r w:rsidRPr="002F57CD">
        <w:rPr>
          <w:rStyle w:val="Expandingtext"/>
        </w:rPr>
        <w:br/>
      </w:r>
      <w:r w:rsidRPr="002F57CD">
        <w:rPr>
          <w:rStyle w:val="Expandingtext"/>
        </w:rPr>
        <w:br/>
        <w:t xml:space="preserve">All sites of record are notified. </w:t>
      </w:r>
    </w:p>
    <w:p w:rsidR="009B529A" w:rsidRPr="002F57CD" w:rsidRDefault="009B529A" w:rsidP="003A7721">
      <w:pPr>
        <w:pStyle w:val="BodyTextBullet2"/>
        <w:rPr>
          <w:rStyle w:val="Expandingtext"/>
        </w:rPr>
      </w:pPr>
      <w:r w:rsidRPr="002F57CD">
        <w:rPr>
          <w:rStyle w:val="Emphasis"/>
        </w:rPr>
        <w:t>Pending</w:t>
      </w:r>
      <w:r w:rsidRPr="002F57CD">
        <w:rPr>
          <w:rStyle w:val="Expandingtext"/>
        </w:rPr>
        <w:t xml:space="preserve">  - All sites of record are notified. </w:t>
      </w:r>
    </w:p>
    <w:p w:rsidR="009B529A" w:rsidRPr="002F57CD" w:rsidRDefault="009B529A" w:rsidP="003A7721">
      <w:pPr>
        <w:pStyle w:val="BodyTextBullet2"/>
      </w:pPr>
      <w:r w:rsidRPr="002F57CD">
        <w:rPr>
          <w:rStyle w:val="Emphasis"/>
        </w:rPr>
        <w:t>Rejected</w:t>
      </w:r>
      <w:r w:rsidRPr="002F57CD">
        <w:rPr>
          <w:rStyle w:val="Expandingtext"/>
        </w:rPr>
        <w:t xml:space="preserve">  - All sites of record are notified. </w:t>
      </w:r>
    </w:p>
    <w:p w:rsidR="009B529A" w:rsidRPr="002F57CD" w:rsidRDefault="009B529A" w:rsidP="00076951">
      <w:pPr>
        <w:pStyle w:val="Fields"/>
      </w:pPr>
      <w:r w:rsidRPr="002F57CD">
        <w:rPr>
          <w:rStyle w:val="Drop-downhotspot"/>
        </w:rPr>
        <w:t>Status Update:</w:t>
      </w:r>
    </w:p>
    <w:p w:rsidR="009B529A" w:rsidRPr="002F57CD" w:rsidRDefault="009B529A" w:rsidP="0021589F">
      <w:pPr>
        <w:pStyle w:val="Fielddefinition"/>
      </w:pPr>
      <w:r w:rsidRPr="002F57CD">
        <w:t>This is the date</w:t>
      </w:r>
      <w:r w:rsidRPr="002F57CD">
        <w:fldChar w:fldCharType="begin"/>
      </w:r>
      <w:r w:rsidRPr="002F57CD">
        <w:instrText xml:space="preserve"> XE "Date:PH Status last updated" </w:instrText>
      </w:r>
      <w:r w:rsidRPr="002F57CD">
        <w:fldChar w:fldCharType="end"/>
      </w:r>
      <w:r w:rsidRPr="002F57CD">
        <w:t xml:space="preserve"> the beneficiary's </w:t>
      </w:r>
      <w:bookmarkStart w:id="687" w:name="OLE_LINK45"/>
      <w:bookmarkStart w:id="688" w:name="OLE_LINK46"/>
      <w:r w:rsidRPr="002F57CD">
        <w:t>PH</w:t>
      </w:r>
      <w:r w:rsidRPr="002F57CD">
        <w:rPr>
          <w:i/>
        </w:rPr>
        <w:t xml:space="preserve"> Status</w:t>
      </w:r>
      <w:r w:rsidRPr="002F57CD">
        <w:t xml:space="preserve"> was last updated</w:t>
      </w:r>
      <w:bookmarkEnd w:id="687"/>
      <w:bookmarkEnd w:id="688"/>
      <w:r w:rsidRPr="002F57CD">
        <w:t xml:space="preserve"> (display only).</w:t>
      </w:r>
    </w:p>
    <w:p w:rsidR="009B529A" w:rsidRPr="002F57CD" w:rsidRDefault="009B529A" w:rsidP="00076951">
      <w:pPr>
        <w:pStyle w:val="Fields"/>
      </w:pPr>
      <w:r w:rsidRPr="002F57CD">
        <w:rPr>
          <w:rStyle w:val="Drop-downhotspot"/>
        </w:rPr>
        <w:t>Purple Heart Facility</w:t>
      </w:r>
      <w:r w:rsidRPr="002F57CD">
        <w:rPr>
          <w:rStyle w:val="Drop-downhotspot"/>
        </w:rPr>
        <w:fldChar w:fldCharType="begin"/>
      </w:r>
      <w:r w:rsidRPr="002F57CD">
        <w:instrText xml:space="preserve"> XE "</w:instrText>
      </w:r>
      <w:r w:rsidRPr="002F57CD">
        <w:rPr>
          <w:rStyle w:val="Drop-downhotspot"/>
        </w:rPr>
        <w:instrText>Facility:</w:instrText>
      </w:r>
      <w:r w:rsidRPr="002F57CD">
        <w:instrText xml:space="preserve">Purple Heart" </w:instrText>
      </w:r>
      <w:r w:rsidRPr="002F57CD">
        <w:rPr>
          <w:rStyle w:val="Drop-downhotspot"/>
        </w:rPr>
        <w:fldChar w:fldCharType="end"/>
      </w:r>
      <w:r w:rsidRPr="002F57CD">
        <w:rPr>
          <w:rStyle w:val="Drop-downhotspot"/>
        </w:rPr>
        <w:t>:</w:t>
      </w:r>
    </w:p>
    <w:p w:rsidR="009B529A" w:rsidRPr="002F57CD" w:rsidRDefault="009B529A" w:rsidP="0021589F">
      <w:pPr>
        <w:pStyle w:val="Fielddefinition"/>
      </w:pPr>
      <w:r w:rsidRPr="002F57CD">
        <w:t>This is the facility from which the PH information was received (display only).</w:t>
      </w:r>
    </w:p>
    <w:p w:rsidR="009B529A" w:rsidRPr="002F57CD" w:rsidRDefault="009B529A" w:rsidP="00076951">
      <w:pPr>
        <w:pStyle w:val="Fields"/>
      </w:pPr>
      <w:r w:rsidRPr="002F57CD">
        <w:rPr>
          <w:rStyle w:val="Drop-downhotspot"/>
        </w:rPr>
        <w:t>Assigned</w:t>
      </w:r>
      <w:r w:rsidRPr="002F57CD">
        <w:rPr>
          <w:rStyle w:val="Drop-downhotspot"/>
        </w:rPr>
        <w:fldChar w:fldCharType="begin"/>
      </w:r>
      <w:r w:rsidRPr="002F57CD">
        <w:instrText xml:space="preserve"> XE "Assigned:LAS" </w:instrText>
      </w:r>
      <w:r w:rsidRPr="002F57CD">
        <w:rPr>
          <w:rStyle w:val="Drop-downhotspot"/>
        </w:rPr>
        <w:fldChar w:fldCharType="end"/>
      </w:r>
      <w:r w:rsidRPr="002F57CD">
        <w:rPr>
          <w:rStyle w:val="Drop-downhotspot"/>
        </w:rPr>
        <w:t xml:space="preserve"> LAS:</w:t>
      </w:r>
    </w:p>
    <w:p w:rsidR="009B529A" w:rsidRPr="002F57CD" w:rsidRDefault="009B529A" w:rsidP="0021589F">
      <w:pPr>
        <w:pStyle w:val="Fielddefinition"/>
      </w:pPr>
      <w:r w:rsidRPr="002F57CD">
        <w:t>This is the Legal Administrative Specialist (LAS) assigned to the case (display only).</w:t>
      </w:r>
    </w:p>
    <w:p w:rsidR="009B529A" w:rsidRPr="002F57CD" w:rsidRDefault="009B529A" w:rsidP="0021589F">
      <w:pPr>
        <w:pStyle w:val="Fielddefinition"/>
      </w:pPr>
      <w:r w:rsidRPr="002F57CD">
        <w:t>This field is editable for users with the proper permissions.</w:t>
      </w:r>
    </w:p>
    <w:p w:rsidR="009B529A" w:rsidRPr="002F57CD" w:rsidRDefault="009B529A" w:rsidP="00076951">
      <w:pPr>
        <w:pStyle w:val="Fields"/>
      </w:pPr>
      <w:r w:rsidRPr="002F57CD">
        <w:rPr>
          <w:rStyle w:val="Drop-downhotspot"/>
        </w:rPr>
        <w:t>Rejected Remarks:</w:t>
      </w:r>
    </w:p>
    <w:p w:rsidR="009B529A" w:rsidRPr="002F57CD" w:rsidRDefault="009B529A" w:rsidP="0021589F">
      <w:pPr>
        <w:pStyle w:val="Fielddefinition"/>
      </w:pPr>
      <w:r w:rsidRPr="002F57CD">
        <w:t>This is a remark for why PH was rejected</w:t>
      </w:r>
      <w:r w:rsidR="00D96B3C" w:rsidRPr="002F57CD">
        <w:t xml:space="preserve">. </w:t>
      </w:r>
      <w:r w:rsidRPr="002F57CD">
        <w:t>Select from the dropdown.</w:t>
      </w:r>
    </w:p>
    <w:p w:rsidR="009B529A" w:rsidRPr="002F57CD" w:rsidRDefault="009B529A" w:rsidP="00076951">
      <w:pPr>
        <w:pStyle w:val="Fields"/>
        <w:rPr>
          <w:rStyle w:val="Drop-downhotspot"/>
        </w:rPr>
      </w:pPr>
      <w:r w:rsidRPr="002F57CD">
        <w:rPr>
          <w:rStyle w:val="Drop-downhotspot"/>
        </w:rPr>
        <w:t>Last Update Date</w:t>
      </w:r>
      <w:r w:rsidRPr="002F57CD">
        <w:rPr>
          <w:rStyle w:val="Drop-downhotspot"/>
        </w:rPr>
        <w:fldChar w:fldCharType="begin"/>
      </w:r>
      <w:r w:rsidRPr="002F57CD">
        <w:instrText xml:space="preserve"> XE "Date:PH Last Updated" </w:instrText>
      </w:r>
      <w:r w:rsidRPr="002F57CD">
        <w:rPr>
          <w:rStyle w:val="Drop-downhotspot"/>
        </w:rPr>
        <w:fldChar w:fldCharType="end"/>
      </w:r>
      <w:r w:rsidRPr="002F57CD">
        <w:rPr>
          <w:rStyle w:val="Drop-downhotspot"/>
        </w:rPr>
        <w:t>:</w:t>
      </w:r>
    </w:p>
    <w:p w:rsidR="009B529A" w:rsidRPr="002F57CD" w:rsidRDefault="009B529A" w:rsidP="0021589F">
      <w:pPr>
        <w:pStyle w:val="Fielddefinition"/>
      </w:pPr>
      <w:r w:rsidRPr="002F57CD">
        <w:t>This is the date and time the record was last updated (Read Only).</w:t>
      </w:r>
    </w:p>
    <w:p w:rsidR="00FB1AFF" w:rsidRPr="002F57CD" w:rsidRDefault="00FB1AFF" w:rsidP="00076951">
      <w:pPr>
        <w:pStyle w:val="Fields"/>
        <w:rPr>
          <w:rStyle w:val="Drop-downhotspot"/>
        </w:rPr>
      </w:pPr>
    </w:p>
    <w:p w:rsidR="009B529A" w:rsidRPr="002F57CD" w:rsidRDefault="009B529A" w:rsidP="00076951">
      <w:pPr>
        <w:pStyle w:val="Fields"/>
      </w:pPr>
      <w:r w:rsidRPr="002F57CD">
        <w:rPr>
          <w:rStyle w:val="Drop-downhotspot"/>
        </w:rPr>
        <w:t>Last Updated By:</w:t>
      </w:r>
    </w:p>
    <w:p w:rsidR="009B529A" w:rsidRPr="002F57CD" w:rsidRDefault="009B529A" w:rsidP="0021589F">
      <w:pPr>
        <w:pStyle w:val="Fielddefinition"/>
      </w:pPr>
      <w:r w:rsidRPr="002F57CD">
        <w:t>This is the user who made the last update (Read Only).</w:t>
      </w:r>
    </w:p>
    <w:p w:rsidR="009B529A" w:rsidRPr="002F57CD" w:rsidRDefault="009B529A" w:rsidP="003A7721">
      <w:pPr>
        <w:pStyle w:val="Fielddefinition"/>
      </w:pPr>
      <w:r w:rsidRPr="002F57CD">
        <w:rPr>
          <w:noProof/>
        </w:rPr>
        <w:drawing>
          <wp:inline distT="0" distB="0" distL="0" distR="0" wp14:anchorId="7DDB82B2" wp14:editId="6931F447">
            <wp:extent cx="191135" cy="191135"/>
            <wp:effectExtent l="0" t="0" r="0" b="0"/>
            <wp:docPr id="928" name="Picture 92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The </w:t>
      </w:r>
      <w:r w:rsidRPr="002F57CD">
        <w:rPr>
          <w:b/>
        </w:rPr>
        <w:t>VOA File Attachments</w:t>
      </w:r>
      <w:r w:rsidRPr="002F57CD">
        <w:t xml:space="preserve"> functionality described below will not be operational until the </w:t>
      </w:r>
      <w:r w:rsidRPr="002F57CD">
        <w:rPr>
          <w:i/>
        </w:rPr>
        <w:t>Veterans Online Application</w:t>
      </w:r>
      <w:r w:rsidRPr="002F57CD">
        <w:t xml:space="preserve"> is release at a later date.</w:t>
      </w:r>
    </w:p>
    <w:p w:rsidR="009B529A" w:rsidRPr="002F57CD" w:rsidRDefault="009B529A" w:rsidP="004B0F1C">
      <w:pPr>
        <w:pStyle w:val="Style12ptBoldLeft042"/>
      </w:pPr>
      <w:r w:rsidRPr="002F57CD">
        <w:t xml:space="preserve">VOA </w:t>
      </w:r>
      <w:r w:rsidRPr="002F57CD">
        <w:fldChar w:fldCharType="begin"/>
      </w:r>
      <w:r w:rsidRPr="002F57CD">
        <w:instrText xml:space="preserve"> XE "VOA:File Attachments" </w:instrText>
      </w:r>
      <w:r w:rsidRPr="002F57CD">
        <w:fldChar w:fldCharType="end"/>
      </w:r>
      <w:r w:rsidRPr="002F57CD">
        <w:t>File Attachments</w:t>
      </w:r>
      <w:r w:rsidRPr="002F57CD">
        <w:fldChar w:fldCharType="begin"/>
      </w:r>
      <w:r w:rsidRPr="002F57CD">
        <w:instrText xml:space="preserve"> XE "View:Attachments" </w:instrText>
      </w:r>
      <w:r w:rsidRPr="002F57CD">
        <w:fldChar w:fldCharType="end"/>
      </w:r>
      <w:r w:rsidRPr="002F57CD">
        <w:t xml:space="preserve"> (VOA) – Click the</w:t>
      </w:r>
      <w:r w:rsidRPr="002F57CD">
        <w:rPr>
          <w:noProof/>
        </w:rPr>
        <w:drawing>
          <wp:inline distT="0" distB="0" distL="0" distR="0" wp14:anchorId="3C752D2C" wp14:editId="7652C19B">
            <wp:extent cx="119380" cy="142875"/>
            <wp:effectExtent l="19050" t="0" r="0" b="0"/>
            <wp:docPr id="929" name="Picture 929"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right arrow symbol"/>
                    <pic:cNvPicPr>
                      <a:picLocks noChangeAspect="1" noChangeArrowheads="1"/>
                    </pic:cNvPicPr>
                  </pic:nvPicPr>
                  <pic:blipFill>
                    <a:blip r:embed="rId80" cstate="print"/>
                    <a:srcRect b="24001"/>
                    <a:stretch>
                      <a:fillRect/>
                    </a:stretch>
                  </pic:blipFill>
                  <pic:spPr bwMode="auto">
                    <a:xfrm>
                      <a:off x="0" y="0"/>
                      <a:ext cx="119380" cy="142875"/>
                    </a:xfrm>
                    <a:prstGeom prst="rect">
                      <a:avLst/>
                    </a:prstGeom>
                    <a:noFill/>
                    <a:ln w="9525">
                      <a:noFill/>
                      <a:miter lim="800000"/>
                      <a:headEnd/>
                      <a:tailEnd/>
                    </a:ln>
                  </pic:spPr>
                </pic:pic>
              </a:graphicData>
            </a:graphic>
          </wp:inline>
        </w:drawing>
      </w:r>
      <w:r w:rsidRPr="002F57CD">
        <w:t>arrow to expand the VOA file attachments</w:t>
      </w:r>
      <w:r w:rsidRPr="002F57CD">
        <w:fldChar w:fldCharType="begin"/>
      </w:r>
      <w:r w:rsidRPr="002F57CD">
        <w:instrText xml:space="preserve"> XE "Attachment:File(s)" </w:instrText>
      </w:r>
      <w:r w:rsidRPr="002F57CD">
        <w:fldChar w:fldCharType="end"/>
      </w:r>
      <w:r w:rsidRPr="002F57CD">
        <w:t xml:space="preserve"> list.</w:t>
      </w:r>
    </w:p>
    <w:p w:rsidR="009B529A" w:rsidRPr="002F57CD" w:rsidRDefault="009B529A" w:rsidP="0021589F">
      <w:pPr>
        <w:pStyle w:val="Fielddefinition"/>
      </w:pPr>
      <w:r w:rsidRPr="002F57CD">
        <w:t>The VOA File Attachments function allows a user to view files that were attach</w:t>
      </w:r>
      <w:r w:rsidR="00FA2F6D" w:rsidRPr="002F57CD">
        <w:t>ed to an application for health</w:t>
      </w:r>
      <w:r w:rsidRPr="002F57CD">
        <w:t>care benefits that has been submitted via the VOA Self Service system</w:t>
      </w:r>
      <w:r w:rsidR="00D96B3C" w:rsidRPr="002F57CD">
        <w:t xml:space="preserve">. </w:t>
      </w:r>
      <w:r w:rsidRPr="002F57CD">
        <w:t>These attachments can be copies of documents such as DD-214s, Military Orders of Award, etc. and be in a limited variety of file types</w:t>
      </w:r>
      <w:r w:rsidR="00D96B3C" w:rsidRPr="002F57CD">
        <w:t xml:space="preserve">. </w:t>
      </w:r>
      <w:r w:rsidRPr="002F57CD">
        <w:t>From here the user is able to view the attachment(s), determine what document type(s) they contain, and indicate whether the document(s) is(are) acceptable or not.</w:t>
      </w:r>
    </w:p>
    <w:p w:rsidR="009B529A" w:rsidRPr="002F57CD" w:rsidRDefault="009B529A" w:rsidP="00076951">
      <w:pPr>
        <w:pStyle w:val="Fields"/>
        <w:rPr>
          <w:rStyle w:val="Drop-downhotspot"/>
        </w:rPr>
      </w:pPr>
      <w:r w:rsidRPr="002F57CD">
        <w:rPr>
          <w:rStyle w:val="Drop-downhotspot"/>
        </w:rPr>
        <w:t>File Name:</w:t>
      </w:r>
    </w:p>
    <w:p w:rsidR="009B529A" w:rsidRPr="002F57CD" w:rsidRDefault="009B529A" w:rsidP="0021589F">
      <w:pPr>
        <w:pStyle w:val="Fielddefinition"/>
      </w:pPr>
      <w:r w:rsidRPr="002F57CD">
        <w:t>This is the attachment file name</w:t>
      </w:r>
      <w:r w:rsidR="00D96B3C" w:rsidRPr="002F57CD">
        <w:t xml:space="preserve">. </w:t>
      </w:r>
      <w:r w:rsidRPr="002F57CD">
        <w:t>If the user clicks on the file name, the system displays the contents of the selected file attachment in a new window.</w:t>
      </w:r>
    </w:p>
    <w:p w:rsidR="009B529A" w:rsidRPr="002F57CD" w:rsidRDefault="009B529A" w:rsidP="00076951">
      <w:pPr>
        <w:pStyle w:val="Fields"/>
        <w:rPr>
          <w:rStyle w:val="Drop-downhotspot"/>
        </w:rPr>
      </w:pPr>
      <w:r w:rsidRPr="002F57CD">
        <w:rPr>
          <w:rStyle w:val="Drop-downhotspot"/>
        </w:rPr>
        <w:t>File Type:</w:t>
      </w:r>
    </w:p>
    <w:p w:rsidR="009B529A" w:rsidRPr="002F57CD" w:rsidRDefault="009B529A" w:rsidP="0021589F">
      <w:pPr>
        <w:pStyle w:val="Fielddefinition"/>
      </w:pPr>
      <w:r w:rsidRPr="002F57CD">
        <w:t>This is the attachment file type</w:t>
      </w:r>
      <w:r w:rsidR="00D96B3C" w:rsidRPr="002F57CD">
        <w:t xml:space="preserve">. </w:t>
      </w:r>
      <w:r w:rsidRPr="002F57CD">
        <w:t>One example is pdf</w:t>
      </w:r>
      <w:r w:rsidR="00D96B3C" w:rsidRPr="002F57CD">
        <w:t xml:space="preserve">. </w:t>
      </w:r>
      <w:r w:rsidRPr="002F57CD">
        <w:t>The system determines the appropriate viewer/browser to use for displaying the file content based on the associated file.</w:t>
      </w:r>
    </w:p>
    <w:p w:rsidR="009B529A" w:rsidRPr="002F57CD" w:rsidRDefault="009B529A" w:rsidP="00076951">
      <w:pPr>
        <w:pStyle w:val="Fields"/>
        <w:rPr>
          <w:rStyle w:val="Drop-downhotspot"/>
        </w:rPr>
      </w:pPr>
      <w:r w:rsidRPr="002F57CD">
        <w:rPr>
          <w:rStyle w:val="Drop-downhotspot"/>
        </w:rPr>
        <w:t>Doc Type:</w:t>
      </w:r>
    </w:p>
    <w:p w:rsidR="009B529A" w:rsidRPr="002F57CD" w:rsidRDefault="009B529A" w:rsidP="0021589F">
      <w:pPr>
        <w:pStyle w:val="Fielddefinition"/>
      </w:pPr>
      <w:r w:rsidRPr="002F57CD">
        <w:t>The allowable values from which to select are: DD-214, DD-215, WD AGO Form, Military Orders of Award, Other Official Service Records, VBA/DoD File, VBA Letter.</w:t>
      </w:r>
    </w:p>
    <w:p w:rsidR="009B529A" w:rsidRPr="002F57CD" w:rsidRDefault="009B529A" w:rsidP="00076951">
      <w:pPr>
        <w:pStyle w:val="Fields"/>
        <w:rPr>
          <w:rStyle w:val="Drop-downhotspot"/>
        </w:rPr>
      </w:pPr>
      <w:r w:rsidRPr="002F57CD">
        <w:rPr>
          <w:rStyle w:val="Drop-downhotspot"/>
        </w:rPr>
        <w:t>Accept?:</w:t>
      </w:r>
    </w:p>
    <w:p w:rsidR="009B529A" w:rsidRPr="002F57CD" w:rsidRDefault="009B529A" w:rsidP="0021589F">
      <w:pPr>
        <w:pStyle w:val="Fielddefinition"/>
      </w:pPr>
      <w:r w:rsidRPr="002F57CD">
        <w:t>The user has the ability to either accept or reject the attached document</w:t>
      </w:r>
      <w:r w:rsidR="00D96B3C" w:rsidRPr="002F57CD">
        <w:t xml:space="preserve">. </w:t>
      </w:r>
      <w:r w:rsidRPr="002F57CD">
        <w:t>The decision is displayed here.</w:t>
      </w:r>
    </w:p>
    <w:p w:rsidR="009B529A" w:rsidRPr="002F57CD" w:rsidRDefault="009B529A" w:rsidP="00076951">
      <w:pPr>
        <w:pStyle w:val="Fields"/>
        <w:rPr>
          <w:rStyle w:val="Drop-downhotspot"/>
        </w:rPr>
      </w:pPr>
      <w:r w:rsidRPr="002F57CD">
        <w:rPr>
          <w:rStyle w:val="Drop-downhotspot"/>
        </w:rPr>
        <w:t>Updated:</w:t>
      </w:r>
    </w:p>
    <w:p w:rsidR="009B529A" w:rsidRPr="002F57CD" w:rsidRDefault="009B529A" w:rsidP="0021589F">
      <w:pPr>
        <w:pStyle w:val="Fielddefinition"/>
        <w:rPr>
          <w:rStyle w:val="Drop-downhotspot"/>
          <w:b/>
          <w:i/>
          <w:sz w:val="18"/>
          <w:szCs w:val="18"/>
        </w:rPr>
      </w:pPr>
      <w:r w:rsidRPr="002F57CD">
        <w:t xml:space="preserve">When a user edits the </w:t>
      </w:r>
      <w:r w:rsidRPr="002F57CD">
        <w:rPr>
          <w:i/>
        </w:rPr>
        <w:t>Accept?</w:t>
      </w:r>
      <w:r w:rsidRPr="002F57CD">
        <w:t xml:space="preserve"> indicator via the </w:t>
      </w:r>
      <w:r w:rsidRPr="002F57CD">
        <w:rPr>
          <w:b/>
          <w:i/>
        </w:rPr>
        <w:t xml:space="preserve">UPDATE </w:t>
      </w:r>
      <w:r w:rsidRPr="002F57CD">
        <w:t xml:space="preserve"> button, the system updates the </w:t>
      </w:r>
      <w:r w:rsidRPr="002F57CD">
        <w:rPr>
          <w:i/>
        </w:rPr>
        <w:t xml:space="preserve">Updated </w:t>
      </w:r>
      <w:r w:rsidRPr="002F57CD">
        <w:t>date/time field to the current date</w:t>
      </w:r>
      <w:r w:rsidRPr="002F57CD">
        <w:rPr>
          <w:rStyle w:val="Drop-downhotspot"/>
          <w:sz w:val="18"/>
          <w:szCs w:val="18"/>
        </w:rPr>
        <w:t>.</w:t>
      </w:r>
    </w:p>
    <w:p w:rsidR="009B529A" w:rsidRPr="002F57CD" w:rsidRDefault="009B529A" w:rsidP="00076951">
      <w:pPr>
        <w:pStyle w:val="Fields"/>
        <w:rPr>
          <w:rStyle w:val="Drop-downhotspot"/>
        </w:rPr>
      </w:pPr>
      <w:r w:rsidRPr="002F57CD">
        <w:rPr>
          <w:rStyle w:val="Drop-downhotspot"/>
        </w:rPr>
        <w:t>By:</w:t>
      </w:r>
    </w:p>
    <w:p w:rsidR="009B529A" w:rsidRPr="002F57CD" w:rsidRDefault="009B529A" w:rsidP="0021589F">
      <w:pPr>
        <w:pStyle w:val="Fielddefinition"/>
        <w:rPr>
          <w:rStyle w:val="Drop-downhotspot"/>
          <w:b/>
          <w:i/>
          <w:sz w:val="18"/>
          <w:szCs w:val="18"/>
        </w:rPr>
      </w:pPr>
      <w:r w:rsidRPr="002F57CD">
        <w:t xml:space="preserve">When a user edits the </w:t>
      </w:r>
      <w:r w:rsidRPr="002F57CD">
        <w:rPr>
          <w:i/>
        </w:rPr>
        <w:t xml:space="preserve">Accept? </w:t>
      </w:r>
      <w:r w:rsidRPr="002F57CD">
        <w:t xml:space="preserve">indicator via the </w:t>
      </w:r>
      <w:r w:rsidRPr="002F57CD">
        <w:rPr>
          <w:b/>
          <w:i/>
        </w:rPr>
        <w:t xml:space="preserve">UPDATE </w:t>
      </w:r>
      <w:r w:rsidRPr="002F57CD">
        <w:t xml:space="preserve"> button, the system updates the </w:t>
      </w:r>
      <w:r w:rsidRPr="002F57CD">
        <w:rPr>
          <w:i/>
        </w:rPr>
        <w:t>By</w:t>
      </w:r>
      <w:r w:rsidRPr="002F57CD">
        <w:t xml:space="preserve"> field ID to the user’s ID.</w:t>
      </w:r>
    </w:p>
    <w:p w:rsidR="009B529A" w:rsidRPr="002F57CD" w:rsidRDefault="009B529A" w:rsidP="00076951">
      <w:pPr>
        <w:pStyle w:val="Fields"/>
        <w:rPr>
          <w:rStyle w:val="Drop-downhotspot"/>
        </w:rPr>
      </w:pPr>
      <w:r w:rsidRPr="002F57CD">
        <w:rPr>
          <w:rStyle w:val="Drop-downhotspot"/>
        </w:rPr>
        <w:t>ADD:</w:t>
      </w:r>
    </w:p>
    <w:p w:rsidR="009B529A" w:rsidRPr="002F57CD" w:rsidRDefault="009B529A" w:rsidP="0021589F">
      <w:pPr>
        <w:pStyle w:val="Fielddefinition"/>
        <w:rPr>
          <w:rStyle w:val="Drop-downhotspot"/>
          <w:b/>
          <w:i/>
          <w:sz w:val="18"/>
          <w:szCs w:val="18"/>
        </w:rPr>
      </w:pPr>
      <w:r w:rsidRPr="002F57CD">
        <w:t xml:space="preserve">When the user clicks the </w:t>
      </w:r>
      <w:r w:rsidRPr="002F57CD">
        <w:rPr>
          <w:color w:val="0000FF"/>
          <w:u w:val="single"/>
        </w:rPr>
        <w:t>ADD</w:t>
      </w:r>
      <w:r w:rsidRPr="002F57CD">
        <w:t xml:space="preserve"> link, the system allows the user to add another </w:t>
      </w:r>
      <w:r w:rsidRPr="002F57CD">
        <w:rPr>
          <w:i/>
        </w:rPr>
        <w:t>DocType</w:t>
      </w:r>
      <w:r w:rsidRPr="002F57CD">
        <w:t xml:space="preserve"> for a file attachment.</w:t>
      </w:r>
    </w:p>
    <w:p w:rsidR="009B529A" w:rsidRPr="002F57CD" w:rsidRDefault="009B529A" w:rsidP="00076951">
      <w:pPr>
        <w:pStyle w:val="Fields"/>
        <w:rPr>
          <w:rStyle w:val="Drop-downhotspot"/>
        </w:rPr>
      </w:pPr>
      <w:r w:rsidRPr="002F57CD">
        <w:rPr>
          <w:rStyle w:val="Drop-downhotspot"/>
        </w:rPr>
        <w:t>UPDATE</w:t>
      </w:r>
    </w:p>
    <w:p w:rsidR="009B529A" w:rsidRPr="002F57CD" w:rsidRDefault="009B529A" w:rsidP="0021589F">
      <w:pPr>
        <w:pStyle w:val="Fielddefinition"/>
      </w:pPr>
      <w:r w:rsidRPr="002F57CD">
        <w:t xml:space="preserve">The </w:t>
      </w:r>
      <w:r w:rsidRPr="002F57CD">
        <w:rPr>
          <w:b/>
          <w:i/>
        </w:rPr>
        <w:t xml:space="preserve">UPDATE </w:t>
      </w:r>
      <w:r w:rsidRPr="002F57CD">
        <w:t xml:space="preserve">button allows the user to update the </w:t>
      </w:r>
      <w:r w:rsidRPr="002F57CD">
        <w:rPr>
          <w:i/>
        </w:rPr>
        <w:t>Doc Type</w:t>
      </w:r>
      <w:r w:rsidRPr="002F57CD">
        <w:t xml:space="preserve"> and/or </w:t>
      </w:r>
      <w:r w:rsidRPr="002F57CD">
        <w:rPr>
          <w:i/>
        </w:rPr>
        <w:t xml:space="preserve">Accept? </w:t>
      </w:r>
      <w:r w:rsidRPr="002F57CD">
        <w:t>fields</w:t>
      </w:r>
      <w:r w:rsidR="00D96B3C" w:rsidRPr="002F57CD">
        <w:t xml:space="preserve">. </w:t>
      </w:r>
      <w:r w:rsidRPr="002F57CD">
        <w:t xml:space="preserve">After doing so, the system updates the </w:t>
      </w:r>
      <w:r w:rsidRPr="002F57CD">
        <w:rPr>
          <w:i/>
        </w:rPr>
        <w:t xml:space="preserve">Updated </w:t>
      </w:r>
      <w:r w:rsidRPr="002F57CD">
        <w:t xml:space="preserve">date/time and the </w:t>
      </w:r>
      <w:r w:rsidRPr="002F57CD">
        <w:rPr>
          <w:i/>
        </w:rPr>
        <w:t>By</w:t>
      </w:r>
      <w:r w:rsidRPr="002F57CD">
        <w:t xml:space="preserve"> fields.</w:t>
      </w:r>
    </w:p>
    <w:p w:rsidR="009B529A" w:rsidRPr="002F57CD" w:rsidRDefault="009B529A" w:rsidP="009B529A">
      <w:pPr>
        <w:pStyle w:val="Style11ptBoldLeft042"/>
        <w:rPr>
          <w:sz w:val="20"/>
        </w:rPr>
      </w:pPr>
    </w:p>
    <w:p w:rsidR="00FB1AFF" w:rsidRPr="002F57CD" w:rsidRDefault="00FB1AFF" w:rsidP="004B0F1C">
      <w:pPr>
        <w:pStyle w:val="Style12ptBoldLeft042"/>
      </w:pPr>
    </w:p>
    <w:p w:rsidR="009B529A" w:rsidRPr="002F57CD" w:rsidRDefault="009B529A" w:rsidP="004B0F1C">
      <w:pPr>
        <w:pStyle w:val="Style12ptBoldLeft042"/>
      </w:pPr>
      <w:r w:rsidRPr="002F57CD">
        <w:t>Document Receipt</w:t>
      </w:r>
    </w:p>
    <w:p w:rsidR="009B529A" w:rsidRPr="002F57CD" w:rsidRDefault="009B529A" w:rsidP="00076951">
      <w:pPr>
        <w:pStyle w:val="Fields"/>
      </w:pPr>
      <w:r w:rsidRPr="002F57CD">
        <w:rPr>
          <w:rStyle w:val="Drop-downhotspot"/>
        </w:rPr>
        <w:t>Document Receipt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Document Receipt" </w:instrText>
      </w:r>
      <w:r w:rsidRPr="002F57CD">
        <w:rPr>
          <w:rStyle w:val="Drop-downhotspot"/>
        </w:rPr>
        <w:fldChar w:fldCharType="end"/>
      </w:r>
      <w:r w:rsidRPr="002F57CD">
        <w:rPr>
          <w:rStyle w:val="Drop-downhotspot"/>
        </w:rPr>
        <w:t>:</w:t>
      </w:r>
    </w:p>
    <w:p w:rsidR="009B529A" w:rsidRPr="002F57CD" w:rsidRDefault="009B529A" w:rsidP="0021589F">
      <w:pPr>
        <w:pStyle w:val="Fielddefinition"/>
      </w:pPr>
      <w:r w:rsidRPr="002F57CD">
        <w:t>Enter the date the PH documentation was received.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A7721">
      <w:pPr>
        <w:pStyle w:val="BodyTextBullet2"/>
      </w:pPr>
      <w:r w:rsidRPr="002F57CD">
        <w:t>Format: mm/dd/yyyy</w:t>
      </w:r>
    </w:p>
    <w:p w:rsidR="009B529A" w:rsidRPr="002F57CD" w:rsidRDefault="009B529A" w:rsidP="00076951">
      <w:pPr>
        <w:pStyle w:val="Fields"/>
      </w:pPr>
      <w:r w:rsidRPr="002F57CD">
        <w:rPr>
          <w:rStyle w:val="Drop-downhotspot"/>
        </w:rPr>
        <w:t>Document Log In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Document Log In" </w:instrText>
      </w:r>
      <w:r w:rsidRPr="002F57CD">
        <w:rPr>
          <w:rStyle w:val="Drop-downhotspot"/>
        </w:rPr>
        <w:fldChar w:fldCharType="end"/>
      </w:r>
      <w:r w:rsidRPr="002F57CD">
        <w:rPr>
          <w:rStyle w:val="Drop-downhotspot"/>
        </w:rPr>
        <w:t>:</w:t>
      </w:r>
    </w:p>
    <w:p w:rsidR="009B529A" w:rsidRPr="002F57CD" w:rsidRDefault="009B529A" w:rsidP="0021589F">
      <w:pPr>
        <w:pStyle w:val="Fielddefinition"/>
      </w:pPr>
      <w:r w:rsidRPr="002F57CD">
        <w:t>This is the date the confirmation documentation was logged in (display only).</w:t>
      </w:r>
    </w:p>
    <w:p w:rsidR="009B529A" w:rsidRPr="002F57CD" w:rsidRDefault="009B529A" w:rsidP="00076951">
      <w:pPr>
        <w:pStyle w:val="Fields"/>
      </w:pPr>
      <w:r w:rsidRPr="002F57CD">
        <w:rPr>
          <w:rStyle w:val="Drop-downhotspot"/>
        </w:rPr>
        <w:t>Document Type:</w:t>
      </w:r>
    </w:p>
    <w:p w:rsidR="009B529A" w:rsidRPr="002F57CD" w:rsidRDefault="009B529A" w:rsidP="0021589F">
      <w:pPr>
        <w:pStyle w:val="Fielddefinition"/>
      </w:pPr>
      <w:r w:rsidRPr="002F57CD">
        <w:t>Select the type of confirmation PH documentation from the dropdown.</w:t>
      </w:r>
    </w:p>
    <w:p w:rsidR="009B529A" w:rsidRPr="002F57CD" w:rsidRDefault="009B529A" w:rsidP="00076951">
      <w:pPr>
        <w:pStyle w:val="Fields"/>
      </w:pPr>
      <w:r w:rsidRPr="002F57CD">
        <w:rPr>
          <w:rStyle w:val="Drop-downhotspot"/>
        </w:rPr>
        <w:t>Data Source:</w:t>
      </w:r>
    </w:p>
    <w:p w:rsidR="009B529A" w:rsidRPr="002F57CD" w:rsidRDefault="009B529A" w:rsidP="0021589F">
      <w:pPr>
        <w:pStyle w:val="Fielddefinition"/>
      </w:pPr>
      <w:r w:rsidRPr="002F57CD">
        <w:t>Select the data source for the confirmation PH documentation from the dropdown.</w:t>
      </w:r>
    </w:p>
    <w:p w:rsidR="009B529A" w:rsidRPr="002F57CD" w:rsidRDefault="009B529A" w:rsidP="00076951">
      <w:pPr>
        <w:pStyle w:val="Fields"/>
      </w:pPr>
      <w:r w:rsidRPr="002F57CD">
        <w:rPr>
          <w:rStyle w:val="Drop-downhotspot"/>
        </w:rPr>
        <w:t>Document Acceptable:</w:t>
      </w:r>
    </w:p>
    <w:p w:rsidR="009B529A" w:rsidRPr="002F57CD" w:rsidRDefault="009B529A" w:rsidP="0021589F">
      <w:pPr>
        <w:pStyle w:val="Fielddefinition"/>
      </w:pPr>
      <w:r w:rsidRPr="002F57CD">
        <w:t>Is the documentation acceptable?</w:t>
      </w:r>
    </w:p>
    <w:p w:rsidR="009B529A" w:rsidRPr="002F57CD" w:rsidRDefault="009B529A" w:rsidP="003A7721">
      <w:pPr>
        <w:pStyle w:val="BodyTextBullet2"/>
      </w:pPr>
      <w:r w:rsidRPr="002F57CD">
        <w:t>Yes</w:t>
      </w:r>
    </w:p>
    <w:p w:rsidR="009B529A" w:rsidRPr="002F57CD" w:rsidRDefault="009B529A" w:rsidP="003A7721">
      <w:pPr>
        <w:pStyle w:val="BodyTextBullet2"/>
      </w:pPr>
      <w:r w:rsidRPr="002F57CD">
        <w:rPr>
          <w:rStyle w:val="Emphasis"/>
        </w:rPr>
        <w:t>No</w:t>
      </w:r>
      <w:r w:rsidRPr="002F57CD">
        <w:rPr>
          <w:rStyle w:val="Expandingtext"/>
        </w:rPr>
        <w:t xml:space="preserve"> - user may enter Unacceptable Remarks if answering </w:t>
      </w:r>
      <w:r w:rsidRPr="002F57CD">
        <w:rPr>
          <w:rStyle w:val="Expandingtext"/>
          <w:b/>
          <w:bCs/>
        </w:rPr>
        <w:t>No</w:t>
      </w:r>
      <w:r w:rsidRPr="002F57CD">
        <w:rPr>
          <w:rStyle w:val="Expandingtext"/>
        </w:rPr>
        <w:t xml:space="preserve"> to Document Acceptable. </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21589F">
      <w:pPr>
        <w:pStyle w:val="Fielddefinition"/>
      </w:pPr>
      <w:r w:rsidRPr="002F57CD">
        <w:t>The PH certificate or medal alone cannot be used for documentation</w:t>
      </w:r>
      <w:r w:rsidR="00D96B3C" w:rsidRPr="002F57CD">
        <w:t xml:space="preserve">. </w:t>
      </w:r>
      <w:r w:rsidRPr="002F57CD">
        <w:t>Additional documentation supporting the Veteran's PH Award</w:t>
      </w:r>
      <w:r w:rsidRPr="002F57CD">
        <w:fldChar w:fldCharType="begin"/>
      </w:r>
      <w:r w:rsidRPr="002F57CD">
        <w:instrText xml:space="preserve"> XE "Award:PH" </w:instrText>
      </w:r>
      <w:r w:rsidRPr="002F57CD">
        <w:fldChar w:fldCharType="end"/>
      </w:r>
      <w:r w:rsidRPr="002F57CD">
        <w:t xml:space="preserve"> must be provided</w:t>
      </w:r>
      <w:r w:rsidR="00D96B3C" w:rsidRPr="002F57CD">
        <w:t xml:space="preserve">. </w:t>
      </w:r>
      <w:r w:rsidRPr="002F57CD">
        <w:t>For example, any one of the following documents is acceptable:</w:t>
      </w:r>
    </w:p>
    <w:p w:rsidR="009B529A" w:rsidRPr="002F57CD" w:rsidRDefault="009B529A" w:rsidP="003A7721">
      <w:pPr>
        <w:pStyle w:val="BodyTextBullet2"/>
      </w:pPr>
      <w:r w:rsidRPr="002F57CD">
        <w:t>DD-214</w:t>
      </w:r>
      <w:r w:rsidRPr="002F57CD">
        <w:fldChar w:fldCharType="begin"/>
      </w:r>
      <w:r w:rsidRPr="002F57CD">
        <w:instrText xml:space="preserve"> XE "DD-214" </w:instrText>
      </w:r>
      <w:r w:rsidRPr="002F57CD">
        <w:fldChar w:fldCharType="end"/>
      </w:r>
      <w:r w:rsidRPr="002F57CD">
        <w:t xml:space="preserve"> (Discharge)</w:t>
      </w:r>
    </w:p>
    <w:p w:rsidR="009B529A" w:rsidRPr="002F57CD" w:rsidRDefault="009B529A" w:rsidP="003A7721">
      <w:pPr>
        <w:pStyle w:val="BodyTextBullet2"/>
      </w:pPr>
      <w:r w:rsidRPr="002F57CD">
        <w:rPr>
          <w:rStyle w:val="Text-onlypopuphotspot"/>
        </w:rPr>
        <w:t>DD-215</w:t>
      </w:r>
      <w:r w:rsidRPr="002F57CD">
        <w:rPr>
          <w:rStyle w:val="Text-onlypopuphotspot"/>
        </w:rPr>
        <w:fldChar w:fldCharType="begin"/>
      </w:r>
      <w:r w:rsidRPr="002F57CD">
        <w:instrText xml:space="preserve"> XE "</w:instrText>
      </w:r>
      <w:r w:rsidRPr="002F57CD">
        <w:rPr>
          <w:bCs/>
        </w:rPr>
        <w:instrText>DD-215</w:instrText>
      </w:r>
      <w:r w:rsidRPr="002F57CD">
        <w:instrText xml:space="preserve">" </w:instrText>
      </w:r>
      <w:r w:rsidRPr="002F57CD">
        <w:rPr>
          <w:rStyle w:val="Text-onlypopuphotspot"/>
        </w:rPr>
        <w:fldChar w:fldCharType="end"/>
      </w:r>
      <w:r w:rsidRPr="002F57CD">
        <w:t xml:space="preserve"> (Discharge Update)</w:t>
      </w:r>
    </w:p>
    <w:p w:rsidR="009B529A" w:rsidRPr="002F57CD" w:rsidRDefault="009B529A" w:rsidP="003A7721">
      <w:pPr>
        <w:pStyle w:val="BodyTextBullet2"/>
      </w:pPr>
      <w:r w:rsidRPr="002F57CD">
        <w:t>World War II Veterans may present the discharge or separation document issued by the War Department Adjutant General's Office</w:t>
      </w:r>
      <w:r w:rsidRPr="002F57CD">
        <w:fldChar w:fldCharType="begin"/>
      </w:r>
      <w:r w:rsidRPr="002F57CD">
        <w:instrText xml:space="preserve"> XE "Office:WD AGO" </w:instrText>
      </w:r>
      <w:r w:rsidRPr="002F57CD">
        <w:fldChar w:fldCharType="end"/>
      </w:r>
      <w:r w:rsidRPr="002F57CD">
        <w:t xml:space="preserve"> (WD AGO)</w:t>
      </w:r>
    </w:p>
    <w:p w:rsidR="009B529A" w:rsidRPr="002F57CD" w:rsidRDefault="009B529A" w:rsidP="003A7721">
      <w:pPr>
        <w:pStyle w:val="BodyTextBullet2"/>
      </w:pPr>
      <w:r w:rsidRPr="002F57CD">
        <w:t>Service Records</w:t>
      </w:r>
      <w:r w:rsidRPr="002F57CD">
        <w:fldChar w:fldCharType="begin"/>
      </w:r>
      <w:r w:rsidRPr="002F57CD">
        <w:instrText xml:space="preserve"> XE "Records:Edit Purple Heart:Service" </w:instrText>
      </w:r>
      <w:r w:rsidRPr="002F57CD">
        <w:fldChar w:fldCharType="end"/>
      </w:r>
      <w:r w:rsidRPr="002F57CD">
        <w:t xml:space="preserve"> showing the award</w:t>
      </w:r>
      <w:r w:rsidRPr="002F57CD">
        <w:fldChar w:fldCharType="begin"/>
      </w:r>
      <w:r w:rsidRPr="002F57CD">
        <w:instrText xml:space="preserve"> XE "Award:Service Records showing" </w:instrText>
      </w:r>
      <w:r w:rsidRPr="002F57CD">
        <w:fldChar w:fldCharType="end"/>
      </w:r>
    </w:p>
    <w:p w:rsidR="009B529A" w:rsidRPr="002F57CD" w:rsidRDefault="009B529A" w:rsidP="003A7721">
      <w:pPr>
        <w:pStyle w:val="BodyTextBullet2"/>
      </w:pPr>
      <w:r w:rsidRPr="002F57CD">
        <w:t>Military</w:t>
      </w:r>
      <w:r w:rsidRPr="002F57CD">
        <w:fldChar w:fldCharType="begin"/>
      </w:r>
      <w:r w:rsidRPr="002F57CD">
        <w:instrText xml:space="preserve"> XE "Military:Orders of Award" </w:instrText>
      </w:r>
      <w:r w:rsidRPr="002F57CD">
        <w:fldChar w:fldCharType="end"/>
      </w:r>
      <w:r w:rsidRPr="002F57CD">
        <w:t xml:space="preserve"> Orders of the Award</w:t>
      </w:r>
      <w:r w:rsidRPr="002F57CD">
        <w:fldChar w:fldCharType="begin"/>
      </w:r>
      <w:r w:rsidRPr="002F57CD">
        <w:instrText xml:space="preserve"> XE "Award:Military Orders of" </w:instrText>
      </w:r>
      <w:r w:rsidRPr="002F57CD">
        <w:fldChar w:fldCharType="end"/>
      </w:r>
    </w:p>
    <w:p w:rsidR="009B529A" w:rsidRPr="002F57CD" w:rsidRDefault="009B529A" w:rsidP="00076951">
      <w:pPr>
        <w:pStyle w:val="Fields"/>
      </w:pPr>
      <w:r w:rsidRPr="002F57CD">
        <w:rPr>
          <w:rStyle w:val="Drop-downhotspot"/>
        </w:rPr>
        <w:t>Unacceptable Remark:</w:t>
      </w:r>
    </w:p>
    <w:p w:rsidR="009B529A" w:rsidRPr="002F57CD" w:rsidRDefault="009B529A" w:rsidP="0021589F">
      <w:pPr>
        <w:pStyle w:val="Fielddefinition"/>
      </w:pPr>
      <w:r w:rsidRPr="002F57CD">
        <w:t>Enter the reason why the confirmation PH documentation is unacceptable.</w:t>
      </w:r>
    </w:p>
    <w:p w:rsidR="009B529A" w:rsidRPr="002F57CD" w:rsidRDefault="009B529A" w:rsidP="009B529A">
      <w:pPr>
        <w:rPr>
          <w:b/>
          <w:bCs/>
          <w:szCs w:val="20"/>
        </w:rPr>
      </w:pPr>
    </w:p>
    <w:p w:rsidR="009B529A" w:rsidRPr="002F57CD" w:rsidRDefault="009B529A" w:rsidP="009B529A">
      <w:pPr>
        <w:jc w:val="right"/>
        <w:rPr>
          <w:b/>
          <w:bCs/>
          <w:szCs w:val="20"/>
        </w:rPr>
      </w:pPr>
      <w:r w:rsidRPr="002F57CD">
        <w:rPr>
          <w:rStyle w:val="Text-onlypopuphotspot"/>
          <w:b/>
          <w:bCs/>
          <w:szCs w:val="20"/>
        </w:rPr>
        <w:t>Log New</w:t>
      </w:r>
      <w:r w:rsidRPr="002F57CD">
        <w:rPr>
          <w:rStyle w:val="Text-onlypopuphotspot"/>
          <w:b/>
          <w:bCs/>
          <w:szCs w:val="20"/>
        </w:rPr>
        <w:fldChar w:fldCharType="begin"/>
      </w:r>
      <w:r w:rsidRPr="002F57CD">
        <w:instrText xml:space="preserve"> XE "</w:instrText>
      </w:r>
      <w:r w:rsidRPr="002F57CD">
        <w:rPr>
          <w:b/>
        </w:rPr>
        <w:instrText>PH</w:instrText>
      </w:r>
      <w:r w:rsidRPr="002F57CD">
        <w:instrText>:</w:instrText>
      </w:r>
      <w:r w:rsidRPr="002F57CD">
        <w:rPr>
          <w:rStyle w:val="Text-onlypopuphotspot"/>
          <w:bCs/>
          <w:szCs w:val="20"/>
        </w:rPr>
        <w:instrText>New:</w:instrText>
      </w:r>
      <w:r w:rsidRPr="002F57CD">
        <w:instrText xml:space="preserve">Log Document" </w:instrText>
      </w:r>
      <w:r w:rsidRPr="002F57CD">
        <w:rPr>
          <w:rStyle w:val="Text-onlypopuphotspot"/>
          <w:b/>
          <w:bCs/>
          <w:szCs w:val="20"/>
        </w:rPr>
        <w:fldChar w:fldCharType="end"/>
      </w:r>
      <w:r w:rsidRPr="002F57CD">
        <w:rPr>
          <w:rStyle w:val="Text-onlypopuphotspot"/>
          <w:b/>
          <w:bCs/>
          <w:szCs w:val="20"/>
        </w:rPr>
        <w:t xml:space="preserve"> Document</w:t>
      </w:r>
    </w:p>
    <w:p w:rsidR="009B529A" w:rsidRPr="002F57CD" w:rsidRDefault="009B529A" w:rsidP="009B529A">
      <w:pPr>
        <w:rPr>
          <w:b/>
          <w:bCs/>
          <w:szCs w:val="20"/>
        </w:rPr>
      </w:pPr>
    </w:p>
    <w:p w:rsidR="009B529A" w:rsidRPr="002F57CD" w:rsidRDefault="009B529A" w:rsidP="004B0F1C">
      <w:pPr>
        <w:pStyle w:val="Style12ptBoldLeft042"/>
      </w:pPr>
      <w:r w:rsidRPr="002F57CD">
        <w:t>New</w:t>
      </w:r>
      <w:r w:rsidRPr="002F57CD">
        <w:fldChar w:fldCharType="begin"/>
      </w:r>
      <w:r w:rsidRPr="002F57CD">
        <w:instrText xml:space="preserve"> XE "New:PH:Document Receipt" </w:instrText>
      </w:r>
      <w:r w:rsidRPr="002F57CD">
        <w:fldChar w:fldCharType="end"/>
      </w:r>
      <w:r w:rsidRPr="002F57CD">
        <w:t xml:space="preserve"> Document Receipt</w:t>
      </w:r>
    </w:p>
    <w:p w:rsidR="009B529A" w:rsidRPr="002F57CD" w:rsidRDefault="009B529A" w:rsidP="00076951">
      <w:pPr>
        <w:pStyle w:val="Fields"/>
      </w:pPr>
      <w:r w:rsidRPr="002F57CD">
        <w:rPr>
          <w:rStyle w:val="Drop-downhotspot"/>
        </w:rPr>
        <w:t>Document Receipt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PH Document Receipt" </w:instrText>
      </w:r>
      <w:r w:rsidRPr="002F57CD">
        <w:rPr>
          <w:rStyle w:val="Drop-downhotspot"/>
        </w:rPr>
        <w:fldChar w:fldCharType="end"/>
      </w:r>
      <w:r w:rsidRPr="002F57CD">
        <w:rPr>
          <w:rStyle w:val="Drop-downhotspot"/>
        </w:rPr>
        <w:t>:</w:t>
      </w:r>
    </w:p>
    <w:p w:rsidR="009B529A" w:rsidRPr="002F57CD" w:rsidRDefault="009B529A" w:rsidP="0021589F">
      <w:pPr>
        <w:pStyle w:val="Fielddefinition"/>
      </w:pPr>
      <w:r w:rsidRPr="002F57CD">
        <w:t>Enter the date the PH documentation was received.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A7721">
      <w:pPr>
        <w:pStyle w:val="BodyTextBullet2"/>
      </w:pPr>
      <w:r w:rsidRPr="002F57CD">
        <w:t>Format: mm/dd/yyyy</w:t>
      </w:r>
    </w:p>
    <w:p w:rsidR="009B529A" w:rsidRPr="002F57CD" w:rsidRDefault="009B529A" w:rsidP="00076951">
      <w:pPr>
        <w:pStyle w:val="Fields"/>
      </w:pPr>
      <w:r w:rsidRPr="002F57CD">
        <w:rPr>
          <w:rStyle w:val="Drop-downhotspot"/>
        </w:rPr>
        <w:t>Document Log In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PH Document Log In" </w:instrText>
      </w:r>
      <w:r w:rsidRPr="002F57CD">
        <w:rPr>
          <w:rStyle w:val="Drop-downhotspot"/>
        </w:rPr>
        <w:fldChar w:fldCharType="end"/>
      </w:r>
      <w:r w:rsidRPr="002F57CD">
        <w:rPr>
          <w:rStyle w:val="Drop-downhotspot"/>
        </w:rPr>
        <w:t>:</w:t>
      </w:r>
    </w:p>
    <w:p w:rsidR="009B529A" w:rsidRPr="002F57CD" w:rsidRDefault="009B529A" w:rsidP="0021589F">
      <w:pPr>
        <w:pStyle w:val="Fielddefinition"/>
      </w:pPr>
      <w:r w:rsidRPr="002F57CD">
        <w:t>This is the date the confirmation documentation was logged in (display only).</w:t>
      </w:r>
    </w:p>
    <w:p w:rsidR="009B529A" w:rsidRPr="002F57CD" w:rsidRDefault="009B529A" w:rsidP="00076951">
      <w:pPr>
        <w:pStyle w:val="Fields"/>
      </w:pPr>
      <w:r w:rsidRPr="002F57CD">
        <w:rPr>
          <w:rStyle w:val="Drop-downhotspot"/>
        </w:rPr>
        <w:t>Assigned</w:t>
      </w:r>
      <w:r w:rsidRPr="002F57CD">
        <w:rPr>
          <w:rStyle w:val="Drop-downhotspot"/>
        </w:rPr>
        <w:fldChar w:fldCharType="begin"/>
      </w:r>
      <w:r w:rsidRPr="002F57CD">
        <w:instrText xml:space="preserve"> XE "Assigned:LAS" </w:instrText>
      </w:r>
      <w:r w:rsidRPr="002F57CD">
        <w:rPr>
          <w:rStyle w:val="Drop-downhotspot"/>
        </w:rPr>
        <w:fldChar w:fldCharType="end"/>
      </w:r>
      <w:r w:rsidRPr="002F57CD">
        <w:rPr>
          <w:rStyle w:val="Drop-downhotspot"/>
        </w:rPr>
        <w:t xml:space="preserve"> LAS:</w:t>
      </w:r>
    </w:p>
    <w:p w:rsidR="009B529A" w:rsidRPr="002F57CD" w:rsidRDefault="009B529A" w:rsidP="0021589F">
      <w:pPr>
        <w:pStyle w:val="Fielddefinition"/>
      </w:pPr>
      <w:r w:rsidRPr="002F57CD">
        <w:t>From the dropdown, select the Legal Administrative Specialist (LAS) to be assigned to the case.</w:t>
      </w:r>
    </w:p>
    <w:p w:rsidR="009B529A" w:rsidRPr="002F57CD" w:rsidRDefault="009B529A" w:rsidP="00076951">
      <w:pPr>
        <w:pStyle w:val="Fields"/>
      </w:pPr>
      <w:r w:rsidRPr="002F57CD">
        <w:rPr>
          <w:rStyle w:val="Drop-downhotspot"/>
        </w:rPr>
        <w:t>Document Type:</w:t>
      </w:r>
    </w:p>
    <w:p w:rsidR="009B529A" w:rsidRPr="002F57CD" w:rsidRDefault="009B529A" w:rsidP="0021589F">
      <w:pPr>
        <w:pStyle w:val="Fielddefinition"/>
      </w:pPr>
      <w:r w:rsidRPr="002F57CD">
        <w:t>Select the type of confirmation PH documentation from the dropdown.</w:t>
      </w:r>
    </w:p>
    <w:p w:rsidR="009B529A" w:rsidRPr="002F57CD" w:rsidRDefault="009B529A" w:rsidP="00076951">
      <w:pPr>
        <w:pStyle w:val="Fields"/>
      </w:pPr>
      <w:r w:rsidRPr="002F57CD">
        <w:rPr>
          <w:rStyle w:val="Drop-downhotspot"/>
        </w:rPr>
        <w:t>Data Source:</w:t>
      </w:r>
    </w:p>
    <w:p w:rsidR="009B529A" w:rsidRPr="002F57CD" w:rsidRDefault="009B529A" w:rsidP="0021589F">
      <w:pPr>
        <w:pStyle w:val="Fielddefinition"/>
      </w:pPr>
      <w:r w:rsidRPr="002F57CD">
        <w:t>Select the data source for the confirmation PH documentation from the dropdown.</w:t>
      </w:r>
    </w:p>
    <w:p w:rsidR="009B529A" w:rsidRPr="002F57CD" w:rsidRDefault="009B529A" w:rsidP="00076951">
      <w:pPr>
        <w:pStyle w:val="Fields"/>
      </w:pPr>
      <w:r w:rsidRPr="002F57CD">
        <w:rPr>
          <w:rStyle w:val="Drop-downhotspot"/>
        </w:rPr>
        <w:t>Document Acceptable:</w:t>
      </w:r>
    </w:p>
    <w:p w:rsidR="009B529A" w:rsidRPr="002F57CD" w:rsidRDefault="009B529A" w:rsidP="0021589F">
      <w:pPr>
        <w:pStyle w:val="Fielddefinition"/>
      </w:pPr>
      <w:r w:rsidRPr="002F57CD">
        <w:t>Is the documentation acceptable?</w:t>
      </w:r>
    </w:p>
    <w:p w:rsidR="009B529A" w:rsidRPr="002F57CD" w:rsidRDefault="009B529A" w:rsidP="003A7721">
      <w:pPr>
        <w:pStyle w:val="BodyTextBullet2"/>
      </w:pPr>
      <w:r w:rsidRPr="002F57CD">
        <w:t>Yes</w:t>
      </w:r>
    </w:p>
    <w:p w:rsidR="009B529A" w:rsidRPr="002F57CD" w:rsidRDefault="009B529A" w:rsidP="003A7721">
      <w:pPr>
        <w:pStyle w:val="BodyTextBullet2"/>
      </w:pPr>
      <w:r w:rsidRPr="002F57CD">
        <w:rPr>
          <w:rStyle w:val="Emphasis"/>
        </w:rPr>
        <w:t>No</w:t>
      </w:r>
      <w:r w:rsidRPr="002F57CD">
        <w:rPr>
          <w:rStyle w:val="Expandingtext"/>
        </w:rPr>
        <w:t xml:space="preserve"> - user may enter Unacceptable Remarks if answering </w:t>
      </w:r>
      <w:r w:rsidRPr="002F57CD">
        <w:rPr>
          <w:rStyle w:val="Expandingtext"/>
          <w:b/>
          <w:bCs/>
        </w:rPr>
        <w:t>No</w:t>
      </w:r>
      <w:r w:rsidRPr="002F57CD">
        <w:rPr>
          <w:rStyle w:val="Expandingtext"/>
        </w:rPr>
        <w:t xml:space="preserve"> to Document Acceptable. </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21589F">
      <w:pPr>
        <w:pStyle w:val="Fielddefinition"/>
      </w:pPr>
      <w:r w:rsidRPr="002F57CD">
        <w:t>The PH certificate or medal alone cannot be used for documentation</w:t>
      </w:r>
      <w:r w:rsidR="00D96B3C" w:rsidRPr="002F57CD">
        <w:t xml:space="preserve">. </w:t>
      </w:r>
      <w:r w:rsidRPr="002F57CD">
        <w:t>Additional documentation supporting the Veteran's PH Award</w:t>
      </w:r>
      <w:r w:rsidRPr="002F57CD">
        <w:fldChar w:fldCharType="begin"/>
      </w:r>
      <w:r w:rsidRPr="002F57CD">
        <w:instrText xml:space="preserve"> XE "Award:PH" </w:instrText>
      </w:r>
      <w:r w:rsidRPr="002F57CD">
        <w:fldChar w:fldCharType="end"/>
      </w:r>
      <w:r w:rsidRPr="002F57CD">
        <w:t xml:space="preserve"> must be provided</w:t>
      </w:r>
      <w:r w:rsidR="00D96B3C" w:rsidRPr="002F57CD">
        <w:t xml:space="preserve">. </w:t>
      </w:r>
      <w:r w:rsidRPr="002F57CD">
        <w:t>For example, any one of the following documents is acceptable:</w:t>
      </w:r>
    </w:p>
    <w:p w:rsidR="009B529A" w:rsidRPr="002F57CD" w:rsidRDefault="009B529A" w:rsidP="003A7721">
      <w:pPr>
        <w:pStyle w:val="BodyTextBullet2"/>
      </w:pPr>
      <w:r w:rsidRPr="002F57CD">
        <w:t>DD-214</w:t>
      </w:r>
      <w:r w:rsidRPr="002F57CD">
        <w:fldChar w:fldCharType="begin"/>
      </w:r>
      <w:r w:rsidRPr="002F57CD">
        <w:instrText xml:space="preserve"> XE "DD-214" </w:instrText>
      </w:r>
      <w:r w:rsidRPr="002F57CD">
        <w:fldChar w:fldCharType="end"/>
      </w:r>
      <w:r w:rsidRPr="002F57CD">
        <w:t xml:space="preserve"> (Discharge)</w:t>
      </w:r>
    </w:p>
    <w:p w:rsidR="009B529A" w:rsidRPr="002F57CD" w:rsidRDefault="009B529A" w:rsidP="003A7721">
      <w:pPr>
        <w:pStyle w:val="BodyTextBullet2"/>
      </w:pPr>
      <w:r w:rsidRPr="002F57CD">
        <w:rPr>
          <w:rStyle w:val="Text-onlypopuphotspot"/>
        </w:rPr>
        <w:t>DD-215</w:t>
      </w:r>
      <w:r w:rsidRPr="002F57CD">
        <w:rPr>
          <w:rStyle w:val="Text-onlypopuphotspot"/>
        </w:rPr>
        <w:fldChar w:fldCharType="begin"/>
      </w:r>
      <w:r w:rsidRPr="002F57CD">
        <w:instrText xml:space="preserve"> XE "</w:instrText>
      </w:r>
      <w:r w:rsidRPr="002F57CD">
        <w:rPr>
          <w:bCs/>
        </w:rPr>
        <w:instrText>DD-215</w:instrText>
      </w:r>
      <w:r w:rsidRPr="002F57CD">
        <w:instrText xml:space="preserve">" </w:instrText>
      </w:r>
      <w:r w:rsidRPr="002F57CD">
        <w:rPr>
          <w:rStyle w:val="Text-onlypopuphotspot"/>
        </w:rPr>
        <w:fldChar w:fldCharType="end"/>
      </w:r>
      <w:r w:rsidRPr="002F57CD">
        <w:t xml:space="preserve"> (Discharge Update)</w:t>
      </w:r>
    </w:p>
    <w:p w:rsidR="009B529A" w:rsidRPr="002F57CD" w:rsidRDefault="009B529A" w:rsidP="003A7721">
      <w:pPr>
        <w:pStyle w:val="BodyTextBullet2"/>
      </w:pPr>
      <w:r w:rsidRPr="002F57CD">
        <w:t>World War II Veterans may present the discharge or separation document issued by the War Department Adjutant General's Office</w:t>
      </w:r>
      <w:r w:rsidRPr="002F57CD">
        <w:fldChar w:fldCharType="begin"/>
      </w:r>
      <w:r w:rsidRPr="002F57CD">
        <w:instrText xml:space="preserve"> XE "Office:WD AGO" </w:instrText>
      </w:r>
      <w:r w:rsidRPr="002F57CD">
        <w:fldChar w:fldCharType="end"/>
      </w:r>
      <w:r w:rsidRPr="002F57CD">
        <w:t xml:space="preserve"> (WD AGO)</w:t>
      </w:r>
    </w:p>
    <w:p w:rsidR="009B529A" w:rsidRPr="002F57CD" w:rsidRDefault="009B529A" w:rsidP="003A7721">
      <w:pPr>
        <w:pStyle w:val="BodyTextBullet2"/>
      </w:pPr>
      <w:r w:rsidRPr="002F57CD">
        <w:t>Service records</w:t>
      </w:r>
      <w:r w:rsidRPr="002F57CD">
        <w:fldChar w:fldCharType="begin"/>
      </w:r>
      <w:r w:rsidRPr="002F57CD">
        <w:instrText xml:space="preserve"> XE "Records:Edit Purple Heart:Service" </w:instrText>
      </w:r>
      <w:r w:rsidRPr="002F57CD">
        <w:fldChar w:fldCharType="end"/>
      </w:r>
      <w:r w:rsidRPr="002F57CD">
        <w:t xml:space="preserve"> showing the award</w:t>
      </w:r>
      <w:r w:rsidRPr="002F57CD">
        <w:fldChar w:fldCharType="begin"/>
      </w:r>
      <w:r w:rsidRPr="002F57CD">
        <w:instrText xml:space="preserve"> XE "Award:Service Records showing" </w:instrText>
      </w:r>
      <w:r w:rsidRPr="002F57CD">
        <w:fldChar w:fldCharType="end"/>
      </w:r>
    </w:p>
    <w:p w:rsidR="009B529A" w:rsidRPr="002F57CD" w:rsidRDefault="009B529A" w:rsidP="003A7721">
      <w:pPr>
        <w:pStyle w:val="BodyTextBullet2"/>
      </w:pPr>
      <w:r w:rsidRPr="002F57CD">
        <w:t>Military</w:t>
      </w:r>
      <w:r w:rsidRPr="002F57CD">
        <w:fldChar w:fldCharType="begin"/>
      </w:r>
      <w:r w:rsidRPr="002F57CD">
        <w:instrText xml:space="preserve"> XE "Military:Orders of Award" </w:instrText>
      </w:r>
      <w:r w:rsidRPr="002F57CD">
        <w:fldChar w:fldCharType="end"/>
      </w:r>
      <w:r w:rsidRPr="002F57CD">
        <w:t xml:space="preserve"> Orders of the Award</w:t>
      </w:r>
      <w:r w:rsidRPr="002F57CD">
        <w:fldChar w:fldCharType="begin"/>
      </w:r>
      <w:r w:rsidRPr="002F57CD">
        <w:instrText xml:space="preserve"> XE "Award:Military Orders of" </w:instrText>
      </w:r>
      <w:r w:rsidRPr="002F57CD">
        <w:fldChar w:fldCharType="end"/>
      </w:r>
    </w:p>
    <w:p w:rsidR="009B529A" w:rsidRPr="002F57CD" w:rsidRDefault="009B529A" w:rsidP="00076951">
      <w:pPr>
        <w:pStyle w:val="Fields"/>
      </w:pPr>
      <w:r w:rsidRPr="002F57CD">
        <w:rPr>
          <w:rStyle w:val="Drop-downhotspot"/>
        </w:rPr>
        <w:t>Unacceptable Remark:</w:t>
      </w:r>
    </w:p>
    <w:p w:rsidR="009B529A" w:rsidRPr="002F57CD" w:rsidRDefault="009B529A" w:rsidP="0021589F">
      <w:pPr>
        <w:pStyle w:val="Fielddefinition"/>
      </w:pPr>
      <w:r w:rsidRPr="002F57CD">
        <w:t>Enter the reason why the confirmation PH documentation is unacceptable.</w:t>
      </w:r>
    </w:p>
    <w:p w:rsidR="009B529A" w:rsidRPr="002F57CD" w:rsidRDefault="009B529A" w:rsidP="003175D1">
      <w:pPr>
        <w:pStyle w:val="Heading4"/>
      </w:pPr>
      <w:r w:rsidRPr="002F57CD">
        <w:rPr>
          <w:szCs w:val="15"/>
        </w:rPr>
        <w:br w:type="page"/>
      </w:r>
      <w:bookmarkStart w:id="689" w:name="_Toc289864812"/>
      <w:bookmarkStart w:id="690" w:name="_Toc394920815"/>
      <w:bookmarkStart w:id="691" w:name="_Toc406571151"/>
      <w:bookmarkStart w:id="692" w:name="_Toc447811996"/>
      <w:r w:rsidRPr="002F57CD">
        <w:t>Select Period of Service</w:t>
      </w:r>
      <w:bookmarkEnd w:id="689"/>
      <w:bookmarkEnd w:id="690"/>
      <w:bookmarkEnd w:id="691"/>
      <w:bookmarkEnd w:id="692"/>
    </w:p>
    <w:p w:rsidR="009B529A" w:rsidRPr="002F57CD" w:rsidRDefault="009B529A" w:rsidP="00A10928">
      <w:pPr>
        <w:pStyle w:val="BodyText"/>
      </w:pPr>
      <w:r w:rsidRPr="002F57CD">
        <w:t xml:space="preserve">The </w:t>
      </w:r>
      <w:r w:rsidRPr="002F57CD">
        <w:rPr>
          <w:i/>
          <w:iCs/>
        </w:rPr>
        <w:t>Select Period of Service</w:t>
      </w:r>
      <w:r w:rsidRPr="002F57CD">
        <w:rPr>
          <w:i/>
          <w:iCs/>
        </w:rPr>
        <w:fldChar w:fldCharType="begin"/>
      </w:r>
      <w:r w:rsidRPr="002F57CD">
        <w:instrText xml:space="preserve"> XE "</w:instrText>
      </w:r>
      <w:r w:rsidRPr="002F57CD">
        <w:rPr>
          <w:iCs/>
        </w:rPr>
        <w:instrText>Period of Service:</w:instrText>
      </w:r>
      <w:r w:rsidRPr="002F57CD">
        <w:instrText xml:space="preserve">Select" </w:instrText>
      </w:r>
      <w:r w:rsidRPr="002F57CD">
        <w:rPr>
          <w:i/>
          <w:iCs/>
        </w:rPr>
        <w:fldChar w:fldCharType="end"/>
      </w:r>
      <w:r w:rsidRPr="002F57CD">
        <w:t xml:space="preserve"> screen displays when user has manually changed the </w:t>
      </w:r>
      <w:r w:rsidRPr="002F57CD">
        <w:rPr>
          <w:i/>
          <w:iCs/>
        </w:rPr>
        <w:t>Veteran Indicator</w:t>
      </w:r>
      <w:r w:rsidRPr="002F57CD">
        <w:t xml:space="preserve"> on the </w:t>
      </w:r>
      <w:r w:rsidRPr="002F57CD">
        <w:rPr>
          <w:rStyle w:val="Hyperlink"/>
          <w:i/>
          <w:iCs/>
          <w:szCs w:val="24"/>
        </w:rPr>
        <w:t>Edit Current Eligibility</w:t>
      </w:r>
      <w:r w:rsidRPr="002F57CD">
        <w:rPr>
          <w:rStyle w:val="Hyperlink"/>
          <w:i/>
          <w:iCs/>
          <w:szCs w:val="24"/>
        </w:rPr>
        <w:fldChar w:fldCharType="begin"/>
      </w:r>
      <w:r w:rsidRPr="002F57CD">
        <w:rPr>
          <w:szCs w:val="24"/>
        </w:rPr>
        <w:instrText xml:space="preserve"> XE "</w:instrText>
      </w:r>
      <w:r w:rsidRPr="002F57CD">
        <w:rPr>
          <w:iCs/>
          <w:szCs w:val="24"/>
        </w:rPr>
        <w:instrText>Eligibility:</w:instrText>
      </w:r>
      <w:r w:rsidRPr="002F57CD">
        <w:rPr>
          <w:szCs w:val="24"/>
        </w:rPr>
        <w:instrText xml:space="preserve">Edit Current" </w:instrText>
      </w:r>
      <w:r w:rsidRPr="002F57CD">
        <w:rPr>
          <w:rStyle w:val="Hyperlink"/>
          <w:i/>
          <w:iCs/>
          <w:szCs w:val="24"/>
        </w:rPr>
        <w:fldChar w:fldCharType="end"/>
      </w:r>
      <w:r w:rsidRPr="002F57CD">
        <w:t xml:space="preserve"> screen from </w:t>
      </w:r>
      <w:r w:rsidRPr="002F57CD">
        <w:rPr>
          <w:b/>
          <w:bCs/>
        </w:rPr>
        <w:t>Yes</w:t>
      </w:r>
      <w:r w:rsidRPr="002F57CD">
        <w:t xml:space="preserve"> to </w:t>
      </w:r>
      <w:r w:rsidRPr="002F57CD">
        <w:rPr>
          <w:b/>
          <w:bCs/>
        </w:rPr>
        <w:t>No</w:t>
      </w:r>
      <w:r w:rsidRPr="002F57CD">
        <w:t xml:space="preserve">, (making a Veteran a non-Veteran) and clicked the </w:t>
      </w:r>
      <w:r w:rsidRPr="002F57CD">
        <w:rPr>
          <w:b/>
          <w:bCs/>
          <w:i/>
          <w:iCs/>
        </w:rPr>
        <w:t>Accept Changes</w:t>
      </w:r>
      <w:r w:rsidRPr="002F57CD">
        <w:t xml:space="preserve"> button.</w:t>
      </w:r>
    </w:p>
    <w:p w:rsidR="009B529A" w:rsidRPr="002F57CD" w:rsidRDefault="009B529A" w:rsidP="00A10928">
      <w:pPr>
        <w:pStyle w:val="BodyText"/>
      </w:pPr>
      <w:r w:rsidRPr="002F57CD">
        <w:t xml:space="preserve">The </w:t>
      </w:r>
      <w:r w:rsidRPr="002F57CD">
        <w:rPr>
          <w:i/>
          <w:iCs/>
        </w:rPr>
        <w:t>Period of Service</w:t>
      </w:r>
      <w:r w:rsidRPr="002F57CD">
        <w:rPr>
          <w:i/>
          <w:iCs/>
        </w:rPr>
        <w:fldChar w:fldCharType="begin"/>
      </w:r>
      <w:r w:rsidRPr="002F57CD">
        <w:instrText xml:space="preserve"> XE "</w:instrText>
      </w:r>
      <w:r w:rsidRPr="002F57CD">
        <w:rPr>
          <w:iCs/>
        </w:rPr>
        <w:instrText>Period of Service:</w:instrText>
      </w:r>
      <w:r w:rsidRPr="002F57CD">
        <w:instrText xml:space="preserve">dropdowns selections" </w:instrText>
      </w:r>
      <w:r w:rsidRPr="002F57CD">
        <w:rPr>
          <w:i/>
          <w:iCs/>
        </w:rPr>
        <w:fldChar w:fldCharType="end"/>
      </w:r>
      <w:r w:rsidRPr="002F57CD">
        <w:t xml:space="preserve"> (POS) values available are contingent on the specific </w:t>
      </w:r>
      <w:r w:rsidRPr="002F57CD">
        <w:rPr>
          <w:i/>
          <w:iCs/>
        </w:rPr>
        <w:t>Non-Veteran Eligibility Code</w:t>
      </w:r>
      <w:r w:rsidRPr="002F57CD">
        <w:t xml:space="preserve"> selected</w:t>
      </w:r>
      <w:r w:rsidR="00D96B3C" w:rsidRPr="002F57CD">
        <w:t xml:space="preserve">. </w:t>
      </w:r>
      <w:r w:rsidRPr="002F57CD">
        <w:t xml:space="preserve">If multiple </w:t>
      </w:r>
      <w:r w:rsidRPr="002F57CD">
        <w:rPr>
          <w:i/>
          <w:iCs/>
        </w:rPr>
        <w:t xml:space="preserve">Non-Veteran Eligibility Codes </w:t>
      </w:r>
      <w:r w:rsidRPr="002F57CD">
        <w:t xml:space="preserve">are selected, the system will determine the available </w:t>
      </w:r>
      <w:r w:rsidRPr="002F57CD">
        <w:rPr>
          <w:i/>
          <w:iCs/>
        </w:rPr>
        <w:t xml:space="preserve">Period of Service </w:t>
      </w:r>
      <w:r w:rsidRPr="002F57CD">
        <w:t>dropdown selections based on a hierarchy</w:t>
      </w:r>
      <w:r w:rsidR="00D96B3C" w:rsidRPr="002F57CD">
        <w:t xml:space="preserve">. </w:t>
      </w:r>
      <w:r w:rsidRPr="002F57CD">
        <w:t>Only one POS may be selected</w:t>
      </w:r>
      <w:r w:rsidR="00D96B3C" w:rsidRPr="002F57CD">
        <w:t xml:space="preserve">. </w:t>
      </w:r>
      <w:r w:rsidRPr="002F57CD">
        <w:t>The system will not allow the submission of the data until the POS is entered.</w:t>
      </w:r>
    </w:p>
    <w:p w:rsidR="009B529A" w:rsidRPr="002F57CD" w:rsidRDefault="009B529A" w:rsidP="009B529A">
      <w:pPr>
        <w:rPr>
          <w:b/>
          <w:sz w:val="18"/>
          <w:szCs w:val="18"/>
        </w:rPr>
      </w:pPr>
    </w:p>
    <w:p w:rsidR="009B529A" w:rsidRPr="002F57CD" w:rsidRDefault="009B529A" w:rsidP="004B0F1C">
      <w:pPr>
        <w:pStyle w:val="Style12ptBoldLeft042"/>
      </w:pPr>
      <w:r w:rsidRPr="002F57CD">
        <w:t>Select Period Of Service</w:t>
      </w:r>
    </w:p>
    <w:p w:rsidR="009B529A" w:rsidRPr="002F57CD" w:rsidRDefault="009B529A" w:rsidP="008A7B58">
      <w:pPr>
        <w:pStyle w:val="Fields"/>
      </w:pPr>
      <w:r w:rsidRPr="002F57CD">
        <w:rPr>
          <w:rStyle w:val="Drop-downhotspot"/>
        </w:rPr>
        <w:t>Primary Eligibility</w:t>
      </w:r>
      <w:r w:rsidRPr="002F57CD">
        <w:rPr>
          <w:rStyle w:val="Drop-downhotspot"/>
        </w:rPr>
        <w:fldChar w:fldCharType="begin"/>
      </w:r>
      <w:r w:rsidRPr="002F57CD">
        <w:instrText xml:space="preserve"> XE "Eligibility:Primary Code" </w:instrText>
      </w:r>
      <w:r w:rsidRPr="002F57CD">
        <w:rPr>
          <w:rStyle w:val="Drop-downhotspot"/>
        </w:rPr>
        <w:fldChar w:fldCharType="end"/>
      </w:r>
      <w:r w:rsidRPr="002F57CD">
        <w:rPr>
          <w:rStyle w:val="Drop-downhotspot"/>
        </w:rPr>
        <w:t xml:space="preserve"> Code:</w:t>
      </w:r>
    </w:p>
    <w:p w:rsidR="009B529A" w:rsidRPr="002F57CD" w:rsidRDefault="009B529A" w:rsidP="00F150FA">
      <w:pPr>
        <w:pStyle w:val="Fielddefinition"/>
      </w:pPr>
      <w:r w:rsidRPr="002F57CD">
        <w:t xml:space="preserve">This is the </w:t>
      </w:r>
      <w:r w:rsidRPr="002F57CD">
        <w:rPr>
          <w:i/>
        </w:rPr>
        <w:t>Non-Veteran Eligibility</w:t>
      </w:r>
      <w:r w:rsidRPr="002F57CD">
        <w:rPr>
          <w:i/>
        </w:rPr>
        <w:fldChar w:fldCharType="begin"/>
      </w:r>
      <w:r w:rsidRPr="002F57CD">
        <w:instrText xml:space="preserve"> XE "Eligibility:Non-Veteran Code" </w:instrText>
      </w:r>
      <w:r w:rsidRPr="002F57CD">
        <w:rPr>
          <w:i/>
        </w:rPr>
        <w:fldChar w:fldCharType="end"/>
      </w:r>
      <w:r w:rsidRPr="002F57CD">
        <w:rPr>
          <w:i/>
        </w:rPr>
        <w:t xml:space="preserve"> Code </w:t>
      </w:r>
      <w:r w:rsidRPr="002F57CD">
        <w:t xml:space="preserve">that has been selected on the </w:t>
      </w:r>
      <w:r w:rsidRPr="002F57CD">
        <w:rPr>
          <w:rStyle w:val="Hyperlink"/>
          <w:i/>
          <w:iCs w:val="0"/>
        </w:rPr>
        <w:t>Edit Current Eligibility</w:t>
      </w:r>
      <w:r w:rsidRPr="002F57CD">
        <w:t xml:space="preserve"> screen.</w:t>
      </w:r>
    </w:p>
    <w:p w:rsidR="009B529A" w:rsidRPr="002F57CD" w:rsidRDefault="009B529A" w:rsidP="00F150FA">
      <w:pPr>
        <w:pStyle w:val="Fielddefinition"/>
      </w:pPr>
      <w:r w:rsidRPr="002F57CD">
        <w:t>System filled.</w:t>
      </w:r>
    </w:p>
    <w:p w:rsidR="009B529A" w:rsidRPr="002F57CD" w:rsidRDefault="009B529A" w:rsidP="008A7B58">
      <w:pPr>
        <w:pStyle w:val="Fields"/>
      </w:pPr>
      <w:r w:rsidRPr="002F57CD">
        <w:rPr>
          <w:noProof/>
          <w:u w:val="none"/>
        </w:rPr>
        <w:drawing>
          <wp:inline distT="0" distB="0" distL="0" distR="0" wp14:anchorId="71D650D6" wp14:editId="45E825EA">
            <wp:extent cx="103505" cy="103505"/>
            <wp:effectExtent l="19050" t="0" r="0" b="0"/>
            <wp:docPr id="946" name="Picture 94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Period of Service:</w:t>
      </w:r>
    </w:p>
    <w:p w:rsidR="009B529A" w:rsidRPr="002F57CD" w:rsidRDefault="009B529A" w:rsidP="00F150FA">
      <w:pPr>
        <w:pStyle w:val="Fielddefinition"/>
      </w:pPr>
      <w:r w:rsidRPr="002F57CD">
        <w:rPr>
          <w:i/>
        </w:rPr>
        <w:t>Period of Service</w:t>
      </w:r>
      <w:r w:rsidRPr="002F57CD">
        <w:rPr>
          <w:i/>
        </w:rPr>
        <w:fldChar w:fldCharType="begin"/>
      </w:r>
      <w:r w:rsidRPr="002F57CD">
        <w:instrText xml:space="preserve"> XE "Period of Service" </w:instrText>
      </w:r>
      <w:r w:rsidRPr="002F57CD">
        <w:rPr>
          <w:i/>
        </w:rPr>
        <w:fldChar w:fldCharType="end"/>
      </w:r>
      <w:r w:rsidRPr="002F57CD">
        <w:t xml:space="preserve"> (POS) is the POS which best classifies the beneficiary</w:t>
      </w:r>
      <w:r w:rsidR="00D96B3C" w:rsidRPr="002F57CD">
        <w:t xml:space="preserve">. </w:t>
      </w:r>
      <w:r w:rsidRPr="002F57CD">
        <w:t>The primary period of service is the POS that takes precedence in determining the highest benefits afforded to the beneficiary.</w:t>
      </w:r>
    </w:p>
    <w:p w:rsidR="009B529A" w:rsidRPr="002F57CD" w:rsidRDefault="009B529A" w:rsidP="00F150FA">
      <w:pPr>
        <w:pStyle w:val="Fielddefinition"/>
      </w:pPr>
      <w:r w:rsidRPr="002F57CD">
        <w:t>This data is shared with VistA.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F150FA">
      <w:pPr>
        <w:pStyle w:val="Fielddefinition"/>
      </w:pPr>
      <w:r w:rsidRPr="002F57CD">
        <w:t>The user</w:t>
      </w:r>
      <w:r w:rsidRPr="002F57CD">
        <w:fldChar w:fldCharType="begin"/>
      </w:r>
      <w:r w:rsidRPr="002F57CD">
        <w:instrText xml:space="preserve"> XE "User:Select Period of Service:Period of Service:manually enter" </w:instrText>
      </w:r>
      <w:r w:rsidRPr="002F57CD">
        <w:fldChar w:fldCharType="end"/>
      </w:r>
      <w:r w:rsidRPr="002F57CD">
        <w:t xml:space="preserve"> must manually enter a </w:t>
      </w:r>
      <w:r w:rsidRPr="002F57CD">
        <w:rPr>
          <w:i/>
        </w:rPr>
        <w:t>Period of Service</w:t>
      </w:r>
      <w:r w:rsidRPr="002F57CD">
        <w:t xml:space="preserve"> if they manually change the Veteran Indicator from </w:t>
      </w:r>
      <w:r w:rsidRPr="002F57CD">
        <w:rPr>
          <w:b/>
          <w:bCs/>
        </w:rPr>
        <w:t>Yes</w:t>
      </w:r>
      <w:r w:rsidRPr="002F57CD">
        <w:t xml:space="preserve"> to </w:t>
      </w:r>
      <w:r w:rsidRPr="002F57CD">
        <w:rPr>
          <w:b/>
          <w:bCs/>
        </w:rPr>
        <w:t>No</w:t>
      </w:r>
      <w:r w:rsidRPr="002F57CD">
        <w:t>, making a Veteran a non-Veteran.</w:t>
      </w:r>
    </w:p>
    <w:p w:rsidR="009B529A" w:rsidRPr="002F57CD" w:rsidRDefault="009B529A" w:rsidP="00F150FA">
      <w:pPr>
        <w:pStyle w:val="Fielddefinition"/>
      </w:pPr>
      <w:r w:rsidRPr="002F57CD">
        <w:t xml:space="preserve">The </w:t>
      </w:r>
      <w:r w:rsidRPr="002F57CD">
        <w:rPr>
          <w:i/>
        </w:rPr>
        <w:t>Period of Service</w:t>
      </w:r>
      <w:r w:rsidRPr="002F57CD">
        <w:t xml:space="preserve"> the user must enter is contingent on the specific </w:t>
      </w:r>
      <w:r w:rsidRPr="002F57CD">
        <w:rPr>
          <w:i/>
        </w:rPr>
        <w:t>Non-Veteran Eligibility</w:t>
      </w:r>
      <w:r w:rsidRPr="002F57CD">
        <w:rPr>
          <w:i/>
        </w:rPr>
        <w:fldChar w:fldCharType="begin"/>
      </w:r>
      <w:r w:rsidRPr="002F57CD">
        <w:instrText xml:space="preserve"> XE "Eligibility:Non-Veteran Code" </w:instrText>
      </w:r>
      <w:r w:rsidRPr="002F57CD">
        <w:rPr>
          <w:i/>
        </w:rPr>
        <w:fldChar w:fldCharType="end"/>
      </w:r>
      <w:r w:rsidRPr="002F57CD">
        <w:rPr>
          <w:i/>
        </w:rPr>
        <w:t xml:space="preserve"> Code</w:t>
      </w:r>
      <w:r w:rsidRPr="002F57CD">
        <w:t xml:space="preserve"> that has been entered on the </w:t>
      </w:r>
      <w:r w:rsidRPr="002F57CD">
        <w:rPr>
          <w:rStyle w:val="Hyperlink"/>
          <w:i/>
          <w:iCs w:val="0"/>
        </w:rPr>
        <w:t>Edit Current Eligibility</w:t>
      </w:r>
      <w:r w:rsidRPr="002F57CD">
        <w:t xml:space="preserve"> screen</w:t>
      </w:r>
      <w:r w:rsidR="00D96B3C" w:rsidRPr="002F57CD">
        <w:t xml:space="preserve">. </w:t>
      </w:r>
      <w:r w:rsidRPr="002F57CD">
        <w:t xml:space="preserve">If multiple </w:t>
      </w:r>
      <w:r w:rsidRPr="002F57CD">
        <w:rPr>
          <w:i/>
        </w:rPr>
        <w:t>Non-Veteran Eligibility</w:t>
      </w:r>
      <w:r w:rsidRPr="002F57CD">
        <w:rPr>
          <w:i/>
        </w:rPr>
        <w:fldChar w:fldCharType="begin"/>
      </w:r>
      <w:r w:rsidRPr="002F57CD">
        <w:instrText xml:space="preserve"> XE "Eligibility:Non-Veteran Code" </w:instrText>
      </w:r>
      <w:r w:rsidRPr="002F57CD">
        <w:rPr>
          <w:i/>
        </w:rPr>
        <w:fldChar w:fldCharType="end"/>
      </w:r>
      <w:r w:rsidRPr="002F57CD">
        <w:rPr>
          <w:i/>
        </w:rPr>
        <w:t xml:space="preserve"> Codes </w:t>
      </w:r>
      <w:r w:rsidRPr="002F57CD">
        <w:t xml:space="preserve">are selected, the system will determine the available </w:t>
      </w:r>
      <w:r w:rsidRPr="002F57CD">
        <w:rPr>
          <w:i/>
        </w:rPr>
        <w:t xml:space="preserve">Period of Service </w:t>
      </w:r>
      <w:r w:rsidRPr="002F57CD">
        <w:t>dropdown selections based on a hierarchy.</w:t>
      </w:r>
    </w:p>
    <w:p w:rsidR="009B529A" w:rsidRPr="002F57CD" w:rsidRDefault="009B529A" w:rsidP="00F150FA">
      <w:pPr>
        <w:pStyle w:val="Fielddefinition"/>
      </w:pPr>
      <w:r w:rsidRPr="002F57CD">
        <w:t>Only one POS may be entered.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A7721">
      <w:pPr>
        <w:pStyle w:val="BodyTextBullet2"/>
      </w:pPr>
      <w:r w:rsidRPr="002F57CD">
        <w:rPr>
          <w:i/>
          <w:iCs/>
        </w:rPr>
        <w:t>Period of Service</w:t>
      </w:r>
      <w:r w:rsidRPr="002F57CD">
        <w:t xml:space="preserve"> is a required entry.</w:t>
      </w:r>
    </w:p>
    <w:p w:rsidR="009B529A" w:rsidRPr="002F57CD" w:rsidRDefault="009B529A" w:rsidP="009B529A">
      <w:pPr>
        <w:rPr>
          <w:sz w:val="18"/>
          <w:szCs w:val="18"/>
        </w:rPr>
      </w:pPr>
    </w:p>
    <w:p w:rsidR="009B529A" w:rsidRPr="002F57CD" w:rsidRDefault="009B529A" w:rsidP="000B66A7">
      <w:pPr>
        <w:pStyle w:val="BodyText"/>
      </w:pPr>
      <w:r w:rsidRPr="002F57CD">
        <w:rPr>
          <w:b/>
          <w:bCs/>
          <w:noProof/>
          <w:color w:val="FF0000"/>
        </w:rPr>
        <w:drawing>
          <wp:inline distT="0" distB="0" distL="0" distR="0" wp14:anchorId="76036BBB" wp14:editId="7C48CA15">
            <wp:extent cx="103505" cy="103505"/>
            <wp:effectExtent l="19050" t="0" r="0" b="0"/>
            <wp:docPr id="948" name="Picture 94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A10928" w:rsidRPr="002F57CD">
        <w:t xml:space="preserve"> </w:t>
      </w:r>
      <w:r w:rsidRPr="002F57CD">
        <w:t>Indicates Required Field</w:t>
      </w:r>
    </w:p>
    <w:p w:rsidR="009B529A" w:rsidRPr="002F57CD" w:rsidRDefault="009B529A" w:rsidP="00DB3121">
      <w:pPr>
        <w:pStyle w:val="Heading3"/>
      </w:pPr>
      <w:r w:rsidRPr="002F57CD">
        <w:rPr>
          <w:rFonts w:ascii="Verdana" w:hAnsi="Verdana"/>
          <w:color w:val="A82384"/>
          <w:sz w:val="15"/>
          <w:szCs w:val="15"/>
        </w:rPr>
        <w:br w:type="page"/>
      </w:r>
      <w:bookmarkStart w:id="693" w:name="_Toc289864813"/>
      <w:bookmarkStart w:id="694" w:name="_Toc394920816"/>
      <w:bookmarkStart w:id="695" w:name="_Toc406571152"/>
      <w:bookmarkStart w:id="696" w:name="_Toc447811997"/>
      <w:r w:rsidRPr="002F57CD">
        <w:t>Demographics</w:t>
      </w:r>
      <w:bookmarkEnd w:id="693"/>
      <w:bookmarkEnd w:id="694"/>
      <w:bookmarkEnd w:id="695"/>
      <w:bookmarkEnd w:id="696"/>
    </w:p>
    <w:p w:rsidR="009B529A" w:rsidRPr="002F57CD" w:rsidRDefault="009B529A" w:rsidP="003175D1">
      <w:pPr>
        <w:pStyle w:val="Heading4"/>
      </w:pPr>
      <w:bookmarkStart w:id="697" w:name="_Toc289864814"/>
      <w:bookmarkStart w:id="698" w:name="_Toc394920817"/>
      <w:bookmarkStart w:id="699" w:name="_Toc406571153"/>
      <w:bookmarkStart w:id="700" w:name="_Toc447811998"/>
      <w:r w:rsidRPr="002F57CD">
        <w:t>Overview</w:t>
      </w:r>
      <w:bookmarkEnd w:id="697"/>
      <w:bookmarkEnd w:id="698"/>
      <w:bookmarkEnd w:id="699"/>
      <w:bookmarkEnd w:id="700"/>
    </w:p>
    <w:p w:rsidR="009B529A" w:rsidRPr="002F57CD" w:rsidRDefault="009B529A" w:rsidP="003175D1">
      <w:pPr>
        <w:pStyle w:val="Heading5"/>
      </w:pPr>
      <w:r w:rsidRPr="002F57CD">
        <w:fldChar w:fldCharType="begin"/>
      </w:r>
      <w:r w:rsidRPr="002F57CD">
        <w:instrText xml:space="preserve"> XE "Permanent mailing " \* MERGEFORMAT </w:instrText>
      </w:r>
      <w:r w:rsidRPr="002F57CD">
        <w:fldChar w:fldCharType="end"/>
      </w:r>
      <w:r w:rsidRPr="002F57CD">
        <w:fldChar w:fldCharType="begin"/>
      </w:r>
      <w:r w:rsidRPr="002F57CD">
        <w:instrText xml:space="preserve"> XE "Guardian information " \* MERGEFORMAT </w:instrText>
      </w:r>
      <w:r w:rsidRPr="002F57CD">
        <w:fldChar w:fldCharType="end"/>
      </w:r>
      <w:bookmarkStart w:id="701" w:name="_Toc289864815"/>
      <w:bookmarkStart w:id="702" w:name="_Toc394920818"/>
      <w:bookmarkStart w:id="703" w:name="_Toc406571154"/>
      <w:bookmarkStart w:id="704" w:name="_Toc447811999"/>
      <w:r w:rsidRPr="002F57CD">
        <w:t>Demographics</w:t>
      </w:r>
      <w:r w:rsidRPr="002F57CD">
        <w:fldChar w:fldCharType="begin"/>
      </w:r>
      <w:r w:rsidRPr="002F57CD">
        <w:instrText xml:space="preserve"> XE "Demographics:Overview" </w:instrText>
      </w:r>
      <w:r w:rsidRPr="002F57CD">
        <w:fldChar w:fldCharType="end"/>
      </w:r>
      <w:r w:rsidRPr="002F57CD">
        <w:t xml:space="preserve"> Overview</w:t>
      </w:r>
      <w:bookmarkEnd w:id="701"/>
      <w:bookmarkEnd w:id="702"/>
      <w:bookmarkEnd w:id="703"/>
      <w:bookmarkEnd w:id="704"/>
    </w:p>
    <w:p w:rsidR="009B529A" w:rsidRPr="002F57CD" w:rsidRDefault="009B529A" w:rsidP="008A7B58">
      <w:pPr>
        <w:pStyle w:val="BodyText"/>
        <w:rPr>
          <w:szCs w:val="24"/>
        </w:rPr>
      </w:pPr>
      <w:r w:rsidRPr="002F57CD">
        <w:rPr>
          <w:szCs w:val="24"/>
        </w:rPr>
        <w:t>The Overview screen presents the user with a snapshot of the demographic</w:t>
      </w:r>
      <w:r w:rsidRPr="002F57CD">
        <w:rPr>
          <w:szCs w:val="24"/>
        </w:rPr>
        <w:fldChar w:fldCharType="begin"/>
      </w:r>
      <w:r w:rsidRPr="002F57CD">
        <w:rPr>
          <w:szCs w:val="24"/>
        </w:rPr>
        <w:instrText xml:space="preserve"> XE "</w:instrText>
      </w:r>
      <w:r w:rsidRPr="002F57CD">
        <w:rPr>
          <w:rStyle w:val="Expandingtext"/>
          <w:szCs w:val="24"/>
        </w:rPr>
        <w:instrText>Demographic:</w:instrText>
      </w:r>
      <w:r w:rsidRPr="002F57CD">
        <w:rPr>
          <w:szCs w:val="24"/>
        </w:rPr>
        <w:instrText xml:space="preserve">information" </w:instrText>
      </w:r>
      <w:r w:rsidRPr="002F57CD">
        <w:rPr>
          <w:szCs w:val="24"/>
        </w:rPr>
        <w:fldChar w:fldCharType="end"/>
      </w:r>
      <w:r w:rsidRPr="002F57CD">
        <w:rPr>
          <w:szCs w:val="24"/>
        </w:rPr>
        <w:t xml:space="preserve"> information that is available for the beneficiary.</w:t>
      </w:r>
    </w:p>
    <w:p w:rsidR="009B529A" w:rsidRPr="002F57CD" w:rsidRDefault="009B529A" w:rsidP="008A7B58">
      <w:pPr>
        <w:pStyle w:val="BodyText"/>
        <w:rPr>
          <w:szCs w:val="24"/>
        </w:rPr>
      </w:pPr>
      <w:r w:rsidRPr="002F57CD">
        <w:rPr>
          <w:szCs w:val="24"/>
        </w:rPr>
        <w:t>From this screen the user may:</w:t>
      </w:r>
    </w:p>
    <w:p w:rsidR="009B529A" w:rsidRPr="002F57CD" w:rsidRDefault="009B529A" w:rsidP="009B529A">
      <w:pPr>
        <w:ind w:left="600"/>
      </w:pPr>
      <w:r w:rsidRPr="002F57CD">
        <w:rPr>
          <w:rStyle w:val="Hyperlink"/>
        </w:rPr>
        <w:t>Update Mailing Address</w:t>
      </w:r>
      <w:r w:rsidRPr="002F57CD">
        <w:rPr>
          <w:rStyle w:val="Hyperlink"/>
        </w:rPr>
        <w:fldChar w:fldCharType="begin"/>
      </w:r>
      <w:r w:rsidRPr="002F57CD">
        <w:instrText xml:space="preserve"> XE "</w:instrText>
      </w:r>
      <w:r w:rsidRPr="002F57CD">
        <w:rPr>
          <w:rStyle w:val="Hyperlink"/>
        </w:rPr>
        <w:instrText>Address:</w:instrText>
      </w:r>
      <w:r w:rsidRPr="002F57CD">
        <w:instrText xml:space="preserve">Update Mailing" </w:instrText>
      </w:r>
      <w:r w:rsidRPr="002F57CD">
        <w:rPr>
          <w:rStyle w:val="Hyperlink"/>
        </w:rPr>
        <w:fldChar w:fldCharType="end"/>
      </w:r>
      <w:r w:rsidRPr="002F57CD">
        <w:t xml:space="preserve"> - allows user</w:t>
      </w:r>
      <w:r w:rsidRPr="002F57CD">
        <w:fldChar w:fldCharType="begin"/>
      </w:r>
      <w:r w:rsidRPr="002F57CD">
        <w:instrText xml:space="preserve"> XE "User:Demographics:Update Mailing Adddress:update beneficiary's permenent mailing address" </w:instrText>
      </w:r>
      <w:r w:rsidRPr="002F57CD">
        <w:fldChar w:fldCharType="end"/>
      </w:r>
      <w:r w:rsidRPr="002F57CD">
        <w:t xml:space="preserve"> to update beneficiary's permanent mailing address</w:t>
      </w:r>
      <w:r w:rsidRPr="002F57CD">
        <w:fldChar w:fldCharType="begin"/>
      </w:r>
      <w:r w:rsidRPr="002F57CD">
        <w:instrText xml:space="preserve"> XE “Address” </w:instrText>
      </w:r>
      <w:r w:rsidRPr="002F57CD">
        <w:fldChar w:fldCharType="end"/>
      </w:r>
      <w:r w:rsidRPr="002F57CD">
        <w:t xml:space="preserve"> information</w:t>
      </w:r>
    </w:p>
    <w:p w:rsidR="009B529A" w:rsidRPr="002F57CD" w:rsidRDefault="009B529A" w:rsidP="009B529A">
      <w:pPr>
        <w:ind w:left="600"/>
        <w:rPr>
          <w:rStyle w:val="Hyperlink"/>
          <w:color w:val="auto"/>
          <w:u w:val="none"/>
        </w:rPr>
      </w:pPr>
      <w:r w:rsidRPr="002F57CD">
        <w:rPr>
          <w:rStyle w:val="Hyperlink"/>
        </w:rPr>
        <w:t>Update Associates</w:t>
      </w:r>
      <w:r w:rsidRPr="002F57CD">
        <w:rPr>
          <w:rStyle w:val="Hyperlink"/>
          <w:u w:val="none"/>
        </w:rPr>
        <w:t xml:space="preserve"> </w:t>
      </w:r>
      <w:r w:rsidRPr="002F57CD">
        <w:rPr>
          <w:rStyle w:val="Hyperlink"/>
          <w:color w:val="auto"/>
          <w:u w:val="none"/>
        </w:rPr>
        <w:t>- presents the user with a snapshot of the current associate information available for the beneficiary</w:t>
      </w:r>
      <w:r w:rsidR="00D96B3C" w:rsidRPr="002F57CD">
        <w:rPr>
          <w:rStyle w:val="Hyperlink"/>
          <w:color w:val="auto"/>
          <w:u w:val="none"/>
        </w:rPr>
        <w:t xml:space="preserve">. </w:t>
      </w:r>
      <w:r w:rsidRPr="002F57CD">
        <w:rPr>
          <w:rStyle w:val="Hyperlink"/>
          <w:color w:val="auto"/>
          <w:u w:val="none"/>
        </w:rPr>
        <w:t>User</w:t>
      </w:r>
      <w:r w:rsidRPr="002F57CD">
        <w:fldChar w:fldCharType="begin"/>
      </w:r>
      <w:r w:rsidRPr="002F57CD">
        <w:instrText xml:space="preserve"> XE "User:Demographics:Update Associates:update associates information" </w:instrText>
      </w:r>
      <w:r w:rsidRPr="002F57CD">
        <w:fldChar w:fldCharType="end"/>
      </w:r>
      <w:r w:rsidRPr="002F57CD">
        <w:rPr>
          <w:rStyle w:val="Hyperlink"/>
          <w:color w:val="auto"/>
          <w:u w:val="none"/>
        </w:rPr>
        <w:t xml:space="preserve"> may click on a current </w:t>
      </w:r>
      <w:r w:rsidRPr="002F57CD">
        <w:rPr>
          <w:rStyle w:val="Hyperlink"/>
          <w:i/>
          <w:color w:val="auto"/>
          <w:u w:val="none"/>
        </w:rPr>
        <w:t>Name</w:t>
      </w:r>
      <w:r w:rsidRPr="002F57CD">
        <w:rPr>
          <w:rStyle w:val="Hyperlink"/>
          <w:color w:val="auto"/>
          <w:u w:val="none"/>
        </w:rPr>
        <w:t xml:space="preserve"> link to update the information for that associate</w:t>
      </w:r>
      <w:r w:rsidR="00D96B3C" w:rsidRPr="002F57CD">
        <w:rPr>
          <w:rStyle w:val="Hyperlink"/>
          <w:color w:val="auto"/>
          <w:u w:val="none"/>
        </w:rPr>
        <w:t xml:space="preserve">. </w:t>
      </w:r>
      <w:r w:rsidRPr="002F57CD">
        <w:rPr>
          <w:rStyle w:val="Hyperlink"/>
          <w:color w:val="auto"/>
          <w:u w:val="none"/>
        </w:rPr>
        <w:t xml:space="preserve">From this page the user may also click on the </w:t>
      </w:r>
      <w:r w:rsidRPr="002F57CD">
        <w:rPr>
          <w:rStyle w:val="Hyperlink"/>
          <w:b/>
          <w:i/>
          <w:color w:val="auto"/>
          <w:u w:val="none"/>
        </w:rPr>
        <w:t>Add</w:t>
      </w:r>
      <w:r w:rsidRPr="002F57CD">
        <w:rPr>
          <w:rStyle w:val="Hyperlink"/>
          <w:b/>
          <w:i/>
          <w:color w:val="auto"/>
          <w:u w:val="none"/>
        </w:rPr>
        <w:fldChar w:fldCharType="begin"/>
      </w:r>
      <w:r w:rsidRPr="002F57CD">
        <w:instrText xml:space="preserve"> XE "</w:instrText>
      </w:r>
      <w:r w:rsidRPr="002F57CD">
        <w:rPr>
          <w:bCs/>
        </w:rPr>
        <w:instrText>Add:</w:instrText>
      </w:r>
      <w:r w:rsidRPr="002F57CD">
        <w:instrText xml:space="preserve">Associate(s)" </w:instrText>
      </w:r>
      <w:r w:rsidRPr="002F57CD">
        <w:rPr>
          <w:rStyle w:val="Hyperlink"/>
          <w:b/>
          <w:i/>
          <w:color w:val="auto"/>
          <w:u w:val="none"/>
        </w:rPr>
        <w:fldChar w:fldCharType="end"/>
      </w:r>
      <w:r w:rsidRPr="002F57CD">
        <w:rPr>
          <w:rStyle w:val="Hyperlink"/>
          <w:b/>
          <w:i/>
          <w:color w:val="auto"/>
          <w:u w:val="none"/>
        </w:rPr>
        <w:t xml:space="preserve"> Associate</w:t>
      </w:r>
      <w:r w:rsidRPr="002F57CD">
        <w:rPr>
          <w:rStyle w:val="Hyperlink"/>
          <w:color w:val="auto"/>
          <w:u w:val="none"/>
        </w:rPr>
        <w:t xml:space="preserve"> button to add other associates</w:t>
      </w:r>
      <w:r w:rsidR="00D96B3C" w:rsidRPr="002F57CD">
        <w:rPr>
          <w:rStyle w:val="Hyperlink"/>
          <w:color w:val="auto"/>
          <w:u w:val="none"/>
        </w:rPr>
        <w:t xml:space="preserve">. </w:t>
      </w:r>
      <w:r w:rsidRPr="002F57CD">
        <w:rPr>
          <w:rStyle w:val="Hyperlink"/>
          <w:color w:val="auto"/>
          <w:u w:val="none"/>
        </w:rPr>
        <w:t xml:space="preserve">The </w:t>
      </w:r>
      <w:r w:rsidRPr="002F57CD">
        <w:rPr>
          <w:rStyle w:val="Hyperlink"/>
          <w:u w:val="none"/>
        </w:rPr>
        <w:t>Add</w:t>
      </w:r>
      <w:r w:rsidRPr="002F57CD">
        <w:rPr>
          <w:rStyle w:val="Hyperlink"/>
          <w:color w:val="auto"/>
          <w:u w:val="none"/>
        </w:rPr>
        <w:fldChar w:fldCharType="begin"/>
      </w:r>
      <w:r w:rsidRPr="002F57CD">
        <w:instrText xml:space="preserve"> XE "</w:instrText>
      </w:r>
      <w:r w:rsidRPr="002F57CD">
        <w:rPr>
          <w:bCs/>
        </w:rPr>
        <w:instrText>Add:</w:instrText>
      </w:r>
      <w:r w:rsidRPr="002F57CD">
        <w:instrText xml:space="preserve">Other Associates" </w:instrText>
      </w:r>
      <w:r w:rsidRPr="002F57CD">
        <w:rPr>
          <w:rStyle w:val="Hyperlink"/>
          <w:color w:val="auto"/>
          <w:u w:val="none"/>
        </w:rPr>
        <w:fldChar w:fldCharType="end"/>
      </w:r>
      <w:r w:rsidRPr="002F57CD">
        <w:rPr>
          <w:rStyle w:val="Hyperlink"/>
          <w:u w:val="none"/>
        </w:rPr>
        <w:t xml:space="preserve"> Other Associates</w:t>
      </w:r>
      <w:r w:rsidRPr="002F57CD">
        <w:rPr>
          <w:rStyle w:val="Hyperlink"/>
          <w:color w:val="auto"/>
          <w:u w:val="none"/>
        </w:rPr>
        <w:t xml:space="preserve"> link also presents the user with the </w:t>
      </w:r>
      <w:r w:rsidRPr="002F57CD">
        <w:rPr>
          <w:rStyle w:val="Hyperlink"/>
          <w:i/>
          <w:color w:val="auto"/>
          <w:u w:val="none"/>
        </w:rPr>
        <w:t>Add Associates</w:t>
      </w:r>
      <w:r w:rsidRPr="002F57CD">
        <w:rPr>
          <w:rStyle w:val="Hyperlink"/>
          <w:color w:val="auto"/>
          <w:u w:val="none"/>
        </w:rPr>
        <w:t xml:space="preserve"> page allowing them to add other associates.</w:t>
      </w:r>
    </w:p>
    <w:p w:rsidR="009B529A" w:rsidRPr="002F57CD" w:rsidRDefault="009B529A" w:rsidP="009B529A">
      <w:pPr>
        <w:ind w:left="600"/>
      </w:pPr>
      <w:r w:rsidRPr="002F57CD">
        <w:rPr>
          <w:rStyle w:val="Hyperlink"/>
        </w:rPr>
        <w:t>Update Personal</w:t>
      </w:r>
      <w:r w:rsidRPr="002F57CD">
        <w:t xml:space="preserve"> - allows user</w:t>
      </w:r>
      <w:r w:rsidRPr="002F57CD">
        <w:fldChar w:fldCharType="begin"/>
      </w:r>
      <w:r w:rsidRPr="002F57CD">
        <w:instrText xml:space="preserve"> XE "User:Demographics:Update Personal:update beneficiary’s Date of Death" </w:instrText>
      </w:r>
      <w:r w:rsidRPr="002F57CD">
        <w:fldChar w:fldCharType="end"/>
      </w:r>
      <w:r w:rsidRPr="002F57CD">
        <w:t xml:space="preserve"> to add or update items such as beneficiary's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00713634" w:rsidRPr="002F57CD">
        <w:t xml:space="preserve">, </w:t>
      </w:r>
      <w:r w:rsidRPr="002F57CD">
        <w:rPr>
          <w:i/>
          <w:iCs/>
        </w:rPr>
        <w:t>Employment</w:t>
      </w:r>
      <w:r w:rsidRPr="002F57CD">
        <w:rPr>
          <w:i/>
          <w:iCs/>
        </w:rPr>
        <w:fldChar w:fldCharType="begin"/>
      </w:r>
      <w:r w:rsidRPr="002F57CD">
        <w:instrText xml:space="preserve"> XE "</w:instrText>
      </w:r>
      <w:r w:rsidRPr="002F57CD">
        <w:rPr>
          <w:iCs/>
        </w:rPr>
        <w:instrText>Employment:</w:instrText>
      </w:r>
      <w:r w:rsidRPr="002F57CD">
        <w:instrText xml:space="preserve">Status" </w:instrText>
      </w:r>
      <w:r w:rsidRPr="002F57CD">
        <w:rPr>
          <w:i/>
          <w:iCs/>
        </w:rPr>
        <w:fldChar w:fldCharType="end"/>
      </w:r>
      <w:r w:rsidRPr="002F57CD">
        <w:rPr>
          <w:i/>
          <w:iCs/>
        </w:rPr>
        <w:t xml:space="preserve"> Status</w:t>
      </w:r>
      <w:r w:rsidRPr="002F57CD">
        <w:t xml:space="preserve"> </w:t>
      </w:r>
      <w:r w:rsidR="00713634" w:rsidRPr="002F57CD">
        <w:t xml:space="preserve">and </w:t>
      </w:r>
      <w:r w:rsidR="00713634" w:rsidRPr="002F57CD">
        <w:rPr>
          <w:i/>
          <w:color w:val="948A54" w:themeColor="background2" w:themeShade="80"/>
        </w:rPr>
        <w:t>Preferred Language</w:t>
      </w:r>
      <w:r w:rsidR="008F1171" w:rsidRPr="002F57CD">
        <w:rPr>
          <w:color w:val="948A54" w:themeColor="background2" w:themeShade="80"/>
        </w:rPr>
        <w:t xml:space="preserve"> </w:t>
      </w:r>
      <w:r w:rsidR="008F1171" w:rsidRPr="002F57CD">
        <w:t>(currently inactive)</w:t>
      </w:r>
      <w:r w:rsidR="00713634" w:rsidRPr="002F57CD">
        <w:t xml:space="preserve"> </w:t>
      </w:r>
      <w:r w:rsidRPr="002F57CD">
        <w:t>information.</w:t>
      </w:r>
    </w:p>
    <w:p w:rsidR="009B529A" w:rsidRPr="002F57CD" w:rsidRDefault="009B529A" w:rsidP="009B529A">
      <w:pPr>
        <w:ind w:left="600"/>
      </w:pPr>
      <w:r w:rsidRPr="002F57CD">
        <w:rPr>
          <w:rStyle w:val="Hyperlink"/>
        </w:rPr>
        <w:t>Update Insurance</w:t>
      </w:r>
      <w:r w:rsidRPr="002F57CD">
        <w:rPr>
          <w:rStyle w:val="Hyperlink"/>
        </w:rPr>
        <w:fldChar w:fldCharType="begin"/>
      </w:r>
      <w:r w:rsidRPr="002F57CD">
        <w:instrText xml:space="preserve"> XE "</w:instrText>
      </w:r>
      <w:r w:rsidRPr="002F57CD">
        <w:rPr>
          <w:rStyle w:val="Hyperlink"/>
        </w:rPr>
        <w:instrText>Insurance:</w:instrText>
      </w:r>
      <w:r w:rsidRPr="002F57CD">
        <w:instrText xml:space="preserve">Demographics Update" </w:instrText>
      </w:r>
      <w:r w:rsidRPr="002F57CD">
        <w:rPr>
          <w:rStyle w:val="Hyperlink"/>
        </w:rPr>
        <w:fldChar w:fldCharType="end"/>
      </w:r>
      <w:r w:rsidRPr="002F57CD">
        <w:t xml:space="preserve"> - allows the user</w:t>
      </w:r>
      <w:r w:rsidRPr="002F57CD">
        <w:fldChar w:fldCharType="begin"/>
      </w:r>
      <w:r w:rsidRPr="002F57CD">
        <w:instrText xml:space="preserve"> XE "User:Demographics:Update Insurance:update access insurance information" </w:instrText>
      </w:r>
      <w:r w:rsidRPr="002F57CD">
        <w:fldChar w:fldCharType="end"/>
      </w:r>
      <w:r w:rsidRPr="002F57CD">
        <w:t xml:space="preserve"> to access insurance information as well as enter/edit specific beneficiary insurance information.</w:t>
      </w:r>
    </w:p>
    <w:p w:rsidR="009B529A" w:rsidRPr="002F57CD" w:rsidRDefault="009B529A" w:rsidP="003175D1">
      <w:pPr>
        <w:pStyle w:val="Heading4"/>
      </w:pPr>
      <w:r w:rsidRPr="002F57CD">
        <w:rPr>
          <w:rFonts w:ascii="Verdana" w:hAnsi="Verdana"/>
          <w:bCs/>
          <w:color w:val="A82384"/>
          <w:sz w:val="15"/>
          <w:szCs w:val="15"/>
        </w:rPr>
        <w:br w:type="page"/>
      </w:r>
      <w:bookmarkStart w:id="705" w:name="_Toc289864816"/>
      <w:bookmarkStart w:id="706" w:name="_Toc394920819"/>
      <w:bookmarkStart w:id="707" w:name="_Toc406571155"/>
      <w:bookmarkStart w:id="708" w:name="_Toc447812000"/>
      <w:r w:rsidRPr="002F57CD">
        <w:t>Identity Traits</w:t>
      </w:r>
      <w:bookmarkEnd w:id="705"/>
      <w:bookmarkEnd w:id="706"/>
      <w:bookmarkEnd w:id="707"/>
      <w:bookmarkEnd w:id="708"/>
    </w:p>
    <w:p w:rsidR="009B529A" w:rsidRPr="002F57CD" w:rsidRDefault="009B529A" w:rsidP="003175D1">
      <w:pPr>
        <w:pStyle w:val="Heading5"/>
      </w:pPr>
      <w:bookmarkStart w:id="709" w:name="_Toc289864817"/>
      <w:bookmarkStart w:id="710" w:name="_Toc394920820"/>
      <w:bookmarkStart w:id="711" w:name="_Toc406571156"/>
      <w:bookmarkStart w:id="712" w:name="_Toc447812001"/>
      <w:r w:rsidRPr="002F57CD">
        <w:t>Identity Traits</w:t>
      </w:r>
      <w:bookmarkEnd w:id="709"/>
      <w:bookmarkEnd w:id="710"/>
      <w:bookmarkEnd w:id="711"/>
      <w:bookmarkEnd w:id="712"/>
    </w:p>
    <w:p w:rsidR="009B529A" w:rsidRPr="002F57CD" w:rsidRDefault="009B529A" w:rsidP="00A10928">
      <w:pPr>
        <w:pStyle w:val="BodyText"/>
        <w:rPr>
          <w:szCs w:val="24"/>
        </w:rPr>
      </w:pPr>
      <w:r w:rsidRPr="002F57CD">
        <w:rPr>
          <w:i/>
          <w:iCs/>
          <w:szCs w:val="24"/>
        </w:rPr>
        <w:t>Identity Traits</w:t>
      </w:r>
      <w:r w:rsidRPr="002F57CD">
        <w:rPr>
          <w:szCs w:val="24"/>
        </w:rPr>
        <w:t xml:space="preserve"> </w:t>
      </w:r>
      <w:r w:rsidRPr="002F57CD">
        <w:rPr>
          <w:rStyle w:val="Drop-downhotspot"/>
          <w:color w:val="000000"/>
          <w:szCs w:val="24"/>
        </w:rPr>
        <w:fldChar w:fldCharType="begin"/>
      </w:r>
      <w:r w:rsidRPr="002F57CD">
        <w:rPr>
          <w:color w:val="000000"/>
          <w:szCs w:val="24"/>
        </w:rPr>
        <w:instrText xml:space="preserve"> XE "</w:instrText>
      </w:r>
      <w:r w:rsidRPr="002F57CD">
        <w:rPr>
          <w:b/>
          <w:color w:val="000000"/>
          <w:szCs w:val="24"/>
        </w:rPr>
        <w:instrText>Identity Traits</w:instrText>
      </w:r>
      <w:r w:rsidRPr="002F57CD">
        <w:rPr>
          <w:color w:val="000000"/>
          <w:szCs w:val="24"/>
        </w:rPr>
        <w:instrText xml:space="preserve">" </w:instrText>
      </w:r>
      <w:r w:rsidRPr="002F57CD">
        <w:rPr>
          <w:rStyle w:val="Drop-downhotspot"/>
          <w:color w:val="000000"/>
          <w:szCs w:val="24"/>
        </w:rPr>
        <w:fldChar w:fldCharType="end"/>
      </w:r>
      <w:r w:rsidRPr="002F57CD">
        <w:rPr>
          <w:szCs w:val="24"/>
        </w:rPr>
        <w:t>are a set of data fields that uniquely identify the beneficiary.</w:t>
      </w:r>
    </w:p>
    <w:p w:rsidR="009B529A" w:rsidRPr="002F57CD" w:rsidRDefault="009B529A" w:rsidP="00A10928">
      <w:pPr>
        <w:pStyle w:val="BodyText"/>
        <w:rPr>
          <w:szCs w:val="24"/>
        </w:rPr>
      </w:pPr>
      <w:r w:rsidRPr="002F57CD">
        <w:rPr>
          <w:szCs w:val="24"/>
        </w:rPr>
        <w:t xml:space="preserve">When </w:t>
      </w:r>
      <w:r w:rsidRPr="002F57CD">
        <w:rPr>
          <w:i/>
          <w:iCs/>
          <w:szCs w:val="24"/>
        </w:rPr>
        <w:t>Identity Trait</w:t>
      </w:r>
      <w:r w:rsidRPr="002F57CD">
        <w:rPr>
          <w:szCs w:val="24"/>
        </w:rPr>
        <w:t xml:space="preserve"> updates are pending, the user can only view data</w:t>
      </w:r>
      <w:r w:rsidR="00D96B3C" w:rsidRPr="002F57CD">
        <w:rPr>
          <w:szCs w:val="24"/>
        </w:rPr>
        <w:t xml:space="preserve">. </w:t>
      </w:r>
      <w:r w:rsidRPr="002F57CD">
        <w:rPr>
          <w:szCs w:val="24"/>
        </w:rPr>
        <w:t>The system prevents any updates or edits to the beneficiary information.</w:t>
      </w:r>
    </w:p>
    <w:p w:rsidR="009B529A" w:rsidRPr="002F57CD" w:rsidRDefault="009B529A" w:rsidP="004B0F1C">
      <w:pPr>
        <w:jc w:val="right"/>
        <w:rPr>
          <w:rStyle w:val="Text-onlypopuphotspot"/>
          <w:b/>
          <w:bCs/>
        </w:rPr>
      </w:pPr>
      <w:bookmarkStart w:id="713" w:name="OLE_LINK3"/>
      <w:bookmarkStart w:id="714" w:name="OLE_LINK4"/>
      <w:r w:rsidRPr="002F57CD">
        <w:rPr>
          <w:rStyle w:val="Text-onlypopuphotspot"/>
          <w:b/>
          <w:bCs/>
        </w:rPr>
        <w:t>VIEW</w:t>
      </w:r>
      <w:r w:rsidRPr="002F57CD">
        <w:rPr>
          <w:rStyle w:val="Text-onlypopuphotspot"/>
          <w:b/>
          <w:bCs/>
        </w:rPr>
        <w:fldChar w:fldCharType="begin"/>
      </w:r>
      <w:r w:rsidRPr="002F57CD">
        <w:instrText xml:space="preserve"> XE "</w:instrText>
      </w:r>
      <w:r w:rsidRPr="002F57CD">
        <w:rPr>
          <w:rStyle w:val="Text-onlypopuphotspot"/>
          <w:bCs/>
        </w:rPr>
        <w:instrText>View:</w:instrText>
      </w:r>
      <w:r w:rsidRPr="002F57CD">
        <w:instrText xml:space="preserve">Identity Traits:Submitted" </w:instrText>
      </w:r>
      <w:r w:rsidRPr="002F57CD">
        <w:rPr>
          <w:rStyle w:val="Text-onlypopuphotspot"/>
          <w:b/>
          <w:bCs/>
        </w:rPr>
        <w:fldChar w:fldCharType="end"/>
      </w:r>
      <w:r w:rsidRPr="002F57CD">
        <w:rPr>
          <w:rStyle w:val="Text-onlypopuphotspot"/>
          <w:b/>
          <w:bCs/>
        </w:rPr>
        <w:t xml:space="preserve"> SUBMITTED IDENTITY TRAITS</w:t>
      </w:r>
    </w:p>
    <w:bookmarkEnd w:id="713"/>
    <w:bookmarkEnd w:id="714"/>
    <w:p w:rsidR="009B529A" w:rsidRPr="002F57CD" w:rsidRDefault="009B529A" w:rsidP="00A10928">
      <w:pPr>
        <w:pStyle w:val="BodyText"/>
      </w:pPr>
      <w:r w:rsidRPr="002F57CD">
        <w:t>Allows user</w:t>
      </w:r>
      <w:r w:rsidRPr="002F57CD">
        <w:fldChar w:fldCharType="begin"/>
      </w:r>
      <w:r w:rsidRPr="002F57CD">
        <w:instrText xml:space="preserve"> XE "User:Identity Traits:view" </w:instrText>
      </w:r>
      <w:r w:rsidRPr="002F57CD">
        <w:fldChar w:fldCharType="end"/>
      </w:r>
      <w:r w:rsidRPr="002F57CD">
        <w:t xml:space="preserve"> to view the </w:t>
      </w:r>
      <w:r w:rsidRPr="002F57CD">
        <w:rPr>
          <w:i/>
        </w:rPr>
        <w:t>Identity Traits</w:t>
      </w:r>
      <w:r w:rsidRPr="002F57CD">
        <w:t xml:space="preserve"> updates that have been submitted for this patient and the current status of those updates for user-selected dates/times.</w:t>
      </w:r>
    </w:p>
    <w:p w:rsidR="009B529A" w:rsidRPr="002F57CD" w:rsidRDefault="009B529A" w:rsidP="004B0F1C">
      <w:pPr>
        <w:jc w:val="right"/>
        <w:rPr>
          <w:rStyle w:val="Text-onlypopuphotspot"/>
          <w:b/>
          <w:bCs/>
        </w:rPr>
      </w:pPr>
      <w:r w:rsidRPr="002F57CD">
        <w:rPr>
          <w:rStyle w:val="Text-onlypopuphotspot"/>
          <w:b/>
          <w:bCs/>
        </w:rPr>
        <w:t xml:space="preserve">VIEW HISTORICAL </w:t>
      </w:r>
      <w:r w:rsidRPr="002F57CD">
        <w:fldChar w:fldCharType="begin"/>
      </w:r>
      <w:r w:rsidRPr="002F57CD">
        <w:instrText xml:space="preserve"> XE "Historical:View Identity Traits" </w:instrText>
      </w:r>
      <w:r w:rsidRPr="002F57CD">
        <w:fldChar w:fldCharType="end"/>
      </w:r>
      <w:r w:rsidRPr="002F57CD">
        <w:rPr>
          <w:rStyle w:val="Text-onlypopuphotspot"/>
          <w:b/>
          <w:bCs/>
        </w:rPr>
        <w:t>IDENTITY TRAITS</w:t>
      </w:r>
    </w:p>
    <w:p w:rsidR="009B529A" w:rsidRPr="002F57CD" w:rsidRDefault="009B529A" w:rsidP="00A10928">
      <w:pPr>
        <w:pStyle w:val="BodyText"/>
        <w:rPr>
          <w:szCs w:val="24"/>
        </w:rPr>
      </w:pPr>
      <w:r w:rsidRPr="002F57CD">
        <w:rPr>
          <w:szCs w:val="24"/>
        </w:rPr>
        <w:t>Allows user</w:t>
      </w:r>
      <w:r w:rsidRPr="002F57CD">
        <w:rPr>
          <w:szCs w:val="24"/>
        </w:rPr>
        <w:fldChar w:fldCharType="begin"/>
      </w:r>
      <w:r w:rsidRPr="002F57CD">
        <w:rPr>
          <w:szCs w:val="24"/>
        </w:rPr>
        <w:instrText xml:space="preserve"> XE "User:Identity Traits:view change history" </w:instrText>
      </w:r>
      <w:r w:rsidRPr="002F57CD">
        <w:rPr>
          <w:szCs w:val="24"/>
        </w:rPr>
        <w:fldChar w:fldCharType="end"/>
      </w:r>
      <w:r w:rsidRPr="002F57CD">
        <w:rPr>
          <w:szCs w:val="24"/>
        </w:rPr>
        <w:t xml:space="preserve"> to view</w:t>
      </w:r>
      <w:r w:rsidRPr="002F57CD">
        <w:rPr>
          <w:rStyle w:val="Text-onlypopuphotspot"/>
          <w:b/>
          <w:bCs/>
          <w:szCs w:val="24"/>
        </w:rPr>
        <w:fldChar w:fldCharType="begin"/>
      </w:r>
      <w:r w:rsidRPr="002F57CD">
        <w:rPr>
          <w:szCs w:val="24"/>
        </w:rPr>
        <w:instrText xml:space="preserve"> XE "</w:instrText>
      </w:r>
      <w:r w:rsidRPr="002F57CD">
        <w:rPr>
          <w:rStyle w:val="Text-onlypopuphotspot"/>
          <w:bCs/>
          <w:szCs w:val="24"/>
        </w:rPr>
        <w:instrText>View:</w:instrText>
      </w:r>
      <w:r w:rsidRPr="002F57CD">
        <w:rPr>
          <w:szCs w:val="24"/>
        </w:rPr>
        <w:instrText xml:space="preserve">Identity Traits:Historical" </w:instrText>
      </w:r>
      <w:r w:rsidRPr="002F57CD">
        <w:rPr>
          <w:rStyle w:val="Text-onlypopuphotspot"/>
          <w:b/>
          <w:bCs/>
          <w:szCs w:val="24"/>
        </w:rPr>
        <w:fldChar w:fldCharType="end"/>
      </w:r>
      <w:r w:rsidRPr="002F57CD">
        <w:rPr>
          <w:szCs w:val="24"/>
        </w:rPr>
        <w:t xml:space="preserve"> the </w:t>
      </w:r>
      <w:r w:rsidRPr="002F57CD">
        <w:rPr>
          <w:i/>
          <w:szCs w:val="24"/>
        </w:rPr>
        <w:t>Identity Traits</w:t>
      </w:r>
      <w:r w:rsidRPr="002F57CD">
        <w:rPr>
          <w:szCs w:val="24"/>
        </w:rPr>
        <w:t xml:space="preserve"> history changes made for this patient with "Old" and "New</w:t>
      </w:r>
      <w:r w:rsidRPr="002F57CD">
        <w:rPr>
          <w:szCs w:val="24"/>
        </w:rPr>
        <w:fldChar w:fldCharType="begin"/>
      </w:r>
      <w:r w:rsidRPr="002F57CD">
        <w:rPr>
          <w:szCs w:val="24"/>
        </w:rPr>
        <w:instrText xml:space="preserve"> XE "New:Identity Traits:View Historical" </w:instrText>
      </w:r>
      <w:r w:rsidRPr="002F57CD">
        <w:rPr>
          <w:szCs w:val="24"/>
        </w:rPr>
        <w:fldChar w:fldCharType="end"/>
      </w:r>
      <w:r w:rsidRPr="002F57CD">
        <w:rPr>
          <w:szCs w:val="24"/>
        </w:rPr>
        <w:t>" values for user-selected dates/times.</w:t>
      </w:r>
    </w:p>
    <w:p w:rsidR="009B529A" w:rsidRPr="002F57CD" w:rsidRDefault="009B529A" w:rsidP="00B22A15">
      <w:pPr>
        <w:pStyle w:val="Fields"/>
      </w:pPr>
      <w:r w:rsidRPr="002F57CD">
        <w:rPr>
          <w:rStyle w:val="Drop-downhotspot"/>
        </w:rPr>
        <w:t>Prefix:</w:t>
      </w:r>
    </w:p>
    <w:p w:rsidR="009B529A" w:rsidRPr="002F57CD" w:rsidRDefault="009B529A" w:rsidP="00F150FA">
      <w:pPr>
        <w:pStyle w:val="Fielddefinition"/>
      </w:pPr>
      <w:r w:rsidRPr="002F57CD">
        <w:rPr>
          <w:i/>
        </w:rPr>
        <w:t>Prefix</w:t>
      </w:r>
      <w:r w:rsidRPr="002F57CD">
        <w:t xml:space="preserve"> </w:t>
      </w:r>
      <w:r w:rsidRPr="002F57CD">
        <w:rPr>
          <w:b/>
          <w:i/>
          <w:u w:val="single"/>
        </w:rPr>
        <w:fldChar w:fldCharType="begin"/>
      </w:r>
      <w:r w:rsidRPr="002F57CD">
        <w:instrText xml:space="preserve"> XE "</w:instrText>
      </w:r>
      <w:r w:rsidRPr="002F57CD">
        <w:rPr>
          <w:b/>
        </w:rPr>
        <w:instrText>Identity Traits</w:instrText>
      </w:r>
      <w:r w:rsidRPr="002F57CD">
        <w:instrText xml:space="preserve">: Prefix" </w:instrText>
      </w:r>
      <w:r w:rsidRPr="002F57CD">
        <w:rPr>
          <w:b/>
          <w:i/>
          <w:u w:val="single"/>
        </w:rPr>
        <w:fldChar w:fldCharType="end"/>
      </w:r>
      <w:r w:rsidRPr="002F57CD">
        <w:t>is the title supplied for the beneficiary such as Mr., Ms., Mrs., etc.</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3714">
      <w:pPr>
        <w:pStyle w:val="BodyTextBullet2"/>
      </w:pPr>
      <w:r w:rsidRPr="002F57CD">
        <w:t xml:space="preserve">If entering a </w:t>
      </w:r>
      <w:r w:rsidRPr="002F57CD">
        <w:rPr>
          <w:i/>
          <w:iCs/>
        </w:rPr>
        <w:t>Prefix</w:t>
      </w:r>
      <w:r w:rsidRPr="002F57CD">
        <w:t>, (such as MR, MRS, MS, and MISS) no punctuation must be used.</w:t>
      </w:r>
    </w:p>
    <w:p w:rsidR="009B529A" w:rsidRPr="002F57CD" w:rsidRDefault="009B529A" w:rsidP="00DB3714">
      <w:pPr>
        <w:pStyle w:val="BodyTextBullet2"/>
      </w:pPr>
      <w:r w:rsidRPr="002F57CD">
        <w:rPr>
          <w:i/>
          <w:iCs/>
        </w:rPr>
        <w:t>Prefix</w:t>
      </w:r>
      <w:r w:rsidRPr="002F57CD">
        <w:t xml:space="preserve"> is free text and must be between 1 and 10 characters.</w:t>
      </w:r>
    </w:p>
    <w:p w:rsidR="009B529A" w:rsidRPr="002F57CD" w:rsidRDefault="009B529A" w:rsidP="00B22A15">
      <w:pPr>
        <w:pStyle w:val="Fields"/>
        <w:rPr>
          <w:rStyle w:val="StyleDrop-downhotspot11ptUnderline"/>
          <w:bCs w:val="0"/>
          <w:iCs w:val="0"/>
          <w:sz w:val="24"/>
        </w:rPr>
      </w:pPr>
      <w:r w:rsidRPr="002F57CD">
        <w:rPr>
          <w:rStyle w:val="StyleDrop-downhotspot11ptUnderline"/>
          <w:bCs w:val="0"/>
          <w:iCs w:val="0"/>
          <w:sz w:val="24"/>
        </w:rPr>
        <w:t>First Name:</w:t>
      </w:r>
    </w:p>
    <w:p w:rsidR="009B529A" w:rsidRPr="002F57CD" w:rsidRDefault="009B529A" w:rsidP="00F150FA">
      <w:pPr>
        <w:pStyle w:val="Fielddefinition"/>
      </w:pPr>
      <w:r w:rsidRPr="002F57CD">
        <w:t xml:space="preserve">The Name </w:t>
      </w:r>
      <w:r w:rsidRPr="002F57CD">
        <w:rPr>
          <w:b/>
          <w:i/>
          <w:u w:val="single"/>
        </w:rPr>
        <w:fldChar w:fldCharType="begin"/>
      </w:r>
      <w:r w:rsidRPr="002F57CD">
        <w:instrText xml:space="preserve"> XE "</w:instrText>
      </w:r>
      <w:r w:rsidRPr="002F57CD">
        <w:rPr>
          <w:b/>
        </w:rPr>
        <w:instrText>Identity Traits</w:instrText>
      </w:r>
      <w:r w:rsidRPr="002F57CD">
        <w:instrText xml:space="preserve">: First Name" </w:instrText>
      </w:r>
      <w:r w:rsidRPr="002F57CD">
        <w:rPr>
          <w:b/>
          <w:i/>
          <w:u w:val="single"/>
        </w:rPr>
        <w:fldChar w:fldCharType="end"/>
      </w:r>
      <w:r w:rsidRPr="002F57CD">
        <w:t>fields are an important element in the unique identity of a person</w:t>
      </w:r>
      <w:r w:rsidR="00D96B3C" w:rsidRPr="002F57CD">
        <w:t xml:space="preserve">. </w:t>
      </w:r>
      <w:r w:rsidRPr="002F57CD">
        <w:t>Enter the beneficiary's complete legal first name</w:t>
      </w:r>
      <w:r w:rsidR="00D96B3C" w:rsidRPr="002F57CD">
        <w:t xml:space="preserve">. </w:t>
      </w:r>
      <w:r w:rsidRPr="002F57CD">
        <w:t>Avoid using nicknames or ambiguous information.</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F150FA">
      <w:pPr>
        <w:pStyle w:val="Fielddefinition"/>
      </w:pPr>
      <w:r w:rsidRPr="002F57CD">
        <w:t xml:space="preserve">Once the HEC receives the beneficiary's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t xml:space="preserve"> verification from the </w:t>
      </w:r>
      <w:r w:rsidRPr="002F57CD">
        <w:rPr>
          <w:rStyle w:val="Text-onlypopuphotspot"/>
        </w:rPr>
        <w:t>SSA</w:t>
      </w:r>
      <w:r w:rsidRPr="002F57CD">
        <w:t>, all related demographic</w:t>
      </w:r>
      <w:r w:rsidRPr="002F57CD">
        <w:fldChar w:fldCharType="begin"/>
      </w:r>
      <w:r w:rsidRPr="002F57CD">
        <w:instrText xml:space="preserve"> XE "Demographic:information" </w:instrText>
      </w:r>
      <w:r w:rsidRPr="002F57CD">
        <w:fldChar w:fldCharType="end"/>
      </w:r>
      <w:r w:rsidRPr="002F57CD">
        <w:t xml:space="preserve"> information (Name, SSN and Date</w:t>
      </w:r>
      <w:r w:rsidRPr="002F57CD">
        <w:fldChar w:fldCharType="begin"/>
      </w:r>
      <w:r w:rsidRPr="002F57CD">
        <w:instrText xml:space="preserve"> XE "Date:Identity Traits: of Birth" </w:instrText>
      </w:r>
      <w:r w:rsidRPr="002F57CD">
        <w:fldChar w:fldCharType="end"/>
      </w:r>
      <w:r w:rsidRPr="002F57CD">
        <w:t xml:space="preserve"> of Birth) may be verified.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3714">
      <w:pPr>
        <w:pStyle w:val="BodyTextBullet2"/>
      </w:pPr>
      <w:r w:rsidRPr="002F57CD">
        <w:t>Apostrophes and hyphens are the only punctuation that can be used.</w:t>
      </w:r>
    </w:p>
    <w:p w:rsidR="009B529A" w:rsidRPr="002F57CD" w:rsidRDefault="009B529A" w:rsidP="00DB3714">
      <w:pPr>
        <w:pStyle w:val="BodyTextBullet2"/>
      </w:pPr>
      <w:r w:rsidRPr="002F57CD">
        <w:rPr>
          <w:rStyle w:val="Emphasis"/>
        </w:rPr>
        <w:t>Official documentation</w:t>
      </w:r>
      <w:r w:rsidRPr="002F57CD">
        <w:rPr>
          <w:rStyle w:val="Expandingtext"/>
        </w:rPr>
        <w:t xml:space="preserve"> (Official documentation is defined as court documents or Social Security card</w:t>
      </w:r>
      <w:r w:rsidR="00D96B3C" w:rsidRPr="002F57CD">
        <w:rPr>
          <w:rStyle w:val="Expandingtext"/>
        </w:rPr>
        <w:t xml:space="preserve">. </w:t>
      </w:r>
      <w:r w:rsidRPr="002F57CD">
        <w:rPr>
          <w:rStyle w:val="Expandingtext"/>
        </w:rPr>
        <w:t xml:space="preserve">If individual state procedures for driver's license application or similar documents meet the standard for official documentation, VHA staff should accept such documents as proof of a legal name change.) </w:t>
      </w:r>
      <w:r w:rsidRPr="002F57CD">
        <w:t>must be required for a name change.</w:t>
      </w:r>
    </w:p>
    <w:p w:rsidR="009B529A" w:rsidRPr="002F57CD" w:rsidRDefault="009B529A" w:rsidP="00DB3714">
      <w:pPr>
        <w:pStyle w:val="BodyTextBullet2"/>
      </w:pPr>
      <w:r w:rsidRPr="002F57CD">
        <w:rPr>
          <w:i/>
          <w:iCs/>
        </w:rPr>
        <w:t>First Name</w:t>
      </w:r>
      <w:r w:rsidRPr="002F57CD">
        <w:t xml:space="preserve"> must be between 1 and 25 characters.</w:t>
      </w:r>
    </w:p>
    <w:p w:rsidR="009B529A" w:rsidRPr="002F57CD" w:rsidRDefault="009B529A" w:rsidP="00B22A15">
      <w:pPr>
        <w:pStyle w:val="Fields"/>
      </w:pPr>
      <w:r w:rsidRPr="002F57CD">
        <w:rPr>
          <w:rStyle w:val="Drop-downhotspot"/>
        </w:rPr>
        <w:t>Middle Name:</w:t>
      </w:r>
    </w:p>
    <w:p w:rsidR="009B529A" w:rsidRPr="002F57CD" w:rsidRDefault="009B529A" w:rsidP="00F150FA">
      <w:pPr>
        <w:pStyle w:val="Fielddefinition"/>
      </w:pPr>
      <w:r w:rsidRPr="002F57CD">
        <w:t xml:space="preserve">Enter the full </w:t>
      </w:r>
      <w:r w:rsidRPr="002F57CD">
        <w:rPr>
          <w:i/>
        </w:rPr>
        <w:t>Middle Name</w:t>
      </w:r>
      <w:r w:rsidRPr="002F57CD">
        <w:rPr>
          <w:b/>
          <w:i/>
          <w:u w:val="single"/>
        </w:rPr>
        <w:fldChar w:fldCharType="begin"/>
      </w:r>
      <w:r w:rsidRPr="002F57CD">
        <w:instrText xml:space="preserve"> XE "</w:instrText>
      </w:r>
      <w:r w:rsidRPr="002F57CD">
        <w:rPr>
          <w:b/>
        </w:rPr>
        <w:instrText>Identity Traits</w:instrText>
      </w:r>
      <w:r w:rsidRPr="002F57CD">
        <w:instrText xml:space="preserve">: Middle Name" </w:instrText>
      </w:r>
      <w:r w:rsidRPr="002F57CD">
        <w:rPr>
          <w:b/>
          <w:i/>
          <w:u w:val="single"/>
        </w:rPr>
        <w:fldChar w:fldCharType="end"/>
      </w:r>
      <w:r w:rsidRPr="002F57CD">
        <w:t>, when available</w:t>
      </w:r>
      <w:r w:rsidR="00D96B3C" w:rsidRPr="002F57CD">
        <w:t xml:space="preserve">. </w:t>
      </w:r>
      <w:r w:rsidRPr="002F57CD">
        <w:t xml:space="preserve">Leave the middle name blank if one does not exist; do not use </w:t>
      </w:r>
      <w:r w:rsidRPr="002F57CD">
        <w:rPr>
          <w:rStyle w:val="Text-onlypopuphotspot"/>
        </w:rPr>
        <w:t>NMI</w:t>
      </w:r>
      <w:r w:rsidRPr="002F57CD">
        <w:t xml:space="preserve"> or </w:t>
      </w:r>
      <w:r w:rsidRPr="002F57CD">
        <w:rPr>
          <w:rStyle w:val="Text-onlypopuphotspot"/>
        </w:rPr>
        <w:t>NMN</w:t>
      </w:r>
      <w:r w:rsidR="00D96B3C" w:rsidRPr="002F57CD">
        <w:t xml:space="preserve">. </w:t>
      </w:r>
      <w:r w:rsidRPr="002F57CD">
        <w:t>Do not use only an initial unless an initial is the person's given middle name.</w:t>
      </w:r>
    </w:p>
    <w:p w:rsidR="00FB1AFF" w:rsidRPr="002F57CD" w:rsidRDefault="00FB1AFF" w:rsidP="00E85637">
      <w:pPr>
        <w:pStyle w:val="Rules"/>
        <w:rPr>
          <w:rStyle w:val="Drop-downhotspot"/>
        </w:rPr>
      </w:pPr>
    </w:p>
    <w:p w:rsidR="00FB1AFF" w:rsidRPr="002F57CD" w:rsidRDefault="00FB1AFF"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F150FA">
      <w:pPr>
        <w:pStyle w:val="Fielddefinition"/>
      </w:pPr>
      <w:r w:rsidRPr="002F57CD">
        <w:t xml:space="preserve">Once the HEC receives the beneficiary's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t xml:space="preserve"> verification from the </w:t>
      </w:r>
      <w:r w:rsidRPr="002F57CD">
        <w:rPr>
          <w:rStyle w:val="Text-onlypopuphotspot"/>
        </w:rPr>
        <w:t>SSA</w:t>
      </w:r>
      <w:r w:rsidRPr="002F57CD">
        <w:t>, all related demographic</w:t>
      </w:r>
      <w:r w:rsidRPr="002F57CD">
        <w:fldChar w:fldCharType="begin"/>
      </w:r>
      <w:r w:rsidRPr="002F57CD">
        <w:instrText xml:space="preserve"> XE "Demographic:information" </w:instrText>
      </w:r>
      <w:r w:rsidRPr="002F57CD">
        <w:fldChar w:fldCharType="end"/>
      </w:r>
      <w:r w:rsidRPr="002F57CD">
        <w:t xml:space="preserve"> information (Name, SSN and Date of Birth) may be verified.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3714">
      <w:pPr>
        <w:pStyle w:val="BodyTextBullet2"/>
      </w:pPr>
      <w:r w:rsidRPr="002F57CD">
        <w:t>No parenthesis may be used.</w:t>
      </w:r>
    </w:p>
    <w:p w:rsidR="009B529A" w:rsidRPr="002F57CD" w:rsidRDefault="009B529A" w:rsidP="00DB3714">
      <w:pPr>
        <w:pStyle w:val="BodyTextBullet2"/>
      </w:pPr>
      <w:r w:rsidRPr="002F57CD">
        <w:rPr>
          <w:rStyle w:val="Emphasis"/>
        </w:rPr>
        <w:t>Official documentation</w:t>
      </w:r>
      <w:r w:rsidRPr="002F57CD">
        <w:rPr>
          <w:rStyle w:val="Expandingtext"/>
        </w:rPr>
        <w:t xml:space="preserve"> (Official documentation is defined as court documents or Social Security card</w:t>
      </w:r>
      <w:r w:rsidR="00D96B3C" w:rsidRPr="002F57CD">
        <w:rPr>
          <w:rStyle w:val="Expandingtext"/>
        </w:rPr>
        <w:t xml:space="preserve">. </w:t>
      </w:r>
      <w:r w:rsidRPr="002F57CD">
        <w:rPr>
          <w:rStyle w:val="Expandingtext"/>
        </w:rPr>
        <w:t xml:space="preserve">If individual state procedures for driver’s license application or similar documents meet the standard for official documentation, VHA staff should accept such documents as proof of a legal name change.) </w:t>
      </w:r>
      <w:r w:rsidRPr="002F57CD">
        <w:t>must be required for a name change.</w:t>
      </w:r>
    </w:p>
    <w:p w:rsidR="009B529A" w:rsidRPr="002F57CD" w:rsidRDefault="009B529A" w:rsidP="00DB3714">
      <w:pPr>
        <w:pStyle w:val="BodyTextBullet2"/>
      </w:pPr>
      <w:r w:rsidRPr="002F57CD">
        <w:rPr>
          <w:i/>
          <w:iCs/>
        </w:rPr>
        <w:t>Middle Name</w:t>
      </w:r>
      <w:r w:rsidRPr="002F57CD">
        <w:t xml:space="preserve"> must be between 1 and 25 characters.</w:t>
      </w:r>
    </w:p>
    <w:p w:rsidR="009B529A" w:rsidRPr="002F57CD" w:rsidRDefault="009B529A" w:rsidP="00B22A15">
      <w:pPr>
        <w:pStyle w:val="Fields"/>
      </w:pPr>
      <w:r w:rsidRPr="002F57CD">
        <w:rPr>
          <w:rStyle w:val="Drop-downhotspot"/>
        </w:rPr>
        <w:t>Last Name:</w:t>
      </w:r>
    </w:p>
    <w:p w:rsidR="009B529A" w:rsidRPr="002F57CD" w:rsidRDefault="009B529A" w:rsidP="00F150FA">
      <w:pPr>
        <w:pStyle w:val="Fielddefinition"/>
      </w:pPr>
      <w:r w:rsidRPr="002F57CD">
        <w:t xml:space="preserve">The NAME </w:t>
      </w:r>
      <w:r w:rsidRPr="002F57CD">
        <w:rPr>
          <w:b/>
          <w:i/>
          <w:u w:val="single"/>
        </w:rPr>
        <w:fldChar w:fldCharType="begin"/>
      </w:r>
      <w:r w:rsidRPr="002F57CD">
        <w:instrText xml:space="preserve"> XE "</w:instrText>
      </w:r>
      <w:r w:rsidRPr="002F57CD">
        <w:rPr>
          <w:b/>
        </w:rPr>
        <w:instrText>Identity Traits</w:instrText>
      </w:r>
      <w:r w:rsidRPr="002F57CD">
        <w:instrText xml:space="preserve">: Last Name" </w:instrText>
      </w:r>
      <w:r w:rsidRPr="002F57CD">
        <w:rPr>
          <w:b/>
          <w:i/>
          <w:u w:val="single"/>
        </w:rPr>
        <w:fldChar w:fldCharType="end"/>
      </w:r>
      <w:r w:rsidRPr="002F57CD">
        <w:t>fields are an important element in the unique identity of a person</w:t>
      </w:r>
      <w:r w:rsidR="00D96B3C" w:rsidRPr="002F57CD">
        <w:t xml:space="preserve">. </w:t>
      </w:r>
      <w:r w:rsidRPr="002F57CD">
        <w:t xml:space="preserve">Enter the beneficiary's complete legal </w:t>
      </w:r>
      <w:r w:rsidRPr="002F57CD">
        <w:rPr>
          <w:i/>
        </w:rPr>
        <w:t>Last Name</w:t>
      </w:r>
      <w:r w:rsidRPr="002F57CD">
        <w:t>.</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F150FA">
      <w:pPr>
        <w:pStyle w:val="Fielddefinition"/>
      </w:pPr>
      <w:r w:rsidRPr="002F57CD">
        <w:t xml:space="preserve">Once the HEC receives the beneficiary's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t xml:space="preserve"> verification from the </w:t>
      </w:r>
      <w:r w:rsidRPr="002F57CD">
        <w:rPr>
          <w:rStyle w:val="Text-onlypopuphotspot"/>
        </w:rPr>
        <w:t>SSA</w:t>
      </w:r>
      <w:r w:rsidRPr="002F57CD">
        <w:t>, all related demographic</w:t>
      </w:r>
      <w:r w:rsidRPr="002F57CD">
        <w:fldChar w:fldCharType="begin"/>
      </w:r>
      <w:r w:rsidRPr="002F57CD">
        <w:instrText xml:space="preserve"> XE "Demographic:information" </w:instrText>
      </w:r>
      <w:r w:rsidRPr="002F57CD">
        <w:fldChar w:fldCharType="end"/>
      </w:r>
      <w:r w:rsidRPr="002F57CD">
        <w:t xml:space="preserve"> information (Name, SSN and Date of Birth) may be verified.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3714">
      <w:pPr>
        <w:pStyle w:val="BodyTextBullet2"/>
      </w:pPr>
      <w:r w:rsidRPr="002F57CD">
        <w:t xml:space="preserve">Multiple </w:t>
      </w:r>
      <w:r w:rsidRPr="002F57CD">
        <w:rPr>
          <w:i/>
          <w:iCs/>
        </w:rPr>
        <w:t>Last Name</w:t>
      </w:r>
      <w:r w:rsidRPr="002F57CD">
        <w:t xml:space="preserve"> components must be separated by spaces.</w:t>
      </w:r>
    </w:p>
    <w:p w:rsidR="009B529A" w:rsidRPr="002F57CD" w:rsidRDefault="009B529A" w:rsidP="00DB3714">
      <w:pPr>
        <w:pStyle w:val="BodyTextBullet2"/>
      </w:pPr>
      <w:r w:rsidRPr="002F57CD">
        <w:t>People with hyphenated names should be entered with the hyphen included.</w:t>
      </w:r>
    </w:p>
    <w:p w:rsidR="009B529A" w:rsidRPr="002F57CD" w:rsidRDefault="009B529A" w:rsidP="00DB3714">
      <w:pPr>
        <w:pStyle w:val="BodyTextBullet2"/>
      </w:pPr>
      <w:r w:rsidRPr="002F57CD">
        <w:t xml:space="preserve">Legal Spanish names may be entered with the Mother's maiden name first, a hyphen and the Father's name all in the </w:t>
      </w:r>
      <w:r w:rsidRPr="002F57CD">
        <w:rPr>
          <w:i/>
          <w:iCs/>
        </w:rPr>
        <w:t>Last Name</w:t>
      </w:r>
      <w:r w:rsidRPr="002F57CD">
        <w:t xml:space="preserve"> field.</w:t>
      </w:r>
    </w:p>
    <w:p w:rsidR="009B529A" w:rsidRPr="002F57CD" w:rsidRDefault="009B529A" w:rsidP="00DB3714">
      <w:pPr>
        <w:pStyle w:val="BodyTextBullet2"/>
      </w:pPr>
      <w:r w:rsidRPr="002F57CD">
        <w:t>Apostrophes and hyphens are the only punctuation that can be used.</w:t>
      </w:r>
    </w:p>
    <w:p w:rsidR="009B529A" w:rsidRPr="002F57CD" w:rsidRDefault="009B529A" w:rsidP="00DB3714">
      <w:pPr>
        <w:pStyle w:val="BodyTextBullet2"/>
      </w:pPr>
      <w:r w:rsidRPr="002F57CD">
        <w:rPr>
          <w:rStyle w:val="Emphasis"/>
        </w:rPr>
        <w:t>Official documentation</w:t>
      </w:r>
      <w:r w:rsidRPr="002F57CD">
        <w:rPr>
          <w:rStyle w:val="Expandingtext"/>
        </w:rPr>
        <w:t xml:space="preserve"> (Official documentation is defined as court documents or Social Security card</w:t>
      </w:r>
      <w:r w:rsidR="00D96B3C" w:rsidRPr="002F57CD">
        <w:rPr>
          <w:rStyle w:val="Expandingtext"/>
        </w:rPr>
        <w:t xml:space="preserve">. </w:t>
      </w:r>
      <w:r w:rsidRPr="002F57CD">
        <w:rPr>
          <w:rStyle w:val="Expandingtext"/>
        </w:rPr>
        <w:t xml:space="preserve">If individual state procedures for driver's license application or similar documents meet the standard for official documentation, VHA staff should accept such documents as proof of a legal name change.) </w:t>
      </w:r>
      <w:r w:rsidRPr="002F57CD">
        <w:t>must be required for a name change.</w:t>
      </w:r>
    </w:p>
    <w:p w:rsidR="009B529A" w:rsidRPr="002F57CD" w:rsidRDefault="009B529A" w:rsidP="00DB3714">
      <w:pPr>
        <w:pStyle w:val="BodyTextBullet2"/>
      </w:pPr>
      <w:r w:rsidRPr="002F57CD">
        <w:rPr>
          <w:i/>
          <w:iCs/>
        </w:rPr>
        <w:t>Last Name</w:t>
      </w:r>
      <w:r w:rsidRPr="002F57CD">
        <w:t xml:space="preserve"> must be between 1 and 35 characters.</w:t>
      </w:r>
    </w:p>
    <w:p w:rsidR="009B529A" w:rsidRPr="002F57CD" w:rsidRDefault="009B529A" w:rsidP="00DB3714">
      <w:pPr>
        <w:pStyle w:val="BodyTextBullet2"/>
      </w:pPr>
      <w:r w:rsidRPr="002F57CD">
        <w:t xml:space="preserve">Individual's </w:t>
      </w:r>
      <w:r w:rsidRPr="002F57CD">
        <w:rPr>
          <w:i/>
          <w:iCs/>
        </w:rPr>
        <w:t>Last Name</w:t>
      </w:r>
      <w:r w:rsidRPr="002F57CD">
        <w:t xml:space="preserve"> is a required field.</w:t>
      </w:r>
    </w:p>
    <w:p w:rsidR="009B529A" w:rsidRPr="002F57CD" w:rsidRDefault="009B529A" w:rsidP="00B22A15">
      <w:pPr>
        <w:pStyle w:val="Fields"/>
      </w:pPr>
      <w:r w:rsidRPr="002F57CD">
        <w:rPr>
          <w:rStyle w:val="Drop-downhotspot"/>
        </w:rPr>
        <w:t>Suffix:</w:t>
      </w:r>
    </w:p>
    <w:p w:rsidR="009B529A" w:rsidRPr="002F57CD" w:rsidRDefault="009B529A" w:rsidP="00F150FA">
      <w:pPr>
        <w:pStyle w:val="Fielddefinition"/>
      </w:pPr>
      <w:r w:rsidRPr="002F57CD">
        <w:rPr>
          <w:i/>
        </w:rPr>
        <w:t>Suffix</w:t>
      </w:r>
      <w:r w:rsidRPr="002F57CD">
        <w:t xml:space="preserve"> </w:t>
      </w:r>
      <w:r w:rsidRPr="002F57CD">
        <w:rPr>
          <w:b/>
          <w:i/>
          <w:u w:val="single"/>
        </w:rPr>
        <w:fldChar w:fldCharType="begin"/>
      </w:r>
      <w:r w:rsidRPr="002F57CD">
        <w:instrText xml:space="preserve"> XE "</w:instrText>
      </w:r>
      <w:r w:rsidRPr="002F57CD">
        <w:rPr>
          <w:b/>
        </w:rPr>
        <w:instrText>Identity Traits</w:instrText>
      </w:r>
      <w:r w:rsidRPr="002F57CD">
        <w:instrText xml:space="preserve">: Suffix" </w:instrText>
      </w:r>
      <w:r w:rsidRPr="002F57CD">
        <w:rPr>
          <w:b/>
          <w:i/>
          <w:u w:val="single"/>
        </w:rPr>
        <w:fldChar w:fldCharType="end"/>
      </w:r>
      <w:r w:rsidRPr="002F57CD">
        <w:t xml:space="preserve">is the </w:t>
      </w:r>
      <w:r w:rsidRPr="002F57CD">
        <w:rPr>
          <w:rStyle w:val="Text-onlypopuphotspot"/>
        </w:rPr>
        <w:t>suffix associated</w:t>
      </w:r>
      <w:r w:rsidRPr="002F57CD">
        <w:t xml:space="preserve"> with an individual's name</w:t>
      </w:r>
      <w:r w:rsidR="00D96B3C" w:rsidRPr="002F57CD">
        <w:t xml:space="preserve">. </w:t>
      </w:r>
      <w:r w:rsidRPr="002F57CD">
        <w:t>Suffixes must be used for JR (junior), SR (senior) and birth positions.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3714">
      <w:pPr>
        <w:pStyle w:val="BodyTextBullet2"/>
      </w:pPr>
      <w:r w:rsidRPr="002F57CD">
        <w:t>Numeric birth position identifiers must be entered in Roman numeral values (i.e., I, II, III, etc.).</w:t>
      </w:r>
    </w:p>
    <w:p w:rsidR="009B529A" w:rsidRPr="002F57CD" w:rsidRDefault="009B529A" w:rsidP="00DB3714">
      <w:pPr>
        <w:pStyle w:val="BodyTextBullet2"/>
      </w:pPr>
      <w:r w:rsidRPr="002F57CD">
        <w:t>Suffixes must be entered without punctuation.</w:t>
      </w:r>
    </w:p>
    <w:p w:rsidR="009B529A" w:rsidRPr="002F57CD" w:rsidRDefault="009B529A" w:rsidP="00DB3714">
      <w:pPr>
        <w:pStyle w:val="BodyTextBullet2"/>
      </w:pPr>
      <w:r w:rsidRPr="002F57CD">
        <w:rPr>
          <w:i/>
          <w:iCs/>
        </w:rPr>
        <w:t>Suffix</w:t>
      </w:r>
      <w:r w:rsidRPr="002F57CD">
        <w:t xml:space="preserve"> must be between 1 and 10 characters.</w:t>
      </w:r>
    </w:p>
    <w:p w:rsidR="009B529A" w:rsidRPr="002F57CD" w:rsidRDefault="009B529A" w:rsidP="009B529A">
      <w:pPr>
        <w:rPr>
          <w:b/>
          <w:bCs/>
          <w:szCs w:val="20"/>
        </w:rPr>
      </w:pPr>
    </w:p>
    <w:p w:rsidR="00FB1AFF" w:rsidRPr="002F57CD" w:rsidRDefault="00FB1AFF" w:rsidP="00B22A15">
      <w:pPr>
        <w:pStyle w:val="Fields"/>
        <w:rPr>
          <w:rStyle w:val="Drop-downhotspot"/>
        </w:rPr>
      </w:pPr>
    </w:p>
    <w:p w:rsidR="009B529A" w:rsidRPr="002F57CD" w:rsidRDefault="009B529A" w:rsidP="00B22A15">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is </w:t>
      </w:r>
      <w:r w:rsidRPr="002F57CD">
        <w:rPr>
          <w:b/>
          <w:i/>
          <w:u w:val="single"/>
        </w:rPr>
        <w:fldChar w:fldCharType="begin"/>
      </w:r>
      <w:r w:rsidRPr="002F57CD">
        <w:instrText xml:space="preserve"> XE "</w:instrText>
      </w:r>
      <w:r w:rsidRPr="002F57CD">
        <w:rPr>
          <w:b/>
        </w:rPr>
        <w:instrText>Identity Traits</w:instrText>
      </w:r>
      <w:r w:rsidRPr="002F57CD">
        <w:instrText xml:space="preserve">: SSN" </w:instrText>
      </w:r>
      <w:r w:rsidRPr="002F57CD">
        <w:rPr>
          <w:b/>
          <w:i/>
          <w:u w:val="single"/>
        </w:rPr>
        <w:fldChar w:fldCharType="end"/>
      </w:r>
      <w:r w:rsidRPr="002F57CD">
        <w:t>defined as the individual's social security number.</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3714">
      <w:pPr>
        <w:pStyle w:val="BodyTextBullet2"/>
      </w:pPr>
      <w:r w:rsidRPr="002F57CD">
        <w:t>It is 9 numeric.</w:t>
      </w:r>
    </w:p>
    <w:p w:rsidR="009B529A" w:rsidRPr="002F57CD" w:rsidRDefault="009B529A" w:rsidP="00DB3714">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 never be possible (according to SSA):</w:t>
      </w:r>
    </w:p>
    <w:p w:rsidR="009B529A" w:rsidRPr="002F57CD" w:rsidRDefault="009B529A" w:rsidP="00DB3714">
      <w:pPr>
        <w:pStyle w:val="BodyTextBullet2"/>
        <w:numPr>
          <w:ilvl w:val="0"/>
          <w:numId w:val="0"/>
        </w:numPr>
        <w:ind w:left="990" w:firstLine="360"/>
      </w:pPr>
      <w:r w:rsidRPr="002F57CD">
        <w:t>123456789</w:t>
      </w:r>
    </w:p>
    <w:p w:rsidR="009B529A" w:rsidRPr="002F57CD" w:rsidRDefault="009B529A" w:rsidP="00DB3714">
      <w:pPr>
        <w:pStyle w:val="BodyTextBullet2"/>
      </w:pPr>
      <w:r w:rsidRPr="002F57CD">
        <w:t>The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xml:space="preserve"> cannot be all ones, twos, threes, fours, fives, sixes, sevens, eights, or nines.</w:t>
      </w:r>
    </w:p>
    <w:p w:rsidR="009B529A" w:rsidRPr="002F57CD" w:rsidRDefault="009B529A" w:rsidP="00DB3714">
      <w:pPr>
        <w:pStyle w:val="BodyTextBullet2"/>
      </w:pPr>
      <w:r w:rsidRPr="002F57CD">
        <w:t>The middle two numbers cannot be 00.</w:t>
      </w:r>
    </w:p>
    <w:p w:rsidR="009B529A" w:rsidRPr="002F57CD" w:rsidRDefault="009B529A" w:rsidP="00DB3714">
      <w:pPr>
        <w:pStyle w:val="BodyTextBullet2"/>
      </w:pPr>
      <w:r w:rsidRPr="002F57CD">
        <w:t>The last four numbers cannot be 0000.</w:t>
      </w:r>
    </w:p>
    <w:p w:rsidR="009B529A" w:rsidRPr="002F57CD" w:rsidRDefault="009B529A" w:rsidP="00DB3714">
      <w:pPr>
        <w:pStyle w:val="BodyTextBullet2"/>
      </w:pPr>
      <w:r w:rsidRPr="002F57CD">
        <w:t>The first three numbers cannot be 000.</w:t>
      </w:r>
    </w:p>
    <w:p w:rsidR="009B529A" w:rsidRPr="002F57CD" w:rsidRDefault="009B529A" w:rsidP="00DB3714">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cannot be a </w:t>
      </w:r>
      <w:r w:rsidRPr="002F57CD">
        <w:rPr>
          <w:i/>
          <w:iCs/>
        </w:rPr>
        <w:t>Pseudo SSN</w:t>
      </w:r>
      <w:r w:rsidRPr="002F57CD">
        <w:t>.</w:t>
      </w:r>
    </w:p>
    <w:p w:rsidR="009B529A" w:rsidRPr="002F57CD" w:rsidRDefault="009B529A" w:rsidP="00B22A15">
      <w:pPr>
        <w:pStyle w:val="Fields"/>
      </w:pPr>
      <w:r w:rsidRPr="002F57CD">
        <w:rPr>
          <w:rStyle w:val="Drop-downhotspot"/>
        </w:rPr>
        <w:t>SSA Verification Status:</w:t>
      </w:r>
    </w:p>
    <w:p w:rsidR="009B529A" w:rsidRPr="002F57CD" w:rsidRDefault="009B529A" w:rsidP="00F150FA">
      <w:pPr>
        <w:pStyle w:val="Fielddefinition"/>
      </w:pPr>
      <w:r w:rsidRPr="002F57CD">
        <w:t xml:space="preserve">An indicator, which describes the status of the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rPr>
          <w:rStyle w:val="Text-onlypopuphotspot"/>
        </w:rPr>
        <w:t xml:space="preserve"> verification</w:t>
      </w:r>
      <w:r w:rsidRPr="002F57CD">
        <w:rPr>
          <w:b/>
          <w:i/>
          <w:u w:val="single"/>
        </w:rPr>
        <w:fldChar w:fldCharType="begin"/>
      </w:r>
      <w:r w:rsidRPr="002F57CD">
        <w:instrText xml:space="preserve"> XE "</w:instrText>
      </w:r>
      <w:r w:rsidRPr="002F57CD">
        <w:rPr>
          <w:b/>
        </w:rPr>
        <w:instrText>Identity Traits</w:instrText>
      </w:r>
      <w:r w:rsidRPr="002F57CD">
        <w:instrText xml:space="preserve">: SSA Verification Status" </w:instrText>
      </w:r>
      <w:r w:rsidRPr="002F57CD">
        <w:rPr>
          <w:b/>
          <w:i/>
          <w:u w:val="single"/>
        </w:rPr>
        <w:fldChar w:fldCharType="end"/>
      </w:r>
      <w:r w:rsidRPr="002F57CD">
        <w:t xml:space="preserve"> with SSA</w:t>
      </w:r>
      <w:r w:rsidR="00D96B3C" w:rsidRPr="002F57CD">
        <w:t xml:space="preserve">. </w:t>
      </w:r>
      <w:r w:rsidRPr="002F57CD">
        <w:t>Choices are:</w:t>
      </w:r>
    </w:p>
    <w:p w:rsidR="009B529A" w:rsidRPr="002F57CD" w:rsidRDefault="009B529A" w:rsidP="00974827">
      <w:pPr>
        <w:pStyle w:val="BodyTextBullet1"/>
      </w:pPr>
      <w:r w:rsidRPr="002F57CD">
        <w:rPr>
          <w:rStyle w:val="Emphasis"/>
        </w:rPr>
        <w:t>In-Process</w:t>
      </w:r>
      <w:r w:rsidRPr="002F57CD">
        <w:rPr>
          <w:rStyle w:val="Expandingtext"/>
        </w:rPr>
        <w:t xml:space="preserve"> ...</w:t>
      </w:r>
      <w:r w:rsidRPr="002F57CD">
        <w:t>SSN</w:t>
      </w:r>
      <w:r w:rsidRPr="002F57CD">
        <w:fldChar w:fldCharType="begin"/>
      </w:r>
      <w:r w:rsidRPr="002F57CD">
        <w:instrText xml:space="preserve"> XE "SSN" </w:instrText>
      </w:r>
      <w:r w:rsidRPr="002F57CD">
        <w:fldChar w:fldCharType="end"/>
      </w:r>
      <w:r w:rsidRPr="002F57CD">
        <w:rPr>
          <w:rStyle w:val="Expandingtext"/>
        </w:rPr>
        <w:t xml:space="preserve"> validation is being processed. </w:t>
      </w:r>
    </w:p>
    <w:p w:rsidR="009B529A" w:rsidRPr="002F57CD" w:rsidRDefault="009B529A" w:rsidP="00974827">
      <w:pPr>
        <w:pStyle w:val="BodyTextBullet1"/>
      </w:pPr>
      <w:r w:rsidRPr="002F57CD">
        <w:rPr>
          <w:rStyle w:val="Emphasis"/>
        </w:rPr>
        <w:t>Invalid per SSA</w:t>
      </w:r>
      <w:r w:rsidRPr="002F57CD">
        <w:rPr>
          <w:rStyle w:val="Expandingtext"/>
        </w:rPr>
        <w:t xml:space="preserve"> ...SSA has declared SSN</w:t>
      </w:r>
      <w:r w:rsidRPr="002F57CD">
        <w:rPr>
          <w:rStyle w:val="Expandingtex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xpandingtext"/>
        </w:rPr>
        <w:fldChar w:fldCharType="end"/>
      </w:r>
      <w:r w:rsidRPr="002F57CD">
        <w:rPr>
          <w:rStyle w:val="Expandingtext"/>
        </w:rPr>
        <w:t xml:space="preserve"> invalid. </w:t>
      </w:r>
    </w:p>
    <w:p w:rsidR="009B529A" w:rsidRPr="002F57CD" w:rsidRDefault="009B529A" w:rsidP="00974827">
      <w:pPr>
        <w:pStyle w:val="BodyTextBullet1"/>
      </w:pPr>
      <w:r w:rsidRPr="002F57CD">
        <w:rPr>
          <w:rStyle w:val="Emphasis"/>
        </w:rPr>
        <w:t>New</w:t>
      </w:r>
      <w:r w:rsidRPr="002F57CD">
        <w:rPr>
          <w:rStyle w:val="Emphasis"/>
        </w:rPr>
        <w:fldChar w:fldCharType="begin"/>
      </w:r>
      <w:r w:rsidRPr="002F57CD">
        <w:instrText xml:space="preserve"> XE "</w:instrText>
      </w:r>
      <w:r w:rsidRPr="002F57CD">
        <w:rPr>
          <w:rStyle w:val="Emphasis"/>
        </w:rPr>
        <w:instrText>New:</w:instrText>
      </w:r>
      <w:r w:rsidRPr="002F57CD">
        <w:instrText xml:space="preserve">SSA Verification Status:Record" </w:instrText>
      </w:r>
      <w:r w:rsidRPr="002F57CD">
        <w:rPr>
          <w:rStyle w:val="Emphasis"/>
        </w:rPr>
        <w:fldChar w:fldCharType="end"/>
      </w:r>
      <w:r w:rsidRPr="002F57CD">
        <w:rPr>
          <w:rStyle w:val="Emphasis"/>
        </w:rPr>
        <w:t xml:space="preserve"> Record</w:t>
      </w:r>
      <w:r w:rsidRPr="002F57CD">
        <w:rPr>
          <w:rStyle w:val="Expandingtext"/>
        </w:rPr>
        <w:t xml:space="preserve"> ...indicates this is a new record and needs to be sent to SSA for verification. </w:t>
      </w:r>
    </w:p>
    <w:p w:rsidR="009B529A" w:rsidRPr="002F57CD" w:rsidRDefault="009B529A" w:rsidP="00974827">
      <w:pPr>
        <w:pStyle w:val="BodyTextBullet1"/>
      </w:pPr>
      <w:r w:rsidRPr="002F57CD">
        <w:rPr>
          <w:rStyle w:val="Emphasis"/>
        </w:rPr>
        <w:t>Resend to SSA</w:t>
      </w:r>
      <w:r w:rsidRPr="002F57CD">
        <w:rPr>
          <w:rStyle w:val="Expandingtext"/>
        </w:rPr>
        <w:t xml:space="preserve"> ...indicates that the SSN</w:t>
      </w:r>
      <w:r w:rsidRPr="002F57CD">
        <w:rPr>
          <w:rStyle w:val="Expandingtex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xpandingtext"/>
        </w:rPr>
        <w:fldChar w:fldCharType="end"/>
      </w:r>
      <w:r w:rsidRPr="002F57CD">
        <w:rPr>
          <w:rStyle w:val="Expandingtext"/>
        </w:rPr>
        <w:t xml:space="preserve"> needs to be resent to SSA</w:t>
      </w:r>
      <w:r w:rsidR="00D96B3C" w:rsidRPr="002F57CD">
        <w:rPr>
          <w:rStyle w:val="Expandingtext"/>
        </w:rPr>
        <w:t xml:space="preserve">. </w:t>
      </w:r>
      <w:r w:rsidRPr="002F57CD">
        <w:rPr>
          <w:rStyle w:val="Expandingtext"/>
        </w:rPr>
        <w:t xml:space="preserve">This may be caused by a change to other identifying information such as name. </w:t>
      </w:r>
    </w:p>
    <w:p w:rsidR="009B529A" w:rsidRPr="002F57CD" w:rsidRDefault="009B529A" w:rsidP="00974827">
      <w:pPr>
        <w:pStyle w:val="BodyTextBullet1"/>
      </w:pPr>
      <w:r w:rsidRPr="002F57CD">
        <w:rPr>
          <w:rStyle w:val="Emphasis"/>
        </w:rPr>
        <w:t>Verified</w:t>
      </w:r>
      <w:r w:rsidRPr="002F57CD">
        <w:rPr>
          <w:rStyle w:val="Expandingtext"/>
        </w:rPr>
        <w:t xml:space="preserve"> ...indicates SSA has verified the name, SSN</w:t>
      </w:r>
      <w:r w:rsidRPr="002F57CD">
        <w:rPr>
          <w:rStyle w:val="Expandingtex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xpandingtext"/>
        </w:rPr>
        <w:fldChar w:fldCharType="end"/>
      </w:r>
      <w:r w:rsidRPr="002F57CD">
        <w:rPr>
          <w:rStyle w:val="Expandingtext"/>
        </w:rPr>
        <w:t xml:space="preserve"> and DOB combination. </w:t>
      </w:r>
    </w:p>
    <w:p w:rsidR="009B529A" w:rsidRPr="002F57CD" w:rsidRDefault="009B529A" w:rsidP="00B22A15">
      <w:pPr>
        <w:pStyle w:val="Fields"/>
      </w:pPr>
      <w:r w:rsidRPr="002F57CD">
        <w:rPr>
          <w:rStyle w:val="Drop-downhotspot"/>
        </w:rPr>
        <w:t>SSA Verification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SSA Verification"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t>This indicates the date</w:t>
      </w:r>
      <w:r w:rsidRPr="002F57CD">
        <w:rPr>
          <w:b/>
          <w:i/>
          <w:u w:val="single"/>
        </w:rPr>
        <w:fldChar w:fldCharType="begin"/>
      </w:r>
      <w:r w:rsidRPr="002F57CD">
        <w:instrText xml:space="preserve"> XE "</w:instrText>
      </w:r>
      <w:r w:rsidRPr="002F57CD">
        <w:rPr>
          <w:b/>
        </w:rPr>
        <w:instrText>Identity Traits</w:instrText>
      </w:r>
      <w:r w:rsidRPr="002F57CD">
        <w:instrText xml:space="preserve">: SSA Verification Date" </w:instrText>
      </w:r>
      <w:r w:rsidRPr="002F57CD">
        <w:rPr>
          <w:b/>
          <w:i/>
          <w:u w:val="single"/>
        </w:rPr>
        <w:fldChar w:fldCharType="end"/>
      </w:r>
      <w:r w:rsidRPr="002F57CD">
        <w:t xml:space="preserve"> of the </w:t>
      </w: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verification from the Social Security Administration (system generated).</w:t>
      </w:r>
    </w:p>
    <w:p w:rsidR="009B529A" w:rsidRPr="002F57CD" w:rsidRDefault="009B529A" w:rsidP="00B22A15">
      <w:pPr>
        <w:pStyle w:val="Fields"/>
      </w:pPr>
      <w:r w:rsidRPr="002F57CD">
        <w:rPr>
          <w:rStyle w:val="Drop-downhotspot"/>
        </w:rPr>
        <w:t>SSA Message:</w:t>
      </w:r>
    </w:p>
    <w:p w:rsidR="009B529A" w:rsidRPr="002F57CD" w:rsidRDefault="009B529A" w:rsidP="00F150FA">
      <w:pPr>
        <w:pStyle w:val="Fielddefinition"/>
      </w:pPr>
      <w:r w:rsidRPr="002F57CD">
        <w:t xml:space="preserve">An </w:t>
      </w:r>
      <w:r w:rsidRPr="002F57CD">
        <w:rPr>
          <w:rStyle w:val="Text-onlypopuphotspot"/>
        </w:rPr>
        <w:t>error</w:t>
      </w:r>
      <w:r w:rsidRPr="002F57CD">
        <w:rPr>
          <w:rStyle w:val="Text-onlypopuphotspot"/>
        </w:rPr>
        <w:fldChar w:fldCharType="begin"/>
      </w:r>
      <w:r w:rsidRPr="002F57CD">
        <w:instrText xml:space="preserve"> XE "</w:instrText>
      </w:r>
      <w:r w:rsidRPr="002F57CD">
        <w:rPr>
          <w:rStyle w:val="Text-onlypopuphotspot"/>
        </w:rPr>
        <w:instrText>Error:</w:instrText>
      </w:r>
      <w:r w:rsidRPr="002F57CD">
        <w:instrText xml:space="preserve">SSA Message" </w:instrText>
      </w:r>
      <w:r w:rsidRPr="002F57CD">
        <w:rPr>
          <w:rStyle w:val="Text-onlypopuphotspot"/>
        </w:rPr>
        <w:fldChar w:fldCharType="end"/>
      </w:r>
      <w:r w:rsidRPr="002F57CD">
        <w:rPr>
          <w:rStyle w:val="Text-onlypopuphotspot"/>
        </w:rPr>
        <w:t xml:space="preserve"> message</w:t>
      </w:r>
      <w:r w:rsidRPr="002F57CD">
        <w:t xml:space="preserve"> that is received from the Social Security Administration (system generated).</w:t>
      </w:r>
    </w:p>
    <w:p w:rsidR="009B529A" w:rsidRPr="002F57CD" w:rsidRDefault="009B529A" w:rsidP="00B22A15">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Source of Change</w:t>
      </w:r>
      <w:r w:rsidRPr="002F57CD">
        <w:rPr>
          <w:rStyle w:val="Drop-downhotspot"/>
        </w:rPr>
        <w:fldChar w:fldCharType="begin"/>
      </w:r>
      <w:r w:rsidRPr="002F57CD">
        <w:instrText xml:space="preserve"> XE "Change:SSN Source of"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rPr>
          <w:i/>
        </w:rPr>
        <w:t xml:space="preserve"> Source of Change</w:t>
      </w:r>
      <w:r w:rsidRPr="002F57CD">
        <w:t xml:space="preserve"> </w:t>
      </w:r>
      <w:r w:rsidRPr="002F57CD">
        <w:rPr>
          <w:b/>
          <w:i/>
          <w:u w:val="single"/>
        </w:rPr>
        <w:fldChar w:fldCharType="begin"/>
      </w:r>
      <w:r w:rsidRPr="002F57CD">
        <w:instrText xml:space="preserve"> XE "</w:instrText>
      </w:r>
      <w:r w:rsidRPr="002F57CD">
        <w:rPr>
          <w:b/>
        </w:rPr>
        <w:instrText>Identity Traits</w:instrText>
      </w:r>
      <w:r w:rsidRPr="002F57CD">
        <w:instrText xml:space="preserve">: SSN Source of Change" </w:instrText>
      </w:r>
      <w:r w:rsidRPr="002F57CD">
        <w:rPr>
          <w:b/>
          <w:i/>
          <w:u w:val="single"/>
        </w:rPr>
        <w:fldChar w:fldCharType="end"/>
      </w:r>
      <w:r w:rsidRPr="002F57CD">
        <w:t xml:space="preserve">is an audit field to capture the source of the updated </w:t>
      </w:r>
      <w:r w:rsidRPr="002F57CD">
        <w:rPr>
          <w:i/>
        </w:rPr>
        <w:t>SSN</w:t>
      </w:r>
      <w:r w:rsidR="00D96B3C" w:rsidRPr="002F57CD">
        <w:t xml:space="preserve">. </w:t>
      </w:r>
      <w:r w:rsidRPr="002F57CD">
        <w:t>Select from the dropdown.</w:t>
      </w:r>
    </w:p>
    <w:p w:rsidR="009B529A" w:rsidRPr="002F57CD" w:rsidRDefault="009B529A" w:rsidP="00B22A15">
      <w:pPr>
        <w:pStyle w:val="Fields"/>
      </w:pPr>
      <w:r w:rsidRPr="002F57CD">
        <w:rPr>
          <w:rStyle w:val="Drop-downhotspot"/>
        </w:rPr>
        <w:t>Pseudo 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Reason:</w:t>
      </w:r>
    </w:p>
    <w:p w:rsidR="009B529A" w:rsidRPr="002F57CD" w:rsidRDefault="009B529A" w:rsidP="00F150FA">
      <w:pPr>
        <w:pStyle w:val="Fielddefinition"/>
      </w:pPr>
      <w:r w:rsidRPr="002F57CD">
        <w:t>Three choices for assigning a beneficiary</w:t>
      </w:r>
      <w:r w:rsidRPr="002F57CD">
        <w:rPr>
          <w:b/>
          <w:i/>
          <w:u w:val="single"/>
        </w:rPr>
        <w:fldChar w:fldCharType="begin"/>
      </w:r>
      <w:r w:rsidRPr="002F57CD">
        <w:instrText xml:space="preserve"> XE "</w:instrText>
      </w:r>
      <w:r w:rsidRPr="002F57CD">
        <w:rPr>
          <w:b/>
        </w:rPr>
        <w:instrText>Identity Traits</w:instrText>
      </w:r>
      <w:r w:rsidRPr="002F57CD">
        <w:instrText xml:space="preserve">: Pseudo SSN Reason" </w:instrText>
      </w:r>
      <w:r w:rsidRPr="002F57CD">
        <w:rPr>
          <w:b/>
          <w:i/>
          <w:u w:val="single"/>
        </w:rPr>
        <w:fldChar w:fldCharType="end"/>
      </w:r>
      <w:r w:rsidRPr="002F57CD">
        <w:t xml:space="preserve"> </w:t>
      </w:r>
      <w:r w:rsidRPr="002F57CD">
        <w:rPr>
          <w:i/>
        </w:rPr>
        <w:t>Pseudo 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are:</w:t>
      </w:r>
    </w:p>
    <w:p w:rsidR="009B529A" w:rsidRPr="002F57CD" w:rsidRDefault="009B529A" w:rsidP="00974827">
      <w:pPr>
        <w:pStyle w:val="BodyTextBullet1"/>
      </w:pPr>
      <w:r w:rsidRPr="002F57CD">
        <w:t>Follow-up required</w:t>
      </w:r>
    </w:p>
    <w:p w:rsidR="009B529A" w:rsidRPr="002F57CD" w:rsidRDefault="009B529A" w:rsidP="00DB3714">
      <w:pPr>
        <w:ind w:left="1710"/>
      </w:pPr>
      <w:r w:rsidRPr="002F57CD">
        <w:t>Verification Process:</w:t>
      </w:r>
    </w:p>
    <w:p w:rsidR="009B529A" w:rsidRPr="002F57CD" w:rsidRDefault="009B529A" w:rsidP="00DB3714">
      <w:pPr>
        <w:ind w:left="1710"/>
      </w:pPr>
      <w:r w:rsidRPr="002F57CD">
        <w:t>1</w:t>
      </w:r>
      <w:r w:rsidR="00D96B3C" w:rsidRPr="002F57CD">
        <w:t xml:space="preserve">. </w:t>
      </w:r>
      <w:r w:rsidRPr="002F57CD">
        <w:t>System sends letter</w:t>
      </w:r>
      <w:r w:rsidRPr="002F57CD">
        <w:fldChar w:fldCharType="begin"/>
      </w:r>
      <w:r w:rsidRPr="002F57CD">
        <w:instrText xml:space="preserve"> XE "Letter:Pseudo SSN reason:follow-up required" </w:instrText>
      </w:r>
      <w:r w:rsidRPr="002F57CD">
        <w:fldChar w:fldCharType="end"/>
      </w:r>
      <w:r w:rsidRPr="002F57CD">
        <w:t xml:space="preserve"> to beneficiary asking for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w:t>
      </w:r>
    </w:p>
    <w:p w:rsidR="009B529A" w:rsidRPr="002F57CD" w:rsidRDefault="009B529A" w:rsidP="00DB3714">
      <w:pPr>
        <w:ind w:left="1710"/>
      </w:pPr>
      <w:r w:rsidRPr="002F57CD">
        <w:t>2</w:t>
      </w:r>
      <w:r w:rsidR="00D96B3C" w:rsidRPr="002F57CD">
        <w:t xml:space="preserve">. </w:t>
      </w:r>
      <w:r w:rsidRPr="002F57CD">
        <w:t>If beneficiary returns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HEC then sends the SSN validation request to the SSA.</w:t>
      </w:r>
    </w:p>
    <w:p w:rsidR="009B529A" w:rsidRPr="002F57CD" w:rsidRDefault="009B529A" w:rsidP="00974827">
      <w:pPr>
        <w:pStyle w:val="BodyTextBullet1"/>
      </w:pPr>
      <w:r w:rsidRPr="002F57CD">
        <w:t xml:space="preserve">No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assigned</w:t>
      </w:r>
      <w:r w:rsidRPr="002F57CD">
        <w:fldChar w:fldCharType="begin"/>
      </w:r>
      <w:r w:rsidRPr="002F57CD">
        <w:instrText xml:space="preserve"> XE "Assigned:SSN" </w:instrText>
      </w:r>
      <w:r w:rsidRPr="002F57CD">
        <w:fldChar w:fldCharType="end"/>
      </w:r>
    </w:p>
    <w:p w:rsidR="009B529A" w:rsidRPr="002F57CD" w:rsidRDefault="009B529A" w:rsidP="00974827">
      <w:pPr>
        <w:pStyle w:val="BodyTextBullet1"/>
      </w:pPr>
      <w:r w:rsidRPr="002F57CD">
        <w:t xml:space="preserve">Refused to Provide </w:t>
      </w:r>
    </w:p>
    <w:p w:rsidR="009B529A" w:rsidRPr="002F57CD" w:rsidRDefault="009B529A" w:rsidP="00F150FA">
      <w:pPr>
        <w:pStyle w:val="Fielddefinition"/>
      </w:pPr>
      <w:r w:rsidRPr="002F57CD">
        <w:t>This data is shared with VistA.</w:t>
      </w:r>
    </w:p>
    <w:p w:rsidR="009B529A" w:rsidRPr="002F57CD" w:rsidRDefault="009B529A" w:rsidP="00DB3714">
      <w:pPr>
        <w:pStyle w:val="Fielddefinition"/>
      </w:pPr>
      <w:r w:rsidRPr="002F57CD">
        <w:rPr>
          <w:noProof/>
        </w:rPr>
        <w:drawing>
          <wp:inline distT="0" distB="0" distL="0" distR="0" wp14:anchorId="1378BC48" wp14:editId="19DBCB5C">
            <wp:extent cx="191135" cy="191135"/>
            <wp:effectExtent l="0" t="0" r="0" b="0"/>
            <wp:docPr id="974" name="Picture 97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If a beneficiary has a </w:t>
      </w:r>
      <w:r w:rsidRPr="002F57CD">
        <w:rPr>
          <w:i/>
        </w:rPr>
        <w:t>Pseudo SSN</w:t>
      </w:r>
      <w:r w:rsidRPr="002F57CD">
        <w:rPr>
          <w:i/>
        </w:rPr>
        <w:fldChar w:fldCharType="begin"/>
      </w:r>
      <w:r w:rsidRPr="002F57CD">
        <w:rPr>
          <w:i/>
        </w:rPr>
        <w:instrText xml:space="preserve"> XE "SSN" </w:instrText>
      </w:r>
      <w:r w:rsidRPr="002F57CD">
        <w:rPr>
          <w:i/>
        </w:rPr>
        <w:fldChar w:fldCharType="end"/>
      </w:r>
      <w:r w:rsidRPr="002F57CD">
        <w:t xml:space="preserve"> in VistA, it will not display in ES</w:t>
      </w:r>
      <w:r w:rsidRPr="002F57CD">
        <w:fldChar w:fldCharType="begin"/>
      </w:r>
      <w:r w:rsidRPr="002F57CD">
        <w:instrText xml:space="preserve"> XE "ES" </w:instrText>
      </w:r>
      <w:r w:rsidRPr="002F57CD">
        <w:fldChar w:fldCharType="end"/>
      </w:r>
      <w:r w:rsidR="00D96B3C" w:rsidRPr="002F57CD">
        <w:t xml:space="preserve">. </w:t>
      </w:r>
      <w:r w:rsidRPr="002F57CD">
        <w:t xml:space="preserve">However, if reason populated in VistA, the user will see a </w:t>
      </w:r>
      <w:r w:rsidRPr="002F57CD">
        <w:rPr>
          <w:i/>
        </w:rPr>
        <w:t>Pseudo SSN Reason</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3714">
      <w:pPr>
        <w:pStyle w:val="BodyTextBullet2"/>
      </w:pPr>
      <w:r w:rsidRPr="002F57CD">
        <w:rPr>
          <w:i/>
          <w:iCs/>
        </w:rPr>
        <w:t>Pseudo 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rPr>
          <w:i/>
          <w:iCs/>
        </w:rPr>
        <w:t xml:space="preserve"> Reason</w:t>
      </w:r>
      <w:r w:rsidRPr="002F57CD">
        <w:t xml:space="preserve"> is required for first time entry of </w:t>
      </w:r>
      <w:r w:rsidRPr="002F57CD">
        <w:rPr>
          <w:i/>
          <w:iCs/>
        </w:rPr>
        <w:t>Pseudo SSN</w:t>
      </w:r>
      <w:r w:rsidRPr="002F57CD">
        <w:t xml:space="preserve"> where no SSN previously existed.</w:t>
      </w:r>
    </w:p>
    <w:p w:rsidR="009B529A" w:rsidRPr="002F57CD" w:rsidRDefault="00D76591" w:rsidP="00B22A15">
      <w:pPr>
        <w:pStyle w:val="Fields"/>
      </w:pPr>
      <w:r w:rsidRPr="002F57CD">
        <w:rPr>
          <w:rStyle w:val="Drop-downhotspot"/>
        </w:rPr>
        <w:t>Birth Sex</w:t>
      </w:r>
      <w:r w:rsidR="009B529A" w:rsidRPr="002F57CD">
        <w:rPr>
          <w:rStyle w:val="Drop-downhotspot"/>
        </w:rPr>
        <w:t>:</w:t>
      </w:r>
    </w:p>
    <w:p w:rsidR="009B529A" w:rsidRPr="002F57CD" w:rsidRDefault="00D76591" w:rsidP="00F150FA">
      <w:pPr>
        <w:pStyle w:val="Fielddefinition"/>
      </w:pPr>
      <w:r w:rsidRPr="002F57CD">
        <w:t xml:space="preserve">Birth Sex </w:t>
      </w:r>
      <w:r w:rsidR="009B529A" w:rsidRPr="002F57CD">
        <w:t>is defined as the gender that best describes this individual's sex.</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F150FA">
      <w:pPr>
        <w:pStyle w:val="Fielddefinition"/>
      </w:pPr>
      <w:r w:rsidRPr="002F57CD">
        <w:t>In case of gender reassignment, legal documentation (amended birth certificate, court documents, etc.) must be required as proof of a legal gender change</w:t>
      </w:r>
      <w:r w:rsidRPr="002F57CD">
        <w:fldChar w:fldCharType="begin"/>
      </w:r>
      <w:r w:rsidRPr="002F57CD">
        <w:instrText xml:space="preserve"> XE "</w:instrText>
      </w:r>
      <w:r w:rsidRPr="002F57CD">
        <w:rPr>
          <w:szCs w:val="20"/>
        </w:rPr>
        <w:instrText>Change</w:instrText>
      </w:r>
      <w:r w:rsidRPr="002F57CD">
        <w:instrText xml:space="preserve">:gender" </w:instrText>
      </w:r>
      <w:r w:rsidRPr="002F57CD">
        <w:fldChar w:fldCharType="end"/>
      </w:r>
      <w:r w:rsidRPr="002F57CD">
        <w:t>.</w:t>
      </w:r>
    </w:p>
    <w:p w:rsidR="009B529A" w:rsidRPr="002F57CD" w:rsidRDefault="009B529A" w:rsidP="00F150FA">
      <w:pPr>
        <w:pStyle w:val="Fielddefinition"/>
      </w:pPr>
      <w:r w:rsidRPr="002F57CD">
        <w:t>The acceptable choices are:</w:t>
      </w:r>
    </w:p>
    <w:p w:rsidR="009B529A" w:rsidRPr="002F57CD" w:rsidRDefault="009B529A" w:rsidP="00DB3714">
      <w:pPr>
        <w:pStyle w:val="BodyTextBullet2"/>
      </w:pPr>
      <w:r w:rsidRPr="002F57CD">
        <w:t>F – Female</w:t>
      </w:r>
    </w:p>
    <w:p w:rsidR="009B529A" w:rsidRPr="002F57CD" w:rsidRDefault="009B529A" w:rsidP="00DB3714">
      <w:pPr>
        <w:pStyle w:val="BodyTextBullet2"/>
      </w:pPr>
      <w:r w:rsidRPr="002F57CD">
        <w:t>M – Male</w:t>
      </w:r>
    </w:p>
    <w:p w:rsidR="00CE120F" w:rsidRPr="002F57CD" w:rsidRDefault="00CE120F" w:rsidP="00B22A15">
      <w:pPr>
        <w:pStyle w:val="Fields"/>
        <w:rPr>
          <w:rStyle w:val="Drop-downhotspot"/>
        </w:rPr>
      </w:pPr>
      <w:r w:rsidRPr="002F57CD">
        <w:rPr>
          <w:rStyle w:val="Drop-downhotspot"/>
          <w:color w:val="808080" w:themeColor="background1" w:themeShade="80"/>
        </w:rPr>
        <w:t>Self-Identified Gender Identity:</w:t>
      </w:r>
      <w:r w:rsidR="00532BC3" w:rsidRPr="002F57CD">
        <w:rPr>
          <w:u w:val="none"/>
        </w:rPr>
        <w:t xml:space="preserve"> </w:t>
      </w:r>
      <w:r w:rsidR="00532BC3" w:rsidRPr="002F57CD">
        <w:rPr>
          <w:rStyle w:val="Drop-downhotspot"/>
          <w:u w:val="none"/>
        </w:rPr>
        <w:t>(Currently Inactive)</w:t>
      </w:r>
      <w:r w:rsidR="00180AB7" w:rsidRPr="002F57CD">
        <w:rPr>
          <w:i w:val="0"/>
        </w:rPr>
        <w:fldChar w:fldCharType="begin"/>
      </w:r>
      <w:r w:rsidR="00180AB7" w:rsidRPr="002F57CD">
        <w:instrText xml:space="preserve"> XE "</w:instrText>
      </w:r>
      <w:r w:rsidR="00180AB7" w:rsidRPr="002F57CD">
        <w:rPr>
          <w:i w:val="0"/>
        </w:rPr>
        <w:instrText>Self-Identified Gender Identity</w:instrText>
      </w:r>
      <w:r w:rsidR="00180AB7" w:rsidRPr="002F57CD">
        <w:instrText xml:space="preserve">" </w:instrText>
      </w:r>
      <w:r w:rsidR="00180AB7" w:rsidRPr="002F57CD">
        <w:rPr>
          <w:i w:val="0"/>
        </w:rPr>
        <w:fldChar w:fldCharType="end"/>
      </w:r>
    </w:p>
    <w:p w:rsidR="006567D7" w:rsidRPr="002F57CD" w:rsidRDefault="006567D7" w:rsidP="00CE120F">
      <w:pPr>
        <w:pStyle w:val="Fielddefinition"/>
        <w:rPr>
          <w:rStyle w:val="Drop-downhotspot"/>
        </w:rPr>
      </w:pPr>
      <w:r w:rsidRPr="002F57CD">
        <w:rPr>
          <w:rStyle w:val="Drop-downhotspot"/>
        </w:rPr>
        <w:t>This is the gender with which the Veteran identifies.</w:t>
      </w:r>
    </w:p>
    <w:p w:rsidR="00CE120F" w:rsidRPr="002F57CD" w:rsidRDefault="00CE120F" w:rsidP="00CE120F">
      <w:pPr>
        <w:pStyle w:val="Fielddefinition"/>
        <w:rPr>
          <w:rStyle w:val="Drop-downhotspot"/>
        </w:rPr>
      </w:pPr>
      <w:r w:rsidRPr="002F57CD">
        <w:rPr>
          <w:rStyle w:val="Drop-downhotspot"/>
        </w:rPr>
        <w:t xml:space="preserve">This field </w:t>
      </w:r>
      <w:r w:rsidR="006567D7" w:rsidRPr="002F57CD">
        <w:t xml:space="preserve">functionality </w:t>
      </w:r>
      <w:r w:rsidRPr="002F57CD">
        <w:rPr>
          <w:rStyle w:val="Drop-downhotspot"/>
        </w:rPr>
        <w:t>is scheduled for a future release.</w:t>
      </w:r>
    </w:p>
    <w:p w:rsidR="009B529A" w:rsidRPr="002F57CD" w:rsidRDefault="009B529A" w:rsidP="00B22A15">
      <w:pPr>
        <w:pStyle w:val="Fields"/>
      </w:pPr>
      <w:r w:rsidRPr="002F57CD">
        <w:rPr>
          <w:rStyle w:val="Drop-downhotspot"/>
        </w:rPr>
        <w:t>Date of Birth</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of Birth"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t xml:space="preserve">The </w:t>
      </w:r>
      <w:r w:rsidRPr="002F57CD">
        <w:rPr>
          <w:rStyle w:val="Text-onlypopuphotspot"/>
        </w:rPr>
        <w:t>Date of Birth</w:t>
      </w:r>
      <w:r w:rsidRPr="002F57CD">
        <w:rPr>
          <w:b/>
          <w:i/>
          <w:u w:val="single"/>
        </w:rPr>
        <w:fldChar w:fldCharType="begin"/>
      </w:r>
      <w:r w:rsidRPr="002F57CD">
        <w:instrText xml:space="preserve"> XE "</w:instrText>
      </w:r>
      <w:r w:rsidRPr="002F57CD">
        <w:rPr>
          <w:b/>
        </w:rPr>
        <w:instrText>Identity Traits</w:instrText>
      </w:r>
      <w:r w:rsidRPr="002F57CD">
        <w:instrText xml:space="preserve">: Date of Birth" </w:instrText>
      </w:r>
      <w:r w:rsidRPr="002F57CD">
        <w:rPr>
          <w:b/>
          <w:i/>
          <w:u w:val="single"/>
        </w:rPr>
        <w:fldChar w:fldCharType="end"/>
      </w:r>
      <w:r w:rsidRPr="002F57CD">
        <w:t xml:space="preserve"> is the date an individual was born.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B3714">
      <w:pPr>
        <w:pStyle w:val="BodyTextBullet2"/>
      </w:pPr>
      <w:r w:rsidRPr="002F57CD">
        <w:t>Day, Month, and Year of birth must be entered, whenever available</w:t>
      </w:r>
      <w:r w:rsidR="00D96B3C" w:rsidRPr="002F57CD">
        <w:t xml:space="preserve">. </w:t>
      </w:r>
      <w:r w:rsidRPr="002F57CD">
        <w:t xml:space="preserve">Imprecise (month/year or year only) can be entered, but only if the full </w:t>
      </w:r>
      <w:r w:rsidRPr="002F57CD">
        <w:rPr>
          <w:i/>
          <w:iCs/>
        </w:rPr>
        <w:t>Date of Birth</w:t>
      </w:r>
      <w:r w:rsidRPr="002F57CD">
        <w:t xml:space="preserve"> is not available.</w:t>
      </w:r>
    </w:p>
    <w:p w:rsidR="009B529A" w:rsidRPr="002F57CD" w:rsidRDefault="009B529A" w:rsidP="00DB3714">
      <w:pPr>
        <w:pStyle w:val="BodyTextBullet2"/>
      </w:pPr>
      <w:r w:rsidRPr="002F57CD">
        <w:rPr>
          <w:i/>
          <w:iCs/>
        </w:rPr>
        <w:t>Date of Birth</w:t>
      </w:r>
      <w:r w:rsidRPr="002F57CD">
        <w:t xml:space="preserve"> cannot be a future date.</w:t>
      </w:r>
    </w:p>
    <w:p w:rsidR="009B529A" w:rsidRPr="002F57CD" w:rsidRDefault="009B529A" w:rsidP="00DB3714">
      <w:pPr>
        <w:pStyle w:val="BodyTextBullet2"/>
      </w:pPr>
      <w:r w:rsidRPr="002F57CD">
        <w:rPr>
          <w:i/>
          <w:iCs/>
        </w:rPr>
        <w:t>Date of Birth</w:t>
      </w:r>
      <w:r w:rsidRPr="002F57CD">
        <w:t xml:space="preserve"> cannot occur after the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w:t>
      </w:r>
    </w:p>
    <w:p w:rsidR="009B529A" w:rsidRPr="002F57CD" w:rsidRDefault="009B529A" w:rsidP="00DB3714">
      <w:pPr>
        <w:pStyle w:val="BodyTextBullet2"/>
      </w:pPr>
      <w:bookmarkStart w:id="715" w:name="OLE_LINK132"/>
      <w:bookmarkStart w:id="716" w:name="OLE_LINK133"/>
      <w:r w:rsidRPr="002F57CD">
        <w:rPr>
          <w:i/>
        </w:rPr>
        <w:t>Date of Birth</w:t>
      </w:r>
      <w:r w:rsidRPr="002F57CD">
        <w:t xml:space="preserve"> cannot occur after the </w:t>
      </w:r>
      <w:r w:rsidRPr="002F57CD">
        <w:rPr>
          <w:i/>
        </w:rPr>
        <w:t>Ineligible Date</w:t>
      </w:r>
      <w:bookmarkEnd w:id="715"/>
      <w:bookmarkEnd w:id="716"/>
      <w:r w:rsidRPr="002F57CD">
        <w:t>.</w:t>
      </w:r>
    </w:p>
    <w:p w:rsidR="009B529A" w:rsidRPr="002F57CD" w:rsidRDefault="009B529A" w:rsidP="00DB3714">
      <w:pPr>
        <w:pStyle w:val="BodyTextBullet2"/>
      </w:pPr>
      <w:r w:rsidRPr="002F57CD">
        <w:rPr>
          <w:i/>
        </w:rPr>
        <w:t>Date of Birth</w:t>
      </w:r>
      <w:r w:rsidRPr="002F57CD">
        <w:t xml:space="preserve"> cannot occur after the </w:t>
      </w:r>
      <w:r w:rsidRPr="002F57CD">
        <w:rPr>
          <w:i/>
        </w:rPr>
        <w:t>Enrollment Application Date.</w:t>
      </w:r>
    </w:p>
    <w:p w:rsidR="009B529A" w:rsidRPr="002F57CD" w:rsidRDefault="009B529A" w:rsidP="00B22A15">
      <w:pPr>
        <w:pStyle w:val="Fields"/>
      </w:pPr>
      <w:r w:rsidRPr="002F57CD">
        <w:rPr>
          <w:rStyle w:val="Drop-downhotspot"/>
        </w:rPr>
        <w:t>Place of Birth City</w:t>
      </w:r>
      <w:r w:rsidRPr="002F57CD">
        <w:rPr>
          <w:rStyle w:val="Drop-downhotspot"/>
        </w:rPr>
        <w:fldChar w:fldCharType="begin"/>
      </w:r>
      <w:r w:rsidRPr="002F57CD">
        <w:instrText xml:space="preserve"> XE "Identity Traits: Place of Birth City"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t xml:space="preserve">The </w:t>
      </w:r>
      <w:r w:rsidRPr="002F57CD">
        <w:rPr>
          <w:rStyle w:val="Text-onlypopuphotspot"/>
          <w:i/>
        </w:rPr>
        <w:t>Place</w:t>
      </w:r>
      <w:r w:rsidRPr="002F57CD">
        <w:rPr>
          <w:i/>
        </w:rPr>
        <w:t xml:space="preserve"> of Birth City</w:t>
      </w:r>
      <w:r w:rsidRPr="002F57CD">
        <w:t xml:space="preserve"> is where the beneficiary was born</w:t>
      </w:r>
      <w:r w:rsidR="00D96B3C" w:rsidRPr="002F57CD">
        <w:t xml:space="preserve">. </w:t>
      </w:r>
      <w:bookmarkStart w:id="717" w:name="OLE_LINK120"/>
      <w:bookmarkStart w:id="718" w:name="OLE_LINK121"/>
      <w:r w:rsidRPr="002F57CD">
        <w:rPr>
          <w:i/>
        </w:rPr>
        <w:t xml:space="preserve">Place of Birth City </w:t>
      </w:r>
      <w:r w:rsidRPr="002F57CD">
        <w:t>is display only.</w:t>
      </w:r>
    </w:p>
    <w:bookmarkEnd w:id="717"/>
    <w:bookmarkEnd w:id="718"/>
    <w:p w:rsidR="009B529A" w:rsidRPr="002F57CD" w:rsidRDefault="009B529A" w:rsidP="00F150FA">
      <w:pPr>
        <w:pStyle w:val="Fielddefinition"/>
        <w:rPr>
          <w:rStyle w:val="Text-onlypopuphotspot"/>
        </w:rPr>
      </w:pPr>
      <w:r w:rsidRPr="002F57CD">
        <w:t>This data is shared with VistA.</w:t>
      </w:r>
    </w:p>
    <w:p w:rsidR="009B529A" w:rsidRPr="002F57CD" w:rsidRDefault="009B529A" w:rsidP="00B22A15">
      <w:pPr>
        <w:pStyle w:val="Fields"/>
      </w:pPr>
      <w:r w:rsidRPr="002F57CD">
        <w:rPr>
          <w:rStyle w:val="Drop-downhotspot"/>
        </w:rPr>
        <w:t>Place of Birth State</w:t>
      </w:r>
      <w:r w:rsidRPr="002F57CD">
        <w:rPr>
          <w:rStyle w:val="Drop-downhotspot"/>
        </w:rPr>
        <w:fldChar w:fldCharType="begin"/>
      </w:r>
      <w:r w:rsidRPr="002F57CD">
        <w:instrText xml:space="preserve"> XE "Identity Traits: Place of Birth State"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t xml:space="preserve">The </w:t>
      </w:r>
      <w:r w:rsidRPr="002F57CD">
        <w:rPr>
          <w:rStyle w:val="Text-onlypopuphotspot"/>
          <w:i/>
        </w:rPr>
        <w:t>Place</w:t>
      </w:r>
      <w:r w:rsidRPr="002F57CD">
        <w:rPr>
          <w:i/>
        </w:rPr>
        <w:t xml:space="preserve"> of Birth State</w:t>
      </w:r>
      <w:r w:rsidRPr="002F57CD">
        <w:t xml:space="preserve"> is where the beneficiary was born</w:t>
      </w:r>
      <w:r w:rsidR="00D96B3C" w:rsidRPr="002F57CD">
        <w:t xml:space="preserve">. </w:t>
      </w:r>
      <w:r w:rsidRPr="002F57CD">
        <w:rPr>
          <w:i/>
        </w:rPr>
        <w:t xml:space="preserve">Place of Birth State </w:t>
      </w:r>
      <w:r w:rsidRPr="002F57CD">
        <w:t>is display only.</w:t>
      </w:r>
    </w:p>
    <w:p w:rsidR="009B529A" w:rsidRPr="002F57CD" w:rsidRDefault="009B529A" w:rsidP="00F150FA">
      <w:pPr>
        <w:pStyle w:val="Fielddefinition"/>
        <w:rPr>
          <w:rStyle w:val="Text-onlypopuphotspot"/>
        </w:rPr>
      </w:pPr>
      <w:r w:rsidRPr="002F57CD">
        <w:t xml:space="preserve">This data is </w:t>
      </w:r>
      <w:r w:rsidRPr="002F57CD">
        <w:rPr>
          <w:rStyle w:val="Text-onlypopuphotspot"/>
        </w:rPr>
        <w:t>shared</w:t>
      </w:r>
      <w:r w:rsidRPr="002F57CD">
        <w:t xml:space="preserve"> with VistA.</w:t>
      </w:r>
    </w:p>
    <w:p w:rsidR="009B529A" w:rsidRPr="002F57CD" w:rsidRDefault="009B529A" w:rsidP="00B22A15">
      <w:pPr>
        <w:pStyle w:val="Fields"/>
      </w:pPr>
      <w:r w:rsidRPr="002F57CD">
        <w:rPr>
          <w:rStyle w:val="Drop-downhotspot"/>
        </w:rPr>
        <w:t>Multiple Birth Indicator</w:t>
      </w:r>
      <w:r w:rsidRPr="002F57CD">
        <w:rPr>
          <w:rStyle w:val="Drop-downhotspot"/>
        </w:rPr>
        <w:fldChar w:fldCharType="begin"/>
      </w:r>
      <w:r w:rsidRPr="002F57CD">
        <w:instrText xml:space="preserve"> XE "Identity Traits: Multiple Birth Indicator"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t>This field Indicates if the beneficiary is part of a multiple birth</w:t>
      </w:r>
      <w:r w:rsidR="00D96B3C" w:rsidRPr="002F57CD">
        <w:t xml:space="preserve">. </w:t>
      </w:r>
      <w:r w:rsidRPr="002F57CD">
        <w:t>Both Fraternal or Identical are included</w:t>
      </w:r>
      <w:r w:rsidR="00D96B3C" w:rsidRPr="002F57CD">
        <w:t xml:space="preserve">. </w:t>
      </w:r>
      <w:r w:rsidRPr="002F57CD">
        <w:rPr>
          <w:i/>
        </w:rPr>
        <w:t xml:space="preserve">Multiple Birth Indicator </w:t>
      </w:r>
      <w:r w:rsidRPr="002F57CD">
        <w:t>is display only.</w:t>
      </w:r>
    </w:p>
    <w:p w:rsidR="009B529A" w:rsidRPr="002F57CD" w:rsidRDefault="009B529A" w:rsidP="00F150FA">
      <w:pPr>
        <w:pStyle w:val="Fielddefinition"/>
      </w:pPr>
      <w:r w:rsidRPr="002F57CD">
        <w:t>Valid indicators are:</w:t>
      </w:r>
    </w:p>
    <w:p w:rsidR="009B529A" w:rsidRPr="002F57CD" w:rsidRDefault="009B529A" w:rsidP="00974827">
      <w:pPr>
        <w:pStyle w:val="BodyTextBullet1"/>
      </w:pPr>
      <w:r w:rsidRPr="002F57CD">
        <w:t>Yes</w:t>
      </w:r>
    </w:p>
    <w:p w:rsidR="009B529A" w:rsidRPr="002F57CD" w:rsidRDefault="009B529A" w:rsidP="00974827">
      <w:pPr>
        <w:pStyle w:val="BodyTextBullet1"/>
      </w:pPr>
      <w:r w:rsidRPr="002F57CD">
        <w:t>No</w:t>
      </w:r>
    </w:p>
    <w:p w:rsidR="009B529A" w:rsidRPr="002F57CD" w:rsidRDefault="009B529A" w:rsidP="00974827">
      <w:pPr>
        <w:pStyle w:val="BodyTextBullet1"/>
      </w:pPr>
      <w:r w:rsidRPr="002F57CD">
        <w:t>No Data</w:t>
      </w:r>
    </w:p>
    <w:p w:rsidR="009B529A" w:rsidRPr="002F57CD" w:rsidRDefault="009B529A" w:rsidP="00F150FA">
      <w:pPr>
        <w:pStyle w:val="Fielddefinition"/>
        <w:rPr>
          <w:rStyle w:val="Text-onlypopuphotspot"/>
        </w:rPr>
      </w:pPr>
      <w:r w:rsidRPr="002F57CD">
        <w:t>This data is shared with VistA.</w:t>
      </w:r>
    </w:p>
    <w:p w:rsidR="009B529A" w:rsidRPr="002F57CD" w:rsidRDefault="009B529A" w:rsidP="00B22A15">
      <w:pPr>
        <w:pStyle w:val="Fields"/>
      </w:pPr>
      <w:r w:rsidRPr="002F57CD">
        <w:rPr>
          <w:rStyle w:val="Drop-downhotspot"/>
        </w:rPr>
        <w:t>Mother’s Maiden Name</w:t>
      </w:r>
      <w:r w:rsidRPr="002F57CD">
        <w:rPr>
          <w:rStyle w:val="Drop-downhotspot"/>
        </w:rPr>
        <w:fldChar w:fldCharType="begin"/>
      </w:r>
      <w:r w:rsidRPr="002F57CD">
        <w:instrText xml:space="preserve"> XE "Identity Traits: Mother’s Maiden Name"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t>This field displays the beneficiary ‘s mother’s maiden name in “LAST NAME, FIRST NAME MI” format</w:t>
      </w:r>
      <w:r w:rsidR="00D96B3C" w:rsidRPr="002F57CD">
        <w:t xml:space="preserve">. </w:t>
      </w:r>
      <w:r w:rsidRPr="002F57CD">
        <w:rPr>
          <w:i/>
        </w:rPr>
        <w:t xml:space="preserve">Mother's Maiden Name </w:t>
      </w:r>
      <w:r w:rsidRPr="002F57CD">
        <w:t>is display only.</w:t>
      </w:r>
    </w:p>
    <w:p w:rsidR="009B529A" w:rsidRPr="002F57CD" w:rsidRDefault="009B529A" w:rsidP="00B22A15">
      <w:pPr>
        <w:pStyle w:val="Fields"/>
      </w:pPr>
      <w:r w:rsidRPr="002F57CD">
        <w:rPr>
          <w:rStyle w:val="Drop-downhotspot"/>
        </w:rPr>
        <w:t>Race</w:t>
      </w:r>
      <w:r w:rsidRPr="002F57CD">
        <w:rPr>
          <w:rStyle w:val="Drop-downhotspot"/>
        </w:rPr>
        <w:fldChar w:fldCharType="begin"/>
      </w:r>
      <w:r w:rsidRPr="002F57CD">
        <w:instrText xml:space="preserve"> XE "Identity Traits: Race"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t>Race or racial group to which the beneficiary belongs</w:t>
      </w:r>
      <w:r w:rsidR="00D96B3C" w:rsidRPr="002F57CD">
        <w:t xml:space="preserve">. </w:t>
      </w:r>
      <w:r w:rsidRPr="002F57CD">
        <w:rPr>
          <w:i/>
        </w:rPr>
        <w:t>Race</w:t>
      </w:r>
      <w:r w:rsidRPr="002F57CD">
        <w:t xml:space="preserve"> is display only and can have multiple values.</w:t>
      </w:r>
    </w:p>
    <w:p w:rsidR="009B529A" w:rsidRPr="002F57CD" w:rsidRDefault="009B529A" w:rsidP="00F150FA">
      <w:pPr>
        <w:pStyle w:val="Fielddefinition"/>
        <w:rPr>
          <w:rStyle w:val="Text-onlypopuphotspot"/>
        </w:rPr>
      </w:pPr>
      <w:r w:rsidRPr="002F57CD">
        <w:t>This data is shared with VistA.</w:t>
      </w:r>
    </w:p>
    <w:p w:rsidR="009B529A" w:rsidRPr="002F57CD" w:rsidRDefault="009B529A" w:rsidP="00B22A15">
      <w:pPr>
        <w:pStyle w:val="Fields"/>
      </w:pPr>
      <w:r w:rsidRPr="002F57CD">
        <w:rPr>
          <w:rStyle w:val="Drop-downhotspot"/>
        </w:rPr>
        <w:t>Ethnicity</w:t>
      </w:r>
      <w:r w:rsidRPr="002F57CD">
        <w:rPr>
          <w:rStyle w:val="Drop-downhotspot"/>
        </w:rPr>
        <w:fldChar w:fldCharType="begin"/>
      </w:r>
      <w:r w:rsidRPr="002F57CD">
        <w:instrText xml:space="preserve"> XE "Identity Traits: Ethnicity" </w:instrText>
      </w:r>
      <w:r w:rsidRPr="002F57CD">
        <w:rPr>
          <w:rStyle w:val="Drop-downhotspot"/>
        </w:rPr>
        <w:fldChar w:fldCharType="end"/>
      </w:r>
      <w:r w:rsidRPr="002F57CD">
        <w:rPr>
          <w:rStyle w:val="Drop-downhotspot"/>
        </w:rPr>
        <w:t>:</w:t>
      </w:r>
    </w:p>
    <w:p w:rsidR="009B529A" w:rsidRPr="002F57CD" w:rsidRDefault="009B529A" w:rsidP="00F150FA">
      <w:pPr>
        <w:pStyle w:val="Fielddefinition"/>
      </w:pPr>
      <w:r w:rsidRPr="002F57CD">
        <w:t>The ethnicity to which the beneficiary belongs</w:t>
      </w:r>
      <w:r w:rsidR="00D96B3C" w:rsidRPr="002F57CD">
        <w:t xml:space="preserve">. </w:t>
      </w:r>
      <w:r w:rsidRPr="002F57CD">
        <w:rPr>
          <w:i/>
        </w:rPr>
        <w:t>Ethnicity</w:t>
      </w:r>
      <w:r w:rsidRPr="002F57CD">
        <w:t xml:space="preserve"> is display only.</w:t>
      </w:r>
    </w:p>
    <w:p w:rsidR="009B529A" w:rsidRPr="002F57CD" w:rsidRDefault="009B529A" w:rsidP="00F150FA">
      <w:pPr>
        <w:pStyle w:val="Fielddefinition"/>
      </w:pPr>
      <w:r w:rsidRPr="002F57CD">
        <w:t>This data is shared with VistA.</w:t>
      </w:r>
    </w:p>
    <w:p w:rsidR="009B529A" w:rsidRPr="002F57CD" w:rsidRDefault="009B529A" w:rsidP="003175D1">
      <w:pPr>
        <w:pStyle w:val="Heading4"/>
      </w:pPr>
      <w:r w:rsidRPr="002F57CD">
        <w:rPr>
          <w:rFonts w:ascii="Verdana" w:hAnsi="Verdana"/>
          <w:bCs/>
          <w:color w:val="A82384"/>
          <w:sz w:val="15"/>
          <w:szCs w:val="15"/>
        </w:rPr>
        <w:br w:type="page"/>
      </w:r>
      <w:bookmarkStart w:id="719" w:name="_Toc394920821"/>
      <w:bookmarkStart w:id="720" w:name="_Toc406571157"/>
      <w:bookmarkStart w:id="721" w:name="_Toc289864818"/>
      <w:bookmarkStart w:id="722" w:name="_Toc447812002"/>
      <w:r w:rsidRPr="002F57CD">
        <w:t>Identity Traits</w:t>
      </w:r>
      <w:bookmarkEnd w:id="719"/>
      <w:bookmarkEnd w:id="720"/>
      <w:bookmarkEnd w:id="722"/>
    </w:p>
    <w:p w:rsidR="009B529A" w:rsidRPr="002F57CD" w:rsidRDefault="009B529A" w:rsidP="003175D1">
      <w:pPr>
        <w:pStyle w:val="Heading5"/>
        <w:rPr>
          <w:i/>
        </w:rPr>
      </w:pPr>
      <w:bookmarkStart w:id="723" w:name="_Toc394920822"/>
      <w:bookmarkStart w:id="724" w:name="_Toc406571158"/>
      <w:bookmarkStart w:id="725" w:name="_Toc447812003"/>
      <w:r w:rsidRPr="002F57CD">
        <w:t>Identity Traits (Add a Person)</w:t>
      </w:r>
      <w:bookmarkEnd w:id="723"/>
      <w:bookmarkEnd w:id="724"/>
      <w:bookmarkEnd w:id="725"/>
    </w:p>
    <w:p w:rsidR="009B529A" w:rsidRPr="002F57CD" w:rsidRDefault="009B529A" w:rsidP="00A10928">
      <w:pPr>
        <w:pStyle w:val="BodyText"/>
        <w:rPr>
          <w:szCs w:val="24"/>
        </w:rPr>
      </w:pPr>
      <w:r w:rsidRPr="002F57CD">
        <w:rPr>
          <w:i/>
          <w:iCs/>
          <w:szCs w:val="24"/>
        </w:rPr>
        <w:t>Identity Traits</w:t>
      </w:r>
      <w:r w:rsidRPr="002F57CD">
        <w:rPr>
          <w:szCs w:val="24"/>
        </w:rPr>
        <w:t xml:space="preserve"> </w:t>
      </w:r>
      <w:r w:rsidRPr="002F57CD">
        <w:rPr>
          <w:rStyle w:val="Drop-downhotspot"/>
          <w:color w:val="000000"/>
          <w:szCs w:val="24"/>
        </w:rPr>
        <w:fldChar w:fldCharType="begin"/>
      </w:r>
      <w:r w:rsidRPr="002F57CD">
        <w:rPr>
          <w:color w:val="000000"/>
          <w:szCs w:val="24"/>
        </w:rPr>
        <w:instrText xml:space="preserve"> XE "</w:instrText>
      </w:r>
      <w:r w:rsidRPr="002F57CD">
        <w:rPr>
          <w:b/>
          <w:color w:val="000000"/>
          <w:szCs w:val="24"/>
        </w:rPr>
        <w:instrText>Identity Traits:</w:instrText>
      </w:r>
      <w:r w:rsidRPr="002F57CD">
        <w:rPr>
          <w:color w:val="000000"/>
          <w:szCs w:val="24"/>
        </w:rPr>
        <w:instrText xml:space="preserve">Add a Person" </w:instrText>
      </w:r>
      <w:r w:rsidRPr="002F57CD">
        <w:rPr>
          <w:rStyle w:val="Drop-downhotspot"/>
          <w:color w:val="000000"/>
          <w:szCs w:val="24"/>
        </w:rPr>
        <w:fldChar w:fldCharType="end"/>
      </w:r>
      <w:r w:rsidRPr="002F57CD">
        <w:rPr>
          <w:b/>
          <w:bCs/>
          <w:szCs w:val="24"/>
          <w:u w:val="single"/>
        </w:rPr>
        <w:fldChar w:fldCharType="begin"/>
      </w:r>
      <w:r w:rsidRPr="002F57CD">
        <w:rPr>
          <w:szCs w:val="24"/>
        </w:rPr>
        <w:instrText xml:space="preserve"> XE "</w:instrText>
      </w:r>
      <w:r w:rsidRPr="002F57CD">
        <w:rPr>
          <w:b/>
          <w:bCs/>
          <w:szCs w:val="24"/>
        </w:rPr>
        <w:instrText>Add a Person</w:instrText>
      </w:r>
      <w:r w:rsidRPr="002F57CD">
        <w:rPr>
          <w:bCs/>
          <w:szCs w:val="24"/>
          <w:u w:val="single"/>
        </w:rPr>
        <w:instrText>:</w:instrText>
      </w:r>
      <w:r w:rsidRPr="002F57CD">
        <w:rPr>
          <w:szCs w:val="24"/>
        </w:rPr>
        <w:instrText xml:space="preserve">Identity Traits" </w:instrText>
      </w:r>
      <w:r w:rsidRPr="002F57CD">
        <w:rPr>
          <w:b/>
          <w:bCs/>
          <w:szCs w:val="24"/>
          <w:u w:val="single"/>
        </w:rPr>
        <w:fldChar w:fldCharType="end"/>
      </w:r>
      <w:r w:rsidRPr="002F57CD">
        <w:rPr>
          <w:szCs w:val="24"/>
        </w:rPr>
        <w:t>are a set of data fields that uniquely identify the registrant.</w:t>
      </w:r>
    </w:p>
    <w:p w:rsidR="009B529A" w:rsidRPr="002F57CD" w:rsidRDefault="009B529A" w:rsidP="00A10928">
      <w:pPr>
        <w:pStyle w:val="BodyText"/>
        <w:rPr>
          <w:szCs w:val="24"/>
        </w:rPr>
      </w:pPr>
      <w:r w:rsidRPr="002F57CD">
        <w:rPr>
          <w:szCs w:val="24"/>
        </w:rPr>
        <w:t xml:space="preserve">This Add-a-New-Person </w:t>
      </w:r>
      <w:r w:rsidRPr="002F57CD">
        <w:rPr>
          <w:i/>
          <w:szCs w:val="24"/>
        </w:rPr>
        <w:t>Identity Traits</w:t>
      </w:r>
      <w:r w:rsidRPr="002F57CD">
        <w:rPr>
          <w:szCs w:val="24"/>
        </w:rPr>
        <w:t xml:space="preserve"> screen is pre-populated with the data that was entered in the </w:t>
      </w:r>
      <w:r w:rsidRPr="002F57CD">
        <w:rPr>
          <w:i/>
          <w:szCs w:val="24"/>
        </w:rPr>
        <w:t>Search and Add a New Person</w:t>
      </w:r>
      <w:r w:rsidRPr="002F57CD">
        <w:rPr>
          <w:szCs w:val="24"/>
        </w:rPr>
        <w:t xml:space="preserve"> screen under the </w:t>
      </w:r>
      <w:r w:rsidRPr="002F57CD">
        <w:rPr>
          <w:b/>
          <w:i/>
          <w:szCs w:val="24"/>
        </w:rPr>
        <w:t>ESR Registration</w:t>
      </w:r>
      <w:r w:rsidRPr="002F57CD">
        <w:rPr>
          <w:szCs w:val="24"/>
        </w:rPr>
        <w:t xml:space="preserve"> button.</w:t>
      </w:r>
    </w:p>
    <w:p w:rsidR="009B529A" w:rsidRPr="002F57CD" w:rsidRDefault="009B529A" w:rsidP="00A10928">
      <w:pPr>
        <w:pStyle w:val="BodyText"/>
        <w:rPr>
          <w:szCs w:val="24"/>
        </w:rPr>
      </w:pPr>
      <w:r w:rsidRPr="002F57CD">
        <w:rPr>
          <w:szCs w:val="24"/>
        </w:rPr>
        <w:t xml:space="preserve">When </w:t>
      </w:r>
      <w:r w:rsidRPr="002F57CD">
        <w:rPr>
          <w:i/>
          <w:iCs/>
          <w:szCs w:val="24"/>
        </w:rPr>
        <w:t>Identity Trait</w:t>
      </w:r>
      <w:r w:rsidRPr="002F57CD">
        <w:rPr>
          <w:szCs w:val="24"/>
        </w:rPr>
        <w:t xml:space="preserve"> updates are pending, the user can only view data</w:t>
      </w:r>
      <w:r w:rsidR="00D96B3C" w:rsidRPr="002F57CD">
        <w:rPr>
          <w:szCs w:val="24"/>
        </w:rPr>
        <w:t xml:space="preserve">. </w:t>
      </w:r>
      <w:r w:rsidRPr="002F57CD">
        <w:rPr>
          <w:szCs w:val="24"/>
        </w:rPr>
        <w:t>The system prevents any updates or edits to the registrant information.</w:t>
      </w:r>
    </w:p>
    <w:p w:rsidR="009B529A" w:rsidRPr="002F57CD" w:rsidRDefault="009B529A" w:rsidP="00A10928">
      <w:pPr>
        <w:pStyle w:val="BodyText"/>
        <w:rPr>
          <w:szCs w:val="24"/>
        </w:rPr>
      </w:pPr>
      <w:r w:rsidRPr="002F57CD">
        <w:rPr>
          <w:szCs w:val="24"/>
        </w:rPr>
        <w:t>When adding (registering) a new person, certain fields are now required and others become editable as described and indicated below.</w:t>
      </w:r>
    </w:p>
    <w:p w:rsidR="009B529A" w:rsidRPr="002F57CD" w:rsidRDefault="009B529A" w:rsidP="004B0F1C">
      <w:pPr>
        <w:jc w:val="right"/>
        <w:rPr>
          <w:rStyle w:val="Text-onlypopuphotspot"/>
          <w:b/>
          <w:bCs/>
        </w:rPr>
      </w:pPr>
      <w:r w:rsidRPr="002F57CD">
        <w:rPr>
          <w:rStyle w:val="Text-onlypopuphotspot"/>
          <w:b/>
          <w:bCs/>
        </w:rPr>
        <w:tab/>
        <w:t>VIEW</w:t>
      </w:r>
      <w:r w:rsidRPr="002F57CD">
        <w:rPr>
          <w:rStyle w:val="Text-onlypopuphotspot"/>
          <w:b/>
          <w:bCs/>
        </w:rPr>
        <w:fldChar w:fldCharType="begin"/>
      </w:r>
      <w:r w:rsidRPr="002F57CD">
        <w:instrText xml:space="preserve"> XE "</w:instrText>
      </w:r>
      <w:r w:rsidRPr="002F57CD">
        <w:rPr>
          <w:rStyle w:val="Text-onlypopuphotspot"/>
          <w:bCs/>
        </w:rPr>
        <w:instrText>View:</w:instrText>
      </w:r>
      <w:r w:rsidRPr="002F57CD">
        <w:instrText xml:space="preserve">Identity Traits:Submitted" </w:instrText>
      </w:r>
      <w:r w:rsidRPr="002F57CD">
        <w:rPr>
          <w:rStyle w:val="Text-onlypopuphotspot"/>
          <w:b/>
          <w:bCs/>
        </w:rPr>
        <w:fldChar w:fldCharType="end"/>
      </w:r>
      <w:r w:rsidRPr="002F57CD">
        <w:rPr>
          <w:rStyle w:val="Text-onlypopuphotspot"/>
          <w:b/>
          <w:bCs/>
        </w:rPr>
        <w:t xml:space="preserve"> SUBMITTED IDENTITY TRAITS</w:t>
      </w:r>
    </w:p>
    <w:p w:rsidR="009B529A" w:rsidRPr="002F57CD" w:rsidRDefault="009B529A" w:rsidP="00A10928">
      <w:pPr>
        <w:pStyle w:val="BodyText"/>
      </w:pPr>
      <w:r w:rsidRPr="002F57CD">
        <w:t>Allows user</w:t>
      </w:r>
      <w:r w:rsidRPr="002F57CD">
        <w:fldChar w:fldCharType="begin"/>
      </w:r>
      <w:r w:rsidRPr="002F57CD">
        <w:instrText xml:space="preserve"> XE "User:Identity Traits:view" </w:instrText>
      </w:r>
      <w:r w:rsidRPr="002F57CD">
        <w:fldChar w:fldCharType="end"/>
      </w:r>
      <w:r w:rsidRPr="002F57CD">
        <w:t xml:space="preserve"> to view the </w:t>
      </w:r>
      <w:r w:rsidRPr="002F57CD">
        <w:rPr>
          <w:i/>
        </w:rPr>
        <w:t>Identity Traits</w:t>
      </w:r>
      <w:r w:rsidRPr="002F57CD">
        <w:t xml:space="preserve"> updates that have been submitted for this person and the current status of those updates for user-selected dates/times.</w:t>
      </w:r>
    </w:p>
    <w:p w:rsidR="009B529A" w:rsidRPr="002F57CD" w:rsidRDefault="009B529A" w:rsidP="004B0F1C">
      <w:pPr>
        <w:jc w:val="right"/>
        <w:rPr>
          <w:rStyle w:val="Text-onlypopuphotspot"/>
          <w:b/>
          <w:bCs/>
        </w:rPr>
      </w:pPr>
      <w:r w:rsidRPr="002F57CD">
        <w:rPr>
          <w:rStyle w:val="Text-onlypopuphotspot"/>
          <w:b/>
          <w:bCs/>
        </w:rPr>
        <w:tab/>
        <w:t xml:space="preserve">VIEW HISTORICAL </w:t>
      </w:r>
      <w:r w:rsidRPr="002F57CD">
        <w:fldChar w:fldCharType="begin"/>
      </w:r>
      <w:r w:rsidRPr="002F57CD">
        <w:instrText xml:space="preserve"> XE "Historical:View Identity Traits" </w:instrText>
      </w:r>
      <w:r w:rsidRPr="002F57CD">
        <w:fldChar w:fldCharType="end"/>
      </w:r>
      <w:r w:rsidRPr="002F57CD">
        <w:rPr>
          <w:rStyle w:val="Text-onlypopuphotspot"/>
          <w:b/>
          <w:bCs/>
        </w:rPr>
        <w:t>IDENTITY TRAITS</w:t>
      </w:r>
    </w:p>
    <w:p w:rsidR="009B529A" w:rsidRPr="002F57CD" w:rsidRDefault="009B529A" w:rsidP="00A10928">
      <w:pPr>
        <w:pStyle w:val="BodyText"/>
        <w:rPr>
          <w:szCs w:val="24"/>
        </w:rPr>
      </w:pPr>
      <w:r w:rsidRPr="002F57CD">
        <w:rPr>
          <w:szCs w:val="24"/>
        </w:rPr>
        <w:t>Allows user</w:t>
      </w:r>
      <w:r w:rsidRPr="002F57CD">
        <w:rPr>
          <w:szCs w:val="24"/>
        </w:rPr>
        <w:fldChar w:fldCharType="begin"/>
      </w:r>
      <w:r w:rsidRPr="002F57CD">
        <w:rPr>
          <w:szCs w:val="24"/>
        </w:rPr>
        <w:instrText xml:space="preserve"> XE "User:Identity Traits:view change history" </w:instrText>
      </w:r>
      <w:r w:rsidRPr="002F57CD">
        <w:rPr>
          <w:szCs w:val="24"/>
        </w:rPr>
        <w:fldChar w:fldCharType="end"/>
      </w:r>
      <w:r w:rsidRPr="002F57CD">
        <w:rPr>
          <w:szCs w:val="24"/>
        </w:rPr>
        <w:t xml:space="preserve"> to view</w:t>
      </w:r>
      <w:r w:rsidRPr="002F57CD">
        <w:rPr>
          <w:rStyle w:val="Text-onlypopuphotspot"/>
          <w:b/>
          <w:bCs/>
          <w:szCs w:val="24"/>
        </w:rPr>
        <w:fldChar w:fldCharType="begin"/>
      </w:r>
      <w:r w:rsidRPr="002F57CD">
        <w:rPr>
          <w:szCs w:val="24"/>
        </w:rPr>
        <w:instrText xml:space="preserve"> XE "</w:instrText>
      </w:r>
      <w:r w:rsidRPr="002F57CD">
        <w:rPr>
          <w:rStyle w:val="Text-onlypopuphotspot"/>
          <w:bCs/>
          <w:szCs w:val="24"/>
        </w:rPr>
        <w:instrText>View:</w:instrText>
      </w:r>
      <w:r w:rsidRPr="002F57CD">
        <w:rPr>
          <w:szCs w:val="24"/>
        </w:rPr>
        <w:instrText xml:space="preserve">Identity Traits:Historical" </w:instrText>
      </w:r>
      <w:r w:rsidRPr="002F57CD">
        <w:rPr>
          <w:rStyle w:val="Text-onlypopuphotspot"/>
          <w:b/>
          <w:bCs/>
          <w:szCs w:val="24"/>
        </w:rPr>
        <w:fldChar w:fldCharType="end"/>
      </w:r>
      <w:r w:rsidRPr="002F57CD">
        <w:rPr>
          <w:szCs w:val="24"/>
        </w:rPr>
        <w:t xml:space="preserve"> the </w:t>
      </w:r>
      <w:r w:rsidRPr="002F57CD">
        <w:rPr>
          <w:i/>
          <w:szCs w:val="24"/>
        </w:rPr>
        <w:t>Identity Traits</w:t>
      </w:r>
      <w:r w:rsidRPr="002F57CD">
        <w:rPr>
          <w:szCs w:val="24"/>
        </w:rPr>
        <w:t xml:space="preserve"> history changes made for this person with "Old" and "New</w:t>
      </w:r>
      <w:r w:rsidRPr="002F57CD">
        <w:rPr>
          <w:szCs w:val="24"/>
        </w:rPr>
        <w:fldChar w:fldCharType="begin"/>
      </w:r>
      <w:r w:rsidRPr="002F57CD">
        <w:rPr>
          <w:szCs w:val="24"/>
        </w:rPr>
        <w:instrText xml:space="preserve"> XE "New:Identity Traits:View Historical" </w:instrText>
      </w:r>
      <w:r w:rsidRPr="002F57CD">
        <w:rPr>
          <w:szCs w:val="24"/>
        </w:rPr>
        <w:fldChar w:fldCharType="end"/>
      </w:r>
      <w:r w:rsidRPr="002F57CD">
        <w:rPr>
          <w:szCs w:val="24"/>
        </w:rPr>
        <w:t>" values for user-selected dates/times.</w:t>
      </w:r>
    </w:p>
    <w:p w:rsidR="009B529A" w:rsidRPr="002F57CD" w:rsidRDefault="009B529A" w:rsidP="00B22A15">
      <w:pPr>
        <w:pStyle w:val="Fields"/>
      </w:pPr>
      <w:r w:rsidRPr="002F57CD">
        <w:rPr>
          <w:rStyle w:val="Drop-downhotspot"/>
        </w:rPr>
        <w:t>Prefix:</w:t>
      </w:r>
    </w:p>
    <w:p w:rsidR="009B529A" w:rsidRPr="002F57CD" w:rsidRDefault="009B529A" w:rsidP="00B86037">
      <w:pPr>
        <w:pStyle w:val="Fielddefinition"/>
      </w:pPr>
      <w:r w:rsidRPr="002F57CD">
        <w:rPr>
          <w:i/>
        </w:rPr>
        <w:t>Prefix</w:t>
      </w:r>
      <w:r w:rsidRPr="002F57CD">
        <w:t xml:space="preserve"> </w:t>
      </w:r>
      <w:r w:rsidRPr="002F57CD">
        <w:rPr>
          <w:b/>
          <w:i/>
          <w:u w:val="single"/>
        </w:rPr>
        <w:fldChar w:fldCharType="begin"/>
      </w:r>
      <w:r w:rsidRPr="002F57CD">
        <w:instrText xml:space="preserve"> XE "</w:instrText>
      </w:r>
      <w:r w:rsidRPr="002F57CD">
        <w:rPr>
          <w:b/>
        </w:rPr>
        <w:instrText>Identity Traits</w:instrText>
      </w:r>
      <w:r w:rsidRPr="002F57CD">
        <w:instrText xml:space="preserve">: Prefix" </w:instrText>
      </w:r>
      <w:r w:rsidRPr="002F57CD">
        <w:rPr>
          <w:b/>
          <w:i/>
          <w:u w:val="single"/>
        </w:rPr>
        <w:fldChar w:fldCharType="end"/>
      </w:r>
      <w:r w:rsidRPr="002F57CD">
        <w:t>is the title supplied for the registrant such as Mr., Ms., Mrs., etc.</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A2408">
      <w:pPr>
        <w:pStyle w:val="BodyTextBullet2"/>
      </w:pPr>
      <w:r w:rsidRPr="002F57CD">
        <w:t xml:space="preserve">If entering a </w:t>
      </w:r>
      <w:r w:rsidRPr="002F57CD">
        <w:rPr>
          <w:i/>
          <w:iCs/>
        </w:rPr>
        <w:t>Prefix</w:t>
      </w:r>
      <w:r w:rsidRPr="002F57CD">
        <w:t>, (such as MR, MRS, MS, and MISS) no punctuation must be used.</w:t>
      </w:r>
    </w:p>
    <w:p w:rsidR="009B529A" w:rsidRPr="002F57CD" w:rsidRDefault="009B529A" w:rsidP="00CA2408">
      <w:pPr>
        <w:pStyle w:val="BodyTextBullet2"/>
      </w:pPr>
      <w:r w:rsidRPr="002F57CD">
        <w:rPr>
          <w:i/>
          <w:iCs/>
        </w:rPr>
        <w:t>Prefix</w:t>
      </w:r>
      <w:r w:rsidRPr="002F57CD">
        <w:t xml:space="preserve"> is free text and must be between 1 and 10 characters.</w:t>
      </w:r>
    </w:p>
    <w:p w:rsidR="009B529A" w:rsidRPr="002F57CD" w:rsidRDefault="009B529A" w:rsidP="00B22A15">
      <w:pPr>
        <w:pStyle w:val="Fields"/>
        <w:rPr>
          <w:rStyle w:val="StyleDrop-downhotspot11ptUnderline"/>
          <w:bCs w:val="0"/>
          <w:iCs w:val="0"/>
          <w:sz w:val="24"/>
        </w:rPr>
      </w:pPr>
      <w:r w:rsidRPr="002F57CD">
        <w:rPr>
          <w:rStyle w:val="StyleDrop-downhotspot11ptUnderline"/>
          <w:bCs w:val="0"/>
          <w:iCs w:val="0"/>
          <w:sz w:val="24"/>
        </w:rPr>
        <w:t>First Name:</w:t>
      </w:r>
    </w:p>
    <w:p w:rsidR="009B529A" w:rsidRPr="002F57CD" w:rsidRDefault="009B529A" w:rsidP="00B86037">
      <w:pPr>
        <w:pStyle w:val="Fielddefinition"/>
      </w:pPr>
      <w:r w:rsidRPr="002F57CD">
        <w:t xml:space="preserve">The Name </w:t>
      </w:r>
      <w:r w:rsidRPr="002F57CD">
        <w:rPr>
          <w:b/>
          <w:i/>
          <w:u w:val="single"/>
        </w:rPr>
        <w:fldChar w:fldCharType="begin"/>
      </w:r>
      <w:r w:rsidRPr="002F57CD">
        <w:instrText xml:space="preserve"> XE "</w:instrText>
      </w:r>
      <w:r w:rsidRPr="002F57CD">
        <w:rPr>
          <w:b/>
        </w:rPr>
        <w:instrText>Identity Traits</w:instrText>
      </w:r>
      <w:r w:rsidRPr="002F57CD">
        <w:instrText xml:space="preserve">: First Name" </w:instrText>
      </w:r>
      <w:r w:rsidRPr="002F57CD">
        <w:rPr>
          <w:b/>
          <w:i/>
          <w:u w:val="single"/>
        </w:rPr>
        <w:fldChar w:fldCharType="end"/>
      </w:r>
      <w:r w:rsidRPr="002F57CD">
        <w:t>fields are an important element in the unique identity of a person</w:t>
      </w:r>
      <w:r w:rsidR="00D96B3C" w:rsidRPr="002F57CD">
        <w:t xml:space="preserve">. </w:t>
      </w:r>
      <w:r w:rsidRPr="002F57CD">
        <w:t>Enter the registrant’s complete legal first name</w:t>
      </w:r>
      <w:r w:rsidR="00D96B3C" w:rsidRPr="002F57CD">
        <w:t xml:space="preserve">. </w:t>
      </w:r>
      <w:r w:rsidRPr="002F57CD">
        <w:t>Avoid using nicknames or ambiguous information.</w:t>
      </w:r>
    </w:p>
    <w:p w:rsidR="009B529A" w:rsidRPr="002F57CD" w:rsidRDefault="009B529A" w:rsidP="00B86037">
      <w:pPr>
        <w:pStyle w:val="Rules"/>
        <w:rPr>
          <w:rStyle w:val="Drop-downhotspot"/>
        </w:rPr>
      </w:pPr>
      <w:r w:rsidRPr="002F57CD">
        <w:rPr>
          <w:rStyle w:val="Drop-downhotspot"/>
        </w:rPr>
        <w:t>More...</w:t>
      </w:r>
    </w:p>
    <w:p w:rsidR="009B529A" w:rsidRPr="002F57CD" w:rsidRDefault="009B529A" w:rsidP="00B86037">
      <w:pPr>
        <w:pStyle w:val="Fielddefinition"/>
      </w:pPr>
      <w:r w:rsidRPr="002F57CD">
        <w:t xml:space="preserve">Once the HEC receives the registrant's </w:t>
      </w:r>
      <w:r w:rsidRPr="002F57CD">
        <w:rPr>
          <w:rStyle w:val="Text-onlypopuphotspot"/>
          <w:sz w:val="18"/>
          <w:szCs w:val="18"/>
        </w:rPr>
        <w:t>SSN</w:t>
      </w:r>
      <w:r w:rsidRPr="002F57CD">
        <w:rPr>
          <w:rStyle w:val="Text-onlypopuphotspot"/>
          <w:sz w:val="18"/>
          <w:szCs w:val="18"/>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rStyle w:val="Text-onlypopuphotspot"/>
          <w:sz w:val="18"/>
          <w:szCs w:val="18"/>
        </w:rPr>
        <w:fldChar w:fldCharType="end"/>
      </w:r>
      <w:r w:rsidRPr="002F57CD">
        <w:t xml:space="preserve"> verification from the </w:t>
      </w:r>
      <w:r w:rsidRPr="002F57CD">
        <w:rPr>
          <w:rStyle w:val="Text-onlypopuphotspot"/>
        </w:rPr>
        <w:t>SSA</w:t>
      </w:r>
      <w:r w:rsidRPr="002F57CD">
        <w:t>, all related demographic</w:t>
      </w:r>
      <w:r w:rsidRPr="002F57CD">
        <w:fldChar w:fldCharType="begin"/>
      </w:r>
      <w:r w:rsidRPr="002F57CD">
        <w:instrText xml:space="preserve"> XE "Demographic:information" </w:instrText>
      </w:r>
      <w:r w:rsidRPr="002F57CD">
        <w:fldChar w:fldCharType="end"/>
      </w:r>
      <w:r w:rsidRPr="002F57CD">
        <w:t xml:space="preserve"> information (Name, SSN and Date</w:t>
      </w:r>
      <w:r w:rsidRPr="002F57CD">
        <w:fldChar w:fldCharType="begin"/>
      </w:r>
      <w:r w:rsidRPr="002F57CD">
        <w:instrText xml:space="preserve"> XE "Date:Identity Traits: of Birth" </w:instrText>
      </w:r>
      <w:r w:rsidRPr="002F57CD">
        <w:fldChar w:fldCharType="end"/>
      </w:r>
      <w:r w:rsidRPr="002F57CD">
        <w:t xml:space="preserve"> of Birth) may be verified.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A2408">
      <w:pPr>
        <w:pStyle w:val="BodyTextBullet2"/>
      </w:pPr>
      <w:r w:rsidRPr="002F57CD">
        <w:t>Apostrophes and hyphens are the only punctuation that can be used.</w:t>
      </w:r>
    </w:p>
    <w:p w:rsidR="009B529A" w:rsidRPr="002F57CD" w:rsidRDefault="009B529A" w:rsidP="00CA2408">
      <w:pPr>
        <w:pStyle w:val="BodyTextBullet2"/>
      </w:pPr>
      <w:r w:rsidRPr="002F57CD">
        <w:rPr>
          <w:rStyle w:val="Emphasis"/>
        </w:rPr>
        <w:t>Official documentation</w:t>
      </w:r>
      <w:r w:rsidRPr="002F57CD">
        <w:rPr>
          <w:rStyle w:val="Expandingtext"/>
        </w:rPr>
        <w:t xml:space="preserve"> (Official documentation is defined as court documents or Social Security card</w:t>
      </w:r>
      <w:r w:rsidR="00D96B3C" w:rsidRPr="002F57CD">
        <w:rPr>
          <w:rStyle w:val="Expandingtext"/>
        </w:rPr>
        <w:t xml:space="preserve">. </w:t>
      </w:r>
      <w:r w:rsidRPr="002F57CD">
        <w:rPr>
          <w:rStyle w:val="Expandingtext"/>
        </w:rPr>
        <w:t xml:space="preserve">If individual state procedures for driver's license application or similar documents meet the standard for official documentation, VHA staff should accept such documents as proof of a legal name change.) </w:t>
      </w:r>
      <w:r w:rsidRPr="002F57CD">
        <w:t>must be required for a name change.</w:t>
      </w:r>
    </w:p>
    <w:p w:rsidR="009B529A" w:rsidRPr="002F57CD" w:rsidRDefault="009B529A" w:rsidP="00CA2408">
      <w:pPr>
        <w:pStyle w:val="BodyTextBullet2"/>
      </w:pPr>
      <w:r w:rsidRPr="002F57CD">
        <w:rPr>
          <w:i/>
          <w:iCs/>
        </w:rPr>
        <w:t>First Name</w:t>
      </w:r>
      <w:r w:rsidRPr="002F57CD">
        <w:t xml:space="preserve"> must be between 1 and 25 characters.</w:t>
      </w:r>
    </w:p>
    <w:p w:rsidR="005C25F1" w:rsidRPr="002F57CD" w:rsidRDefault="005C25F1" w:rsidP="00B22A15">
      <w:pPr>
        <w:pStyle w:val="Fields"/>
        <w:rPr>
          <w:rStyle w:val="Drop-downhotspot"/>
        </w:rPr>
      </w:pPr>
    </w:p>
    <w:p w:rsidR="005C25F1" w:rsidRPr="002F57CD" w:rsidRDefault="005C25F1" w:rsidP="00B22A15">
      <w:pPr>
        <w:pStyle w:val="Fields"/>
        <w:rPr>
          <w:rStyle w:val="Drop-downhotspot"/>
        </w:rPr>
      </w:pPr>
    </w:p>
    <w:p w:rsidR="005C25F1" w:rsidRPr="002F57CD" w:rsidRDefault="005C25F1" w:rsidP="00B22A15">
      <w:pPr>
        <w:pStyle w:val="Fields"/>
        <w:rPr>
          <w:rStyle w:val="Drop-downhotspot"/>
        </w:rPr>
      </w:pPr>
    </w:p>
    <w:p w:rsidR="009B529A" w:rsidRPr="002F57CD" w:rsidRDefault="009B529A" w:rsidP="00B22A15">
      <w:pPr>
        <w:pStyle w:val="Fields"/>
      </w:pPr>
      <w:r w:rsidRPr="002F57CD">
        <w:rPr>
          <w:rStyle w:val="Drop-downhotspot"/>
        </w:rPr>
        <w:t>Middle Name:</w:t>
      </w:r>
    </w:p>
    <w:p w:rsidR="009B529A" w:rsidRPr="002F57CD" w:rsidRDefault="009B529A" w:rsidP="00B86037">
      <w:pPr>
        <w:pStyle w:val="Fielddefinition"/>
      </w:pPr>
      <w:r w:rsidRPr="002F57CD">
        <w:t xml:space="preserve">Enter the full </w:t>
      </w:r>
      <w:r w:rsidRPr="002F57CD">
        <w:rPr>
          <w:i/>
        </w:rPr>
        <w:t>Middle Name</w:t>
      </w:r>
      <w:r w:rsidRPr="002F57CD">
        <w:rPr>
          <w:b/>
          <w:i/>
          <w:u w:val="single"/>
        </w:rPr>
        <w:fldChar w:fldCharType="begin"/>
      </w:r>
      <w:r w:rsidRPr="002F57CD">
        <w:instrText xml:space="preserve"> XE "</w:instrText>
      </w:r>
      <w:r w:rsidRPr="002F57CD">
        <w:rPr>
          <w:b/>
        </w:rPr>
        <w:instrText>Identity Traits</w:instrText>
      </w:r>
      <w:r w:rsidRPr="002F57CD">
        <w:instrText xml:space="preserve">: Middle Name" </w:instrText>
      </w:r>
      <w:r w:rsidRPr="002F57CD">
        <w:rPr>
          <w:b/>
          <w:i/>
          <w:u w:val="single"/>
        </w:rPr>
        <w:fldChar w:fldCharType="end"/>
      </w:r>
      <w:r w:rsidRPr="002F57CD">
        <w:t>, when available</w:t>
      </w:r>
      <w:r w:rsidR="00D96B3C" w:rsidRPr="002F57CD">
        <w:t xml:space="preserve">. </w:t>
      </w:r>
      <w:r w:rsidRPr="002F57CD">
        <w:t xml:space="preserve">Leave the middle name blank if one does not exist; do not use </w:t>
      </w:r>
      <w:r w:rsidRPr="002F57CD">
        <w:rPr>
          <w:rStyle w:val="Text-onlypopuphotspot"/>
        </w:rPr>
        <w:t>NMI</w:t>
      </w:r>
      <w:r w:rsidRPr="002F57CD">
        <w:t xml:space="preserve"> or </w:t>
      </w:r>
      <w:r w:rsidRPr="002F57CD">
        <w:rPr>
          <w:rStyle w:val="Text-onlypopuphotspot"/>
        </w:rPr>
        <w:t>NMN</w:t>
      </w:r>
      <w:r w:rsidR="00D96B3C" w:rsidRPr="002F57CD">
        <w:t xml:space="preserve">. </w:t>
      </w:r>
      <w:r w:rsidRPr="002F57CD">
        <w:t>Do not use only an initial unless an initial is the person's given middle name.</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B86037">
      <w:pPr>
        <w:pStyle w:val="Fielddefinition"/>
      </w:pPr>
      <w:r w:rsidRPr="002F57CD">
        <w:t xml:space="preserve">Once the HEC receives the registrant's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t xml:space="preserve"> verification from the </w:t>
      </w:r>
      <w:r w:rsidRPr="002F57CD">
        <w:rPr>
          <w:rStyle w:val="Text-onlypopuphotspot"/>
        </w:rPr>
        <w:t>SSA</w:t>
      </w:r>
      <w:r w:rsidRPr="002F57CD">
        <w:t>, all related demographic</w:t>
      </w:r>
      <w:r w:rsidRPr="002F57CD">
        <w:fldChar w:fldCharType="begin"/>
      </w:r>
      <w:r w:rsidRPr="002F57CD">
        <w:instrText xml:space="preserve"> XE "Demographic:information" </w:instrText>
      </w:r>
      <w:r w:rsidRPr="002F57CD">
        <w:fldChar w:fldCharType="end"/>
      </w:r>
      <w:r w:rsidRPr="002F57CD">
        <w:t xml:space="preserve"> information (Name, SSN and Date of Birth) may be verified.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A2408">
      <w:pPr>
        <w:pStyle w:val="BodyTextBullet2"/>
      </w:pPr>
      <w:r w:rsidRPr="002F57CD">
        <w:t>No parenthesis may be used.</w:t>
      </w:r>
    </w:p>
    <w:p w:rsidR="009B529A" w:rsidRPr="002F57CD" w:rsidRDefault="009B529A" w:rsidP="00CA2408">
      <w:pPr>
        <w:pStyle w:val="BodyTextBullet2"/>
      </w:pPr>
      <w:r w:rsidRPr="002F57CD">
        <w:rPr>
          <w:rStyle w:val="Emphasis"/>
        </w:rPr>
        <w:t>Official documentation</w:t>
      </w:r>
      <w:r w:rsidRPr="002F57CD">
        <w:rPr>
          <w:rStyle w:val="Expandingtext"/>
        </w:rPr>
        <w:t xml:space="preserve"> (Official documentation is defined as court documents or Social Security card</w:t>
      </w:r>
      <w:r w:rsidR="00D96B3C" w:rsidRPr="002F57CD">
        <w:rPr>
          <w:rStyle w:val="Expandingtext"/>
        </w:rPr>
        <w:t xml:space="preserve">. </w:t>
      </w:r>
      <w:r w:rsidRPr="002F57CD">
        <w:rPr>
          <w:rStyle w:val="Expandingtext"/>
        </w:rPr>
        <w:t xml:space="preserve">If individual state procedures for driver’s license application or similar documents meet the standard for official documentation, VHA staff should accept such documents as proof of a legal name change.) </w:t>
      </w:r>
      <w:r w:rsidRPr="002F57CD">
        <w:t>must be required for a name change.</w:t>
      </w:r>
    </w:p>
    <w:p w:rsidR="009B529A" w:rsidRPr="002F57CD" w:rsidRDefault="009B529A" w:rsidP="00CA2408">
      <w:pPr>
        <w:pStyle w:val="BodyTextBullet2"/>
      </w:pPr>
      <w:r w:rsidRPr="002F57CD">
        <w:rPr>
          <w:i/>
          <w:iCs/>
        </w:rPr>
        <w:t>Middle Name</w:t>
      </w:r>
      <w:r w:rsidRPr="002F57CD">
        <w:t xml:space="preserve"> must be between 1 and 25 characters.</w:t>
      </w:r>
    </w:p>
    <w:p w:rsidR="009B529A" w:rsidRPr="002F57CD" w:rsidRDefault="009B529A" w:rsidP="00B22A15">
      <w:pPr>
        <w:pStyle w:val="Fields"/>
      </w:pPr>
      <w:r w:rsidRPr="002F57CD">
        <w:rPr>
          <w:noProof/>
          <w:u w:val="none"/>
        </w:rPr>
        <w:drawing>
          <wp:inline distT="0" distB="0" distL="0" distR="0" wp14:anchorId="20153A8D" wp14:editId="6973FA8D">
            <wp:extent cx="103505" cy="103505"/>
            <wp:effectExtent l="19050" t="0" r="0" b="0"/>
            <wp:docPr id="983" name="Picture 98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B86037">
      <w:pPr>
        <w:pStyle w:val="Fielddefinition"/>
      </w:pPr>
      <w:r w:rsidRPr="002F57CD">
        <w:t xml:space="preserve">The NAME </w:t>
      </w:r>
      <w:r w:rsidRPr="002F57CD">
        <w:rPr>
          <w:b/>
          <w:i/>
          <w:u w:val="single"/>
        </w:rPr>
        <w:fldChar w:fldCharType="begin"/>
      </w:r>
      <w:r w:rsidRPr="002F57CD">
        <w:instrText xml:space="preserve"> XE "</w:instrText>
      </w:r>
      <w:r w:rsidRPr="002F57CD">
        <w:rPr>
          <w:b/>
        </w:rPr>
        <w:instrText>Identity Traits</w:instrText>
      </w:r>
      <w:r w:rsidRPr="002F57CD">
        <w:instrText xml:space="preserve">: Last Name" </w:instrText>
      </w:r>
      <w:r w:rsidRPr="002F57CD">
        <w:rPr>
          <w:b/>
          <w:i/>
          <w:u w:val="single"/>
        </w:rPr>
        <w:fldChar w:fldCharType="end"/>
      </w:r>
      <w:r w:rsidRPr="002F57CD">
        <w:t>fields are an important element in the unique identity of a person</w:t>
      </w:r>
      <w:r w:rsidR="00D96B3C" w:rsidRPr="002F57CD">
        <w:t xml:space="preserve">. </w:t>
      </w:r>
      <w:r w:rsidRPr="002F57CD">
        <w:t xml:space="preserve">This required field should be pre-populated. </w:t>
      </w:r>
    </w:p>
    <w:p w:rsidR="009B529A" w:rsidRPr="002F57CD" w:rsidRDefault="009B529A" w:rsidP="00B86037">
      <w:pPr>
        <w:pStyle w:val="Fielddefinition"/>
      </w:pPr>
      <w:r w:rsidRPr="002F57CD">
        <w:t>This field is editable using the rules below as a guide.</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B86037">
      <w:pPr>
        <w:pStyle w:val="Fielddefinition"/>
      </w:pPr>
      <w:r w:rsidRPr="002F57CD">
        <w:t xml:space="preserve">Once the HEC receives the registrant's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t xml:space="preserve"> verification from the </w:t>
      </w:r>
      <w:r w:rsidRPr="002F57CD">
        <w:rPr>
          <w:rStyle w:val="Text-onlypopuphotspot"/>
        </w:rPr>
        <w:t>SSA</w:t>
      </w:r>
      <w:r w:rsidRPr="002F57CD">
        <w:t>, all related demographic</w:t>
      </w:r>
      <w:r w:rsidRPr="002F57CD">
        <w:fldChar w:fldCharType="begin"/>
      </w:r>
      <w:r w:rsidRPr="002F57CD">
        <w:instrText xml:space="preserve"> XE "Demographic:information" </w:instrText>
      </w:r>
      <w:r w:rsidRPr="002F57CD">
        <w:fldChar w:fldCharType="end"/>
      </w:r>
      <w:r w:rsidRPr="002F57CD">
        <w:t xml:space="preserve"> information (Name, SSN and Date of Birth) may be verified.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A2408">
      <w:pPr>
        <w:pStyle w:val="BodyTextBullet2"/>
      </w:pPr>
      <w:r w:rsidRPr="002F57CD">
        <w:t xml:space="preserve">Multiple </w:t>
      </w:r>
      <w:r w:rsidRPr="002F57CD">
        <w:rPr>
          <w:i/>
          <w:iCs/>
        </w:rPr>
        <w:t>Last Name</w:t>
      </w:r>
      <w:r w:rsidRPr="002F57CD">
        <w:t xml:space="preserve"> components must be separated by spaces.</w:t>
      </w:r>
    </w:p>
    <w:p w:rsidR="009B529A" w:rsidRPr="002F57CD" w:rsidRDefault="009B529A" w:rsidP="00CA2408">
      <w:pPr>
        <w:pStyle w:val="BodyTextBullet2"/>
      </w:pPr>
      <w:r w:rsidRPr="002F57CD">
        <w:t>People with hyphenated names should be entered with the hyphen included.</w:t>
      </w:r>
    </w:p>
    <w:p w:rsidR="009B529A" w:rsidRPr="002F57CD" w:rsidRDefault="009B529A" w:rsidP="00CA2408">
      <w:pPr>
        <w:pStyle w:val="BodyTextBullet2"/>
      </w:pPr>
      <w:r w:rsidRPr="002F57CD">
        <w:t xml:space="preserve">Legal Spanish names may be entered with the Mother's maiden name first, a hyphen and the Father's name all in the </w:t>
      </w:r>
      <w:r w:rsidRPr="002F57CD">
        <w:rPr>
          <w:i/>
          <w:iCs/>
        </w:rPr>
        <w:t>Last Name</w:t>
      </w:r>
      <w:r w:rsidRPr="002F57CD">
        <w:t xml:space="preserve"> field.</w:t>
      </w:r>
    </w:p>
    <w:p w:rsidR="009B529A" w:rsidRPr="002F57CD" w:rsidRDefault="009B529A" w:rsidP="00CA2408">
      <w:pPr>
        <w:pStyle w:val="BodyTextBullet2"/>
      </w:pPr>
      <w:r w:rsidRPr="002F57CD">
        <w:t>Apostrophes and hyphens are the only punctuation that can be used.</w:t>
      </w:r>
    </w:p>
    <w:p w:rsidR="009B529A" w:rsidRPr="002F57CD" w:rsidRDefault="009B529A" w:rsidP="00CA2408">
      <w:pPr>
        <w:pStyle w:val="BodyTextBullet2"/>
      </w:pPr>
      <w:r w:rsidRPr="002F57CD">
        <w:rPr>
          <w:rStyle w:val="Emphasis"/>
        </w:rPr>
        <w:t>Official documentation</w:t>
      </w:r>
      <w:r w:rsidRPr="002F57CD">
        <w:rPr>
          <w:rStyle w:val="Expandingtext"/>
        </w:rPr>
        <w:t xml:space="preserve"> (Official documentation is defined as court documents or Social Security card</w:t>
      </w:r>
      <w:r w:rsidR="00D96B3C" w:rsidRPr="002F57CD">
        <w:rPr>
          <w:rStyle w:val="Expandingtext"/>
        </w:rPr>
        <w:t xml:space="preserve">. </w:t>
      </w:r>
      <w:r w:rsidRPr="002F57CD">
        <w:rPr>
          <w:rStyle w:val="Expandingtext"/>
        </w:rPr>
        <w:t xml:space="preserve">If individual state procedures for driver's license application or similar documents meet the standard for official documentation, VHA staff should accept such documents as proof of a legal name change.) </w:t>
      </w:r>
      <w:r w:rsidRPr="002F57CD">
        <w:t>must be required for a name change.</w:t>
      </w:r>
    </w:p>
    <w:p w:rsidR="009B529A" w:rsidRPr="002F57CD" w:rsidRDefault="009B529A" w:rsidP="00CA2408">
      <w:pPr>
        <w:pStyle w:val="BodyTextBullet2"/>
      </w:pPr>
      <w:r w:rsidRPr="002F57CD">
        <w:rPr>
          <w:i/>
          <w:iCs/>
        </w:rPr>
        <w:t>Last Name</w:t>
      </w:r>
      <w:r w:rsidRPr="002F57CD">
        <w:t xml:space="preserve"> must be between 1 and 35 characters.</w:t>
      </w:r>
    </w:p>
    <w:p w:rsidR="009B529A" w:rsidRPr="002F57CD" w:rsidRDefault="009B529A" w:rsidP="00CA2408">
      <w:pPr>
        <w:pStyle w:val="BodyTextBullet2"/>
      </w:pPr>
      <w:r w:rsidRPr="002F57CD">
        <w:t xml:space="preserve">Registrant's </w:t>
      </w:r>
      <w:r w:rsidRPr="002F57CD">
        <w:rPr>
          <w:i/>
          <w:iCs/>
        </w:rPr>
        <w:t>Last Name</w:t>
      </w:r>
      <w:r w:rsidRPr="002F57CD">
        <w:t xml:space="preserve"> is a required field.</w:t>
      </w:r>
    </w:p>
    <w:p w:rsidR="009B529A" w:rsidRPr="002F57CD" w:rsidRDefault="009B529A" w:rsidP="00B22A15">
      <w:pPr>
        <w:pStyle w:val="Fields"/>
      </w:pPr>
      <w:r w:rsidRPr="002F57CD">
        <w:rPr>
          <w:rStyle w:val="Drop-downhotspot"/>
        </w:rPr>
        <w:t>Suffix:</w:t>
      </w:r>
    </w:p>
    <w:p w:rsidR="009B529A" w:rsidRPr="002F57CD" w:rsidRDefault="009B529A" w:rsidP="00B86037">
      <w:pPr>
        <w:pStyle w:val="Fielddefinition"/>
      </w:pPr>
      <w:r w:rsidRPr="002F57CD">
        <w:rPr>
          <w:i/>
        </w:rPr>
        <w:t>Suffix</w:t>
      </w:r>
      <w:r w:rsidRPr="002F57CD">
        <w:t xml:space="preserve"> </w:t>
      </w:r>
      <w:r w:rsidRPr="002F57CD">
        <w:rPr>
          <w:b/>
          <w:i/>
          <w:u w:val="single"/>
        </w:rPr>
        <w:fldChar w:fldCharType="begin"/>
      </w:r>
      <w:r w:rsidRPr="002F57CD">
        <w:instrText xml:space="preserve"> XE "</w:instrText>
      </w:r>
      <w:r w:rsidRPr="002F57CD">
        <w:rPr>
          <w:b/>
        </w:rPr>
        <w:instrText>Identity Traits</w:instrText>
      </w:r>
      <w:r w:rsidRPr="002F57CD">
        <w:instrText xml:space="preserve">: Suffix" </w:instrText>
      </w:r>
      <w:r w:rsidRPr="002F57CD">
        <w:rPr>
          <w:b/>
          <w:i/>
          <w:u w:val="single"/>
        </w:rPr>
        <w:fldChar w:fldCharType="end"/>
      </w:r>
      <w:r w:rsidRPr="002F57CD">
        <w:t xml:space="preserve">is the </w:t>
      </w:r>
      <w:r w:rsidRPr="002F57CD">
        <w:rPr>
          <w:rStyle w:val="Text-onlypopuphotspot"/>
        </w:rPr>
        <w:t>suffix associated</w:t>
      </w:r>
      <w:r w:rsidRPr="002F57CD">
        <w:t xml:space="preserve"> with an individual's name</w:t>
      </w:r>
      <w:r w:rsidR="00D96B3C" w:rsidRPr="002F57CD">
        <w:t xml:space="preserve">. </w:t>
      </w:r>
      <w:r w:rsidRPr="002F57CD">
        <w:t>Suffixes must be used for JR (junior), SR (senior) and birth positions.</w:t>
      </w:r>
    </w:p>
    <w:p w:rsidR="00DB6D40" w:rsidRPr="002F57CD" w:rsidRDefault="00DB6D40" w:rsidP="00E85637">
      <w:pPr>
        <w:pStyle w:val="Rules"/>
        <w:rPr>
          <w:rStyle w:val="Drop-downhotspot"/>
        </w:rPr>
      </w:pPr>
    </w:p>
    <w:p w:rsidR="00DB6D40" w:rsidRPr="002F57CD" w:rsidRDefault="00DB6D40"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A2408">
      <w:pPr>
        <w:pStyle w:val="BodyTextBullet2"/>
      </w:pPr>
      <w:r w:rsidRPr="002F57CD">
        <w:t>Numeric birth position identifiers must be entered in Roman numeral values (i.e., I, II, III, etc.).</w:t>
      </w:r>
    </w:p>
    <w:p w:rsidR="009B529A" w:rsidRPr="002F57CD" w:rsidRDefault="009B529A" w:rsidP="00CA2408">
      <w:pPr>
        <w:pStyle w:val="BodyTextBullet2"/>
      </w:pPr>
      <w:r w:rsidRPr="002F57CD">
        <w:t>Suffixes must be entered without punctuation.</w:t>
      </w:r>
    </w:p>
    <w:p w:rsidR="009B529A" w:rsidRPr="002F57CD" w:rsidRDefault="009B529A" w:rsidP="00CA2408">
      <w:pPr>
        <w:pStyle w:val="BodyTextBullet2"/>
      </w:pPr>
      <w:r w:rsidRPr="002F57CD">
        <w:rPr>
          <w:i/>
          <w:iCs/>
        </w:rPr>
        <w:t>Suffix</w:t>
      </w:r>
      <w:r w:rsidRPr="002F57CD">
        <w:t xml:space="preserve"> must be between 1 and 10 characters.</w:t>
      </w:r>
    </w:p>
    <w:p w:rsidR="009B529A" w:rsidRPr="002F57CD" w:rsidRDefault="009B529A" w:rsidP="009B529A">
      <w:pPr>
        <w:rPr>
          <w:b/>
          <w:bCs/>
          <w:szCs w:val="20"/>
        </w:rPr>
      </w:pPr>
    </w:p>
    <w:p w:rsidR="009B529A" w:rsidRPr="002F57CD" w:rsidRDefault="009B529A" w:rsidP="00B22A15">
      <w:pPr>
        <w:pStyle w:val="Fields"/>
      </w:pPr>
      <w:r w:rsidRPr="002F57CD">
        <w:rPr>
          <w:noProof/>
          <w:u w:val="none"/>
        </w:rPr>
        <w:drawing>
          <wp:inline distT="0" distB="0" distL="0" distR="0" wp14:anchorId="215FF06E" wp14:editId="78977370">
            <wp:extent cx="103505" cy="103505"/>
            <wp:effectExtent l="19050" t="0" r="0" b="0"/>
            <wp:docPr id="994" name="Picture 40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8"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B86037">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is </w:t>
      </w:r>
      <w:r w:rsidRPr="002F57CD">
        <w:rPr>
          <w:b/>
          <w:i/>
          <w:u w:val="single"/>
        </w:rPr>
        <w:fldChar w:fldCharType="begin"/>
      </w:r>
      <w:r w:rsidRPr="002F57CD">
        <w:instrText xml:space="preserve"> XE "</w:instrText>
      </w:r>
      <w:r w:rsidRPr="002F57CD">
        <w:rPr>
          <w:b/>
        </w:rPr>
        <w:instrText>Identity Traits</w:instrText>
      </w:r>
      <w:r w:rsidRPr="002F57CD">
        <w:instrText xml:space="preserve">: SSN" </w:instrText>
      </w:r>
      <w:r w:rsidRPr="002F57CD">
        <w:rPr>
          <w:b/>
          <w:i/>
          <w:u w:val="single"/>
        </w:rPr>
        <w:fldChar w:fldCharType="end"/>
      </w:r>
      <w:r w:rsidRPr="002F57CD">
        <w:t>defined as the individual's social security number</w:t>
      </w:r>
      <w:r w:rsidR="00D96B3C" w:rsidRPr="002F57CD">
        <w:t xml:space="preserve">. </w:t>
      </w:r>
      <w:r w:rsidRPr="002F57CD">
        <w:t>This required field should be pre-populated.</w:t>
      </w:r>
    </w:p>
    <w:p w:rsidR="009B529A" w:rsidRPr="002F57CD" w:rsidRDefault="009B529A" w:rsidP="00B86037">
      <w:pPr>
        <w:pStyle w:val="Fielddefinition"/>
      </w:pPr>
      <w:r w:rsidRPr="002F57CD">
        <w:t>This field is editable using the rules below as a guide.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A2408">
      <w:pPr>
        <w:pStyle w:val="BodyTextBullet2"/>
      </w:pPr>
      <w:r w:rsidRPr="002F57CD">
        <w:t>It is 9 numeric.</w:t>
      </w:r>
    </w:p>
    <w:p w:rsidR="009B529A" w:rsidRPr="002F57CD" w:rsidRDefault="009B529A" w:rsidP="00CA2408">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 never be possible (according to SSA):</w:t>
      </w:r>
    </w:p>
    <w:p w:rsidR="009B529A" w:rsidRPr="002F57CD" w:rsidRDefault="009B529A" w:rsidP="00DB6D40">
      <w:pPr>
        <w:ind w:left="720" w:firstLine="720"/>
      </w:pPr>
      <w:r w:rsidRPr="002F57CD">
        <w:t>123456789</w:t>
      </w:r>
    </w:p>
    <w:p w:rsidR="009B529A" w:rsidRPr="002F57CD" w:rsidRDefault="009B529A" w:rsidP="00CA2408">
      <w:pPr>
        <w:pStyle w:val="BodyTextBullet2"/>
      </w:pPr>
      <w:r w:rsidRPr="002F57CD">
        <w:t>The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xml:space="preserve"> cannot be all ones, twos, threes, fours, fives, sixes, sevens, eights, or nines.</w:t>
      </w:r>
    </w:p>
    <w:p w:rsidR="009B529A" w:rsidRPr="002F57CD" w:rsidRDefault="009B529A" w:rsidP="00CA2408">
      <w:pPr>
        <w:pStyle w:val="BodyTextBullet2"/>
      </w:pPr>
      <w:r w:rsidRPr="002F57CD">
        <w:t>The middle two numbers cannot be 00.</w:t>
      </w:r>
    </w:p>
    <w:p w:rsidR="009B529A" w:rsidRPr="002F57CD" w:rsidRDefault="009B529A" w:rsidP="00CA2408">
      <w:pPr>
        <w:pStyle w:val="BodyTextBullet2"/>
      </w:pPr>
      <w:r w:rsidRPr="002F57CD">
        <w:t>The last four numbers cannot be 0000.</w:t>
      </w:r>
    </w:p>
    <w:p w:rsidR="009B529A" w:rsidRPr="002F57CD" w:rsidRDefault="009B529A" w:rsidP="00CA2408">
      <w:pPr>
        <w:pStyle w:val="BodyTextBullet2"/>
      </w:pPr>
      <w:r w:rsidRPr="002F57CD">
        <w:t>The first three numbers cannot be 000.</w:t>
      </w:r>
    </w:p>
    <w:p w:rsidR="009B529A" w:rsidRPr="002F57CD" w:rsidRDefault="009B529A" w:rsidP="00CA2408">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cannot be a </w:t>
      </w:r>
      <w:r w:rsidRPr="002F57CD">
        <w:rPr>
          <w:i/>
          <w:iCs/>
        </w:rPr>
        <w:t>Pseudo SSN</w:t>
      </w:r>
      <w:r w:rsidRPr="002F57CD">
        <w:t>.</w:t>
      </w:r>
    </w:p>
    <w:p w:rsidR="009B529A" w:rsidRPr="002F57CD" w:rsidRDefault="009B529A" w:rsidP="00B22A15">
      <w:pPr>
        <w:pStyle w:val="Fields"/>
      </w:pPr>
      <w:r w:rsidRPr="002F57CD">
        <w:rPr>
          <w:rStyle w:val="Drop-downhotspot"/>
        </w:rPr>
        <w:t>SSA Verification Status:</w:t>
      </w:r>
    </w:p>
    <w:p w:rsidR="009B529A" w:rsidRPr="002F57CD" w:rsidRDefault="009B529A" w:rsidP="00B86037">
      <w:pPr>
        <w:pStyle w:val="Fielddefinition"/>
      </w:pPr>
      <w:r w:rsidRPr="002F57CD">
        <w:t xml:space="preserve">An indicator, which describes the status of the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rPr>
          <w:rStyle w:val="Text-onlypopuphotspot"/>
        </w:rPr>
        <w:t xml:space="preserve"> verification</w:t>
      </w:r>
      <w:r w:rsidRPr="002F57CD">
        <w:rPr>
          <w:b/>
          <w:i/>
          <w:u w:val="single"/>
        </w:rPr>
        <w:fldChar w:fldCharType="begin"/>
      </w:r>
      <w:r w:rsidRPr="002F57CD">
        <w:instrText xml:space="preserve"> XE "</w:instrText>
      </w:r>
      <w:r w:rsidRPr="002F57CD">
        <w:rPr>
          <w:b/>
        </w:rPr>
        <w:instrText>Identity Traits</w:instrText>
      </w:r>
      <w:r w:rsidRPr="002F57CD">
        <w:instrText xml:space="preserve">: SSA Verification Status" </w:instrText>
      </w:r>
      <w:r w:rsidRPr="002F57CD">
        <w:rPr>
          <w:b/>
          <w:i/>
          <w:u w:val="single"/>
        </w:rPr>
        <w:fldChar w:fldCharType="end"/>
      </w:r>
      <w:r w:rsidRPr="002F57CD">
        <w:t xml:space="preserve"> with SSA</w:t>
      </w:r>
      <w:r w:rsidR="00D96B3C" w:rsidRPr="002F57CD">
        <w:t xml:space="preserve">. </w:t>
      </w:r>
      <w:r w:rsidRPr="002F57CD">
        <w:t>Choices are:</w:t>
      </w:r>
    </w:p>
    <w:p w:rsidR="009B529A" w:rsidRPr="002F57CD" w:rsidRDefault="009B529A" w:rsidP="00974827">
      <w:pPr>
        <w:pStyle w:val="BodyTextBullet1"/>
      </w:pPr>
      <w:r w:rsidRPr="002F57CD">
        <w:rPr>
          <w:rStyle w:val="Emphasis"/>
        </w:rPr>
        <w:t>In-Process</w:t>
      </w:r>
      <w:r w:rsidRPr="002F57CD">
        <w:rPr>
          <w:rStyle w:val="Expandingtext"/>
        </w:rPr>
        <w:t xml:space="preserve"> ...</w:t>
      </w:r>
      <w:r w:rsidRPr="002F57CD">
        <w:t>SSN</w:t>
      </w:r>
      <w:r w:rsidRPr="002F57CD">
        <w:fldChar w:fldCharType="begin"/>
      </w:r>
      <w:r w:rsidRPr="002F57CD">
        <w:instrText xml:space="preserve"> XE "SSN" </w:instrText>
      </w:r>
      <w:r w:rsidRPr="002F57CD">
        <w:fldChar w:fldCharType="end"/>
      </w:r>
      <w:r w:rsidRPr="002F57CD">
        <w:rPr>
          <w:rStyle w:val="Expandingtext"/>
        </w:rPr>
        <w:t xml:space="preserve"> validation is being processed. </w:t>
      </w:r>
    </w:p>
    <w:p w:rsidR="009B529A" w:rsidRPr="002F57CD" w:rsidRDefault="009B529A" w:rsidP="00974827">
      <w:pPr>
        <w:pStyle w:val="BodyTextBullet1"/>
      </w:pPr>
      <w:r w:rsidRPr="002F57CD">
        <w:rPr>
          <w:rStyle w:val="Emphasis"/>
        </w:rPr>
        <w:t>Invalid per SSA</w:t>
      </w:r>
      <w:r w:rsidRPr="002F57CD">
        <w:rPr>
          <w:rStyle w:val="Expandingtext"/>
        </w:rPr>
        <w:t xml:space="preserve"> ...SSA has declared SSN</w:t>
      </w:r>
      <w:r w:rsidRPr="002F57CD">
        <w:rPr>
          <w:rStyle w:val="Expandingtex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xpandingtext"/>
        </w:rPr>
        <w:fldChar w:fldCharType="end"/>
      </w:r>
      <w:r w:rsidRPr="002F57CD">
        <w:rPr>
          <w:rStyle w:val="Expandingtext"/>
        </w:rPr>
        <w:t xml:space="preserve"> invalid. </w:t>
      </w:r>
    </w:p>
    <w:p w:rsidR="009B529A" w:rsidRPr="002F57CD" w:rsidRDefault="009B529A" w:rsidP="00974827">
      <w:pPr>
        <w:pStyle w:val="BodyTextBullet1"/>
      </w:pPr>
      <w:r w:rsidRPr="002F57CD">
        <w:rPr>
          <w:rStyle w:val="Emphasis"/>
        </w:rPr>
        <w:t>New</w:t>
      </w:r>
      <w:r w:rsidRPr="002F57CD">
        <w:rPr>
          <w:rStyle w:val="Emphasis"/>
        </w:rPr>
        <w:fldChar w:fldCharType="begin"/>
      </w:r>
      <w:r w:rsidRPr="002F57CD">
        <w:instrText xml:space="preserve"> XE "</w:instrText>
      </w:r>
      <w:r w:rsidRPr="002F57CD">
        <w:rPr>
          <w:rStyle w:val="Emphasis"/>
        </w:rPr>
        <w:instrText>New:</w:instrText>
      </w:r>
      <w:r w:rsidRPr="002F57CD">
        <w:instrText xml:space="preserve">SSA Verification Status:Record" </w:instrText>
      </w:r>
      <w:r w:rsidRPr="002F57CD">
        <w:rPr>
          <w:rStyle w:val="Emphasis"/>
        </w:rPr>
        <w:fldChar w:fldCharType="end"/>
      </w:r>
      <w:r w:rsidRPr="002F57CD">
        <w:rPr>
          <w:rStyle w:val="Emphasis"/>
        </w:rPr>
        <w:t xml:space="preserve"> Record</w:t>
      </w:r>
      <w:r w:rsidRPr="002F57CD">
        <w:rPr>
          <w:rStyle w:val="Expandingtext"/>
        </w:rPr>
        <w:t xml:space="preserve"> ...indicates this is a new record and needs to be sent to SSA for verification. </w:t>
      </w:r>
    </w:p>
    <w:p w:rsidR="009B529A" w:rsidRPr="002F57CD" w:rsidRDefault="009B529A" w:rsidP="00974827">
      <w:pPr>
        <w:pStyle w:val="BodyTextBullet1"/>
      </w:pPr>
      <w:r w:rsidRPr="002F57CD">
        <w:rPr>
          <w:rStyle w:val="Emphasis"/>
        </w:rPr>
        <w:t>Resend to SSA</w:t>
      </w:r>
      <w:r w:rsidRPr="002F57CD">
        <w:rPr>
          <w:rStyle w:val="Expandingtext"/>
        </w:rPr>
        <w:t xml:space="preserve"> ...indicates that the SSN</w:t>
      </w:r>
      <w:r w:rsidRPr="002F57CD">
        <w:rPr>
          <w:rStyle w:val="Expandingtex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xpandingtext"/>
        </w:rPr>
        <w:fldChar w:fldCharType="end"/>
      </w:r>
      <w:r w:rsidRPr="002F57CD">
        <w:rPr>
          <w:rStyle w:val="Expandingtext"/>
        </w:rPr>
        <w:t xml:space="preserve"> needs to be resent to SSA</w:t>
      </w:r>
      <w:r w:rsidR="00D96B3C" w:rsidRPr="002F57CD">
        <w:rPr>
          <w:rStyle w:val="Expandingtext"/>
        </w:rPr>
        <w:t xml:space="preserve">. </w:t>
      </w:r>
      <w:r w:rsidRPr="002F57CD">
        <w:rPr>
          <w:rStyle w:val="Expandingtext"/>
        </w:rPr>
        <w:t xml:space="preserve">This may be caused by a change to other identifying information such as name. </w:t>
      </w:r>
    </w:p>
    <w:p w:rsidR="009B529A" w:rsidRPr="002F57CD" w:rsidRDefault="009B529A" w:rsidP="00974827">
      <w:pPr>
        <w:pStyle w:val="BodyTextBullet1"/>
      </w:pPr>
      <w:r w:rsidRPr="002F57CD">
        <w:rPr>
          <w:rStyle w:val="Emphasis"/>
        </w:rPr>
        <w:t>Verified</w:t>
      </w:r>
      <w:r w:rsidRPr="002F57CD">
        <w:rPr>
          <w:rStyle w:val="Expandingtext"/>
        </w:rPr>
        <w:t xml:space="preserve"> ...indicates SSA has verified the name, SSN</w:t>
      </w:r>
      <w:r w:rsidRPr="002F57CD">
        <w:rPr>
          <w:rStyle w:val="Expandingtex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xpandingtext"/>
        </w:rPr>
        <w:fldChar w:fldCharType="end"/>
      </w:r>
      <w:r w:rsidRPr="002F57CD">
        <w:rPr>
          <w:rStyle w:val="Expandingtext"/>
        </w:rPr>
        <w:t xml:space="preserve"> and DOB combination. </w:t>
      </w:r>
    </w:p>
    <w:p w:rsidR="009B529A" w:rsidRPr="002F57CD" w:rsidRDefault="009B529A" w:rsidP="00B22A15">
      <w:pPr>
        <w:pStyle w:val="Fields"/>
      </w:pPr>
      <w:r w:rsidRPr="002F57CD">
        <w:rPr>
          <w:rStyle w:val="Drop-downhotspot"/>
        </w:rPr>
        <w:t>SSA Verification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SSA Verification"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t>This indicates the date</w:t>
      </w:r>
      <w:r w:rsidRPr="002F57CD">
        <w:rPr>
          <w:b/>
          <w:i/>
          <w:u w:val="single"/>
        </w:rPr>
        <w:fldChar w:fldCharType="begin"/>
      </w:r>
      <w:r w:rsidRPr="002F57CD">
        <w:instrText xml:space="preserve"> XE "</w:instrText>
      </w:r>
      <w:r w:rsidRPr="002F57CD">
        <w:rPr>
          <w:b/>
        </w:rPr>
        <w:instrText>Identity Traits</w:instrText>
      </w:r>
      <w:r w:rsidRPr="002F57CD">
        <w:instrText xml:space="preserve">: SSA Verification Date" </w:instrText>
      </w:r>
      <w:r w:rsidRPr="002F57CD">
        <w:rPr>
          <w:b/>
          <w:i/>
          <w:u w:val="single"/>
        </w:rPr>
        <w:fldChar w:fldCharType="end"/>
      </w:r>
      <w:r w:rsidRPr="002F57CD">
        <w:t xml:space="preserve"> of the </w:t>
      </w: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verification from the Social Security Administration (system generated).</w:t>
      </w:r>
    </w:p>
    <w:p w:rsidR="009B529A" w:rsidRPr="002F57CD" w:rsidRDefault="009B529A" w:rsidP="00B22A15">
      <w:pPr>
        <w:pStyle w:val="Fields"/>
      </w:pPr>
      <w:r w:rsidRPr="002F57CD">
        <w:rPr>
          <w:rStyle w:val="Drop-downhotspot"/>
        </w:rPr>
        <w:t>SSA Message:</w:t>
      </w:r>
    </w:p>
    <w:p w:rsidR="009B529A" w:rsidRPr="002F57CD" w:rsidRDefault="009B529A" w:rsidP="00521918">
      <w:pPr>
        <w:pStyle w:val="Fielddefinition"/>
      </w:pPr>
      <w:r w:rsidRPr="002F57CD">
        <w:t xml:space="preserve">An </w:t>
      </w:r>
      <w:r w:rsidRPr="002F57CD">
        <w:rPr>
          <w:rStyle w:val="Text-onlypopuphotspot"/>
        </w:rPr>
        <w:t>error</w:t>
      </w:r>
      <w:r w:rsidRPr="002F57CD">
        <w:rPr>
          <w:rStyle w:val="Text-onlypopuphotspot"/>
        </w:rPr>
        <w:fldChar w:fldCharType="begin"/>
      </w:r>
      <w:r w:rsidRPr="002F57CD">
        <w:instrText xml:space="preserve"> XE "</w:instrText>
      </w:r>
      <w:r w:rsidRPr="002F57CD">
        <w:rPr>
          <w:rStyle w:val="Text-onlypopuphotspot"/>
        </w:rPr>
        <w:instrText>Error:</w:instrText>
      </w:r>
      <w:r w:rsidRPr="002F57CD">
        <w:instrText xml:space="preserve">SSA Message" </w:instrText>
      </w:r>
      <w:r w:rsidRPr="002F57CD">
        <w:rPr>
          <w:rStyle w:val="Text-onlypopuphotspot"/>
        </w:rPr>
        <w:fldChar w:fldCharType="end"/>
      </w:r>
      <w:r w:rsidRPr="002F57CD">
        <w:rPr>
          <w:rStyle w:val="Text-onlypopuphotspot"/>
        </w:rPr>
        <w:t xml:space="preserve"> message</w:t>
      </w:r>
      <w:r w:rsidRPr="002F57CD">
        <w:t xml:space="preserve"> that is received from the Social Security Administration (system generated).</w:t>
      </w:r>
    </w:p>
    <w:p w:rsidR="009B529A" w:rsidRPr="002F57CD" w:rsidRDefault="009B529A" w:rsidP="00B22A15">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Source of Change</w:t>
      </w:r>
      <w:r w:rsidRPr="002F57CD">
        <w:rPr>
          <w:rStyle w:val="Drop-downhotspot"/>
        </w:rPr>
        <w:fldChar w:fldCharType="begin"/>
      </w:r>
      <w:r w:rsidRPr="002F57CD">
        <w:instrText xml:space="preserve"> XE "Change:SSN Source of"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rPr>
          <w:i/>
        </w:rPr>
        <w:t>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rPr>
          <w:i/>
        </w:rPr>
        <w:t xml:space="preserve"> Source of Change</w:t>
      </w:r>
      <w:r w:rsidRPr="002F57CD">
        <w:t xml:space="preserve"> </w:t>
      </w:r>
      <w:r w:rsidRPr="002F57CD">
        <w:rPr>
          <w:b/>
          <w:i/>
          <w:u w:val="single"/>
        </w:rPr>
        <w:fldChar w:fldCharType="begin"/>
      </w:r>
      <w:r w:rsidRPr="002F57CD">
        <w:instrText xml:space="preserve"> XE "</w:instrText>
      </w:r>
      <w:r w:rsidRPr="002F57CD">
        <w:rPr>
          <w:b/>
        </w:rPr>
        <w:instrText>Identity Traits</w:instrText>
      </w:r>
      <w:r w:rsidRPr="002F57CD">
        <w:instrText xml:space="preserve">: SSN Source of Change" </w:instrText>
      </w:r>
      <w:r w:rsidRPr="002F57CD">
        <w:rPr>
          <w:b/>
          <w:i/>
          <w:u w:val="single"/>
        </w:rPr>
        <w:fldChar w:fldCharType="end"/>
      </w:r>
      <w:r w:rsidRPr="002F57CD">
        <w:t xml:space="preserve">is an audit field to capture the source of the updated </w:t>
      </w:r>
      <w:r w:rsidRPr="002F57CD">
        <w:rPr>
          <w:i/>
        </w:rPr>
        <w:t>SSN</w:t>
      </w:r>
      <w:r w:rsidR="00D96B3C" w:rsidRPr="002F57CD">
        <w:t xml:space="preserve">. </w:t>
      </w:r>
      <w:r w:rsidRPr="002F57CD">
        <w:t>Select from the dropdown.</w:t>
      </w:r>
    </w:p>
    <w:p w:rsidR="00DB6D40" w:rsidRPr="002F57CD" w:rsidRDefault="00DB6D40" w:rsidP="00B22A15">
      <w:pPr>
        <w:pStyle w:val="Fields"/>
        <w:rPr>
          <w:rStyle w:val="Drop-downhotspot"/>
        </w:rPr>
      </w:pPr>
    </w:p>
    <w:p w:rsidR="009B529A" w:rsidRPr="002F57CD" w:rsidRDefault="009B529A" w:rsidP="00B22A15">
      <w:pPr>
        <w:pStyle w:val="Fields"/>
      </w:pPr>
      <w:r w:rsidRPr="002F57CD">
        <w:rPr>
          <w:rStyle w:val="Drop-downhotspot"/>
        </w:rPr>
        <w:t>Pseudo 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Reason:</w:t>
      </w:r>
    </w:p>
    <w:p w:rsidR="009B529A" w:rsidRPr="002F57CD" w:rsidRDefault="009B529A" w:rsidP="00521918">
      <w:pPr>
        <w:pStyle w:val="Fielddefinition"/>
      </w:pPr>
      <w:r w:rsidRPr="002F57CD">
        <w:t>Three choices for assigning a registrant</w:t>
      </w:r>
      <w:r w:rsidRPr="002F57CD">
        <w:rPr>
          <w:b/>
          <w:i/>
          <w:u w:val="single"/>
        </w:rPr>
        <w:fldChar w:fldCharType="begin"/>
      </w:r>
      <w:r w:rsidRPr="002F57CD">
        <w:instrText xml:space="preserve"> XE "</w:instrText>
      </w:r>
      <w:r w:rsidRPr="002F57CD">
        <w:rPr>
          <w:b/>
        </w:rPr>
        <w:instrText>Identity Traits</w:instrText>
      </w:r>
      <w:r w:rsidRPr="002F57CD">
        <w:instrText xml:space="preserve">: Pseudo SSN Reason" </w:instrText>
      </w:r>
      <w:r w:rsidRPr="002F57CD">
        <w:rPr>
          <w:b/>
          <w:i/>
          <w:u w:val="single"/>
        </w:rPr>
        <w:fldChar w:fldCharType="end"/>
      </w:r>
      <w:r w:rsidRPr="002F57CD">
        <w:t xml:space="preserve"> </w:t>
      </w:r>
      <w:r w:rsidRPr="002F57CD">
        <w:rPr>
          <w:i/>
        </w:rPr>
        <w:t>Pseudo SSN</w:t>
      </w:r>
      <w:r w:rsidRPr="002F57CD">
        <w:rPr>
          <w:i/>
        </w:rPr>
        <w:fldChar w:fldCharType="begin"/>
      </w:r>
      <w:r w:rsidRPr="002F57CD">
        <w:instrText xml:space="preserve"> XE "</w:instrText>
      </w:r>
      <w:r w:rsidRPr="002F57CD">
        <w:rPr>
          <w:rStyle w:val="Drop-downhotspot"/>
          <w:sz w:val="18"/>
          <w:szCs w:val="18"/>
        </w:rPr>
        <w:instrText>SSN</w:instrText>
      </w:r>
      <w:r w:rsidRPr="002F57CD">
        <w:instrText xml:space="preserve">" </w:instrText>
      </w:r>
      <w:r w:rsidRPr="002F57CD">
        <w:rPr>
          <w:i/>
        </w:rPr>
        <w:fldChar w:fldCharType="end"/>
      </w:r>
      <w:r w:rsidRPr="002F57CD">
        <w:t xml:space="preserve"> are:</w:t>
      </w:r>
    </w:p>
    <w:p w:rsidR="009B529A" w:rsidRPr="002F57CD" w:rsidRDefault="009B529A" w:rsidP="006F402A">
      <w:pPr>
        <w:keepLines/>
        <w:numPr>
          <w:ilvl w:val="0"/>
          <w:numId w:val="40"/>
        </w:numPr>
        <w:tabs>
          <w:tab w:val="clear" w:pos="720"/>
          <w:tab w:val="left" w:pos="1440"/>
        </w:tabs>
        <w:spacing w:after="120"/>
        <w:ind w:left="1440"/>
      </w:pPr>
      <w:r w:rsidRPr="002F57CD">
        <w:t>Follow-up required</w:t>
      </w:r>
    </w:p>
    <w:p w:rsidR="009B529A" w:rsidRPr="002F57CD" w:rsidRDefault="009B529A" w:rsidP="00CA2408">
      <w:pPr>
        <w:ind w:left="1440"/>
      </w:pPr>
      <w:r w:rsidRPr="002F57CD">
        <w:t>Verification Process:</w:t>
      </w:r>
    </w:p>
    <w:p w:rsidR="009B529A" w:rsidRPr="002F57CD" w:rsidRDefault="009B529A" w:rsidP="00CA2408">
      <w:pPr>
        <w:ind w:left="1440"/>
      </w:pPr>
      <w:r w:rsidRPr="002F57CD">
        <w:t>1</w:t>
      </w:r>
      <w:r w:rsidR="00D96B3C" w:rsidRPr="002F57CD">
        <w:t xml:space="preserve">. </w:t>
      </w:r>
      <w:r w:rsidRPr="002F57CD">
        <w:t>System sends letter</w:t>
      </w:r>
      <w:r w:rsidRPr="002F57CD">
        <w:fldChar w:fldCharType="begin"/>
      </w:r>
      <w:r w:rsidRPr="002F57CD">
        <w:instrText xml:space="preserve"> XE "Letter:Pseudo SSN reason:follow-up required" </w:instrText>
      </w:r>
      <w:r w:rsidRPr="002F57CD">
        <w:fldChar w:fldCharType="end"/>
      </w:r>
      <w:r w:rsidRPr="002F57CD">
        <w:t xml:space="preserve"> to registrant asking for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w:t>
      </w:r>
    </w:p>
    <w:p w:rsidR="009B529A" w:rsidRPr="002F57CD" w:rsidRDefault="009B529A" w:rsidP="00CA2408">
      <w:pPr>
        <w:ind w:left="1440"/>
      </w:pPr>
      <w:r w:rsidRPr="002F57CD">
        <w:t>2</w:t>
      </w:r>
      <w:r w:rsidR="00D96B3C" w:rsidRPr="002F57CD">
        <w:t xml:space="preserve">. </w:t>
      </w:r>
      <w:r w:rsidRPr="002F57CD">
        <w:t>If registrant returns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HEC then sends the SSN validation request to the SSA.</w:t>
      </w:r>
    </w:p>
    <w:p w:rsidR="009B529A" w:rsidRPr="002F57CD" w:rsidRDefault="009B529A" w:rsidP="006F402A">
      <w:pPr>
        <w:keepLines/>
        <w:numPr>
          <w:ilvl w:val="0"/>
          <w:numId w:val="40"/>
        </w:numPr>
        <w:tabs>
          <w:tab w:val="clear" w:pos="720"/>
          <w:tab w:val="left" w:pos="1440"/>
        </w:tabs>
        <w:spacing w:after="120"/>
        <w:ind w:left="1440"/>
      </w:pPr>
      <w:r w:rsidRPr="002F57CD">
        <w:t xml:space="preserve">No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assigned</w:t>
      </w:r>
      <w:r w:rsidRPr="002F57CD">
        <w:fldChar w:fldCharType="begin"/>
      </w:r>
      <w:r w:rsidRPr="002F57CD">
        <w:instrText xml:space="preserve"> XE "Assigned:SSN" </w:instrText>
      </w:r>
      <w:r w:rsidRPr="002F57CD">
        <w:fldChar w:fldCharType="end"/>
      </w:r>
    </w:p>
    <w:p w:rsidR="009B529A" w:rsidRPr="002F57CD" w:rsidRDefault="009B529A" w:rsidP="006F402A">
      <w:pPr>
        <w:keepLines/>
        <w:numPr>
          <w:ilvl w:val="0"/>
          <w:numId w:val="40"/>
        </w:numPr>
        <w:tabs>
          <w:tab w:val="clear" w:pos="720"/>
          <w:tab w:val="left" w:pos="1440"/>
        </w:tabs>
        <w:spacing w:after="120"/>
        <w:ind w:left="1440"/>
      </w:pPr>
      <w:r w:rsidRPr="002F57CD">
        <w:t xml:space="preserve">Refused to Provide </w:t>
      </w:r>
    </w:p>
    <w:p w:rsidR="009B529A" w:rsidRPr="002F57CD" w:rsidRDefault="009B529A" w:rsidP="00521918">
      <w:pPr>
        <w:pStyle w:val="Fielddefinition"/>
      </w:pPr>
      <w:r w:rsidRPr="002F57CD">
        <w:t>This data is shared with VistA.</w:t>
      </w:r>
    </w:p>
    <w:p w:rsidR="009B529A" w:rsidRPr="002F57CD" w:rsidRDefault="009B529A" w:rsidP="009B529A">
      <w:pPr>
        <w:ind w:left="600"/>
        <w:rPr>
          <w:iCs/>
        </w:rPr>
      </w:pPr>
      <w:r w:rsidRPr="002F57CD">
        <w:rPr>
          <w:iCs/>
          <w:noProof/>
        </w:rPr>
        <w:drawing>
          <wp:inline distT="0" distB="0" distL="0" distR="0" wp14:anchorId="65349AD4" wp14:editId="2E249CB2">
            <wp:extent cx="191135" cy="191135"/>
            <wp:effectExtent l="0" t="0" r="0" b="0"/>
            <wp:docPr id="1002" name="Picture 100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iCs/>
        </w:rPr>
        <w:t>If a registrant has a Pseudo SSN</w:t>
      </w:r>
      <w:r w:rsidRPr="002F57CD">
        <w:rPr>
          <w:iCs/>
        </w:rPr>
        <w:fldChar w:fldCharType="begin"/>
      </w:r>
      <w:r w:rsidRPr="002F57CD">
        <w:rPr>
          <w:iCs/>
        </w:rPr>
        <w:instrText xml:space="preserve"> XE "SSN" </w:instrText>
      </w:r>
      <w:r w:rsidRPr="002F57CD">
        <w:rPr>
          <w:iCs/>
        </w:rPr>
        <w:fldChar w:fldCharType="end"/>
      </w:r>
      <w:r w:rsidRPr="002F57CD">
        <w:rPr>
          <w:iCs/>
        </w:rPr>
        <w:t xml:space="preserve"> in VistA, it will not display in ES</w:t>
      </w:r>
      <w:r w:rsidRPr="002F57CD">
        <w:rPr>
          <w:iCs/>
        </w:rPr>
        <w:fldChar w:fldCharType="begin"/>
      </w:r>
      <w:r w:rsidRPr="002F57CD">
        <w:rPr>
          <w:iCs/>
        </w:rPr>
        <w:instrText xml:space="preserve"> XE "ES" </w:instrText>
      </w:r>
      <w:r w:rsidRPr="002F57CD">
        <w:rPr>
          <w:iCs/>
        </w:rPr>
        <w:fldChar w:fldCharType="end"/>
      </w:r>
      <w:r w:rsidR="00D96B3C" w:rsidRPr="002F57CD">
        <w:rPr>
          <w:iCs/>
        </w:rPr>
        <w:t xml:space="preserve">. </w:t>
      </w:r>
      <w:r w:rsidRPr="002F57CD">
        <w:rPr>
          <w:iCs/>
        </w:rPr>
        <w:t>However, if reason populated in VistA, the user will see a Pseudo SSN Reason.</w:t>
      </w:r>
    </w:p>
    <w:p w:rsidR="009B529A" w:rsidRPr="002F57CD" w:rsidRDefault="009B529A" w:rsidP="00E85637">
      <w:pPr>
        <w:pStyle w:val="Rules"/>
      </w:pPr>
      <w:r w:rsidRPr="002F57CD">
        <w:rPr>
          <w:rStyle w:val="Drop-downhotspot"/>
        </w:rPr>
        <w:t>Rules...</w:t>
      </w:r>
    </w:p>
    <w:p w:rsidR="009B529A" w:rsidRPr="002F57CD" w:rsidRDefault="009B529A" w:rsidP="00D42B0F">
      <w:pPr>
        <w:pStyle w:val="BodyTextBullet2"/>
      </w:pPr>
      <w:r w:rsidRPr="002F57CD">
        <w:rPr>
          <w:i/>
          <w:iCs/>
        </w:rPr>
        <w:t>Pseudo 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rPr>
          <w:i/>
          <w:iCs/>
        </w:rPr>
        <w:t xml:space="preserve"> Reason</w:t>
      </w:r>
      <w:r w:rsidRPr="002F57CD">
        <w:t xml:space="preserve"> is required for first time entry of </w:t>
      </w:r>
      <w:r w:rsidRPr="002F57CD">
        <w:rPr>
          <w:i/>
          <w:iCs/>
        </w:rPr>
        <w:t>Pseudo SSN</w:t>
      </w:r>
      <w:r w:rsidRPr="002F57CD">
        <w:t xml:space="preserve"> where no SSN previously existed.</w:t>
      </w:r>
    </w:p>
    <w:p w:rsidR="009B529A" w:rsidRPr="002F57CD" w:rsidRDefault="009B529A" w:rsidP="00B22A15">
      <w:pPr>
        <w:pStyle w:val="Fields"/>
      </w:pPr>
      <w:r w:rsidRPr="002F57CD">
        <w:rPr>
          <w:noProof/>
          <w:u w:val="none"/>
        </w:rPr>
        <w:drawing>
          <wp:inline distT="0" distB="0" distL="0" distR="0" wp14:anchorId="4D9C1ECC" wp14:editId="7956528B">
            <wp:extent cx="103505" cy="103505"/>
            <wp:effectExtent l="19050" t="0" r="0" b="0"/>
            <wp:docPr id="1003" name="Picture 406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9"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D76591" w:rsidRPr="002F57CD">
        <w:rPr>
          <w:rStyle w:val="Drop-downhotspot"/>
        </w:rPr>
        <w:t>Birth Sex</w:t>
      </w:r>
      <w:r w:rsidRPr="002F57CD">
        <w:rPr>
          <w:rStyle w:val="Drop-downhotspot"/>
        </w:rPr>
        <w:t>:</w:t>
      </w:r>
    </w:p>
    <w:p w:rsidR="009B529A" w:rsidRPr="002F57CD" w:rsidRDefault="00D76591" w:rsidP="00521918">
      <w:pPr>
        <w:pStyle w:val="Fielddefinition"/>
      </w:pPr>
      <w:r w:rsidRPr="002F57CD">
        <w:t xml:space="preserve">Birth Sex </w:t>
      </w:r>
      <w:r w:rsidR="009B529A" w:rsidRPr="002F57CD">
        <w:t>is defined as the gender that best describes this individual's sex</w:t>
      </w:r>
      <w:r w:rsidR="00D96B3C" w:rsidRPr="002F57CD">
        <w:t xml:space="preserve">. </w:t>
      </w:r>
      <w:r w:rsidR="009B529A" w:rsidRPr="002F57CD">
        <w:t>This required field should be pre-populated.</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521918">
      <w:pPr>
        <w:pStyle w:val="Fielddefinition"/>
      </w:pPr>
      <w:r w:rsidRPr="002F57CD">
        <w:t>In case of gender reassignment, legal documentation (amended birth certificate, court documents, etc.) must be required as proof of a legal gender change</w:t>
      </w:r>
      <w:r w:rsidRPr="002F57CD">
        <w:fldChar w:fldCharType="begin"/>
      </w:r>
      <w:r w:rsidRPr="002F57CD">
        <w:instrText xml:space="preserve"> XE "</w:instrText>
      </w:r>
      <w:r w:rsidRPr="002F57CD">
        <w:rPr>
          <w:szCs w:val="20"/>
        </w:rPr>
        <w:instrText>Change</w:instrText>
      </w:r>
      <w:r w:rsidRPr="002F57CD">
        <w:instrText xml:space="preserve">:gender" </w:instrText>
      </w:r>
      <w:r w:rsidRPr="002F57CD">
        <w:fldChar w:fldCharType="end"/>
      </w:r>
      <w:r w:rsidRPr="002F57CD">
        <w:t>.</w:t>
      </w:r>
    </w:p>
    <w:p w:rsidR="009B529A" w:rsidRPr="002F57CD" w:rsidRDefault="009B529A" w:rsidP="00521918">
      <w:pPr>
        <w:pStyle w:val="Fielddefinition"/>
      </w:pPr>
      <w:r w:rsidRPr="002F57CD">
        <w:t>The acceptable choices are:</w:t>
      </w:r>
    </w:p>
    <w:p w:rsidR="009B529A" w:rsidRPr="002F57CD" w:rsidRDefault="009B529A" w:rsidP="00D42B0F">
      <w:pPr>
        <w:pStyle w:val="BodyTextBullet2"/>
      </w:pPr>
      <w:r w:rsidRPr="002F57CD">
        <w:t>F – Female</w:t>
      </w:r>
    </w:p>
    <w:p w:rsidR="00CE120F" w:rsidRPr="002F57CD" w:rsidRDefault="009B529A" w:rsidP="00CE120F">
      <w:pPr>
        <w:pStyle w:val="BodyTextBullet2"/>
      </w:pPr>
      <w:r w:rsidRPr="002F57CD">
        <w:t>M – Male</w:t>
      </w:r>
    </w:p>
    <w:p w:rsidR="00CE120F" w:rsidRPr="002F57CD" w:rsidRDefault="00CE120F" w:rsidP="00CE120F">
      <w:pPr>
        <w:pStyle w:val="Fields"/>
        <w:rPr>
          <w:rStyle w:val="Drop-downhotspot"/>
          <w:b w:val="0"/>
          <w:i w:val="0"/>
        </w:rPr>
      </w:pPr>
      <w:r w:rsidRPr="002F57CD">
        <w:rPr>
          <w:rStyle w:val="Drop-downhotspot"/>
          <w:color w:val="808080" w:themeColor="background1" w:themeShade="80"/>
        </w:rPr>
        <w:t>Self-Identified Gender Identity:</w:t>
      </w:r>
      <w:r w:rsidR="00532BC3" w:rsidRPr="002F57CD">
        <w:rPr>
          <w:rStyle w:val="Drop-downhotspot"/>
          <w:color w:val="948A54" w:themeColor="background2" w:themeShade="80"/>
          <w:u w:val="none"/>
        </w:rPr>
        <w:t xml:space="preserve"> </w:t>
      </w:r>
      <w:r w:rsidR="00532BC3" w:rsidRPr="002F57CD">
        <w:rPr>
          <w:rStyle w:val="Drop-downhotspot"/>
          <w:u w:val="none"/>
        </w:rPr>
        <w:t>(Currently Inactive)</w:t>
      </w:r>
      <w:r w:rsidR="00180AB7" w:rsidRPr="002F57CD">
        <w:rPr>
          <w:i w:val="0"/>
        </w:rPr>
        <w:t xml:space="preserve"> </w:t>
      </w:r>
      <w:r w:rsidR="00180AB7" w:rsidRPr="002F57CD">
        <w:rPr>
          <w:i w:val="0"/>
        </w:rPr>
        <w:fldChar w:fldCharType="begin"/>
      </w:r>
      <w:r w:rsidR="00180AB7" w:rsidRPr="002F57CD">
        <w:instrText xml:space="preserve"> XE "</w:instrText>
      </w:r>
      <w:r w:rsidR="00180AB7" w:rsidRPr="002F57CD">
        <w:rPr>
          <w:i w:val="0"/>
        </w:rPr>
        <w:instrText>Self-Identified Gender Identity</w:instrText>
      </w:r>
      <w:r w:rsidR="00180AB7" w:rsidRPr="002F57CD">
        <w:instrText xml:space="preserve">" </w:instrText>
      </w:r>
      <w:r w:rsidR="00180AB7" w:rsidRPr="002F57CD">
        <w:rPr>
          <w:i w:val="0"/>
        </w:rPr>
        <w:fldChar w:fldCharType="end"/>
      </w:r>
    </w:p>
    <w:p w:rsidR="006567D7" w:rsidRPr="002F57CD" w:rsidRDefault="006567D7" w:rsidP="00CE120F">
      <w:pPr>
        <w:pStyle w:val="Fielddefinition"/>
      </w:pPr>
      <w:r w:rsidRPr="002F57CD">
        <w:t>This is the gender with which the Veteran identifies.</w:t>
      </w:r>
    </w:p>
    <w:p w:rsidR="00CE120F" w:rsidRPr="002F57CD" w:rsidRDefault="00CE120F" w:rsidP="00CE120F">
      <w:pPr>
        <w:pStyle w:val="Fielddefinition"/>
      </w:pPr>
      <w:r w:rsidRPr="002F57CD">
        <w:t xml:space="preserve">This field </w:t>
      </w:r>
      <w:r w:rsidR="006567D7" w:rsidRPr="002F57CD">
        <w:t xml:space="preserve">functionality </w:t>
      </w:r>
      <w:r w:rsidRPr="002F57CD">
        <w:t>is scheduled for a future release.</w:t>
      </w:r>
    </w:p>
    <w:p w:rsidR="009B529A" w:rsidRPr="002F57CD" w:rsidRDefault="009B529A" w:rsidP="00B22A15">
      <w:pPr>
        <w:pStyle w:val="Fields"/>
      </w:pPr>
      <w:r w:rsidRPr="002F57CD">
        <w:rPr>
          <w:noProof/>
          <w:u w:val="none"/>
        </w:rPr>
        <w:drawing>
          <wp:inline distT="0" distB="0" distL="0" distR="0" wp14:anchorId="7FA9A7E9" wp14:editId="2A9B9ACB">
            <wp:extent cx="103505" cy="103505"/>
            <wp:effectExtent l="19050" t="0" r="0" b="0"/>
            <wp:docPr id="1004" name="Picture 407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0"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Date of Birth</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of Birth"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t xml:space="preserve">The </w:t>
      </w:r>
      <w:r w:rsidRPr="002F57CD">
        <w:rPr>
          <w:rStyle w:val="Text-onlypopuphotspot"/>
        </w:rPr>
        <w:t>Date of Birth</w:t>
      </w:r>
      <w:r w:rsidRPr="002F57CD">
        <w:rPr>
          <w:b/>
          <w:i/>
          <w:u w:val="single"/>
        </w:rPr>
        <w:fldChar w:fldCharType="begin"/>
      </w:r>
      <w:r w:rsidRPr="002F57CD">
        <w:instrText xml:space="preserve"> XE "</w:instrText>
      </w:r>
      <w:r w:rsidRPr="002F57CD">
        <w:rPr>
          <w:b/>
        </w:rPr>
        <w:instrText>Identity Traits</w:instrText>
      </w:r>
      <w:r w:rsidRPr="002F57CD">
        <w:instrText xml:space="preserve">: Date of Birth" </w:instrText>
      </w:r>
      <w:r w:rsidRPr="002F57CD">
        <w:rPr>
          <w:b/>
          <w:i/>
          <w:u w:val="single"/>
        </w:rPr>
        <w:fldChar w:fldCharType="end"/>
      </w:r>
      <w:r w:rsidRPr="002F57CD">
        <w:t xml:space="preserve"> is the date an individual was born</w:t>
      </w:r>
      <w:r w:rsidR="00D96B3C" w:rsidRPr="002F57CD">
        <w:t xml:space="preserve">. </w:t>
      </w:r>
      <w:r w:rsidRPr="002F57CD">
        <w:t>This required field should be pre-populated.</w:t>
      </w:r>
    </w:p>
    <w:p w:rsidR="009B529A" w:rsidRPr="002F57CD" w:rsidRDefault="009B529A" w:rsidP="00521918">
      <w:pPr>
        <w:pStyle w:val="Fielddefinition"/>
      </w:pPr>
      <w:r w:rsidRPr="002F57CD">
        <w:t>This field is editable using the rules below as a guide.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42B0F">
      <w:pPr>
        <w:pStyle w:val="BodyTextBullet2"/>
      </w:pPr>
      <w:r w:rsidRPr="002F57CD">
        <w:t>Day, Month, and Year of birth must be entered, whenever available</w:t>
      </w:r>
      <w:r w:rsidR="00D96B3C" w:rsidRPr="002F57CD">
        <w:t xml:space="preserve">. </w:t>
      </w:r>
      <w:r w:rsidRPr="002F57CD">
        <w:t xml:space="preserve">Imprecise (month/year or year only) can be entered, but only if the full </w:t>
      </w:r>
      <w:r w:rsidRPr="002F57CD">
        <w:rPr>
          <w:i/>
          <w:iCs/>
        </w:rPr>
        <w:t>Date of Birth</w:t>
      </w:r>
      <w:r w:rsidRPr="002F57CD">
        <w:t xml:space="preserve"> is not available.</w:t>
      </w:r>
    </w:p>
    <w:p w:rsidR="009B529A" w:rsidRPr="002F57CD" w:rsidRDefault="009B529A" w:rsidP="00D42B0F">
      <w:pPr>
        <w:pStyle w:val="BodyTextBullet2"/>
      </w:pPr>
      <w:r w:rsidRPr="002F57CD">
        <w:rPr>
          <w:i/>
          <w:iCs/>
        </w:rPr>
        <w:t>Date of Birth</w:t>
      </w:r>
      <w:r w:rsidRPr="002F57CD">
        <w:t xml:space="preserve"> cannot be a future date.</w:t>
      </w:r>
    </w:p>
    <w:p w:rsidR="009B529A" w:rsidRPr="002F57CD" w:rsidRDefault="009B529A" w:rsidP="00D42B0F">
      <w:pPr>
        <w:pStyle w:val="BodyTextBullet2"/>
      </w:pPr>
      <w:r w:rsidRPr="002F57CD">
        <w:rPr>
          <w:i/>
          <w:iCs/>
        </w:rPr>
        <w:t>Date of Birth</w:t>
      </w:r>
      <w:r w:rsidRPr="002F57CD">
        <w:t xml:space="preserve"> cannot occur after the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Date of" </w:instrText>
      </w:r>
      <w:r w:rsidRPr="002F57CD">
        <w:rPr>
          <w:i/>
          <w:iCs/>
        </w:rPr>
        <w:fldChar w:fldCharType="end"/>
      </w:r>
      <w:r w:rsidRPr="002F57CD">
        <w:t>.</w:t>
      </w:r>
    </w:p>
    <w:p w:rsidR="009B529A" w:rsidRPr="002F57CD" w:rsidRDefault="009B529A" w:rsidP="00D42B0F">
      <w:pPr>
        <w:pStyle w:val="BodyTextBullet2"/>
      </w:pPr>
      <w:r w:rsidRPr="002F57CD">
        <w:rPr>
          <w:i/>
        </w:rPr>
        <w:t>Date of Birth</w:t>
      </w:r>
      <w:r w:rsidRPr="002F57CD">
        <w:t xml:space="preserve"> cannot occur after the </w:t>
      </w:r>
      <w:r w:rsidRPr="002F57CD">
        <w:rPr>
          <w:i/>
        </w:rPr>
        <w:t>Ineligible Date</w:t>
      </w:r>
      <w:r w:rsidRPr="002F57CD">
        <w:t>.</w:t>
      </w:r>
    </w:p>
    <w:p w:rsidR="009B529A" w:rsidRPr="002F57CD" w:rsidRDefault="009B529A" w:rsidP="00D42B0F">
      <w:pPr>
        <w:pStyle w:val="BodyTextBullet2"/>
      </w:pPr>
      <w:r w:rsidRPr="002F57CD">
        <w:rPr>
          <w:i/>
        </w:rPr>
        <w:t>Date of Birth</w:t>
      </w:r>
      <w:r w:rsidRPr="002F57CD">
        <w:t xml:space="preserve"> cannot occur after the </w:t>
      </w:r>
      <w:r w:rsidRPr="002F57CD">
        <w:rPr>
          <w:i/>
        </w:rPr>
        <w:t>Enrollment Application Date.</w:t>
      </w:r>
    </w:p>
    <w:p w:rsidR="009B529A" w:rsidRPr="002F57CD" w:rsidRDefault="009B529A" w:rsidP="00B22A15">
      <w:pPr>
        <w:pStyle w:val="Fields"/>
      </w:pPr>
      <w:r w:rsidRPr="002F57CD">
        <w:rPr>
          <w:noProof/>
          <w:u w:val="none"/>
        </w:rPr>
        <w:drawing>
          <wp:inline distT="0" distB="0" distL="0" distR="0" wp14:anchorId="2E8E2F0B" wp14:editId="1FAF95E9">
            <wp:extent cx="103505" cy="103505"/>
            <wp:effectExtent l="19050" t="0" r="0" b="0"/>
            <wp:docPr id="1005" name="Picture 100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Place of Birth City</w:t>
      </w:r>
      <w:r w:rsidRPr="002F57CD">
        <w:rPr>
          <w:rStyle w:val="Drop-downhotspot"/>
        </w:rPr>
        <w:fldChar w:fldCharType="begin"/>
      </w:r>
      <w:r w:rsidRPr="002F57CD">
        <w:instrText xml:space="preserve"> XE "Identity Traits: Place of Birth City"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t xml:space="preserve">The </w:t>
      </w:r>
      <w:r w:rsidRPr="002F57CD">
        <w:rPr>
          <w:rStyle w:val="Text-onlypopuphotspot"/>
        </w:rPr>
        <w:t>Place</w:t>
      </w:r>
      <w:r w:rsidRPr="002F57CD">
        <w:rPr>
          <w:i/>
        </w:rPr>
        <w:t xml:space="preserve"> of Birth City</w:t>
      </w:r>
      <w:r w:rsidRPr="002F57CD">
        <w:t xml:space="preserve"> is where the registrant was born.</w:t>
      </w:r>
    </w:p>
    <w:p w:rsidR="009B529A" w:rsidRPr="002F57CD" w:rsidRDefault="009B529A" w:rsidP="00521918">
      <w:pPr>
        <w:pStyle w:val="Fielddefinition"/>
      </w:pPr>
      <w:r w:rsidRPr="002F57CD">
        <w:rPr>
          <w:i/>
        </w:rPr>
        <w:t>Place of Birth City</w:t>
      </w:r>
      <w:r w:rsidRPr="002F57CD">
        <w:t xml:space="preserve"> is free text and must be between 2 and 15 characters.</w:t>
      </w:r>
    </w:p>
    <w:p w:rsidR="009B529A" w:rsidRPr="002F57CD" w:rsidRDefault="009B529A" w:rsidP="00521918">
      <w:pPr>
        <w:pStyle w:val="Fielddefinition"/>
        <w:rPr>
          <w:rStyle w:val="Text-onlypopuphotspot"/>
        </w:rPr>
      </w:pPr>
      <w:r w:rsidRPr="002F57CD">
        <w:t>This data is shared with VistA.</w:t>
      </w:r>
    </w:p>
    <w:p w:rsidR="009B529A" w:rsidRPr="002F57CD" w:rsidRDefault="009B529A" w:rsidP="00B22A15">
      <w:pPr>
        <w:pStyle w:val="Fields"/>
      </w:pPr>
      <w:r w:rsidRPr="002F57CD">
        <w:rPr>
          <w:noProof/>
          <w:u w:val="none"/>
        </w:rPr>
        <w:drawing>
          <wp:inline distT="0" distB="0" distL="0" distR="0" wp14:anchorId="2E16C81D" wp14:editId="3B07CA6A">
            <wp:extent cx="103505" cy="103505"/>
            <wp:effectExtent l="19050" t="0" r="0" b="0"/>
            <wp:docPr id="1006" name="Picture 10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Place of Birth State</w:t>
      </w:r>
      <w:r w:rsidRPr="002F57CD">
        <w:rPr>
          <w:rStyle w:val="Drop-downhotspot"/>
        </w:rPr>
        <w:fldChar w:fldCharType="begin"/>
      </w:r>
      <w:r w:rsidRPr="002F57CD">
        <w:instrText xml:space="preserve"> XE "Identity Traits: Place of Birth State"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t xml:space="preserve">The </w:t>
      </w:r>
      <w:r w:rsidRPr="002F57CD">
        <w:rPr>
          <w:rStyle w:val="Text-onlypopuphotspot"/>
        </w:rPr>
        <w:t>Place</w:t>
      </w:r>
      <w:r w:rsidRPr="002F57CD">
        <w:rPr>
          <w:i/>
        </w:rPr>
        <w:t xml:space="preserve"> of Birth State</w:t>
      </w:r>
      <w:r w:rsidRPr="002F57CD">
        <w:t xml:space="preserve"> is where the registrant was born.</w:t>
      </w:r>
    </w:p>
    <w:p w:rsidR="009B529A" w:rsidRPr="002F57CD" w:rsidRDefault="009B529A" w:rsidP="00521918">
      <w:pPr>
        <w:pStyle w:val="Fielddefinition"/>
      </w:pPr>
      <w:r w:rsidRPr="002F57CD">
        <w:rPr>
          <w:i/>
        </w:rPr>
        <w:t>Place of Birth State</w:t>
      </w:r>
      <w:r w:rsidRPr="002F57CD">
        <w:t xml:space="preserve"> lists state abbreviations and foreign locations</w:t>
      </w:r>
      <w:r w:rsidR="00D96B3C" w:rsidRPr="002F57CD">
        <w:t xml:space="preserve">. </w:t>
      </w:r>
      <w:r w:rsidRPr="002F57CD">
        <w:t>Select from the dropdown.</w:t>
      </w:r>
    </w:p>
    <w:p w:rsidR="009B529A" w:rsidRPr="002F57CD" w:rsidRDefault="009B529A" w:rsidP="00521918">
      <w:pPr>
        <w:pStyle w:val="Fielddefinition"/>
        <w:rPr>
          <w:rStyle w:val="Text-onlypopuphotspot"/>
        </w:rPr>
      </w:pPr>
      <w:r w:rsidRPr="002F57CD">
        <w:t xml:space="preserve">This data is </w:t>
      </w:r>
      <w:r w:rsidRPr="002F57CD">
        <w:rPr>
          <w:rStyle w:val="Text-onlypopuphotspot"/>
        </w:rPr>
        <w:t>shared</w:t>
      </w:r>
      <w:r w:rsidRPr="002F57CD">
        <w:t xml:space="preserve"> with VistA.</w:t>
      </w:r>
    </w:p>
    <w:p w:rsidR="009B529A" w:rsidRPr="002F57CD" w:rsidRDefault="009B529A" w:rsidP="00B22A15">
      <w:pPr>
        <w:pStyle w:val="Fields"/>
      </w:pPr>
      <w:r w:rsidRPr="002F57CD">
        <w:rPr>
          <w:rStyle w:val="Drop-downhotspot"/>
        </w:rPr>
        <w:t>Multiple Birth Indicator</w:t>
      </w:r>
      <w:r w:rsidRPr="002F57CD">
        <w:rPr>
          <w:rStyle w:val="Drop-downhotspot"/>
        </w:rPr>
        <w:fldChar w:fldCharType="begin"/>
      </w:r>
      <w:r w:rsidRPr="002F57CD">
        <w:instrText xml:space="preserve"> XE "Identity Traits: Multiple Birth Indicator"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t>This field indicates if the registrant is part of a multiple birth</w:t>
      </w:r>
      <w:r w:rsidR="00D96B3C" w:rsidRPr="002F57CD">
        <w:t xml:space="preserve">. </w:t>
      </w:r>
      <w:r w:rsidRPr="002F57CD">
        <w:t>Both Fraternal and Identical are included.</w:t>
      </w:r>
    </w:p>
    <w:p w:rsidR="009B529A" w:rsidRPr="002F57CD" w:rsidRDefault="009B529A" w:rsidP="00521918">
      <w:pPr>
        <w:pStyle w:val="Fielddefinition"/>
      </w:pPr>
      <w:r w:rsidRPr="002F57CD">
        <w:t>Valid indicators are:</w:t>
      </w:r>
    </w:p>
    <w:p w:rsidR="009B529A" w:rsidRPr="002F57CD" w:rsidRDefault="009B529A" w:rsidP="00974827">
      <w:pPr>
        <w:pStyle w:val="BodyTextBullet1"/>
      </w:pPr>
      <w:r w:rsidRPr="002F57CD">
        <w:t>Yes</w:t>
      </w:r>
    </w:p>
    <w:p w:rsidR="009B529A" w:rsidRPr="002F57CD" w:rsidRDefault="009B529A" w:rsidP="00974827">
      <w:pPr>
        <w:pStyle w:val="BodyTextBullet1"/>
      </w:pPr>
      <w:r w:rsidRPr="002F57CD">
        <w:t>No</w:t>
      </w:r>
    </w:p>
    <w:p w:rsidR="009B529A" w:rsidRPr="002F57CD" w:rsidRDefault="009B529A" w:rsidP="00521918">
      <w:pPr>
        <w:pStyle w:val="Fielddefinition"/>
        <w:rPr>
          <w:rStyle w:val="Text-onlypopuphotspot"/>
        </w:rPr>
      </w:pPr>
      <w:r w:rsidRPr="002F57CD">
        <w:t>This data is shared with VistA.</w:t>
      </w:r>
    </w:p>
    <w:p w:rsidR="009B529A" w:rsidRPr="002F57CD" w:rsidRDefault="009B529A" w:rsidP="00B22A15">
      <w:pPr>
        <w:pStyle w:val="Fields"/>
      </w:pPr>
      <w:r w:rsidRPr="002F57CD">
        <w:rPr>
          <w:rStyle w:val="Drop-downhotspot"/>
        </w:rPr>
        <w:t>Mother’s Maiden Name</w:t>
      </w:r>
      <w:r w:rsidRPr="002F57CD">
        <w:rPr>
          <w:rStyle w:val="Drop-downhotspot"/>
        </w:rPr>
        <w:fldChar w:fldCharType="begin"/>
      </w:r>
      <w:r w:rsidRPr="002F57CD">
        <w:instrText xml:space="preserve"> XE "Identity Traits: Mother’s Maiden Name"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t>This field displays the registrant‘s mother’s maiden name in “LAST NAME, FIRST NAME MI” format.</w:t>
      </w:r>
    </w:p>
    <w:p w:rsidR="009B529A" w:rsidRPr="002F57CD" w:rsidRDefault="009B529A" w:rsidP="00521918">
      <w:pPr>
        <w:pStyle w:val="Fielddefinition"/>
      </w:pPr>
      <w:r w:rsidRPr="002F57CD">
        <w:rPr>
          <w:i/>
        </w:rPr>
        <w:t>Mother’s Maiden Name</w:t>
      </w:r>
      <w:r w:rsidRPr="002F57CD">
        <w:t xml:space="preserve"> is free text and must be between 2 and 40 characters.</w:t>
      </w:r>
    </w:p>
    <w:p w:rsidR="009B529A" w:rsidRPr="002F57CD" w:rsidRDefault="009B529A" w:rsidP="00B22A15">
      <w:pPr>
        <w:pStyle w:val="Fields"/>
      </w:pPr>
      <w:r w:rsidRPr="002F57CD">
        <w:rPr>
          <w:rStyle w:val="Drop-downhotspot"/>
        </w:rPr>
        <w:t>Race</w:t>
      </w:r>
      <w:r w:rsidRPr="002F57CD">
        <w:rPr>
          <w:rStyle w:val="Drop-downhotspot"/>
        </w:rPr>
        <w:fldChar w:fldCharType="begin"/>
      </w:r>
      <w:r w:rsidRPr="002F57CD">
        <w:instrText xml:space="preserve"> XE "Identity Traits: Race"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t>Race or racial group to which the registrant belongs</w:t>
      </w:r>
      <w:r w:rsidR="00D96B3C" w:rsidRPr="002F57CD">
        <w:t xml:space="preserve">. </w:t>
      </w:r>
      <w:r w:rsidRPr="002F57CD">
        <w:t>Select all that apply.</w:t>
      </w:r>
    </w:p>
    <w:p w:rsidR="009B529A" w:rsidRPr="002F57CD" w:rsidRDefault="009B529A" w:rsidP="00521918">
      <w:pPr>
        <w:pStyle w:val="Fielddefinition"/>
        <w:rPr>
          <w:rStyle w:val="Text-onlypopuphotspot"/>
        </w:rPr>
      </w:pPr>
      <w:r w:rsidRPr="002F57CD">
        <w:t>This data is shared with VistA.</w:t>
      </w:r>
    </w:p>
    <w:p w:rsidR="009B529A" w:rsidRPr="002F57CD" w:rsidRDefault="009B529A" w:rsidP="00B22A15">
      <w:pPr>
        <w:pStyle w:val="Fields"/>
      </w:pPr>
      <w:r w:rsidRPr="002F57CD">
        <w:rPr>
          <w:rStyle w:val="Drop-downhotspot"/>
        </w:rPr>
        <w:t>Ethnicity</w:t>
      </w:r>
      <w:r w:rsidRPr="002F57CD">
        <w:rPr>
          <w:rStyle w:val="Drop-downhotspot"/>
        </w:rPr>
        <w:fldChar w:fldCharType="begin"/>
      </w:r>
      <w:r w:rsidRPr="002F57CD">
        <w:instrText xml:space="preserve"> XE "Identity Traits: Ethnicity" </w:instrText>
      </w:r>
      <w:r w:rsidRPr="002F57CD">
        <w:rPr>
          <w:rStyle w:val="Drop-downhotspot"/>
        </w:rPr>
        <w:fldChar w:fldCharType="end"/>
      </w:r>
      <w:r w:rsidRPr="002F57CD">
        <w:rPr>
          <w:rStyle w:val="Drop-downhotspot"/>
        </w:rPr>
        <w:t>:</w:t>
      </w:r>
    </w:p>
    <w:p w:rsidR="009B529A" w:rsidRPr="002F57CD" w:rsidRDefault="009B529A" w:rsidP="00521918">
      <w:pPr>
        <w:pStyle w:val="Fielddefinition"/>
      </w:pPr>
      <w:r w:rsidRPr="002F57CD">
        <w:t>The ethnicity to which the registrant belongs</w:t>
      </w:r>
      <w:r w:rsidR="00D96B3C" w:rsidRPr="002F57CD">
        <w:t xml:space="preserve">. </w:t>
      </w:r>
      <w:r w:rsidRPr="002F57CD">
        <w:t>Select from the dropdown.</w:t>
      </w:r>
    </w:p>
    <w:p w:rsidR="009B529A" w:rsidRPr="002F57CD" w:rsidRDefault="009B529A" w:rsidP="00521918">
      <w:pPr>
        <w:pStyle w:val="Fielddefinition"/>
      </w:pPr>
      <w:r w:rsidRPr="002F57CD">
        <w:t>This data is shared with VistA.</w:t>
      </w:r>
    </w:p>
    <w:p w:rsidR="009B529A" w:rsidRPr="002F57CD" w:rsidRDefault="009B529A" w:rsidP="009B529A">
      <w:pPr>
        <w:ind w:left="600"/>
      </w:pPr>
    </w:p>
    <w:p w:rsidR="009B529A" w:rsidRPr="002F57CD" w:rsidRDefault="009B529A" w:rsidP="000B66A7">
      <w:pPr>
        <w:pStyle w:val="BodyText"/>
      </w:pPr>
      <w:r w:rsidRPr="002F57CD">
        <w:rPr>
          <w:b/>
          <w:noProof/>
          <w:color w:val="FF0000"/>
        </w:rPr>
        <w:drawing>
          <wp:inline distT="0" distB="0" distL="0" distR="0" wp14:anchorId="34ED2218" wp14:editId="0841C78B">
            <wp:extent cx="103505" cy="103505"/>
            <wp:effectExtent l="19050" t="0" r="0" b="0"/>
            <wp:docPr id="1007" name="Picture 100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A10928" w:rsidRPr="002F57CD">
        <w:t xml:space="preserve"> </w:t>
      </w:r>
      <w:r w:rsidRPr="002F57CD">
        <w:t>Indicates Required Field</w:t>
      </w:r>
    </w:p>
    <w:p w:rsidR="009B529A" w:rsidRPr="002F57CD" w:rsidRDefault="009B529A" w:rsidP="003175D1">
      <w:pPr>
        <w:pStyle w:val="Heading4"/>
      </w:pPr>
      <w:r w:rsidRPr="002F57CD">
        <w:rPr>
          <w:rFonts w:ascii="Verdana" w:hAnsi="Verdana"/>
          <w:bCs/>
          <w:color w:val="A82384"/>
          <w:sz w:val="15"/>
          <w:szCs w:val="15"/>
        </w:rPr>
        <w:br w:type="page"/>
      </w:r>
      <w:bookmarkStart w:id="726" w:name="_Toc394920823"/>
      <w:bookmarkStart w:id="727" w:name="_Toc406571159"/>
      <w:bookmarkStart w:id="728" w:name="_Toc447812004"/>
      <w:r w:rsidRPr="002F57CD">
        <w:t>Personal</w:t>
      </w:r>
      <w:bookmarkEnd w:id="721"/>
      <w:bookmarkEnd w:id="726"/>
      <w:bookmarkEnd w:id="727"/>
      <w:bookmarkEnd w:id="728"/>
    </w:p>
    <w:p w:rsidR="009B529A" w:rsidRPr="002F57CD" w:rsidRDefault="009B529A" w:rsidP="003175D1">
      <w:pPr>
        <w:pStyle w:val="Heading5"/>
      </w:pPr>
      <w:bookmarkStart w:id="729" w:name="_Toc289864819"/>
      <w:bookmarkStart w:id="730" w:name="_Toc394920824"/>
      <w:bookmarkStart w:id="731" w:name="_Toc406571160"/>
      <w:bookmarkStart w:id="732" w:name="_Toc447812005"/>
      <w:r w:rsidRPr="002F57CD">
        <w:t>Personal (Person)</w:t>
      </w:r>
      <w:bookmarkEnd w:id="729"/>
      <w:bookmarkEnd w:id="730"/>
      <w:bookmarkEnd w:id="731"/>
      <w:bookmarkEnd w:id="732"/>
    </w:p>
    <w:p w:rsidR="009B529A" w:rsidRPr="002F57CD" w:rsidRDefault="009B529A" w:rsidP="009B529A">
      <w:pPr>
        <w:jc w:val="right"/>
        <w:rPr>
          <w:b/>
          <w:bCs/>
        </w:rPr>
      </w:pPr>
      <w:r w:rsidRPr="002F57CD">
        <w:rPr>
          <w:rStyle w:val="Text-onlypopuphotspot"/>
          <w:b/>
          <w:bCs/>
        </w:rPr>
        <w:t>VIEW HISTORICAL</w:t>
      </w:r>
      <w:r w:rsidRPr="002F57CD">
        <w:fldChar w:fldCharType="begin"/>
      </w:r>
      <w:r w:rsidRPr="002F57CD">
        <w:instrText xml:space="preserve"> XE "Historical:View Personal Data" </w:instrText>
      </w:r>
      <w:r w:rsidRPr="002F57CD">
        <w:fldChar w:fldCharType="end"/>
      </w:r>
      <w:r w:rsidRPr="002F57CD">
        <w:rPr>
          <w:rStyle w:val="Text-onlypopuphotspot"/>
          <w:b/>
          <w:bCs/>
        </w:rPr>
        <w:t xml:space="preserve"> PERSONAL DATA</w:t>
      </w:r>
    </w:p>
    <w:p w:rsidR="009B529A" w:rsidRPr="002F57CD" w:rsidRDefault="009B529A" w:rsidP="007973E6">
      <w:pPr>
        <w:pStyle w:val="Fields"/>
      </w:pPr>
      <w:r w:rsidRPr="002F57CD">
        <w:rPr>
          <w:rStyle w:val="Drop-downhotspot"/>
        </w:rPr>
        <w:t>Sensitivity Flag:</w:t>
      </w:r>
    </w:p>
    <w:p w:rsidR="009B529A" w:rsidRPr="002F57CD" w:rsidRDefault="009B529A" w:rsidP="00E532E3">
      <w:pPr>
        <w:pStyle w:val="Fielddefinition"/>
      </w:pPr>
      <w:r w:rsidRPr="002F57CD">
        <w:t>This is an indication that this beneficiary record is a sensitive record and only those with a business purpose should view</w:t>
      </w:r>
      <w:r w:rsidRPr="002F57CD">
        <w:rPr>
          <w:rStyle w:val="Text-onlypopuphotspot"/>
          <w:b/>
          <w:bCs/>
        </w:rPr>
        <w:fldChar w:fldCharType="begin"/>
      </w:r>
      <w:r w:rsidRPr="002F57CD">
        <w:instrText xml:space="preserve"> XE "</w:instrText>
      </w:r>
      <w:r w:rsidRPr="002F57CD">
        <w:rPr>
          <w:rStyle w:val="Text-onlypopuphotspot"/>
          <w:bCs/>
        </w:rPr>
        <w:instrText>View:</w:instrText>
      </w:r>
      <w:r w:rsidRPr="002F57CD">
        <w:instrText xml:space="preserve">Personal:sensitive record" </w:instrText>
      </w:r>
      <w:r w:rsidRPr="002F57CD">
        <w:rPr>
          <w:rStyle w:val="Text-onlypopuphotspot"/>
          <w:b/>
          <w:bCs/>
        </w:rPr>
        <w:fldChar w:fldCharType="end"/>
      </w:r>
      <w:r w:rsidRPr="002F57CD">
        <w:t xml:space="preserve"> the related information.</w:t>
      </w:r>
    </w:p>
    <w:p w:rsidR="009B529A" w:rsidRPr="002F57CD" w:rsidRDefault="009B529A" w:rsidP="00E532E3">
      <w:pPr>
        <w:pStyle w:val="Fielddefinition"/>
      </w:pPr>
      <w:r w:rsidRPr="002F57CD">
        <w:t>The indicator notifies HEC of a classified record.</w:t>
      </w:r>
    </w:p>
    <w:p w:rsidR="009B529A" w:rsidRPr="002F57CD" w:rsidRDefault="009B529A" w:rsidP="00E532E3">
      <w:pPr>
        <w:pStyle w:val="Fielddefinition"/>
      </w:pPr>
      <w:r w:rsidRPr="002F57CD">
        <w:t>This data is shared with VistA.</w:t>
      </w:r>
    </w:p>
    <w:p w:rsidR="009B529A" w:rsidRPr="002F57CD" w:rsidRDefault="009B529A" w:rsidP="007973E6">
      <w:pPr>
        <w:pStyle w:val="Fields"/>
      </w:pPr>
      <w:r w:rsidRPr="002F57CD">
        <w:rPr>
          <w:rStyle w:val="Drop-downhotspot"/>
        </w:rPr>
        <w:t>Sensitivity Flag Change</w:t>
      </w:r>
      <w:r w:rsidRPr="002F57CD">
        <w:rPr>
          <w:rStyle w:val="Drop-downhotspot"/>
        </w:rPr>
        <w:fldChar w:fldCharType="begin"/>
      </w:r>
      <w:r w:rsidRPr="002F57CD">
        <w:instrText xml:space="preserve"> XE "Change:Sensitivity Flag Source" </w:instrText>
      </w:r>
      <w:r w:rsidRPr="002F57CD">
        <w:rPr>
          <w:rStyle w:val="Drop-downhotspot"/>
        </w:rPr>
        <w:fldChar w:fldCharType="end"/>
      </w:r>
      <w:r w:rsidRPr="002F57CD">
        <w:rPr>
          <w:rStyle w:val="Drop-downhotspot"/>
        </w:rPr>
        <w:t xml:space="preserve"> Source:</w:t>
      </w:r>
    </w:p>
    <w:p w:rsidR="009B529A" w:rsidRPr="002F57CD" w:rsidRDefault="009B529A" w:rsidP="00E532E3">
      <w:pPr>
        <w:pStyle w:val="Fielddefinition"/>
      </w:pPr>
      <w:r w:rsidRPr="002F57CD">
        <w:t>Select the source of the Sensitivity Flag change</w:t>
      </w:r>
      <w:r w:rsidR="00D96B3C" w:rsidRPr="002F57CD">
        <w:t xml:space="preserve">. </w:t>
      </w:r>
      <w:r w:rsidRPr="002F57CD">
        <w:t xml:space="preserve">If </w:t>
      </w:r>
      <w:r w:rsidRPr="002F57CD">
        <w:rPr>
          <w:b/>
          <w:bCs/>
        </w:rPr>
        <w:t>HEC</w:t>
      </w:r>
      <w:r w:rsidRPr="002F57CD">
        <w:t xml:space="preserve"> or </w:t>
      </w:r>
      <w:r w:rsidRPr="002F57CD">
        <w:rPr>
          <w:b/>
          <w:bCs/>
        </w:rPr>
        <w:t>VBA</w:t>
      </w:r>
      <w:r w:rsidRPr="002F57CD">
        <w:t xml:space="preserve"> are selected, </w:t>
      </w:r>
      <w:r w:rsidRPr="002F57CD">
        <w:rPr>
          <w:i/>
        </w:rPr>
        <w:t>Sensitivity Flag Change Site</w:t>
      </w:r>
      <w:r w:rsidRPr="002F57CD">
        <w:t xml:space="preserve"> defaults to </w:t>
      </w:r>
      <w:r w:rsidRPr="002F57CD">
        <w:rPr>
          <w:b/>
          <w:bCs/>
        </w:rPr>
        <w:t>Health Eligibility Center</w:t>
      </w:r>
      <w:r w:rsidRPr="002F57CD">
        <w:t>.</w:t>
      </w:r>
    </w:p>
    <w:p w:rsidR="009B529A" w:rsidRPr="002F57CD" w:rsidRDefault="009B529A" w:rsidP="00E532E3">
      <w:pPr>
        <w:pStyle w:val="Fielddefinition"/>
      </w:pPr>
      <w:r w:rsidRPr="002F57CD">
        <w:t xml:space="preserve">If </w:t>
      </w:r>
      <w:r w:rsidRPr="002F57CD">
        <w:rPr>
          <w:b/>
          <w:bCs/>
        </w:rPr>
        <w:t>VAMC</w:t>
      </w:r>
      <w:r w:rsidRPr="002F57CD">
        <w:t xml:space="preserve"> is selected, user may select a site from the </w:t>
      </w:r>
      <w:r w:rsidRPr="002F57CD">
        <w:rPr>
          <w:i/>
        </w:rPr>
        <w:t xml:space="preserve">Sensitivity Flag Change Site </w:t>
      </w:r>
      <w:r w:rsidRPr="002F57CD">
        <w:t>dropdown.</w:t>
      </w:r>
    </w:p>
    <w:p w:rsidR="009B529A" w:rsidRPr="002F57CD" w:rsidRDefault="009B529A" w:rsidP="007973E6">
      <w:pPr>
        <w:pStyle w:val="Fields"/>
      </w:pPr>
      <w:r w:rsidRPr="002F57CD">
        <w:rPr>
          <w:rStyle w:val="Drop-downhotspot"/>
        </w:rPr>
        <w:t>Sensitivity Flag Change</w:t>
      </w:r>
      <w:r w:rsidRPr="002F57CD">
        <w:rPr>
          <w:rStyle w:val="Drop-downhotspot"/>
        </w:rPr>
        <w:fldChar w:fldCharType="begin"/>
      </w:r>
      <w:r w:rsidRPr="002F57CD">
        <w:instrText xml:space="preserve"> XE "Change:Sensitivity Flag Site" </w:instrText>
      </w:r>
      <w:r w:rsidRPr="002F57CD">
        <w:rPr>
          <w:rStyle w:val="Drop-downhotspot"/>
        </w:rPr>
        <w:fldChar w:fldCharType="end"/>
      </w:r>
      <w:r w:rsidRPr="002F57CD">
        <w:rPr>
          <w:rStyle w:val="Drop-downhotspot"/>
        </w:rPr>
        <w:t xml:space="preserve"> Site:</w:t>
      </w:r>
    </w:p>
    <w:p w:rsidR="009B529A" w:rsidRPr="002F57CD" w:rsidRDefault="009B529A" w:rsidP="00E532E3">
      <w:pPr>
        <w:pStyle w:val="Fielddefinition"/>
      </w:pPr>
      <w:r w:rsidRPr="002F57CD">
        <w:t xml:space="preserve">If </w:t>
      </w:r>
      <w:r w:rsidRPr="002F57CD">
        <w:rPr>
          <w:b/>
          <w:bCs/>
        </w:rPr>
        <w:t>HEC</w:t>
      </w:r>
      <w:r w:rsidRPr="002F57CD">
        <w:t xml:space="preserve"> or </w:t>
      </w:r>
      <w:r w:rsidRPr="002F57CD">
        <w:rPr>
          <w:b/>
          <w:bCs/>
        </w:rPr>
        <w:t>VBA</w:t>
      </w:r>
      <w:r w:rsidRPr="002F57CD">
        <w:t xml:space="preserve"> are selected for </w:t>
      </w:r>
      <w:r w:rsidRPr="002F57CD">
        <w:rPr>
          <w:i/>
        </w:rPr>
        <w:t>Sensitivity Flag Change Source</w:t>
      </w:r>
      <w:r w:rsidRPr="002F57CD">
        <w:t xml:space="preserve">, </w:t>
      </w:r>
      <w:r w:rsidRPr="002F57CD">
        <w:rPr>
          <w:i/>
        </w:rPr>
        <w:t>Sensitivity Flag Change Site</w:t>
      </w:r>
      <w:r w:rsidRPr="002F57CD">
        <w:t xml:space="preserve"> defaults to </w:t>
      </w:r>
      <w:r w:rsidRPr="002F57CD">
        <w:rPr>
          <w:b/>
          <w:bCs/>
        </w:rPr>
        <w:t>Health Eligibility Center</w:t>
      </w:r>
      <w:r w:rsidRPr="002F57CD">
        <w:t>.</w:t>
      </w:r>
    </w:p>
    <w:p w:rsidR="009B529A" w:rsidRPr="002F57CD" w:rsidRDefault="009B529A" w:rsidP="00E532E3">
      <w:pPr>
        <w:pStyle w:val="Fielddefinition"/>
      </w:pPr>
      <w:r w:rsidRPr="002F57CD">
        <w:t xml:space="preserve">If </w:t>
      </w:r>
      <w:r w:rsidRPr="002F57CD">
        <w:rPr>
          <w:b/>
          <w:bCs/>
        </w:rPr>
        <w:t>VAMC</w:t>
      </w:r>
      <w:r w:rsidRPr="002F57CD">
        <w:t xml:space="preserve"> is selected for </w:t>
      </w:r>
      <w:r w:rsidRPr="002F57CD">
        <w:rPr>
          <w:i/>
        </w:rPr>
        <w:t>Sensitivity Flag Change Source</w:t>
      </w:r>
      <w:r w:rsidRPr="002F57CD">
        <w:t>, user may then select a site from the dropdown.</w:t>
      </w:r>
    </w:p>
    <w:p w:rsidR="009B529A" w:rsidRPr="002F57CD" w:rsidRDefault="009B529A" w:rsidP="007973E6">
      <w:pPr>
        <w:pStyle w:val="Fields"/>
      </w:pPr>
      <w:r w:rsidRPr="002F57CD">
        <w:rPr>
          <w:rStyle w:val="Drop-downhotspot"/>
        </w:rPr>
        <w:t>Degree:</w:t>
      </w:r>
    </w:p>
    <w:p w:rsidR="009B529A" w:rsidRPr="002F57CD" w:rsidRDefault="009B529A" w:rsidP="00E532E3">
      <w:pPr>
        <w:pStyle w:val="Fielddefinition"/>
      </w:pPr>
      <w:r w:rsidRPr="002F57CD">
        <w:t xml:space="preserve">The </w:t>
      </w:r>
      <w:r w:rsidRPr="002F57CD">
        <w:rPr>
          <w:i/>
        </w:rPr>
        <w:t>Degree</w:t>
      </w:r>
      <w:r w:rsidRPr="002F57CD">
        <w:t xml:space="preserve"> field may be used to denote the degree or profession (such as MD, PhD, and REV) and must be entered without punctuation.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iCs/>
        </w:rPr>
        <w:t>Degree</w:t>
      </w:r>
      <w:r w:rsidRPr="002F57CD">
        <w:t xml:space="preserve"> must be between 1 and 10 characters.</w:t>
      </w:r>
    </w:p>
    <w:p w:rsidR="009B529A" w:rsidRPr="002F57CD" w:rsidRDefault="009B529A" w:rsidP="007973E6">
      <w:pPr>
        <w:pStyle w:val="Fields"/>
        <w:rPr>
          <w:rStyle w:val="Drop-downhotspot"/>
        </w:rPr>
      </w:pPr>
      <w:r w:rsidRPr="002F57CD">
        <w:rPr>
          <w:rStyle w:val="Drop-downhotspot"/>
        </w:rPr>
        <w:t>Alias Names:</w:t>
      </w:r>
    </w:p>
    <w:p w:rsidR="009B529A" w:rsidRPr="002F57CD" w:rsidRDefault="009B529A" w:rsidP="00E532E3">
      <w:pPr>
        <w:pStyle w:val="Fielddefinition"/>
      </w:pPr>
      <w:r w:rsidRPr="002F57CD">
        <w:rPr>
          <w:i/>
        </w:rPr>
        <w:t>Alias Names</w:t>
      </w:r>
      <w:r w:rsidRPr="002F57CD">
        <w:t xml:space="preserve"> that have been issued to the person from SSA would be displayed here. </w:t>
      </w:r>
    </w:p>
    <w:p w:rsidR="009B529A" w:rsidRPr="002F57CD" w:rsidRDefault="009B529A" w:rsidP="00E532E3">
      <w:pPr>
        <w:pStyle w:val="Fielddefinition"/>
      </w:pPr>
      <w:r w:rsidRPr="002F57CD">
        <w:t>Also, names that have been previously used to assist in recognizing potential duplicates, such as maiden names or name changes due to marriage, divorce, etc. or identity theft situations would display.</w:t>
      </w:r>
    </w:p>
    <w:p w:rsidR="009B529A" w:rsidRPr="002F57CD" w:rsidRDefault="009B529A" w:rsidP="00E532E3">
      <w:pPr>
        <w:pStyle w:val="Fielddefinition"/>
      </w:pPr>
      <w:r w:rsidRPr="002F57CD">
        <w:t>Field is display only.</w:t>
      </w:r>
    </w:p>
    <w:p w:rsidR="009B529A" w:rsidRPr="002F57CD" w:rsidRDefault="009B529A" w:rsidP="007973E6">
      <w:pPr>
        <w:pStyle w:val="Fields"/>
      </w:pPr>
      <w:r w:rsidRPr="002F57CD">
        <w:rPr>
          <w:rStyle w:val="Drop-downhotspot"/>
        </w:rPr>
        <w:t>Alias SSNs</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E532E3">
      <w:pPr>
        <w:pStyle w:val="Fielddefinition"/>
      </w:pPr>
      <w:r w:rsidRPr="002F57CD">
        <w:rPr>
          <w:i/>
        </w:rPr>
        <w:t>Alias SSNs</w:t>
      </w:r>
      <w:r w:rsidRPr="002F57CD">
        <w:t xml:space="preserve"> that have been issued to the person from SSA would be displayed here. </w:t>
      </w:r>
    </w:p>
    <w:p w:rsidR="009B529A" w:rsidRPr="002F57CD" w:rsidRDefault="009B529A" w:rsidP="00E532E3">
      <w:pPr>
        <w:pStyle w:val="Fielddefinition"/>
      </w:pPr>
      <w:r w:rsidRPr="002F57CD">
        <w:t>Also, SSNs that have been previously used to assist in recognizing potential duplicates or identity theft situations would display.</w:t>
      </w:r>
    </w:p>
    <w:p w:rsidR="009B529A" w:rsidRPr="002F57CD" w:rsidRDefault="009B529A" w:rsidP="00E532E3">
      <w:pPr>
        <w:pStyle w:val="Fielddefinition"/>
      </w:pPr>
      <w:r w:rsidRPr="002F57CD">
        <w:t>Field is display only.</w:t>
      </w:r>
    </w:p>
    <w:p w:rsidR="009B529A" w:rsidRPr="002F57CD" w:rsidRDefault="009B529A" w:rsidP="007973E6">
      <w:pPr>
        <w:pStyle w:val="Fields"/>
      </w:pPr>
      <w:r w:rsidRPr="002F57CD">
        <w:rPr>
          <w:rStyle w:val="Drop-downhotspot"/>
        </w:rPr>
        <w:t>Date of Death</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of Death" </w:instrText>
      </w:r>
      <w:r w:rsidRPr="002F57CD">
        <w:rPr>
          <w:rStyle w:val="Drop-downhotspot"/>
        </w:rPr>
        <w:fldChar w:fldCharType="end"/>
      </w:r>
      <w:r w:rsidRPr="002F57CD">
        <w:rPr>
          <w:rStyle w:val="Drop-downhotspot"/>
        </w:rPr>
        <w:t>:</w:t>
      </w:r>
    </w:p>
    <w:p w:rsidR="009B529A" w:rsidRPr="002F57CD" w:rsidRDefault="009B529A" w:rsidP="00E532E3">
      <w:pPr>
        <w:pStyle w:val="Fielddefinition"/>
      </w:pPr>
      <w:r w:rsidRPr="002F57CD">
        <w:rPr>
          <w:i/>
        </w:rPr>
        <w:t>Date of Death</w:t>
      </w:r>
      <w:r w:rsidRPr="002F57CD">
        <w:rPr>
          <w:i/>
        </w:rPr>
        <w:fldChar w:fldCharType="begin"/>
      </w:r>
      <w:r w:rsidRPr="002F57CD">
        <w:rPr>
          <w:i/>
        </w:rPr>
        <w:instrText xml:space="preserve"> XE "Death:Date of" </w:instrText>
      </w:r>
      <w:r w:rsidRPr="002F57CD">
        <w:rPr>
          <w:i/>
        </w:rPr>
        <w:fldChar w:fldCharType="end"/>
      </w:r>
      <w:r w:rsidRPr="002F57CD">
        <w:t xml:space="preserve"> is defined as the official deceased date for the individual.</w:t>
      </w:r>
    </w:p>
    <w:p w:rsidR="009B529A" w:rsidRPr="002F57CD" w:rsidRDefault="009B529A" w:rsidP="0018591E">
      <w:pPr>
        <w:pStyle w:val="Fielddefinition"/>
      </w:pPr>
      <w:r w:rsidRPr="002F57CD">
        <w:rPr>
          <w:noProof/>
        </w:rPr>
        <w:drawing>
          <wp:inline distT="0" distB="0" distL="0" distR="0" wp14:anchorId="154AE91B" wp14:editId="75DD772A">
            <wp:extent cx="191135" cy="191135"/>
            <wp:effectExtent l="0" t="0" r="0" b="0"/>
            <wp:docPr id="1009" name="Picture 100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When the user deletes the </w:t>
      </w:r>
      <w:r w:rsidRPr="002F57CD">
        <w:rPr>
          <w:i/>
        </w:rPr>
        <w:t>Date of Death</w:t>
      </w:r>
      <w:r w:rsidRPr="002F57CD">
        <w:t xml:space="preserve">, the system automatically deletes the </w:t>
      </w:r>
      <w:r w:rsidRPr="002F57CD">
        <w:rPr>
          <w:i/>
        </w:rPr>
        <w:t>Death Notification Source</w:t>
      </w:r>
      <w:r w:rsidRPr="002F57CD">
        <w:t xml:space="preserve">, </w:t>
      </w:r>
      <w:r w:rsidRPr="002F57CD">
        <w:rPr>
          <w:i/>
        </w:rPr>
        <w:t>Death Notification Site</w:t>
      </w:r>
      <w:r w:rsidRPr="002F57CD">
        <w:t xml:space="preserve"> and the </w:t>
      </w:r>
      <w:r w:rsidRPr="002F57CD">
        <w:rPr>
          <w:i/>
        </w:rPr>
        <w:t>Date of Death Report Date</w:t>
      </w:r>
      <w:r w:rsidRPr="002F57CD">
        <w:t>.</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E532E3">
      <w:pPr>
        <w:pStyle w:val="Fielddefinition"/>
      </w:pPr>
      <w:r w:rsidRPr="002F57CD">
        <w:t>Death</w:t>
      </w:r>
      <w:r w:rsidRPr="002F57CD">
        <w:fldChar w:fldCharType="begin"/>
      </w:r>
      <w:r w:rsidRPr="002F57CD">
        <w:instrText xml:space="preserve"> XE "</w:instrText>
      </w:r>
      <w:r w:rsidRPr="002F57CD">
        <w:rPr>
          <w:rStyle w:val="Text-onlypopuphotspot"/>
          <w:iCs w:val="0"/>
        </w:rPr>
        <w:instrText>Death:</w:instrText>
      </w:r>
      <w:r w:rsidRPr="002F57CD">
        <w:instrText xml:space="preserve">Certificate" </w:instrText>
      </w:r>
      <w:r w:rsidRPr="002F57CD">
        <w:fldChar w:fldCharType="end"/>
      </w:r>
      <w:r w:rsidRPr="002F57CD">
        <w:t xml:space="preserve"> certificates are generally required to enter a </w:t>
      </w:r>
      <w:r w:rsidRPr="002F57CD">
        <w:rPr>
          <w:i/>
        </w:rPr>
        <w:t>Date of Death</w:t>
      </w:r>
      <w:r w:rsidR="00D96B3C" w:rsidRPr="002F57CD">
        <w:t xml:space="preserve">. </w:t>
      </w:r>
      <w:r w:rsidRPr="002F57CD">
        <w:rPr>
          <w:i/>
        </w:rPr>
        <w:t>Dates of Death</w:t>
      </w:r>
      <w:r w:rsidRPr="002F57CD">
        <w:t xml:space="preserve"> must not be entered from newspaper obituaries, phone calls, or other unofficial sources</w:t>
      </w:r>
      <w:r w:rsidR="00D96B3C" w:rsidRPr="002F57CD">
        <w:t xml:space="preserve">. </w:t>
      </w:r>
      <w:r w:rsidRPr="002F57CD">
        <w:t>Information from these sources may be used as a mechanism to further research the death information</w:t>
      </w:r>
      <w:r w:rsidR="00D96B3C" w:rsidRPr="002F57CD">
        <w:t xml:space="preserve">. </w:t>
      </w:r>
      <w:r w:rsidRPr="002F57CD">
        <w:t>However, they must not be entered unless they have been verified by an official source</w:t>
      </w:r>
      <w:r w:rsidR="00D96B3C" w:rsidRPr="002F57CD">
        <w:t xml:space="preserve">. </w:t>
      </w:r>
    </w:p>
    <w:p w:rsidR="009B529A" w:rsidRPr="002F57CD" w:rsidRDefault="009B529A" w:rsidP="00E532E3">
      <w:pPr>
        <w:pStyle w:val="Fielddefinition"/>
      </w:pPr>
      <w:r w:rsidRPr="002F57CD">
        <w:t>Use the following as authoritative sources in order of precedence:</w:t>
      </w:r>
    </w:p>
    <w:p w:rsidR="009B529A" w:rsidRPr="002F57CD" w:rsidRDefault="009B529A" w:rsidP="0018591E">
      <w:pPr>
        <w:pStyle w:val="BodyTextBullet2"/>
      </w:pPr>
      <w:r w:rsidRPr="002F57CD">
        <w:t>Veterans Health Administration (VHA) facility</w:t>
      </w:r>
      <w:r w:rsidRPr="002F57CD">
        <w:fldChar w:fldCharType="begin"/>
      </w:r>
      <w:r w:rsidRPr="002F57CD">
        <w:instrText xml:space="preserve"> XE "</w:instrText>
      </w:r>
      <w:r w:rsidRPr="002F57CD">
        <w:rPr>
          <w:rStyle w:val="Drop-downhotspot"/>
        </w:rPr>
        <w:instrText>Facility:</w:instrText>
      </w:r>
      <w:r w:rsidRPr="002F57CD">
        <w:instrText xml:space="preserve">VHA" </w:instrText>
      </w:r>
      <w:r w:rsidRPr="002F57CD">
        <w:fldChar w:fldCharType="end"/>
      </w:r>
      <w:r w:rsidRPr="002F57CD">
        <w:t xml:space="preserve"> is an authoritative source for </w:t>
      </w:r>
      <w:r w:rsidRPr="002F57CD">
        <w:rPr>
          <w:i/>
          <w:iCs/>
        </w:rPr>
        <w:t>Date of Death</w:t>
      </w:r>
      <w:r w:rsidRPr="002F57CD">
        <w:rPr>
          <w:i/>
          <w:iCs/>
        </w:rPr>
        <w:fldChar w:fldCharType="begin"/>
      </w:r>
      <w:r w:rsidRPr="002F57CD">
        <w:instrText xml:space="preserve"> XE "</w:instrText>
      </w:r>
      <w:r w:rsidRPr="002F57CD">
        <w:rPr>
          <w:rStyle w:val="Text-onlypopuphotspot"/>
          <w:iCs/>
        </w:rPr>
        <w:instrText>Death:</w:instrText>
      </w:r>
      <w:r w:rsidRPr="002F57CD">
        <w:instrText xml:space="preserve">Date of" </w:instrText>
      </w:r>
      <w:r w:rsidRPr="002F57CD">
        <w:rPr>
          <w:i/>
          <w:iCs/>
        </w:rPr>
        <w:fldChar w:fldCharType="end"/>
      </w:r>
      <w:r w:rsidRPr="002F57CD">
        <w:t xml:space="preserve"> if the person died in the VHA facility or while under VA auspices.</w:t>
      </w:r>
    </w:p>
    <w:p w:rsidR="009B529A" w:rsidRPr="002F57CD" w:rsidRDefault="009B529A" w:rsidP="0018591E">
      <w:pPr>
        <w:pStyle w:val="BodyTextBullet2"/>
      </w:pPr>
      <w:r w:rsidRPr="002F57CD">
        <w:rPr>
          <w:rStyle w:val="Text-onlypopuphotspot"/>
        </w:rPr>
        <w:t>SSA</w:t>
      </w:r>
    </w:p>
    <w:p w:rsidR="009B529A" w:rsidRPr="002F57CD" w:rsidRDefault="009B529A" w:rsidP="0018591E">
      <w:pPr>
        <w:pStyle w:val="BodyTextBullet2"/>
      </w:pPr>
      <w:r w:rsidRPr="002F57CD">
        <w:t>Department of Vital Statistics</w:t>
      </w:r>
    </w:p>
    <w:p w:rsidR="009B529A" w:rsidRPr="002F57CD" w:rsidRDefault="009B529A" w:rsidP="0018591E">
      <w:pPr>
        <w:pStyle w:val="BodyTextBullet2"/>
      </w:pPr>
      <w:r w:rsidRPr="002F57CD">
        <w:t>Death</w:t>
      </w:r>
      <w:r w:rsidRPr="002F57CD">
        <w:fldChar w:fldCharType="begin"/>
      </w:r>
      <w:r w:rsidRPr="002F57CD">
        <w:instrText xml:space="preserve"> XE "</w:instrText>
      </w:r>
      <w:r w:rsidRPr="002F57CD">
        <w:rPr>
          <w:rStyle w:val="Text-onlypopuphotspot"/>
          <w:iCs/>
        </w:rPr>
        <w:instrText>Death:</w:instrText>
      </w:r>
      <w:r w:rsidRPr="002F57CD">
        <w:instrText xml:space="preserve">Certificate" </w:instrText>
      </w:r>
      <w:r w:rsidRPr="002F57CD">
        <w:fldChar w:fldCharType="end"/>
      </w:r>
      <w:r w:rsidRPr="002F57CD">
        <w:t xml:space="preserve"> Certificate</w:t>
      </w:r>
    </w:p>
    <w:p w:rsidR="009B529A" w:rsidRPr="002F57CD" w:rsidRDefault="009B529A" w:rsidP="0018591E">
      <w:pPr>
        <w:pStyle w:val="BodyTextBullet2"/>
      </w:pPr>
      <w:r w:rsidRPr="002F57CD">
        <w:t xml:space="preserve">National Cemetery Administration (NCA) is an authoritative source for the </w:t>
      </w:r>
      <w:r w:rsidRPr="002F57CD">
        <w:rPr>
          <w:i/>
          <w:iCs/>
        </w:rPr>
        <w:t>Date of Death</w:t>
      </w:r>
      <w:r w:rsidRPr="002F57CD">
        <w:rPr>
          <w:i/>
          <w:iCs/>
        </w:rPr>
        <w:fldChar w:fldCharType="begin"/>
      </w:r>
      <w:r w:rsidRPr="002F57CD">
        <w:instrText xml:space="preserve"> XE "</w:instrText>
      </w:r>
      <w:r w:rsidRPr="002F57CD">
        <w:rPr>
          <w:rStyle w:val="Text-onlypopuphotspot"/>
          <w:iCs/>
        </w:rPr>
        <w:instrText>Death:</w:instrText>
      </w:r>
      <w:r w:rsidRPr="002F57CD">
        <w:instrText xml:space="preserve">Date of" </w:instrText>
      </w:r>
      <w:r w:rsidRPr="002F57CD">
        <w:rPr>
          <w:i/>
          <w:iCs/>
        </w:rPr>
        <w:fldChar w:fldCharType="end"/>
      </w:r>
      <w:r w:rsidRPr="002F57CD">
        <w:t xml:space="preserve"> if the Veteran has received NCA benefits. </w:t>
      </w:r>
      <w:r w:rsidRPr="002F57CD">
        <w:rPr>
          <w:rStyle w:val="Text-onlypopuphotspot"/>
        </w:rPr>
        <w:t>VBA</w:t>
      </w:r>
      <w:r w:rsidRPr="002F57CD">
        <w:t xml:space="preserve"> is an authoritative source if Veteran received monetary benefits.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rPr>
        <w:t>Date of Death</w:t>
      </w:r>
      <w:r w:rsidRPr="002F57CD">
        <w:t xml:space="preserve"> must be a precise date (mm/dd/yyyy).</w:t>
      </w:r>
    </w:p>
    <w:p w:rsidR="009B529A" w:rsidRPr="002F57CD" w:rsidRDefault="009B529A" w:rsidP="0018591E">
      <w:pPr>
        <w:pStyle w:val="BodyTextBullet2"/>
      </w:pPr>
      <w:r w:rsidRPr="002F57CD">
        <w:rPr>
          <w:i/>
          <w:iCs/>
        </w:rPr>
        <w:t>Date of Death</w:t>
      </w:r>
      <w:r w:rsidRPr="002F57CD">
        <w:t xml:space="preserve"> cannot be a future date or a date prior to the </w:t>
      </w:r>
      <w:r w:rsidRPr="002F57CD">
        <w:rPr>
          <w:i/>
          <w:iCs/>
        </w:rPr>
        <w:t>Date of Birth</w:t>
      </w:r>
      <w:r w:rsidRPr="002F57CD">
        <w:t>.</w:t>
      </w:r>
    </w:p>
    <w:p w:rsidR="009B529A" w:rsidRPr="002F57CD" w:rsidRDefault="009B529A" w:rsidP="0018591E">
      <w:pPr>
        <w:pStyle w:val="BodyTextBullet2"/>
      </w:pPr>
      <w:r w:rsidRPr="002F57CD">
        <w:t xml:space="preserve">If </w:t>
      </w:r>
      <w:r w:rsidRPr="002F57CD">
        <w:rPr>
          <w:i/>
          <w:iCs/>
        </w:rPr>
        <w:t>Date of Death</w:t>
      </w:r>
      <w:r w:rsidRPr="002F57CD">
        <w:t xml:space="preserve"> is populated, the </w:t>
      </w:r>
      <w:r w:rsidRPr="002F57CD">
        <w:rPr>
          <w:i/>
          <w:iCs/>
        </w:rPr>
        <w:t>Death</w:t>
      </w:r>
      <w:r w:rsidRPr="002F57CD">
        <w:rPr>
          <w:i/>
          <w:iCs/>
        </w:rPr>
        <w:fldChar w:fldCharType="begin"/>
      </w:r>
      <w:r w:rsidRPr="002F57CD">
        <w:instrText xml:space="preserve"> XE "</w:instrText>
      </w:r>
      <w:r w:rsidRPr="002F57CD">
        <w:rPr>
          <w:rStyle w:val="Text-onlypopuphotspot"/>
          <w:iCs/>
        </w:rPr>
        <w:instrText>Death:</w:instrText>
      </w:r>
      <w:r w:rsidRPr="002F57CD">
        <w:instrText xml:space="preserve">Notification Source" </w:instrText>
      </w:r>
      <w:r w:rsidRPr="002F57CD">
        <w:rPr>
          <w:i/>
          <w:iCs/>
        </w:rPr>
        <w:fldChar w:fldCharType="end"/>
      </w:r>
      <w:r w:rsidRPr="002F57CD">
        <w:rPr>
          <w:i/>
          <w:iCs/>
        </w:rPr>
        <w:t xml:space="preserve"> Notification Source</w:t>
      </w:r>
      <w:r w:rsidRPr="002F57CD">
        <w:t xml:space="preserve"> is required information.</w:t>
      </w:r>
    </w:p>
    <w:p w:rsidR="009B529A" w:rsidRPr="002F57CD" w:rsidRDefault="009B529A" w:rsidP="007973E6">
      <w:pPr>
        <w:pStyle w:val="Fields"/>
      </w:pPr>
      <w:r w:rsidRPr="002F57CD">
        <w:rPr>
          <w:rStyle w:val="Drop-downhotspot"/>
        </w:rPr>
        <w:t>Death Notification Source:</w:t>
      </w:r>
    </w:p>
    <w:p w:rsidR="009B529A" w:rsidRPr="002F57CD" w:rsidRDefault="009B529A" w:rsidP="00E532E3">
      <w:pPr>
        <w:pStyle w:val="Fielddefinition"/>
      </w:pPr>
      <w:r w:rsidRPr="002F57CD">
        <w:t>This is defined as the source of the DOD being added</w:t>
      </w:r>
      <w:r w:rsidR="00D96B3C" w:rsidRPr="002F57CD">
        <w:t xml:space="preserve">. </w:t>
      </w: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rPr>
        <w:t>Death</w:t>
      </w:r>
      <w:bookmarkStart w:id="733" w:name="OLE_LINK49"/>
      <w:bookmarkStart w:id="734" w:name="OLE_LINK50"/>
      <w:r w:rsidRPr="002F57CD">
        <w:rPr>
          <w:rStyle w:val="Drop-downhotspot"/>
          <w:sz w:val="18"/>
          <w:szCs w:val="18"/>
        </w:rPr>
        <w:fldChar w:fldCharType="begin"/>
      </w:r>
      <w:r w:rsidRPr="002F57CD">
        <w:instrText xml:space="preserve"> XE "</w:instrText>
      </w:r>
      <w:r w:rsidRPr="002F57CD">
        <w:rPr>
          <w:rStyle w:val="Text-onlypopuphotspot"/>
          <w:sz w:val="18"/>
          <w:szCs w:val="18"/>
        </w:rPr>
        <w:instrText>Death:</w:instrText>
      </w:r>
      <w:r w:rsidRPr="002F57CD">
        <w:instrText xml:space="preserve">Notification Source" </w:instrText>
      </w:r>
      <w:r w:rsidRPr="002F57CD">
        <w:rPr>
          <w:rStyle w:val="Drop-downhotspot"/>
          <w:sz w:val="18"/>
          <w:szCs w:val="18"/>
        </w:rPr>
        <w:fldChar w:fldCharType="end"/>
      </w:r>
      <w:bookmarkEnd w:id="733"/>
      <w:bookmarkEnd w:id="734"/>
      <w:r w:rsidRPr="002F57CD">
        <w:rPr>
          <w:i/>
          <w:iCs/>
        </w:rPr>
        <w:t xml:space="preserve"> Notification Source</w:t>
      </w:r>
      <w:r w:rsidRPr="002F57CD">
        <w:t xml:space="preserve"> is required information if the </w:t>
      </w:r>
      <w:r w:rsidRPr="002F57CD">
        <w:rPr>
          <w:i/>
          <w:iCs/>
        </w:rPr>
        <w:t>Date of Death</w:t>
      </w:r>
      <w:r w:rsidRPr="002F57CD">
        <w:t xml:space="preserve"> is populated.</w:t>
      </w:r>
    </w:p>
    <w:p w:rsidR="009B529A" w:rsidRPr="002F57CD" w:rsidRDefault="009B529A" w:rsidP="007973E6">
      <w:pPr>
        <w:pStyle w:val="Fields"/>
      </w:pPr>
      <w:r w:rsidRPr="002F57CD">
        <w:rPr>
          <w:rStyle w:val="Drop-downhotspot"/>
        </w:rPr>
        <w:t>Death Notification Site:</w:t>
      </w:r>
    </w:p>
    <w:p w:rsidR="009B529A" w:rsidRPr="002F57CD" w:rsidRDefault="009B529A" w:rsidP="00E532E3">
      <w:pPr>
        <w:pStyle w:val="Fielddefinition"/>
      </w:pPr>
      <w:r w:rsidRPr="002F57CD">
        <w:rPr>
          <w:rStyle w:val="Drop-downhotspot"/>
        </w:rPr>
        <w:fldChar w:fldCharType="begin"/>
      </w:r>
      <w:r w:rsidRPr="002F57CD">
        <w:instrText xml:space="preserve"> XE "</w:instrText>
      </w:r>
      <w:r w:rsidRPr="002F57CD">
        <w:rPr>
          <w:rStyle w:val="Text-onlypopuphotspot"/>
          <w:iCs w:val="0"/>
        </w:rPr>
        <w:instrText>Death:</w:instrText>
      </w:r>
      <w:r w:rsidRPr="002F57CD">
        <w:instrText xml:space="preserve">Notification Site" </w:instrText>
      </w:r>
      <w:r w:rsidRPr="002F57CD">
        <w:rPr>
          <w:rStyle w:val="Drop-downhotspot"/>
        </w:rPr>
        <w:fldChar w:fldCharType="end"/>
      </w:r>
      <w:r w:rsidRPr="002F57CD">
        <w:t xml:space="preserve">Identifies the name or number of the </w:t>
      </w:r>
      <w:r w:rsidRPr="002F57CD">
        <w:rPr>
          <w:rStyle w:val="Text-onlypopuphotspot"/>
        </w:rPr>
        <w:t>VAMC</w:t>
      </w:r>
      <w:r w:rsidRPr="002F57CD">
        <w:t xml:space="preserve"> facility that updates the record or </w:t>
      </w:r>
      <w:r w:rsidRPr="002F57CD">
        <w:rPr>
          <w:rStyle w:val="Text-onlypopuphotspot"/>
        </w:rPr>
        <w:t>HEC</w:t>
      </w:r>
      <w:r w:rsidR="00D96B3C" w:rsidRPr="002F57CD">
        <w:t xml:space="preserve">. </w:t>
      </w:r>
      <w:r w:rsidRPr="002F57CD">
        <w:t>Select from the dropdown.</w:t>
      </w:r>
    </w:p>
    <w:p w:rsidR="009B529A" w:rsidRPr="002F57CD" w:rsidRDefault="009B529A" w:rsidP="007973E6">
      <w:pPr>
        <w:pStyle w:val="Fields"/>
      </w:pPr>
      <w:r w:rsidRPr="002F57CD">
        <w:rPr>
          <w:rStyle w:val="Drop-downhotspot"/>
        </w:rPr>
        <w:t>Date of Death</w:t>
      </w:r>
      <w:r w:rsidRPr="002F57CD">
        <w:rPr>
          <w:rStyle w:val="Drop-downhotspot"/>
        </w:rPr>
        <w:fldChar w:fldCharType="begin"/>
      </w:r>
      <w:r w:rsidRPr="002F57CD">
        <w:instrText xml:space="preserve"> XE "</w:instrText>
      </w:r>
      <w:r w:rsidRPr="002F57CD">
        <w:rPr>
          <w:rStyle w:val="Drop-downhotspot"/>
        </w:rPr>
        <w:instrText>Death:</w:instrText>
      </w:r>
      <w:r w:rsidRPr="002F57CD">
        <w:instrText xml:space="preserve">Date of:Report" </w:instrText>
      </w:r>
      <w:r w:rsidRPr="002F57CD">
        <w:rPr>
          <w:rStyle w:val="Drop-downhotspot"/>
        </w:rPr>
        <w:fldChar w:fldCharType="end"/>
      </w:r>
      <w:r w:rsidRPr="002F57CD">
        <w:rPr>
          <w:rStyle w:val="Drop-downhotspot"/>
        </w:rPr>
        <w:t xml:space="preserve"> Report</w:t>
      </w:r>
      <w:r w:rsidRPr="002F57CD">
        <w:rPr>
          <w:rStyle w:val="Drop-downhotspot"/>
        </w:rPr>
        <w:fldChar w:fldCharType="begin"/>
      </w:r>
      <w:r w:rsidRPr="002F57CD">
        <w:instrText xml:space="preserve"> XE "</w:instrText>
      </w:r>
      <w:r w:rsidRPr="002F57CD">
        <w:rPr>
          <w:rStyle w:val="Drop-downhotspot"/>
        </w:rPr>
        <w:instrText>Report:</w:instrText>
      </w:r>
      <w:r w:rsidRPr="002F57CD">
        <w:instrText xml:space="preserve">Date of Death"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of Death Report" </w:instrText>
      </w:r>
      <w:r w:rsidRPr="002F57CD">
        <w:rPr>
          <w:rStyle w:val="Drop-downhotspot"/>
        </w:rPr>
        <w:fldChar w:fldCharType="end"/>
      </w:r>
      <w:r w:rsidRPr="002F57CD">
        <w:rPr>
          <w:rStyle w:val="Drop-downhotspot"/>
        </w:rPr>
        <w:t>:</w:t>
      </w:r>
    </w:p>
    <w:p w:rsidR="009B529A" w:rsidRPr="002F57CD" w:rsidRDefault="009B529A" w:rsidP="00E532E3">
      <w:pPr>
        <w:pStyle w:val="Fielddefinition"/>
      </w:pPr>
      <w:r w:rsidRPr="002F57CD">
        <w:t>The date the DOD is reported or updated (system filled and may be imprecise).</w:t>
      </w:r>
    </w:p>
    <w:p w:rsidR="009B529A" w:rsidRPr="002F57CD" w:rsidRDefault="009B529A" w:rsidP="00F05AA2">
      <w:pPr>
        <w:pStyle w:val="Rules"/>
        <w:rPr>
          <w:rStyle w:val="Drop-downhotspot"/>
          <w:b w:val="0"/>
          <w:i w:val="0"/>
        </w:rPr>
      </w:pPr>
      <w:r w:rsidRPr="002F57CD">
        <w:rPr>
          <w:rStyle w:val="Drop-downhotspot"/>
        </w:rPr>
        <w:t>More</w:t>
      </w:r>
      <w:r w:rsidRPr="002F57CD">
        <w:rPr>
          <w:rStyle w:val="Drop-downhotspot"/>
          <w:b w:val="0"/>
          <w:i w:val="0"/>
        </w:rPr>
        <w:t>...</w:t>
      </w:r>
    </w:p>
    <w:p w:rsidR="009B529A" w:rsidRPr="002F57CD" w:rsidRDefault="009B529A" w:rsidP="00E532E3">
      <w:pPr>
        <w:pStyle w:val="Fielddefinition"/>
      </w:pPr>
      <w:r w:rsidRPr="002F57CD">
        <w:t>ES</w:t>
      </w:r>
      <w:r w:rsidRPr="002F57CD">
        <w:fldChar w:fldCharType="begin"/>
      </w:r>
      <w:r w:rsidRPr="002F57CD">
        <w:instrText xml:space="preserve"> XE "ES" </w:instrText>
      </w:r>
      <w:r w:rsidRPr="002F57CD">
        <w:fldChar w:fldCharType="end"/>
      </w:r>
      <w:r w:rsidRPr="002F57CD">
        <w:t xml:space="preserve"> will use the date received if the source does not supply a date.</w:t>
      </w:r>
    </w:p>
    <w:p w:rsidR="009B529A" w:rsidRPr="002F57CD" w:rsidRDefault="009B529A" w:rsidP="007973E6">
      <w:pPr>
        <w:pStyle w:val="Fields"/>
      </w:pPr>
      <w:r w:rsidRPr="002F57CD">
        <w:rPr>
          <w:noProof/>
          <w:u w:val="none"/>
        </w:rPr>
        <w:drawing>
          <wp:inline distT="0" distB="0" distL="0" distR="0" wp14:anchorId="4C31759A" wp14:editId="20796BA4">
            <wp:extent cx="119380" cy="119380"/>
            <wp:effectExtent l="19050" t="0" r="0" b="0"/>
            <wp:docPr id="1015" name="Picture 101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Preferred Facility</w:t>
      </w:r>
      <w:r w:rsidRPr="002F57CD">
        <w:rPr>
          <w:rStyle w:val="Drop-downhotspot"/>
        </w:rPr>
        <w:fldChar w:fldCharType="begin"/>
      </w:r>
      <w:r w:rsidRPr="002F57CD">
        <w:instrText xml:space="preserve"> XE "</w:instrText>
      </w:r>
      <w:r w:rsidRPr="002F57CD">
        <w:rPr>
          <w:rStyle w:val="Drop-downhotspot"/>
        </w:rPr>
        <w:instrText>Facility:</w:instrText>
      </w:r>
      <w:r w:rsidRPr="002F57CD">
        <w:instrText xml:space="preserve">preferred" </w:instrText>
      </w:r>
      <w:r w:rsidRPr="002F57CD">
        <w:rPr>
          <w:rStyle w:val="Drop-downhotspot"/>
        </w:rPr>
        <w:fldChar w:fldCharType="end"/>
      </w:r>
      <w:r w:rsidRPr="002F57CD">
        <w:rPr>
          <w:rStyle w:val="Drop-downhotspot"/>
        </w:rPr>
        <w:t>:</w:t>
      </w:r>
    </w:p>
    <w:p w:rsidR="004B1906" w:rsidRPr="002F57CD" w:rsidRDefault="004B1906" w:rsidP="004B1906">
      <w:pPr>
        <w:pStyle w:val="Fielddefinition"/>
        <w:rPr>
          <w:bCs/>
        </w:rPr>
      </w:pPr>
      <w:r w:rsidRPr="002F57CD">
        <w:rPr>
          <w:bCs/>
        </w:rPr>
        <w:t xml:space="preserve">The system automatically determines the Veteran's </w:t>
      </w:r>
      <w:r w:rsidRPr="002F57CD">
        <w:rPr>
          <w:bCs/>
          <w:i/>
        </w:rPr>
        <w:t>Preferred Facility</w:t>
      </w:r>
      <w:r w:rsidRPr="002F57CD">
        <w:rPr>
          <w:bCs/>
        </w:rPr>
        <w:t xml:space="preserve"> by obtaining a list of active and inactive PCPs from the Corporate Data Warehouse (CDW)</w:t>
      </w:r>
      <w:r w:rsidR="00D96B3C" w:rsidRPr="002F57CD">
        <w:rPr>
          <w:bCs/>
        </w:rPr>
        <w:t xml:space="preserve">. </w:t>
      </w:r>
      <w:r w:rsidRPr="002F57CD">
        <w:rPr>
          <w:bCs/>
        </w:rPr>
        <w:t>"PCP" is the Veteran's Primary Care Provider.</w:t>
      </w:r>
    </w:p>
    <w:p w:rsidR="004B1906" w:rsidRPr="002F57CD" w:rsidRDefault="004B1906" w:rsidP="004B1906">
      <w:pPr>
        <w:pStyle w:val="Fielddefinition"/>
        <w:rPr>
          <w:bCs/>
        </w:rPr>
      </w:pPr>
      <w:r w:rsidRPr="002F57CD">
        <w:rPr>
          <w:bCs/>
        </w:rPr>
        <w:t xml:space="preserve">The PCP is assigned in preferential order by source designation: Active PCP, Inactive PCP, ESR, then VistA. The source designation is next to the </w:t>
      </w:r>
      <w:r w:rsidRPr="002F57CD">
        <w:rPr>
          <w:bCs/>
          <w:i/>
        </w:rPr>
        <w:t>Preferred Facility</w:t>
      </w:r>
      <w:r w:rsidRPr="002F57CD">
        <w:rPr>
          <w:bCs/>
        </w:rPr>
        <w:t xml:space="preserve"> field.</w:t>
      </w:r>
    </w:p>
    <w:p w:rsidR="004B1906" w:rsidRPr="002F57CD" w:rsidRDefault="004B1906" w:rsidP="00F02D40">
      <w:pPr>
        <w:pStyle w:val="Fielddefinition"/>
        <w:rPr>
          <w:bCs/>
        </w:rPr>
      </w:pPr>
      <w:r w:rsidRPr="002F57CD">
        <w:rPr>
          <w:bCs/>
        </w:rPr>
        <w:t>If there are preferred facilities with a source designation of "PCP Active", they are displayed and not editable.</w:t>
      </w:r>
    </w:p>
    <w:p w:rsidR="004B1906" w:rsidRPr="002F57CD" w:rsidRDefault="004B1906" w:rsidP="00F02D40">
      <w:pPr>
        <w:pStyle w:val="Fielddefinition"/>
        <w:rPr>
          <w:bCs/>
        </w:rPr>
      </w:pPr>
      <w:r w:rsidRPr="002F57CD">
        <w:rPr>
          <w:bCs/>
        </w:rPr>
        <w:t xml:space="preserve">Updates to the </w:t>
      </w:r>
      <w:r w:rsidRPr="002F57CD">
        <w:rPr>
          <w:bCs/>
          <w:i/>
        </w:rPr>
        <w:t>Preferred Facility</w:t>
      </w:r>
      <w:r w:rsidRPr="002F57CD">
        <w:rPr>
          <w:bCs/>
        </w:rPr>
        <w:t xml:space="preserve"> fields are allowed only if the preferred facilities' source designation is "PCP Inactive", "ESR", "Vista", or "NULL."</w:t>
      </w:r>
    </w:p>
    <w:p w:rsidR="009B529A" w:rsidRPr="002F57CD" w:rsidRDefault="004B1906" w:rsidP="00E532E3">
      <w:pPr>
        <w:pStyle w:val="Fielddefinition"/>
      </w:pPr>
      <w:r w:rsidRPr="002F57CD">
        <w:rPr>
          <w:bCs/>
          <w:iCs w:val="0"/>
        </w:rPr>
        <w:t xml:space="preserve">From the dropdown, the user is required to select at least one </w:t>
      </w:r>
      <w:r w:rsidRPr="002F57CD">
        <w:rPr>
          <w:bCs/>
          <w:i/>
          <w:iCs w:val="0"/>
        </w:rPr>
        <w:t>Preferred Facility</w:t>
      </w:r>
      <w:r w:rsidRPr="002F57CD">
        <w:rPr>
          <w:bCs/>
          <w:iCs w:val="0"/>
        </w:rPr>
        <w:t>, if none exist. When selecting, the source designation for the selected/edited facility is set to "ESR".</w:t>
      </w:r>
    </w:p>
    <w:p w:rsidR="009B529A" w:rsidRPr="002F57CD" w:rsidRDefault="009B529A" w:rsidP="00E532E3">
      <w:pPr>
        <w:pStyle w:val="Fielddefinition"/>
      </w:pPr>
      <w:r w:rsidRPr="002F57CD">
        <w:t>This data is shared with VistA.</w:t>
      </w:r>
    </w:p>
    <w:p w:rsidR="00B43484" w:rsidRPr="002F57CD" w:rsidRDefault="00B43484" w:rsidP="00B43484">
      <w:pPr>
        <w:pStyle w:val="Fields"/>
        <w:rPr>
          <w:bCs/>
          <w:sz w:val="20"/>
          <w:szCs w:val="20"/>
        </w:rPr>
      </w:pPr>
      <w:r w:rsidRPr="002F57CD">
        <w:rPr>
          <w:noProof/>
          <w:color w:val="FF0000"/>
          <w:sz w:val="20"/>
          <w:szCs w:val="20"/>
          <w:u w:val="none"/>
        </w:rPr>
        <w:drawing>
          <wp:inline distT="0" distB="0" distL="0" distR="0" wp14:anchorId="6D232C1F" wp14:editId="79608E47">
            <wp:extent cx="103505" cy="103505"/>
            <wp:effectExtent l="0" t="0" r="0" b="0"/>
            <wp:docPr id="14" name="Picture 99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required field symb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2F57CD">
        <w:rPr>
          <w:color w:val="808080" w:themeColor="background1" w:themeShade="80"/>
        </w:rPr>
        <w:t>Preferred Language</w:t>
      </w:r>
      <w:r w:rsidRPr="002F57CD">
        <w:rPr>
          <w:color w:val="808080" w:themeColor="background1" w:themeShade="80"/>
        </w:rPr>
        <w:fldChar w:fldCharType="begin"/>
      </w:r>
      <w:r w:rsidRPr="002F57CD">
        <w:rPr>
          <w:color w:val="808080" w:themeColor="background1" w:themeShade="80"/>
          <w:sz w:val="20"/>
        </w:rPr>
        <w:instrText xml:space="preserve"> XE "</w:instrText>
      </w:r>
      <w:r w:rsidRPr="002F57CD">
        <w:rPr>
          <w:color w:val="808080" w:themeColor="background1" w:themeShade="80"/>
        </w:rPr>
        <w:instrText>Facility:</w:instrText>
      </w:r>
      <w:r w:rsidRPr="002F57CD">
        <w:rPr>
          <w:color w:val="808080" w:themeColor="background1" w:themeShade="80"/>
          <w:sz w:val="20"/>
        </w:rPr>
        <w:instrText xml:space="preserve">preferred:AAP" </w:instrText>
      </w:r>
      <w:r w:rsidRPr="002F57CD">
        <w:rPr>
          <w:color w:val="808080" w:themeColor="background1" w:themeShade="80"/>
        </w:rPr>
        <w:fldChar w:fldCharType="end"/>
      </w:r>
      <w:r w:rsidRPr="002F57CD">
        <w:rPr>
          <w:color w:val="808080" w:themeColor="background1" w:themeShade="80"/>
        </w:rPr>
        <w:t>:</w:t>
      </w:r>
      <w:r w:rsidR="008F1171" w:rsidRPr="002F57CD">
        <w:rPr>
          <w:color w:val="808080" w:themeColor="background1" w:themeShade="80"/>
          <w:u w:val="none"/>
        </w:rPr>
        <w:t xml:space="preserve"> </w:t>
      </w:r>
      <w:r w:rsidR="008F1171" w:rsidRPr="002F57CD">
        <w:rPr>
          <w:u w:val="none"/>
        </w:rPr>
        <w:t>(Currently Inactive)</w:t>
      </w:r>
    </w:p>
    <w:p w:rsidR="00B43484" w:rsidRPr="002F57CD" w:rsidRDefault="00B43484" w:rsidP="00B43484">
      <w:pPr>
        <w:pStyle w:val="Fielddefinition"/>
      </w:pPr>
      <w:r w:rsidRPr="002F57CD">
        <w:t>This is the Veteran’s preferred language</w:t>
      </w:r>
      <w:r w:rsidR="00D96B3C" w:rsidRPr="002F57CD">
        <w:t xml:space="preserve">. </w:t>
      </w:r>
      <w:r w:rsidRPr="002F57CD">
        <w:t>This field defaults to English, but may be changed.</w:t>
      </w:r>
    </w:p>
    <w:p w:rsidR="00CB1ABE" w:rsidRPr="002F57CD" w:rsidRDefault="00CB1ABE" w:rsidP="00B43484">
      <w:pPr>
        <w:pStyle w:val="Rules"/>
        <w:rPr>
          <w:b w:val="0"/>
          <w:i w:val="0"/>
          <w:iCs/>
          <w:u w:val="none"/>
        </w:rPr>
      </w:pPr>
      <w:r w:rsidRPr="002F57CD">
        <w:rPr>
          <w:b w:val="0"/>
          <w:i w:val="0"/>
          <w:iCs/>
          <w:u w:val="none"/>
        </w:rPr>
        <w:t xml:space="preserve">The user selects the </w:t>
      </w:r>
      <w:r w:rsidRPr="002F57CD">
        <w:rPr>
          <w:b w:val="0"/>
          <w:iCs/>
          <w:u w:val="none"/>
        </w:rPr>
        <w:t>Preferred Language</w:t>
      </w:r>
      <w:r w:rsidRPr="002F57CD">
        <w:rPr>
          <w:b w:val="0"/>
          <w:i w:val="0"/>
          <w:iCs/>
          <w:u w:val="none"/>
        </w:rPr>
        <w:t xml:space="preserve"> from a dropdown list.</w:t>
      </w:r>
    </w:p>
    <w:p w:rsidR="00B43484" w:rsidRPr="002F57CD" w:rsidRDefault="00B43484" w:rsidP="00B43484">
      <w:pPr>
        <w:pStyle w:val="Fields"/>
        <w:rPr>
          <w:bCs/>
          <w:sz w:val="20"/>
          <w:szCs w:val="20"/>
        </w:rPr>
      </w:pPr>
      <w:r w:rsidRPr="002F57CD">
        <w:rPr>
          <w:noProof/>
          <w:color w:val="FF0000"/>
          <w:sz w:val="20"/>
          <w:szCs w:val="20"/>
          <w:u w:val="none"/>
        </w:rPr>
        <w:drawing>
          <wp:inline distT="0" distB="0" distL="0" distR="0" wp14:anchorId="083F4517" wp14:editId="7E4A2A3D">
            <wp:extent cx="103505" cy="103505"/>
            <wp:effectExtent l="0" t="0" r="0" b="0"/>
            <wp:docPr id="15" name="Picture 99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required field symb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2F57CD">
        <w:rPr>
          <w:color w:val="808080" w:themeColor="background1" w:themeShade="80"/>
        </w:rPr>
        <w:t>Language Entry Date</w:t>
      </w:r>
      <w:r w:rsidRPr="002F57CD">
        <w:rPr>
          <w:color w:val="808080" w:themeColor="background1" w:themeShade="80"/>
        </w:rPr>
        <w:fldChar w:fldCharType="begin"/>
      </w:r>
      <w:r w:rsidRPr="002F57CD">
        <w:rPr>
          <w:color w:val="808080" w:themeColor="background1" w:themeShade="80"/>
          <w:sz w:val="20"/>
        </w:rPr>
        <w:instrText xml:space="preserve"> XE "</w:instrText>
      </w:r>
      <w:r w:rsidRPr="002F57CD">
        <w:rPr>
          <w:color w:val="808080" w:themeColor="background1" w:themeShade="80"/>
        </w:rPr>
        <w:instrText>Facility:</w:instrText>
      </w:r>
      <w:r w:rsidRPr="002F57CD">
        <w:rPr>
          <w:color w:val="808080" w:themeColor="background1" w:themeShade="80"/>
          <w:sz w:val="20"/>
        </w:rPr>
        <w:instrText xml:space="preserve">preferred:AAP" </w:instrText>
      </w:r>
      <w:r w:rsidRPr="002F57CD">
        <w:rPr>
          <w:color w:val="808080" w:themeColor="background1" w:themeShade="80"/>
        </w:rPr>
        <w:fldChar w:fldCharType="end"/>
      </w:r>
      <w:r w:rsidRPr="002F57CD">
        <w:rPr>
          <w:color w:val="808080" w:themeColor="background1" w:themeShade="80"/>
        </w:rPr>
        <w:t>:</w:t>
      </w:r>
      <w:r w:rsidR="008F1171" w:rsidRPr="002F57CD">
        <w:rPr>
          <w:color w:val="948A54" w:themeColor="background2" w:themeShade="80"/>
          <w:u w:val="none"/>
        </w:rPr>
        <w:t xml:space="preserve"> </w:t>
      </w:r>
      <w:r w:rsidR="008F1171" w:rsidRPr="002F57CD">
        <w:rPr>
          <w:u w:val="none"/>
        </w:rPr>
        <w:t>(Currently Inactive)</w:t>
      </w:r>
    </w:p>
    <w:p w:rsidR="00B43484" w:rsidRPr="002F57CD" w:rsidRDefault="00CB1ABE" w:rsidP="00CB1ABE">
      <w:pPr>
        <w:pStyle w:val="Fielddefinition"/>
      </w:pPr>
      <w:r w:rsidRPr="002F57CD">
        <w:t>T</w:t>
      </w:r>
      <w:r w:rsidR="00B43484" w:rsidRPr="002F57CD">
        <w:t xml:space="preserve">his is the date the </w:t>
      </w:r>
      <w:r w:rsidRPr="002F57CD">
        <w:t xml:space="preserve">Veteran’s </w:t>
      </w:r>
      <w:r w:rsidR="00B43484" w:rsidRPr="002F57CD">
        <w:rPr>
          <w:i/>
        </w:rPr>
        <w:t>Preferred Language</w:t>
      </w:r>
      <w:r w:rsidR="00B43484" w:rsidRPr="002F57CD">
        <w:t xml:space="preserve"> was entered</w:t>
      </w:r>
      <w:r w:rsidR="00D96B3C" w:rsidRPr="002F57CD">
        <w:t xml:space="preserve">. </w:t>
      </w:r>
      <w:r w:rsidR="00D662E7" w:rsidRPr="002F57CD">
        <w:t>The date can be entered manually or automatically.</w:t>
      </w:r>
    </w:p>
    <w:p w:rsidR="00B43484" w:rsidRPr="002F57CD" w:rsidRDefault="00B43484" w:rsidP="00B43484">
      <w:pPr>
        <w:pStyle w:val="Rules"/>
        <w:rPr>
          <w:rFonts w:eastAsia="Calibri" w:cs="Arial"/>
        </w:rPr>
      </w:pPr>
      <w:r w:rsidRPr="002F57CD">
        <w:t>More</w:t>
      </w:r>
      <w:r w:rsidRPr="002F57CD">
        <w:rPr>
          <w:rFonts w:eastAsia="Calibri" w:cs="Arial"/>
        </w:rPr>
        <w:t>...</w:t>
      </w:r>
    </w:p>
    <w:p w:rsidR="00B43484" w:rsidRPr="002F57CD" w:rsidRDefault="00B43484" w:rsidP="00B43484">
      <w:pPr>
        <w:pStyle w:val="BodyTextBullet1"/>
      </w:pPr>
      <w:r w:rsidRPr="002F57CD">
        <w:t xml:space="preserve">The </w:t>
      </w:r>
      <w:r w:rsidR="00CB1ABE" w:rsidRPr="002F57CD">
        <w:t>initial</w:t>
      </w:r>
      <w:r w:rsidRPr="002F57CD">
        <w:t xml:space="preserve"> value for the </w:t>
      </w:r>
      <w:r w:rsidRPr="002F57CD">
        <w:rPr>
          <w:i/>
        </w:rPr>
        <w:t>Language Entry Date</w:t>
      </w:r>
      <w:r w:rsidRPr="002F57CD">
        <w:t xml:space="preserve"> field is blank.</w:t>
      </w:r>
    </w:p>
    <w:p w:rsidR="00B43484" w:rsidRPr="002F57CD" w:rsidRDefault="00B43484" w:rsidP="00B43484">
      <w:pPr>
        <w:pStyle w:val="BodyTextBullet1"/>
      </w:pPr>
      <w:r w:rsidRPr="002F57CD">
        <w:t>If no date is entered, the value defaults to the current date upon a successful update</w:t>
      </w:r>
      <w:r w:rsidR="00D96B3C" w:rsidRPr="002F57CD">
        <w:t xml:space="preserve">. </w:t>
      </w:r>
    </w:p>
    <w:p w:rsidR="00B43484" w:rsidRPr="002F57CD" w:rsidRDefault="00B43484" w:rsidP="00B43484">
      <w:pPr>
        <w:pStyle w:val="BodyTextBullet1"/>
      </w:pPr>
      <w:r w:rsidRPr="002F57CD">
        <w:t xml:space="preserve">If the user selects a value from the </w:t>
      </w:r>
      <w:r w:rsidRPr="002F57CD">
        <w:rPr>
          <w:i/>
        </w:rPr>
        <w:t>Preferred Language</w:t>
      </w:r>
      <w:r w:rsidRPr="002F57CD">
        <w:t xml:space="preserve"> drop-down list, the </w:t>
      </w:r>
      <w:r w:rsidRPr="002F57CD">
        <w:rPr>
          <w:i/>
        </w:rPr>
        <w:t>Language Entry Date</w:t>
      </w:r>
      <w:r w:rsidRPr="002F57CD">
        <w:t xml:space="preserve"> field is blank, but can be edited</w:t>
      </w:r>
      <w:r w:rsidR="00D96B3C" w:rsidRPr="002F57CD">
        <w:t xml:space="preserve">. </w:t>
      </w:r>
      <w:r w:rsidR="00397AC5" w:rsidRPr="002F57CD">
        <w:t>For example, if a V</w:t>
      </w:r>
      <w:r w:rsidR="00CB1ABE" w:rsidRPr="002F57CD">
        <w:t xml:space="preserve">eteran enters his/her preferred language on a 10/10EZ form, the ES user should enter the date of the 10/10EZ form into the </w:t>
      </w:r>
      <w:r w:rsidR="00CB1ABE" w:rsidRPr="002F57CD">
        <w:rPr>
          <w:i/>
        </w:rPr>
        <w:t>Language Entry Date</w:t>
      </w:r>
      <w:r w:rsidR="00CB1ABE" w:rsidRPr="002F57CD">
        <w:t xml:space="preserve"> field.</w:t>
      </w:r>
    </w:p>
    <w:p w:rsidR="00B43484" w:rsidRPr="002F57CD" w:rsidRDefault="00B43484" w:rsidP="00B43484">
      <w:pPr>
        <w:pStyle w:val="Rules"/>
      </w:pPr>
      <w:r w:rsidRPr="002F57CD">
        <w:t>Rules...</w:t>
      </w:r>
    </w:p>
    <w:p w:rsidR="00B43484" w:rsidRPr="002F57CD" w:rsidRDefault="00B43484" w:rsidP="00B43484">
      <w:pPr>
        <w:pStyle w:val="BodyTextBullet2"/>
      </w:pPr>
      <w:r w:rsidRPr="002F57CD">
        <w:t xml:space="preserve">The </w:t>
      </w:r>
      <w:r w:rsidRPr="002F57CD">
        <w:rPr>
          <w:i/>
        </w:rPr>
        <w:t>Language Entry Date</w:t>
      </w:r>
      <w:r w:rsidRPr="002F57CD">
        <w:t xml:space="preserve"> cannot be a future date.</w:t>
      </w:r>
    </w:p>
    <w:p w:rsidR="00B43484" w:rsidRPr="002F57CD" w:rsidRDefault="00CB1ABE" w:rsidP="00B43484">
      <w:pPr>
        <w:pStyle w:val="BodyTextBullet2"/>
      </w:pPr>
      <w:r w:rsidRPr="002F57CD">
        <w:t>The</w:t>
      </w:r>
      <w:r w:rsidRPr="002F57CD">
        <w:rPr>
          <w:i/>
        </w:rPr>
        <w:t xml:space="preserve"> Language Entry Date </w:t>
      </w:r>
      <w:r w:rsidRPr="002F57CD">
        <w:t>can be a date in the past</w:t>
      </w:r>
      <w:r w:rsidR="00D96B3C" w:rsidRPr="002F57CD">
        <w:t xml:space="preserve">. </w:t>
      </w:r>
      <w:r w:rsidRPr="002F57CD">
        <w:t>However,</w:t>
      </w:r>
      <w:r w:rsidRPr="002F57CD">
        <w:rPr>
          <w:i/>
        </w:rPr>
        <w:t xml:space="preserve"> </w:t>
      </w:r>
      <w:r w:rsidRPr="002F57CD">
        <w:t>the</w:t>
      </w:r>
      <w:r w:rsidR="00B43484" w:rsidRPr="002F57CD">
        <w:t xml:space="preserve"> date cannot be </w:t>
      </w:r>
      <w:r w:rsidRPr="002F57CD">
        <w:t>before</w:t>
      </w:r>
      <w:r w:rsidR="00B43484" w:rsidRPr="002F57CD">
        <w:t xml:space="preserve"> the </w:t>
      </w:r>
      <w:r w:rsidR="00D234A1" w:rsidRPr="002F57CD">
        <w:t>Veteran</w:t>
      </w:r>
      <w:r w:rsidR="00B43484" w:rsidRPr="002F57CD">
        <w:t>’s date of birth.</w:t>
      </w:r>
    </w:p>
    <w:p w:rsidR="009B529A" w:rsidRPr="002F57CD" w:rsidRDefault="009B529A" w:rsidP="007973E6">
      <w:pPr>
        <w:pStyle w:val="Fields"/>
      </w:pPr>
      <w:r w:rsidRPr="002F57CD">
        <w:rPr>
          <w:rStyle w:val="Drop-downhotspot"/>
        </w:rPr>
        <w:t>Claim</w:t>
      </w:r>
      <w:r w:rsidRPr="002F57CD">
        <w:rPr>
          <w:rStyle w:val="Drop-downhotspot"/>
        </w:rPr>
        <w:fldChar w:fldCharType="begin"/>
      </w:r>
      <w:r w:rsidRPr="002F57CD">
        <w:instrText xml:space="preserve"> XE "</w:instrText>
      </w:r>
      <w:r w:rsidRPr="002F57CD">
        <w:rPr>
          <w:rStyle w:val="Expandingtext"/>
        </w:rPr>
        <w:instrText>Claim:</w:instrText>
      </w:r>
      <w:r w:rsidRPr="002F57CD">
        <w:instrText xml:space="preserve">Folder Number" </w:instrText>
      </w:r>
      <w:r w:rsidRPr="002F57CD">
        <w:rPr>
          <w:rStyle w:val="Drop-downhotspot"/>
        </w:rPr>
        <w:fldChar w:fldCharType="end"/>
      </w:r>
      <w:r w:rsidRPr="002F57CD">
        <w:rPr>
          <w:rStyle w:val="Drop-downhotspot"/>
        </w:rPr>
        <w:t xml:space="preserve"> Folder Number:</w:t>
      </w:r>
    </w:p>
    <w:p w:rsidR="009B529A" w:rsidRPr="002F57CD" w:rsidRDefault="009B529A" w:rsidP="00E532E3">
      <w:pPr>
        <w:pStyle w:val="Fielddefinition"/>
      </w:pPr>
      <w:r w:rsidRPr="002F57CD">
        <w:t>A number is automatically assigned</w:t>
      </w:r>
      <w:r w:rsidRPr="002F57CD">
        <w:fldChar w:fldCharType="begin"/>
      </w:r>
      <w:r w:rsidRPr="002F57CD">
        <w:instrText xml:space="preserve"> XE "Assigned" </w:instrText>
      </w:r>
      <w:r w:rsidRPr="002F57CD">
        <w:fldChar w:fldCharType="end"/>
      </w:r>
      <w:r w:rsidRPr="002F57CD">
        <w:t xml:space="preserve"> by </w:t>
      </w:r>
      <w:r w:rsidRPr="002F57CD">
        <w:rPr>
          <w:rStyle w:val="Text-onlypopuphotspot"/>
          <w:sz w:val="18"/>
          <w:szCs w:val="18"/>
        </w:rPr>
        <w:t>VBA</w:t>
      </w:r>
      <w:r w:rsidRPr="002F57CD">
        <w:t xml:space="preserve"> to each individual's claim for VA benefits.</w:t>
      </w:r>
    </w:p>
    <w:p w:rsidR="009B529A" w:rsidRPr="002F57CD" w:rsidRDefault="009B529A" w:rsidP="00E532E3">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t xml:space="preserve">The </w:t>
      </w:r>
      <w:r w:rsidRPr="002F57CD">
        <w:rPr>
          <w:i/>
          <w:iCs/>
        </w:rPr>
        <w:t>Claim Folder Number</w:t>
      </w:r>
      <w:r w:rsidRPr="002F57CD">
        <w:t xml:space="preserve"> is a 7-9 character unique number utilized by the VBA prior to its conversion to use of the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00D96B3C" w:rsidRPr="002F57CD">
        <w:t xml:space="preserve">. </w:t>
      </w:r>
      <w:r w:rsidRPr="002F57CD">
        <w:t xml:space="preserve">The data field will accept either this 7-9 character unique number or the </w:t>
      </w:r>
      <w:r w:rsidRPr="002F57CD">
        <w:rPr>
          <w:i/>
          <w:iCs/>
        </w:rPr>
        <w:t>SSN</w:t>
      </w:r>
      <w:r w:rsidR="00D96B3C" w:rsidRPr="002F57CD">
        <w:t xml:space="preserve">. </w:t>
      </w:r>
      <w:r w:rsidRPr="002F57CD">
        <w:t>A claim number is established only if the beneficiary has filed a benefit claim with VBA</w:t>
      </w:r>
      <w:r w:rsidR="00D96B3C" w:rsidRPr="002F57CD">
        <w:t xml:space="preserve">. </w:t>
      </w:r>
      <w:r w:rsidRPr="002F57CD">
        <w:t>If a claim number has not been established, leave this field blank.</w:t>
      </w:r>
    </w:p>
    <w:p w:rsidR="009B529A" w:rsidRPr="002F57CD" w:rsidRDefault="009B529A" w:rsidP="0018591E">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data entry convention of typing in capitals 'SSN' or 'SS' is also supported for this field.</w:t>
      </w:r>
    </w:p>
    <w:p w:rsidR="009B529A" w:rsidRPr="002F57CD" w:rsidRDefault="009B529A" w:rsidP="0018591E">
      <w:pPr>
        <w:pStyle w:val="BodyTextBullet2"/>
      </w:pPr>
      <w:r w:rsidRPr="002F57CD">
        <w:t xml:space="preserve">A </w:t>
      </w:r>
      <w:r w:rsidRPr="002F57CD">
        <w:rPr>
          <w:i/>
          <w:iCs/>
        </w:rPr>
        <w:t>Pseudo 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is not appropriate for this field.</w:t>
      </w:r>
    </w:p>
    <w:p w:rsidR="009B529A" w:rsidRPr="002F57CD" w:rsidRDefault="009B529A" w:rsidP="007973E6">
      <w:pPr>
        <w:pStyle w:val="Fields"/>
      </w:pPr>
      <w:r w:rsidRPr="002F57CD">
        <w:rPr>
          <w:rStyle w:val="Drop-downhotspot"/>
        </w:rPr>
        <w:t>Claim</w:t>
      </w:r>
      <w:r w:rsidRPr="002F57CD">
        <w:rPr>
          <w:rStyle w:val="Drop-downhotspot"/>
        </w:rPr>
        <w:fldChar w:fldCharType="begin"/>
      </w:r>
      <w:r w:rsidRPr="002F57CD">
        <w:instrText xml:space="preserve"> XE "</w:instrText>
      </w:r>
      <w:r w:rsidRPr="002F57CD">
        <w:rPr>
          <w:rStyle w:val="Drop-downhotspot"/>
        </w:rPr>
        <w:instrText>Claim:</w:instrText>
      </w:r>
      <w:r w:rsidRPr="002F57CD">
        <w:instrText xml:space="preserve">Folder Location" </w:instrText>
      </w:r>
      <w:r w:rsidRPr="002F57CD">
        <w:rPr>
          <w:rStyle w:val="Drop-downhotspot"/>
        </w:rPr>
        <w:fldChar w:fldCharType="end"/>
      </w:r>
      <w:r w:rsidRPr="002F57CD">
        <w:rPr>
          <w:rStyle w:val="Drop-downhotspot"/>
        </w:rPr>
        <w:t xml:space="preserve"> Folder Location:</w:t>
      </w:r>
    </w:p>
    <w:p w:rsidR="009B529A" w:rsidRPr="002F57CD" w:rsidRDefault="009B529A" w:rsidP="00E532E3">
      <w:pPr>
        <w:pStyle w:val="Fielddefinition"/>
      </w:pPr>
      <w:r w:rsidRPr="002F57CD">
        <w:t xml:space="preserve">The </w:t>
      </w:r>
      <w:r w:rsidRPr="002F57CD">
        <w:rPr>
          <w:i/>
        </w:rPr>
        <w:t>Claim Folder Location</w:t>
      </w:r>
      <w:r w:rsidRPr="002F57CD">
        <w:t xml:space="preserve"> is the VA regional office</w:t>
      </w:r>
      <w:r w:rsidRPr="002F57CD">
        <w:fldChar w:fldCharType="begin"/>
      </w:r>
      <w:r w:rsidRPr="002F57CD">
        <w:instrText xml:space="preserve"> XE "Office:VA Regional" </w:instrText>
      </w:r>
      <w:r w:rsidRPr="002F57CD">
        <w:fldChar w:fldCharType="end"/>
      </w:r>
      <w:r w:rsidRPr="002F57CD">
        <w:t xml:space="preserve"> or record location where the beneficiary's claim folder is filed. </w:t>
      </w:r>
    </w:p>
    <w:p w:rsidR="009B529A" w:rsidRPr="002F57CD" w:rsidRDefault="009B529A" w:rsidP="00E532E3">
      <w:pPr>
        <w:pStyle w:val="Fielddefinition"/>
      </w:pPr>
      <w:r w:rsidRPr="002F57CD">
        <w:t>This data is shared with VistA.</w:t>
      </w:r>
    </w:p>
    <w:p w:rsidR="009B529A" w:rsidRPr="002F57CD" w:rsidRDefault="009B529A" w:rsidP="007973E6">
      <w:pPr>
        <w:pStyle w:val="Fields"/>
      </w:pPr>
      <w:r w:rsidRPr="002F57CD">
        <w:rPr>
          <w:rStyle w:val="Drop-downhotspot"/>
        </w:rPr>
        <w:t>Emergency Response:</w:t>
      </w:r>
    </w:p>
    <w:p w:rsidR="009B529A" w:rsidRPr="002F57CD" w:rsidRDefault="009B529A" w:rsidP="00E532E3">
      <w:pPr>
        <w:pStyle w:val="Fielddefinition"/>
      </w:pPr>
      <w:r w:rsidRPr="002F57CD">
        <w:t xml:space="preserve">The </w:t>
      </w:r>
      <w:r w:rsidRPr="002F57CD">
        <w:rPr>
          <w:i/>
        </w:rPr>
        <w:t>Emergency Response</w:t>
      </w:r>
      <w:r w:rsidRPr="002F57CD">
        <w:t xml:space="preserve"> indicator can be multiple values</w:t>
      </w:r>
      <w:r w:rsidR="00D96B3C" w:rsidRPr="002F57CD">
        <w:t xml:space="preserve">. </w:t>
      </w:r>
      <w:r w:rsidRPr="002F57CD">
        <w:t xml:space="preserve">Currently, only </w:t>
      </w:r>
      <w:r w:rsidRPr="002F57CD">
        <w:rPr>
          <w:b/>
          <w:bCs/>
        </w:rPr>
        <w:t>Hurricane Katrina</w:t>
      </w:r>
      <w:r w:rsidRPr="002F57CD">
        <w:t xml:space="preserve"> can be selected.</w:t>
      </w:r>
    </w:p>
    <w:p w:rsidR="009B529A" w:rsidRPr="002F57CD" w:rsidRDefault="009B529A" w:rsidP="007973E6">
      <w:pPr>
        <w:pStyle w:val="Fields"/>
      </w:pPr>
      <w:r w:rsidRPr="002F57CD">
        <w:rPr>
          <w:rStyle w:val="Drop-downhotspot"/>
        </w:rPr>
        <w:t>User Enrollee Valid Through:</w:t>
      </w:r>
    </w:p>
    <w:p w:rsidR="009B529A" w:rsidRPr="002F57CD" w:rsidRDefault="009B529A" w:rsidP="00E532E3">
      <w:pPr>
        <w:pStyle w:val="Fielddefinition"/>
      </w:pPr>
      <w:r w:rsidRPr="002F57CD">
        <w:t xml:space="preserve">Individuals who receive or </w:t>
      </w:r>
      <w:r w:rsidR="00FA2F6D" w:rsidRPr="002F57CD">
        <w:t>are scheduled to receive health</w:t>
      </w:r>
      <w:r w:rsidRPr="002F57CD">
        <w:t>care services during a given fiscal year</w:t>
      </w:r>
      <w:r w:rsidR="00D96B3C" w:rsidRPr="002F57CD">
        <w:t xml:space="preserve">. </w:t>
      </w:r>
      <w:r w:rsidRPr="002F57CD">
        <w:t>A beneficiary who has not been seen in a given fiscal year, but has a future appointment scheduled would be considered a user enrollee, even if the future appointment falls outside the boundary of the current fiscal year</w:t>
      </w:r>
      <w:r w:rsidR="00D96B3C" w:rsidRPr="002F57CD">
        <w:t xml:space="preserve">. </w:t>
      </w:r>
      <w:r w:rsidRPr="002F57CD">
        <w:t>Assignment of user enrollee status will occur at the point of care, when the software detects an encounter, or when an appointment is scheduled.</w:t>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Drop-downhotspot"/>
        </w:rPr>
        <w:t>User Enrollee Site:</w:t>
      </w:r>
    </w:p>
    <w:p w:rsidR="009B529A" w:rsidRPr="002F57CD" w:rsidRDefault="009B529A" w:rsidP="00E532E3">
      <w:pPr>
        <w:pStyle w:val="Fielddefinition"/>
      </w:pPr>
      <w:r w:rsidRPr="002F57CD">
        <w:t>This is defined as a site that first identifies a user status for a given fiscal year.</w:t>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Drop-downhotspot"/>
        </w:rPr>
        <w:t>Appointment Request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Appointment Request" </w:instrText>
      </w:r>
      <w:r w:rsidRPr="002F57CD">
        <w:rPr>
          <w:rStyle w:val="Drop-downhotspot"/>
        </w:rPr>
        <w:fldChar w:fldCharType="end"/>
      </w:r>
      <w:r w:rsidRPr="002F57CD">
        <w:rPr>
          <w:rStyle w:val="Drop-downhotspot"/>
        </w:rPr>
        <w:t>:</w:t>
      </w:r>
    </w:p>
    <w:p w:rsidR="009B529A" w:rsidRPr="002F57CD" w:rsidRDefault="009B529A" w:rsidP="00E532E3">
      <w:pPr>
        <w:pStyle w:val="Fielddefinition"/>
      </w:pPr>
      <w:r w:rsidRPr="002F57CD">
        <w:t xml:space="preserve">This is the date VistA captures when the </w:t>
      </w:r>
      <w:r w:rsidRPr="002F57CD">
        <w:rPr>
          <w:i/>
        </w:rPr>
        <w:t>Appointment Request Response</w:t>
      </w:r>
      <w:r w:rsidRPr="002F57CD">
        <w:t xml:space="preserve"> question is answered</w:t>
      </w:r>
      <w:r w:rsidR="00D96B3C" w:rsidRPr="002F57CD">
        <w:t xml:space="preserve">. </w:t>
      </w:r>
      <w:r w:rsidRPr="002F57CD">
        <w:t>The system captures the current date/time the prompt was answered.</w:t>
      </w:r>
    </w:p>
    <w:p w:rsidR="009B529A" w:rsidRPr="002F57CD" w:rsidRDefault="009B529A" w:rsidP="00E532E3">
      <w:pPr>
        <w:pStyle w:val="Fielddefinition"/>
      </w:pPr>
      <w:r w:rsidRPr="002F57CD">
        <w:t>A date is shown only if a</w:t>
      </w:r>
      <w:r w:rsidRPr="002F57CD">
        <w:rPr>
          <w:b/>
          <w:bCs/>
        </w:rPr>
        <w:t xml:space="preserve"> </w:t>
      </w:r>
      <w:r w:rsidRPr="002F57CD">
        <w:t>response</w:t>
      </w:r>
      <w:r w:rsidRPr="002F57CD">
        <w:rPr>
          <w:b/>
          <w:bCs/>
        </w:rPr>
        <w:t xml:space="preserve"> </w:t>
      </w:r>
      <w:r w:rsidRPr="002F57CD">
        <w:t xml:space="preserve">is displayed in the </w:t>
      </w:r>
      <w:r w:rsidRPr="002F57CD">
        <w:rPr>
          <w:i/>
        </w:rPr>
        <w:t xml:space="preserve">Appointment Request Response </w:t>
      </w:r>
      <w:r w:rsidRPr="002F57CD">
        <w:t>field.</w:t>
      </w:r>
    </w:p>
    <w:p w:rsidR="009B529A" w:rsidRPr="002F57CD" w:rsidRDefault="009B529A" w:rsidP="00E532E3">
      <w:pPr>
        <w:pStyle w:val="Fielddefinition"/>
      </w:pPr>
      <w:r w:rsidRPr="002F57CD">
        <w:t>Field is system filled.</w:t>
      </w:r>
    </w:p>
    <w:p w:rsidR="009B529A" w:rsidRPr="002F57CD" w:rsidRDefault="009B529A" w:rsidP="00E532E3">
      <w:pPr>
        <w:pStyle w:val="Fielddefinition"/>
      </w:pPr>
      <w:r w:rsidRPr="002F57CD">
        <w:t>This data is shared with VistA.</w:t>
      </w:r>
    </w:p>
    <w:p w:rsidR="009B529A" w:rsidRPr="002F57CD" w:rsidRDefault="009B529A" w:rsidP="007973E6">
      <w:pPr>
        <w:pStyle w:val="Fields"/>
      </w:pPr>
      <w:r w:rsidRPr="002F57CD">
        <w:rPr>
          <w:rStyle w:val="Drop-downhotspot"/>
        </w:rPr>
        <w:t>Appointment Request Response</w:t>
      </w:r>
      <w:r w:rsidRPr="002F57CD">
        <w:rPr>
          <w:rStyle w:val="Drop-downhotspot"/>
        </w:rPr>
        <w:fldChar w:fldCharType="begin"/>
      </w:r>
      <w:r w:rsidRPr="002F57CD">
        <w:instrText xml:space="preserve"> XE "Appointment Request Response" </w:instrText>
      </w:r>
      <w:r w:rsidRPr="002F57CD">
        <w:rPr>
          <w:rStyle w:val="Drop-downhotspot"/>
        </w:rPr>
        <w:fldChar w:fldCharType="end"/>
      </w:r>
      <w:r w:rsidRPr="002F57CD">
        <w:rPr>
          <w:rStyle w:val="Drop-downhotspot"/>
        </w:rPr>
        <w:t>:</w:t>
      </w:r>
    </w:p>
    <w:p w:rsidR="009B529A" w:rsidRPr="002F57CD" w:rsidRDefault="009B529A" w:rsidP="00E532E3">
      <w:pPr>
        <w:pStyle w:val="Fielddefinition"/>
      </w:pPr>
      <w:r w:rsidRPr="002F57CD">
        <w:t>This is the "Yes" or "No" or null response from the Veteran when asked "Do you want an appointment?" as entered on the 10-10EZ form or as entered when registering a Veteran through the ESR Registration process.</w:t>
      </w:r>
    </w:p>
    <w:p w:rsidR="009B529A" w:rsidRPr="002F57CD" w:rsidRDefault="009B529A" w:rsidP="00E532E3">
      <w:pPr>
        <w:pStyle w:val="Fielddefinition"/>
      </w:pPr>
      <w:r w:rsidRPr="002F57CD">
        <w:t>Field is system filled.</w:t>
      </w:r>
    </w:p>
    <w:p w:rsidR="009B529A" w:rsidRPr="002F57CD" w:rsidRDefault="009B529A" w:rsidP="00E532E3">
      <w:pPr>
        <w:pStyle w:val="Fielddefinition"/>
      </w:pPr>
      <w:r w:rsidRPr="002F57CD">
        <w:t>This data is shared with VistA.</w:t>
      </w:r>
    </w:p>
    <w:p w:rsidR="009B529A" w:rsidRPr="002F57CD" w:rsidRDefault="009B529A" w:rsidP="007973E6">
      <w:pPr>
        <w:pStyle w:val="Fields"/>
      </w:pPr>
      <w:r w:rsidRPr="002F57CD">
        <w:rPr>
          <w:rStyle w:val="Drop-downhotspot"/>
        </w:rPr>
        <w:t>Benefit Applied For (VOA):</w:t>
      </w:r>
    </w:p>
    <w:p w:rsidR="009B529A" w:rsidRPr="002F57CD" w:rsidRDefault="009B529A" w:rsidP="00E532E3">
      <w:pPr>
        <w:pStyle w:val="Fielddefinition"/>
      </w:pPr>
      <w:r w:rsidRPr="002F57CD">
        <w:t>This is the benefit for which the applicant has applied.</w:t>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Drop-downhotspot"/>
        </w:rPr>
        <w:t>Marital Status:</w:t>
      </w:r>
    </w:p>
    <w:p w:rsidR="009B529A" w:rsidRPr="002F57CD" w:rsidRDefault="009B529A" w:rsidP="00E532E3">
      <w:pPr>
        <w:pStyle w:val="Fielddefinition"/>
      </w:pPr>
      <w:r w:rsidRPr="002F57CD">
        <w:t>This is marital status of the applicant</w:t>
      </w:r>
      <w:r w:rsidR="00D96B3C" w:rsidRPr="002F57CD">
        <w:t xml:space="preserve">. </w:t>
      </w:r>
      <w:r w:rsidRPr="002F57CD">
        <w:t>Select from the dropdown.</w:t>
      </w:r>
    </w:p>
    <w:p w:rsidR="009B529A" w:rsidRPr="002F57CD" w:rsidRDefault="009B529A" w:rsidP="00E532E3">
      <w:pPr>
        <w:pStyle w:val="Fielddefinition"/>
      </w:pPr>
      <w:r w:rsidRPr="002F57CD">
        <w:t>This data is shared with VistA.</w:t>
      </w:r>
    </w:p>
    <w:p w:rsidR="009B529A" w:rsidRPr="002F57CD" w:rsidRDefault="009B529A" w:rsidP="007973E6">
      <w:pPr>
        <w:pStyle w:val="Fields"/>
      </w:pPr>
      <w:r w:rsidRPr="002F57CD">
        <w:rPr>
          <w:rStyle w:val="Drop-downhotspot"/>
        </w:rPr>
        <w:t>Religion:</w:t>
      </w:r>
    </w:p>
    <w:p w:rsidR="009B529A" w:rsidRPr="002F57CD" w:rsidRDefault="009B529A" w:rsidP="00E532E3">
      <w:pPr>
        <w:pStyle w:val="Fielddefinition"/>
      </w:pPr>
      <w:r w:rsidRPr="002F57CD">
        <w:t>This field is defined as the listed religion for the applicant.</w:t>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Drop-downhotspot"/>
        </w:rPr>
        <w:t>Father’s Name:</w:t>
      </w:r>
    </w:p>
    <w:p w:rsidR="009B529A" w:rsidRPr="002F57CD" w:rsidRDefault="009B529A" w:rsidP="00E532E3">
      <w:pPr>
        <w:pStyle w:val="Fielddefinition"/>
      </w:pPr>
      <w:r w:rsidRPr="002F57CD">
        <w:t>This field is defined as the father’s name for the applicant in the format of LAST, FIRST MIDDLE SUFFIX.</w:t>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Drop-downhotspot"/>
        </w:rPr>
        <w:t>Mother’s Name:</w:t>
      </w:r>
    </w:p>
    <w:p w:rsidR="009B529A" w:rsidRPr="002F57CD" w:rsidRDefault="009B529A" w:rsidP="00E532E3">
      <w:pPr>
        <w:pStyle w:val="Fielddefinition"/>
      </w:pPr>
      <w:r w:rsidRPr="002F57CD">
        <w:t>This field is defined as the mother’s name for the applicant in the format of LAST, FIRST MIDDLE SUFFIX.</w:t>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Drop-downhotspot"/>
        </w:rPr>
        <w:t>Employment Status:</w:t>
      </w:r>
    </w:p>
    <w:p w:rsidR="009B529A" w:rsidRPr="002F57CD" w:rsidRDefault="009B529A" w:rsidP="00E532E3">
      <w:pPr>
        <w:pStyle w:val="Fielddefinition"/>
      </w:pPr>
      <w:r w:rsidRPr="002F57CD">
        <w:rPr>
          <w:i/>
        </w:rPr>
        <w:t>Employment</w:t>
      </w:r>
      <w:r w:rsidRPr="002F57CD">
        <w:rPr>
          <w:i/>
        </w:rPr>
        <w:fldChar w:fldCharType="begin"/>
      </w:r>
      <w:r w:rsidRPr="002F57CD">
        <w:instrText xml:space="preserve"> XE "Employment:Status" </w:instrText>
      </w:r>
      <w:r w:rsidRPr="002F57CD">
        <w:rPr>
          <w:i/>
        </w:rPr>
        <w:fldChar w:fldCharType="end"/>
      </w:r>
      <w:r w:rsidRPr="002F57CD">
        <w:rPr>
          <w:i/>
        </w:rPr>
        <w:t xml:space="preserve"> Status</w:t>
      </w:r>
      <w:r w:rsidRPr="002F57CD">
        <w:t xml:space="preserve"> is the current employment status of the individual</w:t>
      </w:r>
      <w:r w:rsidR="00D96B3C" w:rsidRPr="002F57CD">
        <w:t xml:space="preserve">. </w:t>
      </w:r>
      <w:r w:rsidRPr="002F57CD">
        <w:t>Select from the dropdown.</w:t>
      </w:r>
    </w:p>
    <w:p w:rsidR="009B529A" w:rsidRPr="002F57CD" w:rsidRDefault="009B529A" w:rsidP="00E532E3">
      <w:pPr>
        <w:pStyle w:val="Fielddefinition"/>
      </w:pPr>
      <w:r w:rsidRPr="002F57CD">
        <w:t xml:space="preserve">If the </w:t>
      </w:r>
      <w:r w:rsidRPr="002F57CD">
        <w:rPr>
          <w:i/>
        </w:rPr>
        <w:t>Employment Status</w:t>
      </w:r>
      <w:r w:rsidRPr="002F57CD">
        <w:t xml:space="preserve"> is set to "Retired", the </w:t>
      </w:r>
      <w:r w:rsidRPr="002F57CD">
        <w:rPr>
          <w:i/>
        </w:rPr>
        <w:t>Date of Retirement</w:t>
      </w:r>
      <w:r w:rsidRPr="002F57CD">
        <w:t xml:space="preserve"> field may be edited.</w:t>
      </w:r>
    </w:p>
    <w:p w:rsidR="009B529A" w:rsidRPr="002F57CD" w:rsidRDefault="009B529A" w:rsidP="00E532E3">
      <w:pPr>
        <w:pStyle w:val="Fielddefinition"/>
      </w:pPr>
      <w:r w:rsidRPr="002F57CD">
        <w:t xml:space="preserve">If the </w:t>
      </w:r>
      <w:r w:rsidRPr="002F57CD">
        <w:rPr>
          <w:i/>
        </w:rPr>
        <w:t>Employment Status</w:t>
      </w:r>
      <w:r w:rsidRPr="002F57CD">
        <w:t xml:space="preserve"> is changed from "Retired" to any other value, the </w:t>
      </w:r>
      <w:r w:rsidRPr="002F57CD">
        <w:rPr>
          <w:i/>
        </w:rPr>
        <w:t>Date of Retirement</w:t>
      </w:r>
      <w:r w:rsidRPr="002F57CD">
        <w:t xml:space="preserve"> field will be deleted.</w:t>
      </w:r>
    </w:p>
    <w:p w:rsidR="009B529A" w:rsidRPr="002F57CD" w:rsidRDefault="009B529A" w:rsidP="00E532E3">
      <w:pPr>
        <w:pStyle w:val="Fielddefinition"/>
      </w:pPr>
      <w:r w:rsidRPr="002F57CD">
        <w:t xml:space="preserve">If </w:t>
      </w:r>
      <w:r w:rsidRPr="002F57CD">
        <w:rPr>
          <w:i/>
        </w:rPr>
        <w:t>Employment Status</w:t>
      </w:r>
      <w:r w:rsidRPr="002F57CD">
        <w:t xml:space="preserve"> is changed to "Unknown" or "Not Employed", the following field values will be deleted:</w:t>
      </w:r>
    </w:p>
    <w:p w:rsidR="009B529A" w:rsidRPr="002F57CD" w:rsidRDefault="009B529A" w:rsidP="00974827">
      <w:pPr>
        <w:pStyle w:val="BodyTextBullet1"/>
      </w:pPr>
      <w:r w:rsidRPr="002F57CD">
        <w:t>Employer Name</w:t>
      </w:r>
    </w:p>
    <w:p w:rsidR="009B529A" w:rsidRPr="002F57CD" w:rsidRDefault="009B529A" w:rsidP="00974827">
      <w:pPr>
        <w:pStyle w:val="BodyTextBullet1"/>
      </w:pPr>
      <w:r w:rsidRPr="002F57CD">
        <w:t>Employer Address Group</w:t>
      </w:r>
    </w:p>
    <w:p w:rsidR="009B529A" w:rsidRPr="002F57CD" w:rsidRDefault="009B529A" w:rsidP="00974827">
      <w:pPr>
        <w:pStyle w:val="BodyTextBullet1"/>
      </w:pPr>
      <w:r w:rsidRPr="002F57CD">
        <w:t>Employer Phone Number</w:t>
      </w:r>
    </w:p>
    <w:p w:rsidR="009B529A" w:rsidRPr="002F57CD" w:rsidRDefault="009B529A" w:rsidP="00974827">
      <w:pPr>
        <w:pStyle w:val="BodyTextBullet1"/>
      </w:pPr>
      <w:r w:rsidRPr="002F57CD">
        <w:t>Date of Retirement</w:t>
      </w:r>
    </w:p>
    <w:p w:rsidR="009B529A" w:rsidRPr="002F57CD" w:rsidRDefault="009B529A" w:rsidP="007973E6">
      <w:pPr>
        <w:pStyle w:val="Fields"/>
      </w:pPr>
      <w:r w:rsidRPr="002F57CD">
        <w:rPr>
          <w:rStyle w:val="Drop-downhotspot"/>
        </w:rPr>
        <w:t>Employer Name:</w:t>
      </w:r>
    </w:p>
    <w:p w:rsidR="009B529A" w:rsidRPr="002F57CD" w:rsidRDefault="009B529A" w:rsidP="00E532E3">
      <w:pPr>
        <w:pStyle w:val="Fielddefinition"/>
      </w:pPr>
      <w:r w:rsidRPr="002F57CD">
        <w:t xml:space="preserve">This is a free text field of 1 – 30 characters which displays the </w:t>
      </w:r>
      <w:bookmarkStart w:id="735" w:name="OLE_LINK122"/>
      <w:bookmarkStart w:id="736" w:name="OLE_LINK123"/>
      <w:r w:rsidRPr="002F57CD">
        <w:t>applicant’s</w:t>
      </w:r>
      <w:bookmarkEnd w:id="735"/>
      <w:bookmarkEnd w:id="736"/>
      <w:r w:rsidRPr="002F57CD">
        <w:t xml:space="preserve"> employer’s name.</w:t>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Drop-downhotspot"/>
        </w:rPr>
        <w:t>Occupation:</w:t>
      </w:r>
    </w:p>
    <w:p w:rsidR="009B529A" w:rsidRPr="002F57CD" w:rsidRDefault="009B529A" w:rsidP="00E532E3">
      <w:pPr>
        <w:pStyle w:val="Fielddefinition"/>
      </w:pPr>
      <w:r w:rsidRPr="002F57CD">
        <w:t>This is a free text field of 1 – 30 characters which displays the applicant’s occupation.</w:t>
      </w:r>
    </w:p>
    <w:p w:rsidR="009B529A" w:rsidRPr="002F57CD" w:rsidRDefault="009B529A" w:rsidP="00E532E3">
      <w:pPr>
        <w:pStyle w:val="Fielddefinition"/>
      </w:pPr>
      <w:r w:rsidRPr="002F57CD">
        <w:t>Field is system filled.</w:t>
      </w:r>
    </w:p>
    <w:p w:rsidR="009B529A" w:rsidRPr="002F57CD" w:rsidRDefault="009B529A" w:rsidP="007973E6">
      <w:pPr>
        <w:pStyle w:val="Fields"/>
        <w:rPr>
          <w:rStyle w:val="StyleDrop-downhotspot11ptUnderline"/>
          <w:bCs w:val="0"/>
          <w:iCs w:val="0"/>
          <w:sz w:val="24"/>
        </w:rPr>
      </w:pPr>
      <w:r w:rsidRPr="002F57CD">
        <w:rPr>
          <w:rStyle w:val="Drop-downhotspot"/>
        </w:rPr>
        <w:t xml:space="preserve">Employer </w:t>
      </w: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1:</w:t>
      </w:r>
    </w:p>
    <w:p w:rsidR="009B529A" w:rsidRPr="002F57CD" w:rsidRDefault="009B529A" w:rsidP="00E532E3">
      <w:pPr>
        <w:pStyle w:val="Fielddefinition"/>
      </w:pPr>
      <w:r w:rsidRPr="002F57CD">
        <w:t>This is a free text field of 1 – 30 characters which displays the employer’s address</w:t>
      </w:r>
      <w:r w:rsidR="00D96B3C" w:rsidRPr="002F57CD">
        <w:t xml:space="preserve">. </w:t>
      </w:r>
      <w:r w:rsidRPr="002F57CD">
        <w:rPr>
          <w:i/>
        </w:rPr>
        <w:t>Address Line 1</w:t>
      </w:r>
      <w:r w:rsidRPr="002F57CD">
        <w:t xml:space="preserve"> is the number and street or post office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E532E3">
      <w:pPr>
        <w:pStyle w:val="Fielddefinition"/>
      </w:pPr>
      <w:r w:rsidRPr="002F57CD">
        <w:t>Field is system filled.</w:t>
      </w:r>
    </w:p>
    <w:p w:rsidR="009B529A" w:rsidRPr="002F57CD" w:rsidRDefault="009B529A" w:rsidP="007973E6">
      <w:pPr>
        <w:pStyle w:val="Fields"/>
        <w:rPr>
          <w:rStyle w:val="StyleDrop-downhotspot11ptUnderline"/>
          <w:bCs w:val="0"/>
          <w:iCs w:val="0"/>
          <w:sz w:val="24"/>
        </w:rPr>
      </w:pPr>
      <w:r w:rsidRPr="002F57CD">
        <w:rPr>
          <w:rStyle w:val="StyleDrop-downhotspot11ptUnderline"/>
          <w:bCs w:val="0"/>
          <w:iCs w:val="0"/>
          <w:sz w:val="24"/>
        </w:rPr>
        <w:t>Employer</w:t>
      </w:r>
      <w:r w:rsidRPr="002F57CD">
        <w:rPr>
          <w:rStyle w:val="Drop-downhotspot"/>
        </w:rPr>
        <w:t xml:space="preserve"> </w:t>
      </w: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2:</w:t>
      </w:r>
    </w:p>
    <w:p w:rsidR="009B529A" w:rsidRPr="002F57CD" w:rsidRDefault="009B529A" w:rsidP="00E532E3">
      <w:pPr>
        <w:pStyle w:val="Fielddefinition"/>
      </w:pPr>
      <w:r w:rsidRPr="002F57CD">
        <w:t>This is a free text field of 1 – 30 characters which displays the employer’s address</w:t>
      </w:r>
      <w:r w:rsidR="00D96B3C" w:rsidRPr="002F57CD">
        <w:t xml:space="preserve">. </w:t>
      </w: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E532E3">
      <w:pPr>
        <w:pStyle w:val="Fielddefinition"/>
      </w:pPr>
      <w:r w:rsidRPr="002F57CD">
        <w:t>Field is system filled.</w:t>
      </w:r>
    </w:p>
    <w:p w:rsidR="009B529A" w:rsidRPr="002F57CD" w:rsidRDefault="009B529A" w:rsidP="007973E6">
      <w:pPr>
        <w:pStyle w:val="Fields"/>
        <w:rPr>
          <w:rStyle w:val="StyleDrop-downhotspot11ptUnderline"/>
          <w:bCs w:val="0"/>
          <w:iCs w:val="0"/>
          <w:sz w:val="24"/>
        </w:rPr>
      </w:pPr>
      <w:r w:rsidRPr="002F57CD">
        <w:rPr>
          <w:rStyle w:val="StyleDrop-downhotspot11ptUnderline"/>
          <w:bCs w:val="0"/>
          <w:iCs w:val="0"/>
          <w:sz w:val="24"/>
        </w:rPr>
        <w:t>Employer</w:t>
      </w:r>
      <w:r w:rsidRPr="002F57CD">
        <w:rPr>
          <w:rStyle w:val="Drop-downhotspot"/>
        </w:rPr>
        <w:t xml:space="preserve"> </w:t>
      </w: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3:</w:t>
      </w:r>
    </w:p>
    <w:p w:rsidR="009B529A" w:rsidRPr="002F57CD" w:rsidRDefault="009B529A" w:rsidP="00E532E3">
      <w:pPr>
        <w:pStyle w:val="Fielddefinition"/>
      </w:pPr>
      <w:r w:rsidRPr="002F57CD">
        <w:t>This is a free text field of 1 – 30 characters which displays the employer’s address</w:t>
      </w:r>
      <w:r w:rsidR="00D96B3C" w:rsidRPr="002F57CD">
        <w:t xml:space="preserve">. </w:t>
      </w: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StyleDrop-downhotspot11ptUnderline"/>
          <w:bCs w:val="0"/>
          <w:iCs w:val="0"/>
          <w:sz w:val="24"/>
        </w:rPr>
        <w:t>City</w:t>
      </w:r>
      <w:r w:rsidRPr="002F57CD">
        <w:rPr>
          <w:rStyle w:val="Drop-downhotspot"/>
        </w:rPr>
        <w:t>:</w:t>
      </w:r>
    </w:p>
    <w:p w:rsidR="009B529A" w:rsidRPr="002F57CD" w:rsidRDefault="009B529A" w:rsidP="00E532E3">
      <w:pPr>
        <w:pStyle w:val="Fielddefinition"/>
      </w:pPr>
      <w:r w:rsidRPr="002F57CD">
        <w:t>This is a free text field of 1 – 30 characters which displays the employer’s city</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StyleDrop-downhotspot11ptUnderline"/>
          <w:bCs w:val="0"/>
          <w:iCs w:val="0"/>
          <w:sz w:val="24"/>
        </w:rPr>
        <w:t>State</w:t>
      </w:r>
      <w:r w:rsidRPr="002F57CD">
        <w:rPr>
          <w:rStyle w:val="Drop-downhotspot"/>
        </w:rPr>
        <w:t>:</w:t>
      </w:r>
    </w:p>
    <w:p w:rsidR="009B529A" w:rsidRPr="002F57CD" w:rsidRDefault="009B529A" w:rsidP="00E532E3">
      <w:pPr>
        <w:pStyle w:val="Fielddefinition"/>
      </w:pPr>
      <w:r w:rsidRPr="002F57CD">
        <w:t>This field displays the employer’s state</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StyleDrop-downhotspot11ptUnderline"/>
          <w:bCs w:val="0"/>
          <w:iCs w:val="0"/>
          <w:sz w:val="24"/>
        </w:rPr>
        <w:t>Zip</w:t>
      </w:r>
      <w:r w:rsidRPr="002F57CD">
        <w:rPr>
          <w:rStyle w:val="Drop-downhotspot"/>
        </w:rPr>
        <w:t xml:space="preserve"> </w:t>
      </w:r>
      <w:r w:rsidRPr="002F57CD">
        <w:rPr>
          <w:rStyle w:val="StyleDrop-downhotspot11ptUnderline"/>
          <w:bCs w:val="0"/>
          <w:iCs w:val="0"/>
          <w:sz w:val="24"/>
        </w:rPr>
        <w:t>Code</w:t>
      </w:r>
      <w:r w:rsidRPr="002F57CD">
        <w:rPr>
          <w:rStyle w:val="Drop-downhotspot"/>
        </w:rPr>
        <w:t>:</w:t>
      </w:r>
    </w:p>
    <w:p w:rsidR="009B529A" w:rsidRPr="002F57CD" w:rsidRDefault="009B529A" w:rsidP="00E532E3">
      <w:pPr>
        <w:pStyle w:val="Fielddefinition"/>
      </w:pPr>
      <w:r w:rsidRPr="002F57CD">
        <w:t>This is a free text field of 5 – 10 characters which displays the employer’s zip code</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E532E3">
      <w:pPr>
        <w:pStyle w:val="Fielddefinition"/>
      </w:pPr>
      <w:r w:rsidRPr="002F57CD">
        <w:t>Field is system filled.</w:t>
      </w:r>
    </w:p>
    <w:p w:rsidR="00DB6D40" w:rsidRPr="002F57CD" w:rsidRDefault="00DB6D40" w:rsidP="007973E6">
      <w:pPr>
        <w:pStyle w:val="Fields"/>
        <w:rPr>
          <w:rStyle w:val="StyleDrop-downhotspot11ptUnderline"/>
          <w:bCs w:val="0"/>
          <w:iCs w:val="0"/>
          <w:sz w:val="24"/>
        </w:rPr>
      </w:pPr>
    </w:p>
    <w:p w:rsidR="009B529A" w:rsidRPr="002F57CD" w:rsidRDefault="009B529A" w:rsidP="007973E6">
      <w:pPr>
        <w:pStyle w:val="Fields"/>
      </w:pPr>
      <w:r w:rsidRPr="002F57CD">
        <w:rPr>
          <w:rStyle w:val="StyleDrop-downhotspot11ptUnderline"/>
          <w:bCs w:val="0"/>
          <w:iCs w:val="0"/>
          <w:sz w:val="24"/>
        </w:rPr>
        <w:t>Employer</w:t>
      </w:r>
      <w:r w:rsidRPr="002F57CD">
        <w:rPr>
          <w:rStyle w:val="Drop-downhotspot"/>
        </w:rPr>
        <w:t xml:space="preserve"> Phone Number:</w:t>
      </w:r>
    </w:p>
    <w:p w:rsidR="009B529A" w:rsidRPr="002F57CD" w:rsidRDefault="009B529A" w:rsidP="00E532E3">
      <w:pPr>
        <w:pStyle w:val="Fielddefinition"/>
      </w:pPr>
      <w:r w:rsidRPr="002F57CD">
        <w:t>This is a free text field of 3 – 30 characters which displays the beneficiary’s employer’s phone number.</w:t>
      </w:r>
    </w:p>
    <w:p w:rsidR="009B529A" w:rsidRPr="002F57CD" w:rsidRDefault="009B529A" w:rsidP="00E532E3">
      <w:pPr>
        <w:pStyle w:val="Fielddefinition"/>
      </w:pPr>
      <w:r w:rsidRPr="002F57CD">
        <w:t>Field is system filled.</w:t>
      </w:r>
    </w:p>
    <w:p w:rsidR="009B529A" w:rsidRPr="002F57CD" w:rsidRDefault="009B529A" w:rsidP="007973E6">
      <w:pPr>
        <w:pStyle w:val="Fields"/>
      </w:pPr>
      <w:r w:rsidRPr="002F57CD">
        <w:rPr>
          <w:rStyle w:val="StyleDrop-downhotspot11ptUnderline"/>
          <w:bCs w:val="0"/>
          <w:iCs w:val="0"/>
          <w:sz w:val="24"/>
        </w:rPr>
        <w:t>Date of Retirement</w:t>
      </w:r>
      <w:r w:rsidRPr="002F57CD">
        <w:rPr>
          <w:rStyle w:val="Drop-downhotspot"/>
        </w:rPr>
        <w:t>:</w:t>
      </w:r>
    </w:p>
    <w:p w:rsidR="009B529A" w:rsidRPr="002F57CD" w:rsidRDefault="009B529A" w:rsidP="00E532E3">
      <w:pPr>
        <w:pStyle w:val="Fielddefinition"/>
      </w:pPr>
      <w:r w:rsidRPr="002F57CD">
        <w:t>This is the applicant’s Retirement Date in standard date format (mm/dd/yyyy)</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E532E3">
      <w:pPr>
        <w:pStyle w:val="Fielddefinition"/>
      </w:pPr>
      <w:r w:rsidRPr="002F57CD">
        <w:t xml:space="preserve">Field is system filled unless </w:t>
      </w:r>
      <w:r w:rsidRPr="002F57CD">
        <w:rPr>
          <w:i/>
        </w:rPr>
        <w:t>Employment Status</w:t>
      </w:r>
      <w:r w:rsidRPr="002F57CD">
        <w:t xml:space="preserve"> is equal to "Retired"</w:t>
      </w:r>
      <w:r w:rsidR="00D96B3C" w:rsidRPr="002F57CD">
        <w:t xml:space="preserve">. </w:t>
      </w:r>
      <w:r w:rsidRPr="002F57CD">
        <w:t xml:space="preserve">If the </w:t>
      </w:r>
      <w:r w:rsidRPr="002F57CD">
        <w:rPr>
          <w:i/>
        </w:rPr>
        <w:t>Employment Status</w:t>
      </w:r>
      <w:r w:rsidRPr="002F57CD">
        <w:t xml:space="preserve"> is equal to "Retired", this field can be edited.</w:t>
      </w:r>
    </w:p>
    <w:p w:rsidR="009B529A" w:rsidRPr="002F57CD" w:rsidRDefault="009B529A" w:rsidP="00E532E3">
      <w:pPr>
        <w:pStyle w:val="Fielddefinition"/>
      </w:pPr>
      <w:r w:rsidRPr="002F57CD">
        <w:t xml:space="preserve">If </w:t>
      </w:r>
      <w:r w:rsidRPr="002F57CD">
        <w:rPr>
          <w:i/>
        </w:rPr>
        <w:t>Employment Status</w:t>
      </w:r>
      <w:r w:rsidRPr="002F57CD">
        <w:t xml:space="preserve"> field is changed from "Retired" to any other value, the </w:t>
      </w:r>
      <w:r w:rsidRPr="002F57CD">
        <w:rPr>
          <w:i/>
        </w:rPr>
        <w:t>Date of Retirement</w:t>
      </w:r>
      <w:r w:rsidRPr="002F57CD">
        <w:t xml:space="preserve"> field will be deleted.</w:t>
      </w:r>
    </w:p>
    <w:p w:rsidR="009B529A" w:rsidRPr="002F57CD" w:rsidRDefault="009B529A" w:rsidP="009B529A">
      <w:pPr>
        <w:ind w:left="600"/>
        <w:rPr>
          <w:sz w:val="18"/>
          <w:szCs w:val="18"/>
        </w:rPr>
      </w:pPr>
    </w:p>
    <w:p w:rsidR="009B529A" w:rsidRPr="002F57CD" w:rsidRDefault="009B529A" w:rsidP="000B66A7">
      <w:pPr>
        <w:pStyle w:val="BodyText"/>
      </w:pPr>
      <w:r w:rsidRPr="002F57CD">
        <w:rPr>
          <w:b/>
          <w:noProof/>
          <w:color w:val="FF0000"/>
        </w:rPr>
        <w:drawing>
          <wp:inline distT="0" distB="0" distL="0" distR="0" wp14:anchorId="7E4370C6" wp14:editId="7C4A5D7A">
            <wp:extent cx="119380" cy="119380"/>
            <wp:effectExtent l="19050" t="0" r="0" b="0"/>
            <wp:docPr id="1016" name="Picture 101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085D68" w:rsidRPr="002F57CD">
        <w:t xml:space="preserve"> </w:t>
      </w:r>
      <w:r w:rsidRPr="002F57CD">
        <w:t>Indicates Required Field</w:t>
      </w:r>
    </w:p>
    <w:p w:rsidR="009B529A" w:rsidRPr="002F57CD" w:rsidRDefault="009B529A" w:rsidP="009B529A">
      <w:pPr>
        <w:ind w:left="600"/>
        <w:rPr>
          <w:color w:val="FF00FF"/>
          <w:sz w:val="18"/>
          <w:szCs w:val="18"/>
        </w:rPr>
      </w:pPr>
    </w:p>
    <w:p w:rsidR="009B529A" w:rsidRPr="002F57CD" w:rsidRDefault="009B529A" w:rsidP="003175D1">
      <w:pPr>
        <w:pStyle w:val="Heading4"/>
      </w:pPr>
      <w:r w:rsidRPr="002F57CD">
        <w:rPr>
          <w:rFonts w:ascii="Verdana" w:hAnsi="Verdana"/>
          <w:bCs/>
          <w:color w:val="A82384"/>
          <w:sz w:val="15"/>
          <w:szCs w:val="15"/>
        </w:rPr>
        <w:br w:type="page"/>
      </w:r>
      <w:bookmarkStart w:id="737" w:name="_Toc394920825"/>
      <w:bookmarkStart w:id="738" w:name="_Toc406571161"/>
      <w:bookmarkStart w:id="739" w:name="_Toc289864820"/>
      <w:bookmarkStart w:id="740" w:name="_Toc447812006"/>
      <w:r w:rsidRPr="002F57CD">
        <w:t>Personal</w:t>
      </w:r>
      <w:bookmarkEnd w:id="737"/>
      <w:bookmarkEnd w:id="738"/>
      <w:bookmarkEnd w:id="740"/>
    </w:p>
    <w:p w:rsidR="009B529A" w:rsidRPr="002F57CD" w:rsidRDefault="009B529A" w:rsidP="003175D1">
      <w:pPr>
        <w:pStyle w:val="Heading5"/>
      </w:pPr>
      <w:bookmarkStart w:id="741" w:name="_Toc394920826"/>
      <w:bookmarkStart w:id="742" w:name="_Toc406571162"/>
      <w:bookmarkStart w:id="743" w:name="_Toc447812007"/>
      <w:r w:rsidRPr="002F57CD">
        <w:t>Personal (Add a Person)</w:t>
      </w:r>
      <w:bookmarkEnd w:id="741"/>
      <w:bookmarkEnd w:id="742"/>
      <w:bookmarkEnd w:id="743"/>
      <w:r w:rsidRPr="002F57CD">
        <w:rPr>
          <w:u w:val="single"/>
        </w:rPr>
        <w:t xml:space="preserve"> </w:t>
      </w:r>
      <w:r w:rsidRPr="002F57CD">
        <w:rPr>
          <w:u w:val="single"/>
        </w:rPr>
        <w:fldChar w:fldCharType="begin"/>
      </w:r>
      <w:r w:rsidRPr="002F57CD">
        <w:instrText xml:space="preserve"> XE "Add a Person</w:instrText>
      </w:r>
      <w:r w:rsidRPr="002F57CD">
        <w:rPr>
          <w:u w:val="single"/>
        </w:rPr>
        <w:instrText>:</w:instrText>
      </w:r>
      <w:r w:rsidRPr="002F57CD">
        <w:instrText xml:space="preserve">Personal" </w:instrText>
      </w:r>
      <w:r w:rsidRPr="002F57CD">
        <w:rPr>
          <w:u w:val="single"/>
        </w:rPr>
        <w:fldChar w:fldCharType="end"/>
      </w:r>
    </w:p>
    <w:p w:rsidR="009B529A" w:rsidRPr="002F57CD" w:rsidRDefault="009B529A" w:rsidP="00085D68">
      <w:pPr>
        <w:pStyle w:val="BodyText"/>
      </w:pPr>
      <w:r w:rsidRPr="002F57CD">
        <w:t xml:space="preserve">This Add-a-Person </w:t>
      </w:r>
      <w:r w:rsidRPr="002F57CD">
        <w:rPr>
          <w:i/>
        </w:rPr>
        <w:t>Personal</w:t>
      </w:r>
      <w:r w:rsidRPr="002F57CD">
        <w:t xml:space="preserve"> screen is pre-populated with the data that was entered in the </w:t>
      </w:r>
      <w:r w:rsidRPr="002F57CD">
        <w:rPr>
          <w:i/>
        </w:rPr>
        <w:t>Search and Add a New Person</w:t>
      </w:r>
      <w:r w:rsidRPr="002F57CD">
        <w:t xml:space="preserve"> screen under the </w:t>
      </w:r>
      <w:r w:rsidRPr="002F57CD">
        <w:rPr>
          <w:b/>
          <w:i/>
        </w:rPr>
        <w:t>ESR Registration</w:t>
      </w:r>
      <w:r w:rsidRPr="002F57CD">
        <w:t xml:space="preserve"> button.</w:t>
      </w:r>
    </w:p>
    <w:p w:rsidR="009B529A" w:rsidRPr="002F57CD" w:rsidRDefault="009B529A" w:rsidP="00085D68">
      <w:pPr>
        <w:pStyle w:val="BodyText"/>
      </w:pPr>
      <w:r w:rsidRPr="002F57CD">
        <w:t>When adding (registering) a new person, certain fields are now required and others become editable as described and indicated below.</w:t>
      </w:r>
    </w:p>
    <w:p w:rsidR="009B529A" w:rsidRPr="002F57CD" w:rsidRDefault="009B529A" w:rsidP="009B529A">
      <w:pPr>
        <w:jc w:val="right"/>
        <w:rPr>
          <w:b/>
          <w:bCs/>
        </w:rPr>
      </w:pPr>
      <w:r w:rsidRPr="002F57CD">
        <w:rPr>
          <w:rStyle w:val="Text-onlypopuphotspot"/>
          <w:b/>
          <w:bCs/>
        </w:rPr>
        <w:t>VIEW HISTORICAL</w:t>
      </w:r>
      <w:r w:rsidRPr="002F57CD">
        <w:fldChar w:fldCharType="begin"/>
      </w:r>
      <w:r w:rsidRPr="002F57CD">
        <w:instrText xml:space="preserve"> XE "Historical:View Personal Data:AAP" </w:instrText>
      </w:r>
      <w:r w:rsidRPr="002F57CD">
        <w:fldChar w:fldCharType="end"/>
      </w:r>
      <w:r w:rsidRPr="002F57CD">
        <w:rPr>
          <w:rStyle w:val="Text-onlypopuphotspot"/>
          <w:b/>
          <w:bCs/>
        </w:rPr>
        <w:t xml:space="preserve"> PERSONAL DATA</w:t>
      </w:r>
    </w:p>
    <w:p w:rsidR="009B529A" w:rsidRPr="002F57CD" w:rsidRDefault="009B529A" w:rsidP="008E59D4">
      <w:pPr>
        <w:pStyle w:val="Fields"/>
      </w:pPr>
      <w:r w:rsidRPr="002F57CD">
        <w:rPr>
          <w:rStyle w:val="Drop-downhotspot"/>
        </w:rPr>
        <w:t>Sensitivity Flag:</w:t>
      </w:r>
    </w:p>
    <w:p w:rsidR="009B529A" w:rsidRPr="002F57CD" w:rsidRDefault="009B529A" w:rsidP="00B64F4A">
      <w:pPr>
        <w:pStyle w:val="Fielddefinition"/>
      </w:pPr>
      <w:r w:rsidRPr="002F57CD">
        <w:t>This is an indication that this registrant record is a sensitive record and only those with a business purpose should view</w:t>
      </w:r>
      <w:r w:rsidRPr="002F57CD">
        <w:rPr>
          <w:rStyle w:val="Text-onlypopuphotspot"/>
          <w:b/>
          <w:bCs/>
          <w:sz w:val="18"/>
          <w:szCs w:val="18"/>
        </w:rPr>
        <w:fldChar w:fldCharType="begin"/>
      </w:r>
      <w:r w:rsidRPr="002F57CD">
        <w:instrText xml:space="preserve"> XE "</w:instrText>
      </w:r>
      <w:r w:rsidRPr="002F57CD">
        <w:rPr>
          <w:rStyle w:val="Text-onlypopuphotspot"/>
          <w:bCs/>
          <w:sz w:val="18"/>
          <w:szCs w:val="18"/>
        </w:rPr>
        <w:instrText>View:</w:instrText>
      </w:r>
      <w:r w:rsidRPr="002F57CD">
        <w:instrText xml:space="preserve">Personal:sensitive record:AAP" </w:instrText>
      </w:r>
      <w:r w:rsidRPr="002F57CD">
        <w:rPr>
          <w:rStyle w:val="Text-onlypopuphotspot"/>
          <w:b/>
          <w:bCs/>
          <w:sz w:val="18"/>
          <w:szCs w:val="18"/>
        </w:rPr>
        <w:fldChar w:fldCharType="end"/>
      </w:r>
      <w:r w:rsidRPr="002F57CD">
        <w:t xml:space="preserve"> the related information.</w:t>
      </w:r>
    </w:p>
    <w:p w:rsidR="009B529A" w:rsidRPr="002F57CD" w:rsidRDefault="009B529A" w:rsidP="00B64F4A">
      <w:pPr>
        <w:pStyle w:val="Fielddefinition"/>
      </w:pPr>
      <w:r w:rsidRPr="002F57CD">
        <w:t>The indicator notifies HEC of a classified record.</w:t>
      </w:r>
    </w:p>
    <w:p w:rsidR="009B529A" w:rsidRPr="002F57CD" w:rsidRDefault="009B529A" w:rsidP="00B64F4A">
      <w:pPr>
        <w:pStyle w:val="Fielddefinition"/>
      </w:pPr>
      <w:r w:rsidRPr="002F57CD">
        <w:t>This data is shared with VistA.</w:t>
      </w:r>
    </w:p>
    <w:p w:rsidR="009B529A" w:rsidRPr="002F57CD" w:rsidRDefault="009B529A" w:rsidP="008E59D4">
      <w:pPr>
        <w:pStyle w:val="Fields"/>
      </w:pPr>
      <w:r w:rsidRPr="002F57CD">
        <w:rPr>
          <w:rStyle w:val="Drop-downhotspot"/>
        </w:rPr>
        <w:t>Sensitivity Flag Change</w:t>
      </w:r>
      <w:r w:rsidRPr="002F57CD">
        <w:rPr>
          <w:rStyle w:val="Drop-downhotspot"/>
        </w:rPr>
        <w:fldChar w:fldCharType="begin"/>
      </w:r>
      <w:r w:rsidRPr="002F57CD">
        <w:instrText xml:space="preserve"> XE "Change:Sensitivity Flag Source:AAP" </w:instrText>
      </w:r>
      <w:r w:rsidRPr="002F57CD">
        <w:rPr>
          <w:rStyle w:val="Drop-downhotspot"/>
        </w:rPr>
        <w:fldChar w:fldCharType="end"/>
      </w:r>
      <w:r w:rsidRPr="002F57CD">
        <w:rPr>
          <w:rStyle w:val="Drop-downhotspot"/>
        </w:rPr>
        <w:t xml:space="preserve"> Source:</w:t>
      </w:r>
    </w:p>
    <w:p w:rsidR="009B529A" w:rsidRPr="002F57CD" w:rsidRDefault="009B529A" w:rsidP="00B64F4A">
      <w:pPr>
        <w:pStyle w:val="Fielddefinition"/>
      </w:pPr>
      <w:r w:rsidRPr="002F57CD">
        <w:t>Select the source of the Sensitivity Flag change</w:t>
      </w:r>
      <w:r w:rsidR="00D96B3C" w:rsidRPr="002F57CD">
        <w:t xml:space="preserve">. </w:t>
      </w:r>
      <w:r w:rsidRPr="002F57CD">
        <w:t xml:space="preserve">If </w:t>
      </w:r>
      <w:r w:rsidRPr="002F57CD">
        <w:rPr>
          <w:b/>
          <w:bCs/>
        </w:rPr>
        <w:t>HEC</w:t>
      </w:r>
      <w:r w:rsidRPr="002F57CD">
        <w:t xml:space="preserve"> or </w:t>
      </w:r>
      <w:r w:rsidRPr="002F57CD">
        <w:rPr>
          <w:b/>
          <w:bCs/>
        </w:rPr>
        <w:t>VBA</w:t>
      </w:r>
      <w:r w:rsidRPr="002F57CD">
        <w:t xml:space="preserve"> are selected, </w:t>
      </w:r>
      <w:r w:rsidRPr="002F57CD">
        <w:rPr>
          <w:i/>
        </w:rPr>
        <w:t>Sensitivity Flag Change Site</w:t>
      </w:r>
      <w:r w:rsidRPr="002F57CD">
        <w:t xml:space="preserve"> defaults to </w:t>
      </w:r>
      <w:r w:rsidRPr="002F57CD">
        <w:rPr>
          <w:b/>
          <w:bCs/>
        </w:rPr>
        <w:t>Health Eligibility Center</w:t>
      </w:r>
      <w:r w:rsidRPr="002F57CD">
        <w:t>.</w:t>
      </w:r>
    </w:p>
    <w:p w:rsidR="009B529A" w:rsidRPr="002F57CD" w:rsidRDefault="009B529A" w:rsidP="00B64F4A">
      <w:pPr>
        <w:pStyle w:val="Fielddefinition"/>
      </w:pPr>
      <w:r w:rsidRPr="002F57CD">
        <w:t xml:space="preserve">If </w:t>
      </w:r>
      <w:r w:rsidRPr="002F57CD">
        <w:rPr>
          <w:b/>
          <w:bCs/>
        </w:rPr>
        <w:t>VAMC</w:t>
      </w:r>
      <w:r w:rsidRPr="002F57CD">
        <w:t xml:space="preserve"> is selected, user may select a site from the </w:t>
      </w:r>
      <w:r w:rsidRPr="002F57CD">
        <w:rPr>
          <w:i/>
        </w:rPr>
        <w:t xml:space="preserve">Sensitivity Flag Change Site </w:t>
      </w:r>
      <w:r w:rsidRPr="002F57CD">
        <w:t>dropdown.</w:t>
      </w:r>
    </w:p>
    <w:p w:rsidR="009B529A" w:rsidRPr="002F57CD" w:rsidRDefault="009B529A" w:rsidP="008E59D4">
      <w:pPr>
        <w:pStyle w:val="Fields"/>
      </w:pPr>
      <w:r w:rsidRPr="002F57CD">
        <w:rPr>
          <w:rStyle w:val="Drop-downhotspot"/>
        </w:rPr>
        <w:t>Sensitivity Flag Change</w:t>
      </w:r>
      <w:r w:rsidRPr="002F57CD">
        <w:rPr>
          <w:rStyle w:val="Drop-downhotspot"/>
        </w:rPr>
        <w:fldChar w:fldCharType="begin"/>
      </w:r>
      <w:r w:rsidRPr="002F57CD">
        <w:instrText xml:space="preserve"> XE "Change:Sensitivity Flag Site:AAP" </w:instrText>
      </w:r>
      <w:r w:rsidRPr="002F57CD">
        <w:rPr>
          <w:rStyle w:val="Drop-downhotspot"/>
        </w:rPr>
        <w:fldChar w:fldCharType="end"/>
      </w:r>
      <w:r w:rsidRPr="002F57CD">
        <w:rPr>
          <w:rStyle w:val="Drop-downhotspot"/>
        </w:rPr>
        <w:t xml:space="preserve"> Site:</w:t>
      </w:r>
    </w:p>
    <w:p w:rsidR="009B529A" w:rsidRPr="002F57CD" w:rsidRDefault="009B529A" w:rsidP="00B64F4A">
      <w:pPr>
        <w:pStyle w:val="Fielddefinition"/>
      </w:pPr>
      <w:r w:rsidRPr="002F57CD">
        <w:t xml:space="preserve">If </w:t>
      </w:r>
      <w:r w:rsidRPr="002F57CD">
        <w:rPr>
          <w:b/>
          <w:bCs/>
        </w:rPr>
        <w:t>HEC</w:t>
      </w:r>
      <w:r w:rsidRPr="002F57CD">
        <w:t xml:space="preserve"> or </w:t>
      </w:r>
      <w:r w:rsidRPr="002F57CD">
        <w:rPr>
          <w:b/>
          <w:bCs/>
        </w:rPr>
        <w:t>VBA</w:t>
      </w:r>
      <w:r w:rsidRPr="002F57CD">
        <w:t xml:space="preserve"> are selected for </w:t>
      </w:r>
      <w:r w:rsidRPr="002F57CD">
        <w:rPr>
          <w:i/>
        </w:rPr>
        <w:t>Sensitivity Flag Change Source</w:t>
      </w:r>
      <w:r w:rsidRPr="002F57CD">
        <w:t xml:space="preserve">, </w:t>
      </w:r>
      <w:r w:rsidRPr="002F57CD">
        <w:rPr>
          <w:i/>
        </w:rPr>
        <w:t>Sensitivity Flag Change Site</w:t>
      </w:r>
      <w:r w:rsidRPr="002F57CD">
        <w:t xml:space="preserve"> defaults to </w:t>
      </w:r>
      <w:r w:rsidRPr="002F57CD">
        <w:rPr>
          <w:b/>
          <w:bCs/>
        </w:rPr>
        <w:t>Health Eligibility Center</w:t>
      </w:r>
      <w:r w:rsidRPr="002F57CD">
        <w:t>.</w:t>
      </w:r>
    </w:p>
    <w:p w:rsidR="009B529A" w:rsidRPr="002F57CD" w:rsidRDefault="009B529A" w:rsidP="00B64F4A">
      <w:pPr>
        <w:pStyle w:val="Fielddefinition"/>
      </w:pPr>
      <w:r w:rsidRPr="002F57CD">
        <w:t xml:space="preserve">If </w:t>
      </w:r>
      <w:r w:rsidRPr="002F57CD">
        <w:rPr>
          <w:b/>
          <w:bCs/>
        </w:rPr>
        <w:t>VAMC</w:t>
      </w:r>
      <w:r w:rsidRPr="002F57CD">
        <w:t xml:space="preserve"> is selected for </w:t>
      </w:r>
      <w:r w:rsidRPr="002F57CD">
        <w:rPr>
          <w:i/>
        </w:rPr>
        <w:t>Sensitivity Flag Change Source</w:t>
      </w:r>
      <w:r w:rsidRPr="002F57CD">
        <w:t>, user may then select a site from the dropdown.</w:t>
      </w:r>
    </w:p>
    <w:p w:rsidR="009B529A" w:rsidRPr="002F57CD" w:rsidRDefault="009B529A" w:rsidP="008E59D4">
      <w:pPr>
        <w:pStyle w:val="Fields"/>
      </w:pPr>
      <w:r w:rsidRPr="002F57CD">
        <w:rPr>
          <w:rStyle w:val="Drop-downhotspot"/>
        </w:rPr>
        <w:t>Degree:</w:t>
      </w:r>
    </w:p>
    <w:p w:rsidR="009B529A" w:rsidRPr="002F57CD" w:rsidRDefault="009B529A" w:rsidP="00B64F4A">
      <w:pPr>
        <w:pStyle w:val="Fielddefinition"/>
      </w:pPr>
      <w:r w:rsidRPr="002F57CD">
        <w:t xml:space="preserve">The </w:t>
      </w:r>
      <w:r w:rsidRPr="002F57CD">
        <w:rPr>
          <w:i/>
        </w:rPr>
        <w:t>Degree</w:t>
      </w:r>
      <w:r w:rsidRPr="002F57CD">
        <w:t xml:space="preserve"> field may be used to denote the degree or profession (such as MD, PhD, and REV) and must be entered without punctuation.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iCs/>
        </w:rPr>
        <w:t>Degree</w:t>
      </w:r>
      <w:r w:rsidRPr="002F57CD">
        <w:t xml:space="preserve"> must be between 1 and 10 characters.</w:t>
      </w:r>
    </w:p>
    <w:p w:rsidR="009B529A" w:rsidRPr="002F57CD" w:rsidRDefault="009B529A" w:rsidP="008E59D4">
      <w:pPr>
        <w:pStyle w:val="Fields"/>
        <w:rPr>
          <w:rStyle w:val="Drop-downhotspot"/>
        </w:rPr>
      </w:pPr>
      <w:r w:rsidRPr="002F57CD">
        <w:rPr>
          <w:rStyle w:val="Drop-downhotspot"/>
        </w:rPr>
        <w:t>Alias First Names:</w:t>
      </w:r>
    </w:p>
    <w:p w:rsidR="009B529A" w:rsidRPr="002F57CD" w:rsidRDefault="009B529A" w:rsidP="00B64F4A">
      <w:pPr>
        <w:pStyle w:val="Fielddefinition"/>
      </w:pPr>
      <w:r w:rsidRPr="002F57CD">
        <w:rPr>
          <w:i/>
        </w:rPr>
        <w:t>Alias First Names</w:t>
      </w:r>
      <w:r w:rsidRPr="002F57CD">
        <w:t xml:space="preserve"> that have been issued to the person from SSA would be displayed here. </w:t>
      </w:r>
    </w:p>
    <w:p w:rsidR="009B529A" w:rsidRPr="002F57CD" w:rsidRDefault="009B529A" w:rsidP="00B64F4A">
      <w:pPr>
        <w:pStyle w:val="Fielddefinition"/>
      </w:pPr>
      <w:r w:rsidRPr="002F57CD">
        <w:t>Also, names that have been previously used to assist in recognizing potential duplicates, such as maiden names or name changes due to marriage, divorce, etc. or identity theft situations would display.</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iCs/>
        </w:rPr>
        <w:t>Alias First Names</w:t>
      </w:r>
      <w:r w:rsidRPr="002F57CD">
        <w:t xml:space="preserve"> must be between 2 and 40 characters.</w:t>
      </w:r>
    </w:p>
    <w:p w:rsidR="009B529A" w:rsidRPr="002F57CD" w:rsidRDefault="009B529A" w:rsidP="0018591E">
      <w:pPr>
        <w:pStyle w:val="BodyTextBullet2"/>
      </w:pPr>
      <w:r w:rsidRPr="002F57CD">
        <w:t xml:space="preserve">Multiple </w:t>
      </w:r>
      <w:r w:rsidRPr="002F57CD">
        <w:rPr>
          <w:i/>
        </w:rPr>
        <w:t>Alias First Names</w:t>
      </w:r>
      <w:r w:rsidRPr="002F57CD">
        <w:t xml:space="preserve"> can be entered separated by a space.</w:t>
      </w:r>
    </w:p>
    <w:p w:rsidR="009B529A" w:rsidRPr="002F57CD" w:rsidRDefault="009B529A" w:rsidP="009B529A">
      <w:pPr>
        <w:ind w:left="600"/>
        <w:rPr>
          <w:sz w:val="18"/>
          <w:szCs w:val="18"/>
        </w:rPr>
      </w:pPr>
      <w:r w:rsidRPr="002F57CD">
        <w:rPr>
          <w:sz w:val="18"/>
          <w:szCs w:val="18"/>
        </w:rPr>
        <w:t xml:space="preserve">  </w:t>
      </w:r>
    </w:p>
    <w:p w:rsidR="009B529A" w:rsidRPr="002F57CD" w:rsidRDefault="009B529A" w:rsidP="008E59D4">
      <w:pPr>
        <w:pStyle w:val="Fields"/>
        <w:rPr>
          <w:rStyle w:val="Drop-downhotspot"/>
        </w:rPr>
      </w:pPr>
      <w:r w:rsidRPr="002F57CD">
        <w:rPr>
          <w:rStyle w:val="Drop-downhotspot"/>
        </w:rPr>
        <w:t>Alias Last Names:</w:t>
      </w:r>
    </w:p>
    <w:p w:rsidR="009B529A" w:rsidRPr="002F57CD" w:rsidRDefault="009B529A" w:rsidP="00B64F4A">
      <w:pPr>
        <w:pStyle w:val="Fielddefinition"/>
      </w:pPr>
      <w:r w:rsidRPr="002F57CD">
        <w:rPr>
          <w:i/>
        </w:rPr>
        <w:t>Alias Last Names</w:t>
      </w:r>
      <w:r w:rsidRPr="002F57CD">
        <w:t xml:space="preserve"> that have been issued to the person from SSA would be displayed here. </w:t>
      </w:r>
    </w:p>
    <w:p w:rsidR="009B529A" w:rsidRPr="002F57CD" w:rsidRDefault="009B529A" w:rsidP="00B64F4A">
      <w:pPr>
        <w:pStyle w:val="Fielddefinition"/>
      </w:pPr>
      <w:r w:rsidRPr="002F57CD">
        <w:t>Also, names that have been previously used to assist in recognizing potential duplicates, such as maiden names or name changes due to marriage, divorce, etc. or identity theft situations would display.</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iCs/>
        </w:rPr>
        <w:t>Alias Last Names</w:t>
      </w:r>
      <w:r w:rsidRPr="002F57CD">
        <w:t xml:space="preserve"> must be between 2 and 40 characters.</w:t>
      </w:r>
    </w:p>
    <w:p w:rsidR="009B529A" w:rsidRPr="002F57CD" w:rsidRDefault="009B529A" w:rsidP="0018591E">
      <w:pPr>
        <w:pStyle w:val="BodyTextBullet2"/>
      </w:pPr>
      <w:r w:rsidRPr="002F57CD">
        <w:t xml:space="preserve">Multiple </w:t>
      </w:r>
      <w:r w:rsidRPr="002F57CD">
        <w:rPr>
          <w:i/>
        </w:rPr>
        <w:t>Alias Last Names</w:t>
      </w:r>
      <w:r w:rsidRPr="002F57CD">
        <w:t xml:space="preserve"> can be entered separated by a space.</w:t>
      </w:r>
    </w:p>
    <w:p w:rsidR="009B529A" w:rsidRPr="002F57CD" w:rsidRDefault="009B529A" w:rsidP="008E59D4">
      <w:pPr>
        <w:pStyle w:val="Fields"/>
      </w:pPr>
      <w:r w:rsidRPr="002F57CD">
        <w:rPr>
          <w:rStyle w:val="Drop-downhotspot"/>
        </w:rPr>
        <w:t>Alias SSN</w:t>
      </w:r>
      <w:r w:rsidRPr="002F57CD">
        <w:rPr>
          <w:rStyle w:val="Drop-downhotspot"/>
        </w:rPr>
        <w:fldChar w:fldCharType="begin"/>
      </w:r>
      <w:r w:rsidRPr="002F57CD">
        <w:instrText xml:space="preserve"> XE "</w:instrText>
      </w:r>
      <w:r w:rsidRPr="002F57CD">
        <w:rPr>
          <w:rStyle w:val="Drop-downhotspot"/>
        </w:rPr>
        <w:instrText>SSN:AAP</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B64F4A">
      <w:pPr>
        <w:pStyle w:val="Fielddefinition"/>
      </w:pPr>
      <w:r w:rsidRPr="002F57CD">
        <w:rPr>
          <w:i/>
        </w:rPr>
        <w:t>Alias SSNs</w:t>
      </w:r>
      <w:r w:rsidRPr="002F57CD">
        <w:t xml:space="preserve"> that have been issued to the person from SSA would be displayed here. </w:t>
      </w:r>
    </w:p>
    <w:p w:rsidR="009B529A" w:rsidRPr="002F57CD" w:rsidRDefault="009B529A" w:rsidP="00B64F4A">
      <w:pPr>
        <w:pStyle w:val="Fielddefinition"/>
      </w:pPr>
      <w:r w:rsidRPr="002F57CD">
        <w:t>Also, SSNs that have been previously used to assist in recognizing potential duplicates or identity theft situations would display.</w:t>
      </w:r>
    </w:p>
    <w:p w:rsidR="009B529A" w:rsidRPr="002F57CD" w:rsidRDefault="009B529A" w:rsidP="00B64F4A">
      <w:pPr>
        <w:pStyle w:val="Fielddefinition"/>
      </w:pPr>
      <w:r w:rsidRPr="002F57CD">
        <w:t>This field is editable using the rules below as a guide.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t>It is 9 numeric.</w:t>
      </w:r>
    </w:p>
    <w:p w:rsidR="009B529A" w:rsidRPr="002F57CD" w:rsidRDefault="009B529A" w:rsidP="0018591E">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rPr>
        <w:instrText>SSN:AAP</w:instrText>
      </w:r>
      <w:r w:rsidRPr="002F57CD">
        <w:instrText xml:space="preserve">" </w:instrText>
      </w:r>
      <w:r w:rsidRPr="002F57CD">
        <w:rPr>
          <w:i/>
          <w:iCs/>
        </w:rPr>
        <w:fldChar w:fldCharType="end"/>
      </w:r>
      <w:r w:rsidRPr="002F57CD">
        <w:t xml:space="preserve"> can never be possible (according to SSA):</w:t>
      </w:r>
    </w:p>
    <w:p w:rsidR="009B529A" w:rsidRPr="002F57CD" w:rsidRDefault="009B529A" w:rsidP="00D17AA8">
      <w:pPr>
        <w:ind w:left="720" w:firstLine="720"/>
      </w:pPr>
      <w:r w:rsidRPr="002F57CD">
        <w:t>123456789</w:t>
      </w:r>
    </w:p>
    <w:p w:rsidR="009B529A" w:rsidRPr="002F57CD" w:rsidRDefault="009B529A" w:rsidP="0018591E">
      <w:pPr>
        <w:pStyle w:val="BodyTextBullet2"/>
      </w:pPr>
      <w:r w:rsidRPr="002F57CD">
        <w:t>The SSN</w:t>
      </w:r>
      <w:r w:rsidRPr="002F57CD">
        <w:rPr>
          <w:i/>
          <w:iCs/>
        </w:rPr>
        <w:fldChar w:fldCharType="begin"/>
      </w:r>
      <w:r w:rsidRPr="002F57CD">
        <w:instrText xml:space="preserve"> XE "</w:instrText>
      </w:r>
      <w:r w:rsidRPr="002F57CD">
        <w:rPr>
          <w:rStyle w:val="Drop-downhotspot"/>
        </w:rPr>
        <w:instrText>SSN:AAP</w:instrText>
      </w:r>
      <w:r w:rsidRPr="002F57CD">
        <w:instrText xml:space="preserve">" </w:instrText>
      </w:r>
      <w:r w:rsidRPr="002F57CD">
        <w:rPr>
          <w:i/>
          <w:iCs/>
        </w:rPr>
        <w:fldChar w:fldCharType="end"/>
      </w:r>
      <w:r w:rsidRPr="002F57CD">
        <w:t xml:space="preserve"> cannot be all ones, twos, threes, fours, fives, sixes, sevens, eights, or nines.</w:t>
      </w:r>
    </w:p>
    <w:p w:rsidR="009B529A" w:rsidRPr="002F57CD" w:rsidRDefault="009B529A" w:rsidP="0018591E">
      <w:pPr>
        <w:pStyle w:val="BodyTextBullet2"/>
      </w:pPr>
      <w:r w:rsidRPr="002F57CD">
        <w:t>The middle two numbers cannot be 00.</w:t>
      </w:r>
    </w:p>
    <w:p w:rsidR="009B529A" w:rsidRPr="002F57CD" w:rsidRDefault="009B529A" w:rsidP="0018591E">
      <w:pPr>
        <w:pStyle w:val="BodyTextBullet2"/>
      </w:pPr>
      <w:r w:rsidRPr="002F57CD">
        <w:t>The last four numbers cannot be 0000.</w:t>
      </w:r>
    </w:p>
    <w:p w:rsidR="009B529A" w:rsidRPr="002F57CD" w:rsidRDefault="009B529A" w:rsidP="0018591E">
      <w:pPr>
        <w:pStyle w:val="BodyTextBullet2"/>
      </w:pPr>
      <w:r w:rsidRPr="002F57CD">
        <w:t>The first three numbers cannot be 000.</w:t>
      </w:r>
    </w:p>
    <w:p w:rsidR="009B529A" w:rsidRPr="002F57CD" w:rsidRDefault="009B529A" w:rsidP="0018591E">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rPr>
        <w:instrText>SSN:AAP</w:instrText>
      </w:r>
      <w:r w:rsidRPr="002F57CD">
        <w:instrText xml:space="preserve">" </w:instrText>
      </w:r>
      <w:r w:rsidRPr="002F57CD">
        <w:rPr>
          <w:i/>
          <w:iCs/>
        </w:rPr>
        <w:fldChar w:fldCharType="end"/>
      </w:r>
      <w:r w:rsidRPr="002F57CD">
        <w:t xml:space="preserve"> cannot be a </w:t>
      </w:r>
      <w:r w:rsidRPr="002F57CD">
        <w:rPr>
          <w:i/>
          <w:iCs/>
        </w:rPr>
        <w:t>Pseudo SSN</w:t>
      </w:r>
      <w:r w:rsidRPr="002F57CD">
        <w:t>.</w:t>
      </w:r>
    </w:p>
    <w:p w:rsidR="009B529A" w:rsidRPr="002F57CD" w:rsidRDefault="009B529A" w:rsidP="008E59D4">
      <w:pPr>
        <w:pStyle w:val="Fields"/>
      </w:pPr>
      <w:r w:rsidRPr="002F57CD">
        <w:rPr>
          <w:rStyle w:val="Drop-downhotspot"/>
        </w:rPr>
        <w:t>Date of Death</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of Death:AAP" </w:instrText>
      </w:r>
      <w:r w:rsidRPr="002F57CD">
        <w:rPr>
          <w:rStyle w:val="Drop-downhotspot"/>
        </w:rPr>
        <w:fldChar w:fldCharType="end"/>
      </w:r>
      <w:r w:rsidRPr="002F57CD">
        <w:rPr>
          <w:rStyle w:val="Drop-downhotspot"/>
        </w:rPr>
        <w:t>:</w:t>
      </w:r>
    </w:p>
    <w:p w:rsidR="009B529A" w:rsidRPr="002F57CD" w:rsidRDefault="009B529A" w:rsidP="00B64F4A">
      <w:pPr>
        <w:pStyle w:val="Fielddefinition"/>
      </w:pPr>
      <w:r w:rsidRPr="002F57CD">
        <w:rPr>
          <w:rStyle w:val="Text-onlypopuphotspot"/>
          <w:i/>
          <w:iCs w:val="0"/>
        </w:rPr>
        <w:t>Date of Death</w:t>
      </w:r>
      <w:r w:rsidRPr="002F57CD">
        <w:rPr>
          <w:rStyle w:val="Text-onlypopuphotspot"/>
          <w:i/>
          <w:iCs w:val="0"/>
        </w:rPr>
        <w:fldChar w:fldCharType="begin"/>
      </w:r>
      <w:r w:rsidRPr="002F57CD">
        <w:instrText xml:space="preserve"> XE "</w:instrText>
      </w:r>
      <w:r w:rsidRPr="002F57CD">
        <w:rPr>
          <w:rStyle w:val="Text-onlypopuphotspot"/>
          <w:iCs w:val="0"/>
        </w:rPr>
        <w:instrText>Death:</w:instrText>
      </w:r>
      <w:r w:rsidRPr="002F57CD">
        <w:instrText xml:space="preserve">Date of:AAP" </w:instrText>
      </w:r>
      <w:r w:rsidRPr="002F57CD">
        <w:rPr>
          <w:rStyle w:val="Text-onlypopuphotspot"/>
          <w:i/>
          <w:iCs w:val="0"/>
        </w:rPr>
        <w:fldChar w:fldCharType="end"/>
      </w:r>
      <w:r w:rsidRPr="002F57CD">
        <w:t xml:space="preserve"> is defined as the official deceased date for the individual.</w:t>
      </w:r>
    </w:p>
    <w:p w:rsidR="009B529A" w:rsidRPr="002F57CD" w:rsidRDefault="009B529A" w:rsidP="00B64F4A">
      <w:pPr>
        <w:pStyle w:val="Fielddefinition"/>
      </w:pPr>
      <w:r w:rsidRPr="002F57CD">
        <w:rPr>
          <w:noProof/>
        </w:rPr>
        <w:drawing>
          <wp:inline distT="0" distB="0" distL="0" distR="0" wp14:anchorId="4BF113C5" wp14:editId="7A904F8B">
            <wp:extent cx="191135" cy="191135"/>
            <wp:effectExtent l="0" t="0" r="0" b="0"/>
            <wp:docPr id="1025" name="Picture 102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When the user deletes the Date of Death, the system automatically deletes the Death Notification Source, </w:t>
      </w:r>
      <w:r w:rsidRPr="002F57CD">
        <w:rPr>
          <w:bCs/>
        </w:rPr>
        <w:t>Death Notification Site</w:t>
      </w:r>
      <w:r w:rsidRPr="002F57CD">
        <w:t xml:space="preserve"> and the Date of Death Report Date.</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B64F4A">
      <w:pPr>
        <w:pStyle w:val="Fielddefinition"/>
      </w:pPr>
      <w:r w:rsidRPr="002F57CD">
        <w:t>Death</w:t>
      </w:r>
      <w:r w:rsidRPr="002F57CD">
        <w:fldChar w:fldCharType="begin"/>
      </w:r>
      <w:r w:rsidRPr="002F57CD">
        <w:instrText xml:space="preserve"> XE "</w:instrText>
      </w:r>
      <w:r w:rsidRPr="002F57CD">
        <w:rPr>
          <w:rStyle w:val="Text-onlypopuphotspot"/>
          <w:iCs w:val="0"/>
        </w:rPr>
        <w:instrText>Death:</w:instrText>
      </w:r>
      <w:r w:rsidRPr="002F57CD">
        <w:instrText xml:space="preserve">Certificate" </w:instrText>
      </w:r>
      <w:r w:rsidRPr="002F57CD">
        <w:fldChar w:fldCharType="end"/>
      </w:r>
      <w:r w:rsidRPr="002F57CD">
        <w:t xml:space="preserve"> certificates are generally required to enter a </w:t>
      </w:r>
      <w:r w:rsidRPr="002F57CD">
        <w:rPr>
          <w:i/>
        </w:rPr>
        <w:t>Date of Death</w:t>
      </w:r>
      <w:r w:rsidR="00D96B3C" w:rsidRPr="002F57CD">
        <w:t xml:space="preserve">. </w:t>
      </w:r>
      <w:r w:rsidRPr="002F57CD">
        <w:rPr>
          <w:i/>
        </w:rPr>
        <w:t>Dates of Death</w:t>
      </w:r>
      <w:r w:rsidRPr="002F57CD">
        <w:t xml:space="preserve"> must not be entered from newspaper obituaries, phone calls, or other unofficial sources</w:t>
      </w:r>
      <w:r w:rsidR="00D96B3C" w:rsidRPr="002F57CD">
        <w:t xml:space="preserve">. </w:t>
      </w:r>
      <w:r w:rsidRPr="002F57CD">
        <w:t>Information from these sources may be used as a mechanism to further research the death information</w:t>
      </w:r>
      <w:r w:rsidR="00D96B3C" w:rsidRPr="002F57CD">
        <w:t xml:space="preserve">. </w:t>
      </w:r>
      <w:r w:rsidRPr="002F57CD">
        <w:t>However, they must not be entered unless they have been verified by an official source</w:t>
      </w:r>
      <w:r w:rsidR="00D96B3C" w:rsidRPr="002F57CD">
        <w:t xml:space="preserve">. </w:t>
      </w:r>
    </w:p>
    <w:p w:rsidR="009B529A" w:rsidRPr="002F57CD" w:rsidRDefault="009B529A" w:rsidP="00B64F4A">
      <w:pPr>
        <w:pStyle w:val="Fielddefinition"/>
      </w:pPr>
      <w:r w:rsidRPr="002F57CD">
        <w:t>Use the following as authoritative sources in order of precedence:</w:t>
      </w:r>
    </w:p>
    <w:p w:rsidR="009B529A" w:rsidRPr="002F57CD" w:rsidRDefault="009B529A" w:rsidP="0018591E">
      <w:pPr>
        <w:pStyle w:val="BodyTextBullet2"/>
      </w:pPr>
      <w:r w:rsidRPr="002F57CD">
        <w:t>Veterans Health Administration (VHA) facility</w:t>
      </w:r>
      <w:r w:rsidRPr="002F57CD">
        <w:fldChar w:fldCharType="begin"/>
      </w:r>
      <w:r w:rsidRPr="002F57CD">
        <w:instrText xml:space="preserve"> XE "</w:instrText>
      </w:r>
      <w:r w:rsidRPr="002F57CD">
        <w:rPr>
          <w:rStyle w:val="Drop-downhotspot"/>
        </w:rPr>
        <w:instrText>Facility:</w:instrText>
      </w:r>
      <w:r w:rsidRPr="002F57CD">
        <w:instrText xml:space="preserve">VHA" </w:instrText>
      </w:r>
      <w:r w:rsidRPr="002F57CD">
        <w:fldChar w:fldCharType="end"/>
      </w:r>
      <w:r w:rsidRPr="002F57CD">
        <w:t xml:space="preserve"> is an authoritative source for </w:t>
      </w:r>
      <w:r w:rsidRPr="002F57CD">
        <w:rPr>
          <w:i/>
          <w:iCs/>
        </w:rPr>
        <w:t>Date of Death</w:t>
      </w:r>
      <w:r w:rsidRPr="002F57CD">
        <w:rPr>
          <w:i/>
          <w:iCs/>
        </w:rPr>
        <w:fldChar w:fldCharType="begin"/>
      </w:r>
      <w:r w:rsidRPr="002F57CD">
        <w:instrText xml:space="preserve"> XE "</w:instrText>
      </w:r>
      <w:r w:rsidRPr="002F57CD">
        <w:rPr>
          <w:rStyle w:val="Text-onlypopuphotspot"/>
          <w:iCs/>
        </w:rPr>
        <w:instrText>Death:</w:instrText>
      </w:r>
      <w:r w:rsidRPr="002F57CD">
        <w:instrText xml:space="preserve">Date of" </w:instrText>
      </w:r>
      <w:r w:rsidRPr="002F57CD">
        <w:rPr>
          <w:i/>
          <w:iCs/>
        </w:rPr>
        <w:fldChar w:fldCharType="end"/>
      </w:r>
      <w:r w:rsidRPr="002F57CD">
        <w:t xml:space="preserve"> if the person died in the VHA facility or while under VA auspices.</w:t>
      </w:r>
    </w:p>
    <w:p w:rsidR="009B529A" w:rsidRPr="002F57CD" w:rsidRDefault="009B529A" w:rsidP="0018591E">
      <w:pPr>
        <w:pStyle w:val="BodyTextBullet2"/>
      </w:pPr>
      <w:r w:rsidRPr="002F57CD">
        <w:rPr>
          <w:rStyle w:val="Text-onlypopuphotspot"/>
        </w:rPr>
        <w:t>SSA</w:t>
      </w:r>
    </w:p>
    <w:p w:rsidR="009B529A" w:rsidRPr="002F57CD" w:rsidRDefault="009B529A" w:rsidP="0018591E">
      <w:pPr>
        <w:pStyle w:val="BodyTextBullet2"/>
      </w:pPr>
      <w:r w:rsidRPr="002F57CD">
        <w:t>Department of Vital Statistics</w:t>
      </w:r>
    </w:p>
    <w:p w:rsidR="009B529A" w:rsidRPr="002F57CD" w:rsidRDefault="009B529A" w:rsidP="0018591E">
      <w:pPr>
        <w:pStyle w:val="BodyTextBullet2"/>
      </w:pPr>
      <w:r w:rsidRPr="002F57CD">
        <w:t>Death</w:t>
      </w:r>
      <w:r w:rsidRPr="002F57CD">
        <w:fldChar w:fldCharType="begin"/>
      </w:r>
      <w:r w:rsidRPr="002F57CD">
        <w:instrText xml:space="preserve"> XE "</w:instrText>
      </w:r>
      <w:r w:rsidRPr="002F57CD">
        <w:rPr>
          <w:rStyle w:val="Text-onlypopuphotspot"/>
          <w:iCs/>
        </w:rPr>
        <w:instrText>Death:</w:instrText>
      </w:r>
      <w:r w:rsidRPr="002F57CD">
        <w:instrText xml:space="preserve">Certificate" </w:instrText>
      </w:r>
      <w:r w:rsidRPr="002F57CD">
        <w:fldChar w:fldCharType="end"/>
      </w:r>
      <w:r w:rsidRPr="002F57CD">
        <w:t xml:space="preserve"> Certificate</w:t>
      </w:r>
    </w:p>
    <w:p w:rsidR="009B529A" w:rsidRPr="002F57CD" w:rsidRDefault="009B529A" w:rsidP="0018591E">
      <w:pPr>
        <w:pStyle w:val="BodyTextBullet2"/>
      </w:pPr>
      <w:r w:rsidRPr="002F57CD">
        <w:t xml:space="preserve">National Cemetery Administration (NCA) is an authoritative source for the </w:t>
      </w:r>
      <w:r w:rsidRPr="002F57CD">
        <w:rPr>
          <w:i/>
          <w:iCs/>
        </w:rPr>
        <w:t>Date of Death</w:t>
      </w:r>
      <w:r w:rsidRPr="002F57CD">
        <w:rPr>
          <w:i/>
          <w:iCs/>
        </w:rPr>
        <w:fldChar w:fldCharType="begin"/>
      </w:r>
      <w:r w:rsidRPr="002F57CD">
        <w:instrText xml:space="preserve"> XE "</w:instrText>
      </w:r>
      <w:r w:rsidRPr="002F57CD">
        <w:rPr>
          <w:rStyle w:val="Text-onlypopuphotspot"/>
          <w:iCs/>
        </w:rPr>
        <w:instrText>Death:</w:instrText>
      </w:r>
      <w:r w:rsidRPr="002F57CD">
        <w:instrText xml:space="preserve">Date of" </w:instrText>
      </w:r>
      <w:r w:rsidRPr="002F57CD">
        <w:rPr>
          <w:i/>
          <w:iCs/>
        </w:rPr>
        <w:fldChar w:fldCharType="end"/>
      </w:r>
      <w:r w:rsidRPr="002F57CD">
        <w:t xml:space="preserve"> if the Veteran has received NCA benefits. </w:t>
      </w:r>
      <w:r w:rsidRPr="002F57CD">
        <w:rPr>
          <w:rStyle w:val="Text-onlypopuphotspot"/>
        </w:rPr>
        <w:t>VBA</w:t>
      </w:r>
      <w:r w:rsidRPr="002F57CD">
        <w:t xml:space="preserve"> is an authoritative source if Veteran received monetary benefits.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rPr>
        <w:t>Date of Death</w:t>
      </w:r>
      <w:r w:rsidRPr="002F57CD">
        <w:t xml:space="preserve"> must be a precise date (mm/dd/yyyy).</w:t>
      </w:r>
    </w:p>
    <w:p w:rsidR="009B529A" w:rsidRPr="002F57CD" w:rsidRDefault="009B529A" w:rsidP="0018591E">
      <w:pPr>
        <w:pStyle w:val="BodyTextBullet2"/>
      </w:pPr>
      <w:r w:rsidRPr="002F57CD">
        <w:rPr>
          <w:i/>
          <w:iCs/>
        </w:rPr>
        <w:t>Date of Death</w:t>
      </w:r>
      <w:r w:rsidRPr="002F57CD">
        <w:t xml:space="preserve"> cannot be a future date or a date prior to the </w:t>
      </w:r>
      <w:r w:rsidRPr="002F57CD">
        <w:rPr>
          <w:i/>
          <w:iCs/>
        </w:rPr>
        <w:t>Date of Birth</w:t>
      </w:r>
      <w:r w:rsidRPr="002F57CD">
        <w:t>.</w:t>
      </w:r>
    </w:p>
    <w:p w:rsidR="009B529A" w:rsidRPr="002F57CD" w:rsidRDefault="009B529A" w:rsidP="0018591E">
      <w:pPr>
        <w:pStyle w:val="BodyTextBullet2"/>
      </w:pPr>
      <w:r w:rsidRPr="002F57CD">
        <w:t xml:space="preserve">If </w:t>
      </w:r>
      <w:r w:rsidRPr="002F57CD">
        <w:rPr>
          <w:i/>
          <w:iCs/>
        </w:rPr>
        <w:t>Date of Death</w:t>
      </w:r>
      <w:r w:rsidRPr="002F57CD">
        <w:t xml:space="preserve"> is populated, the </w:t>
      </w:r>
      <w:r w:rsidRPr="002F57CD">
        <w:rPr>
          <w:i/>
          <w:iCs/>
        </w:rPr>
        <w:t>Death</w:t>
      </w:r>
      <w:r w:rsidRPr="002F57CD">
        <w:rPr>
          <w:i/>
          <w:iCs/>
        </w:rPr>
        <w:fldChar w:fldCharType="begin"/>
      </w:r>
      <w:r w:rsidRPr="002F57CD">
        <w:instrText xml:space="preserve"> XE "</w:instrText>
      </w:r>
      <w:r w:rsidRPr="002F57CD">
        <w:rPr>
          <w:rStyle w:val="Text-onlypopuphotspot"/>
          <w:iCs/>
          <w:sz w:val="18"/>
          <w:szCs w:val="18"/>
        </w:rPr>
        <w:instrText>Death:</w:instrText>
      </w:r>
      <w:r w:rsidRPr="002F57CD">
        <w:instrText xml:space="preserve">Notification Source:AAP" </w:instrText>
      </w:r>
      <w:r w:rsidRPr="002F57CD">
        <w:rPr>
          <w:i/>
          <w:iCs/>
        </w:rPr>
        <w:fldChar w:fldCharType="end"/>
      </w:r>
      <w:r w:rsidRPr="002F57CD">
        <w:rPr>
          <w:i/>
          <w:iCs/>
        </w:rPr>
        <w:t xml:space="preserve"> Notification Source</w:t>
      </w:r>
      <w:r w:rsidRPr="002F57CD">
        <w:t xml:space="preserve"> is required information.</w:t>
      </w:r>
    </w:p>
    <w:p w:rsidR="009B529A" w:rsidRPr="002F57CD" w:rsidRDefault="009B529A" w:rsidP="008E59D4">
      <w:pPr>
        <w:pStyle w:val="Fields"/>
      </w:pPr>
      <w:r w:rsidRPr="002F57CD">
        <w:rPr>
          <w:rStyle w:val="Drop-downhotspot"/>
        </w:rPr>
        <w:t>Death Notification Source:</w:t>
      </w:r>
    </w:p>
    <w:p w:rsidR="009B529A" w:rsidRPr="002F57CD" w:rsidRDefault="009B529A" w:rsidP="00B64F4A">
      <w:pPr>
        <w:pStyle w:val="Fielddefinition"/>
      </w:pPr>
      <w:r w:rsidRPr="002F57CD">
        <w:t>This is defined as the source of the DOD being added</w:t>
      </w:r>
      <w:r w:rsidR="00D96B3C" w:rsidRPr="002F57CD">
        <w:t xml:space="preserve">. </w:t>
      </w: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iCs/>
        </w:rPr>
        <w:t>Death</w:t>
      </w:r>
      <w:r w:rsidRPr="002F57CD">
        <w:rPr>
          <w:rStyle w:val="Drop-downhotspot"/>
          <w:sz w:val="18"/>
          <w:szCs w:val="18"/>
        </w:rPr>
        <w:fldChar w:fldCharType="begin"/>
      </w:r>
      <w:r w:rsidRPr="002F57CD">
        <w:instrText xml:space="preserve"> XE "</w:instrText>
      </w:r>
      <w:r w:rsidRPr="002F57CD">
        <w:rPr>
          <w:rStyle w:val="Text-onlypopuphotspot"/>
          <w:iCs/>
          <w:sz w:val="18"/>
          <w:szCs w:val="18"/>
        </w:rPr>
        <w:instrText>Death:</w:instrText>
      </w:r>
      <w:r w:rsidRPr="002F57CD">
        <w:instrText xml:space="preserve">Notification Source:AAP" </w:instrText>
      </w:r>
      <w:r w:rsidRPr="002F57CD">
        <w:rPr>
          <w:rStyle w:val="Drop-downhotspot"/>
          <w:sz w:val="18"/>
          <w:szCs w:val="18"/>
        </w:rPr>
        <w:fldChar w:fldCharType="end"/>
      </w:r>
      <w:r w:rsidRPr="002F57CD">
        <w:rPr>
          <w:i/>
          <w:iCs/>
        </w:rPr>
        <w:t xml:space="preserve"> Notification Source</w:t>
      </w:r>
      <w:r w:rsidRPr="002F57CD">
        <w:t xml:space="preserve"> is required information if the </w:t>
      </w:r>
      <w:r w:rsidRPr="002F57CD">
        <w:rPr>
          <w:i/>
          <w:iCs/>
        </w:rPr>
        <w:t>Date of Death</w:t>
      </w:r>
      <w:r w:rsidRPr="002F57CD">
        <w:t xml:space="preserve"> is populated.</w:t>
      </w:r>
    </w:p>
    <w:p w:rsidR="009B529A" w:rsidRPr="002F57CD" w:rsidRDefault="009B529A" w:rsidP="008E59D4">
      <w:pPr>
        <w:pStyle w:val="Fields"/>
      </w:pPr>
      <w:r w:rsidRPr="002F57CD">
        <w:rPr>
          <w:rStyle w:val="Drop-downhotspot"/>
        </w:rPr>
        <w:t>Death Notification Site:</w:t>
      </w:r>
    </w:p>
    <w:p w:rsidR="009B529A" w:rsidRPr="002F57CD" w:rsidRDefault="009B529A" w:rsidP="00B64F4A">
      <w:pPr>
        <w:pStyle w:val="Fielddefinition"/>
      </w:pPr>
      <w:r w:rsidRPr="002F57CD">
        <w:rPr>
          <w:rStyle w:val="Drop-downhotspot"/>
        </w:rPr>
        <w:fldChar w:fldCharType="begin"/>
      </w:r>
      <w:r w:rsidRPr="002F57CD">
        <w:instrText xml:space="preserve"> XE "</w:instrText>
      </w:r>
      <w:r w:rsidRPr="002F57CD">
        <w:rPr>
          <w:rStyle w:val="Text-onlypopuphotspot"/>
          <w:iCs w:val="0"/>
        </w:rPr>
        <w:instrText>Death:</w:instrText>
      </w:r>
      <w:r w:rsidRPr="002F57CD">
        <w:instrText xml:space="preserve">Notification Site:AAP" </w:instrText>
      </w:r>
      <w:r w:rsidRPr="002F57CD">
        <w:rPr>
          <w:rStyle w:val="Drop-downhotspot"/>
        </w:rPr>
        <w:fldChar w:fldCharType="end"/>
      </w:r>
      <w:r w:rsidRPr="002F57CD">
        <w:t xml:space="preserve">Identifies the name or number of the </w:t>
      </w:r>
      <w:r w:rsidRPr="002F57CD">
        <w:rPr>
          <w:rStyle w:val="Text-onlypopuphotspot"/>
        </w:rPr>
        <w:t>VAMC</w:t>
      </w:r>
      <w:r w:rsidRPr="002F57CD">
        <w:t xml:space="preserve"> facility that updates the record or </w:t>
      </w:r>
      <w:r w:rsidRPr="002F57CD">
        <w:rPr>
          <w:rStyle w:val="Text-onlypopuphotspot"/>
        </w:rPr>
        <w:t>HEC</w:t>
      </w:r>
      <w:r w:rsidR="00D96B3C" w:rsidRPr="002F57CD">
        <w:t xml:space="preserve">. </w:t>
      </w:r>
      <w:r w:rsidRPr="002F57CD">
        <w:t>Select from the dropdown.</w:t>
      </w:r>
    </w:p>
    <w:p w:rsidR="009B529A" w:rsidRPr="002F57CD" w:rsidRDefault="009B529A" w:rsidP="008E59D4">
      <w:pPr>
        <w:pStyle w:val="Fields"/>
      </w:pPr>
      <w:r w:rsidRPr="002F57CD">
        <w:rPr>
          <w:rStyle w:val="Drop-downhotspot"/>
        </w:rPr>
        <w:t>Date of Death</w:t>
      </w:r>
      <w:r w:rsidRPr="002F57CD">
        <w:rPr>
          <w:rStyle w:val="Drop-downhotspot"/>
        </w:rPr>
        <w:fldChar w:fldCharType="begin"/>
      </w:r>
      <w:r w:rsidRPr="002F57CD">
        <w:instrText xml:space="preserve"> XE "</w:instrText>
      </w:r>
      <w:r w:rsidRPr="002F57CD">
        <w:rPr>
          <w:rStyle w:val="Drop-downhotspot"/>
        </w:rPr>
        <w:instrText>Death:</w:instrText>
      </w:r>
      <w:r w:rsidRPr="002F57CD">
        <w:instrText xml:space="preserve">Date of:Report:AAP" </w:instrText>
      </w:r>
      <w:r w:rsidRPr="002F57CD">
        <w:rPr>
          <w:rStyle w:val="Drop-downhotspot"/>
        </w:rPr>
        <w:fldChar w:fldCharType="end"/>
      </w:r>
      <w:r w:rsidRPr="002F57CD">
        <w:rPr>
          <w:rStyle w:val="Drop-downhotspot"/>
        </w:rPr>
        <w:t xml:space="preserve"> Report</w:t>
      </w:r>
      <w:r w:rsidRPr="002F57CD">
        <w:rPr>
          <w:rStyle w:val="Drop-downhotspot"/>
        </w:rPr>
        <w:fldChar w:fldCharType="begin"/>
      </w:r>
      <w:r w:rsidRPr="002F57CD">
        <w:instrText xml:space="preserve"> XE "</w:instrText>
      </w:r>
      <w:r w:rsidRPr="002F57CD">
        <w:rPr>
          <w:rStyle w:val="Drop-downhotspot"/>
        </w:rPr>
        <w:instrText>Report:</w:instrText>
      </w:r>
      <w:r w:rsidRPr="002F57CD">
        <w:instrText xml:space="preserve">Date of Death:AAP" </w:instrText>
      </w:r>
      <w:r w:rsidRPr="002F57CD">
        <w:rPr>
          <w:rStyle w:val="Drop-downhotspot"/>
        </w:rPr>
        <w:fldChar w:fldCharType="end"/>
      </w:r>
      <w:r w:rsidRPr="002F57CD">
        <w:rPr>
          <w:rStyle w:val="Drop-downhotspot"/>
        </w:rPr>
        <w:t xml:space="preser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of Death Report" </w:instrText>
      </w:r>
      <w:r w:rsidRPr="002F57CD">
        <w:rPr>
          <w:rStyle w:val="Drop-downhotspot"/>
        </w:rPr>
        <w:fldChar w:fldCharType="end"/>
      </w:r>
      <w:r w:rsidRPr="002F57CD">
        <w:rPr>
          <w:rStyle w:val="Drop-downhotspot"/>
        </w:rPr>
        <w:t>:</w:t>
      </w:r>
    </w:p>
    <w:p w:rsidR="009B529A" w:rsidRPr="002F57CD" w:rsidRDefault="009B529A" w:rsidP="00B64F4A">
      <w:pPr>
        <w:pStyle w:val="Fielddefinition"/>
      </w:pPr>
      <w:r w:rsidRPr="002F57CD">
        <w:t>The date the DOD is reported or updated (system filled and may be imprecise).</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B64F4A">
      <w:pPr>
        <w:pStyle w:val="Fielddefinition"/>
      </w:pPr>
      <w:r w:rsidRPr="002F57CD">
        <w:t>ES</w:t>
      </w:r>
      <w:r w:rsidRPr="002F57CD">
        <w:fldChar w:fldCharType="begin"/>
      </w:r>
      <w:r w:rsidRPr="002F57CD">
        <w:instrText xml:space="preserve"> XE "ES" </w:instrText>
      </w:r>
      <w:r w:rsidRPr="002F57CD">
        <w:fldChar w:fldCharType="end"/>
      </w:r>
      <w:r w:rsidRPr="002F57CD">
        <w:t xml:space="preserve"> will use the date received if the source does not supply a date.</w:t>
      </w:r>
    </w:p>
    <w:p w:rsidR="009B529A" w:rsidRPr="002F57CD" w:rsidRDefault="009B529A" w:rsidP="008E59D4">
      <w:pPr>
        <w:pStyle w:val="Fields"/>
      </w:pPr>
      <w:r w:rsidRPr="002F57CD">
        <w:rPr>
          <w:noProof/>
          <w:u w:val="none"/>
        </w:rPr>
        <w:drawing>
          <wp:inline distT="0" distB="0" distL="0" distR="0" wp14:anchorId="0D4885AE" wp14:editId="323D1331">
            <wp:extent cx="103505" cy="103505"/>
            <wp:effectExtent l="19050" t="0" r="0" b="0"/>
            <wp:docPr id="1032" name="Picture 10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Preferred Facility</w:t>
      </w:r>
      <w:r w:rsidRPr="002F57CD">
        <w:rPr>
          <w:rStyle w:val="Drop-downhotspot"/>
        </w:rPr>
        <w:fldChar w:fldCharType="begin"/>
      </w:r>
      <w:r w:rsidRPr="002F57CD">
        <w:instrText xml:space="preserve"> XE "</w:instrText>
      </w:r>
      <w:r w:rsidRPr="002F57CD">
        <w:rPr>
          <w:rStyle w:val="Drop-downhotspot"/>
        </w:rPr>
        <w:instrText>Facility:</w:instrText>
      </w:r>
      <w:r w:rsidRPr="002F57CD">
        <w:instrText xml:space="preserve">preferred:AAP" </w:instrText>
      </w:r>
      <w:r w:rsidRPr="002F57CD">
        <w:rPr>
          <w:rStyle w:val="Drop-downhotspot"/>
        </w:rPr>
        <w:fldChar w:fldCharType="end"/>
      </w:r>
      <w:r w:rsidRPr="002F57CD">
        <w:rPr>
          <w:rStyle w:val="Drop-downhotspot"/>
        </w:rPr>
        <w:t>:</w:t>
      </w:r>
    </w:p>
    <w:p w:rsidR="009B529A" w:rsidRPr="002F57CD" w:rsidRDefault="009B529A" w:rsidP="00B64F4A">
      <w:pPr>
        <w:pStyle w:val="Fielddefinition"/>
      </w:pPr>
      <w:r w:rsidRPr="002F57CD">
        <w:t>The facility</w:t>
      </w:r>
      <w:r w:rsidRPr="002F57CD">
        <w:fldChar w:fldCharType="begin"/>
      </w:r>
      <w:r w:rsidRPr="002F57CD">
        <w:instrText xml:space="preserve"> XE "</w:instrText>
      </w:r>
      <w:r w:rsidRPr="002F57CD">
        <w:rPr>
          <w:rStyle w:val="Drop-downhotspot"/>
        </w:rPr>
        <w:instrText>Facility</w:instrText>
      </w:r>
      <w:r w:rsidRPr="002F57CD">
        <w:instrText xml:space="preserve">" </w:instrText>
      </w:r>
      <w:r w:rsidRPr="002F57CD">
        <w:fldChar w:fldCharType="end"/>
      </w:r>
      <w:r w:rsidRPr="002F57CD">
        <w:t xml:space="preserve"> processing the registrant</w:t>
      </w:r>
      <w:r w:rsidR="00FA2F6D" w:rsidRPr="002F57CD">
        <w:t>'s application for VA health</w:t>
      </w:r>
      <w:r w:rsidRPr="002F57CD">
        <w:t>care benef</w:t>
      </w:r>
      <w:r w:rsidR="00FA2F6D" w:rsidRPr="002F57CD">
        <w:t>its can designate the VA health</w:t>
      </w:r>
      <w:r w:rsidRPr="002F57CD">
        <w:t>care site selected by the registrant</w:t>
      </w:r>
      <w:r w:rsidRPr="002F57CD" w:rsidDel="00D87D56">
        <w:t xml:space="preserve"> </w:t>
      </w:r>
      <w:r w:rsidRPr="002F57CD">
        <w:t xml:space="preserve">as the </w:t>
      </w:r>
      <w:r w:rsidRPr="002F57CD">
        <w:rPr>
          <w:i/>
        </w:rPr>
        <w:t>Preferred Facility</w:t>
      </w:r>
      <w:r w:rsidR="00D96B3C" w:rsidRPr="002F57CD">
        <w:t xml:space="preserve">. </w:t>
      </w:r>
      <w:r w:rsidRPr="002F57CD">
        <w:t xml:space="preserve">The </w:t>
      </w:r>
      <w:r w:rsidRPr="002F57CD">
        <w:rPr>
          <w:i/>
        </w:rPr>
        <w:t>Preferred Facility</w:t>
      </w:r>
      <w:r w:rsidRPr="002F57CD">
        <w:rPr>
          <w:i/>
        </w:rPr>
        <w:fldChar w:fldCharType="begin"/>
      </w:r>
      <w:r w:rsidRPr="002F57CD">
        <w:instrText xml:space="preserve"> XE "</w:instrText>
      </w:r>
      <w:r w:rsidRPr="002F57CD">
        <w:rPr>
          <w:rStyle w:val="Drop-downhotspot"/>
        </w:rPr>
        <w:instrText>Facility:</w:instrText>
      </w:r>
      <w:r w:rsidRPr="002F57CD">
        <w:instrText xml:space="preserve">preferred" </w:instrText>
      </w:r>
      <w:r w:rsidRPr="002F57CD">
        <w:rPr>
          <w:i/>
        </w:rPr>
        <w:fldChar w:fldCharType="end"/>
      </w:r>
      <w:r w:rsidRPr="002F57CD">
        <w:t xml:space="preserve"> can be changed by any site the registrant has visited if the Veteran requests a change.</w:t>
      </w:r>
    </w:p>
    <w:p w:rsidR="009B529A" w:rsidRPr="002F57CD" w:rsidRDefault="009B529A" w:rsidP="00B64F4A">
      <w:pPr>
        <w:pStyle w:val="Fielddefinition"/>
      </w:pPr>
      <w:r w:rsidRPr="002F57CD">
        <w:t>Select from the dropdown.</w:t>
      </w:r>
    </w:p>
    <w:p w:rsidR="009B529A" w:rsidRPr="002F57CD" w:rsidRDefault="009B529A" w:rsidP="00B64F4A">
      <w:pPr>
        <w:pStyle w:val="Fielddefinition"/>
      </w:pPr>
      <w:r w:rsidRPr="002F57CD">
        <w:t>This data is shared with VistA.</w:t>
      </w:r>
    </w:p>
    <w:p w:rsidR="009C7910" w:rsidRPr="002F57CD" w:rsidRDefault="009C7910" w:rsidP="009C7910">
      <w:pPr>
        <w:pStyle w:val="Fields"/>
        <w:rPr>
          <w:bCs/>
          <w:sz w:val="20"/>
          <w:szCs w:val="20"/>
          <w:u w:val="none"/>
        </w:rPr>
      </w:pPr>
      <w:r w:rsidRPr="002F57CD">
        <w:rPr>
          <w:noProof/>
          <w:color w:val="FF0000"/>
          <w:sz w:val="20"/>
          <w:szCs w:val="20"/>
          <w:u w:val="none"/>
        </w:rPr>
        <w:drawing>
          <wp:inline distT="0" distB="0" distL="0" distR="0" wp14:anchorId="6C16145E" wp14:editId="261844A0">
            <wp:extent cx="103505" cy="103505"/>
            <wp:effectExtent l="0" t="0" r="0" b="0"/>
            <wp:docPr id="16" name="Picture 99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required field symb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2F57CD">
        <w:rPr>
          <w:color w:val="808080" w:themeColor="background1" w:themeShade="80"/>
        </w:rPr>
        <w:t>Preferred Language</w:t>
      </w:r>
      <w:r w:rsidRPr="002F57CD">
        <w:rPr>
          <w:color w:val="808080" w:themeColor="background1" w:themeShade="80"/>
        </w:rPr>
        <w:fldChar w:fldCharType="begin"/>
      </w:r>
      <w:r w:rsidRPr="002F57CD">
        <w:rPr>
          <w:color w:val="808080" w:themeColor="background1" w:themeShade="80"/>
          <w:sz w:val="20"/>
        </w:rPr>
        <w:instrText xml:space="preserve"> XE "</w:instrText>
      </w:r>
      <w:r w:rsidRPr="002F57CD">
        <w:rPr>
          <w:color w:val="808080" w:themeColor="background1" w:themeShade="80"/>
        </w:rPr>
        <w:instrText>Facility:</w:instrText>
      </w:r>
      <w:r w:rsidRPr="002F57CD">
        <w:rPr>
          <w:color w:val="808080" w:themeColor="background1" w:themeShade="80"/>
          <w:sz w:val="20"/>
        </w:rPr>
        <w:instrText xml:space="preserve">preferred:AAP" </w:instrText>
      </w:r>
      <w:r w:rsidRPr="002F57CD">
        <w:rPr>
          <w:color w:val="808080" w:themeColor="background1" w:themeShade="80"/>
        </w:rPr>
        <w:fldChar w:fldCharType="end"/>
      </w:r>
      <w:r w:rsidRPr="002F57CD">
        <w:rPr>
          <w:color w:val="808080" w:themeColor="background1" w:themeShade="80"/>
        </w:rPr>
        <w:t>:</w:t>
      </w:r>
      <w:r w:rsidR="008F1171" w:rsidRPr="002F57CD">
        <w:rPr>
          <w:color w:val="948A54" w:themeColor="background2" w:themeShade="80"/>
          <w:u w:val="none"/>
        </w:rPr>
        <w:t xml:space="preserve"> </w:t>
      </w:r>
      <w:r w:rsidR="008F1171" w:rsidRPr="002F57CD">
        <w:rPr>
          <w:u w:val="none"/>
        </w:rPr>
        <w:t>(Currently Inactive)</w:t>
      </w:r>
    </w:p>
    <w:p w:rsidR="009C7910" w:rsidRPr="002F57CD" w:rsidRDefault="009C7910" w:rsidP="009C7910">
      <w:pPr>
        <w:pStyle w:val="Fielddefinition"/>
      </w:pPr>
      <w:r w:rsidRPr="002F57CD">
        <w:t>This is the Veteran’s preferred language</w:t>
      </w:r>
      <w:r w:rsidR="00D96B3C" w:rsidRPr="002F57CD">
        <w:t xml:space="preserve">. </w:t>
      </w:r>
      <w:r w:rsidRPr="002F57CD">
        <w:t>This field defaults to English, but may be changed.</w:t>
      </w:r>
    </w:p>
    <w:p w:rsidR="009C7910" w:rsidRPr="002F57CD" w:rsidRDefault="0062417E" w:rsidP="009C7910">
      <w:pPr>
        <w:pStyle w:val="Fielddefinition"/>
      </w:pPr>
      <w:r w:rsidRPr="002F57CD">
        <w:t xml:space="preserve">The user selects the </w:t>
      </w:r>
      <w:r w:rsidRPr="002F57CD">
        <w:rPr>
          <w:i/>
        </w:rPr>
        <w:t>Preferred Language</w:t>
      </w:r>
      <w:r w:rsidRPr="002F57CD">
        <w:t xml:space="preserve"> from a dropdown list</w:t>
      </w:r>
      <w:r w:rsidR="009C7910" w:rsidRPr="002F57CD">
        <w:t>.</w:t>
      </w:r>
    </w:p>
    <w:p w:rsidR="009C7910" w:rsidRPr="002F57CD" w:rsidRDefault="009C7910" w:rsidP="009C7910">
      <w:pPr>
        <w:pStyle w:val="Fields"/>
        <w:rPr>
          <w:bCs/>
          <w:sz w:val="20"/>
          <w:szCs w:val="20"/>
        </w:rPr>
      </w:pPr>
      <w:r w:rsidRPr="002F57CD">
        <w:rPr>
          <w:noProof/>
          <w:color w:val="FF0000"/>
          <w:sz w:val="20"/>
          <w:szCs w:val="20"/>
          <w:u w:val="none"/>
        </w:rPr>
        <w:drawing>
          <wp:inline distT="0" distB="0" distL="0" distR="0" wp14:anchorId="0C0D65F3" wp14:editId="790CDB1D">
            <wp:extent cx="103505" cy="103505"/>
            <wp:effectExtent l="0" t="0" r="0" b="0"/>
            <wp:docPr id="1376" name="Picture 99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required field symbo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2F57CD">
        <w:rPr>
          <w:color w:val="808080" w:themeColor="background1" w:themeShade="80"/>
        </w:rPr>
        <w:t>Language Entry Date</w:t>
      </w:r>
      <w:r w:rsidRPr="002F57CD">
        <w:rPr>
          <w:color w:val="808080" w:themeColor="background1" w:themeShade="80"/>
        </w:rPr>
        <w:fldChar w:fldCharType="begin"/>
      </w:r>
      <w:r w:rsidRPr="002F57CD">
        <w:rPr>
          <w:color w:val="808080" w:themeColor="background1" w:themeShade="80"/>
          <w:sz w:val="20"/>
        </w:rPr>
        <w:instrText xml:space="preserve"> XE "</w:instrText>
      </w:r>
      <w:r w:rsidRPr="002F57CD">
        <w:rPr>
          <w:color w:val="808080" w:themeColor="background1" w:themeShade="80"/>
        </w:rPr>
        <w:instrText>Facility:</w:instrText>
      </w:r>
      <w:r w:rsidRPr="002F57CD">
        <w:rPr>
          <w:color w:val="808080" w:themeColor="background1" w:themeShade="80"/>
          <w:sz w:val="20"/>
        </w:rPr>
        <w:instrText xml:space="preserve">preferred:AAP" </w:instrText>
      </w:r>
      <w:r w:rsidRPr="002F57CD">
        <w:rPr>
          <w:color w:val="808080" w:themeColor="background1" w:themeShade="80"/>
        </w:rPr>
        <w:fldChar w:fldCharType="end"/>
      </w:r>
      <w:r w:rsidRPr="002F57CD">
        <w:rPr>
          <w:color w:val="808080" w:themeColor="background1" w:themeShade="80"/>
        </w:rPr>
        <w:t>:</w:t>
      </w:r>
      <w:r w:rsidR="00532BC3" w:rsidRPr="002F57CD">
        <w:rPr>
          <w:color w:val="948A54" w:themeColor="background2" w:themeShade="80"/>
          <w:u w:val="none"/>
        </w:rPr>
        <w:t xml:space="preserve"> </w:t>
      </w:r>
      <w:r w:rsidR="00532BC3" w:rsidRPr="002F57CD">
        <w:rPr>
          <w:u w:val="none"/>
        </w:rPr>
        <w:t>(Currently Inactive)</w:t>
      </w:r>
    </w:p>
    <w:p w:rsidR="009C7910" w:rsidRPr="002F57CD" w:rsidRDefault="0062417E" w:rsidP="009C7910">
      <w:pPr>
        <w:pStyle w:val="Fielddefinition"/>
      </w:pPr>
      <w:r w:rsidRPr="002F57CD">
        <w:t>T</w:t>
      </w:r>
      <w:r w:rsidR="009C7910" w:rsidRPr="002F57CD">
        <w:t xml:space="preserve">his is the date the </w:t>
      </w:r>
      <w:r w:rsidRPr="002F57CD">
        <w:t xml:space="preserve">Veteran’s </w:t>
      </w:r>
      <w:r w:rsidR="009C7910" w:rsidRPr="002F57CD">
        <w:rPr>
          <w:i/>
        </w:rPr>
        <w:t>Preferred Language</w:t>
      </w:r>
      <w:r w:rsidR="009C7910" w:rsidRPr="002F57CD">
        <w:t xml:space="preserve"> data was entered</w:t>
      </w:r>
      <w:r w:rsidR="00D96B3C" w:rsidRPr="002F57CD">
        <w:t xml:space="preserve">. </w:t>
      </w:r>
      <w:r w:rsidRPr="002F57CD">
        <w:t>The date can be entered manually or automatically.</w:t>
      </w:r>
    </w:p>
    <w:p w:rsidR="009C7910" w:rsidRPr="002F57CD" w:rsidRDefault="009C7910" w:rsidP="009C7910">
      <w:pPr>
        <w:pStyle w:val="Rules"/>
        <w:rPr>
          <w:rFonts w:eastAsia="Calibri" w:cs="Arial"/>
        </w:rPr>
      </w:pPr>
      <w:r w:rsidRPr="002F57CD">
        <w:t>More</w:t>
      </w:r>
      <w:r w:rsidRPr="002F57CD">
        <w:rPr>
          <w:rFonts w:eastAsia="Calibri" w:cs="Arial"/>
        </w:rPr>
        <w:t>...</w:t>
      </w:r>
    </w:p>
    <w:p w:rsidR="009C7910" w:rsidRPr="002F57CD" w:rsidRDefault="009C7910" w:rsidP="009C7910">
      <w:pPr>
        <w:pStyle w:val="BodyTextBullet1"/>
      </w:pPr>
      <w:r w:rsidRPr="002F57CD">
        <w:t xml:space="preserve">The </w:t>
      </w:r>
      <w:r w:rsidR="009E14E8" w:rsidRPr="002F57CD">
        <w:t>initial</w:t>
      </w:r>
      <w:r w:rsidRPr="002F57CD">
        <w:t xml:space="preserve"> value for the </w:t>
      </w:r>
      <w:r w:rsidRPr="002F57CD">
        <w:rPr>
          <w:i/>
        </w:rPr>
        <w:t>Language Entry Date</w:t>
      </w:r>
      <w:r w:rsidRPr="002F57CD">
        <w:t xml:space="preserve"> field is blank.</w:t>
      </w:r>
    </w:p>
    <w:p w:rsidR="009C7910" w:rsidRPr="002F57CD" w:rsidRDefault="009C7910" w:rsidP="009C7910">
      <w:pPr>
        <w:pStyle w:val="BodyTextBullet1"/>
      </w:pPr>
      <w:r w:rsidRPr="002F57CD">
        <w:t>If no date is entered, the value defaults to the current date upon a successful update</w:t>
      </w:r>
      <w:r w:rsidR="00D96B3C" w:rsidRPr="002F57CD">
        <w:t xml:space="preserve">. </w:t>
      </w:r>
    </w:p>
    <w:p w:rsidR="009C7910" w:rsidRPr="002F57CD" w:rsidRDefault="009C7910" w:rsidP="009C7910">
      <w:pPr>
        <w:pStyle w:val="BodyTextBullet1"/>
      </w:pPr>
      <w:r w:rsidRPr="002F57CD">
        <w:t xml:space="preserve">If the user selects a value from the </w:t>
      </w:r>
      <w:r w:rsidRPr="002F57CD">
        <w:rPr>
          <w:i/>
        </w:rPr>
        <w:t>Preferred Language</w:t>
      </w:r>
      <w:r w:rsidR="00127700" w:rsidRPr="002F57CD">
        <w:t xml:space="preserve"> drop</w:t>
      </w:r>
      <w:r w:rsidRPr="002F57CD">
        <w:t xml:space="preserve">down list, the </w:t>
      </w:r>
      <w:r w:rsidRPr="002F57CD">
        <w:rPr>
          <w:i/>
        </w:rPr>
        <w:t>Language Entry Date</w:t>
      </w:r>
      <w:r w:rsidRPr="002F57CD">
        <w:t xml:space="preserve"> fi</w:t>
      </w:r>
      <w:r w:rsidR="009E14E8" w:rsidRPr="002F57CD">
        <w:t>eld is blank, but can be edited.</w:t>
      </w:r>
    </w:p>
    <w:p w:rsidR="009C7910" w:rsidRPr="002F57CD" w:rsidRDefault="009C7910" w:rsidP="009C7910">
      <w:pPr>
        <w:pStyle w:val="Rules"/>
      </w:pPr>
      <w:r w:rsidRPr="002F57CD">
        <w:t>Rules...</w:t>
      </w:r>
    </w:p>
    <w:p w:rsidR="009C7910" w:rsidRPr="002F57CD" w:rsidRDefault="009C7910" w:rsidP="009C7910">
      <w:pPr>
        <w:pStyle w:val="BodyTextBullet2"/>
      </w:pPr>
      <w:r w:rsidRPr="002F57CD">
        <w:t xml:space="preserve">The </w:t>
      </w:r>
      <w:r w:rsidRPr="002F57CD">
        <w:rPr>
          <w:i/>
        </w:rPr>
        <w:t>Language Entry Date</w:t>
      </w:r>
      <w:r w:rsidRPr="002F57CD">
        <w:t xml:space="preserve"> cannot be a future date.</w:t>
      </w:r>
    </w:p>
    <w:p w:rsidR="009C7910" w:rsidRPr="002F57CD" w:rsidRDefault="001F565F" w:rsidP="009C7910">
      <w:pPr>
        <w:pStyle w:val="BodyTextBullet2"/>
      </w:pPr>
      <w:r w:rsidRPr="002F57CD">
        <w:t>The</w:t>
      </w:r>
      <w:r w:rsidRPr="002F57CD">
        <w:rPr>
          <w:i/>
        </w:rPr>
        <w:t xml:space="preserve"> Language Entry Date </w:t>
      </w:r>
      <w:r w:rsidRPr="002F57CD">
        <w:t>can be a date in the past</w:t>
      </w:r>
      <w:r w:rsidR="00D96B3C" w:rsidRPr="002F57CD">
        <w:t xml:space="preserve">. </w:t>
      </w:r>
      <w:r w:rsidRPr="002F57CD">
        <w:t>However,</w:t>
      </w:r>
      <w:r w:rsidRPr="002F57CD">
        <w:rPr>
          <w:i/>
        </w:rPr>
        <w:t xml:space="preserve"> </w:t>
      </w:r>
      <w:r w:rsidRPr="002F57CD">
        <w:t xml:space="preserve">the date cannot be before the </w:t>
      </w:r>
      <w:r w:rsidR="00D662E7" w:rsidRPr="002F57CD">
        <w:t>Veteran</w:t>
      </w:r>
      <w:r w:rsidRPr="002F57CD">
        <w:t>’s date of birth</w:t>
      </w:r>
      <w:r w:rsidR="009C7910" w:rsidRPr="002F57CD">
        <w:t>.</w:t>
      </w:r>
    </w:p>
    <w:p w:rsidR="009B529A" w:rsidRPr="002F57CD" w:rsidRDefault="009B529A" w:rsidP="008E59D4">
      <w:pPr>
        <w:pStyle w:val="Fields"/>
      </w:pPr>
      <w:r w:rsidRPr="002F57CD">
        <w:rPr>
          <w:rStyle w:val="Drop-downhotspot"/>
        </w:rPr>
        <w:t>Claim</w:t>
      </w:r>
      <w:r w:rsidRPr="002F57CD">
        <w:rPr>
          <w:rStyle w:val="Drop-downhotspot"/>
        </w:rPr>
        <w:fldChar w:fldCharType="begin"/>
      </w:r>
      <w:r w:rsidRPr="002F57CD">
        <w:instrText xml:space="preserve"> XE "</w:instrText>
      </w:r>
      <w:r w:rsidRPr="002F57CD">
        <w:rPr>
          <w:rStyle w:val="Expandingtext"/>
        </w:rPr>
        <w:instrText>Claim:</w:instrText>
      </w:r>
      <w:r w:rsidRPr="002F57CD">
        <w:instrText xml:space="preserve">Folder Number:AAP" </w:instrText>
      </w:r>
      <w:r w:rsidRPr="002F57CD">
        <w:rPr>
          <w:rStyle w:val="Drop-downhotspot"/>
        </w:rPr>
        <w:fldChar w:fldCharType="end"/>
      </w:r>
      <w:r w:rsidRPr="002F57CD">
        <w:rPr>
          <w:rStyle w:val="Drop-downhotspot"/>
        </w:rPr>
        <w:t xml:space="preserve"> Folder Number:</w:t>
      </w:r>
    </w:p>
    <w:p w:rsidR="009B529A" w:rsidRPr="002F57CD" w:rsidRDefault="009B529A" w:rsidP="00B64F4A">
      <w:pPr>
        <w:pStyle w:val="Fielddefinition"/>
      </w:pPr>
      <w:r w:rsidRPr="002F57CD">
        <w:t>A number is automatically assigned</w:t>
      </w:r>
      <w:r w:rsidRPr="002F57CD">
        <w:fldChar w:fldCharType="begin"/>
      </w:r>
      <w:r w:rsidRPr="002F57CD">
        <w:instrText xml:space="preserve"> XE "Assigned" </w:instrText>
      </w:r>
      <w:r w:rsidRPr="002F57CD">
        <w:fldChar w:fldCharType="end"/>
      </w:r>
      <w:r w:rsidRPr="002F57CD">
        <w:t xml:space="preserve"> by </w:t>
      </w:r>
      <w:r w:rsidRPr="002F57CD">
        <w:rPr>
          <w:rStyle w:val="Text-onlypopuphotspot"/>
        </w:rPr>
        <w:t>VBA</w:t>
      </w:r>
      <w:r w:rsidRPr="002F57CD">
        <w:t xml:space="preserve"> to each individual's claim for VA benefits.</w:t>
      </w:r>
    </w:p>
    <w:p w:rsidR="009B529A" w:rsidRPr="002F57CD" w:rsidRDefault="009B529A" w:rsidP="00B64F4A">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t xml:space="preserve">The </w:t>
      </w:r>
      <w:r w:rsidRPr="002F57CD">
        <w:rPr>
          <w:i/>
          <w:iCs/>
        </w:rPr>
        <w:t>Claim Folder Number</w:t>
      </w:r>
      <w:r w:rsidRPr="002F57CD">
        <w:t xml:space="preserve"> is a 7-9 character unique number utilized by the VBA prior to its conversion to use of the </w:t>
      </w:r>
      <w:r w:rsidRPr="002F57CD">
        <w:rPr>
          <w:i/>
          <w:iCs/>
        </w:rPr>
        <w:t>SSN</w:t>
      </w:r>
      <w:r w:rsidRPr="002F57CD">
        <w:rPr>
          <w:i/>
          <w:iCs/>
        </w:rPr>
        <w:fldChar w:fldCharType="begin"/>
      </w:r>
      <w:r w:rsidRPr="002F57CD">
        <w:instrText xml:space="preserve"> XE "</w:instrText>
      </w:r>
      <w:r w:rsidRPr="002F57CD">
        <w:rPr>
          <w:rStyle w:val="Drop-downhotspot"/>
        </w:rPr>
        <w:instrText>SSN:AAP</w:instrText>
      </w:r>
      <w:r w:rsidRPr="002F57CD">
        <w:instrText xml:space="preserve">" </w:instrText>
      </w:r>
      <w:r w:rsidRPr="002F57CD">
        <w:rPr>
          <w:i/>
          <w:iCs/>
        </w:rPr>
        <w:fldChar w:fldCharType="end"/>
      </w:r>
      <w:r w:rsidR="00D96B3C" w:rsidRPr="002F57CD">
        <w:t xml:space="preserve">. </w:t>
      </w:r>
      <w:r w:rsidRPr="002F57CD">
        <w:t xml:space="preserve">The data field will accept either this 7-9 character unique number or the </w:t>
      </w:r>
      <w:r w:rsidRPr="002F57CD">
        <w:rPr>
          <w:i/>
          <w:iCs/>
        </w:rPr>
        <w:t>SSN</w:t>
      </w:r>
      <w:r w:rsidR="00D96B3C" w:rsidRPr="002F57CD">
        <w:t xml:space="preserve">. </w:t>
      </w:r>
      <w:r w:rsidRPr="002F57CD">
        <w:t>A claim number is established only if the registrant has filed a benefit claim with VBA</w:t>
      </w:r>
      <w:r w:rsidR="00D96B3C" w:rsidRPr="002F57CD">
        <w:t xml:space="preserve">. </w:t>
      </w:r>
      <w:r w:rsidRPr="002F57CD">
        <w:t>If a claim number has not been established, leave this field blank.</w:t>
      </w:r>
    </w:p>
    <w:p w:rsidR="009B529A" w:rsidRPr="002F57CD" w:rsidRDefault="009B529A" w:rsidP="0018591E">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rPr>
        <w:instrText>SSN:AAP</w:instrText>
      </w:r>
      <w:r w:rsidRPr="002F57CD">
        <w:instrText xml:space="preserve">" </w:instrText>
      </w:r>
      <w:r w:rsidRPr="002F57CD">
        <w:rPr>
          <w:i/>
          <w:iCs/>
        </w:rPr>
        <w:fldChar w:fldCharType="end"/>
      </w:r>
      <w:r w:rsidRPr="002F57CD">
        <w:t xml:space="preserve"> data entry convention of typing in capitals 'SSN' or 'SS' is also supported for this field.</w:t>
      </w:r>
    </w:p>
    <w:p w:rsidR="009B529A" w:rsidRPr="002F57CD" w:rsidRDefault="009B529A" w:rsidP="0018591E">
      <w:pPr>
        <w:pStyle w:val="BodyTextBullet2"/>
      </w:pPr>
      <w:r w:rsidRPr="002F57CD">
        <w:t xml:space="preserve">A </w:t>
      </w:r>
      <w:r w:rsidRPr="002F57CD">
        <w:rPr>
          <w:i/>
          <w:iCs/>
        </w:rPr>
        <w:t>Pseudo SSN</w:t>
      </w:r>
      <w:r w:rsidRPr="002F57CD">
        <w:rPr>
          <w:i/>
          <w:iCs/>
        </w:rPr>
        <w:fldChar w:fldCharType="begin"/>
      </w:r>
      <w:r w:rsidRPr="002F57CD">
        <w:instrText xml:space="preserve"> XE "</w:instrText>
      </w:r>
      <w:r w:rsidRPr="002F57CD">
        <w:rPr>
          <w:rStyle w:val="Drop-downhotspot"/>
        </w:rPr>
        <w:instrText>SSN:AAP</w:instrText>
      </w:r>
      <w:r w:rsidRPr="002F57CD">
        <w:instrText xml:space="preserve">" </w:instrText>
      </w:r>
      <w:r w:rsidRPr="002F57CD">
        <w:rPr>
          <w:i/>
          <w:iCs/>
        </w:rPr>
        <w:fldChar w:fldCharType="end"/>
      </w:r>
      <w:r w:rsidRPr="002F57CD">
        <w:t xml:space="preserve"> is not appropriate for this field.</w:t>
      </w:r>
    </w:p>
    <w:p w:rsidR="009B529A" w:rsidRPr="002F57CD" w:rsidRDefault="009B529A" w:rsidP="008E59D4">
      <w:pPr>
        <w:pStyle w:val="Fields"/>
      </w:pPr>
      <w:r w:rsidRPr="002F57CD">
        <w:rPr>
          <w:rStyle w:val="Drop-downhotspot"/>
        </w:rPr>
        <w:t>Claim</w:t>
      </w:r>
      <w:r w:rsidRPr="002F57CD">
        <w:rPr>
          <w:rStyle w:val="Drop-downhotspot"/>
        </w:rPr>
        <w:fldChar w:fldCharType="begin"/>
      </w:r>
      <w:r w:rsidRPr="002F57CD">
        <w:instrText xml:space="preserve"> XE "</w:instrText>
      </w:r>
      <w:r w:rsidRPr="002F57CD">
        <w:rPr>
          <w:rStyle w:val="Drop-downhotspot"/>
        </w:rPr>
        <w:instrText>Claim:</w:instrText>
      </w:r>
      <w:r w:rsidRPr="002F57CD">
        <w:instrText xml:space="preserve">Folder Location:AAP" </w:instrText>
      </w:r>
      <w:r w:rsidRPr="002F57CD">
        <w:rPr>
          <w:rStyle w:val="Drop-downhotspot"/>
        </w:rPr>
        <w:fldChar w:fldCharType="end"/>
      </w:r>
      <w:r w:rsidRPr="002F57CD">
        <w:rPr>
          <w:rStyle w:val="Drop-downhotspot"/>
        </w:rPr>
        <w:t xml:space="preserve"> Folder Location:</w:t>
      </w:r>
    </w:p>
    <w:p w:rsidR="009B529A" w:rsidRPr="002F57CD" w:rsidRDefault="009B529A" w:rsidP="00B64F4A">
      <w:pPr>
        <w:pStyle w:val="Fielddefinition"/>
      </w:pPr>
      <w:r w:rsidRPr="002F57CD">
        <w:t xml:space="preserve">The </w:t>
      </w:r>
      <w:r w:rsidRPr="002F57CD">
        <w:rPr>
          <w:i/>
        </w:rPr>
        <w:t>Claim Folder Location</w:t>
      </w:r>
      <w:r w:rsidRPr="002F57CD">
        <w:t xml:space="preserve"> is the VA regional office</w:t>
      </w:r>
      <w:r w:rsidRPr="002F57CD">
        <w:fldChar w:fldCharType="begin"/>
      </w:r>
      <w:r w:rsidRPr="002F57CD">
        <w:instrText xml:space="preserve"> XE "Office:VA Regional" </w:instrText>
      </w:r>
      <w:r w:rsidRPr="002F57CD">
        <w:fldChar w:fldCharType="end"/>
      </w:r>
      <w:r w:rsidRPr="002F57CD">
        <w:t xml:space="preserve"> or record location where the registrant</w:t>
      </w:r>
      <w:r w:rsidRPr="002F57CD" w:rsidDel="00D87D56">
        <w:t xml:space="preserve"> </w:t>
      </w:r>
      <w:r w:rsidRPr="002F57CD">
        <w:t xml:space="preserve">'s claim folder is filed. </w:t>
      </w:r>
    </w:p>
    <w:p w:rsidR="009B529A" w:rsidRPr="002F57CD" w:rsidRDefault="009B529A" w:rsidP="00B64F4A">
      <w:pPr>
        <w:pStyle w:val="Fielddefinition"/>
      </w:pPr>
      <w:r w:rsidRPr="002F57CD">
        <w:t>This data is shared with VistA.</w:t>
      </w:r>
    </w:p>
    <w:p w:rsidR="009B529A" w:rsidRPr="002F57CD" w:rsidRDefault="009B529A" w:rsidP="008E59D4">
      <w:pPr>
        <w:pStyle w:val="Fields"/>
      </w:pPr>
      <w:r w:rsidRPr="002F57CD">
        <w:rPr>
          <w:rStyle w:val="Drop-downhotspot"/>
        </w:rPr>
        <w:t>Emergency Response:</w:t>
      </w:r>
    </w:p>
    <w:p w:rsidR="009B529A" w:rsidRPr="002F57CD" w:rsidRDefault="009B529A" w:rsidP="00B64F4A">
      <w:pPr>
        <w:pStyle w:val="Fielddefinition"/>
      </w:pPr>
      <w:r w:rsidRPr="002F57CD">
        <w:t xml:space="preserve">The </w:t>
      </w:r>
      <w:r w:rsidRPr="002F57CD">
        <w:rPr>
          <w:i/>
        </w:rPr>
        <w:t>Emergency Response</w:t>
      </w:r>
      <w:r w:rsidRPr="002F57CD">
        <w:t xml:space="preserve"> indicator can be multiple values</w:t>
      </w:r>
      <w:r w:rsidR="00D96B3C" w:rsidRPr="002F57CD">
        <w:t xml:space="preserve">. </w:t>
      </w:r>
      <w:r w:rsidRPr="002F57CD">
        <w:t xml:space="preserve">Currently, only </w:t>
      </w:r>
      <w:r w:rsidRPr="002F57CD">
        <w:rPr>
          <w:b/>
          <w:bCs/>
        </w:rPr>
        <w:t>Hurricane Katrina</w:t>
      </w:r>
      <w:r w:rsidRPr="002F57CD">
        <w:t xml:space="preserve"> can be selected.</w:t>
      </w:r>
    </w:p>
    <w:p w:rsidR="009B529A" w:rsidRPr="002F57CD" w:rsidRDefault="009B529A" w:rsidP="008E59D4">
      <w:pPr>
        <w:pStyle w:val="Fields"/>
      </w:pPr>
      <w:r w:rsidRPr="002F57CD">
        <w:rPr>
          <w:rStyle w:val="Drop-downhotspot"/>
        </w:rPr>
        <w:t>User Enrollee Valid Through:</w:t>
      </w:r>
    </w:p>
    <w:p w:rsidR="009B529A" w:rsidRPr="002F57CD" w:rsidRDefault="009B529A" w:rsidP="00B64F4A">
      <w:pPr>
        <w:pStyle w:val="Fielddefinition"/>
      </w:pPr>
      <w:r w:rsidRPr="002F57CD">
        <w:t xml:space="preserve">Individuals who receive or </w:t>
      </w:r>
      <w:r w:rsidR="00FA2F6D" w:rsidRPr="002F57CD">
        <w:t>are scheduled to receive health</w:t>
      </w:r>
      <w:r w:rsidRPr="002F57CD">
        <w:t>care services during a given fiscal year</w:t>
      </w:r>
      <w:r w:rsidR="00D96B3C" w:rsidRPr="002F57CD">
        <w:t xml:space="preserve">. </w:t>
      </w:r>
      <w:r w:rsidRPr="002F57CD">
        <w:t>A registrant who has not been seen in a given fiscal year, but has a future appointment scheduled would be considered a user enrollee, even if the future appointment falls outside the boundary of the current fiscal year</w:t>
      </w:r>
      <w:r w:rsidR="00D96B3C" w:rsidRPr="002F57CD">
        <w:t xml:space="preserve">. </w:t>
      </w:r>
      <w:r w:rsidRPr="002F57CD">
        <w:t>Assignment of user enrollee status will occur at the point of care, when the software detects an encounter, or when an appointment is scheduled.</w:t>
      </w:r>
    </w:p>
    <w:p w:rsidR="009B529A" w:rsidRPr="002F57CD" w:rsidRDefault="009B529A" w:rsidP="00B64F4A">
      <w:pPr>
        <w:pStyle w:val="Fielddefinition"/>
      </w:pPr>
      <w:r w:rsidRPr="002F57CD">
        <w:t>Field is system filled.</w:t>
      </w:r>
    </w:p>
    <w:p w:rsidR="009B529A" w:rsidRPr="002F57CD" w:rsidRDefault="009B529A" w:rsidP="008E59D4">
      <w:pPr>
        <w:pStyle w:val="Fields"/>
      </w:pPr>
      <w:r w:rsidRPr="002F57CD">
        <w:rPr>
          <w:rStyle w:val="Drop-downhotspot"/>
        </w:rPr>
        <w:t>User Enrollee Site:</w:t>
      </w:r>
    </w:p>
    <w:p w:rsidR="009B529A" w:rsidRPr="002F57CD" w:rsidRDefault="009B529A" w:rsidP="00B64F4A">
      <w:pPr>
        <w:pStyle w:val="Fielddefinition"/>
      </w:pPr>
      <w:r w:rsidRPr="002F57CD">
        <w:t>This is defined as a site that first identifies a user status for a given fiscal year.</w:t>
      </w:r>
    </w:p>
    <w:p w:rsidR="009B529A" w:rsidRPr="002F57CD" w:rsidRDefault="009B529A" w:rsidP="00B64F4A">
      <w:pPr>
        <w:pStyle w:val="Fielddefinition"/>
      </w:pPr>
      <w:r w:rsidRPr="002F57CD">
        <w:t>Field is system filled.</w:t>
      </w:r>
    </w:p>
    <w:p w:rsidR="009B529A" w:rsidRPr="002F57CD" w:rsidRDefault="009B529A" w:rsidP="008E59D4">
      <w:pPr>
        <w:pStyle w:val="Fields"/>
      </w:pPr>
      <w:r w:rsidRPr="002F57CD">
        <w:rPr>
          <w:rStyle w:val="Drop-downhotspot"/>
        </w:rPr>
        <w:t>Appointment Request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Identity Traits: Appointment Request" </w:instrText>
      </w:r>
      <w:r w:rsidRPr="002F57CD">
        <w:rPr>
          <w:rStyle w:val="Drop-downhotspot"/>
        </w:rPr>
        <w:fldChar w:fldCharType="end"/>
      </w:r>
      <w:r w:rsidRPr="002F57CD">
        <w:rPr>
          <w:rStyle w:val="Drop-downhotspot"/>
        </w:rPr>
        <w:t>:</w:t>
      </w:r>
    </w:p>
    <w:p w:rsidR="009B529A" w:rsidRPr="002F57CD" w:rsidRDefault="009B529A" w:rsidP="00B64F4A">
      <w:pPr>
        <w:pStyle w:val="Fielddefinition"/>
      </w:pPr>
      <w:r w:rsidRPr="002F57CD">
        <w:t xml:space="preserve">This is the date when the </w:t>
      </w:r>
      <w:r w:rsidRPr="002F57CD">
        <w:rPr>
          <w:i/>
        </w:rPr>
        <w:t>Appointment Request Response</w:t>
      </w:r>
      <w:r w:rsidRPr="002F57CD">
        <w:t xml:space="preserve"> question is answered “Yes”</w:t>
      </w:r>
      <w:r w:rsidR="00D96B3C" w:rsidRPr="002F57CD">
        <w:t xml:space="preserve">. </w:t>
      </w:r>
      <w:r w:rsidRPr="002F57CD">
        <w:t>The system captures the current date the prompt was answered.</w:t>
      </w:r>
    </w:p>
    <w:p w:rsidR="009B529A" w:rsidRPr="002F57CD" w:rsidRDefault="009B529A" w:rsidP="00B64F4A">
      <w:pPr>
        <w:pStyle w:val="Fielddefinition"/>
      </w:pPr>
      <w:r w:rsidRPr="002F57CD">
        <w:t>A date is shown only if a</w:t>
      </w:r>
      <w:r w:rsidRPr="002F57CD">
        <w:rPr>
          <w:b/>
          <w:bCs/>
        </w:rPr>
        <w:t xml:space="preserve"> “</w:t>
      </w:r>
      <w:r w:rsidRPr="002F57CD">
        <w:rPr>
          <w:bCs/>
        </w:rPr>
        <w:t xml:space="preserve">Yes” </w:t>
      </w:r>
      <w:r w:rsidRPr="002F57CD">
        <w:t>response</w:t>
      </w:r>
      <w:r w:rsidRPr="002F57CD">
        <w:rPr>
          <w:b/>
          <w:bCs/>
        </w:rPr>
        <w:t xml:space="preserve"> </w:t>
      </w:r>
      <w:r w:rsidRPr="002F57CD">
        <w:t xml:space="preserve">is displayed in the required </w:t>
      </w:r>
      <w:r w:rsidRPr="002F57CD">
        <w:rPr>
          <w:i/>
        </w:rPr>
        <w:t xml:space="preserve">Appointment Request Response </w:t>
      </w:r>
      <w:r w:rsidRPr="002F57CD">
        <w:t>field.</w:t>
      </w:r>
    </w:p>
    <w:p w:rsidR="009B529A" w:rsidRPr="002F57CD" w:rsidRDefault="009B529A" w:rsidP="00B64F4A">
      <w:pPr>
        <w:pStyle w:val="Fielddefinition"/>
      </w:pPr>
      <w:r w:rsidRPr="002F57CD">
        <w:t>This data is shared with VistA.</w:t>
      </w:r>
    </w:p>
    <w:p w:rsidR="009B529A" w:rsidRPr="002F57CD" w:rsidRDefault="009B529A" w:rsidP="008E59D4">
      <w:pPr>
        <w:pStyle w:val="Fields"/>
      </w:pPr>
      <w:r w:rsidRPr="002F57CD">
        <w:rPr>
          <w:noProof/>
          <w:u w:val="none"/>
        </w:rPr>
        <w:drawing>
          <wp:inline distT="0" distB="0" distL="0" distR="0" wp14:anchorId="7D3EDE71" wp14:editId="6FE89F71">
            <wp:extent cx="103505" cy="103505"/>
            <wp:effectExtent l="19050" t="0" r="0" b="0"/>
            <wp:docPr id="1036" name="Picture 103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Appointment Request Response</w:t>
      </w:r>
      <w:r w:rsidRPr="002F57CD">
        <w:rPr>
          <w:rStyle w:val="Drop-downhotspot"/>
        </w:rPr>
        <w:fldChar w:fldCharType="begin"/>
      </w:r>
      <w:r w:rsidRPr="002F57CD">
        <w:instrText xml:space="preserve"> XE "Appointment Request Response" </w:instrText>
      </w:r>
      <w:r w:rsidRPr="002F57CD">
        <w:rPr>
          <w:rStyle w:val="Drop-downhotspot"/>
        </w:rPr>
        <w:fldChar w:fldCharType="end"/>
      </w:r>
      <w:r w:rsidRPr="002F57CD">
        <w:rPr>
          <w:rStyle w:val="Drop-downhotspot"/>
        </w:rPr>
        <w:t>:</w:t>
      </w:r>
    </w:p>
    <w:p w:rsidR="009B529A" w:rsidRPr="002F57CD" w:rsidRDefault="009B529A" w:rsidP="00B64F4A">
      <w:pPr>
        <w:pStyle w:val="Fielddefinition"/>
      </w:pPr>
      <w:r w:rsidRPr="002F57CD">
        <w:t>Select either “Yes” or “No” from the dropdown</w:t>
      </w:r>
      <w:r w:rsidR="00D96B3C" w:rsidRPr="002F57CD">
        <w:t xml:space="preserve">. </w:t>
      </w:r>
    </w:p>
    <w:p w:rsidR="009B529A" w:rsidRPr="002F57CD" w:rsidRDefault="009B529A" w:rsidP="00B64F4A">
      <w:pPr>
        <w:pStyle w:val="Fielddefinition"/>
      </w:pPr>
      <w:r w:rsidRPr="002F57CD">
        <w:t xml:space="preserve">When selecting “Yes”, the </w:t>
      </w:r>
      <w:r w:rsidRPr="002F57CD">
        <w:rPr>
          <w:i/>
        </w:rPr>
        <w:t>Appointment Request Date</w:t>
      </w:r>
      <w:r w:rsidRPr="002F57CD">
        <w:t xml:space="preserve"> field will populate with the current date</w:t>
      </w:r>
      <w:r w:rsidR="00D96B3C" w:rsidRPr="002F57CD">
        <w:t xml:space="preserve">. </w:t>
      </w:r>
      <w:r w:rsidRPr="002F57CD">
        <w:t>If answered “No”, the field will remain blank.</w:t>
      </w:r>
    </w:p>
    <w:p w:rsidR="009B529A" w:rsidRPr="002F57CD" w:rsidRDefault="009B529A" w:rsidP="00B64F4A">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t>Appointment Request Response is a required field.</w:t>
      </w:r>
    </w:p>
    <w:p w:rsidR="009B529A" w:rsidRPr="002F57CD" w:rsidRDefault="009B529A" w:rsidP="008E59D4">
      <w:pPr>
        <w:pStyle w:val="Fields"/>
      </w:pPr>
      <w:r w:rsidRPr="002F57CD">
        <w:rPr>
          <w:rStyle w:val="Drop-downhotspot"/>
        </w:rPr>
        <w:t>Benefit Applied For:</w:t>
      </w:r>
    </w:p>
    <w:p w:rsidR="009B529A" w:rsidRPr="002F57CD" w:rsidRDefault="009B529A" w:rsidP="00B64F4A">
      <w:pPr>
        <w:pStyle w:val="Fielddefinition"/>
      </w:pPr>
      <w:r w:rsidRPr="002F57CD">
        <w:t>This is the benefit for which the registrant has applied</w:t>
      </w:r>
      <w:r w:rsidR="00D96B3C" w:rsidRPr="002F57CD">
        <w:t xml:space="preserve">. </w:t>
      </w:r>
      <w:r w:rsidRPr="002F57CD">
        <w:t>Select from the dropdown.</w:t>
      </w:r>
    </w:p>
    <w:p w:rsidR="009B529A" w:rsidRPr="002F57CD" w:rsidRDefault="009B529A" w:rsidP="008E59D4">
      <w:pPr>
        <w:pStyle w:val="Fields"/>
      </w:pPr>
      <w:r w:rsidRPr="002F57CD">
        <w:rPr>
          <w:noProof/>
          <w:u w:val="none"/>
        </w:rPr>
        <w:drawing>
          <wp:inline distT="0" distB="0" distL="0" distR="0" wp14:anchorId="4A399EC5" wp14:editId="1F8CDAFD">
            <wp:extent cx="103505" cy="103505"/>
            <wp:effectExtent l="19050" t="0" r="0" b="0"/>
            <wp:docPr id="1037" name="Picture 103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Marital Status:</w:t>
      </w:r>
      <w:r w:rsidRPr="002F57CD">
        <w:t xml:space="preserve"> </w:t>
      </w:r>
      <w:r w:rsidRPr="002F57CD">
        <w:fldChar w:fldCharType="begin"/>
      </w:r>
      <w:r w:rsidRPr="002F57CD">
        <w:instrText xml:space="preserve"> XE "</w:instrText>
      </w:r>
      <w:r w:rsidRPr="002F57CD">
        <w:rPr>
          <w:rStyle w:val="Drop-downhotspot"/>
        </w:rPr>
        <w:instrText>Marital Status:AAP</w:instrText>
      </w:r>
      <w:r w:rsidRPr="002F57CD">
        <w:instrText xml:space="preserve">" </w:instrText>
      </w:r>
      <w:r w:rsidRPr="002F57CD">
        <w:fldChar w:fldCharType="end"/>
      </w:r>
    </w:p>
    <w:p w:rsidR="009B529A" w:rsidRPr="002F57CD" w:rsidRDefault="009B529A" w:rsidP="00B64F4A">
      <w:pPr>
        <w:pStyle w:val="Fielddefinition"/>
      </w:pPr>
      <w:r w:rsidRPr="002F57CD">
        <w:t>This is marital status of the registrant and is a required field</w:t>
      </w:r>
      <w:r w:rsidR="00D96B3C" w:rsidRPr="002F57CD">
        <w:t xml:space="preserve">. </w:t>
      </w:r>
      <w:r w:rsidRPr="002F57CD">
        <w:t>Select from the dropdown.</w:t>
      </w:r>
    </w:p>
    <w:p w:rsidR="009B529A" w:rsidRPr="002F57CD" w:rsidRDefault="009B529A" w:rsidP="00B64F4A">
      <w:pPr>
        <w:pStyle w:val="Fielddefinition"/>
      </w:pPr>
      <w:r w:rsidRPr="002F57CD">
        <w:t>This data is shared with VistA.</w:t>
      </w:r>
    </w:p>
    <w:p w:rsidR="00D17AA8" w:rsidRPr="002F57CD" w:rsidRDefault="00D17AA8" w:rsidP="008E59D4">
      <w:pPr>
        <w:pStyle w:val="Fields"/>
        <w:rPr>
          <w:rStyle w:val="Drop-downhotspot"/>
        </w:rPr>
      </w:pPr>
    </w:p>
    <w:p w:rsidR="009B529A" w:rsidRPr="002F57CD" w:rsidRDefault="009B529A" w:rsidP="008E59D4">
      <w:pPr>
        <w:pStyle w:val="Fields"/>
      </w:pPr>
      <w:r w:rsidRPr="002F57CD">
        <w:rPr>
          <w:rStyle w:val="Drop-downhotspot"/>
        </w:rPr>
        <w:t>Religion:</w:t>
      </w:r>
      <w:r w:rsidRPr="002F57CD">
        <w:t xml:space="preserve"> </w:t>
      </w:r>
      <w:r w:rsidRPr="002F57CD">
        <w:fldChar w:fldCharType="begin"/>
      </w:r>
      <w:r w:rsidRPr="002F57CD">
        <w:instrText xml:space="preserve"> XE "</w:instrText>
      </w:r>
      <w:r w:rsidRPr="002F57CD">
        <w:rPr>
          <w:rStyle w:val="Drop-downhotspot"/>
        </w:rPr>
        <w:instrText>Religion:AAP</w:instrText>
      </w:r>
      <w:r w:rsidRPr="002F57CD">
        <w:instrText xml:space="preserve">" </w:instrText>
      </w:r>
      <w:r w:rsidRPr="002F57CD">
        <w:fldChar w:fldCharType="end"/>
      </w:r>
    </w:p>
    <w:p w:rsidR="009B529A" w:rsidRPr="002F57CD" w:rsidRDefault="009B529A" w:rsidP="00B64F4A">
      <w:pPr>
        <w:pStyle w:val="Fielddefinition"/>
      </w:pPr>
      <w:r w:rsidRPr="002F57CD">
        <w:t>This field is defined as the listed religion for the registrant</w:t>
      </w:r>
      <w:r w:rsidR="00D96B3C" w:rsidRPr="002F57CD">
        <w:t xml:space="preserve">. </w:t>
      </w:r>
      <w:r w:rsidRPr="002F57CD">
        <w:t>Select from the dropdown.</w:t>
      </w:r>
    </w:p>
    <w:p w:rsidR="009B529A" w:rsidRPr="002F57CD" w:rsidRDefault="009B529A" w:rsidP="008E59D4">
      <w:pPr>
        <w:pStyle w:val="Fields"/>
      </w:pPr>
      <w:r w:rsidRPr="002F57CD">
        <w:rPr>
          <w:rStyle w:val="Drop-downhotspot"/>
        </w:rPr>
        <w:t>Father’s Last Name:</w:t>
      </w:r>
      <w:r w:rsidRPr="002F57CD">
        <w:t xml:space="preserve"> </w:t>
      </w:r>
      <w:r w:rsidRPr="002F57CD">
        <w:fldChar w:fldCharType="begin"/>
      </w:r>
      <w:r w:rsidRPr="002F57CD">
        <w:instrText xml:space="preserve"> XE "</w:instrText>
      </w:r>
      <w:r w:rsidRPr="002F57CD">
        <w:rPr>
          <w:rStyle w:val="Drop-downhotspot"/>
        </w:rPr>
        <w:instrText>Father’s:Last Name:AAP</w:instrText>
      </w:r>
      <w:r w:rsidRPr="002F57CD">
        <w:instrText xml:space="preserve">" </w:instrText>
      </w:r>
      <w:r w:rsidRPr="002F57CD">
        <w:fldChar w:fldCharType="end"/>
      </w:r>
    </w:p>
    <w:p w:rsidR="009B529A" w:rsidRPr="002F57CD" w:rsidRDefault="009B529A" w:rsidP="00B64F4A">
      <w:pPr>
        <w:pStyle w:val="Fielddefinition"/>
      </w:pPr>
      <w:r w:rsidRPr="002F57CD">
        <w:t>This field is defined as the father’s last name for the registrant</w:t>
      </w:r>
      <w:r w:rsidR="00D96B3C" w:rsidRPr="002F57CD">
        <w:t xml:space="preserve">. </w:t>
      </w:r>
      <w:r w:rsidRPr="002F57CD">
        <w:rPr>
          <w:i/>
        </w:rPr>
        <w:t>Father’s Last Name</w:t>
      </w:r>
      <w:r w:rsidRPr="002F57CD">
        <w:t xml:space="preserve"> is free text and must be between 2 and 40 characters.</w:t>
      </w:r>
    </w:p>
    <w:p w:rsidR="009B529A" w:rsidRPr="002F57CD" w:rsidRDefault="009B529A" w:rsidP="008E59D4">
      <w:pPr>
        <w:pStyle w:val="Fields"/>
      </w:pPr>
      <w:r w:rsidRPr="002F57CD">
        <w:rPr>
          <w:rStyle w:val="Drop-downhotspot"/>
        </w:rPr>
        <w:t>Father’s First Name:</w:t>
      </w:r>
      <w:r w:rsidRPr="002F57CD">
        <w:t xml:space="preserve"> </w:t>
      </w:r>
      <w:r w:rsidRPr="002F57CD">
        <w:fldChar w:fldCharType="begin"/>
      </w:r>
      <w:r w:rsidRPr="002F57CD">
        <w:instrText xml:space="preserve"> XE "</w:instrText>
      </w:r>
      <w:r w:rsidRPr="002F57CD">
        <w:rPr>
          <w:rStyle w:val="Drop-downhotspot"/>
        </w:rPr>
        <w:instrText>Father’s:First Name:AAP</w:instrText>
      </w:r>
      <w:r w:rsidRPr="002F57CD">
        <w:instrText xml:space="preserve">" </w:instrText>
      </w:r>
      <w:r w:rsidRPr="002F57CD">
        <w:fldChar w:fldCharType="end"/>
      </w:r>
    </w:p>
    <w:p w:rsidR="009B529A" w:rsidRPr="002F57CD" w:rsidRDefault="009B529A" w:rsidP="00B64F4A">
      <w:pPr>
        <w:pStyle w:val="Fielddefinition"/>
      </w:pPr>
      <w:r w:rsidRPr="002F57CD">
        <w:t>This field is defined as the father’s first name for the registrant</w:t>
      </w:r>
      <w:r w:rsidR="00D96B3C" w:rsidRPr="002F57CD">
        <w:t xml:space="preserve">. </w:t>
      </w:r>
      <w:r w:rsidRPr="002F57CD">
        <w:rPr>
          <w:i/>
        </w:rPr>
        <w:t>Father’s First Name</w:t>
      </w:r>
      <w:r w:rsidRPr="002F57CD">
        <w:t xml:space="preserve"> is free text and must be between 2 and 40 characters.</w:t>
      </w:r>
    </w:p>
    <w:p w:rsidR="009B529A" w:rsidRPr="002F57CD" w:rsidRDefault="009B529A" w:rsidP="008E59D4">
      <w:pPr>
        <w:pStyle w:val="Fields"/>
      </w:pPr>
      <w:r w:rsidRPr="002F57CD">
        <w:rPr>
          <w:rStyle w:val="Drop-downhotspot"/>
        </w:rPr>
        <w:t>Mother’s Last Name:</w:t>
      </w:r>
      <w:r w:rsidRPr="002F57CD">
        <w:t xml:space="preserve"> </w:t>
      </w:r>
      <w:r w:rsidRPr="002F57CD">
        <w:fldChar w:fldCharType="begin"/>
      </w:r>
      <w:r w:rsidRPr="002F57CD">
        <w:instrText xml:space="preserve"> XE "</w:instrText>
      </w:r>
      <w:r w:rsidRPr="002F57CD">
        <w:rPr>
          <w:rStyle w:val="Drop-downhotspot"/>
          <w:b w:val="0"/>
        </w:rPr>
        <w:instrText>Mother’s</w:instrText>
      </w:r>
      <w:r w:rsidRPr="002F57CD">
        <w:rPr>
          <w:rStyle w:val="Drop-downhotspot"/>
        </w:rPr>
        <w:instrText>:Last Name:AAP</w:instrText>
      </w:r>
      <w:r w:rsidRPr="002F57CD">
        <w:instrText xml:space="preserve">" </w:instrText>
      </w:r>
      <w:r w:rsidRPr="002F57CD">
        <w:fldChar w:fldCharType="end"/>
      </w:r>
    </w:p>
    <w:p w:rsidR="009B529A" w:rsidRPr="002F57CD" w:rsidRDefault="009B529A" w:rsidP="00B64F4A">
      <w:pPr>
        <w:pStyle w:val="Fielddefinition"/>
      </w:pPr>
      <w:r w:rsidRPr="002F57CD">
        <w:t>This field is defined as the mother’s last name for the registrant</w:t>
      </w:r>
      <w:r w:rsidR="00D96B3C" w:rsidRPr="002F57CD">
        <w:t xml:space="preserve">. </w:t>
      </w:r>
      <w:r w:rsidRPr="002F57CD">
        <w:rPr>
          <w:i/>
        </w:rPr>
        <w:t>Mother’s Last Name</w:t>
      </w:r>
      <w:r w:rsidRPr="002F57CD">
        <w:t xml:space="preserve"> is free text and must be between 2 and 40 characters.</w:t>
      </w:r>
    </w:p>
    <w:p w:rsidR="009B529A" w:rsidRPr="002F57CD" w:rsidRDefault="009B529A" w:rsidP="008E59D4">
      <w:pPr>
        <w:pStyle w:val="Fields"/>
      </w:pPr>
      <w:r w:rsidRPr="002F57CD">
        <w:rPr>
          <w:rStyle w:val="Drop-downhotspot"/>
        </w:rPr>
        <w:t>Mother’s First Name:</w:t>
      </w:r>
      <w:r w:rsidRPr="002F57CD">
        <w:t xml:space="preserve"> </w:t>
      </w:r>
      <w:r w:rsidRPr="002F57CD">
        <w:fldChar w:fldCharType="begin"/>
      </w:r>
      <w:r w:rsidRPr="002F57CD">
        <w:instrText xml:space="preserve"> XE "</w:instrText>
      </w:r>
      <w:r w:rsidRPr="002F57CD">
        <w:rPr>
          <w:rStyle w:val="Drop-downhotspot"/>
        </w:rPr>
        <w:instrText>Mother’s:First Name:AAP</w:instrText>
      </w:r>
      <w:r w:rsidRPr="002F57CD">
        <w:instrText xml:space="preserve">" </w:instrText>
      </w:r>
      <w:r w:rsidRPr="002F57CD">
        <w:fldChar w:fldCharType="end"/>
      </w:r>
    </w:p>
    <w:p w:rsidR="009B529A" w:rsidRPr="002F57CD" w:rsidRDefault="009B529A" w:rsidP="00B64F4A">
      <w:pPr>
        <w:pStyle w:val="Fielddefinition"/>
      </w:pPr>
      <w:r w:rsidRPr="002F57CD">
        <w:t>This field is defined as the mother’s first name for the registrant</w:t>
      </w:r>
      <w:r w:rsidR="00D96B3C" w:rsidRPr="002F57CD">
        <w:t xml:space="preserve">. </w:t>
      </w:r>
      <w:r w:rsidRPr="002F57CD">
        <w:rPr>
          <w:i/>
        </w:rPr>
        <w:t>Mother’s First Name</w:t>
      </w:r>
      <w:r w:rsidRPr="002F57CD">
        <w:t xml:space="preserve"> is free text and must be between 2 and 40 characters.</w:t>
      </w:r>
    </w:p>
    <w:p w:rsidR="009B529A" w:rsidRPr="002F57CD" w:rsidRDefault="009B529A" w:rsidP="008E59D4">
      <w:pPr>
        <w:pStyle w:val="Fields"/>
      </w:pPr>
      <w:r w:rsidRPr="002F57CD">
        <w:rPr>
          <w:rStyle w:val="Drop-downhotspot"/>
        </w:rPr>
        <w:t>Employment Status:</w:t>
      </w:r>
      <w:r w:rsidRPr="002F57CD">
        <w:rPr>
          <w:rStyle w:val="Expandingtext"/>
        </w:rPr>
        <w:t xml:space="preserve"> </w:t>
      </w:r>
      <w:r w:rsidRPr="002F57CD">
        <w:rPr>
          <w:rStyle w:val="Expandingtext"/>
        </w:rPr>
        <w:fldChar w:fldCharType="begin"/>
      </w:r>
      <w:r w:rsidRPr="002F57CD">
        <w:instrText xml:space="preserve"> XE "</w:instrText>
      </w:r>
      <w:r w:rsidRPr="002F57CD">
        <w:rPr>
          <w:rStyle w:val="Expandingtext"/>
        </w:rPr>
        <w:instrText>Employment:</w:instrText>
      </w:r>
      <w:r w:rsidRPr="002F57CD">
        <w:instrText xml:space="preserve">Status:AAP" </w:instrText>
      </w:r>
      <w:r w:rsidRPr="002F57CD">
        <w:rPr>
          <w:rStyle w:val="Expandingtext"/>
        </w:rPr>
        <w:fldChar w:fldCharType="end"/>
      </w:r>
    </w:p>
    <w:p w:rsidR="009B529A" w:rsidRPr="002F57CD" w:rsidRDefault="009B529A" w:rsidP="00B64F4A">
      <w:pPr>
        <w:pStyle w:val="Fielddefinition"/>
      </w:pPr>
      <w:r w:rsidRPr="002F57CD">
        <w:rPr>
          <w:i/>
        </w:rPr>
        <w:t>Employment</w:t>
      </w:r>
      <w:r w:rsidRPr="002F57CD">
        <w:rPr>
          <w:i/>
        </w:rPr>
        <w:fldChar w:fldCharType="begin"/>
      </w:r>
      <w:r w:rsidRPr="002F57CD">
        <w:instrText xml:space="preserve"> XE "Employment:Status" </w:instrText>
      </w:r>
      <w:r w:rsidRPr="002F57CD">
        <w:rPr>
          <w:i/>
        </w:rPr>
        <w:fldChar w:fldCharType="end"/>
      </w:r>
      <w:r w:rsidRPr="002F57CD">
        <w:rPr>
          <w:i/>
        </w:rPr>
        <w:t xml:space="preserve"> Status</w:t>
      </w:r>
      <w:r w:rsidRPr="002F57CD">
        <w:t xml:space="preserve"> is the current employment status of the individual</w:t>
      </w:r>
      <w:r w:rsidR="00D96B3C" w:rsidRPr="002F57CD">
        <w:t xml:space="preserve">. </w:t>
      </w:r>
      <w:r w:rsidRPr="002F57CD">
        <w:t>Select from the dropdown.</w:t>
      </w:r>
    </w:p>
    <w:p w:rsidR="009B529A" w:rsidRPr="002F57CD" w:rsidRDefault="009B529A" w:rsidP="00B64F4A">
      <w:pPr>
        <w:pStyle w:val="Fielddefinition"/>
      </w:pPr>
      <w:r w:rsidRPr="002F57CD">
        <w:t xml:space="preserve">If the </w:t>
      </w:r>
      <w:r w:rsidRPr="002F57CD">
        <w:rPr>
          <w:i/>
        </w:rPr>
        <w:t>Employment Status</w:t>
      </w:r>
      <w:r w:rsidRPr="002F57CD">
        <w:t xml:space="preserve"> is set to "Retired", the </w:t>
      </w:r>
      <w:r w:rsidRPr="002F57CD">
        <w:rPr>
          <w:i/>
        </w:rPr>
        <w:t>Date of Retirement</w:t>
      </w:r>
      <w:r w:rsidRPr="002F57CD">
        <w:t xml:space="preserve"> field may be edited.</w:t>
      </w:r>
    </w:p>
    <w:p w:rsidR="009B529A" w:rsidRPr="002F57CD" w:rsidRDefault="009B529A" w:rsidP="00B64F4A">
      <w:pPr>
        <w:pStyle w:val="Fielddefinition"/>
      </w:pPr>
      <w:r w:rsidRPr="002F57CD">
        <w:t xml:space="preserve">If the </w:t>
      </w:r>
      <w:r w:rsidRPr="002F57CD">
        <w:rPr>
          <w:i/>
        </w:rPr>
        <w:t>Employment Status</w:t>
      </w:r>
      <w:r w:rsidRPr="002F57CD">
        <w:t xml:space="preserve"> is changed from "Retired" to any other value, the </w:t>
      </w:r>
      <w:r w:rsidRPr="002F57CD">
        <w:rPr>
          <w:i/>
        </w:rPr>
        <w:t>Date of Retirement</w:t>
      </w:r>
      <w:r w:rsidRPr="002F57CD">
        <w:t xml:space="preserve"> field will be deleted.</w:t>
      </w:r>
    </w:p>
    <w:p w:rsidR="009B529A" w:rsidRPr="002F57CD" w:rsidRDefault="009B529A" w:rsidP="00B64F4A">
      <w:pPr>
        <w:pStyle w:val="Fielddefinition"/>
      </w:pPr>
      <w:r w:rsidRPr="002F57CD">
        <w:t xml:space="preserve">If </w:t>
      </w:r>
      <w:r w:rsidRPr="002F57CD">
        <w:rPr>
          <w:i/>
        </w:rPr>
        <w:t>Employment Status</w:t>
      </w:r>
      <w:r w:rsidRPr="002F57CD">
        <w:t xml:space="preserve"> is changed to "Unknown" or "Not Employed", the following field values will be deleted:</w:t>
      </w:r>
    </w:p>
    <w:p w:rsidR="009B529A" w:rsidRPr="002F57CD" w:rsidRDefault="009B529A" w:rsidP="00974827">
      <w:pPr>
        <w:pStyle w:val="BodyTextBullet1"/>
      </w:pPr>
      <w:r w:rsidRPr="002F57CD">
        <w:t>Employer Name</w:t>
      </w:r>
    </w:p>
    <w:p w:rsidR="009B529A" w:rsidRPr="002F57CD" w:rsidRDefault="009B529A" w:rsidP="00974827">
      <w:pPr>
        <w:pStyle w:val="BodyTextBullet1"/>
      </w:pPr>
      <w:r w:rsidRPr="002F57CD">
        <w:t>Employer Address Group</w:t>
      </w:r>
    </w:p>
    <w:p w:rsidR="009B529A" w:rsidRPr="002F57CD" w:rsidRDefault="009B529A" w:rsidP="00974827">
      <w:pPr>
        <w:pStyle w:val="BodyTextBullet1"/>
      </w:pPr>
      <w:r w:rsidRPr="002F57CD">
        <w:t>Employer Phone Number</w:t>
      </w:r>
    </w:p>
    <w:p w:rsidR="009B529A" w:rsidRPr="002F57CD" w:rsidRDefault="009B529A" w:rsidP="00974827">
      <w:pPr>
        <w:pStyle w:val="BodyTextBullet1"/>
      </w:pPr>
      <w:r w:rsidRPr="002F57CD">
        <w:t>Date of Retirement</w:t>
      </w:r>
    </w:p>
    <w:p w:rsidR="009B529A" w:rsidRPr="002F57CD" w:rsidRDefault="009B529A" w:rsidP="008E59D4">
      <w:pPr>
        <w:pStyle w:val="Fields"/>
      </w:pPr>
      <w:r w:rsidRPr="002F57CD">
        <w:rPr>
          <w:rStyle w:val="Drop-downhotspot"/>
        </w:rPr>
        <w:t>Employer Name:</w:t>
      </w:r>
    </w:p>
    <w:p w:rsidR="009B529A" w:rsidRPr="002F57CD" w:rsidRDefault="009B529A" w:rsidP="00B64F4A">
      <w:pPr>
        <w:pStyle w:val="Fielddefinition"/>
      </w:pPr>
      <w:r w:rsidRPr="002F57CD">
        <w:t>The registrant’s employer’s name is a free text field of 1 – 40 characters.</w:t>
      </w:r>
    </w:p>
    <w:p w:rsidR="009B529A" w:rsidRPr="002F57CD" w:rsidRDefault="009B529A" w:rsidP="008E59D4">
      <w:pPr>
        <w:pStyle w:val="Fields"/>
      </w:pPr>
      <w:r w:rsidRPr="002F57CD">
        <w:rPr>
          <w:rStyle w:val="Drop-downhotspot"/>
        </w:rPr>
        <w:t>Occupation:</w:t>
      </w:r>
    </w:p>
    <w:p w:rsidR="009B529A" w:rsidRPr="002F57CD" w:rsidRDefault="009B529A" w:rsidP="00B64F4A">
      <w:pPr>
        <w:pStyle w:val="Fielddefinition"/>
      </w:pPr>
      <w:r w:rsidRPr="002F57CD">
        <w:t>The registrant’s occupation is a free text field of 1 – 40 characters.</w:t>
      </w:r>
    </w:p>
    <w:p w:rsidR="009B529A" w:rsidRPr="002F57CD" w:rsidRDefault="009B529A" w:rsidP="008E59D4">
      <w:pPr>
        <w:pStyle w:val="Fields"/>
      </w:pPr>
      <w:r w:rsidRPr="002F57CD">
        <w:rPr>
          <w:rStyle w:val="Drop-downhotspot"/>
        </w:rPr>
        <w:t>Country:</w:t>
      </w:r>
    </w:p>
    <w:p w:rsidR="009B529A" w:rsidRPr="002F57CD" w:rsidRDefault="009B529A" w:rsidP="00B64F4A">
      <w:pPr>
        <w:pStyle w:val="Fielddefinition"/>
      </w:pPr>
      <w:r w:rsidRPr="002F57CD">
        <w:t>This is the registrant’s employer’s country location</w:t>
      </w:r>
      <w:r w:rsidR="00D96B3C" w:rsidRPr="002F57CD">
        <w:t xml:space="preserve">. </w:t>
      </w:r>
      <w:r w:rsidRPr="002F57CD">
        <w:t>Select from the dropdown.</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B64F4A">
      <w:pPr>
        <w:pStyle w:val="Fielddefinition"/>
      </w:pPr>
      <w:r w:rsidRPr="002F57CD">
        <w:t xml:space="preserve">If any country other than </w:t>
      </w:r>
      <w:r w:rsidRPr="002F57CD">
        <w:rPr>
          <w:b/>
        </w:rPr>
        <w:t>United States</w:t>
      </w:r>
      <w:r w:rsidRPr="002F57CD">
        <w:t xml:space="preserve"> is selected, </w:t>
      </w:r>
      <w:r w:rsidRPr="002F57CD">
        <w:rPr>
          <w:b/>
          <w:i/>
        </w:rPr>
        <w:t>Zip Code</w:t>
      </w:r>
      <w:r w:rsidRPr="002F57CD">
        <w:t xml:space="preserve"> and </w:t>
      </w:r>
      <w:r w:rsidRPr="002F57CD">
        <w:rPr>
          <w:b/>
          <w:i/>
        </w:rPr>
        <w:t>State</w:t>
      </w:r>
      <w:r w:rsidRPr="002F57CD">
        <w:t xml:space="preserve"> fields will not display</w:t>
      </w:r>
      <w:r w:rsidR="00D96B3C" w:rsidRPr="002F57CD">
        <w:t xml:space="preserve">. </w:t>
      </w:r>
      <w:r w:rsidRPr="002F57CD">
        <w:t xml:space="preserve">Instead, </w:t>
      </w:r>
      <w:r w:rsidRPr="002F57CD">
        <w:rPr>
          <w:b/>
          <w:i/>
        </w:rPr>
        <w:t>Province</w:t>
      </w:r>
      <w:r w:rsidRPr="002F57CD">
        <w:t xml:space="preserve"> and </w:t>
      </w:r>
      <w:r w:rsidRPr="002F57CD">
        <w:rPr>
          <w:b/>
          <w:i/>
        </w:rPr>
        <w:t>Postal Code</w:t>
      </w:r>
      <w:r w:rsidRPr="002F57CD">
        <w:t xml:space="preserve"> fields will be displayed.</w:t>
      </w:r>
    </w:p>
    <w:p w:rsidR="00D17AA8" w:rsidRPr="002F57CD" w:rsidRDefault="00D17AA8" w:rsidP="008E59D4">
      <w:pPr>
        <w:pStyle w:val="Fields"/>
        <w:rPr>
          <w:rStyle w:val="StyleDrop-downhotspot11ptUnderline"/>
          <w:bCs w:val="0"/>
          <w:iCs w:val="0"/>
          <w:sz w:val="24"/>
        </w:rPr>
      </w:pPr>
    </w:p>
    <w:p w:rsidR="00D17AA8" w:rsidRPr="002F57CD" w:rsidRDefault="00D17AA8" w:rsidP="008E59D4">
      <w:pPr>
        <w:pStyle w:val="Fields"/>
        <w:rPr>
          <w:rStyle w:val="StyleDrop-downhotspot11ptUnderline"/>
          <w:bCs w:val="0"/>
          <w:iCs w:val="0"/>
          <w:sz w:val="24"/>
        </w:rPr>
      </w:pPr>
    </w:p>
    <w:p w:rsidR="00D17AA8" w:rsidRPr="002F57CD" w:rsidRDefault="00D17AA8" w:rsidP="008E59D4">
      <w:pPr>
        <w:pStyle w:val="Fields"/>
        <w:rPr>
          <w:rStyle w:val="StyleDrop-downhotspot11ptUnderline"/>
          <w:bCs w:val="0"/>
          <w:iCs w:val="0"/>
          <w:sz w:val="24"/>
        </w:rPr>
      </w:pPr>
    </w:p>
    <w:p w:rsidR="009B529A" w:rsidRPr="002F57CD" w:rsidRDefault="009B529A" w:rsidP="008E59D4">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1:Employer AAP"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1:</w:t>
      </w:r>
    </w:p>
    <w:p w:rsidR="009B529A" w:rsidRPr="002F57CD" w:rsidRDefault="009B529A" w:rsidP="00B64F4A">
      <w:pPr>
        <w:pStyle w:val="Fielddefinition"/>
      </w:pPr>
      <w:r w:rsidRPr="002F57CD">
        <w:t>The employer’s address</w:t>
      </w:r>
      <w:r w:rsidRPr="002F57CD" w:rsidDel="00281C92">
        <w:t xml:space="preserve"> </w:t>
      </w:r>
      <w:r w:rsidRPr="002F57CD">
        <w:t>is a free text field of 1 – 35 characters</w:t>
      </w:r>
      <w:r w:rsidR="00D96B3C" w:rsidRPr="002F57CD">
        <w:t xml:space="preserve">. </w:t>
      </w:r>
      <w:r w:rsidRPr="002F57CD">
        <w:rPr>
          <w:i/>
        </w:rPr>
        <w:t>Address Line 1</w:t>
      </w:r>
      <w:r w:rsidRPr="002F57CD">
        <w:t xml:space="preserve"> is the number and street or post office box of a mailing address.</w:t>
      </w:r>
    </w:p>
    <w:p w:rsidR="009B529A" w:rsidRPr="002F57CD" w:rsidRDefault="009B529A" w:rsidP="008E59D4">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2:Employer AAP"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2:</w:t>
      </w:r>
    </w:p>
    <w:p w:rsidR="009B529A" w:rsidRPr="002F57CD" w:rsidRDefault="009B529A" w:rsidP="00B64F4A">
      <w:pPr>
        <w:pStyle w:val="Fielddefinition"/>
      </w:pPr>
      <w:r w:rsidRPr="002F57CD">
        <w:t>The employer’s address</w:t>
      </w:r>
      <w:r w:rsidRPr="002F57CD" w:rsidDel="00A44546">
        <w:t xml:space="preserve"> </w:t>
      </w:r>
      <w:r w:rsidRPr="002F57CD">
        <w:t>is a free text field of 1 – 30 characters</w:t>
      </w:r>
      <w:r w:rsidR="00D96B3C" w:rsidRPr="002F57CD">
        <w:t xml:space="preserve">. </w:t>
      </w:r>
      <w:r w:rsidRPr="002F57CD">
        <w:rPr>
          <w:i/>
        </w:rPr>
        <w:t>Address Line 2</w:t>
      </w:r>
      <w:r w:rsidRPr="002F57CD">
        <w:t xml:space="preserve"> is the text supplemental to the number and street of a mailing address.</w:t>
      </w:r>
    </w:p>
    <w:p w:rsidR="009B529A" w:rsidRPr="002F57CD" w:rsidRDefault="009B529A" w:rsidP="008E59D4">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3:Employer AAP"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3:</w:t>
      </w:r>
    </w:p>
    <w:p w:rsidR="009B529A" w:rsidRPr="002F57CD" w:rsidRDefault="009B529A" w:rsidP="00B64F4A">
      <w:pPr>
        <w:pStyle w:val="Fielddefinition"/>
      </w:pPr>
      <w:r w:rsidRPr="002F57CD">
        <w:t>The employer’s address</w:t>
      </w:r>
      <w:r w:rsidRPr="002F57CD" w:rsidDel="00A44546">
        <w:t xml:space="preserve"> </w:t>
      </w:r>
      <w:r w:rsidRPr="002F57CD">
        <w:t>is a free text field of 1 – 30 characters</w:t>
      </w:r>
      <w:r w:rsidR="00D96B3C" w:rsidRPr="002F57CD">
        <w:t xml:space="preserve">. </w:t>
      </w:r>
      <w:r w:rsidRPr="002F57CD">
        <w:rPr>
          <w:i/>
        </w:rPr>
        <w:t>Address Line 3</w:t>
      </w:r>
      <w:r w:rsidRPr="002F57CD">
        <w:t xml:space="preserve"> is the text supplemental to the number and street of a mailing address.</w:t>
      </w:r>
    </w:p>
    <w:p w:rsidR="009B529A" w:rsidRPr="002F57CD" w:rsidRDefault="009B529A" w:rsidP="008E59D4">
      <w:pPr>
        <w:pStyle w:val="Fields"/>
      </w:pPr>
      <w:r w:rsidRPr="002F57CD">
        <w:rPr>
          <w:rStyle w:val="StyleDrop-downhotspot11ptUnderline"/>
          <w:bCs w:val="0"/>
          <w:iCs w:val="0"/>
          <w:sz w:val="24"/>
        </w:rPr>
        <w:t>Zip</w:t>
      </w:r>
      <w:r w:rsidRPr="002F57CD">
        <w:rPr>
          <w:rStyle w:val="Drop-downhotspot"/>
        </w:rPr>
        <w:t xml:space="preserve"> </w:t>
      </w:r>
      <w:r w:rsidRPr="002F57CD">
        <w:rPr>
          <w:rStyle w:val="StyleDrop-downhotspot11ptUnderline"/>
          <w:bCs w:val="0"/>
          <w:iCs w:val="0"/>
          <w:sz w:val="24"/>
        </w:rPr>
        <w:t>Code</w:t>
      </w:r>
      <w:r w:rsidRPr="002F57CD">
        <w:rPr>
          <w:rStyle w:val="Drop-downhotspot"/>
        </w:rPr>
        <w:t>:</w:t>
      </w:r>
    </w:p>
    <w:p w:rsidR="009B529A" w:rsidRPr="002F57CD" w:rsidRDefault="009B529A" w:rsidP="00B64F4A">
      <w:pPr>
        <w:pStyle w:val="Fielddefinition"/>
      </w:pPr>
      <w:r w:rsidRPr="002F57CD">
        <w:t>This is a free text field of 5 – 10 characters which displays the employer’s zip code</w:t>
      </w:r>
      <w:r w:rsidRPr="002F57CD">
        <w:fldChar w:fldCharType="begin"/>
      </w:r>
      <w:r w:rsidRPr="002F57CD">
        <w:instrText xml:space="preserve"> XE “Zip Code:AAP” </w:instrText>
      </w:r>
      <w:r w:rsidRPr="002F57CD">
        <w:fldChar w:fldCharType="end"/>
      </w:r>
      <w:r w:rsidRPr="002F57CD">
        <w:t>.</w:t>
      </w:r>
    </w:p>
    <w:p w:rsidR="009B529A" w:rsidRPr="002F57CD" w:rsidRDefault="009B529A" w:rsidP="00B64F4A">
      <w:pPr>
        <w:pStyle w:val="Fielddefinition"/>
      </w:pPr>
      <w:r w:rsidRPr="002F57CD">
        <w:rPr>
          <w:i/>
        </w:rPr>
        <w:t>Zip Code</w:t>
      </w:r>
      <w:r w:rsidRPr="002F57CD">
        <w:t xml:space="preserve"> is the mail code used for mail delivery within the USA only</w:t>
      </w:r>
      <w:r w:rsidR="00D96B3C" w:rsidRPr="002F57CD">
        <w:t xml:space="preserve">. </w:t>
      </w:r>
      <w:r w:rsidRPr="002F57CD">
        <w:t xml:space="preserve">If anything other than </w:t>
      </w:r>
      <w:r w:rsidRPr="002F57CD">
        <w:rPr>
          <w:b/>
          <w:bCs/>
        </w:rPr>
        <w:t>United States</w:t>
      </w:r>
      <w:r w:rsidRPr="002F57CD">
        <w:t xml:space="preserve"> is selected in the </w:t>
      </w:r>
      <w:r w:rsidRPr="002F57CD">
        <w:rPr>
          <w:i/>
        </w:rPr>
        <w:t>Country</w:t>
      </w:r>
      <w:r w:rsidRPr="002F57CD">
        <w:t xml:space="preserve"> field, the </w:t>
      </w:r>
      <w:r w:rsidRPr="002F57CD">
        <w:rPr>
          <w:i/>
        </w:rPr>
        <w:t>Zip Code</w:t>
      </w:r>
      <w:r w:rsidRPr="002F57CD">
        <w:t xml:space="preserve"> field will not display.</w:t>
      </w:r>
    </w:p>
    <w:p w:rsidR="009B529A" w:rsidRPr="002F57CD" w:rsidRDefault="009B529A" w:rsidP="008E59D4">
      <w:pPr>
        <w:pStyle w:val="Fields"/>
      </w:pPr>
      <w:r w:rsidRPr="002F57CD">
        <w:rPr>
          <w:rStyle w:val="StyleDrop-downhotspot11ptUnderline"/>
          <w:bCs w:val="0"/>
          <w:iCs w:val="0"/>
          <w:sz w:val="24"/>
        </w:rPr>
        <w:t>City</w:t>
      </w:r>
      <w:r w:rsidRPr="002F57CD">
        <w:rPr>
          <w:rStyle w:val="Drop-downhotspot"/>
        </w:rPr>
        <w:t>:</w:t>
      </w:r>
    </w:p>
    <w:p w:rsidR="009B529A" w:rsidRPr="002F57CD" w:rsidRDefault="009B529A" w:rsidP="00B64F4A">
      <w:pPr>
        <w:pStyle w:val="Fielddefinition"/>
      </w:pPr>
      <w:r w:rsidRPr="002F57CD">
        <w:t>The employer’s city</w:t>
      </w:r>
      <w:r w:rsidRPr="002F57CD" w:rsidDel="00A44546">
        <w:t xml:space="preserve"> </w:t>
      </w:r>
      <w:r w:rsidRPr="002F57CD">
        <w:t>is a free text field of 1 – 15 characters</w:t>
      </w:r>
      <w:r w:rsidRPr="002F57CD">
        <w:fldChar w:fldCharType="begin"/>
      </w:r>
      <w:r w:rsidRPr="002F57CD">
        <w:instrText xml:space="preserve"> XE “</w:instrText>
      </w:r>
      <w:r w:rsidRPr="002F57CD">
        <w:rPr>
          <w:b/>
        </w:rPr>
        <w:instrText>City</w:instrText>
      </w:r>
      <w:r w:rsidRPr="002F57CD">
        <w:instrText xml:space="preserve">:AAP” </w:instrText>
      </w:r>
      <w:r w:rsidRPr="002F57CD">
        <w:fldChar w:fldCharType="end"/>
      </w:r>
    </w:p>
    <w:p w:rsidR="009B529A" w:rsidRPr="002F57CD" w:rsidRDefault="009B529A" w:rsidP="008E59D4">
      <w:pPr>
        <w:pStyle w:val="Fields"/>
      </w:pPr>
      <w:r w:rsidRPr="002F57CD">
        <w:rPr>
          <w:rStyle w:val="StyleDrop-downhotspot11ptUnderline"/>
          <w:bCs w:val="0"/>
          <w:iCs w:val="0"/>
          <w:sz w:val="24"/>
        </w:rPr>
        <w:t>State/Province</w:t>
      </w:r>
      <w:r w:rsidRPr="002F57CD">
        <w:rPr>
          <w:rStyle w:val="Drop-downhotspot"/>
        </w:rPr>
        <w:t>:</w:t>
      </w:r>
    </w:p>
    <w:p w:rsidR="009B529A" w:rsidRPr="002F57CD" w:rsidRDefault="009B529A" w:rsidP="00B64F4A">
      <w:pPr>
        <w:pStyle w:val="Fielddefinition"/>
      </w:pPr>
      <w:r w:rsidRPr="002F57CD">
        <w:rPr>
          <w:b/>
        </w:rPr>
        <w:t>State</w:t>
      </w:r>
      <w:r w:rsidRPr="002F57CD">
        <w:t>: Enter the full state name associated with the employer’s address</w:t>
      </w:r>
      <w:r w:rsidRPr="002F57CD">
        <w:fldChar w:fldCharType="begin"/>
      </w:r>
      <w:r w:rsidRPr="002F57CD">
        <w:instrText xml:space="preserve"> XE “</w:instrText>
      </w:r>
      <w:r w:rsidRPr="002F57CD">
        <w:rPr>
          <w:b/>
        </w:rPr>
        <w:instrText>State/Province</w:instrText>
      </w:r>
      <w:r w:rsidRPr="002F57CD">
        <w:instrText xml:space="preserve">:AAP” </w:instrText>
      </w:r>
      <w:r w:rsidRPr="002F57CD">
        <w:fldChar w:fldCharType="end"/>
      </w:r>
      <w:r w:rsidRPr="002F57CD">
        <w:t>.</w:t>
      </w:r>
    </w:p>
    <w:p w:rsidR="009B529A" w:rsidRPr="002F57CD" w:rsidRDefault="009B529A" w:rsidP="00B64F4A">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B64F4A">
      <w:pPr>
        <w:pStyle w:val="Fielddefinition"/>
        <w:rPr>
          <w:color w:val="0000FF"/>
          <w:u w:val="single"/>
        </w:rPr>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B64F4A">
      <w:pPr>
        <w:pStyle w:val="Fielddefinition"/>
      </w:pPr>
      <w:r w:rsidRPr="002F57CD">
        <w:rPr>
          <w:b/>
        </w:rPr>
        <w:t>Province</w:t>
      </w:r>
      <w:r w:rsidRPr="002F57CD">
        <w:t xml:space="preserve">: Enter the full province name if a country other than </w:t>
      </w:r>
      <w:r w:rsidRPr="002F57CD">
        <w:rPr>
          <w:b/>
        </w:rPr>
        <w:t>United States</w:t>
      </w:r>
      <w:r w:rsidRPr="002F57CD">
        <w:t xml:space="preserve"> is selected</w:t>
      </w:r>
      <w:r w:rsidR="00D96B3C" w:rsidRPr="002F57CD">
        <w:t xml:space="preserve">. </w:t>
      </w:r>
      <w:r w:rsidRPr="002F57CD">
        <w:rPr>
          <w:i/>
        </w:rPr>
        <w:t>Province</w:t>
      </w:r>
      <w:r w:rsidRPr="002F57CD">
        <w:t xml:space="preserve"> can be up to 20 characters in length.</w:t>
      </w:r>
    </w:p>
    <w:p w:rsidR="009B529A" w:rsidRPr="002F57CD" w:rsidRDefault="009B529A" w:rsidP="00B64F4A">
      <w:pPr>
        <w:pStyle w:val="Fielddefinition"/>
      </w:pPr>
      <w:r w:rsidRPr="002F57CD">
        <w:rPr>
          <w:i/>
        </w:rPr>
        <w:t>Province</w:t>
      </w:r>
      <w:r w:rsidRPr="002F57CD">
        <w:t xml:space="preserve"> is not a required field.</w:t>
      </w:r>
      <w:r w:rsidRPr="002F57CD" w:rsidDel="00DA033F">
        <w:t xml:space="preserve"> </w:t>
      </w:r>
    </w:p>
    <w:p w:rsidR="009B529A" w:rsidRPr="002F57CD" w:rsidRDefault="009B529A" w:rsidP="008E59D4">
      <w:pPr>
        <w:pStyle w:val="Fields"/>
      </w:pPr>
      <w:r w:rsidRPr="002F57CD">
        <w:rPr>
          <w:rStyle w:val="Drop-downhotspot"/>
        </w:rPr>
        <w:t>County/Postal Code:</w:t>
      </w:r>
    </w:p>
    <w:p w:rsidR="009B529A" w:rsidRPr="002F57CD" w:rsidRDefault="009B529A" w:rsidP="00B64F4A">
      <w:pPr>
        <w:pStyle w:val="Fielddefinition"/>
      </w:pPr>
      <w:r w:rsidRPr="002F57CD">
        <w:rPr>
          <w:b/>
        </w:rPr>
        <w:t>County</w:t>
      </w:r>
      <w:r w:rsidRPr="002F57CD">
        <w:t xml:space="preserve">: Enter the county in which the employer lives (not required). </w:t>
      </w:r>
      <w:r w:rsidRPr="002F57CD">
        <w:fldChar w:fldCharType="begin"/>
      </w:r>
      <w:r w:rsidRPr="002F57CD">
        <w:instrText xml:space="preserve"> XE “</w:instrText>
      </w:r>
      <w:r w:rsidRPr="002F57CD">
        <w:rPr>
          <w:b/>
        </w:rPr>
        <w:instrText>County/Postal Code</w:instrText>
      </w:r>
      <w:r w:rsidRPr="002F57CD">
        <w:instrText xml:space="preserve">:AAP” </w:instrText>
      </w:r>
      <w:r w:rsidRPr="002F57CD">
        <w:fldChar w:fldCharType="end"/>
      </w:r>
    </w:p>
    <w:p w:rsidR="009B529A" w:rsidRPr="002F57CD" w:rsidRDefault="009B529A" w:rsidP="00B64F4A">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B64F4A">
      <w:pPr>
        <w:pStyle w:val="Fielddefinition"/>
        <w:rPr>
          <w:color w:val="0000FF"/>
          <w:u w:val="single"/>
        </w:rPr>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B64F4A">
      <w:pPr>
        <w:pStyle w:val="Fielddefinition"/>
      </w:pPr>
      <w:r w:rsidRPr="002F57CD">
        <w:rPr>
          <w:b/>
        </w:rPr>
        <w:t>Postal Code</w:t>
      </w:r>
      <w:r w:rsidRPr="002F57CD">
        <w:t xml:space="preserve">: Enter a postal code if a country other than </w:t>
      </w:r>
      <w:r w:rsidRPr="002F57CD">
        <w:rPr>
          <w:b/>
        </w:rPr>
        <w:t>United States</w:t>
      </w:r>
      <w:r w:rsidRPr="002F57CD">
        <w:t xml:space="preserve"> is selected</w:t>
      </w:r>
      <w:r w:rsidR="00D96B3C" w:rsidRPr="002F57CD">
        <w:t xml:space="preserve">. </w:t>
      </w:r>
      <w:r w:rsidRPr="002F57CD">
        <w:rPr>
          <w:i/>
        </w:rPr>
        <w:t>Postal Code</w:t>
      </w:r>
      <w:r w:rsidRPr="002F57CD">
        <w:t xml:space="preserve"> can be up to 10 characters/numbers in length.</w:t>
      </w:r>
    </w:p>
    <w:p w:rsidR="009B529A" w:rsidRPr="002F57CD" w:rsidRDefault="009B529A" w:rsidP="00B64F4A">
      <w:pPr>
        <w:pStyle w:val="Fielddefinition"/>
      </w:pPr>
      <w:r w:rsidRPr="002F57CD">
        <w:rPr>
          <w:i/>
        </w:rPr>
        <w:t>Postal Code</w:t>
      </w:r>
      <w:r w:rsidRPr="002F57CD">
        <w:t xml:space="preserve"> is not a required field.</w:t>
      </w:r>
    </w:p>
    <w:p w:rsidR="009B529A" w:rsidRPr="002F57CD" w:rsidRDefault="009B529A" w:rsidP="008E59D4">
      <w:pPr>
        <w:pStyle w:val="Fields"/>
      </w:pPr>
      <w:r w:rsidRPr="002F57CD">
        <w:rPr>
          <w:rStyle w:val="StyleDrop-downhotspot11ptUnderline"/>
          <w:bCs w:val="0"/>
          <w:iCs w:val="0"/>
          <w:sz w:val="24"/>
        </w:rPr>
        <w:t>Employer</w:t>
      </w:r>
      <w:r w:rsidRPr="002F57CD">
        <w:rPr>
          <w:rStyle w:val="Drop-downhotspot"/>
        </w:rPr>
        <w:t xml:space="preserve"> Phone Number:</w:t>
      </w:r>
    </w:p>
    <w:p w:rsidR="009B529A" w:rsidRPr="002F57CD" w:rsidRDefault="009B529A" w:rsidP="00B64F4A">
      <w:pPr>
        <w:pStyle w:val="Fielddefinition"/>
      </w:pPr>
      <w:r w:rsidRPr="002F57CD">
        <w:t>The registrant’s employer’s phone number</w:t>
      </w:r>
      <w:r w:rsidRPr="002F57CD" w:rsidDel="008207B2">
        <w:t xml:space="preserve"> </w:t>
      </w:r>
      <w:r w:rsidRPr="002F57CD">
        <w:t>is a free text field of 3 – 30 characters.</w:t>
      </w:r>
    </w:p>
    <w:p w:rsidR="009B529A" w:rsidRPr="002F57CD" w:rsidRDefault="009B529A" w:rsidP="008E59D4">
      <w:pPr>
        <w:pStyle w:val="Fields"/>
      </w:pPr>
      <w:r w:rsidRPr="002F57CD">
        <w:rPr>
          <w:rStyle w:val="StyleDrop-downhotspot11ptUnderline"/>
          <w:bCs w:val="0"/>
          <w:iCs w:val="0"/>
          <w:sz w:val="24"/>
        </w:rPr>
        <w:t>Date of Retirement</w:t>
      </w:r>
      <w:r w:rsidRPr="002F57CD">
        <w:rPr>
          <w:rStyle w:val="Drop-downhotspot"/>
        </w:rPr>
        <w:t xml:space="preserve">: </w:t>
      </w:r>
      <w:r w:rsidRPr="002F57CD">
        <w:rPr>
          <w:rStyle w:val="Drop-downhotspot"/>
        </w:rPr>
        <w:fldChar w:fldCharType="begin"/>
      </w:r>
      <w:r w:rsidRPr="002F57CD">
        <w:instrText xml:space="preserve"> XE "Date:of Retirement:AAP" </w:instrText>
      </w:r>
      <w:r w:rsidRPr="002F57CD">
        <w:rPr>
          <w:rStyle w:val="Drop-downhotspot"/>
        </w:rPr>
        <w:fldChar w:fldCharType="end"/>
      </w:r>
    </w:p>
    <w:p w:rsidR="009B529A" w:rsidRPr="002F57CD" w:rsidRDefault="009B529A" w:rsidP="00B64F4A">
      <w:pPr>
        <w:pStyle w:val="Fielddefinition"/>
      </w:pPr>
      <w:r w:rsidRPr="002F57CD">
        <w:t>This is the registrant’s Retirement Date in standard date format (mm/dd/yyyy).</w:t>
      </w:r>
    </w:p>
    <w:p w:rsidR="009B529A" w:rsidRPr="002F57CD" w:rsidRDefault="009B529A" w:rsidP="00B64F4A">
      <w:pPr>
        <w:pStyle w:val="Fielddefinition"/>
      </w:pPr>
      <w:r w:rsidRPr="002F57CD">
        <w:t xml:space="preserve">Field is not editable unless </w:t>
      </w:r>
      <w:r w:rsidRPr="002F57CD">
        <w:rPr>
          <w:i/>
        </w:rPr>
        <w:t>Employment Status</w:t>
      </w:r>
      <w:r w:rsidRPr="002F57CD">
        <w:t xml:space="preserve"> is equal to "Retired"</w:t>
      </w:r>
      <w:r w:rsidR="00D96B3C" w:rsidRPr="002F57CD">
        <w:t xml:space="preserve">. </w:t>
      </w:r>
      <w:r w:rsidRPr="002F57CD">
        <w:t xml:space="preserve">If the </w:t>
      </w:r>
      <w:r w:rsidRPr="002F57CD">
        <w:rPr>
          <w:i/>
        </w:rPr>
        <w:t>Employment Status</w:t>
      </w:r>
      <w:r w:rsidRPr="002F57CD">
        <w:t xml:space="preserve"> is equal to "Retired", this field can be edited.</w:t>
      </w:r>
    </w:p>
    <w:p w:rsidR="009B529A" w:rsidRPr="002F57CD" w:rsidRDefault="009B529A" w:rsidP="00B64F4A">
      <w:pPr>
        <w:pStyle w:val="Fielddefinition"/>
      </w:pPr>
      <w:r w:rsidRPr="002F57CD">
        <w:t xml:space="preserve">If </w:t>
      </w:r>
      <w:r w:rsidRPr="002F57CD">
        <w:rPr>
          <w:i/>
        </w:rPr>
        <w:t>Employment Status</w:t>
      </w:r>
      <w:r w:rsidRPr="002F57CD">
        <w:t xml:space="preserve"> field is changed from "Retired" to any other value, the </w:t>
      </w:r>
      <w:r w:rsidRPr="002F57CD">
        <w:rPr>
          <w:i/>
        </w:rPr>
        <w:t>Date of Retirement</w:t>
      </w:r>
      <w:r w:rsidRPr="002F57CD">
        <w:t xml:space="preserve"> field will be deleted.</w:t>
      </w:r>
    </w:p>
    <w:p w:rsidR="009B529A" w:rsidRPr="002F57CD" w:rsidRDefault="009B529A" w:rsidP="009B529A">
      <w:pPr>
        <w:rPr>
          <w:szCs w:val="20"/>
        </w:rPr>
      </w:pPr>
    </w:p>
    <w:p w:rsidR="009B529A" w:rsidRPr="002F57CD" w:rsidRDefault="009B529A" w:rsidP="000B66A7">
      <w:pPr>
        <w:pStyle w:val="BodyText"/>
      </w:pPr>
      <w:r w:rsidRPr="002F57CD">
        <w:rPr>
          <w:noProof/>
        </w:rPr>
        <w:drawing>
          <wp:inline distT="0" distB="0" distL="0" distR="0" wp14:anchorId="79B9D334" wp14:editId="68E8740A">
            <wp:extent cx="103505" cy="103505"/>
            <wp:effectExtent l="19050" t="0" r="0" b="0"/>
            <wp:docPr id="1038" name="Picture 10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085D68" w:rsidRPr="002F57CD">
        <w:t xml:space="preserve"> </w:t>
      </w:r>
      <w:r w:rsidRPr="002F57CD">
        <w:t>Indicates Required Field</w:t>
      </w:r>
    </w:p>
    <w:p w:rsidR="009B529A" w:rsidRPr="002F57CD" w:rsidRDefault="009B529A" w:rsidP="003175D1">
      <w:pPr>
        <w:pStyle w:val="Heading4"/>
      </w:pPr>
      <w:r w:rsidRPr="002F57CD">
        <w:rPr>
          <w:rFonts w:ascii="Verdana" w:hAnsi="Verdana"/>
          <w:bCs/>
          <w:color w:val="A82384"/>
          <w:sz w:val="15"/>
          <w:szCs w:val="15"/>
        </w:rPr>
        <w:br w:type="page"/>
      </w:r>
      <w:bookmarkStart w:id="744" w:name="_Toc394920827"/>
      <w:bookmarkStart w:id="745" w:name="_Toc406571163"/>
      <w:bookmarkStart w:id="746" w:name="_Toc447812008"/>
      <w:r w:rsidRPr="002F57CD">
        <w:t>Associates</w:t>
      </w:r>
      <w:bookmarkEnd w:id="739"/>
      <w:bookmarkEnd w:id="744"/>
      <w:bookmarkEnd w:id="745"/>
      <w:bookmarkEnd w:id="746"/>
      <w:r w:rsidRPr="002F57CD">
        <w:fldChar w:fldCharType="begin"/>
      </w:r>
      <w:r w:rsidRPr="002F57CD">
        <w:instrText xml:space="preserve"> XE "</w:instrText>
      </w:r>
      <w:r w:rsidRPr="002F57CD">
        <w:rPr>
          <w:b w:val="0"/>
        </w:rPr>
        <w:instrText>Associates</w:instrText>
      </w:r>
      <w:r w:rsidRPr="002F57CD">
        <w:instrText xml:space="preserve">:current information available" </w:instrText>
      </w:r>
      <w:r w:rsidRPr="002F57CD">
        <w:fldChar w:fldCharType="end"/>
      </w:r>
    </w:p>
    <w:p w:rsidR="009B529A" w:rsidRPr="002F57CD" w:rsidRDefault="009B529A" w:rsidP="003175D1">
      <w:pPr>
        <w:pStyle w:val="Heading5"/>
      </w:pPr>
      <w:r w:rsidRPr="002F57CD">
        <w:fldChar w:fldCharType="begin"/>
      </w:r>
      <w:r w:rsidRPr="002F57CD">
        <w:instrText xml:space="preserve"> XE "Phone Numbers " \* MERGEFORMAT </w:instrText>
      </w:r>
      <w:r w:rsidRPr="002F57CD">
        <w:fldChar w:fldCharType="end"/>
      </w:r>
      <w:r w:rsidRPr="002F57CD">
        <w:fldChar w:fldCharType="begin"/>
      </w:r>
      <w:r w:rsidRPr="002F57CD">
        <w:instrText xml:space="preserve"> XE "Old " \* MERGEFORMAT </w:instrText>
      </w:r>
      <w:r w:rsidRPr="002F57CD">
        <w:fldChar w:fldCharType="end"/>
      </w:r>
      <w:bookmarkStart w:id="747" w:name="_Toc289864821"/>
      <w:bookmarkStart w:id="748" w:name="_Toc394920828"/>
      <w:bookmarkStart w:id="749" w:name="_Toc406571164"/>
      <w:bookmarkStart w:id="750" w:name="_Toc447812009"/>
      <w:r w:rsidRPr="002F57CD">
        <w:t>Associates</w:t>
      </w:r>
      <w:bookmarkEnd w:id="747"/>
      <w:bookmarkEnd w:id="748"/>
      <w:bookmarkEnd w:id="749"/>
      <w:bookmarkEnd w:id="750"/>
    </w:p>
    <w:p w:rsidR="009B529A" w:rsidRPr="002F57CD" w:rsidRDefault="009B529A" w:rsidP="009D412C">
      <w:pPr>
        <w:pStyle w:val="BodyText"/>
      </w:pPr>
      <w:r w:rsidRPr="002F57CD">
        <w:t xml:space="preserve">The </w:t>
      </w:r>
      <w:r w:rsidRPr="002F57CD">
        <w:rPr>
          <w:i/>
          <w:iCs/>
          <w:u w:val="single"/>
        </w:rPr>
        <w:t>Associates</w:t>
      </w:r>
      <w:r w:rsidRPr="002F57CD">
        <w:t xml:space="preserve"> overview screen presents the user</w:t>
      </w:r>
      <w:r w:rsidRPr="002F57CD">
        <w:fldChar w:fldCharType="begin"/>
      </w:r>
      <w:r w:rsidRPr="002F57CD">
        <w:instrText xml:space="preserve"> XE "User:Associates:presents user with a snapshot of current associate information available" </w:instrText>
      </w:r>
      <w:r w:rsidRPr="002F57CD">
        <w:fldChar w:fldCharType="end"/>
      </w:r>
      <w:r w:rsidRPr="002F57CD">
        <w:t xml:space="preserve"> with a snapshot of the current associate information available for the beneficiary including </w:t>
      </w:r>
      <w:r w:rsidRPr="002F57CD">
        <w:rPr>
          <w:i/>
          <w:iCs/>
        </w:rPr>
        <w:t>Name</w:t>
      </w:r>
      <w:r w:rsidRPr="002F57CD">
        <w:t xml:space="preserve">, </w:t>
      </w:r>
      <w:r w:rsidRPr="002F57CD">
        <w:rPr>
          <w:i/>
        </w:rPr>
        <w:t>Relationship</w:t>
      </w:r>
      <w:r w:rsidRPr="002F57CD">
        <w:t xml:space="preserve">, </w:t>
      </w:r>
      <w:r w:rsidRPr="002F57CD">
        <w:rPr>
          <w:i/>
          <w:iCs/>
        </w:rPr>
        <w:t>Role</w:t>
      </w:r>
      <w:r w:rsidRPr="002F57CD">
        <w:rPr>
          <w:i/>
          <w:iCs/>
        </w:rPr>
        <w:fldChar w:fldCharType="begin"/>
      </w:r>
      <w:r w:rsidRPr="002F57CD">
        <w:instrText xml:space="preserve"> XE "</w:instrText>
      </w:r>
      <w:r w:rsidRPr="002F57CD">
        <w:rPr>
          <w:iCs/>
        </w:rPr>
        <w:instrText>Role</w:instrText>
      </w:r>
      <w:r w:rsidRPr="002F57CD">
        <w:instrText xml:space="preserve">" </w:instrText>
      </w:r>
      <w:r w:rsidRPr="002F57CD">
        <w:rPr>
          <w:i/>
          <w:iCs/>
        </w:rPr>
        <w:fldChar w:fldCharType="end"/>
      </w:r>
      <w:r w:rsidRPr="002F57CD">
        <w:t xml:space="preserve">, and </w:t>
      </w:r>
      <w:r w:rsidRPr="002F57CD">
        <w:rPr>
          <w:i/>
          <w:iCs/>
        </w:rPr>
        <w:t>Address</w:t>
      </w:r>
      <w:r w:rsidRPr="002F57CD">
        <w:rPr>
          <w:i/>
          <w:iCs/>
        </w:rPr>
        <w:fldChar w:fldCharType="begin"/>
      </w:r>
      <w:r w:rsidRPr="002F57CD">
        <w:instrText xml:space="preserve"> XE “Address” </w:instrText>
      </w:r>
      <w:r w:rsidRPr="002F57CD">
        <w:rPr>
          <w:i/>
          <w:iCs/>
        </w:rPr>
        <w:fldChar w:fldCharType="end"/>
      </w:r>
      <w:r w:rsidRPr="002F57CD">
        <w:t xml:space="preserve"> and phone numbers (</w:t>
      </w:r>
      <w:r w:rsidRPr="002F57CD">
        <w:rPr>
          <w:i/>
          <w:iCs/>
        </w:rPr>
        <w:t>Phones</w:t>
      </w:r>
      <w:r w:rsidRPr="002F57CD">
        <w:t>).</w:t>
      </w:r>
    </w:p>
    <w:p w:rsidR="009B529A" w:rsidRPr="002F57CD" w:rsidRDefault="009B529A" w:rsidP="009D412C">
      <w:pPr>
        <w:pStyle w:val="BodyText"/>
      </w:pPr>
      <w:r w:rsidRPr="002F57CD">
        <w:t xml:space="preserve">User may click on a current </w:t>
      </w:r>
      <w:r w:rsidRPr="002F57CD">
        <w:rPr>
          <w:i/>
          <w:iCs/>
        </w:rPr>
        <w:t>Name</w:t>
      </w:r>
      <w:r w:rsidRPr="002F57CD">
        <w:t xml:space="preserve"> link to update the information for that associate</w:t>
      </w:r>
      <w:r w:rsidR="00D96B3C" w:rsidRPr="002F57CD">
        <w:t xml:space="preserve">. </w:t>
      </w:r>
      <w:r w:rsidRPr="002F57CD">
        <w:t xml:space="preserve">To add an associate, click on the </w:t>
      </w:r>
      <w:r w:rsidRPr="002F57CD">
        <w:rPr>
          <w:rStyle w:val="Hyperlink"/>
          <w:b/>
          <w:bCs/>
          <w:i/>
          <w:szCs w:val="24"/>
        </w:rPr>
        <w:t>Add</w:t>
      </w:r>
      <w:r w:rsidRPr="002F57CD">
        <w:rPr>
          <w:rStyle w:val="Hyperlink"/>
          <w:b/>
          <w:bCs/>
          <w:i/>
          <w:szCs w:val="24"/>
        </w:rPr>
        <w:fldChar w:fldCharType="begin"/>
      </w:r>
      <w:r w:rsidRPr="002F57CD">
        <w:rPr>
          <w:i/>
          <w:szCs w:val="24"/>
        </w:rPr>
        <w:instrText xml:space="preserve"> XE "</w:instrText>
      </w:r>
      <w:r w:rsidRPr="002F57CD">
        <w:rPr>
          <w:bCs/>
          <w:i/>
          <w:szCs w:val="24"/>
        </w:rPr>
        <w:instrText>Add:</w:instrText>
      </w:r>
      <w:r w:rsidRPr="002F57CD">
        <w:rPr>
          <w:i/>
          <w:szCs w:val="24"/>
        </w:rPr>
        <w:instrText xml:space="preserve">Associate(s)" </w:instrText>
      </w:r>
      <w:r w:rsidRPr="002F57CD">
        <w:rPr>
          <w:rStyle w:val="Hyperlink"/>
          <w:b/>
          <w:bCs/>
          <w:i/>
          <w:szCs w:val="24"/>
        </w:rPr>
        <w:fldChar w:fldCharType="end"/>
      </w:r>
      <w:r w:rsidRPr="002F57CD">
        <w:rPr>
          <w:rStyle w:val="Hyperlink"/>
          <w:b/>
          <w:bCs/>
          <w:i/>
          <w:szCs w:val="24"/>
        </w:rPr>
        <w:t xml:space="preserve"> Associate</w:t>
      </w:r>
      <w:r w:rsidRPr="002F57CD">
        <w:t xml:space="preserve"> button.</w:t>
      </w:r>
    </w:p>
    <w:p w:rsidR="009B529A" w:rsidRPr="002F57CD" w:rsidRDefault="009B529A" w:rsidP="009D412C">
      <w:pPr>
        <w:pStyle w:val="BodyText"/>
      </w:pPr>
      <w:r w:rsidRPr="002F57CD">
        <w:t xml:space="preserve">From this screen the user may also click the </w:t>
      </w:r>
      <w:r w:rsidRPr="002F57CD">
        <w:rPr>
          <w:color w:val="0000FF"/>
          <w:u w:val="single"/>
        </w:rPr>
        <w:t>View Historical</w:t>
      </w:r>
      <w:r w:rsidRPr="002F57CD">
        <w:rPr>
          <w:color w:val="0000FF"/>
          <w:u w:val="single"/>
        </w:rPr>
        <w:fldChar w:fldCharType="begin"/>
      </w:r>
      <w:r w:rsidRPr="002F57CD">
        <w:rPr>
          <w:color w:val="0000FF"/>
          <w:u w:val="single"/>
        </w:rPr>
        <w:instrText xml:space="preserve"> XE "Historical:View Associates" </w:instrText>
      </w:r>
      <w:r w:rsidRPr="002F57CD">
        <w:rPr>
          <w:color w:val="0000FF"/>
          <w:u w:val="single"/>
        </w:rPr>
        <w:fldChar w:fldCharType="end"/>
      </w:r>
      <w:r w:rsidRPr="002F57CD">
        <w:rPr>
          <w:color w:val="0000FF"/>
          <w:u w:val="single"/>
        </w:rPr>
        <w:t xml:space="preserve"> Associates</w:t>
      </w:r>
      <w:r w:rsidRPr="002F57CD">
        <w:t xml:space="preserve"> link to view</w:t>
      </w:r>
      <w:r w:rsidRPr="002F57CD">
        <w:fldChar w:fldCharType="begin"/>
      </w:r>
      <w:r w:rsidRPr="002F57CD">
        <w:instrText xml:space="preserve"> XE "View:Associates:Historical" </w:instrText>
      </w:r>
      <w:r w:rsidRPr="002F57CD">
        <w:fldChar w:fldCharType="end"/>
      </w:r>
      <w:r w:rsidRPr="002F57CD">
        <w:t xml:space="preserve"> the history of associate changes made for this patient with "Old" and "New</w:t>
      </w:r>
      <w:r w:rsidRPr="002F57CD">
        <w:fldChar w:fldCharType="begin"/>
      </w:r>
      <w:r w:rsidRPr="002F57CD">
        <w:instrText xml:space="preserve"> XE "New:Add Associates:View Historical" </w:instrText>
      </w:r>
      <w:r w:rsidRPr="002F57CD">
        <w:fldChar w:fldCharType="end"/>
      </w:r>
      <w:r w:rsidRPr="002F57CD">
        <w:t>" values for user-selected dates/times.</w:t>
      </w:r>
    </w:p>
    <w:p w:rsidR="009B529A" w:rsidRPr="002F57CD" w:rsidRDefault="009B529A" w:rsidP="009B529A">
      <w:pPr>
        <w:rPr>
          <w:sz w:val="18"/>
          <w:szCs w:val="18"/>
        </w:rPr>
      </w:pPr>
    </w:p>
    <w:p w:rsidR="009B529A" w:rsidRPr="002F57CD" w:rsidRDefault="009B529A" w:rsidP="003175D1">
      <w:pPr>
        <w:pStyle w:val="Heading5"/>
      </w:pPr>
      <w:r w:rsidRPr="002F57CD">
        <w:rPr>
          <w:rFonts w:ascii="Verdana" w:hAnsi="Verdana"/>
          <w:color w:val="A82384"/>
          <w:sz w:val="15"/>
          <w:szCs w:val="15"/>
        </w:rPr>
        <w:br w:type="page"/>
      </w:r>
      <w:bookmarkStart w:id="751" w:name="_Toc289864822"/>
      <w:bookmarkStart w:id="752" w:name="_Toc394920829"/>
      <w:bookmarkStart w:id="753" w:name="_Toc406571165"/>
      <w:bookmarkStart w:id="754" w:name="_Toc447812010"/>
      <w:r w:rsidRPr="002F57CD">
        <w:t>Add (Update) Associate(s)</w:t>
      </w:r>
      <w:bookmarkEnd w:id="751"/>
      <w:bookmarkEnd w:id="752"/>
      <w:bookmarkEnd w:id="753"/>
      <w:bookmarkEnd w:id="754"/>
    </w:p>
    <w:p w:rsidR="009B529A" w:rsidRPr="002F57CD" w:rsidRDefault="009B529A" w:rsidP="009D412C">
      <w:pPr>
        <w:pStyle w:val="BodyText"/>
      </w:pPr>
      <w:r w:rsidRPr="002F57CD">
        <w:t xml:space="preserve">The initial </w:t>
      </w:r>
      <w:r w:rsidRPr="002F57CD">
        <w:rPr>
          <w:i/>
          <w:iCs/>
        </w:rPr>
        <w:t>Associates</w:t>
      </w:r>
      <w:r w:rsidRPr="002F57CD">
        <w:t xml:space="preserve"> screen displays any existing associates for the beneficiary</w:t>
      </w:r>
      <w:r w:rsidR="00D96B3C" w:rsidRPr="002F57CD">
        <w:t xml:space="preserve">. </w:t>
      </w:r>
      <w:r w:rsidRPr="002F57CD">
        <w:t>User</w:t>
      </w:r>
      <w:r w:rsidRPr="002F57CD">
        <w:fldChar w:fldCharType="begin"/>
      </w:r>
      <w:r w:rsidRPr="002F57CD">
        <w:instrText xml:space="preserve"> XE "User:Demographics:Add(Update) Associate(s):update associate information" </w:instrText>
      </w:r>
      <w:r w:rsidRPr="002F57CD">
        <w:fldChar w:fldCharType="end"/>
      </w:r>
      <w:r w:rsidRPr="002F57CD">
        <w:t xml:space="preserve"> may click on a current </w:t>
      </w:r>
      <w:r w:rsidRPr="002F57CD">
        <w:rPr>
          <w:i/>
        </w:rPr>
        <w:t>Name</w:t>
      </w:r>
      <w:r w:rsidRPr="002F57CD">
        <w:t xml:space="preserve"> link to update the information for that associate</w:t>
      </w:r>
      <w:r w:rsidR="00D96B3C" w:rsidRPr="002F57CD">
        <w:t xml:space="preserve">. </w:t>
      </w:r>
      <w:r w:rsidRPr="002F57CD">
        <w:t>If none exist, none will display.</w:t>
      </w:r>
    </w:p>
    <w:p w:rsidR="009B529A" w:rsidRPr="002F57CD" w:rsidRDefault="009B529A" w:rsidP="009D412C">
      <w:pPr>
        <w:pStyle w:val="BodyText"/>
      </w:pPr>
      <w:r w:rsidRPr="002F57CD">
        <w:t>To add</w:t>
      </w:r>
      <w:r w:rsidRPr="002F57CD">
        <w:fldChar w:fldCharType="begin"/>
      </w:r>
      <w:r w:rsidRPr="002F57CD">
        <w:instrText xml:space="preserve"> XE "Add:Associate(s)" </w:instrText>
      </w:r>
      <w:r w:rsidRPr="002F57CD">
        <w:fldChar w:fldCharType="end"/>
      </w:r>
      <w:r w:rsidRPr="002F57CD">
        <w:t xml:space="preserve"> associates, click the </w:t>
      </w:r>
      <w:r w:rsidRPr="002F57CD">
        <w:rPr>
          <w:b/>
          <w:bCs/>
          <w:i/>
          <w:iCs/>
        </w:rPr>
        <w:t>Add Associates</w:t>
      </w:r>
      <w:r w:rsidRPr="002F57CD">
        <w:t xml:space="preserve"> button.</w:t>
      </w:r>
    </w:p>
    <w:p w:rsidR="009B529A" w:rsidRPr="002F57CD" w:rsidRDefault="009D412C" w:rsidP="009B529A">
      <w:pPr>
        <w:rPr>
          <w:sz w:val="18"/>
          <w:szCs w:val="18"/>
        </w:rPr>
      </w:pPr>
      <w:r w:rsidRPr="002F57CD">
        <w:rPr>
          <w:rFonts w:cs="Arial"/>
          <w:noProof/>
          <w:sz w:val="20"/>
        </w:rPr>
        <mc:AlternateContent>
          <mc:Choice Requires="wps">
            <w:drawing>
              <wp:anchor distT="0" distB="0" distL="114300" distR="114300" simplePos="0" relativeHeight="251663360" behindDoc="0" locked="0" layoutInCell="1" allowOverlap="1" wp14:anchorId="4355D92A" wp14:editId="4F78EA79">
                <wp:simplePos x="0" y="0"/>
                <wp:positionH relativeFrom="column">
                  <wp:posOffset>2247900</wp:posOffset>
                </wp:positionH>
                <wp:positionV relativeFrom="paragraph">
                  <wp:posOffset>91136</wp:posOffset>
                </wp:positionV>
                <wp:extent cx="1000567" cy="263525"/>
                <wp:effectExtent l="0" t="0" r="28575" b="22225"/>
                <wp:wrapNone/>
                <wp:docPr id="12"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567" cy="263525"/>
                        </a:xfrm>
                        <a:prstGeom prst="roundRect">
                          <a:avLst>
                            <a:gd name="adj"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 o:spid="_x0000_s1026" style="position:absolute;margin-left:177pt;margin-top:7.2pt;width:78.8pt;height:2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" filled="f" strokeweight="1.5pt"/>
            </w:pict>
          </mc:Fallback>
        </mc:AlternateContent>
      </w:r>
    </w:p>
    <w:p w:rsidR="009B529A" w:rsidRPr="002F57CD" w:rsidRDefault="009B529A" w:rsidP="00F70AF8">
      <w:pPr>
        <w:tabs>
          <w:tab w:val="left" w:pos="720"/>
          <w:tab w:val="right" w:pos="9360"/>
        </w:tabs>
      </w:pPr>
      <w:r w:rsidRPr="002F57CD">
        <w:tab/>
      </w:r>
      <w:r w:rsidRPr="002F57CD">
        <w:rPr>
          <w:b/>
        </w:rPr>
        <w:t>Associates</w:t>
      </w:r>
      <w:r w:rsidR="00F70AF8" w:rsidRPr="002F57CD">
        <w:rPr>
          <w:b/>
        </w:rPr>
        <w:t xml:space="preserve">                              </w:t>
      </w:r>
      <w:r w:rsidRPr="002F57CD">
        <w:rPr>
          <w:rFonts w:cs="Arial"/>
          <w:b/>
        </w:rPr>
        <w:t>Add Associate</w:t>
      </w:r>
      <w:r w:rsidR="00F70AF8" w:rsidRPr="002F57CD">
        <w:rPr>
          <w:rStyle w:val="Text-onlypopuphotspot"/>
          <w:b/>
          <w:bCs/>
        </w:rPr>
        <w:tab/>
      </w:r>
      <w:r w:rsidRPr="002F57CD">
        <w:rPr>
          <w:rStyle w:val="Text-onlypopuphotspot"/>
          <w:b/>
          <w:bCs/>
          <w:u w:val="single"/>
        </w:rPr>
        <w:t>VIEW</w:t>
      </w:r>
      <w:r w:rsidRPr="002F57CD">
        <w:rPr>
          <w:rStyle w:val="Text-onlypopuphotspot"/>
          <w:bCs/>
          <w:u w:val="single"/>
        </w:rPr>
        <w:fldChar w:fldCharType="begin"/>
      </w:r>
      <w:r w:rsidRPr="002F57CD">
        <w:instrText xml:space="preserve"> XE "</w:instrText>
      </w:r>
      <w:r w:rsidRPr="002F57CD">
        <w:rPr>
          <w:rStyle w:val="Text-onlypopuphotspot"/>
          <w:bCs/>
          <w:u w:val="single"/>
        </w:rPr>
        <w:instrText>View:</w:instrText>
      </w:r>
      <w:r w:rsidRPr="002F57CD">
        <w:instrText xml:space="preserve">Add (Update) Associate(s):Historical Associates" </w:instrText>
      </w:r>
      <w:r w:rsidRPr="002F57CD">
        <w:rPr>
          <w:rStyle w:val="Text-onlypopuphotspot"/>
          <w:bCs/>
          <w:u w:val="single"/>
        </w:rPr>
        <w:fldChar w:fldCharType="end"/>
      </w:r>
      <w:r w:rsidRPr="002F57CD">
        <w:rPr>
          <w:rStyle w:val="Text-onlypopuphotspot"/>
          <w:b/>
          <w:bCs/>
          <w:u w:val="single"/>
        </w:rPr>
        <w:t xml:space="preserve"> HISTORICAL</w:t>
      </w:r>
      <w:r w:rsidRPr="002F57CD">
        <w:rPr>
          <w:b/>
        </w:rPr>
        <w:fldChar w:fldCharType="begin"/>
      </w:r>
      <w:r w:rsidRPr="002F57CD">
        <w:rPr>
          <w:b/>
        </w:rPr>
        <w:instrText xml:space="preserve"> XE "Historical:View Associates" </w:instrText>
      </w:r>
      <w:r w:rsidRPr="002F57CD">
        <w:rPr>
          <w:b/>
        </w:rPr>
        <w:fldChar w:fldCharType="end"/>
      </w:r>
      <w:r w:rsidRPr="002F57CD">
        <w:rPr>
          <w:rStyle w:val="Text-onlypopuphotspot"/>
          <w:b/>
          <w:bCs/>
          <w:u w:val="single"/>
        </w:rPr>
        <w:t xml:space="preserve"> ASSOCIATES</w:t>
      </w:r>
    </w:p>
    <w:p w:rsidR="009B529A" w:rsidRPr="002F57CD" w:rsidRDefault="009B529A" w:rsidP="009D412C">
      <w:pPr>
        <w:pStyle w:val="Fields"/>
        <w:rPr>
          <w:rStyle w:val="StyleDrop-downhotspot11ptUnderline"/>
          <w:bCs w:val="0"/>
          <w:iCs w:val="0"/>
          <w:sz w:val="24"/>
        </w:rPr>
      </w:pPr>
      <w:r w:rsidRPr="002F57CD">
        <w:rPr>
          <w:rStyle w:val="StyleDrop-downhotspot11ptUnderline"/>
          <w:bCs w:val="0"/>
          <w:iCs w:val="0"/>
          <w:sz w:val="24"/>
        </w:rPr>
        <w:t>Name</w:t>
      </w:r>
    </w:p>
    <w:p w:rsidR="009B529A" w:rsidRPr="002F57CD" w:rsidRDefault="009B529A" w:rsidP="006D6C25">
      <w:pPr>
        <w:pStyle w:val="Fielddefinition"/>
      </w:pPr>
      <w:r w:rsidRPr="002F57CD">
        <w:t xml:space="preserve">System displays the </w:t>
      </w:r>
      <w:r w:rsidRPr="002F57CD">
        <w:rPr>
          <w:i/>
        </w:rPr>
        <w:t>Name</w:t>
      </w:r>
      <w:r w:rsidRPr="002F57CD">
        <w:t xml:space="preserve"> of the associate currently on file for the beneficiary.</w:t>
      </w:r>
    </w:p>
    <w:p w:rsidR="009B529A" w:rsidRPr="002F57CD" w:rsidRDefault="009B529A" w:rsidP="006D6C25">
      <w:pPr>
        <w:pStyle w:val="Fielddefinition"/>
      </w:pPr>
      <w:r w:rsidRPr="002F57CD">
        <w:t>User may click on an associate’s name to update.</w:t>
      </w:r>
    </w:p>
    <w:p w:rsidR="009B529A" w:rsidRPr="002F57CD" w:rsidRDefault="009B529A" w:rsidP="009D412C">
      <w:pPr>
        <w:pStyle w:val="Fields"/>
        <w:rPr>
          <w:rStyle w:val="StyleDrop-downhotspot11ptUnderline"/>
          <w:bCs w:val="0"/>
          <w:iCs w:val="0"/>
          <w:sz w:val="24"/>
        </w:rPr>
      </w:pPr>
      <w:r w:rsidRPr="002F57CD">
        <w:rPr>
          <w:rStyle w:val="StyleDrop-downhotspot11ptUnderline"/>
          <w:bCs w:val="0"/>
          <w:iCs w:val="0"/>
          <w:sz w:val="24"/>
        </w:rPr>
        <w:t>Relationship</w:t>
      </w:r>
    </w:p>
    <w:p w:rsidR="009B529A" w:rsidRPr="002F57CD" w:rsidRDefault="009B529A" w:rsidP="006D6C25">
      <w:pPr>
        <w:pStyle w:val="Fielddefinition"/>
      </w:pPr>
      <w:r w:rsidRPr="002F57CD">
        <w:t xml:space="preserve">System displays the </w:t>
      </w:r>
      <w:r w:rsidRPr="002F57CD">
        <w:rPr>
          <w:i/>
        </w:rPr>
        <w:t>Relationship</w:t>
      </w:r>
      <w:r w:rsidRPr="002F57CD">
        <w:t xml:space="preserve"> of the Associate to the beneficiary currently on file</w:t>
      </w:r>
      <w:r w:rsidR="00D96B3C" w:rsidRPr="002F57CD">
        <w:t xml:space="preserve">. </w:t>
      </w:r>
      <w:r w:rsidRPr="002F57CD">
        <w:t xml:space="preserve">Association </w:t>
      </w:r>
      <w:r w:rsidRPr="002F57CD">
        <w:rPr>
          <w:i/>
        </w:rPr>
        <w:t>Relationship</w:t>
      </w:r>
      <w:r w:rsidRPr="002F57CD">
        <w:t xml:space="preserve"> is defined as the relationship of that contact person to the beneficiary.</w:t>
      </w:r>
    </w:p>
    <w:p w:rsidR="009B529A" w:rsidRPr="002F57CD" w:rsidRDefault="009B529A" w:rsidP="009D412C">
      <w:pPr>
        <w:pStyle w:val="Fields"/>
      </w:pPr>
      <w:r w:rsidRPr="002F57CD">
        <w:rPr>
          <w:rStyle w:val="Drop-downhotspot"/>
        </w:rPr>
        <w:t>Role</w:t>
      </w:r>
      <w:r w:rsidRPr="002F57CD">
        <w:rPr>
          <w:rStyle w:val="Drop-downhotspot"/>
        </w:rPr>
        <w:fldChar w:fldCharType="begin"/>
      </w:r>
      <w:r w:rsidRPr="002F57CD">
        <w:instrText xml:space="preserve"> XE "Role" </w:instrText>
      </w:r>
      <w:r w:rsidRPr="002F57CD">
        <w:rPr>
          <w:rStyle w:val="Drop-downhotspot"/>
        </w:rPr>
        <w:fldChar w:fldCharType="end"/>
      </w:r>
    </w:p>
    <w:p w:rsidR="009B529A" w:rsidRPr="002F57CD" w:rsidRDefault="009B529A" w:rsidP="006D6C25">
      <w:pPr>
        <w:pStyle w:val="Fielddefinition"/>
      </w:pPr>
      <w:r w:rsidRPr="002F57CD">
        <w:t xml:space="preserve">System displays the </w:t>
      </w:r>
      <w:r w:rsidRPr="002F57CD">
        <w:rPr>
          <w:i/>
        </w:rPr>
        <w:t>Role</w:t>
      </w:r>
      <w:r w:rsidRPr="002F57CD">
        <w:t xml:space="preserve"> of the associate to the beneficiary currently on file</w:t>
      </w:r>
      <w:r w:rsidR="00873AF4" w:rsidRPr="002F57CD">
        <w:t xml:space="preserve">. </w:t>
      </w:r>
      <w:r w:rsidRPr="002F57CD">
        <w:t>Examples include but are not limited to:</w:t>
      </w:r>
    </w:p>
    <w:p w:rsidR="009B529A" w:rsidRPr="002F57CD" w:rsidRDefault="009B529A" w:rsidP="0018591E">
      <w:pPr>
        <w:pStyle w:val="BodyTextBullet2"/>
      </w:pPr>
      <w:r w:rsidRPr="002F57CD">
        <w:rPr>
          <w:rStyle w:val="Emphasis"/>
        </w:rPr>
        <w:t>Guardian Civil</w:t>
      </w:r>
      <w:r w:rsidRPr="002F57CD">
        <w:rPr>
          <w:rStyle w:val="Expandingtext"/>
        </w:rPr>
        <w:t xml:space="preserve"> - An individual who has been given the legal responsibility to care for a child</w:t>
      </w:r>
      <w:r w:rsidRPr="002F57CD">
        <w:rPr>
          <w:rStyle w:val="Expandingtext"/>
        </w:rPr>
        <w:fldChar w:fldCharType="begin"/>
      </w:r>
      <w:r w:rsidRPr="002F57CD">
        <w:instrText xml:space="preserve"> XE "</w:instrText>
      </w:r>
      <w:r w:rsidRPr="002F57CD">
        <w:rPr>
          <w:rStyle w:val="Expandingtext"/>
        </w:rPr>
        <w:instrText>Child</w:instrText>
      </w:r>
      <w:r w:rsidRPr="002F57CD">
        <w:instrText xml:space="preserve">" </w:instrText>
      </w:r>
      <w:r w:rsidRPr="002F57CD">
        <w:rPr>
          <w:rStyle w:val="Expandingtext"/>
        </w:rPr>
        <w:fldChar w:fldCharType="end"/>
      </w:r>
      <w:r w:rsidRPr="002F57CD">
        <w:rPr>
          <w:rStyle w:val="Expandingtext"/>
        </w:rPr>
        <w:t xml:space="preserve"> or adult who is incapable of taking care of themselves due to age or lack of capacity</w:t>
      </w:r>
      <w:r w:rsidR="00D96B3C" w:rsidRPr="002F57CD">
        <w:rPr>
          <w:rStyle w:val="Expandingtext"/>
        </w:rPr>
        <w:t xml:space="preserve">. </w:t>
      </w:r>
      <w:r w:rsidRPr="002F57CD">
        <w:rPr>
          <w:rStyle w:val="Expandingtext"/>
        </w:rPr>
        <w:t>The appointed individual is often responsible for both the taking care of the ward (the child or incapable adult) and their affairs.</w:t>
      </w:r>
      <w:r w:rsidRPr="002F57CD">
        <w:rPr>
          <w:rStyle w:val="Expandingtext"/>
        </w:rPr>
        <w:br/>
        <w:t>Civil indicates relating to the rights of private individuals and legal proceedings concerning these rights as distinguished from criminal, military</w:t>
      </w:r>
      <w:r w:rsidRPr="002F57CD">
        <w:rPr>
          <w:rStyle w:val="Expandingtext"/>
        </w:rPr>
        <w:fldChar w:fldCharType="begin"/>
      </w:r>
      <w:r w:rsidRPr="002F57CD">
        <w:instrText xml:space="preserve"> XE "</w:instrText>
      </w:r>
      <w:r w:rsidRPr="002F57CD">
        <w:rPr>
          <w:rStyle w:val="Expandingtext"/>
        </w:rPr>
        <w:instrText>Military</w:instrText>
      </w:r>
      <w:r w:rsidRPr="002F57CD">
        <w:instrText xml:space="preserve">" </w:instrText>
      </w:r>
      <w:r w:rsidRPr="002F57CD">
        <w:rPr>
          <w:rStyle w:val="Expandingtext"/>
        </w:rPr>
        <w:fldChar w:fldCharType="end"/>
      </w:r>
      <w:r w:rsidRPr="002F57CD">
        <w:rPr>
          <w:rStyle w:val="Expandingtext"/>
        </w:rPr>
        <w:t xml:space="preserve">, or international regulations or proceedings. </w:t>
      </w:r>
    </w:p>
    <w:p w:rsidR="009B529A" w:rsidRPr="002F57CD" w:rsidRDefault="009B529A" w:rsidP="0018591E">
      <w:pPr>
        <w:pStyle w:val="BodyTextBullet2"/>
      </w:pPr>
      <w:r w:rsidRPr="002F57CD">
        <w:rPr>
          <w:rStyle w:val="Emphasis"/>
        </w:rPr>
        <w:t>Guardian VA</w:t>
      </w:r>
      <w:r w:rsidRPr="002F57CD">
        <w:rPr>
          <w:rStyle w:val="Expandingtext"/>
        </w:rPr>
        <w:t xml:space="preserve"> - A VA individual who has been given the legal responsibility to care for a child or adult who is incapable of taking care of themselves due to age or lack of capacity. The appointed individual is often responsible for both the taking care of the ward (the child or incapable adult) and their affairs. </w:t>
      </w:r>
    </w:p>
    <w:p w:rsidR="009B529A" w:rsidRPr="002F57CD" w:rsidRDefault="009B529A" w:rsidP="0018591E">
      <w:pPr>
        <w:pStyle w:val="BodyTextBullet2"/>
        <w:rPr>
          <w:rStyle w:val="Expandingtext"/>
        </w:rPr>
      </w:pPr>
      <w:r w:rsidRPr="002F57CD">
        <w:rPr>
          <w:rStyle w:val="Emphasis"/>
        </w:rPr>
        <w:t>Power of Attorney</w:t>
      </w:r>
      <w:r w:rsidRPr="002F57CD">
        <w:rPr>
          <w:rStyle w:val="Emphasis"/>
        </w:rPr>
        <w:fldChar w:fldCharType="begin"/>
      </w:r>
      <w:r w:rsidRPr="002F57CD">
        <w:instrText xml:space="preserve"> XE "Power of Attorney" </w:instrText>
      </w:r>
      <w:r w:rsidRPr="002F57CD">
        <w:rPr>
          <w:rStyle w:val="Emphasis"/>
        </w:rPr>
        <w:fldChar w:fldCharType="end"/>
      </w:r>
      <w:r w:rsidRPr="002F57CD">
        <w:rPr>
          <w:rStyle w:val="Emphasis"/>
        </w:rPr>
        <w:fldChar w:fldCharType="begin"/>
      </w:r>
      <w:r w:rsidRPr="002F57CD">
        <w:instrText xml:space="preserve"> XE "</w:instrText>
      </w:r>
      <w:r w:rsidRPr="002F57CD">
        <w:rPr>
          <w:rStyle w:val="Emphasis"/>
        </w:rPr>
        <w:instrText>Attorney:Power of</w:instrText>
      </w:r>
      <w:r w:rsidRPr="002F57CD">
        <w:instrText xml:space="preserve">" </w:instrText>
      </w:r>
      <w:r w:rsidRPr="002F57CD">
        <w:rPr>
          <w:rStyle w:val="Emphasis"/>
        </w:rPr>
        <w:fldChar w:fldCharType="end"/>
      </w:r>
      <w:r w:rsidRPr="002F57CD">
        <w:rPr>
          <w:rStyle w:val="Expandingtext"/>
        </w:rPr>
        <w:t xml:space="preserve"> - A legal instrument authorizing one to act as another's attorney or agent. </w:t>
      </w:r>
    </w:p>
    <w:p w:rsidR="009B529A" w:rsidRPr="002F57CD" w:rsidRDefault="009B529A" w:rsidP="0018591E">
      <w:pPr>
        <w:pStyle w:val="BodyTextBullet2"/>
      </w:pPr>
      <w:bookmarkStart w:id="755" w:name="OLE_LINK124"/>
      <w:bookmarkStart w:id="756" w:name="OLE_LINK125"/>
      <w:r w:rsidRPr="002F57CD">
        <w:rPr>
          <w:i/>
        </w:rPr>
        <w:t>Primary Next of Kin</w:t>
      </w:r>
      <w:r w:rsidRPr="002F57CD">
        <w:t xml:space="preserve"> – This is the closest living blood relative to the beneficiary</w:t>
      </w:r>
      <w:r w:rsidR="00D96B3C" w:rsidRPr="002F57CD">
        <w:t xml:space="preserve">. </w:t>
      </w:r>
      <w:bookmarkStart w:id="757" w:name="OLE_LINK128"/>
      <w:bookmarkStart w:id="758" w:name="OLE_LINK129"/>
      <w:bookmarkStart w:id="759" w:name="OLE_LINK134"/>
      <w:bookmarkStart w:id="760" w:name="OLE_LINK135"/>
      <w:r w:rsidRPr="002F57CD">
        <w:t>(Display only</w:t>
      </w:r>
      <w:bookmarkEnd w:id="757"/>
      <w:bookmarkEnd w:id="758"/>
      <w:r w:rsidRPr="002F57CD">
        <w:t>)</w:t>
      </w:r>
      <w:bookmarkEnd w:id="759"/>
      <w:bookmarkEnd w:id="760"/>
    </w:p>
    <w:p w:rsidR="009B529A" w:rsidRPr="002F57CD" w:rsidRDefault="009B529A" w:rsidP="0018591E">
      <w:pPr>
        <w:pStyle w:val="BodyTextBullet2"/>
      </w:pPr>
      <w:r w:rsidRPr="002F57CD">
        <w:rPr>
          <w:i/>
        </w:rPr>
        <w:t>Other Next of Kin</w:t>
      </w:r>
      <w:r w:rsidRPr="002F57CD">
        <w:t xml:space="preserve"> – This is the next closest living blood relative to the beneficiary</w:t>
      </w:r>
      <w:r w:rsidR="00D96B3C" w:rsidRPr="002F57CD">
        <w:t xml:space="preserve">. </w:t>
      </w:r>
      <w:r w:rsidRPr="002F57CD">
        <w:t>(Display only)</w:t>
      </w:r>
    </w:p>
    <w:p w:rsidR="009B529A" w:rsidRPr="002F57CD" w:rsidRDefault="009B529A" w:rsidP="0018591E">
      <w:pPr>
        <w:pStyle w:val="BodyTextBullet2"/>
      </w:pPr>
      <w:r w:rsidRPr="002F57CD">
        <w:rPr>
          <w:i/>
        </w:rPr>
        <w:t xml:space="preserve">Emergency Contact </w:t>
      </w:r>
      <w:r w:rsidRPr="002F57CD">
        <w:t>– This is the beneficiary’s primary contact in case of an emergency</w:t>
      </w:r>
      <w:r w:rsidR="00D96B3C" w:rsidRPr="002F57CD">
        <w:t xml:space="preserve">. </w:t>
      </w:r>
      <w:r w:rsidRPr="002F57CD">
        <w:t>(Display only)</w:t>
      </w:r>
    </w:p>
    <w:p w:rsidR="009B529A" w:rsidRPr="002F57CD" w:rsidRDefault="009B529A" w:rsidP="0018591E">
      <w:pPr>
        <w:pStyle w:val="BodyTextBullet2"/>
      </w:pPr>
      <w:r w:rsidRPr="002F57CD">
        <w:rPr>
          <w:i/>
        </w:rPr>
        <w:t xml:space="preserve">Other Emergency Contact </w:t>
      </w:r>
      <w:r w:rsidRPr="002F57CD">
        <w:t>– This is the beneficiary’s secondary contact in case of an emergency</w:t>
      </w:r>
      <w:r w:rsidR="00D96B3C" w:rsidRPr="002F57CD">
        <w:t xml:space="preserve">. </w:t>
      </w:r>
      <w:r w:rsidRPr="002F57CD">
        <w:t>(Display only)</w:t>
      </w:r>
    </w:p>
    <w:p w:rsidR="009B529A" w:rsidRPr="002F57CD" w:rsidRDefault="009B529A" w:rsidP="0018591E">
      <w:pPr>
        <w:pStyle w:val="BodyTextBullet2"/>
      </w:pPr>
      <w:r w:rsidRPr="002F57CD">
        <w:rPr>
          <w:i/>
        </w:rPr>
        <w:t xml:space="preserve">Designee </w:t>
      </w:r>
      <w:r w:rsidRPr="002F57CD">
        <w:t>– This is an individual appointed by the beneficiary</w:t>
      </w:r>
      <w:r w:rsidR="00D96B3C" w:rsidRPr="002F57CD">
        <w:t xml:space="preserve">. </w:t>
      </w:r>
      <w:r w:rsidRPr="002F57CD">
        <w:t>(Display only)</w:t>
      </w:r>
    </w:p>
    <w:bookmarkEnd w:id="755"/>
    <w:bookmarkEnd w:id="756"/>
    <w:p w:rsidR="009B529A" w:rsidRPr="002F57CD" w:rsidRDefault="009B529A" w:rsidP="009D412C">
      <w:pPr>
        <w:pStyle w:val="Fields"/>
      </w:pPr>
      <w:r w:rsidRPr="002F57CD">
        <w:rPr>
          <w:rStyle w:val="Drop-downhotspot"/>
        </w:rPr>
        <w:t>Address</w:t>
      </w:r>
      <w:r w:rsidRPr="002F57CD">
        <w:rPr>
          <w:rStyle w:val="Drop-downhotspot"/>
        </w:rPr>
        <w:fldChar w:fldCharType="begin"/>
      </w:r>
      <w:r w:rsidRPr="002F57CD">
        <w:instrText xml:space="preserve"> XE “Address” </w:instrText>
      </w:r>
      <w:r w:rsidRPr="002F57CD">
        <w:rPr>
          <w:rStyle w:val="Drop-downhotspot"/>
        </w:rPr>
        <w:fldChar w:fldCharType="end"/>
      </w:r>
    </w:p>
    <w:p w:rsidR="009B529A" w:rsidRPr="002F57CD" w:rsidRDefault="009B529A" w:rsidP="006D6C25">
      <w:pPr>
        <w:pStyle w:val="Fielddefinition"/>
      </w:pPr>
      <w:r w:rsidRPr="002F57CD">
        <w:t xml:space="preserve">System displays the </w:t>
      </w:r>
      <w:r w:rsidRPr="002F57CD">
        <w:rPr>
          <w:i/>
        </w:rPr>
        <w:t xml:space="preserve">Address </w:t>
      </w:r>
      <w:r w:rsidRPr="002F57CD">
        <w:t>of the associate currently on file for the beneficiary.</w:t>
      </w:r>
    </w:p>
    <w:p w:rsidR="009B529A" w:rsidRPr="002F57CD" w:rsidRDefault="009B529A" w:rsidP="009D412C">
      <w:pPr>
        <w:pStyle w:val="Fields"/>
      </w:pPr>
      <w:r w:rsidRPr="002F57CD">
        <w:rPr>
          <w:rStyle w:val="Drop-downhotspot"/>
        </w:rPr>
        <w:t>Phones</w:t>
      </w:r>
    </w:p>
    <w:p w:rsidR="009B529A" w:rsidRPr="002F57CD" w:rsidRDefault="009B529A" w:rsidP="006D6C25">
      <w:pPr>
        <w:pStyle w:val="Fielddefinition"/>
      </w:pPr>
      <w:r w:rsidRPr="002F57CD">
        <w:t xml:space="preserve">System displays the </w:t>
      </w:r>
      <w:r w:rsidRPr="002F57CD">
        <w:rPr>
          <w:i/>
        </w:rPr>
        <w:t xml:space="preserve">Phone </w:t>
      </w:r>
      <w:r w:rsidRPr="002F57CD">
        <w:t>number(s) of the associate currently on file for the beneficiary.</w:t>
      </w:r>
    </w:p>
    <w:p w:rsidR="009B529A" w:rsidRPr="002F57CD" w:rsidRDefault="009B529A" w:rsidP="009B529A">
      <w:pPr>
        <w:rPr>
          <w:sz w:val="18"/>
          <w:szCs w:val="18"/>
        </w:rPr>
      </w:pPr>
    </w:p>
    <w:p w:rsidR="009B529A" w:rsidRPr="002F57CD" w:rsidRDefault="009B529A" w:rsidP="00F70AF8">
      <w:pPr>
        <w:pStyle w:val="Style12ptBoldLeft042"/>
      </w:pPr>
      <w:r w:rsidRPr="002F57CD">
        <w:t>Add</w:t>
      </w:r>
      <w:r w:rsidRPr="002F57CD">
        <w:fldChar w:fldCharType="begin"/>
      </w:r>
      <w:r w:rsidRPr="002F57CD">
        <w:instrText xml:space="preserve"> XE "Add:Associate(s)" </w:instrText>
      </w:r>
      <w:r w:rsidRPr="002F57CD">
        <w:fldChar w:fldCharType="end"/>
      </w:r>
      <w:r w:rsidRPr="002F57CD">
        <w:t xml:space="preserve"> (Update) Associates</w:t>
      </w:r>
    </w:p>
    <w:p w:rsidR="009B529A" w:rsidRPr="002F57CD" w:rsidRDefault="009B529A" w:rsidP="009D412C">
      <w:pPr>
        <w:pStyle w:val="Fields"/>
      </w:pPr>
      <w:r w:rsidRPr="002F57CD">
        <w:rPr>
          <w:rStyle w:val="Drop-downhotspot"/>
        </w:rPr>
        <w:t>Relationship:</w:t>
      </w:r>
    </w:p>
    <w:p w:rsidR="009B529A" w:rsidRPr="002F57CD" w:rsidRDefault="009B529A" w:rsidP="006D6C25">
      <w:pPr>
        <w:pStyle w:val="Fielddefinition"/>
      </w:pPr>
      <w:r w:rsidRPr="002F57CD">
        <w:t xml:space="preserve">Association </w:t>
      </w:r>
      <w:r w:rsidRPr="002F57CD">
        <w:rPr>
          <w:i/>
        </w:rPr>
        <w:t>Relationship</w:t>
      </w:r>
      <w:r w:rsidRPr="002F57CD">
        <w:t xml:space="preserve"> is defined as the relationship of that contact person to the applicant.</w:t>
      </w:r>
    </w:p>
    <w:p w:rsidR="009B529A" w:rsidRPr="002F57CD" w:rsidRDefault="009B529A" w:rsidP="006D6C25">
      <w:pPr>
        <w:pStyle w:val="Rules"/>
      </w:pPr>
      <w:r w:rsidRPr="002F57CD">
        <w:rPr>
          <w:rStyle w:val="Drop-downhotspot"/>
        </w:rPr>
        <w:t>More...</w:t>
      </w:r>
    </w:p>
    <w:p w:rsidR="009B529A" w:rsidRPr="002F57CD" w:rsidRDefault="009B529A" w:rsidP="006D6C25">
      <w:pPr>
        <w:pStyle w:val="Fielddefinition"/>
      </w:pPr>
      <w:r w:rsidRPr="002F57CD">
        <w:t>Among acceptable choices are:</w:t>
      </w:r>
    </w:p>
    <w:p w:rsidR="009B529A" w:rsidRPr="002F57CD" w:rsidRDefault="009B529A" w:rsidP="0018591E">
      <w:pPr>
        <w:pStyle w:val="BodyTextBullet2"/>
      </w:pPr>
      <w:r w:rsidRPr="002F57CD">
        <w:rPr>
          <w:rStyle w:val="Emphasis"/>
        </w:rPr>
        <w:t>Self</w:t>
      </w:r>
      <w:r w:rsidRPr="002F57CD">
        <w:rPr>
          <w:rStyle w:val="Expandingtext"/>
        </w:rPr>
        <w:t xml:space="preserve"> - Yourself </w:t>
      </w:r>
    </w:p>
    <w:p w:rsidR="009B529A" w:rsidRPr="002F57CD" w:rsidRDefault="009B529A" w:rsidP="0018591E">
      <w:pPr>
        <w:pStyle w:val="BodyTextBullet2"/>
        <w:rPr>
          <w:rStyle w:val="Expandingtext"/>
        </w:rPr>
      </w:pPr>
      <w:r w:rsidRPr="002F57CD">
        <w:rPr>
          <w:rStyle w:val="Expandingtext"/>
          <w:i/>
          <w:iCs/>
        </w:rPr>
        <w:t>Spouse</w:t>
      </w:r>
      <w:r w:rsidRPr="002F57CD">
        <w:rPr>
          <w:rStyle w:val="Expandingtext"/>
          <w:i/>
          <w:iCs/>
        </w:rPr>
        <w:fldChar w:fldCharType="begin"/>
      </w:r>
      <w:r w:rsidRPr="002F57CD">
        <w:rPr>
          <w:rStyle w:val="Expandingtext"/>
        </w:rPr>
        <w:instrText xml:space="preserve"> XE "</w:instrText>
      </w:r>
      <w:r w:rsidRPr="002F57CD">
        <w:rPr>
          <w:rStyle w:val="Expandingtext"/>
          <w:iCs/>
        </w:rPr>
        <w:instrText>Spouse</w:instrText>
      </w:r>
      <w:r w:rsidRPr="002F57CD">
        <w:rPr>
          <w:rStyle w:val="Expandingtext"/>
        </w:rPr>
        <w:instrText xml:space="preserve">" </w:instrText>
      </w:r>
      <w:r w:rsidRPr="002F57CD">
        <w:rPr>
          <w:rStyle w:val="Expandingtext"/>
          <w:i/>
          <w:iCs/>
        </w:rPr>
        <w:fldChar w:fldCharType="end"/>
      </w:r>
      <w:r w:rsidRPr="002F57CD">
        <w:rPr>
          <w:rStyle w:val="Expandingtext"/>
        </w:rPr>
        <w:t xml:space="preserve"> - a marriage partner; a husband or wife </w:t>
      </w:r>
    </w:p>
    <w:p w:rsidR="009B529A" w:rsidRPr="002F57CD" w:rsidRDefault="009B529A" w:rsidP="0018591E">
      <w:pPr>
        <w:pStyle w:val="BodyTextBullet2"/>
        <w:rPr>
          <w:rStyle w:val="Expandingtext"/>
        </w:rPr>
      </w:pPr>
      <w:r w:rsidRPr="002F57CD">
        <w:rPr>
          <w:rStyle w:val="Expandingtext"/>
          <w:i/>
          <w:iCs/>
        </w:rPr>
        <w:t>Son</w:t>
      </w:r>
      <w:r w:rsidRPr="002F57CD">
        <w:rPr>
          <w:rStyle w:val="Expandingtext"/>
        </w:rPr>
        <w:t xml:space="preserve"> - one's male child</w:t>
      </w:r>
      <w:r w:rsidRPr="002F57CD">
        <w:rPr>
          <w:rStyle w:val="Expandingtext"/>
        </w:rPr>
        <w:fldChar w:fldCharType="begin"/>
      </w:r>
      <w:r w:rsidRPr="002F57CD">
        <w:rPr>
          <w:rStyle w:val="Expandingtext"/>
        </w:rPr>
        <w:instrText xml:space="preserve"> XE "Child" </w:instrText>
      </w:r>
      <w:r w:rsidRPr="002F57CD">
        <w:rPr>
          <w:rStyle w:val="Expandingtext"/>
        </w:rPr>
        <w:fldChar w:fldCharType="end"/>
      </w:r>
      <w:r w:rsidRPr="002F57CD">
        <w:rPr>
          <w:rStyle w:val="Expandingtext"/>
        </w:rPr>
        <w:t xml:space="preserve">, a male descendent </w:t>
      </w:r>
    </w:p>
    <w:p w:rsidR="009B529A" w:rsidRPr="002F57CD" w:rsidRDefault="009B529A" w:rsidP="0018591E">
      <w:pPr>
        <w:pStyle w:val="BodyTextBullet2"/>
        <w:rPr>
          <w:rStyle w:val="Expandingtext"/>
        </w:rPr>
      </w:pPr>
      <w:r w:rsidRPr="002F57CD">
        <w:rPr>
          <w:rStyle w:val="Expandingtext"/>
          <w:i/>
          <w:iCs/>
        </w:rPr>
        <w:t>Daughter</w:t>
      </w:r>
      <w:r w:rsidRPr="002F57CD">
        <w:rPr>
          <w:rStyle w:val="Expandingtext"/>
        </w:rPr>
        <w:t xml:space="preserve"> - one's female child, a female descendent </w:t>
      </w:r>
    </w:p>
    <w:p w:rsidR="009B529A" w:rsidRPr="002F57CD" w:rsidRDefault="009B529A" w:rsidP="0018591E">
      <w:pPr>
        <w:pStyle w:val="BodyTextBullet2"/>
        <w:rPr>
          <w:rStyle w:val="Expandingtext"/>
        </w:rPr>
      </w:pPr>
      <w:r w:rsidRPr="002F57CD">
        <w:rPr>
          <w:rStyle w:val="Expandingtext"/>
          <w:i/>
          <w:iCs/>
        </w:rPr>
        <w:t>Stepson</w:t>
      </w:r>
      <w:r w:rsidRPr="002F57CD">
        <w:rPr>
          <w:rStyle w:val="Expandingtext"/>
        </w:rPr>
        <w:t xml:space="preserve"> - a spouse's son by a previous union </w:t>
      </w:r>
    </w:p>
    <w:p w:rsidR="009B529A" w:rsidRPr="002F57CD" w:rsidRDefault="009B529A" w:rsidP="0018591E">
      <w:pPr>
        <w:pStyle w:val="BodyTextBullet2"/>
        <w:rPr>
          <w:rStyle w:val="Expandingtext"/>
        </w:rPr>
      </w:pPr>
      <w:r w:rsidRPr="002F57CD">
        <w:rPr>
          <w:rStyle w:val="Expandingtext"/>
          <w:i/>
          <w:iCs/>
        </w:rPr>
        <w:t>Stepdaughter</w:t>
      </w:r>
      <w:r w:rsidRPr="002F57CD">
        <w:rPr>
          <w:rStyle w:val="Expandingtext"/>
        </w:rPr>
        <w:t xml:space="preserve"> - a spouse's daughter by a previous union </w:t>
      </w:r>
    </w:p>
    <w:p w:rsidR="009B529A" w:rsidRPr="002F57CD" w:rsidRDefault="009B529A" w:rsidP="0018591E">
      <w:pPr>
        <w:pStyle w:val="BodyTextBullet2"/>
        <w:rPr>
          <w:rStyle w:val="Expandingtext"/>
        </w:rPr>
      </w:pPr>
      <w:r w:rsidRPr="002F57CD">
        <w:rPr>
          <w:rStyle w:val="Expandingtext"/>
          <w:i/>
          <w:iCs/>
        </w:rPr>
        <w:t>Brother</w:t>
      </w:r>
      <w:r w:rsidRPr="002F57CD">
        <w:rPr>
          <w:rStyle w:val="Expandingtext"/>
        </w:rPr>
        <w:t xml:space="preserve"> - a male having the same parents as another or one parent in common with another </w:t>
      </w:r>
    </w:p>
    <w:p w:rsidR="009B529A" w:rsidRPr="002F57CD" w:rsidRDefault="009B529A" w:rsidP="0018591E">
      <w:pPr>
        <w:pStyle w:val="BodyTextBullet2"/>
        <w:rPr>
          <w:rStyle w:val="Expandingtext"/>
        </w:rPr>
      </w:pPr>
      <w:r w:rsidRPr="002F57CD">
        <w:rPr>
          <w:rStyle w:val="Expandingtext"/>
          <w:i/>
          <w:iCs/>
        </w:rPr>
        <w:t>Sister</w:t>
      </w:r>
      <w:r w:rsidRPr="002F57CD">
        <w:rPr>
          <w:rStyle w:val="Expandingtext"/>
        </w:rPr>
        <w:t xml:space="preserve"> - a female having the same parents as another or one parent in common with another </w:t>
      </w:r>
    </w:p>
    <w:p w:rsidR="009B529A" w:rsidRPr="002F57CD" w:rsidRDefault="009B529A" w:rsidP="0018591E">
      <w:pPr>
        <w:pStyle w:val="BodyTextBullet2"/>
        <w:rPr>
          <w:rStyle w:val="Expandingtext"/>
        </w:rPr>
      </w:pPr>
      <w:r w:rsidRPr="002F57CD">
        <w:rPr>
          <w:rStyle w:val="Expandingtext"/>
        </w:rPr>
        <w:t>etc.</w:t>
      </w:r>
    </w:p>
    <w:p w:rsidR="009B529A" w:rsidRPr="002F57CD" w:rsidRDefault="009B529A" w:rsidP="009D412C">
      <w:pPr>
        <w:pStyle w:val="Fields"/>
      </w:pPr>
      <w:r w:rsidRPr="002F57CD">
        <w:rPr>
          <w:noProof/>
          <w:u w:val="none"/>
        </w:rPr>
        <w:drawing>
          <wp:inline distT="0" distB="0" distL="0" distR="0" wp14:anchorId="6CC80DC1" wp14:editId="51C4913C">
            <wp:extent cx="103505" cy="103505"/>
            <wp:effectExtent l="19050" t="0" r="0" b="0"/>
            <wp:docPr id="1050" name="Picture 105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Role</w:t>
      </w:r>
      <w:r w:rsidRPr="002F57CD">
        <w:rPr>
          <w:rStyle w:val="Drop-downhotspot"/>
        </w:rPr>
        <w:fldChar w:fldCharType="begin"/>
      </w:r>
      <w:r w:rsidRPr="002F57CD">
        <w:instrText xml:space="preserve"> XE "Role" </w:instrText>
      </w:r>
      <w:r w:rsidRPr="002F57CD">
        <w:rPr>
          <w:rStyle w:val="Drop-downhotspot"/>
        </w:rPr>
        <w:fldChar w:fldCharType="end"/>
      </w:r>
      <w:r w:rsidRPr="002F57CD">
        <w:rPr>
          <w:rStyle w:val="Drop-downhotspot"/>
        </w:rPr>
        <w:t>:</w:t>
      </w:r>
    </w:p>
    <w:p w:rsidR="009B529A" w:rsidRPr="002F57CD" w:rsidRDefault="009B529A" w:rsidP="006D6C25">
      <w:pPr>
        <w:pStyle w:val="Fielddefinition"/>
      </w:pPr>
      <w:r w:rsidRPr="002F57CD">
        <w:t>A logical grouping of permissions that may be allocated to a specific user</w:t>
      </w:r>
      <w:r w:rsidR="00D96B3C" w:rsidRPr="002F57CD">
        <w:t xml:space="preserve">. </w:t>
      </w:r>
      <w:r w:rsidRPr="002F57CD">
        <w:t>Choices are:</w:t>
      </w:r>
    </w:p>
    <w:p w:rsidR="009B529A" w:rsidRPr="002F57CD" w:rsidRDefault="009B529A" w:rsidP="0018591E">
      <w:pPr>
        <w:pStyle w:val="BodyTextBullet2"/>
        <w:rPr>
          <w:rStyle w:val="Expandingtext"/>
        </w:rPr>
      </w:pPr>
      <w:r w:rsidRPr="002F57CD">
        <w:rPr>
          <w:rStyle w:val="Emphasis"/>
        </w:rPr>
        <w:t>Guardian Civil</w:t>
      </w:r>
      <w:r w:rsidRPr="002F57CD">
        <w:rPr>
          <w:rStyle w:val="Expandingtext"/>
        </w:rPr>
        <w:t xml:space="preserve"> - An individual who has been given the legal responsibility to care for a child</w:t>
      </w:r>
      <w:r w:rsidRPr="002F57CD">
        <w:rPr>
          <w:rStyle w:val="Expandingtext"/>
        </w:rPr>
        <w:fldChar w:fldCharType="begin"/>
      </w:r>
      <w:r w:rsidRPr="002F57CD">
        <w:instrText xml:space="preserve"> XE "</w:instrText>
      </w:r>
      <w:r w:rsidRPr="002F57CD">
        <w:rPr>
          <w:rStyle w:val="Expandingtext"/>
        </w:rPr>
        <w:instrText>Child</w:instrText>
      </w:r>
      <w:r w:rsidRPr="002F57CD">
        <w:instrText xml:space="preserve">" </w:instrText>
      </w:r>
      <w:r w:rsidRPr="002F57CD">
        <w:rPr>
          <w:rStyle w:val="Expandingtext"/>
        </w:rPr>
        <w:fldChar w:fldCharType="end"/>
      </w:r>
      <w:r w:rsidRPr="002F57CD">
        <w:rPr>
          <w:rStyle w:val="Expandingtext"/>
        </w:rPr>
        <w:t xml:space="preserve"> or adult who is incapable of taking care of themselves due to age or lack of capacity</w:t>
      </w:r>
      <w:r w:rsidR="00D96B3C" w:rsidRPr="002F57CD">
        <w:rPr>
          <w:rStyle w:val="Expandingtext"/>
        </w:rPr>
        <w:t xml:space="preserve">. </w:t>
      </w:r>
      <w:r w:rsidRPr="002F57CD">
        <w:rPr>
          <w:rStyle w:val="Expandingtext"/>
        </w:rPr>
        <w:t>The appointed individual is often responsible for both the taking care of the ward (the child or incapable adult) and their affairs.</w:t>
      </w:r>
      <w:r w:rsidRPr="002F57CD">
        <w:rPr>
          <w:rStyle w:val="Expandingtext"/>
        </w:rPr>
        <w:br/>
        <w:t>Civil indicates relating to the rights of private individuals and legal proceedings concerning these rights as distinguished from criminal, military</w:t>
      </w:r>
      <w:r w:rsidRPr="002F57CD">
        <w:rPr>
          <w:rStyle w:val="Expandingtext"/>
        </w:rPr>
        <w:fldChar w:fldCharType="begin"/>
      </w:r>
      <w:r w:rsidRPr="002F57CD">
        <w:instrText xml:space="preserve"> XE "</w:instrText>
      </w:r>
      <w:r w:rsidRPr="002F57CD">
        <w:rPr>
          <w:rStyle w:val="Expandingtext"/>
        </w:rPr>
        <w:instrText>Military</w:instrText>
      </w:r>
      <w:r w:rsidRPr="002F57CD">
        <w:instrText xml:space="preserve">" </w:instrText>
      </w:r>
      <w:r w:rsidRPr="002F57CD">
        <w:rPr>
          <w:rStyle w:val="Expandingtext"/>
        </w:rPr>
        <w:fldChar w:fldCharType="end"/>
      </w:r>
      <w:r w:rsidRPr="002F57CD">
        <w:rPr>
          <w:rStyle w:val="Expandingtext"/>
        </w:rPr>
        <w:t>, or international regulations or proceedings.</w:t>
      </w:r>
    </w:p>
    <w:p w:rsidR="009B529A" w:rsidRPr="002F57CD" w:rsidRDefault="009B529A" w:rsidP="0018591E">
      <w:pPr>
        <w:pStyle w:val="BodyTextBullet2"/>
        <w:rPr>
          <w:rStyle w:val="Expandingtext"/>
        </w:rPr>
      </w:pPr>
      <w:r w:rsidRPr="002F57CD">
        <w:t xml:space="preserve">There can be multiple active </w:t>
      </w:r>
      <w:r w:rsidRPr="002F57CD">
        <w:rPr>
          <w:i/>
          <w:iCs/>
        </w:rPr>
        <w:t>Civil Guardians</w:t>
      </w:r>
      <w:r w:rsidRPr="002F57CD">
        <w:t xml:space="preserve"> assigned to the Associate.</w:t>
      </w:r>
    </w:p>
    <w:p w:rsidR="009B529A" w:rsidRPr="002F57CD" w:rsidRDefault="009B529A" w:rsidP="0018591E">
      <w:pPr>
        <w:pStyle w:val="BodyTextBullet2"/>
        <w:rPr>
          <w:rStyle w:val="Expandingtext"/>
        </w:rPr>
      </w:pPr>
      <w:r w:rsidRPr="002F57CD">
        <w:rPr>
          <w:rStyle w:val="Emphasis"/>
        </w:rPr>
        <w:t>Guardian VA</w:t>
      </w:r>
      <w:r w:rsidRPr="002F57CD">
        <w:rPr>
          <w:rStyle w:val="Expandingtext"/>
        </w:rPr>
        <w:t xml:space="preserve"> - A VA individual who has been given the legal responsibility to care for a child or adult who is incapable of taking care of themselves due to age or lack of capacity. The appointed individual is often responsible for both the taking care of the ward (the child</w:t>
      </w:r>
      <w:r w:rsidRPr="002F57CD">
        <w:rPr>
          <w:rStyle w:val="Expandingtext"/>
        </w:rPr>
        <w:fldChar w:fldCharType="begin"/>
      </w:r>
      <w:r w:rsidRPr="002F57CD">
        <w:instrText xml:space="preserve"> XE "</w:instrText>
      </w:r>
      <w:r w:rsidRPr="002F57CD">
        <w:rPr>
          <w:rStyle w:val="Expandingtext"/>
        </w:rPr>
        <w:instrText>Child</w:instrText>
      </w:r>
      <w:r w:rsidRPr="002F57CD">
        <w:instrText xml:space="preserve">" </w:instrText>
      </w:r>
      <w:r w:rsidRPr="002F57CD">
        <w:rPr>
          <w:rStyle w:val="Expandingtext"/>
        </w:rPr>
        <w:fldChar w:fldCharType="end"/>
      </w:r>
      <w:r w:rsidRPr="002F57CD">
        <w:rPr>
          <w:rStyle w:val="Expandingtext"/>
        </w:rPr>
        <w:t xml:space="preserve"> or incapable adult) and their affairs. </w:t>
      </w:r>
    </w:p>
    <w:p w:rsidR="009B529A" w:rsidRPr="002F57CD" w:rsidRDefault="009B529A" w:rsidP="0018591E">
      <w:pPr>
        <w:pStyle w:val="BodyTextBullet2"/>
      </w:pPr>
      <w:r w:rsidRPr="002F57CD">
        <w:t xml:space="preserve">There can only be one active </w:t>
      </w:r>
      <w:r w:rsidRPr="002F57CD">
        <w:rPr>
          <w:i/>
          <w:iCs/>
        </w:rPr>
        <w:t>VA Guardian</w:t>
      </w:r>
      <w:r w:rsidRPr="002F57CD">
        <w:t xml:space="preserve"> assigned to the Associate.</w:t>
      </w:r>
    </w:p>
    <w:p w:rsidR="009B529A" w:rsidRPr="002F57CD" w:rsidRDefault="009B529A" w:rsidP="0018591E">
      <w:pPr>
        <w:pStyle w:val="BodyTextBullet2"/>
        <w:rPr>
          <w:rStyle w:val="Expandingtext"/>
        </w:rPr>
      </w:pPr>
      <w:r w:rsidRPr="002F57CD">
        <w:rPr>
          <w:rStyle w:val="Emphasis"/>
        </w:rPr>
        <w:t>Power of Attorney</w:t>
      </w:r>
      <w:r w:rsidRPr="002F57CD">
        <w:rPr>
          <w:rStyle w:val="Emphasis"/>
        </w:rPr>
        <w:fldChar w:fldCharType="begin"/>
      </w:r>
      <w:r w:rsidRPr="002F57CD">
        <w:instrText xml:space="preserve"> XE "</w:instrText>
      </w:r>
      <w:r w:rsidRPr="002F57CD">
        <w:rPr>
          <w:bCs/>
        </w:rPr>
        <w:instrText>Attorney:</w:instrText>
      </w:r>
      <w:r w:rsidRPr="002F57CD">
        <w:instrText xml:space="preserve">Power of" </w:instrText>
      </w:r>
      <w:r w:rsidRPr="002F57CD">
        <w:rPr>
          <w:rStyle w:val="Emphasis"/>
        </w:rPr>
        <w:fldChar w:fldCharType="end"/>
      </w:r>
      <w:r w:rsidRPr="002F57CD">
        <w:rPr>
          <w:rStyle w:val="Expandingtext"/>
        </w:rPr>
        <w:t xml:space="preserve"> - A legal instrument authorizing one to act as another's attorney or agent.</w:t>
      </w:r>
    </w:p>
    <w:p w:rsidR="009B529A" w:rsidRPr="002F57CD" w:rsidRDefault="009B529A" w:rsidP="0018591E">
      <w:pPr>
        <w:pStyle w:val="BodyTextBullet2"/>
        <w:rPr>
          <w:rStyle w:val="Expandingtext"/>
        </w:rPr>
      </w:pPr>
      <w:r w:rsidRPr="002F57CD">
        <w:t xml:space="preserve">There can be multiple active </w:t>
      </w:r>
      <w:r w:rsidRPr="002F57CD">
        <w:rPr>
          <w:i/>
          <w:iCs/>
        </w:rPr>
        <w:t>POAs</w:t>
      </w:r>
      <w:r w:rsidRPr="002F57CD">
        <w:t xml:space="preserve"> assigned to the Associate.</w:t>
      </w:r>
    </w:p>
    <w:p w:rsidR="009B529A" w:rsidRPr="002F57CD" w:rsidRDefault="009B529A" w:rsidP="0018591E">
      <w:pPr>
        <w:pStyle w:val="BodyTextBullet2"/>
      </w:pPr>
      <w:r w:rsidRPr="002F57CD">
        <w:rPr>
          <w:i/>
        </w:rPr>
        <w:t>Primary Next of Kin</w:t>
      </w:r>
      <w:r w:rsidRPr="002F57CD">
        <w:t xml:space="preserve"> – This is the closest living blood relative to the beneficiary</w:t>
      </w:r>
      <w:r w:rsidR="00D96B3C" w:rsidRPr="002F57CD">
        <w:t xml:space="preserve">. </w:t>
      </w:r>
      <w:r w:rsidRPr="002F57CD">
        <w:t>(Display only)</w:t>
      </w:r>
    </w:p>
    <w:p w:rsidR="009B529A" w:rsidRPr="002F57CD" w:rsidRDefault="009B529A" w:rsidP="0018591E">
      <w:pPr>
        <w:pStyle w:val="BodyTextBullet2"/>
      </w:pPr>
      <w:r w:rsidRPr="002F57CD">
        <w:rPr>
          <w:i/>
        </w:rPr>
        <w:t>Other Next of Kin</w:t>
      </w:r>
      <w:r w:rsidRPr="002F57CD">
        <w:t xml:space="preserve"> – This is the next closest living blood relative to the beneficiary</w:t>
      </w:r>
      <w:r w:rsidR="00D96B3C" w:rsidRPr="002F57CD">
        <w:t xml:space="preserve">. </w:t>
      </w:r>
      <w:r w:rsidRPr="002F57CD">
        <w:t>(Display only)</w:t>
      </w:r>
    </w:p>
    <w:p w:rsidR="009B529A" w:rsidRPr="002F57CD" w:rsidRDefault="009B529A" w:rsidP="0018591E">
      <w:pPr>
        <w:pStyle w:val="BodyTextBullet2"/>
      </w:pPr>
      <w:r w:rsidRPr="002F57CD">
        <w:rPr>
          <w:i/>
        </w:rPr>
        <w:t xml:space="preserve">Emergency Contact </w:t>
      </w:r>
      <w:r w:rsidRPr="002F57CD">
        <w:t>– This is the beneficiary’s primary contact in case of an emergency</w:t>
      </w:r>
      <w:r w:rsidR="00D96B3C" w:rsidRPr="002F57CD">
        <w:t xml:space="preserve">. </w:t>
      </w:r>
      <w:r w:rsidRPr="002F57CD">
        <w:t>(Display only)</w:t>
      </w:r>
    </w:p>
    <w:p w:rsidR="009B529A" w:rsidRPr="002F57CD" w:rsidRDefault="009B529A" w:rsidP="0018591E">
      <w:pPr>
        <w:pStyle w:val="BodyTextBullet2"/>
      </w:pPr>
      <w:r w:rsidRPr="002F57CD">
        <w:rPr>
          <w:i/>
        </w:rPr>
        <w:t xml:space="preserve">Other Emergency Contact </w:t>
      </w:r>
      <w:r w:rsidRPr="002F57CD">
        <w:t>– This is the beneficiary’s secondary contact in case of an emergency</w:t>
      </w:r>
      <w:r w:rsidR="00D96B3C" w:rsidRPr="002F57CD">
        <w:t xml:space="preserve">. </w:t>
      </w:r>
      <w:r w:rsidRPr="002F57CD">
        <w:t>(Display only)</w:t>
      </w:r>
    </w:p>
    <w:p w:rsidR="009B529A" w:rsidRPr="002F57CD" w:rsidRDefault="009B529A" w:rsidP="0018591E">
      <w:pPr>
        <w:pStyle w:val="BodyTextBullet2"/>
      </w:pPr>
      <w:r w:rsidRPr="002F57CD">
        <w:rPr>
          <w:i/>
        </w:rPr>
        <w:t xml:space="preserve">Designee </w:t>
      </w:r>
      <w:r w:rsidRPr="002F57CD">
        <w:t>– This is an individual appointed by the beneficiary</w:t>
      </w:r>
      <w:r w:rsidR="00D96B3C" w:rsidRPr="002F57CD">
        <w:t xml:space="preserve">. </w:t>
      </w:r>
      <w:r w:rsidRPr="002F57CD">
        <w:t>(Display only)</w:t>
      </w:r>
    </w:p>
    <w:p w:rsidR="009B529A" w:rsidRPr="002F57CD" w:rsidRDefault="009B529A" w:rsidP="009D412C">
      <w:pPr>
        <w:pStyle w:val="Fields"/>
      </w:pPr>
      <w:r w:rsidRPr="002F57CD">
        <w:rPr>
          <w:noProof/>
          <w:u w:val="none"/>
        </w:rPr>
        <w:drawing>
          <wp:inline distT="0" distB="0" distL="0" distR="0" wp14:anchorId="7D0488D4" wp14:editId="32022BA5">
            <wp:extent cx="103505" cy="103505"/>
            <wp:effectExtent l="19050" t="0" r="0" b="0"/>
            <wp:docPr id="1051" name="Picture 105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Organization/Name:</w:t>
      </w:r>
    </w:p>
    <w:p w:rsidR="009B529A" w:rsidRPr="002F57CD" w:rsidRDefault="009B529A" w:rsidP="006D6C25">
      <w:pPr>
        <w:pStyle w:val="Fielddefinition"/>
      </w:pPr>
      <w:r w:rsidRPr="002F57CD">
        <w:t>This is the name of the organization designated as either the beneficiary's guardian or POA.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6D6C25">
      <w:pPr>
        <w:pStyle w:val="Fielddefinition"/>
      </w:pPr>
      <w:r w:rsidRPr="002F57CD">
        <w:t>Examples are:</w:t>
      </w:r>
    </w:p>
    <w:p w:rsidR="009B529A" w:rsidRPr="002F57CD" w:rsidRDefault="009B529A" w:rsidP="00974827">
      <w:pPr>
        <w:pStyle w:val="BodyTextBullet1"/>
      </w:pPr>
      <w:r w:rsidRPr="002F57CD">
        <w:rPr>
          <w:iCs/>
        </w:rPr>
        <w:t>VA</w:t>
      </w:r>
      <w:r w:rsidRPr="002F57CD">
        <w:t xml:space="preserve"> Institution name</w:t>
      </w:r>
    </w:p>
    <w:p w:rsidR="009B529A" w:rsidRPr="002F57CD" w:rsidRDefault="009B529A" w:rsidP="00974827">
      <w:pPr>
        <w:pStyle w:val="BodyTextBullet1"/>
      </w:pPr>
      <w:r w:rsidRPr="002F57CD">
        <w:t>Disabled American Veterans</w:t>
      </w:r>
    </w:p>
    <w:p w:rsidR="009B529A" w:rsidRPr="002F57CD" w:rsidRDefault="009B529A" w:rsidP="00974827">
      <w:pPr>
        <w:pStyle w:val="BodyTextBullet1"/>
      </w:pPr>
      <w:r w:rsidRPr="002F57CD">
        <w:t>Paralyzed Veterans of America</w:t>
      </w:r>
    </w:p>
    <w:p w:rsidR="009B529A" w:rsidRPr="002F57CD" w:rsidRDefault="009B529A" w:rsidP="00974827">
      <w:pPr>
        <w:pStyle w:val="BodyTextBullet1"/>
      </w:pPr>
      <w:r w:rsidRPr="002F57CD">
        <w:t>American Legion</w:t>
      </w:r>
    </w:p>
    <w:p w:rsidR="009B529A" w:rsidRPr="002F57CD" w:rsidRDefault="009B529A" w:rsidP="00974827">
      <w:pPr>
        <w:pStyle w:val="BodyTextBullet1"/>
      </w:pPr>
      <w:r w:rsidRPr="002F57CD">
        <w:t>Veterans of Foreign War</w:t>
      </w:r>
    </w:p>
    <w:p w:rsidR="009B529A" w:rsidRPr="002F57CD" w:rsidRDefault="009B529A" w:rsidP="00974827">
      <w:pPr>
        <w:pStyle w:val="BodyTextBullet1"/>
      </w:pPr>
      <w:r w:rsidRPr="002F57CD">
        <w:t>Vietnam Veterans of America</w:t>
      </w:r>
    </w:p>
    <w:p w:rsidR="009B529A" w:rsidRPr="002F57CD" w:rsidRDefault="009B529A" w:rsidP="00974827">
      <w:pPr>
        <w:pStyle w:val="BodyTextBullet1"/>
      </w:pPr>
      <w:r w:rsidRPr="002F57CD">
        <w:t>Military</w:t>
      </w:r>
      <w:r w:rsidRPr="002F57CD">
        <w:fldChar w:fldCharType="begin"/>
      </w:r>
      <w:r w:rsidRPr="002F57CD">
        <w:instrText xml:space="preserve"> XE "Military:Order of the Purple Heart" </w:instrText>
      </w:r>
      <w:r w:rsidRPr="002F57CD">
        <w:fldChar w:fldCharType="end"/>
      </w:r>
      <w:r w:rsidRPr="002F57CD">
        <w:t xml:space="preserve"> Order of the Purple Heart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pPr>
      <w:r w:rsidRPr="002F57CD">
        <w:rPr>
          <w:i/>
          <w:iCs/>
        </w:rPr>
        <w:t>Organization Name</w:t>
      </w:r>
      <w:r w:rsidRPr="002F57CD">
        <w:t xml:space="preserve"> </w:t>
      </w:r>
      <w:r w:rsidRPr="002F57CD">
        <w:rPr>
          <w:rStyle w:val="Expandingtext"/>
        </w:rPr>
        <w:t>cannot</w:t>
      </w:r>
      <w:r w:rsidRPr="002F57CD">
        <w:t xml:space="preserve"> be greater than 35 characters.</w:t>
      </w:r>
    </w:p>
    <w:p w:rsidR="009B529A" w:rsidRPr="002F57CD" w:rsidRDefault="009B529A" w:rsidP="0018591E">
      <w:pPr>
        <w:pStyle w:val="BodyTextBullet2"/>
      </w:pPr>
      <w:r w:rsidRPr="002F57CD">
        <w:rPr>
          <w:i/>
          <w:iCs/>
        </w:rPr>
        <w:t>Organization Name</w:t>
      </w:r>
      <w:r w:rsidRPr="002F57CD">
        <w:t xml:space="preserve"> or </w:t>
      </w:r>
      <w:r w:rsidRPr="002F57CD">
        <w:rPr>
          <w:i/>
          <w:iCs/>
        </w:rPr>
        <w:t>First Name</w:t>
      </w:r>
      <w:r w:rsidRPr="002F57CD">
        <w:t xml:space="preserve"> and </w:t>
      </w:r>
      <w:r w:rsidRPr="002F57CD">
        <w:rPr>
          <w:i/>
          <w:iCs/>
        </w:rPr>
        <w:t>Last Name</w:t>
      </w:r>
      <w:r w:rsidRPr="002F57CD">
        <w:t xml:space="preserve"> are required.</w:t>
      </w:r>
    </w:p>
    <w:p w:rsidR="009B529A" w:rsidRPr="002F57CD" w:rsidRDefault="009B529A" w:rsidP="009D412C">
      <w:pPr>
        <w:pStyle w:val="Fields"/>
        <w:rPr>
          <w:rStyle w:val="Drop-downhotspot"/>
        </w:rPr>
      </w:pPr>
      <w:r w:rsidRPr="002F57CD">
        <w:rPr>
          <w:rStyle w:val="Drop-downhotspot"/>
        </w:rPr>
        <w:t>First Name:</w:t>
      </w:r>
    </w:p>
    <w:p w:rsidR="009B529A" w:rsidRPr="002F57CD" w:rsidRDefault="009B529A" w:rsidP="009B529A">
      <w:pPr>
        <w:ind w:left="600"/>
        <w:rPr>
          <w:sz w:val="18"/>
          <w:szCs w:val="18"/>
        </w:rPr>
      </w:pPr>
      <w:r w:rsidRPr="002F57CD">
        <w:t>Enter the associate's complete legal first name</w:t>
      </w:r>
      <w:r w:rsidR="00D96B3C" w:rsidRPr="002F57CD">
        <w:t xml:space="preserve">. </w:t>
      </w:r>
      <w:r w:rsidRPr="002F57CD">
        <w:t>Avoid using nicknames or ambiguous information.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rPr>
          <w:sz w:val="18"/>
          <w:szCs w:val="18"/>
        </w:rPr>
      </w:pPr>
      <w:r w:rsidRPr="002F57CD">
        <w:t>Apostrophes and hyphens are the only punctuation that can be used.</w:t>
      </w:r>
    </w:p>
    <w:p w:rsidR="009B529A" w:rsidRPr="002F57CD" w:rsidRDefault="009B529A" w:rsidP="0018591E">
      <w:pPr>
        <w:pStyle w:val="BodyTextBullet2"/>
        <w:rPr>
          <w:sz w:val="18"/>
          <w:szCs w:val="18"/>
        </w:rPr>
      </w:pPr>
      <w:r w:rsidRPr="002F57CD">
        <w:rPr>
          <w:i/>
          <w:iCs/>
        </w:rPr>
        <w:t>First Name</w:t>
      </w:r>
      <w:r w:rsidRPr="002F57CD">
        <w:t xml:space="preserve"> is free text 1-35 characters in length.</w:t>
      </w:r>
    </w:p>
    <w:p w:rsidR="009B529A" w:rsidRPr="002F57CD" w:rsidRDefault="009B529A" w:rsidP="009D412C">
      <w:pPr>
        <w:pStyle w:val="Fields"/>
        <w:rPr>
          <w:rStyle w:val="Drop-downhotspot"/>
        </w:rPr>
      </w:pPr>
      <w:r w:rsidRPr="002F57CD">
        <w:rPr>
          <w:rStyle w:val="Drop-downhotspot"/>
        </w:rPr>
        <w:t>Middle Name:</w:t>
      </w:r>
    </w:p>
    <w:p w:rsidR="009B529A" w:rsidRPr="002F57CD" w:rsidRDefault="009B529A" w:rsidP="009B529A">
      <w:pPr>
        <w:ind w:left="600"/>
        <w:rPr>
          <w:sz w:val="18"/>
          <w:szCs w:val="18"/>
        </w:rPr>
      </w:pPr>
      <w:r w:rsidRPr="002F57CD">
        <w:t>Enter the associate's complete legal middle name.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rPr>
          <w:sz w:val="18"/>
          <w:szCs w:val="18"/>
        </w:rPr>
      </w:pPr>
      <w:r w:rsidRPr="002F57CD">
        <w:t>Apostrophes and hyphens are the only punctuation that can be used.</w:t>
      </w:r>
    </w:p>
    <w:p w:rsidR="009B529A" w:rsidRPr="002F57CD" w:rsidRDefault="009B529A" w:rsidP="0018591E">
      <w:pPr>
        <w:pStyle w:val="BodyTextBullet2"/>
        <w:rPr>
          <w:sz w:val="18"/>
          <w:szCs w:val="18"/>
        </w:rPr>
      </w:pPr>
      <w:r w:rsidRPr="002F57CD">
        <w:rPr>
          <w:i/>
        </w:rPr>
        <w:t>Middle Name</w:t>
      </w:r>
      <w:r w:rsidRPr="002F57CD">
        <w:t xml:space="preserve"> is free text 3-35 characters in length.</w:t>
      </w:r>
    </w:p>
    <w:p w:rsidR="009B529A" w:rsidRPr="002F57CD" w:rsidRDefault="009B529A" w:rsidP="009D412C">
      <w:pPr>
        <w:pStyle w:val="Fields"/>
        <w:rPr>
          <w:rStyle w:val="Drop-downhotspot"/>
        </w:rPr>
      </w:pPr>
      <w:r w:rsidRPr="002F57CD">
        <w:rPr>
          <w:noProof/>
          <w:u w:val="none"/>
        </w:rPr>
        <w:drawing>
          <wp:inline distT="0" distB="0" distL="0" distR="0" wp14:anchorId="185131BC" wp14:editId="7DEDB623">
            <wp:extent cx="103505" cy="103505"/>
            <wp:effectExtent l="19050" t="0" r="0" b="0"/>
            <wp:docPr id="1052" name="Picture 138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9B529A">
      <w:pPr>
        <w:ind w:left="600"/>
        <w:rPr>
          <w:sz w:val="18"/>
          <w:szCs w:val="18"/>
        </w:rPr>
      </w:pPr>
      <w:r w:rsidRPr="002F57CD">
        <w:t>Enter the associate's complete legal last name.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8591E">
      <w:pPr>
        <w:pStyle w:val="BodyTextBullet2"/>
        <w:rPr>
          <w:sz w:val="18"/>
          <w:szCs w:val="18"/>
        </w:rPr>
      </w:pPr>
      <w:r w:rsidRPr="002F57CD">
        <w:t>Associate's</w:t>
      </w:r>
      <w:r w:rsidRPr="002F57CD">
        <w:rPr>
          <w:rFonts w:cs="Arial"/>
        </w:rPr>
        <w:t xml:space="preserve"> </w:t>
      </w:r>
      <w:r w:rsidRPr="002F57CD">
        <w:rPr>
          <w:i/>
        </w:rPr>
        <w:t>Last Name</w:t>
      </w:r>
      <w:r w:rsidRPr="002F57CD">
        <w:rPr>
          <w:rFonts w:cs="Arial"/>
        </w:rPr>
        <w:t xml:space="preserve"> </w:t>
      </w:r>
      <w:r w:rsidRPr="002F57CD">
        <w:t>is a required field.</w:t>
      </w:r>
    </w:p>
    <w:p w:rsidR="009B529A" w:rsidRPr="002F57CD" w:rsidRDefault="009B529A" w:rsidP="0018591E">
      <w:pPr>
        <w:pStyle w:val="BodyTextBullet2"/>
        <w:rPr>
          <w:sz w:val="18"/>
          <w:szCs w:val="18"/>
        </w:rPr>
      </w:pPr>
      <w:r w:rsidRPr="002F57CD">
        <w:t xml:space="preserve">Multiple </w:t>
      </w:r>
      <w:r w:rsidRPr="002F57CD">
        <w:rPr>
          <w:i/>
        </w:rPr>
        <w:t>Last Name</w:t>
      </w:r>
      <w:r w:rsidRPr="002F57CD">
        <w:t xml:space="preserve"> components must be separated by spaces.</w:t>
      </w:r>
    </w:p>
    <w:p w:rsidR="009B529A" w:rsidRPr="002F57CD" w:rsidRDefault="009B529A" w:rsidP="0018591E">
      <w:pPr>
        <w:pStyle w:val="BodyTextBullet2"/>
        <w:rPr>
          <w:sz w:val="18"/>
          <w:szCs w:val="18"/>
        </w:rPr>
      </w:pPr>
      <w:r w:rsidRPr="002F57CD">
        <w:t>People with hyphenated names should be entered with the hyphen included.</w:t>
      </w:r>
    </w:p>
    <w:p w:rsidR="009B529A" w:rsidRPr="002F57CD" w:rsidRDefault="009B529A" w:rsidP="0018591E">
      <w:pPr>
        <w:pStyle w:val="BodyTextBullet2"/>
        <w:rPr>
          <w:sz w:val="18"/>
          <w:szCs w:val="18"/>
        </w:rPr>
      </w:pPr>
      <w:r w:rsidRPr="002F57CD">
        <w:t xml:space="preserve">Legal names may be entered with the Mother's maiden name first, a hyphen, and the Father's last name all in the </w:t>
      </w:r>
      <w:r w:rsidRPr="002F57CD">
        <w:rPr>
          <w:i/>
        </w:rPr>
        <w:t>Last Name</w:t>
      </w:r>
      <w:r w:rsidRPr="002F57CD">
        <w:t xml:space="preserve"> field.</w:t>
      </w:r>
    </w:p>
    <w:p w:rsidR="009B529A" w:rsidRPr="002F57CD" w:rsidRDefault="009B529A" w:rsidP="0018591E">
      <w:pPr>
        <w:pStyle w:val="BodyTextBullet2"/>
        <w:rPr>
          <w:sz w:val="18"/>
          <w:szCs w:val="18"/>
        </w:rPr>
      </w:pPr>
      <w:r w:rsidRPr="002F57CD">
        <w:t>Apostrophes and hyphens are the only punctuation that can be used.</w:t>
      </w:r>
    </w:p>
    <w:p w:rsidR="009B529A" w:rsidRPr="002F57CD" w:rsidRDefault="009B529A" w:rsidP="0018591E">
      <w:pPr>
        <w:pStyle w:val="BodyTextBullet2"/>
        <w:rPr>
          <w:sz w:val="18"/>
          <w:szCs w:val="18"/>
        </w:rPr>
      </w:pPr>
      <w:r w:rsidRPr="002F57CD">
        <w:rPr>
          <w:i/>
        </w:rPr>
        <w:t>Last Name</w:t>
      </w:r>
      <w:r w:rsidRPr="002F57CD">
        <w:t xml:space="preserve"> must be between 2 and 35 characters in length.</w:t>
      </w:r>
    </w:p>
    <w:p w:rsidR="009B529A" w:rsidRPr="002F57CD" w:rsidRDefault="009B529A" w:rsidP="009D412C">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1" </w:instrText>
      </w:r>
      <w:r w:rsidRPr="002F57CD">
        <w:rPr>
          <w:rStyle w:val="Drop-downhotspot"/>
        </w:rPr>
        <w:fldChar w:fldCharType="end"/>
      </w:r>
      <w:r w:rsidRPr="002F57CD">
        <w:rPr>
          <w:rStyle w:val="Drop-downhotspot"/>
        </w:rPr>
        <w:t xml:space="preserve"> Line 1:</w:t>
      </w:r>
    </w:p>
    <w:p w:rsidR="009B529A" w:rsidRPr="002F57CD" w:rsidRDefault="009B529A" w:rsidP="006D6C25">
      <w:pPr>
        <w:pStyle w:val="Fielddefinition"/>
      </w:pPr>
      <w:r w:rsidRPr="002F57CD">
        <w:rPr>
          <w:i/>
        </w:rPr>
        <w:t>Address Line 1</w:t>
      </w:r>
      <w:r w:rsidRPr="002F57CD">
        <w:t xml:space="preserve"> is the number and street or post office</w:t>
      </w:r>
      <w:r w:rsidRPr="002F57CD">
        <w:fldChar w:fldCharType="begin"/>
      </w:r>
      <w:r w:rsidRPr="002F57CD">
        <w:instrText xml:space="preserve"> XE "Office:P.O. box" </w:instrText>
      </w:r>
      <w:r w:rsidRPr="002F57CD">
        <w:fldChar w:fldCharType="end"/>
      </w:r>
      <w:r w:rsidRPr="002F57CD">
        <w:t xml:space="preserv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2" </w:instrText>
      </w:r>
      <w:r w:rsidRPr="002F57CD">
        <w:rPr>
          <w:rStyle w:val="Drop-downhotspot"/>
        </w:rPr>
        <w:fldChar w:fldCharType="end"/>
      </w:r>
      <w:r w:rsidRPr="002F57CD">
        <w:rPr>
          <w:rStyle w:val="Drop-downhotspot"/>
        </w:rPr>
        <w:t xml:space="preserve"> Line 2:</w:t>
      </w:r>
    </w:p>
    <w:p w:rsidR="009B529A" w:rsidRPr="002F57CD" w:rsidRDefault="009B529A" w:rsidP="006D6C25">
      <w:pPr>
        <w:pStyle w:val="Fielddefinition"/>
      </w:pP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3" </w:instrText>
      </w:r>
      <w:r w:rsidRPr="002F57CD">
        <w:rPr>
          <w:rStyle w:val="Drop-downhotspot"/>
        </w:rPr>
        <w:fldChar w:fldCharType="end"/>
      </w:r>
      <w:r w:rsidRPr="002F57CD">
        <w:rPr>
          <w:rStyle w:val="Drop-downhotspot"/>
        </w:rPr>
        <w:t xml:space="preserve"> Line 3:</w:t>
      </w:r>
    </w:p>
    <w:p w:rsidR="009B529A" w:rsidRPr="002F57CD" w:rsidRDefault="009B529A" w:rsidP="006D6C25">
      <w:pPr>
        <w:pStyle w:val="Fielddefinition"/>
      </w:pP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rStyle w:val="Drop-downhotspot"/>
        </w:rPr>
        <w:t>Zip Code:</w:t>
      </w:r>
    </w:p>
    <w:p w:rsidR="009B529A" w:rsidRPr="002F57CD" w:rsidRDefault="009B529A" w:rsidP="006D6C25">
      <w:pPr>
        <w:pStyle w:val="Fielddefinition"/>
      </w:pPr>
      <w:r w:rsidRPr="002F57CD">
        <w:rPr>
          <w:i/>
        </w:rPr>
        <w:t>Zip Code</w:t>
      </w:r>
      <w:r w:rsidRPr="002F57CD">
        <w:t xml:space="preserve"> is the mail code used for mail delivery within the USA only</w:t>
      </w:r>
      <w:r w:rsidR="00D96B3C"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6D6C25">
      <w:pPr>
        <w:pStyle w:val="Rules"/>
        <w:rPr>
          <w:rStyle w:val="Drop-downhotspot"/>
        </w:rPr>
      </w:pPr>
      <w:r w:rsidRPr="002F57CD">
        <w:rPr>
          <w:rStyle w:val="Drop-downhotspot"/>
        </w:rPr>
        <w:t>More...</w:t>
      </w:r>
    </w:p>
    <w:p w:rsidR="009B529A" w:rsidRPr="002F57CD" w:rsidRDefault="009B529A" w:rsidP="006D6C25">
      <w:pPr>
        <w:pStyle w:val="Fielddefinition"/>
      </w:pPr>
      <w:r w:rsidRPr="002F57CD">
        <w:rPr>
          <w:i/>
        </w:rPr>
        <w:t>Zip Code</w:t>
      </w:r>
      <w:r w:rsidRPr="002F57CD">
        <w:t xml:space="preserve"> may also be used to identify city/state/county associated with an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rStyle w:val="Drop-downhotspot"/>
        </w:rPr>
        <w:t>City:</w:t>
      </w:r>
    </w:p>
    <w:p w:rsidR="009B529A" w:rsidRPr="002F57CD" w:rsidRDefault="009B529A" w:rsidP="006D6C25">
      <w:pPr>
        <w:pStyle w:val="Fielddefinition"/>
      </w:pPr>
      <w:r w:rsidRPr="002F57CD">
        <w:t xml:space="preserve">Enter the name of the </w:t>
      </w:r>
      <w:r w:rsidRPr="002F57CD">
        <w:rPr>
          <w:i/>
        </w:rPr>
        <w:t>City</w:t>
      </w:r>
      <w:r w:rsidRPr="002F57CD">
        <w:t xml:space="preserve"> used for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rStyle w:val="Drop-downhotspot"/>
        </w:rPr>
        <w:t>State:</w:t>
      </w:r>
    </w:p>
    <w:p w:rsidR="009B529A" w:rsidRPr="002F57CD" w:rsidRDefault="009B529A" w:rsidP="006D6C25">
      <w:pPr>
        <w:pStyle w:val="Fielddefinition"/>
      </w:pPr>
      <w:r w:rsidRPr="002F57CD">
        <w:t xml:space="preserve">Enter the full </w:t>
      </w:r>
      <w:r w:rsidRPr="002F57CD">
        <w:rPr>
          <w:i/>
        </w:rPr>
        <w:t>State</w:t>
      </w:r>
      <w:r w:rsidRPr="002F57CD">
        <w:t xml:space="preserve"> name associated with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rStyle w:val="Drop-downhotspot"/>
        </w:rPr>
        <w:t>County:</w:t>
      </w:r>
    </w:p>
    <w:p w:rsidR="009B529A" w:rsidRPr="002F57CD" w:rsidRDefault="009B529A" w:rsidP="006D6C25">
      <w:pPr>
        <w:pStyle w:val="Fielddefinition"/>
      </w:pPr>
      <w:r w:rsidRPr="002F57CD">
        <w:t xml:space="preserve">Enter the </w:t>
      </w:r>
      <w:r w:rsidRPr="002F57CD">
        <w:rPr>
          <w:i/>
        </w:rPr>
        <w:t>County</w:t>
      </w:r>
      <w:r w:rsidRPr="002F57CD">
        <w:t xml:space="preserve"> in which the associate lives.</w:t>
      </w:r>
    </w:p>
    <w:p w:rsidR="009B529A" w:rsidRPr="002F57CD" w:rsidRDefault="009B529A" w:rsidP="009D412C">
      <w:pPr>
        <w:pStyle w:val="Fields"/>
      </w:pPr>
      <w:r w:rsidRPr="002F57CD">
        <w:rPr>
          <w:rStyle w:val="Drop-downhotspot"/>
        </w:rPr>
        <w:t>Phone:</w:t>
      </w:r>
    </w:p>
    <w:p w:rsidR="009B529A" w:rsidRPr="002F57CD" w:rsidRDefault="009B529A" w:rsidP="006D6C25">
      <w:pPr>
        <w:pStyle w:val="Fielddefinition"/>
      </w:pPr>
      <w:r w:rsidRPr="002F57CD">
        <w:t>Enter the associate's phone number starting with area code first in the following format (XXX) XXX-XXXX.</w:t>
      </w:r>
    </w:p>
    <w:p w:rsidR="009B529A" w:rsidRPr="002F57CD" w:rsidRDefault="009B529A" w:rsidP="009D412C">
      <w:pPr>
        <w:pStyle w:val="Fields"/>
        <w:rPr>
          <w:rStyle w:val="Drop-downhotspot"/>
        </w:rPr>
      </w:pPr>
      <w:r w:rsidRPr="002F57CD">
        <w:rPr>
          <w:rStyle w:val="Drop-downhotspot"/>
        </w:rPr>
        <w:t>(Update) Phone Number Last Update:</w:t>
      </w:r>
    </w:p>
    <w:p w:rsidR="009B529A" w:rsidRPr="002F57CD" w:rsidRDefault="009B529A" w:rsidP="006D6C25">
      <w:pPr>
        <w:pStyle w:val="Fielddefinition"/>
      </w:pPr>
      <w:r w:rsidRPr="002F57CD">
        <w:t xml:space="preserve">This Read-Only field displays the Date/Time the </w:t>
      </w:r>
      <w:r w:rsidRPr="002F57CD">
        <w:rPr>
          <w:i/>
        </w:rPr>
        <w:t>Phone</w:t>
      </w:r>
      <w:r w:rsidRPr="002F57CD">
        <w:t xml:space="preserve"> field was last updated.</w:t>
      </w:r>
    </w:p>
    <w:p w:rsidR="009B529A" w:rsidRPr="002F57CD" w:rsidRDefault="009B529A" w:rsidP="009D412C">
      <w:pPr>
        <w:pStyle w:val="Fields"/>
        <w:rPr>
          <w:rStyle w:val="Drop-downhotspot"/>
        </w:rPr>
      </w:pPr>
      <w:r w:rsidRPr="002F57CD">
        <w:rPr>
          <w:rStyle w:val="Drop-downhotspot"/>
        </w:rPr>
        <w:t>(Update) Deactivation Date:</w:t>
      </w:r>
    </w:p>
    <w:p w:rsidR="009B529A" w:rsidRPr="002F57CD" w:rsidRDefault="009B529A" w:rsidP="006D6C25">
      <w:pPr>
        <w:pStyle w:val="Fielddefinition"/>
      </w:pPr>
      <w:r w:rsidRPr="002F57CD">
        <w:t xml:space="preserve">This is the date </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Deactivation:Associates Role" </w:instrText>
      </w:r>
      <w:r w:rsidRPr="002F57CD">
        <w:rPr>
          <w:rStyle w:val="Drop-downhotspot"/>
        </w:rPr>
        <w:fldChar w:fldCharType="end"/>
      </w:r>
      <w:r w:rsidRPr="002F57CD">
        <w:t xml:space="preserve">on which the Associate's </w:t>
      </w:r>
      <w:r w:rsidRPr="002F57CD">
        <w:rPr>
          <w:i/>
        </w:rPr>
        <w:t>Role</w:t>
      </w:r>
      <w:r w:rsidRPr="002F57CD">
        <w:rPr>
          <w:rStyle w:val="Drop-downhotspot"/>
        </w:rPr>
        <w:fldChar w:fldCharType="begin"/>
      </w:r>
      <w:r w:rsidRPr="002F57CD">
        <w:instrText xml:space="preserve"> XE "</w:instrText>
      </w:r>
      <w:r w:rsidRPr="002F57CD">
        <w:rPr>
          <w:rStyle w:val="Drop-downhotspot"/>
        </w:rPr>
        <w:instrText xml:space="preserve">Role:Associates </w:instrText>
      </w:r>
      <w:r w:rsidRPr="002F57CD">
        <w:instrText xml:space="preserve">Deactivation:Date" </w:instrText>
      </w:r>
      <w:r w:rsidRPr="002F57CD">
        <w:rPr>
          <w:rStyle w:val="Drop-downhotspot"/>
        </w:rPr>
        <w:fldChar w:fldCharType="end"/>
      </w:r>
      <w:r w:rsidRPr="002F57CD">
        <w:t xml:space="preserve"> becomes inactive</w:t>
      </w:r>
      <w:r w:rsidR="00D96B3C" w:rsidRPr="002F57CD">
        <w:t xml:space="preserve">. </w:t>
      </w:r>
      <w:r w:rsidRPr="002F57CD">
        <w:t>If a date already exists, the user may delete it.</w:t>
      </w:r>
    </w:p>
    <w:p w:rsidR="009B529A" w:rsidRPr="002F57CD" w:rsidRDefault="009B529A" w:rsidP="006D6C25">
      <w:pPr>
        <w:pStyle w:val="Fielddefinition"/>
      </w:pPr>
      <w:r w:rsidRPr="002F57CD">
        <w:t>This data is shared with VistA.</w:t>
      </w:r>
    </w:p>
    <w:p w:rsidR="009B529A" w:rsidRPr="002F57CD" w:rsidRDefault="009B529A" w:rsidP="006D6C25">
      <w:pPr>
        <w:pStyle w:val="Rules"/>
        <w:rPr>
          <w:rStyle w:val="Drop-downhotspot"/>
        </w:rPr>
      </w:pPr>
      <w:r w:rsidRPr="002F57CD">
        <w:rPr>
          <w:rStyle w:val="Drop-downhotspot"/>
        </w:rPr>
        <w:t>More...</w:t>
      </w:r>
    </w:p>
    <w:p w:rsidR="009B529A" w:rsidRPr="002F57CD" w:rsidRDefault="009B529A" w:rsidP="00974827">
      <w:pPr>
        <w:pStyle w:val="BodyTextBullet1"/>
      </w:pPr>
      <w:r w:rsidRPr="002F57CD">
        <w:t xml:space="preserve">A </w:t>
      </w:r>
      <w:r w:rsidRPr="002F57CD">
        <w:rPr>
          <w:b/>
        </w:rPr>
        <w:t xml:space="preserve">HEC </w:t>
      </w:r>
      <w:r w:rsidRPr="002F57CD">
        <w:rPr>
          <w:rStyle w:val="Expandingtext"/>
          <w:b/>
        </w:rPr>
        <w:t>Notification</w:t>
      </w:r>
      <w:r w:rsidRPr="002F57CD">
        <w:rPr>
          <w:b/>
        </w:rPr>
        <w:t xml:space="preserve"> of VA Guardian Deactivation</w:t>
      </w:r>
      <w:r w:rsidRPr="002F57CD">
        <w:t xml:space="preserve"> bulletin is triggered when a </w:t>
      </w:r>
      <w:r w:rsidRPr="002F57CD">
        <w:rPr>
          <w:b/>
        </w:rPr>
        <w:t>VA Guardian</w:t>
      </w:r>
      <w:r w:rsidRPr="002F57CD">
        <w:t xml:space="preserve"> </w:t>
      </w:r>
      <w:r w:rsidRPr="002F57CD">
        <w:rPr>
          <w:i/>
        </w:rPr>
        <w:t>Deactivation Date</w:t>
      </w:r>
      <w:r w:rsidRPr="002F57CD">
        <w:t xml:space="preserve"> is entered</w:t>
      </w:r>
      <w:r w:rsidR="00D96B3C" w:rsidRPr="002F57CD">
        <w:t xml:space="preserve">. </w:t>
      </w:r>
      <w:r w:rsidRPr="002F57CD">
        <w:t xml:space="preserve">The bulletin is sent to </w:t>
      </w:r>
      <w:r w:rsidRPr="002F57CD">
        <w:rPr>
          <w:color w:val="0000FF"/>
        </w:rPr>
        <w:t>G.DGEN Eligibility Alert @(site).med.va.gov.</w:t>
      </w:r>
    </w:p>
    <w:p w:rsidR="009B529A" w:rsidRPr="002F57CD" w:rsidRDefault="009B529A" w:rsidP="00974827">
      <w:pPr>
        <w:pStyle w:val="BodyTextBullet1"/>
      </w:pPr>
      <w:r w:rsidRPr="002F57CD">
        <w:t xml:space="preserve">Deactivated </w:t>
      </w:r>
      <w:r w:rsidRPr="002F57CD">
        <w:rPr>
          <w:i/>
        </w:rPr>
        <w:t>Roles</w:t>
      </w:r>
      <w:r w:rsidRPr="002F57CD">
        <w:t xml:space="preserve"> are kept in History.</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t xml:space="preserve">The </w:t>
      </w:r>
      <w:r w:rsidRPr="002F57CD">
        <w:rPr>
          <w:i/>
        </w:rPr>
        <w:t>Deactivation Date</w:t>
      </w:r>
      <w:r w:rsidRPr="002F57CD">
        <w:t xml:space="preserve"> must be precise (mm/dd/yyyy).</w:t>
      </w:r>
    </w:p>
    <w:p w:rsidR="009B529A" w:rsidRPr="002F57CD" w:rsidRDefault="009B529A" w:rsidP="00EC6D73">
      <w:pPr>
        <w:pStyle w:val="BodyTextBullet2"/>
      </w:pPr>
      <w:r w:rsidRPr="002F57CD">
        <w:t>The Deactivation Date must be after the Date of Birth.</w:t>
      </w:r>
    </w:p>
    <w:p w:rsidR="009B529A" w:rsidRPr="002F57CD" w:rsidRDefault="009B529A" w:rsidP="00EC6D73">
      <w:pPr>
        <w:pStyle w:val="BodyTextBullet2"/>
        <w:rPr>
          <w:rStyle w:val="Expandingtext"/>
        </w:rPr>
      </w:pPr>
      <w:r w:rsidRPr="002F57CD">
        <w:t>The</w:t>
      </w:r>
      <w:r w:rsidRPr="002F57CD">
        <w:rPr>
          <w:rStyle w:val="Expandingtext"/>
        </w:rPr>
        <w:t xml:space="preserve"> </w:t>
      </w:r>
      <w:r w:rsidRPr="002F57CD">
        <w:t>Deactivation</w:t>
      </w:r>
      <w:r w:rsidRPr="002F57CD">
        <w:rPr>
          <w:rStyle w:val="Expandingtext"/>
          <w:i/>
        </w:rPr>
        <w:t xml:space="preserve"> Date</w:t>
      </w:r>
      <w:r w:rsidRPr="002F57CD">
        <w:rPr>
          <w:rStyle w:val="Expandingtext"/>
        </w:rPr>
        <w:t xml:space="preserve"> can be before, after or the same as the </w:t>
      </w:r>
      <w:r w:rsidRPr="002F57CD">
        <w:rPr>
          <w:rStyle w:val="Expandingtext"/>
          <w:i/>
        </w:rPr>
        <w:t>Date of Death</w:t>
      </w:r>
      <w:r w:rsidRPr="002F57CD">
        <w:rPr>
          <w:rStyle w:val="Expandingtext"/>
        </w:rPr>
        <w:t>.</w:t>
      </w:r>
    </w:p>
    <w:p w:rsidR="009B529A" w:rsidRPr="002F57CD" w:rsidRDefault="009B529A" w:rsidP="00EC6D73">
      <w:pPr>
        <w:pStyle w:val="BodyTextBullet2"/>
        <w:rPr>
          <w:rStyle w:val="Expandingtext"/>
        </w:rPr>
      </w:pPr>
      <w:r w:rsidRPr="002F57CD">
        <w:t>The</w:t>
      </w:r>
      <w:r w:rsidRPr="002F57CD">
        <w:rPr>
          <w:rStyle w:val="Expandingtext"/>
        </w:rPr>
        <w:t xml:space="preserve"> </w:t>
      </w:r>
      <w:r w:rsidRPr="002F57CD">
        <w:rPr>
          <w:rStyle w:val="Expandingtext"/>
          <w:i/>
        </w:rPr>
        <w:t>Deactivation</w:t>
      </w:r>
      <w:r w:rsidRPr="002F57CD">
        <w:rPr>
          <w:rStyle w:val="Expandingtext"/>
        </w:rPr>
        <w:t xml:space="preserve"> </w:t>
      </w:r>
      <w:r w:rsidRPr="002F57CD">
        <w:rPr>
          <w:rStyle w:val="Expandingtext"/>
          <w:i/>
        </w:rPr>
        <w:t>Date</w:t>
      </w:r>
      <w:r w:rsidRPr="002F57CD">
        <w:rPr>
          <w:rStyle w:val="Expandingtext"/>
        </w:rPr>
        <w:t xml:space="preserve"> can be in the past, present or future.</w:t>
      </w:r>
    </w:p>
    <w:p w:rsidR="009B529A" w:rsidRPr="002F57CD" w:rsidRDefault="009B529A" w:rsidP="00EC6D73">
      <w:pPr>
        <w:pStyle w:val="BodyTextBullet2"/>
        <w:rPr>
          <w:rStyle w:val="Expandingtext"/>
        </w:rPr>
      </w:pPr>
      <w:r w:rsidRPr="002F57CD">
        <w:rPr>
          <w:rStyle w:val="Expandingtext"/>
        </w:rPr>
        <w:t xml:space="preserve">A VA </w:t>
      </w:r>
      <w:r w:rsidRPr="002F57CD">
        <w:t>Guardian</w:t>
      </w:r>
      <w:r w:rsidRPr="002F57CD">
        <w:rPr>
          <w:rStyle w:val="Expandingtext"/>
        </w:rPr>
        <w:t xml:space="preserve"> cannot be added if there is already an active </w:t>
      </w:r>
      <w:r w:rsidRPr="002F57CD">
        <w:rPr>
          <w:rStyle w:val="Expandingtext"/>
          <w:i/>
        </w:rPr>
        <w:t>VA Guardian</w:t>
      </w:r>
      <w:r w:rsidR="00D96B3C" w:rsidRPr="002F57CD">
        <w:rPr>
          <w:rStyle w:val="Expandingtext"/>
        </w:rPr>
        <w:t xml:space="preserve">. </w:t>
      </w:r>
      <w:r w:rsidRPr="002F57CD">
        <w:rPr>
          <w:rStyle w:val="Expandingtext"/>
        </w:rPr>
        <w:t xml:space="preserve">The current </w:t>
      </w:r>
      <w:r w:rsidRPr="002F57CD">
        <w:rPr>
          <w:rStyle w:val="Expandingtext"/>
          <w:i/>
        </w:rPr>
        <w:t>VA Guardian</w:t>
      </w:r>
      <w:r w:rsidRPr="002F57CD">
        <w:rPr>
          <w:rStyle w:val="Expandingtext"/>
        </w:rPr>
        <w:t xml:space="preserve"> must be deactivated before adding a new </w:t>
      </w:r>
      <w:r w:rsidRPr="002F57CD">
        <w:rPr>
          <w:rStyle w:val="Expandingtext"/>
          <w:i/>
        </w:rPr>
        <w:t>VA Guardian</w:t>
      </w:r>
      <w:r w:rsidRPr="002F57CD">
        <w:rPr>
          <w:rStyle w:val="Expandingtext"/>
        </w:rPr>
        <w:t>.</w:t>
      </w:r>
    </w:p>
    <w:p w:rsidR="009B529A" w:rsidRPr="002F57CD" w:rsidRDefault="009B529A" w:rsidP="009B529A">
      <w:pPr>
        <w:rPr>
          <w:szCs w:val="20"/>
        </w:rPr>
      </w:pPr>
    </w:p>
    <w:p w:rsidR="009B529A" w:rsidRPr="002F57CD" w:rsidRDefault="009B529A" w:rsidP="000B66A7">
      <w:pPr>
        <w:pStyle w:val="BodyText"/>
      </w:pPr>
      <w:r w:rsidRPr="002F57CD">
        <w:rPr>
          <w:b/>
          <w:bCs/>
          <w:noProof/>
          <w:color w:val="FF0000"/>
        </w:rPr>
        <w:drawing>
          <wp:inline distT="0" distB="0" distL="0" distR="0" wp14:anchorId="23714970" wp14:editId="4C1B16BE">
            <wp:extent cx="103505" cy="103505"/>
            <wp:effectExtent l="19050" t="0" r="0" b="0"/>
            <wp:docPr id="1053" name="Picture 105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085D68" w:rsidRPr="002F57CD">
        <w:t xml:space="preserve"> </w:t>
      </w:r>
      <w:r w:rsidRPr="002F57CD">
        <w:t>Indicates Required Field</w:t>
      </w:r>
    </w:p>
    <w:p w:rsidR="009B529A" w:rsidRPr="002F57CD" w:rsidRDefault="009B529A" w:rsidP="003175D1">
      <w:pPr>
        <w:pStyle w:val="Heading4"/>
        <w:rPr>
          <w:sz w:val="20"/>
          <w:szCs w:val="20"/>
        </w:rPr>
      </w:pPr>
      <w:r w:rsidRPr="002F57CD">
        <w:rPr>
          <w:rFonts w:ascii="Verdana" w:hAnsi="Verdana"/>
          <w:bCs/>
          <w:color w:val="A82384"/>
          <w:sz w:val="15"/>
          <w:szCs w:val="15"/>
        </w:rPr>
        <w:br w:type="page"/>
      </w:r>
      <w:bookmarkStart w:id="761" w:name="_Toc394920830"/>
      <w:bookmarkStart w:id="762" w:name="_Toc406571166"/>
      <w:bookmarkStart w:id="763" w:name="_Toc289864823"/>
      <w:bookmarkStart w:id="764" w:name="_Toc447812011"/>
      <w:r w:rsidRPr="002F57CD">
        <w:rPr>
          <w:sz w:val="20"/>
          <w:szCs w:val="20"/>
        </w:rPr>
        <w:t>Associates</w:t>
      </w:r>
      <w:bookmarkEnd w:id="761"/>
      <w:bookmarkEnd w:id="762"/>
      <w:bookmarkEnd w:id="764"/>
      <w:r w:rsidRPr="002F57CD">
        <w:rPr>
          <w:sz w:val="20"/>
          <w:szCs w:val="20"/>
        </w:rPr>
        <w:fldChar w:fldCharType="begin"/>
      </w:r>
      <w:r w:rsidRPr="002F57CD">
        <w:instrText xml:space="preserve"> XE "</w:instrText>
      </w:r>
      <w:r w:rsidRPr="002F57CD">
        <w:rPr>
          <w:sz w:val="20"/>
          <w:szCs w:val="20"/>
        </w:rPr>
        <w:instrText>Associates:</w:instrText>
      </w:r>
      <w:r w:rsidRPr="002F57CD">
        <w:instrText xml:space="preserve">Add a Person" </w:instrText>
      </w:r>
      <w:r w:rsidRPr="002F57CD">
        <w:rPr>
          <w:sz w:val="20"/>
          <w:szCs w:val="20"/>
        </w:rPr>
        <w:fldChar w:fldCharType="end"/>
      </w:r>
      <w:r w:rsidRPr="002F57CD">
        <w:rPr>
          <w:bCs/>
          <w:u w:val="single"/>
        </w:rPr>
        <w:fldChar w:fldCharType="begin"/>
      </w:r>
      <w:r w:rsidRPr="002F57CD">
        <w:instrText xml:space="preserve"> XE "</w:instrText>
      </w:r>
      <w:r w:rsidRPr="002F57CD">
        <w:rPr>
          <w:bCs/>
        </w:rPr>
        <w:instrText>Add a Person</w:instrText>
      </w:r>
      <w:r w:rsidRPr="002F57CD">
        <w:rPr>
          <w:bCs/>
          <w:u w:val="single"/>
        </w:rPr>
        <w:instrText>:</w:instrText>
      </w:r>
      <w:r w:rsidRPr="002F57CD">
        <w:instrText xml:space="preserve">Associates" </w:instrText>
      </w:r>
      <w:r w:rsidRPr="002F57CD">
        <w:rPr>
          <w:bCs/>
          <w:u w:val="single"/>
        </w:rPr>
        <w:fldChar w:fldCharType="end"/>
      </w:r>
    </w:p>
    <w:p w:rsidR="009B529A" w:rsidRPr="002F57CD" w:rsidRDefault="009B529A" w:rsidP="003175D1">
      <w:pPr>
        <w:pStyle w:val="Heading5"/>
        <w:rPr>
          <w:i/>
        </w:rPr>
      </w:pPr>
      <w:r w:rsidRPr="002F57CD">
        <w:rPr>
          <w:i/>
        </w:rPr>
        <w:fldChar w:fldCharType="begin"/>
      </w:r>
      <w:r w:rsidRPr="002F57CD">
        <w:instrText xml:space="preserve"> XE "Phone Numbers " \* MERGEFORMAT </w:instrText>
      </w:r>
      <w:r w:rsidRPr="002F57CD">
        <w:rPr>
          <w:i/>
        </w:rPr>
        <w:fldChar w:fldCharType="end"/>
      </w:r>
      <w:r w:rsidRPr="002F57CD">
        <w:rPr>
          <w:i/>
        </w:rPr>
        <w:fldChar w:fldCharType="begin"/>
      </w:r>
      <w:r w:rsidRPr="002F57CD">
        <w:instrText xml:space="preserve"> XE "Old " \* MERGEFORMAT </w:instrText>
      </w:r>
      <w:r w:rsidRPr="002F57CD">
        <w:rPr>
          <w:i/>
        </w:rPr>
        <w:fldChar w:fldCharType="end"/>
      </w:r>
      <w:bookmarkStart w:id="765" w:name="_Toc394920831"/>
      <w:bookmarkStart w:id="766" w:name="_Toc406571167"/>
      <w:bookmarkStart w:id="767" w:name="_Toc447812012"/>
      <w:r w:rsidRPr="002F57CD">
        <w:t>Associates (Add a Person)</w:t>
      </w:r>
      <w:bookmarkEnd w:id="765"/>
      <w:bookmarkEnd w:id="766"/>
      <w:bookmarkEnd w:id="767"/>
    </w:p>
    <w:p w:rsidR="009B529A" w:rsidRPr="002F57CD" w:rsidRDefault="009B529A" w:rsidP="009D412C">
      <w:pPr>
        <w:pStyle w:val="BodyText"/>
        <w:rPr>
          <w:szCs w:val="24"/>
        </w:rPr>
      </w:pPr>
      <w:r w:rsidRPr="002F57CD">
        <w:rPr>
          <w:szCs w:val="24"/>
        </w:rPr>
        <w:t xml:space="preserve">The Add-a-Person </w:t>
      </w:r>
      <w:r w:rsidRPr="002F57CD">
        <w:rPr>
          <w:i/>
          <w:iCs/>
          <w:szCs w:val="24"/>
        </w:rPr>
        <w:t>Associates</w:t>
      </w:r>
      <w:r w:rsidRPr="002F57CD">
        <w:rPr>
          <w:szCs w:val="24"/>
        </w:rPr>
        <w:t xml:space="preserve"> overview screen presents the user</w:t>
      </w:r>
      <w:r w:rsidRPr="002F57CD">
        <w:rPr>
          <w:szCs w:val="24"/>
        </w:rPr>
        <w:fldChar w:fldCharType="begin"/>
      </w:r>
      <w:r w:rsidRPr="002F57CD">
        <w:rPr>
          <w:szCs w:val="24"/>
        </w:rPr>
        <w:instrText xml:space="preserve"> XE "User:Associates:presents user with a snapshot of current associate information available" </w:instrText>
      </w:r>
      <w:r w:rsidRPr="002F57CD">
        <w:rPr>
          <w:szCs w:val="24"/>
        </w:rPr>
        <w:fldChar w:fldCharType="end"/>
      </w:r>
      <w:r w:rsidRPr="002F57CD">
        <w:rPr>
          <w:szCs w:val="24"/>
        </w:rPr>
        <w:t xml:space="preserve"> with a snapshot of the current associate information available for the registrant including </w:t>
      </w:r>
      <w:r w:rsidRPr="002F57CD">
        <w:rPr>
          <w:i/>
          <w:iCs/>
          <w:szCs w:val="24"/>
        </w:rPr>
        <w:t>Name</w:t>
      </w:r>
      <w:r w:rsidRPr="002F57CD">
        <w:rPr>
          <w:szCs w:val="24"/>
        </w:rPr>
        <w:t xml:space="preserve">, </w:t>
      </w:r>
      <w:r w:rsidRPr="002F57CD">
        <w:rPr>
          <w:i/>
          <w:szCs w:val="24"/>
        </w:rPr>
        <w:t>Relationship</w:t>
      </w:r>
      <w:r w:rsidRPr="002F57CD">
        <w:rPr>
          <w:szCs w:val="24"/>
        </w:rPr>
        <w:t xml:space="preserve">, </w:t>
      </w:r>
      <w:r w:rsidRPr="002F57CD">
        <w:rPr>
          <w:i/>
          <w:iCs/>
          <w:szCs w:val="24"/>
        </w:rPr>
        <w:t>Role</w:t>
      </w:r>
      <w:r w:rsidRPr="002F57CD">
        <w:rPr>
          <w:i/>
          <w:iCs/>
          <w:szCs w:val="24"/>
        </w:rPr>
        <w:fldChar w:fldCharType="begin"/>
      </w:r>
      <w:r w:rsidRPr="002F57CD">
        <w:rPr>
          <w:szCs w:val="24"/>
        </w:rPr>
        <w:instrText xml:space="preserve"> XE "</w:instrText>
      </w:r>
      <w:r w:rsidRPr="002F57CD">
        <w:rPr>
          <w:iCs/>
          <w:szCs w:val="24"/>
        </w:rPr>
        <w:instrText>Role</w:instrText>
      </w:r>
      <w:r w:rsidRPr="002F57CD">
        <w:rPr>
          <w:szCs w:val="24"/>
        </w:rPr>
        <w:instrText xml:space="preserve">" </w:instrText>
      </w:r>
      <w:r w:rsidRPr="002F57CD">
        <w:rPr>
          <w:i/>
          <w:iCs/>
          <w:szCs w:val="24"/>
        </w:rPr>
        <w:fldChar w:fldCharType="end"/>
      </w:r>
      <w:r w:rsidRPr="002F57CD">
        <w:rPr>
          <w:szCs w:val="24"/>
        </w:rPr>
        <w:t xml:space="preserve">, and </w:t>
      </w:r>
      <w:r w:rsidRPr="002F57CD">
        <w:rPr>
          <w:i/>
          <w:iCs/>
          <w:szCs w:val="24"/>
        </w:rPr>
        <w:t>Address</w:t>
      </w:r>
      <w:r w:rsidRPr="002F57CD">
        <w:rPr>
          <w:i/>
          <w:iCs/>
          <w:szCs w:val="24"/>
        </w:rPr>
        <w:fldChar w:fldCharType="begin"/>
      </w:r>
      <w:r w:rsidRPr="002F57CD">
        <w:rPr>
          <w:szCs w:val="24"/>
        </w:rPr>
        <w:instrText xml:space="preserve"> XE “Address” </w:instrText>
      </w:r>
      <w:r w:rsidRPr="002F57CD">
        <w:rPr>
          <w:i/>
          <w:iCs/>
          <w:szCs w:val="24"/>
        </w:rPr>
        <w:fldChar w:fldCharType="end"/>
      </w:r>
      <w:r w:rsidRPr="002F57CD">
        <w:rPr>
          <w:szCs w:val="24"/>
        </w:rPr>
        <w:t xml:space="preserve"> and phone numbers (</w:t>
      </w:r>
      <w:r w:rsidRPr="002F57CD">
        <w:rPr>
          <w:i/>
          <w:iCs/>
          <w:szCs w:val="24"/>
        </w:rPr>
        <w:t>Phones</w:t>
      </w:r>
      <w:r w:rsidRPr="002F57CD">
        <w:rPr>
          <w:szCs w:val="24"/>
        </w:rPr>
        <w:t>).</w:t>
      </w:r>
    </w:p>
    <w:p w:rsidR="009B529A" w:rsidRPr="002F57CD" w:rsidRDefault="009B529A" w:rsidP="009D412C">
      <w:pPr>
        <w:pStyle w:val="BodyText"/>
        <w:rPr>
          <w:szCs w:val="24"/>
        </w:rPr>
      </w:pPr>
      <w:r w:rsidRPr="002F57CD">
        <w:rPr>
          <w:szCs w:val="24"/>
        </w:rPr>
        <w:t>If none exist, none will display</w:t>
      </w:r>
      <w:r w:rsidR="00D96B3C" w:rsidRPr="002F57CD">
        <w:rPr>
          <w:szCs w:val="24"/>
        </w:rPr>
        <w:t xml:space="preserve">. </w:t>
      </w:r>
      <w:r w:rsidRPr="002F57CD">
        <w:rPr>
          <w:szCs w:val="24"/>
        </w:rPr>
        <w:t xml:space="preserve">To add an associate, click on the </w:t>
      </w:r>
      <w:r w:rsidRPr="002F57CD">
        <w:rPr>
          <w:rStyle w:val="Hyperlink"/>
          <w:b/>
          <w:i/>
          <w:szCs w:val="24"/>
        </w:rPr>
        <w:t>Add</w:t>
      </w:r>
      <w:r w:rsidRPr="002F57CD">
        <w:rPr>
          <w:rStyle w:val="Hyperlink"/>
          <w:b/>
          <w:bCs/>
          <w:i/>
          <w:szCs w:val="24"/>
        </w:rPr>
        <w:fldChar w:fldCharType="begin"/>
      </w:r>
      <w:r w:rsidRPr="002F57CD">
        <w:rPr>
          <w:b/>
          <w:i/>
          <w:szCs w:val="24"/>
        </w:rPr>
        <w:instrText xml:space="preserve"> XE "</w:instrText>
      </w:r>
      <w:r w:rsidRPr="002F57CD">
        <w:rPr>
          <w:b/>
          <w:bCs/>
          <w:i/>
          <w:szCs w:val="24"/>
        </w:rPr>
        <w:instrText>Add:</w:instrText>
      </w:r>
      <w:r w:rsidRPr="002F57CD">
        <w:rPr>
          <w:b/>
          <w:i/>
          <w:szCs w:val="24"/>
        </w:rPr>
        <w:instrText xml:space="preserve">Associate(s)" </w:instrText>
      </w:r>
      <w:r w:rsidRPr="002F57CD">
        <w:rPr>
          <w:rStyle w:val="Hyperlink"/>
          <w:b/>
          <w:bCs/>
          <w:i/>
          <w:szCs w:val="24"/>
        </w:rPr>
        <w:fldChar w:fldCharType="end"/>
      </w:r>
      <w:r w:rsidRPr="002F57CD">
        <w:rPr>
          <w:rStyle w:val="Hyperlink"/>
          <w:b/>
          <w:i/>
          <w:szCs w:val="24"/>
        </w:rPr>
        <w:t xml:space="preserve"> Associate</w:t>
      </w:r>
      <w:r w:rsidRPr="002F57CD">
        <w:rPr>
          <w:szCs w:val="24"/>
        </w:rPr>
        <w:t xml:space="preserve"> button.</w:t>
      </w:r>
    </w:p>
    <w:p w:rsidR="009B529A" w:rsidRPr="002F57CD" w:rsidRDefault="009B529A" w:rsidP="009D412C">
      <w:pPr>
        <w:pStyle w:val="BodyText"/>
        <w:rPr>
          <w:szCs w:val="24"/>
        </w:rPr>
      </w:pPr>
      <w:r w:rsidRPr="002F57CD">
        <w:rPr>
          <w:szCs w:val="24"/>
        </w:rPr>
        <w:t>When adding (registering) a new person, certain fields are now required and others become editable as described and indicated below.</w:t>
      </w:r>
    </w:p>
    <w:p w:rsidR="009B529A" w:rsidRPr="002F57CD" w:rsidRDefault="009B529A" w:rsidP="009D412C">
      <w:pPr>
        <w:pStyle w:val="Note"/>
      </w:pPr>
      <w:r w:rsidRPr="002F57CD">
        <w:rPr>
          <w:noProof/>
        </w:rPr>
        <w:drawing>
          <wp:inline distT="0" distB="0" distL="0" distR="0" wp14:anchorId="464454AF" wp14:editId="4671995C">
            <wp:extent cx="191135" cy="191135"/>
            <wp:effectExtent l="0" t="0" r="0" b="0"/>
            <wp:docPr id="1054" name="Picture 105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w:t>
      </w:r>
      <w:r w:rsidRPr="002F57CD">
        <w:rPr>
          <w:i/>
        </w:rPr>
        <w:t>Associates</w:t>
      </w:r>
      <w:r w:rsidRPr="002F57CD">
        <w:t xml:space="preserve"> are not required to complete the registration.</w:t>
      </w:r>
    </w:p>
    <w:p w:rsidR="009B529A" w:rsidRPr="002F57CD" w:rsidRDefault="009B529A" w:rsidP="009D412C">
      <w:pPr>
        <w:pStyle w:val="BodyText"/>
      </w:pPr>
      <w:r w:rsidRPr="002F57CD">
        <w:t xml:space="preserve">From this screen the user may also click the </w:t>
      </w:r>
      <w:r w:rsidRPr="002F57CD">
        <w:rPr>
          <w:color w:val="0000FF"/>
          <w:u w:val="single"/>
        </w:rPr>
        <w:t>View Historical</w:t>
      </w:r>
      <w:r w:rsidRPr="002F57CD">
        <w:rPr>
          <w:color w:val="0000FF"/>
          <w:u w:val="single"/>
        </w:rPr>
        <w:fldChar w:fldCharType="begin"/>
      </w:r>
      <w:r w:rsidRPr="002F57CD">
        <w:rPr>
          <w:color w:val="0000FF"/>
          <w:u w:val="single"/>
        </w:rPr>
        <w:instrText xml:space="preserve"> XE "Historical:View Associates" </w:instrText>
      </w:r>
      <w:r w:rsidRPr="002F57CD">
        <w:rPr>
          <w:color w:val="0000FF"/>
          <w:u w:val="single"/>
        </w:rPr>
        <w:fldChar w:fldCharType="end"/>
      </w:r>
      <w:r w:rsidRPr="002F57CD">
        <w:rPr>
          <w:color w:val="0000FF"/>
          <w:u w:val="single"/>
        </w:rPr>
        <w:t xml:space="preserve"> Associates</w:t>
      </w:r>
      <w:r w:rsidRPr="002F57CD">
        <w:t xml:space="preserve"> link to view</w:t>
      </w:r>
      <w:r w:rsidRPr="002F57CD">
        <w:fldChar w:fldCharType="begin"/>
      </w:r>
      <w:r w:rsidRPr="002F57CD">
        <w:instrText xml:space="preserve"> XE "View:Associates:Historical" </w:instrText>
      </w:r>
      <w:r w:rsidRPr="002F57CD">
        <w:fldChar w:fldCharType="end"/>
      </w:r>
      <w:r w:rsidRPr="002F57CD">
        <w:t xml:space="preserve"> the history of associate changes made for this patient with "Old" and "New</w:t>
      </w:r>
      <w:r w:rsidRPr="002F57CD">
        <w:fldChar w:fldCharType="begin"/>
      </w:r>
      <w:r w:rsidRPr="002F57CD">
        <w:instrText xml:space="preserve"> XE "New:Add Associates:View Historical" </w:instrText>
      </w:r>
      <w:r w:rsidRPr="002F57CD">
        <w:fldChar w:fldCharType="end"/>
      </w:r>
      <w:r w:rsidRPr="002F57CD">
        <w:t>" values for user-selected dates/times.</w:t>
      </w:r>
    </w:p>
    <w:p w:rsidR="009B529A" w:rsidRPr="002F57CD" w:rsidRDefault="009B529A" w:rsidP="009D412C">
      <w:pPr>
        <w:pStyle w:val="Note"/>
      </w:pPr>
      <w:r w:rsidRPr="002F57CD">
        <w:rPr>
          <w:noProof/>
        </w:rPr>
        <w:drawing>
          <wp:inline distT="0" distB="0" distL="0" distR="0" wp14:anchorId="0F154BD2" wp14:editId="3F0A7242">
            <wp:extent cx="191135" cy="191135"/>
            <wp:effectExtent l="0" t="0" r="0" b="0"/>
            <wp:docPr id="1055" name="Picture 105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w:t>
      </w:r>
      <w:r w:rsidRPr="002F57CD">
        <w:rPr>
          <w:i/>
        </w:rPr>
        <w:t>Role</w:t>
      </w:r>
      <w:r w:rsidRPr="002F57CD">
        <w:t xml:space="preserve"> choices while “Adding a Person” are different than when updating a record for a Veteran already in the enrollment system</w:t>
      </w:r>
      <w:r w:rsidR="00D96B3C" w:rsidRPr="002F57CD">
        <w:t xml:space="preserve">. </w:t>
      </w:r>
    </w:p>
    <w:p w:rsidR="009B529A" w:rsidRPr="002F57CD" w:rsidRDefault="009B529A" w:rsidP="009D412C">
      <w:pPr>
        <w:pStyle w:val="BodyText"/>
      </w:pPr>
      <w:r w:rsidRPr="002F57CD">
        <w:rPr>
          <w:b/>
        </w:rPr>
        <w:t>VA Guardian</w:t>
      </w:r>
      <w:r w:rsidRPr="002F57CD">
        <w:t xml:space="preserve"> and </w:t>
      </w:r>
      <w:r w:rsidRPr="002F57CD">
        <w:rPr>
          <w:b/>
        </w:rPr>
        <w:t>POA</w:t>
      </w:r>
      <w:r w:rsidRPr="002F57CD">
        <w:t xml:space="preserve"> (Power of Attorney) roles may be added only after the registrant has been added (registered) into the enrollment system.</w:t>
      </w:r>
    </w:p>
    <w:p w:rsidR="009B529A" w:rsidRPr="002F57CD" w:rsidRDefault="009B529A" w:rsidP="009D412C">
      <w:pPr>
        <w:pStyle w:val="BodyText"/>
      </w:pPr>
      <w:r w:rsidRPr="002F57CD">
        <w:t>Roles added through VistA are not editable through ESR.</w:t>
      </w:r>
    </w:p>
    <w:p w:rsidR="009B529A" w:rsidRPr="002F57CD" w:rsidRDefault="009B529A" w:rsidP="009B529A">
      <w:r w:rsidRPr="002F57CD">
        <w:rPr>
          <w:noProof/>
        </w:rPr>
        <mc:AlternateContent>
          <mc:Choice Requires="wps">
            <w:drawing>
              <wp:anchor distT="0" distB="0" distL="114300" distR="114300" simplePos="0" relativeHeight="251664384" behindDoc="0" locked="0" layoutInCell="1" allowOverlap="1" wp14:anchorId="0ECE25F2" wp14:editId="159271D5">
                <wp:simplePos x="0" y="0"/>
                <wp:positionH relativeFrom="column">
                  <wp:posOffset>2208199</wp:posOffset>
                </wp:positionH>
                <wp:positionV relativeFrom="paragraph">
                  <wp:posOffset>134620</wp:posOffset>
                </wp:positionV>
                <wp:extent cx="1048164" cy="263525"/>
                <wp:effectExtent l="0" t="0" r="19050" b="22225"/>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8164" cy="263525"/>
                        </a:xfrm>
                        <a:prstGeom prst="roundRect">
                          <a:avLst>
                            <a:gd name="adj"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 o:spid="_x0000_s1026" style="position:absolute;margin-left:173.85pt;margin-top:10.6pt;width:82.55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" filled="f" strokeweight="1.5pt"/>
            </w:pict>
          </mc:Fallback>
        </mc:AlternateContent>
      </w:r>
    </w:p>
    <w:p w:rsidR="009B529A" w:rsidRPr="002F57CD" w:rsidRDefault="009B529A" w:rsidP="00F70AF8">
      <w:pPr>
        <w:tabs>
          <w:tab w:val="left" w:pos="720"/>
          <w:tab w:val="right" w:pos="5040"/>
          <w:tab w:val="right" w:pos="9360"/>
        </w:tabs>
      </w:pPr>
      <w:r w:rsidRPr="002F57CD">
        <w:tab/>
      </w:r>
      <w:r w:rsidRPr="002F57CD">
        <w:rPr>
          <w:b/>
        </w:rPr>
        <w:t>Associates</w:t>
      </w:r>
      <w:r w:rsidRPr="002F57CD">
        <w:tab/>
      </w:r>
      <w:r w:rsidRPr="002F57CD">
        <w:rPr>
          <w:rFonts w:cs="Arial"/>
          <w:b/>
        </w:rPr>
        <w:t>Add Associate</w:t>
      </w:r>
      <w:r w:rsidRPr="002F57CD">
        <w:rPr>
          <w:rStyle w:val="Text-onlypopuphotspot"/>
          <w:b/>
          <w:bCs/>
        </w:rPr>
        <w:tab/>
      </w:r>
      <w:r w:rsidRPr="002F57CD">
        <w:rPr>
          <w:rStyle w:val="Text-onlypopuphotspot"/>
          <w:b/>
          <w:bCs/>
          <w:u w:val="single"/>
        </w:rPr>
        <w:t>VIEW</w:t>
      </w:r>
      <w:r w:rsidRPr="002F57CD">
        <w:rPr>
          <w:rStyle w:val="Text-onlypopuphotspot"/>
          <w:b/>
          <w:bCs/>
          <w:u w:val="single"/>
        </w:rPr>
        <w:fldChar w:fldCharType="begin"/>
      </w:r>
      <w:r w:rsidRPr="002F57CD">
        <w:rPr>
          <w:b/>
        </w:rPr>
        <w:instrText xml:space="preserve"> XE "</w:instrText>
      </w:r>
      <w:r w:rsidRPr="002F57CD">
        <w:rPr>
          <w:rStyle w:val="Text-onlypopuphotspot"/>
          <w:b/>
          <w:bCs/>
          <w:u w:val="single"/>
        </w:rPr>
        <w:instrText>View:</w:instrText>
      </w:r>
      <w:r w:rsidRPr="002F57CD">
        <w:rPr>
          <w:b/>
        </w:rPr>
        <w:instrText xml:space="preserve">Add (Update) Associate(s):Historical Associates" </w:instrText>
      </w:r>
      <w:r w:rsidRPr="002F57CD">
        <w:rPr>
          <w:rStyle w:val="Text-onlypopuphotspot"/>
          <w:b/>
          <w:bCs/>
          <w:u w:val="single"/>
        </w:rPr>
        <w:fldChar w:fldCharType="end"/>
      </w:r>
      <w:r w:rsidRPr="002F57CD">
        <w:rPr>
          <w:rStyle w:val="Text-onlypopuphotspot"/>
          <w:b/>
          <w:bCs/>
          <w:u w:val="single"/>
        </w:rPr>
        <w:t xml:space="preserve"> HISTORICAL</w:t>
      </w:r>
      <w:r w:rsidRPr="002F57CD">
        <w:rPr>
          <w:b/>
        </w:rPr>
        <w:fldChar w:fldCharType="begin"/>
      </w:r>
      <w:r w:rsidRPr="002F57CD">
        <w:rPr>
          <w:b/>
        </w:rPr>
        <w:instrText xml:space="preserve"> XE "Historical:View Associates" </w:instrText>
      </w:r>
      <w:r w:rsidRPr="002F57CD">
        <w:rPr>
          <w:b/>
        </w:rPr>
        <w:fldChar w:fldCharType="end"/>
      </w:r>
      <w:r w:rsidRPr="002F57CD">
        <w:rPr>
          <w:rStyle w:val="Text-onlypopuphotspot"/>
          <w:b/>
          <w:bCs/>
          <w:u w:val="single"/>
        </w:rPr>
        <w:t xml:space="preserve"> ASSOCIATES</w:t>
      </w:r>
    </w:p>
    <w:p w:rsidR="009B529A" w:rsidRPr="002F57CD" w:rsidRDefault="009B529A" w:rsidP="009D412C">
      <w:pPr>
        <w:pStyle w:val="Fields"/>
        <w:rPr>
          <w:rStyle w:val="StyleDrop-downhotspot11ptUnderline"/>
          <w:bCs w:val="0"/>
          <w:iCs w:val="0"/>
          <w:sz w:val="24"/>
        </w:rPr>
      </w:pPr>
      <w:r w:rsidRPr="002F57CD">
        <w:rPr>
          <w:rStyle w:val="StyleDrop-downhotspot11ptUnderline"/>
          <w:bCs w:val="0"/>
          <w:iCs w:val="0"/>
          <w:sz w:val="24"/>
        </w:rPr>
        <w:t>Name</w:t>
      </w:r>
    </w:p>
    <w:p w:rsidR="009B529A" w:rsidRPr="002F57CD" w:rsidRDefault="009B529A" w:rsidP="006D6C25">
      <w:pPr>
        <w:pStyle w:val="Fielddefinition"/>
      </w:pPr>
      <w:r w:rsidRPr="002F57CD">
        <w:t xml:space="preserve">System displays the </w:t>
      </w:r>
      <w:r w:rsidRPr="002F57CD">
        <w:rPr>
          <w:i/>
        </w:rPr>
        <w:t>Name</w:t>
      </w:r>
      <w:r w:rsidRPr="002F57CD">
        <w:t xml:space="preserve"> of the associate currently on file for the registrant.</w:t>
      </w:r>
    </w:p>
    <w:p w:rsidR="009B529A" w:rsidRPr="002F57CD" w:rsidRDefault="009B529A" w:rsidP="006D6C25">
      <w:pPr>
        <w:pStyle w:val="Fielddefinition"/>
      </w:pPr>
      <w:r w:rsidRPr="002F57CD">
        <w:t xml:space="preserve"> If </w:t>
      </w:r>
      <w:r w:rsidRPr="002F57CD">
        <w:rPr>
          <w:i/>
        </w:rPr>
        <w:t>Name</w:t>
      </w:r>
      <w:r w:rsidRPr="002F57CD">
        <w:t xml:space="preserve"> displays as a link, the user may click on the link to open the </w:t>
      </w:r>
      <w:r w:rsidRPr="002F57CD">
        <w:rPr>
          <w:i/>
        </w:rPr>
        <w:t>Update Associate</w:t>
      </w:r>
      <w:r w:rsidRPr="002F57CD">
        <w:t xml:space="preserve"> page for editing.</w:t>
      </w:r>
    </w:p>
    <w:p w:rsidR="009B529A" w:rsidRPr="002F57CD" w:rsidRDefault="009B529A" w:rsidP="009D412C">
      <w:pPr>
        <w:pStyle w:val="Fields"/>
        <w:rPr>
          <w:rStyle w:val="StyleDrop-downhotspot11ptUnderline"/>
          <w:bCs w:val="0"/>
          <w:iCs w:val="0"/>
          <w:sz w:val="24"/>
        </w:rPr>
      </w:pPr>
      <w:r w:rsidRPr="002F57CD">
        <w:rPr>
          <w:rStyle w:val="StyleDrop-downhotspot11ptUnderline"/>
          <w:bCs w:val="0"/>
          <w:iCs w:val="0"/>
          <w:sz w:val="24"/>
        </w:rPr>
        <w:t>Relationship</w:t>
      </w:r>
    </w:p>
    <w:p w:rsidR="009B529A" w:rsidRPr="002F57CD" w:rsidRDefault="009B529A" w:rsidP="006D6C25">
      <w:pPr>
        <w:pStyle w:val="Fielddefinition"/>
      </w:pPr>
      <w:r w:rsidRPr="002F57CD">
        <w:t xml:space="preserve">System displays the </w:t>
      </w:r>
      <w:r w:rsidRPr="002F57CD">
        <w:rPr>
          <w:i/>
        </w:rPr>
        <w:t>Relationship</w:t>
      </w:r>
      <w:r w:rsidRPr="002F57CD">
        <w:t xml:space="preserve"> of the Associate to the registrant currently on file</w:t>
      </w:r>
      <w:r w:rsidR="00D96B3C" w:rsidRPr="002F57CD">
        <w:t xml:space="preserve">. </w:t>
      </w:r>
      <w:r w:rsidRPr="002F57CD">
        <w:t xml:space="preserve">Association </w:t>
      </w:r>
      <w:r w:rsidRPr="002F57CD">
        <w:rPr>
          <w:i/>
        </w:rPr>
        <w:t>Relationship</w:t>
      </w:r>
      <w:r w:rsidRPr="002F57CD">
        <w:t xml:space="preserve"> is defined as the relationship of that contact person to the registrant.</w:t>
      </w:r>
    </w:p>
    <w:p w:rsidR="009B529A" w:rsidRPr="002F57CD" w:rsidRDefault="009B529A" w:rsidP="009D412C">
      <w:pPr>
        <w:pStyle w:val="Fields"/>
      </w:pPr>
      <w:r w:rsidRPr="002F57CD">
        <w:rPr>
          <w:rStyle w:val="Drop-downhotspot"/>
        </w:rPr>
        <w:t>Role</w:t>
      </w:r>
      <w:r w:rsidRPr="002F57CD">
        <w:rPr>
          <w:rStyle w:val="Drop-downhotspot"/>
        </w:rPr>
        <w:fldChar w:fldCharType="begin"/>
      </w:r>
      <w:r w:rsidRPr="002F57CD">
        <w:instrText xml:space="preserve"> XE "Role" </w:instrText>
      </w:r>
      <w:r w:rsidRPr="002F57CD">
        <w:rPr>
          <w:rStyle w:val="Drop-downhotspot"/>
        </w:rPr>
        <w:fldChar w:fldCharType="end"/>
      </w:r>
    </w:p>
    <w:p w:rsidR="009B529A" w:rsidRPr="002F57CD" w:rsidRDefault="009B529A" w:rsidP="006D6C25">
      <w:pPr>
        <w:pStyle w:val="Fielddefinition"/>
      </w:pPr>
      <w:r w:rsidRPr="002F57CD">
        <w:t xml:space="preserve">System displays the </w:t>
      </w:r>
      <w:r w:rsidRPr="002F57CD">
        <w:rPr>
          <w:i/>
        </w:rPr>
        <w:t>Role</w:t>
      </w:r>
      <w:r w:rsidRPr="002F57CD">
        <w:t xml:space="preserve"> of the associate to the registrant currently on file</w:t>
      </w:r>
      <w:r w:rsidR="00873AF4" w:rsidRPr="002F57CD">
        <w:t xml:space="preserve">. </w:t>
      </w:r>
      <w:r w:rsidRPr="002F57CD">
        <w:t>Examples include the following:</w:t>
      </w:r>
    </w:p>
    <w:p w:rsidR="009B529A" w:rsidRPr="002F57CD" w:rsidRDefault="009B529A" w:rsidP="00EC6D73">
      <w:pPr>
        <w:pStyle w:val="BodyTextBullet2"/>
        <w:rPr>
          <w:rStyle w:val="Emphasis"/>
        </w:rPr>
      </w:pPr>
      <w:r w:rsidRPr="002F57CD">
        <w:rPr>
          <w:rStyle w:val="Emphasis"/>
        </w:rPr>
        <w:t>Guardian Civil - An individual who has been given the legal responsibility to care for a child</w:t>
      </w:r>
      <w:r w:rsidRPr="002F57CD">
        <w:rPr>
          <w:rStyle w:val="Emphasis"/>
          <w:i w:val="0"/>
        </w:rPr>
        <w:fldChar w:fldCharType="begin"/>
      </w:r>
      <w:r w:rsidRPr="002F57CD">
        <w:rPr>
          <w:rStyle w:val="Emphasis"/>
        </w:rPr>
        <w:instrText xml:space="preserve"> XE "Child" </w:instrText>
      </w:r>
      <w:r w:rsidRPr="002F57CD">
        <w:rPr>
          <w:rStyle w:val="Emphasis"/>
          <w:i w:val="0"/>
        </w:rPr>
        <w:fldChar w:fldCharType="end"/>
      </w:r>
      <w:r w:rsidRPr="002F57CD">
        <w:rPr>
          <w:rStyle w:val="Emphasis"/>
        </w:rPr>
        <w:t xml:space="preserve"> or adult who is incapable of taking care of themselves due to age or lack of capacity</w:t>
      </w:r>
      <w:r w:rsidR="00D96B3C" w:rsidRPr="002F57CD">
        <w:rPr>
          <w:rStyle w:val="Emphasis"/>
        </w:rPr>
        <w:t xml:space="preserve">. </w:t>
      </w:r>
      <w:r w:rsidRPr="002F57CD">
        <w:rPr>
          <w:rStyle w:val="Emphasis"/>
        </w:rPr>
        <w:t>The appointed individual is often responsible for both the taking care of the ward (the child or incapable adult) and their affairs.</w:t>
      </w:r>
      <w:r w:rsidRPr="002F57CD">
        <w:rPr>
          <w:rStyle w:val="Emphasis"/>
        </w:rPr>
        <w:br/>
        <w:t>Civil indicates relating to the rights of private individuals and legal proceedings concerning these rights as distinguished from criminal, military</w:t>
      </w:r>
      <w:r w:rsidRPr="002F57CD">
        <w:rPr>
          <w:rStyle w:val="Emphasis"/>
          <w:i w:val="0"/>
        </w:rPr>
        <w:fldChar w:fldCharType="begin"/>
      </w:r>
      <w:r w:rsidRPr="002F57CD">
        <w:rPr>
          <w:rStyle w:val="Emphasis"/>
        </w:rPr>
        <w:instrText xml:space="preserve"> XE "Military" </w:instrText>
      </w:r>
      <w:r w:rsidRPr="002F57CD">
        <w:rPr>
          <w:rStyle w:val="Emphasis"/>
          <w:i w:val="0"/>
        </w:rPr>
        <w:fldChar w:fldCharType="end"/>
      </w:r>
      <w:r w:rsidRPr="002F57CD">
        <w:rPr>
          <w:rStyle w:val="Emphasis"/>
        </w:rPr>
        <w:t xml:space="preserve">, or international regulations or proceedings. </w:t>
      </w:r>
    </w:p>
    <w:p w:rsidR="009B529A" w:rsidRPr="002F57CD" w:rsidRDefault="009B529A" w:rsidP="00EC6D73">
      <w:pPr>
        <w:pStyle w:val="BodyTextBullet2"/>
        <w:rPr>
          <w:rStyle w:val="Emphasis"/>
          <w:i w:val="0"/>
        </w:rPr>
      </w:pPr>
      <w:r w:rsidRPr="002F57CD">
        <w:rPr>
          <w:rStyle w:val="Emphasis"/>
        </w:rPr>
        <w:t xml:space="preserve">Guardian VA - A VA individual who has been given the legal responsibility to care for a child or adult who is incapable of taking care of themselves due to age or lack of capacity. The appointed individual is often responsible for both the taking care of the ward (the child or incapable adult) and their affairs. </w:t>
      </w:r>
    </w:p>
    <w:p w:rsidR="009B529A" w:rsidRPr="002F57CD" w:rsidRDefault="009B529A" w:rsidP="00EC6D73">
      <w:pPr>
        <w:pStyle w:val="BodyTextBullet2"/>
        <w:rPr>
          <w:rStyle w:val="Expandingtext"/>
        </w:rPr>
      </w:pPr>
      <w:r w:rsidRPr="002F57CD">
        <w:rPr>
          <w:rStyle w:val="Emphasis"/>
        </w:rPr>
        <w:t>Power of Attorney</w:t>
      </w:r>
      <w:r w:rsidRPr="002F57CD">
        <w:rPr>
          <w:rStyle w:val="Emphasis"/>
        </w:rPr>
        <w:fldChar w:fldCharType="begin"/>
      </w:r>
      <w:r w:rsidRPr="002F57CD">
        <w:instrText xml:space="preserve"> XE "Power of Attorney" </w:instrText>
      </w:r>
      <w:r w:rsidRPr="002F57CD">
        <w:rPr>
          <w:rStyle w:val="Emphasis"/>
        </w:rPr>
        <w:fldChar w:fldCharType="end"/>
      </w:r>
      <w:r w:rsidRPr="002F57CD">
        <w:rPr>
          <w:rStyle w:val="Emphasis"/>
        </w:rPr>
        <w:fldChar w:fldCharType="begin"/>
      </w:r>
      <w:r w:rsidRPr="002F57CD">
        <w:instrText xml:space="preserve"> XE "</w:instrText>
      </w:r>
      <w:r w:rsidRPr="002F57CD">
        <w:rPr>
          <w:rStyle w:val="Emphasis"/>
        </w:rPr>
        <w:instrText>Attorney:Power of</w:instrText>
      </w:r>
      <w:r w:rsidRPr="002F57CD">
        <w:instrText xml:space="preserve">" </w:instrText>
      </w:r>
      <w:r w:rsidRPr="002F57CD">
        <w:rPr>
          <w:rStyle w:val="Emphasis"/>
        </w:rPr>
        <w:fldChar w:fldCharType="end"/>
      </w:r>
      <w:r w:rsidRPr="002F57CD">
        <w:rPr>
          <w:rStyle w:val="Expandingtext"/>
        </w:rPr>
        <w:t xml:space="preserve"> - A legal instrument authorizing one to act as another's attorney or agent. </w:t>
      </w:r>
    </w:p>
    <w:p w:rsidR="009B529A" w:rsidRPr="002F57CD" w:rsidRDefault="009B529A" w:rsidP="006D6C25">
      <w:pPr>
        <w:pStyle w:val="Fielddefinition"/>
      </w:pPr>
      <w:r w:rsidRPr="002F57CD">
        <w:t xml:space="preserve">Example roles while “Adding a Person” </w:t>
      </w:r>
      <w:r w:rsidRPr="002F57CD">
        <w:rPr>
          <w:b/>
          <w:bCs/>
          <w:u w:val="single"/>
        </w:rPr>
        <w:fldChar w:fldCharType="begin"/>
      </w:r>
      <w:r w:rsidRPr="002F57CD">
        <w:instrText xml:space="preserve"> XE "</w:instrText>
      </w:r>
      <w:r w:rsidRPr="002F57CD">
        <w:rPr>
          <w:bCs/>
        </w:rPr>
        <w:instrText>Add a Person</w:instrText>
      </w:r>
      <w:r w:rsidRPr="002F57CD">
        <w:rPr>
          <w:bCs/>
          <w:u w:val="single"/>
        </w:rPr>
        <w:instrText>:</w:instrText>
      </w:r>
      <w:r w:rsidRPr="002F57CD">
        <w:instrText xml:space="preserve">Roles while Adding a Person" </w:instrText>
      </w:r>
      <w:r w:rsidRPr="002F57CD">
        <w:rPr>
          <w:b/>
          <w:bCs/>
          <w:u w:val="single"/>
        </w:rPr>
        <w:fldChar w:fldCharType="end"/>
      </w:r>
      <w:r w:rsidRPr="002F57CD">
        <w:t>include the following:</w:t>
      </w:r>
    </w:p>
    <w:p w:rsidR="009B529A" w:rsidRPr="002F57CD" w:rsidRDefault="009B529A" w:rsidP="00EC6D73">
      <w:pPr>
        <w:pStyle w:val="BodyTextBullet2"/>
      </w:pPr>
      <w:r w:rsidRPr="002F57CD">
        <w:rPr>
          <w:i/>
        </w:rPr>
        <w:t>Primary Next of Kin</w:t>
      </w:r>
      <w:r w:rsidRPr="002F57CD">
        <w:t xml:space="preserve"> – This is the closest living blood relative to the registrant.</w:t>
      </w:r>
    </w:p>
    <w:p w:rsidR="009B529A" w:rsidRPr="002F57CD" w:rsidRDefault="009B529A" w:rsidP="00EC6D73">
      <w:pPr>
        <w:pStyle w:val="BodyTextBullet2"/>
      </w:pPr>
      <w:r w:rsidRPr="002F57CD">
        <w:rPr>
          <w:i/>
        </w:rPr>
        <w:t>Other Next of Kin</w:t>
      </w:r>
      <w:r w:rsidRPr="002F57CD">
        <w:t xml:space="preserve"> – This is the next closest living blood relative to the registrant.</w:t>
      </w:r>
    </w:p>
    <w:p w:rsidR="009B529A" w:rsidRPr="002F57CD" w:rsidRDefault="009B529A" w:rsidP="00EC6D73">
      <w:pPr>
        <w:pStyle w:val="BodyTextBullet2"/>
      </w:pPr>
      <w:r w:rsidRPr="002F57CD">
        <w:rPr>
          <w:i/>
        </w:rPr>
        <w:t xml:space="preserve">Emergency Contact </w:t>
      </w:r>
      <w:r w:rsidRPr="002F57CD">
        <w:t>– This is the registrant’s primary contact in case of an emergency.</w:t>
      </w:r>
    </w:p>
    <w:p w:rsidR="009B529A" w:rsidRPr="002F57CD" w:rsidRDefault="009B529A" w:rsidP="00EC6D73">
      <w:pPr>
        <w:pStyle w:val="BodyTextBullet2"/>
      </w:pPr>
      <w:r w:rsidRPr="002F57CD">
        <w:rPr>
          <w:i/>
        </w:rPr>
        <w:t xml:space="preserve">Other Emergency Contact </w:t>
      </w:r>
      <w:r w:rsidRPr="002F57CD">
        <w:t>– This is the registrant’s secondary contact in case of an emergency.</w:t>
      </w:r>
    </w:p>
    <w:p w:rsidR="009B529A" w:rsidRPr="002F57CD" w:rsidRDefault="009B529A" w:rsidP="00EC6D73">
      <w:pPr>
        <w:pStyle w:val="BodyTextBullet2"/>
      </w:pPr>
      <w:r w:rsidRPr="002F57CD">
        <w:rPr>
          <w:i/>
        </w:rPr>
        <w:t xml:space="preserve">Designee </w:t>
      </w:r>
      <w:r w:rsidRPr="002F57CD">
        <w:t>– This is an individual appointed by the registrant.</w:t>
      </w:r>
    </w:p>
    <w:p w:rsidR="009B529A" w:rsidRPr="002F57CD" w:rsidRDefault="009B529A" w:rsidP="009D412C">
      <w:pPr>
        <w:pStyle w:val="Fields"/>
      </w:pPr>
      <w:r w:rsidRPr="002F57CD">
        <w:rPr>
          <w:rStyle w:val="Drop-downhotspot"/>
        </w:rPr>
        <w:t>Address</w:t>
      </w:r>
      <w:r w:rsidRPr="002F57CD">
        <w:rPr>
          <w:rStyle w:val="Drop-downhotspot"/>
        </w:rPr>
        <w:fldChar w:fldCharType="begin"/>
      </w:r>
      <w:r w:rsidRPr="002F57CD">
        <w:instrText xml:space="preserve"> XE “Address” </w:instrText>
      </w:r>
      <w:r w:rsidRPr="002F57CD">
        <w:rPr>
          <w:rStyle w:val="Drop-downhotspot"/>
        </w:rPr>
        <w:fldChar w:fldCharType="end"/>
      </w:r>
    </w:p>
    <w:p w:rsidR="009B529A" w:rsidRPr="002F57CD" w:rsidRDefault="009B529A" w:rsidP="006D6C25">
      <w:pPr>
        <w:pStyle w:val="Fielddefinition"/>
      </w:pPr>
      <w:r w:rsidRPr="002F57CD">
        <w:t xml:space="preserve">System displays the </w:t>
      </w:r>
      <w:r w:rsidRPr="002F57CD">
        <w:rPr>
          <w:i/>
        </w:rPr>
        <w:t xml:space="preserve">Address </w:t>
      </w:r>
      <w:r w:rsidRPr="002F57CD">
        <w:t>of the associate currently on file for the registrant.</w:t>
      </w:r>
    </w:p>
    <w:p w:rsidR="009B529A" w:rsidRPr="002F57CD" w:rsidRDefault="009B529A" w:rsidP="009D412C">
      <w:pPr>
        <w:pStyle w:val="Fields"/>
      </w:pPr>
      <w:r w:rsidRPr="002F57CD">
        <w:rPr>
          <w:rStyle w:val="Drop-downhotspot"/>
        </w:rPr>
        <w:t>Phones</w:t>
      </w:r>
    </w:p>
    <w:p w:rsidR="009B529A" w:rsidRPr="002F57CD" w:rsidRDefault="009B529A" w:rsidP="006D6C25">
      <w:pPr>
        <w:pStyle w:val="Fielddefinition"/>
      </w:pPr>
      <w:r w:rsidRPr="002F57CD">
        <w:t xml:space="preserve">System displays the </w:t>
      </w:r>
      <w:r w:rsidRPr="002F57CD">
        <w:rPr>
          <w:i/>
        </w:rPr>
        <w:t xml:space="preserve">Phone </w:t>
      </w:r>
      <w:r w:rsidRPr="002F57CD">
        <w:t>number(s) of the associate currently on file for the registrant.</w:t>
      </w:r>
    </w:p>
    <w:p w:rsidR="009B529A" w:rsidRPr="002F57CD" w:rsidRDefault="009B529A" w:rsidP="009B529A">
      <w:pPr>
        <w:rPr>
          <w:sz w:val="18"/>
          <w:szCs w:val="18"/>
        </w:rPr>
      </w:pPr>
    </w:p>
    <w:p w:rsidR="009B529A" w:rsidRPr="002F57CD" w:rsidRDefault="009B529A" w:rsidP="00F70AF8">
      <w:pPr>
        <w:pStyle w:val="Style12ptBoldLeft042"/>
      </w:pPr>
      <w:r w:rsidRPr="002F57CD">
        <w:t>Add</w:t>
      </w:r>
      <w:r w:rsidRPr="002F57CD">
        <w:fldChar w:fldCharType="begin"/>
      </w:r>
      <w:r w:rsidRPr="002F57CD">
        <w:instrText xml:space="preserve"> XE "Add:Associate(s)" </w:instrText>
      </w:r>
      <w:r w:rsidRPr="002F57CD">
        <w:fldChar w:fldCharType="end"/>
      </w:r>
      <w:r w:rsidRPr="002F57CD">
        <w:t xml:space="preserve"> Associate</w:t>
      </w:r>
    </w:p>
    <w:p w:rsidR="009B529A" w:rsidRPr="002F57CD" w:rsidRDefault="009B529A" w:rsidP="009D412C">
      <w:pPr>
        <w:pStyle w:val="Fields"/>
      </w:pPr>
      <w:r w:rsidRPr="002F57CD">
        <w:rPr>
          <w:noProof/>
          <w:u w:val="none"/>
        </w:rPr>
        <w:drawing>
          <wp:inline distT="0" distB="0" distL="0" distR="0" wp14:anchorId="2E25C5B5" wp14:editId="7A1E759C">
            <wp:extent cx="103505" cy="103505"/>
            <wp:effectExtent l="19050" t="0" r="0" b="0"/>
            <wp:docPr id="1056" name="Picture 105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Relationship:</w:t>
      </w:r>
    </w:p>
    <w:p w:rsidR="009B529A" w:rsidRPr="002F57CD" w:rsidRDefault="009B529A" w:rsidP="006D6C25">
      <w:pPr>
        <w:pStyle w:val="Fielddefinition"/>
      </w:pPr>
      <w:r w:rsidRPr="002F57CD">
        <w:t xml:space="preserve">Association </w:t>
      </w:r>
      <w:r w:rsidRPr="002F57CD">
        <w:rPr>
          <w:i/>
        </w:rPr>
        <w:t>Relationship</w:t>
      </w:r>
      <w:r w:rsidRPr="002F57CD">
        <w:t xml:space="preserve"> is defined as the relationship of that contact person to the registrant.</w:t>
      </w:r>
    </w:p>
    <w:p w:rsidR="009B529A" w:rsidRPr="002F57CD" w:rsidRDefault="009B529A" w:rsidP="006D6C25">
      <w:pPr>
        <w:pStyle w:val="Fielddefinition"/>
      </w:pPr>
      <w:r w:rsidRPr="002F57CD">
        <w:rPr>
          <w:i/>
        </w:rPr>
        <w:t>Relationship</w:t>
      </w:r>
      <w:r w:rsidRPr="002F57CD">
        <w:t xml:space="preserve"> is a required field if </w:t>
      </w:r>
      <w:r w:rsidRPr="002F57CD">
        <w:rPr>
          <w:b/>
          <w:i/>
        </w:rPr>
        <w:t>Other Next of Kin</w:t>
      </w:r>
      <w:r w:rsidRPr="002F57CD">
        <w:rPr>
          <w:i/>
        </w:rPr>
        <w:t xml:space="preserve"> </w:t>
      </w:r>
      <w:r w:rsidRPr="002F57CD">
        <w:t>or</w:t>
      </w:r>
      <w:r w:rsidRPr="002F57CD">
        <w:rPr>
          <w:i/>
        </w:rPr>
        <w:t xml:space="preserve"> </w:t>
      </w:r>
      <w:r w:rsidRPr="002F57CD">
        <w:rPr>
          <w:b/>
          <w:i/>
        </w:rPr>
        <w:t>Primary Next of Kin</w:t>
      </w:r>
      <w:r w:rsidRPr="002F57CD">
        <w:t xml:space="preserve"> roles are selected.</w:t>
      </w:r>
    </w:p>
    <w:p w:rsidR="009B529A" w:rsidRPr="002F57CD" w:rsidRDefault="009B529A" w:rsidP="009B529A">
      <w:pPr>
        <w:keepNext/>
        <w:ind w:left="605"/>
        <w:rPr>
          <w:rStyle w:val="Drop-downhotspot"/>
          <w:b/>
          <w:i/>
          <w:u w:val="single"/>
        </w:rPr>
      </w:pPr>
      <w:r w:rsidRPr="002F57CD">
        <w:rPr>
          <w:rStyle w:val="Drop-downhotspot"/>
          <w:b/>
          <w:i/>
          <w:u w:val="single"/>
        </w:rPr>
        <w:t>More...</w:t>
      </w:r>
    </w:p>
    <w:p w:rsidR="009B529A" w:rsidRPr="002F57CD" w:rsidRDefault="009B529A" w:rsidP="006D6C25">
      <w:pPr>
        <w:pStyle w:val="Fielddefinition"/>
      </w:pPr>
      <w:r w:rsidRPr="002F57CD">
        <w:t>Among acceptable choices are:</w:t>
      </w:r>
    </w:p>
    <w:p w:rsidR="00EC6D73" w:rsidRPr="002F57CD" w:rsidRDefault="00EC6D73" w:rsidP="00EC6D73">
      <w:pPr>
        <w:pStyle w:val="BodyTextBullet2"/>
      </w:pPr>
      <w:r w:rsidRPr="002F57CD">
        <w:rPr>
          <w:rStyle w:val="Emphasis"/>
        </w:rPr>
        <w:t>Self</w:t>
      </w:r>
      <w:r w:rsidRPr="002F57CD">
        <w:rPr>
          <w:rStyle w:val="Expandingtext"/>
        </w:rPr>
        <w:t xml:space="preserve"> - Yourself </w:t>
      </w:r>
    </w:p>
    <w:p w:rsidR="00EC6D73" w:rsidRPr="002F57CD" w:rsidRDefault="00EC6D73" w:rsidP="00EC6D73">
      <w:pPr>
        <w:pStyle w:val="BodyTextBullet2"/>
        <w:rPr>
          <w:rStyle w:val="Expandingtext"/>
        </w:rPr>
      </w:pPr>
      <w:r w:rsidRPr="002F57CD">
        <w:rPr>
          <w:rStyle w:val="Expandingtext"/>
          <w:i/>
          <w:iCs/>
        </w:rPr>
        <w:t>Spouse</w:t>
      </w:r>
      <w:r w:rsidRPr="002F57CD">
        <w:rPr>
          <w:rStyle w:val="Expandingtext"/>
          <w:i/>
          <w:iCs/>
        </w:rPr>
        <w:fldChar w:fldCharType="begin"/>
      </w:r>
      <w:r w:rsidRPr="002F57CD">
        <w:rPr>
          <w:rStyle w:val="Expandingtext"/>
        </w:rPr>
        <w:instrText xml:space="preserve"> XE "</w:instrText>
      </w:r>
      <w:r w:rsidRPr="002F57CD">
        <w:rPr>
          <w:rStyle w:val="Expandingtext"/>
          <w:iCs/>
        </w:rPr>
        <w:instrText>Spouse</w:instrText>
      </w:r>
      <w:r w:rsidRPr="002F57CD">
        <w:rPr>
          <w:rStyle w:val="Expandingtext"/>
        </w:rPr>
        <w:instrText xml:space="preserve">" </w:instrText>
      </w:r>
      <w:r w:rsidRPr="002F57CD">
        <w:rPr>
          <w:rStyle w:val="Expandingtext"/>
          <w:i/>
          <w:iCs/>
        </w:rPr>
        <w:fldChar w:fldCharType="end"/>
      </w:r>
      <w:r w:rsidRPr="002F57CD">
        <w:rPr>
          <w:rStyle w:val="Expandingtext"/>
        </w:rPr>
        <w:t xml:space="preserve"> - a marriage partner; a husband or wife </w:t>
      </w:r>
    </w:p>
    <w:p w:rsidR="00EC6D73" w:rsidRPr="002F57CD" w:rsidRDefault="00EC6D73" w:rsidP="00EC6D73">
      <w:pPr>
        <w:pStyle w:val="BodyTextBullet2"/>
        <w:rPr>
          <w:rStyle w:val="Expandingtext"/>
        </w:rPr>
      </w:pPr>
      <w:r w:rsidRPr="002F57CD">
        <w:rPr>
          <w:rStyle w:val="Expandingtext"/>
          <w:i/>
          <w:iCs/>
        </w:rPr>
        <w:t>Son</w:t>
      </w:r>
      <w:r w:rsidRPr="002F57CD">
        <w:rPr>
          <w:rStyle w:val="Expandingtext"/>
        </w:rPr>
        <w:t xml:space="preserve"> - one's male child</w:t>
      </w:r>
      <w:r w:rsidRPr="002F57CD">
        <w:rPr>
          <w:rStyle w:val="Expandingtext"/>
        </w:rPr>
        <w:fldChar w:fldCharType="begin"/>
      </w:r>
      <w:r w:rsidRPr="002F57CD">
        <w:rPr>
          <w:rStyle w:val="Expandingtext"/>
        </w:rPr>
        <w:instrText xml:space="preserve"> XE "Child" </w:instrText>
      </w:r>
      <w:r w:rsidRPr="002F57CD">
        <w:rPr>
          <w:rStyle w:val="Expandingtext"/>
        </w:rPr>
        <w:fldChar w:fldCharType="end"/>
      </w:r>
      <w:r w:rsidRPr="002F57CD">
        <w:rPr>
          <w:rStyle w:val="Expandingtext"/>
        </w:rPr>
        <w:t xml:space="preserve">, a male descendent </w:t>
      </w:r>
    </w:p>
    <w:p w:rsidR="00EC6D73" w:rsidRPr="002F57CD" w:rsidRDefault="00EC6D73" w:rsidP="00EC6D73">
      <w:pPr>
        <w:pStyle w:val="BodyTextBullet2"/>
        <w:rPr>
          <w:rStyle w:val="Expandingtext"/>
        </w:rPr>
      </w:pPr>
      <w:r w:rsidRPr="002F57CD">
        <w:rPr>
          <w:rStyle w:val="Expandingtext"/>
          <w:i/>
          <w:iCs/>
        </w:rPr>
        <w:t>Daughter</w:t>
      </w:r>
      <w:r w:rsidRPr="002F57CD">
        <w:rPr>
          <w:rStyle w:val="Expandingtext"/>
        </w:rPr>
        <w:t xml:space="preserve"> - one's female child, a female descendent </w:t>
      </w:r>
    </w:p>
    <w:p w:rsidR="00EC6D73" w:rsidRPr="002F57CD" w:rsidRDefault="00EC6D73" w:rsidP="00EC6D73">
      <w:pPr>
        <w:pStyle w:val="BodyTextBullet2"/>
        <w:rPr>
          <w:rStyle w:val="Expandingtext"/>
        </w:rPr>
      </w:pPr>
      <w:r w:rsidRPr="002F57CD">
        <w:rPr>
          <w:rStyle w:val="Expandingtext"/>
          <w:i/>
          <w:iCs/>
        </w:rPr>
        <w:t>Stepson</w:t>
      </w:r>
      <w:r w:rsidRPr="002F57CD">
        <w:rPr>
          <w:rStyle w:val="Expandingtext"/>
        </w:rPr>
        <w:t xml:space="preserve"> - a spouse's son by a previous union </w:t>
      </w:r>
    </w:p>
    <w:p w:rsidR="00EC6D73" w:rsidRPr="002F57CD" w:rsidRDefault="00EC6D73" w:rsidP="00EC6D73">
      <w:pPr>
        <w:pStyle w:val="BodyTextBullet2"/>
        <w:rPr>
          <w:rStyle w:val="Expandingtext"/>
        </w:rPr>
      </w:pPr>
      <w:r w:rsidRPr="002F57CD">
        <w:rPr>
          <w:rStyle w:val="Expandingtext"/>
          <w:i/>
          <w:iCs/>
        </w:rPr>
        <w:t>Stepdaughter</w:t>
      </w:r>
      <w:r w:rsidRPr="002F57CD">
        <w:rPr>
          <w:rStyle w:val="Expandingtext"/>
        </w:rPr>
        <w:t xml:space="preserve"> - a spouse's daughter by a previous union </w:t>
      </w:r>
    </w:p>
    <w:p w:rsidR="00EC6D73" w:rsidRPr="002F57CD" w:rsidRDefault="00EC6D73" w:rsidP="00EC6D73">
      <w:pPr>
        <w:pStyle w:val="BodyTextBullet2"/>
        <w:rPr>
          <w:rStyle w:val="Expandingtext"/>
        </w:rPr>
      </w:pPr>
      <w:r w:rsidRPr="002F57CD">
        <w:rPr>
          <w:rStyle w:val="Expandingtext"/>
          <w:i/>
          <w:iCs/>
        </w:rPr>
        <w:t>Brother</w:t>
      </w:r>
      <w:r w:rsidRPr="002F57CD">
        <w:rPr>
          <w:rStyle w:val="Expandingtext"/>
        </w:rPr>
        <w:t xml:space="preserve"> - a male having the same parents as another or one parent in common with another </w:t>
      </w:r>
    </w:p>
    <w:p w:rsidR="00EC6D73" w:rsidRPr="002F57CD" w:rsidRDefault="00EC6D73" w:rsidP="00EC6D73">
      <w:pPr>
        <w:pStyle w:val="BodyTextBullet2"/>
        <w:rPr>
          <w:rStyle w:val="Expandingtext"/>
        </w:rPr>
      </w:pPr>
      <w:r w:rsidRPr="002F57CD">
        <w:rPr>
          <w:rStyle w:val="Expandingtext"/>
          <w:i/>
          <w:iCs/>
        </w:rPr>
        <w:t>Sister</w:t>
      </w:r>
      <w:r w:rsidRPr="002F57CD">
        <w:rPr>
          <w:rStyle w:val="Expandingtext"/>
        </w:rPr>
        <w:t xml:space="preserve"> - a female having the same parents as another or one parent in common with another </w:t>
      </w:r>
    </w:p>
    <w:p w:rsidR="00EC6D73" w:rsidRPr="002F57CD" w:rsidRDefault="00EC6D73" w:rsidP="00EC6D73">
      <w:pPr>
        <w:pStyle w:val="BodyTextBullet2"/>
        <w:rPr>
          <w:rStyle w:val="Expandingtext"/>
        </w:rPr>
      </w:pPr>
      <w:r w:rsidRPr="002F57CD">
        <w:rPr>
          <w:rStyle w:val="Expandingtext"/>
        </w:rPr>
        <w:t>etc.</w:t>
      </w:r>
    </w:p>
    <w:p w:rsidR="00EC6D73" w:rsidRPr="002F57CD" w:rsidRDefault="00EC6D73" w:rsidP="00EC6D73">
      <w:pPr>
        <w:pStyle w:val="BodyTextBullet2"/>
        <w:rPr>
          <w:rStyle w:val="Expandingtext"/>
        </w:rPr>
      </w:pPr>
      <w:r w:rsidRPr="002F57CD">
        <w:t xml:space="preserve">Relationship is a required field if Role selected is </w:t>
      </w:r>
      <w:r w:rsidRPr="002F57CD">
        <w:rPr>
          <w:b/>
        </w:rPr>
        <w:t>Other Next of Kin</w:t>
      </w:r>
      <w:r w:rsidRPr="002F57CD">
        <w:t xml:space="preserve"> or </w:t>
      </w:r>
      <w:r w:rsidRPr="002F57CD">
        <w:rPr>
          <w:b/>
        </w:rPr>
        <w:t>Primary Next of Kin</w:t>
      </w:r>
      <w:r w:rsidRPr="002F57CD">
        <w:t>.</w:t>
      </w:r>
    </w:p>
    <w:p w:rsidR="00EC6D73" w:rsidRPr="002F57CD" w:rsidRDefault="00EC6D73" w:rsidP="00EC6D73">
      <w:pPr>
        <w:pStyle w:val="BodyTextBullet2"/>
      </w:pPr>
      <w:r w:rsidRPr="002F57CD">
        <w:rPr>
          <w:i/>
        </w:rPr>
        <w:t xml:space="preserve">Designee </w:t>
      </w:r>
      <w:r w:rsidRPr="002F57CD">
        <w:t>– This is an individual appointed by the registrant.</w:t>
      </w:r>
    </w:p>
    <w:p w:rsidR="00EC6D73" w:rsidRPr="002F57CD" w:rsidRDefault="00EC6D73" w:rsidP="00EC6D73">
      <w:pPr>
        <w:pStyle w:val="BodyTextBullet2"/>
      </w:pPr>
      <w:r w:rsidRPr="002F57CD">
        <w:rPr>
          <w:i/>
        </w:rPr>
        <w:t xml:space="preserve">Emergency Contact </w:t>
      </w:r>
      <w:r w:rsidRPr="002F57CD">
        <w:t>– This is the registrant’s primary contact in case of an emergency.</w:t>
      </w:r>
    </w:p>
    <w:p w:rsidR="00EC6D73" w:rsidRPr="002F57CD" w:rsidRDefault="00EC6D73" w:rsidP="00EC6D73">
      <w:pPr>
        <w:pStyle w:val="BodyTextBullet2"/>
      </w:pPr>
      <w:r w:rsidRPr="002F57CD">
        <w:rPr>
          <w:i/>
        </w:rPr>
        <w:t>Other Next of Kin</w:t>
      </w:r>
      <w:r w:rsidRPr="002F57CD">
        <w:t xml:space="preserve"> – This is the next closest living blood relative to the registrant.</w:t>
      </w:r>
    </w:p>
    <w:p w:rsidR="00EC6D73" w:rsidRPr="002F57CD" w:rsidRDefault="00EC6D73" w:rsidP="00EC6D73">
      <w:pPr>
        <w:pStyle w:val="BodyTextBullet2"/>
      </w:pPr>
      <w:r w:rsidRPr="002F57CD">
        <w:rPr>
          <w:i/>
        </w:rPr>
        <w:t xml:space="preserve">Other Emergency Contact </w:t>
      </w:r>
      <w:r w:rsidRPr="002F57CD">
        <w:t>– This is the registrant’s secondary contact in case of an emergency.</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D412C">
      <w:pPr>
        <w:pStyle w:val="Fields"/>
      </w:pPr>
      <w:r w:rsidRPr="002F57CD">
        <w:rPr>
          <w:noProof/>
          <w:u w:val="none"/>
        </w:rPr>
        <w:drawing>
          <wp:inline distT="0" distB="0" distL="0" distR="0" wp14:anchorId="7D92DF19" wp14:editId="0685C4D6">
            <wp:extent cx="103505" cy="103505"/>
            <wp:effectExtent l="19050" t="0" r="0" b="0"/>
            <wp:docPr id="1066" name="Picture 106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Role</w:t>
      </w:r>
      <w:r w:rsidRPr="002F57CD">
        <w:rPr>
          <w:rStyle w:val="Drop-downhotspot"/>
        </w:rPr>
        <w:fldChar w:fldCharType="begin"/>
      </w:r>
      <w:r w:rsidRPr="002F57CD">
        <w:instrText xml:space="preserve"> XE "Role" </w:instrText>
      </w:r>
      <w:r w:rsidRPr="002F57CD">
        <w:rPr>
          <w:rStyle w:val="Drop-downhotspot"/>
        </w:rPr>
        <w:fldChar w:fldCharType="end"/>
      </w:r>
      <w:r w:rsidRPr="002F57CD">
        <w:rPr>
          <w:rStyle w:val="Drop-downhotspot"/>
        </w:rPr>
        <w:t>:</w:t>
      </w:r>
    </w:p>
    <w:p w:rsidR="009B529A" w:rsidRPr="002F57CD" w:rsidRDefault="009B529A" w:rsidP="006D6C25">
      <w:pPr>
        <w:pStyle w:val="Fielddefinition"/>
      </w:pPr>
      <w:r w:rsidRPr="002F57CD">
        <w:t>A logical grouping of permissions that may be allocated to a specific user</w:t>
      </w:r>
      <w:r w:rsidR="00D96B3C" w:rsidRPr="002F57CD">
        <w:t xml:space="preserve">. </w:t>
      </w:r>
      <w:r w:rsidRPr="002F57CD">
        <w:t>Choices are:</w:t>
      </w:r>
    </w:p>
    <w:p w:rsidR="009B529A" w:rsidRPr="002F57CD" w:rsidRDefault="009B529A" w:rsidP="006F402A">
      <w:pPr>
        <w:keepLines/>
        <w:numPr>
          <w:ilvl w:val="0"/>
          <w:numId w:val="38"/>
        </w:numPr>
        <w:tabs>
          <w:tab w:val="left" w:pos="1440"/>
        </w:tabs>
        <w:spacing w:after="120"/>
        <w:ind w:left="1440"/>
      </w:pPr>
      <w:r w:rsidRPr="002F57CD">
        <w:rPr>
          <w:i/>
        </w:rPr>
        <w:t>Primary Next of Kin</w:t>
      </w:r>
      <w:r w:rsidRPr="002F57CD">
        <w:t xml:space="preserve"> – This is the closest living blood relative to the registrant.</w:t>
      </w:r>
    </w:p>
    <w:p w:rsidR="009B529A" w:rsidRPr="002F57CD" w:rsidRDefault="009B529A" w:rsidP="009D412C">
      <w:pPr>
        <w:pStyle w:val="Fields"/>
      </w:pPr>
      <w:r w:rsidRPr="002F57CD">
        <w:rPr>
          <w:rStyle w:val="Drop-downhotspot"/>
        </w:rPr>
        <w:t>Organization/Name:</w:t>
      </w:r>
    </w:p>
    <w:p w:rsidR="009B529A" w:rsidRPr="002F57CD" w:rsidRDefault="009B529A" w:rsidP="006D6C25">
      <w:pPr>
        <w:pStyle w:val="Fielddefinition"/>
      </w:pPr>
      <w:r w:rsidRPr="002F57CD">
        <w:t>This is the name of the organization designated as the registrant's designee, emergency contact, or NOK.</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6D6C25">
      <w:pPr>
        <w:pStyle w:val="Fielddefinition"/>
      </w:pPr>
      <w:r w:rsidRPr="002F57CD">
        <w:t>Examples are:</w:t>
      </w:r>
    </w:p>
    <w:p w:rsidR="009B529A" w:rsidRPr="002F57CD" w:rsidRDefault="009B529A" w:rsidP="00974827">
      <w:pPr>
        <w:pStyle w:val="BodyTextBullet1"/>
      </w:pPr>
      <w:r w:rsidRPr="002F57CD">
        <w:rPr>
          <w:iCs/>
        </w:rPr>
        <w:t>VA</w:t>
      </w:r>
      <w:r w:rsidRPr="002F57CD">
        <w:t xml:space="preserve"> Institution name</w:t>
      </w:r>
    </w:p>
    <w:p w:rsidR="009B529A" w:rsidRPr="002F57CD" w:rsidRDefault="009B529A" w:rsidP="00974827">
      <w:pPr>
        <w:pStyle w:val="BodyTextBullet1"/>
      </w:pPr>
      <w:r w:rsidRPr="002F57CD">
        <w:t>Disabled American Veterans</w:t>
      </w:r>
    </w:p>
    <w:p w:rsidR="009B529A" w:rsidRPr="002F57CD" w:rsidRDefault="009B529A" w:rsidP="00974827">
      <w:pPr>
        <w:pStyle w:val="BodyTextBullet1"/>
      </w:pPr>
      <w:r w:rsidRPr="002F57CD">
        <w:t>Paralyzed Veterans of America</w:t>
      </w:r>
    </w:p>
    <w:p w:rsidR="009B529A" w:rsidRPr="002F57CD" w:rsidRDefault="009B529A" w:rsidP="00974827">
      <w:pPr>
        <w:pStyle w:val="BodyTextBullet1"/>
      </w:pPr>
      <w:r w:rsidRPr="002F57CD">
        <w:t>American Legion</w:t>
      </w:r>
    </w:p>
    <w:p w:rsidR="009B529A" w:rsidRPr="002F57CD" w:rsidRDefault="009B529A" w:rsidP="00974827">
      <w:pPr>
        <w:pStyle w:val="BodyTextBullet1"/>
      </w:pPr>
      <w:r w:rsidRPr="002F57CD">
        <w:t>Veterans of Foreign War</w:t>
      </w:r>
    </w:p>
    <w:p w:rsidR="009B529A" w:rsidRPr="002F57CD" w:rsidRDefault="009B529A" w:rsidP="00974827">
      <w:pPr>
        <w:pStyle w:val="BodyTextBullet1"/>
      </w:pPr>
      <w:r w:rsidRPr="002F57CD">
        <w:t>Vietnam Veterans of America</w:t>
      </w:r>
    </w:p>
    <w:p w:rsidR="009B529A" w:rsidRPr="002F57CD" w:rsidRDefault="009B529A" w:rsidP="00974827">
      <w:pPr>
        <w:pStyle w:val="BodyTextBullet1"/>
      </w:pPr>
      <w:r w:rsidRPr="002F57CD">
        <w:t>Military</w:t>
      </w:r>
      <w:r w:rsidRPr="002F57CD">
        <w:fldChar w:fldCharType="begin"/>
      </w:r>
      <w:r w:rsidRPr="002F57CD">
        <w:instrText xml:space="preserve"> XE "Military:Order of the Purple Heart" </w:instrText>
      </w:r>
      <w:r w:rsidRPr="002F57CD">
        <w:fldChar w:fldCharType="end"/>
      </w:r>
      <w:r w:rsidRPr="002F57CD">
        <w:t xml:space="preserve"> Order of the Purple Heart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rPr>
          <w:i/>
          <w:iCs/>
        </w:rPr>
        <w:t>Organization Name</w:t>
      </w:r>
      <w:r w:rsidRPr="002F57CD">
        <w:t xml:space="preserve"> cannot be greater than 35 characters.</w:t>
      </w:r>
    </w:p>
    <w:p w:rsidR="009B529A" w:rsidRPr="002F57CD" w:rsidRDefault="009B529A" w:rsidP="009D412C">
      <w:pPr>
        <w:pStyle w:val="Fields"/>
      </w:pPr>
      <w:r w:rsidRPr="002F57CD">
        <w:rPr>
          <w:noProof/>
          <w:u w:val="none"/>
        </w:rPr>
        <w:drawing>
          <wp:inline distT="0" distB="0" distL="0" distR="0" wp14:anchorId="54DCF7DE" wp14:editId="3C1DED58">
            <wp:extent cx="103505" cy="103505"/>
            <wp:effectExtent l="19050" t="0" r="0" b="0"/>
            <wp:docPr id="1067" name="Picture 106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First Name:</w:t>
      </w:r>
    </w:p>
    <w:p w:rsidR="009B529A" w:rsidRPr="002F57CD" w:rsidRDefault="009B529A" w:rsidP="006D6C25">
      <w:pPr>
        <w:pStyle w:val="Fielddefinition"/>
      </w:pPr>
      <w:r w:rsidRPr="002F57CD">
        <w:t>Enter the associate’s complete legal first name</w:t>
      </w:r>
      <w:r w:rsidR="00D96B3C" w:rsidRPr="002F57CD">
        <w:t xml:space="preserve">. </w:t>
      </w:r>
      <w:r w:rsidRPr="002F57CD">
        <w:t>Avoid using nicknames or ambiguous information.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t xml:space="preserve">Associate’s </w:t>
      </w:r>
      <w:r w:rsidRPr="002F57CD">
        <w:rPr>
          <w:i/>
        </w:rPr>
        <w:t>First Name</w:t>
      </w:r>
      <w:r w:rsidRPr="002F57CD">
        <w:t xml:space="preserve"> is a required field.</w:t>
      </w:r>
    </w:p>
    <w:p w:rsidR="009B529A" w:rsidRPr="002F57CD" w:rsidRDefault="009B529A" w:rsidP="00EC6D73">
      <w:pPr>
        <w:pStyle w:val="BodyTextBullet2"/>
      </w:pPr>
      <w:r w:rsidRPr="002F57CD">
        <w:t>Apostrophes and hyphens are the only punctuation that can be used.</w:t>
      </w:r>
    </w:p>
    <w:p w:rsidR="009B529A" w:rsidRPr="002F57CD" w:rsidRDefault="009B529A" w:rsidP="00EC6D73">
      <w:pPr>
        <w:pStyle w:val="BodyTextBullet2"/>
      </w:pPr>
      <w:r w:rsidRPr="002F57CD">
        <w:rPr>
          <w:i/>
        </w:rPr>
        <w:t>First Name</w:t>
      </w:r>
      <w:r w:rsidRPr="002F57CD">
        <w:t xml:space="preserve"> is free text 1-35 characters in length.</w:t>
      </w:r>
    </w:p>
    <w:p w:rsidR="009B529A" w:rsidRPr="002F57CD" w:rsidRDefault="009B529A" w:rsidP="009D412C">
      <w:pPr>
        <w:pStyle w:val="Fields"/>
      </w:pPr>
      <w:r w:rsidRPr="002F57CD">
        <w:rPr>
          <w:rStyle w:val="Drop-downhotspot"/>
        </w:rPr>
        <w:t>Middle Name:</w:t>
      </w:r>
    </w:p>
    <w:p w:rsidR="009B529A" w:rsidRPr="002F57CD" w:rsidRDefault="009B529A" w:rsidP="006D6C25">
      <w:pPr>
        <w:pStyle w:val="Fielddefinition"/>
      </w:pPr>
      <w:r w:rsidRPr="002F57CD">
        <w:t>Enter the associate’s complete legal middle name.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t>Apostrophes and hyphens are the only punctuation that can be used.</w:t>
      </w:r>
    </w:p>
    <w:p w:rsidR="009B529A" w:rsidRPr="002F57CD" w:rsidRDefault="009B529A" w:rsidP="00EC6D73">
      <w:pPr>
        <w:pStyle w:val="BodyTextBullet2"/>
      </w:pPr>
      <w:r w:rsidRPr="002F57CD">
        <w:rPr>
          <w:i/>
        </w:rPr>
        <w:t>Middle Name</w:t>
      </w:r>
      <w:r w:rsidRPr="002F57CD">
        <w:t xml:space="preserve"> is free text 3-35 characters in length.</w:t>
      </w:r>
    </w:p>
    <w:p w:rsidR="009B529A" w:rsidRPr="002F57CD" w:rsidRDefault="009B529A" w:rsidP="009D412C">
      <w:pPr>
        <w:pStyle w:val="Fields"/>
      </w:pPr>
      <w:r w:rsidRPr="002F57CD">
        <w:rPr>
          <w:noProof/>
          <w:u w:val="none"/>
        </w:rPr>
        <w:drawing>
          <wp:inline distT="0" distB="0" distL="0" distR="0" wp14:anchorId="63271FCF" wp14:editId="6EFC360B">
            <wp:extent cx="119380" cy="119380"/>
            <wp:effectExtent l="19050" t="0" r="0" b="0"/>
            <wp:docPr id="1068" name="Picture 10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6D6C25">
      <w:pPr>
        <w:pStyle w:val="Fielddefinition"/>
      </w:pPr>
      <w:r w:rsidRPr="002F57CD">
        <w:t>Enter the associate’s complete legal last name.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t xml:space="preserve">Associate’s </w:t>
      </w:r>
      <w:r w:rsidRPr="002F57CD">
        <w:rPr>
          <w:i/>
        </w:rPr>
        <w:t>Last Name</w:t>
      </w:r>
      <w:r w:rsidRPr="002F57CD">
        <w:t xml:space="preserve"> is a required field.</w:t>
      </w:r>
    </w:p>
    <w:p w:rsidR="009B529A" w:rsidRPr="002F57CD" w:rsidRDefault="009B529A" w:rsidP="00EC6D73">
      <w:pPr>
        <w:pStyle w:val="BodyTextBullet2"/>
      </w:pPr>
      <w:r w:rsidRPr="002F57CD">
        <w:t xml:space="preserve">Multiple </w:t>
      </w:r>
      <w:r w:rsidRPr="002F57CD">
        <w:rPr>
          <w:i/>
        </w:rPr>
        <w:t>Last Name</w:t>
      </w:r>
      <w:r w:rsidRPr="002F57CD">
        <w:t xml:space="preserve"> components must be separated by spaces.</w:t>
      </w:r>
    </w:p>
    <w:p w:rsidR="009B529A" w:rsidRPr="002F57CD" w:rsidRDefault="009B529A" w:rsidP="00EC6D73">
      <w:pPr>
        <w:pStyle w:val="BodyTextBullet2"/>
      </w:pPr>
      <w:r w:rsidRPr="002F57CD">
        <w:t>People with hyphenated names should be entered with the hyphen included.</w:t>
      </w:r>
    </w:p>
    <w:p w:rsidR="009B529A" w:rsidRPr="002F57CD" w:rsidRDefault="009B529A" w:rsidP="00EC6D73">
      <w:pPr>
        <w:pStyle w:val="BodyTextBullet2"/>
      </w:pPr>
      <w:r w:rsidRPr="002F57CD">
        <w:t xml:space="preserve">Legal names may be entered with the Mother's maiden name first, a hyphen, and the Father's last name all in the </w:t>
      </w:r>
      <w:r w:rsidRPr="002F57CD">
        <w:rPr>
          <w:i/>
        </w:rPr>
        <w:t>Last Name</w:t>
      </w:r>
      <w:r w:rsidRPr="002F57CD">
        <w:t xml:space="preserve"> field.</w:t>
      </w:r>
    </w:p>
    <w:p w:rsidR="009B529A" w:rsidRPr="002F57CD" w:rsidRDefault="009B529A" w:rsidP="00EC6D73">
      <w:pPr>
        <w:pStyle w:val="BodyTextBullet2"/>
      </w:pPr>
      <w:r w:rsidRPr="002F57CD">
        <w:t>Apostrophes and hyphens are the only punctuation that can be used.</w:t>
      </w:r>
    </w:p>
    <w:p w:rsidR="009B529A" w:rsidRPr="002F57CD" w:rsidRDefault="009B529A" w:rsidP="00EC6D73">
      <w:pPr>
        <w:pStyle w:val="BodyTextBullet2"/>
      </w:pPr>
      <w:r w:rsidRPr="002F57CD">
        <w:rPr>
          <w:i/>
        </w:rPr>
        <w:t>Last Name</w:t>
      </w:r>
      <w:r w:rsidRPr="002F57CD">
        <w:t xml:space="preserve"> must be between 2 and 35 characters in length.</w:t>
      </w:r>
    </w:p>
    <w:p w:rsidR="009B529A" w:rsidRPr="002F57CD" w:rsidRDefault="009B529A" w:rsidP="009D412C">
      <w:pPr>
        <w:pStyle w:val="Fields"/>
      </w:pPr>
      <w:r w:rsidRPr="002F57CD">
        <w:rPr>
          <w:noProof/>
          <w:u w:val="none"/>
        </w:rPr>
        <w:drawing>
          <wp:inline distT="0" distB="0" distL="0" distR="0" wp14:anchorId="5CB228C6" wp14:editId="39D3199C">
            <wp:extent cx="103505" cy="103505"/>
            <wp:effectExtent l="19050" t="0" r="0" b="0"/>
            <wp:docPr id="1069" name="Picture 2055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7"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1" </w:instrText>
      </w:r>
      <w:r w:rsidRPr="002F57CD">
        <w:rPr>
          <w:rStyle w:val="Drop-downhotspot"/>
        </w:rPr>
        <w:fldChar w:fldCharType="end"/>
      </w:r>
      <w:r w:rsidRPr="002F57CD">
        <w:rPr>
          <w:rStyle w:val="Drop-downhotspot"/>
        </w:rPr>
        <w:t xml:space="preserve"> Line 1:</w:t>
      </w:r>
    </w:p>
    <w:p w:rsidR="009B529A" w:rsidRPr="002F57CD" w:rsidRDefault="009B529A" w:rsidP="006D6C25">
      <w:pPr>
        <w:pStyle w:val="Fielddefinition"/>
      </w:pPr>
      <w:r w:rsidRPr="002F57CD">
        <w:rPr>
          <w:i/>
        </w:rPr>
        <w:t>Address Line 1</w:t>
      </w:r>
      <w:r w:rsidRPr="002F57CD">
        <w:t xml:space="preserve"> is the number and street or post office</w:t>
      </w:r>
      <w:r w:rsidRPr="002F57CD">
        <w:fldChar w:fldCharType="begin"/>
      </w:r>
      <w:r w:rsidRPr="002F57CD">
        <w:instrText xml:space="preserve"> XE "Office:P.O. box" </w:instrText>
      </w:r>
      <w:r w:rsidRPr="002F57CD">
        <w:fldChar w:fldCharType="end"/>
      </w:r>
      <w:r w:rsidRPr="002F57CD">
        <w:t xml:space="preserv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tab/>
        <w:t xml:space="preserve">Associate's full address or </w:t>
      </w:r>
      <w:r w:rsidRPr="002F57CD">
        <w:rPr>
          <w:b/>
          <w:i/>
        </w:rPr>
        <w:t>Phone</w:t>
      </w:r>
      <w:r w:rsidRPr="002F57CD">
        <w:t xml:space="preserve"> is a required field.</w:t>
      </w:r>
    </w:p>
    <w:p w:rsidR="009B529A" w:rsidRPr="002F57CD" w:rsidRDefault="009B529A" w:rsidP="009D412C">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2" </w:instrText>
      </w:r>
      <w:r w:rsidRPr="002F57CD">
        <w:rPr>
          <w:rStyle w:val="Drop-downhotspot"/>
        </w:rPr>
        <w:fldChar w:fldCharType="end"/>
      </w:r>
      <w:r w:rsidRPr="002F57CD">
        <w:rPr>
          <w:rStyle w:val="Drop-downhotspot"/>
        </w:rPr>
        <w:t xml:space="preserve"> Line 2:</w:t>
      </w:r>
    </w:p>
    <w:p w:rsidR="009B529A" w:rsidRPr="002F57CD" w:rsidRDefault="009B529A" w:rsidP="006D6C25">
      <w:pPr>
        <w:pStyle w:val="Fielddefinition"/>
      </w:pP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3" </w:instrText>
      </w:r>
      <w:r w:rsidRPr="002F57CD">
        <w:rPr>
          <w:rStyle w:val="Drop-downhotspot"/>
        </w:rPr>
        <w:fldChar w:fldCharType="end"/>
      </w:r>
      <w:r w:rsidRPr="002F57CD">
        <w:rPr>
          <w:rStyle w:val="Drop-downhotspot"/>
        </w:rPr>
        <w:t xml:space="preserve"> Line 3:</w:t>
      </w:r>
    </w:p>
    <w:p w:rsidR="009B529A" w:rsidRPr="002F57CD" w:rsidRDefault="009B529A" w:rsidP="006D6C25">
      <w:pPr>
        <w:pStyle w:val="Fielddefinition"/>
      </w:pP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noProof/>
          <w:u w:val="none"/>
        </w:rPr>
        <w:drawing>
          <wp:inline distT="0" distB="0" distL="0" distR="0" wp14:anchorId="728A3BCD" wp14:editId="3C252846">
            <wp:extent cx="103505" cy="103505"/>
            <wp:effectExtent l="19050" t="0" r="0" b="0"/>
            <wp:docPr id="1070" name="Picture 2055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8"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Zip Code:</w:t>
      </w:r>
    </w:p>
    <w:p w:rsidR="009B529A" w:rsidRPr="002F57CD" w:rsidRDefault="009B529A" w:rsidP="006D6C25">
      <w:pPr>
        <w:pStyle w:val="Fielddefinition"/>
      </w:pPr>
      <w:r w:rsidRPr="002F57CD">
        <w:rPr>
          <w:i/>
        </w:rPr>
        <w:t>Zip Code</w:t>
      </w:r>
      <w:r w:rsidRPr="002F57CD">
        <w:t xml:space="preserve"> is the mail code used for mail delivery within the USA only</w:t>
      </w:r>
      <w:r w:rsidR="00D96B3C"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9B529A">
      <w:pPr>
        <w:keepNext/>
        <w:ind w:left="605"/>
        <w:rPr>
          <w:rStyle w:val="Drop-downhotspot"/>
          <w:b/>
          <w:i/>
          <w:u w:val="single"/>
        </w:rPr>
      </w:pPr>
      <w:r w:rsidRPr="002F57CD">
        <w:rPr>
          <w:rStyle w:val="Drop-downhotspot"/>
          <w:b/>
          <w:i/>
          <w:u w:val="single"/>
        </w:rPr>
        <w:t>More...</w:t>
      </w:r>
    </w:p>
    <w:p w:rsidR="009B529A" w:rsidRPr="002F57CD" w:rsidRDefault="009B529A" w:rsidP="006D6C25">
      <w:pPr>
        <w:pStyle w:val="Fielddefinition"/>
      </w:pPr>
      <w:r w:rsidRPr="002F57CD">
        <w:rPr>
          <w:i/>
        </w:rPr>
        <w:t>Zip Code</w:t>
      </w:r>
      <w:r w:rsidRPr="002F57CD">
        <w:t xml:space="preserve"> may also be used to identify city/state/county associated with an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noProof/>
          <w:u w:val="none"/>
        </w:rPr>
        <w:drawing>
          <wp:inline distT="0" distB="0" distL="0" distR="0" wp14:anchorId="7886E88F" wp14:editId="6A949BB3">
            <wp:extent cx="103505" cy="103505"/>
            <wp:effectExtent l="19050" t="0" r="0" b="0"/>
            <wp:docPr id="1071" name="Picture 2055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9"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City:</w:t>
      </w:r>
    </w:p>
    <w:p w:rsidR="009B529A" w:rsidRPr="002F57CD" w:rsidRDefault="009B529A" w:rsidP="006D6C25">
      <w:pPr>
        <w:pStyle w:val="Fielddefinition"/>
      </w:pPr>
      <w:r w:rsidRPr="002F57CD">
        <w:t xml:space="preserve">Enter the name of the </w:t>
      </w:r>
      <w:r w:rsidRPr="002F57CD">
        <w:rPr>
          <w:i/>
        </w:rPr>
        <w:t>City</w:t>
      </w:r>
      <w:r w:rsidRPr="002F57CD">
        <w:t xml:space="preserve"> used for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noProof/>
          <w:u w:val="none"/>
        </w:rPr>
        <w:drawing>
          <wp:inline distT="0" distB="0" distL="0" distR="0" wp14:anchorId="6226157D" wp14:editId="6A135917">
            <wp:extent cx="103505" cy="103505"/>
            <wp:effectExtent l="19050" t="0" r="0" b="0"/>
            <wp:docPr id="1072" name="Picture 2056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0"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State:</w:t>
      </w:r>
    </w:p>
    <w:p w:rsidR="009B529A" w:rsidRPr="002F57CD" w:rsidRDefault="009B529A" w:rsidP="006D6C25">
      <w:pPr>
        <w:pStyle w:val="Fielddefinition"/>
      </w:pPr>
      <w:r w:rsidRPr="002F57CD">
        <w:t xml:space="preserve">Enter the full </w:t>
      </w:r>
      <w:r w:rsidRPr="002F57CD">
        <w:rPr>
          <w:i/>
        </w:rPr>
        <w:t>State</w:t>
      </w:r>
      <w:r w:rsidRPr="002F57CD">
        <w:t xml:space="preserve"> name associated with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412C">
      <w:pPr>
        <w:pStyle w:val="Fields"/>
      </w:pPr>
      <w:r w:rsidRPr="002F57CD">
        <w:rPr>
          <w:rStyle w:val="Drop-downhotspot"/>
        </w:rPr>
        <w:t>County:</w:t>
      </w:r>
    </w:p>
    <w:p w:rsidR="009B529A" w:rsidRPr="002F57CD" w:rsidRDefault="009B529A" w:rsidP="006D6C25">
      <w:pPr>
        <w:pStyle w:val="Fielddefinition"/>
      </w:pPr>
      <w:r w:rsidRPr="002F57CD">
        <w:t xml:space="preserve">Enter the </w:t>
      </w:r>
      <w:r w:rsidRPr="002F57CD">
        <w:rPr>
          <w:i/>
        </w:rPr>
        <w:t>County</w:t>
      </w:r>
      <w:r w:rsidRPr="002F57CD">
        <w:t xml:space="preserve"> in which the associate lives.</w:t>
      </w:r>
    </w:p>
    <w:p w:rsidR="009B529A" w:rsidRPr="002F57CD" w:rsidRDefault="009B529A" w:rsidP="009D412C">
      <w:pPr>
        <w:pStyle w:val="Fields"/>
      </w:pPr>
      <w:r w:rsidRPr="002F57CD">
        <w:rPr>
          <w:noProof/>
          <w:u w:val="none"/>
        </w:rPr>
        <w:drawing>
          <wp:inline distT="0" distB="0" distL="0" distR="0" wp14:anchorId="034DAACA" wp14:editId="559DBC48">
            <wp:extent cx="103505" cy="103505"/>
            <wp:effectExtent l="19050" t="0" r="0" b="0"/>
            <wp:docPr id="1073" name="Picture 2056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1"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Phone:</w:t>
      </w:r>
    </w:p>
    <w:p w:rsidR="009B529A" w:rsidRPr="002F57CD" w:rsidRDefault="009B529A" w:rsidP="006D6C25">
      <w:pPr>
        <w:pStyle w:val="Fielddefinition"/>
      </w:pPr>
      <w:r w:rsidRPr="002F57CD">
        <w:t>Enter the associate's phone number starting with area code first in the following format (XXX) XXX-XXXX.</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tab/>
        <w:t xml:space="preserve">Associate's full address or </w:t>
      </w:r>
      <w:r w:rsidRPr="002F57CD">
        <w:rPr>
          <w:b/>
          <w:i/>
        </w:rPr>
        <w:t>Phone</w:t>
      </w:r>
      <w:r w:rsidRPr="002F57CD">
        <w:t xml:space="preserve"> is a required field.</w:t>
      </w:r>
    </w:p>
    <w:p w:rsidR="00D17AA8" w:rsidRPr="002F57CD" w:rsidRDefault="00D17AA8" w:rsidP="00D17AA8"/>
    <w:p w:rsidR="009B529A" w:rsidRPr="002F57CD" w:rsidRDefault="009B529A" w:rsidP="000B66A7">
      <w:pPr>
        <w:pStyle w:val="BodyText"/>
      </w:pPr>
      <w:r w:rsidRPr="002F57CD">
        <w:rPr>
          <w:b/>
          <w:noProof/>
          <w:color w:val="FF0000"/>
        </w:rPr>
        <w:drawing>
          <wp:inline distT="0" distB="0" distL="0" distR="0" wp14:anchorId="1F4CF924" wp14:editId="66FEA288">
            <wp:extent cx="103505" cy="103505"/>
            <wp:effectExtent l="19050" t="0" r="0" b="0"/>
            <wp:docPr id="1074" name="Picture 107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6D6C25" w:rsidRPr="002F57CD">
        <w:t xml:space="preserve"> </w:t>
      </w:r>
      <w:r w:rsidRPr="002F57CD">
        <w:t>Indicates Required Field</w:t>
      </w:r>
    </w:p>
    <w:p w:rsidR="009B529A" w:rsidRPr="002F57CD" w:rsidRDefault="009B529A" w:rsidP="003175D1">
      <w:pPr>
        <w:pStyle w:val="Heading4"/>
      </w:pPr>
      <w:r w:rsidRPr="002F57CD">
        <w:rPr>
          <w:rFonts w:ascii="Verdana" w:hAnsi="Verdana"/>
          <w:bCs/>
          <w:color w:val="A82384"/>
          <w:sz w:val="15"/>
          <w:szCs w:val="15"/>
        </w:rPr>
        <w:br w:type="page"/>
      </w:r>
      <w:bookmarkStart w:id="768" w:name="_Toc394920832"/>
      <w:bookmarkStart w:id="769" w:name="_Toc406571168"/>
      <w:bookmarkStart w:id="770" w:name="_Toc447812013"/>
      <w:r w:rsidRPr="002F57CD">
        <w:t>Addresses</w:t>
      </w:r>
      <w:bookmarkEnd w:id="763"/>
      <w:bookmarkEnd w:id="768"/>
      <w:bookmarkEnd w:id="769"/>
      <w:bookmarkEnd w:id="770"/>
    </w:p>
    <w:p w:rsidR="009B529A" w:rsidRPr="002F57CD" w:rsidRDefault="009B529A" w:rsidP="00085D68">
      <w:pPr>
        <w:pStyle w:val="BodyText"/>
      </w:pPr>
      <w:r w:rsidRPr="002F57CD">
        <w:rPr>
          <w:noProof/>
        </w:rPr>
        <w:drawing>
          <wp:inline distT="0" distB="0" distL="0" distR="0" wp14:anchorId="72087399" wp14:editId="4947B66F">
            <wp:extent cx="191135" cy="191135"/>
            <wp:effectExtent l="0" t="0" r="0" b="0"/>
            <wp:docPr id="1075" name="Picture 107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Add-a-Person </w:t>
      </w:r>
      <w:r w:rsidRPr="002F57CD">
        <w:rPr>
          <w:i/>
        </w:rPr>
        <w:t>Addresses</w:t>
      </w:r>
      <w:r w:rsidRPr="002F57CD">
        <w:t xml:space="preserve"> screen is the same as the current </w:t>
      </w:r>
      <w:r w:rsidRPr="002F57CD">
        <w:rPr>
          <w:i/>
        </w:rPr>
        <w:t>Addresses</w:t>
      </w:r>
      <w:r w:rsidRPr="002F57CD">
        <w:t xml:space="preserve"> screen, but a permanent address is required to complete the application.</w:t>
      </w:r>
    </w:p>
    <w:p w:rsidR="009B529A" w:rsidRPr="002F57CD" w:rsidRDefault="009B529A" w:rsidP="00085D68">
      <w:pPr>
        <w:pStyle w:val="BodyText"/>
      </w:pPr>
      <w:r w:rsidRPr="002F57CD">
        <w:t xml:space="preserve">In this </w:t>
      </w:r>
      <w:r w:rsidRPr="002F57CD">
        <w:rPr>
          <w:i/>
        </w:rPr>
        <w:t>Addresses</w:t>
      </w:r>
      <w:r w:rsidRPr="002F57CD">
        <w:t xml:space="preserve"> section while registering a person (Add a Person), all references to </w:t>
      </w:r>
      <w:r w:rsidRPr="002F57CD">
        <w:rPr>
          <w:i/>
        </w:rPr>
        <w:t>associates</w:t>
      </w:r>
      <w:r w:rsidRPr="002F57CD">
        <w:t xml:space="preserve"> and/or </w:t>
      </w:r>
      <w:r w:rsidRPr="002F57CD">
        <w:rPr>
          <w:i/>
        </w:rPr>
        <w:t>beneficiaries</w:t>
      </w:r>
      <w:r w:rsidRPr="002F57CD">
        <w:t xml:space="preserve"> should be referred to a </w:t>
      </w:r>
      <w:r w:rsidRPr="002F57CD">
        <w:rPr>
          <w:i/>
        </w:rPr>
        <w:t>registrants</w:t>
      </w:r>
      <w:r w:rsidRPr="002F57CD">
        <w:t>.</w:t>
      </w:r>
    </w:p>
    <w:p w:rsidR="009B529A" w:rsidRPr="002F57CD" w:rsidRDefault="009B529A" w:rsidP="009B529A">
      <w:pPr>
        <w:ind w:left="600"/>
        <w:rPr>
          <w:sz w:val="18"/>
          <w:szCs w:val="18"/>
        </w:rPr>
      </w:pPr>
      <w:r w:rsidRPr="002F57CD">
        <w:rPr>
          <w:sz w:val="18"/>
          <w:szCs w:val="18"/>
        </w:rPr>
        <w:fldChar w:fldCharType="begin"/>
      </w:r>
      <w:r w:rsidRPr="002F57CD">
        <w:rPr>
          <w:sz w:val="18"/>
          <w:szCs w:val="18"/>
        </w:rPr>
        <w:instrText xml:space="preserve"> XE "Address:Permanent Mailing" </w:instrText>
      </w:r>
      <w:r w:rsidRPr="002F57CD">
        <w:rPr>
          <w:sz w:val="18"/>
          <w:szCs w:val="18"/>
        </w:rPr>
        <w:fldChar w:fldCharType="end"/>
      </w:r>
      <w:r w:rsidRPr="002F57CD">
        <w:fldChar w:fldCharType="begin"/>
      </w:r>
      <w:r w:rsidRPr="002F57CD">
        <w:instrText xml:space="preserve"> XE "Address:Permanent Mailing:Add a Person" </w:instrText>
      </w:r>
      <w:r w:rsidRPr="002F57CD">
        <w:fldChar w:fldCharType="end"/>
      </w:r>
    </w:p>
    <w:p w:rsidR="009B529A" w:rsidRPr="002F57CD" w:rsidRDefault="009B529A" w:rsidP="00F70AF8">
      <w:pPr>
        <w:tabs>
          <w:tab w:val="right" w:pos="9360"/>
        </w:tabs>
        <w:ind w:left="720"/>
        <w:rPr>
          <w:b/>
          <w:bCs/>
        </w:rPr>
      </w:pPr>
      <w:bookmarkStart w:id="771" w:name="_Toc289864824"/>
      <w:r w:rsidRPr="002F57CD">
        <w:rPr>
          <w:b/>
        </w:rPr>
        <w:t>Permanent Mailing Address</w:t>
      </w:r>
      <w:bookmarkEnd w:id="771"/>
      <w:r w:rsidRPr="002F57CD">
        <w:rPr>
          <w:rStyle w:val="Text-onlypopuphotspot"/>
          <w:b/>
          <w:bCs/>
        </w:rPr>
        <w:tab/>
        <w:t>VIEW</w:t>
      </w:r>
      <w:r w:rsidRPr="002F57CD">
        <w:rPr>
          <w:rStyle w:val="Text-onlypopuphotspot"/>
          <w:b/>
          <w:bCs/>
        </w:rPr>
        <w:fldChar w:fldCharType="begin"/>
      </w:r>
      <w:r w:rsidRPr="002F57CD">
        <w:instrText xml:space="preserve"> XE "</w:instrText>
      </w:r>
      <w:r w:rsidRPr="002F57CD">
        <w:rPr>
          <w:rStyle w:val="Text-onlypopuphotspot"/>
          <w:bCs/>
        </w:rPr>
        <w:instrText>View:</w:instrText>
      </w:r>
      <w:r w:rsidRPr="002F57CD">
        <w:instrText xml:space="preserve">Adresses:Historical Addresses" </w:instrText>
      </w:r>
      <w:r w:rsidRPr="002F57CD">
        <w:rPr>
          <w:rStyle w:val="Text-onlypopuphotspot"/>
          <w:b/>
          <w:bCs/>
        </w:rPr>
        <w:fldChar w:fldCharType="end"/>
      </w:r>
      <w:r w:rsidRPr="002F57CD">
        <w:rPr>
          <w:rStyle w:val="Text-onlypopuphotspot"/>
          <w:b/>
          <w:bCs/>
        </w:rPr>
        <w:t xml:space="preserve"> HISTORICAL</w:t>
      </w:r>
      <w:r w:rsidRPr="002F57CD">
        <w:fldChar w:fldCharType="begin"/>
      </w:r>
      <w:r w:rsidRPr="002F57CD">
        <w:instrText xml:space="preserve"> XE "Historical:View Addresses" </w:instrText>
      </w:r>
      <w:r w:rsidRPr="002F57CD">
        <w:fldChar w:fldCharType="end"/>
      </w:r>
      <w:r w:rsidRPr="002F57CD">
        <w:rPr>
          <w:rStyle w:val="Text-onlypopuphotspot"/>
          <w:b/>
          <w:bCs/>
        </w:rPr>
        <w:t xml:space="preserve"> ADDRESS</w:t>
      </w:r>
      <w:r w:rsidRPr="002F57CD">
        <w:rPr>
          <w:rStyle w:val="Text-onlypopuphotspot"/>
          <w:b/>
          <w:bCs/>
        </w:rPr>
        <w:fldChar w:fldCharType="begin"/>
      </w:r>
      <w:r w:rsidRPr="002F57CD">
        <w:instrText xml:space="preserve"> XE "</w:instrText>
      </w:r>
      <w:r w:rsidRPr="002F57CD">
        <w:rPr>
          <w:rStyle w:val="Text-onlypopuphotspot"/>
          <w:bCs/>
        </w:rPr>
        <w:instrText>Address:</w:instrText>
      </w:r>
      <w:r w:rsidRPr="002F57CD">
        <w:instrText xml:space="preserve">View Historical" </w:instrText>
      </w:r>
      <w:r w:rsidRPr="002F57CD">
        <w:rPr>
          <w:rStyle w:val="Text-onlypopuphotspot"/>
          <w:b/>
          <w:bCs/>
        </w:rPr>
        <w:fldChar w:fldCharType="end"/>
      </w:r>
      <w:r w:rsidRPr="002F57CD">
        <w:rPr>
          <w:rStyle w:val="Text-onlypopuphotspot"/>
          <w:b/>
          <w:bCs/>
        </w:rPr>
        <w:t>ES</w:t>
      </w:r>
    </w:p>
    <w:p w:rsidR="009B529A" w:rsidRPr="002F57CD" w:rsidRDefault="009B529A" w:rsidP="00AE6DC2">
      <w:pPr>
        <w:pStyle w:val="Fields"/>
      </w:pPr>
      <w:r w:rsidRPr="002F57CD">
        <w:rPr>
          <w:noProof/>
          <w:u w:val="none"/>
        </w:rPr>
        <w:drawing>
          <wp:inline distT="0" distB="0" distL="0" distR="0" wp14:anchorId="5F2E91EB" wp14:editId="18A0DD29">
            <wp:extent cx="103505" cy="103505"/>
            <wp:effectExtent l="19050" t="0" r="0" b="0"/>
            <wp:docPr id="1076" name="Picture 107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Country:</w:t>
      </w:r>
    </w:p>
    <w:p w:rsidR="009B529A" w:rsidRPr="002F57CD" w:rsidRDefault="009B529A" w:rsidP="006D6C25">
      <w:pPr>
        <w:pStyle w:val="Fielddefinition"/>
      </w:pPr>
      <w:r w:rsidRPr="002F57CD">
        <w:t>Select the country from the dropdown for the primary residence in which the associate (registrant) lives.</w:t>
      </w:r>
    </w:p>
    <w:p w:rsidR="009B529A" w:rsidRPr="002F57CD" w:rsidRDefault="009B529A" w:rsidP="00AE6DC2">
      <w:pPr>
        <w:pStyle w:val="Fields"/>
      </w:pPr>
      <w:r w:rsidRPr="002F57CD">
        <w:rPr>
          <w:noProof/>
          <w:u w:val="none"/>
        </w:rPr>
        <w:drawing>
          <wp:inline distT="0" distB="0" distL="0" distR="0" wp14:anchorId="6E5119E0" wp14:editId="385A981E">
            <wp:extent cx="103505" cy="103505"/>
            <wp:effectExtent l="19050" t="0" r="0" b="0"/>
            <wp:docPr id="1077" name="Picture 107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1" </w:instrText>
      </w:r>
      <w:r w:rsidRPr="002F57CD">
        <w:rPr>
          <w:rStyle w:val="Drop-downhotspot"/>
        </w:rPr>
        <w:fldChar w:fldCharType="end"/>
      </w:r>
      <w:r w:rsidRPr="002F57CD">
        <w:rPr>
          <w:rStyle w:val="Drop-downhotspot"/>
        </w:rPr>
        <w:t xml:space="preserve"> Line 1:</w:t>
      </w:r>
    </w:p>
    <w:p w:rsidR="009B529A" w:rsidRPr="002F57CD" w:rsidRDefault="009B529A" w:rsidP="006D6C25">
      <w:pPr>
        <w:pStyle w:val="Fielddefinition"/>
      </w:pPr>
      <w:r w:rsidRPr="002F57CD">
        <w:rPr>
          <w:i/>
        </w:rPr>
        <w:t>Address Line 1</w:t>
      </w:r>
      <w:r w:rsidRPr="002F57CD">
        <w:t xml:space="preserve"> is the number and street or post office</w:t>
      </w:r>
      <w:r w:rsidRPr="002F57CD">
        <w:fldChar w:fldCharType="begin"/>
      </w:r>
      <w:r w:rsidRPr="002F57CD">
        <w:instrText xml:space="preserve"> XE "Office:P.O. box" </w:instrText>
      </w:r>
      <w:r w:rsidRPr="002F57CD">
        <w:fldChar w:fldCharType="end"/>
      </w:r>
      <w:r w:rsidRPr="002F57CD">
        <w:t xml:space="preserv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E85637">
      <w:pPr>
        <w:pStyle w:val="Rules"/>
      </w:pPr>
      <w:r w:rsidRPr="002F57CD">
        <w:rPr>
          <w:rStyle w:val="Drop-downhotspot"/>
        </w:rPr>
        <w:t>Rules...</w:t>
      </w:r>
    </w:p>
    <w:p w:rsidR="009B529A" w:rsidRPr="002F57CD" w:rsidRDefault="009B529A" w:rsidP="00EC6D73">
      <w:pPr>
        <w:pStyle w:val="BodyTextBullet2"/>
      </w:pPr>
      <w:r w:rsidRPr="002F57CD">
        <w:rPr>
          <w:i/>
          <w:iCs/>
        </w:rPr>
        <w:t>Address Line 1</w:t>
      </w:r>
      <w:r w:rsidRPr="002F57CD">
        <w:t xml:space="preserve"> must be 3 – 35 characters.</w:t>
      </w:r>
    </w:p>
    <w:p w:rsidR="009B529A" w:rsidRPr="002F57CD" w:rsidRDefault="009B529A" w:rsidP="00AE6DC2">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2" </w:instrText>
      </w:r>
      <w:r w:rsidRPr="002F57CD">
        <w:rPr>
          <w:rStyle w:val="Drop-downhotspot"/>
        </w:rPr>
        <w:fldChar w:fldCharType="end"/>
      </w:r>
      <w:r w:rsidRPr="002F57CD">
        <w:rPr>
          <w:rStyle w:val="Drop-downhotspot"/>
        </w:rPr>
        <w:t xml:space="preserve"> Line 2:</w:t>
      </w:r>
    </w:p>
    <w:p w:rsidR="009B529A" w:rsidRPr="002F57CD" w:rsidRDefault="009B529A" w:rsidP="006D6C25">
      <w:pPr>
        <w:pStyle w:val="Fielddefinition"/>
      </w:pP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rPr>
          <w:i/>
          <w:iCs/>
        </w:rPr>
        <w:t>Address Line 2</w:t>
      </w:r>
      <w:r w:rsidRPr="002F57CD">
        <w:t xml:space="preserve"> must be 3 – 30 characters.</w:t>
      </w:r>
    </w:p>
    <w:p w:rsidR="009B529A" w:rsidRPr="002F57CD" w:rsidRDefault="009B529A" w:rsidP="00AE6DC2">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3" </w:instrText>
      </w:r>
      <w:r w:rsidRPr="002F57CD">
        <w:rPr>
          <w:rStyle w:val="Drop-downhotspot"/>
        </w:rPr>
        <w:fldChar w:fldCharType="end"/>
      </w:r>
      <w:r w:rsidRPr="002F57CD">
        <w:rPr>
          <w:rStyle w:val="Drop-downhotspot"/>
        </w:rPr>
        <w:t xml:space="preserve"> Line 3:</w:t>
      </w:r>
    </w:p>
    <w:p w:rsidR="009B529A" w:rsidRPr="002F57CD" w:rsidRDefault="009B529A" w:rsidP="006D6C25">
      <w:pPr>
        <w:pStyle w:val="Fielddefinition"/>
      </w:pP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rPr>
          <w:i/>
          <w:iCs/>
        </w:rPr>
        <w:t>Address Line 3</w:t>
      </w:r>
      <w:r w:rsidRPr="002F57CD">
        <w:t xml:space="preserve"> must be 3 – 30 characters.</w:t>
      </w:r>
    </w:p>
    <w:p w:rsidR="009B529A" w:rsidRPr="002F57CD" w:rsidRDefault="009B529A" w:rsidP="00AE6DC2">
      <w:pPr>
        <w:pStyle w:val="Fields"/>
      </w:pPr>
      <w:r w:rsidRPr="002F57CD">
        <w:rPr>
          <w:noProof/>
          <w:u w:val="none"/>
        </w:rPr>
        <w:drawing>
          <wp:inline distT="0" distB="0" distL="0" distR="0" wp14:anchorId="068A8667" wp14:editId="0B52C62F">
            <wp:extent cx="119380" cy="119380"/>
            <wp:effectExtent l="19050" t="0" r="0" b="0"/>
            <wp:docPr id="1081" name="Picture 108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Zip Code:</w:t>
      </w:r>
    </w:p>
    <w:p w:rsidR="009B529A" w:rsidRPr="002F57CD" w:rsidRDefault="009B529A" w:rsidP="006D6C25">
      <w:pPr>
        <w:pStyle w:val="Fielddefinition"/>
      </w:pPr>
      <w:r w:rsidRPr="002F57CD">
        <w:rPr>
          <w:i/>
        </w:rPr>
        <w:t>Zip Code</w:t>
      </w:r>
      <w:r w:rsidRPr="002F57CD">
        <w:t xml:space="preserve"> is the mail code used for mail delivery within the USA only</w:t>
      </w:r>
      <w:r w:rsidR="00D96B3C" w:rsidRPr="002F57CD">
        <w:t xml:space="preserve">. </w:t>
      </w:r>
      <w:r w:rsidRPr="002F57CD">
        <w:t xml:space="preserve">If anything other than </w:t>
      </w:r>
      <w:r w:rsidRPr="002F57CD">
        <w:rPr>
          <w:b/>
          <w:bCs/>
        </w:rPr>
        <w:t>United States</w:t>
      </w:r>
      <w:r w:rsidRPr="002F57CD">
        <w:t xml:space="preserve"> is selected in the </w:t>
      </w:r>
      <w:r w:rsidRPr="002F57CD">
        <w:rPr>
          <w:i/>
        </w:rPr>
        <w:t>Country</w:t>
      </w:r>
      <w:r w:rsidRPr="002F57CD">
        <w:t xml:space="preserve"> field, the </w:t>
      </w:r>
      <w:r w:rsidRPr="002F57CD">
        <w:rPr>
          <w:i/>
        </w:rPr>
        <w:t>Zip Code</w:t>
      </w:r>
      <w:r w:rsidRPr="002F57CD">
        <w:t xml:space="preserve"> field will not display.</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6D6C25">
      <w:pPr>
        <w:pStyle w:val="Fielddefinition"/>
      </w:pPr>
      <w:r w:rsidRPr="002F57CD">
        <w:rPr>
          <w:i/>
        </w:rPr>
        <w:t>Zip Code</w:t>
      </w:r>
      <w:r w:rsidRPr="002F57CD">
        <w:t xml:space="preserve"> may also be used to identify city/state/county associated with an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EC6D73">
      <w:pPr>
        <w:pStyle w:val="Fielddefinition"/>
      </w:pPr>
      <w:r w:rsidRPr="002F57CD">
        <w:rPr>
          <w:noProof/>
        </w:rPr>
        <w:drawing>
          <wp:inline distT="0" distB="0" distL="0" distR="0" wp14:anchorId="0189A55C" wp14:editId="18997B50">
            <wp:extent cx="191135" cy="191135"/>
            <wp:effectExtent l="0" t="0" r="0" b="0"/>
            <wp:docPr id="1082" name="Picture 10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When a valid zip code is entered, the system populates the City, State, and County fields</w:t>
      </w:r>
      <w:r w:rsidR="00D96B3C" w:rsidRPr="002F57CD">
        <w:t xml:space="preserve">. </w:t>
      </w:r>
      <w:r w:rsidRPr="002F57CD">
        <w:t>If more than one city exists for a particular zip code, the system displays a dropdown list from which the desired city may be selected</w:t>
      </w:r>
      <w:r w:rsidR="00D96B3C" w:rsidRPr="002F57CD">
        <w:t xml:space="preserve">. </w:t>
      </w:r>
    </w:p>
    <w:p w:rsidR="009B529A" w:rsidRPr="002F57CD" w:rsidRDefault="009B529A" w:rsidP="00EC6D73">
      <w:pPr>
        <w:pStyle w:val="Fielddefinition"/>
      </w:pPr>
      <w:r w:rsidRPr="002F57CD">
        <w:t>If the City and/or State does not match up with a valid Zip Code, an error</w:t>
      </w:r>
      <w:r w:rsidRPr="002F57CD">
        <w:fldChar w:fldCharType="begin"/>
      </w:r>
      <w:r w:rsidRPr="002F57CD">
        <w:instrText xml:space="preserve"> XE "Error:Zip Code" </w:instrText>
      </w:r>
      <w:r w:rsidRPr="002F57CD">
        <w:fldChar w:fldCharType="end"/>
      </w:r>
      <w:r w:rsidRPr="002F57CD">
        <w:t xml:space="preserve"> message displays</w:t>
      </w:r>
      <w:r w:rsidR="00D96B3C" w:rsidRPr="002F57CD">
        <w:t xml:space="preserve">. </w:t>
      </w:r>
      <w:r w:rsidRPr="002F57CD">
        <w:t>Check to make sure your data is correct.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AE6DC2">
      <w:pPr>
        <w:pStyle w:val="Fields"/>
      </w:pPr>
      <w:r w:rsidRPr="002F57CD">
        <w:rPr>
          <w:noProof/>
          <w:u w:val="none"/>
        </w:rPr>
        <w:drawing>
          <wp:inline distT="0" distB="0" distL="0" distR="0" wp14:anchorId="531C6B14" wp14:editId="0444BA65">
            <wp:extent cx="119380" cy="119380"/>
            <wp:effectExtent l="19050" t="0" r="0" b="0"/>
            <wp:docPr id="1084" name="Picture 108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City:</w:t>
      </w:r>
    </w:p>
    <w:p w:rsidR="009B529A" w:rsidRPr="002F57CD" w:rsidRDefault="009B529A" w:rsidP="006D6C25">
      <w:pPr>
        <w:pStyle w:val="Fielddefinition"/>
      </w:pPr>
      <w:r w:rsidRPr="002F57CD">
        <w:t>Enter the name of the city used for the address</w:t>
      </w:r>
      <w:r w:rsidRPr="002F57CD">
        <w:fldChar w:fldCharType="begin"/>
      </w:r>
      <w:r w:rsidRPr="002F57CD">
        <w:instrText xml:space="preserve"> XE “Address” </w:instrText>
      </w:r>
      <w:r w:rsidRPr="002F57CD">
        <w:fldChar w:fldCharType="end"/>
      </w:r>
      <w:r w:rsidRPr="002F57CD">
        <w:t>.</w:t>
      </w:r>
    </w:p>
    <w:p w:rsidR="00D17AA8" w:rsidRPr="002F57CD" w:rsidRDefault="00D17AA8"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EC6D73">
      <w:pPr>
        <w:pStyle w:val="BodyTextBullet2"/>
      </w:pPr>
      <w:r w:rsidRPr="002F57CD">
        <w:rPr>
          <w:i/>
          <w:iCs/>
        </w:rPr>
        <w:t>City</w:t>
      </w:r>
      <w:r w:rsidRPr="002F57CD">
        <w:t xml:space="preserve"> must be 2 to 15 characters in length.</w:t>
      </w:r>
    </w:p>
    <w:p w:rsidR="009B529A" w:rsidRPr="002F57CD" w:rsidRDefault="009B529A" w:rsidP="00AE6DC2">
      <w:pPr>
        <w:pStyle w:val="Fields"/>
      </w:pPr>
      <w:r w:rsidRPr="002F57CD">
        <w:rPr>
          <w:noProof/>
          <w:u w:val="none"/>
        </w:rPr>
        <w:drawing>
          <wp:inline distT="0" distB="0" distL="0" distR="0" wp14:anchorId="5BAF6192" wp14:editId="723F16AC">
            <wp:extent cx="119380" cy="119380"/>
            <wp:effectExtent l="19050" t="0" r="0" b="0"/>
            <wp:docPr id="1086" name="Picture 108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State/Province:</w:t>
      </w:r>
    </w:p>
    <w:p w:rsidR="009B529A" w:rsidRPr="002F57CD" w:rsidRDefault="009B529A" w:rsidP="006D6C25">
      <w:pPr>
        <w:pStyle w:val="Fielddefinition"/>
      </w:pPr>
      <w:r w:rsidRPr="002F57CD">
        <w:rPr>
          <w:b/>
        </w:rPr>
        <w:t>State</w:t>
      </w:r>
      <w:r w:rsidRPr="002F57CD">
        <w:t>: Enter the full state name associated with the address (required)</w:t>
      </w:r>
      <w:r w:rsidRPr="002F57CD">
        <w:fldChar w:fldCharType="begin"/>
      </w:r>
      <w:r w:rsidRPr="002F57CD">
        <w:instrText xml:space="preserve"> XE “Address” </w:instrText>
      </w:r>
      <w:r w:rsidRPr="002F57CD">
        <w:fldChar w:fldCharType="end"/>
      </w:r>
      <w:r w:rsidRPr="002F57CD">
        <w:t>.</w:t>
      </w:r>
    </w:p>
    <w:p w:rsidR="009B529A" w:rsidRPr="002F57CD" w:rsidRDefault="009B529A" w:rsidP="006D6C25">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6D6C25">
      <w:pPr>
        <w:pStyle w:val="Fielddefinition"/>
        <w:rPr>
          <w:color w:val="0000FF"/>
          <w:u w:val="single"/>
        </w:rPr>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6D6C25">
      <w:pPr>
        <w:pStyle w:val="Fielddefinition"/>
      </w:pPr>
      <w:r w:rsidRPr="002F57CD">
        <w:rPr>
          <w:b/>
        </w:rPr>
        <w:t>Province</w:t>
      </w:r>
      <w:r w:rsidRPr="002F57CD">
        <w:t xml:space="preserve">: Enter the full province name if a country other than </w:t>
      </w:r>
      <w:r w:rsidRPr="002F57CD">
        <w:rPr>
          <w:b/>
        </w:rPr>
        <w:t>United States</w:t>
      </w:r>
      <w:r w:rsidRPr="002F57CD">
        <w:t xml:space="preserve"> is selected</w:t>
      </w:r>
      <w:r w:rsidR="00D96B3C" w:rsidRPr="002F57CD">
        <w:t xml:space="preserve">. </w:t>
      </w:r>
      <w:r w:rsidRPr="002F57CD">
        <w:rPr>
          <w:i/>
        </w:rPr>
        <w:t>Province</w:t>
      </w:r>
      <w:r w:rsidRPr="002F57CD">
        <w:t xml:space="preserve"> can be up to 20 characters in length.</w:t>
      </w:r>
    </w:p>
    <w:p w:rsidR="009B529A" w:rsidRPr="002F57CD" w:rsidRDefault="009B529A" w:rsidP="006D6C25">
      <w:pPr>
        <w:pStyle w:val="Fielddefinition"/>
      </w:pPr>
      <w:r w:rsidRPr="002F57CD">
        <w:rPr>
          <w:i/>
        </w:rPr>
        <w:t>Province</w:t>
      </w:r>
      <w:r w:rsidRPr="002F57CD">
        <w:t xml:space="preserve"> is not a required field.</w:t>
      </w:r>
      <w:r w:rsidRPr="002F57CD" w:rsidDel="00DA033F">
        <w:t xml:space="preserve"> </w:t>
      </w:r>
    </w:p>
    <w:p w:rsidR="009B529A" w:rsidRPr="002F57CD" w:rsidRDefault="009B529A" w:rsidP="00AE6DC2">
      <w:pPr>
        <w:pStyle w:val="Fields"/>
      </w:pPr>
      <w:r w:rsidRPr="002F57CD">
        <w:rPr>
          <w:rStyle w:val="Drop-downhotspot"/>
        </w:rPr>
        <w:t>County/Postal Code:</w:t>
      </w:r>
    </w:p>
    <w:p w:rsidR="009B529A" w:rsidRPr="002F57CD" w:rsidRDefault="009B529A" w:rsidP="006D6C25">
      <w:pPr>
        <w:pStyle w:val="Fielddefinition"/>
      </w:pPr>
      <w:r w:rsidRPr="002F57CD">
        <w:rPr>
          <w:b/>
        </w:rPr>
        <w:t>County</w:t>
      </w:r>
      <w:r w:rsidRPr="002F57CD">
        <w:t>: Enter the county in which the associate (registrant) lives (not required).</w:t>
      </w:r>
    </w:p>
    <w:p w:rsidR="009B529A" w:rsidRPr="002F57CD" w:rsidRDefault="009B529A" w:rsidP="006D6C25">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6D6C25">
      <w:pPr>
        <w:pStyle w:val="Fielddefinition"/>
        <w:rPr>
          <w:color w:val="0000FF"/>
          <w:u w:val="single"/>
        </w:rPr>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6D6C25">
      <w:pPr>
        <w:pStyle w:val="Fielddefinition"/>
      </w:pPr>
      <w:r w:rsidRPr="002F57CD">
        <w:rPr>
          <w:b/>
        </w:rPr>
        <w:t>Postal Code</w:t>
      </w:r>
      <w:r w:rsidRPr="002F57CD">
        <w:t xml:space="preserve">: Enter a postal code if a country other than </w:t>
      </w:r>
      <w:r w:rsidRPr="002F57CD">
        <w:rPr>
          <w:b/>
        </w:rPr>
        <w:t>United States</w:t>
      </w:r>
      <w:r w:rsidRPr="002F57CD">
        <w:t xml:space="preserve"> is selected</w:t>
      </w:r>
      <w:r w:rsidR="00D96B3C" w:rsidRPr="002F57CD">
        <w:t xml:space="preserve">. </w:t>
      </w:r>
      <w:r w:rsidRPr="002F57CD">
        <w:rPr>
          <w:i/>
        </w:rPr>
        <w:t>Postal Code</w:t>
      </w:r>
      <w:r w:rsidRPr="002F57CD">
        <w:t xml:space="preserve"> can be up to 10 characters/numbers in length.</w:t>
      </w:r>
    </w:p>
    <w:p w:rsidR="009B529A" w:rsidRPr="002F57CD" w:rsidRDefault="009B529A" w:rsidP="006D6C25">
      <w:pPr>
        <w:pStyle w:val="Fielddefinition"/>
      </w:pPr>
      <w:r w:rsidRPr="002F57CD">
        <w:rPr>
          <w:i/>
        </w:rPr>
        <w:t>Postal Code</w:t>
      </w:r>
      <w:r w:rsidRPr="002F57CD">
        <w:t xml:space="preserve"> is not a required field.</w:t>
      </w:r>
    </w:p>
    <w:p w:rsidR="009B529A" w:rsidRPr="002F57CD" w:rsidRDefault="009B529A" w:rsidP="00AE6DC2">
      <w:pPr>
        <w:pStyle w:val="Fields"/>
      </w:pPr>
      <w:r w:rsidRPr="002F57CD">
        <w:rPr>
          <w:rStyle w:val="Drop-downhotspot"/>
        </w:rPr>
        <w:t>Bad 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Bad Address Reason" </w:instrText>
      </w:r>
      <w:r w:rsidRPr="002F57CD">
        <w:rPr>
          <w:rStyle w:val="Drop-downhotspot"/>
        </w:rPr>
        <w:fldChar w:fldCharType="end"/>
      </w:r>
      <w:r w:rsidRPr="002F57CD">
        <w:rPr>
          <w:rStyle w:val="Drop-downhotspot"/>
        </w:rPr>
        <w:t xml:space="preserve"> Reason:</w:t>
      </w:r>
      <w:r w:rsidRPr="002F57CD">
        <w:rPr>
          <w:rStyle w:val="Drop-downhotspot"/>
        </w:rPr>
        <w:fldChar w:fldCharType="begin"/>
      </w:r>
      <w:r w:rsidRPr="002F57CD">
        <w:instrText xml:space="preserve"> XE "Bad Address Reason" </w:instrText>
      </w:r>
      <w:r w:rsidRPr="002F57CD">
        <w:rPr>
          <w:rStyle w:val="Drop-downhotspot"/>
        </w:rPr>
        <w:fldChar w:fldCharType="end"/>
      </w:r>
    </w:p>
    <w:p w:rsidR="009B529A" w:rsidRPr="002F57CD" w:rsidRDefault="009B529A" w:rsidP="006D6C25">
      <w:pPr>
        <w:pStyle w:val="Fielddefinition"/>
      </w:pPr>
      <w:r w:rsidRPr="002F57CD">
        <w:t xml:space="preserve">The </w:t>
      </w:r>
      <w:r w:rsidRPr="002F57CD">
        <w:rPr>
          <w:i/>
        </w:rPr>
        <w:t>Bad Address Reason</w:t>
      </w:r>
      <w:r w:rsidRPr="002F57CD">
        <w:rPr>
          <w:i/>
        </w:rPr>
        <w:fldChar w:fldCharType="begin"/>
      </w:r>
      <w:r w:rsidRPr="002F57CD">
        <w:instrText xml:space="preserve"> XE "Bad Address Reason" </w:instrText>
      </w:r>
      <w:r w:rsidRPr="002F57CD">
        <w:rPr>
          <w:i/>
        </w:rPr>
        <w:fldChar w:fldCharType="end"/>
      </w:r>
      <w:r w:rsidRPr="002F57CD">
        <w:t xml:space="preserve"> is a method to designate the permanent address</w:t>
      </w:r>
      <w:r w:rsidRPr="002F57CD">
        <w:fldChar w:fldCharType="begin"/>
      </w:r>
      <w:r w:rsidRPr="002F57CD">
        <w:instrText xml:space="preserve"> XE “Address” </w:instrText>
      </w:r>
      <w:r w:rsidRPr="002F57CD">
        <w:fldChar w:fldCharType="end"/>
      </w:r>
      <w:r w:rsidRPr="002F57CD">
        <w:t xml:space="preserve"> as invalid or incorrect</w:t>
      </w:r>
      <w:r w:rsidR="00D96B3C" w:rsidRPr="002F57CD">
        <w:t xml:space="preserve">. </w:t>
      </w:r>
      <w:r w:rsidRPr="002F57CD">
        <w:t>There are three choices for the BAD ADDRESS INDICATOR</w:t>
      </w:r>
      <w:r w:rsidRPr="002F57CD">
        <w:fldChar w:fldCharType="begin"/>
      </w:r>
      <w:r w:rsidRPr="002F57CD">
        <w:instrText xml:space="preserve"> XE "BAD ADDRESS INDICATOR" </w:instrText>
      </w:r>
      <w:r w:rsidRPr="002F57CD">
        <w:fldChar w:fldCharType="end"/>
      </w:r>
      <w:r w:rsidRPr="002F57CD">
        <w:t>.</w:t>
      </w:r>
    </w:p>
    <w:p w:rsidR="009B529A" w:rsidRPr="002F57CD" w:rsidRDefault="009B529A" w:rsidP="00EC6D73">
      <w:pPr>
        <w:pStyle w:val="Fielddefinition"/>
      </w:pPr>
      <w:r w:rsidRPr="002F57CD">
        <w:rPr>
          <w:noProof/>
        </w:rPr>
        <w:drawing>
          <wp:inline distT="0" distB="0" distL="0" distR="0" wp14:anchorId="7955AF41" wp14:editId="67314AAB">
            <wp:extent cx="191135" cy="191135"/>
            <wp:effectExtent l="0" t="0" r="0" b="0"/>
            <wp:docPr id="1087" name="Picture 108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bookmarkStart w:id="772" w:name="OLE_LINK74"/>
      <w:bookmarkStart w:id="773" w:name="OLE_LINK77"/>
      <w:r w:rsidRPr="002F57CD">
        <w:t xml:space="preserve">Address Not Found </w:t>
      </w:r>
      <w:r w:rsidRPr="002F57CD">
        <w:fldChar w:fldCharType="begin"/>
      </w:r>
      <w:r w:rsidRPr="002F57CD">
        <w:instrText xml:space="preserve"> XE “Address:Address Not Found” </w:instrText>
      </w:r>
      <w:r w:rsidRPr="002F57CD">
        <w:fldChar w:fldCharType="end"/>
      </w:r>
      <w:r w:rsidRPr="002F57CD">
        <w:t>will be available only if a Bad Address Reason of ADDRESS NOT FOUND is in the database for the given address</w:t>
      </w:r>
      <w:bookmarkEnd w:id="772"/>
      <w:bookmarkEnd w:id="773"/>
      <w:r w:rsidRPr="002F57CD">
        <w:t>.</w:t>
      </w:r>
    </w:p>
    <w:p w:rsidR="009B529A" w:rsidRPr="002F57CD" w:rsidRDefault="009B529A" w:rsidP="006D6C25">
      <w:pPr>
        <w:pStyle w:val="Fielddefinition"/>
      </w:pPr>
      <w:r w:rsidRPr="002F57CD">
        <w:t>(NULL) value indicates the beneficiary's address</w:t>
      </w:r>
      <w:r w:rsidRPr="002F57CD">
        <w:fldChar w:fldCharType="begin"/>
      </w:r>
      <w:r w:rsidRPr="002F57CD">
        <w:instrText xml:space="preserve"> XE “Address” </w:instrText>
      </w:r>
      <w:r w:rsidRPr="002F57CD">
        <w:fldChar w:fldCharType="end"/>
      </w:r>
      <w:r w:rsidRPr="002F57CD">
        <w:t xml:space="preserve"> is assumed to be good.</w:t>
      </w:r>
    </w:p>
    <w:p w:rsidR="009B529A" w:rsidRPr="002F57CD" w:rsidRDefault="009B529A" w:rsidP="006D6C25">
      <w:pPr>
        <w:pStyle w:val="Fielddefinition"/>
      </w:pPr>
      <w:r w:rsidRPr="002F57CD">
        <w:t>The Bad Address Reasons are:</w:t>
      </w:r>
    </w:p>
    <w:p w:rsidR="009B529A" w:rsidRPr="002F57CD" w:rsidRDefault="009B529A" w:rsidP="00EC6D73">
      <w:pPr>
        <w:pStyle w:val="BodyTextBullet2"/>
        <w:rPr>
          <w:rStyle w:val="Expandingtext"/>
        </w:rPr>
      </w:pPr>
      <w:r w:rsidRPr="002F57CD">
        <w:rPr>
          <w:rStyle w:val="Emphasis"/>
        </w:rPr>
        <w:t>Homeless</w:t>
      </w:r>
      <w:r w:rsidRPr="002F57CD">
        <w:rPr>
          <w:rStyle w:val="Expandingtext"/>
        </w:rPr>
        <w:t xml:space="preserve"> - indicates that a beneficiary </w:t>
      </w:r>
      <w:r w:rsidRPr="002F57CD">
        <w:t xml:space="preserve">(registrant) </w:t>
      </w:r>
      <w:r w:rsidRPr="002F57CD">
        <w:rPr>
          <w:rStyle w:val="Expandingtext"/>
        </w:rPr>
        <w:t>has no known address</w:t>
      </w:r>
      <w:r w:rsidRPr="002F57CD">
        <w:rPr>
          <w:rStyle w:val="Expandingtext"/>
        </w:rPr>
        <w:fldChar w:fldCharType="begin"/>
      </w:r>
      <w:r w:rsidRPr="002F57CD">
        <w:instrText xml:space="preserve"> XE “Address” </w:instrText>
      </w:r>
      <w:r w:rsidRPr="002F57CD">
        <w:rPr>
          <w:rStyle w:val="Expandingtext"/>
        </w:rPr>
        <w:fldChar w:fldCharType="end"/>
      </w:r>
      <w:r w:rsidRPr="002F57CD">
        <w:rPr>
          <w:rStyle w:val="Expandingtext"/>
        </w:rPr>
        <w:t>.</w:t>
      </w:r>
    </w:p>
    <w:p w:rsidR="009B529A" w:rsidRPr="002F57CD" w:rsidRDefault="009B529A" w:rsidP="00EC6D73">
      <w:pPr>
        <w:pStyle w:val="BodyTextBullet2"/>
      </w:pPr>
      <w:r w:rsidRPr="002F57CD">
        <w:rPr>
          <w:rStyle w:val="Emphasis"/>
        </w:rPr>
        <w:t>Other</w:t>
      </w:r>
      <w:r w:rsidRPr="002F57CD">
        <w:rPr>
          <w:rStyle w:val="Expandingtext"/>
        </w:rPr>
        <w:t xml:space="preserve"> - indicates that an address</w:t>
      </w:r>
      <w:r w:rsidRPr="002F57CD">
        <w:rPr>
          <w:rStyle w:val="Expandingtext"/>
        </w:rPr>
        <w:fldChar w:fldCharType="begin"/>
      </w:r>
      <w:r w:rsidRPr="002F57CD">
        <w:instrText xml:space="preserve"> XE “Address” </w:instrText>
      </w:r>
      <w:r w:rsidRPr="002F57CD">
        <w:rPr>
          <w:rStyle w:val="Expandingtext"/>
        </w:rPr>
        <w:fldChar w:fldCharType="end"/>
      </w:r>
      <w:r w:rsidRPr="002F57CD">
        <w:rPr>
          <w:rStyle w:val="Expandingtext"/>
        </w:rPr>
        <w:t xml:space="preserve"> is not Undeliverable or Homeless, but that it is not being shared with other sites or used for mailing. </w:t>
      </w:r>
    </w:p>
    <w:p w:rsidR="009B529A" w:rsidRPr="002F57CD" w:rsidRDefault="009B529A" w:rsidP="00EC6D73">
      <w:pPr>
        <w:pStyle w:val="BodyTextBullet2"/>
      </w:pPr>
      <w:r w:rsidRPr="002F57CD">
        <w:rPr>
          <w:rStyle w:val="Emphasis"/>
        </w:rPr>
        <w:t>Undeliverable</w:t>
      </w:r>
      <w:r w:rsidRPr="002F57CD">
        <w:rPr>
          <w:rStyle w:val="Expandingtext"/>
        </w:rPr>
        <w:t xml:space="preserve"> - indicates a piece of mail was sent and returned with no forwarding address</w:t>
      </w:r>
      <w:r w:rsidRPr="002F57CD">
        <w:rPr>
          <w:rStyle w:val="Expandingtext"/>
        </w:rPr>
        <w:fldChar w:fldCharType="begin"/>
      </w:r>
      <w:r w:rsidRPr="002F57CD">
        <w:instrText xml:space="preserve"> XE “Address” </w:instrText>
      </w:r>
      <w:r w:rsidRPr="002F57CD">
        <w:rPr>
          <w:rStyle w:val="Expandingtext"/>
        </w:rPr>
        <w:fldChar w:fldCharType="end"/>
      </w:r>
      <w:r w:rsidR="00D96B3C" w:rsidRPr="002F57CD">
        <w:rPr>
          <w:rStyle w:val="Expandingtext"/>
        </w:rPr>
        <w:t xml:space="preserve">. </w:t>
      </w:r>
      <w:r w:rsidRPr="002F57CD">
        <w:rPr>
          <w:rStyle w:val="Expandingtext"/>
        </w:rPr>
        <w:t xml:space="preserve">It would also be entered if it was known that mail cannot be delivered to that address. </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1"/>
      </w:pPr>
      <w:r w:rsidRPr="002F57CD">
        <w:rPr>
          <w:i/>
          <w:iCs/>
        </w:rPr>
        <w:t>Bad Address</w:t>
      </w:r>
      <w:r w:rsidRPr="002F57CD">
        <w:rPr>
          <w:i/>
          <w:iCs/>
        </w:rPr>
        <w:fldChar w:fldCharType="begin"/>
      </w:r>
      <w:r w:rsidRPr="002F57CD">
        <w:instrText xml:space="preserve"> XE "</w:instrText>
      </w:r>
      <w:r w:rsidRPr="002F57CD">
        <w:rPr>
          <w:iCs/>
        </w:rPr>
        <w:instrText>Address:</w:instrText>
      </w:r>
      <w:r w:rsidRPr="002F57CD">
        <w:instrText xml:space="preserve">Bad Address Reason" </w:instrText>
      </w:r>
      <w:r w:rsidRPr="002F57CD">
        <w:rPr>
          <w:i/>
          <w:iCs/>
        </w:rPr>
        <w:fldChar w:fldCharType="end"/>
      </w:r>
      <w:r w:rsidRPr="002F57CD">
        <w:rPr>
          <w:i/>
          <w:iCs/>
        </w:rPr>
        <w:t xml:space="preserve"> Reason</w:t>
      </w:r>
      <w:r w:rsidRPr="002F57CD">
        <w:rPr>
          <w:i/>
          <w:iCs/>
        </w:rPr>
        <w:fldChar w:fldCharType="begin"/>
      </w:r>
      <w:r w:rsidRPr="002F57CD">
        <w:instrText xml:space="preserve"> XE "Bad Address Reason" </w:instrText>
      </w:r>
      <w:r w:rsidRPr="002F57CD">
        <w:rPr>
          <w:i/>
          <w:iCs/>
        </w:rPr>
        <w:fldChar w:fldCharType="end"/>
      </w:r>
      <w:r w:rsidRPr="002F57CD">
        <w:t xml:space="preserve"> is only associated with the permanent address</w:t>
      </w:r>
      <w:r w:rsidRPr="002F57CD">
        <w:fldChar w:fldCharType="begin"/>
      </w:r>
      <w:r w:rsidRPr="002F57CD">
        <w:instrText xml:space="preserve"> XE “Address” </w:instrText>
      </w:r>
      <w:r w:rsidRPr="002F57CD">
        <w:fldChar w:fldCharType="end"/>
      </w:r>
      <w:r w:rsidRPr="002F57CD">
        <w:t>.</w:t>
      </w:r>
    </w:p>
    <w:p w:rsidR="00D17AA8" w:rsidRPr="002F57CD" w:rsidRDefault="00D17AA8" w:rsidP="00AE6DC2">
      <w:pPr>
        <w:pStyle w:val="Fields"/>
        <w:rPr>
          <w:rStyle w:val="Drop-downhotspot"/>
        </w:rPr>
      </w:pPr>
    </w:p>
    <w:p w:rsidR="009B529A" w:rsidRPr="002F57CD" w:rsidRDefault="009B529A" w:rsidP="00AE6DC2">
      <w:pPr>
        <w:pStyle w:val="Fields"/>
      </w:pPr>
      <w:r w:rsidRPr="002F57CD">
        <w:rPr>
          <w:rStyle w:val="Drop-downhotspot"/>
        </w:rPr>
        <w:t>Source of Change</w:t>
      </w:r>
      <w:r w:rsidRPr="002F57CD">
        <w:rPr>
          <w:rStyle w:val="Drop-downhotspot"/>
        </w:rPr>
        <w:fldChar w:fldCharType="begin"/>
      </w:r>
      <w:r w:rsidRPr="002F57CD">
        <w:instrText xml:space="preserve"> XE "</w:instrText>
      </w:r>
      <w:r w:rsidRPr="002F57CD">
        <w:rPr>
          <w:rStyle w:val="Drop-downhotspot"/>
        </w:rPr>
        <w:instrText>Change:</w:instrText>
      </w:r>
      <w:r w:rsidRPr="002F57CD">
        <w:instrText xml:space="preserve">Source" </w:instrText>
      </w:r>
      <w:r w:rsidRPr="002F57CD">
        <w:rPr>
          <w:rStyle w:val="Drop-downhotspot"/>
        </w:rPr>
        <w:fldChar w:fldCharType="end"/>
      </w:r>
      <w:r w:rsidRPr="002F57CD">
        <w:rPr>
          <w:rStyle w:val="Drop-downhotspot"/>
        </w:rPr>
        <w:t>:</w:t>
      </w:r>
    </w:p>
    <w:p w:rsidR="009B529A" w:rsidRPr="002F57CD" w:rsidRDefault="009B529A" w:rsidP="006D6C25">
      <w:pPr>
        <w:pStyle w:val="Fielddefinition"/>
      </w:pPr>
      <w:r w:rsidRPr="002F57CD">
        <w:rPr>
          <w:i/>
        </w:rPr>
        <w:t>Source of Change</w:t>
      </w:r>
      <w:r w:rsidRPr="002F57CD">
        <w:t xml:space="preserve"> is defined as a list of acceptable sources that may change a beneficiary's (registrant’s) address</w:t>
      </w:r>
      <w:r w:rsidRPr="002F57CD">
        <w:fldChar w:fldCharType="begin"/>
      </w:r>
      <w:r w:rsidRPr="002F57CD">
        <w:instrText xml:space="preserve"> XE “Address” </w:instrText>
      </w:r>
      <w:r w:rsidRPr="002F57CD">
        <w:fldChar w:fldCharType="end"/>
      </w:r>
      <w:r w:rsidR="00D96B3C" w:rsidRPr="002F57CD">
        <w:t xml:space="preserve">. </w:t>
      </w:r>
      <w:r w:rsidRPr="002F57CD">
        <w:t>Select from the dropdown.</w:t>
      </w:r>
    </w:p>
    <w:p w:rsidR="009B529A" w:rsidRPr="002F57CD" w:rsidRDefault="009B529A" w:rsidP="00AE6DC2">
      <w:pPr>
        <w:pStyle w:val="Fields"/>
      </w:pPr>
      <w:r w:rsidRPr="002F57CD">
        <w:rPr>
          <w:rStyle w:val="Drop-downhotspot"/>
        </w:rPr>
        <w:t>Site of Change</w:t>
      </w:r>
      <w:r w:rsidRPr="002F57CD">
        <w:rPr>
          <w:rStyle w:val="Drop-downhotspot"/>
        </w:rPr>
        <w:fldChar w:fldCharType="begin"/>
      </w:r>
      <w:r w:rsidRPr="002F57CD">
        <w:instrText xml:space="preserve"> XE "</w:instrText>
      </w:r>
      <w:r w:rsidRPr="002F57CD">
        <w:rPr>
          <w:rStyle w:val="Drop-downhotspot"/>
        </w:rPr>
        <w:instrText>Change:</w:instrText>
      </w:r>
      <w:r w:rsidRPr="002F57CD">
        <w:instrText xml:space="preserve">Site" </w:instrText>
      </w:r>
      <w:r w:rsidRPr="002F57CD">
        <w:rPr>
          <w:rStyle w:val="Drop-downhotspot"/>
        </w:rPr>
        <w:fldChar w:fldCharType="end"/>
      </w:r>
      <w:r w:rsidRPr="002F57CD">
        <w:rPr>
          <w:rStyle w:val="Drop-downhotspot"/>
        </w:rPr>
        <w:t>:</w:t>
      </w:r>
    </w:p>
    <w:p w:rsidR="009B529A" w:rsidRPr="002F57CD" w:rsidRDefault="009B529A" w:rsidP="006D6C25">
      <w:pPr>
        <w:pStyle w:val="Fielddefinition"/>
      </w:pPr>
      <w:r w:rsidRPr="002F57CD">
        <w:t>This is the identity of the particular site that made the address</w:t>
      </w:r>
      <w:r w:rsidRPr="002F57CD">
        <w:fldChar w:fldCharType="begin"/>
      </w:r>
      <w:r w:rsidRPr="002F57CD">
        <w:instrText xml:space="preserve"> XE “Address” </w:instrText>
      </w:r>
      <w:r w:rsidRPr="002F57CD">
        <w:fldChar w:fldCharType="end"/>
      </w:r>
      <w:r w:rsidRPr="002F57CD">
        <w:t xml:space="preserve"> change</w:t>
      </w:r>
      <w:r w:rsidR="00D96B3C" w:rsidRPr="002F57CD">
        <w:t xml:space="preserve">. </w:t>
      </w: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Site of Change</w:t>
      </w:r>
      <w:r w:rsidRPr="002F57CD">
        <w:t xml:space="preserve"> is not editable unless the </w:t>
      </w:r>
      <w:r w:rsidRPr="002F57CD">
        <w:rPr>
          <w:i/>
          <w:iCs/>
        </w:rPr>
        <w:t>Source of Change</w:t>
      </w:r>
      <w:r w:rsidRPr="002F57CD">
        <w:t xml:space="preserve"> is </w:t>
      </w:r>
      <w:r w:rsidRPr="002F57CD">
        <w:rPr>
          <w:b/>
          <w:bCs/>
        </w:rPr>
        <w:t>VAMC</w:t>
      </w:r>
      <w:r w:rsidRPr="002F57CD">
        <w:t>.</w:t>
      </w:r>
    </w:p>
    <w:p w:rsidR="009B529A" w:rsidRPr="002F57CD" w:rsidRDefault="009B529A" w:rsidP="00AE6DC2">
      <w:pPr>
        <w:pStyle w:val="Fields"/>
      </w:pPr>
      <w:r w:rsidRPr="002F57CD">
        <w:rPr>
          <w:rStyle w:val="Drop-downhotspot"/>
        </w:rPr>
        <w:t>Last Update:</w:t>
      </w:r>
    </w:p>
    <w:p w:rsidR="009B529A" w:rsidRPr="002F57CD" w:rsidRDefault="009B529A" w:rsidP="006D6C25">
      <w:pPr>
        <w:pStyle w:val="Fielddefinition"/>
      </w:pPr>
      <w:r w:rsidRPr="002F57CD">
        <w:t>This identifies the date</w:t>
      </w:r>
      <w:r w:rsidRPr="002F57CD">
        <w:rPr>
          <w:rStyle w:val="Drop-downhotspot"/>
          <w:sz w:val="18"/>
          <w:szCs w:val="18"/>
        </w:rPr>
        <w:fldChar w:fldCharType="begin"/>
      </w:r>
      <w:r w:rsidRPr="002F57CD">
        <w:instrText xml:space="preserve"> XE "</w:instrText>
      </w:r>
      <w:r w:rsidRPr="002F57CD">
        <w:rPr>
          <w:rStyle w:val="Drop-downhotspot"/>
          <w:sz w:val="18"/>
          <w:szCs w:val="18"/>
        </w:rPr>
        <w:instrText>Date:</w:instrText>
      </w:r>
      <w:r w:rsidRPr="002F57CD">
        <w:instrText xml:space="preserve">Addresses: Last Update" </w:instrText>
      </w:r>
      <w:r w:rsidRPr="002F57CD">
        <w:rPr>
          <w:rStyle w:val="Drop-downhotspot"/>
          <w:sz w:val="18"/>
          <w:szCs w:val="18"/>
        </w:rPr>
        <w:fldChar w:fldCharType="end"/>
      </w:r>
      <w:r w:rsidRPr="002F57CD">
        <w:t xml:space="preserve"> and time the record was last updated</w:t>
      </w:r>
      <w:r w:rsidR="00D96B3C" w:rsidRPr="002F57CD">
        <w:t xml:space="preserve">. </w:t>
      </w:r>
      <w:r w:rsidRPr="002F57CD">
        <w:t>This field is system filled.</w:t>
      </w:r>
    </w:p>
    <w:p w:rsidR="009B529A" w:rsidRPr="002F57CD" w:rsidRDefault="009B529A" w:rsidP="009B529A">
      <w:pPr>
        <w:pStyle w:val="Style11ptBoldLeft042"/>
        <w:rPr>
          <w:sz w:val="20"/>
        </w:rPr>
      </w:pPr>
    </w:p>
    <w:p w:rsidR="009B529A" w:rsidRPr="002F57CD" w:rsidRDefault="009B529A" w:rsidP="00F70AF8">
      <w:pPr>
        <w:pStyle w:val="Style12ptBoldLeft042"/>
      </w:pPr>
      <w:r w:rsidRPr="002F57CD">
        <w:t>(Add) Phone Numbers</w:t>
      </w:r>
    </w:p>
    <w:p w:rsidR="009B529A" w:rsidRPr="002F57CD" w:rsidRDefault="009B529A" w:rsidP="00AE6DC2">
      <w:pPr>
        <w:pStyle w:val="Fields"/>
      </w:pPr>
      <w:r w:rsidRPr="002F57CD">
        <w:rPr>
          <w:rStyle w:val="Drop-downhotspot"/>
        </w:rPr>
        <w:t>Phone Type</w:t>
      </w:r>
    </w:p>
    <w:p w:rsidR="009B529A" w:rsidRPr="002F57CD" w:rsidRDefault="009B529A" w:rsidP="006D6C25">
      <w:pPr>
        <w:pStyle w:val="Fielddefinition"/>
      </w:pPr>
      <w:r w:rsidRPr="002F57CD">
        <w:t>This identifies the type of phone number</w:t>
      </w:r>
      <w:r w:rsidR="00D96B3C" w:rsidRPr="002F57CD">
        <w:t xml:space="preserve">. </w:t>
      </w: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Phone Type</w:t>
      </w:r>
      <w:r w:rsidRPr="002F57CD">
        <w:t xml:space="preserve"> is required if a </w:t>
      </w:r>
      <w:r w:rsidRPr="002F57CD">
        <w:rPr>
          <w:i/>
          <w:iCs/>
        </w:rPr>
        <w:t>Phone Number</w:t>
      </w:r>
      <w:r w:rsidRPr="002F57CD">
        <w:t xml:space="preserve"> is entered.</w:t>
      </w:r>
    </w:p>
    <w:p w:rsidR="009B529A" w:rsidRPr="002F57CD" w:rsidRDefault="009B529A" w:rsidP="00AE6DC2">
      <w:pPr>
        <w:pStyle w:val="Fields"/>
      </w:pPr>
      <w:r w:rsidRPr="002F57CD">
        <w:rPr>
          <w:rStyle w:val="Drop-downhotspot"/>
        </w:rPr>
        <w:t>Phone Number</w:t>
      </w:r>
    </w:p>
    <w:p w:rsidR="009B529A" w:rsidRPr="002F57CD" w:rsidRDefault="009B529A" w:rsidP="005331FC">
      <w:pPr>
        <w:pStyle w:val="Fielddefinition"/>
      </w:pPr>
      <w:r w:rsidRPr="002F57CD">
        <w:rPr>
          <w:i/>
        </w:rPr>
        <w:t>Phone Number</w:t>
      </w:r>
      <w:r w:rsidRPr="002F57CD">
        <w:t xml:space="preserve"> is defined as the numeric telephone number for the specific phone type.</w:t>
      </w:r>
    </w:p>
    <w:p w:rsidR="009B529A" w:rsidRPr="002F57CD" w:rsidRDefault="009B529A" w:rsidP="005331FC">
      <w:pPr>
        <w:pStyle w:val="Fielddefinition"/>
      </w:pPr>
      <w:r w:rsidRPr="002F57CD">
        <w:t>Format: (XXX) XXX-XXXX xXXXX</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t xml:space="preserve">The </w:t>
      </w:r>
      <w:r w:rsidRPr="002F57CD">
        <w:rPr>
          <w:i/>
          <w:iCs/>
        </w:rPr>
        <w:t>Phone Number</w:t>
      </w:r>
      <w:r w:rsidRPr="002F57CD">
        <w:t xml:space="preserve"> must be between 0 and 20 characters.</w:t>
      </w:r>
    </w:p>
    <w:p w:rsidR="009B529A" w:rsidRPr="002F57CD" w:rsidRDefault="009B529A" w:rsidP="00AE6DC2">
      <w:pPr>
        <w:pStyle w:val="Fields"/>
      </w:pPr>
      <w:r w:rsidRPr="002F57CD">
        <w:rPr>
          <w:rStyle w:val="Drop-downhotspot"/>
        </w:rPr>
        <w:t>Source of Change</w:t>
      </w:r>
      <w:r w:rsidRPr="002F57CD">
        <w:rPr>
          <w:rStyle w:val="Drop-downhotspot"/>
        </w:rPr>
        <w:fldChar w:fldCharType="begin"/>
      </w:r>
      <w:r w:rsidRPr="002F57CD">
        <w:instrText xml:space="preserve"> XE "</w:instrText>
      </w:r>
      <w:r w:rsidRPr="002F57CD">
        <w:rPr>
          <w:rStyle w:val="Drop-downhotspot"/>
        </w:rPr>
        <w:instrText>Change:</w:instrText>
      </w:r>
      <w:r w:rsidRPr="002F57CD">
        <w:instrText xml:space="preserve">Source of" </w:instrText>
      </w:r>
      <w:r w:rsidRPr="002F57CD">
        <w:rPr>
          <w:rStyle w:val="Drop-downhotspot"/>
        </w:rPr>
        <w:fldChar w:fldCharType="end"/>
      </w:r>
    </w:p>
    <w:p w:rsidR="009B529A" w:rsidRPr="002F57CD" w:rsidRDefault="009B529A" w:rsidP="005331FC">
      <w:pPr>
        <w:pStyle w:val="Fielddefinition"/>
      </w:pPr>
      <w:r w:rsidRPr="002F57CD">
        <w:rPr>
          <w:i/>
        </w:rPr>
        <w:t>Source of Change</w:t>
      </w:r>
      <w:r w:rsidRPr="002F57CD">
        <w:t xml:space="preserve"> is a list of acceptable sources that may change a beneficiary's (registrant’s) phone number</w:t>
      </w:r>
      <w:r w:rsidR="00D96B3C" w:rsidRPr="002F57CD">
        <w:t xml:space="preserve">. </w:t>
      </w:r>
      <w:r w:rsidRPr="002F57CD">
        <w:t>Select from the dropdown.</w:t>
      </w:r>
    </w:p>
    <w:p w:rsidR="009B529A" w:rsidRPr="002F57CD" w:rsidRDefault="009B529A" w:rsidP="00AE6DC2">
      <w:pPr>
        <w:pStyle w:val="Fields"/>
      </w:pPr>
      <w:r w:rsidRPr="002F57CD">
        <w:rPr>
          <w:rStyle w:val="Drop-downhotspot"/>
        </w:rPr>
        <w:t>Site of Change</w:t>
      </w:r>
      <w:r w:rsidRPr="002F57CD">
        <w:rPr>
          <w:rStyle w:val="Drop-downhotspot"/>
        </w:rPr>
        <w:fldChar w:fldCharType="begin"/>
      </w:r>
      <w:r w:rsidRPr="002F57CD">
        <w:instrText xml:space="preserve"> XE "</w:instrText>
      </w:r>
      <w:r w:rsidRPr="002F57CD">
        <w:rPr>
          <w:rStyle w:val="Drop-downhotspot"/>
        </w:rPr>
        <w:instrText>Change:</w:instrText>
      </w:r>
      <w:r w:rsidRPr="002F57CD">
        <w:instrText xml:space="preserve">Site of" </w:instrText>
      </w:r>
      <w:r w:rsidRPr="002F57CD">
        <w:rPr>
          <w:rStyle w:val="Drop-downhotspot"/>
        </w:rPr>
        <w:fldChar w:fldCharType="end"/>
      </w:r>
    </w:p>
    <w:p w:rsidR="009B529A" w:rsidRPr="002F57CD" w:rsidRDefault="009B529A" w:rsidP="005331FC">
      <w:pPr>
        <w:pStyle w:val="Fielddefinition"/>
      </w:pPr>
      <w:r w:rsidRPr="002F57CD">
        <w:t>This is the identity of the particular site that made the phone number change</w:t>
      </w:r>
      <w:r w:rsidR="00D96B3C" w:rsidRPr="002F57CD">
        <w:t xml:space="preserve">. </w:t>
      </w:r>
      <w:r w:rsidRPr="002F57CD">
        <w:t xml:space="preserve">Not applicable unless </w:t>
      </w:r>
      <w:r w:rsidRPr="002F57CD">
        <w:rPr>
          <w:i/>
        </w:rPr>
        <w:t>Source of Change</w:t>
      </w:r>
      <w:r w:rsidRPr="002F57CD">
        <w:t xml:space="preserve"> is </w:t>
      </w:r>
      <w:r w:rsidRPr="002F57CD">
        <w:rPr>
          <w:b/>
          <w:bCs/>
        </w:rPr>
        <w:t>VAMC</w:t>
      </w:r>
      <w:r w:rsidRPr="002F57CD">
        <w:t>.</w:t>
      </w:r>
    </w:p>
    <w:p w:rsidR="009B529A" w:rsidRPr="002F57CD" w:rsidRDefault="009B529A" w:rsidP="00AE6DC2">
      <w:pPr>
        <w:pStyle w:val="Fields"/>
      </w:pPr>
      <w:r w:rsidRPr="002F57CD">
        <w:rPr>
          <w:rStyle w:val="Drop-downhotspot"/>
        </w:rPr>
        <w:t>Last Update</w:t>
      </w:r>
    </w:p>
    <w:p w:rsidR="009B529A" w:rsidRPr="002F57CD" w:rsidRDefault="009B529A" w:rsidP="005331FC">
      <w:pPr>
        <w:pStyle w:val="Fielddefinition"/>
      </w:pPr>
      <w:r w:rsidRPr="002F57CD">
        <w:t>This identifies the date and time the phone record was last updated</w:t>
      </w:r>
      <w:r w:rsidR="00D96B3C" w:rsidRPr="002F57CD">
        <w:t xml:space="preserve">. </w:t>
      </w:r>
      <w:r w:rsidRPr="002F57CD">
        <w:t>This field is system filled.</w:t>
      </w:r>
    </w:p>
    <w:p w:rsidR="009B529A" w:rsidRPr="002F57CD" w:rsidRDefault="009B529A" w:rsidP="009B529A">
      <w:pPr>
        <w:pStyle w:val="Style11ptBoldLeft042"/>
        <w:rPr>
          <w:sz w:val="20"/>
        </w:rPr>
      </w:pPr>
    </w:p>
    <w:p w:rsidR="009B529A" w:rsidRPr="002F57CD" w:rsidRDefault="009B529A" w:rsidP="00F70AF8">
      <w:pPr>
        <w:pStyle w:val="Style12ptBoldLeft042"/>
      </w:pPr>
      <w:r w:rsidRPr="002F57CD">
        <w:t>(Add) Email</w:t>
      </w:r>
      <w:r w:rsidRPr="002F57CD">
        <w:fldChar w:fldCharType="begin"/>
      </w:r>
      <w:r w:rsidRPr="002F57CD">
        <w:instrText xml:space="preserve"> XE "</w:instrText>
      </w:r>
      <w:r w:rsidRPr="002F57CD">
        <w:rPr>
          <w:sz w:val="18"/>
          <w:szCs w:val="18"/>
        </w:rPr>
        <w:instrText>Email:</w:instrText>
      </w:r>
      <w:r w:rsidRPr="002F57CD">
        <w:instrText xml:space="preserve">Address" </w:instrText>
      </w:r>
      <w:r w:rsidRPr="002F57CD">
        <w:fldChar w:fldCharType="end"/>
      </w:r>
      <w:r w:rsidRPr="002F57CD">
        <w:t xml:space="preserve"> Address</w:t>
      </w:r>
      <w:r w:rsidRPr="002F57CD">
        <w:fldChar w:fldCharType="begin"/>
      </w:r>
      <w:r w:rsidRPr="002F57CD">
        <w:instrText xml:space="preserve"> XE "Address:Email" </w:instrText>
      </w:r>
      <w:r w:rsidRPr="002F57CD">
        <w:fldChar w:fldCharType="end"/>
      </w:r>
      <w:r w:rsidRPr="002F57CD">
        <w:t>es</w:t>
      </w:r>
    </w:p>
    <w:p w:rsidR="009B529A" w:rsidRPr="002F57CD" w:rsidRDefault="009B529A" w:rsidP="00AE6DC2">
      <w:pPr>
        <w:pStyle w:val="Fields"/>
      </w:pPr>
      <w:r w:rsidRPr="002F57CD">
        <w:rPr>
          <w:rStyle w:val="Drop-downhotspot"/>
        </w:rPr>
        <w:t>Email</w:t>
      </w:r>
      <w:r w:rsidRPr="002F57CD">
        <w:rPr>
          <w:rStyle w:val="Drop-downhotspot"/>
        </w:rPr>
        <w:fldChar w:fldCharType="begin"/>
      </w:r>
      <w:r w:rsidRPr="002F57CD">
        <w:instrText xml:space="preserve"> XE "Email:Type" </w:instrText>
      </w:r>
      <w:r w:rsidRPr="002F57CD">
        <w:rPr>
          <w:rStyle w:val="Drop-downhotspot"/>
        </w:rPr>
        <w:fldChar w:fldCharType="end"/>
      </w:r>
      <w:r w:rsidRPr="002F57CD">
        <w:rPr>
          <w:rStyle w:val="Drop-downhotspot"/>
        </w:rPr>
        <w:t xml:space="preserve"> Type</w:t>
      </w:r>
    </w:p>
    <w:p w:rsidR="009B529A" w:rsidRPr="002F57CD" w:rsidRDefault="009B529A" w:rsidP="005331FC">
      <w:pPr>
        <w:pStyle w:val="Fielddefinition"/>
      </w:pPr>
      <w:r w:rsidRPr="002F57CD">
        <w:t>This identifies the type of email address</w:t>
      </w:r>
      <w:r w:rsidRPr="002F57CD">
        <w:fldChar w:fldCharType="begin"/>
      </w:r>
      <w:r w:rsidRPr="002F57CD">
        <w:instrText xml:space="preserve"> XE “Address” </w:instrText>
      </w:r>
      <w:r w:rsidRPr="002F57CD">
        <w:fldChar w:fldCharType="end"/>
      </w:r>
      <w:r w:rsidR="00D96B3C" w:rsidRPr="002F57CD">
        <w:t xml:space="preserve">. </w:t>
      </w:r>
      <w:r w:rsidRPr="002F57CD">
        <w:t>Choices are:</w:t>
      </w:r>
    </w:p>
    <w:p w:rsidR="009B529A" w:rsidRPr="002F57CD" w:rsidRDefault="009B529A" w:rsidP="00974827">
      <w:pPr>
        <w:pStyle w:val="BodyTextBullet2"/>
      </w:pPr>
      <w:r w:rsidRPr="002F57CD">
        <w:t>Business</w:t>
      </w:r>
    </w:p>
    <w:p w:rsidR="009B529A" w:rsidRPr="002F57CD" w:rsidRDefault="009B529A" w:rsidP="00974827">
      <w:pPr>
        <w:pStyle w:val="BodyTextBullet2"/>
      </w:pPr>
      <w:r w:rsidRPr="002F57CD">
        <w:t>Private</w:t>
      </w:r>
    </w:p>
    <w:p w:rsidR="00D17AA8" w:rsidRPr="002F57CD" w:rsidRDefault="00D17AA8" w:rsidP="00AE6DC2">
      <w:pPr>
        <w:pStyle w:val="Fields"/>
        <w:rPr>
          <w:rStyle w:val="Drop-downhotspot"/>
        </w:rPr>
      </w:pPr>
    </w:p>
    <w:p w:rsidR="009B529A" w:rsidRPr="002F57CD" w:rsidRDefault="009B529A" w:rsidP="00AE6DC2">
      <w:pPr>
        <w:pStyle w:val="Fields"/>
      </w:pPr>
      <w:r w:rsidRPr="002F57CD">
        <w:rPr>
          <w:rStyle w:val="Drop-downhotspot"/>
        </w:rPr>
        <w:t>Email</w:t>
      </w:r>
      <w:r w:rsidRPr="002F57CD">
        <w:rPr>
          <w:rStyle w:val="Drop-downhotspot"/>
        </w:rPr>
        <w:fldChar w:fldCharType="begin"/>
      </w:r>
      <w:r w:rsidRPr="002F57CD">
        <w:instrText xml:space="preserve"> XE "Email:Address" </w:instrText>
      </w:r>
      <w:r w:rsidRPr="002F57CD">
        <w:rPr>
          <w:rStyle w:val="Drop-downhotspot"/>
        </w:rPr>
        <w:fldChar w:fldCharType="end"/>
      </w:r>
      <w:r w:rsidRPr="002F57CD">
        <w:rPr>
          <w:rStyle w:val="Drop-downhotspot"/>
        </w:rPr>
        <w:t xml:space="preserve"> Address</w:t>
      </w:r>
      <w:r w:rsidRPr="002F57CD">
        <w:rPr>
          <w:rStyle w:val="Drop-downhotspot"/>
        </w:rPr>
        <w:fldChar w:fldCharType="begin"/>
      </w:r>
      <w:r w:rsidRPr="002F57CD">
        <w:instrText xml:space="preserve"> XE "Address:Email" </w:instrText>
      </w:r>
      <w:r w:rsidRPr="002F57CD">
        <w:rPr>
          <w:rStyle w:val="Drop-downhotspot"/>
        </w:rPr>
        <w:fldChar w:fldCharType="end"/>
      </w:r>
    </w:p>
    <w:p w:rsidR="009B529A" w:rsidRPr="002F57CD" w:rsidRDefault="009B529A" w:rsidP="005331FC">
      <w:pPr>
        <w:pStyle w:val="Fielddefinition"/>
      </w:pPr>
      <w:r w:rsidRPr="002F57CD">
        <w:t>Enter the actual email address</w:t>
      </w:r>
      <w:r w:rsidRPr="002F57CD">
        <w:fldChar w:fldCharType="begin"/>
      </w:r>
      <w:r w:rsidRPr="002F57CD">
        <w:instrText xml:space="preserve"> XE “Address” </w:instrText>
      </w:r>
      <w:r w:rsidRPr="002F57CD">
        <w:fldChar w:fldCharType="end"/>
      </w:r>
      <w:r w:rsidRPr="002F57CD">
        <w:t xml:space="preserve"> in the format:</w:t>
      </w:r>
    </w:p>
    <w:p w:rsidR="009B529A" w:rsidRPr="002F57CD" w:rsidRDefault="009B529A" w:rsidP="00974827">
      <w:pPr>
        <w:pStyle w:val="BodyTextBullet2"/>
      </w:pPr>
      <w:r w:rsidRPr="002F57CD">
        <w:t>myemail@providername.com</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1"/>
      </w:pPr>
      <w:r w:rsidRPr="002F57CD">
        <w:rPr>
          <w:i/>
          <w:iCs/>
        </w:rPr>
        <w:t>Email</w:t>
      </w:r>
      <w:r w:rsidRPr="002F57CD">
        <w:rPr>
          <w:i/>
          <w:iCs/>
        </w:rPr>
        <w:fldChar w:fldCharType="begin"/>
      </w:r>
      <w:r w:rsidRPr="002F57CD">
        <w:instrText xml:space="preserve"> XE "Email:Address" </w:instrText>
      </w:r>
      <w:r w:rsidRPr="002F57CD">
        <w:rPr>
          <w:i/>
          <w:iCs/>
        </w:rPr>
        <w:fldChar w:fldCharType="end"/>
      </w:r>
      <w:r w:rsidRPr="002F57CD">
        <w:rPr>
          <w:i/>
          <w:iCs/>
        </w:rPr>
        <w:t xml:space="preserve"> Address</w:t>
      </w:r>
      <w:r w:rsidRPr="002F57CD">
        <w:rPr>
          <w:i/>
          <w:iCs/>
        </w:rPr>
        <w:fldChar w:fldCharType="begin"/>
      </w:r>
      <w:r w:rsidRPr="002F57CD">
        <w:instrText xml:space="preserve"> XE "Address:Email" </w:instrText>
      </w:r>
      <w:r w:rsidRPr="002F57CD">
        <w:rPr>
          <w:i/>
          <w:iCs/>
        </w:rPr>
        <w:fldChar w:fldCharType="end"/>
      </w:r>
      <w:r w:rsidRPr="002F57CD">
        <w:t xml:space="preserve"> must be between 0 and 80 characters.</w:t>
      </w:r>
    </w:p>
    <w:p w:rsidR="009B529A" w:rsidRPr="002F57CD" w:rsidRDefault="009B529A" w:rsidP="00AE6DC2">
      <w:pPr>
        <w:pStyle w:val="Fields"/>
      </w:pPr>
      <w:r w:rsidRPr="002F57CD">
        <w:rPr>
          <w:rStyle w:val="Drop-downhotspot"/>
        </w:rPr>
        <w:t>Source of Change</w:t>
      </w:r>
      <w:r w:rsidRPr="002F57CD">
        <w:rPr>
          <w:rStyle w:val="Drop-downhotspot"/>
        </w:rPr>
        <w:fldChar w:fldCharType="begin"/>
      </w:r>
      <w:r w:rsidRPr="002F57CD">
        <w:instrText xml:space="preserve"> XE "</w:instrText>
      </w:r>
      <w:r w:rsidRPr="002F57CD">
        <w:rPr>
          <w:rStyle w:val="Drop-downhotspot"/>
        </w:rPr>
        <w:instrText>Change:</w:instrText>
      </w:r>
      <w:r w:rsidRPr="002F57CD">
        <w:instrText xml:space="preserve">Source of" </w:instrText>
      </w:r>
      <w:r w:rsidRPr="002F57CD">
        <w:rPr>
          <w:rStyle w:val="Drop-downhotspot"/>
        </w:rPr>
        <w:fldChar w:fldCharType="end"/>
      </w:r>
    </w:p>
    <w:p w:rsidR="009B529A" w:rsidRPr="002F57CD" w:rsidRDefault="009B529A" w:rsidP="005331FC">
      <w:pPr>
        <w:pStyle w:val="Fielddefinition"/>
      </w:pPr>
      <w:r w:rsidRPr="002F57CD">
        <w:rPr>
          <w:i/>
        </w:rPr>
        <w:t>Source of Change</w:t>
      </w:r>
      <w:r w:rsidRPr="002F57CD">
        <w:t xml:space="preserve"> is a list of acceptable sources that may change a beneficiary's (registrant’s) email address</w:t>
      </w:r>
      <w:r w:rsidRPr="002F57CD">
        <w:fldChar w:fldCharType="begin"/>
      </w:r>
      <w:r w:rsidRPr="002F57CD">
        <w:instrText xml:space="preserve"> XE “Email:Address” </w:instrText>
      </w:r>
      <w:r w:rsidRPr="002F57CD">
        <w:fldChar w:fldCharType="end"/>
      </w:r>
      <w:r w:rsidR="00D96B3C" w:rsidRPr="002F57CD">
        <w:t xml:space="preserve">. </w:t>
      </w:r>
      <w:r w:rsidRPr="002F57CD">
        <w:t>Select from the dropdown.</w:t>
      </w:r>
    </w:p>
    <w:p w:rsidR="009B529A" w:rsidRPr="002F57CD" w:rsidRDefault="009B529A" w:rsidP="00AE6DC2">
      <w:pPr>
        <w:pStyle w:val="Fields"/>
      </w:pPr>
      <w:r w:rsidRPr="002F57CD">
        <w:rPr>
          <w:rStyle w:val="Drop-downhotspot"/>
        </w:rPr>
        <w:t>Site of Change</w:t>
      </w:r>
      <w:r w:rsidRPr="002F57CD">
        <w:rPr>
          <w:rStyle w:val="Drop-downhotspot"/>
        </w:rPr>
        <w:fldChar w:fldCharType="begin"/>
      </w:r>
      <w:r w:rsidRPr="002F57CD">
        <w:instrText xml:space="preserve"> XE "</w:instrText>
      </w:r>
      <w:r w:rsidRPr="002F57CD">
        <w:rPr>
          <w:rStyle w:val="Drop-downhotspot"/>
        </w:rPr>
        <w:instrText>Change:</w:instrText>
      </w:r>
      <w:r w:rsidRPr="002F57CD">
        <w:instrText xml:space="preserve">Site of" </w:instrText>
      </w:r>
      <w:r w:rsidRPr="002F57CD">
        <w:rPr>
          <w:rStyle w:val="Drop-downhotspot"/>
        </w:rPr>
        <w:fldChar w:fldCharType="end"/>
      </w:r>
    </w:p>
    <w:p w:rsidR="009B529A" w:rsidRPr="002F57CD" w:rsidRDefault="009B529A" w:rsidP="005331FC">
      <w:pPr>
        <w:pStyle w:val="Fielddefinition"/>
      </w:pPr>
      <w:r w:rsidRPr="002F57CD">
        <w:t>This is the identity of the particular site that made the email address</w:t>
      </w:r>
      <w:r w:rsidRPr="002F57CD">
        <w:fldChar w:fldCharType="begin"/>
      </w:r>
      <w:r w:rsidRPr="002F57CD">
        <w:instrText xml:space="preserve"> XE “Email:Address” </w:instrText>
      </w:r>
      <w:r w:rsidRPr="002F57CD">
        <w:fldChar w:fldCharType="end"/>
      </w:r>
      <w:r w:rsidRPr="002F57CD">
        <w:t xml:space="preserve"> change</w:t>
      </w:r>
      <w:r w:rsidR="00D96B3C" w:rsidRPr="002F57CD">
        <w:t xml:space="preserve">. </w:t>
      </w:r>
      <w:r w:rsidRPr="002F57CD">
        <w:t xml:space="preserve">Not applicable unless </w:t>
      </w:r>
      <w:r w:rsidRPr="002F57CD">
        <w:rPr>
          <w:i/>
        </w:rPr>
        <w:t>Source of Chang</w:t>
      </w:r>
      <w:r w:rsidRPr="002F57CD">
        <w:t xml:space="preserve">e is </w:t>
      </w:r>
      <w:r w:rsidRPr="002F57CD">
        <w:rPr>
          <w:b/>
          <w:bCs/>
        </w:rPr>
        <w:t>VAMC</w:t>
      </w:r>
      <w:r w:rsidRPr="002F57CD">
        <w:t>.</w:t>
      </w:r>
    </w:p>
    <w:p w:rsidR="009B529A" w:rsidRPr="002F57CD" w:rsidRDefault="009B529A" w:rsidP="00AE6DC2">
      <w:pPr>
        <w:pStyle w:val="Fields"/>
      </w:pPr>
      <w:r w:rsidRPr="002F57CD">
        <w:rPr>
          <w:rStyle w:val="Drop-downhotspot"/>
        </w:rPr>
        <w:t>Last Update</w:t>
      </w:r>
    </w:p>
    <w:p w:rsidR="009B529A" w:rsidRPr="002F57CD" w:rsidRDefault="009B529A" w:rsidP="005331FC">
      <w:pPr>
        <w:pStyle w:val="Fielddefinition"/>
      </w:pPr>
      <w:r w:rsidRPr="002F57CD">
        <w:t>This identifies the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Email: Last Update" </w:instrText>
      </w:r>
      <w:r w:rsidRPr="002F57CD">
        <w:rPr>
          <w:rStyle w:val="Drop-downhotspot"/>
        </w:rPr>
        <w:fldChar w:fldCharType="end"/>
      </w:r>
      <w:r w:rsidRPr="002F57CD">
        <w:t xml:space="preserve"> and time the email</w:t>
      </w:r>
      <w:r w:rsidRPr="002F57CD">
        <w:fldChar w:fldCharType="begin"/>
      </w:r>
      <w:r w:rsidRPr="002F57CD">
        <w:instrText xml:space="preserve"> XE "Email:Record" </w:instrText>
      </w:r>
      <w:r w:rsidRPr="002F57CD">
        <w:fldChar w:fldCharType="end"/>
      </w:r>
      <w:r w:rsidRPr="002F57CD">
        <w:t xml:space="preserve"> record was last updated</w:t>
      </w:r>
      <w:r w:rsidR="00D96B3C" w:rsidRPr="002F57CD">
        <w:t xml:space="preserve">. </w:t>
      </w:r>
      <w:r w:rsidRPr="002F57CD">
        <w:t>This field is system filled.</w:t>
      </w:r>
    </w:p>
    <w:p w:rsidR="009B529A" w:rsidRPr="002F57CD" w:rsidRDefault="009B529A" w:rsidP="009B529A">
      <w:pPr>
        <w:rPr>
          <w:szCs w:val="20"/>
        </w:rPr>
      </w:pPr>
    </w:p>
    <w:p w:rsidR="00F70AF8" w:rsidRPr="002F57CD" w:rsidRDefault="009B529A" w:rsidP="00F70AF8">
      <w:pPr>
        <w:spacing w:after="120"/>
        <w:ind w:left="605"/>
      </w:pPr>
      <w:r w:rsidRPr="002F57CD">
        <w:rPr>
          <w:b/>
          <w:bCs/>
          <w:szCs w:val="20"/>
        </w:rPr>
        <w:t>Other Address</w:t>
      </w:r>
      <w:r w:rsidRPr="002F57CD">
        <w:rPr>
          <w:b/>
          <w:bCs/>
          <w:szCs w:val="20"/>
        </w:rPr>
        <w:fldChar w:fldCharType="begin"/>
      </w:r>
      <w:r w:rsidRPr="002F57CD">
        <w:instrText xml:space="preserve"> XE "</w:instrText>
      </w:r>
      <w:r w:rsidRPr="002F57CD">
        <w:rPr>
          <w:bCs/>
          <w:szCs w:val="20"/>
        </w:rPr>
        <w:instrText>Address:</w:instrText>
      </w:r>
      <w:r w:rsidRPr="002F57CD">
        <w:instrText xml:space="preserve">Other" </w:instrText>
      </w:r>
      <w:r w:rsidRPr="002F57CD">
        <w:rPr>
          <w:b/>
          <w:bCs/>
          <w:szCs w:val="20"/>
        </w:rPr>
        <w:fldChar w:fldCharType="end"/>
      </w:r>
      <w:r w:rsidRPr="002F57CD">
        <w:rPr>
          <w:b/>
          <w:bCs/>
          <w:szCs w:val="20"/>
        </w:rPr>
        <w:t xml:space="preserve">es </w:t>
      </w:r>
      <w:r w:rsidRPr="002F57CD">
        <w:t>(other addresses associated with the Veteran)</w:t>
      </w:r>
    </w:p>
    <w:p w:rsidR="009B529A" w:rsidRPr="002F57CD" w:rsidRDefault="009B529A" w:rsidP="00AE6DC2">
      <w:pPr>
        <w:pStyle w:val="Fields"/>
      </w:pPr>
      <w:r w:rsidRPr="002F57CD">
        <w:rPr>
          <w:rStyle w:val="Drop-downhotspot"/>
        </w:rPr>
        <w:t>Confidential</w:t>
      </w:r>
      <w:r w:rsidRPr="002F57CD">
        <w:rPr>
          <w:rStyle w:val="Drop-downhotspot"/>
        </w:rPr>
        <w:fldChar w:fldCharType="begin"/>
      </w:r>
      <w:r w:rsidRPr="002F57CD">
        <w:instrText xml:space="preserve"> XE "</w:instrText>
      </w:r>
      <w:r w:rsidRPr="002F57CD">
        <w:rPr>
          <w:rStyle w:val="Drop-downhotspot"/>
        </w:rPr>
        <w:instrText>Confidential:</w:instrText>
      </w:r>
      <w:r w:rsidRPr="002F57CD">
        <w:instrText xml:space="preserve">Address" </w:instrText>
      </w:r>
      <w:r w:rsidRPr="002F57CD">
        <w:rPr>
          <w:rStyle w:val="Drop-downhotspot"/>
        </w:rPr>
        <w:fldChar w:fldCharType="end"/>
      </w:r>
      <w:r w:rsidRPr="002F57CD">
        <w:rPr>
          <w:rStyle w:val="Drop-downhotspot"/>
        </w:rPr>
        <w:t xml:space="preserve"> 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Confidential" </w:instrText>
      </w:r>
      <w:r w:rsidRPr="002F57CD">
        <w:rPr>
          <w:rStyle w:val="Drop-downhotspot"/>
        </w:rPr>
        <w:fldChar w:fldCharType="end"/>
      </w:r>
    </w:p>
    <w:p w:rsidR="009B529A" w:rsidRPr="002F57CD" w:rsidRDefault="009B529A" w:rsidP="005331FC">
      <w:pPr>
        <w:pStyle w:val="Fielddefinition"/>
      </w:pPr>
      <w:r w:rsidRPr="002F57CD">
        <w:t>It is VA's policy</w:t>
      </w:r>
      <w:r w:rsidRPr="002F57CD">
        <w:fldChar w:fldCharType="begin"/>
      </w:r>
      <w:r w:rsidRPr="002F57CD">
        <w:instrText xml:space="preserve"> XE "Policy:VA" </w:instrText>
      </w:r>
      <w:r w:rsidRPr="002F57CD">
        <w:fldChar w:fldCharType="end"/>
      </w:r>
      <w:r w:rsidRPr="002F57CD">
        <w:t xml:space="preserve"> that all beneficiaries have a right to receive written communication or correspondence pertaining to health information in a confidential</w:t>
      </w:r>
      <w:r w:rsidRPr="002F57CD">
        <w:fldChar w:fldCharType="begin"/>
      </w:r>
      <w:r w:rsidRPr="002F57CD">
        <w:instrText xml:space="preserve"> XE "</w:instrText>
      </w:r>
      <w:r w:rsidRPr="002F57CD">
        <w:rPr>
          <w:rStyle w:val="Drop-downhotspot"/>
        </w:rPr>
        <w:instrText>Confidential</w:instrText>
      </w:r>
      <w:r w:rsidRPr="002F57CD">
        <w:instrText xml:space="preserve">" </w:instrText>
      </w:r>
      <w:r w:rsidRPr="002F57CD">
        <w:fldChar w:fldCharType="end"/>
      </w:r>
      <w:r w:rsidRPr="002F57CD">
        <w:t xml:space="preserve"> manner by alternative means or at an alternative location other than the beneficiary's (registrant’s) </w:t>
      </w:r>
      <w:r w:rsidRPr="002F57CD">
        <w:rPr>
          <w:i/>
        </w:rPr>
        <w:t>Permanent Address</w:t>
      </w:r>
      <w:r w:rsidRPr="002F57CD">
        <w:rPr>
          <w:i/>
        </w:rPr>
        <w:fldChar w:fldCharType="begin"/>
      </w:r>
      <w:r w:rsidRPr="002F57CD">
        <w:instrText xml:space="preserve"> XE "</w:instrText>
      </w:r>
      <w:r w:rsidRPr="002F57CD">
        <w:rPr>
          <w:rStyle w:val="Drop-downhotspot"/>
        </w:rPr>
        <w:instrText>Address:</w:instrText>
      </w:r>
      <w:r w:rsidRPr="002F57CD">
        <w:instrText xml:space="preserve">Permanent" </w:instrText>
      </w:r>
      <w:r w:rsidRPr="002F57CD">
        <w:rPr>
          <w:i/>
        </w:rPr>
        <w:fldChar w:fldCharType="end"/>
      </w:r>
      <w:r w:rsidRPr="002F57CD">
        <w:t xml:space="preserve"> of record</w:t>
      </w:r>
      <w:r w:rsidR="00D96B3C" w:rsidRPr="002F57CD">
        <w:t xml:space="preserve">. </w:t>
      </w:r>
      <w:r w:rsidRPr="002F57CD">
        <w:t>Once the beneficiary (registrant) requests this service, all future correspondence and communication will be sent to the alternative (Confidential) address</w:t>
      </w:r>
      <w:r w:rsidRPr="002F57CD">
        <w:fldChar w:fldCharType="begin"/>
      </w:r>
      <w:r w:rsidRPr="002F57CD">
        <w:instrText xml:space="preserve"> XE “Address” </w:instrText>
      </w:r>
      <w:r w:rsidRPr="002F57CD">
        <w:fldChar w:fldCharType="end"/>
      </w:r>
      <w:r w:rsidR="00D96B3C" w:rsidRPr="002F57CD">
        <w:t xml:space="preserve">. </w:t>
      </w:r>
      <w:r w:rsidRPr="002F57CD">
        <w:t xml:space="preserve">In addition, the beneficiary (registrant) must specify a start date for use of the </w:t>
      </w:r>
      <w:r w:rsidRPr="002F57CD">
        <w:rPr>
          <w:i/>
        </w:rPr>
        <w:t>Confidential Address</w:t>
      </w:r>
      <w:r w:rsidRPr="002F57CD">
        <w:rPr>
          <w:i/>
        </w:rPr>
        <w:fldChar w:fldCharType="begin"/>
      </w:r>
      <w:r w:rsidRPr="002F57CD">
        <w:instrText xml:space="preserve"> XE "</w:instrText>
      </w:r>
      <w:r w:rsidRPr="002F57CD">
        <w:rPr>
          <w:rStyle w:val="Drop-downhotspot"/>
        </w:rPr>
        <w:instrText>Address:</w:instrText>
      </w:r>
      <w:r w:rsidRPr="002F57CD">
        <w:instrText xml:space="preserve">Confidential" </w:instrText>
      </w:r>
      <w:r w:rsidRPr="002F57CD">
        <w:rPr>
          <w:i/>
        </w:rPr>
        <w:fldChar w:fldCharType="end"/>
      </w:r>
      <w:r w:rsidRPr="002F57CD">
        <w:t xml:space="preserve"> and may also request a date when the use of this address should end.</w:t>
      </w:r>
    </w:p>
    <w:p w:rsidR="009B529A" w:rsidRPr="002F57CD" w:rsidRDefault="009B529A" w:rsidP="005331FC">
      <w:pPr>
        <w:pStyle w:val="Fielddefinition"/>
      </w:pPr>
      <w:r w:rsidRPr="002F57CD">
        <w:t xml:space="preserve">The veteran also has the ability to specify to what types of communications the </w:t>
      </w:r>
      <w:r w:rsidRPr="002F57CD">
        <w:rPr>
          <w:i/>
        </w:rPr>
        <w:t>Confidential Address</w:t>
      </w:r>
      <w:r w:rsidRPr="002F57CD">
        <w:t xml:space="preserve"> should apply</w:t>
      </w:r>
      <w:r w:rsidR="00D96B3C" w:rsidRPr="002F57CD">
        <w:t xml:space="preserve">. </w:t>
      </w:r>
      <w:r w:rsidRPr="002F57CD">
        <w:t>The current communication types are:</w:t>
      </w:r>
    </w:p>
    <w:p w:rsidR="009B529A" w:rsidRPr="002F57CD" w:rsidRDefault="009B529A" w:rsidP="00974827">
      <w:pPr>
        <w:pStyle w:val="BodyTextBullet1"/>
      </w:pPr>
      <w:r w:rsidRPr="002F57CD">
        <w:t>For Eligibility/Enrollment;</w:t>
      </w:r>
    </w:p>
    <w:p w:rsidR="009B529A" w:rsidRPr="002F57CD" w:rsidRDefault="009B529A" w:rsidP="00974827">
      <w:pPr>
        <w:pStyle w:val="BodyTextBullet1"/>
      </w:pPr>
      <w:r w:rsidRPr="002F57CD">
        <w:t>For Appointment/Scheduling;</w:t>
      </w:r>
    </w:p>
    <w:p w:rsidR="009B529A" w:rsidRPr="002F57CD" w:rsidRDefault="009B529A" w:rsidP="00974827">
      <w:pPr>
        <w:pStyle w:val="BodyTextBullet1"/>
      </w:pPr>
      <w:r w:rsidRPr="002F57CD">
        <w:t>For Copayments/Veteran Billing;</w:t>
      </w:r>
    </w:p>
    <w:p w:rsidR="009B529A" w:rsidRPr="002F57CD" w:rsidRDefault="009B529A" w:rsidP="00974827">
      <w:pPr>
        <w:pStyle w:val="BodyTextBullet1"/>
      </w:pPr>
      <w:r w:rsidRPr="002F57CD">
        <w:t>For Medical;</w:t>
      </w:r>
    </w:p>
    <w:p w:rsidR="009B529A" w:rsidRPr="002F57CD" w:rsidRDefault="009B529A" w:rsidP="00974827">
      <w:pPr>
        <w:pStyle w:val="BodyTextBullet1"/>
      </w:pPr>
      <w:r w:rsidRPr="002F57CD">
        <w:t>For All Others.</w:t>
      </w:r>
    </w:p>
    <w:p w:rsidR="009B529A" w:rsidRPr="002F57CD" w:rsidRDefault="009B529A" w:rsidP="005331FC">
      <w:pPr>
        <w:pStyle w:val="Fielddefinition"/>
      </w:pPr>
      <w:r w:rsidRPr="002F57CD">
        <w:t>The Confidential Phone Number data is shared with VistA.</w:t>
      </w:r>
    </w:p>
    <w:p w:rsidR="009B529A" w:rsidRPr="002F57CD" w:rsidRDefault="009B529A" w:rsidP="005331FC">
      <w:pPr>
        <w:pStyle w:val="Fielddefinition"/>
      </w:pPr>
      <w:r w:rsidRPr="002F57CD">
        <w:rPr>
          <w:i/>
        </w:rPr>
        <w:t>Confidential</w:t>
      </w:r>
      <w:r w:rsidRPr="002F57CD">
        <w:t xml:space="preserve"> and </w:t>
      </w:r>
      <w:r w:rsidRPr="002F57CD">
        <w:rPr>
          <w:i/>
        </w:rPr>
        <w:t>Temporary Address</w:t>
      </w:r>
      <w:r w:rsidRPr="002F57CD">
        <w:rPr>
          <w:i/>
        </w:rPr>
        <w:fldChar w:fldCharType="begin"/>
      </w:r>
      <w:r w:rsidRPr="002F57CD">
        <w:instrText xml:space="preserve"> XE "Address:Temporary" </w:instrText>
      </w:r>
      <w:r w:rsidRPr="002F57CD">
        <w:rPr>
          <w:i/>
        </w:rPr>
        <w:fldChar w:fldCharType="end"/>
      </w:r>
      <w:r w:rsidRPr="002F57CD">
        <w:rPr>
          <w:i/>
        </w:rPr>
        <w:t>es</w:t>
      </w:r>
      <w:r w:rsidRPr="002F57CD">
        <w:t xml:space="preserve"> are not editable.</w:t>
      </w:r>
    </w:p>
    <w:p w:rsidR="009B529A" w:rsidRPr="002F57CD" w:rsidRDefault="009B529A" w:rsidP="00AE6DC2">
      <w:pPr>
        <w:pStyle w:val="Fields"/>
      </w:pPr>
      <w:r w:rsidRPr="002F57CD">
        <w:rPr>
          <w:rStyle w:val="Drop-downhotspot"/>
        </w:rPr>
        <w:t>Temporary Address</w:t>
      </w:r>
      <w:r w:rsidRPr="002F57CD">
        <w:rPr>
          <w:rStyle w:val="Drop-downhotspot"/>
        </w:rPr>
        <w:fldChar w:fldCharType="begin"/>
      </w:r>
      <w:r w:rsidRPr="002F57CD">
        <w:instrText xml:space="preserve"> XE "Address:Temporary" </w:instrText>
      </w:r>
      <w:r w:rsidRPr="002F57CD">
        <w:rPr>
          <w:rStyle w:val="Drop-downhotspot"/>
        </w:rPr>
        <w:fldChar w:fldCharType="end"/>
      </w:r>
    </w:p>
    <w:p w:rsidR="009B529A" w:rsidRPr="002F57CD" w:rsidRDefault="009B529A" w:rsidP="005331FC">
      <w:pPr>
        <w:pStyle w:val="Fielddefinition"/>
      </w:pPr>
      <w:r w:rsidRPr="002F57CD">
        <w:t>This is a beneficiary's (registrant’s) address</w:t>
      </w:r>
      <w:r w:rsidRPr="002F57CD">
        <w:fldChar w:fldCharType="begin"/>
      </w:r>
      <w:r w:rsidRPr="002F57CD">
        <w:instrText xml:space="preserve"> XE “Address” </w:instrText>
      </w:r>
      <w:r w:rsidRPr="002F57CD">
        <w:fldChar w:fldCharType="end"/>
      </w:r>
      <w:r w:rsidRPr="002F57CD">
        <w:t xml:space="preserve"> that is to be used for a limited time</w:t>
      </w:r>
      <w:r w:rsidR="00D96B3C" w:rsidRPr="002F57CD">
        <w:t xml:space="preserve">. </w:t>
      </w:r>
      <w:r w:rsidRPr="002F57CD">
        <w:t xml:space="preserve">It must have a </w:t>
      </w:r>
      <w:r w:rsidRPr="002F57CD">
        <w:rPr>
          <w:i/>
        </w:rPr>
        <w:t>Start Date</w:t>
      </w:r>
      <w:r w:rsidRPr="002F57CD">
        <w:rPr>
          <w:i/>
        </w:rPr>
        <w:fldChar w:fldCharType="begin"/>
      </w:r>
      <w:r w:rsidRPr="002F57CD">
        <w:instrText xml:space="preserve"> XE "Date:Temp Address: Start" </w:instrText>
      </w:r>
      <w:r w:rsidRPr="002F57CD">
        <w:rPr>
          <w:i/>
        </w:rPr>
        <w:fldChar w:fldCharType="end"/>
      </w:r>
      <w:r w:rsidRPr="002F57CD">
        <w:t xml:space="preserve"> and may or may not have an </w:t>
      </w:r>
      <w:r w:rsidRPr="002F57CD">
        <w:rPr>
          <w:i/>
        </w:rPr>
        <w:t>End Date</w:t>
      </w:r>
      <w:r w:rsidRPr="002F57CD">
        <w:t>.</w:t>
      </w:r>
    </w:p>
    <w:p w:rsidR="009B529A" w:rsidRPr="002F57CD" w:rsidRDefault="009B529A" w:rsidP="005331FC">
      <w:pPr>
        <w:pStyle w:val="Fielddefinition"/>
      </w:pPr>
      <w:r w:rsidRPr="002F57CD">
        <w:rPr>
          <w:i/>
        </w:rPr>
        <w:t>Confidential</w:t>
      </w:r>
      <w:r w:rsidRPr="002F57CD">
        <w:rPr>
          <w:i/>
        </w:rPr>
        <w:fldChar w:fldCharType="begin"/>
      </w:r>
      <w:r w:rsidRPr="002F57CD">
        <w:instrText xml:space="preserve"> XE "</w:instrText>
      </w:r>
      <w:r w:rsidRPr="002F57CD">
        <w:rPr>
          <w:rStyle w:val="Drop-downhotspot"/>
        </w:rPr>
        <w:instrText>Confidential:</w:instrText>
      </w:r>
      <w:r w:rsidRPr="002F57CD">
        <w:instrText xml:space="preserve">Address" </w:instrText>
      </w:r>
      <w:r w:rsidRPr="002F57CD">
        <w:rPr>
          <w:i/>
        </w:rPr>
        <w:fldChar w:fldCharType="end"/>
      </w:r>
      <w:r w:rsidRPr="002F57CD">
        <w:t xml:space="preserve"> and </w:t>
      </w:r>
      <w:r w:rsidRPr="002F57CD">
        <w:rPr>
          <w:i/>
        </w:rPr>
        <w:t>Temporary Address</w:t>
      </w:r>
      <w:r w:rsidRPr="002F57CD">
        <w:rPr>
          <w:i/>
        </w:rPr>
        <w:fldChar w:fldCharType="begin"/>
      </w:r>
      <w:r w:rsidRPr="002F57CD">
        <w:instrText xml:space="preserve"> XE "Address:Temporary" </w:instrText>
      </w:r>
      <w:r w:rsidRPr="002F57CD">
        <w:rPr>
          <w:i/>
        </w:rPr>
        <w:fldChar w:fldCharType="end"/>
      </w:r>
      <w:r w:rsidRPr="002F57CD">
        <w:rPr>
          <w:i/>
        </w:rPr>
        <w:t>es</w:t>
      </w:r>
      <w:r w:rsidRPr="002F57CD">
        <w:t xml:space="preserve"> are not editable.</w:t>
      </w:r>
    </w:p>
    <w:p w:rsidR="009B529A" w:rsidRPr="002F57CD" w:rsidRDefault="009B529A" w:rsidP="000B66A7">
      <w:pPr>
        <w:pStyle w:val="BodyText"/>
      </w:pPr>
      <w:r w:rsidRPr="002F57CD">
        <w:rPr>
          <w:b/>
          <w:bCs/>
          <w:noProof/>
          <w:color w:val="FF0000"/>
        </w:rPr>
        <w:drawing>
          <wp:inline distT="0" distB="0" distL="0" distR="0" wp14:anchorId="690A7E46" wp14:editId="529B42CF">
            <wp:extent cx="103505" cy="103505"/>
            <wp:effectExtent l="19050" t="0" r="0" b="0"/>
            <wp:docPr id="1099" name="Picture 109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085D68" w:rsidRPr="002F57CD">
        <w:t xml:space="preserve"> </w:t>
      </w:r>
      <w:r w:rsidRPr="002F57CD">
        <w:t>Indicates Required Field</w:t>
      </w:r>
    </w:p>
    <w:p w:rsidR="009B529A" w:rsidRPr="002F57CD" w:rsidRDefault="009B529A" w:rsidP="003175D1">
      <w:pPr>
        <w:pStyle w:val="Heading4"/>
      </w:pPr>
      <w:r w:rsidRPr="002F57CD">
        <w:rPr>
          <w:rFonts w:ascii="Verdana" w:hAnsi="Verdana"/>
          <w:bCs/>
          <w:color w:val="A82384"/>
          <w:sz w:val="15"/>
          <w:szCs w:val="15"/>
        </w:rPr>
        <w:br w:type="page"/>
      </w:r>
      <w:bookmarkStart w:id="774" w:name="_Toc289864825"/>
      <w:bookmarkStart w:id="775" w:name="_Toc394920833"/>
      <w:bookmarkStart w:id="776" w:name="_Toc406571169"/>
      <w:bookmarkStart w:id="777" w:name="_Toc447812014"/>
      <w:r w:rsidRPr="002F57CD">
        <w:t>Insurance</w:t>
      </w:r>
      <w:bookmarkEnd w:id="774"/>
      <w:bookmarkEnd w:id="775"/>
      <w:bookmarkEnd w:id="776"/>
      <w:bookmarkEnd w:id="777"/>
    </w:p>
    <w:p w:rsidR="009B529A" w:rsidRPr="002F57CD" w:rsidRDefault="009B529A" w:rsidP="003175D1">
      <w:pPr>
        <w:pStyle w:val="Heading5"/>
      </w:pPr>
      <w:r w:rsidRPr="002F57CD">
        <w:fldChar w:fldCharType="begin"/>
      </w:r>
      <w:r w:rsidRPr="002F57CD">
        <w:instrText xml:space="preserve"> XE "Medicare " \* MERGEFORMAT </w:instrText>
      </w:r>
      <w:r w:rsidRPr="002F57CD">
        <w:fldChar w:fldCharType="end"/>
      </w:r>
      <w:bookmarkStart w:id="778" w:name="_Toc289864826"/>
      <w:bookmarkStart w:id="779" w:name="_Toc394920834"/>
      <w:bookmarkStart w:id="780" w:name="_Toc406571170"/>
      <w:bookmarkStart w:id="781" w:name="_Toc447812015"/>
      <w:r w:rsidRPr="002F57CD">
        <w:t>Insurance</w:t>
      </w:r>
      <w:bookmarkEnd w:id="778"/>
      <w:bookmarkEnd w:id="779"/>
      <w:bookmarkEnd w:id="780"/>
      <w:bookmarkEnd w:id="781"/>
    </w:p>
    <w:p w:rsidR="009B529A" w:rsidRPr="002F57CD" w:rsidRDefault="009B529A" w:rsidP="00085D68">
      <w:pPr>
        <w:pStyle w:val="BodyText"/>
      </w:pPr>
      <w:r w:rsidRPr="002F57CD">
        <w:t>The Insurance</w:t>
      </w:r>
      <w:r w:rsidRPr="002F57CD">
        <w:fldChar w:fldCharType="begin"/>
      </w:r>
      <w:r w:rsidRPr="002F57CD">
        <w:instrText xml:space="preserve"> XE "Insurance:Demograhics" </w:instrText>
      </w:r>
      <w:r w:rsidRPr="002F57CD">
        <w:fldChar w:fldCharType="end"/>
      </w:r>
      <w:r w:rsidRPr="002F57CD">
        <w:t xml:space="preserve"> overview screen presents the user with a snapshot of the current insurance information available for the beneficiary including information at other facilities.</w:t>
      </w:r>
    </w:p>
    <w:p w:rsidR="009B529A" w:rsidRPr="002F57CD" w:rsidRDefault="009B529A" w:rsidP="009B529A">
      <w:pPr>
        <w:rPr>
          <w:sz w:val="18"/>
          <w:szCs w:val="18"/>
        </w:rPr>
      </w:pPr>
    </w:p>
    <w:p w:rsidR="009B529A" w:rsidRPr="002F57CD" w:rsidRDefault="009B529A" w:rsidP="005331FC">
      <w:pPr>
        <w:pStyle w:val="Fielddefinition"/>
      </w:pPr>
      <w:r w:rsidRPr="002F57CD">
        <w:rPr>
          <w:b/>
          <w:bCs/>
        </w:rPr>
        <w:t>Insurance</w:t>
      </w:r>
      <w:r w:rsidRPr="002F57CD">
        <w:rPr>
          <w:b/>
          <w:bCs/>
        </w:rPr>
        <w:fldChar w:fldCharType="begin"/>
      </w:r>
      <w:r w:rsidRPr="002F57CD">
        <w:instrText xml:space="preserve"> XE "Insurance:Facilities" </w:instrText>
      </w:r>
      <w:r w:rsidRPr="002F57CD">
        <w:rPr>
          <w:b/>
          <w:bCs/>
        </w:rPr>
        <w:fldChar w:fldCharType="end"/>
      </w:r>
      <w:r w:rsidRPr="002F57CD">
        <w:rPr>
          <w:b/>
          <w:bCs/>
        </w:rPr>
        <w:t xml:space="preserve"> - Facilities</w:t>
      </w:r>
      <w:r w:rsidRPr="002F57CD">
        <w:t xml:space="preserve"> - This displays all the facilities with insurance information on file</w:t>
      </w:r>
      <w:r w:rsidR="00D96B3C" w:rsidRPr="002F57CD">
        <w:t xml:space="preserve">. </w:t>
      </w:r>
      <w:r w:rsidRPr="002F57CD">
        <w:t>Click on a facility</w:t>
      </w:r>
      <w:r w:rsidRPr="002F57CD">
        <w:fldChar w:fldCharType="begin"/>
      </w:r>
      <w:r w:rsidRPr="002F57CD">
        <w:instrText xml:space="preserve"> XE "Facility" </w:instrText>
      </w:r>
      <w:r w:rsidRPr="002F57CD">
        <w:fldChar w:fldCharType="end"/>
      </w:r>
      <w:r w:rsidRPr="002F57CD">
        <w:t xml:space="preserve"> to view the insurance information on file for the beneficiary</w:t>
      </w:r>
      <w:r w:rsidR="00D96B3C" w:rsidRPr="002F57CD">
        <w:t xml:space="preserve">. </w:t>
      </w:r>
      <w:r w:rsidRPr="002F57CD">
        <w:t>The user</w:t>
      </w:r>
      <w:r w:rsidRPr="002F57CD">
        <w:fldChar w:fldCharType="begin"/>
      </w:r>
      <w:r w:rsidRPr="002F57CD">
        <w:instrText xml:space="preserve"> XE "User:Insurance:Insurance Facilities:cannot edit" </w:instrText>
      </w:r>
      <w:r w:rsidRPr="002F57CD">
        <w:fldChar w:fldCharType="end"/>
      </w:r>
      <w:r w:rsidRPr="002F57CD">
        <w:t xml:space="preserve"> cannot edit this information.</w:t>
      </w:r>
    </w:p>
    <w:p w:rsidR="009B529A" w:rsidRPr="002F57CD" w:rsidRDefault="009B529A" w:rsidP="005331FC">
      <w:pPr>
        <w:pStyle w:val="Fielddefinition"/>
      </w:pPr>
      <w:r w:rsidRPr="002F57CD">
        <w:rPr>
          <w:b/>
          <w:bCs/>
        </w:rPr>
        <w:t>Insurance</w:t>
      </w:r>
      <w:r w:rsidRPr="002F57CD">
        <w:rPr>
          <w:b/>
          <w:bCs/>
        </w:rPr>
        <w:fldChar w:fldCharType="begin"/>
      </w:r>
      <w:r w:rsidRPr="002F57CD">
        <w:instrText xml:space="preserve"> XE "Insurance:HEC" </w:instrText>
      </w:r>
      <w:r w:rsidRPr="002F57CD">
        <w:rPr>
          <w:b/>
          <w:bCs/>
        </w:rPr>
        <w:fldChar w:fldCharType="end"/>
      </w:r>
      <w:r w:rsidRPr="002F57CD">
        <w:rPr>
          <w:b/>
          <w:bCs/>
        </w:rPr>
        <w:t xml:space="preserve"> - HEC </w:t>
      </w:r>
      <w:r w:rsidRPr="002F57CD">
        <w:t>- This displays the current insurance information on file with the HEC.</w:t>
      </w:r>
    </w:p>
    <w:p w:rsidR="009B529A" w:rsidRPr="002F57CD" w:rsidRDefault="009B529A" w:rsidP="005331FC">
      <w:pPr>
        <w:pStyle w:val="Fielddefinition"/>
      </w:pPr>
      <w:r w:rsidRPr="002F57CD">
        <w:t>User</w:t>
      </w:r>
      <w:r w:rsidRPr="002F57CD">
        <w:fldChar w:fldCharType="begin"/>
      </w:r>
      <w:r w:rsidRPr="002F57CD">
        <w:instrText xml:space="preserve"> XE "User:Insurance:Insurance - HEC:update information" </w:instrText>
      </w:r>
      <w:r w:rsidRPr="002F57CD">
        <w:fldChar w:fldCharType="end"/>
      </w:r>
      <w:r w:rsidRPr="002F57CD">
        <w:t xml:space="preserve"> can either click on a current insurance company name to update that information or click the </w:t>
      </w:r>
      <w:r w:rsidRPr="002F57CD">
        <w:rPr>
          <w:rStyle w:val="Hyperlink"/>
          <w:b/>
          <w:bCs/>
          <w:i/>
          <w:iCs w:val="0"/>
        </w:rPr>
        <w:t>Add</w:t>
      </w:r>
      <w:r w:rsidRPr="002F57CD">
        <w:rPr>
          <w:rStyle w:val="Hyperlink"/>
          <w:b/>
          <w:bCs/>
          <w:i/>
          <w:iCs w:val="0"/>
        </w:rPr>
        <w:fldChar w:fldCharType="begin"/>
      </w:r>
      <w:r w:rsidRPr="002F57CD">
        <w:instrText xml:space="preserve"> XE "</w:instrText>
      </w:r>
      <w:r w:rsidRPr="002F57CD">
        <w:rPr>
          <w:rStyle w:val="Hyperlink"/>
          <w:bCs/>
          <w:iCs w:val="0"/>
        </w:rPr>
        <w:instrText>Add:</w:instrText>
      </w:r>
      <w:r w:rsidRPr="002F57CD">
        <w:instrText xml:space="preserve">Private Insurance" </w:instrText>
      </w:r>
      <w:r w:rsidRPr="002F57CD">
        <w:rPr>
          <w:rStyle w:val="Hyperlink"/>
          <w:b/>
          <w:bCs/>
          <w:i/>
          <w:iCs w:val="0"/>
        </w:rPr>
        <w:fldChar w:fldCharType="end"/>
      </w:r>
      <w:r w:rsidRPr="002F57CD">
        <w:rPr>
          <w:rStyle w:val="Hyperlink"/>
          <w:b/>
          <w:bCs/>
          <w:i/>
          <w:iCs w:val="0"/>
        </w:rPr>
        <w:t xml:space="preserve"> Private Insurance</w:t>
      </w:r>
      <w:r w:rsidRPr="002F57CD">
        <w:rPr>
          <w:rStyle w:val="Hyperlink"/>
          <w:b/>
          <w:bCs/>
          <w:i/>
          <w:iCs w:val="0"/>
        </w:rPr>
        <w:fldChar w:fldCharType="begin"/>
      </w:r>
      <w:r w:rsidRPr="002F57CD">
        <w:instrText xml:space="preserve"> XE "Insurance:Private" </w:instrText>
      </w:r>
      <w:r w:rsidRPr="002F57CD">
        <w:rPr>
          <w:rStyle w:val="Hyperlink"/>
          <w:b/>
          <w:bCs/>
          <w:i/>
          <w:iCs w:val="0"/>
        </w:rPr>
        <w:fldChar w:fldCharType="end"/>
      </w:r>
      <w:r w:rsidRPr="002F57CD">
        <w:t xml:space="preserve"> button to add private insurance information</w:t>
      </w:r>
      <w:r w:rsidR="00D96B3C" w:rsidRPr="002F57CD">
        <w:t xml:space="preserve">. </w:t>
      </w:r>
      <w:r w:rsidRPr="002F57CD">
        <w:t xml:space="preserve">User can also click the </w:t>
      </w:r>
      <w:r w:rsidRPr="002F57CD">
        <w:rPr>
          <w:rStyle w:val="Hyperlink"/>
          <w:b/>
          <w:bCs/>
          <w:i/>
          <w:iCs w:val="0"/>
        </w:rPr>
        <w:t>Add</w:t>
      </w:r>
      <w:r w:rsidRPr="002F57CD">
        <w:rPr>
          <w:rStyle w:val="Hyperlink"/>
          <w:b/>
          <w:bCs/>
          <w:i/>
          <w:iCs w:val="0"/>
        </w:rPr>
        <w:fldChar w:fldCharType="begin"/>
      </w:r>
      <w:r w:rsidRPr="002F57CD">
        <w:instrText xml:space="preserve"> XE "</w:instrText>
      </w:r>
      <w:r w:rsidRPr="002F57CD">
        <w:rPr>
          <w:rStyle w:val="Hyperlink"/>
          <w:bCs/>
          <w:iCs w:val="0"/>
        </w:rPr>
        <w:instrText>Add:</w:instrText>
      </w:r>
      <w:r w:rsidRPr="002F57CD">
        <w:instrText xml:space="preserve">Private Medicare" </w:instrText>
      </w:r>
      <w:r w:rsidRPr="002F57CD">
        <w:rPr>
          <w:rStyle w:val="Hyperlink"/>
          <w:b/>
          <w:bCs/>
          <w:i/>
          <w:iCs w:val="0"/>
        </w:rPr>
        <w:fldChar w:fldCharType="end"/>
      </w:r>
      <w:r w:rsidRPr="002F57CD">
        <w:rPr>
          <w:rStyle w:val="Hyperlink"/>
          <w:b/>
          <w:bCs/>
          <w:i/>
          <w:iCs w:val="0"/>
        </w:rPr>
        <w:t xml:space="preserve"> Medicare</w:t>
      </w:r>
      <w:r w:rsidRPr="002F57CD">
        <w:t xml:space="preserve"> button to add Medicare information or on the </w:t>
      </w:r>
      <w:r w:rsidRPr="002F57CD">
        <w:rPr>
          <w:rStyle w:val="Hyperlink"/>
        </w:rPr>
        <w:t>Medicare</w:t>
      </w:r>
      <w:r w:rsidRPr="002F57CD">
        <w:t xml:space="preserve"> link to edit the current Medicare information.</w:t>
      </w:r>
    </w:p>
    <w:p w:rsidR="009B529A" w:rsidRPr="002F57CD" w:rsidRDefault="009B529A" w:rsidP="003175D1">
      <w:pPr>
        <w:pStyle w:val="Heading5"/>
      </w:pPr>
      <w:r w:rsidRPr="002F57CD">
        <w:rPr>
          <w:rFonts w:ascii="Verdana" w:hAnsi="Verdana"/>
          <w:color w:val="A82384"/>
          <w:sz w:val="15"/>
          <w:szCs w:val="15"/>
        </w:rPr>
        <w:br w:type="page"/>
      </w:r>
      <w:bookmarkStart w:id="782" w:name="_Toc289864827"/>
      <w:bookmarkStart w:id="783" w:name="_Toc394920835"/>
      <w:bookmarkStart w:id="784" w:name="_Toc406571171"/>
      <w:bookmarkStart w:id="785" w:name="_Toc447812016"/>
      <w:r w:rsidRPr="002F57CD">
        <w:t>Add/Update Insurance</w:t>
      </w:r>
      <w:r w:rsidRPr="002F57CD">
        <w:fldChar w:fldCharType="begin"/>
      </w:r>
      <w:r w:rsidRPr="002F57CD">
        <w:instrText xml:space="preserve"> XE "Insurance:Update Carrier" </w:instrText>
      </w:r>
      <w:r w:rsidRPr="002F57CD">
        <w:fldChar w:fldCharType="end"/>
      </w:r>
      <w:r w:rsidRPr="002F57CD">
        <w:t xml:space="preserve"> Carrier</w:t>
      </w:r>
      <w:bookmarkEnd w:id="782"/>
      <w:bookmarkEnd w:id="783"/>
      <w:bookmarkEnd w:id="784"/>
      <w:bookmarkEnd w:id="785"/>
    </w:p>
    <w:p w:rsidR="009B529A" w:rsidRPr="002F57CD" w:rsidRDefault="00135A6C" w:rsidP="00186483">
      <w:pPr>
        <w:pStyle w:val="Fields"/>
      </w:pPr>
      <w:r w:rsidRPr="002F57CD">
        <w:rPr>
          <w:noProof/>
          <w:u w:val="none"/>
        </w:rPr>
        <w:drawing>
          <wp:inline distT="0" distB="0" distL="0" distR="0" wp14:anchorId="401E86F4" wp14:editId="6E2C23A4">
            <wp:extent cx="103505" cy="103505"/>
            <wp:effectExtent l="19050" t="0" r="0" b="0"/>
            <wp:docPr id="30" name="Picture 3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9B529A" w:rsidRPr="002F57CD">
        <w:rPr>
          <w:rStyle w:val="Drop-downhotspot"/>
        </w:rPr>
        <w:t>Insurance Company Name:</w:t>
      </w:r>
    </w:p>
    <w:p w:rsidR="009B529A" w:rsidRPr="002F57CD" w:rsidRDefault="009B529A" w:rsidP="00135A6C">
      <w:pPr>
        <w:pStyle w:val="Fielddefinition"/>
      </w:pPr>
      <w:r w:rsidRPr="002F57CD">
        <w:t>This is the name of the insurance</w:t>
      </w:r>
      <w:r w:rsidRPr="002F57CD">
        <w:fldChar w:fldCharType="begin"/>
      </w:r>
      <w:r w:rsidRPr="002F57CD">
        <w:instrText xml:space="preserve"> XE "Insurance:company name" </w:instrText>
      </w:r>
      <w:r w:rsidRPr="002F57CD">
        <w:fldChar w:fldCharType="end"/>
      </w:r>
      <w:r w:rsidRPr="002F57CD">
        <w:t xml:space="preserve"> company.</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135A6C">
      <w:pPr>
        <w:pStyle w:val="Fielddefinition"/>
      </w:pPr>
      <w:r w:rsidRPr="002F57CD">
        <w:rPr>
          <w:i/>
        </w:rPr>
        <w:t>Insurance Company Name</w:t>
      </w:r>
      <w:r w:rsidRPr="002F57CD">
        <w:t xml:space="preserve"> is a required field and can be a multiple.</w:t>
      </w:r>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Insurance Company Name</w:t>
      </w:r>
      <w:r w:rsidRPr="002F57CD">
        <w:t xml:space="preserve"> must be between 3 and 30 characters.</w:t>
      </w:r>
    </w:p>
    <w:p w:rsidR="009B529A" w:rsidRPr="002F57CD" w:rsidRDefault="009B529A" w:rsidP="00974827">
      <w:pPr>
        <w:pStyle w:val="BodyTextBullet2"/>
      </w:pPr>
      <w:r w:rsidRPr="002F57CD">
        <w:rPr>
          <w:i/>
          <w:iCs/>
        </w:rPr>
        <w:t>Insurance Company Name</w:t>
      </w:r>
      <w:r w:rsidRPr="002F57CD">
        <w:t xml:space="preserve"> is a required field.</w:t>
      </w:r>
    </w:p>
    <w:p w:rsidR="009B529A" w:rsidRPr="002F57CD" w:rsidRDefault="009B529A" w:rsidP="00186483">
      <w:pPr>
        <w:pStyle w:val="Fields"/>
      </w:pPr>
      <w:r w:rsidRPr="002F57CD">
        <w:rPr>
          <w:rStyle w:val="Drop-downhotspot"/>
        </w:rPr>
        <w:t>Type of Plan:</w:t>
      </w:r>
    </w:p>
    <w:p w:rsidR="009B529A" w:rsidRPr="002F57CD" w:rsidRDefault="009B529A" w:rsidP="00135A6C">
      <w:pPr>
        <w:pStyle w:val="Fielddefinition"/>
      </w:pPr>
      <w:r w:rsidRPr="002F57CD">
        <w:rPr>
          <w:i/>
        </w:rPr>
        <w:t>Type of Plan</w:t>
      </w:r>
      <w:r w:rsidRPr="002F57CD">
        <w:t xml:space="preserve"> is the type of insurance</w:t>
      </w:r>
      <w:r w:rsidRPr="002F57CD">
        <w:fldChar w:fldCharType="begin"/>
      </w:r>
      <w:r w:rsidRPr="002F57CD">
        <w:instrText xml:space="preserve"> XE "Insurance:Plan Type" </w:instrText>
      </w:r>
      <w:r w:rsidRPr="002F57CD">
        <w:fldChar w:fldCharType="end"/>
      </w:r>
      <w:r w:rsidRPr="002F57CD">
        <w:t xml:space="preserve"> that the insurance company is generally associated with</w:t>
      </w:r>
      <w:r w:rsidR="00D96B3C" w:rsidRPr="002F57CD">
        <w:t xml:space="preserve">. </w:t>
      </w:r>
      <w:r w:rsidRPr="002F57CD">
        <w:t>Select from the dropdown.</w:t>
      </w:r>
    </w:p>
    <w:p w:rsidR="009B529A" w:rsidRPr="002F57CD" w:rsidRDefault="009B529A" w:rsidP="00135A6C">
      <w:pPr>
        <w:pStyle w:val="Fielddefinition"/>
      </w:pPr>
      <w:r w:rsidRPr="002F57CD">
        <w:rPr>
          <w:i/>
        </w:rPr>
        <w:t>Type of Plan</w:t>
      </w:r>
      <w:r w:rsidRPr="002F57CD">
        <w:t xml:space="preserve"> is not a required field.</w:t>
      </w:r>
    </w:p>
    <w:p w:rsidR="009B529A" w:rsidRPr="002F57CD" w:rsidRDefault="009B529A" w:rsidP="00135A6C">
      <w:pPr>
        <w:pStyle w:val="Fielddefinition"/>
      </w:pPr>
      <w:r w:rsidRPr="002F57CD">
        <w:t>This data is shared with VistA.</w:t>
      </w:r>
    </w:p>
    <w:p w:rsidR="009B529A" w:rsidRPr="002F57CD" w:rsidRDefault="009B529A" w:rsidP="00186483">
      <w:pPr>
        <w:pStyle w:val="Fields"/>
      </w:pPr>
      <w:r w:rsidRPr="002F57CD">
        <w:rPr>
          <w:rStyle w:val="Drop-downhotspot"/>
        </w:rPr>
        <w:t>Policy Number:</w:t>
      </w:r>
    </w:p>
    <w:p w:rsidR="009B529A" w:rsidRPr="002F57CD" w:rsidRDefault="009B529A" w:rsidP="00135A6C">
      <w:pPr>
        <w:pStyle w:val="Fielddefinition"/>
      </w:pPr>
      <w:r w:rsidRPr="002F57CD">
        <w:rPr>
          <w:i/>
        </w:rPr>
        <w:t>Policy</w:t>
      </w:r>
      <w:r w:rsidRPr="002F57CD">
        <w:rPr>
          <w:i/>
        </w:rPr>
        <w:fldChar w:fldCharType="begin"/>
      </w:r>
      <w:r w:rsidRPr="002F57CD">
        <w:instrText xml:space="preserve"> XE "Policy:Number" </w:instrText>
      </w:r>
      <w:r w:rsidRPr="002F57CD">
        <w:rPr>
          <w:i/>
        </w:rPr>
        <w:fldChar w:fldCharType="end"/>
      </w:r>
      <w:r w:rsidRPr="002F57CD">
        <w:rPr>
          <w:i/>
        </w:rPr>
        <w:t xml:space="preserve"> Number</w:t>
      </w:r>
      <w:r w:rsidRPr="002F57CD">
        <w:t xml:space="preserve"> (Subscriber ID</w:t>
      </w:r>
      <w:r w:rsidRPr="002F57CD">
        <w:fldChar w:fldCharType="begin"/>
      </w:r>
      <w:r w:rsidRPr="002F57CD">
        <w:instrText xml:space="preserve"> XE "ID: Insurance:Subscriber" </w:instrText>
      </w:r>
      <w:r w:rsidRPr="002F57CD">
        <w:fldChar w:fldCharType="end"/>
      </w:r>
      <w:r w:rsidRPr="002F57CD">
        <w:t>) is defined as the insured's unique identification number assigned</w:t>
      </w:r>
      <w:r w:rsidRPr="002F57CD">
        <w:fldChar w:fldCharType="begin"/>
      </w:r>
      <w:r w:rsidRPr="002F57CD">
        <w:instrText xml:space="preserve"> XE "Assigned" </w:instrText>
      </w:r>
      <w:r w:rsidRPr="002F57CD">
        <w:fldChar w:fldCharType="end"/>
      </w:r>
      <w:r w:rsidRPr="002F57CD">
        <w:t xml:space="preserve"> by the payer organization for this policy</w:t>
      </w:r>
      <w:r w:rsidR="00D96B3C" w:rsidRPr="002F57CD">
        <w:t xml:space="preserve">. </w:t>
      </w:r>
      <w:r w:rsidRPr="002F57CD">
        <w:t>If this insurance</w:t>
      </w:r>
      <w:r w:rsidRPr="002F57CD">
        <w:fldChar w:fldCharType="begin"/>
      </w:r>
      <w:r w:rsidRPr="002F57CD">
        <w:instrText xml:space="preserve"> XE "Insurance:Policy Number" </w:instrText>
      </w:r>
      <w:r w:rsidRPr="002F57CD">
        <w:fldChar w:fldCharType="end"/>
      </w:r>
      <w:r w:rsidRPr="002F57CD">
        <w:t xml:space="preserve"> is an individual policy, the policy # will be stored in this field.</w:t>
      </w:r>
    </w:p>
    <w:p w:rsidR="009B529A" w:rsidRPr="002F57CD" w:rsidRDefault="009B529A" w:rsidP="00135A6C">
      <w:pPr>
        <w:pStyle w:val="Fielddefinition"/>
      </w:pPr>
      <w:r w:rsidRPr="002F57CD">
        <w:t>This data is shared with VistA.</w:t>
      </w:r>
    </w:p>
    <w:p w:rsidR="009B529A" w:rsidRPr="002F57CD" w:rsidRDefault="009B529A" w:rsidP="00186483">
      <w:pPr>
        <w:pStyle w:val="Fields"/>
      </w:pPr>
      <w:r w:rsidRPr="002F57CD">
        <w:rPr>
          <w:rStyle w:val="Drop-downhotspot"/>
        </w:rPr>
        <w:t>Group Name:</w:t>
      </w:r>
    </w:p>
    <w:p w:rsidR="009B529A" w:rsidRPr="002F57CD" w:rsidRDefault="009B529A" w:rsidP="00135A6C">
      <w:pPr>
        <w:pStyle w:val="Fielddefinition"/>
      </w:pPr>
      <w:r w:rsidRPr="002F57CD">
        <w:rPr>
          <w:i/>
        </w:rPr>
        <w:t>Group Name</w:t>
      </w:r>
      <w:r w:rsidRPr="002F57CD">
        <w:rPr>
          <w:rStyle w:val="Drop-downhotspot"/>
          <w:sz w:val="18"/>
          <w:szCs w:val="18"/>
        </w:rPr>
        <w:fldChar w:fldCharType="begin"/>
      </w:r>
      <w:r w:rsidRPr="002F57CD">
        <w:instrText xml:space="preserve"> XE "</w:instrText>
      </w:r>
      <w:r w:rsidRPr="002F57CD">
        <w:rPr>
          <w:rStyle w:val="Drop-downhotspot"/>
          <w:sz w:val="18"/>
          <w:szCs w:val="18"/>
        </w:rPr>
        <w:instrText>Group:</w:instrText>
      </w:r>
      <w:r w:rsidRPr="002F57CD">
        <w:instrText xml:space="preserve">Insurance:Name" </w:instrText>
      </w:r>
      <w:r w:rsidRPr="002F57CD">
        <w:rPr>
          <w:rStyle w:val="Drop-downhotspot"/>
          <w:sz w:val="18"/>
          <w:szCs w:val="18"/>
        </w:rPr>
        <w:fldChar w:fldCharType="end"/>
      </w:r>
      <w:r w:rsidRPr="002F57CD">
        <w:t xml:space="preserve"> is the name that the insurance</w:t>
      </w:r>
      <w:r w:rsidRPr="002F57CD">
        <w:fldChar w:fldCharType="begin"/>
      </w:r>
      <w:r w:rsidRPr="002F57CD">
        <w:instrText xml:space="preserve"> XE "Insurance:Group Name" </w:instrText>
      </w:r>
      <w:r w:rsidRPr="002F57CD">
        <w:fldChar w:fldCharType="end"/>
      </w:r>
      <w:r w:rsidRPr="002F57CD">
        <w:t xml:space="preserve"> company uses to identify this plan.</w:t>
      </w:r>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Group Name</w:t>
      </w:r>
      <w:r w:rsidRPr="002F57CD">
        <w:t xml:space="preserve"> is not a required field.</w:t>
      </w:r>
    </w:p>
    <w:p w:rsidR="009B529A" w:rsidRPr="002F57CD" w:rsidRDefault="009B529A" w:rsidP="00974827">
      <w:pPr>
        <w:pStyle w:val="BodyTextBullet2"/>
      </w:pPr>
      <w:r w:rsidRPr="002F57CD">
        <w:rPr>
          <w:i/>
          <w:iCs/>
        </w:rPr>
        <w:t>Group Name</w:t>
      </w:r>
      <w:r w:rsidRPr="002F57CD">
        <w:t xml:space="preserve"> must be between 2 and 20 characters.</w:t>
      </w:r>
    </w:p>
    <w:p w:rsidR="009B529A" w:rsidRPr="002F57CD" w:rsidRDefault="009B529A" w:rsidP="00186483">
      <w:pPr>
        <w:pStyle w:val="Fields"/>
      </w:pPr>
      <w:r w:rsidRPr="002F57CD">
        <w:rPr>
          <w:rStyle w:val="Drop-downhotspot"/>
        </w:rPr>
        <w:t>Group Number:</w:t>
      </w:r>
    </w:p>
    <w:p w:rsidR="009B529A" w:rsidRPr="002F57CD" w:rsidRDefault="009B529A" w:rsidP="00135A6C">
      <w:pPr>
        <w:pStyle w:val="Fielddefinition"/>
      </w:pPr>
      <w:r w:rsidRPr="002F57CD">
        <w:rPr>
          <w:i/>
        </w:rPr>
        <w:t>Group Number</w:t>
      </w:r>
      <w:r w:rsidRPr="002F57CD">
        <w:rPr>
          <w:rStyle w:val="Drop-downhotspot"/>
          <w:sz w:val="18"/>
          <w:szCs w:val="18"/>
        </w:rPr>
        <w:fldChar w:fldCharType="begin"/>
      </w:r>
      <w:r w:rsidRPr="002F57CD">
        <w:instrText xml:space="preserve"> XE "</w:instrText>
      </w:r>
      <w:r w:rsidRPr="002F57CD">
        <w:rPr>
          <w:rStyle w:val="Drop-downhotspot"/>
          <w:sz w:val="18"/>
          <w:szCs w:val="18"/>
        </w:rPr>
        <w:instrText>Group:</w:instrText>
      </w:r>
      <w:r w:rsidRPr="002F57CD">
        <w:instrText xml:space="preserve">Insurance:Number" </w:instrText>
      </w:r>
      <w:r w:rsidRPr="002F57CD">
        <w:rPr>
          <w:rStyle w:val="Drop-downhotspot"/>
          <w:sz w:val="18"/>
          <w:szCs w:val="18"/>
        </w:rPr>
        <w:fldChar w:fldCharType="end"/>
      </w:r>
      <w:r w:rsidRPr="002F57CD">
        <w:t xml:space="preserve"> is the number or code, which the insurance</w:t>
      </w:r>
      <w:r w:rsidRPr="002F57CD">
        <w:fldChar w:fldCharType="begin"/>
      </w:r>
      <w:r w:rsidRPr="002F57CD">
        <w:instrText xml:space="preserve"> XE "Insurance:Group Number" </w:instrText>
      </w:r>
      <w:r w:rsidRPr="002F57CD">
        <w:fldChar w:fldCharType="end"/>
      </w:r>
      <w:r w:rsidRPr="002F57CD">
        <w:t xml:space="preserve"> company uses to identify this plan.</w:t>
      </w:r>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rPr>
          <w:i/>
          <w:iCs/>
        </w:rPr>
      </w:pPr>
      <w:r w:rsidRPr="002F57CD">
        <w:rPr>
          <w:i/>
          <w:iCs/>
        </w:rPr>
        <w:t xml:space="preserve">Group Number </w:t>
      </w:r>
      <w:r w:rsidRPr="002F57CD">
        <w:t>is not a required field.</w:t>
      </w:r>
    </w:p>
    <w:p w:rsidR="009B529A" w:rsidRPr="002F57CD" w:rsidRDefault="009B529A" w:rsidP="00974827">
      <w:pPr>
        <w:pStyle w:val="BodyTextBullet2"/>
      </w:pPr>
      <w:r w:rsidRPr="002F57CD">
        <w:rPr>
          <w:i/>
          <w:iCs/>
        </w:rPr>
        <w:t>Group Number</w:t>
      </w:r>
      <w:r w:rsidRPr="002F57CD">
        <w:t xml:space="preserve"> must be between 2 and 17 characters.</w:t>
      </w:r>
    </w:p>
    <w:p w:rsidR="009B529A" w:rsidRPr="002F57CD" w:rsidRDefault="009B529A" w:rsidP="00186483">
      <w:pPr>
        <w:pStyle w:val="Fields"/>
      </w:pPr>
      <w:r w:rsidRPr="002F57CD">
        <w:rPr>
          <w:rStyle w:val="Drop-downhotspot"/>
        </w:rPr>
        <w:t>Name of Insured:</w:t>
      </w:r>
    </w:p>
    <w:p w:rsidR="009B529A" w:rsidRPr="002F57CD" w:rsidRDefault="009B529A" w:rsidP="00135A6C">
      <w:pPr>
        <w:pStyle w:val="Fielddefinition"/>
      </w:pPr>
      <w:r w:rsidRPr="002F57CD">
        <w:rPr>
          <w:i/>
        </w:rPr>
        <w:t>Name of Insured</w:t>
      </w:r>
      <w:r w:rsidRPr="002F57CD">
        <w:t xml:space="preserve"> is the name of the individual for which this policy</w:t>
      </w:r>
      <w:r w:rsidRPr="002F57CD">
        <w:fldChar w:fldCharType="begin"/>
      </w:r>
      <w:r w:rsidRPr="002F57CD">
        <w:instrText xml:space="preserve"> XE "Policy:Name of Insured" </w:instrText>
      </w:r>
      <w:r w:rsidRPr="002F57CD">
        <w:fldChar w:fldCharType="end"/>
      </w:r>
      <w:r w:rsidRPr="002F57CD">
        <w:t xml:space="preserve"> was issued</w:t>
      </w:r>
      <w:r w:rsidR="00D96B3C" w:rsidRPr="002F57CD">
        <w:t xml:space="preserve">. </w:t>
      </w:r>
      <w:r w:rsidRPr="002F57CD">
        <w:t>If the Patient's Relationship to the Insured is 'Patient', then this name will default to the patient's name.</w:t>
      </w:r>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Name of Insured</w:t>
      </w:r>
      <w:r w:rsidRPr="002F57CD">
        <w:t xml:space="preserve"> is not a required field.</w:t>
      </w:r>
    </w:p>
    <w:p w:rsidR="009B529A" w:rsidRPr="002F57CD" w:rsidRDefault="009B529A" w:rsidP="00974827">
      <w:pPr>
        <w:pStyle w:val="BodyTextBullet2"/>
      </w:pPr>
      <w:r w:rsidRPr="002F57CD">
        <w:rPr>
          <w:i/>
          <w:iCs/>
        </w:rPr>
        <w:t>Name of Insured</w:t>
      </w:r>
      <w:r w:rsidRPr="002F57CD">
        <w:t xml:space="preserve"> cannot be greater than 35 characters.</w:t>
      </w:r>
    </w:p>
    <w:p w:rsidR="009B529A" w:rsidRPr="002F57CD" w:rsidRDefault="009B529A" w:rsidP="00186483">
      <w:pPr>
        <w:pStyle w:val="Fields"/>
      </w:pPr>
      <w:r w:rsidRPr="002F57CD">
        <w:rPr>
          <w:noProof/>
          <w:u w:val="none"/>
        </w:rPr>
        <w:drawing>
          <wp:inline distT="0" distB="0" distL="0" distR="0" wp14:anchorId="2E604516" wp14:editId="3E47363B">
            <wp:extent cx="103505" cy="103505"/>
            <wp:effectExtent l="19050" t="0" r="0" b="0"/>
            <wp:docPr id="1109" name="Picture 11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required field symbol"/>
                    <pic:cNvPicPr>
                      <a:picLocks noChangeAspect="1" noChangeArrowheads="1"/>
                    </pic:cNvPicPr>
                  </pic:nvPicPr>
                  <pic:blipFill>
                    <a:blip r:embed="rId48"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2F57CD">
        <w:rPr>
          <w:rStyle w:val="Drop-downhotspot"/>
        </w:rPr>
        <w:t>Insured's Relationship to Veteran</w:t>
      </w:r>
      <w:r w:rsidRPr="002F57CD">
        <w:t>:</w:t>
      </w:r>
    </w:p>
    <w:p w:rsidR="009B529A" w:rsidRPr="002F57CD" w:rsidRDefault="009B529A" w:rsidP="00135A6C">
      <w:pPr>
        <w:pStyle w:val="Fielddefinition"/>
      </w:pPr>
      <w:r w:rsidRPr="002F57CD">
        <w:rPr>
          <w:i/>
        </w:rPr>
        <w:t>Insured's Relationship to Veteran</w:t>
      </w:r>
      <w:r w:rsidRPr="002F57CD">
        <w:t xml:space="preserve"> is defined as what best describes the beneficiary's relationship to the person who holds this policy</w:t>
      </w:r>
      <w:r w:rsidRPr="002F57CD">
        <w:fldChar w:fldCharType="begin"/>
      </w:r>
      <w:r w:rsidRPr="002F57CD">
        <w:instrText xml:space="preserve"> XE "Policy:Insured Ralationship to Veteran" </w:instrText>
      </w:r>
      <w:r w:rsidRPr="002F57CD">
        <w:fldChar w:fldCharType="end"/>
      </w:r>
      <w:r w:rsidRPr="002F57CD">
        <w:t xml:space="preserve"> (or insured)</w:t>
      </w:r>
      <w:r w:rsidR="00D96B3C" w:rsidRPr="002F57CD">
        <w:t xml:space="preserve">. </w:t>
      </w:r>
      <w:r w:rsidRPr="002F57CD">
        <w:t>Choose from the dropdown.</w:t>
      </w:r>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t>Insured's Relationship to Veteran is a required field.</w:t>
      </w:r>
    </w:p>
    <w:p w:rsidR="009B529A" w:rsidRPr="002F57CD" w:rsidRDefault="009B529A" w:rsidP="00186483">
      <w:pPr>
        <w:pStyle w:val="Fields"/>
      </w:pPr>
      <w:r w:rsidRPr="002F57CD">
        <w:rPr>
          <w:rStyle w:val="Drop-downhotspot"/>
        </w:rPr>
        <w:t>Effective Date/Coverage:</w:t>
      </w:r>
    </w:p>
    <w:p w:rsidR="009B529A" w:rsidRPr="002F57CD" w:rsidRDefault="009B529A" w:rsidP="00135A6C">
      <w:pPr>
        <w:pStyle w:val="Fielddefinition"/>
      </w:pPr>
      <w:r w:rsidRPr="002F57CD">
        <w:rPr>
          <w:i/>
        </w:rPr>
        <w:t>Effective Date</w:t>
      </w:r>
      <w:r w:rsidRPr="002F57CD">
        <w:rPr>
          <w:i/>
        </w:rPr>
        <w:fldChar w:fldCharType="begin"/>
      </w:r>
      <w:r w:rsidRPr="002F57CD">
        <w:instrText xml:space="preserve"> XE "Date:Insurance:Coverage Effective" </w:instrText>
      </w:r>
      <w:r w:rsidRPr="002F57CD">
        <w:rPr>
          <w:i/>
        </w:rPr>
        <w:fldChar w:fldCharType="end"/>
      </w:r>
      <w:r w:rsidRPr="002F57CD">
        <w:rPr>
          <w:i/>
        </w:rPr>
        <w:t>/Coverage</w:t>
      </w:r>
      <w:r w:rsidRPr="002F57CD">
        <w:t xml:space="preserve"> is the date this policy</w:t>
      </w:r>
      <w:r w:rsidRPr="002F57CD">
        <w:fldChar w:fldCharType="begin"/>
      </w:r>
      <w:r w:rsidRPr="002F57CD">
        <w:instrText xml:space="preserve"> XE "Policy:Insured Effective Coverage Date" </w:instrText>
      </w:r>
      <w:r w:rsidRPr="002F57CD">
        <w:fldChar w:fldCharType="end"/>
      </w:r>
      <w:r w:rsidRPr="002F57CD">
        <w:t xml:space="preserve"> went into effect for this beneficiary.</w:t>
      </w:r>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 xml:space="preserve">Effective Date/Coverage </w:t>
      </w:r>
      <w:r w:rsidRPr="002F57CD">
        <w:t xml:space="preserve">can be an </w:t>
      </w:r>
      <w:r w:rsidRPr="002F57CD">
        <w:rPr>
          <w:rStyle w:val="Text-onlypopuphotspot"/>
        </w:rPr>
        <w:t>imprecise</w:t>
      </w:r>
      <w:r w:rsidRPr="002F57CD">
        <w:t xml:space="preserve"> date and can be a future date</w:t>
      </w:r>
      <w:r w:rsidR="00D96B3C" w:rsidRPr="002F57CD">
        <w:t xml:space="preserve">. </w:t>
      </w:r>
      <w:r w:rsidRPr="002F57CD">
        <w:t xml:space="preserve">However, it cannot be before the </w:t>
      </w:r>
      <w:r w:rsidRPr="002F57CD">
        <w:rPr>
          <w:rStyle w:val="Text-onlypopuphotspot"/>
        </w:rPr>
        <w:t>DOB</w:t>
      </w:r>
      <w:r w:rsidRPr="002F57CD">
        <w:t xml:space="preserve"> or after the </w:t>
      </w:r>
      <w:r w:rsidRPr="002F57CD">
        <w:rPr>
          <w:rStyle w:val="Text-onlypopuphotspot"/>
        </w:rPr>
        <w:t>DOD</w:t>
      </w:r>
      <w:r w:rsidRPr="002F57CD">
        <w:t>.</w:t>
      </w:r>
    </w:p>
    <w:p w:rsidR="009B529A" w:rsidRPr="002F57CD" w:rsidRDefault="009B529A" w:rsidP="00974827">
      <w:pPr>
        <w:pStyle w:val="BodyTextBullet2"/>
      </w:pPr>
      <w:r w:rsidRPr="002F57CD">
        <w:t>If the year is omitted, the system uses the CURRENT YEAR.</w:t>
      </w:r>
    </w:p>
    <w:p w:rsidR="009B529A" w:rsidRPr="002F57CD" w:rsidRDefault="009B529A" w:rsidP="00974827">
      <w:pPr>
        <w:pStyle w:val="BodyTextBullet2"/>
      </w:pPr>
      <w:r w:rsidRPr="002F57CD">
        <w:rPr>
          <w:i/>
          <w:iCs/>
        </w:rPr>
        <w:t>Effective Date/Coverage</w:t>
      </w:r>
      <w:r w:rsidRPr="002F57CD">
        <w:t xml:space="preserve"> is not required when </w:t>
      </w:r>
      <w:r w:rsidRPr="002F57CD">
        <w:rPr>
          <w:i/>
          <w:iCs/>
        </w:rPr>
        <w:t>Insurance</w:t>
      </w:r>
      <w:r w:rsidRPr="002F57CD">
        <w:rPr>
          <w:i/>
          <w:iCs/>
        </w:rPr>
        <w:fldChar w:fldCharType="begin"/>
      </w:r>
      <w:r w:rsidRPr="002F57CD">
        <w:instrText xml:space="preserve"> XE "</w:instrText>
      </w:r>
      <w:r w:rsidRPr="002F57CD">
        <w:rPr>
          <w:iCs/>
        </w:rPr>
        <w:instrText>Insurance:</w:instrText>
      </w:r>
      <w:r w:rsidRPr="002F57CD">
        <w:instrText xml:space="preserve">Effective Date/Coverage" </w:instrText>
      </w:r>
      <w:r w:rsidRPr="002F57CD">
        <w:rPr>
          <w:i/>
          <w:iCs/>
        </w:rPr>
        <w:fldChar w:fldCharType="end"/>
      </w:r>
      <w:r w:rsidRPr="002F57CD">
        <w:rPr>
          <w:i/>
          <w:iCs/>
        </w:rPr>
        <w:t xml:space="preserve"> Company Name</w:t>
      </w:r>
      <w:r w:rsidRPr="002F57CD">
        <w:t xml:space="preserve"> is </w:t>
      </w:r>
      <w:r w:rsidRPr="002F57CD">
        <w:rPr>
          <w:b/>
          <w:bCs/>
        </w:rPr>
        <w:t>Private</w:t>
      </w:r>
      <w:r w:rsidRPr="002F57CD">
        <w:t>.</w:t>
      </w:r>
    </w:p>
    <w:p w:rsidR="009B529A" w:rsidRPr="002F57CD" w:rsidRDefault="009B529A" w:rsidP="00186483">
      <w:pPr>
        <w:pStyle w:val="Fields"/>
      </w:pPr>
      <w:r w:rsidRPr="002F57CD">
        <w:rPr>
          <w:rStyle w:val="Drop-downhotspot"/>
        </w:rPr>
        <w:t>Plan Expiration Date:</w:t>
      </w:r>
    </w:p>
    <w:p w:rsidR="009B529A" w:rsidRPr="002F57CD" w:rsidRDefault="009B529A" w:rsidP="00135A6C">
      <w:pPr>
        <w:pStyle w:val="Fielddefinition"/>
      </w:pPr>
      <w:r w:rsidRPr="002F57CD">
        <w:rPr>
          <w:i/>
        </w:rPr>
        <w:t>Plan Expiration Date</w:t>
      </w:r>
      <w:r w:rsidRPr="002F57CD">
        <w:rPr>
          <w:i/>
        </w:rPr>
        <w:fldChar w:fldCharType="begin"/>
      </w:r>
      <w:r w:rsidRPr="002F57CD">
        <w:instrText xml:space="preserve"> XE "Date:Insurance:Plan Expiration" </w:instrText>
      </w:r>
      <w:r w:rsidRPr="002F57CD">
        <w:rPr>
          <w:i/>
        </w:rPr>
        <w:fldChar w:fldCharType="end"/>
      </w:r>
      <w:r w:rsidRPr="002F57CD">
        <w:t xml:space="preserve"> is the date this insurance</w:t>
      </w:r>
      <w:r w:rsidRPr="002F57CD">
        <w:fldChar w:fldCharType="begin"/>
      </w:r>
      <w:r w:rsidRPr="002F57CD">
        <w:instrText xml:space="preserve"> XE "Insurance:Plan Expiration Date" </w:instrText>
      </w:r>
      <w:r w:rsidRPr="002F57CD">
        <w:fldChar w:fldCharType="end"/>
      </w:r>
      <w:r w:rsidRPr="002F57CD">
        <w:t xml:space="preserve"> policy</w:t>
      </w:r>
      <w:r w:rsidRPr="002F57CD">
        <w:fldChar w:fldCharType="begin"/>
      </w:r>
      <w:r w:rsidRPr="002F57CD">
        <w:instrText xml:space="preserve"> XE "Policy:Plan Expiration Date" </w:instrText>
      </w:r>
      <w:r w:rsidRPr="002F57CD">
        <w:fldChar w:fldCharType="end"/>
      </w:r>
      <w:r w:rsidRPr="002F57CD">
        <w:t xml:space="preserve"> coverage expires for this beneficiary</w:t>
      </w:r>
      <w:r w:rsidR="00D96B3C" w:rsidRPr="002F57CD">
        <w:t xml:space="preserve">. </w:t>
      </w:r>
      <w:bookmarkStart w:id="786" w:name="OLE_LINK113"/>
      <w:bookmarkStart w:id="787" w:name="OLE_LINK114"/>
      <w:r w:rsidRPr="002F57CD">
        <w:t>If the user enters only a month/day or month only and omits the year, the system defaults to the CURRENT YEAR</w:t>
      </w:r>
      <w:r w:rsidR="00D96B3C" w:rsidRPr="002F57CD">
        <w:t xml:space="preserve">. </w:t>
      </w:r>
      <w:r w:rsidRPr="002F57CD">
        <w:t>If no partial date is entered, the field remains null.</w:t>
      </w:r>
      <w:bookmarkEnd w:id="786"/>
      <w:bookmarkEnd w:id="787"/>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Plan Expiration Date</w:t>
      </w:r>
      <w:r w:rsidRPr="002F57CD">
        <w:t xml:space="preserve"> can be an imprecise date and can be a future date</w:t>
      </w:r>
      <w:r w:rsidR="00D96B3C" w:rsidRPr="002F57CD">
        <w:t xml:space="preserve">. </w:t>
      </w:r>
      <w:r w:rsidRPr="002F57CD">
        <w:t>This date must be after the effective date.</w:t>
      </w:r>
    </w:p>
    <w:p w:rsidR="009B529A" w:rsidRPr="002F57CD" w:rsidRDefault="009B529A" w:rsidP="00974827">
      <w:pPr>
        <w:pStyle w:val="BodyTextBullet2"/>
      </w:pPr>
      <w:r w:rsidRPr="002F57CD">
        <w:rPr>
          <w:i/>
          <w:iCs/>
        </w:rPr>
        <w:t>Plan Expiration Date</w:t>
      </w:r>
      <w:r w:rsidRPr="002F57CD">
        <w:t xml:space="preserve"> is required when </w:t>
      </w:r>
      <w:r w:rsidRPr="002F57CD">
        <w:rPr>
          <w:i/>
          <w:iCs/>
        </w:rPr>
        <w:t>Insurance Company Name</w:t>
      </w:r>
      <w:r w:rsidRPr="002F57CD">
        <w:t xml:space="preserve"> is </w:t>
      </w:r>
      <w:r w:rsidRPr="002F57CD">
        <w:rPr>
          <w:b/>
          <w:bCs/>
        </w:rPr>
        <w:t>Private</w:t>
      </w:r>
      <w:r w:rsidRPr="002F57CD">
        <w:t>.</w:t>
      </w:r>
    </w:p>
    <w:p w:rsidR="009B529A" w:rsidRPr="002F57CD" w:rsidRDefault="009B529A" w:rsidP="00186483">
      <w:pPr>
        <w:pStyle w:val="Fields"/>
      </w:pPr>
      <w:r w:rsidRPr="002F57CD">
        <w:rPr>
          <w:rStyle w:val="Drop-downhotspot"/>
        </w:rPr>
        <w:t>Pre-Cert Required:</w:t>
      </w:r>
    </w:p>
    <w:p w:rsidR="009B529A" w:rsidRPr="002F57CD" w:rsidRDefault="009B529A" w:rsidP="00135A6C">
      <w:pPr>
        <w:pStyle w:val="Fielddefinition"/>
      </w:pPr>
      <w:r w:rsidRPr="002F57CD">
        <w:rPr>
          <w:i/>
        </w:rPr>
        <w:t>Pre-certification Required</w:t>
      </w:r>
      <w:r w:rsidRPr="002F57CD">
        <w:t xml:space="preserve"> is an indicator for the need to get pre-certification.</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135A6C">
      <w:pPr>
        <w:pStyle w:val="Fielddefinition"/>
      </w:pPr>
      <w:r w:rsidRPr="002F57CD">
        <w:t xml:space="preserve">Acceptable choices are: </w:t>
      </w:r>
    </w:p>
    <w:p w:rsidR="009B529A" w:rsidRPr="002F57CD" w:rsidRDefault="009B529A" w:rsidP="00974827">
      <w:pPr>
        <w:pStyle w:val="BodyTextBullet2"/>
      </w:pPr>
      <w:r w:rsidRPr="002F57CD">
        <w:t>Yes</w:t>
      </w:r>
    </w:p>
    <w:p w:rsidR="009B529A" w:rsidRPr="002F57CD" w:rsidRDefault="009B529A" w:rsidP="00974827">
      <w:pPr>
        <w:pStyle w:val="BodyTextBullet2"/>
      </w:pPr>
      <w:r w:rsidRPr="002F57CD">
        <w:t>No</w:t>
      </w:r>
    </w:p>
    <w:p w:rsidR="009B529A" w:rsidRPr="002F57CD" w:rsidRDefault="009B529A" w:rsidP="00135A6C">
      <w:pPr>
        <w:pStyle w:val="Fielddefinition"/>
      </w:pPr>
      <w:r w:rsidRPr="002F57CD">
        <w:t>Pre-certification Required is not a required field.</w:t>
      </w:r>
    </w:p>
    <w:p w:rsidR="009B529A" w:rsidRPr="002F57CD" w:rsidRDefault="009B529A" w:rsidP="00135A6C">
      <w:pPr>
        <w:pStyle w:val="Fielddefinition"/>
      </w:pPr>
      <w:r w:rsidRPr="002F57CD">
        <w:t>This data is shared with VistA.</w:t>
      </w:r>
    </w:p>
    <w:p w:rsidR="009B529A" w:rsidRPr="002F57CD" w:rsidRDefault="009B529A" w:rsidP="00186483">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1" </w:instrText>
      </w:r>
      <w:r w:rsidRPr="002F57CD">
        <w:rPr>
          <w:rStyle w:val="Drop-downhotspot"/>
        </w:rPr>
        <w:fldChar w:fldCharType="end"/>
      </w:r>
      <w:r w:rsidRPr="002F57CD">
        <w:rPr>
          <w:rStyle w:val="Drop-downhotspot"/>
        </w:rPr>
        <w:t xml:space="preserve"> Line 1:</w:t>
      </w:r>
    </w:p>
    <w:p w:rsidR="009B529A" w:rsidRPr="002F57CD" w:rsidRDefault="009B529A" w:rsidP="00135A6C">
      <w:pPr>
        <w:pStyle w:val="Fielddefinition"/>
      </w:pPr>
      <w:r w:rsidRPr="002F57CD">
        <w:t>Address Line 1 is the number and street or post office</w:t>
      </w:r>
      <w:r w:rsidRPr="002F57CD">
        <w:fldChar w:fldCharType="begin"/>
      </w:r>
      <w:r w:rsidRPr="002F57CD">
        <w:instrText xml:space="preserve"> XE "Office:P.O. box" </w:instrText>
      </w:r>
      <w:r w:rsidRPr="002F57CD">
        <w:fldChar w:fldCharType="end"/>
      </w:r>
      <w:r w:rsidRPr="002F57CD">
        <w:t xml:space="preserv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135A6C">
      <w:pPr>
        <w:pStyle w:val="Fielddefinition"/>
      </w:pPr>
      <w:r w:rsidRPr="002F57CD">
        <w:t>This data is shared with VistA.</w:t>
      </w:r>
    </w:p>
    <w:p w:rsidR="009B529A" w:rsidRPr="002F57CD" w:rsidRDefault="009B529A" w:rsidP="00D17AA8">
      <w:pPr>
        <w:pStyle w:val="Fielddefinition"/>
      </w:pPr>
      <w:r w:rsidRPr="002F57CD">
        <w:rPr>
          <w:noProof/>
        </w:rPr>
        <w:drawing>
          <wp:inline distT="0" distB="0" distL="0" distR="0" wp14:anchorId="4CF85C16" wp14:editId="6EF18BFC">
            <wp:extent cx="191135" cy="191135"/>
            <wp:effectExtent l="0" t="0" r="0" b="0"/>
            <wp:docPr id="1118" name="Picture 11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"Insurance:Company Address"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"HL7:address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Address Line 1</w:t>
      </w:r>
      <w:r w:rsidRPr="002F57CD">
        <w:t xml:space="preserve"> must be 3-35 characters.</w:t>
      </w:r>
    </w:p>
    <w:p w:rsidR="009B529A" w:rsidRPr="002F57CD" w:rsidRDefault="009B529A" w:rsidP="00186483">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2" </w:instrText>
      </w:r>
      <w:r w:rsidRPr="002F57CD">
        <w:rPr>
          <w:rStyle w:val="Drop-downhotspot"/>
        </w:rPr>
        <w:fldChar w:fldCharType="end"/>
      </w:r>
      <w:r w:rsidRPr="002F57CD">
        <w:rPr>
          <w:rStyle w:val="Drop-downhotspot"/>
        </w:rPr>
        <w:t xml:space="preserve"> Line 2:</w:t>
      </w:r>
    </w:p>
    <w:p w:rsidR="009B529A" w:rsidRPr="002F57CD" w:rsidRDefault="009B529A" w:rsidP="00135A6C">
      <w:pPr>
        <w:pStyle w:val="Fielddefinition"/>
      </w:pP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Address Line 2</w:t>
      </w:r>
      <w:r w:rsidRPr="002F57CD">
        <w:t xml:space="preserve"> must be 3-30 characters.</w:t>
      </w:r>
    </w:p>
    <w:p w:rsidR="009B529A" w:rsidRPr="002F57CD" w:rsidRDefault="009B529A" w:rsidP="00186483">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3" </w:instrText>
      </w:r>
      <w:r w:rsidRPr="002F57CD">
        <w:rPr>
          <w:rStyle w:val="Drop-downhotspot"/>
        </w:rPr>
        <w:fldChar w:fldCharType="end"/>
      </w:r>
      <w:r w:rsidRPr="002F57CD">
        <w:rPr>
          <w:rStyle w:val="Drop-downhotspot"/>
        </w:rPr>
        <w:t xml:space="preserve"> Line 3:</w:t>
      </w:r>
    </w:p>
    <w:p w:rsidR="009B529A" w:rsidRPr="002F57CD" w:rsidRDefault="009B529A" w:rsidP="00135A6C">
      <w:pPr>
        <w:pStyle w:val="Fielddefinition"/>
      </w:pP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135A6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Address Line 3</w:t>
      </w:r>
      <w:r w:rsidRPr="002F57CD">
        <w:t xml:space="preserve"> must be 3-30 characters.</w:t>
      </w:r>
    </w:p>
    <w:p w:rsidR="009B529A" w:rsidRPr="002F57CD" w:rsidRDefault="009B529A" w:rsidP="00186483">
      <w:pPr>
        <w:pStyle w:val="Fields"/>
      </w:pPr>
      <w:r w:rsidRPr="002F57CD">
        <w:rPr>
          <w:rStyle w:val="Drop-downhotspot"/>
        </w:rPr>
        <w:t>Zip Code:</w:t>
      </w:r>
    </w:p>
    <w:p w:rsidR="009B529A" w:rsidRPr="002F57CD" w:rsidRDefault="009B529A" w:rsidP="00135A6C">
      <w:pPr>
        <w:pStyle w:val="Fielddefinition"/>
      </w:pPr>
      <w:r w:rsidRPr="002F57CD">
        <w:rPr>
          <w:i/>
        </w:rPr>
        <w:t>Zip Code</w:t>
      </w:r>
      <w:r w:rsidRPr="002F57CD">
        <w:t xml:space="preserve"> is the mail code used for mail delivery within the USA only</w:t>
      </w:r>
      <w:r w:rsidR="00D96B3C"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974827">
      <w:pPr>
        <w:pStyle w:val="Fielddefinition"/>
      </w:pPr>
      <w:r w:rsidRPr="002F57CD">
        <w:rPr>
          <w:noProof/>
        </w:rPr>
        <w:drawing>
          <wp:inline distT="0" distB="0" distL="0" distR="0" wp14:anchorId="43943423" wp14:editId="27A10AA4">
            <wp:extent cx="191135" cy="191135"/>
            <wp:effectExtent l="0" t="0" r="0" b="0"/>
            <wp:docPr id="1122" name="Picture 112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"Insurance:Zip Code"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"HL7:zip code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135A6C">
      <w:pPr>
        <w:pStyle w:val="Fielddefinition"/>
      </w:pPr>
      <w:r w:rsidRPr="002F57CD">
        <w:rPr>
          <w:i/>
        </w:rPr>
        <w:t>Zip Code</w:t>
      </w:r>
      <w:r w:rsidRPr="002F57CD">
        <w:t xml:space="preserve"> may also be used to identify city/state/county associated with an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135A6C">
      <w:pPr>
        <w:pStyle w:val="Fielddefinition"/>
      </w:pPr>
      <w:r w:rsidRPr="002F57CD">
        <w:t>This data is shared with VistA.</w:t>
      </w:r>
    </w:p>
    <w:p w:rsidR="009B529A" w:rsidRPr="002F57CD" w:rsidRDefault="009B529A" w:rsidP="00186483">
      <w:pPr>
        <w:pStyle w:val="Fields"/>
      </w:pPr>
      <w:r w:rsidRPr="002F57CD">
        <w:rPr>
          <w:rStyle w:val="Drop-downhotspot"/>
        </w:rPr>
        <w:t>City:</w:t>
      </w:r>
    </w:p>
    <w:p w:rsidR="009B529A" w:rsidRPr="002F57CD" w:rsidRDefault="009B529A" w:rsidP="00135A6C">
      <w:pPr>
        <w:pStyle w:val="Fielddefinition"/>
      </w:pPr>
      <w:r w:rsidRPr="002F57CD">
        <w:t xml:space="preserve">Enter the name of the </w:t>
      </w:r>
      <w:r w:rsidRPr="002F57CD">
        <w:rPr>
          <w:i/>
        </w:rPr>
        <w:t>City</w:t>
      </w:r>
      <w:r w:rsidRPr="002F57CD">
        <w:t xml:space="preserve"> used for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135A6C">
      <w:pPr>
        <w:pStyle w:val="Fielddefinition"/>
      </w:pPr>
      <w:r w:rsidRPr="002F57CD">
        <w:t>This data is shared with VistA.</w:t>
      </w:r>
    </w:p>
    <w:p w:rsidR="009B529A" w:rsidRPr="002F57CD" w:rsidRDefault="009B529A" w:rsidP="00974827">
      <w:pPr>
        <w:pStyle w:val="Fielddefinition"/>
      </w:pPr>
      <w:r w:rsidRPr="002F57CD">
        <w:rPr>
          <w:noProof/>
        </w:rPr>
        <w:drawing>
          <wp:inline distT="0" distB="0" distL="0" distR="0" wp14:anchorId="68220CF1" wp14:editId="7D5771CF">
            <wp:extent cx="191135" cy="191135"/>
            <wp:effectExtent l="0" t="0" r="0" b="0"/>
            <wp:docPr id="1123" name="Picture 112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"Insurance:City"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"HL7:city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74827">
      <w:pPr>
        <w:pStyle w:val="BodyTextBullet2"/>
      </w:pPr>
      <w:r w:rsidRPr="002F57CD">
        <w:rPr>
          <w:i/>
          <w:iCs/>
        </w:rPr>
        <w:t>City</w:t>
      </w:r>
      <w:r w:rsidRPr="002F57CD">
        <w:t xml:space="preserve"> must be equal to 2 characters and not greater than 15 characters.</w:t>
      </w:r>
    </w:p>
    <w:p w:rsidR="009B529A" w:rsidRPr="002F57CD" w:rsidRDefault="009B529A" w:rsidP="00186483">
      <w:pPr>
        <w:pStyle w:val="Fields"/>
      </w:pPr>
      <w:r w:rsidRPr="002F57CD">
        <w:rPr>
          <w:rStyle w:val="Drop-downhotspot"/>
        </w:rPr>
        <w:t>State:</w:t>
      </w:r>
    </w:p>
    <w:p w:rsidR="009B529A" w:rsidRPr="002F57CD" w:rsidRDefault="009B529A" w:rsidP="00135A6C">
      <w:pPr>
        <w:pStyle w:val="Fielddefinition"/>
      </w:pPr>
      <w:r w:rsidRPr="002F57CD">
        <w:t xml:space="preserve">Enter the full </w:t>
      </w:r>
      <w:r w:rsidRPr="002F57CD">
        <w:rPr>
          <w:i/>
        </w:rPr>
        <w:t>State</w:t>
      </w:r>
      <w:r w:rsidRPr="002F57CD">
        <w:t xml:space="preserve"> name associated with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135A6C">
      <w:pPr>
        <w:pStyle w:val="Fielddefinition"/>
      </w:pPr>
      <w:r w:rsidRPr="002F57CD">
        <w:t xml:space="preserve">U.S. addresses should follow the standard U.S. Postal Service (USPS) format as closely as possible. </w:t>
      </w:r>
      <w:bookmarkStart w:id="788" w:name="OLE_LINK69"/>
      <w:bookmarkStart w:id="789" w:name="OLE_LINK70"/>
      <w:r w:rsidRPr="002F57CD">
        <w:t>USPS Publication 28</w:t>
      </w:r>
      <w:bookmarkEnd w:id="788"/>
      <w:bookmarkEnd w:id="789"/>
      <w:r w:rsidRPr="002F57CD">
        <w:t xml:space="preserve">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135A6C">
      <w:pPr>
        <w:pStyle w:val="Fielddefinition"/>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135A6C">
      <w:pPr>
        <w:pStyle w:val="Fielddefinition"/>
      </w:pPr>
      <w:r w:rsidRPr="002F57CD">
        <w:t>This data is shared with VistA.</w:t>
      </w:r>
    </w:p>
    <w:p w:rsidR="009B529A" w:rsidRPr="002F57CD" w:rsidRDefault="009B529A" w:rsidP="00974827">
      <w:pPr>
        <w:pStyle w:val="Fielddefinition"/>
      </w:pPr>
      <w:r w:rsidRPr="002F57CD">
        <w:rPr>
          <w:noProof/>
        </w:rPr>
        <w:drawing>
          <wp:inline distT="0" distB="0" distL="0" distR="0" wp14:anchorId="1EB6007F" wp14:editId="473DCA00">
            <wp:extent cx="191135" cy="191135"/>
            <wp:effectExtent l="0" t="0" r="0" b="0"/>
            <wp:docPr id="1125" name="Picture 112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"Insurance:State"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"HL7:state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186483">
      <w:pPr>
        <w:pStyle w:val="Fields"/>
      </w:pPr>
      <w:r w:rsidRPr="002F57CD">
        <w:rPr>
          <w:rStyle w:val="Drop-downhotspot"/>
        </w:rPr>
        <w:t>County:</w:t>
      </w:r>
    </w:p>
    <w:p w:rsidR="009B529A" w:rsidRPr="002F57CD" w:rsidRDefault="009B529A" w:rsidP="00135A6C">
      <w:pPr>
        <w:pStyle w:val="Fielddefinition"/>
      </w:pPr>
      <w:r w:rsidRPr="002F57CD">
        <w:t xml:space="preserve">Enter the </w:t>
      </w:r>
      <w:r w:rsidRPr="002F57CD">
        <w:rPr>
          <w:i/>
        </w:rPr>
        <w:t>County</w:t>
      </w:r>
      <w:r w:rsidRPr="002F57CD">
        <w:t xml:space="preserve"> in which the insurance</w:t>
      </w:r>
      <w:r w:rsidRPr="002F57CD">
        <w:fldChar w:fldCharType="begin"/>
      </w:r>
      <w:r w:rsidRPr="002F57CD">
        <w:instrText xml:space="preserve"> XE "Insurance:County" </w:instrText>
      </w:r>
      <w:r w:rsidRPr="002F57CD">
        <w:fldChar w:fldCharType="end"/>
      </w:r>
      <w:r w:rsidRPr="002F57CD">
        <w:t xml:space="preserve"> carrier does business.</w:t>
      </w:r>
    </w:p>
    <w:p w:rsidR="009B529A" w:rsidRPr="002F57CD" w:rsidRDefault="009B529A" w:rsidP="00135A6C">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135A6C">
      <w:pPr>
        <w:pStyle w:val="Fielddefinition"/>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135A6C">
      <w:pPr>
        <w:pStyle w:val="Fielddefinition"/>
      </w:pPr>
      <w:r w:rsidRPr="002F57CD">
        <w:t>This data is shared with VistA.</w:t>
      </w:r>
    </w:p>
    <w:p w:rsidR="009B529A" w:rsidRPr="002F57CD" w:rsidRDefault="009B529A" w:rsidP="00186483">
      <w:pPr>
        <w:pStyle w:val="Fields"/>
      </w:pPr>
      <w:r w:rsidRPr="002F57CD">
        <w:rPr>
          <w:rStyle w:val="Drop-downhotspot"/>
        </w:rPr>
        <w:t>Pre-Certification Phone:</w:t>
      </w:r>
    </w:p>
    <w:p w:rsidR="009B529A" w:rsidRPr="002F57CD" w:rsidRDefault="009B529A" w:rsidP="00135A6C">
      <w:pPr>
        <w:pStyle w:val="Fielddefinition"/>
      </w:pPr>
      <w:r w:rsidRPr="002F57CD">
        <w:t>This is the insurance</w:t>
      </w:r>
      <w:r w:rsidRPr="002F57CD">
        <w:fldChar w:fldCharType="begin"/>
      </w:r>
      <w:r w:rsidRPr="002F57CD">
        <w:instrText xml:space="preserve"> XE "Insurance:pre-certification phone number" </w:instrText>
      </w:r>
      <w:r w:rsidRPr="002F57CD">
        <w:fldChar w:fldCharType="end"/>
      </w:r>
      <w:r w:rsidRPr="002F57CD">
        <w:t xml:space="preserve"> carrier's numeric pre-certification phone number.</w:t>
      </w:r>
    </w:p>
    <w:p w:rsidR="009B529A" w:rsidRPr="002F57CD" w:rsidRDefault="009B529A" w:rsidP="00135A6C">
      <w:pPr>
        <w:pStyle w:val="Fielddefinition"/>
      </w:pPr>
      <w:r w:rsidRPr="002F57CD">
        <w:t>This data is shared with VistA.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135A6C">
      <w:pPr>
        <w:pStyle w:val="Fielddefinition"/>
      </w:pPr>
      <w:r w:rsidRPr="002F57CD">
        <w:t>This would be the number to call for pre-authorizations for certain medical</w:t>
      </w:r>
      <w:r w:rsidRPr="002F57CD">
        <w:fldChar w:fldCharType="begin"/>
      </w:r>
      <w:r w:rsidRPr="002F57CD">
        <w:instrText xml:space="preserve"> XE "Medical:treatments or medications" </w:instrText>
      </w:r>
      <w:r w:rsidRPr="002F57CD">
        <w:fldChar w:fldCharType="end"/>
      </w:r>
      <w:r w:rsidRPr="002F57CD">
        <w:t xml:space="preserve"> treatments or medications.</w:t>
      </w:r>
    </w:p>
    <w:p w:rsidR="009B529A" w:rsidRPr="002F57CD" w:rsidRDefault="009B529A" w:rsidP="00186483">
      <w:pPr>
        <w:pStyle w:val="Fields"/>
      </w:pPr>
      <w:r w:rsidRPr="002F57CD">
        <w:rPr>
          <w:rStyle w:val="Drop-downhotspot"/>
        </w:rPr>
        <w:t>Carrier Phone:</w:t>
      </w:r>
    </w:p>
    <w:p w:rsidR="009B529A" w:rsidRPr="002F57CD" w:rsidRDefault="009B529A" w:rsidP="00135A6C">
      <w:pPr>
        <w:pStyle w:val="Fielddefinition"/>
      </w:pPr>
      <w:r w:rsidRPr="002F57CD">
        <w:t>This is the insurance</w:t>
      </w:r>
      <w:r w:rsidRPr="002F57CD">
        <w:fldChar w:fldCharType="begin"/>
      </w:r>
      <w:r w:rsidRPr="002F57CD">
        <w:instrText xml:space="preserve"> XE "Insurance:Carrier Phone" </w:instrText>
      </w:r>
      <w:r w:rsidRPr="002F57CD">
        <w:fldChar w:fldCharType="end"/>
      </w:r>
      <w:r w:rsidRPr="002F57CD">
        <w:t xml:space="preserve"> carrier's numeric phone number.</w:t>
      </w:r>
    </w:p>
    <w:p w:rsidR="009B529A" w:rsidRPr="002F57CD" w:rsidRDefault="009B529A" w:rsidP="00135A6C">
      <w:pPr>
        <w:pStyle w:val="Fielddefinition"/>
      </w:pPr>
      <w:r w:rsidRPr="002F57CD">
        <w:t>This data is shared with VistA.</w:t>
      </w:r>
    </w:p>
    <w:p w:rsidR="009B529A" w:rsidRPr="002F57CD" w:rsidRDefault="009B529A" w:rsidP="00135A6C">
      <w:pPr>
        <w:pStyle w:val="Fielddefinition"/>
      </w:pPr>
      <w:r w:rsidRPr="002F57CD">
        <w:t>Format: (XXX)XXX-XXXX</w:t>
      </w:r>
    </w:p>
    <w:p w:rsidR="009B529A" w:rsidRPr="002F57CD" w:rsidRDefault="009B529A" w:rsidP="00186483">
      <w:pPr>
        <w:pStyle w:val="Fields"/>
      </w:pPr>
      <w:r w:rsidRPr="002F57CD">
        <w:rPr>
          <w:rStyle w:val="Drop-downhotspot"/>
        </w:rPr>
        <w:t>Carrier Fax:</w:t>
      </w:r>
    </w:p>
    <w:p w:rsidR="009B529A" w:rsidRPr="002F57CD" w:rsidRDefault="009B529A" w:rsidP="00135A6C">
      <w:pPr>
        <w:pStyle w:val="Fielddefinition"/>
      </w:pPr>
      <w:r w:rsidRPr="002F57CD">
        <w:t>This is the insurance</w:t>
      </w:r>
      <w:r w:rsidRPr="002F57CD">
        <w:fldChar w:fldCharType="begin"/>
      </w:r>
      <w:r w:rsidRPr="002F57CD">
        <w:instrText xml:space="preserve"> XE "Insurance:Carrier Fax" </w:instrText>
      </w:r>
      <w:r w:rsidRPr="002F57CD">
        <w:fldChar w:fldCharType="end"/>
      </w:r>
      <w:r w:rsidRPr="002F57CD">
        <w:t xml:space="preserve"> carrier's numeric fax number.</w:t>
      </w:r>
    </w:p>
    <w:p w:rsidR="009B529A" w:rsidRPr="002F57CD" w:rsidRDefault="009B529A" w:rsidP="00135A6C">
      <w:pPr>
        <w:pStyle w:val="Fielddefinition"/>
      </w:pPr>
      <w:r w:rsidRPr="002F57CD">
        <w:t>Format: (XXX)XXX-XXXX</w:t>
      </w:r>
    </w:p>
    <w:p w:rsidR="009B529A" w:rsidRPr="002F57CD" w:rsidRDefault="009B529A" w:rsidP="00186483">
      <w:pPr>
        <w:pStyle w:val="Fields"/>
      </w:pPr>
      <w:r w:rsidRPr="002F57CD">
        <w:rPr>
          <w:rStyle w:val="Drop-downhotspot"/>
        </w:rPr>
        <w:t>Source of Last Update:</w:t>
      </w:r>
    </w:p>
    <w:p w:rsidR="009B529A" w:rsidRPr="002F57CD" w:rsidRDefault="009B529A" w:rsidP="00135A6C">
      <w:pPr>
        <w:pStyle w:val="Fielddefinition"/>
      </w:pPr>
      <w:r w:rsidRPr="002F57CD">
        <w:rPr>
          <w:i/>
        </w:rPr>
        <w:t>Source of Last Update</w:t>
      </w:r>
      <w:r w:rsidRPr="002F57CD">
        <w:t xml:space="preserve"> date is the entity responsible for the last update</w:t>
      </w:r>
      <w:r w:rsidR="00D96B3C" w:rsidRPr="002F57CD">
        <w:t xml:space="preserve">. </w:t>
      </w:r>
      <w:r w:rsidRPr="002F57CD">
        <w:t>Select from the dropdown.</w:t>
      </w:r>
    </w:p>
    <w:p w:rsidR="009B529A" w:rsidRPr="002F57CD" w:rsidRDefault="009B529A" w:rsidP="009B529A">
      <w:pPr>
        <w:rPr>
          <w:b/>
          <w:bCs/>
          <w:szCs w:val="20"/>
        </w:rPr>
      </w:pPr>
    </w:p>
    <w:p w:rsidR="009B529A" w:rsidRPr="002F57CD" w:rsidRDefault="009B529A" w:rsidP="000B66A7">
      <w:pPr>
        <w:pStyle w:val="BodyText"/>
      </w:pPr>
      <w:r w:rsidRPr="002F57CD">
        <w:rPr>
          <w:noProof/>
        </w:rPr>
        <w:drawing>
          <wp:inline distT="0" distB="0" distL="0" distR="0" wp14:anchorId="287B2EE1" wp14:editId="18C22F27">
            <wp:extent cx="119380" cy="119380"/>
            <wp:effectExtent l="19050" t="0" r="0" b="0"/>
            <wp:docPr id="1126" name="Picture 112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085D68" w:rsidRPr="002F57CD">
        <w:t xml:space="preserve"> </w:t>
      </w:r>
      <w:r w:rsidRPr="002F57CD">
        <w:t>Indicates Required Field</w:t>
      </w:r>
    </w:p>
    <w:p w:rsidR="009B529A" w:rsidRPr="002F57CD" w:rsidRDefault="009B529A" w:rsidP="003175D1">
      <w:pPr>
        <w:pStyle w:val="Heading5"/>
      </w:pPr>
      <w:r w:rsidRPr="002F57CD">
        <w:rPr>
          <w:rFonts w:ascii="Verdana" w:hAnsi="Verdana"/>
          <w:color w:val="A82384"/>
          <w:sz w:val="15"/>
          <w:szCs w:val="15"/>
        </w:rPr>
        <w:br w:type="page"/>
      </w:r>
      <w:bookmarkStart w:id="790" w:name="_Toc289864828"/>
      <w:bookmarkStart w:id="791" w:name="_Toc394920836"/>
      <w:bookmarkStart w:id="792" w:name="_Toc406571172"/>
      <w:bookmarkStart w:id="793" w:name="_Toc447812017"/>
      <w:r w:rsidRPr="002F57CD">
        <w:t>Add/Update Insurance Carrier - Medicare</w:t>
      </w:r>
      <w:bookmarkEnd w:id="790"/>
      <w:bookmarkEnd w:id="791"/>
      <w:bookmarkEnd w:id="792"/>
      <w:bookmarkEnd w:id="793"/>
    </w:p>
    <w:p w:rsidR="009B529A" w:rsidRPr="002F57CD" w:rsidRDefault="009B529A" w:rsidP="00085D68">
      <w:pPr>
        <w:pStyle w:val="BodyText"/>
      </w:pPr>
      <w:r w:rsidRPr="002F57CD">
        <w:t>When a user chooses to enter Medicare Part A, the system automatically populates the following fields:</w:t>
      </w:r>
    </w:p>
    <w:p w:rsidR="009B529A" w:rsidRPr="002F57CD" w:rsidRDefault="009B529A" w:rsidP="00646F6D">
      <w:pPr>
        <w:pStyle w:val="BodyTextBullet2"/>
      </w:pPr>
      <w:r w:rsidRPr="002F57CD">
        <w:rPr>
          <w:i/>
          <w:iCs/>
        </w:rPr>
        <w:t>Insurance</w:t>
      </w:r>
      <w:r w:rsidRPr="002F57CD">
        <w:rPr>
          <w:i/>
          <w:iCs/>
        </w:rPr>
        <w:fldChar w:fldCharType="begin"/>
      </w:r>
      <w:r w:rsidRPr="002F57CD">
        <w:instrText xml:space="preserve"> XE "Insurance:Medicare:Company Name" </w:instrText>
      </w:r>
      <w:r w:rsidRPr="002F57CD">
        <w:rPr>
          <w:i/>
          <w:iCs/>
        </w:rPr>
        <w:fldChar w:fldCharType="end"/>
      </w:r>
      <w:r w:rsidRPr="002F57CD">
        <w:rPr>
          <w:i/>
          <w:iCs/>
        </w:rPr>
        <w:t xml:space="preserve"> Company Name</w:t>
      </w:r>
      <w:r w:rsidRPr="002F57CD">
        <w:t xml:space="preserve"> is set to </w:t>
      </w:r>
      <w:r w:rsidRPr="002F57CD">
        <w:rPr>
          <w:b/>
          <w:bCs/>
        </w:rPr>
        <w:t>Medicare</w:t>
      </w:r>
    </w:p>
    <w:p w:rsidR="009B529A" w:rsidRPr="002F57CD" w:rsidRDefault="009B529A" w:rsidP="00646F6D">
      <w:pPr>
        <w:pStyle w:val="BodyTextBullet2"/>
      </w:pPr>
      <w:r w:rsidRPr="002F57CD">
        <w:rPr>
          <w:i/>
          <w:iCs/>
        </w:rPr>
        <w:t>Group Name</w:t>
      </w:r>
      <w:r w:rsidRPr="002F57CD">
        <w:rPr>
          <w:rStyle w:val="Drop-downhotspot"/>
        </w:rPr>
        <w:fldChar w:fldCharType="begin"/>
      </w:r>
      <w:r w:rsidRPr="002F57CD">
        <w:instrText xml:space="preserve"> XE "</w:instrText>
      </w:r>
      <w:r w:rsidRPr="002F57CD">
        <w:rPr>
          <w:rStyle w:val="Drop-downhotspot"/>
        </w:rPr>
        <w:instrText>Group:</w:instrText>
      </w:r>
      <w:r w:rsidRPr="002F57CD">
        <w:instrText xml:space="preserve">Insurance:Name" </w:instrText>
      </w:r>
      <w:r w:rsidRPr="002F57CD">
        <w:rPr>
          <w:rStyle w:val="Drop-downhotspot"/>
        </w:rPr>
        <w:fldChar w:fldCharType="end"/>
      </w:r>
      <w:r w:rsidRPr="002F57CD">
        <w:t xml:space="preserve"> is set to </w:t>
      </w:r>
      <w:r w:rsidRPr="002F57CD">
        <w:rPr>
          <w:b/>
          <w:bCs/>
        </w:rPr>
        <w:t>Part A</w:t>
      </w:r>
    </w:p>
    <w:p w:rsidR="009B529A" w:rsidRPr="002F57CD" w:rsidRDefault="009B529A" w:rsidP="00646F6D">
      <w:pPr>
        <w:pStyle w:val="BodyTextBullet2"/>
      </w:pPr>
      <w:r w:rsidRPr="002F57CD">
        <w:rPr>
          <w:i/>
          <w:iCs/>
        </w:rPr>
        <w:t>Group Number</w:t>
      </w:r>
      <w:r w:rsidRPr="002F57CD">
        <w:t xml:space="preserve"> is set to </w:t>
      </w:r>
      <w:r w:rsidRPr="002F57CD">
        <w:rPr>
          <w:b/>
          <w:bCs/>
        </w:rPr>
        <w:t>Part A</w:t>
      </w:r>
    </w:p>
    <w:p w:rsidR="009B529A" w:rsidRPr="002F57CD" w:rsidRDefault="009B529A" w:rsidP="009B529A">
      <w:pPr>
        <w:rPr>
          <w:sz w:val="18"/>
          <w:szCs w:val="18"/>
        </w:rPr>
      </w:pPr>
    </w:p>
    <w:p w:rsidR="009B529A" w:rsidRPr="002F57CD" w:rsidRDefault="009B529A" w:rsidP="00085D68">
      <w:pPr>
        <w:pStyle w:val="BodyText"/>
      </w:pPr>
      <w:r w:rsidRPr="002F57CD">
        <w:t>When a user chooses to enter Medicare Part B, the system automatically populates the following fields:</w:t>
      </w:r>
    </w:p>
    <w:p w:rsidR="009B529A" w:rsidRPr="002F57CD" w:rsidRDefault="009B529A" w:rsidP="00646F6D">
      <w:pPr>
        <w:pStyle w:val="BodyTextBullet2"/>
      </w:pPr>
      <w:r w:rsidRPr="002F57CD">
        <w:rPr>
          <w:i/>
          <w:iCs/>
        </w:rPr>
        <w:t>Group Name</w:t>
      </w:r>
      <w:r w:rsidRPr="002F57CD">
        <w:t xml:space="preserve"> is set to </w:t>
      </w:r>
      <w:r w:rsidRPr="002F57CD">
        <w:rPr>
          <w:b/>
          <w:bCs/>
        </w:rPr>
        <w:t>Part B</w:t>
      </w:r>
    </w:p>
    <w:p w:rsidR="009B529A" w:rsidRPr="002F57CD" w:rsidRDefault="009B529A" w:rsidP="00646F6D">
      <w:pPr>
        <w:pStyle w:val="BodyTextBullet2"/>
      </w:pPr>
      <w:r w:rsidRPr="002F57CD">
        <w:rPr>
          <w:i/>
          <w:iCs/>
        </w:rPr>
        <w:t>Group Number</w:t>
      </w:r>
      <w:r w:rsidRPr="002F57CD">
        <w:rPr>
          <w:rStyle w:val="Drop-downhotspot"/>
        </w:rPr>
        <w:fldChar w:fldCharType="begin"/>
      </w:r>
      <w:r w:rsidRPr="002F57CD">
        <w:instrText xml:space="preserve"> XE "</w:instrText>
      </w:r>
      <w:r w:rsidRPr="002F57CD">
        <w:rPr>
          <w:rStyle w:val="Drop-downhotspot"/>
        </w:rPr>
        <w:instrText>Group:</w:instrText>
      </w:r>
      <w:r w:rsidRPr="002F57CD">
        <w:instrText xml:space="preserve">Insurance:Number" </w:instrText>
      </w:r>
      <w:r w:rsidRPr="002F57CD">
        <w:rPr>
          <w:rStyle w:val="Drop-downhotspot"/>
        </w:rPr>
        <w:fldChar w:fldCharType="end"/>
      </w:r>
      <w:r w:rsidRPr="002F57CD">
        <w:t xml:space="preserve"> is set to </w:t>
      </w:r>
      <w:r w:rsidRPr="002F57CD">
        <w:rPr>
          <w:b/>
          <w:bCs/>
        </w:rPr>
        <w:t>Part B</w:t>
      </w:r>
    </w:p>
    <w:p w:rsidR="009B529A" w:rsidRPr="002F57CD" w:rsidRDefault="009B529A" w:rsidP="009B529A">
      <w:pPr>
        <w:rPr>
          <w:sz w:val="18"/>
          <w:szCs w:val="18"/>
        </w:rPr>
      </w:pPr>
    </w:p>
    <w:p w:rsidR="009B529A" w:rsidRPr="002F57CD" w:rsidRDefault="009B529A" w:rsidP="00F70AF8">
      <w:pPr>
        <w:pStyle w:val="Style12ptBoldLeft042"/>
      </w:pPr>
      <w:r w:rsidRPr="002F57CD">
        <w:t>Update Insurance Carrier - Medicare</w:t>
      </w:r>
    </w:p>
    <w:p w:rsidR="009B529A" w:rsidRPr="002F57CD" w:rsidRDefault="009B529A" w:rsidP="00085D68">
      <w:pPr>
        <w:pStyle w:val="BodyText"/>
      </w:pPr>
      <w:r w:rsidRPr="002F57CD">
        <w:rPr>
          <w:rStyle w:val="Drop-downhotspot"/>
        </w:rPr>
        <w:t>Insurance Company Name:</w:t>
      </w:r>
    </w:p>
    <w:p w:rsidR="009B529A" w:rsidRPr="002F57CD" w:rsidRDefault="009B529A" w:rsidP="00135A6C">
      <w:pPr>
        <w:pStyle w:val="Fielddefinition"/>
      </w:pPr>
      <w:r w:rsidRPr="002F57CD">
        <w:t>This is the name of the insurance</w:t>
      </w:r>
      <w:r w:rsidRPr="002F57CD">
        <w:rPr>
          <w:i/>
        </w:rPr>
        <w:fldChar w:fldCharType="begin"/>
      </w:r>
      <w:r w:rsidRPr="002F57CD">
        <w:instrText xml:space="preserve"> XE "Insurance:Company Name:Medicare" </w:instrText>
      </w:r>
      <w:r w:rsidRPr="002F57CD">
        <w:rPr>
          <w:i/>
        </w:rPr>
        <w:fldChar w:fldCharType="end"/>
      </w:r>
      <w:r w:rsidRPr="002F57CD">
        <w:t xml:space="preserve"> company</w:t>
      </w:r>
      <w:r w:rsidR="00D96B3C" w:rsidRPr="002F57CD">
        <w:t xml:space="preserve">. </w:t>
      </w:r>
      <w:r w:rsidRPr="002F57CD">
        <w:t xml:space="preserve">Defaults to </w:t>
      </w:r>
      <w:r w:rsidRPr="002F57CD">
        <w:rPr>
          <w:b/>
          <w:bCs/>
        </w:rPr>
        <w:t>Medicare</w:t>
      </w:r>
      <w:r w:rsidRPr="002F57CD">
        <w:t>.</w:t>
      </w:r>
    </w:p>
    <w:p w:rsidR="009B529A" w:rsidRPr="002F57CD" w:rsidRDefault="009B529A" w:rsidP="00085D68">
      <w:pPr>
        <w:pStyle w:val="BodyText"/>
      </w:pPr>
      <w:r w:rsidRPr="002F57CD">
        <w:rPr>
          <w:rStyle w:val="Drop-downhotspot"/>
        </w:rPr>
        <w:t>Type of Medicare:</w:t>
      </w:r>
    </w:p>
    <w:p w:rsidR="009B529A" w:rsidRPr="002F57CD" w:rsidRDefault="009B529A" w:rsidP="00135A6C">
      <w:pPr>
        <w:pStyle w:val="Fielddefinition"/>
      </w:pPr>
      <w:r w:rsidRPr="002F57CD">
        <w:t xml:space="preserve">Indicate the </w:t>
      </w:r>
      <w:r w:rsidRPr="002F57CD">
        <w:rPr>
          <w:i/>
        </w:rPr>
        <w:t>Type of Medicare</w:t>
      </w:r>
      <w:r w:rsidRPr="002F57CD">
        <w:t xml:space="preserve"> being updated</w:t>
      </w:r>
      <w:r w:rsidR="00D96B3C" w:rsidRPr="002F57CD">
        <w:t xml:space="preserve">. </w:t>
      </w:r>
      <w:r w:rsidRPr="002F57CD">
        <w:t>Choices are:</w:t>
      </w:r>
    </w:p>
    <w:p w:rsidR="009B529A" w:rsidRPr="002F57CD" w:rsidRDefault="009B529A" w:rsidP="00646F6D">
      <w:pPr>
        <w:pStyle w:val="BodyTextBullet2"/>
      </w:pPr>
      <w:r w:rsidRPr="002F57CD">
        <w:rPr>
          <w:rStyle w:val="Emphasis"/>
        </w:rPr>
        <w:t>Type A</w:t>
      </w:r>
      <w:r w:rsidRPr="002F57CD">
        <w:rPr>
          <w:rStyle w:val="Expandingtext"/>
        </w:rPr>
        <w:t xml:space="preserve"> This is hospital insurance</w:t>
      </w:r>
      <w:r w:rsidRPr="002F57CD">
        <w:rPr>
          <w:rStyle w:val="Expandingtext"/>
        </w:rPr>
        <w:fldChar w:fldCharType="begin"/>
      </w:r>
      <w:r w:rsidRPr="002F57CD">
        <w:instrText xml:space="preserve"> XE "</w:instrText>
      </w:r>
      <w:r w:rsidRPr="002F57CD">
        <w:rPr>
          <w:rStyle w:val="Expandingtext"/>
        </w:rPr>
        <w:instrText>Insurance:</w:instrText>
      </w:r>
      <w:r w:rsidRPr="002F57CD">
        <w:instrText xml:space="preserve">Type A Medicare" </w:instrText>
      </w:r>
      <w:r w:rsidRPr="002F57CD">
        <w:rPr>
          <w:rStyle w:val="Expandingtext"/>
        </w:rPr>
        <w:fldChar w:fldCharType="end"/>
      </w:r>
      <w:r w:rsidRPr="002F57CD">
        <w:rPr>
          <w:rStyle w:val="Expandingtext"/>
        </w:rPr>
        <w:t xml:space="preserve"> that pays for inpatient hospital stays, care in a skilled nursing facility</w:t>
      </w:r>
      <w:r w:rsidRPr="002F57CD">
        <w:rPr>
          <w:rStyle w:val="Expandingtext"/>
        </w:rPr>
        <w:fldChar w:fldCharType="begin"/>
      </w:r>
      <w:r w:rsidRPr="002F57CD">
        <w:instrText xml:space="preserve"> XE "Facility" </w:instrText>
      </w:r>
      <w:r w:rsidRPr="002F57CD">
        <w:rPr>
          <w:rStyle w:val="Expandingtext"/>
        </w:rPr>
        <w:fldChar w:fldCharType="end"/>
      </w:r>
      <w:r w:rsidRPr="002F57CD">
        <w:rPr>
          <w:rStyle w:val="Expandingtext"/>
        </w:rPr>
        <w:t>, hos</w:t>
      </w:r>
      <w:r w:rsidR="00FA2F6D" w:rsidRPr="002F57CD">
        <w:rPr>
          <w:rStyle w:val="Expandingtext"/>
        </w:rPr>
        <w:t xml:space="preserve">pice care, and some home health </w:t>
      </w:r>
      <w:r w:rsidRPr="002F57CD">
        <w:rPr>
          <w:rStyle w:val="Expandingtext"/>
        </w:rPr>
        <w:t xml:space="preserve">care. </w:t>
      </w:r>
    </w:p>
    <w:p w:rsidR="009B529A" w:rsidRPr="002F57CD" w:rsidRDefault="009B529A" w:rsidP="00646F6D">
      <w:pPr>
        <w:pStyle w:val="BodyTextBullet2"/>
      </w:pPr>
      <w:r w:rsidRPr="002F57CD">
        <w:t xml:space="preserve">Type A &amp; </w:t>
      </w:r>
      <w:r w:rsidRPr="002F57CD">
        <w:rPr>
          <w:rStyle w:val="Emphasis"/>
        </w:rPr>
        <w:t>B</w:t>
      </w:r>
      <w:r w:rsidRPr="002F57CD">
        <w:rPr>
          <w:rStyle w:val="Expandingtext"/>
        </w:rPr>
        <w:t xml:space="preserve"> This is Medicare medical</w:t>
      </w:r>
      <w:r w:rsidRPr="002F57CD">
        <w:rPr>
          <w:rStyle w:val="Expandingtext"/>
        </w:rPr>
        <w:fldChar w:fldCharType="begin"/>
      </w:r>
      <w:r w:rsidRPr="002F57CD">
        <w:instrText xml:space="preserve"> XE "Medical:insurance" </w:instrText>
      </w:r>
      <w:r w:rsidRPr="002F57CD">
        <w:rPr>
          <w:rStyle w:val="Expandingtext"/>
        </w:rPr>
        <w:fldChar w:fldCharType="end"/>
      </w:r>
      <w:r w:rsidRPr="002F57CD">
        <w:rPr>
          <w:rStyle w:val="Expandingtext"/>
        </w:rPr>
        <w:t xml:space="preserve"> insurance</w:t>
      </w:r>
      <w:r w:rsidRPr="002F57CD">
        <w:rPr>
          <w:rStyle w:val="Expandingtext"/>
        </w:rPr>
        <w:fldChar w:fldCharType="begin"/>
      </w:r>
      <w:r w:rsidRPr="002F57CD">
        <w:instrText xml:space="preserve"> XE "</w:instrText>
      </w:r>
      <w:r w:rsidRPr="002F57CD">
        <w:rPr>
          <w:rStyle w:val="Expandingtext"/>
        </w:rPr>
        <w:instrText>Insurance:</w:instrText>
      </w:r>
      <w:r w:rsidRPr="002F57CD">
        <w:instrText xml:space="preserve">Type A &amp; B Medicare" </w:instrText>
      </w:r>
      <w:r w:rsidRPr="002F57CD">
        <w:rPr>
          <w:rStyle w:val="Expandingtext"/>
        </w:rPr>
        <w:fldChar w:fldCharType="end"/>
      </w:r>
      <w:r w:rsidRPr="002F57CD">
        <w:rPr>
          <w:rStyle w:val="Expandingtext"/>
        </w:rPr>
        <w:t xml:space="preserve"> that helps pay for doctors, services, outpatient hospital care, durable medical</w:t>
      </w:r>
      <w:r w:rsidRPr="002F57CD">
        <w:rPr>
          <w:rStyle w:val="Expandingtext"/>
        </w:rPr>
        <w:fldChar w:fldCharType="begin"/>
      </w:r>
      <w:r w:rsidRPr="002F57CD">
        <w:instrText xml:space="preserve"> XE "Medical:equipment" </w:instrText>
      </w:r>
      <w:r w:rsidRPr="002F57CD">
        <w:rPr>
          <w:rStyle w:val="Expandingtext"/>
        </w:rPr>
        <w:fldChar w:fldCharType="end"/>
      </w:r>
      <w:r w:rsidRPr="002F57CD">
        <w:rPr>
          <w:rStyle w:val="Expandingtext"/>
        </w:rPr>
        <w:t xml:space="preserve"> equipment, and some medical</w:t>
      </w:r>
      <w:r w:rsidRPr="002F57CD">
        <w:rPr>
          <w:rStyle w:val="Expandingtext"/>
        </w:rPr>
        <w:fldChar w:fldCharType="begin"/>
      </w:r>
      <w:r w:rsidRPr="002F57CD">
        <w:instrText xml:space="preserve"> XE "Medical:services" </w:instrText>
      </w:r>
      <w:r w:rsidRPr="002F57CD">
        <w:rPr>
          <w:rStyle w:val="Expandingtext"/>
        </w:rPr>
        <w:fldChar w:fldCharType="end"/>
      </w:r>
      <w:r w:rsidRPr="002F57CD">
        <w:rPr>
          <w:rStyle w:val="Expandingtext"/>
        </w:rPr>
        <w:t xml:space="preserve"> services that aren't covered by Part A. </w:t>
      </w:r>
    </w:p>
    <w:p w:rsidR="009B529A" w:rsidRPr="002F57CD" w:rsidRDefault="009B529A" w:rsidP="00135A6C">
      <w:pPr>
        <w:pStyle w:val="Fielddefinition"/>
      </w:pPr>
      <w:r w:rsidRPr="002F57CD">
        <w:t xml:space="preserve">System defaults to </w:t>
      </w:r>
      <w:r w:rsidRPr="002F57CD">
        <w:rPr>
          <w:b/>
          <w:bCs/>
        </w:rPr>
        <w:t>Part A</w:t>
      </w:r>
      <w:r w:rsidRPr="002F57CD">
        <w:t xml:space="preserve">, but can be changed to </w:t>
      </w:r>
      <w:r w:rsidRPr="002F57CD">
        <w:rPr>
          <w:b/>
          <w:bCs/>
        </w:rPr>
        <w:t>Part A &amp; B</w:t>
      </w:r>
      <w:r w:rsidRPr="002F57CD">
        <w:t>.</w:t>
      </w:r>
    </w:p>
    <w:p w:rsidR="009B529A" w:rsidRPr="002F57CD" w:rsidRDefault="009B529A" w:rsidP="009B529A">
      <w:pPr>
        <w:ind w:left="600"/>
        <w:rPr>
          <w:szCs w:val="20"/>
        </w:rPr>
      </w:pPr>
    </w:p>
    <w:p w:rsidR="009B529A" w:rsidRPr="002F57CD" w:rsidRDefault="009B529A" w:rsidP="00F70AF8">
      <w:pPr>
        <w:pStyle w:val="Style12ptBoldLeft042"/>
      </w:pPr>
      <w:r w:rsidRPr="002F57CD">
        <w:t>Medicare Part A</w:t>
      </w:r>
    </w:p>
    <w:p w:rsidR="009B529A" w:rsidRPr="002F57CD" w:rsidRDefault="009B529A" w:rsidP="00375D05">
      <w:pPr>
        <w:pStyle w:val="Fields"/>
      </w:pPr>
      <w:r w:rsidRPr="002F57CD">
        <w:rPr>
          <w:noProof/>
          <w:u w:val="none"/>
        </w:rPr>
        <w:drawing>
          <wp:inline distT="0" distB="0" distL="0" distR="0" wp14:anchorId="6C97B498" wp14:editId="12F82BB9">
            <wp:extent cx="119380" cy="119380"/>
            <wp:effectExtent l="19050" t="0" r="0" b="0"/>
            <wp:docPr id="1134" name="Picture 113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Medicare Claim</w:t>
      </w:r>
      <w:r w:rsidRPr="002F57CD">
        <w:rPr>
          <w:rStyle w:val="Drop-downhotspot"/>
        </w:rPr>
        <w:fldChar w:fldCharType="begin"/>
      </w:r>
      <w:r w:rsidRPr="002F57CD">
        <w:instrText xml:space="preserve"> XE "</w:instrText>
      </w:r>
      <w:r w:rsidRPr="002F57CD">
        <w:rPr>
          <w:rStyle w:val="Drop-downhotspot"/>
        </w:rPr>
        <w:instrText>Claim:</w:instrText>
      </w:r>
      <w:r w:rsidRPr="002F57CD">
        <w:instrText xml:space="preserve">Medicare Number" </w:instrText>
      </w:r>
      <w:r w:rsidRPr="002F57CD">
        <w:rPr>
          <w:rStyle w:val="Drop-downhotspot"/>
        </w:rPr>
        <w:fldChar w:fldCharType="end"/>
      </w:r>
      <w:r w:rsidRPr="002F57CD">
        <w:rPr>
          <w:rStyle w:val="Drop-downhotspot"/>
        </w:rPr>
        <w:t xml:space="preserve"> Number:</w:t>
      </w:r>
    </w:p>
    <w:p w:rsidR="009B529A" w:rsidRPr="002F57CD" w:rsidRDefault="009B529A" w:rsidP="00135A6C">
      <w:pPr>
        <w:pStyle w:val="Fielddefinition"/>
      </w:pPr>
      <w:r w:rsidRPr="002F57CD">
        <w:t>This is the Medicare number assigned</w:t>
      </w:r>
      <w:r w:rsidRPr="002F57CD">
        <w:fldChar w:fldCharType="begin"/>
      </w:r>
      <w:r w:rsidRPr="002F57CD">
        <w:instrText xml:space="preserve"> XE "Assigned:Medicare number" </w:instrText>
      </w:r>
      <w:r w:rsidRPr="002F57CD">
        <w:fldChar w:fldCharType="end"/>
      </w:r>
      <w:r w:rsidRPr="002F57CD">
        <w:t xml:space="preserve"> to the claim.</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646F6D">
      <w:pPr>
        <w:pStyle w:val="BodyTextBullet2"/>
      </w:pPr>
      <w:r w:rsidRPr="002F57CD">
        <w:rPr>
          <w:i/>
          <w:iCs/>
        </w:rPr>
        <w:t xml:space="preserve">Medicare Claim Number </w:t>
      </w:r>
      <w:r w:rsidRPr="002F57CD">
        <w:t>is a required field.</w:t>
      </w:r>
    </w:p>
    <w:p w:rsidR="009B529A" w:rsidRPr="002F57CD" w:rsidRDefault="009B529A" w:rsidP="00646F6D">
      <w:pPr>
        <w:pStyle w:val="BodyTextBullet2"/>
      </w:pPr>
      <w:r w:rsidRPr="002F57CD">
        <w:rPr>
          <w:i/>
          <w:iCs/>
        </w:rPr>
        <w:t>Medicare Claim Number</w:t>
      </w:r>
      <w:r w:rsidRPr="002F57CD">
        <w:t xml:space="preserve"> cannot be greater than 25 characters.</w:t>
      </w:r>
    </w:p>
    <w:p w:rsidR="009B529A" w:rsidRPr="002F57CD" w:rsidRDefault="009B529A" w:rsidP="00375D05">
      <w:pPr>
        <w:pStyle w:val="Fields"/>
      </w:pPr>
      <w:r w:rsidRPr="002F57CD">
        <w:rPr>
          <w:noProof/>
          <w:u w:val="none"/>
        </w:rPr>
        <w:drawing>
          <wp:inline distT="0" distB="0" distL="0" distR="0" wp14:anchorId="55B21F76" wp14:editId="2D6DE81B">
            <wp:extent cx="119380" cy="119380"/>
            <wp:effectExtent l="19050" t="0" r="0" b="0"/>
            <wp:docPr id="1137" name="Picture 113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Name on Medicare Card:</w:t>
      </w:r>
    </w:p>
    <w:p w:rsidR="009B529A" w:rsidRPr="002F57CD" w:rsidRDefault="009B529A" w:rsidP="00135A6C">
      <w:pPr>
        <w:pStyle w:val="Fielddefinition"/>
      </w:pPr>
      <w:r w:rsidRPr="002F57CD">
        <w:t>This is the Name exactly as it appears on the Medicare card.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646F6D">
      <w:pPr>
        <w:pStyle w:val="BodyTextBullet2"/>
      </w:pPr>
      <w:r w:rsidRPr="002F57CD">
        <w:rPr>
          <w:i/>
          <w:iCs/>
        </w:rPr>
        <w:t>Name On Medicare Card</w:t>
      </w:r>
      <w:r w:rsidRPr="002F57CD">
        <w:t xml:space="preserve"> cannot be greater than 35 characters.</w:t>
      </w:r>
    </w:p>
    <w:p w:rsidR="009B529A" w:rsidRPr="002F57CD" w:rsidRDefault="009B529A" w:rsidP="00646F6D">
      <w:pPr>
        <w:pStyle w:val="BodyTextBullet2"/>
      </w:pPr>
      <w:r w:rsidRPr="002F57CD">
        <w:rPr>
          <w:i/>
          <w:iCs/>
        </w:rPr>
        <w:t xml:space="preserve">Name On Medicare Card </w:t>
      </w:r>
      <w:r w:rsidRPr="002F57CD">
        <w:t>is a required field.</w:t>
      </w:r>
    </w:p>
    <w:p w:rsidR="009B529A" w:rsidRPr="002F57CD" w:rsidRDefault="009B529A" w:rsidP="00375D05">
      <w:pPr>
        <w:pStyle w:val="Fields"/>
      </w:pPr>
      <w:r w:rsidRPr="002F57CD">
        <w:rPr>
          <w:rStyle w:val="Drop-downhotspot"/>
        </w:rPr>
        <w:t>Group Name:</w:t>
      </w:r>
    </w:p>
    <w:p w:rsidR="009B529A" w:rsidRPr="002F57CD" w:rsidRDefault="009B529A" w:rsidP="00135A6C">
      <w:pPr>
        <w:pStyle w:val="Fielddefinition"/>
      </w:pPr>
      <w:r w:rsidRPr="002F57CD">
        <w:rPr>
          <w:i/>
        </w:rPr>
        <w:t>Group Name</w:t>
      </w:r>
      <w:r w:rsidRPr="002F57CD">
        <w:rPr>
          <w:rStyle w:val="Drop-downhotspot"/>
        </w:rPr>
        <w:fldChar w:fldCharType="begin"/>
      </w:r>
      <w:r w:rsidRPr="002F57CD">
        <w:instrText xml:space="preserve"> XE "</w:instrText>
      </w:r>
      <w:r w:rsidRPr="002F57CD">
        <w:rPr>
          <w:rStyle w:val="Drop-downhotspot"/>
        </w:rPr>
        <w:instrText>Group:</w:instrText>
      </w:r>
      <w:r w:rsidRPr="002F57CD">
        <w:instrText xml:space="preserve">Medicare:Name" </w:instrText>
      </w:r>
      <w:r w:rsidRPr="002F57CD">
        <w:rPr>
          <w:rStyle w:val="Drop-downhotspot"/>
        </w:rPr>
        <w:fldChar w:fldCharType="end"/>
      </w:r>
      <w:r w:rsidRPr="002F57CD">
        <w:t xml:space="preserve"> is the name that the insurance</w:t>
      </w:r>
      <w:r w:rsidRPr="002F57CD">
        <w:fldChar w:fldCharType="begin"/>
      </w:r>
      <w:r w:rsidRPr="002F57CD">
        <w:instrText xml:space="preserve"> XE "Insurance:Group Name" </w:instrText>
      </w:r>
      <w:r w:rsidRPr="002F57CD">
        <w:fldChar w:fldCharType="end"/>
      </w:r>
      <w:r w:rsidRPr="002F57CD">
        <w:t xml:space="preserve"> company uses to identify this plan</w:t>
      </w:r>
      <w:r w:rsidR="00D96B3C" w:rsidRPr="002F57CD">
        <w:t xml:space="preserve">. </w:t>
      </w:r>
      <w:r w:rsidRPr="002F57CD">
        <w:t xml:space="preserve">Defaults to </w:t>
      </w:r>
      <w:r w:rsidRPr="002F57CD">
        <w:rPr>
          <w:b/>
          <w:bCs/>
        </w:rPr>
        <w:t>Type A</w:t>
      </w:r>
      <w:r w:rsidRPr="002F57CD">
        <w:t>.</w:t>
      </w:r>
    </w:p>
    <w:p w:rsidR="009B529A" w:rsidRPr="002F57CD" w:rsidRDefault="009B529A" w:rsidP="00375D05">
      <w:pPr>
        <w:pStyle w:val="Fields"/>
      </w:pPr>
      <w:r w:rsidRPr="002F57CD">
        <w:rPr>
          <w:rStyle w:val="Drop-downhotspot"/>
        </w:rPr>
        <w:t>Group Number:</w:t>
      </w:r>
    </w:p>
    <w:p w:rsidR="009B529A" w:rsidRPr="002F57CD" w:rsidRDefault="009B529A" w:rsidP="00135A6C">
      <w:pPr>
        <w:pStyle w:val="Fielddefinition"/>
      </w:pPr>
      <w:r w:rsidRPr="002F57CD">
        <w:rPr>
          <w:i/>
        </w:rPr>
        <w:t>Group Number</w:t>
      </w:r>
      <w:r w:rsidRPr="002F57CD">
        <w:rPr>
          <w:rStyle w:val="Drop-downhotspot"/>
        </w:rPr>
        <w:fldChar w:fldCharType="begin"/>
      </w:r>
      <w:r w:rsidRPr="002F57CD">
        <w:instrText xml:space="preserve"> XE "</w:instrText>
      </w:r>
      <w:r w:rsidRPr="002F57CD">
        <w:rPr>
          <w:rStyle w:val="Drop-downhotspot"/>
        </w:rPr>
        <w:instrText>Group:</w:instrText>
      </w:r>
      <w:r w:rsidRPr="002F57CD">
        <w:instrText xml:space="preserve">Medicare:Number" </w:instrText>
      </w:r>
      <w:r w:rsidRPr="002F57CD">
        <w:rPr>
          <w:rStyle w:val="Drop-downhotspot"/>
        </w:rPr>
        <w:fldChar w:fldCharType="end"/>
      </w:r>
      <w:r w:rsidRPr="002F57CD">
        <w:t xml:space="preserve"> is the number or code, which the insurance</w:t>
      </w:r>
      <w:r w:rsidRPr="002F57CD">
        <w:fldChar w:fldCharType="begin"/>
      </w:r>
      <w:r w:rsidRPr="002F57CD">
        <w:instrText xml:space="preserve"> XE "Insurance:Group Number" </w:instrText>
      </w:r>
      <w:r w:rsidRPr="002F57CD">
        <w:fldChar w:fldCharType="end"/>
      </w:r>
      <w:r w:rsidRPr="002F57CD">
        <w:t xml:space="preserve"> company uses to identify this plan</w:t>
      </w:r>
      <w:r w:rsidR="00D96B3C" w:rsidRPr="002F57CD">
        <w:t xml:space="preserve">. </w:t>
      </w:r>
      <w:r w:rsidRPr="002F57CD">
        <w:t xml:space="preserve">Defaults to </w:t>
      </w:r>
      <w:r w:rsidRPr="002F57CD">
        <w:rPr>
          <w:b/>
          <w:bCs/>
        </w:rPr>
        <w:t>Type A</w:t>
      </w:r>
      <w:r w:rsidRPr="002F57CD">
        <w:t>.</w:t>
      </w:r>
    </w:p>
    <w:p w:rsidR="009B529A" w:rsidRPr="002F57CD" w:rsidRDefault="009B529A" w:rsidP="00375D05">
      <w:pPr>
        <w:pStyle w:val="Fields"/>
      </w:pPr>
      <w:r w:rsidRPr="002F57CD">
        <w:rPr>
          <w:rStyle w:val="Drop-downhotspot"/>
        </w:rPr>
        <w:t>Part A Effective Date:</w:t>
      </w:r>
    </w:p>
    <w:p w:rsidR="009B529A" w:rsidRPr="002F57CD" w:rsidRDefault="009B529A" w:rsidP="00135A6C">
      <w:pPr>
        <w:pStyle w:val="Fielddefinition"/>
      </w:pPr>
      <w:r w:rsidRPr="002F57CD">
        <w:t xml:space="preserve">The </w:t>
      </w:r>
      <w:r w:rsidRPr="002F57CD">
        <w:rPr>
          <w:i/>
        </w:rPr>
        <w:t>Part A Effective Date</w:t>
      </w:r>
      <w:r w:rsidRPr="002F57CD">
        <w:rPr>
          <w:i/>
        </w:rPr>
        <w:fldChar w:fldCharType="begin"/>
      </w:r>
      <w:r w:rsidRPr="002F57CD">
        <w:instrText xml:space="preserve"> XE "Date:Insurance:Part A" </w:instrText>
      </w:r>
      <w:r w:rsidRPr="002F57CD">
        <w:rPr>
          <w:i/>
        </w:rPr>
        <w:fldChar w:fldCharType="end"/>
      </w:r>
      <w:r w:rsidRPr="002F57CD">
        <w:t xml:space="preserve"> is the date </w:t>
      </w:r>
      <w:r w:rsidRPr="002F57CD">
        <w:rPr>
          <w:i/>
        </w:rPr>
        <w:t>Medicare Part A</w:t>
      </w:r>
      <w:r w:rsidRPr="002F57CD">
        <w:t xml:space="preserve"> went into effect for this beneficiary.</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646F6D">
      <w:pPr>
        <w:pStyle w:val="BodyTextBullet2"/>
      </w:pPr>
      <w:r w:rsidRPr="002F57CD">
        <w:t xml:space="preserve">Cannot be before </w:t>
      </w:r>
      <w:r w:rsidRPr="002F57CD">
        <w:rPr>
          <w:rStyle w:val="Text-onlypopuphotspot"/>
        </w:rPr>
        <w:t>DOB</w:t>
      </w:r>
    </w:p>
    <w:p w:rsidR="009B529A" w:rsidRPr="002F57CD" w:rsidRDefault="009B529A" w:rsidP="00646F6D">
      <w:pPr>
        <w:pStyle w:val="BodyTextBullet2"/>
      </w:pPr>
      <w:r w:rsidRPr="002F57CD">
        <w:t xml:space="preserve">Cannot be after </w:t>
      </w:r>
      <w:r w:rsidRPr="002F57CD">
        <w:rPr>
          <w:rStyle w:val="Text-onlypopuphotspot"/>
        </w:rPr>
        <w:t>DOD</w:t>
      </w:r>
    </w:p>
    <w:p w:rsidR="009B529A" w:rsidRPr="002F57CD" w:rsidRDefault="009B529A" w:rsidP="00646F6D">
      <w:pPr>
        <w:pStyle w:val="BodyTextBullet2"/>
      </w:pPr>
      <w:r w:rsidRPr="002F57CD">
        <w:t xml:space="preserve">If date populated, part A indicator must be </w:t>
      </w:r>
      <w:r w:rsidRPr="002F57CD">
        <w:rPr>
          <w:b/>
          <w:bCs/>
        </w:rPr>
        <w:t>Yes</w:t>
      </w:r>
      <w:r w:rsidRPr="002F57CD">
        <w:t>.</w:t>
      </w:r>
    </w:p>
    <w:p w:rsidR="009B529A" w:rsidRPr="002F57CD" w:rsidRDefault="009B529A" w:rsidP="00375D05">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1" </w:instrText>
      </w:r>
      <w:r w:rsidRPr="002F57CD">
        <w:rPr>
          <w:rStyle w:val="Drop-downhotspot"/>
        </w:rPr>
        <w:fldChar w:fldCharType="end"/>
      </w:r>
      <w:r w:rsidRPr="002F57CD">
        <w:rPr>
          <w:rStyle w:val="Drop-downhotspot"/>
        </w:rPr>
        <w:t xml:space="preserve"> Line 1:</w:t>
      </w:r>
    </w:p>
    <w:p w:rsidR="009B529A" w:rsidRPr="002F57CD" w:rsidRDefault="009B529A" w:rsidP="00135A6C">
      <w:pPr>
        <w:pStyle w:val="Fielddefinition"/>
      </w:pPr>
      <w:r w:rsidRPr="002F57CD">
        <w:rPr>
          <w:i/>
        </w:rPr>
        <w:t>Address Line 1</w:t>
      </w:r>
      <w:r w:rsidRPr="002F57CD">
        <w:t xml:space="preserve"> is the number and street or post office</w:t>
      </w:r>
      <w:r w:rsidRPr="002F57CD">
        <w:fldChar w:fldCharType="begin"/>
      </w:r>
      <w:r w:rsidRPr="002F57CD">
        <w:instrText xml:space="preserve"> XE "Office:P.O. box" </w:instrText>
      </w:r>
      <w:r w:rsidRPr="002F57CD">
        <w:fldChar w:fldCharType="end"/>
      </w:r>
      <w:r w:rsidRPr="002F57CD">
        <w:t xml:space="preserv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46F6D">
      <w:pPr>
        <w:pStyle w:val="Fielddefinition"/>
      </w:pPr>
      <w:r w:rsidRPr="002F57CD">
        <w:rPr>
          <w:noProof/>
        </w:rPr>
        <w:drawing>
          <wp:inline distT="0" distB="0" distL="0" distR="0" wp14:anchorId="6C6E1F69" wp14:editId="57B7E38C">
            <wp:extent cx="191135" cy="191135"/>
            <wp:effectExtent l="0" t="0" r="0" b="0"/>
            <wp:docPr id="1143" name="Picture 114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"Insurance:Address"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"HL7:address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375D05">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2" </w:instrText>
      </w:r>
      <w:r w:rsidRPr="002F57CD">
        <w:rPr>
          <w:rStyle w:val="Drop-downhotspot"/>
        </w:rPr>
        <w:fldChar w:fldCharType="end"/>
      </w:r>
      <w:r w:rsidRPr="002F57CD">
        <w:rPr>
          <w:rStyle w:val="Drop-downhotspot"/>
        </w:rPr>
        <w:t xml:space="preserve"> Line 2:</w:t>
      </w:r>
    </w:p>
    <w:p w:rsidR="009B529A" w:rsidRPr="002F57CD" w:rsidRDefault="009B529A" w:rsidP="00135A6C">
      <w:pPr>
        <w:pStyle w:val="Fielddefinition"/>
      </w:pP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375D05">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3" </w:instrText>
      </w:r>
      <w:r w:rsidRPr="002F57CD">
        <w:rPr>
          <w:rStyle w:val="Drop-downhotspot"/>
        </w:rPr>
        <w:fldChar w:fldCharType="end"/>
      </w:r>
      <w:r w:rsidRPr="002F57CD">
        <w:rPr>
          <w:rStyle w:val="Drop-downhotspot"/>
        </w:rPr>
        <w:t xml:space="preserve"> Line 3:</w:t>
      </w:r>
    </w:p>
    <w:p w:rsidR="009B529A" w:rsidRPr="002F57CD" w:rsidRDefault="009B529A" w:rsidP="00135A6C">
      <w:pPr>
        <w:pStyle w:val="Fielddefinition"/>
      </w:pP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375D05">
      <w:pPr>
        <w:pStyle w:val="Fields"/>
      </w:pPr>
      <w:r w:rsidRPr="002F57CD">
        <w:rPr>
          <w:rStyle w:val="Drop-downhotspot"/>
        </w:rPr>
        <w:t>Zip Code:</w:t>
      </w:r>
    </w:p>
    <w:p w:rsidR="009B529A" w:rsidRPr="002F57CD" w:rsidRDefault="009B529A" w:rsidP="00135A6C">
      <w:pPr>
        <w:pStyle w:val="Fielddefinition"/>
      </w:pPr>
      <w:r w:rsidRPr="002F57CD">
        <w:rPr>
          <w:i/>
        </w:rPr>
        <w:t>Zip Code</w:t>
      </w:r>
      <w:r w:rsidRPr="002F57CD">
        <w:t xml:space="preserve"> is the mail code used for mail delivery within the USA only</w:t>
      </w:r>
      <w:r w:rsidR="00D96B3C"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646F6D">
      <w:pPr>
        <w:pStyle w:val="Fielddefinition"/>
      </w:pPr>
      <w:r w:rsidRPr="002F57CD">
        <w:rPr>
          <w:noProof/>
        </w:rPr>
        <w:drawing>
          <wp:inline distT="0" distB="0" distL="0" distR="0" wp14:anchorId="44A15AFC" wp14:editId="7D2C4950">
            <wp:extent cx="191135" cy="191135"/>
            <wp:effectExtent l="0" t="0" r="0" b="0"/>
            <wp:docPr id="1144" name="Picture 114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"Insurance:Zip Code"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"HL7:zip code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135A6C">
      <w:pPr>
        <w:pStyle w:val="Fielddefinition"/>
      </w:pPr>
      <w:r w:rsidRPr="002F57CD">
        <w:rPr>
          <w:i/>
        </w:rPr>
        <w:t>Zip Code</w:t>
      </w:r>
      <w:r w:rsidRPr="002F57CD">
        <w:t xml:space="preserve"> may also be used to identify city/state/county associated with an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375D05">
      <w:pPr>
        <w:pStyle w:val="Fields"/>
      </w:pPr>
      <w:r w:rsidRPr="002F57CD">
        <w:rPr>
          <w:rStyle w:val="Drop-downhotspot"/>
        </w:rPr>
        <w:t>City:</w:t>
      </w:r>
    </w:p>
    <w:p w:rsidR="009B529A" w:rsidRPr="002F57CD" w:rsidRDefault="009B529A" w:rsidP="00646F6D">
      <w:pPr>
        <w:pStyle w:val="Fielddefinition"/>
      </w:pPr>
      <w:r w:rsidRPr="002F57CD">
        <w:t>Enter the name of the City used for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46F6D">
      <w:pPr>
        <w:pStyle w:val="Fielddefinition"/>
      </w:pPr>
      <w:r w:rsidRPr="002F57CD">
        <w:rPr>
          <w:noProof/>
        </w:rPr>
        <w:drawing>
          <wp:inline distT="0" distB="0" distL="0" distR="0" wp14:anchorId="2705851D" wp14:editId="19D0778A">
            <wp:extent cx="191135" cy="191135"/>
            <wp:effectExtent l="0" t="0" r="0" b="0"/>
            <wp:docPr id="1145" name="Picture 114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"Insurance:City"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"HL7:city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375D05">
      <w:pPr>
        <w:pStyle w:val="Fields"/>
      </w:pPr>
      <w:r w:rsidRPr="002F57CD">
        <w:rPr>
          <w:rStyle w:val="Drop-downhotspot"/>
        </w:rPr>
        <w:t>State:</w:t>
      </w:r>
    </w:p>
    <w:p w:rsidR="009B529A" w:rsidRPr="002F57CD" w:rsidRDefault="009B529A" w:rsidP="00135A6C">
      <w:pPr>
        <w:pStyle w:val="Fielddefinition"/>
      </w:pPr>
      <w:r w:rsidRPr="002F57CD">
        <w:t xml:space="preserve">Enter the full </w:t>
      </w:r>
      <w:r w:rsidRPr="002F57CD">
        <w:rPr>
          <w:i/>
        </w:rPr>
        <w:t>State</w:t>
      </w:r>
      <w:r w:rsidRPr="002F57CD">
        <w:t xml:space="preserve"> name associated with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46F6D">
      <w:pPr>
        <w:pStyle w:val="Fielddefinition"/>
      </w:pPr>
      <w:r w:rsidRPr="002F57CD">
        <w:rPr>
          <w:noProof/>
        </w:rPr>
        <w:drawing>
          <wp:inline distT="0" distB="0" distL="0" distR="0" wp14:anchorId="6D869FFA" wp14:editId="60B43886">
            <wp:extent cx="191135" cy="191135"/>
            <wp:effectExtent l="0" t="0" r="0" b="0"/>
            <wp:docPr id="1146" name="Picture 114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"Insurance:State" </w:instrText>
      </w:r>
      <w:r w:rsidRPr="002F57CD">
        <w:fldChar w:fldCharType="end"/>
      </w:r>
      <w:r w:rsidRPr="002F57CD">
        <w:t xml:space="preserve"> Company Address Line 1, City, State and Zip Code is required in order to transmit the Insurance update to the sites. The HL7 message</w:t>
      </w:r>
      <w:r w:rsidRPr="002F57CD">
        <w:fldChar w:fldCharType="begin"/>
      </w:r>
      <w:r w:rsidRPr="002F57CD">
        <w:instrText xml:space="preserve"> XE "HL7:state message" </w:instrText>
      </w:r>
      <w:r w:rsidRPr="002F57CD">
        <w:fldChar w:fldCharType="end"/>
      </w:r>
      <w:r w:rsidRPr="002F57CD">
        <w:t xml:space="preserv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646F6D">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135A6C">
      <w:pPr>
        <w:pStyle w:val="Fielddefinition"/>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375D05">
      <w:pPr>
        <w:pStyle w:val="Fields"/>
      </w:pPr>
      <w:r w:rsidRPr="002F57CD">
        <w:rPr>
          <w:rStyle w:val="Drop-downhotspot"/>
        </w:rPr>
        <w:t>County:</w:t>
      </w:r>
    </w:p>
    <w:p w:rsidR="009B529A" w:rsidRPr="002F57CD" w:rsidRDefault="009B529A" w:rsidP="00135A6C">
      <w:pPr>
        <w:pStyle w:val="Fielddefinition"/>
      </w:pPr>
      <w:r w:rsidRPr="002F57CD">
        <w:t xml:space="preserve">Enter the </w:t>
      </w:r>
      <w:r w:rsidRPr="002F57CD">
        <w:rPr>
          <w:i/>
        </w:rPr>
        <w:t>County</w:t>
      </w:r>
      <w:r w:rsidRPr="002F57CD">
        <w:t xml:space="preserve"> in which the insurance</w:t>
      </w:r>
      <w:r w:rsidRPr="002F57CD">
        <w:fldChar w:fldCharType="begin"/>
      </w:r>
      <w:r w:rsidRPr="002F57CD">
        <w:instrText xml:space="preserve"> XE "Insurance:County" </w:instrText>
      </w:r>
      <w:r w:rsidRPr="002F57CD">
        <w:fldChar w:fldCharType="end"/>
      </w:r>
      <w:r w:rsidRPr="002F57CD">
        <w:t xml:space="preserve"> carrier does business.</w:t>
      </w:r>
    </w:p>
    <w:p w:rsidR="009B529A" w:rsidRPr="002F57CD" w:rsidRDefault="009B529A" w:rsidP="00135A6C">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135A6C">
      <w:pPr>
        <w:pStyle w:val="Fielddefinition"/>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375D05">
      <w:pPr>
        <w:pStyle w:val="Fields"/>
      </w:pPr>
      <w:r w:rsidRPr="002F57CD">
        <w:rPr>
          <w:rStyle w:val="Drop-downhotspot"/>
        </w:rPr>
        <w:t>Carrier Phone:</w:t>
      </w:r>
    </w:p>
    <w:p w:rsidR="009B529A" w:rsidRPr="002F57CD" w:rsidRDefault="009B529A" w:rsidP="00135A6C">
      <w:pPr>
        <w:pStyle w:val="Fielddefinition"/>
      </w:pPr>
      <w:r w:rsidRPr="002F57CD">
        <w:t>This is the insurance</w:t>
      </w:r>
      <w:r w:rsidRPr="002F57CD">
        <w:fldChar w:fldCharType="begin"/>
      </w:r>
      <w:r w:rsidRPr="002F57CD">
        <w:instrText xml:space="preserve"> XE "Insurance:Carrier Phone" </w:instrText>
      </w:r>
      <w:r w:rsidRPr="002F57CD">
        <w:fldChar w:fldCharType="end"/>
      </w:r>
      <w:r w:rsidRPr="002F57CD">
        <w:t xml:space="preserve"> carrier's numeric phone number.</w:t>
      </w:r>
    </w:p>
    <w:p w:rsidR="009B529A" w:rsidRPr="002F57CD" w:rsidRDefault="009B529A" w:rsidP="00135A6C">
      <w:pPr>
        <w:pStyle w:val="Fielddefinition"/>
      </w:pPr>
      <w:r w:rsidRPr="002F57CD">
        <w:t>Format: (XXX) XXX-XXXX</w:t>
      </w:r>
    </w:p>
    <w:p w:rsidR="009B529A" w:rsidRPr="002F57CD" w:rsidRDefault="009B529A" w:rsidP="00375D05">
      <w:pPr>
        <w:pStyle w:val="Fields"/>
      </w:pPr>
      <w:r w:rsidRPr="002F57CD">
        <w:rPr>
          <w:rStyle w:val="Drop-downhotspot"/>
        </w:rPr>
        <w:t>Carrier Fax:</w:t>
      </w:r>
    </w:p>
    <w:p w:rsidR="009B529A" w:rsidRPr="002F57CD" w:rsidRDefault="009B529A" w:rsidP="00135A6C">
      <w:pPr>
        <w:pStyle w:val="Fielddefinition"/>
      </w:pPr>
      <w:r w:rsidRPr="002F57CD">
        <w:t>This is the insurance</w:t>
      </w:r>
      <w:r w:rsidRPr="002F57CD">
        <w:fldChar w:fldCharType="begin"/>
      </w:r>
      <w:r w:rsidRPr="002F57CD">
        <w:instrText xml:space="preserve"> XE "Insurance:Carrier Fax" </w:instrText>
      </w:r>
      <w:r w:rsidRPr="002F57CD">
        <w:fldChar w:fldCharType="end"/>
      </w:r>
      <w:r w:rsidRPr="002F57CD">
        <w:t xml:space="preserve"> carrier's numeric fax number.</w:t>
      </w:r>
    </w:p>
    <w:p w:rsidR="009B529A" w:rsidRPr="002F57CD" w:rsidRDefault="009B529A" w:rsidP="00135A6C">
      <w:pPr>
        <w:pStyle w:val="Fielddefinition"/>
      </w:pPr>
      <w:r w:rsidRPr="002F57CD">
        <w:t>Format: (XXX) XXX-XXXX</w:t>
      </w:r>
    </w:p>
    <w:p w:rsidR="009B529A" w:rsidRPr="002F57CD" w:rsidRDefault="009B529A" w:rsidP="00375D05">
      <w:pPr>
        <w:pStyle w:val="Fields"/>
      </w:pPr>
      <w:r w:rsidRPr="002F57CD">
        <w:rPr>
          <w:rStyle w:val="Drop-downhotspot"/>
        </w:rPr>
        <w:t>Source of Last Update:</w:t>
      </w:r>
    </w:p>
    <w:p w:rsidR="009B529A" w:rsidRPr="002F57CD" w:rsidRDefault="009B529A" w:rsidP="00135A6C">
      <w:pPr>
        <w:pStyle w:val="Fielddefinition"/>
      </w:pPr>
      <w:r w:rsidRPr="002F57CD">
        <w:rPr>
          <w:i/>
        </w:rPr>
        <w:t>Source of Last Update</w:t>
      </w:r>
      <w:r w:rsidRPr="002F57CD">
        <w:t xml:space="preserve"> date is the entity responsible for the last update</w:t>
      </w:r>
      <w:r w:rsidR="00D96B3C" w:rsidRPr="002F57CD">
        <w:t xml:space="preserve">. </w:t>
      </w:r>
      <w:r w:rsidRPr="002F57CD">
        <w:t>Select from the dropdown.</w:t>
      </w:r>
    </w:p>
    <w:p w:rsidR="009B529A" w:rsidRPr="002F57CD" w:rsidRDefault="009B529A" w:rsidP="009B529A">
      <w:pPr>
        <w:ind w:left="600"/>
        <w:rPr>
          <w:szCs w:val="20"/>
        </w:rPr>
      </w:pPr>
    </w:p>
    <w:p w:rsidR="009B529A" w:rsidRPr="002F57CD" w:rsidRDefault="009B529A" w:rsidP="00F70AF8">
      <w:pPr>
        <w:pStyle w:val="Style12ptBoldLeft042"/>
      </w:pPr>
      <w:r w:rsidRPr="002F57CD">
        <w:t>Medicare Part B</w:t>
      </w:r>
    </w:p>
    <w:p w:rsidR="009B529A" w:rsidRPr="002F57CD" w:rsidRDefault="009B529A" w:rsidP="00375D05">
      <w:pPr>
        <w:pStyle w:val="Fields"/>
      </w:pPr>
      <w:r w:rsidRPr="002F57CD">
        <w:rPr>
          <w:noProof/>
          <w:u w:val="none"/>
        </w:rPr>
        <w:drawing>
          <wp:inline distT="0" distB="0" distL="0" distR="0" wp14:anchorId="7CE94C82" wp14:editId="1D2923A5">
            <wp:extent cx="119380" cy="119380"/>
            <wp:effectExtent l="19050" t="0" r="0" b="0"/>
            <wp:docPr id="1147" name="Picture 114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Medicare Claim</w:t>
      </w:r>
      <w:r w:rsidRPr="002F57CD">
        <w:rPr>
          <w:rStyle w:val="Drop-downhotspot"/>
        </w:rPr>
        <w:fldChar w:fldCharType="begin"/>
      </w:r>
      <w:r w:rsidRPr="002F57CD">
        <w:instrText xml:space="preserve"> XE "</w:instrText>
      </w:r>
      <w:r w:rsidRPr="002F57CD">
        <w:rPr>
          <w:rStyle w:val="Drop-downhotspot"/>
        </w:rPr>
        <w:instrText>Claim:</w:instrText>
      </w:r>
      <w:r w:rsidRPr="002F57CD">
        <w:instrText xml:space="preserve">Medicare Number" </w:instrText>
      </w:r>
      <w:r w:rsidRPr="002F57CD">
        <w:rPr>
          <w:rStyle w:val="Drop-downhotspot"/>
        </w:rPr>
        <w:fldChar w:fldCharType="end"/>
      </w:r>
      <w:r w:rsidRPr="002F57CD">
        <w:rPr>
          <w:rStyle w:val="Drop-downhotspot"/>
        </w:rPr>
        <w:t xml:space="preserve"> Number:</w:t>
      </w:r>
    </w:p>
    <w:p w:rsidR="009B529A" w:rsidRPr="002F57CD" w:rsidRDefault="009B529A" w:rsidP="00135A6C">
      <w:pPr>
        <w:pStyle w:val="Fielddefinition"/>
      </w:pPr>
      <w:r w:rsidRPr="002F57CD">
        <w:t>This is the Medicare number assigned</w:t>
      </w:r>
      <w:r w:rsidRPr="002F57CD">
        <w:fldChar w:fldCharType="begin"/>
      </w:r>
      <w:r w:rsidRPr="002F57CD">
        <w:instrText xml:space="preserve"> XE "Assigned:Medicare number" </w:instrText>
      </w:r>
      <w:r w:rsidRPr="002F57CD">
        <w:fldChar w:fldCharType="end"/>
      </w:r>
      <w:r w:rsidRPr="002F57CD">
        <w:t xml:space="preserve"> to the claim.</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646F6D">
      <w:pPr>
        <w:pStyle w:val="BodyTextBullet2"/>
      </w:pPr>
      <w:r w:rsidRPr="002F57CD">
        <w:rPr>
          <w:i/>
          <w:iCs/>
        </w:rPr>
        <w:t>Medicare Claim Number</w:t>
      </w:r>
      <w:r w:rsidRPr="002F57CD">
        <w:t xml:space="preserve"> is not a required field</w:t>
      </w:r>
      <w:r w:rsidR="00D96B3C" w:rsidRPr="002F57CD">
        <w:t xml:space="preserve">. </w:t>
      </w:r>
    </w:p>
    <w:p w:rsidR="009B529A" w:rsidRPr="002F57CD" w:rsidRDefault="009B529A" w:rsidP="00646F6D">
      <w:pPr>
        <w:pStyle w:val="BodyTextBullet2"/>
      </w:pPr>
      <w:r w:rsidRPr="002F57CD">
        <w:t>Format is free text up to 25 characters.</w:t>
      </w:r>
    </w:p>
    <w:p w:rsidR="009B529A" w:rsidRPr="002F57CD" w:rsidRDefault="009B529A" w:rsidP="00375D05">
      <w:pPr>
        <w:pStyle w:val="Fields"/>
      </w:pPr>
      <w:r w:rsidRPr="002F57CD">
        <w:rPr>
          <w:noProof/>
          <w:u w:val="none"/>
        </w:rPr>
        <w:drawing>
          <wp:inline distT="0" distB="0" distL="0" distR="0" wp14:anchorId="4E49338D" wp14:editId="694B946B">
            <wp:extent cx="119380" cy="119380"/>
            <wp:effectExtent l="19050" t="0" r="0" b="0"/>
            <wp:docPr id="1150" name="Picture 115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Name on Medicare Card:</w:t>
      </w:r>
    </w:p>
    <w:p w:rsidR="009B529A" w:rsidRPr="002F57CD" w:rsidRDefault="009B529A" w:rsidP="00135A6C">
      <w:pPr>
        <w:pStyle w:val="Fielddefinition"/>
      </w:pPr>
      <w:r w:rsidRPr="002F57CD">
        <w:t>This is the Name exactly as it appears on the Medicare card.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646F6D">
      <w:pPr>
        <w:pStyle w:val="BodyTextBullet2"/>
      </w:pPr>
      <w:r w:rsidRPr="002F57CD">
        <w:t>Format is free text up to 35 characters.</w:t>
      </w:r>
    </w:p>
    <w:p w:rsidR="009B529A" w:rsidRPr="002F57CD" w:rsidRDefault="009B529A" w:rsidP="00646F6D">
      <w:pPr>
        <w:pStyle w:val="BodyTextBullet2"/>
      </w:pPr>
      <w:r w:rsidRPr="002F57CD">
        <w:rPr>
          <w:i/>
          <w:iCs/>
        </w:rPr>
        <w:t>Name On Medicare Card</w:t>
      </w:r>
      <w:r w:rsidRPr="002F57CD">
        <w:t xml:space="preserve"> is a required field.</w:t>
      </w:r>
    </w:p>
    <w:p w:rsidR="009B529A" w:rsidRPr="002F57CD" w:rsidRDefault="009B529A" w:rsidP="00375D05">
      <w:pPr>
        <w:pStyle w:val="Fields"/>
      </w:pPr>
      <w:r w:rsidRPr="002F57CD">
        <w:rPr>
          <w:rStyle w:val="Drop-downhotspot"/>
        </w:rPr>
        <w:t>Group Name:</w:t>
      </w:r>
    </w:p>
    <w:p w:rsidR="009B529A" w:rsidRPr="002F57CD" w:rsidRDefault="009B529A" w:rsidP="00135A6C">
      <w:pPr>
        <w:pStyle w:val="Fielddefinition"/>
      </w:pPr>
      <w:r w:rsidRPr="002F57CD">
        <w:rPr>
          <w:i/>
        </w:rPr>
        <w:t>Group Name</w:t>
      </w:r>
      <w:r w:rsidRPr="002F57CD">
        <w:rPr>
          <w:rStyle w:val="Drop-downhotspot"/>
        </w:rPr>
        <w:fldChar w:fldCharType="begin"/>
      </w:r>
      <w:r w:rsidRPr="002F57CD">
        <w:instrText xml:space="preserve"> XE "</w:instrText>
      </w:r>
      <w:r w:rsidRPr="002F57CD">
        <w:rPr>
          <w:rStyle w:val="Drop-downhotspot"/>
        </w:rPr>
        <w:instrText>Group:</w:instrText>
      </w:r>
      <w:r w:rsidRPr="002F57CD">
        <w:instrText xml:space="preserve">Medicare B:Name" </w:instrText>
      </w:r>
      <w:r w:rsidRPr="002F57CD">
        <w:rPr>
          <w:rStyle w:val="Drop-downhotspot"/>
        </w:rPr>
        <w:fldChar w:fldCharType="end"/>
      </w:r>
      <w:r w:rsidRPr="002F57CD">
        <w:t xml:space="preserve"> is the name that the insurance</w:t>
      </w:r>
      <w:r w:rsidRPr="002F57CD">
        <w:fldChar w:fldCharType="begin"/>
      </w:r>
      <w:r w:rsidRPr="002F57CD">
        <w:instrText xml:space="preserve"> XE "Insurance:Medicare Part B:Group Name" </w:instrText>
      </w:r>
      <w:r w:rsidRPr="002F57CD">
        <w:fldChar w:fldCharType="end"/>
      </w:r>
      <w:r w:rsidRPr="002F57CD">
        <w:t xml:space="preserve"> company uses to identify this plan</w:t>
      </w:r>
      <w:r w:rsidR="00D96B3C" w:rsidRPr="002F57CD">
        <w:t xml:space="preserve">. </w:t>
      </w:r>
      <w:r w:rsidRPr="002F57CD">
        <w:t xml:space="preserve">Defaults to </w:t>
      </w:r>
      <w:r w:rsidRPr="002F57CD">
        <w:rPr>
          <w:b/>
          <w:bCs/>
        </w:rPr>
        <w:t>Part B</w:t>
      </w:r>
      <w:r w:rsidRPr="002F57CD">
        <w:t>.</w:t>
      </w:r>
    </w:p>
    <w:p w:rsidR="006707E4" w:rsidRPr="002F57CD" w:rsidRDefault="006707E4" w:rsidP="00375D05">
      <w:pPr>
        <w:pStyle w:val="Fields"/>
        <w:rPr>
          <w:rStyle w:val="Drop-downhotspot"/>
        </w:rPr>
      </w:pPr>
    </w:p>
    <w:p w:rsidR="006707E4" w:rsidRPr="002F57CD" w:rsidRDefault="006707E4" w:rsidP="00375D05">
      <w:pPr>
        <w:pStyle w:val="Fields"/>
        <w:rPr>
          <w:rStyle w:val="Drop-downhotspot"/>
        </w:rPr>
      </w:pPr>
    </w:p>
    <w:p w:rsidR="009B529A" w:rsidRPr="002F57CD" w:rsidRDefault="009B529A" w:rsidP="00375D05">
      <w:pPr>
        <w:pStyle w:val="Fields"/>
      </w:pPr>
      <w:r w:rsidRPr="002F57CD">
        <w:rPr>
          <w:rStyle w:val="Drop-downhotspot"/>
        </w:rPr>
        <w:t>Group Number:</w:t>
      </w:r>
    </w:p>
    <w:p w:rsidR="009B529A" w:rsidRPr="002F57CD" w:rsidRDefault="009B529A" w:rsidP="00135A6C">
      <w:pPr>
        <w:pStyle w:val="Fielddefinition"/>
      </w:pPr>
      <w:r w:rsidRPr="002F57CD">
        <w:rPr>
          <w:i/>
        </w:rPr>
        <w:t>Group Number</w:t>
      </w:r>
      <w:r w:rsidRPr="002F57CD">
        <w:rPr>
          <w:rStyle w:val="Drop-downhotspot"/>
        </w:rPr>
        <w:fldChar w:fldCharType="begin"/>
      </w:r>
      <w:r w:rsidRPr="002F57CD">
        <w:instrText xml:space="preserve"> XE "</w:instrText>
      </w:r>
      <w:r w:rsidRPr="002F57CD">
        <w:rPr>
          <w:rStyle w:val="Drop-downhotspot"/>
        </w:rPr>
        <w:instrText>Group:</w:instrText>
      </w:r>
      <w:r w:rsidRPr="002F57CD">
        <w:instrText xml:space="preserve">Medicare B:Number" </w:instrText>
      </w:r>
      <w:r w:rsidRPr="002F57CD">
        <w:rPr>
          <w:rStyle w:val="Drop-downhotspot"/>
        </w:rPr>
        <w:fldChar w:fldCharType="end"/>
      </w:r>
      <w:r w:rsidRPr="002F57CD">
        <w:t xml:space="preserve"> is the number or code, which the insurance</w:t>
      </w:r>
      <w:r w:rsidRPr="002F57CD">
        <w:fldChar w:fldCharType="begin"/>
      </w:r>
      <w:r w:rsidRPr="002F57CD">
        <w:instrText xml:space="preserve"> XE "Insurance:Medicare Part B:Group Number" </w:instrText>
      </w:r>
      <w:r w:rsidRPr="002F57CD">
        <w:fldChar w:fldCharType="end"/>
      </w:r>
      <w:r w:rsidRPr="002F57CD">
        <w:t xml:space="preserve"> company uses to identify this plan</w:t>
      </w:r>
      <w:r w:rsidR="00D96B3C" w:rsidRPr="002F57CD">
        <w:t xml:space="preserve">. </w:t>
      </w:r>
      <w:r w:rsidRPr="002F57CD">
        <w:t xml:space="preserve">Defaults to </w:t>
      </w:r>
      <w:r w:rsidRPr="002F57CD">
        <w:rPr>
          <w:b/>
          <w:bCs/>
        </w:rPr>
        <w:t>Part B</w:t>
      </w:r>
      <w:r w:rsidRPr="002F57CD">
        <w:t>.</w:t>
      </w:r>
    </w:p>
    <w:p w:rsidR="009B529A" w:rsidRPr="002F57CD" w:rsidRDefault="009B529A" w:rsidP="00375D05">
      <w:pPr>
        <w:pStyle w:val="Fields"/>
      </w:pPr>
      <w:r w:rsidRPr="002F57CD">
        <w:rPr>
          <w:rStyle w:val="Drop-downhotspot"/>
        </w:rPr>
        <w:t>Part B Effective Date:</w:t>
      </w:r>
    </w:p>
    <w:p w:rsidR="009B529A" w:rsidRPr="002F57CD" w:rsidRDefault="009B529A" w:rsidP="00135A6C">
      <w:pPr>
        <w:pStyle w:val="Fielddefinition"/>
      </w:pPr>
      <w:r w:rsidRPr="002F57CD">
        <w:t xml:space="preserve">The </w:t>
      </w:r>
      <w:r w:rsidRPr="002F57CD">
        <w:rPr>
          <w:i/>
        </w:rPr>
        <w:t>Part B Effective Date</w:t>
      </w:r>
      <w:r w:rsidRPr="002F57CD">
        <w:rPr>
          <w:i/>
        </w:rPr>
        <w:fldChar w:fldCharType="begin"/>
      </w:r>
      <w:r w:rsidRPr="002F57CD">
        <w:instrText xml:space="preserve"> XE "Date:Insurance:Coverage Part B Effective" </w:instrText>
      </w:r>
      <w:r w:rsidRPr="002F57CD">
        <w:rPr>
          <w:i/>
        </w:rPr>
        <w:fldChar w:fldCharType="end"/>
      </w:r>
      <w:r w:rsidRPr="002F57CD">
        <w:t xml:space="preserve"> is the date Medicare Part B went into effect for this beneficiary.</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646F6D">
      <w:pPr>
        <w:pStyle w:val="BodyTextBullet2"/>
      </w:pPr>
      <w:r w:rsidRPr="002F57CD">
        <w:t xml:space="preserve">Cannot be before </w:t>
      </w:r>
      <w:r w:rsidRPr="002F57CD">
        <w:rPr>
          <w:rStyle w:val="Text-onlypopuphotspot"/>
        </w:rPr>
        <w:t>DOB</w:t>
      </w:r>
    </w:p>
    <w:p w:rsidR="009B529A" w:rsidRPr="002F57CD" w:rsidRDefault="009B529A" w:rsidP="00646F6D">
      <w:pPr>
        <w:pStyle w:val="BodyTextBullet2"/>
      </w:pPr>
      <w:r w:rsidRPr="002F57CD">
        <w:t xml:space="preserve">Cannot be after </w:t>
      </w:r>
      <w:r w:rsidRPr="002F57CD">
        <w:rPr>
          <w:rStyle w:val="Text-onlypopuphotspot"/>
        </w:rPr>
        <w:t>DOD</w:t>
      </w:r>
    </w:p>
    <w:p w:rsidR="009B529A" w:rsidRPr="002F57CD" w:rsidRDefault="009B529A" w:rsidP="00646F6D">
      <w:pPr>
        <w:pStyle w:val="BodyTextBullet2"/>
      </w:pPr>
      <w:r w:rsidRPr="002F57CD">
        <w:t xml:space="preserve">If date populated, part B indicator must be </w:t>
      </w:r>
      <w:r w:rsidRPr="002F57CD">
        <w:rPr>
          <w:b/>
          <w:bCs/>
        </w:rPr>
        <w:t>Yes</w:t>
      </w:r>
      <w:r w:rsidRPr="002F57CD">
        <w:t>.</w:t>
      </w:r>
    </w:p>
    <w:p w:rsidR="009B529A" w:rsidRPr="002F57CD" w:rsidRDefault="009B529A" w:rsidP="00646F6D">
      <w:pPr>
        <w:pStyle w:val="BodyTextBullet2"/>
      </w:pPr>
      <w:r w:rsidRPr="002F57CD">
        <w:rPr>
          <w:i/>
          <w:iCs/>
        </w:rPr>
        <w:t>Medicare Part A Effective Date</w:t>
      </w:r>
      <w:r w:rsidRPr="002F57CD">
        <w:t xml:space="preserve"> is required before </w:t>
      </w:r>
      <w:r w:rsidRPr="002F57CD">
        <w:rPr>
          <w:i/>
          <w:iCs/>
        </w:rPr>
        <w:t>Medicare Part B Effective Date</w:t>
      </w:r>
      <w:r w:rsidRPr="002F57CD">
        <w:t xml:space="preserve"> can be entered.</w:t>
      </w:r>
    </w:p>
    <w:p w:rsidR="009B529A" w:rsidRPr="002F57CD" w:rsidRDefault="009B529A" w:rsidP="00375D05">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1" </w:instrText>
      </w:r>
      <w:r w:rsidRPr="002F57CD">
        <w:rPr>
          <w:rStyle w:val="Drop-downhotspot"/>
        </w:rPr>
        <w:fldChar w:fldCharType="end"/>
      </w:r>
      <w:r w:rsidRPr="002F57CD">
        <w:rPr>
          <w:rStyle w:val="Drop-downhotspot"/>
        </w:rPr>
        <w:t xml:space="preserve"> Line 1:</w:t>
      </w:r>
    </w:p>
    <w:p w:rsidR="009B529A" w:rsidRPr="002F57CD" w:rsidRDefault="009B529A" w:rsidP="00135A6C">
      <w:pPr>
        <w:pStyle w:val="Fielddefinition"/>
      </w:pPr>
      <w:r w:rsidRPr="002F57CD">
        <w:rPr>
          <w:i/>
        </w:rPr>
        <w:t>Address Line 1</w:t>
      </w:r>
      <w:r w:rsidRPr="002F57CD">
        <w:t xml:space="preserve"> is the number and street or post office</w:t>
      </w:r>
      <w:r w:rsidRPr="002F57CD">
        <w:fldChar w:fldCharType="begin"/>
      </w:r>
      <w:r w:rsidRPr="002F57CD">
        <w:instrText xml:space="preserve"> XE "Office:P.O. box" </w:instrText>
      </w:r>
      <w:r w:rsidRPr="002F57CD">
        <w:fldChar w:fldCharType="end"/>
      </w:r>
      <w:r w:rsidRPr="002F57CD">
        <w:t xml:space="preserv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46F6D">
      <w:pPr>
        <w:pStyle w:val="Fielddefinition"/>
      </w:pPr>
      <w:r w:rsidRPr="002F57CD">
        <w:rPr>
          <w:noProof/>
        </w:rPr>
        <w:drawing>
          <wp:inline distT="0" distB="0" distL="0" distR="0" wp14:anchorId="1389B1CD" wp14:editId="2476D2A7">
            <wp:extent cx="191135" cy="191135"/>
            <wp:effectExtent l="0" t="0" r="0" b="0"/>
            <wp:docPr id="1157" name="Picture 115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"Insurance:Medicare Part B:Address"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"HL7:address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375D05">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2" </w:instrText>
      </w:r>
      <w:r w:rsidRPr="002F57CD">
        <w:rPr>
          <w:rStyle w:val="Drop-downhotspot"/>
        </w:rPr>
        <w:fldChar w:fldCharType="end"/>
      </w:r>
      <w:r w:rsidRPr="002F57CD">
        <w:rPr>
          <w:rStyle w:val="Drop-downhotspot"/>
        </w:rPr>
        <w:t xml:space="preserve"> Line 2:</w:t>
      </w:r>
    </w:p>
    <w:p w:rsidR="009B529A" w:rsidRPr="002F57CD" w:rsidRDefault="009B529A" w:rsidP="00135A6C">
      <w:pPr>
        <w:pStyle w:val="Fielddefinition"/>
      </w:pP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375D05">
      <w:pPr>
        <w:pStyle w:val="Fields"/>
      </w:pPr>
      <w:r w:rsidRPr="002F57CD">
        <w:rPr>
          <w:rStyle w:val="Drop-downhotspot"/>
        </w:rPr>
        <w:t>Address</w:t>
      </w:r>
      <w:r w:rsidRPr="002F57CD">
        <w:rPr>
          <w:rStyle w:val="Drop-downhotspot"/>
        </w:rPr>
        <w:fldChar w:fldCharType="begin"/>
      </w:r>
      <w:r w:rsidRPr="002F57CD">
        <w:instrText xml:space="preserve"> XE "</w:instrText>
      </w:r>
      <w:r w:rsidRPr="002F57CD">
        <w:rPr>
          <w:rStyle w:val="Drop-downhotspot"/>
        </w:rPr>
        <w:instrText>Address:</w:instrText>
      </w:r>
      <w:r w:rsidRPr="002F57CD">
        <w:instrText xml:space="preserve">Line 3" </w:instrText>
      </w:r>
      <w:r w:rsidRPr="002F57CD">
        <w:rPr>
          <w:rStyle w:val="Drop-downhotspot"/>
        </w:rPr>
        <w:fldChar w:fldCharType="end"/>
      </w:r>
      <w:r w:rsidRPr="002F57CD">
        <w:rPr>
          <w:rStyle w:val="Drop-downhotspot"/>
        </w:rPr>
        <w:t xml:space="preserve"> Line 3:</w:t>
      </w:r>
    </w:p>
    <w:p w:rsidR="009B529A" w:rsidRPr="002F57CD" w:rsidRDefault="009B529A" w:rsidP="00135A6C">
      <w:pPr>
        <w:pStyle w:val="Fielddefinition"/>
      </w:pP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375D05">
      <w:pPr>
        <w:pStyle w:val="Fields"/>
      </w:pPr>
      <w:r w:rsidRPr="002F57CD">
        <w:rPr>
          <w:rStyle w:val="Drop-downhotspot"/>
        </w:rPr>
        <w:t>Zip Code:</w:t>
      </w:r>
    </w:p>
    <w:p w:rsidR="009B529A" w:rsidRPr="002F57CD" w:rsidRDefault="009B529A" w:rsidP="00135A6C">
      <w:pPr>
        <w:pStyle w:val="Fielddefinition"/>
      </w:pPr>
      <w:r w:rsidRPr="002F57CD">
        <w:rPr>
          <w:i/>
        </w:rPr>
        <w:t>Zip Code</w:t>
      </w:r>
      <w:r w:rsidRPr="002F57CD">
        <w:t xml:space="preserve"> is the mail code used for mail delivery within the USA only</w:t>
      </w:r>
      <w:r w:rsidR="00D96B3C"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646F6D">
      <w:pPr>
        <w:pStyle w:val="Fielddefinition"/>
      </w:pPr>
      <w:r w:rsidRPr="002F57CD">
        <w:rPr>
          <w:noProof/>
        </w:rPr>
        <w:drawing>
          <wp:inline distT="0" distB="0" distL="0" distR="0" wp14:anchorId="7D7C0796" wp14:editId="1A3C0B2B">
            <wp:extent cx="191135" cy="191135"/>
            <wp:effectExtent l="0" t="0" r="0" b="0"/>
            <wp:docPr id="1158" name="Picture 115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"Insurance:Medicare Part B:Zip Code"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"HL7:zip code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135A6C">
      <w:pPr>
        <w:pStyle w:val="Fielddefinition"/>
      </w:pPr>
      <w:r w:rsidRPr="002F57CD">
        <w:rPr>
          <w:i/>
        </w:rPr>
        <w:t>Zip Code</w:t>
      </w:r>
      <w:r w:rsidRPr="002F57CD">
        <w:t xml:space="preserve"> may also be used to identify city/state/county associated with an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375D05">
      <w:pPr>
        <w:pStyle w:val="Fields"/>
      </w:pPr>
      <w:r w:rsidRPr="002F57CD">
        <w:rPr>
          <w:rStyle w:val="Drop-downhotspot"/>
        </w:rPr>
        <w:t>City:</w:t>
      </w:r>
    </w:p>
    <w:p w:rsidR="009B529A" w:rsidRPr="002F57CD" w:rsidRDefault="009B529A" w:rsidP="00135A6C">
      <w:pPr>
        <w:pStyle w:val="Fielddefinition"/>
      </w:pPr>
      <w:r w:rsidRPr="002F57CD">
        <w:t xml:space="preserve">Enter the name of the </w:t>
      </w:r>
      <w:r w:rsidRPr="002F57CD">
        <w:rPr>
          <w:i/>
        </w:rPr>
        <w:t>City</w:t>
      </w:r>
      <w:r w:rsidRPr="002F57CD">
        <w:t xml:space="preserve"> used for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46F6D">
      <w:pPr>
        <w:pStyle w:val="Fielddefinition"/>
      </w:pPr>
      <w:r w:rsidRPr="002F57CD">
        <w:rPr>
          <w:noProof/>
        </w:rPr>
        <w:drawing>
          <wp:inline distT="0" distB="0" distL="0" distR="0" wp14:anchorId="0C8525E6" wp14:editId="6B0BA1A6">
            <wp:extent cx="191135" cy="191135"/>
            <wp:effectExtent l="0" t="0" r="0" b="0"/>
            <wp:docPr id="1159" name="Picture 115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"Insurance:Medicare Part B:City"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"HL7:city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375D05">
      <w:pPr>
        <w:pStyle w:val="Fields"/>
      </w:pPr>
      <w:r w:rsidRPr="002F57CD">
        <w:rPr>
          <w:rStyle w:val="Drop-downhotspot"/>
        </w:rPr>
        <w:t>State:</w:t>
      </w:r>
    </w:p>
    <w:p w:rsidR="009B529A" w:rsidRPr="002F57CD" w:rsidRDefault="009B529A" w:rsidP="00135A6C">
      <w:pPr>
        <w:pStyle w:val="Fielddefinition"/>
      </w:pPr>
      <w:r w:rsidRPr="002F57CD">
        <w:t xml:space="preserve">Enter the full </w:t>
      </w:r>
      <w:r w:rsidRPr="002F57CD">
        <w:rPr>
          <w:i/>
        </w:rPr>
        <w:t>State</w:t>
      </w:r>
      <w:r w:rsidRPr="002F57CD">
        <w:t xml:space="preserve"> name associated with the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46F6D">
      <w:pPr>
        <w:pStyle w:val="Fielddefinition"/>
      </w:pPr>
      <w:r w:rsidRPr="002F57CD">
        <w:rPr>
          <w:noProof/>
        </w:rPr>
        <w:drawing>
          <wp:inline distT="0" distB="0" distL="0" distR="0" wp14:anchorId="384546E1" wp14:editId="54BCFD07">
            <wp:extent cx="191135" cy="191135"/>
            <wp:effectExtent l="0" t="0" r="0" b="0"/>
            <wp:docPr id="1160" name="Picture 11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Insurance</w:t>
      </w:r>
      <w:r w:rsidRPr="002F57CD">
        <w:fldChar w:fldCharType="begin"/>
      </w:r>
      <w:r w:rsidRPr="002F57CD">
        <w:instrText xml:space="preserve"> XE "Insurance:Medicare Part B:State" </w:instrText>
      </w:r>
      <w:r w:rsidRPr="002F57CD">
        <w:fldChar w:fldCharType="end"/>
      </w:r>
      <w:r w:rsidRPr="002F57CD">
        <w:t xml:space="preserve"> Company Address Line 1, City, State and Zip Code is required in order to transmit the Insurance update to the sites. The HL7</w:t>
      </w:r>
      <w:r w:rsidRPr="002F57CD">
        <w:fldChar w:fldCharType="begin"/>
      </w:r>
      <w:r w:rsidRPr="002F57CD">
        <w:instrText xml:space="preserve"> XE "HL7:state message" </w:instrText>
      </w:r>
      <w:r w:rsidRPr="002F57CD">
        <w:fldChar w:fldCharType="end"/>
      </w:r>
      <w:r w:rsidRPr="002F57CD">
        <w:t xml:space="preserve"> message will not be sent until the required address</w:t>
      </w:r>
      <w:r w:rsidRPr="002F57CD">
        <w:fldChar w:fldCharType="begin"/>
      </w:r>
      <w:r w:rsidRPr="002F57CD">
        <w:instrText xml:space="preserve"> XE “Address” </w:instrText>
      </w:r>
      <w:r w:rsidRPr="002F57CD">
        <w:fldChar w:fldCharType="end"/>
      </w:r>
      <w:r w:rsidRPr="002F57CD">
        <w:t xml:space="preserve"> information has been collected.</w:t>
      </w:r>
    </w:p>
    <w:p w:rsidR="009B529A" w:rsidRPr="002F57CD" w:rsidRDefault="009B529A" w:rsidP="00375D05">
      <w:pPr>
        <w:pStyle w:val="Fields"/>
      </w:pPr>
      <w:r w:rsidRPr="002F57CD">
        <w:rPr>
          <w:rStyle w:val="Drop-downhotspot"/>
        </w:rPr>
        <w:t>County:</w:t>
      </w:r>
    </w:p>
    <w:p w:rsidR="009B529A" w:rsidRPr="002F57CD" w:rsidRDefault="009B529A" w:rsidP="00135A6C">
      <w:pPr>
        <w:pStyle w:val="Fielddefinition"/>
      </w:pPr>
      <w:r w:rsidRPr="002F57CD">
        <w:t xml:space="preserve">Enter the </w:t>
      </w:r>
      <w:r w:rsidRPr="002F57CD">
        <w:rPr>
          <w:i/>
        </w:rPr>
        <w:t>County</w:t>
      </w:r>
      <w:r w:rsidRPr="002F57CD">
        <w:t xml:space="preserve"> in which the insurance</w:t>
      </w:r>
      <w:r w:rsidRPr="002F57CD">
        <w:fldChar w:fldCharType="begin"/>
      </w:r>
      <w:r w:rsidRPr="002F57CD">
        <w:instrText xml:space="preserve"> XE "Insurance:Medicare Part B:County" </w:instrText>
      </w:r>
      <w:r w:rsidRPr="002F57CD">
        <w:fldChar w:fldCharType="end"/>
      </w:r>
      <w:r w:rsidRPr="002F57CD">
        <w:t xml:space="preserve"> carrier does business.</w:t>
      </w:r>
    </w:p>
    <w:p w:rsidR="009B529A" w:rsidRPr="002F57CD" w:rsidRDefault="009B529A" w:rsidP="00375D05">
      <w:pPr>
        <w:pStyle w:val="Fields"/>
      </w:pPr>
      <w:r w:rsidRPr="002F57CD">
        <w:rPr>
          <w:rStyle w:val="Drop-downhotspot"/>
        </w:rPr>
        <w:t>Carrier Phone:</w:t>
      </w:r>
    </w:p>
    <w:p w:rsidR="009B529A" w:rsidRPr="002F57CD" w:rsidRDefault="009B529A" w:rsidP="00135A6C">
      <w:pPr>
        <w:pStyle w:val="Fielddefinition"/>
      </w:pPr>
      <w:r w:rsidRPr="002F57CD">
        <w:t>This is the insurance</w:t>
      </w:r>
      <w:r w:rsidRPr="002F57CD">
        <w:fldChar w:fldCharType="begin"/>
      </w:r>
      <w:r w:rsidRPr="002F57CD">
        <w:instrText xml:space="preserve"> XE "Insurance:Medicare Part B:Carrier Phone" </w:instrText>
      </w:r>
      <w:r w:rsidRPr="002F57CD">
        <w:fldChar w:fldCharType="end"/>
      </w:r>
      <w:r w:rsidRPr="002F57CD">
        <w:t xml:space="preserve"> carrier's numeric phone number.</w:t>
      </w:r>
    </w:p>
    <w:p w:rsidR="009B529A" w:rsidRPr="002F57CD" w:rsidRDefault="009B529A" w:rsidP="00135A6C">
      <w:pPr>
        <w:pStyle w:val="Fielddefinition"/>
      </w:pPr>
      <w:r w:rsidRPr="002F57CD">
        <w:t>Format: (XXX)XXX-XXXX</w:t>
      </w:r>
    </w:p>
    <w:p w:rsidR="009B529A" w:rsidRPr="002F57CD" w:rsidRDefault="009B529A" w:rsidP="00375D05">
      <w:pPr>
        <w:pStyle w:val="Fields"/>
      </w:pPr>
      <w:r w:rsidRPr="002F57CD">
        <w:rPr>
          <w:rStyle w:val="Drop-downhotspot"/>
        </w:rPr>
        <w:t>Carrier Fax:</w:t>
      </w:r>
    </w:p>
    <w:p w:rsidR="009B529A" w:rsidRPr="002F57CD" w:rsidRDefault="009B529A" w:rsidP="00135A6C">
      <w:pPr>
        <w:pStyle w:val="Fielddefinition"/>
      </w:pPr>
      <w:r w:rsidRPr="002F57CD">
        <w:t>This is the insurance</w:t>
      </w:r>
      <w:r w:rsidRPr="002F57CD">
        <w:fldChar w:fldCharType="begin"/>
      </w:r>
      <w:r w:rsidRPr="002F57CD">
        <w:instrText xml:space="preserve"> XE "Insurance:Medicare Part B:Carrier Fax" </w:instrText>
      </w:r>
      <w:r w:rsidRPr="002F57CD">
        <w:fldChar w:fldCharType="end"/>
      </w:r>
      <w:r w:rsidRPr="002F57CD">
        <w:t xml:space="preserve"> carrier's numeric fax number.</w:t>
      </w:r>
    </w:p>
    <w:p w:rsidR="009B529A" w:rsidRPr="002F57CD" w:rsidRDefault="009B529A" w:rsidP="00135A6C">
      <w:pPr>
        <w:pStyle w:val="Fielddefinition"/>
      </w:pPr>
      <w:r w:rsidRPr="002F57CD">
        <w:t>Format: (XXX)XXX-XXXX</w:t>
      </w:r>
    </w:p>
    <w:p w:rsidR="009B529A" w:rsidRPr="002F57CD" w:rsidRDefault="009B529A" w:rsidP="00375D05">
      <w:pPr>
        <w:pStyle w:val="Fields"/>
      </w:pPr>
      <w:r w:rsidRPr="002F57CD">
        <w:rPr>
          <w:rStyle w:val="Drop-downhotspot"/>
        </w:rPr>
        <w:t>Source of Last Update:</w:t>
      </w:r>
    </w:p>
    <w:p w:rsidR="009B529A" w:rsidRPr="002F57CD" w:rsidRDefault="009B529A" w:rsidP="00135A6C">
      <w:pPr>
        <w:pStyle w:val="Fielddefinition"/>
      </w:pPr>
      <w:r w:rsidRPr="002F57CD">
        <w:rPr>
          <w:i/>
        </w:rPr>
        <w:t>Source of Last Update</w:t>
      </w:r>
      <w:r w:rsidRPr="002F57CD">
        <w:t xml:space="preserve"> date is the entity responsible for the last update</w:t>
      </w:r>
      <w:r w:rsidR="00D96B3C" w:rsidRPr="002F57CD">
        <w:t xml:space="preserve">. </w:t>
      </w:r>
      <w:r w:rsidRPr="002F57CD">
        <w:t>Select from the dropdown.</w:t>
      </w:r>
    </w:p>
    <w:p w:rsidR="009B529A" w:rsidRPr="002F57CD" w:rsidRDefault="009B529A" w:rsidP="009B529A">
      <w:pPr>
        <w:rPr>
          <w:szCs w:val="20"/>
        </w:rPr>
      </w:pPr>
    </w:p>
    <w:p w:rsidR="009B529A" w:rsidRPr="002F57CD" w:rsidRDefault="009B529A" w:rsidP="000B66A7">
      <w:pPr>
        <w:pStyle w:val="BodyText"/>
      </w:pPr>
      <w:r w:rsidRPr="002F57CD">
        <w:rPr>
          <w:b/>
          <w:bCs/>
          <w:noProof/>
          <w:color w:val="FF0000"/>
        </w:rPr>
        <w:drawing>
          <wp:inline distT="0" distB="0" distL="0" distR="0" wp14:anchorId="7143E6D5" wp14:editId="54FB6BCB">
            <wp:extent cx="119380" cy="119380"/>
            <wp:effectExtent l="19050" t="0" r="0" b="0"/>
            <wp:docPr id="1161" name="Picture 116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085D68" w:rsidRPr="002F57CD">
        <w:t xml:space="preserve"> </w:t>
      </w:r>
      <w:r w:rsidRPr="002F57CD">
        <w:t>Indicates Required Field</w:t>
      </w:r>
    </w:p>
    <w:p w:rsidR="009B529A" w:rsidRPr="002F57CD" w:rsidRDefault="009B529A" w:rsidP="00DB3121">
      <w:pPr>
        <w:pStyle w:val="Heading3"/>
      </w:pPr>
      <w:r w:rsidRPr="002F57CD">
        <w:rPr>
          <w:rFonts w:ascii="Verdana" w:hAnsi="Verdana"/>
          <w:color w:val="A82384"/>
          <w:sz w:val="15"/>
          <w:szCs w:val="15"/>
        </w:rPr>
        <w:br w:type="page"/>
      </w:r>
      <w:bookmarkStart w:id="794" w:name="_Toc289864829"/>
      <w:bookmarkStart w:id="795" w:name="_Toc394920837"/>
      <w:bookmarkStart w:id="796" w:name="_Toc406571173"/>
      <w:bookmarkStart w:id="797" w:name="_Toc447812018"/>
      <w:r w:rsidRPr="002F57CD">
        <w:t>Military Service</w:t>
      </w:r>
      <w:bookmarkEnd w:id="794"/>
      <w:bookmarkEnd w:id="795"/>
      <w:bookmarkEnd w:id="796"/>
      <w:bookmarkEnd w:id="797"/>
    </w:p>
    <w:p w:rsidR="009B529A" w:rsidRPr="002F57CD" w:rsidRDefault="009B529A" w:rsidP="003175D1">
      <w:pPr>
        <w:pStyle w:val="Heading4"/>
      </w:pPr>
      <w:bookmarkStart w:id="798" w:name="_Toc289864830"/>
      <w:bookmarkStart w:id="799" w:name="_Toc394920838"/>
      <w:bookmarkStart w:id="800" w:name="_Toc406571174"/>
      <w:bookmarkStart w:id="801" w:name="_Toc447812019"/>
      <w:r w:rsidRPr="002F57CD">
        <w:t>Current Military</w:t>
      </w:r>
      <w:r w:rsidRPr="002F57CD">
        <w:fldChar w:fldCharType="begin"/>
      </w:r>
      <w:r w:rsidRPr="002F57CD">
        <w:instrText xml:space="preserve"> XE "</w:instrText>
      </w:r>
      <w:r w:rsidRPr="002F57CD">
        <w:rPr>
          <w:rStyle w:val="Expandingtext"/>
          <w:sz w:val="18"/>
          <w:szCs w:val="18"/>
        </w:rPr>
        <w:instrText>Military:</w:instrText>
      </w:r>
      <w:r w:rsidRPr="002F57CD">
        <w:instrText xml:space="preserve">Current Service" </w:instrText>
      </w:r>
      <w:r w:rsidRPr="002F57CD">
        <w:fldChar w:fldCharType="end"/>
      </w:r>
      <w:r w:rsidRPr="002F57CD">
        <w:t xml:space="preserve"> Service</w:t>
      </w:r>
      <w:bookmarkEnd w:id="798"/>
      <w:bookmarkEnd w:id="799"/>
      <w:bookmarkEnd w:id="800"/>
      <w:bookmarkEnd w:id="801"/>
    </w:p>
    <w:p w:rsidR="009B529A" w:rsidRPr="002F57CD" w:rsidRDefault="009B529A" w:rsidP="00085D68">
      <w:pPr>
        <w:pStyle w:val="BodyText"/>
      </w:pPr>
      <w:r w:rsidRPr="002F57CD">
        <w:t>From this screen the user</w:t>
      </w:r>
      <w:r w:rsidRPr="002F57CD">
        <w:fldChar w:fldCharType="begin"/>
      </w:r>
      <w:r w:rsidRPr="002F57CD">
        <w:instrText xml:space="preserve"> XE "User:Military Service:Current Military Service:add/modify" </w:instrText>
      </w:r>
      <w:r w:rsidRPr="002F57CD">
        <w:fldChar w:fldCharType="end"/>
      </w:r>
      <w:r w:rsidRPr="002F57CD">
        <w:t xml:space="preserve"> can add or modify Military Service information and View</w:t>
      </w:r>
      <w:r w:rsidRPr="002F57CD">
        <w:rPr>
          <w:rStyle w:val="Text-onlypopuphotspot"/>
        </w:rPr>
        <w:fldChar w:fldCharType="begin"/>
      </w:r>
      <w:r w:rsidRPr="002F57CD">
        <w:instrText xml:space="preserve"> XE "</w:instrText>
      </w:r>
      <w:r w:rsidRPr="002F57CD">
        <w:rPr>
          <w:rStyle w:val="Text-onlypopuphotspot"/>
        </w:rPr>
        <w:instrText>View:</w:instrText>
      </w:r>
      <w:r w:rsidRPr="002F57CD">
        <w:instrText xml:space="preserve">Military Service:Currrent Military Service:Historical Military Service information" </w:instrText>
      </w:r>
      <w:r w:rsidRPr="002F57CD">
        <w:rPr>
          <w:rStyle w:val="Text-onlypopuphotspot"/>
        </w:rPr>
        <w:fldChar w:fldCharType="end"/>
      </w:r>
      <w:r w:rsidRPr="002F57CD">
        <w:t xml:space="preserve"> Historical</w:t>
      </w:r>
      <w:r w:rsidRPr="002F57CD">
        <w:fldChar w:fldCharType="begin"/>
      </w:r>
      <w:r w:rsidRPr="002F57CD">
        <w:instrText xml:space="preserve"> XE "Historical:View Military Service information" </w:instrText>
      </w:r>
      <w:r w:rsidRPr="002F57CD">
        <w:fldChar w:fldCharType="end"/>
      </w:r>
      <w:r w:rsidRPr="002F57CD">
        <w:t xml:space="preserve"> Military</w:t>
      </w:r>
      <w:r w:rsidRPr="002F57CD">
        <w:fldChar w:fldCharType="begin"/>
      </w:r>
      <w:r w:rsidRPr="002F57CD">
        <w:instrText xml:space="preserve"> XE "</w:instrText>
      </w:r>
      <w:r w:rsidRPr="002F57CD">
        <w:rPr>
          <w:rStyle w:val="Expandingtext"/>
        </w:rPr>
        <w:instrText>Military:</w:instrText>
      </w:r>
      <w:r w:rsidRPr="002F57CD">
        <w:instrText xml:space="preserve">View Historical Service" </w:instrText>
      </w:r>
      <w:r w:rsidRPr="002F57CD">
        <w:fldChar w:fldCharType="end"/>
      </w:r>
      <w:r w:rsidRPr="002F57CD">
        <w:t xml:space="preserve"> Service information</w:t>
      </w:r>
      <w:r w:rsidR="00D96B3C" w:rsidRPr="002F57CD">
        <w:t xml:space="preserve">. </w:t>
      </w:r>
      <w:r w:rsidRPr="002F57CD">
        <w:t>Users can also delete</w:t>
      </w:r>
      <w:r w:rsidRPr="002F57CD">
        <w:fldChar w:fldCharType="begin"/>
      </w:r>
      <w:r w:rsidRPr="002F57CD">
        <w:instrText xml:space="preserve"> XE "Military:Service Episode:Delete" </w:instrText>
      </w:r>
      <w:r w:rsidRPr="002F57CD">
        <w:fldChar w:fldCharType="end"/>
      </w:r>
      <w:r w:rsidRPr="002F57CD">
        <w:t xml:space="preserve"> </w:t>
      </w:r>
      <w:bookmarkStart w:id="802" w:name="OLE_LINK32"/>
      <w:bookmarkStart w:id="803" w:name="OLE_LINK37"/>
      <w:r w:rsidRPr="002F57CD">
        <w:t>one or more HEC Military Service Episodes (MSE) as a group of data</w:t>
      </w:r>
      <w:r w:rsidR="00D96B3C" w:rsidRPr="002F57CD">
        <w:t xml:space="preserve">. </w:t>
      </w:r>
      <w:r w:rsidRPr="002F57CD">
        <w:t>If the user deletes a HEC-entered MSE, the system will automatically delete any HEC-entered Combat Episodes and/or OEF/OIF</w:t>
      </w:r>
      <w:r w:rsidRPr="002F57CD">
        <w:fldChar w:fldCharType="begin"/>
      </w:r>
      <w:r w:rsidRPr="002F57CD">
        <w:instrText xml:space="preserve"> XE "OEF/OIF:Combat Episodes" </w:instrText>
      </w:r>
      <w:r w:rsidRPr="002F57CD">
        <w:fldChar w:fldCharType="end"/>
      </w:r>
      <w:r w:rsidRPr="002F57CD">
        <w:t xml:space="preserve"> Combat Episodes (OEF/OIF Source is CEV) that fall(s) within the MSE being deleted.</w:t>
      </w:r>
      <w:bookmarkEnd w:id="802"/>
      <w:bookmarkEnd w:id="803"/>
    </w:p>
    <w:p w:rsidR="009B529A" w:rsidRPr="002F57CD" w:rsidRDefault="009B529A" w:rsidP="00085D68">
      <w:pPr>
        <w:pStyle w:val="BodyText"/>
      </w:pPr>
      <w:r w:rsidRPr="002F57CD">
        <w:t xml:space="preserve">The user can delete one or more HEC Combat Episodes </w:t>
      </w:r>
      <w:r w:rsidRPr="002F57CD">
        <w:fldChar w:fldCharType="begin"/>
      </w:r>
      <w:r w:rsidRPr="002F57CD">
        <w:instrText xml:space="preserve"> XE "Combat:HEC Episode:Deleting" </w:instrText>
      </w:r>
      <w:r w:rsidRPr="002F57CD">
        <w:fldChar w:fldCharType="end"/>
      </w:r>
      <w:r w:rsidRPr="002F57CD">
        <w:t>as a group of data</w:t>
      </w:r>
      <w:r w:rsidR="00D96B3C" w:rsidRPr="002F57CD">
        <w:t xml:space="preserve">. </w:t>
      </w:r>
      <w:r w:rsidRPr="002F57CD">
        <w:t>Do so by clicking the DELETE button within the Combat Episodes - HEC area of the screen.</w:t>
      </w:r>
    </w:p>
    <w:p w:rsidR="009B529A" w:rsidRPr="002F57CD" w:rsidRDefault="009B529A" w:rsidP="00085D68">
      <w:pPr>
        <w:pStyle w:val="BodyText"/>
      </w:pPr>
      <w:r w:rsidRPr="002F57CD">
        <w:t xml:space="preserve">The user can delete one or more OEF/OIF </w:t>
      </w:r>
      <w:r w:rsidRPr="002F57CD">
        <w:fldChar w:fldCharType="begin"/>
      </w:r>
      <w:r w:rsidRPr="002F57CD">
        <w:instrText xml:space="preserve"> XE "OEF/OIF:Combat Episodes:Deleting" </w:instrText>
      </w:r>
      <w:r w:rsidRPr="002F57CD">
        <w:fldChar w:fldCharType="end"/>
      </w:r>
      <w:r w:rsidRPr="002F57CD">
        <w:t xml:space="preserve">Combat Episodes </w:t>
      </w:r>
      <w:r w:rsidRPr="002F57CD">
        <w:fldChar w:fldCharType="begin"/>
      </w:r>
      <w:r w:rsidRPr="002F57CD">
        <w:instrText xml:space="preserve"> XE "Combat:OEF/OIF Episode:Deleting" </w:instrText>
      </w:r>
      <w:r w:rsidRPr="002F57CD">
        <w:fldChar w:fldCharType="end"/>
      </w:r>
      <w:r w:rsidRPr="002F57CD">
        <w:t>as a group of data</w:t>
      </w:r>
      <w:r w:rsidR="00D96B3C" w:rsidRPr="002F57CD">
        <w:t xml:space="preserve">. </w:t>
      </w:r>
      <w:r w:rsidRPr="002F57CD">
        <w:t>Do so by clicking the DELETE button within the OEF/OIF Combat Episodes - HEC area of the screen</w:t>
      </w:r>
      <w:r w:rsidR="00D96B3C" w:rsidRPr="002F57CD">
        <w:t xml:space="preserve">. </w:t>
      </w:r>
      <w:r w:rsidRPr="002F57CD">
        <w:t>The OEF/OIF</w:t>
      </w:r>
      <w:r w:rsidRPr="002F57CD">
        <w:fldChar w:fldCharType="begin"/>
      </w:r>
      <w:r w:rsidRPr="002F57CD">
        <w:instrText xml:space="preserve"> XE "OEF/OIF:Combat Episodes:Source" </w:instrText>
      </w:r>
      <w:r w:rsidRPr="002F57CD">
        <w:fldChar w:fldCharType="end"/>
      </w:r>
      <w:r w:rsidRPr="002F57CD">
        <w:t xml:space="preserve"> Source can be any value.</w:t>
      </w:r>
    </w:p>
    <w:p w:rsidR="009B529A" w:rsidRPr="002F57CD" w:rsidRDefault="009B529A" w:rsidP="00085D68">
      <w:pPr>
        <w:pStyle w:val="BodyText"/>
      </w:pPr>
      <w:r w:rsidRPr="002F57CD">
        <w:t>Before deleting any Military Service information, the system will ask for confirmation from the user</w:t>
      </w:r>
      <w:r w:rsidR="00D96B3C" w:rsidRPr="002F57CD">
        <w:t xml:space="preserve">. </w:t>
      </w:r>
      <w:r w:rsidRPr="002F57CD">
        <w:t>The deleted Military Service information will become part of the record after the UPDATE button is clicked</w:t>
      </w:r>
      <w:r w:rsidR="00D96B3C" w:rsidRPr="002F57CD">
        <w:t xml:space="preserve">. </w:t>
      </w:r>
      <w:r w:rsidRPr="002F57CD">
        <w:t>A history</w:t>
      </w:r>
      <w:r w:rsidRPr="002F57CD">
        <w:fldChar w:fldCharType="begin"/>
      </w:r>
      <w:r w:rsidRPr="002F57CD">
        <w:instrText xml:space="preserve"> XE "Military:Service Episode:History" </w:instrText>
      </w:r>
      <w:r w:rsidRPr="002F57CD">
        <w:fldChar w:fldCharType="end"/>
      </w:r>
      <w:r w:rsidRPr="002F57CD">
        <w:t xml:space="preserve"> of deleted Military Service information will be maintained by the system.</w:t>
      </w:r>
    </w:p>
    <w:p w:rsidR="009B529A" w:rsidRPr="002F57CD" w:rsidRDefault="009B529A" w:rsidP="00085D68">
      <w:pPr>
        <w:pStyle w:val="BodyText"/>
      </w:pPr>
      <w:r w:rsidRPr="002F57CD">
        <w:t>The system displays the Military Service information by the site that sent it and HEC as a site that enters/edits it</w:t>
      </w:r>
      <w:r w:rsidR="00D96B3C" w:rsidRPr="002F57CD">
        <w:t xml:space="preserve">. </w:t>
      </w:r>
      <w:r w:rsidRPr="002F57CD">
        <w:t xml:space="preserve">Click the </w:t>
      </w:r>
      <w:r w:rsidRPr="002F57CD">
        <w:rPr>
          <w:noProof/>
          <w:position w:val="-8"/>
        </w:rPr>
        <w:drawing>
          <wp:inline distT="0" distB="0" distL="0" distR="0" wp14:anchorId="72DAF076" wp14:editId="5447D7BA">
            <wp:extent cx="119380" cy="191135"/>
            <wp:effectExtent l="19050" t="0" r="0" b="0"/>
            <wp:docPr id="1162" name="Picture 1162"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descr="right arrow symbol"/>
                    <pic:cNvPicPr>
                      <a:picLocks noChangeAspect="1" noChangeArrowheads="1"/>
                    </pic:cNvPicPr>
                  </pic:nvPicPr>
                  <pic:blipFill>
                    <a:blip r:embed="rId80"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00646F6D" w:rsidRPr="002F57CD">
        <w:t xml:space="preserve"> </w:t>
      </w:r>
      <w:r w:rsidRPr="002F57CD">
        <w:t>arrow or the site name to expand</w:t>
      </w:r>
      <w:r w:rsidRPr="002F57CD">
        <w:fldChar w:fldCharType="begin"/>
      </w:r>
      <w:r w:rsidRPr="002F57CD">
        <w:instrText xml:space="preserve"> XE "Expand:military information" \i </w:instrText>
      </w:r>
      <w:r w:rsidRPr="002F57CD">
        <w:fldChar w:fldCharType="end"/>
      </w:r>
      <w:r w:rsidRPr="002F57CD">
        <w:t xml:space="preserve"> the military information</w:t>
      </w:r>
      <w:r w:rsidR="00D96B3C" w:rsidRPr="002F57CD">
        <w:t xml:space="preserve">. </w:t>
      </w:r>
      <w:r w:rsidRPr="002F57CD">
        <w:t>Click it again to collapse.</w:t>
      </w:r>
    </w:p>
    <w:p w:rsidR="009B529A" w:rsidRPr="002F57CD" w:rsidRDefault="009B529A" w:rsidP="009B529A">
      <w:pPr>
        <w:jc w:val="right"/>
        <w:rPr>
          <w:b/>
          <w:bCs/>
        </w:rPr>
      </w:pPr>
      <w:r w:rsidRPr="002F57CD">
        <w:rPr>
          <w:b/>
          <w:bCs/>
        </w:rPr>
        <w:t>Send Query to MSDS</w:t>
      </w:r>
      <w:r w:rsidRPr="002F57CD">
        <w:rPr>
          <w:b/>
          <w:bCs/>
        </w:rPr>
        <w:fldChar w:fldCharType="begin"/>
      </w:r>
      <w:r w:rsidRPr="002F57CD">
        <w:instrText xml:space="preserve"> XE "</w:instrText>
      </w:r>
      <w:r w:rsidRPr="002F57CD">
        <w:rPr>
          <w:b/>
          <w:bCs/>
        </w:rPr>
        <w:instrText>MSDS:</w:instrText>
      </w:r>
      <w:r w:rsidRPr="002F57CD">
        <w:instrText xml:space="preserve">Send Query to Broker" </w:instrText>
      </w:r>
      <w:r w:rsidRPr="002F57CD">
        <w:rPr>
          <w:b/>
          <w:bCs/>
        </w:rPr>
        <w:fldChar w:fldCharType="end"/>
      </w:r>
      <w:r w:rsidRPr="002F57CD">
        <w:rPr>
          <w:b/>
          <w:bCs/>
        </w:rPr>
        <w:t xml:space="preserve"> Broker</w:t>
      </w:r>
    </w:p>
    <w:p w:rsidR="009B529A" w:rsidRPr="002F57CD" w:rsidRDefault="009B529A" w:rsidP="00085D68">
      <w:pPr>
        <w:pStyle w:val="BodyText"/>
      </w:pPr>
      <w:r w:rsidRPr="002F57CD">
        <w:t>The key objective of the Military Service Data Sharing</w:t>
      </w:r>
      <w:r w:rsidRPr="002F57CD">
        <w:fldChar w:fldCharType="begin"/>
      </w:r>
      <w:r w:rsidRPr="002F57CD">
        <w:instrText xml:space="preserve"> XE "Military Service Data Sharing" \t "</w:instrText>
      </w:r>
      <w:r w:rsidRPr="002F57CD">
        <w:rPr>
          <w:rFonts w:ascii="Calibri" w:hAnsi="Calibri"/>
          <w:i/>
        </w:rPr>
        <w:instrText>See</w:instrText>
      </w:r>
      <w:r w:rsidRPr="002F57CD">
        <w:rPr>
          <w:rFonts w:ascii="Calibri" w:hAnsi="Calibri"/>
        </w:rPr>
        <w:instrText xml:space="preserve"> MSDS</w:instrText>
      </w:r>
      <w:r w:rsidRPr="002F57CD">
        <w:instrText xml:space="preserve">" </w:instrText>
      </w:r>
      <w:r w:rsidRPr="002F57CD">
        <w:fldChar w:fldCharType="end"/>
      </w:r>
      <w:r w:rsidRPr="002F57CD">
        <w:t xml:space="preserve"> (MSDS) Broker is to provide the ES with authoritative data consisting of the best Military Service Episodes (MSE) data for the Veteran.</w:t>
      </w:r>
    </w:p>
    <w:p w:rsidR="009B529A" w:rsidRPr="002F57CD" w:rsidRDefault="009B529A" w:rsidP="00085D68">
      <w:pPr>
        <w:pStyle w:val="BodyText"/>
      </w:pPr>
      <w:r w:rsidRPr="002F57CD">
        <w:t xml:space="preserve">Click the </w:t>
      </w:r>
      <w:r w:rsidRPr="002F57CD">
        <w:rPr>
          <w:b/>
          <w:i/>
        </w:rPr>
        <w:t>Send Query to MSDS Broker</w:t>
      </w:r>
      <w:r w:rsidRPr="002F57CD">
        <w:t xml:space="preserve"> button to send a request to the MSDS Broker to obtain updated Military Service information.</w:t>
      </w:r>
    </w:p>
    <w:p w:rsidR="009B529A" w:rsidRPr="002F57CD" w:rsidRDefault="009B529A" w:rsidP="00F70AF8">
      <w:pPr>
        <w:pStyle w:val="Style11ptBoldLeft042"/>
        <w:tabs>
          <w:tab w:val="right" w:pos="9360"/>
        </w:tabs>
        <w:rPr>
          <w:szCs w:val="24"/>
        </w:rPr>
      </w:pPr>
      <w:r w:rsidRPr="002F57CD">
        <w:rPr>
          <w:szCs w:val="24"/>
        </w:rPr>
        <w:t>Current Military Service</w:t>
      </w:r>
      <w:r w:rsidRPr="002F57CD">
        <w:rPr>
          <w:szCs w:val="24"/>
        </w:rPr>
        <w:tab/>
      </w:r>
      <w:r w:rsidRPr="002F57CD">
        <w:rPr>
          <w:szCs w:val="24"/>
          <w:u w:val="single"/>
        </w:rPr>
        <w:t>View Historical</w:t>
      </w:r>
      <w:r w:rsidRPr="002F57CD">
        <w:rPr>
          <w:szCs w:val="24"/>
          <w:u w:val="single"/>
        </w:rPr>
        <w:fldChar w:fldCharType="begin"/>
      </w:r>
      <w:r w:rsidRPr="002F57CD">
        <w:rPr>
          <w:szCs w:val="24"/>
          <w:u w:val="single"/>
        </w:rPr>
        <w:instrText xml:space="preserve"> XE "Historical:View Military Service" </w:instrText>
      </w:r>
      <w:r w:rsidRPr="002F57CD">
        <w:rPr>
          <w:szCs w:val="24"/>
          <w:u w:val="single"/>
        </w:rPr>
        <w:fldChar w:fldCharType="end"/>
      </w:r>
      <w:r w:rsidRPr="002F57CD">
        <w:rPr>
          <w:szCs w:val="24"/>
          <w:u w:val="single"/>
        </w:rPr>
        <w:t xml:space="preserve"> Military Service</w:t>
      </w:r>
    </w:p>
    <w:p w:rsidR="009B529A" w:rsidRPr="002F57CD" w:rsidRDefault="009B529A" w:rsidP="0023033E">
      <w:pPr>
        <w:pStyle w:val="Fields"/>
      </w:pPr>
      <w:r w:rsidRPr="002F57CD">
        <w:rPr>
          <w:rStyle w:val="Drop-downhotspot"/>
        </w:rPr>
        <w:t>Discharge Due to Disability:</w:t>
      </w:r>
    </w:p>
    <w:p w:rsidR="009B529A" w:rsidRPr="002F57CD" w:rsidRDefault="009B529A" w:rsidP="00831AD4">
      <w:pPr>
        <w:pStyle w:val="Fielddefinition"/>
      </w:pPr>
      <w:r w:rsidRPr="002F57CD">
        <w:rPr>
          <w:i/>
        </w:rPr>
        <w:t>Discharge Due to Disability</w:t>
      </w:r>
      <w:r w:rsidRPr="002F57CD">
        <w:t xml:space="preserve"> is an indicator that is collected on the </w:t>
      </w:r>
      <w:r w:rsidRPr="002F57CD">
        <w:rPr>
          <w:rStyle w:val="Text-onlypopuphotspot"/>
        </w:rPr>
        <w:t>10-10EZ form</w:t>
      </w:r>
      <w:r w:rsidRPr="002F57CD">
        <w:t xml:space="preserve"> to reflect that the Veteran has been discharged from military</w:t>
      </w:r>
      <w:r w:rsidRPr="002F57CD">
        <w:fldChar w:fldCharType="begin"/>
      </w:r>
      <w:r w:rsidRPr="002F57CD">
        <w:instrText xml:space="preserve"> XE "</w:instrText>
      </w:r>
      <w:r w:rsidRPr="002F57CD">
        <w:rPr>
          <w:rStyle w:val="Expandingtext"/>
        </w:rPr>
        <w:instrText>Military:</w:instrText>
      </w:r>
      <w:r w:rsidRPr="002F57CD">
        <w:instrText xml:space="preserve">disability" </w:instrText>
      </w:r>
      <w:r w:rsidRPr="002F57CD">
        <w:fldChar w:fldCharType="end"/>
      </w:r>
      <w:r w:rsidRPr="002F57CD">
        <w:t xml:space="preserve"> for a disability incurred or aggravated in the line of duty and confirmed</w:t>
      </w:r>
      <w:r w:rsidRPr="002F57CD">
        <w:fldChar w:fldCharType="begin"/>
      </w:r>
      <w:r w:rsidRPr="002F57CD">
        <w:instrText xml:space="preserve"> XE "Confirmed:Disability Discharge" </w:instrText>
      </w:r>
      <w:r w:rsidRPr="002F57CD">
        <w:fldChar w:fldCharType="end"/>
      </w:r>
      <w:r w:rsidRPr="002F57CD">
        <w:t xml:space="preserve"> using the DD-214</w:t>
      </w:r>
      <w:r w:rsidRPr="002F57CD">
        <w:fldChar w:fldCharType="begin"/>
      </w:r>
      <w:r w:rsidRPr="002F57CD">
        <w:instrText xml:space="preserve"> XE "DD-214" </w:instrText>
      </w:r>
      <w:r w:rsidRPr="002F57CD">
        <w:fldChar w:fldCharType="end"/>
      </w:r>
      <w:r w:rsidRPr="002F57CD">
        <w:t>,</w:t>
      </w:r>
      <w:r w:rsidRPr="002F57CD">
        <w:rPr>
          <w:rStyle w:val="Text-onlypopuphotspot"/>
        </w:rPr>
        <w:t>VBA</w:t>
      </w:r>
      <w:r w:rsidRPr="002F57CD">
        <w:t xml:space="preserve"> file</w:t>
      </w:r>
      <w:r w:rsidRPr="002F57CD">
        <w:fldChar w:fldCharType="begin"/>
      </w:r>
      <w:r w:rsidRPr="002F57CD">
        <w:instrText xml:space="preserve"> XE "File:VBA" </w:instrText>
      </w:r>
      <w:r w:rsidRPr="002F57CD">
        <w:fldChar w:fldCharType="end"/>
      </w:r>
      <w:r w:rsidRPr="002F57CD">
        <w:t>s (</w:t>
      </w:r>
      <w:r w:rsidRPr="002F57CD">
        <w:rPr>
          <w:rStyle w:val="Text-onlypopuphotspot"/>
        </w:rPr>
        <w:t>VIS</w:t>
      </w:r>
      <w:r w:rsidRPr="002F57CD">
        <w:t>, SHARE, or Rating Letter</w:t>
      </w:r>
      <w:r w:rsidRPr="002F57CD">
        <w:fldChar w:fldCharType="begin"/>
      </w:r>
      <w:r w:rsidRPr="002F57CD">
        <w:instrText xml:space="preserve"> XE "Letter:Military Service:Rating" </w:instrText>
      </w:r>
      <w:r w:rsidRPr="002F57CD">
        <w:fldChar w:fldCharType="end"/>
      </w:r>
      <w:r w:rsidRPr="002F57CD">
        <w:t>), or other authoritative source.</w:t>
      </w:r>
    </w:p>
    <w:p w:rsidR="009B529A" w:rsidRPr="002F57CD" w:rsidRDefault="009B529A" w:rsidP="00646F6D">
      <w:pPr>
        <w:pStyle w:val="BodyTextBullet2"/>
      </w:pPr>
      <w:r w:rsidRPr="002F57CD">
        <w:t>Yes</w:t>
      </w:r>
    </w:p>
    <w:p w:rsidR="009B529A" w:rsidRPr="002F57CD" w:rsidRDefault="009B529A" w:rsidP="00646F6D">
      <w:pPr>
        <w:pStyle w:val="BodyTextBullet2"/>
      </w:pPr>
      <w:r w:rsidRPr="002F57CD">
        <w:t>No</w:t>
      </w:r>
    </w:p>
    <w:p w:rsidR="009B529A" w:rsidRPr="002F57CD" w:rsidRDefault="009B529A" w:rsidP="00646F6D">
      <w:pPr>
        <w:pStyle w:val="BodyTextBullet2"/>
      </w:pPr>
      <w:r w:rsidRPr="002F57CD">
        <w:t>Unknown</w:t>
      </w:r>
    </w:p>
    <w:p w:rsidR="009B529A" w:rsidRPr="002F57CD" w:rsidRDefault="009B529A" w:rsidP="00831AD4">
      <w:pPr>
        <w:pStyle w:val="Fielddefinition"/>
      </w:pPr>
      <w:r w:rsidRPr="002F57CD">
        <w:t>This data is shared with VistA.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831AD4">
      <w:pPr>
        <w:pStyle w:val="Fielddefinition"/>
      </w:pPr>
      <w:r w:rsidRPr="002F57CD">
        <w:t xml:space="preserve">Receipt of Disability Severance Pay or clear statement indicating the individual was discharged due to a disability are confirmations needed to indicate </w:t>
      </w:r>
      <w:r w:rsidRPr="002F57CD">
        <w:rPr>
          <w:b/>
          <w:bCs/>
        </w:rPr>
        <w:t>Yes</w:t>
      </w:r>
      <w:r w:rsidRPr="002F57CD">
        <w:t xml:space="preserve"> in this field</w:t>
      </w:r>
      <w:r w:rsidR="00D96B3C" w:rsidRPr="002F57CD">
        <w:t xml:space="preserve">. </w:t>
      </w:r>
      <w:r w:rsidRPr="002F57CD">
        <w:t xml:space="preserve">Veterans may be listed as </w:t>
      </w:r>
      <w:r w:rsidRPr="002F57CD">
        <w:rPr>
          <w:i/>
        </w:rPr>
        <w:t>SC</w:t>
      </w:r>
      <w:r w:rsidRPr="002F57CD">
        <w:t xml:space="preserve"> only if the determination has been made by the VA Regional Office</w:t>
      </w:r>
      <w:r w:rsidRPr="002F57CD">
        <w:fldChar w:fldCharType="begin"/>
      </w:r>
      <w:r w:rsidRPr="002F57CD">
        <w:instrText xml:space="preserve"> XE "Office:VA Regional" </w:instrText>
      </w:r>
      <w:r w:rsidRPr="002F57CD">
        <w:fldChar w:fldCharType="end"/>
      </w:r>
      <w:r w:rsidRPr="002F57CD">
        <w:t>.</w:t>
      </w:r>
    </w:p>
    <w:p w:rsidR="009B529A" w:rsidRPr="002F57CD" w:rsidRDefault="009B529A" w:rsidP="0023033E">
      <w:pPr>
        <w:pStyle w:val="Fields"/>
      </w:pPr>
      <w:r w:rsidRPr="002F57CD">
        <w:rPr>
          <w:rStyle w:val="Drop-downhotspot"/>
        </w:rPr>
        <w:t>Military Disability Retirement:</w:t>
      </w:r>
    </w:p>
    <w:p w:rsidR="009B529A" w:rsidRPr="002F57CD" w:rsidRDefault="009B529A" w:rsidP="00831AD4">
      <w:pPr>
        <w:pStyle w:val="Fielddefinition"/>
      </w:pPr>
      <w:r w:rsidRPr="002F57CD">
        <w:rPr>
          <w:i/>
        </w:rPr>
        <w:t>Military</w:t>
      </w:r>
      <w:r w:rsidRPr="002F57CD">
        <w:rPr>
          <w:i/>
        </w:rPr>
        <w:fldChar w:fldCharType="begin"/>
      </w:r>
      <w:r w:rsidRPr="002F57CD">
        <w:instrText xml:space="preserve"> XE "</w:instrText>
      </w:r>
      <w:r w:rsidRPr="002F57CD">
        <w:rPr>
          <w:rStyle w:val="Expandingtext"/>
        </w:rPr>
        <w:instrText>Military:</w:instrText>
      </w:r>
      <w:r w:rsidRPr="002F57CD">
        <w:instrText xml:space="preserve">Disability Retirement" </w:instrText>
      </w:r>
      <w:r w:rsidRPr="002F57CD">
        <w:rPr>
          <w:i/>
        </w:rPr>
        <w:fldChar w:fldCharType="end"/>
      </w:r>
      <w:r w:rsidRPr="002F57CD">
        <w:rPr>
          <w:i/>
        </w:rPr>
        <w:t xml:space="preserve"> Disability Retirement</w:t>
      </w:r>
      <w:r w:rsidRPr="002F57CD">
        <w:t xml:space="preserve"> is an indicator that is collected on the </w:t>
      </w:r>
      <w:r w:rsidRPr="002F57CD">
        <w:rPr>
          <w:rStyle w:val="Text-onlypopuphotspot"/>
        </w:rPr>
        <w:t>10-10EZ form</w:t>
      </w:r>
      <w:r w:rsidRPr="002F57CD">
        <w:t xml:space="preserve"> to reflect that the Veteran has been discharged from the military</w:t>
      </w:r>
      <w:r w:rsidRPr="002F57CD">
        <w:fldChar w:fldCharType="begin"/>
      </w:r>
      <w:r w:rsidRPr="002F57CD">
        <w:instrText xml:space="preserve"> XE "</w:instrText>
      </w:r>
      <w:r w:rsidRPr="002F57CD">
        <w:rPr>
          <w:rStyle w:val="Expandingtext"/>
        </w:rPr>
        <w:instrText>Military</w:instrText>
      </w:r>
      <w:r w:rsidRPr="002F57CD">
        <w:instrText xml:space="preserve">" </w:instrText>
      </w:r>
      <w:r w:rsidRPr="002F57CD">
        <w:fldChar w:fldCharType="end"/>
      </w:r>
      <w:r w:rsidRPr="002F57CD">
        <w:t xml:space="preserve"> for a disability incurred or aggravated in the line of duty and is receiving disability retirement from a branch of the U.S. Armed Forces</w:t>
      </w:r>
      <w:r w:rsidR="00D96B3C" w:rsidRPr="002F57CD">
        <w:t xml:space="preserve">. </w:t>
      </w:r>
      <w:r w:rsidRPr="002F57CD">
        <w:t>Confirmation using the DD-214</w:t>
      </w:r>
      <w:r w:rsidRPr="002F57CD">
        <w:fldChar w:fldCharType="begin"/>
      </w:r>
      <w:r w:rsidRPr="002F57CD">
        <w:instrText xml:space="preserve"> XE "DD-214" </w:instrText>
      </w:r>
      <w:r w:rsidRPr="002F57CD">
        <w:fldChar w:fldCharType="end"/>
      </w:r>
      <w:r w:rsidRPr="002F57CD">
        <w:t xml:space="preserve"> or other discharge documentation or information from </w:t>
      </w:r>
      <w:r w:rsidRPr="002F57CD">
        <w:rPr>
          <w:rStyle w:val="Text-onlypopuphotspot"/>
        </w:rPr>
        <w:t>VBA</w:t>
      </w:r>
      <w:r w:rsidRPr="002F57CD">
        <w:t xml:space="preserve"> files (</w:t>
      </w:r>
      <w:r w:rsidRPr="002F57CD">
        <w:rPr>
          <w:rStyle w:val="Text-onlypopuphotspot"/>
        </w:rPr>
        <w:t>VIS</w:t>
      </w:r>
      <w:r w:rsidRPr="002F57CD">
        <w:t>, SHARE, or Rating Letter</w:t>
      </w:r>
      <w:r w:rsidRPr="002F57CD">
        <w:fldChar w:fldCharType="begin"/>
      </w:r>
      <w:r w:rsidRPr="002F57CD">
        <w:instrText xml:space="preserve"> XE "Letter:Military Service:Rating" </w:instrText>
      </w:r>
      <w:r w:rsidRPr="002F57CD">
        <w:fldChar w:fldCharType="end"/>
      </w:r>
      <w:r w:rsidRPr="002F57CD">
        <w:t>) is required.</w:t>
      </w:r>
    </w:p>
    <w:p w:rsidR="009B529A" w:rsidRPr="002F57CD" w:rsidRDefault="009B529A" w:rsidP="00831AD4">
      <w:pPr>
        <w:pStyle w:val="Fielddefinition"/>
      </w:pPr>
      <w:r w:rsidRPr="002F57CD">
        <w:t>Is the patient receiving disability retirement from the U.S. Armed Forces due to a disability incurred while serving?</w:t>
      </w:r>
    </w:p>
    <w:p w:rsidR="009B529A" w:rsidRPr="002F57CD" w:rsidRDefault="009B529A" w:rsidP="00646F6D">
      <w:pPr>
        <w:pStyle w:val="BodyTextBullet2"/>
      </w:pPr>
      <w:r w:rsidRPr="002F57CD">
        <w:rPr>
          <w:rStyle w:val="Emphasis"/>
        </w:rPr>
        <w:t>Yes</w:t>
      </w:r>
      <w:r w:rsidRPr="002F57CD">
        <w:rPr>
          <w:rStyle w:val="Expandingtext"/>
        </w:rPr>
        <w:t xml:space="preserve"> - If Primary Eligibility</w:t>
      </w:r>
      <w:r w:rsidRPr="002F57CD">
        <w:rPr>
          <w:rStyle w:val="Expandingtext"/>
        </w:rPr>
        <w:fldChar w:fldCharType="begin"/>
      </w:r>
      <w:r w:rsidRPr="002F57CD">
        <w:instrText xml:space="preserve"> XE "</w:instrText>
      </w:r>
      <w:r w:rsidRPr="002F57CD">
        <w:rPr>
          <w:iCs/>
        </w:rPr>
        <w:instrText>Eligibility:</w:instrText>
      </w:r>
      <w:r w:rsidRPr="002F57CD">
        <w:instrText xml:space="preserve">Primary Code" </w:instrText>
      </w:r>
      <w:r w:rsidRPr="002F57CD">
        <w:rPr>
          <w:rStyle w:val="Expandingtext"/>
        </w:rPr>
        <w:fldChar w:fldCharType="end"/>
      </w:r>
      <w:r w:rsidRPr="002F57CD">
        <w:rPr>
          <w:rStyle w:val="Expandingtext"/>
        </w:rPr>
        <w:t xml:space="preserve"> Code is NSC, the system will not allow saving the record with Military</w:t>
      </w:r>
      <w:r w:rsidRPr="002F57CD">
        <w:rPr>
          <w:rStyle w:val="Expandingtext"/>
        </w:rPr>
        <w:fldChar w:fldCharType="begin"/>
      </w:r>
      <w:r w:rsidRPr="002F57CD">
        <w:instrText xml:space="preserve"> XE "</w:instrText>
      </w:r>
      <w:r w:rsidRPr="002F57CD">
        <w:rPr>
          <w:rStyle w:val="Expandingtext"/>
        </w:rPr>
        <w:instrText>Military:</w:instrText>
      </w:r>
      <w:r w:rsidRPr="002F57CD">
        <w:instrText xml:space="preserve">Disability Retirement" </w:instrText>
      </w:r>
      <w:r w:rsidRPr="002F57CD">
        <w:rPr>
          <w:rStyle w:val="Expandingtext"/>
        </w:rPr>
        <w:fldChar w:fldCharType="end"/>
      </w:r>
      <w:r w:rsidRPr="002F57CD">
        <w:rPr>
          <w:rStyle w:val="Expandingtext"/>
        </w:rPr>
        <w:t xml:space="preserve"> Disability Retirement set to </w:t>
      </w:r>
      <w:r w:rsidRPr="002F57CD">
        <w:rPr>
          <w:rStyle w:val="Expandingtext"/>
          <w:b/>
          <w:bCs/>
        </w:rPr>
        <w:t>YES</w:t>
      </w:r>
      <w:r w:rsidRPr="002F57CD">
        <w:rPr>
          <w:rStyle w:val="Expandingtext"/>
        </w:rPr>
        <w:t>.</w:t>
      </w:r>
      <w:r w:rsidRPr="002F57CD">
        <w:rPr>
          <w:rStyle w:val="Expandingtext"/>
        </w:rPr>
        <w:br/>
      </w:r>
      <w:r w:rsidRPr="002F57CD">
        <w:rPr>
          <w:rStyle w:val="Expandingtext"/>
        </w:rPr>
        <w:br/>
        <w:t>- Military</w:t>
      </w:r>
      <w:r w:rsidRPr="002F57CD">
        <w:rPr>
          <w:rStyle w:val="Expandingtext"/>
        </w:rPr>
        <w:fldChar w:fldCharType="begin"/>
      </w:r>
      <w:r w:rsidRPr="002F57CD">
        <w:instrText xml:space="preserve"> XE "</w:instrText>
      </w:r>
      <w:r w:rsidRPr="002F57CD">
        <w:rPr>
          <w:rStyle w:val="Expandingtext"/>
        </w:rPr>
        <w:instrText>Military:</w:instrText>
      </w:r>
      <w:r w:rsidRPr="002F57CD">
        <w:instrText xml:space="preserve">Disability Retirement" </w:instrText>
      </w:r>
      <w:r w:rsidRPr="002F57CD">
        <w:rPr>
          <w:rStyle w:val="Expandingtext"/>
        </w:rPr>
        <w:fldChar w:fldCharType="end"/>
      </w:r>
      <w:r w:rsidRPr="002F57CD">
        <w:rPr>
          <w:rStyle w:val="Expandingtext"/>
        </w:rPr>
        <w:t xml:space="preserve"> Disability Retirement cannot be </w:t>
      </w:r>
      <w:r w:rsidRPr="002F57CD">
        <w:rPr>
          <w:rStyle w:val="Expandingtext"/>
          <w:b/>
          <w:bCs/>
        </w:rPr>
        <w:t>YES</w:t>
      </w:r>
      <w:r w:rsidRPr="002F57CD">
        <w:rPr>
          <w:rStyle w:val="Expandingtext"/>
        </w:rPr>
        <w:t xml:space="preserve"> unless the SC% is 10% or greater. </w:t>
      </w:r>
    </w:p>
    <w:p w:rsidR="009B529A" w:rsidRPr="002F57CD" w:rsidRDefault="009B529A" w:rsidP="00646F6D">
      <w:pPr>
        <w:pStyle w:val="BodyTextBullet2"/>
      </w:pPr>
      <w:r w:rsidRPr="002F57CD">
        <w:t>No</w:t>
      </w:r>
    </w:p>
    <w:p w:rsidR="009B529A" w:rsidRPr="002F57CD" w:rsidRDefault="009B529A" w:rsidP="00646F6D">
      <w:pPr>
        <w:pStyle w:val="BodyTextBullet2"/>
      </w:pPr>
      <w:r w:rsidRPr="002F57CD">
        <w:t>Unknown</w:t>
      </w:r>
    </w:p>
    <w:p w:rsidR="009B529A" w:rsidRPr="002F57CD" w:rsidRDefault="009B529A" w:rsidP="00831AD4">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646F6D">
      <w:pPr>
        <w:pStyle w:val="BodyTextBullet2"/>
      </w:pPr>
      <w:r w:rsidRPr="002F57CD">
        <w:t>Veterans may be listed as SC only if the determination has been made by the VA Regional Office</w:t>
      </w:r>
      <w:r w:rsidRPr="002F57CD">
        <w:fldChar w:fldCharType="begin"/>
      </w:r>
      <w:r w:rsidRPr="002F57CD">
        <w:instrText xml:space="preserve"> XE "Office:VA Regional" </w:instrText>
      </w:r>
      <w:r w:rsidRPr="002F57CD">
        <w:fldChar w:fldCharType="end"/>
      </w:r>
      <w:r w:rsidRPr="002F57CD">
        <w:t>.</w:t>
      </w:r>
    </w:p>
    <w:p w:rsidR="009B529A" w:rsidRPr="002F57CD" w:rsidRDefault="009B529A" w:rsidP="0023033E">
      <w:pPr>
        <w:pStyle w:val="Fields"/>
      </w:pPr>
      <w:r w:rsidRPr="002F57CD">
        <w:rPr>
          <w:rStyle w:val="Drop-downhotspot"/>
        </w:rPr>
        <w:t>Agent Orange</w:t>
      </w:r>
      <w:r w:rsidRPr="002F57CD">
        <w:rPr>
          <w:rStyle w:val="Drop-downhotspot"/>
        </w:rPr>
        <w:fldChar w:fldCharType="begin"/>
      </w:r>
      <w:r w:rsidRPr="002F57CD">
        <w:instrText xml:space="preserve"> XE "Agent Orange:Exposure Location" </w:instrText>
      </w:r>
      <w:r w:rsidRPr="002F57CD">
        <w:rPr>
          <w:rStyle w:val="Drop-downhotspot"/>
        </w:rPr>
        <w:fldChar w:fldCharType="end"/>
      </w:r>
      <w:r w:rsidRPr="002F57CD">
        <w:rPr>
          <w:rStyle w:val="Drop-downhotspot"/>
        </w:rPr>
        <w:t xml:space="preserve"> Exposure Location:</w:t>
      </w:r>
    </w:p>
    <w:p w:rsidR="009B529A" w:rsidRPr="002F57CD" w:rsidRDefault="009B529A" w:rsidP="00831AD4">
      <w:pPr>
        <w:pStyle w:val="Fielddefinition"/>
      </w:pPr>
      <w:r w:rsidRPr="002F57CD">
        <w:rPr>
          <w:i/>
        </w:rPr>
        <w:t>Agent Orange Exposure Location</w:t>
      </w:r>
      <w:r w:rsidRPr="002F57CD">
        <w:t xml:space="preserve"> is the location where a Veteran was exposed to </w:t>
      </w:r>
      <w:r w:rsidRPr="002F57CD">
        <w:rPr>
          <w:rStyle w:val="Text-onlypopuphotspot"/>
        </w:rPr>
        <w:t>Agent Orange</w:t>
      </w:r>
      <w:r w:rsidRPr="002F57CD">
        <w:t>.</w:t>
      </w:r>
    </w:p>
    <w:p w:rsidR="009B529A" w:rsidRPr="002F57CD" w:rsidRDefault="009B529A" w:rsidP="00646F6D">
      <w:pPr>
        <w:pStyle w:val="BodyTextBullet2"/>
      </w:pPr>
      <w:r w:rsidRPr="002F57CD">
        <w:t>Not Exposed</w:t>
      </w:r>
    </w:p>
    <w:p w:rsidR="009B529A" w:rsidRPr="002F57CD" w:rsidRDefault="009B529A" w:rsidP="00646F6D">
      <w:pPr>
        <w:pStyle w:val="BodyTextBullet2"/>
      </w:pPr>
      <w:r w:rsidRPr="002F57CD">
        <w:t>Korean DMZ</w:t>
      </w:r>
    </w:p>
    <w:p w:rsidR="009B529A" w:rsidRPr="002F57CD" w:rsidRDefault="009B529A" w:rsidP="00646F6D">
      <w:pPr>
        <w:pStyle w:val="BodyTextBullet2"/>
      </w:pPr>
      <w:r w:rsidRPr="002F57CD">
        <w:t>Other</w:t>
      </w:r>
    </w:p>
    <w:p w:rsidR="009B529A" w:rsidRPr="002F57CD" w:rsidRDefault="009B529A" w:rsidP="00646F6D">
      <w:pPr>
        <w:pStyle w:val="BodyTextBullet2"/>
      </w:pPr>
      <w:r w:rsidRPr="002F57CD">
        <w:t>Vietnam</w:t>
      </w:r>
    </w:p>
    <w:p w:rsidR="009B529A" w:rsidRPr="002F57CD" w:rsidRDefault="009B529A" w:rsidP="00F70AF8">
      <w:pPr>
        <w:pStyle w:val="Rules"/>
        <w:rPr>
          <w:rStyle w:val="Drop-downhotspot"/>
        </w:rPr>
      </w:pPr>
      <w:r w:rsidRPr="002F57CD">
        <w:rPr>
          <w:rStyle w:val="Drop-downhotspot"/>
        </w:rPr>
        <w:t>More...</w:t>
      </w:r>
    </w:p>
    <w:p w:rsidR="009B529A" w:rsidRPr="002F57CD" w:rsidRDefault="009B529A" w:rsidP="00831AD4">
      <w:pPr>
        <w:pStyle w:val="Fielddefinition"/>
      </w:pPr>
      <w:r w:rsidRPr="002F57CD">
        <w:t xml:space="preserve">Veterans exposed to AO outside a Vietnam </w:t>
      </w:r>
      <w:r w:rsidRPr="002F57CD">
        <w:rPr>
          <w:rStyle w:val="Text-onlypopuphotspot"/>
          <w:sz w:val="18"/>
          <w:szCs w:val="18"/>
        </w:rPr>
        <w:t>MSE</w:t>
      </w:r>
      <w:r w:rsidRPr="002F57CD">
        <w:t xml:space="preserve"> are eligible for an AO examination but no AO indicator</w:t>
      </w:r>
      <w:r w:rsidRPr="002F57CD">
        <w:fldChar w:fldCharType="begin"/>
      </w:r>
      <w:r w:rsidRPr="002F57CD">
        <w:instrText xml:space="preserve"> XE "AO indicator" </w:instrText>
      </w:r>
      <w:r w:rsidRPr="002F57CD">
        <w:fldChar w:fldCharType="end"/>
      </w:r>
      <w:r w:rsidRPr="002F57CD">
        <w:t xml:space="preserve"> will be applied.</w:t>
      </w:r>
    </w:p>
    <w:p w:rsidR="009B529A" w:rsidRPr="002F57CD" w:rsidRDefault="009B529A" w:rsidP="0023033E">
      <w:pPr>
        <w:pStyle w:val="Fields"/>
      </w:pPr>
      <w:r w:rsidRPr="002F57CD">
        <w:rPr>
          <w:rStyle w:val="Drop-downhotspot"/>
        </w:rPr>
        <w:t>Radiation Exposure Method:</w:t>
      </w:r>
    </w:p>
    <w:p w:rsidR="009B529A" w:rsidRPr="002F57CD" w:rsidRDefault="009B529A" w:rsidP="00831AD4">
      <w:pPr>
        <w:pStyle w:val="Fielddefinition"/>
      </w:pPr>
      <w:r w:rsidRPr="002F57CD">
        <w:rPr>
          <w:i/>
        </w:rPr>
        <w:t>Radiation Exposure Method</w:t>
      </w:r>
      <w:r w:rsidRPr="002F57CD">
        <w:t xml:space="preserve"> is the means by which this Veteran was exposed to ionizing radiation</w:t>
      </w:r>
      <w:bookmarkStart w:id="804" w:name="OLE_LINK61"/>
      <w:bookmarkStart w:id="805" w:name="OLE_LINK62"/>
      <w:r w:rsidRPr="002F57CD">
        <w:rPr>
          <w:rStyle w:val="Expandingtext"/>
        </w:rPr>
        <w:fldChar w:fldCharType="begin"/>
      </w:r>
      <w:r w:rsidRPr="002F57CD">
        <w:instrText xml:space="preserve"> XE "Ionizing Radiation:Radiation Exposure Method" </w:instrText>
      </w:r>
      <w:r w:rsidRPr="002F57CD">
        <w:rPr>
          <w:rStyle w:val="Expandingtext"/>
        </w:rPr>
        <w:fldChar w:fldCharType="end"/>
      </w:r>
      <w:bookmarkEnd w:id="804"/>
      <w:bookmarkEnd w:id="805"/>
      <w:r w:rsidRPr="002F57CD">
        <w:t>.</w:t>
      </w:r>
    </w:p>
    <w:p w:rsidR="009B529A" w:rsidRPr="002F57CD" w:rsidRDefault="009B529A" w:rsidP="00646F6D">
      <w:pPr>
        <w:pStyle w:val="BodyTextBullet2"/>
      </w:pPr>
      <w:r w:rsidRPr="002F57CD">
        <w:t>Not Exposed</w:t>
      </w:r>
    </w:p>
    <w:p w:rsidR="009B529A" w:rsidRPr="002F57CD" w:rsidRDefault="009B529A" w:rsidP="00646F6D">
      <w:pPr>
        <w:pStyle w:val="BodyTextBullet2"/>
      </w:pPr>
      <w:r w:rsidRPr="002F57CD">
        <w:rPr>
          <w:rStyle w:val="Emphasis"/>
        </w:rPr>
        <w:t>Nagasaki/Hiroshima</w:t>
      </w:r>
      <w:r w:rsidRPr="002F57CD">
        <w:rPr>
          <w:rStyle w:val="Expandingtext"/>
        </w:rPr>
        <w:t xml:space="preserve"> - if the Veteran was exposed to ionizing radiation as a POW or while serving in Hiroshima and/or Nagasaki, Japan from August 6, 1945 through July 1, 1946 </w:t>
      </w:r>
    </w:p>
    <w:p w:rsidR="009B529A" w:rsidRPr="002F57CD" w:rsidRDefault="009B529A" w:rsidP="00646F6D">
      <w:pPr>
        <w:pStyle w:val="BodyTextBullet2"/>
      </w:pPr>
      <w:r w:rsidRPr="002F57CD">
        <w:rPr>
          <w:rStyle w:val="Emphasis"/>
        </w:rPr>
        <w:t>Atmospheric Nuclear Testing</w:t>
      </w:r>
      <w:r w:rsidRPr="002F57CD">
        <w:rPr>
          <w:rStyle w:val="Expandingtext"/>
        </w:rPr>
        <w:t xml:space="preserve"> - if exposure occurred at an atmospheric nuclear device test site (e.g. the Pacific Islands, NM or NV) </w:t>
      </w:r>
    </w:p>
    <w:p w:rsidR="009B529A" w:rsidRPr="002F57CD" w:rsidRDefault="009B529A" w:rsidP="00646F6D">
      <w:pPr>
        <w:pStyle w:val="BodyTextBullet2"/>
      </w:pPr>
      <w:r w:rsidRPr="002F57CD">
        <w:rPr>
          <w:rStyle w:val="Emphasis"/>
        </w:rPr>
        <w:t>H/N and Atmospheric Testing</w:t>
      </w:r>
      <w:r w:rsidRPr="002F57CD">
        <w:rPr>
          <w:rStyle w:val="Expandingtext"/>
        </w:rPr>
        <w:t xml:space="preserve"> - if exposure occurred as a POW in Hiroshima or Nagasaki AND at an atmospheric nuclear device test site </w:t>
      </w:r>
    </w:p>
    <w:p w:rsidR="009B529A" w:rsidRPr="002F57CD" w:rsidRDefault="009B529A" w:rsidP="00646F6D">
      <w:pPr>
        <w:pStyle w:val="BodyTextBullet2"/>
      </w:pPr>
      <w:r w:rsidRPr="002F57CD">
        <w:rPr>
          <w:rStyle w:val="Emphasis"/>
        </w:rPr>
        <w:t>Underground Nuclear Testing</w:t>
      </w:r>
      <w:r w:rsidRPr="002F57CD">
        <w:rPr>
          <w:rStyle w:val="Expandingtext"/>
        </w:rPr>
        <w:t xml:space="preserve"> - if exposure occurred while at Longshot</w:t>
      </w:r>
      <w:r w:rsidRPr="002F57CD">
        <w:rPr>
          <w:rStyle w:val="Expandingtext"/>
        </w:rPr>
        <w:fldChar w:fldCharType="begin"/>
      </w:r>
      <w:r w:rsidRPr="002F57CD">
        <w:instrText xml:space="preserve"> XE "</w:instrText>
      </w:r>
      <w:r w:rsidRPr="002F57CD">
        <w:rPr>
          <w:rStyle w:val="Expandingtext"/>
        </w:rPr>
        <w:instrText>Longshot</w:instrText>
      </w:r>
      <w:r w:rsidRPr="002F57CD">
        <w:instrText xml:space="preserve">" </w:instrText>
      </w:r>
      <w:r w:rsidRPr="002F57CD">
        <w:rPr>
          <w:rStyle w:val="Expandingtext"/>
        </w:rPr>
        <w:fldChar w:fldCharType="end"/>
      </w:r>
      <w:r w:rsidRPr="002F57CD">
        <w:rPr>
          <w:rStyle w:val="Expandingtext"/>
        </w:rPr>
        <w:t>, Milrow</w:t>
      </w:r>
      <w:r w:rsidRPr="002F57CD">
        <w:rPr>
          <w:rStyle w:val="Expandingtext"/>
        </w:rPr>
        <w:fldChar w:fldCharType="begin"/>
      </w:r>
      <w:r w:rsidRPr="002F57CD">
        <w:instrText xml:space="preserve"> XE "</w:instrText>
      </w:r>
      <w:r w:rsidRPr="002F57CD">
        <w:rPr>
          <w:rStyle w:val="Expandingtext"/>
        </w:rPr>
        <w:instrText>Milrow</w:instrText>
      </w:r>
      <w:r w:rsidRPr="002F57CD">
        <w:instrText xml:space="preserve">" </w:instrText>
      </w:r>
      <w:r w:rsidRPr="002F57CD">
        <w:rPr>
          <w:rStyle w:val="Expandingtext"/>
        </w:rPr>
        <w:fldChar w:fldCharType="end"/>
      </w:r>
      <w:r w:rsidRPr="002F57CD">
        <w:rPr>
          <w:rStyle w:val="Expandingtext"/>
        </w:rPr>
        <w:t>, or Cannikin</w:t>
      </w:r>
      <w:r w:rsidRPr="002F57CD">
        <w:rPr>
          <w:rStyle w:val="Expandingtext"/>
        </w:rPr>
        <w:fldChar w:fldCharType="begin"/>
      </w:r>
      <w:r w:rsidRPr="002F57CD">
        <w:instrText xml:space="preserve"> XE "</w:instrText>
      </w:r>
      <w:r w:rsidRPr="002F57CD">
        <w:rPr>
          <w:rStyle w:val="Expandingtext"/>
        </w:rPr>
        <w:instrText>Cannikin</w:instrText>
      </w:r>
      <w:r w:rsidRPr="002F57CD">
        <w:instrText xml:space="preserve">" </w:instrText>
      </w:r>
      <w:r w:rsidRPr="002F57CD">
        <w:rPr>
          <w:rStyle w:val="Expandingtext"/>
        </w:rPr>
        <w:fldChar w:fldCharType="end"/>
      </w:r>
      <w:r w:rsidRPr="002F57CD">
        <w:rPr>
          <w:rStyle w:val="Expandingtext"/>
        </w:rPr>
        <w:t xml:space="preserve"> underground nuclear tests at Amchitka Island</w:t>
      </w:r>
      <w:r w:rsidRPr="002F57CD">
        <w:rPr>
          <w:rStyle w:val="Expandingtext"/>
        </w:rPr>
        <w:fldChar w:fldCharType="begin"/>
      </w:r>
      <w:r w:rsidRPr="002F57CD">
        <w:instrText xml:space="preserve"> XE "</w:instrText>
      </w:r>
      <w:r w:rsidRPr="002F57CD">
        <w:rPr>
          <w:rStyle w:val="Expandingtext"/>
        </w:rPr>
        <w:instrText>Amchitka Island</w:instrText>
      </w:r>
      <w:r w:rsidRPr="002F57CD">
        <w:instrText xml:space="preserve">" </w:instrText>
      </w:r>
      <w:r w:rsidRPr="002F57CD">
        <w:rPr>
          <w:rStyle w:val="Expandingtext"/>
        </w:rPr>
        <w:fldChar w:fldCharType="end"/>
      </w:r>
      <w:r w:rsidRPr="002F57CD">
        <w:rPr>
          <w:rStyle w:val="Expandingtext"/>
        </w:rPr>
        <w:t xml:space="preserve">, AK prior to January 1, 1974 </w:t>
      </w:r>
    </w:p>
    <w:p w:rsidR="009B529A" w:rsidRPr="002F57CD" w:rsidRDefault="009B529A" w:rsidP="00646F6D">
      <w:pPr>
        <w:pStyle w:val="BodyTextBullet2"/>
      </w:pPr>
      <w:r w:rsidRPr="002F57CD">
        <w:rPr>
          <w:rStyle w:val="Emphasis"/>
        </w:rPr>
        <w:t>Exposure at Nuclear Facility</w:t>
      </w:r>
      <w:r w:rsidRPr="002F57CD">
        <w:rPr>
          <w:rStyle w:val="Emphasis"/>
        </w:rPr>
        <w:fldChar w:fldCharType="begin"/>
      </w:r>
      <w:r w:rsidRPr="002F57CD">
        <w:instrText xml:space="preserve"> XE "Facility:Exposure at Nuclear" </w:instrText>
      </w:r>
      <w:r w:rsidRPr="002F57CD">
        <w:rPr>
          <w:rStyle w:val="Emphasis"/>
        </w:rPr>
        <w:fldChar w:fldCharType="end"/>
      </w:r>
      <w:r w:rsidRPr="002F57CD">
        <w:rPr>
          <w:rStyle w:val="Expandingtext"/>
        </w:rPr>
        <w:t xml:space="preserve"> - if exposure occurred while at Department of Energy plants at Paducah, KY, Portsmouth, OH or the K25 area at Oak Ridge, TN for at least 250 days before February 1, 1992 </w:t>
      </w:r>
    </w:p>
    <w:p w:rsidR="009B529A" w:rsidRPr="002F57CD" w:rsidRDefault="009B529A" w:rsidP="00646F6D">
      <w:pPr>
        <w:pStyle w:val="BodyTextBullet2"/>
      </w:pPr>
      <w:r w:rsidRPr="002F57CD">
        <w:t>Other</w:t>
      </w:r>
    </w:p>
    <w:p w:rsidR="009B529A" w:rsidRPr="002F57CD" w:rsidRDefault="009B529A" w:rsidP="00831AD4">
      <w:pPr>
        <w:pStyle w:val="Fielddefinition"/>
      </w:pPr>
      <w:r w:rsidRPr="002F57CD">
        <w:t>This data is shared with VistA.</w:t>
      </w:r>
    </w:p>
    <w:p w:rsidR="009B529A" w:rsidRPr="002F57CD" w:rsidRDefault="009B529A" w:rsidP="00883DB2">
      <w:pPr>
        <w:pStyle w:val="Fielddefinition"/>
      </w:pPr>
      <w:r w:rsidRPr="002F57CD">
        <w:rPr>
          <w:noProof/>
        </w:rPr>
        <w:drawing>
          <wp:inline distT="0" distB="0" distL="0" distR="0" wp14:anchorId="632BD3F5" wp14:editId="236F5298">
            <wp:extent cx="191135" cy="191135"/>
            <wp:effectExtent l="0" t="0" r="0" b="0"/>
            <wp:docPr id="1176" name="Picture 117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the Veteran cannot provide documentation confirming Radiation Exposure, confirmation must be obtained by HEC staff through the Defense Threat Reduction Agency (DTRA).</w:t>
      </w:r>
    </w:p>
    <w:p w:rsidR="009B529A" w:rsidRPr="002F57CD" w:rsidRDefault="009B529A" w:rsidP="00883DB2">
      <w:pPr>
        <w:pStyle w:val="Fielddefinition"/>
      </w:pPr>
      <w:r w:rsidRPr="002F57CD">
        <w:t>Sites must provide completed Ionizing Radiation</w:t>
      </w:r>
      <w:r w:rsidRPr="002F57CD">
        <w:fldChar w:fldCharType="begin"/>
      </w:r>
      <w:r w:rsidRPr="002F57CD">
        <w:instrText xml:space="preserve"> XE "Ionizing Radiation:Verification" </w:instrText>
      </w:r>
      <w:r w:rsidRPr="002F57CD">
        <w:fldChar w:fldCharType="end"/>
      </w:r>
      <w:r w:rsidRPr="002F57CD">
        <w:t xml:space="preserve"> Verification form request to HEC.</w:t>
      </w:r>
    </w:p>
    <w:p w:rsidR="009B529A" w:rsidRPr="002F57CD" w:rsidRDefault="009B529A" w:rsidP="0023033E">
      <w:pPr>
        <w:pStyle w:val="Fields"/>
      </w:pPr>
      <w:r w:rsidRPr="002F57CD">
        <w:rPr>
          <w:rStyle w:val="Drop-downhotspot"/>
        </w:rPr>
        <w:t>SW Asia Conditions:</w:t>
      </w:r>
    </w:p>
    <w:p w:rsidR="009B529A" w:rsidRPr="002F57CD" w:rsidRDefault="009B529A" w:rsidP="00831AD4">
      <w:pPr>
        <w:pStyle w:val="Fielddefinition"/>
      </w:pPr>
      <w:r w:rsidRPr="002F57CD">
        <w:rPr>
          <w:i/>
        </w:rPr>
        <w:t>SW Asia Conditions</w:t>
      </w:r>
      <w:r w:rsidRPr="002F57CD">
        <w:t xml:space="preserve"> indicates if the Veteran needs care for conditions potentially related to service in SW Asia during the Gulf War</w:t>
      </w:r>
      <w:r w:rsidR="00D96B3C" w:rsidRPr="002F57CD">
        <w:t xml:space="preserve">. </w:t>
      </w:r>
      <w:r w:rsidRPr="002F57CD">
        <w:t>This does not apply to Veterans who served in the SW Asia Theater 11-11-1998 or later.</w:t>
      </w:r>
    </w:p>
    <w:p w:rsidR="009B529A" w:rsidRPr="002F57CD" w:rsidRDefault="009B529A" w:rsidP="00831AD4">
      <w:pPr>
        <w:pStyle w:val="Fielddefinition"/>
      </w:pPr>
      <w:r w:rsidRPr="002F57CD">
        <w:rPr>
          <w:rStyle w:val="Drop-downhotspot"/>
        </w:rPr>
        <w:t>SW Asia theater of operations</w:t>
      </w:r>
    </w:p>
    <w:p w:rsidR="009B529A" w:rsidRPr="002F57CD" w:rsidRDefault="009B529A" w:rsidP="00831AD4">
      <w:pPr>
        <w:pStyle w:val="Fielddefinition"/>
      </w:pPr>
      <w:r w:rsidRPr="002F57CD">
        <w:t>SW Asia theater of operations is defined as:  Iraq, Kuwait, Saudi Arabia, the neutral zone between Iraq and Saudi Arabia, Bahrain, Qatar, the United Arab Emirates, Oman, the Gulf of Aden, the Gulf of Oman, the Persian Gulf, the Arabian Sea, the Red Sea, and the airspace above these locations</w:t>
      </w:r>
      <w:r w:rsidR="00D96B3C" w:rsidRPr="002F57CD">
        <w:t xml:space="preserve">. </w:t>
      </w:r>
      <w:r w:rsidRPr="002F57CD">
        <w:t>Verify service dates via DD-214</w:t>
      </w:r>
      <w:r w:rsidRPr="002F57CD">
        <w:fldChar w:fldCharType="begin"/>
      </w:r>
      <w:r w:rsidRPr="002F57CD">
        <w:instrText xml:space="preserve"> XE "DD-214" </w:instrText>
      </w:r>
      <w:r w:rsidRPr="002F57CD">
        <w:fldChar w:fldCharType="end"/>
      </w:r>
      <w:r w:rsidRPr="002F57CD">
        <w:t xml:space="preserve">, </w:t>
      </w:r>
      <w:r w:rsidRPr="002F57CD">
        <w:rPr>
          <w:rStyle w:val="Text-onlypopuphotspot"/>
        </w:rPr>
        <w:t>VIS</w:t>
      </w:r>
      <w:r w:rsidRPr="002F57CD">
        <w:t>, SHARE or other authoritative source.</w:t>
      </w:r>
    </w:p>
    <w:p w:rsidR="009B529A" w:rsidRPr="002F57CD" w:rsidRDefault="009B529A" w:rsidP="00883DB2">
      <w:pPr>
        <w:pStyle w:val="BodyTextBullet2"/>
      </w:pPr>
      <w:r w:rsidRPr="002F57CD">
        <w:rPr>
          <w:rStyle w:val="Emphasis"/>
        </w:rPr>
        <w:t>Yes</w:t>
      </w:r>
      <w:r w:rsidRPr="002F57CD">
        <w:rPr>
          <w:rStyle w:val="Expandingtext"/>
        </w:rPr>
        <w:t xml:space="preserve"> - Answer </w:t>
      </w:r>
      <w:r w:rsidRPr="002F57CD">
        <w:rPr>
          <w:rStyle w:val="Expandingtext"/>
          <w:b/>
          <w:bCs/>
        </w:rPr>
        <w:t>Yes</w:t>
      </w:r>
      <w:r w:rsidRPr="002F57CD">
        <w:rPr>
          <w:rStyle w:val="Expandingtext"/>
        </w:rPr>
        <w:t xml:space="preserve"> if Veteran served in the SW Asia theater of operations during the Persian Gulf War during the period August 2, 1990 to November 11, 1998. </w:t>
      </w:r>
    </w:p>
    <w:p w:rsidR="009B529A" w:rsidRPr="002F57CD" w:rsidRDefault="009B529A" w:rsidP="00883DB2">
      <w:pPr>
        <w:pStyle w:val="BodyTextBullet2"/>
      </w:pPr>
      <w:r w:rsidRPr="002F57CD">
        <w:rPr>
          <w:rStyle w:val="Emphasis"/>
        </w:rPr>
        <w:t>No</w:t>
      </w:r>
      <w:r w:rsidRPr="002F57CD">
        <w:rPr>
          <w:rStyle w:val="Expandingtext"/>
        </w:rPr>
        <w:t xml:space="preserve"> - Answer </w:t>
      </w:r>
      <w:r w:rsidRPr="002F57CD">
        <w:rPr>
          <w:rStyle w:val="Expandingtext"/>
          <w:b/>
          <w:bCs/>
        </w:rPr>
        <w:t>No</w:t>
      </w:r>
      <w:r w:rsidRPr="002F57CD">
        <w:rPr>
          <w:rStyle w:val="Expandingtext"/>
        </w:rPr>
        <w:t xml:space="preserve"> if the Veteran did not serve in the SW Asia theater of operations during the Persian Gulf War during the period August 2, 1990 to November 11, 1998. </w:t>
      </w:r>
    </w:p>
    <w:p w:rsidR="009B529A" w:rsidRPr="002F57CD" w:rsidRDefault="009B529A" w:rsidP="00831AD4">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883DB2">
      <w:pPr>
        <w:pStyle w:val="BodyTextBullet2"/>
      </w:pPr>
      <w:r w:rsidRPr="002F57CD">
        <w:t xml:space="preserve">If </w:t>
      </w:r>
      <w:r w:rsidRPr="002F57CD">
        <w:rPr>
          <w:rStyle w:val="Emphasis"/>
        </w:rPr>
        <w:t>SW</w:t>
      </w:r>
      <w:r w:rsidRPr="002F57CD">
        <w:rPr>
          <w:i/>
          <w:iCs/>
        </w:rPr>
        <w:t xml:space="preserve"> Asia Conditions</w:t>
      </w:r>
      <w:r w:rsidRPr="002F57CD">
        <w:t xml:space="preserve"> is answered </w:t>
      </w:r>
      <w:r w:rsidRPr="002F57CD">
        <w:rPr>
          <w:b/>
          <w:bCs/>
        </w:rPr>
        <w:t>Yes</w:t>
      </w:r>
      <w:r w:rsidRPr="002F57CD">
        <w:t xml:space="preserve">, </w:t>
      </w:r>
      <w:r w:rsidRPr="002F57CD">
        <w:rPr>
          <w:i/>
          <w:iCs/>
        </w:rPr>
        <w:t>Combat</w:t>
      </w:r>
      <w:r w:rsidRPr="002F57CD">
        <w:rPr>
          <w:i/>
          <w:iCs/>
        </w:rPr>
        <w:fldChar w:fldCharType="begin"/>
      </w:r>
      <w:r w:rsidRPr="002F57CD">
        <w:instrText xml:space="preserve"> XE "</w:instrText>
      </w:r>
      <w:r w:rsidRPr="002F57CD">
        <w:rPr>
          <w:iCs/>
        </w:rPr>
        <w:instrText>Combat:</w:instrText>
      </w:r>
      <w:r w:rsidRPr="002F57CD">
        <w:instrText xml:space="preserve">Location" </w:instrText>
      </w:r>
      <w:r w:rsidRPr="002F57CD">
        <w:rPr>
          <w:i/>
          <w:iCs/>
        </w:rPr>
        <w:fldChar w:fldCharType="end"/>
      </w:r>
      <w:r w:rsidRPr="002F57CD">
        <w:rPr>
          <w:i/>
          <w:iCs/>
        </w:rPr>
        <w:t xml:space="preserve"> Location</w:t>
      </w:r>
      <w:r w:rsidRPr="002F57CD">
        <w:t xml:space="preserve"> of </w:t>
      </w:r>
      <w:r w:rsidRPr="002F57CD">
        <w:rPr>
          <w:b/>
          <w:bCs/>
        </w:rPr>
        <w:t>Persian Gulf War</w:t>
      </w:r>
      <w:r w:rsidRPr="002F57CD">
        <w:t xml:space="preserve"> is required.</w:t>
      </w:r>
    </w:p>
    <w:p w:rsidR="009B529A" w:rsidRPr="002F57CD" w:rsidRDefault="009B529A" w:rsidP="0023033E">
      <w:pPr>
        <w:pStyle w:val="Fields"/>
        <w:rPr>
          <w:rStyle w:val="Drop-downhotspot"/>
        </w:rPr>
      </w:pPr>
      <w:r w:rsidRPr="002F57CD">
        <w:rPr>
          <w:noProof/>
          <w:u w:val="none"/>
        </w:rPr>
        <w:drawing>
          <wp:inline distT="0" distB="0" distL="0" distR="0" wp14:anchorId="00C05CFA" wp14:editId="6EBB886F">
            <wp:extent cx="119380" cy="191135"/>
            <wp:effectExtent l="19050" t="0" r="0" b="0"/>
            <wp:docPr id="1179" name="Picture 1179" descr="down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down arrow symbol"/>
                    <pic:cNvPicPr>
                      <a:picLocks noChangeAspect="1" noChangeArrowheads="1"/>
                    </pic:cNvPicPr>
                  </pic:nvPicPr>
                  <pic:blipFill>
                    <a:blip r:embed="rId95"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Pr="002F57CD">
        <w:rPr>
          <w:rStyle w:val="Drop-downhotspot"/>
        </w:rPr>
        <w:t>Medal Of Honor Indicator:</w:t>
      </w:r>
    </w:p>
    <w:p w:rsidR="009B529A" w:rsidRPr="002F57CD" w:rsidRDefault="009B529A" w:rsidP="00831AD4">
      <w:pPr>
        <w:pStyle w:val="Fielddefinition"/>
      </w:pPr>
      <w:r w:rsidRPr="002F57CD">
        <w:t xml:space="preserve">The </w:t>
      </w:r>
      <w:r w:rsidRPr="002F57CD">
        <w:rPr>
          <w:i/>
        </w:rPr>
        <w:t>Medal Of Honor</w:t>
      </w:r>
      <w:r w:rsidRPr="002F57CD">
        <w:rPr>
          <w:i/>
        </w:rPr>
        <w:fldChar w:fldCharType="begin"/>
      </w:r>
      <w:r w:rsidRPr="002F57CD">
        <w:instrText xml:space="preserve"> XE "</w:instrText>
      </w:r>
      <w:r w:rsidRPr="002F57CD">
        <w:rPr>
          <w:b/>
        </w:rPr>
        <w:instrText>Medal Of Honor Indicator</w:instrText>
      </w:r>
      <w:r w:rsidRPr="002F57CD">
        <w:instrText xml:space="preserve">" </w:instrText>
      </w:r>
      <w:r w:rsidRPr="002F57CD">
        <w:rPr>
          <w:i/>
        </w:rPr>
        <w:fldChar w:fldCharType="end"/>
      </w:r>
      <w:r w:rsidRPr="002F57CD">
        <w:rPr>
          <w:i/>
        </w:rPr>
        <w:t xml:space="preserve"> Indicator </w:t>
      </w:r>
      <w:r w:rsidRPr="002F57CD">
        <w:t>specifies whether the Veteran received a Medal Of Honor (MOH) during his/her time of service</w:t>
      </w:r>
      <w:r w:rsidR="00D96B3C" w:rsidRPr="002F57CD">
        <w:t xml:space="preserve">. </w:t>
      </w:r>
      <w:r w:rsidRPr="002F57CD">
        <w:t>This field is now editable.</w:t>
      </w:r>
    </w:p>
    <w:p w:rsidR="009B529A" w:rsidRPr="002F57CD" w:rsidRDefault="009B529A" w:rsidP="00831AD4">
      <w:pPr>
        <w:pStyle w:val="Fielddefinition"/>
      </w:pPr>
      <w:r w:rsidRPr="002F57CD">
        <w:t xml:space="preserve">When the </w:t>
      </w:r>
      <w:r w:rsidRPr="002F57CD">
        <w:rPr>
          <w:i/>
        </w:rPr>
        <w:t>Medal Of Honor</w:t>
      </w:r>
      <w:r w:rsidRPr="002F57CD">
        <w:rPr>
          <w:i/>
        </w:rPr>
        <w:fldChar w:fldCharType="begin"/>
      </w:r>
      <w:r w:rsidRPr="002F57CD">
        <w:instrText xml:space="preserve"> XE "Medal Of Honor Indicator" </w:instrText>
      </w:r>
      <w:r w:rsidRPr="002F57CD">
        <w:rPr>
          <w:i/>
        </w:rPr>
        <w:fldChar w:fldCharType="end"/>
      </w:r>
      <w:r w:rsidRPr="002F57CD">
        <w:rPr>
          <w:i/>
        </w:rPr>
        <w:t xml:space="preserve"> Indicator </w:t>
      </w:r>
      <w:r w:rsidRPr="002F57CD">
        <w:t xml:space="preserve">is set to </w:t>
      </w:r>
      <w:r w:rsidRPr="002F57CD">
        <w:rPr>
          <w:b/>
        </w:rPr>
        <w:t>Yes</w:t>
      </w:r>
      <w:r w:rsidRPr="002F57CD">
        <w:t>, additional fields are displayed, some of which require entry.</w:t>
      </w:r>
    </w:p>
    <w:p w:rsidR="009B529A" w:rsidRPr="002F57CD" w:rsidRDefault="009B529A" w:rsidP="009B529A">
      <w:pPr>
        <w:ind w:left="600"/>
        <w:rPr>
          <w:rStyle w:val="Drop-downhotspot"/>
          <w:b/>
          <w:u w:val="single"/>
        </w:rPr>
      </w:pPr>
      <w:r w:rsidRPr="002F57CD">
        <w:rPr>
          <w:rStyle w:val="Drop-downhotspot"/>
          <w:b/>
          <w:i/>
          <w:u w:val="single"/>
        </w:rPr>
        <w:t>More...</w:t>
      </w:r>
    </w:p>
    <w:p w:rsidR="009B529A" w:rsidRPr="002F57CD" w:rsidRDefault="009B529A" w:rsidP="00831AD4">
      <w:pPr>
        <w:pStyle w:val="Fielddefinition"/>
      </w:pPr>
      <w:r w:rsidRPr="002F57CD">
        <w:t xml:space="preserve">All MOH data is kept in history and may be viewed by clicking the </w:t>
      </w:r>
      <w:r w:rsidRPr="002F57CD">
        <w:rPr>
          <w:color w:val="0000FF"/>
          <w:u w:val="single"/>
        </w:rPr>
        <w:t>View Historical Military Service</w:t>
      </w:r>
      <w:r w:rsidRPr="002F57CD">
        <w:t xml:space="preserve"> link.</w:t>
      </w:r>
    </w:p>
    <w:p w:rsidR="009B529A" w:rsidRPr="002F57CD" w:rsidRDefault="009B529A" w:rsidP="0023033E">
      <w:pPr>
        <w:pStyle w:val="Fields"/>
        <w:rPr>
          <w:rStyle w:val="Drop-downhotspot"/>
        </w:rPr>
      </w:pPr>
      <w:r w:rsidRPr="002F57CD">
        <w:rPr>
          <w:noProof/>
          <w:u w:val="none"/>
        </w:rPr>
        <w:drawing>
          <wp:inline distT="0" distB="0" distL="0" distR="0" wp14:anchorId="2B6DEB36" wp14:editId="32E5303D">
            <wp:extent cx="119380" cy="119380"/>
            <wp:effectExtent l="19050" t="0" r="0" b="0"/>
            <wp:docPr id="1180" name="Picture 118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Document Type:</w:t>
      </w:r>
    </w:p>
    <w:p w:rsidR="009B529A" w:rsidRPr="002F57CD" w:rsidRDefault="009B529A" w:rsidP="00831AD4">
      <w:pPr>
        <w:pStyle w:val="Fielddefinition"/>
      </w:pPr>
      <w:r w:rsidRPr="002F57CD">
        <w:t xml:space="preserve">Enter the </w:t>
      </w:r>
      <w:r w:rsidRPr="002F57CD">
        <w:rPr>
          <w:i/>
        </w:rPr>
        <w:t>Document Type</w:t>
      </w:r>
      <w:r w:rsidRPr="002F57CD">
        <w:t xml:space="preserve"> </w:t>
      </w:r>
      <w:r w:rsidRPr="002F57CD">
        <w:rPr>
          <w:i/>
        </w:rPr>
        <w:fldChar w:fldCharType="begin"/>
      </w:r>
      <w:r w:rsidRPr="002F57CD">
        <w:instrText xml:space="preserve"> XE "Medal Of Honor Indicator:Document Type" </w:instrText>
      </w:r>
      <w:r w:rsidRPr="002F57CD">
        <w:rPr>
          <w:i/>
        </w:rPr>
        <w:fldChar w:fldCharType="end"/>
      </w:r>
      <w:r w:rsidRPr="002F57CD">
        <w:t>which verifies the MOH</w:t>
      </w:r>
      <w:r w:rsidR="00D96B3C" w:rsidRPr="002F57CD">
        <w:t xml:space="preserve">. </w:t>
      </w:r>
      <w:r w:rsidRPr="002F57CD">
        <w:t>Select from the dropdown</w:t>
      </w:r>
      <w:r w:rsidR="00D96B3C" w:rsidRPr="002F57CD">
        <w:t xml:space="preserve">. </w:t>
      </w:r>
      <w:r w:rsidRPr="002F57CD">
        <w:t xml:space="preserve">The </w:t>
      </w:r>
      <w:r w:rsidRPr="002F57CD">
        <w:rPr>
          <w:i/>
        </w:rPr>
        <w:t>Document Type</w:t>
      </w:r>
      <w:r w:rsidRPr="002F57CD">
        <w:t xml:space="preserve"> field is only displayed if the </w:t>
      </w:r>
      <w:r w:rsidRPr="002F57CD">
        <w:rPr>
          <w:i/>
        </w:rPr>
        <w:t xml:space="preserve">Medal Of Honor Indicator </w:t>
      </w:r>
      <w:r w:rsidRPr="002F57CD">
        <w:t xml:space="preserve">is </w:t>
      </w:r>
      <w:r w:rsidRPr="002F57CD">
        <w:rPr>
          <w:b/>
        </w:rPr>
        <w:t>Yes</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883DB2">
      <w:pPr>
        <w:pStyle w:val="BodyTextBullet2"/>
        <w:rPr>
          <w:iCs/>
        </w:rPr>
      </w:pPr>
      <w:r w:rsidRPr="002F57CD">
        <w:t>The</w:t>
      </w:r>
      <w:r w:rsidRPr="002F57CD">
        <w:rPr>
          <w:lang w:bidi="en-US"/>
        </w:rPr>
        <w:t xml:space="preserve"> MOH </w:t>
      </w:r>
      <w:r w:rsidRPr="002F57CD">
        <w:rPr>
          <w:i/>
          <w:lang w:bidi="en-US"/>
        </w:rPr>
        <w:t>Document Type</w:t>
      </w:r>
      <w:r w:rsidRPr="002F57CD">
        <w:rPr>
          <w:lang w:bidi="en-US"/>
        </w:rPr>
        <w:t xml:space="preserve"> is a required field.</w:t>
      </w:r>
    </w:p>
    <w:p w:rsidR="009B529A" w:rsidRPr="002F57CD" w:rsidRDefault="009B529A" w:rsidP="0023033E">
      <w:pPr>
        <w:pStyle w:val="Fields"/>
        <w:rPr>
          <w:rStyle w:val="Drop-downhotspot"/>
        </w:rPr>
      </w:pPr>
      <w:r w:rsidRPr="002F57CD">
        <w:rPr>
          <w:rStyle w:val="Drop-downhotspot"/>
        </w:rPr>
        <w:t>Document Receipt Date:</w:t>
      </w:r>
    </w:p>
    <w:p w:rsidR="009B529A" w:rsidRPr="002F57CD" w:rsidRDefault="009B529A" w:rsidP="00831AD4">
      <w:pPr>
        <w:pStyle w:val="Fielddefinition"/>
      </w:pPr>
      <w:r w:rsidRPr="002F57CD">
        <w:t xml:space="preserve">The </w:t>
      </w:r>
      <w:r w:rsidRPr="002F57CD">
        <w:rPr>
          <w:i/>
        </w:rPr>
        <w:t>Document Receipt Date</w:t>
      </w:r>
      <w:r w:rsidRPr="002F57CD">
        <w:t xml:space="preserve"> </w:t>
      </w:r>
      <w:r w:rsidRPr="002F57CD">
        <w:rPr>
          <w:i/>
        </w:rPr>
        <w:fldChar w:fldCharType="begin"/>
      </w:r>
      <w:r w:rsidRPr="002F57CD">
        <w:instrText xml:space="preserve"> XE "Medal Of Honor Indicator:Document Receipt Date" </w:instrText>
      </w:r>
      <w:r w:rsidRPr="002F57CD">
        <w:rPr>
          <w:i/>
        </w:rPr>
        <w:fldChar w:fldCharType="end"/>
      </w:r>
      <w:r w:rsidRPr="002F57CD">
        <w:t>is the date the document was received by the HEC and entered by the user</w:t>
      </w:r>
      <w:r w:rsidR="00D96B3C" w:rsidRPr="002F57CD">
        <w:t xml:space="preserve">. </w:t>
      </w:r>
      <w:r w:rsidRPr="002F57CD">
        <w:t xml:space="preserve">The </w:t>
      </w:r>
      <w:r w:rsidRPr="002F57CD">
        <w:rPr>
          <w:i/>
        </w:rPr>
        <w:t>Document Receipt Date</w:t>
      </w:r>
      <w:r w:rsidRPr="002F57CD">
        <w:t xml:space="preserve"> defaults to the system date but can be changed</w:t>
      </w:r>
      <w:r w:rsidR="00D96B3C" w:rsidRPr="002F57CD">
        <w:t xml:space="preserve">. </w:t>
      </w:r>
      <w:r w:rsidRPr="002F57CD">
        <w:t xml:space="preserve">The </w:t>
      </w:r>
      <w:r w:rsidRPr="002F57CD">
        <w:rPr>
          <w:i/>
        </w:rPr>
        <w:t>Document Receipt Date</w:t>
      </w:r>
      <w:r w:rsidRPr="002F57CD">
        <w:t xml:space="preserve"> field is only displayed if the </w:t>
      </w:r>
      <w:r w:rsidRPr="002F57CD">
        <w:rPr>
          <w:i/>
        </w:rPr>
        <w:t xml:space="preserve">Medal Of Honor Indicator </w:t>
      </w:r>
      <w:r w:rsidRPr="002F57CD">
        <w:t xml:space="preserve">is </w:t>
      </w:r>
      <w:r w:rsidRPr="002F57CD">
        <w:rPr>
          <w:b/>
        </w:rPr>
        <w:t>Yes</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883DB2">
      <w:pPr>
        <w:pStyle w:val="BodyTextBullet2"/>
      </w:pPr>
      <w:r w:rsidRPr="002F57CD">
        <w:t>The</w:t>
      </w:r>
      <w:r w:rsidRPr="002F57CD">
        <w:rPr>
          <w:lang w:bidi="en-US"/>
        </w:rPr>
        <w:t xml:space="preserve"> MOH </w:t>
      </w:r>
      <w:r w:rsidRPr="002F57CD">
        <w:rPr>
          <w:i/>
          <w:lang w:bidi="en-US"/>
        </w:rPr>
        <w:t>Document Receipt Date</w:t>
      </w:r>
      <w:r w:rsidRPr="002F57CD">
        <w:rPr>
          <w:lang w:bidi="en-US"/>
        </w:rPr>
        <w:t xml:space="preserve"> cannot be a future date.</w:t>
      </w:r>
      <w:r w:rsidRPr="002F57CD">
        <w:t xml:space="preserve"> </w:t>
      </w:r>
    </w:p>
    <w:p w:rsidR="009B529A" w:rsidRPr="002F57CD" w:rsidRDefault="009B529A" w:rsidP="00883DB2">
      <w:pPr>
        <w:pStyle w:val="BodyTextBullet2"/>
        <w:rPr>
          <w:rStyle w:val="Drop-downhotspot"/>
          <w:rFonts w:cs="Arial"/>
          <w:b/>
          <w:i/>
          <w:sz w:val="18"/>
          <w:szCs w:val="18"/>
        </w:rPr>
      </w:pPr>
      <w:r w:rsidRPr="002F57CD">
        <w:t>The</w:t>
      </w:r>
      <w:r w:rsidRPr="002F57CD">
        <w:rPr>
          <w:lang w:bidi="en-US"/>
        </w:rPr>
        <w:t xml:space="preserve"> MOH </w:t>
      </w:r>
      <w:r w:rsidRPr="002F57CD">
        <w:rPr>
          <w:i/>
          <w:lang w:bidi="en-US"/>
        </w:rPr>
        <w:t>Document Receipt Date</w:t>
      </w:r>
      <w:r w:rsidRPr="002F57CD">
        <w:rPr>
          <w:lang w:bidi="en-US"/>
        </w:rPr>
        <w:t xml:space="preserve"> must be a precise date.</w:t>
      </w:r>
    </w:p>
    <w:p w:rsidR="009B529A" w:rsidRPr="002F57CD" w:rsidRDefault="009B529A" w:rsidP="0023033E">
      <w:pPr>
        <w:pStyle w:val="Fields"/>
        <w:rPr>
          <w:rStyle w:val="Drop-downhotspot"/>
        </w:rPr>
      </w:pPr>
      <w:r w:rsidRPr="002F57CD">
        <w:rPr>
          <w:noProof/>
          <w:u w:val="none"/>
        </w:rPr>
        <w:drawing>
          <wp:inline distT="0" distB="0" distL="0" distR="0" wp14:anchorId="1D7861CA" wp14:editId="2E4C3CC1">
            <wp:extent cx="119380" cy="119380"/>
            <wp:effectExtent l="19050" t="0" r="0" b="0"/>
            <wp:docPr id="1181" name="Picture 3441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Source of Change:</w:t>
      </w:r>
    </w:p>
    <w:p w:rsidR="009B529A" w:rsidRPr="002F57CD" w:rsidRDefault="009B529A" w:rsidP="00831AD4">
      <w:pPr>
        <w:pStyle w:val="Fielddefinition"/>
      </w:pPr>
      <w:r w:rsidRPr="002F57CD">
        <w:t xml:space="preserve">The </w:t>
      </w:r>
      <w:r w:rsidRPr="002F57CD">
        <w:rPr>
          <w:i/>
        </w:rPr>
        <w:t>Source of Change</w:t>
      </w:r>
      <w:r w:rsidRPr="002F57CD">
        <w:t xml:space="preserve"> is the source of the MOH indicator</w:t>
      </w:r>
      <w:r w:rsidR="00D96B3C" w:rsidRPr="002F57CD">
        <w:t xml:space="preserve">. </w:t>
      </w:r>
      <w:r w:rsidRPr="002F57CD">
        <w:t xml:space="preserve">The </w:t>
      </w:r>
      <w:r w:rsidRPr="002F57CD">
        <w:rPr>
          <w:i/>
        </w:rPr>
        <w:t>Source of Change</w:t>
      </w:r>
      <w:r w:rsidRPr="002F57CD">
        <w:rPr>
          <w:i/>
        </w:rPr>
        <w:fldChar w:fldCharType="begin"/>
      </w:r>
      <w:r w:rsidRPr="002F57CD">
        <w:instrText xml:space="preserve"> XE "Medal Of Honor Indicator:Source of Change" </w:instrText>
      </w:r>
      <w:r w:rsidRPr="002F57CD">
        <w:rPr>
          <w:i/>
        </w:rPr>
        <w:fldChar w:fldCharType="end"/>
      </w:r>
      <w:r w:rsidRPr="002F57CD">
        <w:t xml:space="preserve"> is only displayed if the </w:t>
      </w:r>
      <w:r w:rsidRPr="002F57CD">
        <w:rPr>
          <w:i/>
        </w:rPr>
        <w:t xml:space="preserve">Medal Of Honor Indicator </w:t>
      </w:r>
      <w:r w:rsidRPr="002F57CD">
        <w:t xml:space="preserve">is </w:t>
      </w:r>
      <w:r w:rsidRPr="002F57CD">
        <w:rPr>
          <w:b/>
        </w:rPr>
        <w:t>Yes</w:t>
      </w:r>
      <w:r w:rsidRPr="002F57CD">
        <w:t>.</w:t>
      </w:r>
    </w:p>
    <w:p w:rsidR="009B529A" w:rsidRPr="002F57CD" w:rsidRDefault="009B529A" w:rsidP="00883DB2">
      <w:pPr>
        <w:pStyle w:val="Fielddefinition"/>
      </w:pPr>
      <w:r w:rsidRPr="002F57CD">
        <w:rPr>
          <w:noProof/>
        </w:rPr>
        <w:drawing>
          <wp:inline distT="0" distB="0" distL="0" distR="0" wp14:anchorId="3DC37EB2" wp14:editId="0FE0508D">
            <wp:extent cx="191135" cy="191135"/>
            <wp:effectExtent l="0" t="0" r="0" b="0"/>
            <wp:docPr id="1182" name="Picture 11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Valid displayed values also include “WebHINQ” and “VADIR” if the MOH information was populated from the MSDS Broker.</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883DB2">
      <w:pPr>
        <w:pStyle w:val="BodyTextBullet2"/>
      </w:pPr>
      <w:r w:rsidRPr="002F57CD">
        <w:t>When</w:t>
      </w:r>
      <w:r w:rsidRPr="002F57CD">
        <w:rPr>
          <w:lang w:bidi="en-US"/>
        </w:rPr>
        <w:t xml:space="preserve"> entered by the user, the </w:t>
      </w:r>
      <w:r w:rsidRPr="002F57CD">
        <w:rPr>
          <w:i/>
          <w:lang w:bidi="en-US"/>
        </w:rPr>
        <w:t>Source of Change</w:t>
      </w:r>
      <w:r w:rsidRPr="002F57CD">
        <w:rPr>
          <w:lang w:bidi="en-US"/>
        </w:rPr>
        <w:t xml:space="preserve"> must be either “VBA” or “Other”.</w:t>
      </w:r>
    </w:p>
    <w:p w:rsidR="009B529A" w:rsidRPr="002F57CD" w:rsidRDefault="009B529A" w:rsidP="00883DB2">
      <w:pPr>
        <w:pStyle w:val="BodyTextBullet2"/>
      </w:pPr>
      <w:r w:rsidRPr="002F57CD">
        <w:t>The</w:t>
      </w:r>
      <w:r w:rsidRPr="002F57CD">
        <w:rPr>
          <w:lang w:bidi="en-US"/>
        </w:rPr>
        <w:t xml:space="preserve"> MOH </w:t>
      </w:r>
      <w:r w:rsidRPr="002F57CD">
        <w:rPr>
          <w:i/>
        </w:rPr>
        <w:t>Source of Change</w:t>
      </w:r>
      <w:r w:rsidRPr="002F57CD">
        <w:t xml:space="preserve"> is a required field.</w:t>
      </w:r>
    </w:p>
    <w:p w:rsidR="009B529A" w:rsidRPr="002F57CD" w:rsidRDefault="009B529A" w:rsidP="0023033E">
      <w:pPr>
        <w:pStyle w:val="Fields"/>
        <w:rPr>
          <w:rStyle w:val="Drop-downhotspot"/>
        </w:rPr>
      </w:pPr>
      <w:r w:rsidRPr="002F57CD">
        <w:t>Decoration Status</w:t>
      </w:r>
      <w:r w:rsidRPr="002F57CD">
        <w:rPr>
          <w:rStyle w:val="Drop-downhotspot"/>
        </w:rPr>
        <w:t>:</w:t>
      </w:r>
    </w:p>
    <w:p w:rsidR="009B529A" w:rsidRPr="002F57CD" w:rsidRDefault="009B529A" w:rsidP="00831AD4">
      <w:pPr>
        <w:pStyle w:val="Fielddefinition"/>
        <w:rPr>
          <w:lang w:bidi="en-US"/>
        </w:rPr>
      </w:pPr>
      <w:r w:rsidRPr="002F57CD">
        <w:rPr>
          <w:lang w:bidi="en-US"/>
        </w:rPr>
        <w:t xml:space="preserve">The </w:t>
      </w:r>
      <w:r w:rsidRPr="002F57CD">
        <w:rPr>
          <w:i/>
          <w:lang w:bidi="en-US"/>
        </w:rPr>
        <w:t>Decoration Status</w:t>
      </w:r>
      <w:r w:rsidRPr="002F57CD">
        <w:rPr>
          <w:lang w:bidi="en-US"/>
        </w:rPr>
        <w:t xml:space="preserve"> </w:t>
      </w:r>
      <w:r w:rsidRPr="002F57CD">
        <w:rPr>
          <w:i/>
        </w:rPr>
        <w:fldChar w:fldCharType="begin"/>
      </w:r>
      <w:r w:rsidRPr="002F57CD">
        <w:instrText xml:space="preserve"> XE "Medal Of Honor Indicator:Decoration Status" </w:instrText>
      </w:r>
      <w:r w:rsidRPr="002F57CD">
        <w:rPr>
          <w:i/>
        </w:rPr>
        <w:fldChar w:fldCharType="end"/>
      </w:r>
      <w:r w:rsidRPr="002F57CD">
        <w:rPr>
          <w:lang w:bidi="en-US"/>
        </w:rPr>
        <w:t>indicates if the MOH has been verified by the user</w:t>
      </w:r>
      <w:r w:rsidR="00D96B3C" w:rsidRPr="002F57CD">
        <w:rPr>
          <w:lang w:bidi="en-US"/>
        </w:rPr>
        <w:t xml:space="preserve">. </w:t>
      </w:r>
      <w:r w:rsidRPr="002F57CD">
        <w:rPr>
          <w:lang w:bidi="en-US"/>
        </w:rPr>
        <w:t xml:space="preserve">The </w:t>
      </w:r>
      <w:r w:rsidRPr="002F57CD">
        <w:rPr>
          <w:i/>
          <w:lang w:bidi="en-US"/>
        </w:rPr>
        <w:t>Decoration Status</w:t>
      </w:r>
      <w:r w:rsidRPr="002F57CD">
        <w:rPr>
          <w:lang w:bidi="en-US"/>
        </w:rPr>
        <w:t xml:space="preserve"> is set to </w:t>
      </w:r>
      <w:r w:rsidRPr="002F57CD">
        <w:rPr>
          <w:i/>
          <w:lang w:bidi="en-US"/>
        </w:rPr>
        <w:t>Confirmed</w:t>
      </w:r>
      <w:r w:rsidRPr="002F57CD">
        <w:rPr>
          <w:lang w:bidi="en-US"/>
        </w:rPr>
        <w:t xml:space="preserve"> when the </w:t>
      </w:r>
      <w:r w:rsidRPr="002F57CD">
        <w:rPr>
          <w:i/>
          <w:lang w:bidi="en-US"/>
        </w:rPr>
        <w:t>Medal Of Honor Indicator</w:t>
      </w:r>
      <w:r w:rsidRPr="002F57CD">
        <w:rPr>
          <w:lang w:bidi="en-US"/>
        </w:rPr>
        <w:t xml:space="preserve"> is changed from </w:t>
      </w:r>
      <w:r w:rsidRPr="002F57CD">
        <w:rPr>
          <w:b/>
          <w:lang w:bidi="en-US"/>
        </w:rPr>
        <w:t>No</w:t>
      </w:r>
      <w:r w:rsidRPr="002F57CD">
        <w:rPr>
          <w:lang w:bidi="en-US"/>
        </w:rPr>
        <w:t xml:space="preserve"> to </w:t>
      </w:r>
      <w:r w:rsidRPr="002F57CD">
        <w:rPr>
          <w:b/>
          <w:lang w:bidi="en-US"/>
        </w:rPr>
        <w:t>Yes</w:t>
      </w:r>
      <w:r w:rsidRPr="002F57CD">
        <w:rPr>
          <w:lang w:bidi="en-US"/>
        </w:rPr>
        <w:t xml:space="preserve"> and the record is updated.</w:t>
      </w:r>
    </w:p>
    <w:p w:rsidR="009B529A" w:rsidRPr="002F57CD" w:rsidRDefault="009B529A" w:rsidP="0023033E">
      <w:pPr>
        <w:pStyle w:val="Fields"/>
      </w:pPr>
      <w:r w:rsidRPr="002F57CD">
        <w:rPr>
          <w:rStyle w:val="Drop-downhotspot"/>
        </w:rPr>
        <w:t>Status Update Date:</w:t>
      </w:r>
    </w:p>
    <w:p w:rsidR="009B529A" w:rsidRPr="002F57CD" w:rsidRDefault="009B529A" w:rsidP="00831AD4">
      <w:pPr>
        <w:pStyle w:val="Fielddefinition"/>
      </w:pPr>
      <w:r w:rsidRPr="002F57CD">
        <w:t xml:space="preserve">The </w:t>
      </w:r>
      <w:r w:rsidRPr="002F57CD">
        <w:rPr>
          <w:i/>
        </w:rPr>
        <w:t>Status Update Date</w:t>
      </w:r>
      <w:r w:rsidRPr="002F57CD">
        <w:t xml:space="preserve"> is the date on which </w:t>
      </w:r>
      <w:r w:rsidRPr="002F57CD">
        <w:rPr>
          <w:lang w:bidi="en-US"/>
        </w:rPr>
        <w:t>any of the MOH fields was updated by the user</w:t>
      </w:r>
      <w:r w:rsidR="00D96B3C" w:rsidRPr="002F57CD">
        <w:t xml:space="preserve">. </w:t>
      </w:r>
      <w:r w:rsidRPr="002F57CD">
        <w:t xml:space="preserve">The </w:t>
      </w:r>
      <w:r w:rsidRPr="002F57CD">
        <w:rPr>
          <w:i/>
        </w:rPr>
        <w:t>Status Update Date</w:t>
      </w:r>
      <w:r w:rsidRPr="002F57CD">
        <w:t xml:space="preserve"> defaults to the system date</w:t>
      </w:r>
      <w:r w:rsidR="00D96B3C" w:rsidRPr="002F57CD">
        <w:t xml:space="preserve">. </w:t>
      </w:r>
      <w:r w:rsidRPr="002F57CD">
        <w:t xml:space="preserve">The </w:t>
      </w:r>
      <w:r w:rsidRPr="002F57CD">
        <w:rPr>
          <w:i/>
        </w:rPr>
        <w:t>Status Update Date</w:t>
      </w:r>
      <w:r w:rsidRPr="002F57CD">
        <w:t xml:space="preserve"> is only displayed if the </w:t>
      </w:r>
      <w:r w:rsidRPr="002F57CD">
        <w:rPr>
          <w:i/>
        </w:rPr>
        <w:t xml:space="preserve">Medal Of Honor Indicator </w:t>
      </w:r>
      <w:r w:rsidRPr="002F57CD">
        <w:t xml:space="preserve">is </w:t>
      </w:r>
      <w:r w:rsidRPr="002F57CD">
        <w:rPr>
          <w:b/>
        </w:rPr>
        <w:t>Yes</w:t>
      </w:r>
      <w:r w:rsidRPr="002F57CD">
        <w:t>.</w:t>
      </w:r>
    </w:p>
    <w:p w:rsidR="009B529A" w:rsidRPr="002F57CD" w:rsidRDefault="009B529A" w:rsidP="00831AD4">
      <w:pPr>
        <w:pStyle w:val="Fielddefinition"/>
      </w:pPr>
      <w:r w:rsidRPr="002F57CD">
        <w:t xml:space="preserve">The </w:t>
      </w:r>
      <w:r w:rsidRPr="002F57CD">
        <w:rPr>
          <w:i/>
        </w:rPr>
        <w:t xml:space="preserve">Status Update Date </w:t>
      </w:r>
      <w:r w:rsidRPr="002F57CD">
        <w:t>is display only.</w:t>
      </w:r>
    </w:p>
    <w:p w:rsidR="009B529A" w:rsidRPr="002F57CD" w:rsidRDefault="009B529A" w:rsidP="0023033E">
      <w:pPr>
        <w:pStyle w:val="Fields"/>
      </w:pPr>
      <w:r w:rsidRPr="002F57CD">
        <w:rPr>
          <w:rStyle w:val="Drop-downhotspot"/>
        </w:rPr>
        <w:t>SHAD:</w:t>
      </w:r>
    </w:p>
    <w:p w:rsidR="009B529A" w:rsidRPr="002F57CD" w:rsidRDefault="009B529A" w:rsidP="00831AD4">
      <w:pPr>
        <w:pStyle w:val="Fielddefinition"/>
      </w:pPr>
      <w:r w:rsidRPr="002F57CD">
        <w:rPr>
          <w:i/>
        </w:rPr>
        <w:t>SHAD/Project 112</w:t>
      </w:r>
      <w:r w:rsidRPr="002F57CD">
        <w:t xml:space="preserve"> stands for Shipboard Hazard and Defense</w:t>
      </w:r>
      <w:r w:rsidR="00D96B3C" w:rsidRPr="002F57CD">
        <w:t xml:space="preserve">. </w:t>
      </w:r>
      <w:r w:rsidRPr="002F57CD">
        <w:t>Choices are:</w:t>
      </w:r>
    </w:p>
    <w:p w:rsidR="009B529A" w:rsidRPr="002F57CD" w:rsidRDefault="009B529A" w:rsidP="00883DB2">
      <w:pPr>
        <w:pStyle w:val="BodyTextBullet2"/>
      </w:pPr>
      <w:r w:rsidRPr="002F57CD">
        <w:t>Yes</w:t>
      </w:r>
    </w:p>
    <w:p w:rsidR="009B529A" w:rsidRPr="002F57CD" w:rsidRDefault="009B529A" w:rsidP="00883DB2">
      <w:pPr>
        <w:pStyle w:val="BodyTextBullet2"/>
      </w:pPr>
      <w:r w:rsidRPr="002F57CD">
        <w:t>No</w:t>
      </w:r>
    </w:p>
    <w:p w:rsidR="009B529A" w:rsidRPr="002F57CD" w:rsidRDefault="009B529A" w:rsidP="00831AD4">
      <w:pPr>
        <w:pStyle w:val="Fielddefinition"/>
      </w:pPr>
      <w:r w:rsidRPr="002F57CD">
        <w:t>This data is shared with VistA.</w:t>
      </w:r>
    </w:p>
    <w:p w:rsidR="009B529A" w:rsidRPr="002F57CD" w:rsidRDefault="009B529A" w:rsidP="009B529A">
      <w:pPr>
        <w:ind w:left="600"/>
        <w:rPr>
          <w:rStyle w:val="Drop-downhotspot"/>
          <w:b/>
          <w:u w:val="single"/>
        </w:rPr>
      </w:pPr>
      <w:r w:rsidRPr="002F57CD">
        <w:rPr>
          <w:rStyle w:val="Drop-downhotspot"/>
          <w:b/>
          <w:i/>
          <w:u w:val="single"/>
        </w:rPr>
        <w:t>More...</w:t>
      </w:r>
    </w:p>
    <w:p w:rsidR="009B529A" w:rsidRPr="002F57CD" w:rsidRDefault="009B529A" w:rsidP="00831AD4">
      <w:pPr>
        <w:pStyle w:val="Fielddefinition"/>
      </w:pPr>
      <w:r w:rsidRPr="002F57CD">
        <w:t>Based upon eligibility</w:t>
      </w:r>
      <w:r w:rsidRPr="002F57CD">
        <w:fldChar w:fldCharType="begin"/>
      </w:r>
      <w:r w:rsidRPr="002F57CD">
        <w:instrText xml:space="preserve"> XE "Eligibility" </w:instrText>
      </w:r>
      <w:r w:rsidRPr="002F57CD">
        <w:fldChar w:fldCharType="end"/>
      </w:r>
      <w:r w:rsidRPr="002F57CD">
        <w:t xml:space="preserve"> factors these Veterans are to receive the needed hospital care, medical</w:t>
      </w:r>
      <w:r w:rsidRPr="002F57CD">
        <w:fldChar w:fldCharType="begin"/>
      </w:r>
      <w:r w:rsidRPr="002F57CD">
        <w:instrText xml:space="preserve"> XE "Medical:services" </w:instrText>
      </w:r>
      <w:r w:rsidRPr="002F57CD">
        <w:fldChar w:fldCharType="end"/>
      </w:r>
      <w:r w:rsidRPr="002F57CD">
        <w:t xml:space="preserve"> services and nursing home care at no cost for any illness possibly related to their participation</w:t>
      </w:r>
      <w:r w:rsidR="00D96B3C" w:rsidRPr="002F57CD">
        <w:t xml:space="preserve">. </w:t>
      </w:r>
      <w:r w:rsidRPr="002F57CD">
        <w:t>However, the Veteran may be charged</w:t>
      </w:r>
      <w:r w:rsidRPr="002F57CD">
        <w:fldChar w:fldCharType="begin"/>
      </w:r>
      <w:r w:rsidRPr="002F57CD">
        <w:instrText xml:space="preserve"> XE "</w:instrText>
      </w:r>
      <w:r w:rsidRPr="002F57CD">
        <w:rPr>
          <w:b/>
        </w:rPr>
        <w:instrText>Charged:</w:instrText>
      </w:r>
      <w:r w:rsidRPr="002F57CD">
        <w:instrText xml:space="preserve">copay" </w:instrText>
      </w:r>
      <w:r w:rsidRPr="002F57CD">
        <w:fldChar w:fldCharType="end"/>
      </w:r>
      <w:r w:rsidRPr="002F57CD">
        <w:t xml:space="preserve"> a co-payment for care of conditions found to have resulted from a cause other than their participation in SHAD/Project 112 tests.</w:t>
      </w:r>
    </w:p>
    <w:p w:rsidR="009B529A" w:rsidRPr="002F57CD" w:rsidRDefault="009B529A" w:rsidP="00831AD4">
      <w:pPr>
        <w:pStyle w:val="Fielddefinition"/>
      </w:pPr>
      <w:r w:rsidRPr="002F57CD">
        <w:t>Facility</w:t>
      </w:r>
      <w:r w:rsidRPr="002F57CD">
        <w:fldChar w:fldCharType="begin"/>
      </w:r>
      <w:r w:rsidRPr="002F57CD">
        <w:instrText xml:space="preserve"> XE "Facility" </w:instrText>
      </w:r>
      <w:r w:rsidRPr="002F57CD">
        <w:fldChar w:fldCharType="end"/>
      </w:r>
      <w:r w:rsidRPr="002F57CD">
        <w:t xml:space="preserve"> staff can obtain access to a secure server, which contains a listing of Veterans who participated in SHAD/Project 112 by going to the VA Intranet </w:t>
      </w:r>
      <w:r w:rsidRPr="002F57CD">
        <w:rPr>
          <w:b/>
          <w:i/>
        </w:rPr>
        <w:t>Project 112 (Including Project SHAD)</w:t>
      </w:r>
      <w:r w:rsidRPr="002F57CD">
        <w:t xml:space="preserve"> web site.</w:t>
      </w:r>
    </w:p>
    <w:p w:rsidR="0044767B" w:rsidRPr="002F57CD" w:rsidRDefault="0044767B" w:rsidP="00831AD4">
      <w:pPr>
        <w:pStyle w:val="Fielddefinition"/>
      </w:pPr>
    </w:p>
    <w:p w:rsidR="001256C3" w:rsidRPr="002F57CD" w:rsidRDefault="001256C3" w:rsidP="001256C3">
      <w:pPr>
        <w:pStyle w:val="Fields"/>
      </w:pPr>
      <w:bookmarkStart w:id="806" w:name="CLVp306"/>
      <w:bookmarkEnd w:id="806"/>
      <w:r w:rsidRPr="002F57CD">
        <w:t>Camp Lejeune Eligibility:</w:t>
      </w:r>
    </w:p>
    <w:p w:rsidR="001256C3" w:rsidRPr="002F57CD" w:rsidRDefault="001256C3" w:rsidP="001256C3">
      <w:pPr>
        <w:pStyle w:val="BodyTextBullet2"/>
        <w:rPr>
          <w:rStyle w:val="Expandingtext"/>
        </w:rPr>
      </w:pPr>
      <w:r w:rsidRPr="002F57CD">
        <w:rPr>
          <w:rStyle w:val="Emphasis"/>
        </w:rPr>
        <w:t>Yes</w:t>
      </w:r>
      <w:r w:rsidRPr="002F57CD">
        <w:rPr>
          <w:rStyle w:val="Expandingtext"/>
        </w:rPr>
        <w:t xml:space="preserve"> - If the Veteran is </w:t>
      </w:r>
      <w:r w:rsidRPr="002F57CD">
        <w:rPr>
          <w:i/>
        </w:rPr>
        <w:t xml:space="preserve">Camp Lejeune </w:t>
      </w:r>
      <w:r w:rsidRPr="002F57CD">
        <w:t>eligible</w:t>
      </w:r>
      <w:r w:rsidRPr="002F57CD">
        <w:fldChar w:fldCharType="begin"/>
      </w:r>
      <w:r w:rsidRPr="002F57CD">
        <w:instrText xml:space="preserve"> XE "Camp Lejeune:Eligiblity" </w:instrText>
      </w:r>
      <w:r w:rsidRPr="002F57CD">
        <w:fldChar w:fldCharType="end"/>
      </w:r>
      <w:r w:rsidRPr="002F57CD">
        <w:rPr>
          <w:rStyle w:val="Expandingtext"/>
        </w:rPr>
        <w:t>.</w:t>
      </w:r>
    </w:p>
    <w:p w:rsidR="001256C3" w:rsidRPr="002F57CD" w:rsidRDefault="001256C3" w:rsidP="001256C3">
      <w:pPr>
        <w:pStyle w:val="BodyTextBullet2"/>
        <w:rPr>
          <w:rStyle w:val="Expandingtext"/>
        </w:rPr>
      </w:pPr>
      <w:r w:rsidRPr="002F57CD">
        <w:rPr>
          <w:rStyle w:val="Emphasis"/>
        </w:rPr>
        <w:t>No</w:t>
      </w:r>
      <w:r w:rsidRPr="002F57CD">
        <w:rPr>
          <w:rStyle w:val="Expandingtext"/>
        </w:rPr>
        <w:t xml:space="preserve"> - If the Veteran is not </w:t>
      </w:r>
      <w:r w:rsidRPr="002F57CD">
        <w:rPr>
          <w:i/>
        </w:rPr>
        <w:t xml:space="preserve">Camp Lejeune </w:t>
      </w:r>
      <w:r w:rsidRPr="002F57CD">
        <w:t>eligible</w:t>
      </w:r>
      <w:r w:rsidRPr="002F57CD">
        <w:rPr>
          <w:rStyle w:val="Expandingtext"/>
        </w:rPr>
        <w:t>.</w:t>
      </w:r>
    </w:p>
    <w:p w:rsidR="001256C3" w:rsidRPr="002F57CD" w:rsidRDefault="001256C3" w:rsidP="001256C3">
      <w:pPr>
        <w:pStyle w:val="BodyTextBullet2"/>
        <w:numPr>
          <w:ilvl w:val="0"/>
          <w:numId w:val="0"/>
        </w:numPr>
        <w:ind w:left="1080"/>
        <w:rPr>
          <w:rStyle w:val="Drop-downhotspot"/>
        </w:rPr>
      </w:pPr>
    </w:p>
    <w:p w:rsidR="001256C3" w:rsidRPr="002F57CD" w:rsidRDefault="001256C3" w:rsidP="001256C3">
      <w:pPr>
        <w:pStyle w:val="BodyText5"/>
        <w:rPr>
          <w:rStyle w:val="Drop-downhotspot"/>
        </w:rPr>
      </w:pPr>
      <w:r w:rsidRPr="002F57CD">
        <w:rPr>
          <w:rStyle w:val="Expandingtext"/>
          <w:b/>
          <w:i/>
          <w:u w:val="single"/>
        </w:rPr>
        <w:t>More</w:t>
      </w:r>
      <w:r w:rsidRPr="002F57CD">
        <w:rPr>
          <w:rStyle w:val="Drop-downhotspot"/>
        </w:rPr>
        <w:t>...</w:t>
      </w:r>
    </w:p>
    <w:p w:rsidR="001256C3" w:rsidRPr="002F57CD" w:rsidRDefault="001256C3" w:rsidP="001256C3">
      <w:pPr>
        <w:pStyle w:val="BodyText5"/>
      </w:pPr>
      <w:r w:rsidRPr="002F57CD">
        <w:rPr>
          <w:i/>
        </w:rPr>
        <w:t>Camp Lejeune Eligibility</w:t>
      </w:r>
      <w:r w:rsidRPr="002F57CD">
        <w:t xml:space="preserve"> indicates whether the registrant served at the U.S. Marine Corps Base Camp Lejeune (CL), NC for no less than one or more periods of time that equal to at least 30 days between the dates August 1, 1953 to December 31, 1987</w:t>
      </w:r>
      <w:r w:rsidR="00D96B3C" w:rsidRPr="002F57CD">
        <w:t xml:space="preserve">. </w:t>
      </w:r>
      <w:r w:rsidRPr="002F57CD">
        <w:t>The periods of service do not have to be served consecutive</w:t>
      </w:r>
      <w:r w:rsidR="00483FE8" w:rsidRPr="002F57CD">
        <w:t>ly</w:t>
      </w:r>
      <w:r w:rsidRPr="002F57CD">
        <w:t>. The Veteran must also have a character of discharge other than one of the following:</w:t>
      </w:r>
    </w:p>
    <w:p w:rsidR="001256C3" w:rsidRPr="002F57CD" w:rsidRDefault="001256C3" w:rsidP="001256C3">
      <w:pPr>
        <w:pStyle w:val="BodyTextBullet2"/>
        <w:rPr>
          <w:rStyle w:val="Expandingtext"/>
        </w:rPr>
      </w:pPr>
      <w:r w:rsidRPr="002F57CD">
        <w:rPr>
          <w:rStyle w:val="Expandingtext"/>
        </w:rPr>
        <w:t>Dishonorable</w:t>
      </w:r>
    </w:p>
    <w:p w:rsidR="001256C3" w:rsidRPr="002F57CD" w:rsidRDefault="001256C3" w:rsidP="001256C3">
      <w:pPr>
        <w:pStyle w:val="BodyTextBullet2"/>
        <w:rPr>
          <w:rStyle w:val="Expandingtext"/>
        </w:rPr>
      </w:pPr>
      <w:r w:rsidRPr="002F57CD">
        <w:rPr>
          <w:rStyle w:val="Expandingtext"/>
        </w:rPr>
        <w:t>Other than Honorable</w:t>
      </w:r>
    </w:p>
    <w:p w:rsidR="001256C3" w:rsidRPr="002F57CD" w:rsidRDefault="001256C3" w:rsidP="001256C3">
      <w:pPr>
        <w:pStyle w:val="BodyTextBullet2"/>
        <w:rPr>
          <w:rStyle w:val="Expandingtext"/>
        </w:rPr>
      </w:pPr>
      <w:r w:rsidRPr="002F57CD">
        <w:rPr>
          <w:rStyle w:val="Expandingtext"/>
        </w:rPr>
        <w:t>Undesirable</w:t>
      </w:r>
    </w:p>
    <w:p w:rsidR="001256C3" w:rsidRPr="002F57CD" w:rsidRDefault="001256C3" w:rsidP="001256C3">
      <w:pPr>
        <w:pStyle w:val="BodyTextBullet2"/>
        <w:rPr>
          <w:rStyle w:val="Expandingtext"/>
        </w:rPr>
      </w:pPr>
      <w:r w:rsidRPr="002F57CD">
        <w:rPr>
          <w:rStyle w:val="Expandingtext"/>
        </w:rPr>
        <w:t>Bad Conduct</w:t>
      </w:r>
    </w:p>
    <w:p w:rsidR="001256C3" w:rsidRPr="002F57CD" w:rsidRDefault="001256C3" w:rsidP="001256C3">
      <w:pPr>
        <w:pStyle w:val="BodyTextBullet2"/>
        <w:rPr>
          <w:rStyle w:val="Expandingtext"/>
        </w:rPr>
      </w:pPr>
      <w:r w:rsidRPr="002F57CD">
        <w:rPr>
          <w:rStyle w:val="Expandingtext"/>
        </w:rPr>
        <w:t>Dishonorable-VA</w:t>
      </w:r>
    </w:p>
    <w:p w:rsidR="001256C3" w:rsidRPr="002F57CD" w:rsidRDefault="001256C3" w:rsidP="001256C3">
      <w:pPr>
        <w:pStyle w:val="Fielddefinition"/>
      </w:pPr>
      <w:r w:rsidRPr="002F57CD">
        <w:rPr>
          <w:noProof/>
        </w:rPr>
        <w:drawing>
          <wp:inline distT="0" distB="0" distL="0" distR="0" wp14:anchorId="2B7EFB8E" wp14:editId="41853141">
            <wp:extent cx="191135" cy="191135"/>
            <wp:effectExtent l="0" t="0" r="0" b="0"/>
            <wp:docPr id="1382" name="Picture 13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When certain Camp Lejeune eligibility (CLE) rules are met, the CLE indicator allows the user to manually select a </w:t>
      </w:r>
      <w:r w:rsidRPr="002F57CD">
        <w:rPr>
          <w:i/>
        </w:rPr>
        <w:t>Camp Lejeune Eligibility</w:t>
      </w:r>
      <w:r w:rsidRPr="002F57CD">
        <w:t xml:space="preserve"> value</w:t>
      </w:r>
      <w:r w:rsidR="00D96B3C" w:rsidRPr="002F57CD">
        <w:t xml:space="preserve">. </w:t>
      </w:r>
      <w:r w:rsidRPr="002F57CD">
        <w:t>Otherwise, the field is disabled.</w:t>
      </w:r>
    </w:p>
    <w:p w:rsidR="001256C3" w:rsidRPr="002F57CD" w:rsidRDefault="001256C3" w:rsidP="001256C3">
      <w:pPr>
        <w:pStyle w:val="Fielddefinition"/>
      </w:pPr>
      <w:r w:rsidRPr="002F57CD">
        <w:t>This data is shared with VistA.</w:t>
      </w:r>
    </w:p>
    <w:p w:rsidR="001256C3" w:rsidRPr="002F57CD" w:rsidRDefault="001256C3" w:rsidP="001256C3">
      <w:pPr>
        <w:pStyle w:val="Fields"/>
      </w:pPr>
      <w:r w:rsidRPr="002F57CD">
        <w:t>Verified Methods:</w:t>
      </w:r>
    </w:p>
    <w:p w:rsidR="001256C3" w:rsidRPr="002F57CD" w:rsidRDefault="001256C3" w:rsidP="001256C3">
      <w:pPr>
        <w:pStyle w:val="Fielddefinition"/>
      </w:pPr>
      <w:r w:rsidRPr="002F57CD">
        <w:rPr>
          <w:noProof/>
        </w:rPr>
        <w:drawing>
          <wp:inline distT="0" distB="0" distL="0" distR="0" wp14:anchorId="2DBF6D12" wp14:editId="23C818F1">
            <wp:extent cx="191135" cy="191135"/>
            <wp:effectExtent l="0" t="0" r="0" b="0"/>
            <wp:docPr id="1383" name="Picture 138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w:t>
      </w:r>
      <w:r w:rsidRPr="002F57CD">
        <w:rPr>
          <w:i/>
        </w:rPr>
        <w:t>Verified Methods</w:t>
      </w:r>
      <w:r w:rsidRPr="002F57CD">
        <w:t xml:space="preserve"> and the CL fields that follow display only if the </w:t>
      </w:r>
      <w:r w:rsidRPr="002F57CD">
        <w:rPr>
          <w:i/>
          <w:u w:val="single"/>
        </w:rPr>
        <w:t>Camp Lejeune</w:t>
      </w:r>
      <w:r w:rsidRPr="002F57CD">
        <w:fldChar w:fldCharType="begin"/>
      </w:r>
      <w:r w:rsidRPr="002F57CD">
        <w:instrText xml:space="preserve"> XE "Camp Lejeune:Verified Methods" </w:instrText>
      </w:r>
      <w:r w:rsidRPr="002F57CD">
        <w:fldChar w:fldCharType="end"/>
      </w:r>
      <w:r w:rsidRPr="002F57CD">
        <w:rPr>
          <w:i/>
          <w:u w:val="single"/>
        </w:rPr>
        <w:t xml:space="preserve"> Eligibility</w:t>
      </w:r>
      <w:r w:rsidRPr="002F57CD">
        <w:t xml:space="preserve"> indicator is </w:t>
      </w:r>
      <w:r w:rsidRPr="002F57CD">
        <w:rPr>
          <w:i/>
        </w:rPr>
        <w:t>Yes</w:t>
      </w:r>
      <w:r w:rsidRPr="002F57CD">
        <w:t>.</w:t>
      </w:r>
    </w:p>
    <w:p w:rsidR="001256C3" w:rsidRPr="002F57CD" w:rsidRDefault="001256C3" w:rsidP="001256C3">
      <w:pPr>
        <w:pStyle w:val="Rules"/>
        <w:rPr>
          <w:rStyle w:val="Drop-downhotspot"/>
        </w:rPr>
      </w:pPr>
      <w:r w:rsidRPr="002F57CD">
        <w:rPr>
          <w:rStyle w:val="Drop-downhotspot"/>
        </w:rPr>
        <w:t>More...</w:t>
      </w:r>
    </w:p>
    <w:p w:rsidR="001256C3" w:rsidRPr="002F57CD" w:rsidRDefault="001256C3" w:rsidP="001256C3">
      <w:pPr>
        <w:pStyle w:val="Fielddefinition"/>
      </w:pPr>
      <w:r w:rsidRPr="002F57CD">
        <w:t>This field presents a list of values from which the user may select one or more methods indicating the manner used to collect proof of Camp Lejeune residency.</w:t>
      </w:r>
    </w:p>
    <w:p w:rsidR="001256C3" w:rsidRPr="002F57CD" w:rsidRDefault="001256C3" w:rsidP="001256C3">
      <w:pPr>
        <w:pStyle w:val="Fielddefinition"/>
      </w:pPr>
      <w:r w:rsidRPr="002F57CD">
        <w:t>These values may come from other sources.</w:t>
      </w:r>
    </w:p>
    <w:p w:rsidR="001256C3" w:rsidRPr="002F57CD" w:rsidRDefault="001256C3" w:rsidP="001256C3">
      <w:pPr>
        <w:pStyle w:val="Rules"/>
        <w:rPr>
          <w:rStyle w:val="Drop-downhotspot"/>
        </w:rPr>
      </w:pPr>
      <w:r w:rsidRPr="002F57CD">
        <w:rPr>
          <w:rStyle w:val="Drop-downhotspot"/>
        </w:rPr>
        <w:t>Rules...</w:t>
      </w:r>
    </w:p>
    <w:p w:rsidR="001256C3" w:rsidRPr="002F57CD" w:rsidRDefault="001256C3" w:rsidP="001256C3">
      <w:pPr>
        <w:pStyle w:val="BodyTextBullet2"/>
      </w:pPr>
      <w:r w:rsidRPr="002F57CD">
        <w:t>Once any Camp Lejeune Verified Method has been selected, at least one must remain selected.</w:t>
      </w:r>
    </w:p>
    <w:p w:rsidR="0044767B" w:rsidRPr="002F57CD" w:rsidRDefault="0044767B" w:rsidP="001256C3">
      <w:pPr>
        <w:pStyle w:val="Fields"/>
      </w:pPr>
    </w:p>
    <w:p w:rsidR="001256C3" w:rsidRPr="002F57CD" w:rsidRDefault="001256C3" w:rsidP="001256C3">
      <w:pPr>
        <w:pStyle w:val="Fields"/>
      </w:pPr>
      <w:r w:rsidRPr="002F57CD">
        <w:t>Comments:</w:t>
      </w:r>
    </w:p>
    <w:p w:rsidR="007663B2" w:rsidRPr="002F57CD" w:rsidRDefault="001256C3" w:rsidP="001256C3">
      <w:pPr>
        <w:pStyle w:val="Fielddefinition"/>
      </w:pPr>
      <w:r w:rsidRPr="002F57CD">
        <w:t xml:space="preserve">The free text 200-character </w:t>
      </w:r>
      <w:r w:rsidRPr="002F57CD">
        <w:rPr>
          <w:i/>
        </w:rPr>
        <w:t>Comments</w:t>
      </w:r>
      <w:r w:rsidRPr="002F57CD">
        <w:t xml:space="preserve"> field is enabled and required if a Verified Method of </w:t>
      </w:r>
      <w:r w:rsidRPr="002F57CD">
        <w:rPr>
          <w:b/>
        </w:rPr>
        <w:t>OTHER</w:t>
      </w:r>
      <w:r w:rsidRPr="002F57CD">
        <w:t xml:space="preserve"> is selected.</w:t>
      </w:r>
    </w:p>
    <w:p w:rsidR="007663B2" w:rsidRPr="002F57CD" w:rsidRDefault="007663B2" w:rsidP="007663B2">
      <w:pPr>
        <w:pStyle w:val="Fields"/>
        <w:rPr>
          <w:b w:val="0"/>
          <w:u w:val="none"/>
        </w:rPr>
      </w:pPr>
      <w:r w:rsidRPr="002F57CD">
        <w:t>CL Date Registered:</w:t>
      </w:r>
      <w:r w:rsidRPr="002F57CD">
        <w:rPr>
          <w:b w:val="0"/>
          <w:u w:val="none"/>
        </w:rPr>
        <w:t xml:space="preserve"> (Edit/Update Mode)</w:t>
      </w:r>
    </w:p>
    <w:p w:rsidR="007663B2" w:rsidRPr="002F57CD" w:rsidRDefault="007663B2" w:rsidP="007663B2">
      <w:pPr>
        <w:pStyle w:val="Fielddefinition"/>
      </w:pPr>
      <w:r w:rsidRPr="002F57CD">
        <w:t xml:space="preserve">The </w:t>
      </w:r>
      <w:r w:rsidRPr="002F57CD">
        <w:rPr>
          <w:i/>
        </w:rPr>
        <w:t>CL Date Registered</w:t>
      </w:r>
      <w:r w:rsidRPr="002F57CD">
        <w:t xml:space="preserve"> field displays the initial date on which the Veteran first claimed Camp Lejeune Eligibility. </w:t>
      </w:r>
      <w:r w:rsidRPr="002F57CD">
        <w:fldChar w:fldCharType="begin"/>
      </w:r>
      <w:r w:rsidRPr="002F57CD">
        <w:instrText xml:space="preserve"> XE "Camp Lejeune:CL Date Registered" </w:instrText>
      </w:r>
      <w:r w:rsidRPr="002F57CD">
        <w:fldChar w:fldCharType="end"/>
      </w:r>
    </w:p>
    <w:p w:rsidR="007663B2" w:rsidRPr="002F57CD" w:rsidRDefault="007663B2" w:rsidP="007663B2">
      <w:pPr>
        <w:pStyle w:val="Rules"/>
        <w:rPr>
          <w:rStyle w:val="Drop-downhotspot"/>
        </w:rPr>
      </w:pPr>
      <w:r w:rsidRPr="002F57CD">
        <w:rPr>
          <w:rStyle w:val="Drop-downhotspot"/>
        </w:rPr>
        <w:t>More...</w:t>
      </w:r>
    </w:p>
    <w:p w:rsidR="007663B2" w:rsidRPr="002F57CD" w:rsidRDefault="007663B2" w:rsidP="007663B2">
      <w:pPr>
        <w:pStyle w:val="Fielddefinition"/>
      </w:pPr>
      <w:r w:rsidRPr="002F57CD">
        <w:t xml:space="preserve">When an ES user registers a Veteran, the system populates the </w:t>
      </w:r>
      <w:r w:rsidRPr="002F57CD">
        <w:rPr>
          <w:i/>
        </w:rPr>
        <w:t>CL Date Registered</w:t>
      </w:r>
      <w:r w:rsidRPr="002F57CD">
        <w:t xml:space="preserve"> field value to the current system date if the </w:t>
      </w:r>
      <w:r w:rsidRPr="002F57CD">
        <w:rPr>
          <w:i/>
        </w:rPr>
        <w:t>Camp Lejeune Eligibility</w:t>
      </w:r>
      <w:r w:rsidRPr="002F57CD">
        <w:t xml:space="preserve"> indicator is set to </w:t>
      </w:r>
      <w:r w:rsidRPr="002F57CD">
        <w:rPr>
          <w:i/>
        </w:rPr>
        <w:t>Yes</w:t>
      </w:r>
      <w:r w:rsidRPr="002F57CD">
        <w:t>.</w:t>
      </w:r>
    </w:p>
    <w:p w:rsidR="007663B2" w:rsidRPr="002F57CD" w:rsidRDefault="007663B2" w:rsidP="007663B2">
      <w:pPr>
        <w:pStyle w:val="Fielddefinition"/>
      </w:pPr>
      <w:r w:rsidRPr="002F57CD">
        <w:t>This field may also be populated through an upload of a CLEAR extract</w:t>
      </w:r>
      <w:r w:rsidR="00D96B3C" w:rsidRPr="002F57CD">
        <w:t xml:space="preserve">. </w:t>
      </w:r>
      <w:r w:rsidRPr="002F57CD">
        <w:t xml:space="preserve">See </w:t>
      </w:r>
      <w:r w:rsidRPr="002F57CD">
        <w:rPr>
          <w:color w:val="0000FF"/>
        </w:rPr>
        <w:fldChar w:fldCharType="begin"/>
      </w:r>
      <w:r w:rsidRPr="002F57CD">
        <w:rPr>
          <w:color w:val="0000FF"/>
        </w:rPr>
        <w:instrText xml:space="preserve"> REF _Ref402256002 \h </w:instrText>
      </w:r>
      <w:r w:rsidR="007E28CF" w:rsidRPr="002F57CD">
        <w:rPr>
          <w:color w:val="0000FF"/>
        </w:rPr>
        <w:instrText xml:space="preserve"> \* MERGEFORMAT </w:instrText>
      </w:r>
      <w:r w:rsidRPr="002F57CD">
        <w:rPr>
          <w:color w:val="0000FF"/>
        </w:rPr>
      </w:r>
      <w:r w:rsidRPr="002F57CD">
        <w:rPr>
          <w:color w:val="0000FF"/>
        </w:rPr>
        <w:fldChar w:fldCharType="separate"/>
      </w:r>
      <w:r w:rsidR="00735032" w:rsidRPr="00735032">
        <w:rPr>
          <w:color w:val="0000FF"/>
        </w:rPr>
        <w:t>Acronyms and Abbreviations</w:t>
      </w:r>
      <w:r w:rsidRPr="002F57CD">
        <w:rPr>
          <w:color w:val="0000FF"/>
        </w:rPr>
        <w:fldChar w:fldCharType="end"/>
      </w:r>
      <w:r w:rsidRPr="002F57CD">
        <w:t>.</w:t>
      </w:r>
    </w:p>
    <w:p w:rsidR="007663B2" w:rsidRPr="002F57CD" w:rsidRDefault="007663B2" w:rsidP="007663B2">
      <w:pPr>
        <w:pStyle w:val="Fielddefinition"/>
      </w:pPr>
      <w:r w:rsidRPr="002F57CD">
        <w:t>This field is editable.</w:t>
      </w:r>
    </w:p>
    <w:p w:rsidR="007663B2" w:rsidRPr="002F57CD" w:rsidRDefault="007663B2" w:rsidP="007663B2">
      <w:pPr>
        <w:pStyle w:val="Fields"/>
      </w:pPr>
      <w:r w:rsidRPr="002F57CD">
        <w:t>CL Eligibility Change Site:</w:t>
      </w:r>
      <w:r w:rsidRPr="002F57CD">
        <w:rPr>
          <w:b w:val="0"/>
          <w:u w:val="none"/>
        </w:rPr>
        <w:t xml:space="preserve"> (Edit/Update Mode)</w:t>
      </w:r>
    </w:p>
    <w:p w:rsidR="007663B2" w:rsidRPr="002F57CD" w:rsidRDefault="007663B2" w:rsidP="007663B2">
      <w:pPr>
        <w:pStyle w:val="Fielddefinition"/>
      </w:pPr>
      <w:r w:rsidRPr="002F57CD">
        <w:t xml:space="preserve">The </w:t>
      </w:r>
      <w:r w:rsidRPr="002F57CD">
        <w:rPr>
          <w:i/>
        </w:rPr>
        <w:t>CL Eligibility Change Site</w:t>
      </w:r>
      <w:r w:rsidRPr="002F57CD">
        <w:t xml:space="preserve"> field displays the point-of-entry site that last changed the on file Camp Lejeune record. </w:t>
      </w:r>
      <w:r w:rsidRPr="002F57CD">
        <w:fldChar w:fldCharType="begin"/>
      </w:r>
      <w:r w:rsidRPr="002F57CD">
        <w:instrText xml:space="preserve"> XE "Camp Lejeune:CL Eligiblity Change Site" </w:instrText>
      </w:r>
      <w:r w:rsidRPr="002F57CD">
        <w:fldChar w:fldCharType="end"/>
      </w:r>
    </w:p>
    <w:p w:rsidR="007663B2" w:rsidRPr="002F57CD" w:rsidRDefault="007663B2" w:rsidP="007663B2">
      <w:pPr>
        <w:pStyle w:val="Fielddefinition"/>
      </w:pPr>
      <w:r w:rsidRPr="002F57CD">
        <w:t>This system-filled field is display only.</w:t>
      </w:r>
    </w:p>
    <w:p w:rsidR="007663B2" w:rsidRPr="002F57CD" w:rsidRDefault="007663B2" w:rsidP="007663B2">
      <w:pPr>
        <w:pStyle w:val="Rules"/>
        <w:rPr>
          <w:rStyle w:val="Drop-downhotspot"/>
        </w:rPr>
      </w:pPr>
      <w:r w:rsidRPr="002F57CD">
        <w:rPr>
          <w:rStyle w:val="Drop-downhotspot"/>
        </w:rPr>
        <w:t>More...</w:t>
      </w:r>
    </w:p>
    <w:p w:rsidR="007663B2" w:rsidRPr="002F57CD" w:rsidRDefault="007663B2" w:rsidP="007663B2">
      <w:pPr>
        <w:pStyle w:val="Fielddefinition"/>
      </w:pPr>
      <w:r w:rsidRPr="002F57CD">
        <w:t>Valid values include…</w:t>
      </w:r>
    </w:p>
    <w:p w:rsidR="007663B2" w:rsidRPr="002F57CD" w:rsidRDefault="007663B2" w:rsidP="006F402A">
      <w:pPr>
        <w:pStyle w:val="Fielddefinition"/>
        <w:numPr>
          <w:ilvl w:val="0"/>
          <w:numId w:val="86"/>
        </w:numPr>
      </w:pPr>
      <w:r w:rsidRPr="002F57CD">
        <w:t>&lt;VAMC Site&gt; (if changed by a VistA VA facility)</w:t>
      </w:r>
    </w:p>
    <w:p w:rsidR="007663B2" w:rsidRPr="002F57CD" w:rsidRDefault="007663B2" w:rsidP="006F402A">
      <w:pPr>
        <w:pStyle w:val="Fielddefinition"/>
        <w:numPr>
          <w:ilvl w:val="0"/>
          <w:numId w:val="86"/>
        </w:numPr>
      </w:pPr>
      <w:r w:rsidRPr="002F57CD">
        <w:t>HEC (if changed by the ES)</w:t>
      </w:r>
    </w:p>
    <w:p w:rsidR="007663B2" w:rsidRPr="002F57CD" w:rsidRDefault="007663B2" w:rsidP="007663B2">
      <w:pPr>
        <w:pStyle w:val="Fields"/>
      </w:pPr>
      <w:r w:rsidRPr="002F57CD">
        <w:t>CL Eligibility Source of Change:</w:t>
      </w:r>
      <w:r w:rsidRPr="002F57CD">
        <w:rPr>
          <w:b w:val="0"/>
          <w:u w:val="none"/>
        </w:rPr>
        <w:t xml:space="preserve"> (Edit/Update Mode)</w:t>
      </w:r>
    </w:p>
    <w:p w:rsidR="007663B2" w:rsidRPr="002F57CD" w:rsidRDefault="007663B2" w:rsidP="007663B2">
      <w:pPr>
        <w:pStyle w:val="Fielddefinition"/>
      </w:pPr>
      <w:r w:rsidRPr="002F57CD">
        <w:t xml:space="preserve">The </w:t>
      </w:r>
      <w:r w:rsidRPr="002F57CD">
        <w:rPr>
          <w:i/>
        </w:rPr>
        <w:t>CL Eligibility Source of Change</w:t>
      </w:r>
      <w:r w:rsidRPr="002F57CD">
        <w:t xml:space="preserve"> field displays the source that last made a change to the on-file Camp Lejeune record. </w:t>
      </w:r>
      <w:r w:rsidRPr="002F57CD">
        <w:fldChar w:fldCharType="begin"/>
      </w:r>
      <w:r w:rsidRPr="002F57CD">
        <w:instrText xml:space="preserve"> XE "Camp Lejeune:CL Eligibility Source of Change" </w:instrText>
      </w:r>
      <w:r w:rsidRPr="002F57CD">
        <w:fldChar w:fldCharType="end"/>
      </w:r>
    </w:p>
    <w:p w:rsidR="007663B2" w:rsidRPr="002F57CD" w:rsidRDefault="007663B2" w:rsidP="007663B2">
      <w:pPr>
        <w:pStyle w:val="Rules"/>
        <w:rPr>
          <w:rStyle w:val="Drop-downhotspot"/>
        </w:rPr>
      </w:pPr>
      <w:r w:rsidRPr="002F57CD">
        <w:rPr>
          <w:rStyle w:val="Drop-downhotspot"/>
        </w:rPr>
        <w:t>More...</w:t>
      </w:r>
    </w:p>
    <w:p w:rsidR="007663B2" w:rsidRPr="002F57CD" w:rsidRDefault="007663B2" w:rsidP="007663B2">
      <w:pPr>
        <w:pStyle w:val="Fielddefinition"/>
      </w:pPr>
      <w:r w:rsidRPr="002F57CD">
        <w:t>Valid values include…</w:t>
      </w:r>
    </w:p>
    <w:p w:rsidR="007663B2" w:rsidRPr="002F57CD" w:rsidRDefault="007663B2" w:rsidP="006F402A">
      <w:pPr>
        <w:pStyle w:val="Fielddefinition"/>
        <w:numPr>
          <w:ilvl w:val="0"/>
          <w:numId w:val="86"/>
        </w:numPr>
      </w:pPr>
      <w:r w:rsidRPr="002F57CD">
        <w:t>&lt;ES User Name&gt; (edited by ES user)</w:t>
      </w:r>
    </w:p>
    <w:p w:rsidR="007663B2" w:rsidRPr="002F57CD" w:rsidRDefault="007663B2" w:rsidP="006F402A">
      <w:pPr>
        <w:pStyle w:val="Fielddefinition"/>
        <w:numPr>
          <w:ilvl w:val="0"/>
          <w:numId w:val="86"/>
        </w:numPr>
      </w:pPr>
      <w:r w:rsidRPr="002F57CD">
        <w:t>VAMC (when the record is created from VistA VAMC received updates)</w:t>
      </w:r>
    </w:p>
    <w:p w:rsidR="007663B2" w:rsidRPr="002F57CD" w:rsidRDefault="007663B2" w:rsidP="006F402A">
      <w:pPr>
        <w:pStyle w:val="Fielddefinition"/>
        <w:numPr>
          <w:ilvl w:val="0"/>
          <w:numId w:val="86"/>
        </w:numPr>
      </w:pPr>
      <w:r w:rsidRPr="002F57CD">
        <w:t>CEV (modified by ES in an automated way</w:t>
      </w:r>
      <w:r w:rsidR="00C84A27" w:rsidRPr="002F57CD">
        <w:t xml:space="preserve"> {</w:t>
      </w:r>
      <w:r w:rsidRPr="002F57CD">
        <w:t xml:space="preserve">e.g. through a response from MSDS which triggered a change to MSE data and in turn, a change to the </w:t>
      </w:r>
      <w:r w:rsidR="00C84A27" w:rsidRPr="002F57CD">
        <w:t>Camp Lejeune record}</w:t>
      </w:r>
      <w:r w:rsidRPr="002F57CD">
        <w:t>)</w:t>
      </w:r>
    </w:p>
    <w:p w:rsidR="007663B2" w:rsidRPr="002F57CD" w:rsidRDefault="007663B2" w:rsidP="006F402A">
      <w:pPr>
        <w:pStyle w:val="Fielddefinition"/>
        <w:numPr>
          <w:ilvl w:val="0"/>
          <w:numId w:val="86"/>
        </w:numPr>
      </w:pPr>
      <w:r w:rsidRPr="002F57CD">
        <w:t>VOA (when the record is modified from a VOA submission)</w:t>
      </w:r>
    </w:p>
    <w:p w:rsidR="007663B2" w:rsidRPr="002F57CD" w:rsidRDefault="007663B2" w:rsidP="006F402A">
      <w:pPr>
        <w:pStyle w:val="Fielddefinition"/>
        <w:numPr>
          <w:ilvl w:val="0"/>
          <w:numId w:val="86"/>
        </w:numPr>
      </w:pPr>
      <w:r w:rsidRPr="002F57CD">
        <w:t>CLEAR (record is modified as a result of processing a CLEAR extract file)</w:t>
      </w:r>
    </w:p>
    <w:p w:rsidR="007663B2" w:rsidRPr="002F57CD" w:rsidRDefault="007663B2" w:rsidP="006F402A">
      <w:pPr>
        <w:pStyle w:val="Fielddefinition"/>
        <w:numPr>
          <w:ilvl w:val="0"/>
          <w:numId w:val="86"/>
        </w:numPr>
      </w:pPr>
      <w:r w:rsidRPr="002F57CD">
        <w:t>DoD (for future use)</w:t>
      </w:r>
    </w:p>
    <w:p w:rsidR="007663B2" w:rsidRPr="002F57CD" w:rsidRDefault="007663B2" w:rsidP="006F402A">
      <w:pPr>
        <w:pStyle w:val="Fielddefinition"/>
        <w:numPr>
          <w:ilvl w:val="0"/>
          <w:numId w:val="86"/>
        </w:numPr>
      </w:pPr>
      <w:r w:rsidRPr="002F57CD">
        <w:t>Other (for future use)</w:t>
      </w:r>
    </w:p>
    <w:p w:rsidR="00E97420" w:rsidRPr="002F57CD" w:rsidRDefault="007663B2" w:rsidP="00E97420">
      <w:pPr>
        <w:pStyle w:val="Fielddefinition"/>
      </w:pPr>
      <w:r w:rsidRPr="002F57CD">
        <w:t>This system-filled field is display only.</w:t>
      </w:r>
    </w:p>
    <w:p w:rsidR="00E97420" w:rsidRPr="002F57CD" w:rsidRDefault="00E97420" w:rsidP="0023033E">
      <w:pPr>
        <w:pStyle w:val="Fields"/>
        <w:rPr>
          <w:rStyle w:val="Drop-downhotspot"/>
        </w:rPr>
      </w:pPr>
      <w:r w:rsidRPr="002F57CD">
        <w:rPr>
          <w:rStyle w:val="Drop-downhotspot"/>
        </w:rPr>
        <w:br w:type="page"/>
      </w:r>
    </w:p>
    <w:p w:rsidR="009B529A" w:rsidRPr="002F57CD" w:rsidRDefault="009B529A" w:rsidP="0023033E">
      <w:pPr>
        <w:pStyle w:val="Fields"/>
      </w:pPr>
      <w:r w:rsidRPr="002F57CD">
        <w:rPr>
          <w:rStyle w:val="Drop-downhotspot"/>
        </w:rPr>
        <w:t>Filipino</w:t>
      </w:r>
      <w:r w:rsidRPr="002F57CD">
        <w:rPr>
          <w:rStyle w:val="Drop-downhotspot"/>
        </w:rPr>
        <w:fldChar w:fldCharType="begin"/>
      </w:r>
      <w:r w:rsidRPr="002F57CD">
        <w:instrText xml:space="preserve"> XE "</w:instrText>
      </w:r>
      <w:r w:rsidRPr="002F57CD">
        <w:rPr>
          <w:rStyle w:val="Drop-downhotspot"/>
          <w:b w:val="0"/>
        </w:rPr>
        <w:instrText>Filipino</w:instrText>
      </w:r>
      <w:r w:rsidRPr="002F57CD">
        <w:rPr>
          <w:rStyle w:val="Drop-downhotspot"/>
        </w:rPr>
        <w:instrText>:</w:instrText>
      </w:r>
      <w:r w:rsidRPr="002F57CD">
        <w:instrText xml:space="preserve">Veteran Proof" </w:instrText>
      </w:r>
      <w:r w:rsidRPr="002F57CD">
        <w:rPr>
          <w:rStyle w:val="Drop-downhotspot"/>
        </w:rPr>
        <w:fldChar w:fldCharType="end"/>
      </w:r>
      <w:r w:rsidRPr="002F57CD">
        <w:rPr>
          <w:rStyle w:val="Drop-downhotspot"/>
        </w:rPr>
        <w:t xml:space="preserve"> Veteran Proof:</w:t>
      </w:r>
    </w:p>
    <w:p w:rsidR="009B529A" w:rsidRPr="002F57CD" w:rsidRDefault="009B529A" w:rsidP="00831AD4">
      <w:pPr>
        <w:pStyle w:val="Fielddefinition"/>
      </w:pPr>
      <w:r w:rsidRPr="002F57CD">
        <w:t>Filipino Veterans must reside in the US and be US Citizens or lawfully admitted for permanent residence</w:t>
      </w:r>
      <w:r w:rsidR="00D96B3C" w:rsidRPr="002F57CD">
        <w:t xml:space="preserve">. </w:t>
      </w:r>
      <w:r w:rsidRPr="002F57CD">
        <w:t xml:space="preserve">Receipt of VA compensation at the </w:t>
      </w:r>
      <w:r w:rsidRPr="002F57CD">
        <w:rPr>
          <w:rStyle w:val="Text-onlypopuphotspot"/>
        </w:rPr>
        <w:t>full-dollar rate</w:t>
      </w:r>
      <w:r w:rsidRPr="002F57CD">
        <w:rPr>
          <w:rStyle w:val="Text-onlypopuphotspot"/>
        </w:rPr>
        <w:fldChar w:fldCharType="begin"/>
      </w:r>
      <w:r w:rsidRPr="002F57CD">
        <w:instrText xml:space="preserve"> XE "</w:instrText>
      </w:r>
      <w:r w:rsidRPr="002F57CD">
        <w:rPr>
          <w:rStyle w:val="Text-onlypopuphotspot"/>
          <w:b/>
        </w:rPr>
        <w:instrText>Full-dollar rate</w:instrText>
      </w:r>
      <w:r w:rsidRPr="002F57CD">
        <w:rPr>
          <w:rStyle w:val="Text-onlypopuphotspot"/>
        </w:rPr>
        <w:instrText>:</w:instrText>
      </w:r>
      <w:r w:rsidRPr="002F57CD">
        <w:instrText xml:space="preserve">filipino veteran proof" </w:instrText>
      </w:r>
      <w:r w:rsidRPr="002F57CD">
        <w:rPr>
          <w:rStyle w:val="Text-onlypopuphotspot"/>
        </w:rPr>
        <w:fldChar w:fldCharType="end"/>
      </w:r>
      <w:r w:rsidRPr="002F57CD">
        <w:t xml:space="preserve"> is considered proof of meeting the citizenship requirements</w:t>
      </w:r>
      <w:r w:rsidR="00D96B3C" w:rsidRPr="002F57CD">
        <w:t xml:space="preserve">. </w:t>
      </w:r>
      <w:r w:rsidRPr="002F57CD">
        <w:t xml:space="preserve">Otherwise, Veteran must provide </w:t>
      </w:r>
      <w:r w:rsidRPr="002F57CD">
        <w:rPr>
          <w:rStyle w:val="Text-onlypopuphotspot"/>
        </w:rPr>
        <w:t>documentation</w:t>
      </w:r>
      <w:r w:rsidRPr="002F57CD">
        <w:t xml:space="preserve"> in order to establish proof of US citizenship, or lawful admittance for permanent US residency.</w:t>
      </w:r>
    </w:p>
    <w:p w:rsidR="009B529A" w:rsidRPr="002F57CD" w:rsidRDefault="009B529A" w:rsidP="00831AD4">
      <w:pPr>
        <w:pStyle w:val="Fielddefinition"/>
      </w:pPr>
      <w:r w:rsidRPr="002F57CD">
        <w:t>Choose from the dropdown listing.</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883DB2">
      <w:pPr>
        <w:pStyle w:val="Fielddefinition"/>
      </w:pPr>
      <w:r w:rsidRPr="002F57CD">
        <w:t>Filipino Veteran Proof of military</w:t>
      </w:r>
      <w:r w:rsidRPr="002F57CD">
        <w:fldChar w:fldCharType="begin"/>
      </w:r>
      <w:r w:rsidRPr="002F57CD">
        <w:instrText xml:space="preserve"> XE "Military:Filipino Veteran Proof" </w:instrText>
      </w:r>
      <w:r w:rsidRPr="002F57CD">
        <w:fldChar w:fldCharType="end"/>
      </w:r>
      <w:r w:rsidRPr="002F57CD">
        <w:t xml:space="preserve"> service is required information for these Branches of Service:</w:t>
      </w:r>
    </w:p>
    <w:p w:rsidR="009B529A" w:rsidRPr="002F57CD" w:rsidRDefault="009B529A" w:rsidP="00883DB2">
      <w:pPr>
        <w:pStyle w:val="BodyTextBullet2"/>
      </w:pPr>
      <w:r w:rsidRPr="002F57CD">
        <w:t>Regular (Old) Filipino</w:t>
      </w:r>
      <w:r w:rsidRPr="002F57CD">
        <w:fldChar w:fldCharType="begin"/>
      </w:r>
      <w:r w:rsidRPr="002F57CD">
        <w:instrText xml:space="preserve"> XE "Filipino:Scout (Old)" </w:instrText>
      </w:r>
      <w:r w:rsidRPr="002F57CD">
        <w:fldChar w:fldCharType="end"/>
      </w:r>
      <w:r w:rsidRPr="002F57CD">
        <w:t xml:space="preserve"> Scout</w:t>
      </w:r>
    </w:p>
    <w:p w:rsidR="009B529A" w:rsidRPr="002F57CD" w:rsidRDefault="009B529A" w:rsidP="00883DB2">
      <w:pPr>
        <w:pStyle w:val="BodyTextBullet2"/>
      </w:pPr>
      <w:r w:rsidRPr="002F57CD">
        <w:t>Regular Filipino</w:t>
      </w:r>
      <w:r w:rsidRPr="002F57CD">
        <w:fldChar w:fldCharType="begin"/>
      </w:r>
      <w:r w:rsidRPr="002F57CD">
        <w:instrText xml:space="preserve"> XE "Filipino: Scout Service" </w:instrText>
      </w:r>
      <w:r w:rsidRPr="002F57CD">
        <w:fldChar w:fldCharType="end"/>
      </w:r>
      <w:r w:rsidRPr="002F57CD">
        <w:t xml:space="preserve"> Scout Service combined</w:t>
      </w:r>
      <w:r w:rsidRPr="002F57CD">
        <w:fldChar w:fldCharType="begin"/>
      </w:r>
      <w:r w:rsidRPr="002F57CD">
        <w:instrText xml:space="preserve"> XE "</w:instrText>
      </w:r>
      <w:r w:rsidRPr="002F57CD">
        <w:rPr>
          <w:iCs/>
        </w:rPr>
        <w:instrText>Combined</w:instrText>
      </w:r>
      <w:r w:rsidRPr="002F57CD">
        <w:instrText xml:space="preserve">" </w:instrText>
      </w:r>
      <w:r w:rsidRPr="002F57CD">
        <w:fldChar w:fldCharType="end"/>
      </w:r>
      <w:r w:rsidRPr="002F57CD">
        <w:t xml:space="preserve"> with Special (New</w:t>
      </w:r>
      <w:r w:rsidRPr="002F57CD">
        <w:fldChar w:fldCharType="begin"/>
      </w:r>
      <w:r w:rsidRPr="002F57CD">
        <w:instrText xml:space="preserve"> XE "New:Filipino Scout" </w:instrText>
      </w:r>
      <w:r w:rsidRPr="002F57CD">
        <w:fldChar w:fldCharType="end"/>
      </w:r>
      <w:r w:rsidRPr="002F57CD">
        <w:t>) Filipino Scout or Commonwealth Army</w:t>
      </w:r>
      <w:r w:rsidRPr="002F57CD">
        <w:fldChar w:fldCharType="begin"/>
      </w:r>
      <w:r w:rsidRPr="002F57CD">
        <w:instrText xml:space="preserve"> XE "Commonwealth Army" </w:instrText>
      </w:r>
      <w:r w:rsidRPr="002F57CD">
        <w:fldChar w:fldCharType="end"/>
      </w:r>
      <w:r w:rsidRPr="002F57CD">
        <w:t xml:space="preserve"> Service</w:t>
      </w:r>
    </w:p>
    <w:p w:rsidR="009B529A" w:rsidRPr="002F57CD" w:rsidRDefault="009B529A" w:rsidP="00883DB2">
      <w:pPr>
        <w:pStyle w:val="BodyTextBullet2"/>
      </w:pPr>
      <w:r w:rsidRPr="002F57CD">
        <w:t>Guerilla and Combination Service</w:t>
      </w:r>
    </w:p>
    <w:p w:rsidR="009B529A" w:rsidRPr="002F57CD" w:rsidRDefault="009B529A" w:rsidP="00883DB2">
      <w:pPr>
        <w:pStyle w:val="BodyTextBullet2"/>
      </w:pPr>
      <w:r w:rsidRPr="002F57CD">
        <w:t>Commonwealth Army</w:t>
      </w:r>
    </w:p>
    <w:p w:rsidR="009B529A" w:rsidRPr="002F57CD" w:rsidRDefault="009B529A" w:rsidP="00883DB2">
      <w:pPr>
        <w:pStyle w:val="BodyTextBullet2"/>
      </w:pPr>
      <w:r w:rsidRPr="002F57CD">
        <w:t>Special (New</w:t>
      </w:r>
      <w:r w:rsidRPr="002F57CD">
        <w:fldChar w:fldCharType="begin"/>
      </w:r>
      <w:r w:rsidRPr="002F57CD">
        <w:instrText xml:space="preserve"> XE "New:Filipino Scout" </w:instrText>
      </w:r>
      <w:r w:rsidRPr="002F57CD">
        <w:fldChar w:fldCharType="end"/>
      </w:r>
      <w:r w:rsidRPr="002F57CD">
        <w:t>) Filipino</w:t>
      </w:r>
      <w:r w:rsidRPr="002F57CD">
        <w:fldChar w:fldCharType="begin"/>
      </w:r>
      <w:r w:rsidRPr="002F57CD">
        <w:instrText xml:space="preserve"> XE "Filipino:Scout" </w:instrText>
      </w:r>
      <w:r w:rsidRPr="002F57CD">
        <w:fldChar w:fldCharType="end"/>
      </w:r>
      <w:r w:rsidRPr="002F57CD">
        <w:t xml:space="preserve"> Scout</w:t>
      </w:r>
    </w:p>
    <w:p w:rsidR="009B529A" w:rsidRPr="002F57CD" w:rsidRDefault="009B529A" w:rsidP="00883DB2">
      <w:pPr>
        <w:pStyle w:val="Fielddefinition"/>
      </w:pPr>
      <w:r w:rsidRPr="002F57CD">
        <w:rPr>
          <w:noProof/>
        </w:rPr>
        <w:drawing>
          <wp:inline distT="0" distB="0" distL="0" distR="0" wp14:anchorId="4E71A161" wp14:editId="7848D92E">
            <wp:extent cx="191135" cy="191135"/>
            <wp:effectExtent l="0" t="0" r="0" b="0"/>
            <wp:docPr id="1189" name="Picture 118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system will automatically delete the </w:t>
      </w:r>
      <w:r w:rsidRPr="002F57CD">
        <w:rPr>
          <w:i/>
        </w:rPr>
        <w:t>Filipino Veteran Proof</w:t>
      </w:r>
      <w:r w:rsidRPr="002F57CD">
        <w:t xml:space="preserve"> when the last HEC-entered MSE that has a </w:t>
      </w:r>
      <w:r w:rsidRPr="002F57CD">
        <w:rPr>
          <w:i/>
        </w:rPr>
        <w:t>Branch of Service</w:t>
      </w:r>
      <w:r w:rsidRPr="002F57CD">
        <w:t xml:space="preserve"> of </w:t>
      </w:r>
      <w:r w:rsidRPr="002F57CD">
        <w:rPr>
          <w:b/>
        </w:rPr>
        <w:t>F. Commonwealth</w:t>
      </w:r>
      <w:r w:rsidRPr="002F57CD">
        <w:t xml:space="preserve"> or </w:t>
      </w:r>
      <w:r w:rsidRPr="002F57CD">
        <w:rPr>
          <w:b/>
        </w:rPr>
        <w:t>F. Guerilla</w:t>
      </w:r>
      <w:r w:rsidRPr="002F57CD">
        <w:t xml:space="preserve"> or </w:t>
      </w:r>
      <w:r w:rsidRPr="002F57CD">
        <w:rPr>
          <w:b/>
        </w:rPr>
        <w:t>F. Scouts New</w:t>
      </w:r>
      <w:r w:rsidRPr="002F57CD">
        <w:t xml:space="preserve"> is deleted.</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831AD4">
      <w:pPr>
        <w:pStyle w:val="Fielddefinition"/>
      </w:pPr>
      <w:r w:rsidRPr="002F57CD">
        <w:t>The primary source of verification of qualifying military</w:t>
      </w:r>
      <w:r w:rsidRPr="002F57CD">
        <w:fldChar w:fldCharType="begin"/>
      </w:r>
      <w:r w:rsidRPr="002F57CD">
        <w:instrText xml:space="preserve"> XE "Military:service" </w:instrText>
      </w:r>
      <w:r w:rsidRPr="002F57CD">
        <w:fldChar w:fldCharType="end"/>
      </w:r>
      <w:r w:rsidRPr="002F57CD">
        <w:t xml:space="preserve"> service is </w:t>
      </w:r>
      <w:r w:rsidRPr="002F57CD">
        <w:rPr>
          <w:rStyle w:val="Text-onlypopuphotspot"/>
        </w:rPr>
        <w:t>VBA</w:t>
      </w:r>
      <w:r w:rsidRPr="002F57CD">
        <w:t xml:space="preserve"> file</w:t>
      </w:r>
      <w:r w:rsidRPr="002F57CD">
        <w:fldChar w:fldCharType="begin"/>
      </w:r>
      <w:r w:rsidRPr="002F57CD">
        <w:instrText xml:space="preserve"> XE "File:VBA" </w:instrText>
      </w:r>
      <w:r w:rsidRPr="002F57CD">
        <w:fldChar w:fldCharType="end"/>
      </w:r>
      <w:r w:rsidRPr="002F57CD">
        <w:t>s (</w:t>
      </w:r>
      <w:r w:rsidRPr="002F57CD">
        <w:rPr>
          <w:rStyle w:val="Text-onlypopuphotspot"/>
        </w:rPr>
        <w:t>HINQ</w:t>
      </w:r>
      <w:r w:rsidRPr="002F57CD">
        <w:t>, VBA, SHARE)</w:t>
      </w:r>
      <w:r w:rsidR="00D96B3C" w:rsidRPr="002F57CD">
        <w:t xml:space="preserve">. </w:t>
      </w:r>
      <w:r w:rsidRPr="002F57CD">
        <w:t>Otherwise, Veteran must provide a copy of their DD-214</w:t>
      </w:r>
      <w:r w:rsidRPr="002F57CD">
        <w:fldChar w:fldCharType="begin"/>
      </w:r>
      <w:r w:rsidRPr="002F57CD">
        <w:instrText xml:space="preserve"> XE "DD-214" </w:instrText>
      </w:r>
      <w:r w:rsidRPr="002F57CD">
        <w:fldChar w:fldCharType="end"/>
      </w:r>
      <w:r w:rsidRPr="002F57CD">
        <w:t xml:space="preserve"> or other authoritative documentation from the U.S. Army or Department of Defense</w:t>
      </w:r>
      <w:r w:rsidR="00D96B3C" w:rsidRPr="002F57CD">
        <w:t xml:space="preserve">. </w:t>
      </w:r>
      <w:r w:rsidRPr="002F57CD">
        <w:t xml:space="preserve">If documentation is questionable, coordination with the </w:t>
      </w:r>
      <w:r w:rsidRPr="002F57CD">
        <w:rPr>
          <w:rStyle w:val="Text-onlypopuphotspot"/>
        </w:rPr>
        <w:t>VARO</w:t>
      </w:r>
      <w:r w:rsidRPr="002F57CD">
        <w:t xml:space="preserve"> in the Philippines is required.</w:t>
      </w:r>
    </w:p>
    <w:p w:rsidR="009B529A" w:rsidRPr="002F57CD" w:rsidRDefault="009B529A" w:rsidP="0023033E">
      <w:pPr>
        <w:pStyle w:val="Fields"/>
      </w:pPr>
      <w:r w:rsidRPr="002F57CD">
        <w:rPr>
          <w:rStyle w:val="Drop-downhotspot"/>
        </w:rPr>
        <w:t>Combat</w:t>
      </w:r>
      <w:r w:rsidRPr="002F57CD">
        <w:rPr>
          <w:rStyle w:val="Drop-downhotspot"/>
        </w:rPr>
        <w:fldChar w:fldCharType="begin"/>
      </w:r>
      <w:r w:rsidRPr="002F57CD">
        <w:instrText xml:space="preserve"> XE "Combat:Veteran Eligibility" </w:instrText>
      </w:r>
      <w:r w:rsidRPr="002F57CD">
        <w:rPr>
          <w:rStyle w:val="Drop-downhotspot"/>
        </w:rPr>
        <w:fldChar w:fldCharType="end"/>
      </w:r>
      <w:r w:rsidRPr="002F57CD">
        <w:rPr>
          <w:rStyle w:val="Drop-downhotspot"/>
        </w:rPr>
        <w:t xml:space="preserve"> Veteran Eligibility</w:t>
      </w:r>
      <w:r w:rsidRPr="002F57CD">
        <w:rPr>
          <w:rStyle w:val="Drop-downhotspot"/>
        </w:rPr>
        <w:fldChar w:fldCharType="begin"/>
      </w:r>
      <w:r w:rsidRPr="002F57CD">
        <w:instrText xml:space="preserve"> XE "Eligibility:CV End Date" </w:instrText>
      </w:r>
      <w:r w:rsidRPr="002F57CD">
        <w:rPr>
          <w:rStyle w:val="Drop-downhotspot"/>
        </w:rPr>
        <w:fldChar w:fldCharType="end"/>
      </w:r>
      <w:r w:rsidRPr="002F57CD">
        <w:rPr>
          <w:rStyle w:val="Drop-downhotspot"/>
        </w:rPr>
        <w:t xml:space="preserve"> End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Combat End" </w:instrText>
      </w:r>
      <w:r w:rsidRPr="002F57CD">
        <w:rPr>
          <w:rStyle w:val="Drop-downhotspot"/>
        </w:rPr>
        <w:fldChar w:fldCharType="end"/>
      </w:r>
      <w:r w:rsidRPr="002F57CD">
        <w:rPr>
          <w:rStyle w:val="Drop-downhotspot"/>
        </w:rPr>
        <w:t>:</w:t>
      </w:r>
    </w:p>
    <w:p w:rsidR="009B529A" w:rsidRPr="002F57CD" w:rsidRDefault="009B529A" w:rsidP="00831AD4">
      <w:pPr>
        <w:pStyle w:val="Fielddefinition"/>
      </w:pPr>
      <w:r w:rsidRPr="002F57CD">
        <w:t>The date the Veterans’ combat Veteran eligibility ended.</w:t>
      </w:r>
    </w:p>
    <w:p w:rsidR="009B529A" w:rsidRPr="002F57CD" w:rsidRDefault="009B529A" w:rsidP="00831AD4">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43173A">
      <w:pPr>
        <w:pStyle w:val="Fielddefinition"/>
      </w:pPr>
      <w:r w:rsidRPr="002F57CD">
        <w:t>On January 28, 2008, The National Defense Authorization Act (NDAA) of 2008</w:t>
      </w:r>
      <w:r w:rsidRPr="002F57CD">
        <w:fldChar w:fldCharType="begin"/>
      </w:r>
      <w:r w:rsidRPr="002F57CD">
        <w:instrText xml:space="preserve"> XE "National Defense Authorization Act (NDAA) of 2008" </w:instrText>
      </w:r>
      <w:r w:rsidRPr="002F57CD">
        <w:fldChar w:fldCharType="end"/>
      </w:r>
      <w:r w:rsidRPr="002F57CD">
        <w:t xml:space="preserve"> was signed by President Bush</w:t>
      </w:r>
      <w:r w:rsidR="00D96B3C" w:rsidRPr="002F57CD">
        <w:t xml:space="preserve">. </w:t>
      </w:r>
      <w:r w:rsidRPr="002F57CD">
        <w:t>This Act extend</w:t>
      </w:r>
      <w:r w:rsidR="00FA2F6D" w:rsidRPr="002F57CD">
        <w:t>s the period of enhanced health</w:t>
      </w:r>
      <w:r w:rsidRPr="002F57CD">
        <w:t>care eligibility provided a Veteran who served in a theater of combat operations on or after November 11, 1998 (commonly referred to as combat Veterans or OEF/OIF Veterans) as follows:</w:t>
      </w:r>
    </w:p>
    <w:p w:rsidR="009B529A" w:rsidRPr="002F57CD" w:rsidRDefault="009B529A" w:rsidP="00883DB2">
      <w:pPr>
        <w:pStyle w:val="BodyTextBullet2"/>
      </w:pPr>
      <w:r w:rsidRPr="002F57CD">
        <w:t xml:space="preserve">Currently enrolled Veterans and new enrollees who were discharged from active duty on or after January 28, 2003 are eligible for the enhanced benefits for five years post discharge. </w:t>
      </w:r>
    </w:p>
    <w:p w:rsidR="009B529A" w:rsidRPr="002F57CD" w:rsidRDefault="009B529A" w:rsidP="00883DB2">
      <w:pPr>
        <w:pStyle w:val="BodyTextBullet2"/>
      </w:pPr>
      <w:r w:rsidRPr="002F57CD">
        <w:t>Veterans discharged from active duty before January 28, 2003, who apply for enrollment on or after January 28, 2008, are eligible for the enhanced benefit until January 27, 2011.</w:t>
      </w:r>
    </w:p>
    <w:p w:rsidR="009B529A" w:rsidRPr="002F57CD" w:rsidRDefault="009B529A" w:rsidP="0043173A">
      <w:pPr>
        <w:pStyle w:val="Fielddefinition"/>
      </w:pPr>
      <w:r w:rsidRPr="002F57CD">
        <w:t xml:space="preserve">The system determines if the Veteran is Combat Veteran eligible using the following criteria and then automatically sets the </w:t>
      </w:r>
      <w:r w:rsidRPr="002F57CD">
        <w:rPr>
          <w:i/>
        </w:rPr>
        <w:t>Combat</w:t>
      </w:r>
      <w:r w:rsidRPr="002F57CD">
        <w:rPr>
          <w:i/>
        </w:rPr>
        <w:fldChar w:fldCharType="begin"/>
      </w:r>
      <w:r w:rsidRPr="002F57CD">
        <w:instrText xml:space="preserve"> XE "Combat:Veteran Eligibility End Date:NDAA of 2008" </w:instrText>
      </w:r>
      <w:r w:rsidRPr="002F57CD">
        <w:rPr>
          <w:i/>
        </w:rPr>
        <w:fldChar w:fldCharType="end"/>
      </w:r>
      <w:r w:rsidRPr="002F57CD">
        <w:rPr>
          <w:i/>
        </w:rPr>
        <w:t xml:space="preserve"> Veteran Eligibility End Date</w:t>
      </w:r>
      <w:r w:rsidRPr="002F57CD">
        <w:t xml:space="preserve"> based on the criteria defined by the NDAA of 2008</w:t>
      </w:r>
      <w:r w:rsidRPr="002F57CD">
        <w:fldChar w:fldCharType="begin"/>
      </w:r>
      <w:r w:rsidRPr="002F57CD">
        <w:instrText xml:space="preserve"> XE "Criteria:Combat Veteran Eligible End Date" </w:instrText>
      </w:r>
      <w:r w:rsidRPr="002F57CD">
        <w:fldChar w:fldCharType="end"/>
      </w:r>
      <w:r w:rsidRPr="002F57CD">
        <w:t>.</w:t>
      </w:r>
    </w:p>
    <w:p w:rsidR="009B529A" w:rsidRPr="002F57CD" w:rsidRDefault="009B529A" w:rsidP="00883DB2">
      <w:pPr>
        <w:ind w:left="900"/>
      </w:pPr>
      <w:r w:rsidRPr="002F57CD">
        <w:t xml:space="preserve">(IF </w:t>
      </w:r>
      <w:r w:rsidRPr="002F57CD">
        <w:rPr>
          <w:i/>
          <w:iCs/>
        </w:rPr>
        <w:t>Service Separation Date</w:t>
      </w:r>
      <w:r w:rsidRPr="002F57CD">
        <w:t xml:space="preserve"> (SSD) is precise AND greater than or equal to 11/11/98, </w:t>
      </w:r>
      <w:r w:rsidRPr="002F57CD">
        <w:rPr>
          <w:b/>
        </w:rPr>
        <w:t>AND</w:t>
      </w:r>
    </w:p>
    <w:p w:rsidR="009B529A" w:rsidRPr="002F57CD" w:rsidRDefault="009B529A" w:rsidP="00883DB2">
      <w:pPr>
        <w:ind w:left="900"/>
        <w:rPr>
          <w:b/>
        </w:rPr>
      </w:pPr>
      <w:r w:rsidRPr="002F57CD">
        <w:t xml:space="preserve">The </w:t>
      </w:r>
      <w:r w:rsidRPr="002F57CD">
        <w:rPr>
          <w:i/>
        </w:rPr>
        <w:t>Combat End Date</w:t>
      </w:r>
      <w:r w:rsidRPr="002F57CD">
        <w:t xml:space="preserve"> is greater than 11/11/98 and the </w:t>
      </w:r>
      <w:r w:rsidRPr="002F57CD">
        <w:rPr>
          <w:i/>
        </w:rPr>
        <w:t>Combat Location</w:t>
      </w:r>
      <w:r w:rsidRPr="002F57CD">
        <w:t xml:space="preserve"> is </w:t>
      </w:r>
      <w:r w:rsidRPr="002F57CD">
        <w:rPr>
          <w:b/>
        </w:rPr>
        <w:t>Yugoslavia</w:t>
      </w:r>
      <w:r w:rsidRPr="002F57CD">
        <w:t xml:space="preserve"> OR </w:t>
      </w:r>
      <w:r w:rsidRPr="002F57CD">
        <w:rPr>
          <w:b/>
        </w:rPr>
        <w:t>Somalia</w:t>
      </w:r>
      <w:r w:rsidRPr="002F57CD">
        <w:t xml:space="preserve"> OR </w:t>
      </w:r>
      <w:r w:rsidRPr="002F57CD">
        <w:rPr>
          <w:b/>
        </w:rPr>
        <w:t xml:space="preserve">Gulf War </w:t>
      </w:r>
      <w:r w:rsidRPr="002F57CD">
        <w:t>OR</w:t>
      </w:r>
      <w:r w:rsidRPr="002F57CD">
        <w:rPr>
          <w:b/>
        </w:rPr>
        <w:t xml:space="preserve"> Persian Gulf War </w:t>
      </w:r>
      <w:r w:rsidRPr="002F57CD">
        <w:t>OR</w:t>
      </w:r>
      <w:r w:rsidRPr="002F57CD">
        <w:rPr>
          <w:b/>
        </w:rPr>
        <w:t xml:space="preserve"> Other </w:t>
      </w:r>
    </w:p>
    <w:p w:rsidR="009B529A" w:rsidRPr="002F57CD" w:rsidRDefault="009B529A" w:rsidP="00883DB2">
      <w:pPr>
        <w:pStyle w:val="BodyTextBullet2"/>
        <w:rPr>
          <w:b/>
        </w:rPr>
      </w:pPr>
      <w:r w:rsidRPr="002F57CD">
        <w:rPr>
          <w:b/>
        </w:rPr>
        <w:t xml:space="preserve">OR </w:t>
      </w:r>
      <w:r w:rsidRPr="002F57CD">
        <w:t xml:space="preserve">the </w:t>
      </w:r>
      <w:r w:rsidRPr="002F57CD">
        <w:rPr>
          <w:i/>
        </w:rPr>
        <w:t xml:space="preserve">OEF </w:t>
      </w:r>
      <w:r w:rsidRPr="002F57CD">
        <w:rPr>
          <w:rFonts w:cs="Arial"/>
          <w:i/>
        </w:rPr>
        <w:t>Start Date</w:t>
      </w:r>
      <w:r w:rsidRPr="002F57CD">
        <w:rPr>
          <w:rFonts w:cs="Arial"/>
        </w:rPr>
        <w:t xml:space="preserve"> is precise and on or after 9/01/2001 </w:t>
      </w:r>
      <w:r w:rsidRPr="002F57CD">
        <w:rPr>
          <w:rFonts w:cs="Arial"/>
          <w:b/>
        </w:rPr>
        <w:t>AND</w:t>
      </w:r>
      <w:r w:rsidRPr="002F57CD">
        <w:rPr>
          <w:i/>
        </w:rPr>
        <w:t xml:space="preserve"> </w:t>
      </w:r>
      <w:r w:rsidRPr="002F57CD">
        <w:t>the</w:t>
      </w:r>
      <w:r w:rsidRPr="002F57CD">
        <w:rPr>
          <w:i/>
        </w:rPr>
        <w:t xml:space="preserve"> End Date</w:t>
      </w:r>
      <w:r w:rsidRPr="002F57CD">
        <w:t xml:space="preserve"> is precise </w:t>
      </w:r>
      <w:r w:rsidRPr="002F57CD">
        <w:rPr>
          <w:b/>
          <w:bCs/>
        </w:rPr>
        <w:t>AND</w:t>
      </w:r>
      <w:r w:rsidRPr="002F57CD">
        <w:t xml:space="preserve"> greater than or equal to 09/11/2001 </w:t>
      </w:r>
    </w:p>
    <w:p w:rsidR="009B529A" w:rsidRPr="002F57CD" w:rsidRDefault="009B529A" w:rsidP="00883DB2">
      <w:pPr>
        <w:pStyle w:val="BodyTextBullet2"/>
      </w:pPr>
      <w:r w:rsidRPr="002F57CD">
        <w:rPr>
          <w:b/>
        </w:rPr>
        <w:t>OR</w:t>
      </w:r>
      <w:r w:rsidRPr="002F57CD">
        <w:t xml:space="preserve"> the </w:t>
      </w:r>
      <w:r w:rsidRPr="002F57CD">
        <w:rPr>
          <w:i/>
        </w:rPr>
        <w:t xml:space="preserve">OIF </w:t>
      </w:r>
      <w:r w:rsidRPr="002F57CD">
        <w:rPr>
          <w:rFonts w:cs="Arial"/>
          <w:i/>
        </w:rPr>
        <w:t>Start Date</w:t>
      </w:r>
      <w:r w:rsidRPr="002F57CD">
        <w:rPr>
          <w:rFonts w:cs="Arial"/>
        </w:rPr>
        <w:t xml:space="preserve"> is precise and on or after 3/01/2003 </w:t>
      </w:r>
      <w:r w:rsidRPr="002F57CD">
        <w:rPr>
          <w:rFonts w:cs="Arial"/>
          <w:b/>
        </w:rPr>
        <w:t>AND</w:t>
      </w:r>
      <w:r w:rsidRPr="002F57CD">
        <w:rPr>
          <w:i/>
        </w:rPr>
        <w:t xml:space="preserve"> </w:t>
      </w:r>
      <w:r w:rsidRPr="002F57CD">
        <w:t>the</w:t>
      </w:r>
      <w:r w:rsidRPr="002F57CD">
        <w:rPr>
          <w:i/>
        </w:rPr>
        <w:t xml:space="preserve"> OIF End Date</w:t>
      </w:r>
      <w:r w:rsidRPr="002F57CD">
        <w:t xml:space="preserve"> is precise </w:t>
      </w:r>
      <w:r w:rsidRPr="002F57CD">
        <w:rPr>
          <w:b/>
          <w:bCs/>
        </w:rPr>
        <w:t>AND</w:t>
      </w:r>
      <w:r w:rsidRPr="002F57CD">
        <w:t xml:space="preserve"> is greater than or equal to 03/19/2003</w:t>
      </w:r>
    </w:p>
    <w:p w:rsidR="009B529A" w:rsidRPr="002F57CD" w:rsidRDefault="009B529A" w:rsidP="00883DB2">
      <w:pPr>
        <w:pStyle w:val="BodyTextBullet2"/>
      </w:pPr>
      <w:r w:rsidRPr="002F57CD">
        <w:rPr>
          <w:b/>
        </w:rPr>
        <w:t>OR</w:t>
      </w:r>
      <w:r w:rsidRPr="002F57CD">
        <w:t xml:space="preserve"> the </w:t>
      </w:r>
      <w:r w:rsidRPr="002F57CD">
        <w:rPr>
          <w:i/>
        </w:rPr>
        <w:t>OEF/OIF UNK</w:t>
      </w:r>
      <w:r w:rsidRPr="002F57CD">
        <w:t xml:space="preserve"> </w:t>
      </w:r>
      <w:r w:rsidRPr="002F57CD">
        <w:rPr>
          <w:i/>
        </w:rPr>
        <w:t>Start Date</w:t>
      </w:r>
      <w:r w:rsidRPr="002F57CD">
        <w:t xml:space="preserve"> is on or after 9/1/01 </w:t>
      </w:r>
      <w:r w:rsidRPr="002F57CD">
        <w:rPr>
          <w:b/>
        </w:rPr>
        <w:t>AND</w:t>
      </w:r>
      <w:r w:rsidRPr="002F57CD">
        <w:rPr>
          <w:i/>
        </w:rPr>
        <w:t xml:space="preserve"> </w:t>
      </w:r>
      <w:r w:rsidRPr="002F57CD">
        <w:t>the</w:t>
      </w:r>
      <w:r w:rsidRPr="002F57CD">
        <w:rPr>
          <w:i/>
        </w:rPr>
        <w:t xml:space="preserve"> OEF/OIF UNK End Date</w:t>
      </w:r>
      <w:r w:rsidRPr="002F57CD">
        <w:t xml:space="preserve"> is precise </w:t>
      </w:r>
      <w:r w:rsidRPr="002F57CD">
        <w:rPr>
          <w:b/>
          <w:bCs/>
        </w:rPr>
        <w:t>AND</w:t>
      </w:r>
      <w:r w:rsidRPr="002F57CD">
        <w:t xml:space="preserve"> is greater than or equal to 09/11/2001</w:t>
      </w:r>
    </w:p>
    <w:p w:rsidR="009B529A" w:rsidRPr="002F57CD" w:rsidRDefault="009B529A" w:rsidP="00883DB2">
      <w:pPr>
        <w:pStyle w:val="BodyTextBullet2"/>
      </w:pPr>
      <w:r w:rsidRPr="002F57CD">
        <w:rPr>
          <w:b/>
        </w:rPr>
        <w:t>OR</w:t>
      </w:r>
      <w:r w:rsidRPr="002F57CD">
        <w:t xml:space="preserve"> the </w:t>
      </w:r>
      <w:r w:rsidRPr="002F57CD">
        <w:rPr>
          <w:rFonts w:cs="Arial"/>
          <w:i/>
        </w:rPr>
        <w:t>CONFLICT UNSPECIFIED</w:t>
      </w:r>
      <w:r w:rsidRPr="002F57CD">
        <w:t xml:space="preserve"> </w:t>
      </w:r>
      <w:r w:rsidRPr="002F57CD">
        <w:rPr>
          <w:i/>
        </w:rPr>
        <w:t>Start Date</w:t>
      </w:r>
      <w:r w:rsidRPr="002F57CD">
        <w:t xml:space="preserve"> is on or after 11/1/1998 </w:t>
      </w:r>
      <w:r w:rsidRPr="002F57CD">
        <w:rPr>
          <w:b/>
        </w:rPr>
        <w:t>AND</w:t>
      </w:r>
      <w:r w:rsidRPr="002F57CD">
        <w:rPr>
          <w:i/>
        </w:rPr>
        <w:t xml:space="preserve"> </w:t>
      </w:r>
      <w:r w:rsidRPr="002F57CD">
        <w:t xml:space="preserve">the </w:t>
      </w:r>
      <w:r w:rsidRPr="002F57CD">
        <w:rPr>
          <w:rFonts w:cs="Arial"/>
          <w:i/>
        </w:rPr>
        <w:t>CONFLICT UNSPECIFIED End Date</w:t>
      </w:r>
      <w:r w:rsidRPr="002F57CD">
        <w:rPr>
          <w:rFonts w:cs="Arial"/>
        </w:rPr>
        <w:t xml:space="preserve"> is precise </w:t>
      </w:r>
      <w:r w:rsidRPr="002F57CD">
        <w:rPr>
          <w:rFonts w:cs="Arial"/>
          <w:b/>
          <w:bCs/>
        </w:rPr>
        <w:t>AND</w:t>
      </w:r>
      <w:r w:rsidRPr="002F57CD">
        <w:rPr>
          <w:rFonts w:cs="Arial"/>
        </w:rPr>
        <w:t xml:space="preserve"> is greater than 11/11/1998</w:t>
      </w:r>
    </w:p>
    <w:p w:rsidR="009B529A" w:rsidRPr="002F57CD" w:rsidRDefault="009B529A" w:rsidP="00883DB2">
      <w:pPr>
        <w:ind w:left="900"/>
      </w:pPr>
      <w:r w:rsidRPr="002F57CD">
        <w:rPr>
          <w:b/>
        </w:rPr>
        <w:t>THEN</w:t>
      </w:r>
      <w:r w:rsidRPr="002F57CD">
        <w:t xml:space="preserve"> </w:t>
      </w:r>
    </w:p>
    <w:p w:rsidR="009B529A" w:rsidRPr="002F57CD" w:rsidRDefault="009B529A" w:rsidP="00883DB2">
      <w:pPr>
        <w:ind w:left="900"/>
      </w:pPr>
      <w:r w:rsidRPr="002F57CD">
        <w:t>The Veteran is considered CV Eligible.</w:t>
      </w:r>
    </w:p>
    <w:p w:rsidR="009B529A" w:rsidRPr="002F57CD" w:rsidRDefault="009B529A" w:rsidP="0043173A">
      <w:pPr>
        <w:pStyle w:val="Fielddefinition"/>
        <w:rPr>
          <w:b/>
          <w:i/>
          <w:u w:val="single"/>
        </w:rPr>
      </w:pPr>
      <w:r w:rsidRPr="002F57CD">
        <w:rPr>
          <w:rStyle w:val="Drop-downhotspot"/>
          <w:b/>
          <w:i/>
          <w:u w:val="single"/>
        </w:rPr>
        <w:t>OEF/OIF</w:t>
      </w:r>
    </w:p>
    <w:p w:rsidR="009B529A" w:rsidRPr="002F57CD" w:rsidRDefault="009B529A" w:rsidP="0043173A">
      <w:pPr>
        <w:pStyle w:val="Fielddefinition"/>
      </w:pPr>
      <w:r w:rsidRPr="002F57CD">
        <w:rPr>
          <w:rStyle w:val="Text-onlypopuphotspot"/>
          <w:u w:val="single"/>
        </w:rPr>
        <w:t>OEF/OIF</w:t>
      </w:r>
      <w:r w:rsidRPr="002F57CD">
        <w:rPr>
          <w:i/>
          <w:u w:val="single"/>
        </w:rPr>
        <w:fldChar w:fldCharType="begin"/>
      </w:r>
      <w:r w:rsidRPr="002F57CD">
        <w:rPr>
          <w:u w:val="single"/>
        </w:rPr>
        <w:instrText xml:space="preserve"> XE "</w:instrText>
      </w:r>
      <w:r w:rsidRPr="002F57CD">
        <w:rPr>
          <w:i/>
          <w:u w:val="single"/>
        </w:rPr>
        <w:instrText>OEF/OIF</w:instrText>
      </w:r>
      <w:r w:rsidRPr="002F57CD">
        <w:rPr>
          <w:u w:val="single"/>
        </w:rPr>
        <w:instrText xml:space="preserve">" </w:instrText>
      </w:r>
      <w:r w:rsidRPr="002F57CD">
        <w:rPr>
          <w:i/>
          <w:u w:val="single"/>
        </w:rPr>
        <w:fldChar w:fldCharType="end"/>
      </w:r>
      <w:r w:rsidRPr="002F57CD">
        <w:t xml:space="preserve"> data is used for calculating </w:t>
      </w:r>
      <w:r w:rsidRPr="002F57CD">
        <w:rPr>
          <w:i/>
        </w:rPr>
        <w:fldChar w:fldCharType="begin"/>
      </w:r>
      <w:r w:rsidRPr="002F57CD">
        <w:instrText xml:space="preserve"> XE "</w:instrText>
      </w:r>
      <w:r w:rsidRPr="002F57CD">
        <w:rPr>
          <w:i/>
        </w:rPr>
        <w:instrText>OEF/OIF:</w:instrText>
      </w:r>
      <w:r w:rsidRPr="002F57CD">
        <w:instrText xml:space="preserve">CV End Date" </w:instrText>
      </w:r>
      <w:r w:rsidRPr="002F57CD">
        <w:rPr>
          <w:i/>
        </w:rPr>
        <w:fldChar w:fldCharType="end"/>
      </w:r>
      <w:r w:rsidRPr="002F57CD">
        <w:rPr>
          <w:i/>
        </w:rPr>
        <w:t>CV End Date</w:t>
      </w:r>
      <w:r w:rsidRPr="002F57CD">
        <w:rPr>
          <w:i/>
        </w:rPr>
        <w:fldChar w:fldCharType="begin"/>
      </w:r>
      <w:r w:rsidRPr="002F57CD">
        <w:instrText xml:space="preserve"> XE "</w:instrText>
      </w:r>
      <w:r w:rsidRPr="002F57CD">
        <w:rPr>
          <w:rStyle w:val="Drop-downhotspot"/>
        </w:rPr>
        <w:instrText>Date:</w:instrText>
      </w:r>
      <w:r w:rsidRPr="002F57CD">
        <w:instrText xml:space="preserve">CV End" </w:instrText>
      </w:r>
      <w:r w:rsidRPr="002F57CD">
        <w:rPr>
          <w:i/>
        </w:rPr>
        <w:fldChar w:fldCharType="end"/>
      </w:r>
      <w:r w:rsidRPr="002F57CD">
        <w:t xml:space="preserve"> when possible.</w:t>
      </w:r>
    </w:p>
    <w:p w:rsidR="009B529A" w:rsidRPr="002F57CD" w:rsidRDefault="009B529A" w:rsidP="0043173A">
      <w:pPr>
        <w:pStyle w:val="Fielddefinition"/>
      </w:pPr>
      <w:r w:rsidRPr="002F57CD">
        <w:t xml:space="preserve">If HEC receives OEF/OIF or VIS unspecified episodes for which there are no corresponding </w:t>
      </w:r>
      <w:r w:rsidRPr="002F57CD">
        <w:rPr>
          <w:i/>
        </w:rPr>
        <w:t>Military</w:t>
      </w:r>
      <w:r w:rsidRPr="002F57CD">
        <w:rPr>
          <w:i/>
        </w:rPr>
        <w:fldChar w:fldCharType="begin"/>
      </w:r>
      <w:r w:rsidRPr="002F57CD">
        <w:instrText xml:space="preserve"> XE "Military:Service Episode" </w:instrText>
      </w:r>
      <w:r w:rsidRPr="002F57CD">
        <w:rPr>
          <w:i/>
        </w:rPr>
        <w:fldChar w:fldCharType="end"/>
      </w:r>
      <w:r w:rsidRPr="002F57CD">
        <w:rPr>
          <w:i/>
        </w:rPr>
        <w:t xml:space="preserve"> Service Episode</w:t>
      </w:r>
      <w:r w:rsidRPr="002F57CD">
        <w:t xml:space="preserve">, HEC calculates a proxy </w:t>
      </w:r>
      <w:r w:rsidRPr="002F57CD">
        <w:rPr>
          <w:i/>
        </w:rPr>
        <w:t>CV End Date</w:t>
      </w:r>
      <w:r w:rsidRPr="002F57CD">
        <w:t xml:space="preserve"> based on the </w:t>
      </w:r>
      <w:r w:rsidRPr="002F57CD">
        <w:rPr>
          <w:i/>
        </w:rPr>
        <w:t>Combat</w:t>
      </w:r>
      <w:r w:rsidRPr="002F57CD">
        <w:rPr>
          <w:i/>
        </w:rPr>
        <w:fldChar w:fldCharType="begin"/>
      </w:r>
      <w:r w:rsidRPr="002F57CD">
        <w:instrText xml:space="preserve"> XE "Combat:OEF/OIF End Date" </w:instrText>
      </w:r>
      <w:r w:rsidRPr="002F57CD">
        <w:rPr>
          <w:i/>
        </w:rPr>
        <w:fldChar w:fldCharType="end"/>
      </w:r>
      <w:r w:rsidRPr="002F57CD">
        <w:rPr>
          <w:i/>
        </w:rPr>
        <w:t xml:space="preserve"> End Date</w:t>
      </w:r>
      <w:r w:rsidRPr="002F57CD">
        <w:t>.</w:t>
      </w:r>
    </w:p>
    <w:p w:rsidR="009B529A" w:rsidRPr="002F57CD" w:rsidRDefault="009B529A" w:rsidP="0043173A">
      <w:pPr>
        <w:pStyle w:val="Fielddefinition"/>
        <w:rPr>
          <w:b/>
        </w:rPr>
      </w:pPr>
      <w:r w:rsidRPr="002F57CD">
        <w:rPr>
          <w:b/>
        </w:rPr>
        <w:t>For example:</w:t>
      </w:r>
    </w:p>
    <w:p w:rsidR="009B529A" w:rsidRPr="002F57CD" w:rsidRDefault="009B529A" w:rsidP="0043173A">
      <w:pPr>
        <w:pStyle w:val="Fielddefinition"/>
      </w:pPr>
      <w:r w:rsidRPr="002F57CD">
        <w:t>HEC receives from VHA Support Service Center (VSSC) --</w:t>
      </w:r>
      <w:r w:rsidRPr="002F57CD">
        <w:fldChar w:fldCharType="begin"/>
      </w:r>
      <w:r w:rsidRPr="002F57CD">
        <w:instrText xml:space="preserve"> XE "VSSC" </w:instrText>
      </w:r>
      <w:r w:rsidRPr="002F57CD">
        <w:fldChar w:fldCharType="end"/>
      </w:r>
      <w:r w:rsidRPr="002F57CD">
        <w:t xml:space="preserve"> that Veteran has OIF dates of 1/1/04 through 12/31/04 and last </w:t>
      </w:r>
      <w:r w:rsidRPr="002F57CD">
        <w:rPr>
          <w:i/>
        </w:rPr>
        <w:t>Service Separation Date</w:t>
      </w:r>
      <w:r w:rsidRPr="002F57CD">
        <w:t xml:space="preserve"> of 1/1/2002</w:t>
      </w:r>
      <w:r w:rsidR="00D96B3C" w:rsidRPr="002F57CD">
        <w:t xml:space="preserve">. </w:t>
      </w:r>
      <w:r w:rsidRPr="002F57CD">
        <w:t xml:space="preserve">HEC calculates </w:t>
      </w:r>
      <w:r w:rsidRPr="002F57CD">
        <w:rPr>
          <w:i/>
        </w:rPr>
        <w:t>CV End Date</w:t>
      </w:r>
      <w:r w:rsidRPr="002F57CD">
        <w:t xml:space="preserve"> based on 12/31/04 (OIF END DATE) and sends an Unsupported CV End Date Bulletin</w:t>
      </w:r>
      <w:r w:rsidRPr="002F57CD">
        <w:fldChar w:fldCharType="begin"/>
      </w:r>
      <w:r w:rsidRPr="002F57CD">
        <w:instrText xml:space="preserve"> XE "</w:instrText>
      </w:r>
      <w:r w:rsidRPr="002F57CD">
        <w:rPr>
          <w:b/>
        </w:rPr>
        <w:instrText>Bulletin</w:instrText>
      </w:r>
      <w:r w:rsidRPr="002F57CD">
        <w:instrText xml:space="preserve">:Unsupported CV End Date" </w:instrText>
      </w:r>
      <w:r w:rsidRPr="002F57CD">
        <w:fldChar w:fldCharType="end"/>
      </w:r>
      <w:r w:rsidRPr="002F57CD">
        <w:t xml:space="preserve"> (future release) to the VistA sites of record advising them of the need to capture the missing </w:t>
      </w:r>
      <w:r w:rsidRPr="002F57CD">
        <w:rPr>
          <w:rStyle w:val="Text-onlypopuphotspot"/>
        </w:rPr>
        <w:t>MSE</w:t>
      </w:r>
      <w:r w:rsidRPr="002F57CD">
        <w:t xml:space="preserve"> data</w:t>
      </w:r>
      <w:r w:rsidR="00D96B3C" w:rsidRPr="002F57CD">
        <w:t xml:space="preserve">. </w:t>
      </w:r>
      <w:r w:rsidRPr="002F57CD">
        <w:t xml:space="preserve">Once the updated MSE data is added on VistA, this automatically updates the </w:t>
      </w:r>
      <w:r w:rsidRPr="002F57CD">
        <w:rPr>
          <w:i/>
        </w:rPr>
        <w:t>CV End Date</w:t>
      </w:r>
      <w:r w:rsidRPr="002F57CD">
        <w:t xml:space="preserve"> using the last </w:t>
      </w:r>
      <w:r w:rsidRPr="002F57CD">
        <w:rPr>
          <w:i/>
        </w:rPr>
        <w:t>Service Separation Date</w:t>
      </w:r>
      <w:r w:rsidRPr="002F57CD">
        <w:rPr>
          <w:i/>
        </w:rPr>
        <w:fldChar w:fldCharType="begin"/>
      </w:r>
      <w:r w:rsidRPr="002F57CD">
        <w:instrText xml:space="preserve"> XE "Date:Service Separation" </w:instrText>
      </w:r>
      <w:r w:rsidRPr="002F57CD">
        <w:rPr>
          <w:i/>
        </w:rPr>
        <w:fldChar w:fldCharType="end"/>
      </w:r>
      <w:r w:rsidRPr="002F57CD">
        <w:t>.</w:t>
      </w:r>
    </w:p>
    <w:p w:rsidR="009B529A" w:rsidRPr="002F57CD" w:rsidRDefault="009B529A" w:rsidP="0023033E">
      <w:pPr>
        <w:pStyle w:val="Fields"/>
      </w:pPr>
      <w:r w:rsidRPr="002F57CD">
        <w:rPr>
          <w:rStyle w:val="Drop-downhotspot"/>
        </w:rPr>
        <w:t>Eligible for Class II Dental</w:t>
      </w:r>
      <w:r w:rsidRPr="002F57CD">
        <w:rPr>
          <w:rStyle w:val="Drop-downhotspot"/>
        </w:rPr>
        <w:fldChar w:fldCharType="begin"/>
      </w:r>
      <w:r w:rsidRPr="002F57CD">
        <w:instrText xml:space="preserve"> XE "</w:instrText>
      </w:r>
      <w:r w:rsidRPr="002F57CD">
        <w:rPr>
          <w:rStyle w:val="Drop-downhotspot"/>
          <w:b w:val="0"/>
        </w:rPr>
        <w:instrText>Dental</w:instrText>
      </w:r>
      <w:r w:rsidRPr="002F57CD">
        <w:rPr>
          <w:rStyle w:val="Drop-downhotspot"/>
        </w:rPr>
        <w:instrText>:</w:instrText>
      </w:r>
      <w:r w:rsidRPr="002F57CD">
        <w:instrText xml:space="preserve">Eligible for Class II" </w:instrText>
      </w:r>
      <w:r w:rsidRPr="002F57CD">
        <w:rPr>
          <w:rStyle w:val="Drop-downhotspot"/>
        </w:rPr>
        <w:fldChar w:fldCharType="end"/>
      </w:r>
      <w:r w:rsidRPr="002F57CD">
        <w:rPr>
          <w:rStyle w:val="Drop-downhotspot"/>
        </w:rPr>
        <w:t>:</w:t>
      </w:r>
    </w:p>
    <w:p w:rsidR="009B529A" w:rsidRPr="002F57CD" w:rsidRDefault="009B529A" w:rsidP="005A56D3">
      <w:pPr>
        <w:pStyle w:val="Fielddefinition"/>
      </w:pPr>
      <w:r w:rsidRPr="002F57CD">
        <w:t>This field indicates (</w:t>
      </w:r>
      <w:r w:rsidRPr="002F57CD">
        <w:rPr>
          <w:b/>
        </w:rPr>
        <w:t>Yes</w:t>
      </w:r>
      <w:r w:rsidRPr="002F57CD">
        <w:t xml:space="preserve"> or </w:t>
      </w:r>
      <w:r w:rsidRPr="002F57CD">
        <w:rPr>
          <w:b/>
        </w:rPr>
        <w:t>No</w:t>
      </w:r>
      <w:r w:rsidRPr="002F57CD">
        <w:t xml:space="preserve">) if a Veteran is eligible for treatment as reasonably necessary for the one-time correction of the non-compensable, service-connected dental disability </w:t>
      </w:r>
      <w:r w:rsidRPr="002F57CD">
        <w:rPr>
          <w:bCs/>
        </w:rPr>
        <w:t>[Class II]</w:t>
      </w:r>
      <w:r w:rsidR="00D96B3C" w:rsidRPr="002F57CD">
        <w:rPr>
          <w:bCs/>
        </w:rPr>
        <w:t xml:space="preserve">. </w:t>
      </w:r>
      <w:r w:rsidRPr="002F57CD">
        <w:rPr>
          <w:b/>
          <w:bCs/>
        </w:rPr>
        <w:t>Yes</w:t>
      </w:r>
      <w:r w:rsidRPr="002F57CD">
        <w:rPr>
          <w:bCs/>
        </w:rPr>
        <w:t xml:space="preserve"> indicates that the Veteran’s DD-214 or VBA Files indicate the Veteran was </w:t>
      </w:r>
      <w:r w:rsidRPr="002F57CD">
        <w:t>not provided a complete dental examination and all appropriate dental treatment within the 90-day period immediately before discharge or release</w:t>
      </w:r>
      <w:r w:rsidR="00D96B3C" w:rsidRPr="002F57CD">
        <w:t xml:space="preserve">. </w:t>
      </w:r>
      <w:r w:rsidRPr="002F57CD">
        <w:t>This means the Veteran is eligible for a complete dental examination and all appropriate dental treatment.</w:t>
      </w:r>
    </w:p>
    <w:p w:rsidR="009B529A" w:rsidRPr="002F57CD" w:rsidRDefault="009B529A" w:rsidP="005A56D3">
      <w:pPr>
        <w:pStyle w:val="Fielddefinition"/>
        <w:rPr>
          <w:sz w:val="18"/>
          <w:szCs w:val="18"/>
        </w:rPr>
      </w:pPr>
      <w:r w:rsidRPr="002F57CD">
        <w:t xml:space="preserve">A </w:t>
      </w:r>
      <w:r w:rsidRPr="002F57CD">
        <w:rPr>
          <w:b/>
        </w:rPr>
        <w:t>No</w:t>
      </w:r>
      <w:r w:rsidRPr="002F57CD">
        <w:t xml:space="preserve"> means that the Veteran is not eligible for dental services.</w:t>
      </w:r>
    </w:p>
    <w:p w:rsidR="009B529A" w:rsidRPr="002F57CD" w:rsidRDefault="009B529A" w:rsidP="005A56D3">
      <w:pPr>
        <w:pStyle w:val="Fielddefinition"/>
      </w:pPr>
      <w:r w:rsidRPr="002F57CD">
        <w:t xml:space="preserve">This non-required field is system-filled and can be </w:t>
      </w:r>
      <w:r w:rsidRPr="002F57CD">
        <w:rPr>
          <w:b/>
        </w:rPr>
        <w:t>Yes</w:t>
      </w:r>
      <w:r w:rsidRPr="002F57CD">
        <w:t xml:space="preserve">, </w:t>
      </w:r>
      <w:r w:rsidRPr="002F57CD">
        <w:rPr>
          <w:b/>
        </w:rPr>
        <w:t>No</w:t>
      </w:r>
      <w:r w:rsidRPr="002F57CD">
        <w:t>, or null.</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5A56D3">
      <w:pPr>
        <w:pStyle w:val="Fielddefinition"/>
      </w:pPr>
      <w:r w:rsidRPr="002F57CD">
        <w:t xml:space="preserve">The user may edit the field and change a </w:t>
      </w:r>
      <w:r w:rsidRPr="002F57CD">
        <w:rPr>
          <w:b/>
        </w:rPr>
        <w:t>Yes</w:t>
      </w:r>
      <w:r w:rsidRPr="002F57CD">
        <w:t xml:space="preserve"> to a </w:t>
      </w:r>
      <w:r w:rsidRPr="002F57CD">
        <w:rPr>
          <w:b/>
        </w:rPr>
        <w:t>No</w:t>
      </w:r>
      <w:r w:rsidRPr="002F57CD">
        <w:t xml:space="preserve"> or a </w:t>
      </w:r>
      <w:r w:rsidRPr="002F57CD">
        <w:rPr>
          <w:b/>
        </w:rPr>
        <w:t>No</w:t>
      </w:r>
      <w:r w:rsidRPr="002F57CD">
        <w:t xml:space="preserve"> to a </w:t>
      </w:r>
      <w:r w:rsidRPr="002F57CD">
        <w:rPr>
          <w:b/>
        </w:rPr>
        <w:t>Yes</w:t>
      </w:r>
      <w:r w:rsidRPr="002F57CD">
        <w:t>, but is not required to.</w:t>
      </w:r>
    </w:p>
    <w:p w:rsidR="009B529A" w:rsidRPr="002F57CD" w:rsidRDefault="009B529A" w:rsidP="005A56D3">
      <w:pPr>
        <w:pStyle w:val="Fielddefinition"/>
      </w:pPr>
      <w:r w:rsidRPr="002F57CD">
        <w:t xml:space="preserve">If the user changes a </w:t>
      </w:r>
      <w:r w:rsidRPr="002F57CD">
        <w:rPr>
          <w:b/>
        </w:rPr>
        <w:t>Yes</w:t>
      </w:r>
      <w:r w:rsidRPr="002F57CD">
        <w:t xml:space="preserve"> to a </w:t>
      </w:r>
      <w:r w:rsidRPr="002F57CD">
        <w:rPr>
          <w:b/>
        </w:rPr>
        <w:t>No</w:t>
      </w:r>
      <w:r w:rsidRPr="002F57CD">
        <w:t xml:space="preserve">, the system deletes the </w:t>
      </w:r>
      <w:r w:rsidRPr="002F57CD">
        <w:rPr>
          <w:i/>
        </w:rPr>
        <w:t>Class II Dental Application Due Before</w:t>
      </w:r>
      <w:r w:rsidRPr="002F57CD">
        <w:t xml:space="preserve"> date and the field is collapsed.</w:t>
      </w:r>
    </w:p>
    <w:p w:rsidR="009B529A" w:rsidRPr="002F57CD" w:rsidRDefault="009B529A" w:rsidP="005A56D3">
      <w:pPr>
        <w:pStyle w:val="Fielddefinition"/>
        <w:rPr>
          <w:sz w:val="18"/>
          <w:szCs w:val="18"/>
        </w:rPr>
      </w:pPr>
      <w:r w:rsidRPr="002F57CD">
        <w:t xml:space="preserve">If the user changes a </w:t>
      </w:r>
      <w:r w:rsidRPr="002F57CD">
        <w:rPr>
          <w:b/>
        </w:rPr>
        <w:t>No</w:t>
      </w:r>
      <w:r w:rsidRPr="002F57CD">
        <w:t xml:space="preserve"> to a </w:t>
      </w:r>
      <w:r w:rsidRPr="002F57CD">
        <w:rPr>
          <w:b/>
        </w:rPr>
        <w:t>Yes</w:t>
      </w:r>
      <w:r w:rsidRPr="002F57CD">
        <w:t xml:space="preserve">, the </w:t>
      </w:r>
      <w:r w:rsidRPr="002F57CD">
        <w:rPr>
          <w:i/>
        </w:rPr>
        <w:t>Class II Dental Application Due Before</w:t>
      </w:r>
      <w:r w:rsidRPr="002F57CD">
        <w:t xml:space="preserve"> field appears and the system calculates the date using the most recent date of Military Service Separation plus 180 days.</w:t>
      </w:r>
    </w:p>
    <w:p w:rsidR="009B529A" w:rsidRPr="002F57CD" w:rsidRDefault="009B529A" w:rsidP="0023033E">
      <w:pPr>
        <w:pStyle w:val="Fields"/>
      </w:pPr>
      <w:r w:rsidRPr="002F57CD">
        <w:t xml:space="preserve">Class II </w:t>
      </w:r>
      <w:r w:rsidRPr="002F57CD">
        <w:rPr>
          <w:rStyle w:val="Drop-downhotspot"/>
        </w:rPr>
        <w:t>Dental</w:t>
      </w:r>
      <w:r w:rsidRPr="002F57CD">
        <w:t xml:space="preserve"> Application Due Before</w:t>
      </w:r>
      <w:r w:rsidRPr="002F57CD">
        <w:rPr>
          <w:rStyle w:val="Drop-downhotspot"/>
        </w:rPr>
        <w:fldChar w:fldCharType="begin"/>
      </w:r>
      <w:r w:rsidRPr="002F57CD">
        <w:instrText xml:space="preserve"> XE "</w:instrText>
      </w:r>
      <w:r w:rsidRPr="002F57CD">
        <w:rPr>
          <w:rStyle w:val="Drop-downhotspot"/>
        </w:rPr>
        <w:instrText>Dental:</w:instrText>
      </w:r>
      <w:r w:rsidRPr="002F57CD">
        <w:instrText xml:space="preserve">Application Due Before" </w:instrText>
      </w:r>
      <w:r w:rsidRPr="002F57CD">
        <w:rPr>
          <w:rStyle w:val="Drop-downhotspot"/>
        </w:rPr>
        <w:fldChar w:fldCharType="end"/>
      </w:r>
      <w:r w:rsidRPr="002F57CD">
        <w:rPr>
          <w:rStyle w:val="Drop-downhotspot"/>
        </w:rPr>
        <w:t>:</w:t>
      </w:r>
    </w:p>
    <w:p w:rsidR="009B529A" w:rsidRPr="002F57CD" w:rsidRDefault="009B529A" w:rsidP="0043173A">
      <w:pPr>
        <w:pStyle w:val="Fielddefinition"/>
      </w:pPr>
      <w:r w:rsidRPr="002F57CD">
        <w:t>This date is calculated in the ES based on the most recent date of Military Service Separation plus 180 days</w:t>
      </w:r>
      <w:r w:rsidR="00D96B3C" w:rsidRPr="002F57CD">
        <w:t xml:space="preserve">. </w:t>
      </w:r>
      <w:r w:rsidRPr="002F57CD">
        <w:t>The date should be precise.</w:t>
      </w:r>
    </w:p>
    <w:p w:rsidR="009B529A" w:rsidRPr="002F57CD" w:rsidRDefault="009B529A" w:rsidP="0043173A">
      <w:pPr>
        <w:pStyle w:val="Fielddefinition"/>
      </w:pPr>
      <w:r w:rsidRPr="002F57CD">
        <w:t>This date is not directly updatable by the user.</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43173A">
      <w:pPr>
        <w:pStyle w:val="Fielddefinition"/>
      </w:pPr>
      <w:r w:rsidRPr="002F57CD">
        <w:t xml:space="preserve">If the date cannot be calculated for any reason, the calculation results in a valid null date and a Work Item, </w:t>
      </w:r>
      <w:r w:rsidRPr="002F57CD">
        <w:rPr>
          <w:i/>
        </w:rPr>
        <w:t>‘Unsupported Dental Application Due Date’</w:t>
      </w:r>
      <w:r w:rsidRPr="002F57CD">
        <w:t>, is created.</w:t>
      </w:r>
    </w:p>
    <w:p w:rsidR="009B529A" w:rsidRPr="002F57CD" w:rsidRDefault="009B529A" w:rsidP="0043173A">
      <w:pPr>
        <w:pStyle w:val="Fielddefinition"/>
      </w:pPr>
      <w:r w:rsidRPr="002F57CD">
        <w:t xml:space="preserve">If the </w:t>
      </w:r>
      <w:r w:rsidRPr="002F57CD">
        <w:rPr>
          <w:i/>
          <w:u w:val="single"/>
        </w:rPr>
        <w:t>Eligible for Class II Dental</w:t>
      </w:r>
      <w:r w:rsidRPr="002F57CD">
        <w:t xml:space="preserve"> indicator is </w:t>
      </w:r>
      <w:r w:rsidRPr="002F57CD">
        <w:rPr>
          <w:b/>
        </w:rPr>
        <w:t>No</w:t>
      </w:r>
      <w:r w:rsidRPr="002F57CD">
        <w:t xml:space="preserve">, the </w:t>
      </w:r>
      <w:r w:rsidRPr="002F57CD">
        <w:rPr>
          <w:i/>
          <w:u w:val="single"/>
        </w:rPr>
        <w:t>Class II Dental Application Due Before</w:t>
      </w:r>
      <w:r w:rsidRPr="002F57CD">
        <w:t xml:space="preserve"> field is not visible.</w:t>
      </w:r>
    </w:p>
    <w:p w:rsidR="009B529A" w:rsidRPr="002F57CD" w:rsidRDefault="009B529A" w:rsidP="009B529A">
      <w:pPr>
        <w:ind w:left="600"/>
      </w:pPr>
    </w:p>
    <w:p w:rsidR="009B529A" w:rsidRPr="002F57CD" w:rsidRDefault="009B529A" w:rsidP="009B529A">
      <w:pPr>
        <w:ind w:left="600"/>
      </w:pPr>
      <w:r w:rsidRPr="002F57CD">
        <w:rPr>
          <w:b/>
          <w:bCs/>
        </w:rPr>
        <w:t>Add</w:t>
      </w:r>
      <w:r w:rsidRPr="002F57CD">
        <w:rPr>
          <w:b/>
          <w:bCs/>
        </w:rPr>
        <w:fldChar w:fldCharType="begin"/>
      </w:r>
      <w:r w:rsidRPr="002F57CD">
        <w:instrText xml:space="preserve"> XE "</w:instrText>
      </w:r>
      <w:r w:rsidRPr="002F57CD">
        <w:rPr>
          <w:rStyle w:val="Hyperlink"/>
          <w:bCs/>
          <w:iCs/>
        </w:rPr>
        <w:instrText>Add:</w:instrText>
      </w:r>
      <w:r w:rsidRPr="002F57CD">
        <w:instrText xml:space="preserve">OEF/OIF Combate Episode" </w:instrText>
      </w:r>
      <w:r w:rsidRPr="002F57CD">
        <w:rPr>
          <w:b/>
          <w:bCs/>
        </w:rPr>
        <w:fldChar w:fldCharType="end"/>
      </w:r>
      <w:r w:rsidRPr="002F57CD">
        <w:rPr>
          <w:b/>
          <w:bCs/>
        </w:rPr>
        <w:t xml:space="preserve"> OEF/OIF Combat</w:t>
      </w:r>
      <w:r w:rsidRPr="002F57CD">
        <w:fldChar w:fldCharType="begin"/>
      </w:r>
      <w:r w:rsidRPr="002F57CD">
        <w:instrText xml:space="preserve"> XE "</w:instrText>
      </w:r>
      <w:r w:rsidRPr="002F57CD">
        <w:rPr>
          <w:b/>
        </w:rPr>
        <w:instrText>Combat:</w:instrText>
      </w:r>
      <w:r w:rsidRPr="002F57CD">
        <w:instrText xml:space="preserve">OEF/OIF Episode:Adding" </w:instrText>
      </w:r>
      <w:r w:rsidRPr="002F57CD">
        <w:fldChar w:fldCharType="end"/>
      </w:r>
      <w:r w:rsidRPr="002F57CD">
        <w:rPr>
          <w:b/>
          <w:bCs/>
        </w:rPr>
        <w:fldChar w:fldCharType="begin"/>
      </w:r>
      <w:r w:rsidRPr="002F57CD">
        <w:instrText xml:space="preserve"> XE "</w:instrText>
      </w:r>
      <w:r w:rsidRPr="002F57CD">
        <w:rPr>
          <w:b/>
          <w:bCs/>
        </w:rPr>
        <w:instrText>Combat:</w:instrText>
      </w:r>
      <w:r w:rsidRPr="002F57CD">
        <w:instrText xml:space="preserve">OEF/OIF Episode" </w:instrText>
      </w:r>
      <w:r w:rsidRPr="002F57CD">
        <w:rPr>
          <w:b/>
          <w:bCs/>
        </w:rPr>
        <w:fldChar w:fldCharType="end"/>
      </w:r>
      <w:r w:rsidRPr="002F57CD">
        <w:rPr>
          <w:b/>
          <w:bCs/>
        </w:rPr>
        <w:t xml:space="preserve"> Episode</w:t>
      </w:r>
      <w:r w:rsidRPr="002F57CD">
        <w:t xml:space="preserve"> (multiple </w:t>
      </w:r>
      <w:r w:rsidRPr="002F57CD">
        <w:rPr>
          <w:i/>
          <w:iCs/>
        </w:rPr>
        <w:t>OEF/OIF Combat Episodes</w:t>
      </w:r>
      <w:r w:rsidRPr="002F57CD">
        <w:t xml:space="preserve"> may be added</w:t>
      </w:r>
      <w:r w:rsidRPr="002F57CD">
        <w:rPr>
          <w:i/>
        </w:rPr>
        <w:fldChar w:fldCharType="begin"/>
      </w:r>
      <w:r w:rsidRPr="002F57CD">
        <w:instrText xml:space="preserve"> XE "</w:instrText>
      </w:r>
      <w:r w:rsidRPr="002F57CD">
        <w:rPr>
          <w:i/>
        </w:rPr>
        <w:instrText>OEF/OIF:</w:instrText>
      </w:r>
      <w:r w:rsidRPr="002F57CD">
        <w:instrText xml:space="preserve">Combat Episodes:Adding" </w:instrText>
      </w:r>
      <w:r w:rsidRPr="002F57CD">
        <w:rPr>
          <w:i/>
        </w:rPr>
        <w:fldChar w:fldCharType="end"/>
      </w:r>
      <w:r w:rsidRPr="002F57CD">
        <w:t xml:space="preserve"> by multiple clicks of the </w:t>
      </w:r>
      <w:r w:rsidRPr="002F57CD">
        <w:rPr>
          <w:b/>
          <w:bCs/>
          <w:i/>
          <w:iCs/>
        </w:rPr>
        <w:t>Add OEF/OIF Combat Episode</w:t>
      </w:r>
      <w:r w:rsidRPr="002F57CD">
        <w:t xml:space="preserve"> button)</w:t>
      </w:r>
    </w:p>
    <w:p w:rsidR="009B529A" w:rsidRPr="002F57CD" w:rsidRDefault="009B529A" w:rsidP="0043173A">
      <w:pPr>
        <w:pStyle w:val="BodyText"/>
      </w:pPr>
      <w:r w:rsidRPr="002F57CD">
        <w:t>To enter OEF/OIF combat date</w:t>
      </w:r>
      <w:r w:rsidRPr="002F57CD">
        <w:fldChar w:fldCharType="begin"/>
      </w:r>
      <w:r w:rsidRPr="002F57CD">
        <w:instrText xml:space="preserve"> XE "</w:instrText>
      </w:r>
      <w:r w:rsidRPr="002F57CD">
        <w:rPr>
          <w:iCs/>
        </w:rPr>
        <w:instrText>Date:</w:instrText>
      </w:r>
      <w:r w:rsidRPr="002F57CD">
        <w:instrText xml:space="preserve">OEF/OIF Combat" </w:instrText>
      </w:r>
      <w:r w:rsidRPr="002F57CD">
        <w:fldChar w:fldCharType="end"/>
      </w:r>
      <w:r w:rsidRPr="002F57CD">
        <w:t>s, there must be at least one MSE</w:t>
      </w:r>
      <w:r w:rsidR="00D96B3C" w:rsidRPr="002F57CD">
        <w:t xml:space="preserve">. </w:t>
      </w:r>
      <w:r w:rsidRPr="002F57CD">
        <w:t xml:space="preserve">Clicking the </w:t>
      </w:r>
      <w:r w:rsidRPr="002F57CD">
        <w:rPr>
          <w:b/>
          <w:i/>
        </w:rPr>
        <w:t>DELETE</w:t>
      </w:r>
      <w:r w:rsidRPr="002F57CD">
        <w:t xml:space="preserve"> button will delete the particular group of Military Service information as a group of data.</w:t>
      </w:r>
    </w:p>
    <w:p w:rsidR="009B529A" w:rsidRPr="002F57CD" w:rsidRDefault="009B529A" w:rsidP="009B529A">
      <w:pPr>
        <w:jc w:val="right"/>
        <w:rPr>
          <w:b/>
          <w:bCs/>
          <w:szCs w:val="20"/>
        </w:rPr>
      </w:pPr>
      <w:bookmarkStart w:id="807" w:name="OLE_LINK1"/>
      <w:bookmarkStart w:id="808" w:name="OLE_LINK2"/>
      <w:r w:rsidRPr="002F57CD">
        <w:rPr>
          <w:rStyle w:val="Text-onlypopuphotspot"/>
          <w:b/>
          <w:bCs/>
          <w:szCs w:val="20"/>
        </w:rPr>
        <w:t>[DELETE]</w:t>
      </w:r>
    </w:p>
    <w:bookmarkEnd w:id="807"/>
    <w:bookmarkEnd w:id="808"/>
    <w:p w:rsidR="009B529A" w:rsidRPr="002F57CD" w:rsidRDefault="009B529A" w:rsidP="0023033E">
      <w:pPr>
        <w:pStyle w:val="Fields"/>
      </w:pPr>
      <w:r w:rsidRPr="002F57CD">
        <w:rPr>
          <w:noProof/>
          <w:u w:val="none"/>
        </w:rPr>
        <w:drawing>
          <wp:inline distT="0" distB="0" distL="0" distR="0" wp14:anchorId="1DC0BCD6" wp14:editId="061932A4">
            <wp:extent cx="119380" cy="119380"/>
            <wp:effectExtent l="19050" t="0" r="0" b="0"/>
            <wp:docPr id="1190" name="Picture 119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Combat</w:t>
      </w:r>
      <w:r w:rsidRPr="002F57CD">
        <w:rPr>
          <w:rStyle w:val="Drop-downhotspot"/>
        </w:rPr>
        <w:fldChar w:fldCharType="begin"/>
      </w:r>
      <w:r w:rsidRPr="002F57CD">
        <w:instrText xml:space="preserve"> XE "Combat:Location" </w:instrText>
      </w:r>
      <w:r w:rsidRPr="002F57CD">
        <w:rPr>
          <w:rStyle w:val="Drop-downhotspot"/>
        </w:rPr>
        <w:fldChar w:fldCharType="end"/>
      </w:r>
      <w:r w:rsidRPr="002F57CD">
        <w:rPr>
          <w:rStyle w:val="Drop-downhotspot"/>
        </w:rPr>
        <w:t xml:space="preserve"> Location:</w:t>
      </w:r>
    </w:p>
    <w:p w:rsidR="009B529A" w:rsidRPr="002F57CD" w:rsidRDefault="009B529A" w:rsidP="0043173A">
      <w:pPr>
        <w:pStyle w:val="Fielddefinition"/>
      </w:pPr>
      <w:r w:rsidRPr="002F57CD">
        <w:t xml:space="preserve">Select the OEF/OIF </w:t>
      </w:r>
      <w:r w:rsidRPr="002F57CD">
        <w:rPr>
          <w:i/>
        </w:rPr>
        <w:fldChar w:fldCharType="begin"/>
      </w:r>
      <w:r w:rsidRPr="002F57CD">
        <w:instrText xml:space="preserve"> XE "</w:instrText>
      </w:r>
      <w:r w:rsidRPr="002F57CD">
        <w:rPr>
          <w:i/>
        </w:rPr>
        <w:instrText>OEF/OIF:</w:instrText>
      </w:r>
      <w:r w:rsidRPr="002F57CD">
        <w:instrText xml:space="preserve">Combat Location" </w:instrText>
      </w:r>
      <w:r w:rsidRPr="002F57CD">
        <w:rPr>
          <w:i/>
        </w:rPr>
        <w:fldChar w:fldCharType="end"/>
      </w:r>
      <w:r w:rsidRPr="002F57CD">
        <w:rPr>
          <w:i/>
        </w:rPr>
        <w:t>Combat Location</w:t>
      </w:r>
      <w:r w:rsidRPr="002F57CD">
        <w:t xml:space="preserve">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883DB2">
      <w:pPr>
        <w:pStyle w:val="BodyTextBullet2"/>
      </w:pPr>
      <w:r w:rsidRPr="002F57CD">
        <w:t xml:space="preserve">The </w:t>
      </w:r>
      <w:r w:rsidRPr="002F57CD">
        <w:rPr>
          <w:i/>
          <w:iCs/>
        </w:rPr>
        <w:t>Combat</w:t>
      </w:r>
      <w:r w:rsidRPr="002F57CD">
        <w:rPr>
          <w:i/>
          <w:iCs/>
        </w:rPr>
        <w:fldChar w:fldCharType="begin"/>
      </w:r>
      <w:r w:rsidRPr="002F57CD">
        <w:instrText xml:space="preserve"> XE "</w:instrText>
      </w:r>
      <w:r w:rsidRPr="002F57CD">
        <w:rPr>
          <w:iCs/>
        </w:rPr>
        <w:instrText>Combat:</w:instrText>
      </w:r>
      <w:r w:rsidRPr="002F57CD">
        <w:instrText xml:space="preserve">Start Date" </w:instrText>
      </w:r>
      <w:r w:rsidRPr="002F57CD">
        <w:rPr>
          <w:i/>
          <w:iCs/>
        </w:rPr>
        <w:fldChar w:fldCharType="end"/>
      </w:r>
      <w:r w:rsidRPr="002F57CD">
        <w:rPr>
          <w:i/>
          <w:iCs/>
        </w:rPr>
        <w:t xml:space="preserve"> Start Date</w:t>
      </w:r>
      <w:r w:rsidRPr="002F57CD">
        <w:rPr>
          <w:i/>
          <w:iCs/>
        </w:rPr>
        <w:fldChar w:fldCharType="begin"/>
      </w:r>
      <w:r w:rsidRPr="002F57CD">
        <w:instrText xml:space="preserve"> XE "</w:instrText>
      </w:r>
      <w:r w:rsidRPr="002F57CD">
        <w:rPr>
          <w:iCs/>
        </w:rPr>
        <w:instrText>Date:</w:instrText>
      </w:r>
      <w:r w:rsidRPr="002F57CD">
        <w:instrText xml:space="preserve">Combat Start" </w:instrText>
      </w:r>
      <w:r w:rsidRPr="002F57CD">
        <w:rPr>
          <w:i/>
          <w:iCs/>
        </w:rPr>
        <w:fldChar w:fldCharType="end"/>
      </w:r>
      <w:r w:rsidRPr="002F57CD">
        <w:t xml:space="preserve"> must be greater than or equal to the official start date of the selected </w:t>
      </w:r>
      <w:r w:rsidRPr="002F57CD">
        <w:rPr>
          <w:i/>
          <w:iCs/>
        </w:rPr>
        <w:t>Combat Location</w:t>
      </w:r>
      <w:r w:rsidRPr="002F57CD">
        <w:t>.</w:t>
      </w:r>
    </w:p>
    <w:p w:rsidR="009B529A" w:rsidRPr="002F57CD" w:rsidRDefault="009B529A" w:rsidP="0023033E">
      <w:pPr>
        <w:pStyle w:val="Fields"/>
      </w:pPr>
      <w:r w:rsidRPr="002F57CD">
        <w:rPr>
          <w:noProof/>
          <w:u w:val="none"/>
        </w:rPr>
        <w:drawing>
          <wp:inline distT="0" distB="0" distL="0" distR="0" wp14:anchorId="0FB86957" wp14:editId="30ADE514">
            <wp:extent cx="119380" cy="119380"/>
            <wp:effectExtent l="19050" t="0" r="0" b="0"/>
            <wp:docPr id="1191" name="Picture 119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Combat Start Date:</w:t>
      </w:r>
    </w:p>
    <w:p w:rsidR="009B529A" w:rsidRPr="002F57CD" w:rsidRDefault="009B529A" w:rsidP="0043173A">
      <w:pPr>
        <w:pStyle w:val="Fielddefinition"/>
      </w:pPr>
      <w:r w:rsidRPr="002F57CD">
        <w:t xml:space="preserve">Enter the </w:t>
      </w:r>
      <w:r w:rsidRPr="002F57CD">
        <w:rPr>
          <w:i/>
        </w:rPr>
        <w:t>Combat</w:t>
      </w:r>
      <w:r w:rsidRPr="002F57CD">
        <w:rPr>
          <w:i/>
        </w:rPr>
        <w:fldChar w:fldCharType="begin"/>
      </w:r>
      <w:r w:rsidRPr="002F57CD">
        <w:instrText xml:space="preserve"> XE "Combat:Start Date" </w:instrText>
      </w:r>
      <w:r w:rsidRPr="002F57CD">
        <w:rPr>
          <w:i/>
        </w:rPr>
        <w:fldChar w:fldCharType="end"/>
      </w:r>
      <w:r w:rsidRPr="002F57CD">
        <w:rPr>
          <w:i/>
        </w:rPr>
        <w:t xml:space="preserve"> Start Date</w:t>
      </w:r>
      <w:r w:rsidRPr="002F57CD">
        <w:rPr>
          <w:i/>
        </w:rPr>
        <w:fldChar w:fldCharType="begin"/>
      </w:r>
      <w:r w:rsidRPr="002F57CD">
        <w:instrText xml:space="preserve"> XE "Date:Combat Start" </w:instrText>
      </w:r>
      <w:r w:rsidRPr="002F57CD">
        <w:rPr>
          <w:i/>
        </w:rPr>
        <w:fldChar w:fldCharType="end"/>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883DB2">
      <w:pPr>
        <w:pStyle w:val="BodyTextBullet2"/>
      </w:pPr>
      <w:r w:rsidRPr="002F57CD">
        <w:t xml:space="preserve">The combat episode </w:t>
      </w:r>
      <w:r w:rsidRPr="002F57CD">
        <w:rPr>
          <w:i/>
          <w:iCs/>
        </w:rPr>
        <w:t>Combat Start Date</w:t>
      </w:r>
      <w:r w:rsidRPr="002F57CD">
        <w:t xml:space="preserve"> for </w:t>
      </w:r>
      <w:r w:rsidRPr="002F57CD">
        <w:rPr>
          <w:i/>
          <w:iCs/>
        </w:rPr>
        <w:t xml:space="preserve">Combat Location </w:t>
      </w:r>
      <w:r w:rsidRPr="002F57CD">
        <w:rPr>
          <w:b/>
          <w:bCs/>
        </w:rPr>
        <w:t>OEF</w:t>
      </w:r>
      <w:r w:rsidRPr="002F57CD">
        <w:t xml:space="preserve"> or </w:t>
      </w:r>
      <w:r w:rsidRPr="002F57CD">
        <w:rPr>
          <w:b/>
          <w:bCs/>
        </w:rPr>
        <w:t>Unknown OEF/OIF</w:t>
      </w:r>
      <w:r w:rsidRPr="002F57CD">
        <w:t xml:space="preserve"> </w:t>
      </w:r>
      <w:r w:rsidRPr="002F57CD">
        <w:rPr>
          <w:i/>
        </w:rPr>
        <w:fldChar w:fldCharType="begin"/>
      </w:r>
      <w:r w:rsidRPr="002F57CD">
        <w:instrText xml:space="preserve"> XE "</w:instrText>
      </w:r>
      <w:r w:rsidRPr="002F57CD">
        <w:rPr>
          <w:i/>
        </w:rPr>
        <w:instrText>OEF/OIF:</w:instrText>
      </w:r>
      <w:r w:rsidRPr="002F57CD">
        <w:instrText xml:space="preserve">Combat Location:Unknown" </w:instrText>
      </w:r>
      <w:r w:rsidRPr="002F57CD">
        <w:rPr>
          <w:i/>
        </w:rPr>
        <w:fldChar w:fldCharType="end"/>
      </w:r>
      <w:r w:rsidRPr="002F57CD">
        <w:t>must be on or after 09/01/2001.</w:t>
      </w:r>
    </w:p>
    <w:p w:rsidR="009B529A" w:rsidRPr="002F57CD" w:rsidRDefault="009B529A" w:rsidP="00883DB2">
      <w:pPr>
        <w:pStyle w:val="BodyTextBullet2"/>
      </w:pPr>
      <w:r w:rsidRPr="002F57CD">
        <w:t xml:space="preserve">The combat episode </w:t>
      </w:r>
      <w:r w:rsidRPr="002F57CD">
        <w:rPr>
          <w:i/>
          <w:iCs/>
        </w:rPr>
        <w:t>Combat Start Date</w:t>
      </w:r>
      <w:r w:rsidRPr="002F57CD">
        <w:t xml:space="preserve"> for </w:t>
      </w:r>
      <w:r w:rsidRPr="002F57CD">
        <w:rPr>
          <w:i/>
          <w:iCs/>
        </w:rPr>
        <w:t>Combat Location</w:t>
      </w:r>
      <w:r w:rsidRPr="002F57CD">
        <w:rPr>
          <w:b/>
          <w:bCs/>
        </w:rPr>
        <w:t xml:space="preserve"> Conflict Unspecified</w:t>
      </w:r>
      <w:r w:rsidRPr="002F57CD">
        <w:t xml:space="preserve"> </w:t>
      </w:r>
      <w:r w:rsidRPr="002F57CD">
        <w:rPr>
          <w:i/>
        </w:rPr>
        <w:fldChar w:fldCharType="begin"/>
      </w:r>
      <w:r w:rsidRPr="002F57CD">
        <w:instrText xml:space="preserve"> XE "</w:instrText>
      </w:r>
      <w:r w:rsidRPr="002F57CD">
        <w:rPr>
          <w:i/>
        </w:rPr>
        <w:instrText>OEF/OIF:</w:instrText>
      </w:r>
      <w:r w:rsidRPr="002F57CD">
        <w:instrText xml:space="preserve">Combat Location:Unspecified" </w:instrText>
      </w:r>
      <w:r w:rsidRPr="002F57CD">
        <w:rPr>
          <w:i/>
        </w:rPr>
        <w:fldChar w:fldCharType="end"/>
      </w:r>
      <w:r w:rsidRPr="002F57CD">
        <w:t>must be on or after 11/01/1998.</w:t>
      </w:r>
    </w:p>
    <w:p w:rsidR="009B529A" w:rsidRPr="002F57CD" w:rsidRDefault="009B529A" w:rsidP="00883DB2">
      <w:pPr>
        <w:pStyle w:val="BodyTextBullet2"/>
      </w:pPr>
      <w:r w:rsidRPr="002F57CD">
        <w:t xml:space="preserve">The combat episode </w:t>
      </w:r>
      <w:r w:rsidRPr="002F57CD">
        <w:rPr>
          <w:i/>
          <w:iCs/>
        </w:rPr>
        <w:t>Combat Start Date</w:t>
      </w:r>
      <w:r w:rsidRPr="002F57CD">
        <w:t xml:space="preserve"> for </w:t>
      </w:r>
      <w:r w:rsidRPr="002F57CD">
        <w:rPr>
          <w:i/>
          <w:iCs/>
        </w:rPr>
        <w:t xml:space="preserve">Combat Location </w:t>
      </w:r>
      <w:r w:rsidRPr="002F57CD">
        <w:rPr>
          <w:b/>
          <w:bCs/>
        </w:rPr>
        <w:t>OIF</w:t>
      </w:r>
      <w:r w:rsidRPr="002F57CD">
        <w:t xml:space="preserve"> must be on or after 03/01/2003.</w:t>
      </w:r>
    </w:p>
    <w:p w:rsidR="009B529A" w:rsidRPr="002F57CD" w:rsidRDefault="009B529A" w:rsidP="00883DB2">
      <w:pPr>
        <w:pStyle w:val="BodyTextBullet2"/>
      </w:pPr>
      <w:r w:rsidRPr="002F57CD">
        <w:t xml:space="preserve">The </w:t>
      </w:r>
      <w:r w:rsidRPr="002F57CD">
        <w:rPr>
          <w:i/>
          <w:iCs/>
        </w:rPr>
        <w:t>Combat Start Date</w:t>
      </w:r>
      <w:r w:rsidRPr="002F57CD">
        <w:t xml:space="preserve"> or </w:t>
      </w:r>
      <w:r w:rsidRPr="002F57CD">
        <w:rPr>
          <w:i/>
          <w:iCs/>
        </w:rPr>
        <w:t>Combat End Date</w:t>
      </w:r>
      <w:r w:rsidRPr="002F57CD">
        <w:t>s must fall within a single Military</w:t>
      </w:r>
      <w:r w:rsidRPr="002F57CD">
        <w:fldChar w:fldCharType="begin"/>
      </w:r>
      <w:r w:rsidRPr="002F57CD">
        <w:instrText xml:space="preserve"> XE "Military:Service Episode" </w:instrText>
      </w:r>
      <w:r w:rsidRPr="002F57CD">
        <w:fldChar w:fldCharType="end"/>
      </w:r>
      <w:r w:rsidRPr="002F57CD">
        <w:t xml:space="preserve"> Service Episode.</w:t>
      </w:r>
    </w:p>
    <w:p w:rsidR="009B529A" w:rsidRPr="002F57CD" w:rsidRDefault="009B529A" w:rsidP="00883DB2">
      <w:pPr>
        <w:pStyle w:val="BodyTextBullet2"/>
      </w:pPr>
      <w:r w:rsidRPr="002F57CD">
        <w:t xml:space="preserve">The </w:t>
      </w:r>
      <w:r w:rsidRPr="002F57CD">
        <w:rPr>
          <w:i/>
        </w:rPr>
        <w:t>Combat Start Date</w:t>
      </w:r>
      <w:r w:rsidRPr="002F57CD">
        <w:t xml:space="preserve"> must be a precise date.</w:t>
      </w:r>
    </w:p>
    <w:p w:rsidR="009B529A" w:rsidRPr="002F57CD" w:rsidRDefault="009B529A" w:rsidP="00883DB2">
      <w:pPr>
        <w:pStyle w:val="BodyTextBullet2"/>
      </w:pPr>
      <w:r w:rsidRPr="002F57CD">
        <w:t xml:space="preserve">The </w:t>
      </w:r>
      <w:r w:rsidRPr="002F57CD">
        <w:rPr>
          <w:i/>
        </w:rPr>
        <w:t>Combat Start Date</w:t>
      </w:r>
      <w:r w:rsidRPr="002F57CD">
        <w:t xml:space="preserve"> must be prior or equal to the </w:t>
      </w:r>
      <w:r w:rsidRPr="002F57CD">
        <w:rPr>
          <w:i/>
        </w:rPr>
        <w:t>Date of Death</w:t>
      </w:r>
      <w:r w:rsidRPr="002F57CD">
        <w:t>.</w:t>
      </w:r>
    </w:p>
    <w:p w:rsidR="009B529A" w:rsidRPr="002F57CD" w:rsidRDefault="009B529A" w:rsidP="00883DB2">
      <w:pPr>
        <w:pStyle w:val="BodyTextBullet2"/>
      </w:pPr>
      <w:r w:rsidRPr="002F57CD">
        <w:t xml:space="preserve">The </w:t>
      </w:r>
      <w:r w:rsidRPr="002F57CD">
        <w:rPr>
          <w:i/>
        </w:rPr>
        <w:t>Combat Start Date</w:t>
      </w:r>
      <w:r w:rsidRPr="002F57CD">
        <w:t xml:space="preserve"> cannot be a future date.</w:t>
      </w:r>
    </w:p>
    <w:p w:rsidR="009B529A" w:rsidRPr="002F57CD" w:rsidRDefault="009B529A" w:rsidP="0023033E">
      <w:pPr>
        <w:pStyle w:val="Fields"/>
      </w:pPr>
      <w:r w:rsidRPr="002F57CD">
        <w:rPr>
          <w:noProof/>
          <w:u w:val="none"/>
        </w:rPr>
        <w:drawing>
          <wp:inline distT="0" distB="0" distL="0" distR="0" wp14:anchorId="1A3A0C21" wp14:editId="3FF01BFD">
            <wp:extent cx="119380" cy="119380"/>
            <wp:effectExtent l="19050" t="0" r="0" b="0"/>
            <wp:docPr id="1192" name="Picture 119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Combat End Date:</w:t>
      </w:r>
    </w:p>
    <w:p w:rsidR="009B529A" w:rsidRPr="002F57CD" w:rsidRDefault="009B529A" w:rsidP="0043173A">
      <w:pPr>
        <w:pStyle w:val="Fielddefinition"/>
      </w:pPr>
      <w:r w:rsidRPr="002F57CD">
        <w:t xml:space="preserve">Enter the </w:t>
      </w:r>
      <w:r w:rsidRPr="002F57CD">
        <w:rPr>
          <w:i/>
        </w:rPr>
        <w:t>Combat</w:t>
      </w:r>
      <w:r w:rsidRPr="002F57CD">
        <w:rPr>
          <w:i/>
        </w:rPr>
        <w:fldChar w:fldCharType="begin"/>
      </w:r>
      <w:r w:rsidRPr="002F57CD">
        <w:instrText xml:space="preserve"> XE "Combat:End Date" </w:instrText>
      </w:r>
      <w:r w:rsidRPr="002F57CD">
        <w:rPr>
          <w:i/>
        </w:rPr>
        <w:fldChar w:fldCharType="end"/>
      </w:r>
      <w:r w:rsidRPr="002F57CD">
        <w:rPr>
          <w:i/>
        </w:rPr>
        <w:t xml:space="preserve"> End Date</w:t>
      </w:r>
      <w:r w:rsidRPr="002F57CD">
        <w:rPr>
          <w:i/>
        </w:rPr>
        <w:fldChar w:fldCharType="begin"/>
      </w:r>
      <w:r w:rsidRPr="002F57CD">
        <w:instrText xml:space="preserve"> XE "Date:Combat End" </w:instrText>
      </w:r>
      <w:r w:rsidRPr="002F57CD">
        <w:rPr>
          <w:i/>
        </w:rPr>
        <w:fldChar w:fldCharType="end"/>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236FA">
      <w:pPr>
        <w:pStyle w:val="BodyTextBullet2"/>
      </w:pPr>
      <w:r w:rsidRPr="002F57CD">
        <w:t xml:space="preserve">The combat episode </w:t>
      </w:r>
      <w:r w:rsidRPr="002F57CD">
        <w:rPr>
          <w:i/>
          <w:iCs/>
        </w:rPr>
        <w:t>Combat End Date</w:t>
      </w:r>
      <w:r w:rsidRPr="002F57CD">
        <w:t xml:space="preserve"> for </w:t>
      </w:r>
      <w:r w:rsidRPr="002F57CD">
        <w:rPr>
          <w:i/>
          <w:iCs/>
        </w:rPr>
        <w:t xml:space="preserve">Combat Location </w:t>
      </w:r>
      <w:r w:rsidRPr="002F57CD">
        <w:rPr>
          <w:b/>
          <w:bCs/>
        </w:rPr>
        <w:t>OEF</w:t>
      </w:r>
      <w:r w:rsidRPr="002F57CD">
        <w:t xml:space="preserve"> or </w:t>
      </w:r>
      <w:r w:rsidRPr="002F57CD">
        <w:rPr>
          <w:b/>
          <w:bCs/>
        </w:rPr>
        <w:t>Unknown OEF/OIF</w:t>
      </w:r>
      <w:r w:rsidRPr="002F57CD">
        <w:t xml:space="preserve"> must be on or after 9/11/2001.</w:t>
      </w:r>
    </w:p>
    <w:p w:rsidR="009B529A" w:rsidRPr="002F57CD" w:rsidRDefault="009B529A" w:rsidP="003236FA">
      <w:pPr>
        <w:pStyle w:val="BodyTextBullet2"/>
      </w:pPr>
      <w:r w:rsidRPr="002F57CD">
        <w:t xml:space="preserve">The combat episode </w:t>
      </w:r>
      <w:r w:rsidRPr="002F57CD">
        <w:rPr>
          <w:i/>
          <w:iCs/>
        </w:rPr>
        <w:t>Combat End Date</w:t>
      </w:r>
      <w:r w:rsidRPr="002F57CD">
        <w:t xml:space="preserve"> for </w:t>
      </w:r>
      <w:r w:rsidRPr="002F57CD">
        <w:rPr>
          <w:i/>
          <w:iCs/>
        </w:rPr>
        <w:t xml:space="preserve">Combat Location </w:t>
      </w:r>
      <w:r w:rsidRPr="002F57CD">
        <w:rPr>
          <w:b/>
          <w:bCs/>
        </w:rPr>
        <w:t>Conflict Unspecified</w:t>
      </w:r>
      <w:r w:rsidRPr="002F57CD">
        <w:t xml:space="preserve"> must be on or after 11/11/1998.</w:t>
      </w:r>
    </w:p>
    <w:p w:rsidR="009B529A" w:rsidRPr="002F57CD" w:rsidRDefault="009B529A" w:rsidP="003236FA">
      <w:pPr>
        <w:pStyle w:val="BodyTextBullet2"/>
      </w:pPr>
      <w:r w:rsidRPr="002F57CD">
        <w:t xml:space="preserve">The combat episode </w:t>
      </w:r>
      <w:r w:rsidRPr="002F57CD">
        <w:rPr>
          <w:i/>
          <w:iCs/>
        </w:rPr>
        <w:t>Combat End Date</w:t>
      </w:r>
      <w:r w:rsidRPr="002F57CD">
        <w:t xml:space="preserve"> for </w:t>
      </w:r>
      <w:r w:rsidRPr="002F57CD">
        <w:rPr>
          <w:i/>
          <w:iCs/>
        </w:rPr>
        <w:t xml:space="preserve">Combat Location </w:t>
      </w:r>
      <w:r w:rsidRPr="002F57CD">
        <w:rPr>
          <w:b/>
          <w:bCs/>
        </w:rPr>
        <w:t>OIF</w:t>
      </w:r>
      <w:r w:rsidRPr="002F57CD">
        <w:t xml:space="preserve"> must be on or after 3/19/2003.</w:t>
      </w:r>
    </w:p>
    <w:p w:rsidR="009B529A" w:rsidRPr="002F57CD" w:rsidRDefault="009B529A" w:rsidP="003236FA">
      <w:pPr>
        <w:pStyle w:val="BodyTextBullet2"/>
      </w:pPr>
      <w:r w:rsidRPr="002F57CD">
        <w:t xml:space="preserve">The </w:t>
      </w:r>
      <w:r w:rsidRPr="002F57CD">
        <w:rPr>
          <w:i/>
        </w:rPr>
        <w:t>Combat End Date</w:t>
      </w:r>
      <w:r w:rsidRPr="002F57CD">
        <w:t xml:space="preserve"> must be a precise date.</w:t>
      </w:r>
    </w:p>
    <w:p w:rsidR="009B529A" w:rsidRPr="002F57CD" w:rsidRDefault="009B529A" w:rsidP="003236FA">
      <w:pPr>
        <w:pStyle w:val="BodyTextBullet2"/>
      </w:pPr>
      <w:r w:rsidRPr="002F57CD">
        <w:t xml:space="preserve">The </w:t>
      </w:r>
      <w:r w:rsidRPr="002F57CD">
        <w:rPr>
          <w:i/>
          <w:iCs/>
        </w:rPr>
        <w:t>Combat End Date</w:t>
      </w:r>
      <w:r w:rsidRPr="002F57CD">
        <w:t xml:space="preserve"> must be prior or equal to the </w:t>
      </w:r>
      <w:r w:rsidRPr="002F57CD">
        <w:rPr>
          <w:i/>
          <w:iCs/>
        </w:rPr>
        <w:t>Date of Death</w:t>
      </w:r>
      <w:r w:rsidRPr="002F57CD">
        <w:rPr>
          <w:i/>
          <w:iCs/>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i/>
          <w:iCs/>
        </w:rPr>
        <w:fldChar w:fldCharType="end"/>
      </w:r>
      <w:r w:rsidRPr="002F57CD">
        <w:t>.</w:t>
      </w:r>
    </w:p>
    <w:p w:rsidR="009B529A" w:rsidRPr="002F57CD" w:rsidRDefault="009B529A" w:rsidP="003236FA">
      <w:pPr>
        <w:pStyle w:val="BodyTextBullet2"/>
      </w:pPr>
      <w:r w:rsidRPr="002F57CD">
        <w:t xml:space="preserve">The </w:t>
      </w:r>
      <w:r w:rsidRPr="002F57CD">
        <w:rPr>
          <w:i/>
        </w:rPr>
        <w:t>Combat End Date</w:t>
      </w:r>
      <w:r w:rsidRPr="002F57CD">
        <w:t xml:space="preserve"> cannot be a future date.</w:t>
      </w:r>
    </w:p>
    <w:p w:rsidR="009B529A" w:rsidRPr="002F57CD" w:rsidRDefault="009B529A" w:rsidP="0023033E">
      <w:pPr>
        <w:pStyle w:val="Fields"/>
      </w:pPr>
      <w:r w:rsidRPr="002F57CD">
        <w:rPr>
          <w:rStyle w:val="Drop-downhotspot"/>
        </w:rPr>
        <w:t>Combat Pay Type</w:t>
      </w:r>
      <w:r w:rsidRPr="002F57CD">
        <w:t>:</w:t>
      </w:r>
    </w:p>
    <w:p w:rsidR="009B529A" w:rsidRPr="002F57CD" w:rsidRDefault="009B529A" w:rsidP="0043173A">
      <w:pPr>
        <w:pStyle w:val="Fielddefinition"/>
      </w:pPr>
      <w:r w:rsidRPr="002F57CD">
        <w:t xml:space="preserve">Select a </w:t>
      </w:r>
      <w:r w:rsidRPr="002F57CD">
        <w:rPr>
          <w:i/>
        </w:rPr>
        <w:t>Combat</w:t>
      </w:r>
      <w:r w:rsidRPr="002F57CD">
        <w:rPr>
          <w:i/>
        </w:rPr>
        <w:fldChar w:fldCharType="begin"/>
      </w:r>
      <w:r w:rsidRPr="002F57CD">
        <w:instrText xml:space="preserve"> XE "Combat:Pay Type" </w:instrText>
      </w:r>
      <w:r w:rsidRPr="002F57CD">
        <w:rPr>
          <w:i/>
        </w:rPr>
        <w:fldChar w:fldCharType="end"/>
      </w:r>
      <w:r w:rsidRPr="002F57CD">
        <w:rPr>
          <w:i/>
        </w:rPr>
        <w:t xml:space="preserve"> Pay Type</w:t>
      </w:r>
      <w:r w:rsidRPr="002F57CD">
        <w:t xml:space="preserve"> from the dropdown</w:t>
      </w:r>
      <w:r w:rsidR="00D96B3C" w:rsidRPr="002F57CD">
        <w:t xml:space="preserve">. </w:t>
      </w:r>
      <w:r w:rsidRPr="002F57CD">
        <w:t>This field is not required.</w:t>
      </w:r>
    </w:p>
    <w:p w:rsidR="009B529A" w:rsidRPr="002F57CD" w:rsidRDefault="009B529A" w:rsidP="0023033E">
      <w:pPr>
        <w:pStyle w:val="Fields"/>
      </w:pPr>
      <w:r w:rsidRPr="002F57CD">
        <w:rPr>
          <w:rStyle w:val="Drop-downhotspot"/>
        </w:rPr>
        <w:t>OEF/OIF Source</w:t>
      </w:r>
      <w:r w:rsidRPr="002F57CD">
        <w:t>:</w:t>
      </w:r>
    </w:p>
    <w:p w:rsidR="009B529A" w:rsidRPr="002F57CD" w:rsidRDefault="009B529A" w:rsidP="0043173A">
      <w:pPr>
        <w:pStyle w:val="Fielddefinition"/>
      </w:pPr>
      <w:r w:rsidRPr="002F57CD">
        <w:t xml:space="preserve">When </w:t>
      </w:r>
      <w:r w:rsidRPr="002F57CD">
        <w:rPr>
          <w:i/>
        </w:rPr>
        <w:t>Combat Locations</w:t>
      </w:r>
      <w:r w:rsidRPr="002F57CD">
        <w:t xml:space="preserve"> of </w:t>
      </w:r>
      <w:r w:rsidRPr="002F57CD">
        <w:rPr>
          <w:b/>
          <w:bCs/>
        </w:rPr>
        <w:t>OEF</w:t>
      </w:r>
      <w:r w:rsidRPr="002F57CD">
        <w:t xml:space="preserve">, </w:t>
      </w:r>
      <w:r w:rsidRPr="002F57CD">
        <w:rPr>
          <w:b/>
          <w:bCs/>
        </w:rPr>
        <w:t>OIF</w:t>
      </w:r>
      <w:r w:rsidRPr="002F57CD">
        <w:t xml:space="preserve">, </w:t>
      </w:r>
      <w:r w:rsidRPr="002F57CD">
        <w:rPr>
          <w:b/>
          <w:bCs/>
        </w:rPr>
        <w:t>Unknown OEF/OIF</w:t>
      </w:r>
      <w:r w:rsidRPr="002F57CD">
        <w:t xml:space="preserve">, or </w:t>
      </w:r>
      <w:r w:rsidRPr="002F57CD">
        <w:rPr>
          <w:b/>
          <w:bCs/>
        </w:rPr>
        <w:t>Combat Unspecified</w:t>
      </w:r>
      <w:r w:rsidRPr="002F57CD">
        <w:t xml:space="preserve"> are entered, the system defaults the </w:t>
      </w:r>
      <w:r w:rsidRPr="002F57CD">
        <w:rPr>
          <w:i/>
        </w:rPr>
        <w:t>OEF/OIF Source</w:t>
      </w:r>
      <w:r w:rsidRPr="002F57CD">
        <w:t xml:space="preserve"> </w:t>
      </w:r>
      <w:r w:rsidRPr="002F57CD">
        <w:rPr>
          <w:i/>
        </w:rPr>
        <w:fldChar w:fldCharType="begin"/>
      </w:r>
      <w:r w:rsidRPr="002F57CD">
        <w:instrText xml:space="preserve"> XE "</w:instrText>
      </w:r>
      <w:r w:rsidRPr="002F57CD">
        <w:rPr>
          <w:i/>
        </w:rPr>
        <w:instrText>OEF/OIF:</w:instrText>
      </w:r>
      <w:r w:rsidRPr="002F57CD">
        <w:instrText xml:space="preserve">Source" </w:instrText>
      </w:r>
      <w:r w:rsidRPr="002F57CD">
        <w:rPr>
          <w:i/>
        </w:rPr>
        <w:fldChar w:fldCharType="end"/>
      </w:r>
      <w:r w:rsidRPr="002F57CD">
        <w:t xml:space="preserve">to </w:t>
      </w:r>
      <w:r w:rsidRPr="002F57CD">
        <w:rPr>
          <w:rStyle w:val="Text-onlypopuphotspot"/>
          <w:b/>
          <w:bCs/>
        </w:rPr>
        <w:t>CEV</w:t>
      </w:r>
      <w:r w:rsidRPr="002F57CD">
        <w:t xml:space="preserve"> and cannot be changed.</w:t>
      </w:r>
    </w:p>
    <w:p w:rsidR="009B529A" w:rsidRPr="002F57CD" w:rsidRDefault="009B529A" w:rsidP="009B529A">
      <w:pPr>
        <w:rPr>
          <w:szCs w:val="20"/>
        </w:rPr>
      </w:pPr>
    </w:p>
    <w:p w:rsidR="009B529A" w:rsidRPr="002F57CD" w:rsidRDefault="009B529A" w:rsidP="0043173A">
      <w:pPr>
        <w:pStyle w:val="Fielddefinition"/>
        <w:rPr>
          <w:b/>
          <w:bCs/>
        </w:rPr>
      </w:pPr>
      <w:r w:rsidRPr="002F57CD">
        <w:rPr>
          <w:b/>
          <w:bCs/>
        </w:rPr>
        <w:t xml:space="preserve">Combat Service Locations - Placeholder </w:t>
      </w:r>
      <w:r w:rsidRPr="002F57CD">
        <w:t>-</w:t>
      </w:r>
      <w:r w:rsidRPr="002F57CD">
        <w:rPr>
          <w:b/>
          <w:bCs/>
        </w:rPr>
        <w:t xml:space="preserve"> </w:t>
      </w:r>
      <w:r w:rsidRPr="002F57CD">
        <w:t>to be displayed only if/when data values are available</w:t>
      </w:r>
    </w:p>
    <w:p w:rsidR="009B529A" w:rsidRPr="002F57CD" w:rsidRDefault="009B529A" w:rsidP="0023033E">
      <w:pPr>
        <w:pStyle w:val="Fields"/>
      </w:pPr>
      <w:r w:rsidRPr="002F57CD">
        <w:rPr>
          <w:rStyle w:val="Drop-downhotspot"/>
        </w:rPr>
        <w:t>Combat</w:t>
      </w:r>
      <w:r w:rsidRPr="002F57CD">
        <w:rPr>
          <w:rStyle w:val="Drop-downhotspot"/>
        </w:rPr>
        <w:fldChar w:fldCharType="begin"/>
      </w:r>
      <w:r w:rsidRPr="002F57CD">
        <w:instrText xml:space="preserve"> XE "Combat:Service Location" </w:instrText>
      </w:r>
      <w:r w:rsidRPr="002F57CD">
        <w:rPr>
          <w:rStyle w:val="Drop-downhotspot"/>
        </w:rPr>
        <w:fldChar w:fldCharType="end"/>
      </w:r>
      <w:r w:rsidRPr="002F57CD">
        <w:rPr>
          <w:rStyle w:val="Drop-downhotspot"/>
        </w:rPr>
        <w:t xml:space="preserve"> Service Location:</w:t>
      </w:r>
    </w:p>
    <w:p w:rsidR="009B529A" w:rsidRPr="002F57CD" w:rsidRDefault="009B529A" w:rsidP="0043173A">
      <w:pPr>
        <w:pStyle w:val="Fielddefinition"/>
      </w:pPr>
      <w:r w:rsidRPr="002F57CD">
        <w:t>Display Only</w:t>
      </w:r>
    </w:p>
    <w:p w:rsidR="009B529A" w:rsidRPr="002F57CD" w:rsidRDefault="009B529A" w:rsidP="0023033E">
      <w:pPr>
        <w:pStyle w:val="Fields"/>
      </w:pPr>
      <w:r w:rsidRPr="002F57CD">
        <w:rPr>
          <w:rStyle w:val="Drop-downhotspot"/>
        </w:rPr>
        <w:t>Combat</w:t>
      </w:r>
      <w:r w:rsidRPr="002F57CD">
        <w:rPr>
          <w:rStyle w:val="Drop-downhotspot"/>
        </w:rPr>
        <w:fldChar w:fldCharType="begin"/>
      </w:r>
      <w:r w:rsidRPr="002F57CD">
        <w:instrText xml:space="preserve"> XE "Combat:Pay Start Date" </w:instrText>
      </w:r>
      <w:r w:rsidRPr="002F57CD">
        <w:rPr>
          <w:rStyle w:val="Drop-downhotspot"/>
        </w:rPr>
        <w:fldChar w:fldCharType="end"/>
      </w:r>
      <w:r w:rsidRPr="002F57CD">
        <w:rPr>
          <w:rStyle w:val="Drop-downhotspot"/>
        </w:rPr>
        <w:t xml:space="preserve"> Pay Start Date</w:t>
      </w:r>
      <w:r w:rsidRPr="002F57CD">
        <w:rPr>
          <w:rStyle w:val="Drop-downhotspot"/>
        </w:rPr>
        <w:fldChar w:fldCharType="begin"/>
      </w:r>
      <w:r w:rsidRPr="002F57CD">
        <w:instrText xml:space="preserve"> XE "Date:Pay Start" </w:instrText>
      </w:r>
      <w:r w:rsidRPr="002F57CD">
        <w:rPr>
          <w:rStyle w:val="Drop-downhotspot"/>
        </w:rPr>
        <w:fldChar w:fldCharType="end"/>
      </w:r>
      <w:r w:rsidRPr="002F57CD">
        <w:rPr>
          <w:rStyle w:val="Drop-downhotspot"/>
        </w:rPr>
        <w:t>:</w:t>
      </w:r>
    </w:p>
    <w:p w:rsidR="009B529A" w:rsidRPr="002F57CD" w:rsidRDefault="009B529A" w:rsidP="0043173A">
      <w:pPr>
        <w:pStyle w:val="Fielddefinition"/>
      </w:pPr>
      <w:r w:rsidRPr="002F57CD">
        <w:t>Display Only</w:t>
      </w:r>
    </w:p>
    <w:p w:rsidR="009B529A" w:rsidRPr="002F57CD" w:rsidRDefault="009B529A" w:rsidP="0023033E">
      <w:pPr>
        <w:pStyle w:val="Fields"/>
      </w:pPr>
      <w:r w:rsidRPr="002F57CD">
        <w:rPr>
          <w:rStyle w:val="Drop-downhotspot"/>
        </w:rPr>
        <w:t>Combat</w:t>
      </w:r>
      <w:r w:rsidRPr="002F57CD">
        <w:rPr>
          <w:rStyle w:val="Drop-downhotspot"/>
        </w:rPr>
        <w:fldChar w:fldCharType="begin"/>
      </w:r>
      <w:r w:rsidRPr="002F57CD">
        <w:instrText xml:space="preserve"> XE "Combat:Pay End Date" </w:instrText>
      </w:r>
      <w:r w:rsidRPr="002F57CD">
        <w:rPr>
          <w:rStyle w:val="Drop-downhotspot"/>
        </w:rPr>
        <w:fldChar w:fldCharType="end"/>
      </w:r>
      <w:r w:rsidRPr="002F57CD">
        <w:rPr>
          <w:rStyle w:val="Drop-downhotspot"/>
        </w:rPr>
        <w:t xml:space="preserve"> Pay End Date</w:t>
      </w:r>
      <w:r w:rsidRPr="002F57CD">
        <w:rPr>
          <w:rStyle w:val="Drop-downhotspot"/>
        </w:rPr>
        <w:fldChar w:fldCharType="begin"/>
      </w:r>
      <w:r w:rsidRPr="002F57CD">
        <w:instrText xml:space="preserve"> XE "Date:Pay End" </w:instrText>
      </w:r>
      <w:r w:rsidRPr="002F57CD">
        <w:rPr>
          <w:rStyle w:val="Drop-downhotspot"/>
        </w:rPr>
        <w:fldChar w:fldCharType="end"/>
      </w:r>
      <w:r w:rsidRPr="002F57CD">
        <w:rPr>
          <w:rStyle w:val="Drop-downhotspot"/>
        </w:rPr>
        <w:t>:</w:t>
      </w:r>
    </w:p>
    <w:p w:rsidR="009B529A" w:rsidRPr="002F57CD" w:rsidRDefault="009B529A" w:rsidP="0043173A">
      <w:pPr>
        <w:pStyle w:val="Fielddefinition"/>
      </w:pPr>
      <w:r w:rsidRPr="002F57CD">
        <w:t>Display Only</w:t>
      </w:r>
    </w:p>
    <w:p w:rsidR="009B529A" w:rsidRPr="002F57CD" w:rsidRDefault="009B529A" w:rsidP="0023033E">
      <w:pPr>
        <w:pStyle w:val="Fields"/>
      </w:pPr>
      <w:r w:rsidRPr="002F57CD">
        <w:rPr>
          <w:rStyle w:val="Drop-downhotspot"/>
        </w:rPr>
        <w:t>Combat</w:t>
      </w:r>
      <w:r w:rsidRPr="002F57CD">
        <w:rPr>
          <w:rStyle w:val="Drop-downhotspot"/>
        </w:rPr>
        <w:fldChar w:fldCharType="begin"/>
      </w:r>
      <w:r w:rsidRPr="002F57CD">
        <w:instrText xml:space="preserve"> XE "Combat:Service Source" </w:instrText>
      </w:r>
      <w:r w:rsidRPr="002F57CD">
        <w:rPr>
          <w:rStyle w:val="Drop-downhotspot"/>
        </w:rPr>
        <w:fldChar w:fldCharType="end"/>
      </w:r>
      <w:r w:rsidRPr="002F57CD">
        <w:rPr>
          <w:rStyle w:val="Drop-downhotspot"/>
        </w:rPr>
        <w:t xml:space="preserve"> Service Source:</w:t>
      </w:r>
    </w:p>
    <w:p w:rsidR="009B529A" w:rsidRPr="002F57CD" w:rsidRDefault="009B529A" w:rsidP="0043173A">
      <w:pPr>
        <w:pStyle w:val="Fielddefinition"/>
      </w:pPr>
      <w:r w:rsidRPr="002F57CD">
        <w:t>Display Only</w:t>
      </w:r>
    </w:p>
    <w:p w:rsidR="009B529A" w:rsidRPr="002F57CD" w:rsidRDefault="009B529A" w:rsidP="009B529A">
      <w:pPr>
        <w:rPr>
          <w:szCs w:val="20"/>
        </w:rPr>
      </w:pPr>
    </w:p>
    <w:p w:rsidR="009B529A" w:rsidRPr="002F57CD" w:rsidRDefault="009B529A" w:rsidP="009B529A">
      <w:pPr>
        <w:ind w:left="600"/>
        <w:rPr>
          <w:b/>
          <w:bCs/>
          <w:szCs w:val="20"/>
        </w:rPr>
      </w:pPr>
      <w:r w:rsidRPr="002F57CD">
        <w:rPr>
          <w:b/>
          <w:bCs/>
          <w:szCs w:val="20"/>
        </w:rPr>
        <w:t>Add</w:t>
      </w:r>
      <w:r w:rsidRPr="002F57CD">
        <w:rPr>
          <w:b/>
          <w:bCs/>
          <w:szCs w:val="20"/>
        </w:rPr>
        <w:fldChar w:fldCharType="begin"/>
      </w:r>
      <w:r w:rsidRPr="002F57CD">
        <w:instrText xml:space="preserve"> XE "</w:instrText>
      </w:r>
      <w:r w:rsidRPr="002F57CD">
        <w:rPr>
          <w:rStyle w:val="Hyperlink"/>
          <w:bCs/>
          <w:iCs/>
          <w:sz w:val="18"/>
          <w:szCs w:val="18"/>
        </w:rPr>
        <w:instrText>Add:</w:instrText>
      </w:r>
      <w:r w:rsidRPr="002F57CD">
        <w:instrText xml:space="preserve">Military Service Episode" </w:instrText>
      </w:r>
      <w:r w:rsidRPr="002F57CD">
        <w:rPr>
          <w:b/>
          <w:bCs/>
          <w:szCs w:val="20"/>
        </w:rPr>
        <w:fldChar w:fldCharType="end"/>
      </w:r>
      <w:r w:rsidRPr="002F57CD">
        <w:rPr>
          <w:b/>
          <w:bCs/>
          <w:szCs w:val="20"/>
        </w:rPr>
        <w:t xml:space="preserve"> Military</w:t>
      </w:r>
      <w:r w:rsidRPr="002F57CD">
        <w:rPr>
          <w:b/>
          <w:bCs/>
          <w:szCs w:val="20"/>
        </w:rPr>
        <w:fldChar w:fldCharType="begin"/>
      </w:r>
      <w:r w:rsidRPr="002F57CD">
        <w:instrText xml:space="preserve"> XE "</w:instrText>
      </w:r>
      <w:r w:rsidRPr="002F57CD">
        <w:rPr>
          <w:sz w:val="18"/>
          <w:szCs w:val="18"/>
        </w:rPr>
        <w:instrText>Military:</w:instrText>
      </w:r>
      <w:r w:rsidRPr="002F57CD">
        <w:instrText xml:space="preserve">Service Episode" </w:instrText>
      </w:r>
      <w:r w:rsidRPr="002F57CD">
        <w:rPr>
          <w:b/>
          <w:bCs/>
          <w:szCs w:val="20"/>
        </w:rPr>
        <w:fldChar w:fldCharType="end"/>
      </w:r>
      <w:r w:rsidRPr="002F57CD">
        <w:rPr>
          <w:b/>
          <w:bCs/>
          <w:szCs w:val="20"/>
        </w:rPr>
        <w:t xml:space="preserve"> Service Episode – HEC </w:t>
      </w:r>
      <w:r w:rsidRPr="002F57CD">
        <w:rPr>
          <w:szCs w:val="20"/>
        </w:rPr>
        <w:t xml:space="preserve">(multiple </w:t>
      </w:r>
      <w:r w:rsidRPr="002F57CD">
        <w:rPr>
          <w:i/>
          <w:iCs/>
          <w:szCs w:val="20"/>
        </w:rPr>
        <w:t>Military Service Episodes</w:t>
      </w:r>
      <w:r w:rsidRPr="002F57CD">
        <w:rPr>
          <w:szCs w:val="20"/>
        </w:rPr>
        <w:t xml:space="preserve"> may be added by multiple clicks of the </w:t>
      </w:r>
      <w:r w:rsidRPr="002F57CD">
        <w:rPr>
          <w:b/>
          <w:bCs/>
          <w:i/>
          <w:iCs/>
          <w:szCs w:val="20"/>
        </w:rPr>
        <w:t>Add Military Service Episode</w:t>
      </w:r>
      <w:r w:rsidRPr="002F57CD">
        <w:rPr>
          <w:szCs w:val="20"/>
        </w:rPr>
        <w:t xml:space="preserve"> button)</w:t>
      </w:r>
    </w:p>
    <w:p w:rsidR="009B529A" w:rsidRPr="002F57CD" w:rsidRDefault="009B529A" w:rsidP="00085D68">
      <w:pPr>
        <w:pStyle w:val="BodyText"/>
      </w:pPr>
      <w:r w:rsidRPr="002F57CD">
        <w:t>Military Service Episode (MSE) consists of the Service Entry Date</w:t>
      </w:r>
      <w:r w:rsidRPr="002F57CD">
        <w:fldChar w:fldCharType="begin"/>
      </w:r>
      <w:r w:rsidRPr="002F57CD">
        <w:instrText xml:space="preserve"> XE "Date:Service Entry" </w:instrText>
      </w:r>
      <w:r w:rsidRPr="002F57CD">
        <w:fldChar w:fldCharType="end"/>
      </w:r>
      <w:r w:rsidRPr="002F57CD">
        <w:t>, Service Separation Date</w:t>
      </w:r>
      <w:r w:rsidRPr="002F57CD">
        <w:fldChar w:fldCharType="begin"/>
      </w:r>
      <w:r w:rsidRPr="002F57CD">
        <w:instrText xml:space="preserve"> XE "Date:Service Separation" </w:instrText>
      </w:r>
      <w:r w:rsidRPr="002F57CD">
        <w:fldChar w:fldCharType="end"/>
      </w:r>
      <w:r w:rsidRPr="002F57CD">
        <w:t>, Service Component (not required), Service Discharge Type, Branch of Service and Military</w:t>
      </w:r>
      <w:r w:rsidRPr="002F57CD">
        <w:fldChar w:fldCharType="begin"/>
      </w:r>
      <w:r w:rsidRPr="002F57CD">
        <w:instrText xml:space="preserve"> XE "Military:Service Number" </w:instrText>
      </w:r>
      <w:r w:rsidRPr="002F57CD">
        <w:fldChar w:fldCharType="end"/>
      </w:r>
      <w:r w:rsidRPr="002F57CD">
        <w:t xml:space="preserve"> Service Number (not required)</w:t>
      </w:r>
      <w:r w:rsidR="00D96B3C" w:rsidRPr="002F57CD">
        <w:t xml:space="preserve">. </w:t>
      </w:r>
      <w:r w:rsidRPr="002F57CD">
        <w:t>The MSE date</w:t>
      </w:r>
      <w:r w:rsidRPr="002F57CD">
        <w:fldChar w:fldCharType="begin"/>
      </w:r>
      <w:r w:rsidRPr="002F57CD">
        <w:instrText xml:space="preserve"> XE "Date:MSE" </w:instrText>
      </w:r>
      <w:r w:rsidRPr="002F57CD">
        <w:fldChar w:fldCharType="end"/>
      </w:r>
      <w:r w:rsidRPr="002F57CD">
        <w:t>s cannot overlap</w:t>
      </w:r>
      <w:r w:rsidR="00D96B3C" w:rsidRPr="002F57CD">
        <w:t xml:space="preserve">. </w:t>
      </w:r>
      <w:r w:rsidRPr="002F57CD">
        <w:t xml:space="preserve">All MSE dates must be </w:t>
      </w:r>
      <w:r w:rsidRPr="002F57CD">
        <w:rPr>
          <w:rStyle w:val="Text-onlypopuphotspot"/>
          <w:sz w:val="18"/>
          <w:szCs w:val="18"/>
        </w:rPr>
        <w:t>precise</w:t>
      </w:r>
      <w:r w:rsidRPr="002F57CD">
        <w:t>.</w:t>
      </w:r>
    </w:p>
    <w:p w:rsidR="009B529A" w:rsidRPr="002F57CD" w:rsidRDefault="009B529A" w:rsidP="008E3BF5">
      <w:pPr>
        <w:pStyle w:val="BodyText"/>
      </w:pPr>
      <w:r w:rsidRPr="002F57CD">
        <w:rPr>
          <w:noProof/>
        </w:rPr>
        <w:drawing>
          <wp:inline distT="0" distB="0" distL="0" distR="0" wp14:anchorId="796E961E" wp14:editId="2281FB9B">
            <wp:extent cx="191135" cy="191135"/>
            <wp:effectExtent l="0" t="0" r="0" b="0"/>
            <wp:docPr id="1193" name="Picture 503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If adding (registering) a new person, a </w:t>
      </w:r>
      <w:r w:rsidRPr="002F57CD">
        <w:rPr>
          <w:i/>
        </w:rPr>
        <w:t>HEC - Military Service Episode</w:t>
      </w:r>
      <w:r w:rsidRPr="002F57CD">
        <w:t xml:space="preserve"> is required to complete the registration</w:t>
      </w:r>
      <w:r w:rsidR="00D96B3C" w:rsidRPr="002F57CD">
        <w:t xml:space="preserve">. </w:t>
      </w:r>
      <w:r w:rsidRPr="002F57CD">
        <w:rPr>
          <w:b/>
          <w:bCs/>
        </w:rPr>
        <w:fldChar w:fldCharType="begin"/>
      </w:r>
      <w:r w:rsidRPr="002F57CD">
        <w:instrText xml:space="preserve"> XE "Military:Service Episode – HEC:Add a Person" </w:instrText>
      </w:r>
      <w:r w:rsidRPr="002F57CD">
        <w:rPr>
          <w:b/>
          <w:bCs/>
        </w:rPr>
        <w:fldChar w:fldCharType="end"/>
      </w:r>
    </w:p>
    <w:bookmarkStart w:id="809" w:name="OLE_LINK18"/>
    <w:bookmarkStart w:id="810" w:name="OLE_LINK19"/>
    <w:p w:rsidR="009B529A" w:rsidRPr="002F57CD" w:rsidRDefault="009B529A" w:rsidP="009B529A">
      <w:pPr>
        <w:jc w:val="right"/>
        <w:rPr>
          <w:b/>
          <w:bCs/>
          <w:szCs w:val="20"/>
        </w:rPr>
      </w:pPr>
      <w:r w:rsidRPr="002F57CD">
        <w:rPr>
          <w:b/>
          <w:bCs/>
          <w:szCs w:val="20"/>
        </w:rPr>
        <w:fldChar w:fldCharType="begin"/>
      </w:r>
      <w:r w:rsidRPr="002F57CD">
        <w:instrText xml:space="preserve"> XE "</w:instrText>
      </w:r>
      <w:r w:rsidRPr="002F57CD">
        <w:rPr>
          <w:sz w:val="18"/>
          <w:szCs w:val="18"/>
        </w:rPr>
        <w:instrText>Military:</w:instrText>
      </w:r>
      <w:r w:rsidRPr="002F57CD">
        <w:instrText xml:space="preserve">Service Episode:Delete" </w:instrText>
      </w:r>
      <w:r w:rsidRPr="002F57CD">
        <w:rPr>
          <w:b/>
          <w:bCs/>
          <w:szCs w:val="20"/>
        </w:rPr>
        <w:fldChar w:fldCharType="end"/>
      </w:r>
      <w:bookmarkEnd w:id="809"/>
      <w:bookmarkEnd w:id="810"/>
      <w:r w:rsidRPr="002F57CD">
        <w:rPr>
          <w:rStyle w:val="Text-onlypopuphotspot"/>
          <w:b/>
          <w:bCs/>
          <w:szCs w:val="20"/>
        </w:rPr>
        <w:t xml:space="preserve"> [DELETE]</w:t>
      </w:r>
    </w:p>
    <w:p w:rsidR="009B529A" w:rsidRPr="002F57CD" w:rsidRDefault="009B529A" w:rsidP="0023033E">
      <w:pPr>
        <w:pStyle w:val="Fields"/>
      </w:pPr>
      <w:r w:rsidRPr="002F57CD">
        <w:rPr>
          <w:rStyle w:val="Drop-downhotspot"/>
        </w:rPr>
        <w:t>Military Service Number:</w:t>
      </w:r>
    </w:p>
    <w:p w:rsidR="009B529A" w:rsidRPr="002F57CD" w:rsidRDefault="009B529A" w:rsidP="0043173A">
      <w:pPr>
        <w:pStyle w:val="Fielddefinition"/>
      </w:pPr>
      <w:r w:rsidRPr="002F57CD">
        <w:t>A service number that is assigned</w:t>
      </w:r>
      <w:r w:rsidRPr="002F57CD">
        <w:fldChar w:fldCharType="begin"/>
      </w:r>
      <w:r w:rsidRPr="002F57CD">
        <w:instrText xml:space="preserve"> XE "Assigned" </w:instrText>
      </w:r>
      <w:r w:rsidRPr="002F57CD">
        <w:fldChar w:fldCharType="end"/>
      </w:r>
      <w:r w:rsidRPr="002F57CD">
        <w:t xml:space="preserve"> during the Veteran's episodes of military service.</w:t>
      </w:r>
    </w:p>
    <w:p w:rsidR="009B529A" w:rsidRPr="002F57CD" w:rsidRDefault="009B529A" w:rsidP="0043173A">
      <w:pPr>
        <w:pStyle w:val="Fielddefinition"/>
      </w:pPr>
      <w:r w:rsidRPr="002F57CD">
        <w:t>If the military</w:t>
      </w:r>
      <w:r w:rsidRPr="002F57CD">
        <w:fldChar w:fldCharType="begin"/>
      </w:r>
      <w:r w:rsidRPr="002F57CD">
        <w:instrText xml:space="preserve"> XE "Military:Service Number" </w:instrText>
      </w:r>
      <w:r w:rsidRPr="002F57CD">
        <w:fldChar w:fldCharType="end"/>
      </w:r>
      <w:r w:rsidRPr="002F57CD">
        <w:t xml:space="preserve"> service number is the same as the Veteran's social security number, click the button titled "Same As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to enter.</w:t>
      </w:r>
    </w:p>
    <w:p w:rsidR="009B529A" w:rsidRPr="002F57CD" w:rsidRDefault="009B529A" w:rsidP="0043173A">
      <w:pPr>
        <w:pStyle w:val="Rules"/>
        <w:rPr>
          <w:rStyle w:val="Drop-downhotspot"/>
        </w:rPr>
      </w:pPr>
      <w:r w:rsidRPr="002F57CD">
        <w:rPr>
          <w:rStyle w:val="Drop-downhotspot"/>
        </w:rPr>
        <w:t>More...</w:t>
      </w:r>
    </w:p>
    <w:p w:rsidR="009B529A" w:rsidRPr="002F57CD" w:rsidRDefault="009B529A" w:rsidP="0043173A">
      <w:pPr>
        <w:pStyle w:val="Fielddefinition"/>
      </w:pPr>
      <w:r w:rsidRPr="002F57CD">
        <w:t>Confirm using the DD-214</w:t>
      </w:r>
      <w:r w:rsidRPr="002F57CD">
        <w:fldChar w:fldCharType="begin"/>
      </w:r>
      <w:r w:rsidRPr="002F57CD">
        <w:instrText xml:space="preserve"> XE "DD-214" </w:instrText>
      </w:r>
      <w:r w:rsidRPr="002F57CD">
        <w:fldChar w:fldCharType="end"/>
      </w:r>
      <w:r w:rsidRPr="002F57CD">
        <w:t>, VBA File</w:t>
      </w:r>
      <w:r w:rsidRPr="002F57CD">
        <w:fldChar w:fldCharType="begin"/>
      </w:r>
      <w:r w:rsidRPr="002F57CD">
        <w:instrText xml:space="preserve"> XE "File:VBA" </w:instrText>
      </w:r>
      <w:r w:rsidRPr="002F57CD">
        <w:fldChar w:fldCharType="end"/>
      </w:r>
      <w:r w:rsidRPr="002F57CD">
        <w:t>s (</w:t>
      </w:r>
      <w:r w:rsidRPr="002F57CD">
        <w:rPr>
          <w:rStyle w:val="Text-onlypopuphotspot"/>
        </w:rPr>
        <w:t>VIS</w:t>
      </w:r>
      <w:r w:rsidRPr="002F57CD">
        <w:t>, SHARE or Rating Letter</w:t>
      </w:r>
      <w:r w:rsidRPr="002F57CD">
        <w:fldChar w:fldCharType="begin"/>
      </w:r>
      <w:r w:rsidRPr="002F57CD">
        <w:instrText xml:space="preserve"> XE "Letter:Military Service:Rating" </w:instrText>
      </w:r>
      <w:r w:rsidRPr="002F57CD">
        <w:fldChar w:fldCharType="end"/>
      </w:r>
      <w:r w:rsidRPr="002F57CD">
        <w:t>), or other authoritative source.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236FA">
      <w:pPr>
        <w:pStyle w:val="BodyTextBullet2"/>
      </w:pP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must be between 1 and 15 characters.</w:t>
      </w:r>
    </w:p>
    <w:p w:rsidR="009B529A" w:rsidRPr="002F57CD" w:rsidRDefault="009B529A" w:rsidP="0023033E">
      <w:pPr>
        <w:pStyle w:val="Fields"/>
      </w:pPr>
      <w:r w:rsidRPr="002F57CD">
        <w:rPr>
          <w:noProof/>
          <w:u w:val="none"/>
        </w:rPr>
        <w:drawing>
          <wp:inline distT="0" distB="0" distL="0" distR="0" wp14:anchorId="6F9E22C7" wp14:editId="20A91259">
            <wp:extent cx="119380" cy="119380"/>
            <wp:effectExtent l="19050" t="0" r="0" b="0"/>
            <wp:docPr id="1195" name="Picture 119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Branch of Service:</w:t>
      </w:r>
    </w:p>
    <w:p w:rsidR="009B529A" w:rsidRPr="002F57CD" w:rsidRDefault="009B529A" w:rsidP="0043173A">
      <w:pPr>
        <w:pStyle w:val="Fielddefinition"/>
      </w:pPr>
      <w:r w:rsidRPr="002F57CD">
        <w:t xml:space="preserve">A </w:t>
      </w:r>
      <w:r w:rsidRPr="002F57CD">
        <w:rPr>
          <w:rStyle w:val="Text-onlypopuphotspot"/>
        </w:rPr>
        <w:t>service</w:t>
      </w:r>
      <w:r w:rsidRPr="002F57CD">
        <w:t> </w:t>
      </w:r>
      <w:r w:rsidRPr="002F57CD">
        <w:rPr>
          <w:rStyle w:val="Text-onlypopuphotspot"/>
        </w:rPr>
        <w:t>organization</w:t>
      </w:r>
      <w:r w:rsidRPr="002F57CD">
        <w:t xml:space="preserve"> that a Veteran served in during his/her episodes of military</w:t>
      </w:r>
      <w:r w:rsidRPr="002F57CD">
        <w:fldChar w:fldCharType="begin"/>
      </w:r>
      <w:r w:rsidRPr="002F57CD">
        <w:instrText xml:space="preserve"> XE "Military:service" </w:instrText>
      </w:r>
      <w:r w:rsidRPr="002F57CD">
        <w:fldChar w:fldCharType="end"/>
      </w:r>
      <w:r w:rsidRPr="002F57CD">
        <w:t xml:space="preserve"> service.</w:t>
      </w:r>
    </w:p>
    <w:p w:rsidR="009B529A" w:rsidRPr="002F57CD" w:rsidRDefault="009B529A" w:rsidP="0043173A">
      <w:pPr>
        <w:pStyle w:val="Fielddefinition"/>
      </w:pPr>
      <w:r w:rsidRPr="002F57CD">
        <w:t>Choose from the dropdown listing.</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236FA">
      <w:pPr>
        <w:pStyle w:val="BodyTextBullet2"/>
      </w:pPr>
      <w:r w:rsidRPr="002F57CD">
        <w:rPr>
          <w:i/>
          <w:iCs/>
        </w:rPr>
        <w:t>Branch of Service</w:t>
      </w:r>
      <w:r w:rsidRPr="002F57CD">
        <w:t xml:space="preserve"> selections of F. Commonwealth, F. Guerilla F. Scout New</w:t>
      </w:r>
      <w:r w:rsidRPr="002F57CD">
        <w:fldChar w:fldCharType="begin"/>
      </w:r>
      <w:r w:rsidRPr="002F57CD">
        <w:instrText xml:space="preserve"> XE "New:Filipino Scout" </w:instrText>
      </w:r>
      <w:r w:rsidRPr="002F57CD">
        <w:fldChar w:fldCharType="end"/>
      </w:r>
      <w:r w:rsidRPr="002F57CD">
        <w:t xml:space="preserve">, F Scout Old require </w:t>
      </w:r>
      <w:r w:rsidRPr="002F57CD">
        <w:rPr>
          <w:i/>
          <w:iCs/>
        </w:rPr>
        <w:t>Service End Date</w:t>
      </w:r>
      <w:r w:rsidRPr="002F57CD">
        <w:t xml:space="preserve"> and </w:t>
      </w:r>
      <w:r w:rsidRPr="002F57CD">
        <w:rPr>
          <w:i/>
          <w:iCs/>
        </w:rPr>
        <w:t>Service Start Date</w:t>
      </w:r>
      <w:r w:rsidRPr="002F57CD">
        <w:t xml:space="preserve"> that fall within the World War II Period.</w:t>
      </w:r>
    </w:p>
    <w:p w:rsidR="009B529A" w:rsidRPr="002F57CD" w:rsidRDefault="009B529A" w:rsidP="003236FA">
      <w:pPr>
        <w:pStyle w:val="BodyTextBullet2"/>
      </w:pPr>
      <w:r w:rsidRPr="002F57CD">
        <w:rPr>
          <w:i/>
          <w:iCs/>
        </w:rPr>
        <w:t>Filipino</w:t>
      </w:r>
      <w:r w:rsidRPr="002F57CD">
        <w:rPr>
          <w:i/>
          <w:iCs/>
        </w:rPr>
        <w:fldChar w:fldCharType="begin"/>
      </w:r>
      <w:r w:rsidRPr="002F57CD">
        <w:instrText xml:space="preserve"> XE "</w:instrText>
      </w:r>
      <w:r w:rsidRPr="002F57CD">
        <w:rPr>
          <w:iCs/>
        </w:rPr>
        <w:instrText>Filipino</w:instrText>
      </w:r>
      <w:r w:rsidRPr="002F57CD">
        <w:instrText xml:space="preserve">" </w:instrText>
      </w:r>
      <w:r w:rsidRPr="002F57CD">
        <w:rPr>
          <w:i/>
          <w:iCs/>
        </w:rPr>
        <w:fldChar w:fldCharType="end"/>
      </w:r>
      <w:r w:rsidRPr="002F57CD">
        <w:rPr>
          <w:i/>
          <w:iCs/>
        </w:rPr>
        <w:t xml:space="preserve"> Veteran Proof</w:t>
      </w:r>
      <w:r w:rsidRPr="002F57CD">
        <w:t xml:space="preserve"> of US Citizenship is required if the Veteran </w:t>
      </w:r>
      <w:r w:rsidRPr="002F57CD">
        <w:rPr>
          <w:i/>
          <w:iCs/>
        </w:rPr>
        <w:t>Branch of Service</w:t>
      </w:r>
      <w:r w:rsidRPr="002F57CD">
        <w:t xml:space="preserve"> is any of the following:</w:t>
      </w:r>
    </w:p>
    <w:p w:rsidR="009B529A" w:rsidRPr="002F57CD" w:rsidRDefault="009B529A" w:rsidP="003236FA">
      <w:pPr>
        <w:pStyle w:val="BodyTextBullet1Indented"/>
      </w:pPr>
      <w:r w:rsidRPr="002F57CD">
        <w:t xml:space="preserve">F. Commonwealth </w:t>
      </w:r>
    </w:p>
    <w:p w:rsidR="009B529A" w:rsidRPr="002F57CD" w:rsidRDefault="009B529A" w:rsidP="003236FA">
      <w:pPr>
        <w:pStyle w:val="BodyTextBullet1Indented"/>
      </w:pPr>
      <w:r w:rsidRPr="002F57CD">
        <w:t>F. Guerilla</w:t>
      </w:r>
    </w:p>
    <w:p w:rsidR="009B529A" w:rsidRPr="002F57CD" w:rsidRDefault="009B529A" w:rsidP="003236FA">
      <w:pPr>
        <w:pStyle w:val="BodyTextBullet1Indented"/>
      </w:pPr>
      <w:r w:rsidRPr="002F57CD">
        <w:t>F. Scouts New</w:t>
      </w:r>
      <w:r w:rsidRPr="002F57CD">
        <w:fldChar w:fldCharType="begin"/>
      </w:r>
      <w:r w:rsidRPr="002F57CD">
        <w:instrText xml:space="preserve"> XE "New:Filipino Scout" </w:instrText>
      </w:r>
      <w:r w:rsidRPr="002F57CD">
        <w:fldChar w:fldCharType="end"/>
      </w:r>
    </w:p>
    <w:p w:rsidR="009B529A" w:rsidRPr="002F57CD" w:rsidRDefault="009B529A" w:rsidP="003236FA">
      <w:pPr>
        <w:pStyle w:val="BodyTextBullet2"/>
      </w:pPr>
      <w:r w:rsidRPr="002F57CD">
        <w:rPr>
          <w:i/>
          <w:iCs/>
        </w:rPr>
        <w:t>Branch of Service</w:t>
      </w:r>
      <w:r w:rsidRPr="002F57CD">
        <w:t xml:space="preserve"> is a required entry for each Military</w:t>
      </w:r>
      <w:r w:rsidRPr="002F57CD">
        <w:fldChar w:fldCharType="begin"/>
      </w:r>
      <w:r w:rsidRPr="002F57CD">
        <w:instrText xml:space="preserve"> XE "Military:Service Episode" </w:instrText>
      </w:r>
      <w:r w:rsidRPr="002F57CD">
        <w:fldChar w:fldCharType="end"/>
      </w:r>
      <w:r w:rsidRPr="002F57CD">
        <w:t xml:space="preserve"> Service Episode.</w:t>
      </w:r>
    </w:p>
    <w:p w:rsidR="009B529A" w:rsidRPr="002F57CD" w:rsidRDefault="009B529A" w:rsidP="0023033E">
      <w:pPr>
        <w:pStyle w:val="Fields"/>
      </w:pPr>
      <w:r w:rsidRPr="002F57CD">
        <w:rPr>
          <w:noProof/>
          <w:u w:val="none"/>
        </w:rPr>
        <w:drawing>
          <wp:inline distT="0" distB="0" distL="0" distR="0" wp14:anchorId="1131A2F2" wp14:editId="3844E3BF">
            <wp:extent cx="119380" cy="119380"/>
            <wp:effectExtent l="19050" t="0" r="0" b="0"/>
            <wp:docPr id="1202" name="Picture 120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Service Entry Date</w:t>
      </w:r>
      <w:r w:rsidRPr="002F57CD">
        <w:rPr>
          <w:rStyle w:val="Drop-downhotspot"/>
        </w:rPr>
        <w:fldChar w:fldCharType="begin"/>
      </w:r>
      <w:r w:rsidRPr="002F57CD">
        <w:instrText xml:space="preserve"> XE "Date:Service Entry" </w:instrText>
      </w:r>
      <w:r w:rsidRPr="002F57CD">
        <w:rPr>
          <w:rStyle w:val="Drop-downhotspot"/>
        </w:rPr>
        <w:fldChar w:fldCharType="end"/>
      </w:r>
      <w:r w:rsidRPr="002F57CD">
        <w:rPr>
          <w:rStyle w:val="Drop-downhotspot"/>
        </w:rPr>
        <w:t>:</w:t>
      </w:r>
    </w:p>
    <w:p w:rsidR="009B529A" w:rsidRPr="002F57CD" w:rsidRDefault="009B529A" w:rsidP="0043173A">
      <w:pPr>
        <w:pStyle w:val="Fielddefinition"/>
      </w:pPr>
      <w:r w:rsidRPr="002F57CD">
        <w:t>The date a Veteran commenced his/her episodes of military service.</w:t>
      </w:r>
    </w:p>
    <w:p w:rsidR="009B529A" w:rsidRPr="002F57CD" w:rsidRDefault="009B529A" w:rsidP="003236FA">
      <w:pPr>
        <w:pStyle w:val="BodyTextBullet2"/>
        <w:rPr>
          <w:rStyle w:val="Drop-downhotspot"/>
        </w:rPr>
      </w:pPr>
      <w:r w:rsidRPr="002F57CD">
        <w:rPr>
          <w:rStyle w:val="Drop-downhotspot"/>
        </w:rPr>
        <w:t>Rules...</w:t>
      </w:r>
    </w:p>
    <w:p w:rsidR="009B529A" w:rsidRPr="002F57CD" w:rsidRDefault="009B529A" w:rsidP="003236FA">
      <w:pPr>
        <w:pStyle w:val="BodyTextBullet2"/>
      </w:pPr>
      <w:r w:rsidRPr="002F57CD">
        <w:t>Military</w:t>
      </w:r>
      <w:r w:rsidRPr="002F57CD">
        <w:fldChar w:fldCharType="begin"/>
      </w:r>
      <w:r w:rsidRPr="002F57CD">
        <w:instrText xml:space="preserve"> XE "Military:Service Episode:Dates" </w:instrText>
      </w:r>
      <w:r w:rsidRPr="002F57CD">
        <w:fldChar w:fldCharType="end"/>
      </w:r>
      <w:r w:rsidRPr="002F57CD">
        <w:t xml:space="preserve"> Service Episode Dates must be </w:t>
      </w:r>
      <w:r w:rsidRPr="002F57CD">
        <w:rPr>
          <w:rStyle w:val="Text-onlypopuphotspot"/>
        </w:rPr>
        <w:t>precise</w:t>
      </w:r>
      <w:r w:rsidRPr="002F57CD">
        <w:t>.</w:t>
      </w:r>
    </w:p>
    <w:p w:rsidR="009B529A" w:rsidRPr="002F57CD" w:rsidRDefault="009B529A" w:rsidP="003236FA">
      <w:pPr>
        <w:pStyle w:val="BodyTextBullet2"/>
      </w:pPr>
      <w:r w:rsidRPr="002F57CD">
        <w:t xml:space="preserve">The </w:t>
      </w:r>
      <w:r w:rsidRPr="002F57CD">
        <w:rPr>
          <w:i/>
          <w:iCs/>
        </w:rPr>
        <w:t>Service Entry Date</w:t>
      </w:r>
      <w:r w:rsidRPr="002F57CD">
        <w:t xml:space="preserve"> must be greater than or equal to the Veteran's birth date + 15 years.</w:t>
      </w:r>
    </w:p>
    <w:p w:rsidR="009B529A" w:rsidRPr="002F57CD" w:rsidRDefault="009B529A" w:rsidP="003236FA">
      <w:pPr>
        <w:pStyle w:val="BodyTextBullet2"/>
      </w:pPr>
      <w:r w:rsidRPr="002F57CD">
        <w:rPr>
          <w:i/>
          <w:iCs/>
        </w:rPr>
        <w:t>Service Entry Date</w:t>
      </w:r>
      <w:r w:rsidRPr="002F57CD">
        <w:t xml:space="preserve"> must be prior or equal to the </w:t>
      </w:r>
      <w:r w:rsidRPr="002F57CD">
        <w:rPr>
          <w:i/>
          <w:iCs/>
        </w:rPr>
        <w:t>Date of Death</w:t>
      </w:r>
      <w:r w:rsidRPr="002F57CD">
        <w:rPr>
          <w:i/>
          <w:iCs/>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i/>
          <w:iCs/>
        </w:rPr>
        <w:fldChar w:fldCharType="end"/>
      </w:r>
      <w:r w:rsidRPr="002F57CD">
        <w:t>.</w:t>
      </w:r>
    </w:p>
    <w:p w:rsidR="009B529A" w:rsidRPr="002F57CD" w:rsidRDefault="009B529A" w:rsidP="003236FA">
      <w:pPr>
        <w:pStyle w:val="BodyTextBullet2"/>
      </w:pPr>
      <w:r w:rsidRPr="002F57CD">
        <w:t xml:space="preserve">The </w:t>
      </w:r>
      <w:r w:rsidRPr="002F57CD">
        <w:rPr>
          <w:i/>
          <w:iCs/>
        </w:rPr>
        <w:t>Service Entry Date</w:t>
      </w:r>
      <w:r w:rsidRPr="002F57CD">
        <w:t xml:space="preserve"> must be prior or equal to the </w:t>
      </w:r>
      <w:r w:rsidRPr="002F57CD">
        <w:rPr>
          <w:i/>
          <w:iCs/>
        </w:rPr>
        <w:t>Service Separation Date</w:t>
      </w:r>
      <w:r w:rsidRPr="002F57CD">
        <w:t xml:space="preserve"> for the Military</w:t>
      </w:r>
      <w:r w:rsidRPr="002F57CD">
        <w:fldChar w:fldCharType="begin"/>
      </w:r>
      <w:r w:rsidRPr="002F57CD">
        <w:instrText xml:space="preserve"> XE "Military:Service Episode" </w:instrText>
      </w:r>
      <w:r w:rsidRPr="002F57CD">
        <w:fldChar w:fldCharType="end"/>
      </w:r>
      <w:r w:rsidRPr="002F57CD">
        <w:t xml:space="preserve"> Service Episode.</w:t>
      </w:r>
    </w:p>
    <w:p w:rsidR="009B529A" w:rsidRPr="002F57CD" w:rsidRDefault="009B529A" w:rsidP="003236FA">
      <w:pPr>
        <w:pStyle w:val="BodyTextBullet2"/>
      </w:pPr>
      <w:r w:rsidRPr="002F57CD">
        <w:rPr>
          <w:i/>
          <w:iCs/>
        </w:rPr>
        <w:t>Service Entry Date</w:t>
      </w:r>
      <w:r w:rsidRPr="002F57CD">
        <w:t xml:space="preserve"> cannot be a future date.</w:t>
      </w:r>
    </w:p>
    <w:p w:rsidR="009B529A" w:rsidRPr="002F57CD" w:rsidRDefault="009B529A" w:rsidP="003236FA">
      <w:pPr>
        <w:pStyle w:val="BodyTextBullet2"/>
      </w:pPr>
      <w:r w:rsidRPr="002F57CD">
        <w:t>Format: (mm/dd/yyyy)</w:t>
      </w:r>
    </w:p>
    <w:p w:rsidR="009B529A" w:rsidRPr="002F57CD" w:rsidRDefault="009B529A" w:rsidP="0023033E">
      <w:pPr>
        <w:pStyle w:val="Fields"/>
      </w:pPr>
      <w:r w:rsidRPr="002F57CD">
        <w:rPr>
          <w:noProof/>
          <w:u w:val="none"/>
        </w:rPr>
        <w:drawing>
          <wp:inline distT="0" distB="0" distL="0" distR="0" wp14:anchorId="45E1FB51" wp14:editId="09731F9B">
            <wp:extent cx="119380" cy="119380"/>
            <wp:effectExtent l="19050" t="0" r="0" b="0"/>
            <wp:docPr id="1209" name="Picture 12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Service Separation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Service Separation" </w:instrText>
      </w:r>
      <w:r w:rsidRPr="002F57CD">
        <w:rPr>
          <w:rStyle w:val="Drop-downhotspot"/>
        </w:rPr>
        <w:fldChar w:fldCharType="end"/>
      </w:r>
      <w:r w:rsidRPr="002F57CD">
        <w:rPr>
          <w:rStyle w:val="Drop-downhotspot"/>
        </w:rPr>
        <w:t>:</w:t>
      </w:r>
    </w:p>
    <w:p w:rsidR="009B529A" w:rsidRPr="002F57CD" w:rsidRDefault="009B529A" w:rsidP="0043173A">
      <w:pPr>
        <w:pStyle w:val="Fielddefinition"/>
      </w:pPr>
      <w:r w:rsidRPr="002F57CD">
        <w:t xml:space="preserve">The </w:t>
      </w:r>
      <w:r w:rsidRPr="002F57CD">
        <w:rPr>
          <w:rStyle w:val="Text-onlypopuphotspot"/>
        </w:rPr>
        <w:t>date</w:t>
      </w:r>
      <w:r w:rsidRPr="002F57CD">
        <w:t xml:space="preserve"> a Veteran ended his/her </w:t>
      </w:r>
      <w:r w:rsidRPr="002F57CD">
        <w:rPr>
          <w:rStyle w:val="Text-onlypopuphotspot"/>
        </w:rPr>
        <w:t>episodes</w:t>
      </w:r>
      <w:r w:rsidRPr="002F57CD">
        <w:t xml:space="preserve"> of military</w:t>
      </w:r>
      <w:r w:rsidRPr="002F57CD">
        <w:fldChar w:fldCharType="begin"/>
      </w:r>
      <w:r w:rsidRPr="002F57CD">
        <w:instrText xml:space="preserve"> XE "Military:service" </w:instrText>
      </w:r>
      <w:r w:rsidRPr="002F57CD">
        <w:fldChar w:fldCharType="end"/>
      </w:r>
      <w:r w:rsidRPr="002F57CD">
        <w:t xml:space="preserve"> service.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236FA">
      <w:pPr>
        <w:pStyle w:val="BodyTextBullet2"/>
      </w:pPr>
      <w:r w:rsidRPr="002F57CD">
        <w:t>Military</w:t>
      </w:r>
      <w:bookmarkStart w:id="811" w:name="OLE_LINK16"/>
      <w:bookmarkStart w:id="812" w:name="OLE_LINK17"/>
      <w:r w:rsidRPr="002F57CD">
        <w:fldChar w:fldCharType="begin"/>
      </w:r>
      <w:r w:rsidRPr="002F57CD">
        <w:instrText xml:space="preserve"> XE "Military:Service Episode:Dates" </w:instrText>
      </w:r>
      <w:r w:rsidRPr="002F57CD">
        <w:fldChar w:fldCharType="end"/>
      </w:r>
      <w:bookmarkEnd w:id="811"/>
      <w:bookmarkEnd w:id="812"/>
      <w:r w:rsidRPr="002F57CD">
        <w:t xml:space="preserve"> </w:t>
      </w:r>
      <w:bookmarkStart w:id="813" w:name="OLE_LINK41"/>
      <w:bookmarkStart w:id="814" w:name="OLE_LINK42"/>
      <w:r w:rsidRPr="002F57CD">
        <w:t>Service Episode dates</w:t>
      </w:r>
      <w:bookmarkEnd w:id="813"/>
      <w:bookmarkEnd w:id="814"/>
      <w:r w:rsidRPr="002F57CD">
        <w:t xml:space="preserve"> must be </w:t>
      </w:r>
      <w:r w:rsidRPr="002F57CD">
        <w:rPr>
          <w:rStyle w:val="Text-onlypopuphotspot"/>
        </w:rPr>
        <w:t>precise</w:t>
      </w:r>
      <w:r w:rsidRPr="002F57CD">
        <w:t>.</w:t>
      </w:r>
    </w:p>
    <w:p w:rsidR="009B529A" w:rsidRPr="002F57CD" w:rsidRDefault="009B529A" w:rsidP="003236FA">
      <w:pPr>
        <w:pStyle w:val="BodyTextBullet2"/>
      </w:pPr>
      <w:r w:rsidRPr="002F57CD">
        <w:rPr>
          <w:i/>
          <w:iCs/>
        </w:rPr>
        <w:t>Service Separation Date</w:t>
      </w:r>
      <w:r w:rsidRPr="002F57CD">
        <w:t xml:space="preserve"> must be later than or equal to the </w:t>
      </w:r>
      <w:r w:rsidRPr="002F57CD">
        <w:rPr>
          <w:i/>
          <w:iCs/>
        </w:rPr>
        <w:t>Service Entry Date</w:t>
      </w:r>
      <w:r w:rsidRPr="002F57CD">
        <w:t>.</w:t>
      </w:r>
    </w:p>
    <w:p w:rsidR="009B529A" w:rsidRPr="002F57CD" w:rsidRDefault="009B529A" w:rsidP="003236FA">
      <w:pPr>
        <w:pStyle w:val="BodyTextBullet2"/>
      </w:pPr>
      <w:r w:rsidRPr="002F57CD">
        <w:rPr>
          <w:i/>
          <w:iCs/>
        </w:rPr>
        <w:t>Service Separation Date</w:t>
      </w:r>
      <w:r w:rsidRPr="002F57CD">
        <w:t xml:space="preserve"> must be prior or equal to the </w:t>
      </w:r>
      <w:r w:rsidRPr="002F57CD">
        <w:rPr>
          <w:i/>
          <w:iCs/>
        </w:rPr>
        <w:t>Date of Death</w:t>
      </w:r>
      <w:r w:rsidRPr="002F57CD">
        <w:rPr>
          <w:i/>
          <w:iCs/>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i/>
          <w:iCs/>
        </w:rPr>
        <w:fldChar w:fldCharType="end"/>
      </w:r>
      <w:r w:rsidRPr="002F57CD">
        <w:t>.</w:t>
      </w:r>
    </w:p>
    <w:p w:rsidR="009B529A" w:rsidRPr="002F57CD" w:rsidRDefault="009B529A" w:rsidP="003236FA">
      <w:pPr>
        <w:pStyle w:val="BodyTextBullet2"/>
      </w:pPr>
      <w:r w:rsidRPr="002F57CD">
        <w:rPr>
          <w:i/>
          <w:iCs/>
        </w:rPr>
        <w:t>Service Separation Date</w:t>
      </w:r>
      <w:r w:rsidRPr="002F57CD">
        <w:t xml:space="preserve"> cannot be a future date.</w:t>
      </w:r>
    </w:p>
    <w:p w:rsidR="009B529A" w:rsidRPr="002F57CD" w:rsidRDefault="009B529A" w:rsidP="003236FA">
      <w:pPr>
        <w:pStyle w:val="BodyTextBullet2"/>
      </w:pPr>
      <w:r w:rsidRPr="002F57CD">
        <w:t>Format: (mm/dd/yyyy)</w:t>
      </w:r>
    </w:p>
    <w:p w:rsidR="009B529A" w:rsidRPr="002F57CD" w:rsidRDefault="009B529A" w:rsidP="0023033E">
      <w:pPr>
        <w:pStyle w:val="Fields"/>
      </w:pPr>
      <w:r w:rsidRPr="002F57CD">
        <w:rPr>
          <w:rStyle w:val="Drop-downhotspot"/>
        </w:rPr>
        <w:t>Service Component:</w:t>
      </w:r>
    </w:p>
    <w:p w:rsidR="009B529A" w:rsidRPr="002F57CD" w:rsidRDefault="009B529A" w:rsidP="0043173A">
      <w:pPr>
        <w:pStyle w:val="Fielddefinition"/>
      </w:pPr>
      <w:r w:rsidRPr="002F57CD">
        <w:rPr>
          <w:i/>
        </w:rPr>
        <w:t>Service Component</w:t>
      </w:r>
      <w:r w:rsidRPr="002F57CD">
        <w:t xml:space="preserve"> is the major component of the Armed Services.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236FA">
      <w:pPr>
        <w:pStyle w:val="BodyTextBullet2"/>
      </w:pPr>
      <w:r w:rsidRPr="002F57CD">
        <w:t>This is not a required field</w:t>
      </w:r>
      <w:r w:rsidR="00D96B3C" w:rsidRPr="002F57CD">
        <w:t xml:space="preserve">. </w:t>
      </w:r>
      <w:r w:rsidRPr="002F57CD">
        <w:t xml:space="preserve">However, if entered, certain </w:t>
      </w:r>
      <w:r w:rsidRPr="002F57CD">
        <w:rPr>
          <w:i/>
          <w:iCs/>
        </w:rPr>
        <w:t>Branch</w:t>
      </w:r>
      <w:r w:rsidRPr="002F57CD">
        <w:t>(es)</w:t>
      </w:r>
      <w:r w:rsidRPr="002F57CD">
        <w:rPr>
          <w:i/>
          <w:iCs/>
        </w:rPr>
        <w:t xml:space="preserve"> of Service</w:t>
      </w:r>
      <w:r w:rsidRPr="002F57CD">
        <w:t xml:space="preserve"> are required for various choices of </w:t>
      </w:r>
      <w:r w:rsidRPr="002F57CD">
        <w:rPr>
          <w:i/>
          <w:iCs/>
        </w:rPr>
        <w:t>Service Component</w:t>
      </w:r>
      <w:r w:rsidRPr="002F57CD">
        <w:t>.</w:t>
      </w:r>
    </w:p>
    <w:p w:rsidR="009B529A" w:rsidRPr="002F57CD" w:rsidRDefault="009B529A" w:rsidP="003236FA">
      <w:pPr>
        <w:pStyle w:val="BodyTextBullet2"/>
      </w:pPr>
      <w:r w:rsidRPr="002F57CD">
        <w:t xml:space="preserve">If </w:t>
      </w:r>
      <w:r w:rsidRPr="002F57CD">
        <w:rPr>
          <w:i/>
          <w:iCs/>
        </w:rPr>
        <w:t>Branch of Service</w:t>
      </w:r>
      <w:r w:rsidRPr="002F57CD">
        <w:t xml:space="preserve"> is deleted, the system will delete the </w:t>
      </w:r>
      <w:r w:rsidRPr="002F57CD">
        <w:rPr>
          <w:i/>
          <w:iCs/>
        </w:rPr>
        <w:t>Service Component</w:t>
      </w:r>
      <w:r w:rsidRPr="002F57CD">
        <w:t>, if present.</w:t>
      </w:r>
    </w:p>
    <w:p w:rsidR="009B529A" w:rsidRPr="002F57CD" w:rsidRDefault="009B529A" w:rsidP="0023033E">
      <w:pPr>
        <w:pStyle w:val="Fields"/>
      </w:pPr>
      <w:r w:rsidRPr="002F57CD">
        <w:rPr>
          <w:noProof/>
          <w:u w:val="none"/>
        </w:rPr>
        <w:drawing>
          <wp:inline distT="0" distB="0" distL="0" distR="0" wp14:anchorId="2090343C" wp14:editId="57309ABE">
            <wp:extent cx="119380" cy="119380"/>
            <wp:effectExtent l="19050" t="0" r="0" b="0"/>
            <wp:docPr id="1217" name="Picture 121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Discharge Type:</w:t>
      </w:r>
      <w:r w:rsidRPr="002F57CD">
        <w:t xml:space="preserve"> </w:t>
      </w:r>
      <w:r w:rsidRPr="002F57CD">
        <w:fldChar w:fldCharType="begin"/>
      </w:r>
      <w:r w:rsidRPr="002F57CD">
        <w:instrText xml:space="preserve"> XE "MSDS:Discharge Types" </w:instrText>
      </w:r>
      <w:r w:rsidRPr="002F57CD">
        <w:fldChar w:fldCharType="end"/>
      </w:r>
    </w:p>
    <w:p w:rsidR="009B529A" w:rsidRPr="002F57CD" w:rsidRDefault="009B529A" w:rsidP="0043173A">
      <w:pPr>
        <w:pStyle w:val="Fielddefinition"/>
      </w:pPr>
      <w:r w:rsidRPr="002F57CD">
        <w:t>This is the type is discharge type the Veteran received when released from military</w:t>
      </w:r>
      <w:r w:rsidRPr="002F57CD">
        <w:fldChar w:fldCharType="begin"/>
      </w:r>
      <w:r w:rsidRPr="002F57CD">
        <w:instrText xml:space="preserve"> XE "Military:duty" </w:instrText>
      </w:r>
      <w:r w:rsidRPr="002F57CD">
        <w:fldChar w:fldCharType="end"/>
      </w:r>
      <w:r w:rsidRPr="002F57CD">
        <w:t xml:space="preserve"> duty.</w:t>
      </w:r>
    </w:p>
    <w:p w:rsidR="009B529A" w:rsidRPr="002F57CD" w:rsidRDefault="009B529A" w:rsidP="0043173A">
      <w:pPr>
        <w:pStyle w:val="Fielddefinition"/>
      </w:pPr>
      <w:r w:rsidRPr="002F57CD">
        <w:t>Choices are:</w:t>
      </w:r>
    </w:p>
    <w:p w:rsidR="009B529A" w:rsidRPr="002F57CD" w:rsidRDefault="009B529A" w:rsidP="003236FA">
      <w:pPr>
        <w:pStyle w:val="BodyTextBullet1"/>
      </w:pPr>
      <w:r w:rsidRPr="002F57CD">
        <w:tab/>
      </w:r>
      <w:r w:rsidRPr="002F57CD">
        <w:rPr>
          <w:rStyle w:val="Drop-downhotspot"/>
        </w:rPr>
        <w:t>Bad Conduct</w:t>
      </w:r>
    </w:p>
    <w:p w:rsidR="009B529A" w:rsidRPr="002F57CD" w:rsidRDefault="009B529A" w:rsidP="003236FA">
      <w:pPr>
        <w:pStyle w:val="BodyText5"/>
      </w:pPr>
      <w:r w:rsidRPr="002F57CD">
        <w:t>One receives a bad conduct discharge (BCD) when separated from the service under conditions other than honorable</w:t>
      </w:r>
      <w:r w:rsidR="00D96B3C" w:rsidRPr="002F57CD">
        <w:t xml:space="preserve">. </w:t>
      </w:r>
      <w:r w:rsidRPr="002F57CD">
        <w:t>A bad conduct discharge is given only by an approved sentence of a general or a special court-martial.</w:t>
      </w:r>
    </w:p>
    <w:p w:rsidR="009B529A" w:rsidRPr="002F57CD" w:rsidRDefault="009B529A" w:rsidP="003236FA">
      <w:pPr>
        <w:pStyle w:val="BodyText5"/>
      </w:pPr>
      <w:r w:rsidRPr="002F57CD">
        <w:drawing>
          <wp:inline distT="0" distB="0" distL="0" distR="0" wp14:anchorId="7EAD46A8" wp14:editId="587CA0DA">
            <wp:extent cx="191135" cy="191135"/>
            <wp:effectExtent l="0" t="0" r="0" b="0"/>
            <wp:docPr id="1218" name="Picture 12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Administrative Decision from the </w:t>
      </w:r>
      <w:r w:rsidRPr="002F57CD">
        <w:rPr>
          <w:rStyle w:val="Text-onlypopuphotspot"/>
        </w:rPr>
        <w:t>VARO</w:t>
      </w:r>
      <w:r w:rsidRPr="002F57CD">
        <w:t xml:space="preserve"> is required to determine eligibility</w:t>
      </w:r>
      <w:r w:rsidRPr="002F57CD">
        <w:fldChar w:fldCharType="begin"/>
      </w:r>
      <w:r w:rsidRPr="002F57CD">
        <w:instrText xml:space="preserve"> XE "Eligibility" </w:instrText>
      </w:r>
      <w:r w:rsidRPr="002F57CD">
        <w:fldChar w:fldCharType="end"/>
      </w:r>
      <w:r w:rsidRPr="002F57CD">
        <w:t xml:space="preserve"> for enrollment</w:t>
      </w:r>
      <w:r w:rsidRPr="002F57CD">
        <w:fldChar w:fldCharType="begin"/>
      </w:r>
      <w:r w:rsidRPr="002F57CD">
        <w:instrText xml:space="preserve"> XE "Enrollment" </w:instrText>
      </w:r>
      <w:r w:rsidRPr="002F57CD">
        <w:fldChar w:fldCharType="end"/>
      </w:r>
      <w:r w:rsidRPr="002F57CD">
        <w:t xml:space="preserve"> in the VA Health Care program if time in service requirement is met</w:t>
      </w:r>
      <w:r w:rsidR="00D96B3C" w:rsidRPr="002F57CD">
        <w:t xml:space="preserve">. </w:t>
      </w:r>
      <w:r w:rsidRPr="002F57CD">
        <w:t>If determined ineligible</w:t>
      </w:r>
      <w:r w:rsidRPr="002F57CD">
        <w:fldChar w:fldCharType="begin"/>
      </w:r>
      <w:r w:rsidRPr="002F57CD">
        <w:instrText xml:space="preserve"> XE "Ineligible:Discharge Type" </w:instrText>
      </w:r>
      <w:r w:rsidRPr="002F57CD">
        <w:fldChar w:fldCharType="end"/>
      </w:r>
      <w:r w:rsidRPr="002F57CD">
        <w:t xml:space="preserve"> and </w:t>
      </w:r>
      <w:r w:rsidRPr="002F57CD">
        <w:rPr>
          <w:rStyle w:val="Text-onlypopuphotspot"/>
        </w:rPr>
        <w:t>SC</w:t>
      </w:r>
      <w:r w:rsidRPr="002F57CD">
        <w:t xml:space="preserve"> conditions exist, treat for SC conditions only.</w:t>
      </w:r>
    </w:p>
    <w:p w:rsidR="009B529A" w:rsidRPr="002F57CD" w:rsidRDefault="009B529A" w:rsidP="003236FA">
      <w:pPr>
        <w:pStyle w:val="BodyTextBullet1"/>
      </w:pPr>
      <w:r w:rsidRPr="002F57CD">
        <w:rPr>
          <w:rStyle w:val="Drop-downhotspot"/>
        </w:rPr>
        <w:t>Dishonorable</w:t>
      </w:r>
    </w:p>
    <w:p w:rsidR="009B529A" w:rsidRPr="002F57CD" w:rsidRDefault="009B529A" w:rsidP="003236FA">
      <w:pPr>
        <w:pStyle w:val="BodyText5"/>
      </w:pPr>
      <w:r w:rsidRPr="002F57CD">
        <w:t>One receives a dishonorable discharge (DD) when separated from the service under dishonorable conditions</w:t>
      </w:r>
      <w:r w:rsidR="00D96B3C" w:rsidRPr="002F57CD">
        <w:t xml:space="preserve">. </w:t>
      </w:r>
      <w:r w:rsidRPr="002F57CD">
        <w:t>A dishonorable discharge is given only by a general court-martial and as appropriate for serious offenses calling for dishonorable separation as part of the punishment.</w:t>
      </w:r>
    </w:p>
    <w:p w:rsidR="009B529A" w:rsidRPr="002F57CD" w:rsidRDefault="009B529A" w:rsidP="003236FA">
      <w:pPr>
        <w:pStyle w:val="BodyText5"/>
      </w:pPr>
      <w:r w:rsidRPr="002F57CD">
        <w:drawing>
          <wp:inline distT="0" distB="0" distL="0" distR="0" wp14:anchorId="4033B4C5" wp14:editId="1AAAC0C9">
            <wp:extent cx="191135" cy="191135"/>
            <wp:effectExtent l="0" t="0" r="0" b="0"/>
            <wp:docPr id="1219" name="Picture 121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Not eligible for enrollment</w:t>
      </w:r>
      <w:r w:rsidRPr="002F57CD">
        <w:fldChar w:fldCharType="begin"/>
      </w:r>
      <w:r w:rsidRPr="002F57CD">
        <w:instrText xml:space="preserve"> XE "Enrollment" </w:instrText>
      </w:r>
      <w:r w:rsidRPr="002F57CD">
        <w:fldChar w:fldCharType="end"/>
      </w:r>
      <w:r w:rsidRPr="002F57CD">
        <w:t xml:space="preserve"> in the VA Health Care Program</w:t>
      </w:r>
      <w:r w:rsidR="00D96B3C" w:rsidRPr="002F57CD">
        <w:t xml:space="preserve">. </w:t>
      </w:r>
      <w:r w:rsidRPr="002F57CD">
        <w:t xml:space="preserve">If </w:t>
      </w:r>
      <w:r w:rsidRPr="002F57CD">
        <w:rPr>
          <w:rStyle w:val="Text-onlypopuphotspot"/>
        </w:rPr>
        <w:t>SC</w:t>
      </w:r>
      <w:r w:rsidRPr="002F57CD">
        <w:t xml:space="preserve"> conditions exist, may be treated for SC conditions only.</w:t>
      </w:r>
    </w:p>
    <w:p w:rsidR="009B529A" w:rsidRPr="002F57CD" w:rsidRDefault="009B529A" w:rsidP="003236FA">
      <w:pPr>
        <w:pStyle w:val="BodyTextBullet1"/>
      </w:pPr>
      <w:r w:rsidRPr="002F57CD">
        <w:rPr>
          <w:rStyle w:val="Drop-downhotspot"/>
        </w:rPr>
        <w:t>Dishonorable-VA</w:t>
      </w:r>
    </w:p>
    <w:p w:rsidR="009B529A" w:rsidRPr="002F57CD" w:rsidRDefault="009B529A" w:rsidP="003236FA">
      <w:pPr>
        <w:pStyle w:val="BodyText5"/>
      </w:pPr>
      <w:r w:rsidRPr="002F57CD">
        <w:t>Dishonorable for VA purposes means that for the VBA, there is another reason or circumstance that the VBA has determined that makes the Veteran “Dishonorable” for VA purposes (</w:t>
      </w:r>
      <w:r w:rsidRPr="002F57CD">
        <w:rPr>
          <w:i/>
          <w:u w:val="single"/>
        </w:rPr>
        <w:t>Dishonorable-VA</w:t>
      </w:r>
      <w:r w:rsidRPr="002F57CD">
        <w:t xml:space="preserve">). </w:t>
      </w:r>
    </w:p>
    <w:p w:rsidR="009B529A" w:rsidRPr="002F57CD" w:rsidRDefault="009B529A" w:rsidP="003236FA">
      <w:pPr>
        <w:pStyle w:val="BodyText5"/>
      </w:pPr>
      <w:r w:rsidRPr="002F57CD">
        <w:drawing>
          <wp:inline distT="0" distB="0" distL="0" distR="0" wp14:anchorId="23B2A2FB" wp14:editId="1723475C">
            <wp:extent cx="191135" cy="191135"/>
            <wp:effectExtent l="0" t="0" r="0" b="0"/>
            <wp:docPr id="1220" name="Picture 122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Not eligible for enrollment</w:t>
      </w:r>
      <w:r w:rsidRPr="002F57CD">
        <w:fldChar w:fldCharType="begin"/>
      </w:r>
      <w:r w:rsidRPr="002F57CD">
        <w:instrText xml:space="preserve"> XE "Enrollment" </w:instrText>
      </w:r>
      <w:r w:rsidRPr="002F57CD">
        <w:fldChar w:fldCharType="end"/>
      </w:r>
      <w:r w:rsidRPr="002F57CD">
        <w:t xml:space="preserve"> in the VA Health Care Program</w:t>
      </w:r>
      <w:r w:rsidR="00D96B3C" w:rsidRPr="002F57CD">
        <w:t xml:space="preserve">. </w:t>
      </w:r>
      <w:r w:rsidRPr="002F57CD">
        <w:t xml:space="preserve">If </w:t>
      </w:r>
      <w:r w:rsidRPr="002F57CD">
        <w:rPr>
          <w:rStyle w:val="Text-onlypopuphotspot"/>
        </w:rPr>
        <w:t>SC</w:t>
      </w:r>
      <w:r w:rsidRPr="002F57CD">
        <w:t xml:space="preserve"> conditions exist, may be treated for SC conditions only.</w:t>
      </w:r>
    </w:p>
    <w:p w:rsidR="009B529A" w:rsidRPr="002F57CD" w:rsidRDefault="009B529A" w:rsidP="003236FA">
      <w:pPr>
        <w:pStyle w:val="BodyTextBullet1"/>
      </w:pPr>
      <w:r w:rsidRPr="002F57CD">
        <w:rPr>
          <w:rStyle w:val="Drop-downhotspot"/>
        </w:rPr>
        <w:t>General</w:t>
      </w:r>
    </w:p>
    <w:p w:rsidR="009B529A" w:rsidRPr="002F57CD" w:rsidRDefault="009B529A" w:rsidP="003236FA">
      <w:pPr>
        <w:pStyle w:val="BodyText5"/>
      </w:pPr>
      <w:r w:rsidRPr="002F57CD">
        <w:t>One receives a general discharge when separated from the service under honorable conditions, without a sufficiently meritorious military</w:t>
      </w:r>
      <w:r w:rsidRPr="002F57CD">
        <w:fldChar w:fldCharType="begin"/>
      </w:r>
      <w:r w:rsidRPr="002F57CD">
        <w:instrText xml:space="preserve"> XE "Military:record" </w:instrText>
      </w:r>
      <w:r w:rsidRPr="002F57CD">
        <w:fldChar w:fldCharType="end"/>
      </w:r>
      <w:r w:rsidRPr="002F57CD">
        <w:t xml:space="preserve"> record to deserve an honorable discharge.</w:t>
      </w:r>
    </w:p>
    <w:p w:rsidR="009B529A" w:rsidRPr="002F57CD" w:rsidRDefault="009B529A" w:rsidP="003236FA">
      <w:pPr>
        <w:pStyle w:val="BodyTextBullet1"/>
      </w:pPr>
      <w:r w:rsidRPr="002F57CD">
        <w:rPr>
          <w:rStyle w:val="Drop-downhotspot"/>
        </w:rPr>
        <w:t>Honorable</w:t>
      </w:r>
    </w:p>
    <w:p w:rsidR="009B529A" w:rsidRPr="002F57CD" w:rsidRDefault="009B529A" w:rsidP="003236FA">
      <w:pPr>
        <w:pStyle w:val="BodyText5"/>
      </w:pPr>
      <w:r w:rsidRPr="002F57CD">
        <w:t>To receive an honorable discharge, one must have received a rating from good to excellent for their military</w:t>
      </w:r>
      <w:r w:rsidRPr="002F57CD">
        <w:fldChar w:fldCharType="begin"/>
      </w:r>
      <w:r w:rsidRPr="002F57CD">
        <w:instrText xml:space="preserve"> XE "Military:service" </w:instrText>
      </w:r>
      <w:r w:rsidRPr="002F57CD">
        <w:fldChar w:fldCharType="end"/>
      </w:r>
      <w:r w:rsidRPr="002F57CD">
        <w:t xml:space="preserve"> service</w:t>
      </w:r>
      <w:r w:rsidR="00D96B3C" w:rsidRPr="002F57CD">
        <w:t xml:space="preserve">. </w:t>
      </w:r>
      <w:r w:rsidRPr="002F57CD">
        <w:t>Even though only qualifying for a general discharge, the individual may receive an honorable discharge under two circumstances:</w:t>
      </w:r>
    </w:p>
    <w:p w:rsidR="009B529A" w:rsidRPr="002F57CD" w:rsidRDefault="009B529A" w:rsidP="006F402A">
      <w:pPr>
        <w:keepLines/>
        <w:numPr>
          <w:ilvl w:val="0"/>
          <w:numId w:val="44"/>
        </w:numPr>
        <w:tabs>
          <w:tab w:val="left" w:pos="2040"/>
        </w:tabs>
        <w:spacing w:after="120"/>
      </w:pPr>
      <w:r w:rsidRPr="002F57CD">
        <w:t>when being separated because of a disability incurred in the line of duty, or</w:t>
      </w:r>
    </w:p>
    <w:p w:rsidR="009B529A" w:rsidRPr="002F57CD" w:rsidRDefault="009B529A" w:rsidP="006F402A">
      <w:pPr>
        <w:keepLines/>
        <w:numPr>
          <w:ilvl w:val="0"/>
          <w:numId w:val="44"/>
        </w:numPr>
        <w:tabs>
          <w:tab w:val="left" w:pos="2040"/>
        </w:tabs>
        <w:spacing w:after="120"/>
      </w:pPr>
      <w:r w:rsidRPr="002F57CD">
        <w:t>if any awards for gallantry in action, heroism, or other meritorious service were received.</w:t>
      </w:r>
    </w:p>
    <w:p w:rsidR="009B529A" w:rsidRPr="002F57CD" w:rsidRDefault="009B529A" w:rsidP="003236FA">
      <w:pPr>
        <w:pStyle w:val="BodyTextBullet1"/>
      </w:pPr>
      <w:r w:rsidRPr="002F57CD">
        <w:rPr>
          <w:rStyle w:val="Drop-downhotspot"/>
        </w:rPr>
        <w:t>Honorable-VA</w:t>
      </w:r>
    </w:p>
    <w:p w:rsidR="009B529A" w:rsidRPr="002F57CD" w:rsidRDefault="009B529A" w:rsidP="003236FA">
      <w:pPr>
        <w:pStyle w:val="BodyText5"/>
      </w:pPr>
      <w:r w:rsidRPr="002F57CD">
        <w:t>Honorable for VA purposes means that for the VBA, even though their DD-214 says “General” or “Other Than Honorable”, there is another reason or circumstance that the VBA has determined that makes the Veteran “Honorable” for VA purposes (</w:t>
      </w:r>
      <w:r w:rsidRPr="002F57CD">
        <w:rPr>
          <w:i/>
          <w:u w:val="single"/>
        </w:rPr>
        <w:t>Honorable-VA</w:t>
      </w:r>
      <w:r w:rsidRPr="002F57CD">
        <w:t>).</w:t>
      </w:r>
    </w:p>
    <w:p w:rsidR="009B529A" w:rsidRPr="002F57CD" w:rsidRDefault="009B529A" w:rsidP="003236FA">
      <w:pPr>
        <w:pStyle w:val="BodyTextBullet1"/>
      </w:pPr>
      <w:r w:rsidRPr="002F57CD">
        <w:rPr>
          <w:rStyle w:val="Drop-downhotspot"/>
        </w:rPr>
        <w:t>Other Than Honorable</w:t>
      </w:r>
    </w:p>
    <w:p w:rsidR="009B529A" w:rsidRPr="002F57CD" w:rsidRDefault="009B529A" w:rsidP="003236FA">
      <w:pPr>
        <w:pStyle w:val="BodyText5"/>
      </w:pPr>
      <w:r w:rsidRPr="002F57CD">
        <w:t>An other than honorable discharge is given for misconduct or security reasons.</w:t>
      </w:r>
    </w:p>
    <w:p w:rsidR="009B529A" w:rsidRPr="002F57CD" w:rsidRDefault="009B529A" w:rsidP="003236FA">
      <w:pPr>
        <w:pStyle w:val="BodyText5"/>
      </w:pPr>
      <w:r w:rsidRPr="002F57CD">
        <w:drawing>
          <wp:inline distT="0" distB="0" distL="0" distR="0" wp14:anchorId="3F755589" wp14:editId="135F3CB1">
            <wp:extent cx="191135" cy="191135"/>
            <wp:effectExtent l="0" t="0" r="0" b="0"/>
            <wp:docPr id="1221" name="Picture 122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Administrative Decision from the </w:t>
      </w:r>
      <w:r w:rsidRPr="002F57CD">
        <w:rPr>
          <w:rStyle w:val="Text-onlypopuphotspot"/>
        </w:rPr>
        <w:t>VARO</w:t>
      </w:r>
      <w:r w:rsidRPr="002F57CD">
        <w:t xml:space="preserve"> is required to determine eligibility</w:t>
      </w:r>
      <w:r w:rsidRPr="002F57CD">
        <w:fldChar w:fldCharType="begin"/>
      </w:r>
      <w:r w:rsidRPr="002F57CD">
        <w:instrText xml:space="preserve"> XE "Eligibility" </w:instrText>
      </w:r>
      <w:r w:rsidRPr="002F57CD">
        <w:fldChar w:fldCharType="end"/>
      </w:r>
      <w:r w:rsidRPr="002F57CD">
        <w:t xml:space="preserve"> for enrollment</w:t>
      </w:r>
      <w:r w:rsidRPr="002F57CD">
        <w:fldChar w:fldCharType="begin"/>
      </w:r>
      <w:r w:rsidRPr="002F57CD">
        <w:instrText xml:space="preserve"> XE "Enrollment" </w:instrText>
      </w:r>
      <w:r w:rsidRPr="002F57CD">
        <w:fldChar w:fldCharType="end"/>
      </w:r>
      <w:r w:rsidRPr="002F57CD">
        <w:t xml:space="preserve"> in the VA Health Care program if time in service requirement is met</w:t>
      </w:r>
      <w:r w:rsidR="00D96B3C" w:rsidRPr="002F57CD">
        <w:t xml:space="preserve">. </w:t>
      </w:r>
      <w:r w:rsidRPr="002F57CD">
        <w:t>If determined ineligible</w:t>
      </w:r>
      <w:r w:rsidRPr="002F57CD">
        <w:fldChar w:fldCharType="begin"/>
      </w:r>
      <w:r w:rsidRPr="002F57CD">
        <w:instrText xml:space="preserve"> XE "Ineligible:Discharge Type" </w:instrText>
      </w:r>
      <w:r w:rsidRPr="002F57CD">
        <w:fldChar w:fldCharType="end"/>
      </w:r>
      <w:r w:rsidRPr="002F57CD">
        <w:t xml:space="preserve"> and </w:t>
      </w:r>
      <w:r w:rsidRPr="002F57CD">
        <w:rPr>
          <w:rStyle w:val="Text-onlypopuphotspot"/>
        </w:rPr>
        <w:t>SC</w:t>
      </w:r>
      <w:r w:rsidRPr="002F57CD">
        <w:t xml:space="preserve"> conditions exist, treat for SC conditions only.</w:t>
      </w:r>
    </w:p>
    <w:p w:rsidR="009B529A" w:rsidRPr="002F57CD" w:rsidRDefault="009B529A" w:rsidP="003236FA">
      <w:pPr>
        <w:pStyle w:val="BodyTextBullet1"/>
      </w:pPr>
      <w:r w:rsidRPr="002F57CD">
        <w:rPr>
          <w:rStyle w:val="Drop-downhotspot"/>
        </w:rPr>
        <w:t>Undesirable</w:t>
      </w:r>
    </w:p>
    <w:p w:rsidR="009B529A" w:rsidRPr="002F57CD" w:rsidRDefault="009B529A" w:rsidP="003236FA">
      <w:pPr>
        <w:pStyle w:val="BodyText5"/>
      </w:pPr>
      <w:r w:rsidRPr="002F57CD">
        <w:t>An undesirable discharge is the equivalent of a dishonorable discharge without the felony conviction.</w:t>
      </w:r>
    </w:p>
    <w:p w:rsidR="009B529A" w:rsidRPr="002F57CD" w:rsidRDefault="009B529A" w:rsidP="003236FA">
      <w:pPr>
        <w:pStyle w:val="BodyText5"/>
      </w:pPr>
      <w:r w:rsidRPr="002F57CD">
        <w:t>Unfitness is a common reason for receiving an undesirable discharge.</w:t>
      </w:r>
    </w:p>
    <w:p w:rsidR="009B529A" w:rsidRPr="002F57CD" w:rsidRDefault="009B529A" w:rsidP="003236FA">
      <w:pPr>
        <w:pStyle w:val="BodyText5"/>
      </w:pPr>
      <w:r w:rsidRPr="002F57CD">
        <w:drawing>
          <wp:inline distT="0" distB="0" distL="0" distR="0" wp14:anchorId="47A8168F" wp14:editId="16765800">
            <wp:extent cx="191135" cy="191135"/>
            <wp:effectExtent l="0" t="0" r="0" b="0"/>
            <wp:docPr id="1222" name="Picture 122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Not eligible for enrollment</w:t>
      </w:r>
      <w:r w:rsidRPr="002F57CD">
        <w:fldChar w:fldCharType="begin"/>
      </w:r>
      <w:r w:rsidRPr="002F57CD">
        <w:instrText xml:space="preserve"> XE "Enrollment" </w:instrText>
      </w:r>
      <w:r w:rsidRPr="002F57CD">
        <w:fldChar w:fldCharType="end"/>
      </w:r>
      <w:r w:rsidRPr="002F57CD">
        <w:t xml:space="preserve"> in the VA Health Care Program</w:t>
      </w:r>
      <w:r w:rsidR="00D96B3C" w:rsidRPr="002F57CD">
        <w:t xml:space="preserve">. </w:t>
      </w:r>
      <w:r w:rsidRPr="002F57CD">
        <w:t xml:space="preserve">If </w:t>
      </w:r>
      <w:r w:rsidRPr="002F57CD">
        <w:rPr>
          <w:rStyle w:val="Text-onlypopuphotspot"/>
        </w:rPr>
        <w:t>SC</w:t>
      </w:r>
      <w:r w:rsidRPr="002F57CD">
        <w:t xml:space="preserve"> conditions exist, may be treated for SC conditions only.</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236FA">
      <w:pPr>
        <w:pStyle w:val="BodyTextBullet2"/>
      </w:pPr>
      <w:r w:rsidRPr="002F57CD">
        <w:t>Service</w:t>
      </w:r>
      <w:r w:rsidRPr="002F57CD">
        <w:rPr>
          <w:i/>
          <w:iCs/>
        </w:rPr>
        <w:t xml:space="preserve"> Discharge Type</w:t>
      </w:r>
      <w:r w:rsidRPr="002F57CD">
        <w:t xml:space="preserve"> is required information for all Military</w:t>
      </w:r>
      <w:r w:rsidRPr="002F57CD">
        <w:fldChar w:fldCharType="begin"/>
      </w:r>
      <w:r w:rsidRPr="002F57CD">
        <w:instrText xml:space="preserve"> XE "Military:Service Episodes" </w:instrText>
      </w:r>
      <w:r w:rsidRPr="002F57CD">
        <w:fldChar w:fldCharType="end"/>
      </w:r>
      <w:r w:rsidRPr="002F57CD">
        <w:t xml:space="preserve"> Service Episodes.</w:t>
      </w:r>
    </w:p>
    <w:p w:rsidR="009B529A" w:rsidRPr="002F57CD" w:rsidRDefault="009B529A" w:rsidP="009B529A">
      <w:pPr>
        <w:ind w:left="600"/>
      </w:pPr>
    </w:p>
    <w:p w:rsidR="009B529A" w:rsidRPr="002F57CD" w:rsidRDefault="009B529A" w:rsidP="0043173A">
      <w:pPr>
        <w:pStyle w:val="Fielddefinition"/>
        <w:rPr>
          <w:b/>
          <w:bCs/>
        </w:rPr>
      </w:pPr>
      <w:r w:rsidRPr="002F57CD">
        <w:rPr>
          <w:b/>
          <w:bCs/>
        </w:rPr>
        <w:t>Add</w:t>
      </w:r>
      <w:r w:rsidRPr="002F57CD">
        <w:rPr>
          <w:b/>
          <w:bCs/>
        </w:rPr>
        <w:fldChar w:fldCharType="begin"/>
      </w:r>
      <w:r w:rsidRPr="002F57CD">
        <w:instrText xml:space="preserve"> XE "</w:instrText>
      </w:r>
      <w:r w:rsidRPr="002F57CD">
        <w:rPr>
          <w:rStyle w:val="Hyperlink"/>
          <w:bCs/>
          <w:iCs w:val="0"/>
        </w:rPr>
        <w:instrText>Add:</w:instrText>
      </w:r>
      <w:r w:rsidRPr="002F57CD">
        <w:instrText xml:space="preserve">Combat Episode" </w:instrText>
      </w:r>
      <w:r w:rsidRPr="002F57CD">
        <w:rPr>
          <w:b/>
          <w:bCs/>
        </w:rPr>
        <w:fldChar w:fldCharType="end"/>
      </w:r>
      <w:r w:rsidRPr="002F57CD">
        <w:rPr>
          <w:b/>
          <w:bCs/>
        </w:rPr>
        <w:t xml:space="preserve"> Combat Episode – HEC </w:t>
      </w:r>
      <w:r w:rsidRPr="002F57CD">
        <w:t xml:space="preserve">(multiple </w:t>
      </w:r>
      <w:r w:rsidRPr="002F57CD">
        <w:rPr>
          <w:i/>
        </w:rPr>
        <w:t>Combat Episodes</w:t>
      </w:r>
      <w:r w:rsidRPr="002F57CD">
        <w:t xml:space="preserve"> may be added by multiple clicks of the </w:t>
      </w:r>
      <w:r w:rsidRPr="002F57CD">
        <w:rPr>
          <w:b/>
          <w:bCs/>
          <w:i/>
        </w:rPr>
        <w:t>Add Combat</w:t>
      </w:r>
      <w:r w:rsidRPr="002F57CD">
        <w:rPr>
          <w:b/>
          <w:bCs/>
          <w:i/>
        </w:rPr>
        <w:fldChar w:fldCharType="begin"/>
      </w:r>
      <w:r w:rsidRPr="002F57CD">
        <w:instrText xml:space="preserve"> XE "Combat:Add Episode" </w:instrText>
      </w:r>
      <w:r w:rsidRPr="002F57CD">
        <w:rPr>
          <w:b/>
          <w:bCs/>
          <w:i/>
        </w:rPr>
        <w:fldChar w:fldCharType="end"/>
      </w:r>
      <w:r w:rsidRPr="002F57CD">
        <w:rPr>
          <w:b/>
          <w:bCs/>
          <w:i/>
        </w:rPr>
        <w:t xml:space="preserve"> Episode</w:t>
      </w:r>
      <w:r w:rsidRPr="002F57CD">
        <w:t xml:space="preserve"> button)</w:t>
      </w:r>
    </w:p>
    <w:p w:rsidR="009B529A" w:rsidRPr="002F57CD" w:rsidRDefault="009B529A" w:rsidP="00085D68">
      <w:pPr>
        <w:pStyle w:val="BodyText"/>
        <w:rPr>
          <w:szCs w:val="24"/>
        </w:rPr>
      </w:pPr>
      <w:r w:rsidRPr="002F57CD">
        <w:rPr>
          <w:szCs w:val="24"/>
        </w:rPr>
        <w:t>To enter combat dates, there must be at least one MSE</w:t>
      </w:r>
      <w:r w:rsidR="00D96B3C" w:rsidRPr="002F57CD">
        <w:rPr>
          <w:szCs w:val="24"/>
        </w:rPr>
        <w:t xml:space="preserve">. </w:t>
      </w:r>
      <w:r w:rsidRPr="002F57CD">
        <w:rPr>
          <w:szCs w:val="24"/>
        </w:rPr>
        <w:t>All combat dates must be precise.</w:t>
      </w:r>
    </w:p>
    <w:p w:rsidR="009B529A" w:rsidRPr="002F57CD" w:rsidRDefault="009B529A" w:rsidP="009B529A">
      <w:pPr>
        <w:jc w:val="right"/>
        <w:rPr>
          <w:b/>
          <w:bCs/>
        </w:rPr>
      </w:pPr>
      <w:r w:rsidRPr="002F57CD">
        <w:rPr>
          <w:b/>
          <w:bCs/>
        </w:rPr>
        <w:fldChar w:fldCharType="begin"/>
      </w:r>
      <w:r w:rsidRPr="002F57CD">
        <w:instrText xml:space="preserve"> XE "Military:Combat Episode:Delete" </w:instrText>
      </w:r>
      <w:r w:rsidRPr="002F57CD">
        <w:rPr>
          <w:b/>
          <w:bCs/>
        </w:rPr>
        <w:fldChar w:fldCharType="end"/>
      </w:r>
      <w:r w:rsidRPr="002F57CD">
        <w:rPr>
          <w:rStyle w:val="Text-onlypopuphotspot"/>
          <w:b/>
          <w:bCs/>
        </w:rPr>
        <w:t xml:space="preserve"> [DELETE]</w:t>
      </w:r>
    </w:p>
    <w:p w:rsidR="009B529A" w:rsidRPr="002F57CD" w:rsidRDefault="009B529A" w:rsidP="0023033E">
      <w:pPr>
        <w:pStyle w:val="Fields"/>
      </w:pPr>
      <w:r w:rsidRPr="002F57CD">
        <w:rPr>
          <w:noProof/>
          <w:u w:val="none"/>
        </w:rPr>
        <w:drawing>
          <wp:inline distT="0" distB="0" distL="0" distR="0" wp14:anchorId="551AA8A1" wp14:editId="7AC3FDE7">
            <wp:extent cx="119380" cy="119380"/>
            <wp:effectExtent l="19050" t="0" r="0" b="0"/>
            <wp:docPr id="1223" name="Picture 122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Combat Location:</w:t>
      </w:r>
    </w:p>
    <w:p w:rsidR="009B529A" w:rsidRPr="002F57CD" w:rsidRDefault="009B529A" w:rsidP="0043173A">
      <w:pPr>
        <w:pStyle w:val="Fielddefinition"/>
      </w:pPr>
      <w:r w:rsidRPr="002F57CD">
        <w:t xml:space="preserve">The </w:t>
      </w:r>
      <w:r w:rsidRPr="002F57CD">
        <w:rPr>
          <w:rStyle w:val="Text-onlypopuphotspot"/>
        </w:rPr>
        <w:t>combat</w:t>
      </w:r>
      <w:r w:rsidRPr="002F57CD">
        <w:rPr>
          <w:rStyle w:val="Text-onlypopuphotspot"/>
        </w:rPr>
        <w:fldChar w:fldCharType="begin"/>
      </w:r>
      <w:r w:rsidRPr="002F57CD">
        <w:instrText xml:space="preserve"> XE "Combat:Location" </w:instrText>
      </w:r>
      <w:r w:rsidRPr="002F57CD">
        <w:rPr>
          <w:rStyle w:val="Text-onlypopuphotspot"/>
        </w:rPr>
        <w:fldChar w:fldCharType="end"/>
      </w:r>
      <w:r w:rsidRPr="002F57CD">
        <w:rPr>
          <w:rStyle w:val="Text-onlypopuphotspot"/>
        </w:rPr>
        <w:t xml:space="preserve"> location</w:t>
      </w:r>
      <w:r w:rsidRPr="002F57CD">
        <w:t xml:space="preserve"> where a Veteran served</w:t>
      </w:r>
      <w:r w:rsidR="00D96B3C" w:rsidRPr="002F57CD">
        <w:t xml:space="preserve">. </w:t>
      </w:r>
      <w:r w:rsidRPr="002F57CD">
        <w:t>Please select from the dropdown.</w:t>
      </w:r>
    </w:p>
    <w:p w:rsidR="009B529A" w:rsidRPr="002F57CD" w:rsidRDefault="009B529A" w:rsidP="0023033E">
      <w:pPr>
        <w:pStyle w:val="Fields"/>
      </w:pPr>
      <w:r w:rsidRPr="002F57CD">
        <w:rPr>
          <w:noProof/>
          <w:u w:val="none"/>
        </w:rPr>
        <w:drawing>
          <wp:inline distT="0" distB="0" distL="0" distR="0" wp14:anchorId="4BF089D1" wp14:editId="65E3FD5A">
            <wp:extent cx="119380" cy="119380"/>
            <wp:effectExtent l="19050" t="0" r="0" b="0"/>
            <wp:docPr id="1224" name="Picture 122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Combat Start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Combat Start" </w:instrText>
      </w:r>
      <w:r w:rsidRPr="002F57CD">
        <w:rPr>
          <w:rStyle w:val="Drop-downhotspot"/>
        </w:rPr>
        <w:fldChar w:fldCharType="end"/>
      </w:r>
      <w:r w:rsidRPr="002F57CD">
        <w:rPr>
          <w:rStyle w:val="Drop-downhotspot"/>
        </w:rPr>
        <w:t>:</w:t>
      </w:r>
    </w:p>
    <w:p w:rsidR="009B529A" w:rsidRPr="002F57CD" w:rsidRDefault="009B529A" w:rsidP="0043173A">
      <w:pPr>
        <w:pStyle w:val="Fielddefinition"/>
      </w:pPr>
      <w:r w:rsidRPr="002F57CD">
        <w:t>The actual date the Veteran's combat service originated.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236FA">
      <w:pPr>
        <w:pStyle w:val="BodyTextBullet2"/>
      </w:pPr>
      <w:r w:rsidRPr="002F57CD">
        <w:t xml:space="preserve">The </w:t>
      </w:r>
      <w:r w:rsidRPr="002F57CD">
        <w:rPr>
          <w:i/>
          <w:iCs/>
        </w:rPr>
        <w:t>Combat</w:t>
      </w:r>
      <w:r w:rsidRPr="002F57CD">
        <w:rPr>
          <w:i/>
          <w:iCs/>
        </w:rPr>
        <w:fldChar w:fldCharType="begin"/>
      </w:r>
      <w:r w:rsidRPr="002F57CD">
        <w:instrText xml:space="preserve"> XE "</w:instrText>
      </w:r>
      <w:r w:rsidRPr="002F57CD">
        <w:rPr>
          <w:iCs/>
        </w:rPr>
        <w:instrText>Combat:</w:instrText>
      </w:r>
      <w:r w:rsidRPr="002F57CD">
        <w:instrText xml:space="preserve">Start Date" </w:instrText>
      </w:r>
      <w:r w:rsidRPr="002F57CD">
        <w:rPr>
          <w:i/>
          <w:iCs/>
        </w:rPr>
        <w:fldChar w:fldCharType="end"/>
      </w:r>
      <w:r w:rsidRPr="002F57CD">
        <w:rPr>
          <w:i/>
          <w:iCs/>
        </w:rPr>
        <w:t xml:space="preserve"> Start Date</w:t>
      </w:r>
      <w:r w:rsidRPr="002F57CD">
        <w:t xml:space="preserve"> or </w:t>
      </w:r>
      <w:r w:rsidRPr="002F57CD">
        <w:rPr>
          <w:i/>
          <w:iCs/>
        </w:rPr>
        <w:t>End Date</w:t>
      </w:r>
      <w:r w:rsidRPr="002F57CD">
        <w:t xml:space="preserve"> must fall within a single </w:t>
      </w:r>
      <w:r w:rsidRPr="002F57CD">
        <w:rPr>
          <w:rStyle w:val="Text-onlypopuphotspot"/>
        </w:rPr>
        <w:t>MSE</w:t>
      </w:r>
      <w:r w:rsidRPr="002F57CD">
        <w:t>.</w:t>
      </w:r>
    </w:p>
    <w:p w:rsidR="009B529A" w:rsidRPr="002F57CD" w:rsidRDefault="009B529A" w:rsidP="003236FA">
      <w:pPr>
        <w:pStyle w:val="BodyTextBullet2"/>
      </w:pPr>
      <w:r w:rsidRPr="002F57CD">
        <w:rPr>
          <w:i/>
          <w:iCs/>
        </w:rPr>
        <w:t>Combat Start Date</w:t>
      </w:r>
      <w:r w:rsidRPr="002F57CD">
        <w:t xml:space="preserve"> must be greater than or equal to the official start date of the selected </w:t>
      </w:r>
      <w:r w:rsidRPr="002F57CD">
        <w:rPr>
          <w:i/>
          <w:iCs/>
        </w:rPr>
        <w:t>Combat Location</w:t>
      </w:r>
      <w:r w:rsidRPr="002F57CD">
        <w:t>.</w:t>
      </w:r>
    </w:p>
    <w:p w:rsidR="009B529A" w:rsidRPr="002F57CD" w:rsidRDefault="009B529A" w:rsidP="003236FA">
      <w:pPr>
        <w:pStyle w:val="BodyTextBullet2"/>
      </w:pPr>
      <w:r w:rsidRPr="002F57CD">
        <w:t xml:space="preserve">The </w:t>
      </w:r>
      <w:r w:rsidRPr="002F57CD">
        <w:rPr>
          <w:i/>
          <w:iCs/>
        </w:rPr>
        <w:t>Combat End Date</w:t>
      </w:r>
      <w:r w:rsidRPr="002F57CD">
        <w:t xml:space="preserve"> must be later than or equal to the </w:t>
      </w:r>
      <w:r w:rsidRPr="002F57CD">
        <w:rPr>
          <w:i/>
          <w:iCs/>
        </w:rPr>
        <w:t>Combat Start Date</w:t>
      </w:r>
      <w:r w:rsidRPr="002F57CD">
        <w:t>.</w:t>
      </w:r>
    </w:p>
    <w:p w:rsidR="009B529A" w:rsidRPr="002F57CD" w:rsidRDefault="009B529A" w:rsidP="003236FA">
      <w:pPr>
        <w:pStyle w:val="BodyTextBullet2"/>
      </w:pPr>
      <w:r w:rsidRPr="002F57CD">
        <w:rPr>
          <w:i/>
          <w:iCs/>
        </w:rPr>
        <w:t>Combat Start Date</w:t>
      </w:r>
      <w:r w:rsidRPr="002F57CD">
        <w:t xml:space="preserve"> must be prior to or equal to the </w:t>
      </w:r>
      <w:r w:rsidRPr="002F57CD">
        <w:rPr>
          <w:i/>
          <w:iCs/>
        </w:rPr>
        <w:t>Date of Death</w:t>
      </w:r>
      <w:r w:rsidRPr="002F57CD">
        <w:rPr>
          <w:i/>
          <w:iCs/>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i/>
          <w:iCs/>
        </w:rPr>
        <w:fldChar w:fldCharType="end"/>
      </w:r>
      <w:r w:rsidRPr="002F57CD">
        <w:t>.</w:t>
      </w:r>
    </w:p>
    <w:p w:rsidR="009B529A" w:rsidRPr="002F57CD" w:rsidRDefault="009B529A" w:rsidP="003236FA">
      <w:pPr>
        <w:pStyle w:val="BodyTextBullet2"/>
      </w:pPr>
      <w:r w:rsidRPr="002F57CD">
        <w:rPr>
          <w:i/>
          <w:iCs/>
        </w:rPr>
        <w:t>Combat Start Date</w:t>
      </w:r>
      <w:r w:rsidRPr="002F57CD">
        <w:t xml:space="preserve"> cannot be a future date.</w:t>
      </w:r>
    </w:p>
    <w:p w:rsidR="009B529A" w:rsidRPr="002F57CD" w:rsidRDefault="009B529A" w:rsidP="003236FA">
      <w:pPr>
        <w:pStyle w:val="BodyTextBullet2"/>
      </w:pPr>
      <w:r w:rsidRPr="002F57CD">
        <w:rPr>
          <w:i/>
          <w:iCs/>
        </w:rPr>
        <w:t>Combat Location</w:t>
      </w:r>
      <w:r w:rsidRPr="002F57CD">
        <w:t xml:space="preserve"> dates cannot overlap.</w:t>
      </w:r>
    </w:p>
    <w:p w:rsidR="009B529A" w:rsidRPr="002F57CD" w:rsidRDefault="009B529A" w:rsidP="003236FA">
      <w:pPr>
        <w:pStyle w:val="BodyTextBullet2"/>
      </w:pPr>
      <w:r w:rsidRPr="002F57CD">
        <w:rPr>
          <w:i/>
          <w:iCs/>
        </w:rPr>
        <w:t>Combat Start Date</w:t>
      </w:r>
      <w:r w:rsidRPr="002F57CD">
        <w:t xml:space="preserve"> must be a </w:t>
      </w:r>
      <w:r w:rsidRPr="002F57CD">
        <w:rPr>
          <w:rStyle w:val="Text-onlypopuphotspot"/>
        </w:rPr>
        <w:t>precise</w:t>
      </w:r>
      <w:r w:rsidRPr="002F57CD">
        <w:t xml:space="preserve"> date.</w:t>
      </w:r>
    </w:p>
    <w:p w:rsidR="009B529A" w:rsidRPr="002F57CD" w:rsidRDefault="009B529A" w:rsidP="003236FA">
      <w:pPr>
        <w:pStyle w:val="BodyTextBullet2"/>
      </w:pPr>
      <w:r w:rsidRPr="002F57CD">
        <w:t>Format: (mm/dd/yyyy)</w:t>
      </w:r>
    </w:p>
    <w:p w:rsidR="009B529A" w:rsidRPr="002F57CD" w:rsidRDefault="009B529A" w:rsidP="0023033E">
      <w:pPr>
        <w:pStyle w:val="Fields"/>
      </w:pPr>
      <w:r w:rsidRPr="002F57CD">
        <w:rPr>
          <w:noProof/>
          <w:u w:val="none"/>
        </w:rPr>
        <w:drawing>
          <wp:inline distT="0" distB="0" distL="0" distR="0" wp14:anchorId="767B4B25" wp14:editId="72FEC865">
            <wp:extent cx="119380" cy="119380"/>
            <wp:effectExtent l="19050" t="0" r="0" b="0"/>
            <wp:docPr id="1225" name="Picture 122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Combat End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Combat End" </w:instrText>
      </w:r>
      <w:r w:rsidRPr="002F57CD">
        <w:rPr>
          <w:rStyle w:val="Drop-downhotspot"/>
        </w:rPr>
        <w:fldChar w:fldCharType="end"/>
      </w:r>
      <w:r w:rsidRPr="002F57CD">
        <w:rPr>
          <w:rStyle w:val="Drop-downhotspot"/>
        </w:rPr>
        <w:t>:</w:t>
      </w:r>
    </w:p>
    <w:p w:rsidR="009B529A" w:rsidRPr="002F57CD" w:rsidRDefault="009B529A" w:rsidP="0043173A">
      <w:pPr>
        <w:pStyle w:val="Fielddefinition"/>
      </w:pPr>
      <w:r w:rsidRPr="002F57CD">
        <w:t>The actual date that the Veteran's combat</w:t>
      </w:r>
      <w:r w:rsidRPr="002F57CD">
        <w:fldChar w:fldCharType="begin"/>
      </w:r>
      <w:r w:rsidRPr="002F57CD">
        <w:instrText xml:space="preserve"> XE "Combat:End Date" </w:instrText>
      </w:r>
      <w:r w:rsidRPr="002F57CD">
        <w:fldChar w:fldCharType="end"/>
      </w:r>
      <w:r w:rsidRPr="002F57CD">
        <w:t xml:space="preserve"> service ended.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3236FA">
      <w:pPr>
        <w:pStyle w:val="BodyTextBullet2"/>
      </w:pPr>
      <w:r w:rsidRPr="002F57CD">
        <w:t xml:space="preserve">The </w:t>
      </w:r>
      <w:r w:rsidRPr="002F57CD">
        <w:rPr>
          <w:i/>
          <w:iCs/>
        </w:rPr>
        <w:t>Combat End Date</w:t>
      </w:r>
      <w:r w:rsidRPr="002F57CD">
        <w:t xml:space="preserve"> must be later than or equal to the </w:t>
      </w:r>
      <w:r w:rsidRPr="002F57CD">
        <w:rPr>
          <w:i/>
          <w:iCs/>
        </w:rPr>
        <w:t>Combat Start Date</w:t>
      </w:r>
      <w:r w:rsidRPr="002F57CD">
        <w:t>.</w:t>
      </w:r>
    </w:p>
    <w:p w:rsidR="009B529A" w:rsidRPr="002F57CD" w:rsidRDefault="009B529A" w:rsidP="003236FA">
      <w:pPr>
        <w:pStyle w:val="BodyTextBullet2"/>
      </w:pPr>
      <w:r w:rsidRPr="002F57CD">
        <w:rPr>
          <w:i/>
          <w:iCs/>
        </w:rPr>
        <w:t>Combat End Date</w:t>
      </w:r>
      <w:r w:rsidRPr="002F57CD">
        <w:t xml:space="preserve"> must be prior or equal to the official end date of the selected </w:t>
      </w:r>
      <w:r w:rsidRPr="002F57CD">
        <w:rPr>
          <w:i/>
          <w:iCs/>
        </w:rPr>
        <w:t>Combat Location</w:t>
      </w:r>
      <w:r w:rsidRPr="002F57CD">
        <w:t>.</w:t>
      </w:r>
    </w:p>
    <w:p w:rsidR="009B529A" w:rsidRPr="002F57CD" w:rsidRDefault="009B529A" w:rsidP="003236FA">
      <w:pPr>
        <w:pStyle w:val="BodyTextBullet2"/>
      </w:pPr>
      <w:r w:rsidRPr="002F57CD">
        <w:rPr>
          <w:i/>
          <w:iCs/>
        </w:rPr>
        <w:t>Combat End Date</w:t>
      </w:r>
      <w:r w:rsidRPr="002F57CD">
        <w:t xml:space="preserve"> must be prior to or equal to the </w:t>
      </w:r>
      <w:r w:rsidRPr="002F57CD">
        <w:rPr>
          <w:i/>
          <w:iCs/>
        </w:rPr>
        <w:t>Date of Death</w:t>
      </w:r>
      <w:r w:rsidRPr="002F57CD">
        <w:rPr>
          <w:i/>
          <w:iCs/>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i/>
          <w:iCs/>
        </w:rPr>
        <w:fldChar w:fldCharType="end"/>
      </w:r>
      <w:r w:rsidRPr="002F57CD">
        <w:t>.</w:t>
      </w:r>
    </w:p>
    <w:p w:rsidR="009B529A" w:rsidRPr="002F57CD" w:rsidRDefault="009B529A" w:rsidP="003236FA">
      <w:pPr>
        <w:pStyle w:val="BodyTextBullet2"/>
      </w:pPr>
      <w:r w:rsidRPr="002F57CD">
        <w:rPr>
          <w:i/>
          <w:iCs/>
        </w:rPr>
        <w:t>Combat End Date</w:t>
      </w:r>
      <w:r w:rsidRPr="002F57CD">
        <w:t xml:space="preserve"> cannot be a future date.</w:t>
      </w:r>
    </w:p>
    <w:p w:rsidR="009B529A" w:rsidRPr="002F57CD" w:rsidRDefault="009B529A" w:rsidP="003236FA">
      <w:pPr>
        <w:pStyle w:val="BodyTextBullet2"/>
      </w:pPr>
      <w:r w:rsidRPr="002F57CD">
        <w:rPr>
          <w:i/>
          <w:iCs/>
        </w:rPr>
        <w:t>Combat Location</w:t>
      </w:r>
      <w:r w:rsidRPr="002F57CD">
        <w:t xml:space="preserve"> dates cannot overlap.</w:t>
      </w:r>
    </w:p>
    <w:p w:rsidR="009B529A" w:rsidRPr="002F57CD" w:rsidRDefault="009B529A" w:rsidP="003236FA">
      <w:pPr>
        <w:pStyle w:val="BodyTextBullet2"/>
      </w:pPr>
      <w:r w:rsidRPr="002F57CD">
        <w:rPr>
          <w:i/>
          <w:iCs/>
        </w:rPr>
        <w:t>Combat End Date</w:t>
      </w:r>
      <w:r w:rsidRPr="002F57CD">
        <w:t xml:space="preserve"> must be a </w:t>
      </w:r>
      <w:r w:rsidRPr="002F57CD">
        <w:rPr>
          <w:rStyle w:val="Text-onlypopuphotspot"/>
        </w:rPr>
        <w:t>precise</w:t>
      </w:r>
      <w:r w:rsidRPr="002F57CD">
        <w:t xml:space="preserve"> date.</w:t>
      </w:r>
    </w:p>
    <w:p w:rsidR="009B529A" w:rsidRPr="002F57CD" w:rsidRDefault="009B529A" w:rsidP="003236FA">
      <w:pPr>
        <w:pStyle w:val="BodyTextBullet2"/>
      </w:pPr>
      <w:r w:rsidRPr="002F57CD">
        <w:t>Format: (mm/dd/yyyy)</w:t>
      </w:r>
    </w:p>
    <w:p w:rsidR="009B529A" w:rsidRPr="002F57CD" w:rsidRDefault="009B529A" w:rsidP="009B529A"/>
    <w:p w:rsidR="009B529A" w:rsidRPr="002F57CD" w:rsidRDefault="009B529A" w:rsidP="0043173A">
      <w:pPr>
        <w:pStyle w:val="Fielddefinition"/>
        <w:rPr>
          <w:b/>
          <w:bCs/>
        </w:rPr>
      </w:pPr>
      <w:r w:rsidRPr="002F57CD">
        <w:rPr>
          <w:b/>
          <w:bCs/>
        </w:rPr>
        <w:t>Period of Service</w:t>
      </w:r>
      <w:r w:rsidRPr="002F57CD">
        <w:rPr>
          <w:b/>
          <w:bCs/>
        </w:rPr>
        <w:fldChar w:fldCharType="begin"/>
      </w:r>
      <w:r w:rsidRPr="002F57CD">
        <w:instrText xml:space="preserve"> XE "Period of Service" </w:instrText>
      </w:r>
      <w:r w:rsidRPr="002F57CD">
        <w:rPr>
          <w:b/>
          <w:bCs/>
        </w:rPr>
        <w:fldChar w:fldCharType="end"/>
      </w:r>
      <w:r w:rsidRPr="002F57CD">
        <w:rPr>
          <w:b/>
          <w:bCs/>
        </w:rPr>
        <w:t xml:space="preserve"> </w:t>
      </w:r>
      <w:r w:rsidRPr="002F57CD">
        <w:t xml:space="preserve">(the system automatically calculates the HEC {Veteran} </w:t>
      </w:r>
      <w:r w:rsidRPr="002F57CD">
        <w:rPr>
          <w:i/>
        </w:rPr>
        <w:t>POS</w:t>
      </w:r>
      <w:r w:rsidRPr="002F57CD">
        <w:t xml:space="preserve"> based on the Veteran’s </w:t>
      </w:r>
      <w:r w:rsidRPr="002F57CD">
        <w:rPr>
          <w:i/>
        </w:rPr>
        <w:t>Service Entry Dates</w:t>
      </w:r>
      <w:r w:rsidRPr="002F57CD">
        <w:t xml:space="preserve"> and </w:t>
      </w:r>
      <w:r w:rsidRPr="002F57CD">
        <w:rPr>
          <w:i/>
        </w:rPr>
        <w:t>Service Separation Dates</w:t>
      </w:r>
      <w:r w:rsidRPr="002F57CD">
        <w:t xml:space="preserve"> after clicking the </w:t>
      </w:r>
      <w:r w:rsidRPr="002F57CD">
        <w:rPr>
          <w:b/>
          <w:bCs/>
          <w:i/>
        </w:rPr>
        <w:t>Calculate POS</w:t>
      </w:r>
      <w:r w:rsidRPr="002F57CD">
        <w:t xml:space="preserve"> button)</w:t>
      </w:r>
    </w:p>
    <w:p w:rsidR="009B529A" w:rsidRPr="002F57CD" w:rsidRDefault="009B529A" w:rsidP="009B529A">
      <w:pPr>
        <w:rPr>
          <w:szCs w:val="20"/>
        </w:rPr>
      </w:pPr>
    </w:p>
    <w:p w:rsidR="009B529A" w:rsidRPr="002F57CD" w:rsidRDefault="009B529A" w:rsidP="0023033E">
      <w:pPr>
        <w:pStyle w:val="Fields"/>
        <w:rPr>
          <w:rStyle w:val="StyleDrop-downhotspot11ptUnderline"/>
          <w:bCs w:val="0"/>
          <w:iCs w:val="0"/>
          <w:sz w:val="24"/>
        </w:rPr>
      </w:pPr>
      <w:r w:rsidRPr="002F57CD">
        <w:rPr>
          <w:rStyle w:val="StyleDrop-downhotspot11ptUnderline"/>
          <w:bCs w:val="0"/>
          <w:iCs w:val="0"/>
          <w:sz w:val="24"/>
        </w:rPr>
        <w:t>HEC Period of Service</w:t>
      </w:r>
      <w:r w:rsidRPr="002F57CD">
        <w:rPr>
          <w:rStyle w:val="StyleDrop-downhotspot11ptUnderline"/>
          <w:bCs w:val="0"/>
          <w:iCs w:val="0"/>
          <w:sz w:val="24"/>
        </w:rPr>
        <w:fldChar w:fldCharType="begin"/>
      </w:r>
      <w:r w:rsidRPr="002F57CD">
        <w:instrText xml:space="preserve"> XE "Period of Service:HEC" </w:instrText>
      </w:r>
      <w:r w:rsidRPr="002F57CD">
        <w:rPr>
          <w:rStyle w:val="StyleDrop-downhotspot11ptUnderline"/>
          <w:bCs w:val="0"/>
          <w:iCs w:val="0"/>
          <w:sz w:val="24"/>
        </w:rPr>
        <w:fldChar w:fldCharType="end"/>
      </w:r>
      <w:r w:rsidRPr="002F57CD">
        <w:rPr>
          <w:rStyle w:val="StyleDrop-downhotspot11ptUnderline"/>
          <w:bCs w:val="0"/>
          <w:iCs w:val="0"/>
          <w:sz w:val="24"/>
        </w:rPr>
        <w:t>:</w:t>
      </w:r>
    </w:p>
    <w:p w:rsidR="009B529A" w:rsidRPr="002F57CD" w:rsidRDefault="009B529A" w:rsidP="0043173A">
      <w:pPr>
        <w:pStyle w:val="Fielddefinition"/>
      </w:pPr>
      <w:r w:rsidRPr="002F57CD">
        <w:t xml:space="preserve">These are periods of service (POS) equal to the latest war time period that a Veteran </w:t>
      </w:r>
      <w:r w:rsidRPr="002F57CD">
        <w:rPr>
          <w:rStyle w:val="Drop-downhotspot"/>
        </w:rPr>
        <w:t>served.</w:t>
      </w:r>
    </w:p>
    <w:p w:rsidR="009B529A" w:rsidRPr="002F57CD" w:rsidRDefault="009B529A" w:rsidP="0043173A">
      <w:pPr>
        <w:pStyle w:val="Fielddefinition"/>
      </w:pPr>
      <w:r w:rsidRPr="002F57CD">
        <w:t>Some examples of choices include WWI, WWII, Pre-Korean, Korean, Post Korean, Vietnam Era, Post Vietnam, Persian Gulf War, etc.</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43173A">
      <w:pPr>
        <w:pStyle w:val="Fielddefinition"/>
      </w:pPr>
      <w:bookmarkStart w:id="815" w:name="OLE_LINK116"/>
      <w:bookmarkStart w:id="816" w:name="OLE_LINK117"/>
      <w:r w:rsidRPr="002F57CD">
        <w:t>In some examples shown below</w:t>
      </w:r>
      <w:bookmarkEnd w:id="815"/>
      <w:bookmarkEnd w:id="816"/>
      <w:r w:rsidRPr="002F57CD">
        <w:t xml:space="preserve">, the system automatically </w:t>
      </w:r>
      <w:r w:rsidRPr="002F57CD">
        <w:rPr>
          <w:rStyle w:val="Text-onlypopuphotspot"/>
        </w:rPr>
        <w:t>assigns</w:t>
      </w:r>
      <w:r w:rsidRPr="002F57CD">
        <w:t xml:space="preserve"> the HEC (Veteran) </w:t>
      </w:r>
      <w:r w:rsidRPr="002F57CD">
        <w:rPr>
          <w:i/>
        </w:rPr>
        <w:t>Period of Service</w:t>
      </w:r>
      <w:r w:rsidRPr="002F57CD">
        <w:rPr>
          <w:i/>
        </w:rPr>
        <w:fldChar w:fldCharType="begin"/>
      </w:r>
      <w:r w:rsidRPr="002F57CD">
        <w:instrText xml:space="preserve"> XE "Period of Service:HEC" </w:instrText>
      </w:r>
      <w:r w:rsidRPr="002F57CD">
        <w:rPr>
          <w:i/>
        </w:rPr>
        <w:fldChar w:fldCharType="end"/>
      </w:r>
      <w:r w:rsidRPr="002F57CD">
        <w:t xml:space="preserve"> based on the Veteran’s </w:t>
      </w:r>
      <w:r w:rsidRPr="002F57CD">
        <w:rPr>
          <w:i/>
        </w:rPr>
        <w:t>Service Entry Dates</w:t>
      </w:r>
      <w:r w:rsidRPr="002F57CD">
        <w:t xml:space="preserve"> and </w:t>
      </w:r>
      <w:r w:rsidRPr="002F57CD">
        <w:rPr>
          <w:i/>
        </w:rPr>
        <w:t>Service Separation Dates</w:t>
      </w:r>
      <w:r w:rsidRPr="002F57CD">
        <w:t xml:space="preserve"> and assigns (after clicking the </w:t>
      </w:r>
      <w:r w:rsidRPr="002F57CD">
        <w:rPr>
          <w:b/>
          <w:i/>
        </w:rPr>
        <w:t>Calculate POS</w:t>
      </w:r>
      <w:r w:rsidRPr="002F57CD">
        <w:t xml:space="preserve"> button) the POS in the following order:</w:t>
      </w:r>
    </w:p>
    <w:p w:rsidR="009B529A" w:rsidRPr="002F57CD" w:rsidRDefault="009B529A" w:rsidP="003236FA">
      <w:pPr>
        <w:pStyle w:val="BodyTextBullet2"/>
      </w:pPr>
      <w:r w:rsidRPr="002F57CD">
        <w:t>Korean 6/27/1950 – 1/31/1955</w:t>
      </w:r>
    </w:p>
    <w:p w:rsidR="009B529A" w:rsidRPr="002F57CD" w:rsidRDefault="009B529A" w:rsidP="003236FA">
      <w:pPr>
        <w:pStyle w:val="BodyTextBullet2"/>
      </w:pPr>
      <w:r w:rsidRPr="002F57CD">
        <w:t>Merchant Marine 12//07/1941 – 8/15/1945</w:t>
      </w:r>
    </w:p>
    <w:p w:rsidR="009B529A" w:rsidRPr="002F57CD" w:rsidRDefault="009B529A" w:rsidP="003236FA">
      <w:pPr>
        <w:pStyle w:val="BodyTextBullet2"/>
      </w:pPr>
      <w:r w:rsidRPr="002F57CD">
        <w:t>Persian Gulf War On or after  8/2/1990</w:t>
      </w:r>
    </w:p>
    <w:p w:rsidR="009B529A" w:rsidRPr="002F57CD" w:rsidRDefault="009B529A" w:rsidP="003236FA">
      <w:pPr>
        <w:pStyle w:val="BodyTextBullet2"/>
      </w:pPr>
      <w:r w:rsidRPr="002F57CD">
        <w:t>Pre-Korean Peacetime before 6/27/1950</w:t>
      </w:r>
    </w:p>
    <w:p w:rsidR="009B529A" w:rsidRPr="002F57CD" w:rsidRDefault="009B529A" w:rsidP="003236FA">
      <w:pPr>
        <w:pStyle w:val="BodyTextBullet2"/>
      </w:pPr>
      <w:r w:rsidRPr="002F57CD">
        <w:t>Post Korean 2/1/1955 – 2/27/1961</w:t>
      </w:r>
    </w:p>
    <w:p w:rsidR="009B529A" w:rsidRPr="002F57CD" w:rsidRDefault="009B529A" w:rsidP="003236FA">
      <w:pPr>
        <w:pStyle w:val="BodyTextBullet2"/>
      </w:pPr>
      <w:r w:rsidRPr="002F57CD">
        <w:t>Post-Vietnam Era  5/8/75 – 8/1/1990</w:t>
      </w:r>
    </w:p>
    <w:p w:rsidR="009B529A" w:rsidRPr="002F57CD" w:rsidRDefault="009B529A" w:rsidP="003236FA">
      <w:pPr>
        <w:pStyle w:val="BodyTextBullet2"/>
      </w:pPr>
      <w:r w:rsidRPr="002F57CD">
        <w:t>Spanish American 4/21/1898 – 7/4/1902</w:t>
      </w:r>
    </w:p>
    <w:p w:rsidR="009B529A" w:rsidRPr="002F57CD" w:rsidRDefault="009B529A" w:rsidP="003236FA">
      <w:pPr>
        <w:pStyle w:val="BodyTextBullet2"/>
      </w:pPr>
      <w:r w:rsidRPr="002F57CD">
        <w:t>Vietnam Era 2/28/1961 – 5/7/1975</w:t>
      </w:r>
    </w:p>
    <w:p w:rsidR="009B529A" w:rsidRPr="002F57CD" w:rsidRDefault="009B529A" w:rsidP="003236FA">
      <w:pPr>
        <w:pStyle w:val="BodyTextBullet2"/>
      </w:pPr>
      <w:r w:rsidRPr="002F57CD">
        <w:t>World War II 12/7/1941 – 12/31/1946</w:t>
      </w:r>
    </w:p>
    <w:p w:rsidR="009B529A" w:rsidRPr="002F57CD" w:rsidRDefault="009B529A" w:rsidP="003236FA">
      <w:pPr>
        <w:pStyle w:val="BodyTextBullet2"/>
      </w:pPr>
      <w:r w:rsidRPr="002F57CD">
        <w:t>World War I 4/6/1917 – 11/11/1918</w:t>
      </w:r>
    </w:p>
    <w:p w:rsidR="009B529A" w:rsidRPr="002F57CD" w:rsidRDefault="009B529A" w:rsidP="0043173A">
      <w:pPr>
        <w:pStyle w:val="Fielddefinition"/>
      </w:pPr>
      <w:r w:rsidRPr="002F57CD">
        <w:t xml:space="preserve">If there are NO </w:t>
      </w:r>
      <w:r w:rsidRPr="002F57CD">
        <w:rPr>
          <w:i/>
        </w:rPr>
        <w:t>Service Entry</w:t>
      </w:r>
      <w:r w:rsidRPr="002F57CD">
        <w:t xml:space="preserve"> and </w:t>
      </w:r>
      <w:r w:rsidRPr="002F57CD">
        <w:rPr>
          <w:i/>
        </w:rPr>
        <w:t>Service Separation Dates</w:t>
      </w:r>
      <w:r w:rsidRPr="002F57CD">
        <w:t>, the system uses the Site Service Entry and Separation Dates on file and assigns in accordance with the order of the assignments above</w:t>
      </w:r>
      <w:r w:rsidR="00D96B3C" w:rsidRPr="002F57CD">
        <w:t xml:space="preserve">. </w:t>
      </w:r>
      <w:r w:rsidRPr="002F57CD">
        <w:t xml:space="preserve">If there is NO Service Data on file, the system assigns </w:t>
      </w:r>
      <w:r w:rsidRPr="002F57CD">
        <w:rPr>
          <w:b/>
          <w:bCs/>
        </w:rPr>
        <w:t>Other</w:t>
      </w:r>
      <w:r w:rsidRPr="002F57CD">
        <w:t xml:space="preserve"> or </w:t>
      </w:r>
      <w:r w:rsidRPr="002F57CD">
        <w:rPr>
          <w:b/>
          <w:bCs/>
        </w:rPr>
        <w:t>None</w:t>
      </w:r>
      <w:r w:rsidRPr="002F57CD">
        <w:t>.</w:t>
      </w:r>
    </w:p>
    <w:p w:rsidR="009B529A" w:rsidRPr="002F57CD" w:rsidRDefault="009B529A" w:rsidP="0043173A">
      <w:pPr>
        <w:pStyle w:val="Fielddefinition"/>
      </w:pPr>
      <w:r w:rsidRPr="002F57CD">
        <w:t>User may also manually select a POS.</w:t>
      </w:r>
    </w:p>
    <w:p w:rsidR="009B529A" w:rsidRPr="002F57CD" w:rsidRDefault="009B529A" w:rsidP="009B529A">
      <w:pPr>
        <w:rPr>
          <w:sz w:val="18"/>
          <w:szCs w:val="18"/>
        </w:rPr>
      </w:pPr>
    </w:p>
    <w:p w:rsidR="009B529A" w:rsidRPr="002F57CD" w:rsidRDefault="009B529A" w:rsidP="000B66A7">
      <w:pPr>
        <w:pStyle w:val="BodyText"/>
      </w:pPr>
      <w:r w:rsidRPr="002F57CD">
        <w:rPr>
          <w:b/>
          <w:bCs/>
          <w:noProof/>
          <w:color w:val="FF0000"/>
        </w:rPr>
        <w:drawing>
          <wp:inline distT="0" distB="0" distL="0" distR="0" wp14:anchorId="335AB192" wp14:editId="395AF0A7">
            <wp:extent cx="119380" cy="119380"/>
            <wp:effectExtent l="19050" t="0" r="0" b="0"/>
            <wp:docPr id="1226" name="Picture 122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085D68" w:rsidRPr="002F57CD">
        <w:t xml:space="preserve"> </w:t>
      </w:r>
      <w:r w:rsidRPr="002F57CD">
        <w:t>Indicates Required Field</w:t>
      </w:r>
    </w:p>
    <w:p w:rsidR="009B529A" w:rsidRPr="002F57CD" w:rsidRDefault="009B529A" w:rsidP="00DB3121">
      <w:pPr>
        <w:pStyle w:val="Heading3"/>
      </w:pPr>
      <w:r w:rsidRPr="002F57CD">
        <w:rPr>
          <w:rFonts w:ascii="Verdana" w:hAnsi="Verdana"/>
          <w:color w:val="A82384"/>
          <w:sz w:val="15"/>
          <w:szCs w:val="15"/>
        </w:rPr>
        <w:br w:type="page"/>
      </w:r>
      <w:bookmarkStart w:id="817" w:name="_Toc289864831"/>
      <w:bookmarkStart w:id="818" w:name="_Toc394920839"/>
      <w:bookmarkStart w:id="819" w:name="_Toc406571175"/>
      <w:bookmarkStart w:id="820" w:name="_Toc447812020"/>
      <w:r w:rsidRPr="002F57CD">
        <w:t>Financials</w:t>
      </w:r>
      <w:bookmarkEnd w:id="817"/>
      <w:bookmarkEnd w:id="818"/>
      <w:bookmarkEnd w:id="819"/>
      <w:bookmarkEnd w:id="820"/>
    </w:p>
    <w:p w:rsidR="009B529A" w:rsidRPr="002F57CD" w:rsidRDefault="009B529A" w:rsidP="003175D1">
      <w:pPr>
        <w:pStyle w:val="Heading4"/>
      </w:pPr>
      <w:bookmarkStart w:id="821" w:name="_Toc289864832"/>
      <w:bookmarkStart w:id="822" w:name="_Toc394920840"/>
      <w:bookmarkStart w:id="823" w:name="_Toc406571176"/>
      <w:bookmarkStart w:id="824" w:name="_Toc447812021"/>
      <w:r w:rsidRPr="002F57CD">
        <w:t>Financial</w:t>
      </w:r>
      <w:r w:rsidRPr="002F57CD">
        <w:fldChar w:fldCharType="begin"/>
      </w:r>
      <w:r w:rsidRPr="002F57CD">
        <w:instrText xml:space="preserve"> XE "</w:instrText>
      </w:r>
      <w:r w:rsidRPr="002F57CD">
        <w:rPr>
          <w:sz w:val="18"/>
          <w:szCs w:val="18"/>
        </w:rPr>
        <w:instrText>Financial:</w:instrText>
      </w:r>
      <w:r w:rsidRPr="002F57CD">
        <w:instrText xml:space="preserve">Assessment" </w:instrText>
      </w:r>
      <w:r w:rsidRPr="002F57CD">
        <w:fldChar w:fldCharType="end"/>
      </w:r>
      <w:r w:rsidRPr="002F57CD">
        <w:t xml:space="preserve"> Assessment</w:t>
      </w:r>
      <w:bookmarkEnd w:id="821"/>
      <w:bookmarkEnd w:id="822"/>
      <w:bookmarkEnd w:id="823"/>
      <w:bookmarkEnd w:id="824"/>
    </w:p>
    <w:p w:rsidR="009B529A" w:rsidRPr="002F57CD" w:rsidRDefault="009B529A" w:rsidP="00871A39">
      <w:pPr>
        <w:pStyle w:val="BodyText"/>
      </w:pPr>
      <w:r w:rsidRPr="002F57CD">
        <w:t>While many beneficiari</w:t>
      </w:r>
      <w:r w:rsidR="00FA2F6D" w:rsidRPr="002F57CD">
        <w:t>es qualify for cost-free health</w:t>
      </w:r>
      <w:r w:rsidRPr="002F57CD">
        <w:t>care services based on a compensable service-connected condition or other qualifying factor, most beneficiaries are required to complete an annual Financial Assessment (FA) or Means Test</w:t>
      </w:r>
      <w:r w:rsidRPr="002F57CD">
        <w:fldChar w:fldCharType="begin"/>
      </w:r>
      <w:r w:rsidRPr="002F57CD">
        <w:instrText xml:space="preserve"> XE "Means Test:Financials" </w:instrText>
      </w:r>
      <w:r w:rsidRPr="002F57CD">
        <w:fldChar w:fldCharType="end"/>
      </w:r>
      <w:r w:rsidRPr="002F57CD">
        <w:t xml:space="preserve"> (MT) to determine if they qualify for cost-free services</w:t>
      </w:r>
      <w:r w:rsidR="00D96B3C" w:rsidRPr="002F57CD">
        <w:t xml:space="preserve">. </w:t>
      </w:r>
      <w:r w:rsidRPr="002F57CD">
        <w:t>Beneficiaries whose household income</w:t>
      </w:r>
      <w:bookmarkStart w:id="825" w:name="OLE_LINK57"/>
      <w:bookmarkStart w:id="826" w:name="OLE_LINK58"/>
      <w:r w:rsidRPr="002F57CD">
        <w:fldChar w:fldCharType="begin"/>
      </w:r>
      <w:r w:rsidRPr="002F57CD">
        <w:instrText xml:space="preserve"> XE "Income:Financials:household" </w:instrText>
      </w:r>
      <w:r w:rsidRPr="002F57CD">
        <w:fldChar w:fldCharType="end"/>
      </w:r>
      <w:bookmarkEnd w:id="825"/>
      <w:bookmarkEnd w:id="826"/>
      <w:r w:rsidRPr="002F57CD">
        <w:t xml:space="preserve"> and net worth exceed the established threshold as well as those who choose not to disclose their financial information must agree to pay the required copay</w:t>
      </w:r>
      <w:r w:rsidRPr="002F57CD">
        <w:fldChar w:fldCharType="begin"/>
      </w:r>
      <w:r w:rsidRPr="002F57CD">
        <w:instrText xml:space="preserve"> XE "Copay" </w:instrText>
      </w:r>
      <w:r w:rsidRPr="002F57CD">
        <w:fldChar w:fldCharType="end"/>
      </w:r>
      <w:r w:rsidRPr="002F57CD">
        <w:t>s t</w:t>
      </w:r>
      <w:r w:rsidR="00FA2F6D" w:rsidRPr="002F57CD">
        <w:t>o become eligible for VA health</w:t>
      </w:r>
      <w:r w:rsidRPr="002F57CD">
        <w:t>care services</w:t>
      </w:r>
      <w:r w:rsidR="00D96B3C" w:rsidRPr="002F57CD">
        <w:t xml:space="preserve">. </w:t>
      </w:r>
      <w:r w:rsidRPr="002F57CD">
        <w:t>Note that new</w:t>
      </w:r>
      <w:r w:rsidRPr="002F57CD">
        <w:fldChar w:fldCharType="begin"/>
      </w:r>
      <w:r w:rsidRPr="002F57CD">
        <w:instrText xml:space="preserve"> XE "New:Financials:beneficiaries" </w:instrText>
      </w:r>
      <w:r w:rsidRPr="002F57CD">
        <w:fldChar w:fldCharType="end"/>
      </w:r>
      <w:r w:rsidRPr="002F57CD">
        <w:t xml:space="preserve"> beneficiaries who apply for enrollment</w:t>
      </w:r>
      <w:r w:rsidRPr="002F57CD">
        <w:fldChar w:fldCharType="begin"/>
      </w:r>
      <w:r w:rsidRPr="002F57CD">
        <w:instrText xml:space="preserve"> XE "Enrollment" </w:instrText>
      </w:r>
      <w:r w:rsidRPr="002F57CD">
        <w:fldChar w:fldCharType="end"/>
      </w:r>
      <w:r w:rsidRPr="002F57CD">
        <w:t xml:space="preserve"> after January 16, 2003 and who decline to provide income information are not eligible for enrollment</w:t>
      </w:r>
      <w:r w:rsidRPr="002F57CD">
        <w:fldChar w:fldCharType="begin"/>
      </w:r>
      <w:r w:rsidRPr="002F57CD">
        <w:instrText xml:space="preserve"> XE "Enrollment" </w:instrText>
      </w:r>
      <w:r w:rsidRPr="002F57CD">
        <w:fldChar w:fldCharType="end"/>
      </w:r>
      <w:r w:rsidR="00D96B3C" w:rsidRPr="002F57CD">
        <w:t xml:space="preserve">. </w:t>
      </w:r>
      <w:r w:rsidRPr="002F57CD">
        <w:t>Veterans eligible for enrollment</w:t>
      </w:r>
      <w:r w:rsidRPr="002F57CD">
        <w:fldChar w:fldCharType="begin"/>
      </w:r>
      <w:r w:rsidRPr="002F57CD">
        <w:instrText xml:space="preserve"> XE "Enrollment" </w:instrText>
      </w:r>
      <w:r w:rsidRPr="002F57CD">
        <w:fldChar w:fldCharType="end"/>
      </w:r>
      <w:r w:rsidRPr="002F57CD">
        <w:t xml:space="preserve"> will receive their enrollment confirmation and priority group</w:t>
      </w:r>
      <w:r w:rsidRPr="002F57CD">
        <w:fldChar w:fldCharType="begin"/>
      </w:r>
      <w:r w:rsidRPr="002F57CD">
        <w:instrText xml:space="preserve"> XE "Group:Financials:Priority" </w:instrText>
      </w:r>
      <w:r w:rsidRPr="002F57CD">
        <w:fldChar w:fldCharType="end"/>
      </w:r>
      <w:r w:rsidRPr="002F57CD">
        <w:t xml:space="preserve"> assignment; enrollees will also receive information regarding their copay requirements, if applicable.</w:t>
      </w:r>
    </w:p>
    <w:p w:rsidR="009B529A" w:rsidRPr="002F57CD" w:rsidRDefault="009B529A" w:rsidP="00871A39">
      <w:pPr>
        <w:pStyle w:val="Heading6"/>
        <w:numPr>
          <w:ilvl w:val="0"/>
          <w:numId w:val="0"/>
        </w:numPr>
        <w:rPr>
          <w:rFonts w:ascii="Times New Roman" w:hAnsi="Times New Roman"/>
          <w:i/>
          <w:sz w:val="24"/>
          <w:szCs w:val="24"/>
        </w:rPr>
      </w:pPr>
      <w:bookmarkStart w:id="827" w:name="_Toc289864833"/>
      <w:bookmarkStart w:id="828" w:name="_Toc394920841"/>
      <w:bookmarkStart w:id="829" w:name="_Toc406571177"/>
      <w:r w:rsidRPr="002F57CD">
        <w:rPr>
          <w:rFonts w:ascii="Times New Roman" w:hAnsi="Times New Roman"/>
          <w:i/>
          <w:sz w:val="24"/>
          <w:szCs w:val="24"/>
        </w:rPr>
        <w:t>Will the Veteran be charged</w:t>
      </w:r>
      <w:r w:rsidRPr="002F57CD">
        <w:rPr>
          <w:rFonts w:ascii="Times New Roman" w:hAnsi="Times New Roman"/>
          <w:i/>
          <w:sz w:val="24"/>
          <w:szCs w:val="24"/>
        </w:rPr>
        <w:fldChar w:fldCharType="begin"/>
      </w:r>
      <w:r w:rsidRPr="002F57CD">
        <w:rPr>
          <w:rFonts w:ascii="Times New Roman" w:hAnsi="Times New Roman"/>
          <w:i/>
          <w:sz w:val="24"/>
          <w:szCs w:val="24"/>
        </w:rPr>
        <w:instrText xml:space="preserve"> XE "Charged:copay" </w:instrText>
      </w:r>
      <w:r w:rsidRPr="002F57CD">
        <w:rPr>
          <w:rFonts w:ascii="Times New Roman" w:hAnsi="Times New Roman"/>
          <w:i/>
          <w:sz w:val="24"/>
          <w:szCs w:val="24"/>
        </w:rPr>
        <w:fldChar w:fldCharType="end"/>
      </w:r>
      <w:r w:rsidRPr="002F57CD">
        <w:rPr>
          <w:rFonts w:ascii="Times New Roman" w:hAnsi="Times New Roman"/>
          <w:i/>
          <w:sz w:val="24"/>
          <w:szCs w:val="24"/>
        </w:rPr>
        <w:t xml:space="preserve"> copays?</w:t>
      </w:r>
      <w:bookmarkEnd w:id="827"/>
      <w:bookmarkEnd w:id="828"/>
      <w:bookmarkEnd w:id="829"/>
    </w:p>
    <w:p w:rsidR="009B529A" w:rsidRPr="002F57CD" w:rsidRDefault="009B529A" w:rsidP="00871A39">
      <w:pPr>
        <w:pStyle w:val="BodyText"/>
      </w:pPr>
      <w:r w:rsidRPr="002F57CD">
        <w:t>Many Veterans qualify for cost-free health care and/or medications based on any one or more of the following:</w:t>
      </w:r>
    </w:p>
    <w:p w:rsidR="009B529A" w:rsidRPr="002F57CD" w:rsidRDefault="009B529A" w:rsidP="00604816">
      <w:pPr>
        <w:pStyle w:val="BodyTextBullet2"/>
      </w:pPr>
      <w:r w:rsidRPr="002F57CD">
        <w:t xml:space="preserve">Catastrophically Disabled </w:t>
      </w:r>
      <w:r w:rsidRPr="002F57CD">
        <w:rPr>
          <w:b/>
          <w:bCs/>
          <w:u w:val="single"/>
        </w:rPr>
        <w:fldChar w:fldCharType="begin"/>
      </w:r>
      <w:r w:rsidRPr="002F57CD">
        <w:instrText xml:space="preserve"> XE "</w:instrText>
      </w:r>
      <w:r w:rsidRPr="002F57CD">
        <w:rPr>
          <w:b/>
          <w:bCs/>
        </w:rPr>
        <w:instrText>Public Law (PL111-163)</w:instrText>
      </w:r>
      <w:r w:rsidRPr="002F57CD">
        <w:rPr>
          <w:b/>
          <w:bCs/>
          <w:u w:val="single"/>
        </w:rPr>
        <w:instrText>:</w:instrText>
      </w:r>
      <w:r w:rsidRPr="002F57CD">
        <w:instrText xml:space="preserve"> Catastrophically Disabled " </w:instrText>
      </w:r>
      <w:r w:rsidRPr="002F57CD">
        <w:rPr>
          <w:b/>
          <w:bCs/>
          <w:u w:val="single"/>
        </w:rPr>
        <w:fldChar w:fldCharType="end"/>
      </w:r>
      <w:r w:rsidRPr="002F57CD">
        <w:rPr>
          <w:rFonts w:cs="Arial"/>
        </w:rPr>
        <w:fldChar w:fldCharType="begin"/>
      </w:r>
      <w:r w:rsidRPr="002F57CD">
        <w:instrText xml:space="preserve"> XE "</w:instrText>
      </w:r>
      <w:r w:rsidRPr="002F57CD">
        <w:rPr>
          <w:rFonts w:cs="Arial"/>
          <w:b/>
        </w:rPr>
        <w:instrText>Means Test</w:instrText>
      </w:r>
      <w:r w:rsidRPr="002F57CD">
        <w:rPr>
          <w:rFonts w:cs="Arial"/>
        </w:rPr>
        <w:instrText>:</w:instrText>
      </w:r>
      <w:r w:rsidRPr="002F57CD">
        <w:instrText xml:space="preserve"> Catastrophically Disabled " </w:instrText>
      </w:r>
      <w:r w:rsidRPr="002F57CD">
        <w:rPr>
          <w:rFonts w:cs="Arial"/>
        </w:rPr>
        <w:fldChar w:fldCharType="end"/>
      </w:r>
    </w:p>
    <w:p w:rsidR="009B529A" w:rsidRPr="002F57CD" w:rsidRDefault="009B529A" w:rsidP="00604816">
      <w:pPr>
        <w:pStyle w:val="BodyTextBullet2"/>
      </w:pPr>
      <w:r w:rsidRPr="002F57CD">
        <w:t>Receiving a Purple Heart Medal</w:t>
      </w:r>
    </w:p>
    <w:p w:rsidR="009B529A" w:rsidRPr="002F57CD" w:rsidRDefault="009B529A" w:rsidP="00604816">
      <w:pPr>
        <w:pStyle w:val="BodyTextBullet2"/>
      </w:pPr>
      <w:r w:rsidRPr="002F57CD">
        <w:t>Former Prisoner of War Status</w:t>
      </w:r>
    </w:p>
    <w:p w:rsidR="009B529A" w:rsidRPr="002F57CD" w:rsidRDefault="009B529A" w:rsidP="00604816">
      <w:pPr>
        <w:pStyle w:val="BodyTextBullet2"/>
      </w:pPr>
      <w:r w:rsidRPr="002F57CD">
        <w:t>Compensable service-connected disabilities</w:t>
      </w:r>
    </w:p>
    <w:p w:rsidR="009B529A" w:rsidRPr="002F57CD" w:rsidRDefault="009B529A" w:rsidP="00604816">
      <w:pPr>
        <w:pStyle w:val="BodyTextBullet2"/>
      </w:pPr>
      <w:r w:rsidRPr="002F57CD">
        <w:t>Pension, A&amp;A or Housebound</w:t>
      </w:r>
      <w:r w:rsidRPr="002F57CD">
        <w:fldChar w:fldCharType="begin"/>
      </w:r>
      <w:r w:rsidRPr="002F57CD">
        <w:instrText xml:space="preserve"> XE "Housebound:Financials" </w:instrText>
      </w:r>
      <w:r w:rsidRPr="002F57CD">
        <w:fldChar w:fldCharType="end"/>
      </w:r>
    </w:p>
    <w:p w:rsidR="009B529A" w:rsidRPr="002F57CD" w:rsidRDefault="009B529A" w:rsidP="00604816">
      <w:pPr>
        <w:pStyle w:val="BodyTextBullet2"/>
      </w:pPr>
      <w:r w:rsidRPr="002F57CD">
        <w:t>Low income</w:t>
      </w:r>
      <w:r w:rsidRPr="002F57CD">
        <w:fldChar w:fldCharType="begin"/>
      </w:r>
      <w:r w:rsidRPr="002F57CD">
        <w:instrText xml:space="preserve"> XE "Income:Financials:Low" </w:instrText>
      </w:r>
      <w:r w:rsidRPr="002F57CD">
        <w:fldChar w:fldCharType="end"/>
      </w:r>
    </w:p>
    <w:p w:rsidR="009B529A" w:rsidRPr="002F57CD" w:rsidRDefault="009B529A" w:rsidP="00604816">
      <w:pPr>
        <w:pStyle w:val="BodyTextBullet2"/>
      </w:pPr>
      <w:r w:rsidRPr="002F57CD">
        <w:t xml:space="preserve">Other qualifying factors including treatment </w:t>
      </w:r>
      <w:r w:rsidRPr="002F57CD">
        <w:rPr>
          <w:rStyle w:val="Drop-downhotspot"/>
        </w:rPr>
        <w:t>related to their military</w:t>
      </w:r>
      <w:r w:rsidRPr="002F57CD">
        <w:rPr>
          <w:rStyle w:val="Drop-downhotspot"/>
          <w:b/>
        </w:rPr>
        <w:fldChar w:fldCharType="begin"/>
      </w:r>
      <w:r w:rsidRPr="002F57CD">
        <w:instrText xml:space="preserve"> XE "Military:service" </w:instrText>
      </w:r>
      <w:r w:rsidRPr="002F57CD">
        <w:rPr>
          <w:rStyle w:val="Drop-downhotspot"/>
          <w:b/>
        </w:rPr>
        <w:fldChar w:fldCharType="end"/>
      </w:r>
      <w:r w:rsidRPr="002F57CD">
        <w:rPr>
          <w:rStyle w:val="Drop-downhotspot"/>
        </w:rPr>
        <w:t xml:space="preserve"> service experience</w:t>
      </w:r>
      <w:r w:rsidRPr="002F57CD">
        <w:rPr>
          <w:b/>
        </w:rPr>
        <w:t>.</w:t>
      </w:r>
    </w:p>
    <w:p w:rsidR="009B529A" w:rsidRPr="002F57CD" w:rsidRDefault="009B529A" w:rsidP="009B529A">
      <w:pPr>
        <w:tabs>
          <w:tab w:val="left" w:pos="720"/>
        </w:tabs>
        <w:ind w:left="720"/>
        <w:rPr>
          <w:b/>
          <w:i/>
        </w:rPr>
      </w:pPr>
      <w:r w:rsidRPr="002F57CD">
        <w:rPr>
          <w:b/>
          <w:bCs/>
          <w:i/>
        </w:rPr>
        <w:t>...</w:t>
      </w:r>
      <w:r w:rsidRPr="002F57CD">
        <w:rPr>
          <w:rStyle w:val="BodyTextChar1"/>
          <w:b w:val="0"/>
        </w:rPr>
        <w:t>related to their military</w:t>
      </w:r>
      <w:r w:rsidRPr="002F57CD">
        <w:rPr>
          <w:rStyle w:val="BodyTextChar1"/>
          <w:b w:val="0"/>
        </w:rPr>
        <w:fldChar w:fldCharType="begin"/>
      </w:r>
      <w:r w:rsidRPr="002F57CD">
        <w:rPr>
          <w:rStyle w:val="BodyTextChar1"/>
          <w:b w:val="0"/>
        </w:rPr>
        <w:instrText xml:space="preserve"> XE "Military:service" </w:instrText>
      </w:r>
      <w:r w:rsidRPr="002F57CD">
        <w:rPr>
          <w:rStyle w:val="BodyTextChar1"/>
          <w:b w:val="0"/>
        </w:rPr>
        <w:fldChar w:fldCharType="end"/>
      </w:r>
      <w:r w:rsidRPr="002F57CD">
        <w:rPr>
          <w:rStyle w:val="BodyTextChar1"/>
          <w:b w:val="0"/>
        </w:rPr>
        <w:t xml:space="preserve"> service experience</w:t>
      </w:r>
    </w:p>
    <w:p w:rsidR="009B529A" w:rsidRPr="002F57CD" w:rsidRDefault="009B529A" w:rsidP="0043173A">
      <w:pPr>
        <w:pStyle w:val="Fielddefinition"/>
      </w:pPr>
      <w:r w:rsidRPr="002F57CD">
        <w:t>Some Veterans are not charged</w:t>
      </w:r>
      <w:r w:rsidRPr="002F57CD">
        <w:fldChar w:fldCharType="begin"/>
      </w:r>
      <w:r w:rsidRPr="002F57CD">
        <w:instrText xml:space="preserve"> XE "Charged:copay" </w:instrText>
      </w:r>
      <w:r w:rsidRPr="002F57CD">
        <w:fldChar w:fldCharType="end"/>
      </w:r>
      <w:r w:rsidRPr="002F57CD">
        <w:t xml:space="preserve"> copay</w:t>
      </w:r>
      <w:r w:rsidRPr="002F57CD">
        <w:fldChar w:fldCharType="begin"/>
      </w:r>
      <w:r w:rsidRPr="002F57CD">
        <w:instrText xml:space="preserve"> XE "Copay" </w:instrText>
      </w:r>
      <w:r w:rsidRPr="002F57CD">
        <w:fldChar w:fldCharType="end"/>
      </w:r>
      <w:r w:rsidRPr="002F57CD">
        <w:t>s for health care or medications furnished for treatment of conditions related to their military</w:t>
      </w:r>
      <w:r w:rsidRPr="002F57CD">
        <w:fldChar w:fldCharType="begin"/>
      </w:r>
      <w:r w:rsidRPr="002F57CD">
        <w:instrText xml:space="preserve"> XE "Military:service" </w:instrText>
      </w:r>
      <w:r w:rsidRPr="002F57CD">
        <w:fldChar w:fldCharType="end"/>
      </w:r>
      <w:r w:rsidRPr="002F57CD">
        <w:t xml:space="preserve"> service. This includes exposure to </w:t>
      </w:r>
      <w:r w:rsidRPr="002F57CD">
        <w:rPr>
          <w:rStyle w:val="Text-onlypopuphotspot"/>
        </w:rPr>
        <w:t>Agent Orange</w:t>
      </w:r>
      <w:r w:rsidRPr="002F57CD">
        <w:rPr>
          <w:rStyle w:val="Text-onlypopuphotspot"/>
        </w:rPr>
        <w:fldChar w:fldCharType="begin"/>
      </w:r>
      <w:r w:rsidRPr="002F57CD">
        <w:instrText xml:space="preserve"> XE "</w:instrText>
      </w:r>
      <w:r w:rsidRPr="002F57CD">
        <w:rPr>
          <w:rStyle w:val="Text-onlypopuphotspot"/>
        </w:rPr>
        <w:instrText>Agent Orange</w:instrText>
      </w:r>
      <w:r w:rsidRPr="002F57CD">
        <w:instrText xml:space="preserve">" </w:instrText>
      </w:r>
      <w:r w:rsidRPr="002F57CD">
        <w:rPr>
          <w:rStyle w:val="Text-onlypopuphotspot"/>
        </w:rPr>
        <w:fldChar w:fldCharType="end"/>
      </w:r>
      <w:r w:rsidRPr="002F57CD">
        <w:t>, Ionizing Radiation</w:t>
      </w:r>
      <w:r w:rsidRPr="002F57CD">
        <w:fldChar w:fldCharType="begin"/>
      </w:r>
      <w:r w:rsidRPr="002F57CD">
        <w:instrText xml:space="preserve"> XE "Ionizing Radiation" </w:instrText>
      </w:r>
      <w:r w:rsidRPr="002F57CD">
        <w:fldChar w:fldCharType="end"/>
      </w:r>
      <w:r w:rsidRPr="002F57CD">
        <w:t xml:space="preserve">, </w:t>
      </w:r>
      <w:r w:rsidRPr="002F57CD">
        <w:rPr>
          <w:rStyle w:val="Hyperlink"/>
        </w:rPr>
        <w:t>SW Asia Conditions</w:t>
      </w:r>
      <w:r w:rsidRPr="002F57CD">
        <w:t xml:space="preserve"> during the Gulf War, Project 112/SHAD, Nose and Throat Radium treatment, or Sexual Trauma while in the military, or care of combat</w:t>
      </w:r>
      <w:r w:rsidRPr="002F57CD">
        <w:fldChar w:fldCharType="begin"/>
      </w:r>
      <w:r w:rsidRPr="002F57CD">
        <w:instrText xml:space="preserve"> XE "Combat" </w:instrText>
      </w:r>
      <w:r w:rsidRPr="002F57CD">
        <w:fldChar w:fldCharType="end"/>
      </w:r>
      <w:r w:rsidRPr="002F57CD">
        <w:t>-related conditions for 2 years following discharge from active duty.</w:t>
      </w:r>
    </w:p>
    <w:p w:rsidR="009B529A" w:rsidRPr="002F57CD" w:rsidRDefault="009B529A" w:rsidP="00871A39">
      <w:pPr>
        <w:pStyle w:val="Heading6"/>
        <w:numPr>
          <w:ilvl w:val="0"/>
          <w:numId w:val="0"/>
        </w:numPr>
        <w:rPr>
          <w:rFonts w:ascii="Times New Roman" w:hAnsi="Times New Roman"/>
          <w:i/>
          <w:sz w:val="24"/>
          <w:szCs w:val="24"/>
        </w:rPr>
      </w:pPr>
      <w:bookmarkStart w:id="830" w:name="_Toc289864834"/>
      <w:bookmarkStart w:id="831" w:name="_Toc394920842"/>
      <w:bookmarkStart w:id="832" w:name="_Toc406571178"/>
      <w:r w:rsidRPr="002F57CD">
        <w:rPr>
          <w:rFonts w:ascii="Times New Roman" w:hAnsi="Times New Roman"/>
          <w:i/>
          <w:sz w:val="24"/>
          <w:szCs w:val="24"/>
        </w:rPr>
        <w:t>Services Exempt from Inpatient and Outpatient Copay</w:t>
      </w:r>
      <w:r w:rsidRPr="002F57CD">
        <w:rPr>
          <w:rFonts w:ascii="Times New Roman" w:hAnsi="Times New Roman"/>
          <w:i/>
          <w:sz w:val="24"/>
          <w:szCs w:val="24"/>
        </w:rPr>
        <w:fldChar w:fldCharType="begin"/>
      </w:r>
      <w:r w:rsidRPr="002F57CD">
        <w:rPr>
          <w:rFonts w:ascii="Times New Roman" w:hAnsi="Times New Roman"/>
          <w:i/>
          <w:sz w:val="24"/>
          <w:szCs w:val="24"/>
        </w:rPr>
        <w:instrText xml:space="preserve"> XE "Copay:Services Exempt" </w:instrText>
      </w:r>
      <w:r w:rsidRPr="002F57CD">
        <w:rPr>
          <w:rFonts w:ascii="Times New Roman" w:hAnsi="Times New Roman"/>
          <w:i/>
          <w:sz w:val="24"/>
          <w:szCs w:val="24"/>
        </w:rPr>
        <w:fldChar w:fldCharType="end"/>
      </w:r>
      <w:r w:rsidRPr="002F57CD">
        <w:rPr>
          <w:rFonts w:ascii="Times New Roman" w:hAnsi="Times New Roman"/>
          <w:i/>
          <w:sz w:val="24"/>
          <w:szCs w:val="24"/>
        </w:rPr>
        <w:t>s</w:t>
      </w:r>
      <w:bookmarkEnd w:id="830"/>
      <w:bookmarkEnd w:id="831"/>
      <w:bookmarkEnd w:id="832"/>
    </w:p>
    <w:p w:rsidR="009B529A" w:rsidRPr="002F57CD" w:rsidRDefault="009B529A" w:rsidP="00871A39">
      <w:pPr>
        <w:pStyle w:val="BodyText"/>
      </w:pPr>
      <w:r w:rsidRPr="002F57CD">
        <w:t>The following services are exempt from inpatient and outpatient copays:</w:t>
      </w:r>
    </w:p>
    <w:p w:rsidR="009B529A" w:rsidRPr="002F57CD" w:rsidRDefault="009B529A" w:rsidP="000E78F0">
      <w:pPr>
        <w:pStyle w:val="BodyTextBullet2"/>
      </w:pPr>
      <w:r w:rsidRPr="002F57CD">
        <w:t>Special registry</w:t>
      </w:r>
      <w:r w:rsidRPr="002F57CD">
        <w:fldChar w:fldCharType="begin"/>
      </w:r>
      <w:r w:rsidRPr="002F57CD">
        <w:instrText xml:space="preserve"> XE "Registry:Financials:special examinations" </w:instrText>
      </w:r>
      <w:r w:rsidRPr="002F57CD">
        <w:fldChar w:fldCharType="end"/>
      </w:r>
      <w:r w:rsidRPr="002F57CD">
        <w:t xml:space="preserve"> examinations offered by VA to evaluate possible health risks associated with military</w:t>
      </w:r>
      <w:r w:rsidRPr="002F57CD">
        <w:fldChar w:fldCharType="begin"/>
      </w:r>
      <w:r w:rsidRPr="002F57CD">
        <w:instrText xml:space="preserve"> XE "Military:service" </w:instrText>
      </w:r>
      <w:r w:rsidRPr="002F57CD">
        <w:fldChar w:fldCharType="end"/>
      </w:r>
      <w:r w:rsidRPr="002F57CD">
        <w:t xml:space="preserve"> service</w:t>
      </w:r>
    </w:p>
    <w:p w:rsidR="009B529A" w:rsidRPr="002F57CD" w:rsidRDefault="009B529A" w:rsidP="000E78F0">
      <w:pPr>
        <w:pStyle w:val="BodyTextBullet2"/>
      </w:pPr>
      <w:r w:rsidRPr="002F57CD">
        <w:t>Counseling and care for Military</w:t>
      </w:r>
      <w:r w:rsidRPr="002F57CD">
        <w:fldChar w:fldCharType="begin"/>
      </w:r>
      <w:r w:rsidRPr="002F57CD">
        <w:instrText xml:space="preserve"> XE "Military:Sexual Trama" </w:instrText>
      </w:r>
      <w:r w:rsidRPr="002F57CD">
        <w:fldChar w:fldCharType="end"/>
      </w:r>
      <w:r w:rsidRPr="002F57CD">
        <w:t xml:space="preserve"> Sexual Trauma</w:t>
      </w:r>
    </w:p>
    <w:p w:rsidR="009B529A" w:rsidRPr="002F57CD" w:rsidRDefault="009B529A" w:rsidP="000E78F0">
      <w:pPr>
        <w:pStyle w:val="BodyTextBullet2"/>
      </w:pPr>
      <w:r w:rsidRPr="002F57CD">
        <w:t xml:space="preserve">Compensation and pension examination requested by VBA </w:t>
      </w:r>
    </w:p>
    <w:p w:rsidR="009B529A" w:rsidRPr="002F57CD" w:rsidRDefault="009B529A" w:rsidP="000E78F0">
      <w:pPr>
        <w:pStyle w:val="BodyTextBullet2"/>
      </w:pPr>
      <w:r w:rsidRPr="002F57CD">
        <w:t xml:space="preserve">Care that is part of a VA-approved research project </w:t>
      </w:r>
    </w:p>
    <w:p w:rsidR="009B529A" w:rsidRPr="002F57CD" w:rsidRDefault="009B529A" w:rsidP="000E78F0">
      <w:pPr>
        <w:pStyle w:val="BodyTextBullet2"/>
      </w:pPr>
      <w:r w:rsidRPr="002F57CD">
        <w:t>Outpatient dental care</w:t>
      </w:r>
    </w:p>
    <w:p w:rsidR="009B529A" w:rsidRPr="002F57CD" w:rsidRDefault="009B529A" w:rsidP="000E78F0">
      <w:pPr>
        <w:pStyle w:val="BodyTextBullet2"/>
      </w:pPr>
      <w:r w:rsidRPr="002F57CD">
        <w:t>Readjustment counseling and related mental health services for (</w:t>
      </w:r>
      <w:r w:rsidRPr="002F57CD">
        <w:rPr>
          <w:rStyle w:val="Text-onlypopuphotspot"/>
        </w:rPr>
        <w:t>PTSD</w:t>
      </w:r>
      <w:r w:rsidRPr="002F57CD">
        <w:t>)</w:t>
      </w:r>
    </w:p>
    <w:p w:rsidR="009B529A" w:rsidRPr="002F57CD" w:rsidRDefault="009B529A" w:rsidP="000E78F0">
      <w:pPr>
        <w:pStyle w:val="BodyTextBullet2"/>
      </w:pPr>
      <w:r w:rsidRPr="002F57CD">
        <w:t>Emergency Treatment at other than VA facilities</w:t>
      </w:r>
    </w:p>
    <w:p w:rsidR="009B529A" w:rsidRPr="002F57CD" w:rsidRDefault="009B529A" w:rsidP="000E78F0">
      <w:pPr>
        <w:pStyle w:val="BodyTextBullet2"/>
      </w:pPr>
      <w:r w:rsidRPr="002F57CD">
        <w:t>Care for cancer of head or neck caused from nose or throat radium treatments given while in the military</w:t>
      </w:r>
      <w:r w:rsidRPr="002F57CD">
        <w:fldChar w:fldCharType="begin"/>
      </w:r>
      <w:r w:rsidRPr="002F57CD">
        <w:instrText xml:space="preserve"> XE "Military" </w:instrText>
      </w:r>
      <w:r w:rsidRPr="002F57CD">
        <w:fldChar w:fldCharType="end"/>
      </w:r>
    </w:p>
    <w:p w:rsidR="009B529A" w:rsidRPr="002F57CD" w:rsidRDefault="009B529A" w:rsidP="000E78F0">
      <w:pPr>
        <w:pStyle w:val="BodyTextBullet2"/>
      </w:pPr>
      <w:r w:rsidRPr="002F57CD">
        <w:t>Publicly announced VA public health initiatives, i.e. health fairs</w:t>
      </w:r>
    </w:p>
    <w:p w:rsidR="009B529A" w:rsidRPr="002F57CD" w:rsidRDefault="009B529A" w:rsidP="000E78F0">
      <w:pPr>
        <w:pStyle w:val="BodyTextBullet2"/>
      </w:pPr>
      <w:r w:rsidRPr="002F57CD">
        <w:t>Flu shots and Immunizations</w:t>
      </w:r>
    </w:p>
    <w:p w:rsidR="009B529A" w:rsidRPr="002F57CD" w:rsidRDefault="009B529A" w:rsidP="000E78F0">
      <w:pPr>
        <w:pStyle w:val="BodyTextBullet2"/>
      </w:pPr>
      <w:r w:rsidRPr="002F57CD">
        <w:t>Care related to service for Veterans who served in combat</w:t>
      </w:r>
      <w:r w:rsidRPr="002F57CD">
        <w:fldChar w:fldCharType="begin"/>
      </w:r>
      <w:r w:rsidRPr="002F57CD">
        <w:instrText xml:space="preserve"> XE "Combat" </w:instrText>
      </w:r>
      <w:r w:rsidRPr="002F57CD">
        <w:fldChar w:fldCharType="end"/>
      </w:r>
      <w:r w:rsidRPr="002F57CD">
        <w:t xml:space="preserve"> or against a hostile force during a period of hostilities after November 11, 1998</w:t>
      </w:r>
    </w:p>
    <w:p w:rsidR="009B529A" w:rsidRPr="002F57CD" w:rsidRDefault="009B529A" w:rsidP="00871A39">
      <w:pPr>
        <w:pStyle w:val="Heading6"/>
        <w:numPr>
          <w:ilvl w:val="0"/>
          <w:numId w:val="0"/>
        </w:numPr>
        <w:rPr>
          <w:rFonts w:ascii="Times New Roman" w:hAnsi="Times New Roman"/>
          <w:i/>
          <w:sz w:val="24"/>
          <w:szCs w:val="24"/>
        </w:rPr>
      </w:pPr>
      <w:bookmarkStart w:id="833" w:name="_Toc289864835"/>
      <w:bookmarkStart w:id="834" w:name="_Toc394920843"/>
      <w:bookmarkStart w:id="835" w:name="_Toc406571179"/>
      <w:r w:rsidRPr="002F57CD">
        <w:rPr>
          <w:rFonts w:ascii="Times New Roman" w:hAnsi="Times New Roman"/>
          <w:i/>
          <w:sz w:val="24"/>
          <w:szCs w:val="24"/>
        </w:rPr>
        <w:t>What should the beneficiary do if s/he can't afford to pay copay</w:t>
      </w:r>
      <w:r w:rsidRPr="002F57CD">
        <w:rPr>
          <w:rFonts w:ascii="Times New Roman" w:hAnsi="Times New Roman"/>
          <w:i/>
          <w:sz w:val="24"/>
          <w:szCs w:val="24"/>
        </w:rPr>
        <w:fldChar w:fldCharType="begin"/>
      </w:r>
      <w:r w:rsidRPr="002F57CD">
        <w:rPr>
          <w:rFonts w:ascii="Times New Roman" w:hAnsi="Times New Roman"/>
          <w:i/>
          <w:sz w:val="24"/>
          <w:szCs w:val="24"/>
        </w:rPr>
        <w:instrText xml:space="preserve"> XE "Copay:can't afford" </w:instrText>
      </w:r>
      <w:r w:rsidRPr="002F57CD">
        <w:rPr>
          <w:rFonts w:ascii="Times New Roman" w:hAnsi="Times New Roman"/>
          <w:i/>
          <w:sz w:val="24"/>
          <w:szCs w:val="24"/>
        </w:rPr>
        <w:fldChar w:fldCharType="end"/>
      </w:r>
      <w:r w:rsidRPr="002F57CD">
        <w:rPr>
          <w:rFonts w:ascii="Times New Roman" w:hAnsi="Times New Roman"/>
          <w:i/>
          <w:sz w:val="24"/>
          <w:szCs w:val="24"/>
        </w:rPr>
        <w:t>s?</w:t>
      </w:r>
      <w:bookmarkEnd w:id="833"/>
      <w:bookmarkEnd w:id="834"/>
      <w:bookmarkEnd w:id="835"/>
    </w:p>
    <w:p w:rsidR="009B529A" w:rsidRPr="002F57CD" w:rsidRDefault="009B529A" w:rsidP="00871A39">
      <w:pPr>
        <w:pStyle w:val="BodyText"/>
      </w:pPr>
      <w:r w:rsidRPr="002F57CD">
        <w:t>There are three options:</w:t>
      </w:r>
    </w:p>
    <w:p w:rsidR="009B529A" w:rsidRPr="002F57CD" w:rsidRDefault="009B529A" w:rsidP="000E78F0">
      <w:pPr>
        <w:pStyle w:val="BodyTextBullet2"/>
      </w:pPr>
      <w:r w:rsidRPr="002F57CD">
        <w:t>The first option is to request a Waiver of Debt to "waive" existing copay debt when a Veteran's projected income</w:t>
      </w:r>
      <w:r w:rsidRPr="002F57CD">
        <w:fldChar w:fldCharType="begin"/>
      </w:r>
      <w:r w:rsidRPr="002F57CD">
        <w:instrText xml:space="preserve"> XE "Income:Financials:projected" </w:instrText>
      </w:r>
      <w:r w:rsidRPr="002F57CD">
        <w:fldChar w:fldCharType="end"/>
      </w:r>
      <w:r w:rsidRPr="002F57CD">
        <w:t xml:space="preserve"> for the current year will be substantially reduced and affect their ability to pay the debt. To request a waiver, the beneficiary must submit proof that they can't financially afford to make payments to VA. For more information, they should contact the Revenue or Billing office</w:t>
      </w:r>
      <w:r w:rsidRPr="002F57CD">
        <w:fldChar w:fldCharType="begin"/>
      </w:r>
      <w:r w:rsidRPr="002F57CD">
        <w:instrText xml:space="preserve"> XE "Office:Revenue and Billing" </w:instrText>
      </w:r>
      <w:r w:rsidRPr="002F57CD">
        <w:fldChar w:fldCharType="end"/>
      </w:r>
      <w:r w:rsidR="00FA2F6D" w:rsidRPr="002F57CD">
        <w:t xml:space="preserve"> at the VA health</w:t>
      </w:r>
      <w:r w:rsidRPr="002F57CD">
        <w:t>care facility</w:t>
      </w:r>
      <w:r w:rsidRPr="002F57CD">
        <w:fldChar w:fldCharType="begin"/>
      </w:r>
      <w:r w:rsidRPr="002F57CD">
        <w:instrText xml:space="preserve"> XE "Facility" </w:instrText>
      </w:r>
      <w:r w:rsidRPr="002F57CD">
        <w:fldChar w:fldCharType="end"/>
      </w:r>
      <w:r w:rsidRPr="002F57CD">
        <w:t xml:space="preserve"> where they receive care.</w:t>
      </w:r>
    </w:p>
    <w:p w:rsidR="009B529A" w:rsidRPr="002F57CD" w:rsidRDefault="009B529A" w:rsidP="000E78F0">
      <w:pPr>
        <w:pStyle w:val="BodyTextBullet2"/>
      </w:pPr>
      <w:r w:rsidRPr="002F57CD">
        <w:t xml:space="preserve">The second option is to request a </w:t>
      </w:r>
      <w:r w:rsidRPr="002F57CD">
        <w:rPr>
          <w:rStyle w:val="Text-onlypopuphotspot"/>
        </w:rPr>
        <w:t>Hardship Determination</w:t>
      </w:r>
      <w:r w:rsidR="00D96B3C" w:rsidRPr="002F57CD">
        <w:t xml:space="preserve">. </w:t>
      </w:r>
      <w:r w:rsidRPr="002F57CD">
        <w:t xml:space="preserve">If the beneficiary requests a hardship, they're asking VA to change their Priority Group </w:t>
      </w:r>
      <w:r w:rsidRPr="002F57CD">
        <w:fldChar w:fldCharType="begin"/>
      </w:r>
      <w:r w:rsidRPr="002F57CD">
        <w:instrText xml:space="preserve"> XE "Group:Financials:Priority Assignment" </w:instrText>
      </w:r>
      <w:r w:rsidRPr="002F57CD">
        <w:fldChar w:fldCharType="end"/>
      </w:r>
      <w:r w:rsidRPr="002F57CD">
        <w:t>assignment. Submission of their current financial information is required so that a determination can be made. The beneficiary may contact the Enrollment</w:t>
      </w:r>
      <w:r w:rsidRPr="002F57CD">
        <w:fldChar w:fldCharType="begin"/>
      </w:r>
      <w:r w:rsidRPr="002F57CD">
        <w:instrText xml:space="preserve"> XE "Enrollment:Coordinator" </w:instrText>
      </w:r>
      <w:r w:rsidRPr="002F57CD">
        <w:fldChar w:fldCharType="end"/>
      </w:r>
      <w:r w:rsidRPr="002F57CD">
        <w:t xml:space="preserve"> Coordinator at their local VA for more information. </w:t>
      </w:r>
    </w:p>
    <w:p w:rsidR="009B529A" w:rsidRPr="002F57CD" w:rsidRDefault="009B529A" w:rsidP="000E78F0">
      <w:pPr>
        <w:pStyle w:val="BodyTextBullet2"/>
      </w:pPr>
      <w:r w:rsidRPr="002F57CD">
        <w:t>The third option is to request an Offer in Compromise. An Offer in Compromise is an offer and acceptance of a partial payment in settlement and full satisfaction of the debt as it exists at the time the offer is made. Most compromise offers that are accepted must be for a lump sum payment payable in full 30 days from the date of acceptance of the offer. The beneficiary may contact the Enrollment Coordinator at their local VA for more information.</w:t>
      </w:r>
    </w:p>
    <w:p w:rsidR="009B529A" w:rsidRPr="002F57CD" w:rsidRDefault="009B529A" w:rsidP="00871A39">
      <w:pPr>
        <w:pStyle w:val="Heading6"/>
        <w:numPr>
          <w:ilvl w:val="0"/>
          <w:numId w:val="0"/>
        </w:numPr>
        <w:rPr>
          <w:rFonts w:ascii="Times New Roman" w:hAnsi="Times New Roman"/>
          <w:i/>
          <w:sz w:val="24"/>
          <w:szCs w:val="24"/>
        </w:rPr>
      </w:pPr>
      <w:bookmarkStart w:id="836" w:name="_Toc289864836"/>
      <w:bookmarkStart w:id="837" w:name="_Toc394920844"/>
      <w:bookmarkStart w:id="838" w:name="_Toc406571180"/>
      <w:r w:rsidRPr="002F57CD">
        <w:rPr>
          <w:rFonts w:ascii="Times New Roman" w:hAnsi="Times New Roman"/>
          <w:i/>
          <w:sz w:val="24"/>
          <w:szCs w:val="24"/>
        </w:rPr>
        <w:t>Who is Subject to Provide a Financial</w:t>
      </w:r>
      <w:r w:rsidRPr="002F57CD">
        <w:rPr>
          <w:rFonts w:ascii="Times New Roman" w:hAnsi="Times New Roman"/>
          <w:i/>
          <w:sz w:val="24"/>
          <w:szCs w:val="24"/>
        </w:rPr>
        <w:fldChar w:fldCharType="begin"/>
      </w:r>
      <w:r w:rsidRPr="002F57CD">
        <w:rPr>
          <w:rFonts w:ascii="Times New Roman" w:hAnsi="Times New Roman"/>
          <w:i/>
          <w:sz w:val="24"/>
          <w:szCs w:val="24"/>
        </w:rPr>
        <w:instrText xml:space="preserve"> XE "Financial:Assessment (Means Test)" </w:instrText>
      </w:r>
      <w:r w:rsidRPr="002F57CD">
        <w:rPr>
          <w:rFonts w:ascii="Times New Roman" w:hAnsi="Times New Roman"/>
          <w:i/>
          <w:sz w:val="24"/>
          <w:szCs w:val="24"/>
        </w:rPr>
        <w:fldChar w:fldCharType="end"/>
      </w:r>
      <w:r w:rsidRPr="002F57CD">
        <w:rPr>
          <w:rFonts w:ascii="Times New Roman" w:hAnsi="Times New Roman"/>
          <w:i/>
          <w:sz w:val="24"/>
          <w:szCs w:val="24"/>
        </w:rPr>
        <w:t xml:space="preserve"> Assessment (Means Test</w:t>
      </w:r>
      <w:r w:rsidRPr="002F57CD">
        <w:rPr>
          <w:rFonts w:ascii="Times New Roman" w:hAnsi="Times New Roman"/>
          <w:i/>
          <w:sz w:val="24"/>
          <w:szCs w:val="24"/>
        </w:rPr>
        <w:fldChar w:fldCharType="begin"/>
      </w:r>
      <w:r w:rsidRPr="002F57CD">
        <w:rPr>
          <w:rFonts w:ascii="Times New Roman" w:hAnsi="Times New Roman"/>
          <w:i/>
          <w:sz w:val="24"/>
          <w:szCs w:val="24"/>
        </w:rPr>
        <w:instrText xml:space="preserve"> XE "Means Test:Financials:Who is Subject To" </w:instrText>
      </w:r>
      <w:r w:rsidRPr="002F57CD">
        <w:rPr>
          <w:rFonts w:ascii="Times New Roman" w:hAnsi="Times New Roman"/>
          <w:i/>
          <w:sz w:val="24"/>
          <w:szCs w:val="24"/>
        </w:rPr>
        <w:fldChar w:fldCharType="end"/>
      </w:r>
      <w:r w:rsidRPr="002F57CD">
        <w:rPr>
          <w:rFonts w:ascii="Times New Roman" w:hAnsi="Times New Roman"/>
          <w:i/>
          <w:sz w:val="24"/>
          <w:szCs w:val="24"/>
        </w:rPr>
        <w:t>)?</w:t>
      </w:r>
      <w:bookmarkEnd w:id="836"/>
      <w:bookmarkEnd w:id="837"/>
      <w:bookmarkEnd w:id="838"/>
    </w:p>
    <w:p w:rsidR="009B529A" w:rsidRPr="002F57CD" w:rsidRDefault="009B529A" w:rsidP="00871A39">
      <w:pPr>
        <w:pStyle w:val="BodyText"/>
        <w:rPr>
          <w:szCs w:val="24"/>
        </w:rPr>
      </w:pPr>
      <w:r w:rsidRPr="002F57CD">
        <w:rPr>
          <w:szCs w:val="24"/>
        </w:rPr>
        <w:t xml:space="preserve">Certain </w:t>
      </w:r>
      <w:r w:rsidRPr="002F57CD">
        <w:rPr>
          <w:rStyle w:val="Text-onlypopuphotspot"/>
          <w:szCs w:val="24"/>
        </w:rPr>
        <w:t>NSC</w:t>
      </w:r>
      <w:r w:rsidRPr="002F57CD">
        <w:rPr>
          <w:szCs w:val="24"/>
        </w:rPr>
        <w:t xml:space="preserve"> and 0% non-compensable service-connected Veterans are asked to report gross household income</w:t>
      </w:r>
      <w:r w:rsidRPr="002F57CD">
        <w:rPr>
          <w:szCs w:val="24"/>
        </w:rPr>
        <w:fldChar w:fldCharType="begin"/>
      </w:r>
      <w:r w:rsidRPr="002F57CD">
        <w:rPr>
          <w:szCs w:val="24"/>
        </w:rPr>
        <w:instrText xml:space="preserve"> XE "Income:Financials:gross household" </w:instrText>
      </w:r>
      <w:r w:rsidRPr="002F57CD">
        <w:rPr>
          <w:szCs w:val="24"/>
        </w:rPr>
        <w:fldChar w:fldCharType="end"/>
      </w:r>
      <w:r w:rsidRPr="002F57CD">
        <w:rPr>
          <w:szCs w:val="24"/>
        </w:rPr>
        <w:t xml:space="preserve"> and net worth from the previous calendar year.</w:t>
      </w:r>
    </w:p>
    <w:p w:rsidR="009B529A" w:rsidRPr="002F57CD" w:rsidRDefault="009B529A" w:rsidP="00871A39">
      <w:pPr>
        <w:pStyle w:val="BodyText"/>
        <w:rPr>
          <w:szCs w:val="24"/>
        </w:rPr>
      </w:pPr>
      <w:r w:rsidRPr="002F57CD">
        <w:rPr>
          <w:szCs w:val="24"/>
        </w:rPr>
        <w:t>In determining the beneficiary's VA Health Care benefit, it is generally to their advantage to provide income information if their gross household income (less allowable deductions) is equal to or less than a certain amount. From the amounts the beneficiary reports on the Financial</w:t>
      </w:r>
      <w:r w:rsidRPr="002F57CD">
        <w:rPr>
          <w:szCs w:val="24"/>
        </w:rPr>
        <w:fldChar w:fldCharType="begin"/>
      </w:r>
      <w:r w:rsidRPr="002F57CD">
        <w:rPr>
          <w:szCs w:val="24"/>
        </w:rPr>
        <w:instrText xml:space="preserve"> XE "</w:instrText>
      </w:r>
      <w:r w:rsidRPr="002F57CD">
        <w:rPr>
          <w:rFonts w:cs="Arial"/>
          <w:szCs w:val="24"/>
        </w:rPr>
        <w:instrText>Financial:</w:instrText>
      </w:r>
      <w:r w:rsidRPr="002F57CD">
        <w:rPr>
          <w:szCs w:val="24"/>
        </w:rPr>
        <w:instrText xml:space="preserve">Worksheet" </w:instrText>
      </w:r>
      <w:r w:rsidRPr="002F57CD">
        <w:rPr>
          <w:szCs w:val="24"/>
        </w:rPr>
        <w:fldChar w:fldCharType="end"/>
      </w:r>
      <w:r w:rsidRPr="002F57CD">
        <w:rPr>
          <w:szCs w:val="24"/>
        </w:rPr>
        <w:t xml:space="preserve"> Worksheet, VA will calculate and inform them of their income-based benefits. </w:t>
      </w:r>
    </w:p>
    <w:p w:rsidR="009B529A" w:rsidRPr="002F57CD" w:rsidRDefault="009B529A" w:rsidP="00871A39">
      <w:pPr>
        <w:pStyle w:val="BodyText"/>
        <w:rPr>
          <w:szCs w:val="24"/>
        </w:rPr>
      </w:pPr>
      <w:r w:rsidRPr="002F57CD">
        <w:rPr>
          <w:szCs w:val="24"/>
        </w:rPr>
        <w:t>Current year income</w:t>
      </w:r>
      <w:r w:rsidRPr="002F57CD">
        <w:rPr>
          <w:szCs w:val="24"/>
        </w:rPr>
        <w:fldChar w:fldCharType="begin"/>
      </w:r>
      <w:r w:rsidRPr="002F57CD">
        <w:rPr>
          <w:szCs w:val="24"/>
        </w:rPr>
        <w:instrText xml:space="preserve"> XE "Income:Financials:current year" </w:instrText>
      </w:r>
      <w:r w:rsidRPr="002F57CD">
        <w:rPr>
          <w:szCs w:val="24"/>
        </w:rPr>
        <w:fldChar w:fldCharType="end"/>
      </w:r>
      <w:r w:rsidRPr="002F57CD">
        <w:rPr>
          <w:szCs w:val="24"/>
        </w:rPr>
        <w:t xml:space="preserve"> and net worth can be considered when there is a hardship.</w:t>
      </w:r>
    </w:p>
    <w:p w:rsidR="009B529A" w:rsidRPr="002F57CD" w:rsidRDefault="009B529A" w:rsidP="000E78F0">
      <w:pPr>
        <w:pStyle w:val="BodyText"/>
        <w:rPr>
          <w:szCs w:val="24"/>
        </w:rPr>
      </w:pPr>
      <w:r w:rsidRPr="002F57CD">
        <w:rPr>
          <w:b/>
          <w:bCs/>
          <w:szCs w:val="24"/>
        </w:rPr>
        <w:t>Note</w:t>
      </w:r>
      <w:r w:rsidRPr="002F57CD">
        <w:rPr>
          <w:szCs w:val="24"/>
        </w:rPr>
        <w:t>: If beneficiary declines to give their financial information, VA will:</w:t>
      </w:r>
    </w:p>
    <w:p w:rsidR="009B529A" w:rsidRPr="002F57CD" w:rsidRDefault="009B529A" w:rsidP="000E78F0">
      <w:pPr>
        <w:pStyle w:val="BodyTextBullet2"/>
      </w:pPr>
      <w:r w:rsidRPr="002F57CD">
        <w:t>Place beneficiary in Priority Group</w:t>
      </w:r>
      <w:bookmarkStart w:id="839" w:name="OLE_LINK53"/>
      <w:bookmarkStart w:id="840" w:name="OLE_LINK54"/>
      <w:r w:rsidRPr="002F57CD">
        <w:fldChar w:fldCharType="begin"/>
      </w:r>
      <w:r w:rsidRPr="002F57CD">
        <w:instrText xml:space="preserve"> XE "Group:Financials:Priority" </w:instrText>
      </w:r>
      <w:r w:rsidRPr="002F57CD">
        <w:fldChar w:fldCharType="end"/>
      </w:r>
      <w:bookmarkEnd w:id="839"/>
      <w:bookmarkEnd w:id="840"/>
      <w:r w:rsidRPr="002F57CD">
        <w:t xml:space="preserve"> 8 AND </w:t>
      </w:r>
    </w:p>
    <w:p w:rsidR="009B529A" w:rsidRPr="002F57CD" w:rsidRDefault="009B529A" w:rsidP="000E78F0">
      <w:pPr>
        <w:pStyle w:val="BodyTextBullet2"/>
      </w:pPr>
      <w:r w:rsidRPr="002F57CD">
        <w:t>Require they agree to pay the copay</w:t>
      </w:r>
      <w:r w:rsidRPr="002F57CD">
        <w:fldChar w:fldCharType="begin"/>
      </w:r>
      <w:r w:rsidRPr="002F57CD">
        <w:instrText xml:space="preserve"> XE "Copay" </w:instrText>
      </w:r>
      <w:r w:rsidRPr="002F57CD">
        <w:fldChar w:fldCharType="end"/>
      </w:r>
      <w:r w:rsidRPr="002F57CD">
        <w:t xml:space="preserve"> fees for Group 8 before treatment can be given.</w:t>
      </w:r>
    </w:p>
    <w:p w:rsidR="009B529A" w:rsidRPr="002F57CD" w:rsidRDefault="009B529A" w:rsidP="009B529A">
      <w:pPr>
        <w:rPr>
          <w:b/>
          <w:bCs/>
          <w:sz w:val="11"/>
          <w:szCs w:val="11"/>
        </w:rPr>
      </w:pPr>
    </w:p>
    <w:p w:rsidR="00483FE8" w:rsidRPr="002F57CD" w:rsidRDefault="00483FE8" w:rsidP="00483FE8">
      <w:r w:rsidRPr="002F57CD">
        <w:br w:type="page"/>
      </w:r>
    </w:p>
    <w:p w:rsidR="009B529A" w:rsidRPr="002F57CD" w:rsidRDefault="009B529A" w:rsidP="009B529A">
      <w:pPr>
        <w:keepNext/>
        <w:rPr>
          <w:b/>
          <w:bCs/>
          <w:color w:val="FF0000"/>
        </w:rPr>
      </w:pPr>
      <w:r w:rsidRPr="00B86A42">
        <w:rPr>
          <w:b/>
          <w:bCs/>
          <w:color w:val="C00000"/>
        </w:rPr>
        <w:t>Important Information</w:t>
      </w:r>
      <w:r w:rsidRPr="002F57CD">
        <w:rPr>
          <w:b/>
          <w:bCs/>
          <w:color w:val="FF0000"/>
        </w:rPr>
        <w:t xml:space="preserve"> </w:t>
      </w:r>
    </w:p>
    <w:p w:rsidR="009B529A" w:rsidRPr="002F57CD" w:rsidRDefault="009B529A" w:rsidP="00871A39">
      <w:pPr>
        <w:pStyle w:val="BodyText"/>
      </w:pPr>
      <w:r w:rsidRPr="002F57CD">
        <w:t>Please note that beneficiaries with no special eligibility</w:t>
      </w:r>
      <w:r w:rsidRPr="002F57CD">
        <w:fldChar w:fldCharType="begin"/>
      </w:r>
      <w:r w:rsidRPr="002F57CD">
        <w:instrText xml:space="preserve"> XE "Eligibility" </w:instrText>
      </w:r>
      <w:r w:rsidRPr="002F57CD">
        <w:fldChar w:fldCharType="end"/>
      </w:r>
      <w:r w:rsidRPr="002F57CD">
        <w:t xml:space="preserve"> factors who are applying for enrollment</w:t>
      </w:r>
      <w:r w:rsidRPr="002F57CD">
        <w:fldChar w:fldCharType="begin"/>
      </w:r>
      <w:r w:rsidRPr="002F57CD">
        <w:instrText xml:space="preserve"> XE "Enrollment" </w:instrText>
      </w:r>
      <w:r w:rsidRPr="002F57CD">
        <w:fldChar w:fldCharType="end"/>
      </w:r>
      <w:r w:rsidRPr="002F57CD">
        <w:t xml:space="preserve"> after January 16, 2003 and report income</w:t>
      </w:r>
      <w:r w:rsidRPr="002F57CD">
        <w:fldChar w:fldCharType="begin"/>
      </w:r>
      <w:r w:rsidRPr="002F57CD">
        <w:instrText xml:space="preserve"> XE "Income" </w:instrText>
      </w:r>
      <w:r w:rsidRPr="002F57CD">
        <w:fldChar w:fldCharType="end"/>
      </w:r>
      <w:r w:rsidRPr="002F57CD">
        <w:t>, after the medical</w:t>
      </w:r>
      <w:r w:rsidRPr="002F57CD">
        <w:fldChar w:fldCharType="begin"/>
      </w:r>
      <w:r w:rsidRPr="002F57CD">
        <w:instrText xml:space="preserve"> XE "Medical:deductible" </w:instrText>
      </w:r>
      <w:r w:rsidRPr="002F57CD">
        <w:fldChar w:fldCharType="end"/>
      </w:r>
      <w:r w:rsidRPr="002F57CD">
        <w:t xml:space="preserve"> deductible, above the MT thresholds or decline to provide income information are placed in Priority Group</w:t>
      </w:r>
      <w:r w:rsidRPr="002F57CD">
        <w:fldChar w:fldCharType="begin"/>
      </w:r>
      <w:r w:rsidRPr="002F57CD">
        <w:instrText xml:space="preserve"> XE "Group:Financials:Priority" </w:instrText>
      </w:r>
      <w:r w:rsidRPr="002F57CD">
        <w:fldChar w:fldCharType="end"/>
      </w:r>
      <w:r w:rsidRPr="002F57CD">
        <w:t xml:space="preserve"> (PG) 8 and are not eligible for enrollment or care of their nonservice-connected conditions.</w:t>
      </w:r>
    </w:p>
    <w:p w:rsidR="009B529A" w:rsidRPr="002F57CD" w:rsidRDefault="009B529A" w:rsidP="003175D1">
      <w:pPr>
        <w:pStyle w:val="Heading4"/>
      </w:pPr>
      <w:r w:rsidRPr="002F57CD">
        <w:rPr>
          <w:szCs w:val="15"/>
        </w:rPr>
        <w:br w:type="page"/>
      </w:r>
      <w:r w:rsidRPr="002F57CD">
        <w:fldChar w:fldCharType="begin"/>
      </w:r>
      <w:r w:rsidRPr="002F57CD">
        <w:instrText xml:space="preserve"> XE "Verification " \* MERGEFORMAT </w:instrText>
      </w:r>
      <w:r w:rsidRPr="002F57CD">
        <w:fldChar w:fldCharType="end"/>
      </w:r>
      <w:r w:rsidRPr="002F57CD">
        <w:fldChar w:fldCharType="begin"/>
      </w:r>
      <w:r w:rsidRPr="002F57CD">
        <w:instrText xml:space="preserve"> XE "Information " \* MERGEFORMAT </w:instrText>
      </w:r>
      <w:r w:rsidRPr="002F57CD">
        <w:fldChar w:fldCharType="end"/>
      </w:r>
      <w:r w:rsidRPr="002F57CD">
        <w:fldChar w:fldCharType="begin"/>
      </w:r>
      <w:r w:rsidRPr="002F57CD">
        <w:instrText xml:space="preserve"> XE "Beneficiary Travel " \* MERGEFORMAT </w:instrText>
      </w:r>
      <w:r w:rsidRPr="002F57CD">
        <w:fldChar w:fldCharType="end"/>
      </w:r>
      <w:bookmarkStart w:id="841" w:name="_Toc289864837"/>
      <w:bookmarkStart w:id="842" w:name="_Toc394920845"/>
      <w:bookmarkStart w:id="843" w:name="_Toc406571181"/>
      <w:bookmarkStart w:id="844" w:name="_Toc447812022"/>
      <w:r w:rsidRPr="002F57CD">
        <w:t>Financial</w:t>
      </w:r>
      <w:r w:rsidRPr="002F57CD">
        <w:fldChar w:fldCharType="begin"/>
      </w:r>
      <w:r w:rsidRPr="002F57CD">
        <w:instrText xml:space="preserve"> XE "Financial:Overview" </w:instrText>
      </w:r>
      <w:r w:rsidRPr="002F57CD">
        <w:fldChar w:fldCharType="end"/>
      </w:r>
      <w:r w:rsidRPr="002F57CD">
        <w:t xml:space="preserve"> Overview</w:t>
      </w:r>
      <w:bookmarkEnd w:id="841"/>
      <w:bookmarkEnd w:id="842"/>
      <w:bookmarkEnd w:id="843"/>
      <w:bookmarkEnd w:id="844"/>
    </w:p>
    <w:p w:rsidR="009B529A" w:rsidRPr="002F57CD" w:rsidRDefault="009B529A" w:rsidP="009B529A">
      <w:r w:rsidRPr="002F57CD">
        <w:t>This screen displays financial overview information for the beneficiary</w:t>
      </w:r>
      <w:r w:rsidR="00D96B3C" w:rsidRPr="002F57CD">
        <w:t xml:space="preserve">. </w:t>
      </w:r>
      <w:r w:rsidRPr="002F57CD">
        <w:t>The following summary categories are displayed.</w:t>
      </w:r>
    </w:p>
    <w:p w:rsidR="009B529A" w:rsidRPr="002F57CD" w:rsidRDefault="009B529A" w:rsidP="0043173A">
      <w:pPr>
        <w:pStyle w:val="Fielddefinition"/>
        <w:rPr>
          <w:b/>
          <w:u w:val="single"/>
        </w:rPr>
      </w:pPr>
      <w:r w:rsidRPr="002F57CD">
        <w:rPr>
          <w:rStyle w:val="Drop-downhotspot"/>
          <w:b/>
          <w:i/>
          <w:u w:val="single"/>
        </w:rPr>
        <w:t>Income Year:</w:t>
      </w:r>
    </w:p>
    <w:p w:rsidR="009B529A" w:rsidRPr="002F57CD" w:rsidRDefault="009B529A" w:rsidP="0043173A">
      <w:pPr>
        <w:pStyle w:val="Fielddefinition"/>
      </w:pPr>
      <w:r w:rsidRPr="002F57CD">
        <w:t xml:space="preserve">Select an </w:t>
      </w:r>
      <w:r w:rsidRPr="002F57CD">
        <w:rPr>
          <w:i/>
        </w:rPr>
        <w:t>Income</w:t>
      </w:r>
      <w:r w:rsidRPr="002F57CD">
        <w:rPr>
          <w:i/>
        </w:rPr>
        <w:fldChar w:fldCharType="begin"/>
      </w:r>
      <w:r w:rsidRPr="002F57CD">
        <w:instrText xml:space="preserve"> XE "Income:Year" </w:instrText>
      </w:r>
      <w:r w:rsidRPr="002F57CD">
        <w:rPr>
          <w:i/>
        </w:rPr>
        <w:fldChar w:fldCharType="end"/>
      </w:r>
      <w:r w:rsidRPr="002F57CD">
        <w:rPr>
          <w:i/>
        </w:rPr>
        <w:t xml:space="preserve"> Year</w:t>
      </w:r>
      <w:r w:rsidRPr="002F57CD">
        <w:t xml:space="preserve"> from the dropdown and then click the </w:t>
      </w:r>
      <w:r w:rsidRPr="002F57CD">
        <w:rPr>
          <w:b/>
          <w:bCs/>
          <w:i/>
        </w:rPr>
        <w:t>View</w:t>
      </w:r>
      <w:r w:rsidRPr="002F57CD">
        <w:rPr>
          <w:b/>
          <w:bCs/>
          <w:i/>
        </w:rPr>
        <w:fldChar w:fldCharType="begin"/>
      </w:r>
      <w:r w:rsidRPr="002F57CD">
        <w:instrText xml:space="preserve"> XE "</w:instrText>
      </w:r>
      <w:r w:rsidRPr="002F57CD">
        <w:rPr>
          <w:bCs/>
        </w:rPr>
        <w:instrText>View:</w:instrText>
      </w:r>
      <w:r w:rsidRPr="002F57CD">
        <w:instrText xml:space="preserve">Financial Overview:Data button" </w:instrText>
      </w:r>
      <w:r w:rsidRPr="002F57CD">
        <w:rPr>
          <w:b/>
          <w:bCs/>
          <w:i/>
        </w:rPr>
        <w:fldChar w:fldCharType="end"/>
      </w:r>
      <w:r w:rsidRPr="002F57CD">
        <w:rPr>
          <w:b/>
          <w:bCs/>
          <w:i/>
        </w:rPr>
        <w:t xml:space="preserve"> Data</w:t>
      </w:r>
      <w:r w:rsidRPr="002F57CD">
        <w:t xml:space="preserve"> button.</w:t>
      </w:r>
    </w:p>
    <w:p w:rsidR="009B529A" w:rsidRPr="002F57CD" w:rsidRDefault="009B529A" w:rsidP="0043173A">
      <w:pPr>
        <w:pStyle w:val="Fielddefinition"/>
      </w:pPr>
      <w:r w:rsidRPr="002F57CD">
        <w:rPr>
          <w:b/>
          <w:i/>
        </w:rPr>
        <w:t>PRINT 1010EZ</w:t>
      </w:r>
      <w:r w:rsidRPr="002F57CD">
        <w:t xml:space="preserve"> – Click this button to print the Veteran’s populated 1010EZ</w:t>
      </w:r>
      <w:bookmarkStart w:id="845" w:name="OLE_LINK130"/>
      <w:bookmarkStart w:id="846" w:name="OLE_LINK131"/>
      <w:r w:rsidRPr="002F57CD">
        <w:fldChar w:fldCharType="begin"/>
      </w:r>
      <w:r w:rsidRPr="002F57CD">
        <w:instrText xml:space="preserve"> XE "1010EZ:Print Form" </w:instrText>
      </w:r>
      <w:r w:rsidRPr="002F57CD">
        <w:fldChar w:fldCharType="end"/>
      </w:r>
      <w:bookmarkEnd w:id="845"/>
      <w:bookmarkEnd w:id="846"/>
      <w:r w:rsidRPr="002F57CD">
        <w:t xml:space="preserve"> form (</w:t>
      </w:r>
      <w:r w:rsidR="00F66A83" w:rsidRPr="002F57CD">
        <w:t xml:space="preserve">Jul </w:t>
      </w:r>
      <w:r w:rsidRPr="002F57CD">
        <w:t>201</w:t>
      </w:r>
      <w:r w:rsidR="00F66A83" w:rsidRPr="002F57CD">
        <w:t>3</w:t>
      </w:r>
      <w:r w:rsidRPr="002F57CD">
        <w:t>) for the Income Year selected</w:t>
      </w:r>
      <w:r w:rsidR="00D96B3C" w:rsidRPr="002F57CD">
        <w:t xml:space="preserve">. </w:t>
      </w:r>
    </w:p>
    <w:p w:rsidR="009B529A" w:rsidRPr="002F57CD" w:rsidRDefault="009B529A" w:rsidP="0043173A">
      <w:pPr>
        <w:pStyle w:val="Fielddefinition"/>
      </w:pPr>
      <w:r w:rsidRPr="002F57CD">
        <w:rPr>
          <w:b/>
          <w:i/>
        </w:rPr>
        <w:t>PRINT 1010EZR</w:t>
      </w:r>
      <w:r w:rsidRPr="002F57CD">
        <w:t xml:space="preserve"> – Click this button to print the Veteran’s populated 1010EZR</w:t>
      </w:r>
      <w:r w:rsidRPr="002F57CD">
        <w:fldChar w:fldCharType="begin"/>
      </w:r>
      <w:r w:rsidRPr="002F57CD">
        <w:instrText xml:space="preserve"> XE "1010EZR:Print Form" </w:instrText>
      </w:r>
      <w:r w:rsidRPr="002F57CD">
        <w:fldChar w:fldCharType="end"/>
      </w:r>
      <w:r w:rsidRPr="002F57CD">
        <w:t xml:space="preserve"> form (</w:t>
      </w:r>
      <w:r w:rsidR="00F66A83" w:rsidRPr="002F57CD">
        <w:t xml:space="preserve">Jul </w:t>
      </w:r>
      <w:r w:rsidRPr="002F57CD">
        <w:t>201</w:t>
      </w:r>
      <w:r w:rsidR="00F66A83" w:rsidRPr="002F57CD">
        <w:t>3</w:t>
      </w:r>
      <w:r w:rsidRPr="002F57CD">
        <w:t>) for the Income Year selected.</w:t>
      </w:r>
    </w:p>
    <w:p w:rsidR="009B529A" w:rsidRPr="002F57CD" w:rsidRDefault="009B529A" w:rsidP="009B529A">
      <w:pPr>
        <w:ind w:left="600"/>
        <w:rPr>
          <w:iCs/>
        </w:rPr>
      </w:pPr>
      <w:r w:rsidRPr="002F57CD">
        <w:rPr>
          <w:iCs/>
          <w:noProof/>
        </w:rPr>
        <w:drawing>
          <wp:inline distT="0" distB="0" distL="0" distR="0" wp14:anchorId="1F8F75C2" wp14:editId="5DA55F74">
            <wp:extent cx="191135" cy="191135"/>
            <wp:effectExtent l="0" t="0" r="0" b="0"/>
            <wp:docPr id="1250" name="Picture 125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iCs/>
        </w:rPr>
        <w:t>Note</w:t>
      </w:r>
      <w:r w:rsidRPr="002F57CD">
        <w:rPr>
          <w:iCs/>
        </w:rPr>
        <w:t xml:space="preserve">: Clicking either </w:t>
      </w:r>
      <w:r w:rsidRPr="002F57CD">
        <w:rPr>
          <w:b/>
          <w:i/>
          <w:iCs/>
        </w:rPr>
        <w:t>PRINT</w:t>
      </w:r>
      <w:r w:rsidRPr="002F57CD">
        <w:rPr>
          <w:iCs/>
        </w:rPr>
        <w:t xml:space="preserve"> button displays the form as a .pdf file in the browser window, at which time the user may elect to Print or Save the file.</w:t>
      </w:r>
    </w:p>
    <w:p w:rsidR="009B529A" w:rsidRPr="002F57CD" w:rsidRDefault="009B529A" w:rsidP="009B529A">
      <w:pPr>
        <w:ind w:left="600"/>
        <w:rPr>
          <w:sz w:val="18"/>
          <w:szCs w:val="18"/>
        </w:rPr>
      </w:pPr>
    </w:p>
    <w:p w:rsidR="009B529A" w:rsidRPr="002F57CD" w:rsidRDefault="009B529A" w:rsidP="00F70AF8">
      <w:pPr>
        <w:rPr>
          <w:sz w:val="22"/>
          <w:szCs w:val="22"/>
        </w:rPr>
      </w:pPr>
      <w:r w:rsidRPr="002F57CD">
        <w:rPr>
          <w:rStyle w:val="Hyperlink"/>
          <w:b/>
          <w:bCs/>
          <w:color w:val="auto"/>
          <w:sz w:val="22"/>
          <w:szCs w:val="22"/>
        </w:rPr>
        <w:t xml:space="preserve">DEPENDENTS </w:t>
      </w:r>
      <w:r w:rsidR="00F70AF8" w:rsidRPr="002F57CD">
        <w:rPr>
          <w:rStyle w:val="Hyperlink"/>
          <w:color w:val="auto"/>
          <w:sz w:val="22"/>
          <w:szCs w:val="22"/>
        </w:rPr>
        <w:t xml:space="preserve">     </w:t>
      </w:r>
      <w:r w:rsidRPr="002F57CD">
        <w:rPr>
          <w:rStyle w:val="Hyperlink"/>
          <w:b/>
          <w:bCs/>
          <w:color w:val="auto"/>
          <w:sz w:val="22"/>
          <w:szCs w:val="22"/>
        </w:rPr>
        <w:t>FINANCIAL</w:t>
      </w:r>
      <w:r w:rsidRPr="002F57CD">
        <w:rPr>
          <w:rStyle w:val="Hyperlink"/>
          <w:b/>
          <w:bCs/>
          <w:color w:val="auto"/>
          <w:sz w:val="22"/>
          <w:szCs w:val="22"/>
        </w:rPr>
        <w:fldChar w:fldCharType="begin"/>
      </w:r>
      <w:r w:rsidRPr="002F57CD">
        <w:rPr>
          <w:sz w:val="22"/>
          <w:szCs w:val="22"/>
        </w:rPr>
        <w:instrText xml:space="preserve"> XE "Financial:Details" </w:instrText>
      </w:r>
      <w:r w:rsidRPr="002F57CD">
        <w:rPr>
          <w:rStyle w:val="Hyperlink"/>
          <w:b/>
          <w:bCs/>
          <w:color w:val="auto"/>
          <w:sz w:val="22"/>
          <w:szCs w:val="22"/>
        </w:rPr>
        <w:fldChar w:fldCharType="end"/>
      </w:r>
      <w:r w:rsidRPr="002F57CD">
        <w:rPr>
          <w:rStyle w:val="Hyperlink"/>
          <w:b/>
          <w:bCs/>
          <w:color w:val="auto"/>
          <w:sz w:val="22"/>
          <w:szCs w:val="22"/>
        </w:rPr>
        <w:t xml:space="preserve"> DETAILS </w:t>
      </w:r>
      <w:r w:rsidRPr="002F57CD">
        <w:rPr>
          <w:rStyle w:val="Hyperlink"/>
          <w:color w:val="auto"/>
          <w:sz w:val="22"/>
          <w:szCs w:val="22"/>
        </w:rPr>
        <w:t>  </w:t>
      </w:r>
      <w:r w:rsidR="00F70AF8" w:rsidRPr="002F57CD">
        <w:rPr>
          <w:rStyle w:val="Hyperlink"/>
          <w:color w:val="auto"/>
          <w:sz w:val="22"/>
          <w:szCs w:val="22"/>
        </w:rPr>
        <w:t xml:space="preserve">   </w:t>
      </w:r>
      <w:r w:rsidRPr="002F57CD">
        <w:rPr>
          <w:rStyle w:val="Text-onlypopuphotspot"/>
          <w:b/>
          <w:bCs/>
          <w:sz w:val="22"/>
          <w:szCs w:val="22"/>
          <w:u w:val="single"/>
        </w:rPr>
        <w:t>VIEW</w:t>
      </w:r>
      <w:r w:rsidRPr="002F57CD">
        <w:rPr>
          <w:b/>
          <w:bCs/>
          <w:i/>
          <w:iCs/>
          <w:sz w:val="22"/>
          <w:szCs w:val="22"/>
        </w:rPr>
        <w:fldChar w:fldCharType="begin"/>
      </w:r>
      <w:r w:rsidRPr="002F57CD">
        <w:rPr>
          <w:sz w:val="22"/>
          <w:szCs w:val="22"/>
        </w:rPr>
        <w:instrText xml:space="preserve"> XE "</w:instrText>
      </w:r>
      <w:r w:rsidRPr="002F57CD">
        <w:rPr>
          <w:bCs/>
          <w:iCs/>
          <w:sz w:val="22"/>
          <w:szCs w:val="22"/>
        </w:rPr>
        <w:instrText>View:</w:instrText>
      </w:r>
      <w:r w:rsidRPr="002F57CD">
        <w:rPr>
          <w:sz w:val="22"/>
          <w:szCs w:val="22"/>
        </w:rPr>
        <w:instrText xml:space="preserve">Financial Overview:Changes Made this Income Year" </w:instrText>
      </w:r>
      <w:r w:rsidRPr="002F57CD">
        <w:rPr>
          <w:b/>
          <w:bCs/>
          <w:i/>
          <w:iCs/>
          <w:sz w:val="22"/>
          <w:szCs w:val="22"/>
        </w:rPr>
        <w:fldChar w:fldCharType="end"/>
      </w:r>
      <w:r w:rsidRPr="002F57CD">
        <w:rPr>
          <w:rStyle w:val="Text-onlypopuphotspot"/>
          <w:b/>
          <w:bCs/>
          <w:sz w:val="22"/>
          <w:szCs w:val="22"/>
          <w:u w:val="single"/>
        </w:rPr>
        <w:t xml:space="preserve"> CHANGES MADE THIS INCOME</w:t>
      </w:r>
      <w:r w:rsidRPr="002F57CD">
        <w:rPr>
          <w:rStyle w:val="Text-onlypopuphotspot"/>
          <w:b/>
          <w:bCs/>
          <w:sz w:val="22"/>
          <w:szCs w:val="22"/>
          <w:u w:val="single"/>
        </w:rPr>
        <w:fldChar w:fldCharType="begin"/>
      </w:r>
      <w:r w:rsidRPr="002F57CD">
        <w:rPr>
          <w:sz w:val="22"/>
          <w:szCs w:val="22"/>
        </w:rPr>
        <w:instrText xml:space="preserve"> XE "</w:instrText>
      </w:r>
      <w:r w:rsidRPr="002F57CD">
        <w:rPr>
          <w:iCs/>
          <w:sz w:val="22"/>
          <w:szCs w:val="22"/>
        </w:rPr>
        <w:instrText>Income:</w:instrText>
      </w:r>
      <w:r w:rsidRPr="002F57CD">
        <w:rPr>
          <w:sz w:val="22"/>
          <w:szCs w:val="22"/>
        </w:rPr>
        <w:instrText xml:space="preserve">View Changes Made this Year" </w:instrText>
      </w:r>
      <w:r w:rsidRPr="002F57CD">
        <w:rPr>
          <w:rStyle w:val="Text-onlypopuphotspot"/>
          <w:b/>
          <w:bCs/>
          <w:sz w:val="22"/>
          <w:szCs w:val="22"/>
          <w:u w:val="single"/>
        </w:rPr>
        <w:fldChar w:fldCharType="end"/>
      </w:r>
      <w:r w:rsidRPr="002F57CD">
        <w:rPr>
          <w:rStyle w:val="Text-onlypopuphotspot"/>
          <w:b/>
          <w:bCs/>
          <w:sz w:val="22"/>
          <w:szCs w:val="22"/>
          <w:u w:val="single"/>
        </w:rPr>
        <w:t xml:space="preserve"> YEAR</w:t>
      </w:r>
      <w:r w:rsidRPr="002F57CD">
        <w:rPr>
          <w:sz w:val="22"/>
          <w:szCs w:val="22"/>
        </w:rPr>
        <w:t xml:space="preserve"> </w:t>
      </w:r>
    </w:p>
    <w:p w:rsidR="00902E07" w:rsidRPr="002F57CD" w:rsidRDefault="00902E07" w:rsidP="00902E07">
      <w:pPr>
        <w:pStyle w:val="BodyTextBullet2"/>
        <w:numPr>
          <w:ilvl w:val="0"/>
          <w:numId w:val="0"/>
        </w:numPr>
        <w:ind w:left="990"/>
      </w:pPr>
    </w:p>
    <w:p w:rsidR="009B529A" w:rsidRPr="002F57CD" w:rsidRDefault="009B529A" w:rsidP="00902E07">
      <w:pPr>
        <w:pStyle w:val="BodyTextBullet2"/>
      </w:pPr>
      <w:r w:rsidRPr="002F57CD">
        <w:t>Financial</w:t>
      </w:r>
      <w:r w:rsidRPr="002F57CD">
        <w:fldChar w:fldCharType="begin"/>
      </w:r>
      <w:r w:rsidRPr="002F57CD">
        <w:instrText xml:space="preserve"> XE "Financial:Assessment" </w:instrText>
      </w:r>
      <w:r w:rsidRPr="002F57CD">
        <w:fldChar w:fldCharType="end"/>
      </w:r>
      <w:r w:rsidRPr="002F57CD">
        <w:t xml:space="preserve"> Assessment - "Current" Financial Assessment indicates the most recent financial information currently on file.</w:t>
      </w:r>
      <w:r w:rsidRPr="002F57CD">
        <w:br/>
        <w:t>A new added informational field to this area for ES</w:t>
      </w:r>
      <w:r w:rsidR="004B3592" w:rsidRPr="002F57CD">
        <w:t xml:space="preserve"> 4.1.0</w:t>
      </w:r>
      <w:r w:rsidRPr="002F57CD">
        <w:t xml:space="preserve"> is the </w:t>
      </w:r>
      <w:r w:rsidR="004B3592" w:rsidRPr="002F57CD">
        <w:rPr>
          <w:bCs/>
          <w:i/>
        </w:rPr>
        <w:t xml:space="preserve">BT </w:t>
      </w:r>
      <w:r w:rsidR="004B3592" w:rsidRPr="002F57CD">
        <w:rPr>
          <w:bCs/>
        </w:rPr>
        <w:t>(Beneficiary Travel)</w:t>
      </w:r>
      <w:r w:rsidR="004B3592" w:rsidRPr="002F57CD">
        <w:rPr>
          <w:bCs/>
          <w:i/>
        </w:rPr>
        <w:t xml:space="preserve"> Financial</w:t>
      </w:r>
      <w:r w:rsidRPr="002F57CD">
        <w:rPr>
          <w:bCs/>
          <w:i/>
        </w:rPr>
        <w:t xml:space="preserve"> Indicator</w:t>
      </w:r>
      <w:r w:rsidRPr="002F57CD">
        <w:rPr>
          <w:bCs/>
        </w:rPr>
        <w:t>.</w:t>
      </w:r>
    </w:p>
    <w:p w:rsidR="009B529A" w:rsidRPr="002F57CD" w:rsidRDefault="009B529A" w:rsidP="00902E07">
      <w:pPr>
        <w:pStyle w:val="BodyTextBullet2"/>
      </w:pPr>
      <w:r w:rsidRPr="002F57CD">
        <w:t>Dependents</w:t>
      </w:r>
    </w:p>
    <w:p w:rsidR="009B529A" w:rsidRPr="002F57CD" w:rsidRDefault="009B529A" w:rsidP="00902E07">
      <w:pPr>
        <w:pStyle w:val="BodyTextBullet2"/>
      </w:pPr>
      <w:r w:rsidRPr="002F57CD">
        <w:t>Financial</w:t>
      </w:r>
      <w:r w:rsidRPr="002F57CD">
        <w:fldChar w:fldCharType="begin"/>
      </w:r>
      <w:r w:rsidRPr="002F57CD">
        <w:instrText xml:space="preserve"> XE "Financial:Summary" </w:instrText>
      </w:r>
      <w:r w:rsidRPr="002F57CD">
        <w:fldChar w:fldCharType="end"/>
      </w:r>
      <w:r w:rsidRPr="002F57CD">
        <w:t xml:space="preserve"> Summary</w:t>
      </w:r>
    </w:p>
    <w:p w:rsidR="009B529A" w:rsidRPr="002F57CD" w:rsidRDefault="009B529A" w:rsidP="00902E07">
      <w:pPr>
        <w:pStyle w:val="BodyTextBullet2"/>
      </w:pPr>
      <w:r w:rsidRPr="002F57CD">
        <w:t>Financial</w:t>
      </w:r>
      <w:r w:rsidRPr="002F57CD">
        <w:fldChar w:fldCharType="begin"/>
      </w:r>
      <w:r w:rsidRPr="002F57CD">
        <w:instrText xml:space="preserve"> XE "Financial:Details" </w:instrText>
      </w:r>
      <w:r w:rsidRPr="002F57CD">
        <w:fldChar w:fldCharType="end"/>
      </w:r>
      <w:r w:rsidRPr="002F57CD">
        <w:t xml:space="preserve"> Details</w:t>
      </w:r>
    </w:p>
    <w:p w:rsidR="009B529A" w:rsidRPr="002F57CD" w:rsidRDefault="009B529A" w:rsidP="00902E07">
      <w:pPr>
        <w:pStyle w:val="BodyTextBullet2"/>
      </w:pPr>
      <w:r w:rsidRPr="002F57CD">
        <w:t>GMT</w:t>
      </w:r>
      <w:r w:rsidRPr="002F57CD">
        <w:fldChar w:fldCharType="begin"/>
      </w:r>
      <w:r w:rsidRPr="002F57CD">
        <w:instrText xml:space="preserve"> XE "GMT:Address" </w:instrText>
      </w:r>
      <w:r w:rsidRPr="002F57CD">
        <w:fldChar w:fldCharType="end"/>
      </w:r>
      <w:r w:rsidRPr="002F57CD">
        <w:t xml:space="preserve"> Address</w:t>
      </w:r>
      <w:r w:rsidRPr="002F57CD">
        <w:fldChar w:fldCharType="begin"/>
      </w:r>
      <w:r w:rsidRPr="002F57CD">
        <w:instrText xml:space="preserve"> XE "Address:GMT" </w:instrText>
      </w:r>
      <w:r w:rsidRPr="002F57CD">
        <w:fldChar w:fldCharType="end"/>
      </w:r>
    </w:p>
    <w:p w:rsidR="009B529A" w:rsidRPr="002F57CD" w:rsidRDefault="009B529A" w:rsidP="00902E07">
      <w:pPr>
        <w:pStyle w:val="BodyTextBullet2"/>
      </w:pPr>
      <w:r w:rsidRPr="002F57CD">
        <w:t>Hardship</w:t>
      </w:r>
    </w:p>
    <w:p w:rsidR="009B529A" w:rsidRPr="002F57CD" w:rsidRDefault="009B529A" w:rsidP="00902E07">
      <w:pPr>
        <w:pStyle w:val="BodyTextBullet2"/>
      </w:pPr>
      <w:r w:rsidRPr="002F57CD">
        <w:t>Income</w:t>
      </w:r>
      <w:r w:rsidRPr="002F57CD">
        <w:fldChar w:fldCharType="begin"/>
      </w:r>
      <w:r w:rsidRPr="002F57CD">
        <w:instrText xml:space="preserve"> XE "</w:instrText>
      </w:r>
      <w:r w:rsidRPr="002F57CD">
        <w:rPr>
          <w:iCs/>
        </w:rPr>
        <w:instrText>Income:</w:instrText>
      </w:r>
      <w:r w:rsidRPr="002F57CD">
        <w:instrText xml:space="preserve">Financial Overview:Verification" </w:instrText>
      </w:r>
      <w:r w:rsidRPr="002F57CD">
        <w:fldChar w:fldCharType="end"/>
      </w:r>
      <w:r w:rsidRPr="002F57CD">
        <w:t xml:space="preserve"> Verification</w:t>
      </w:r>
      <w:r w:rsidRPr="002F57CD">
        <w:br/>
        <w:t xml:space="preserve">A new added informational field to this area for ESR 3.12 is the </w:t>
      </w:r>
      <w:r w:rsidRPr="002F57CD">
        <w:rPr>
          <w:bCs/>
          <w:i/>
        </w:rPr>
        <w:t>IVM Conversion Date</w:t>
      </w:r>
      <w:r w:rsidRPr="002F57CD">
        <w:rPr>
          <w:bCs/>
        </w:rPr>
        <w:t>.</w:t>
      </w:r>
    </w:p>
    <w:p w:rsidR="009B529A" w:rsidRPr="002F57CD" w:rsidRDefault="009B529A" w:rsidP="00902E07">
      <w:pPr>
        <w:pStyle w:val="BodyTextBullet2"/>
      </w:pPr>
      <w:r w:rsidRPr="002F57CD">
        <w:t>Co-Pay</w:t>
      </w:r>
      <w:r w:rsidRPr="002F57CD">
        <w:fldChar w:fldCharType="begin"/>
      </w:r>
      <w:r w:rsidRPr="002F57CD">
        <w:instrText xml:space="preserve"> XE "Copay:Exemption Test" </w:instrText>
      </w:r>
      <w:r w:rsidRPr="002F57CD">
        <w:fldChar w:fldCharType="end"/>
      </w:r>
      <w:r w:rsidRPr="002F57CD">
        <w:t xml:space="preserve"> Exemption Test</w:t>
      </w:r>
    </w:p>
    <w:p w:rsidR="009B529A" w:rsidRPr="002F57CD" w:rsidRDefault="009B529A" w:rsidP="00902E07">
      <w:pPr>
        <w:pStyle w:val="BodyTextBullet2"/>
      </w:pPr>
      <w:r w:rsidRPr="002F57CD">
        <w:t>Means Test</w:t>
      </w:r>
      <w:r w:rsidRPr="002F57CD">
        <w:fldChar w:fldCharType="begin"/>
      </w:r>
      <w:r w:rsidRPr="002F57CD">
        <w:instrText xml:space="preserve"> XE "Means Test:Financial Overview" </w:instrText>
      </w:r>
      <w:r w:rsidRPr="002F57CD">
        <w:fldChar w:fldCharType="end"/>
      </w:r>
    </w:p>
    <w:p w:rsidR="009B529A" w:rsidRPr="002F57CD" w:rsidRDefault="009B529A" w:rsidP="00902E07">
      <w:pPr>
        <w:pStyle w:val="BodyTextBullet2"/>
      </w:pPr>
      <w:r w:rsidRPr="002F57CD">
        <w:t>Thresholds</w:t>
      </w:r>
    </w:p>
    <w:p w:rsidR="009B529A" w:rsidRPr="002F57CD" w:rsidRDefault="009B529A" w:rsidP="00902E07">
      <w:pPr>
        <w:pStyle w:val="BodyTextBullet2"/>
      </w:pPr>
      <w:r w:rsidRPr="002F57CD">
        <w:t>Beneficiary Travel</w:t>
      </w:r>
    </w:p>
    <w:p w:rsidR="009B529A" w:rsidRPr="002F57CD" w:rsidRDefault="009B529A" w:rsidP="00344A05">
      <w:pPr>
        <w:pStyle w:val="BodyText"/>
      </w:pPr>
      <w:r w:rsidRPr="002F57CD">
        <w:t>To display information for a collapsed category, click either the category name or the red arrow, which points to the right,</w:t>
      </w:r>
      <w:r w:rsidRPr="002F57CD">
        <w:rPr>
          <w:noProof/>
          <w:position w:val="-6"/>
        </w:rPr>
        <w:drawing>
          <wp:inline distT="0" distB="0" distL="0" distR="0" wp14:anchorId="2C4BC606" wp14:editId="71F8A8B2">
            <wp:extent cx="119380" cy="191135"/>
            <wp:effectExtent l="19050" t="0" r="0" b="0"/>
            <wp:docPr id="1262" name="Picture 1262"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right arrow symbol"/>
                    <pic:cNvPicPr>
                      <a:picLocks noChangeAspect="1" noChangeArrowheads="1"/>
                    </pic:cNvPicPr>
                  </pic:nvPicPr>
                  <pic:blipFill>
                    <a:blip r:embed="rId80"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Pr="002F57CD">
        <w:t>.</w:t>
      </w:r>
    </w:p>
    <w:p w:rsidR="009B529A" w:rsidRPr="002F57CD" w:rsidRDefault="009B529A" w:rsidP="00344A05">
      <w:pPr>
        <w:pStyle w:val="BodyText"/>
      </w:pPr>
      <w:r w:rsidRPr="002F57CD">
        <w:t>The category will display any information and the red arrow will then point down,</w:t>
      </w:r>
      <w:r w:rsidRPr="002F57CD">
        <w:rPr>
          <w:noProof/>
          <w:position w:val="-6"/>
        </w:rPr>
        <w:drawing>
          <wp:inline distT="0" distB="0" distL="0" distR="0" wp14:anchorId="6B6CB0AB" wp14:editId="43C281A3">
            <wp:extent cx="119380" cy="191135"/>
            <wp:effectExtent l="19050" t="0" r="0" b="0"/>
            <wp:docPr id="1263" name="Picture 1263" descr="down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down arrow symbol"/>
                    <pic:cNvPicPr>
                      <a:picLocks noChangeAspect="1" noChangeArrowheads="1"/>
                    </pic:cNvPicPr>
                  </pic:nvPicPr>
                  <pic:blipFill>
                    <a:blip r:embed="rId95"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00D96B3C" w:rsidRPr="002F57CD">
        <w:t xml:space="preserve">. </w:t>
      </w:r>
      <w:r w:rsidRPr="002F57CD">
        <w:t>To collapse, simply click either the category name or the red arrow again.</w:t>
      </w:r>
    </w:p>
    <w:p w:rsidR="009B529A" w:rsidRPr="002F57CD" w:rsidRDefault="009B529A" w:rsidP="003175D1">
      <w:pPr>
        <w:pStyle w:val="Heading4"/>
      </w:pPr>
      <w:r w:rsidRPr="002F57CD">
        <w:rPr>
          <w:szCs w:val="15"/>
        </w:rPr>
        <w:br w:type="page"/>
      </w:r>
      <w:bookmarkStart w:id="847" w:name="_Toc289864838"/>
      <w:bookmarkStart w:id="848" w:name="_Toc394920846"/>
      <w:bookmarkStart w:id="849" w:name="_Toc406571182"/>
      <w:bookmarkStart w:id="850" w:name="_Toc447812023"/>
      <w:r w:rsidRPr="002F57CD">
        <w:t>Dependents</w:t>
      </w:r>
      <w:bookmarkEnd w:id="847"/>
      <w:bookmarkEnd w:id="848"/>
      <w:bookmarkEnd w:id="849"/>
      <w:bookmarkEnd w:id="850"/>
    </w:p>
    <w:p w:rsidR="009B529A" w:rsidRPr="002F57CD" w:rsidRDefault="009B529A" w:rsidP="003175D1">
      <w:pPr>
        <w:pStyle w:val="Heading5"/>
      </w:pPr>
      <w:r w:rsidRPr="002F57CD">
        <w:fldChar w:fldCharType="begin"/>
      </w:r>
      <w:r w:rsidRPr="002F57CD">
        <w:instrText xml:space="preserve"> XE "Relationship " \* MERGEFORMAT </w:instrText>
      </w:r>
      <w:r w:rsidRPr="002F57CD">
        <w:fldChar w:fldCharType="end"/>
      </w:r>
      <w:r w:rsidRPr="002F57CD">
        <w:fldChar w:fldCharType="begin"/>
      </w:r>
      <w:r w:rsidRPr="002F57CD">
        <w:instrText xml:space="preserve"> XE "Ascending/descending " \* MERGEFORMAT </w:instrText>
      </w:r>
      <w:r w:rsidRPr="002F57CD">
        <w:fldChar w:fldCharType="end"/>
      </w:r>
      <w:bookmarkStart w:id="851" w:name="_Toc289864839"/>
      <w:bookmarkStart w:id="852" w:name="_Toc394920847"/>
      <w:bookmarkStart w:id="853" w:name="_Toc406571183"/>
      <w:bookmarkStart w:id="854" w:name="_Toc447812024"/>
      <w:r w:rsidRPr="002F57CD">
        <w:t>Dependents Overview</w:t>
      </w:r>
      <w:bookmarkEnd w:id="851"/>
      <w:bookmarkEnd w:id="852"/>
      <w:bookmarkEnd w:id="853"/>
      <w:bookmarkEnd w:id="854"/>
    </w:p>
    <w:p w:rsidR="009B529A" w:rsidRPr="002F57CD" w:rsidRDefault="009B529A" w:rsidP="00344A05">
      <w:pPr>
        <w:pStyle w:val="BodyText"/>
      </w:pPr>
      <w:r w:rsidRPr="002F57CD">
        <w:t>This screen lists the dependent</w:t>
      </w:r>
      <w:r w:rsidRPr="002F57CD">
        <w:fldChar w:fldCharType="begin"/>
      </w:r>
      <w:r w:rsidRPr="002F57CD">
        <w:instrText xml:space="preserve"> XE "Dependent:Overview" </w:instrText>
      </w:r>
      <w:r w:rsidRPr="002F57CD">
        <w:fldChar w:fldCharType="end"/>
      </w:r>
      <w:r w:rsidRPr="002F57CD">
        <w:t xml:space="preserve"> overview of current dependents (both Active and Inactive) on file for the beneficiary</w:t>
      </w:r>
      <w:r w:rsidR="00D96B3C" w:rsidRPr="002F57CD">
        <w:t xml:space="preserve">. </w:t>
      </w:r>
      <w:r w:rsidRPr="002F57CD">
        <w:t>The dependents are listed by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Name, Relationship and Status</w:t>
      </w:r>
      <w:r w:rsidR="00D96B3C" w:rsidRPr="002F57CD">
        <w:t xml:space="preserve">. </w:t>
      </w:r>
      <w:r w:rsidRPr="002F57CD">
        <w:t xml:space="preserve">Resorting may be done on any category by either clicking on the category name or on the </w:t>
      </w:r>
      <w:r w:rsidRPr="002F57CD">
        <w:rPr>
          <w:noProof/>
          <w:position w:val="-6"/>
        </w:rPr>
        <w:drawing>
          <wp:inline distT="0" distB="0" distL="0" distR="0" wp14:anchorId="05155B30" wp14:editId="1F57EAA0">
            <wp:extent cx="119380" cy="191135"/>
            <wp:effectExtent l="19050" t="0" r="0" b="0"/>
            <wp:docPr id="1264" name="Picture 1264" descr="down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down arrow symbol"/>
                    <pic:cNvPicPr>
                      <a:picLocks noChangeAspect="1" noChangeArrowheads="1"/>
                    </pic:cNvPicPr>
                  </pic:nvPicPr>
                  <pic:blipFill>
                    <a:blip r:embed="rId95"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Pr="002F57CD">
        <w:t xml:space="preserve"> or the </w:t>
      </w:r>
      <w:r w:rsidRPr="002F57CD">
        <w:rPr>
          <w:noProof/>
        </w:rPr>
        <w:drawing>
          <wp:inline distT="0" distB="0" distL="0" distR="0" wp14:anchorId="0AD0B9B8" wp14:editId="0471872A">
            <wp:extent cx="63500" cy="103505"/>
            <wp:effectExtent l="19050" t="0" r="0" b="0"/>
            <wp:docPr id="1265" name="Picture 1265" descr="up and down arrow symbol (sorting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up and down arrow symbol (sorting symbol)"/>
                    <pic:cNvPicPr>
                      <a:picLocks noChangeAspect="1" noChangeArrowheads="1"/>
                    </pic:cNvPicPr>
                  </pic:nvPicPr>
                  <pic:blipFill>
                    <a:blip r:embed="rId24" cstate="print"/>
                    <a:srcRect/>
                    <a:stretch>
                      <a:fillRect/>
                    </a:stretch>
                  </pic:blipFill>
                  <pic:spPr bwMode="auto">
                    <a:xfrm>
                      <a:off x="0" y="0"/>
                      <a:ext cx="63500" cy="103505"/>
                    </a:xfrm>
                    <a:prstGeom prst="rect">
                      <a:avLst/>
                    </a:prstGeom>
                    <a:noFill/>
                    <a:ln w="9525">
                      <a:noFill/>
                      <a:miter lim="800000"/>
                      <a:headEnd/>
                      <a:tailEnd/>
                    </a:ln>
                  </pic:spPr>
                </pic:pic>
              </a:graphicData>
            </a:graphic>
          </wp:inline>
        </w:drawing>
      </w:r>
      <w:r w:rsidRPr="002F57CD">
        <w:rPr>
          <w:position w:val="10"/>
        </w:rPr>
        <w:t xml:space="preserve"> </w:t>
      </w:r>
      <w:r w:rsidRPr="002F57CD">
        <w:t>symbols</w:t>
      </w:r>
      <w:r w:rsidR="00D96B3C" w:rsidRPr="002F57CD">
        <w:t xml:space="preserve">. </w:t>
      </w:r>
      <w:r w:rsidRPr="002F57CD">
        <w:t>Click again to sort the opposite (ascending/descending) of the pervious sort.</w:t>
      </w:r>
    </w:p>
    <w:p w:rsidR="009B529A" w:rsidRPr="002F57CD" w:rsidRDefault="009B529A" w:rsidP="009B529A">
      <w:pPr>
        <w:jc w:val="right"/>
        <w:rPr>
          <w:b/>
          <w:bCs/>
        </w:rPr>
      </w:pPr>
      <w:r w:rsidRPr="002F57CD">
        <w:rPr>
          <w:rStyle w:val="Hyperlink"/>
          <w:b/>
          <w:bCs/>
          <w:color w:val="auto"/>
        </w:rPr>
        <w:t>FINANCIAL</w:t>
      </w:r>
      <w:r w:rsidRPr="002F57CD">
        <w:rPr>
          <w:rStyle w:val="Hyperlink"/>
          <w:b/>
          <w:bCs/>
          <w:color w:val="auto"/>
        </w:rPr>
        <w:fldChar w:fldCharType="begin"/>
      </w:r>
      <w:r w:rsidRPr="002F57CD">
        <w:instrText xml:space="preserve"> XE "Financial:Details" </w:instrText>
      </w:r>
      <w:r w:rsidRPr="002F57CD">
        <w:rPr>
          <w:rStyle w:val="Hyperlink"/>
          <w:b/>
          <w:bCs/>
          <w:color w:val="auto"/>
        </w:rPr>
        <w:fldChar w:fldCharType="end"/>
      </w:r>
      <w:r w:rsidRPr="002F57CD">
        <w:rPr>
          <w:rStyle w:val="Hyperlink"/>
          <w:b/>
          <w:bCs/>
          <w:color w:val="auto"/>
        </w:rPr>
        <w:t xml:space="preserve"> DETAILS </w:t>
      </w:r>
      <w:r w:rsidRPr="002F57CD">
        <w:rPr>
          <w:b/>
          <w:bCs/>
        </w:rPr>
        <w:t>   </w:t>
      </w:r>
      <w:r w:rsidRPr="002F57CD">
        <w:rPr>
          <w:rStyle w:val="Text-onlypopuphotspot"/>
          <w:b/>
          <w:bCs/>
          <w:u w:val="single"/>
        </w:rPr>
        <w:t>VIEW</w:t>
      </w:r>
      <w:r w:rsidRPr="002F57CD">
        <w:rPr>
          <w:rStyle w:val="Text-onlypopuphotspot"/>
          <w:b/>
          <w:bCs/>
          <w:u w:val="single"/>
        </w:rPr>
        <w:fldChar w:fldCharType="begin"/>
      </w:r>
      <w:r w:rsidRPr="002F57CD">
        <w:instrText xml:space="preserve"> XE "</w:instrText>
      </w:r>
      <w:r w:rsidRPr="002F57CD">
        <w:rPr>
          <w:rStyle w:val="Text-onlypopuphotspot"/>
          <w:bCs/>
        </w:rPr>
        <w:instrText>View:</w:instrText>
      </w:r>
      <w:r w:rsidRPr="002F57CD">
        <w:instrText xml:space="preserve">Dependents:Financial Details:Historical" </w:instrText>
      </w:r>
      <w:r w:rsidRPr="002F57CD">
        <w:rPr>
          <w:rStyle w:val="Text-onlypopuphotspot"/>
          <w:b/>
          <w:bCs/>
          <w:u w:val="single"/>
        </w:rPr>
        <w:fldChar w:fldCharType="end"/>
      </w:r>
      <w:r w:rsidRPr="002F57CD">
        <w:rPr>
          <w:rStyle w:val="Text-onlypopuphotspot"/>
          <w:b/>
          <w:bCs/>
          <w:u w:val="single"/>
        </w:rPr>
        <w:t xml:space="preserve"> HISTORICAL</w:t>
      </w:r>
      <w:r w:rsidRPr="002F57CD">
        <w:fldChar w:fldCharType="begin"/>
      </w:r>
      <w:r w:rsidRPr="002F57CD">
        <w:instrText xml:space="preserve"> XE "Historical:View Financial Details" </w:instrText>
      </w:r>
      <w:r w:rsidRPr="002F57CD">
        <w:fldChar w:fldCharType="end"/>
      </w:r>
      <w:r w:rsidRPr="002F57CD">
        <w:rPr>
          <w:rStyle w:val="Text-onlypopuphotspot"/>
          <w:b/>
          <w:bCs/>
          <w:u w:val="single"/>
        </w:rPr>
        <w:t xml:space="preserve"> DEPENDENTS</w:t>
      </w:r>
    </w:p>
    <w:p w:rsidR="009B529A" w:rsidRPr="002F57CD" w:rsidRDefault="009B529A" w:rsidP="00871A39">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p>
    <w:p w:rsidR="009B529A" w:rsidRPr="002F57CD" w:rsidRDefault="009B529A" w:rsidP="0043173A">
      <w:pPr>
        <w:pStyle w:val="Fielddefinition"/>
      </w:pPr>
      <w:r w:rsidRPr="002F57CD">
        <w:t>Displays dependent's Social Security Number</w:t>
      </w:r>
      <w:r w:rsidR="00D96B3C" w:rsidRPr="002F57CD">
        <w:t xml:space="preserve">. </w:t>
      </w:r>
      <w:r w:rsidRPr="002F57CD">
        <w:t>Click on an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xml:space="preserve"> link to edit the dependent</w:t>
      </w:r>
      <w:r w:rsidRPr="002F57CD">
        <w:fldChar w:fldCharType="begin"/>
      </w:r>
      <w:r w:rsidRPr="002F57CD">
        <w:instrText xml:space="preserve"> XE "Dependent:SSN:Financial" </w:instrText>
      </w:r>
      <w:r w:rsidRPr="002F57CD">
        <w:fldChar w:fldCharType="end"/>
      </w:r>
      <w:r w:rsidRPr="002F57CD">
        <w:t xml:space="preserve"> information.</w:t>
      </w:r>
    </w:p>
    <w:p w:rsidR="009B529A" w:rsidRPr="002F57CD" w:rsidRDefault="009B529A" w:rsidP="00871A39">
      <w:pPr>
        <w:pStyle w:val="Fields"/>
      </w:pPr>
      <w:r w:rsidRPr="002F57CD">
        <w:rPr>
          <w:rStyle w:val="Drop-downhotspot"/>
        </w:rPr>
        <w:t>Name</w:t>
      </w:r>
    </w:p>
    <w:p w:rsidR="009B529A" w:rsidRPr="002F57CD" w:rsidRDefault="009B529A" w:rsidP="0043173A">
      <w:pPr>
        <w:pStyle w:val="Fielddefinition"/>
      </w:pPr>
      <w:r w:rsidRPr="002F57CD">
        <w:t>Displays dependent's</w:t>
      </w:r>
      <w:r w:rsidRPr="002F57CD">
        <w:fldChar w:fldCharType="begin"/>
      </w:r>
      <w:r w:rsidRPr="002F57CD">
        <w:instrText xml:space="preserve"> XE "Dependent:Name:Financial" </w:instrText>
      </w:r>
      <w:r w:rsidRPr="002F57CD">
        <w:fldChar w:fldCharType="end"/>
      </w:r>
      <w:r w:rsidRPr="002F57CD">
        <w:t xml:space="preserve"> name.</w:t>
      </w:r>
    </w:p>
    <w:p w:rsidR="009B529A" w:rsidRPr="002F57CD" w:rsidRDefault="009B529A" w:rsidP="00871A39">
      <w:pPr>
        <w:pStyle w:val="Fields"/>
      </w:pPr>
      <w:r w:rsidRPr="002F57CD">
        <w:rPr>
          <w:rStyle w:val="Drop-downhotspot"/>
        </w:rPr>
        <w:t>Relationship</w:t>
      </w:r>
    </w:p>
    <w:p w:rsidR="009B529A" w:rsidRPr="002F57CD" w:rsidRDefault="009B529A" w:rsidP="0043173A">
      <w:pPr>
        <w:pStyle w:val="Fielddefinition"/>
      </w:pPr>
      <w:r w:rsidRPr="002F57CD">
        <w:t>Displays dependent's</w:t>
      </w:r>
      <w:r w:rsidRPr="002F57CD">
        <w:fldChar w:fldCharType="begin"/>
      </w:r>
      <w:r w:rsidRPr="002F57CD">
        <w:instrText xml:space="preserve"> XE "Dependent:Relationship:Financial" </w:instrText>
      </w:r>
      <w:r w:rsidRPr="002F57CD">
        <w:fldChar w:fldCharType="end"/>
      </w:r>
      <w:r w:rsidRPr="002F57CD">
        <w:t xml:space="preserve"> relationship to the beneficiary.</w:t>
      </w:r>
    </w:p>
    <w:p w:rsidR="009B529A" w:rsidRPr="002F57CD" w:rsidRDefault="009B529A" w:rsidP="00871A39">
      <w:pPr>
        <w:pStyle w:val="Fields"/>
      </w:pPr>
      <w:r w:rsidRPr="002F57CD">
        <w:rPr>
          <w:rStyle w:val="Drop-downhotspot"/>
        </w:rPr>
        <w:t>Status</w:t>
      </w:r>
    </w:p>
    <w:p w:rsidR="009B529A" w:rsidRPr="002F57CD" w:rsidRDefault="009B529A" w:rsidP="0043173A">
      <w:pPr>
        <w:pStyle w:val="Fielddefinition"/>
      </w:pPr>
      <w:r w:rsidRPr="002F57CD">
        <w:t>Displays dependent's</w:t>
      </w:r>
      <w:r w:rsidRPr="002F57CD">
        <w:fldChar w:fldCharType="begin"/>
      </w:r>
      <w:r w:rsidRPr="002F57CD">
        <w:instrText xml:space="preserve"> XE "Dependent:Current Status:Financial" </w:instrText>
      </w:r>
      <w:r w:rsidRPr="002F57CD">
        <w:fldChar w:fldCharType="end"/>
      </w:r>
      <w:r w:rsidRPr="002F57CD">
        <w:t xml:space="preserve"> current status.</w:t>
      </w:r>
    </w:p>
    <w:p w:rsidR="009B529A" w:rsidRPr="002F57CD" w:rsidRDefault="009B529A" w:rsidP="003175D1">
      <w:pPr>
        <w:pStyle w:val="Heading5"/>
      </w:pPr>
      <w:r w:rsidRPr="002F57CD">
        <w:rPr>
          <w:rFonts w:ascii="Verdana" w:hAnsi="Verdana"/>
          <w:color w:val="A82384"/>
          <w:sz w:val="15"/>
          <w:szCs w:val="15"/>
        </w:rPr>
        <w:br w:type="page"/>
      </w:r>
      <w:bookmarkStart w:id="855" w:name="_Toc289864840"/>
      <w:bookmarkStart w:id="856" w:name="_Toc394920848"/>
      <w:bookmarkStart w:id="857" w:name="_Toc406571184"/>
      <w:bookmarkStart w:id="858" w:name="_Toc447812025"/>
      <w:r w:rsidRPr="002F57CD">
        <w:t>Add/Edit Dependent</w:t>
      </w:r>
      <w:r w:rsidRPr="002F57CD">
        <w:fldChar w:fldCharType="begin"/>
      </w:r>
      <w:r w:rsidRPr="002F57CD">
        <w:instrText xml:space="preserve"> XE "Dependent:Add/Edit Spouse" </w:instrText>
      </w:r>
      <w:r w:rsidRPr="002F57CD">
        <w:fldChar w:fldCharType="end"/>
      </w:r>
      <w:r w:rsidRPr="002F57CD">
        <w:t xml:space="preserve"> Spouse</w:t>
      </w:r>
      <w:bookmarkEnd w:id="855"/>
      <w:bookmarkEnd w:id="856"/>
      <w:bookmarkEnd w:id="857"/>
      <w:bookmarkEnd w:id="858"/>
      <w:r w:rsidRPr="002F57CD">
        <w:fldChar w:fldCharType="begin"/>
      </w:r>
      <w:r w:rsidRPr="002F57CD">
        <w:instrText xml:space="preserve"> XE "Spouse:Add/Edit" </w:instrText>
      </w:r>
      <w:r w:rsidRPr="002F57CD">
        <w:fldChar w:fldCharType="end"/>
      </w:r>
    </w:p>
    <w:p w:rsidR="009B529A" w:rsidRPr="002F57CD" w:rsidRDefault="009B529A" w:rsidP="001974F3">
      <w:pPr>
        <w:pStyle w:val="BodyText"/>
      </w:pPr>
      <w:r w:rsidRPr="002F57CD">
        <w:rPr>
          <w:b/>
          <w:bCs/>
          <w:i/>
          <w:iCs/>
          <w:color w:val="007F00"/>
        </w:rPr>
        <w:t>(Edit)</w:t>
      </w:r>
      <w:r w:rsidRPr="002F57CD">
        <w:t xml:space="preserve"> means that these additional fields are available in the Edit mode.</w:t>
      </w:r>
    </w:p>
    <w:p w:rsidR="009B529A" w:rsidRPr="002F57CD" w:rsidRDefault="009B529A" w:rsidP="009B529A">
      <w:pPr>
        <w:rPr>
          <w:sz w:val="18"/>
          <w:szCs w:val="18"/>
        </w:rPr>
      </w:pPr>
    </w:p>
    <w:p w:rsidR="009B529A" w:rsidRPr="002F57CD" w:rsidRDefault="009B529A" w:rsidP="009D196A">
      <w:pPr>
        <w:pStyle w:val="Fields"/>
      </w:pPr>
      <w:r w:rsidRPr="002F57CD">
        <w:rPr>
          <w:rStyle w:val="Drop-downhotspot"/>
        </w:rPr>
        <w:t>Prefix:</w:t>
      </w:r>
    </w:p>
    <w:p w:rsidR="009B529A" w:rsidRPr="002F57CD" w:rsidRDefault="009B529A" w:rsidP="0043173A">
      <w:pPr>
        <w:pStyle w:val="Fielddefinition"/>
      </w:pPr>
      <w:r w:rsidRPr="002F57CD">
        <w:t>Dependent</w:t>
      </w:r>
      <w:r w:rsidRPr="002F57CD">
        <w:fldChar w:fldCharType="begin"/>
      </w:r>
      <w:r w:rsidRPr="002F57CD">
        <w:instrText xml:space="preserve"> XE "Dependent:Title" </w:instrText>
      </w:r>
      <w:r w:rsidRPr="002F57CD">
        <w:fldChar w:fldCharType="end"/>
      </w:r>
      <w:r w:rsidRPr="002F57CD">
        <w:t xml:space="preserve"> title is the title supplied for the dependent such as Ms, Mrs.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rPr>
          <w:i/>
          <w:iCs/>
        </w:rPr>
        <w:t>Prefix</w:t>
      </w:r>
      <w:r w:rsidRPr="002F57CD">
        <w:t xml:space="preserve"> is free text and must be between 1 and 10 characters.</w:t>
      </w:r>
    </w:p>
    <w:p w:rsidR="009B529A" w:rsidRPr="002F57CD" w:rsidRDefault="009B529A" w:rsidP="00902E07">
      <w:pPr>
        <w:pStyle w:val="BodyTextBullet2"/>
      </w:pPr>
      <w:r w:rsidRPr="002F57CD">
        <w:t>Dependent title is not a required field.</w:t>
      </w:r>
    </w:p>
    <w:p w:rsidR="009B529A" w:rsidRPr="002F57CD" w:rsidRDefault="009B529A" w:rsidP="009D196A">
      <w:pPr>
        <w:pStyle w:val="Fields"/>
      </w:pPr>
      <w:r w:rsidRPr="002F57CD">
        <w:rPr>
          <w:noProof/>
          <w:u w:val="none"/>
        </w:rPr>
        <w:drawing>
          <wp:inline distT="0" distB="0" distL="0" distR="0" wp14:anchorId="125AF608" wp14:editId="469D44FB">
            <wp:extent cx="119380" cy="119380"/>
            <wp:effectExtent l="19050" t="0" r="0" b="0"/>
            <wp:docPr id="1268" name="Picture 12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First Name:</w:t>
      </w:r>
    </w:p>
    <w:p w:rsidR="009B529A" w:rsidRPr="002F57CD" w:rsidRDefault="009B529A" w:rsidP="0043173A">
      <w:pPr>
        <w:pStyle w:val="Fielddefinition"/>
      </w:pPr>
      <w:r w:rsidRPr="002F57CD">
        <w:t>The Name fields are an important element in the unique identity of a person</w:t>
      </w:r>
      <w:r w:rsidR="00D96B3C" w:rsidRPr="002F57CD">
        <w:t xml:space="preserve">. </w:t>
      </w:r>
      <w:r w:rsidRPr="002F57CD">
        <w:t>Enter the spouse</w:t>
      </w:r>
      <w:r w:rsidRPr="002F57CD">
        <w:fldChar w:fldCharType="begin"/>
      </w:r>
      <w:r w:rsidRPr="002F57CD">
        <w:instrText xml:space="preserve"> XE "Spouse" </w:instrText>
      </w:r>
      <w:r w:rsidRPr="002F57CD">
        <w:fldChar w:fldCharType="end"/>
      </w:r>
      <w:r w:rsidRPr="002F57CD">
        <w:t>'s complete legal first name</w:t>
      </w:r>
      <w:r w:rsidR="00D96B3C" w:rsidRPr="002F57CD">
        <w:t xml:space="preserve">. </w:t>
      </w:r>
      <w:r w:rsidRPr="002F57CD">
        <w:t>Avoid using nicknames or ambiguous information.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t>Apostrophes and hyphens are the only punctuation that can be used.</w:t>
      </w:r>
    </w:p>
    <w:p w:rsidR="009B529A" w:rsidRPr="002F57CD" w:rsidRDefault="009B529A" w:rsidP="00902E07">
      <w:pPr>
        <w:pStyle w:val="BodyTextBullet2"/>
      </w:pPr>
      <w:r w:rsidRPr="002F57CD">
        <w:t xml:space="preserve">Spouse's </w:t>
      </w:r>
      <w:r w:rsidRPr="002F57CD">
        <w:rPr>
          <w:i/>
          <w:iCs/>
        </w:rPr>
        <w:t>First Name</w:t>
      </w:r>
      <w:r w:rsidRPr="002F57CD">
        <w:t xml:space="preserve"> is a required field.</w:t>
      </w:r>
    </w:p>
    <w:p w:rsidR="009B529A" w:rsidRPr="002F57CD" w:rsidRDefault="009B529A" w:rsidP="00902E07">
      <w:pPr>
        <w:pStyle w:val="BodyTextBullet2"/>
      </w:pPr>
      <w:r w:rsidRPr="002F57CD">
        <w:rPr>
          <w:i/>
          <w:iCs/>
        </w:rPr>
        <w:t>First Name</w:t>
      </w:r>
      <w:r w:rsidRPr="002F57CD">
        <w:t xml:space="preserve"> must be between 1 and 25 characters.</w:t>
      </w:r>
    </w:p>
    <w:p w:rsidR="009B529A" w:rsidRPr="002F57CD" w:rsidRDefault="009B529A" w:rsidP="009D196A">
      <w:pPr>
        <w:pStyle w:val="Fields"/>
      </w:pPr>
      <w:r w:rsidRPr="002F57CD">
        <w:rPr>
          <w:rStyle w:val="Drop-downhotspot"/>
        </w:rPr>
        <w:t>Middle Name:</w:t>
      </w:r>
    </w:p>
    <w:p w:rsidR="009B529A" w:rsidRPr="002F57CD" w:rsidRDefault="009B529A" w:rsidP="0043173A">
      <w:pPr>
        <w:pStyle w:val="Fielddefinition"/>
      </w:pPr>
      <w:r w:rsidRPr="002F57CD">
        <w:t>Enter the full middle name, when available</w:t>
      </w:r>
      <w:r w:rsidR="00D96B3C" w:rsidRPr="002F57CD">
        <w:t xml:space="preserve">. </w:t>
      </w:r>
      <w:r w:rsidRPr="002F57CD">
        <w:t>Leave the middle name blank if one does not exist; do not use NMI or NMN.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rPr>
          <w:i/>
          <w:iCs/>
        </w:rPr>
        <w:t>Middle Name</w:t>
      </w:r>
      <w:r w:rsidRPr="002F57CD">
        <w:t xml:space="preserve"> must be between 1 and 25 characters.</w:t>
      </w:r>
    </w:p>
    <w:p w:rsidR="009B529A" w:rsidRPr="002F57CD" w:rsidRDefault="009B529A" w:rsidP="00902E07">
      <w:pPr>
        <w:pStyle w:val="BodyTextBullet2"/>
      </w:pPr>
      <w:r w:rsidRPr="002F57CD">
        <w:t>Dependent</w:t>
      </w:r>
      <w:r w:rsidRPr="002F57CD">
        <w:fldChar w:fldCharType="begin"/>
      </w:r>
      <w:r w:rsidRPr="002F57CD">
        <w:instrText xml:space="preserve"> XE "Dependent:Spouse:Middle Name" </w:instrText>
      </w:r>
      <w:r w:rsidRPr="002F57CD">
        <w:fldChar w:fldCharType="end"/>
      </w:r>
      <w:r w:rsidRPr="002F57CD">
        <w:t xml:space="preserve"> spouse</w:t>
      </w:r>
      <w:r w:rsidRPr="002F57CD">
        <w:fldChar w:fldCharType="begin"/>
      </w:r>
      <w:r w:rsidRPr="002F57CD">
        <w:instrText xml:space="preserve"> XE "Spouse" </w:instrText>
      </w:r>
      <w:r w:rsidRPr="002F57CD">
        <w:fldChar w:fldCharType="end"/>
      </w:r>
      <w:r w:rsidRPr="002F57CD">
        <w:t>'s</w:t>
      </w:r>
      <w:r w:rsidRPr="002F57CD">
        <w:rPr>
          <w:i/>
          <w:iCs/>
        </w:rPr>
        <w:t xml:space="preserve"> Middle Name</w:t>
      </w:r>
      <w:r w:rsidRPr="002F57CD">
        <w:t xml:space="preserve"> is not a required field.</w:t>
      </w:r>
    </w:p>
    <w:p w:rsidR="009B529A" w:rsidRPr="002F57CD" w:rsidRDefault="009B529A" w:rsidP="009D196A">
      <w:pPr>
        <w:pStyle w:val="Fields"/>
      </w:pPr>
      <w:r w:rsidRPr="002F57CD">
        <w:rPr>
          <w:noProof/>
          <w:u w:val="none"/>
        </w:rPr>
        <w:drawing>
          <wp:inline distT="0" distB="0" distL="0" distR="0" wp14:anchorId="1A6C343E" wp14:editId="441CE6F2">
            <wp:extent cx="119380" cy="119380"/>
            <wp:effectExtent l="19050" t="0" r="0" b="0"/>
            <wp:docPr id="1274" name="Picture 127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43173A">
      <w:pPr>
        <w:pStyle w:val="Fielddefinition"/>
      </w:pPr>
      <w:r w:rsidRPr="002F57CD">
        <w:t>The NAME fields are an important element in the unique identity of a person</w:t>
      </w:r>
      <w:r w:rsidR="00D96B3C" w:rsidRPr="002F57CD">
        <w:t xml:space="preserve">. </w:t>
      </w:r>
      <w:r w:rsidRPr="002F57CD">
        <w:t>Enter the dependent's complete legal last name.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t>Multiple last name components must be separated by spaces.</w:t>
      </w:r>
    </w:p>
    <w:p w:rsidR="009B529A" w:rsidRPr="002F57CD" w:rsidRDefault="009B529A" w:rsidP="00902E07">
      <w:pPr>
        <w:pStyle w:val="BodyTextBullet2"/>
      </w:pPr>
      <w:r w:rsidRPr="002F57CD">
        <w:t>People with hyphenated names should be entered with the hyphen included.</w:t>
      </w:r>
    </w:p>
    <w:p w:rsidR="009B529A" w:rsidRPr="002F57CD" w:rsidRDefault="009B529A" w:rsidP="00902E07">
      <w:pPr>
        <w:pStyle w:val="BodyTextBullet2"/>
      </w:pPr>
      <w:r w:rsidRPr="002F57CD">
        <w:t xml:space="preserve">Legal Spanish names may be entered with the Mother's maiden name first, a hyphen and the Father's name all in the </w:t>
      </w:r>
      <w:r w:rsidRPr="002F57CD">
        <w:rPr>
          <w:i/>
          <w:iCs/>
        </w:rPr>
        <w:t>Last Name</w:t>
      </w:r>
      <w:r w:rsidRPr="002F57CD">
        <w:t xml:space="preserve"> field.</w:t>
      </w:r>
    </w:p>
    <w:p w:rsidR="009B529A" w:rsidRPr="002F57CD" w:rsidRDefault="009B529A" w:rsidP="00902E07">
      <w:pPr>
        <w:pStyle w:val="BodyTextBullet2"/>
      </w:pPr>
      <w:r w:rsidRPr="002F57CD">
        <w:t>Apostrophes and hyphens are the only punctuation that can be used.</w:t>
      </w:r>
    </w:p>
    <w:p w:rsidR="009B529A" w:rsidRPr="002F57CD" w:rsidRDefault="009B529A" w:rsidP="00902E07">
      <w:pPr>
        <w:pStyle w:val="BodyTextBullet2"/>
      </w:pPr>
      <w:r w:rsidRPr="002F57CD">
        <w:rPr>
          <w:i/>
          <w:iCs/>
        </w:rPr>
        <w:t>Last Name</w:t>
      </w:r>
      <w:r w:rsidRPr="002F57CD">
        <w:t xml:space="preserve"> must be between 1 and 35 characters.</w:t>
      </w:r>
    </w:p>
    <w:p w:rsidR="009B529A" w:rsidRPr="002F57CD" w:rsidRDefault="009B529A" w:rsidP="00902E07">
      <w:pPr>
        <w:pStyle w:val="BodyTextBullet2"/>
      </w:pPr>
      <w:r w:rsidRPr="002F57CD">
        <w:t>Dependent</w:t>
      </w:r>
      <w:r w:rsidRPr="002F57CD">
        <w:fldChar w:fldCharType="begin"/>
      </w:r>
      <w:r w:rsidRPr="002F57CD">
        <w:instrText xml:space="preserve"> XE "Dependent:Spouse:Last Name" </w:instrText>
      </w:r>
      <w:r w:rsidRPr="002F57CD">
        <w:fldChar w:fldCharType="end"/>
      </w:r>
      <w:r w:rsidRPr="002F57CD">
        <w:t xml:space="preserve"> spouse</w:t>
      </w:r>
      <w:r w:rsidRPr="002F57CD">
        <w:fldChar w:fldCharType="begin"/>
      </w:r>
      <w:r w:rsidRPr="002F57CD">
        <w:instrText xml:space="preserve"> XE "Spouse" </w:instrText>
      </w:r>
      <w:r w:rsidRPr="002F57CD">
        <w:fldChar w:fldCharType="end"/>
      </w:r>
      <w:r w:rsidRPr="002F57CD">
        <w:t xml:space="preserve">'s </w:t>
      </w:r>
      <w:r w:rsidRPr="002F57CD">
        <w:rPr>
          <w:i/>
          <w:iCs/>
        </w:rPr>
        <w:t>Last Name</w:t>
      </w:r>
      <w:r w:rsidRPr="002F57CD">
        <w:t xml:space="preserve"> is a required field.</w:t>
      </w:r>
    </w:p>
    <w:p w:rsidR="009B529A" w:rsidRPr="002F57CD" w:rsidRDefault="009B529A" w:rsidP="009D196A">
      <w:pPr>
        <w:pStyle w:val="Fields"/>
      </w:pPr>
      <w:r w:rsidRPr="002F57CD">
        <w:rPr>
          <w:rStyle w:val="Drop-downhotspot"/>
        </w:rPr>
        <w:t>Maiden Name:</w:t>
      </w:r>
    </w:p>
    <w:p w:rsidR="009B529A" w:rsidRPr="002F57CD" w:rsidRDefault="009B529A" w:rsidP="0043173A">
      <w:pPr>
        <w:pStyle w:val="Fielddefinition"/>
      </w:pPr>
      <w:r w:rsidRPr="002F57CD">
        <w:t>Spouse</w:t>
      </w:r>
      <w:r w:rsidRPr="002F57CD">
        <w:fldChar w:fldCharType="begin"/>
      </w:r>
      <w:r w:rsidRPr="002F57CD">
        <w:instrText xml:space="preserve"> XE "Spouse" </w:instrText>
      </w:r>
      <w:r w:rsidRPr="002F57CD">
        <w:fldChar w:fldCharType="end"/>
      </w:r>
      <w:r w:rsidRPr="002F57CD">
        <w:t xml:space="preserve">'s </w:t>
      </w:r>
      <w:r w:rsidRPr="002F57CD">
        <w:rPr>
          <w:i/>
        </w:rPr>
        <w:t>Maiden Name</w:t>
      </w:r>
      <w:r w:rsidRPr="002F57CD">
        <w:t xml:space="preserve"> is defined as the spouse's family name prior to the marriage.</w:t>
      </w:r>
    </w:p>
    <w:p w:rsidR="009B529A" w:rsidRPr="002F57CD" w:rsidRDefault="009B529A" w:rsidP="0043173A">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t>Acceptable format is free text 1-35 characters.</w:t>
      </w:r>
    </w:p>
    <w:p w:rsidR="009B529A" w:rsidRPr="002F57CD" w:rsidRDefault="009B529A" w:rsidP="00902E07">
      <w:pPr>
        <w:pStyle w:val="BodyTextBullet2"/>
      </w:pPr>
      <w:r w:rsidRPr="002F57CD">
        <w:t>Spouse's maiden name is not a required field.</w:t>
      </w:r>
    </w:p>
    <w:p w:rsidR="009B529A" w:rsidRPr="002F57CD" w:rsidRDefault="009B529A" w:rsidP="009D196A">
      <w:pPr>
        <w:pStyle w:val="Fields"/>
      </w:pPr>
      <w:r w:rsidRPr="002F57CD">
        <w:rPr>
          <w:rStyle w:val="Drop-downhotspot"/>
        </w:rPr>
        <w:t>Suffix:</w:t>
      </w:r>
    </w:p>
    <w:p w:rsidR="009B529A" w:rsidRPr="002F57CD" w:rsidRDefault="009B529A" w:rsidP="0043173A">
      <w:pPr>
        <w:pStyle w:val="Fielddefinition"/>
      </w:pPr>
      <w:r w:rsidRPr="002F57CD">
        <w:t>Dependent</w:t>
      </w:r>
      <w:r w:rsidRPr="002F57CD">
        <w:fldChar w:fldCharType="begin"/>
      </w:r>
      <w:r w:rsidRPr="002F57CD">
        <w:instrText xml:space="preserve"> XE "Dependent:Spouse:Suffix" </w:instrText>
      </w:r>
      <w:r w:rsidRPr="002F57CD">
        <w:fldChar w:fldCharType="end"/>
      </w:r>
      <w:r w:rsidRPr="002F57CD">
        <w:t xml:space="preserve"> suffix is the suffix for the spouse</w:t>
      </w:r>
      <w:r w:rsidRPr="002F57CD">
        <w:fldChar w:fldCharType="begin"/>
      </w:r>
      <w:r w:rsidRPr="002F57CD">
        <w:instrText xml:space="preserve"> XE "Spouse" </w:instrText>
      </w:r>
      <w:r w:rsidRPr="002F57CD">
        <w:fldChar w:fldCharType="end"/>
      </w:r>
      <w:r w:rsidRPr="002F57CD">
        <w:t xml:space="preserve"> dependent name such as Junior, III.</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t>This is a free text field 1-10 characters.</w:t>
      </w:r>
    </w:p>
    <w:p w:rsidR="009B529A" w:rsidRPr="002F57CD" w:rsidRDefault="009B529A" w:rsidP="00902E07">
      <w:pPr>
        <w:pStyle w:val="BodyTextBullet2"/>
      </w:pPr>
      <w:r w:rsidRPr="002F57CD">
        <w:t>Dependent suffix is not a required field and occurs once (one per dependent).</w:t>
      </w:r>
    </w:p>
    <w:p w:rsidR="009B529A" w:rsidRPr="002F57CD" w:rsidRDefault="009B529A" w:rsidP="009D196A">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43173A">
      <w:pPr>
        <w:pStyle w:val="Fielddefinition"/>
      </w:pPr>
      <w:r w:rsidRPr="002F57CD">
        <w:t>Spouse</w:t>
      </w:r>
      <w:r w:rsidRPr="002F57CD">
        <w:fldChar w:fldCharType="begin"/>
      </w:r>
      <w:r w:rsidRPr="002F57CD">
        <w:instrText xml:space="preserve"> XE "Spouse:SSN" </w:instrText>
      </w:r>
      <w:r w:rsidRPr="002F57CD">
        <w:fldChar w:fldCharType="end"/>
      </w:r>
      <w:r w:rsidRPr="002F57CD">
        <w:t xml:space="preserve">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t xml:space="preserve"> is defined as the Social Security Number of the spouse.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cannot be a </w:t>
      </w:r>
      <w:r w:rsidRPr="002F57CD">
        <w:rPr>
          <w:rStyle w:val="Text-onlypopuphotspot"/>
          <w:i/>
          <w:iCs/>
        </w:rPr>
        <w:t>Pseudo</w:t>
      </w:r>
      <w:r w:rsidRPr="002F57CD">
        <w:rPr>
          <w:rStyle w:val="Text-onlypopuphotspot"/>
        </w:rPr>
        <w:t xml:space="preserve"> </w:t>
      </w:r>
      <w:r w:rsidRPr="002F57CD">
        <w:rPr>
          <w:rStyle w:val="Text-onlypopuphotspot"/>
          <w:i/>
        </w:rPr>
        <w:t>SSN</w:t>
      </w:r>
      <w:r w:rsidRPr="002F57CD">
        <w:t>.</w:t>
      </w:r>
    </w:p>
    <w:p w:rsidR="009B529A" w:rsidRPr="002F57CD" w:rsidRDefault="009B529A" w:rsidP="00902E07">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 never be possible (according to </w:t>
      </w:r>
      <w:r w:rsidRPr="002F57CD">
        <w:rPr>
          <w:rStyle w:val="Text-onlypopuphotspot"/>
        </w:rPr>
        <w:t>SSA</w:t>
      </w:r>
      <w:r w:rsidRPr="002F57CD">
        <w:t>):</w:t>
      </w:r>
    </w:p>
    <w:p w:rsidR="009B529A" w:rsidRPr="002F57CD" w:rsidRDefault="009B529A" w:rsidP="00AE0826">
      <w:pPr>
        <w:pStyle w:val="BodyTextBullet2"/>
        <w:numPr>
          <w:ilvl w:val="0"/>
          <w:numId w:val="0"/>
        </w:numPr>
        <w:ind w:left="1350" w:firstLine="90"/>
      </w:pPr>
      <w:r w:rsidRPr="002F57CD">
        <w:t xml:space="preserve">123456789 </w:t>
      </w:r>
    </w:p>
    <w:p w:rsidR="009B529A" w:rsidRPr="002F57CD" w:rsidRDefault="009B529A" w:rsidP="00902E07">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cannot be all ones, twos, threes, fours, fives, sixes, sevens, eights, or nines.</w:t>
      </w:r>
    </w:p>
    <w:p w:rsidR="009B529A" w:rsidRPr="002F57CD" w:rsidRDefault="009B529A" w:rsidP="00902E07">
      <w:pPr>
        <w:pStyle w:val="BodyTextBullet2"/>
      </w:pPr>
      <w:r w:rsidRPr="002F57CD">
        <w:t>Middle two numbers cannot be 00.</w:t>
      </w:r>
    </w:p>
    <w:p w:rsidR="009B529A" w:rsidRPr="002F57CD" w:rsidRDefault="009B529A" w:rsidP="00902E07">
      <w:pPr>
        <w:pStyle w:val="BodyTextBullet2"/>
      </w:pPr>
      <w:r w:rsidRPr="002F57CD">
        <w:t>Last four numbers cannot be 0000.</w:t>
      </w:r>
    </w:p>
    <w:p w:rsidR="009B529A" w:rsidRPr="002F57CD" w:rsidRDefault="009B529A" w:rsidP="00902E07">
      <w:pPr>
        <w:pStyle w:val="BodyTextBullet2"/>
      </w:pPr>
      <w:r w:rsidRPr="002F57CD">
        <w:t>First three numbers cannot be 000.</w:t>
      </w:r>
    </w:p>
    <w:p w:rsidR="009B529A" w:rsidRPr="002F57CD" w:rsidRDefault="009B529A" w:rsidP="00902E07">
      <w:pPr>
        <w:pStyle w:val="BodyTextBullet2"/>
      </w:pPr>
      <w:r w:rsidRPr="002F57CD">
        <w:t xml:space="preserve">Spouse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is not a required field.</w:t>
      </w:r>
    </w:p>
    <w:p w:rsidR="009B529A" w:rsidRPr="002F57CD" w:rsidRDefault="009B529A" w:rsidP="009D196A">
      <w:pPr>
        <w:pStyle w:val="Fields"/>
      </w:pPr>
      <w:r w:rsidRPr="002F57CD">
        <w:rPr>
          <w:rStyle w:val="Drop-downhotspot"/>
        </w:rPr>
        <w:t>Pseudo 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017CE5">
      <w:pPr>
        <w:pStyle w:val="Fielddefinition"/>
      </w:pPr>
      <w:r w:rsidRPr="002F57CD">
        <w:rPr>
          <w:rStyle w:val="Text-onlypopuphotspot"/>
          <w:i/>
          <w:iCs w:val="0"/>
        </w:rPr>
        <w:t>Pseudo</w:t>
      </w:r>
      <w:r w:rsidRPr="002F57CD">
        <w:rPr>
          <w:rStyle w:val="Text-onlypopuphotspot"/>
        </w:rPr>
        <w:t> </w:t>
      </w:r>
      <w:r w:rsidRPr="002F57CD">
        <w:rPr>
          <w:rStyle w:val="Text-onlypopuphotspot"/>
          <w:i/>
        </w:rPr>
        <w:t>SSN</w:t>
      </w:r>
      <w:r w:rsidRPr="002F57CD">
        <w:rPr>
          <w:rStyle w:val="Text-onlypopuphotspot"/>
          <w:i/>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i/>
        </w:rPr>
        <w:fldChar w:fldCharType="end"/>
      </w:r>
      <w:r w:rsidRPr="002F57CD">
        <w:rPr>
          <w:rStyle w:val="Text-onlypopuphotspot"/>
        </w:rPr>
        <w:t> </w:t>
      </w:r>
      <w:r w:rsidRPr="002F57CD">
        <w:t>is an SSN that may be generated in ES</w:t>
      </w:r>
      <w:r w:rsidRPr="002F57CD">
        <w:fldChar w:fldCharType="begin"/>
      </w:r>
      <w:r w:rsidRPr="002F57CD">
        <w:instrText xml:space="preserve"> XE "ES" </w:instrText>
      </w:r>
      <w:r w:rsidRPr="002F57CD">
        <w:fldChar w:fldCharType="end"/>
      </w:r>
      <w:r w:rsidRPr="002F57CD">
        <w:t xml:space="preserve"> as 9 numbers</w:t>
      </w:r>
      <w:r w:rsidR="00D96B3C" w:rsidRPr="002F57CD">
        <w:t xml:space="preserve">. </w:t>
      </w:r>
      <w:r w:rsidRPr="002F57CD">
        <w:t>The “P” is removed by the system.</w:t>
      </w:r>
    </w:p>
    <w:p w:rsidR="009B529A" w:rsidRPr="002F57CD" w:rsidRDefault="009B529A" w:rsidP="00017CE5">
      <w:pPr>
        <w:pStyle w:val="Fielddefinition"/>
      </w:pPr>
      <w:r w:rsidRPr="002F57CD">
        <w:t>This data is shared with VistA.</w:t>
      </w:r>
    </w:p>
    <w:p w:rsidR="009B529A" w:rsidRPr="002F57CD" w:rsidRDefault="009B529A" w:rsidP="00902E07">
      <w:pPr>
        <w:pStyle w:val="Fielddefinition"/>
      </w:pPr>
      <w:r w:rsidRPr="002F57CD">
        <w:rPr>
          <w:noProof/>
        </w:rPr>
        <w:drawing>
          <wp:inline distT="0" distB="0" distL="0" distR="0" wp14:anchorId="23D4A323" wp14:editId="2F834BA9">
            <wp:extent cx="191135" cy="191135"/>
            <wp:effectExtent l="0" t="0" r="0" b="0"/>
            <wp:docPr id="1292" name="Picture 129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a dependent</w:t>
      </w:r>
      <w:r w:rsidRPr="002F57CD">
        <w:fldChar w:fldCharType="begin"/>
      </w:r>
      <w:r w:rsidRPr="002F57CD">
        <w:instrText xml:space="preserve"> XE "Dependent:Spouse:Pseudo SSN" </w:instrText>
      </w:r>
      <w:r w:rsidRPr="002F57CD">
        <w:fldChar w:fldCharType="end"/>
      </w:r>
      <w:r w:rsidRPr="002F57CD">
        <w:t xml:space="preserve"> spouse</w:t>
      </w:r>
      <w:r w:rsidRPr="002F57CD">
        <w:fldChar w:fldCharType="begin"/>
      </w:r>
      <w:r w:rsidRPr="002F57CD">
        <w:instrText xml:space="preserve"> XE "Spouse:Pseudo SSN" </w:instrText>
      </w:r>
      <w:r w:rsidRPr="002F57CD">
        <w:fldChar w:fldCharType="end"/>
      </w:r>
      <w:r w:rsidRPr="002F57CD">
        <w:t xml:space="preserve"> has a Pseudo SSN</w:t>
      </w:r>
      <w:r w:rsidRPr="002F57CD">
        <w:fldChar w:fldCharType="begin"/>
      </w:r>
      <w:r w:rsidRPr="002F57CD">
        <w:instrText xml:space="preserve"> XE "SSN" </w:instrText>
      </w:r>
      <w:r w:rsidRPr="002F57CD">
        <w:fldChar w:fldCharType="end"/>
      </w:r>
      <w:r w:rsidRPr="002F57CD">
        <w:t xml:space="preserve"> and/or Pseudo SSN Reason in VistA, it will display here.</w:t>
      </w:r>
    </w:p>
    <w:p w:rsidR="009B529A" w:rsidRPr="002F57CD" w:rsidRDefault="009B529A" w:rsidP="009D196A">
      <w:pPr>
        <w:pStyle w:val="Fields"/>
      </w:pPr>
      <w:r w:rsidRPr="002F57CD">
        <w:rPr>
          <w:rStyle w:val="Drop-downhotspot"/>
        </w:rPr>
        <w:t>Pseudo 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Reason:</w:t>
      </w:r>
    </w:p>
    <w:p w:rsidR="009B529A" w:rsidRPr="002F57CD" w:rsidRDefault="009B529A" w:rsidP="00017CE5">
      <w:pPr>
        <w:pStyle w:val="Fielddefinition"/>
      </w:pPr>
      <w:r w:rsidRPr="002F57CD">
        <w:rPr>
          <w:rStyle w:val="Text-onlypopuphotspot"/>
          <w:i/>
          <w:iCs w:val="0"/>
        </w:rPr>
        <w:t>Pseudo</w:t>
      </w:r>
      <w:r w:rsidRPr="002F57CD">
        <w:rPr>
          <w:rStyle w:val="Text-onlypopuphotspot"/>
        </w:rPr>
        <w:t> </w:t>
      </w:r>
      <w:r w:rsidRPr="002F57CD">
        <w:rPr>
          <w:rStyle w:val="Text-onlypopuphotspot"/>
          <w:i/>
        </w:rPr>
        <w:t>SSN</w:t>
      </w:r>
      <w:r w:rsidRPr="002F57CD">
        <w:rPr>
          <w:rStyle w:val="Text-onlypopuphotspot"/>
          <w:i/>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i/>
        </w:rPr>
        <w:fldChar w:fldCharType="end"/>
      </w:r>
      <w:r w:rsidRPr="002F57CD">
        <w:rPr>
          <w:i/>
        </w:rPr>
        <w:t xml:space="preserve"> Reason</w:t>
      </w:r>
      <w:r w:rsidRPr="002F57CD">
        <w:t xml:space="preserve"> is defined as the reason a legal </w:t>
      </w:r>
      <w:r w:rsidRPr="002F57CD">
        <w:rPr>
          <w:i/>
        </w:rPr>
        <w:t>SSN</w:t>
      </w:r>
      <w:r w:rsidRPr="002F57CD">
        <w:t xml:space="preserve"> was not given.</w:t>
      </w:r>
    </w:p>
    <w:p w:rsidR="009B529A" w:rsidRPr="002F57CD" w:rsidRDefault="009B529A" w:rsidP="00017CE5">
      <w:pPr>
        <w:pStyle w:val="Fielddefinition"/>
      </w:pPr>
      <w:r w:rsidRPr="002F57CD">
        <w:t>Three reasons for assigning a spouse</w:t>
      </w:r>
      <w:r w:rsidRPr="002F57CD">
        <w:fldChar w:fldCharType="begin"/>
      </w:r>
      <w:r w:rsidRPr="002F57CD">
        <w:instrText xml:space="preserve"> XE "Spouse:Pseudo SSN" </w:instrText>
      </w:r>
      <w:r w:rsidRPr="002F57CD">
        <w:fldChar w:fldCharType="end"/>
      </w:r>
      <w:r w:rsidRPr="002F57CD">
        <w:t xml:space="preserve"> </w:t>
      </w:r>
      <w:r w:rsidRPr="002F57CD">
        <w:rPr>
          <w:i/>
        </w:rPr>
        <w:t>Pseudo 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t xml:space="preserve"> are:</w:t>
      </w:r>
    </w:p>
    <w:p w:rsidR="009B529A" w:rsidRPr="002F57CD" w:rsidRDefault="009B529A" w:rsidP="00902E07">
      <w:pPr>
        <w:pStyle w:val="BodyTextBullet2"/>
      </w:pPr>
      <w:r w:rsidRPr="002F57CD">
        <w:t>Follow-up required</w:t>
      </w:r>
    </w:p>
    <w:p w:rsidR="009B529A" w:rsidRPr="002F57CD" w:rsidRDefault="009B529A" w:rsidP="00902E07">
      <w:pPr>
        <w:pStyle w:val="BodyTextBullet2"/>
      </w:pPr>
      <w:r w:rsidRPr="002F57CD">
        <w:t>Refused to provide information</w:t>
      </w:r>
    </w:p>
    <w:p w:rsidR="009B529A" w:rsidRPr="002F57CD" w:rsidRDefault="009B529A" w:rsidP="00902E07">
      <w:pPr>
        <w:pStyle w:val="BodyTextBullet2"/>
      </w:pPr>
      <w:r w:rsidRPr="002F57CD">
        <w:t xml:space="preserve">No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assigned</w:t>
      </w:r>
      <w:r w:rsidRPr="002F57CD">
        <w:fldChar w:fldCharType="begin"/>
      </w:r>
      <w:r w:rsidRPr="002F57CD">
        <w:instrText xml:space="preserve"> XE "Assigned:SSN" </w:instrText>
      </w:r>
      <w:r w:rsidRPr="002F57CD">
        <w:fldChar w:fldCharType="end"/>
      </w:r>
    </w:p>
    <w:p w:rsidR="009B529A" w:rsidRPr="002F57CD" w:rsidRDefault="009B529A" w:rsidP="00017CE5">
      <w:pPr>
        <w:pStyle w:val="Fielddefinition"/>
      </w:pPr>
      <w:r w:rsidRPr="002F57CD">
        <w:t>This data is shared with VistA.</w:t>
      </w:r>
    </w:p>
    <w:p w:rsidR="009B529A" w:rsidRPr="002F57CD" w:rsidRDefault="009B529A" w:rsidP="00902E07">
      <w:pPr>
        <w:pStyle w:val="Fielddefinition"/>
      </w:pPr>
      <w:bookmarkStart w:id="859" w:name="OLE_LINK89"/>
      <w:bookmarkStart w:id="860" w:name="OLE_LINK90"/>
      <w:r w:rsidRPr="002F57CD">
        <w:rPr>
          <w:noProof/>
        </w:rPr>
        <w:drawing>
          <wp:inline distT="0" distB="0" distL="0" distR="0" wp14:anchorId="5AFA52FB" wp14:editId="504E570D">
            <wp:extent cx="191135" cy="191135"/>
            <wp:effectExtent l="0" t="0" r="0" b="0"/>
            <wp:docPr id="1296" name="Picture 129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a dependent</w:t>
      </w:r>
      <w:r w:rsidRPr="002F57CD">
        <w:fldChar w:fldCharType="begin"/>
      </w:r>
      <w:r w:rsidRPr="002F57CD">
        <w:instrText xml:space="preserve"> XE "Dependent:Spouse:Pseudo SSN Reason" </w:instrText>
      </w:r>
      <w:r w:rsidRPr="002F57CD">
        <w:fldChar w:fldCharType="end"/>
      </w:r>
      <w:r w:rsidRPr="002F57CD">
        <w:t xml:space="preserve"> spouse has a Pseudo SSN</w:t>
      </w:r>
      <w:r w:rsidRPr="002F57CD">
        <w:fldChar w:fldCharType="begin"/>
      </w:r>
      <w:r w:rsidRPr="002F57CD">
        <w:instrText xml:space="preserve"> XE "SSN" </w:instrText>
      </w:r>
      <w:r w:rsidRPr="002F57CD">
        <w:fldChar w:fldCharType="end"/>
      </w:r>
      <w:r w:rsidRPr="002F57CD">
        <w:t xml:space="preserve"> and/or Pseudo SSN Reason in VistA, it will display here.</w:t>
      </w:r>
    </w:p>
    <w:bookmarkEnd w:id="859"/>
    <w:bookmarkEnd w:id="860"/>
    <w:p w:rsidR="009B529A" w:rsidRPr="002F57CD" w:rsidRDefault="009B529A" w:rsidP="009D196A">
      <w:pPr>
        <w:pStyle w:val="Fields"/>
      </w:pPr>
      <w:r w:rsidRPr="002F57CD">
        <w:rPr>
          <w:noProof/>
          <w:u w:val="none"/>
        </w:rPr>
        <w:drawing>
          <wp:inline distT="0" distB="0" distL="0" distR="0" wp14:anchorId="686E6ED4" wp14:editId="6F9EA470">
            <wp:extent cx="119380" cy="119380"/>
            <wp:effectExtent l="19050" t="0" r="0" b="0"/>
            <wp:docPr id="1297" name="Picture 129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Gender:</w:t>
      </w:r>
    </w:p>
    <w:p w:rsidR="009B529A" w:rsidRPr="002F57CD" w:rsidRDefault="009B529A" w:rsidP="00017CE5">
      <w:pPr>
        <w:pStyle w:val="Fielddefinition"/>
      </w:pPr>
      <w:r w:rsidRPr="002F57CD">
        <w:t>Spouse</w:t>
      </w:r>
      <w:r w:rsidRPr="002F57CD">
        <w:fldChar w:fldCharType="begin"/>
      </w:r>
      <w:r w:rsidRPr="002F57CD">
        <w:instrText xml:space="preserve"> XE "Spouse:gender" </w:instrText>
      </w:r>
      <w:r w:rsidRPr="002F57CD">
        <w:fldChar w:fldCharType="end"/>
      </w:r>
      <w:r w:rsidRPr="002F57CD">
        <w:t xml:space="preserve"> gender is defined as the gender that best describes this individual's sex.</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017CE5">
      <w:pPr>
        <w:pStyle w:val="Fielddefinition"/>
      </w:pPr>
      <w:r w:rsidRPr="002F57CD">
        <w:t>In case of gender reassignment, legal documentation (amended birth certificate, court documents, etc.) must be required as proof of a legal gender change.</w:t>
      </w:r>
    </w:p>
    <w:p w:rsidR="009B529A" w:rsidRPr="002F57CD" w:rsidRDefault="009B529A" w:rsidP="00017CE5">
      <w:pPr>
        <w:pStyle w:val="Fielddefinition"/>
      </w:pPr>
      <w:r w:rsidRPr="002F57CD">
        <w:t>The acceptable choices are:</w:t>
      </w:r>
    </w:p>
    <w:p w:rsidR="009B529A" w:rsidRPr="002F57CD" w:rsidRDefault="009B529A" w:rsidP="00902E07">
      <w:pPr>
        <w:pStyle w:val="BodyTextBullet2"/>
      </w:pPr>
      <w:r w:rsidRPr="002F57CD">
        <w:t>F – Female</w:t>
      </w:r>
    </w:p>
    <w:p w:rsidR="009B529A" w:rsidRPr="002F57CD" w:rsidRDefault="009B529A" w:rsidP="00902E07">
      <w:pPr>
        <w:pStyle w:val="BodyTextBullet2"/>
      </w:pPr>
      <w:r w:rsidRPr="002F57CD">
        <w:t>M – Male</w:t>
      </w:r>
    </w:p>
    <w:p w:rsidR="009B529A" w:rsidRPr="002F57CD" w:rsidRDefault="009B529A" w:rsidP="009D196A">
      <w:pPr>
        <w:pStyle w:val="Fields"/>
      </w:pPr>
      <w:r w:rsidRPr="002F57CD">
        <w:rPr>
          <w:noProof/>
          <w:u w:val="none"/>
        </w:rPr>
        <w:drawing>
          <wp:inline distT="0" distB="0" distL="0" distR="0" wp14:anchorId="34174C55" wp14:editId="7CD82514">
            <wp:extent cx="119380" cy="119380"/>
            <wp:effectExtent l="19050" t="0" r="0" b="0"/>
            <wp:docPr id="1300" name="Picture 130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Spouse:of Birth" </w:instrText>
      </w:r>
      <w:r w:rsidRPr="002F57CD">
        <w:rPr>
          <w:rStyle w:val="Drop-downhotspot"/>
        </w:rPr>
        <w:fldChar w:fldCharType="end"/>
      </w:r>
      <w:r w:rsidRPr="002F57CD">
        <w:rPr>
          <w:rStyle w:val="Drop-downhotspot"/>
        </w:rPr>
        <w:t xml:space="preserve"> of Birth:</w:t>
      </w:r>
    </w:p>
    <w:p w:rsidR="009B529A" w:rsidRPr="002F57CD" w:rsidRDefault="009B529A" w:rsidP="00017CE5">
      <w:pPr>
        <w:pStyle w:val="Fielddefinition"/>
      </w:pPr>
      <w:r w:rsidRPr="002F57CD">
        <w:t>Spouse</w:t>
      </w:r>
      <w:r w:rsidRPr="002F57CD">
        <w:fldChar w:fldCharType="begin"/>
      </w:r>
      <w:r w:rsidRPr="002F57CD">
        <w:instrText xml:space="preserve"> XE "Spouse:date of birth" </w:instrText>
      </w:r>
      <w:r w:rsidRPr="002F57CD">
        <w:fldChar w:fldCharType="end"/>
      </w:r>
      <w:r w:rsidRPr="002F57CD">
        <w:t xml:space="preserve"> date of birth</w:t>
      </w:r>
      <w:r w:rsidRPr="002F57CD">
        <w:fldChar w:fldCharType="begin"/>
      </w:r>
      <w:r w:rsidRPr="002F57CD">
        <w:instrText xml:space="preserve"> XE "Dependent:Spouse:Date of Birth" </w:instrText>
      </w:r>
      <w:r w:rsidRPr="002F57CD">
        <w:fldChar w:fldCharType="end"/>
      </w:r>
      <w:r w:rsidRPr="002F57CD">
        <w:t xml:space="preserve"> is the date the spouse was born.</w:t>
      </w:r>
    </w:p>
    <w:p w:rsidR="009B529A" w:rsidRPr="002F57CD" w:rsidRDefault="009B529A" w:rsidP="00E85637">
      <w:pPr>
        <w:pStyle w:val="Rules"/>
        <w:rPr>
          <w:rStyle w:val="Drop-downhotspot"/>
        </w:rPr>
      </w:pPr>
      <w:r w:rsidRPr="002F57CD">
        <w:rPr>
          <w:rStyle w:val="Drop-downhotspot"/>
        </w:rPr>
        <w:t>Rules ...</w:t>
      </w:r>
    </w:p>
    <w:p w:rsidR="009B529A" w:rsidRPr="002F57CD" w:rsidRDefault="009B529A" w:rsidP="00902E07">
      <w:pPr>
        <w:pStyle w:val="BodyTextBullet2"/>
      </w:pPr>
      <w:r w:rsidRPr="002F57CD">
        <w:rPr>
          <w:rStyle w:val="Text-onlypopuphotspot"/>
        </w:rPr>
        <w:t>DOB</w:t>
      </w:r>
      <w:r w:rsidRPr="002F57CD">
        <w:t xml:space="preserve"> must be before date of marriage.</w:t>
      </w:r>
    </w:p>
    <w:p w:rsidR="009B529A" w:rsidRPr="002F57CD" w:rsidRDefault="009B529A" w:rsidP="00902E07">
      <w:pPr>
        <w:pStyle w:val="BodyTextBullet2"/>
      </w:pPr>
      <w:r w:rsidRPr="002F57CD">
        <w:t xml:space="preserve">Can be </w:t>
      </w:r>
      <w:r w:rsidRPr="002F57CD">
        <w:rPr>
          <w:rStyle w:val="Text-onlypopuphotspot"/>
        </w:rPr>
        <w:t>imprecise</w:t>
      </w:r>
      <w:r w:rsidRPr="002F57CD">
        <w:t>.</w:t>
      </w:r>
    </w:p>
    <w:p w:rsidR="009B529A" w:rsidRPr="002F57CD" w:rsidRDefault="009B529A" w:rsidP="00902E07">
      <w:pPr>
        <w:pStyle w:val="BodyTextBullet2"/>
      </w:pPr>
      <w:r w:rsidRPr="002F57CD">
        <w:t>DOB cannot be a future date.</w:t>
      </w:r>
    </w:p>
    <w:p w:rsidR="009B529A" w:rsidRPr="002F57CD" w:rsidRDefault="009B529A" w:rsidP="00902E07">
      <w:pPr>
        <w:pStyle w:val="BodyTextBullet2"/>
      </w:pPr>
      <w:r w:rsidRPr="002F57CD">
        <w:t xml:space="preserve">DOB must be before date of relationship </w:t>
      </w:r>
      <w:r w:rsidRPr="002F57CD">
        <w:rPr>
          <w:rStyle w:val="Text-onlypopuphotspot"/>
        </w:rPr>
        <w:t>termination</w:t>
      </w:r>
      <w:r w:rsidRPr="002F57CD">
        <w:t>.</w:t>
      </w:r>
    </w:p>
    <w:p w:rsidR="009B529A" w:rsidRPr="002F57CD" w:rsidRDefault="009B529A" w:rsidP="00902E07">
      <w:pPr>
        <w:pStyle w:val="BodyTextBullet2"/>
      </w:pPr>
      <w:r w:rsidRPr="002F57CD">
        <w:t>Formats: 'mm/dd/yyyy' or 'mm/yyyy'</w:t>
      </w:r>
    </w:p>
    <w:p w:rsidR="009B529A" w:rsidRPr="002F57CD" w:rsidRDefault="009B529A" w:rsidP="009D196A">
      <w:pPr>
        <w:pStyle w:val="Fields"/>
      </w:pPr>
      <w:r w:rsidRPr="002F57CD">
        <w:rPr>
          <w:noProof/>
          <w:u w:val="none"/>
        </w:rPr>
        <w:drawing>
          <wp:inline distT="0" distB="0" distL="0" distR="0" wp14:anchorId="0B13660E" wp14:editId="023EEF3F">
            <wp:extent cx="119380" cy="119380"/>
            <wp:effectExtent l="19050" t="0" r="0" b="0"/>
            <wp:docPr id="1306" name="Picture 13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Date of Marriage:</w:t>
      </w:r>
    </w:p>
    <w:p w:rsidR="009B529A" w:rsidRPr="002F57CD" w:rsidRDefault="009B529A" w:rsidP="00017CE5">
      <w:pPr>
        <w:pStyle w:val="Fielddefinition"/>
      </w:pPr>
      <w:r w:rsidRPr="002F57CD">
        <w:rPr>
          <w:i/>
        </w:rPr>
        <w:t>Date of Marriage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Spouse:of Marriage" </w:instrText>
      </w:r>
      <w:r w:rsidRPr="002F57CD">
        <w:rPr>
          <w:rStyle w:val="Drop-downhotspot"/>
        </w:rPr>
        <w:fldChar w:fldCharType="end"/>
      </w:r>
      <w:r w:rsidRPr="002F57CD">
        <w:t xml:space="preserve"> is the date the spouse</w:t>
      </w:r>
      <w:r w:rsidRPr="002F57CD">
        <w:fldChar w:fldCharType="begin"/>
      </w:r>
      <w:r w:rsidRPr="002F57CD">
        <w:instrText xml:space="preserve"> XE "Spouse:date of marriage" </w:instrText>
      </w:r>
      <w:r w:rsidRPr="002F57CD">
        <w:fldChar w:fldCharType="end"/>
      </w:r>
      <w:r w:rsidRPr="002F57CD">
        <w:t xml:space="preserve"> became a dependent.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t>This is the effective date for this spouse.</w:t>
      </w:r>
    </w:p>
    <w:p w:rsidR="009B529A" w:rsidRPr="002F57CD" w:rsidRDefault="009B529A" w:rsidP="00902E07">
      <w:pPr>
        <w:pStyle w:val="BodyTextBullet2"/>
      </w:pPr>
      <w:r w:rsidRPr="002F57CD">
        <w:t xml:space="preserve">This date cannot be before the Veterans </w:t>
      </w:r>
      <w:r w:rsidRPr="002F57CD">
        <w:rPr>
          <w:rStyle w:val="Text-onlypopuphotspot"/>
        </w:rPr>
        <w:t>DOB</w:t>
      </w:r>
      <w:r w:rsidRPr="002F57CD">
        <w:t xml:space="preserve"> or spouse's DOB.</w:t>
      </w:r>
    </w:p>
    <w:p w:rsidR="009B529A" w:rsidRPr="002F57CD" w:rsidRDefault="009B529A" w:rsidP="00902E07">
      <w:pPr>
        <w:pStyle w:val="BodyTextBullet2"/>
      </w:pPr>
      <w:r w:rsidRPr="002F57CD">
        <w:t>This date cannot be a future date.</w:t>
      </w:r>
    </w:p>
    <w:p w:rsidR="009B529A" w:rsidRPr="002F57CD" w:rsidRDefault="009B529A" w:rsidP="00902E07">
      <w:pPr>
        <w:pStyle w:val="BodyTextBullet2"/>
      </w:pPr>
      <w:r w:rsidRPr="002F57CD">
        <w:rPr>
          <w:i/>
          <w:iCs/>
        </w:rPr>
        <w:t>Date of Marriage</w:t>
      </w:r>
      <w:r w:rsidRPr="002F57CD">
        <w:t xml:space="preserve"> must be before date of relationship </w:t>
      </w:r>
      <w:r w:rsidRPr="002F57CD">
        <w:rPr>
          <w:rStyle w:val="Text-onlypopuphotspot"/>
        </w:rPr>
        <w:t>termination</w:t>
      </w:r>
      <w:r w:rsidRPr="002F57CD">
        <w:t>.</w:t>
      </w:r>
    </w:p>
    <w:p w:rsidR="009B529A" w:rsidRPr="002F57CD" w:rsidRDefault="009B529A" w:rsidP="00902E07">
      <w:pPr>
        <w:pStyle w:val="BodyTextBullet2"/>
      </w:pPr>
      <w:r w:rsidRPr="002F57CD">
        <w:rPr>
          <w:i/>
          <w:iCs/>
        </w:rPr>
        <w:t xml:space="preserve">Date of Marriage </w:t>
      </w:r>
      <w:r w:rsidRPr="002F57CD">
        <w:t xml:space="preserve">cannot be after </w:t>
      </w:r>
      <w:r w:rsidRPr="002F57CD">
        <w:rPr>
          <w:i/>
          <w:iCs/>
        </w:rPr>
        <w:t>Date of Death</w:t>
      </w:r>
      <w:r w:rsidRPr="002F57CD">
        <w:rPr>
          <w:i/>
          <w:iCs/>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i/>
          <w:iCs/>
        </w:rPr>
        <w:fldChar w:fldCharType="end"/>
      </w:r>
      <w:r w:rsidRPr="002F57CD">
        <w:t>.</w:t>
      </w:r>
    </w:p>
    <w:p w:rsidR="009B529A" w:rsidRPr="002F57CD" w:rsidRDefault="009B529A" w:rsidP="00902E07">
      <w:pPr>
        <w:pStyle w:val="BodyTextBullet2"/>
      </w:pPr>
      <w:r w:rsidRPr="002F57CD">
        <w:t>Formats: 'mm/dd/yyyy', 'mm/yyyy', or 'yyyy'.</w:t>
      </w:r>
    </w:p>
    <w:p w:rsidR="009B529A" w:rsidRPr="002F57CD" w:rsidRDefault="009B529A" w:rsidP="009D196A">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Spouse:Marriage Inactive" </w:instrText>
      </w:r>
      <w:r w:rsidRPr="002F57CD">
        <w:rPr>
          <w:rStyle w:val="Drop-downhotspot"/>
        </w:rPr>
        <w:fldChar w:fldCharType="end"/>
      </w:r>
      <w:r w:rsidRPr="002F57CD">
        <w:rPr>
          <w:rStyle w:val="Drop-downhotspot"/>
        </w:rPr>
        <w:t>:</w:t>
      </w:r>
    </w:p>
    <w:p w:rsidR="009B529A" w:rsidRPr="002F57CD" w:rsidRDefault="009B529A" w:rsidP="00017CE5">
      <w:pPr>
        <w:pStyle w:val="Fielddefinition"/>
      </w:pPr>
      <w:r w:rsidRPr="002F57CD">
        <w:t>This is the date the marriage was terminated.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17CE5">
      <w:pPr>
        <w:pStyle w:val="Fielddefinition"/>
      </w:pPr>
      <w:r w:rsidRPr="002F57CD">
        <w:t>Inactive Date must occur after Date of Marriage.</w:t>
      </w:r>
    </w:p>
    <w:p w:rsidR="009B529A" w:rsidRPr="002F57CD" w:rsidRDefault="009B529A" w:rsidP="009D196A">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1:</w:t>
      </w:r>
    </w:p>
    <w:p w:rsidR="009B529A" w:rsidRPr="002F57CD" w:rsidRDefault="009B529A" w:rsidP="00017CE5">
      <w:pPr>
        <w:pStyle w:val="Fielddefinition"/>
      </w:pPr>
      <w:r w:rsidRPr="002F57CD">
        <w:rPr>
          <w:i/>
        </w:rPr>
        <w:t>Address Line 1</w:t>
      </w:r>
      <w:r w:rsidRPr="002F57CD">
        <w:t xml:space="preserve"> is the number and street or post office box of the spouse’s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196A">
      <w:pPr>
        <w:pStyle w:val="Fields"/>
      </w:pPr>
      <w:r w:rsidRPr="002F57CD">
        <w:rPr>
          <w:rStyle w:val="Drop-downhotspot"/>
        </w:rPr>
        <w:t>Address</w:t>
      </w:r>
      <w:r w:rsidRPr="002F57CD">
        <w:rPr>
          <w:rStyle w:val="Drop-downhotspot"/>
        </w:rPr>
        <w:fldChar w:fldCharType="begin"/>
      </w:r>
      <w:r w:rsidRPr="002F57CD">
        <w:instrText xml:space="preserve"> XE "Address:Line 2" </w:instrText>
      </w:r>
      <w:r w:rsidRPr="002F57CD">
        <w:rPr>
          <w:rStyle w:val="Drop-downhotspot"/>
        </w:rPr>
        <w:fldChar w:fldCharType="end"/>
      </w:r>
      <w:r w:rsidRPr="002F57CD">
        <w:rPr>
          <w:rStyle w:val="Drop-downhotspot"/>
        </w:rPr>
        <w:t xml:space="preserve"> Line 2:</w:t>
      </w:r>
    </w:p>
    <w:p w:rsidR="009B529A" w:rsidRPr="002F57CD" w:rsidRDefault="009B529A" w:rsidP="00017CE5">
      <w:pPr>
        <w:pStyle w:val="Fielddefinition"/>
      </w:pPr>
      <w:r w:rsidRPr="002F57CD">
        <w:rPr>
          <w:i/>
        </w:rPr>
        <w:t>Address Line 2</w:t>
      </w:r>
      <w:r w:rsidRPr="002F57CD">
        <w:t xml:space="preserve"> is the text supplemental to the number and street of the spouse’s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196A">
      <w:pPr>
        <w:pStyle w:val="Fields"/>
      </w:pPr>
      <w:r w:rsidRPr="002F57CD">
        <w:rPr>
          <w:rStyle w:val="Drop-downhotspot"/>
        </w:rPr>
        <w:t>Address</w:t>
      </w:r>
      <w:r w:rsidRPr="002F57CD">
        <w:rPr>
          <w:rStyle w:val="Drop-downhotspot"/>
        </w:rPr>
        <w:fldChar w:fldCharType="begin"/>
      </w:r>
      <w:r w:rsidRPr="002F57CD">
        <w:instrText xml:space="preserve"> XE "Address:Line 3" </w:instrText>
      </w:r>
      <w:r w:rsidRPr="002F57CD">
        <w:rPr>
          <w:rStyle w:val="Drop-downhotspot"/>
        </w:rPr>
        <w:fldChar w:fldCharType="end"/>
      </w:r>
      <w:r w:rsidRPr="002F57CD">
        <w:rPr>
          <w:rStyle w:val="Drop-downhotspot"/>
        </w:rPr>
        <w:t xml:space="preserve"> Line 3:</w:t>
      </w:r>
    </w:p>
    <w:p w:rsidR="009B529A" w:rsidRPr="002F57CD" w:rsidRDefault="009B529A" w:rsidP="00017CE5">
      <w:pPr>
        <w:pStyle w:val="Fielddefinition"/>
      </w:pPr>
      <w:r w:rsidRPr="002F57CD">
        <w:rPr>
          <w:i/>
        </w:rPr>
        <w:t>Address Line 3</w:t>
      </w:r>
      <w:r w:rsidRPr="002F57CD">
        <w:t xml:space="preserve"> is the text supplemental to the number and street of the spouse’s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196A">
      <w:pPr>
        <w:pStyle w:val="Fields"/>
      </w:pPr>
      <w:r w:rsidRPr="002F57CD">
        <w:rPr>
          <w:rStyle w:val="Drop-downhotspot"/>
        </w:rPr>
        <w:t>Zip Code:</w:t>
      </w:r>
    </w:p>
    <w:p w:rsidR="009B529A" w:rsidRPr="002F57CD" w:rsidRDefault="009B529A" w:rsidP="00017CE5">
      <w:pPr>
        <w:pStyle w:val="Fielddefinition"/>
      </w:pPr>
      <w:r w:rsidRPr="002F57CD">
        <w:rPr>
          <w:i/>
        </w:rPr>
        <w:t>Zip Code</w:t>
      </w:r>
      <w:r w:rsidRPr="002F57CD">
        <w:t xml:space="preserve"> is the mail code used for mail delivery within the USA only</w:t>
      </w:r>
      <w:r w:rsidR="00D96B3C"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9D196A">
      <w:pPr>
        <w:pStyle w:val="Fields"/>
      </w:pPr>
      <w:r w:rsidRPr="002F57CD">
        <w:rPr>
          <w:rStyle w:val="Drop-downhotspot"/>
        </w:rPr>
        <w:t>City:</w:t>
      </w:r>
    </w:p>
    <w:p w:rsidR="009B529A" w:rsidRPr="002F57CD" w:rsidRDefault="009B529A" w:rsidP="00017CE5">
      <w:pPr>
        <w:pStyle w:val="Fielddefinition"/>
      </w:pPr>
      <w:r w:rsidRPr="002F57CD">
        <w:t xml:space="preserve">Enter the name of the </w:t>
      </w:r>
      <w:r w:rsidRPr="002F57CD">
        <w:rPr>
          <w:i/>
        </w:rPr>
        <w:t>City</w:t>
      </w:r>
      <w:r w:rsidRPr="002F57CD">
        <w:t xml:space="preserve"> used for the spouse’s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196A">
      <w:pPr>
        <w:pStyle w:val="Fields"/>
      </w:pPr>
      <w:r w:rsidRPr="002F57CD">
        <w:rPr>
          <w:rStyle w:val="Drop-downhotspot"/>
        </w:rPr>
        <w:t>State:</w:t>
      </w:r>
    </w:p>
    <w:p w:rsidR="009B529A" w:rsidRPr="002F57CD" w:rsidRDefault="009B529A" w:rsidP="00017CE5">
      <w:pPr>
        <w:pStyle w:val="Fielddefinition"/>
      </w:pPr>
      <w:r w:rsidRPr="002F57CD">
        <w:t xml:space="preserve">Enter the </w:t>
      </w:r>
      <w:r w:rsidRPr="002F57CD">
        <w:rPr>
          <w:i/>
        </w:rPr>
        <w:t>State</w:t>
      </w:r>
      <w:r w:rsidRPr="002F57CD">
        <w:t xml:space="preserve"> name associated with the spouse’s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9D196A">
      <w:pPr>
        <w:pStyle w:val="Fields"/>
      </w:pPr>
      <w:r w:rsidRPr="002F57CD">
        <w:rPr>
          <w:rStyle w:val="Drop-downhotspot"/>
        </w:rPr>
        <w:t>Last Changed:</w:t>
      </w:r>
    </w:p>
    <w:p w:rsidR="009B529A" w:rsidRPr="002F57CD" w:rsidRDefault="009B529A" w:rsidP="00017CE5">
      <w:pPr>
        <w:pStyle w:val="Fielddefinition"/>
      </w:pPr>
      <w:r w:rsidRPr="002F57CD">
        <w:t>System displays last date and time the spouse’s address was changed</w:t>
      </w:r>
      <w:r w:rsidRPr="002F57CD">
        <w:fldChar w:fldCharType="begin"/>
      </w:r>
      <w:r w:rsidRPr="002F57CD">
        <w:instrText xml:space="preserve"> XE “Address” </w:instrText>
      </w:r>
      <w:r w:rsidRPr="002F57CD">
        <w:fldChar w:fldCharType="end"/>
      </w:r>
      <w:r w:rsidRPr="002F57CD">
        <w:t>.</w:t>
      </w:r>
    </w:p>
    <w:p w:rsidR="009B529A" w:rsidRPr="002F57CD" w:rsidRDefault="009B529A" w:rsidP="009D196A">
      <w:pPr>
        <w:pStyle w:val="Fields"/>
      </w:pPr>
      <w:r w:rsidRPr="002F57CD">
        <w:rPr>
          <w:rStyle w:val="Drop-downhotspot"/>
        </w:rPr>
        <w:t>Home Phone:</w:t>
      </w:r>
    </w:p>
    <w:p w:rsidR="009B529A" w:rsidRPr="002F57CD" w:rsidRDefault="009B529A" w:rsidP="00017CE5">
      <w:pPr>
        <w:pStyle w:val="Fielddefinition"/>
      </w:pPr>
      <w:r w:rsidRPr="002F57CD">
        <w:t>System displays the last known phone number for the spouse</w:t>
      </w:r>
      <w:r w:rsidRPr="002F57CD">
        <w:fldChar w:fldCharType="begin"/>
      </w:r>
      <w:r w:rsidRPr="002F57CD">
        <w:instrText xml:space="preserve"> XE “Address” </w:instrText>
      </w:r>
      <w:r w:rsidRPr="002F57CD">
        <w:fldChar w:fldCharType="end"/>
      </w:r>
      <w:r w:rsidRPr="002F57CD">
        <w:t>.</w:t>
      </w:r>
    </w:p>
    <w:p w:rsidR="009B529A" w:rsidRPr="002F57CD" w:rsidRDefault="009B529A" w:rsidP="009D196A">
      <w:pPr>
        <w:pStyle w:val="Fields"/>
      </w:pPr>
      <w:r w:rsidRPr="002F57CD">
        <w:rPr>
          <w:rStyle w:val="Drop-downhotspot"/>
        </w:rPr>
        <w:t>Lived with Veteran Last Calendar Year:</w:t>
      </w:r>
    </w:p>
    <w:p w:rsidR="009B529A" w:rsidRPr="002F57CD" w:rsidRDefault="009B529A" w:rsidP="00017CE5">
      <w:pPr>
        <w:pStyle w:val="Fielddefinition"/>
      </w:pPr>
      <w:r w:rsidRPr="002F57CD">
        <w:t>Did the dependent live with the beneficiary for the last calendar year?</w:t>
      </w:r>
    </w:p>
    <w:p w:rsidR="009B529A" w:rsidRPr="002F57CD" w:rsidRDefault="009B529A" w:rsidP="00017CE5">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9B529A">
      <w:pPr>
        <w:ind w:left="1320"/>
      </w:pPr>
      <w:r w:rsidRPr="002F57CD">
        <w:t>Acceptable responses are:</w:t>
      </w:r>
    </w:p>
    <w:p w:rsidR="009B529A" w:rsidRPr="002F57CD" w:rsidRDefault="009B529A" w:rsidP="00902E07">
      <w:pPr>
        <w:pStyle w:val="BodyTextBullet2"/>
      </w:pPr>
      <w:r w:rsidRPr="002F57CD">
        <w:t>Yes</w:t>
      </w:r>
    </w:p>
    <w:p w:rsidR="009B529A" w:rsidRPr="002F57CD" w:rsidRDefault="009B529A" w:rsidP="00902E07">
      <w:pPr>
        <w:pStyle w:val="BodyTextBullet2"/>
      </w:pPr>
      <w:r w:rsidRPr="002F57CD">
        <w:t>No</w:t>
      </w:r>
    </w:p>
    <w:p w:rsidR="009B529A" w:rsidRPr="002F57CD" w:rsidRDefault="009B529A" w:rsidP="009D196A">
      <w:pPr>
        <w:pStyle w:val="Fields"/>
      </w:pPr>
      <w:r w:rsidRPr="002F57CD">
        <w:rPr>
          <w:rStyle w:val="Drop-downhotspot"/>
        </w:rPr>
        <w:t>Contributed</w:t>
      </w:r>
      <w:r w:rsidRPr="002F57CD">
        <w:rPr>
          <w:rStyle w:val="Drop-downhotspot"/>
        </w:rPr>
        <w:fldChar w:fldCharType="begin"/>
      </w:r>
      <w:r w:rsidRPr="002F57CD">
        <w:instrText xml:space="preserve"> XE "</w:instrText>
      </w:r>
      <w:r w:rsidRPr="002F57CD">
        <w:rPr>
          <w:rStyle w:val="Drop-downhotspot"/>
          <w:b w:val="0"/>
        </w:rPr>
        <w:instrText>Contributed</w:instrText>
      </w:r>
      <w:r w:rsidRPr="002F57CD">
        <w:rPr>
          <w:rStyle w:val="Drop-downhotspot"/>
        </w:rPr>
        <w:instrText xml:space="preserve">:to </w:instrText>
      </w:r>
      <w:r w:rsidRPr="002F57CD">
        <w:instrText xml:space="preserve">Spousal Support" </w:instrText>
      </w:r>
      <w:r w:rsidRPr="002F57CD">
        <w:rPr>
          <w:rStyle w:val="Drop-downhotspot"/>
        </w:rPr>
        <w:fldChar w:fldCharType="end"/>
      </w:r>
      <w:r w:rsidRPr="002F57CD">
        <w:rPr>
          <w:rStyle w:val="Drop-downhotspot"/>
        </w:rPr>
        <w:t xml:space="preserve"> to Spousal Support:</w:t>
      </w:r>
    </w:p>
    <w:p w:rsidR="009B529A" w:rsidRPr="002F57CD" w:rsidRDefault="00E24604" w:rsidP="00017CE5">
      <w:pPr>
        <w:pStyle w:val="Fielddefinition"/>
      </w:pPr>
      <w:r w:rsidRPr="002F57CD">
        <w:t>Acceptable responses are:</w:t>
      </w:r>
    </w:p>
    <w:p w:rsidR="00E24604" w:rsidRPr="002F57CD" w:rsidRDefault="00E24604" w:rsidP="00E24604">
      <w:pPr>
        <w:pStyle w:val="BodyTextBullet2"/>
      </w:pPr>
      <w:r w:rsidRPr="002F57CD">
        <w:t>Yes</w:t>
      </w:r>
    </w:p>
    <w:p w:rsidR="00E24604" w:rsidRPr="002F57CD" w:rsidRDefault="00E24604" w:rsidP="00E24604">
      <w:pPr>
        <w:pStyle w:val="BodyTextBullet2"/>
      </w:pPr>
      <w:r w:rsidRPr="002F57CD">
        <w:t>No</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902E07">
      <w:pPr>
        <w:pStyle w:val="BodyTextBullet2"/>
      </w:pPr>
      <w:r w:rsidRPr="002F57CD">
        <w:rPr>
          <w:i/>
          <w:iCs/>
        </w:rPr>
        <w:t>Contributed to Spousal Support</w:t>
      </w:r>
      <w:r w:rsidRPr="002F57CD">
        <w:t xml:space="preserve"> is not applicable when </w:t>
      </w:r>
      <w:r w:rsidRPr="002F57CD">
        <w:rPr>
          <w:i/>
          <w:iCs/>
        </w:rPr>
        <w:t>Lived with Veteran Last Calendar Year</w:t>
      </w:r>
      <w:r w:rsidRPr="002F57CD">
        <w:t xml:space="preserve"> is </w:t>
      </w:r>
      <w:r w:rsidRPr="002F57CD">
        <w:rPr>
          <w:b/>
          <w:bCs/>
        </w:rPr>
        <w:t>Yes</w:t>
      </w:r>
      <w:r w:rsidRPr="002F57CD">
        <w:t>.</w:t>
      </w:r>
    </w:p>
    <w:p w:rsidR="009B529A" w:rsidRPr="002F57CD" w:rsidRDefault="009B529A" w:rsidP="009D196A">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Source of Change</w:t>
      </w:r>
      <w:r w:rsidRPr="002F57CD">
        <w:rPr>
          <w:rStyle w:val="Drop-downhotspot"/>
        </w:rPr>
        <w:fldChar w:fldCharType="begin"/>
      </w:r>
      <w:r w:rsidRPr="002F57CD">
        <w:instrText xml:space="preserve"> XE "</w:instrText>
      </w:r>
      <w:r w:rsidRPr="002F57CD">
        <w:rPr>
          <w:rStyle w:val="Drop-downhotspot"/>
        </w:rPr>
        <w:instrText>Change:</w:instrText>
      </w:r>
      <w:r w:rsidRPr="002F57CD">
        <w:instrText xml:space="preserve">SSN Source of" </w:instrText>
      </w:r>
      <w:r w:rsidRPr="002F57CD">
        <w:rPr>
          <w:rStyle w:val="Drop-downhotspot"/>
        </w:rPr>
        <w:fldChar w:fldCharType="end"/>
      </w:r>
      <w:r w:rsidRPr="002F57CD">
        <w:rPr>
          <w:rStyle w:val="Drop-downhotspot"/>
        </w:rPr>
        <w:t xml:space="preserve"> (Edit):</w:t>
      </w:r>
    </w:p>
    <w:p w:rsidR="009B529A" w:rsidRPr="002F57CD" w:rsidRDefault="009B529A" w:rsidP="00017CE5">
      <w:pPr>
        <w:pStyle w:val="Fielddefinition"/>
      </w:pPr>
      <w:r w:rsidRPr="002F57CD">
        <w:rPr>
          <w:i/>
        </w:rPr>
        <w:t>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rPr>
          <w:i/>
        </w:rPr>
        <w:t xml:space="preserve"> Source of Change</w:t>
      </w:r>
      <w:r w:rsidRPr="002F57CD">
        <w:t xml:space="preserve"> is an audit field to capture the source of the updated SSN.</w:t>
      </w:r>
    </w:p>
    <w:p w:rsidR="009B529A" w:rsidRPr="002F57CD" w:rsidRDefault="009B529A" w:rsidP="00017CE5">
      <w:pPr>
        <w:pStyle w:val="Fielddefinition"/>
      </w:pPr>
      <w:r w:rsidRPr="002F57CD">
        <w:t>Choices are:</w:t>
      </w:r>
    </w:p>
    <w:p w:rsidR="009B529A" w:rsidRPr="002F57CD" w:rsidRDefault="009B529A" w:rsidP="00902E07">
      <w:pPr>
        <w:pStyle w:val="BodyTextBullet2"/>
      </w:pPr>
      <w:r w:rsidRPr="002F57CD">
        <w:t>Other</w:t>
      </w:r>
    </w:p>
    <w:p w:rsidR="009B529A" w:rsidRPr="002F57CD" w:rsidRDefault="009B529A" w:rsidP="00902E07">
      <w:pPr>
        <w:pStyle w:val="BodyTextBullet2"/>
      </w:pPr>
      <w:r w:rsidRPr="002F57CD">
        <w:t>VAMC</w:t>
      </w:r>
    </w:p>
    <w:p w:rsidR="009B529A" w:rsidRPr="002F57CD" w:rsidRDefault="009B529A" w:rsidP="00902E07">
      <w:pPr>
        <w:pStyle w:val="BodyTextBullet2"/>
      </w:pPr>
      <w:r w:rsidRPr="002F57CD">
        <w:t>Veteran</w:t>
      </w:r>
    </w:p>
    <w:p w:rsidR="009B529A" w:rsidRPr="002F57CD" w:rsidRDefault="009B529A" w:rsidP="009D196A">
      <w:pPr>
        <w:pStyle w:val="Fields"/>
      </w:pPr>
      <w:r w:rsidRPr="002F57CD">
        <w:rPr>
          <w:rStyle w:val="Drop-downhotspot"/>
        </w:rPr>
        <w:t>SSA Verification Status (Edit):</w:t>
      </w:r>
    </w:p>
    <w:p w:rsidR="009B529A" w:rsidRPr="002F57CD" w:rsidRDefault="009B529A" w:rsidP="00017CE5">
      <w:pPr>
        <w:pStyle w:val="Fielddefinition"/>
      </w:pPr>
      <w:r w:rsidRPr="002F57CD">
        <w:t xml:space="preserve">An indicator that describes the status of the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rPr>
          <w:rStyle w:val="Text-onlypopuphotspot"/>
        </w:rPr>
        <w:t xml:space="preserve"> verification</w:t>
      </w:r>
      <w:r w:rsidRPr="002F57CD">
        <w:t xml:space="preserve"> with SSA</w:t>
      </w:r>
      <w:r w:rsidR="00D96B3C" w:rsidRPr="002F57CD">
        <w:t xml:space="preserve">. </w:t>
      </w:r>
      <w:r w:rsidRPr="002F57CD">
        <w:t>Choices are:</w:t>
      </w:r>
    </w:p>
    <w:p w:rsidR="009B529A" w:rsidRPr="002F57CD" w:rsidRDefault="009B529A" w:rsidP="00902E07">
      <w:pPr>
        <w:pStyle w:val="BodyTextBullet2"/>
      </w:pPr>
      <w:r w:rsidRPr="002F57CD">
        <w:t>In-Process</w:t>
      </w:r>
    </w:p>
    <w:p w:rsidR="009B529A" w:rsidRPr="002F57CD" w:rsidRDefault="009B529A" w:rsidP="00902E07">
      <w:pPr>
        <w:pStyle w:val="BodyTextBullet2"/>
      </w:pPr>
      <w:r w:rsidRPr="002F57CD">
        <w:t>Invalid per SSA</w:t>
      </w:r>
    </w:p>
    <w:p w:rsidR="009B529A" w:rsidRPr="002F57CD" w:rsidRDefault="009B529A" w:rsidP="00902E07">
      <w:pPr>
        <w:pStyle w:val="BodyTextBullet2"/>
      </w:pPr>
      <w:r w:rsidRPr="002F57CD">
        <w:t>New</w:t>
      </w:r>
      <w:r w:rsidRPr="002F57CD">
        <w:fldChar w:fldCharType="begin"/>
      </w:r>
      <w:r w:rsidRPr="002F57CD">
        <w:instrText xml:space="preserve"> XE "New:SSA Verification Status Record" </w:instrText>
      </w:r>
      <w:r w:rsidRPr="002F57CD">
        <w:fldChar w:fldCharType="end"/>
      </w:r>
      <w:r w:rsidRPr="002F57CD">
        <w:t xml:space="preserve"> Record</w:t>
      </w:r>
    </w:p>
    <w:p w:rsidR="009B529A" w:rsidRPr="002F57CD" w:rsidRDefault="009B529A" w:rsidP="00902E07">
      <w:pPr>
        <w:pStyle w:val="BodyTextBullet2"/>
      </w:pPr>
      <w:r w:rsidRPr="002F57CD">
        <w:t>Resend to SSA</w:t>
      </w:r>
    </w:p>
    <w:p w:rsidR="009B529A" w:rsidRPr="002F57CD" w:rsidRDefault="009B529A" w:rsidP="00902E07">
      <w:pPr>
        <w:pStyle w:val="BodyTextBullet2"/>
      </w:pPr>
      <w:r w:rsidRPr="002F57CD">
        <w:rPr>
          <w:i/>
        </w:rPr>
        <w:t>Verified</w:t>
      </w:r>
      <w:r w:rsidRPr="002F57CD">
        <w:t xml:space="preserve"> ...indicates SSA has verified the name, SSN</w:t>
      </w:r>
      <w:r w:rsidRPr="002F57CD">
        <w:fldChar w:fldCharType="begin"/>
      </w:r>
      <w:r w:rsidRPr="002F57CD">
        <w:instrText xml:space="preserve"> XE "SSN" </w:instrText>
      </w:r>
      <w:r w:rsidRPr="002F57CD">
        <w:fldChar w:fldCharType="end"/>
      </w:r>
      <w:r w:rsidRPr="002F57CD">
        <w:t xml:space="preserve"> and DOB combination. </w:t>
      </w:r>
    </w:p>
    <w:p w:rsidR="009B529A" w:rsidRPr="002F57CD" w:rsidRDefault="009B529A" w:rsidP="009D196A">
      <w:pPr>
        <w:pStyle w:val="Fields"/>
      </w:pPr>
      <w:r w:rsidRPr="002F57CD">
        <w:rPr>
          <w:rStyle w:val="Drop-downhotspot"/>
        </w:rPr>
        <w:t>SSA Verification Date (Edit</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Spouse:SSN Verification" </w:instrText>
      </w:r>
      <w:r w:rsidRPr="002F57CD">
        <w:rPr>
          <w:rStyle w:val="Drop-downhotspot"/>
        </w:rPr>
        <w:fldChar w:fldCharType="end"/>
      </w:r>
      <w:r w:rsidRPr="002F57CD">
        <w:rPr>
          <w:rStyle w:val="Drop-downhotspot"/>
        </w:rPr>
        <w:t>):</w:t>
      </w:r>
    </w:p>
    <w:p w:rsidR="009B529A" w:rsidRPr="002F57CD" w:rsidRDefault="009B529A" w:rsidP="00017CE5">
      <w:pPr>
        <w:pStyle w:val="Fielddefinition"/>
      </w:pPr>
      <w:r w:rsidRPr="002F57CD">
        <w:t>This indicates the date of the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xml:space="preserve"> verification from the Social Security Administration (Display Only).</w:t>
      </w:r>
    </w:p>
    <w:p w:rsidR="00AE0826" w:rsidRPr="002F57CD" w:rsidRDefault="00AE0826" w:rsidP="009D196A">
      <w:pPr>
        <w:pStyle w:val="Fields"/>
        <w:rPr>
          <w:rStyle w:val="Drop-downhotspot"/>
        </w:rPr>
      </w:pPr>
    </w:p>
    <w:p w:rsidR="009B529A" w:rsidRPr="002F57CD" w:rsidRDefault="009B529A" w:rsidP="009D196A">
      <w:pPr>
        <w:pStyle w:val="Fields"/>
      </w:pPr>
      <w:r w:rsidRPr="002F57CD">
        <w:rPr>
          <w:rStyle w:val="Drop-downhotspot"/>
        </w:rPr>
        <w:t>SSA Message (Edit):</w:t>
      </w:r>
    </w:p>
    <w:p w:rsidR="009B529A" w:rsidRPr="002F57CD" w:rsidRDefault="009B529A" w:rsidP="00017CE5">
      <w:pPr>
        <w:pStyle w:val="Fielddefinition"/>
      </w:pPr>
      <w:r w:rsidRPr="002F57CD">
        <w:t xml:space="preserve">An </w:t>
      </w:r>
      <w:r w:rsidRPr="002F57CD">
        <w:rPr>
          <w:rStyle w:val="Text-onlypopuphotspot"/>
        </w:rPr>
        <w:t>error</w:t>
      </w:r>
      <w:r w:rsidRPr="002F57CD">
        <w:rPr>
          <w:rStyle w:val="Text-onlypopuphotspot"/>
        </w:rPr>
        <w:fldChar w:fldCharType="begin"/>
      </w:r>
      <w:r w:rsidRPr="002F57CD">
        <w:instrText xml:space="preserve"> XE "</w:instrText>
      </w:r>
      <w:r w:rsidRPr="002F57CD">
        <w:rPr>
          <w:rStyle w:val="Text-onlypopuphotspot"/>
        </w:rPr>
        <w:instrText>Error:</w:instrText>
      </w:r>
      <w:r w:rsidRPr="002F57CD">
        <w:instrText xml:space="preserve">SSA Message" </w:instrText>
      </w:r>
      <w:r w:rsidRPr="002F57CD">
        <w:rPr>
          <w:rStyle w:val="Text-onlypopuphotspot"/>
        </w:rPr>
        <w:fldChar w:fldCharType="end"/>
      </w:r>
      <w:r w:rsidRPr="002F57CD">
        <w:rPr>
          <w:rStyle w:val="Text-onlypopuphotspot"/>
        </w:rPr>
        <w:t xml:space="preserve"> message</w:t>
      </w:r>
      <w:r w:rsidRPr="002F57CD">
        <w:t xml:space="preserve"> that is received from the Social Security Administration (Display Only).</w:t>
      </w:r>
    </w:p>
    <w:p w:rsidR="009B529A" w:rsidRPr="002F57CD" w:rsidRDefault="009B529A" w:rsidP="009D196A">
      <w:pPr>
        <w:pStyle w:val="Fields"/>
      </w:pPr>
      <w:r w:rsidRPr="002F57CD">
        <w:rPr>
          <w:rStyle w:val="Drop-downhotspot"/>
        </w:rPr>
        <w:t>Employment Status:</w:t>
      </w:r>
    </w:p>
    <w:p w:rsidR="009B529A" w:rsidRPr="002F57CD" w:rsidRDefault="009B529A" w:rsidP="00017CE5">
      <w:pPr>
        <w:pStyle w:val="Fielddefinition"/>
      </w:pPr>
      <w:r w:rsidRPr="002F57CD">
        <w:t>Spouse</w:t>
      </w:r>
      <w:r w:rsidRPr="002F57CD">
        <w:fldChar w:fldCharType="begin"/>
      </w:r>
      <w:r w:rsidRPr="002F57CD">
        <w:instrText xml:space="preserve"> XE "Spouse:employment" </w:instrText>
      </w:r>
      <w:r w:rsidRPr="002F57CD">
        <w:fldChar w:fldCharType="end"/>
      </w:r>
      <w:r w:rsidRPr="002F57CD">
        <w:t xml:space="preserve"> employment</w:t>
      </w:r>
      <w:r w:rsidRPr="002F57CD">
        <w:fldChar w:fldCharType="begin"/>
      </w:r>
      <w:r w:rsidRPr="002F57CD">
        <w:instrText xml:space="preserve"> XE "Employment:Status" </w:instrText>
      </w:r>
      <w:r w:rsidRPr="002F57CD">
        <w:fldChar w:fldCharType="end"/>
      </w:r>
      <w:r w:rsidRPr="002F57CD">
        <w:t xml:space="preserve"> status is defined as the current employment status of the spouse.</w:t>
      </w:r>
    </w:p>
    <w:p w:rsidR="009B529A" w:rsidRPr="002F57CD" w:rsidRDefault="009B529A" w:rsidP="00017CE5">
      <w:pPr>
        <w:pStyle w:val="Fielddefinition"/>
      </w:pPr>
      <w:r w:rsidRPr="002F57CD">
        <w:t xml:space="preserve">If </w:t>
      </w:r>
      <w:r w:rsidRPr="002F57CD">
        <w:rPr>
          <w:i/>
        </w:rPr>
        <w:t>Employment Status</w:t>
      </w:r>
      <w:r w:rsidRPr="002F57CD">
        <w:t xml:space="preserve"> is set to "Retired", the </w:t>
      </w:r>
      <w:r w:rsidRPr="002F57CD">
        <w:rPr>
          <w:i/>
        </w:rPr>
        <w:t>Date of Retirement</w:t>
      </w:r>
      <w:r w:rsidRPr="002F57CD">
        <w:t xml:space="preserve"> field may be edited.</w:t>
      </w:r>
    </w:p>
    <w:p w:rsidR="009B529A" w:rsidRPr="002F57CD" w:rsidRDefault="009B529A" w:rsidP="00017CE5">
      <w:pPr>
        <w:pStyle w:val="Fielddefinition"/>
      </w:pPr>
      <w:r w:rsidRPr="002F57CD">
        <w:t xml:space="preserve">If </w:t>
      </w:r>
      <w:r w:rsidRPr="002F57CD">
        <w:rPr>
          <w:i/>
        </w:rPr>
        <w:t>Employment Status</w:t>
      </w:r>
      <w:r w:rsidRPr="002F57CD">
        <w:t xml:space="preserve"> is changed to "Unknown" or "Not Employed", the following field values will be deleted:</w:t>
      </w:r>
    </w:p>
    <w:p w:rsidR="009B529A" w:rsidRPr="002F57CD" w:rsidRDefault="009B529A" w:rsidP="004420C5">
      <w:pPr>
        <w:pStyle w:val="BodyTextBullet1"/>
      </w:pPr>
      <w:r w:rsidRPr="002F57CD">
        <w:t>Employer Name</w:t>
      </w:r>
    </w:p>
    <w:p w:rsidR="009B529A" w:rsidRPr="002F57CD" w:rsidRDefault="009B529A" w:rsidP="004420C5">
      <w:pPr>
        <w:pStyle w:val="BodyTextBullet1"/>
      </w:pPr>
      <w:r w:rsidRPr="002F57CD">
        <w:t>Employer Address Group</w:t>
      </w:r>
    </w:p>
    <w:p w:rsidR="009B529A" w:rsidRPr="002F57CD" w:rsidRDefault="009B529A" w:rsidP="004420C5">
      <w:pPr>
        <w:pStyle w:val="BodyTextBullet1"/>
      </w:pPr>
      <w:r w:rsidRPr="002F57CD">
        <w:t>Employer Phone</w:t>
      </w:r>
    </w:p>
    <w:p w:rsidR="009B529A" w:rsidRPr="002F57CD" w:rsidRDefault="009B529A" w:rsidP="004420C5">
      <w:pPr>
        <w:pStyle w:val="BodyTextBullet1"/>
      </w:pPr>
      <w:r w:rsidRPr="002F57CD">
        <w:t>Date of Retirement</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017CE5">
      <w:pPr>
        <w:pStyle w:val="Fielddefinition"/>
      </w:pPr>
      <w:r w:rsidRPr="002F57CD">
        <w:t xml:space="preserve">The acceptable choices are: </w:t>
      </w:r>
    </w:p>
    <w:p w:rsidR="009B529A" w:rsidRPr="002F57CD" w:rsidRDefault="009B529A" w:rsidP="004420C5">
      <w:pPr>
        <w:pStyle w:val="BodyTextBullet2"/>
      </w:pPr>
      <w:r w:rsidRPr="002F57CD">
        <w:t>ACTIVE MILITARY</w:t>
      </w:r>
      <w:r w:rsidRPr="002F57CD">
        <w:fldChar w:fldCharType="begin"/>
      </w:r>
      <w:r w:rsidRPr="002F57CD">
        <w:instrText xml:space="preserve"> XE "Military:Active Duty" </w:instrText>
      </w:r>
      <w:r w:rsidRPr="002F57CD">
        <w:fldChar w:fldCharType="end"/>
      </w:r>
      <w:r w:rsidRPr="002F57CD">
        <w:t xml:space="preserve"> DUTY</w:t>
      </w:r>
    </w:p>
    <w:p w:rsidR="009B529A" w:rsidRPr="002F57CD" w:rsidRDefault="009B529A" w:rsidP="004420C5">
      <w:pPr>
        <w:pStyle w:val="BodyTextBullet2"/>
      </w:pPr>
      <w:r w:rsidRPr="002F57CD">
        <w:t>EMPLOYED FULL-TIME</w:t>
      </w:r>
    </w:p>
    <w:p w:rsidR="009B529A" w:rsidRPr="002F57CD" w:rsidRDefault="009B529A" w:rsidP="004420C5">
      <w:pPr>
        <w:pStyle w:val="BodyTextBullet2"/>
      </w:pPr>
      <w:r w:rsidRPr="002F57CD">
        <w:t>EMPLOYED PART-TIME</w:t>
      </w:r>
    </w:p>
    <w:p w:rsidR="009B529A" w:rsidRPr="002F57CD" w:rsidRDefault="009B529A" w:rsidP="004420C5">
      <w:pPr>
        <w:pStyle w:val="BodyTextBullet2"/>
      </w:pPr>
      <w:r w:rsidRPr="002F57CD">
        <w:t>NOT EMPLOYED</w:t>
      </w:r>
    </w:p>
    <w:p w:rsidR="009B529A" w:rsidRPr="002F57CD" w:rsidRDefault="009B529A" w:rsidP="004420C5">
      <w:pPr>
        <w:pStyle w:val="BodyTextBullet2"/>
      </w:pPr>
      <w:r w:rsidRPr="002F57CD">
        <w:t>RETIRED</w:t>
      </w:r>
    </w:p>
    <w:p w:rsidR="009B529A" w:rsidRPr="002F57CD" w:rsidRDefault="009B529A" w:rsidP="004420C5">
      <w:pPr>
        <w:pStyle w:val="BodyTextBullet2"/>
      </w:pPr>
      <w:r w:rsidRPr="002F57CD">
        <w:t>SELF EMPLOYED</w:t>
      </w:r>
    </w:p>
    <w:p w:rsidR="009B529A" w:rsidRPr="002F57CD" w:rsidRDefault="009B529A" w:rsidP="004420C5">
      <w:pPr>
        <w:pStyle w:val="BodyTextBullet2"/>
      </w:pPr>
      <w:r w:rsidRPr="002F57CD">
        <w:t>UNKNOWN</w:t>
      </w:r>
    </w:p>
    <w:p w:rsidR="009B529A" w:rsidRPr="002F57CD" w:rsidRDefault="009B529A" w:rsidP="009D196A">
      <w:pPr>
        <w:pStyle w:val="Fields"/>
      </w:pPr>
      <w:r w:rsidRPr="002F57CD">
        <w:rPr>
          <w:rStyle w:val="Drop-downhotspot"/>
        </w:rPr>
        <w:t>Employer Name:</w:t>
      </w:r>
    </w:p>
    <w:p w:rsidR="009B529A" w:rsidRPr="002F57CD" w:rsidRDefault="009B529A" w:rsidP="00017CE5">
      <w:pPr>
        <w:pStyle w:val="Fielddefinition"/>
      </w:pPr>
      <w:r w:rsidRPr="002F57CD">
        <w:t>This is a free text field of 1 – 30 characters which displays the spouse’s employer’s name.</w:t>
      </w:r>
    </w:p>
    <w:p w:rsidR="009B529A" w:rsidRPr="002F57CD" w:rsidRDefault="009B529A" w:rsidP="00017CE5">
      <w:pPr>
        <w:pStyle w:val="Fielddefinition"/>
      </w:pPr>
      <w:r w:rsidRPr="002F57CD">
        <w:t>Field is system filled.</w:t>
      </w:r>
    </w:p>
    <w:p w:rsidR="009B529A" w:rsidRPr="002F57CD" w:rsidRDefault="009B529A" w:rsidP="009D196A">
      <w:pPr>
        <w:pStyle w:val="Fields"/>
      </w:pPr>
      <w:r w:rsidRPr="002F57CD">
        <w:rPr>
          <w:rStyle w:val="Drop-downhotspot"/>
        </w:rPr>
        <w:t>Occupation:</w:t>
      </w:r>
    </w:p>
    <w:p w:rsidR="009B529A" w:rsidRPr="002F57CD" w:rsidRDefault="009B529A" w:rsidP="00017CE5">
      <w:pPr>
        <w:pStyle w:val="Fielddefinition"/>
      </w:pPr>
      <w:r w:rsidRPr="002F57CD">
        <w:t xml:space="preserve">This is a free text field of 1 – 30 characters which displays the </w:t>
      </w:r>
      <w:bookmarkStart w:id="861" w:name="OLE_LINK126"/>
      <w:bookmarkStart w:id="862" w:name="OLE_LINK127"/>
      <w:r w:rsidRPr="002F57CD">
        <w:t>spouse</w:t>
      </w:r>
      <w:bookmarkEnd w:id="861"/>
      <w:bookmarkEnd w:id="862"/>
      <w:r w:rsidRPr="002F57CD">
        <w:t>’s occupation.</w:t>
      </w:r>
    </w:p>
    <w:p w:rsidR="009B529A" w:rsidRPr="002F57CD" w:rsidRDefault="009B529A" w:rsidP="00017CE5">
      <w:pPr>
        <w:pStyle w:val="Fielddefinition"/>
      </w:pPr>
      <w:r w:rsidRPr="002F57CD">
        <w:t>Field is system filled.</w:t>
      </w:r>
    </w:p>
    <w:p w:rsidR="009B529A" w:rsidRPr="002F57CD" w:rsidRDefault="009B529A" w:rsidP="009D196A">
      <w:pPr>
        <w:pStyle w:val="Fields"/>
        <w:rPr>
          <w:rStyle w:val="StyleDrop-downhotspot11ptUnderline"/>
          <w:bCs w:val="0"/>
          <w:iCs w:val="0"/>
          <w:sz w:val="24"/>
        </w:rPr>
      </w:pPr>
      <w:r w:rsidRPr="002F57CD">
        <w:rPr>
          <w:rStyle w:val="Drop-downhotspot"/>
        </w:rPr>
        <w:t xml:space="preserve">Employer </w:t>
      </w: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1:</w:t>
      </w:r>
    </w:p>
    <w:p w:rsidR="009B529A" w:rsidRPr="002F57CD" w:rsidRDefault="009B529A" w:rsidP="00017CE5">
      <w:pPr>
        <w:pStyle w:val="Fielddefinition"/>
      </w:pPr>
      <w:r w:rsidRPr="002F57CD">
        <w:t>This is a free text field of 1 – 30 characters which displays the employer’s address</w:t>
      </w:r>
      <w:r w:rsidR="00D96B3C" w:rsidRPr="002F57CD">
        <w:t xml:space="preserve">. </w:t>
      </w:r>
      <w:r w:rsidRPr="002F57CD">
        <w:rPr>
          <w:i/>
        </w:rPr>
        <w:t>Address Line 1</w:t>
      </w:r>
      <w:r w:rsidRPr="002F57CD">
        <w:t xml:space="preserve"> is the number and street or post office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017CE5">
      <w:pPr>
        <w:pStyle w:val="Fielddefinition"/>
      </w:pPr>
      <w:r w:rsidRPr="002F57CD">
        <w:t>Field is system filled.</w:t>
      </w:r>
    </w:p>
    <w:p w:rsidR="009B529A" w:rsidRPr="002F57CD" w:rsidRDefault="009B529A" w:rsidP="009D196A">
      <w:pPr>
        <w:pStyle w:val="Fields"/>
        <w:rPr>
          <w:rStyle w:val="StyleDrop-downhotspot11ptUnderline"/>
          <w:bCs w:val="0"/>
          <w:iCs w:val="0"/>
          <w:sz w:val="24"/>
        </w:rPr>
      </w:pPr>
      <w:r w:rsidRPr="002F57CD">
        <w:rPr>
          <w:rStyle w:val="StyleDrop-downhotspot11ptUnderline"/>
          <w:bCs w:val="0"/>
          <w:iCs w:val="0"/>
          <w:sz w:val="24"/>
        </w:rPr>
        <w:t>Employer</w:t>
      </w:r>
      <w:r w:rsidRPr="002F57CD">
        <w:rPr>
          <w:rStyle w:val="Drop-downhotspot"/>
        </w:rPr>
        <w:t xml:space="preserve"> </w:t>
      </w: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2:</w:t>
      </w:r>
    </w:p>
    <w:p w:rsidR="009B529A" w:rsidRPr="002F57CD" w:rsidRDefault="009B529A" w:rsidP="00017CE5">
      <w:pPr>
        <w:pStyle w:val="Fielddefinition"/>
      </w:pPr>
      <w:r w:rsidRPr="002F57CD">
        <w:t>This is a free text field of 1 – 30 characters which displays the employer’s address</w:t>
      </w:r>
      <w:r w:rsidR="00D96B3C" w:rsidRPr="002F57CD">
        <w:t xml:space="preserve">. </w:t>
      </w: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017CE5">
      <w:pPr>
        <w:pStyle w:val="Fielddefinition"/>
      </w:pPr>
      <w:r w:rsidRPr="002F57CD">
        <w:t>Field is system filled.</w:t>
      </w:r>
    </w:p>
    <w:p w:rsidR="00983ABF" w:rsidRPr="002F57CD" w:rsidRDefault="00983ABF" w:rsidP="00983ABF">
      <w:r w:rsidRPr="002F57CD">
        <w:rPr>
          <w:rStyle w:val="StyleDrop-downhotspot11ptUnderline"/>
          <w:bCs w:val="0"/>
          <w:iCs w:val="0"/>
          <w:sz w:val="24"/>
        </w:rPr>
        <w:br w:type="page"/>
      </w:r>
    </w:p>
    <w:p w:rsidR="009B529A" w:rsidRPr="002F57CD" w:rsidRDefault="009B529A" w:rsidP="009D196A">
      <w:pPr>
        <w:pStyle w:val="Fields"/>
        <w:rPr>
          <w:rStyle w:val="StyleDrop-downhotspot11ptUnderline"/>
          <w:bCs w:val="0"/>
          <w:iCs w:val="0"/>
          <w:sz w:val="24"/>
        </w:rPr>
      </w:pPr>
      <w:r w:rsidRPr="002F57CD">
        <w:rPr>
          <w:rStyle w:val="StyleDrop-downhotspot11ptUnderline"/>
          <w:bCs w:val="0"/>
          <w:iCs w:val="0"/>
          <w:sz w:val="24"/>
        </w:rPr>
        <w:t>Employer</w:t>
      </w:r>
      <w:r w:rsidRPr="002F57CD">
        <w:rPr>
          <w:rStyle w:val="Drop-downhotspot"/>
        </w:rPr>
        <w:t xml:space="preserve"> </w:t>
      </w: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3:</w:t>
      </w:r>
    </w:p>
    <w:p w:rsidR="009B529A" w:rsidRPr="002F57CD" w:rsidRDefault="009B529A" w:rsidP="00017CE5">
      <w:pPr>
        <w:pStyle w:val="Fielddefinition"/>
      </w:pPr>
      <w:r w:rsidRPr="002F57CD">
        <w:t>This is a free text field of 1 – 30 characters which displays the employer’s address</w:t>
      </w:r>
      <w:r w:rsidR="00D96B3C" w:rsidRPr="002F57CD">
        <w:t xml:space="preserve">. </w:t>
      </w: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017CE5">
      <w:pPr>
        <w:pStyle w:val="Fielddefinition"/>
      </w:pPr>
      <w:r w:rsidRPr="002F57CD">
        <w:t>Field is system filled.</w:t>
      </w:r>
    </w:p>
    <w:p w:rsidR="009B529A" w:rsidRPr="002F57CD" w:rsidRDefault="009B529A" w:rsidP="009D196A">
      <w:pPr>
        <w:pStyle w:val="Fields"/>
      </w:pPr>
      <w:r w:rsidRPr="002F57CD">
        <w:rPr>
          <w:rStyle w:val="StyleDrop-downhotspot11ptUnderline"/>
          <w:bCs w:val="0"/>
          <w:iCs w:val="0"/>
          <w:sz w:val="24"/>
        </w:rPr>
        <w:t>City</w:t>
      </w:r>
      <w:r w:rsidRPr="002F57CD">
        <w:rPr>
          <w:rStyle w:val="Drop-downhotspot"/>
        </w:rPr>
        <w:t>:</w:t>
      </w:r>
    </w:p>
    <w:p w:rsidR="009B529A" w:rsidRPr="002F57CD" w:rsidRDefault="009B529A" w:rsidP="00017CE5">
      <w:pPr>
        <w:pStyle w:val="Fielddefinition"/>
      </w:pPr>
      <w:r w:rsidRPr="002F57CD">
        <w:t>This is a free text field of 1 – 30 characters which displays the employer’s city</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017CE5">
      <w:pPr>
        <w:pStyle w:val="Fielddefinition"/>
      </w:pPr>
      <w:r w:rsidRPr="002F57CD">
        <w:t>Field is system filled.</w:t>
      </w:r>
    </w:p>
    <w:p w:rsidR="009B529A" w:rsidRPr="002F57CD" w:rsidRDefault="009B529A" w:rsidP="009D196A">
      <w:pPr>
        <w:pStyle w:val="Fields"/>
      </w:pPr>
      <w:r w:rsidRPr="002F57CD">
        <w:rPr>
          <w:rStyle w:val="StyleDrop-downhotspot11ptUnderline"/>
          <w:bCs w:val="0"/>
          <w:iCs w:val="0"/>
          <w:sz w:val="24"/>
        </w:rPr>
        <w:t>State</w:t>
      </w:r>
      <w:r w:rsidRPr="002F57CD">
        <w:rPr>
          <w:rStyle w:val="Drop-downhotspot"/>
        </w:rPr>
        <w:t>:</w:t>
      </w:r>
    </w:p>
    <w:p w:rsidR="009B529A" w:rsidRPr="002F57CD" w:rsidRDefault="009B529A" w:rsidP="00017CE5">
      <w:pPr>
        <w:pStyle w:val="Fielddefinition"/>
      </w:pPr>
      <w:r w:rsidRPr="002F57CD">
        <w:t>This field displays the employer’s state</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017CE5">
      <w:pPr>
        <w:pStyle w:val="Fielddefinition"/>
      </w:pPr>
      <w:r w:rsidRPr="002F57CD">
        <w:t>Field is system filled.</w:t>
      </w:r>
    </w:p>
    <w:p w:rsidR="009B529A" w:rsidRPr="002F57CD" w:rsidRDefault="009B529A" w:rsidP="009D196A">
      <w:pPr>
        <w:pStyle w:val="Fields"/>
      </w:pPr>
      <w:r w:rsidRPr="002F57CD">
        <w:rPr>
          <w:rStyle w:val="StyleDrop-downhotspot11ptUnderline"/>
          <w:bCs w:val="0"/>
          <w:iCs w:val="0"/>
          <w:sz w:val="24"/>
        </w:rPr>
        <w:t>Zip</w:t>
      </w:r>
      <w:r w:rsidRPr="002F57CD">
        <w:rPr>
          <w:rStyle w:val="Drop-downhotspot"/>
        </w:rPr>
        <w:t xml:space="preserve"> </w:t>
      </w:r>
      <w:r w:rsidRPr="002F57CD">
        <w:rPr>
          <w:rStyle w:val="StyleDrop-downhotspot11ptUnderline"/>
          <w:bCs w:val="0"/>
          <w:iCs w:val="0"/>
          <w:sz w:val="24"/>
        </w:rPr>
        <w:t>Code</w:t>
      </w:r>
      <w:r w:rsidRPr="002F57CD">
        <w:rPr>
          <w:rStyle w:val="Drop-downhotspot"/>
        </w:rPr>
        <w:t>:</w:t>
      </w:r>
    </w:p>
    <w:p w:rsidR="009B529A" w:rsidRPr="002F57CD" w:rsidRDefault="009B529A" w:rsidP="00017CE5">
      <w:pPr>
        <w:pStyle w:val="Fielddefinition"/>
      </w:pPr>
      <w:r w:rsidRPr="002F57CD">
        <w:t>This is a free text field of 5 – 10 characters which displays the employer’s zip code</w:t>
      </w:r>
      <w:r w:rsidRPr="002F57CD">
        <w:fldChar w:fldCharType="begin"/>
      </w:r>
      <w:r w:rsidRPr="002F57CD">
        <w:instrText xml:space="preserve"> XE “Address” </w:instrText>
      </w:r>
      <w:r w:rsidRPr="002F57CD">
        <w:fldChar w:fldCharType="end"/>
      </w:r>
      <w:r w:rsidRPr="002F57CD">
        <w:t>.</w:t>
      </w:r>
      <w:r w:rsidRPr="002F57CD">
        <w:fldChar w:fldCharType="begin"/>
      </w:r>
      <w:r w:rsidRPr="002F57CD">
        <w:instrText xml:space="preserve"> XE “Address” </w:instrText>
      </w:r>
      <w:r w:rsidRPr="002F57CD">
        <w:fldChar w:fldCharType="end"/>
      </w:r>
    </w:p>
    <w:p w:rsidR="009B529A" w:rsidRPr="002F57CD" w:rsidRDefault="009B529A" w:rsidP="00017CE5">
      <w:pPr>
        <w:pStyle w:val="Fielddefinition"/>
      </w:pPr>
      <w:r w:rsidRPr="002F57CD">
        <w:t>Field is system filled.</w:t>
      </w:r>
    </w:p>
    <w:p w:rsidR="009B529A" w:rsidRPr="002F57CD" w:rsidRDefault="009B529A" w:rsidP="009D196A">
      <w:pPr>
        <w:pStyle w:val="Fields"/>
      </w:pPr>
      <w:r w:rsidRPr="002F57CD">
        <w:rPr>
          <w:rStyle w:val="StyleDrop-downhotspot11ptUnderline"/>
          <w:bCs w:val="0"/>
          <w:iCs w:val="0"/>
          <w:sz w:val="24"/>
        </w:rPr>
        <w:t>Employer</w:t>
      </w:r>
      <w:r w:rsidRPr="002F57CD">
        <w:rPr>
          <w:rStyle w:val="Drop-downhotspot"/>
        </w:rPr>
        <w:t xml:space="preserve"> Phone Number:</w:t>
      </w:r>
    </w:p>
    <w:p w:rsidR="009B529A" w:rsidRPr="002F57CD" w:rsidRDefault="009B529A" w:rsidP="00017CE5">
      <w:pPr>
        <w:pStyle w:val="Fielddefinition"/>
      </w:pPr>
      <w:r w:rsidRPr="002F57CD">
        <w:t>This is a free text field of 3 – 30 characters which displays the spouse employer’s phone number.</w:t>
      </w:r>
    </w:p>
    <w:p w:rsidR="009B529A" w:rsidRPr="002F57CD" w:rsidRDefault="009B529A" w:rsidP="00017CE5">
      <w:pPr>
        <w:pStyle w:val="Fielddefinition"/>
      </w:pPr>
      <w:r w:rsidRPr="002F57CD">
        <w:t>Field is system filled.</w:t>
      </w:r>
    </w:p>
    <w:p w:rsidR="009B529A" w:rsidRPr="002F57CD" w:rsidRDefault="009B529A" w:rsidP="009D196A">
      <w:pPr>
        <w:pStyle w:val="Fields"/>
      </w:pPr>
      <w:r w:rsidRPr="002F57CD">
        <w:rPr>
          <w:rStyle w:val="StyleDrop-downhotspot11ptUnderline"/>
          <w:bCs w:val="0"/>
          <w:iCs w:val="0"/>
          <w:sz w:val="24"/>
        </w:rPr>
        <w:t>Date of Retirement</w:t>
      </w:r>
      <w:r w:rsidRPr="002F57CD">
        <w:rPr>
          <w:rStyle w:val="Drop-downhotspot"/>
        </w:rPr>
        <w:t xml:space="preserve">: </w:t>
      </w:r>
      <w:r w:rsidRPr="002F57CD">
        <w:rPr>
          <w:rStyle w:val="Drop-downhotspot"/>
        </w:rPr>
        <w:fldChar w:fldCharType="begin"/>
      </w:r>
      <w:r w:rsidRPr="002F57CD">
        <w:instrText xml:space="preserve"> XE "Date:of Retirement" </w:instrText>
      </w:r>
      <w:r w:rsidRPr="002F57CD">
        <w:rPr>
          <w:rStyle w:val="Drop-downhotspot"/>
        </w:rPr>
        <w:fldChar w:fldCharType="end"/>
      </w:r>
    </w:p>
    <w:p w:rsidR="009B529A" w:rsidRPr="002F57CD" w:rsidRDefault="009B529A" w:rsidP="00017CE5">
      <w:pPr>
        <w:pStyle w:val="Fielddefinition"/>
      </w:pPr>
      <w:r w:rsidRPr="002F57CD">
        <w:t>This is the spouse’s Retirement Date in standard date format</w:t>
      </w:r>
      <w:r w:rsidRPr="002F57CD">
        <w:fldChar w:fldCharType="begin"/>
      </w:r>
      <w:r w:rsidRPr="002F57CD">
        <w:instrText xml:space="preserve"> XE “Address” </w:instrText>
      </w:r>
      <w:r w:rsidRPr="002F57CD">
        <w:fldChar w:fldCharType="end"/>
      </w:r>
      <w:r w:rsidRPr="002F57CD">
        <w:t>.</w:t>
      </w:r>
    </w:p>
    <w:p w:rsidR="009B529A" w:rsidRPr="002F57CD" w:rsidRDefault="009B529A" w:rsidP="00017CE5">
      <w:pPr>
        <w:pStyle w:val="Fielddefinition"/>
      </w:pPr>
      <w:r w:rsidRPr="002F57CD">
        <w:t xml:space="preserve">Field is system filled unless </w:t>
      </w:r>
      <w:r w:rsidRPr="002F57CD">
        <w:rPr>
          <w:i/>
        </w:rPr>
        <w:t>Employment Status</w:t>
      </w:r>
      <w:r w:rsidRPr="002F57CD">
        <w:t xml:space="preserve"> is equal to "Retired"</w:t>
      </w:r>
      <w:r w:rsidR="00D96B3C" w:rsidRPr="002F57CD">
        <w:t xml:space="preserve">. </w:t>
      </w:r>
      <w:r w:rsidRPr="002F57CD">
        <w:t xml:space="preserve">If the </w:t>
      </w:r>
      <w:r w:rsidRPr="002F57CD">
        <w:rPr>
          <w:i/>
        </w:rPr>
        <w:t>Employment Status</w:t>
      </w:r>
      <w:r w:rsidRPr="002F57CD">
        <w:t xml:space="preserve"> is equal to "Retired", this field can be edited.</w:t>
      </w:r>
    </w:p>
    <w:p w:rsidR="009B529A" w:rsidRPr="002F57CD" w:rsidRDefault="009B529A" w:rsidP="00017CE5">
      <w:pPr>
        <w:pStyle w:val="Fielddefinition"/>
      </w:pPr>
      <w:r w:rsidRPr="002F57CD">
        <w:t xml:space="preserve">If </w:t>
      </w:r>
      <w:r w:rsidRPr="002F57CD">
        <w:rPr>
          <w:i/>
        </w:rPr>
        <w:t>Employment Status</w:t>
      </w:r>
      <w:r w:rsidRPr="002F57CD">
        <w:t xml:space="preserve"> is changed from "Retired" to any other value, the </w:t>
      </w:r>
      <w:r w:rsidRPr="002F57CD">
        <w:rPr>
          <w:i/>
        </w:rPr>
        <w:t>Date of Retirement</w:t>
      </w:r>
      <w:r w:rsidRPr="002F57CD">
        <w:t xml:space="preserve"> field will be deleted.</w:t>
      </w:r>
    </w:p>
    <w:p w:rsidR="009B529A" w:rsidRPr="002F57CD" w:rsidRDefault="009B529A" w:rsidP="009B529A">
      <w:pPr>
        <w:rPr>
          <w:szCs w:val="20"/>
        </w:rPr>
      </w:pPr>
    </w:p>
    <w:p w:rsidR="009B529A" w:rsidRPr="002F57CD" w:rsidRDefault="009B529A" w:rsidP="000B66A7">
      <w:pPr>
        <w:pStyle w:val="BodyText"/>
      </w:pPr>
      <w:r w:rsidRPr="002F57CD">
        <w:rPr>
          <w:b/>
          <w:bCs/>
          <w:noProof/>
          <w:color w:val="FF0000"/>
        </w:rPr>
        <w:drawing>
          <wp:inline distT="0" distB="0" distL="0" distR="0" wp14:anchorId="436CF44A" wp14:editId="45E4A1C3">
            <wp:extent cx="119380" cy="119380"/>
            <wp:effectExtent l="19050" t="0" r="0" b="0"/>
            <wp:docPr id="1332" name="Picture 13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rsidRPr="002F57CD">
        <w:t xml:space="preserve"> </w:t>
      </w:r>
      <w:r w:rsidRPr="002F57CD">
        <w:t>Indicates Required Field</w:t>
      </w:r>
    </w:p>
    <w:p w:rsidR="009B529A" w:rsidRPr="002F57CD" w:rsidRDefault="009B529A" w:rsidP="003175D1">
      <w:pPr>
        <w:pStyle w:val="Heading5"/>
        <w:rPr>
          <w:i/>
        </w:rPr>
      </w:pPr>
      <w:r w:rsidRPr="002F57CD">
        <w:rPr>
          <w:rFonts w:ascii="Verdana" w:hAnsi="Verdana"/>
          <w:color w:val="A82384"/>
          <w:sz w:val="15"/>
          <w:szCs w:val="15"/>
        </w:rPr>
        <w:br w:type="page"/>
      </w:r>
      <w:bookmarkStart w:id="863" w:name="_Toc394920849"/>
      <w:bookmarkStart w:id="864" w:name="_Toc406571185"/>
      <w:bookmarkStart w:id="865" w:name="_Toc289864841"/>
      <w:bookmarkStart w:id="866" w:name="_Toc447812026"/>
      <w:r w:rsidRPr="002F57CD">
        <w:t>Add Dependent</w:t>
      </w:r>
      <w:r w:rsidRPr="002F57CD">
        <w:rPr>
          <w:i/>
        </w:rPr>
        <w:fldChar w:fldCharType="begin"/>
      </w:r>
      <w:r w:rsidRPr="002F57CD">
        <w:instrText xml:space="preserve"> XE "Dependent:Add a Person (Spouse)" </w:instrText>
      </w:r>
      <w:r w:rsidRPr="002F57CD">
        <w:rPr>
          <w:i/>
        </w:rPr>
        <w:fldChar w:fldCharType="end"/>
      </w:r>
      <w:r w:rsidRPr="002F57CD">
        <w:t xml:space="preserve"> Spouse (Add a Person)</w:t>
      </w:r>
      <w:bookmarkEnd w:id="863"/>
      <w:bookmarkEnd w:id="864"/>
      <w:bookmarkEnd w:id="866"/>
      <w:r w:rsidRPr="002F57CD">
        <w:rPr>
          <w:i/>
        </w:rPr>
        <w:fldChar w:fldCharType="begin"/>
      </w:r>
      <w:r w:rsidRPr="002F57CD">
        <w:instrText xml:space="preserve"> XE "Spouse:Add a Person" </w:instrText>
      </w:r>
      <w:r w:rsidRPr="002F57CD">
        <w:rPr>
          <w:i/>
        </w:rPr>
        <w:fldChar w:fldCharType="end"/>
      </w:r>
    </w:p>
    <w:p w:rsidR="009B529A" w:rsidRPr="002F57CD" w:rsidRDefault="009B529A" w:rsidP="008C69FA">
      <w:pPr>
        <w:pStyle w:val="BodyText"/>
      </w:pPr>
      <w:r w:rsidRPr="002F57CD">
        <w:t>This screen allows the user to add a dependent spouse for the person being registered.</w:t>
      </w:r>
    </w:p>
    <w:p w:rsidR="009B529A" w:rsidRPr="002F57CD" w:rsidRDefault="009B529A" w:rsidP="008C69FA">
      <w:pPr>
        <w:pStyle w:val="BodyText"/>
      </w:pPr>
      <w:r w:rsidRPr="002F57CD">
        <w:t>When adding (registering) a new person, certain fields are now required and others become editable as described and indicated below.</w:t>
      </w:r>
    </w:p>
    <w:p w:rsidR="009B529A" w:rsidRPr="002F57CD" w:rsidRDefault="009B529A" w:rsidP="004420C5">
      <w:pPr>
        <w:pStyle w:val="BodyText"/>
      </w:pPr>
      <w:r w:rsidRPr="002F57CD">
        <w:rPr>
          <w:noProof/>
        </w:rPr>
        <w:drawing>
          <wp:inline distT="0" distB="0" distL="0" distR="0" wp14:anchorId="6F1E8F60" wp14:editId="026F5867">
            <wp:extent cx="191135" cy="191135"/>
            <wp:effectExtent l="0" t="0" r="0" b="0"/>
            <wp:docPr id="1333" name="Picture 133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Adding a dependent spouse is not required to complete a registration.</w:t>
      </w:r>
    </w:p>
    <w:p w:rsidR="009B529A" w:rsidRPr="002F57CD" w:rsidRDefault="009B529A" w:rsidP="008C69FA">
      <w:pPr>
        <w:pStyle w:val="Fields"/>
      </w:pPr>
      <w:r w:rsidRPr="002F57CD">
        <w:rPr>
          <w:rStyle w:val="Drop-downhotspot"/>
        </w:rPr>
        <w:t>Prefix:</w:t>
      </w:r>
    </w:p>
    <w:p w:rsidR="009B529A" w:rsidRPr="002F57CD" w:rsidRDefault="009B529A" w:rsidP="00680B8C">
      <w:pPr>
        <w:pStyle w:val="Fielddefinition"/>
      </w:pPr>
      <w:r w:rsidRPr="002F57CD">
        <w:t>Dependent</w:t>
      </w:r>
      <w:r w:rsidRPr="002F57CD">
        <w:fldChar w:fldCharType="begin"/>
      </w:r>
      <w:r w:rsidRPr="002F57CD">
        <w:instrText xml:space="preserve"> XE "Dependent:Title" </w:instrText>
      </w:r>
      <w:r w:rsidRPr="002F57CD">
        <w:fldChar w:fldCharType="end"/>
      </w:r>
      <w:r w:rsidRPr="002F57CD">
        <w:t xml:space="preserve"> title is the title supplied for the dependent such as Ms, Mrs.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rPr>
          <w:i/>
          <w:iCs/>
        </w:rPr>
        <w:t>Prefix</w:t>
      </w:r>
      <w:r w:rsidRPr="002F57CD">
        <w:t xml:space="preserve"> is free text and must be between 1 and 10 characters.</w:t>
      </w:r>
    </w:p>
    <w:p w:rsidR="009B529A" w:rsidRPr="002F57CD" w:rsidRDefault="009B529A" w:rsidP="004420C5">
      <w:pPr>
        <w:pStyle w:val="BodyTextBullet2"/>
      </w:pPr>
      <w:r w:rsidRPr="002F57CD">
        <w:t>Dependent title is not a required field.</w:t>
      </w:r>
    </w:p>
    <w:p w:rsidR="009B529A" w:rsidRPr="002F57CD" w:rsidRDefault="009B529A" w:rsidP="008C69FA">
      <w:pPr>
        <w:pStyle w:val="Fields"/>
      </w:pPr>
      <w:r w:rsidRPr="002F57CD">
        <w:rPr>
          <w:noProof/>
          <w:u w:val="none"/>
        </w:rPr>
        <w:drawing>
          <wp:inline distT="0" distB="0" distL="0" distR="0" wp14:anchorId="049F2AEF" wp14:editId="693EB930">
            <wp:extent cx="119380" cy="119380"/>
            <wp:effectExtent l="19050" t="0" r="0" b="0"/>
            <wp:docPr id="1336" name="Picture 133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First Name:</w:t>
      </w:r>
    </w:p>
    <w:p w:rsidR="009B529A" w:rsidRPr="002F57CD" w:rsidRDefault="009B529A" w:rsidP="00680B8C">
      <w:pPr>
        <w:pStyle w:val="Fielddefinition"/>
      </w:pPr>
      <w:r w:rsidRPr="002F57CD">
        <w:t>The Name fields are an important element in the unique identity of a person</w:t>
      </w:r>
      <w:r w:rsidR="00D96B3C" w:rsidRPr="002F57CD">
        <w:t xml:space="preserve">. </w:t>
      </w:r>
      <w:r w:rsidRPr="002F57CD">
        <w:t>Enter the spouse</w:t>
      </w:r>
      <w:r w:rsidRPr="002F57CD">
        <w:fldChar w:fldCharType="begin"/>
      </w:r>
      <w:r w:rsidRPr="002F57CD">
        <w:instrText xml:space="preserve"> XE "Spouse" </w:instrText>
      </w:r>
      <w:r w:rsidRPr="002F57CD">
        <w:fldChar w:fldCharType="end"/>
      </w:r>
      <w:r w:rsidRPr="002F57CD">
        <w:t>'s complete legal first name</w:t>
      </w:r>
      <w:r w:rsidR="00D96B3C" w:rsidRPr="002F57CD">
        <w:t xml:space="preserve">. </w:t>
      </w:r>
      <w:r w:rsidRPr="002F57CD">
        <w:t>Avoid using nicknames or ambiguous information.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t>Apostrophes and hyphens are the only punctuation that can be used.</w:t>
      </w:r>
    </w:p>
    <w:p w:rsidR="009B529A" w:rsidRPr="002F57CD" w:rsidRDefault="009B529A" w:rsidP="004420C5">
      <w:pPr>
        <w:pStyle w:val="BodyTextBullet2"/>
      </w:pPr>
      <w:r w:rsidRPr="002F57CD">
        <w:t xml:space="preserve">Spouse's </w:t>
      </w:r>
      <w:r w:rsidRPr="002F57CD">
        <w:rPr>
          <w:i/>
          <w:iCs/>
        </w:rPr>
        <w:t>First Name</w:t>
      </w:r>
      <w:r w:rsidRPr="002F57CD">
        <w:t xml:space="preserve"> is a required field.</w:t>
      </w:r>
    </w:p>
    <w:p w:rsidR="009B529A" w:rsidRPr="002F57CD" w:rsidRDefault="009B529A" w:rsidP="004420C5">
      <w:pPr>
        <w:pStyle w:val="BodyTextBullet2"/>
      </w:pPr>
      <w:r w:rsidRPr="002F57CD">
        <w:rPr>
          <w:i/>
          <w:iCs/>
        </w:rPr>
        <w:t>First Name</w:t>
      </w:r>
      <w:r w:rsidRPr="002F57CD">
        <w:t xml:space="preserve"> must be between 1 and 25 characters.</w:t>
      </w:r>
    </w:p>
    <w:p w:rsidR="009B529A" w:rsidRPr="002F57CD" w:rsidRDefault="009B529A" w:rsidP="008C69FA">
      <w:pPr>
        <w:pStyle w:val="Fields"/>
      </w:pPr>
      <w:r w:rsidRPr="002F57CD">
        <w:rPr>
          <w:rStyle w:val="Drop-downhotspot"/>
        </w:rPr>
        <w:t>Middle Name:</w:t>
      </w:r>
    </w:p>
    <w:p w:rsidR="009B529A" w:rsidRPr="002F57CD" w:rsidRDefault="009B529A" w:rsidP="00680B8C">
      <w:pPr>
        <w:pStyle w:val="Fielddefinition"/>
      </w:pPr>
      <w:r w:rsidRPr="002F57CD">
        <w:t>Enter the full middle name, when available</w:t>
      </w:r>
      <w:r w:rsidR="00D96B3C" w:rsidRPr="002F57CD">
        <w:t xml:space="preserve">. </w:t>
      </w:r>
      <w:r w:rsidRPr="002F57CD">
        <w:t>Leave the middle name blank if one does not exist; do not use NMI or NMN.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rPr>
          <w:i/>
          <w:iCs/>
        </w:rPr>
        <w:t>Middle Name</w:t>
      </w:r>
      <w:r w:rsidRPr="002F57CD">
        <w:t xml:space="preserve"> must be between 1 and 25 characters.</w:t>
      </w:r>
    </w:p>
    <w:p w:rsidR="009B529A" w:rsidRPr="002F57CD" w:rsidRDefault="009B529A" w:rsidP="004420C5">
      <w:pPr>
        <w:pStyle w:val="BodyTextBullet2"/>
      </w:pPr>
      <w:r w:rsidRPr="002F57CD">
        <w:t>Dependent</w:t>
      </w:r>
      <w:r w:rsidRPr="002F57CD">
        <w:fldChar w:fldCharType="begin"/>
      </w:r>
      <w:r w:rsidRPr="002F57CD">
        <w:instrText xml:space="preserve"> XE "Dependent:Spouse:Middle Name" </w:instrText>
      </w:r>
      <w:r w:rsidRPr="002F57CD">
        <w:fldChar w:fldCharType="end"/>
      </w:r>
      <w:r w:rsidRPr="002F57CD">
        <w:t xml:space="preserve"> spouse</w:t>
      </w:r>
      <w:r w:rsidRPr="002F57CD">
        <w:fldChar w:fldCharType="begin"/>
      </w:r>
      <w:r w:rsidRPr="002F57CD">
        <w:instrText xml:space="preserve"> XE "Spouse" </w:instrText>
      </w:r>
      <w:r w:rsidRPr="002F57CD">
        <w:fldChar w:fldCharType="end"/>
      </w:r>
      <w:r w:rsidRPr="002F57CD">
        <w:t>'s</w:t>
      </w:r>
      <w:r w:rsidRPr="002F57CD">
        <w:rPr>
          <w:i/>
          <w:iCs/>
        </w:rPr>
        <w:t xml:space="preserve"> Middle Name</w:t>
      </w:r>
      <w:r w:rsidRPr="002F57CD">
        <w:t xml:space="preserve"> is not a required field.</w:t>
      </w:r>
    </w:p>
    <w:p w:rsidR="009B529A" w:rsidRPr="002F57CD" w:rsidRDefault="009B529A" w:rsidP="008C69FA">
      <w:pPr>
        <w:pStyle w:val="Fields"/>
      </w:pPr>
      <w:r w:rsidRPr="002F57CD">
        <w:rPr>
          <w:noProof/>
          <w:u w:val="none"/>
        </w:rPr>
        <w:drawing>
          <wp:inline distT="0" distB="0" distL="0" distR="0" wp14:anchorId="26535747" wp14:editId="6647FFC1">
            <wp:extent cx="119380" cy="119380"/>
            <wp:effectExtent l="19050" t="0" r="0" b="0"/>
            <wp:docPr id="1342" name="Picture 134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680B8C">
      <w:pPr>
        <w:pStyle w:val="Fielddefinition"/>
      </w:pPr>
      <w:r w:rsidRPr="002F57CD">
        <w:t>The NAME fields are an important element in the unique identity of a person</w:t>
      </w:r>
      <w:r w:rsidR="00D96B3C" w:rsidRPr="002F57CD">
        <w:t xml:space="preserve">. </w:t>
      </w:r>
      <w:r w:rsidRPr="002F57CD">
        <w:t>Enter the dependent's complete legal last name.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t>Multiple last name components must be separated by spaces.</w:t>
      </w:r>
    </w:p>
    <w:p w:rsidR="009B529A" w:rsidRPr="002F57CD" w:rsidRDefault="009B529A" w:rsidP="004420C5">
      <w:pPr>
        <w:pStyle w:val="BodyTextBullet2"/>
      </w:pPr>
      <w:r w:rsidRPr="002F57CD">
        <w:t>People with hyphenated names should be entered with the hyphen included.</w:t>
      </w:r>
    </w:p>
    <w:p w:rsidR="009B529A" w:rsidRPr="002F57CD" w:rsidRDefault="009B529A" w:rsidP="004420C5">
      <w:pPr>
        <w:pStyle w:val="BodyTextBullet2"/>
      </w:pPr>
      <w:r w:rsidRPr="002F57CD">
        <w:t xml:space="preserve">Legal Spanish names may be entered with the Mother's maiden name first, a hyphen and the Father's name all in the </w:t>
      </w:r>
      <w:r w:rsidRPr="002F57CD">
        <w:rPr>
          <w:i/>
          <w:iCs/>
        </w:rPr>
        <w:t>Last Name</w:t>
      </w:r>
      <w:r w:rsidRPr="002F57CD">
        <w:t xml:space="preserve"> field.</w:t>
      </w:r>
    </w:p>
    <w:p w:rsidR="009B529A" w:rsidRPr="002F57CD" w:rsidRDefault="009B529A" w:rsidP="004420C5">
      <w:pPr>
        <w:pStyle w:val="BodyTextBullet2"/>
      </w:pPr>
      <w:r w:rsidRPr="002F57CD">
        <w:t>Apostrophes and hyphens are the only punctuation that can be used.</w:t>
      </w:r>
    </w:p>
    <w:p w:rsidR="009B529A" w:rsidRPr="002F57CD" w:rsidRDefault="009B529A" w:rsidP="004420C5">
      <w:pPr>
        <w:pStyle w:val="BodyTextBullet2"/>
      </w:pPr>
      <w:r w:rsidRPr="002F57CD">
        <w:rPr>
          <w:i/>
          <w:iCs/>
        </w:rPr>
        <w:t>Last Name</w:t>
      </w:r>
      <w:r w:rsidRPr="002F57CD">
        <w:t xml:space="preserve"> must be between 1 and 35 characters.</w:t>
      </w:r>
    </w:p>
    <w:p w:rsidR="009B529A" w:rsidRPr="002F57CD" w:rsidRDefault="009B529A" w:rsidP="004420C5">
      <w:pPr>
        <w:pStyle w:val="BodyTextBullet2"/>
      </w:pPr>
      <w:r w:rsidRPr="002F57CD">
        <w:t>Dependent</w:t>
      </w:r>
      <w:r w:rsidRPr="002F57CD">
        <w:fldChar w:fldCharType="begin"/>
      </w:r>
      <w:r w:rsidRPr="002F57CD">
        <w:instrText xml:space="preserve"> XE "Dependent:Spouse:Last Name" </w:instrText>
      </w:r>
      <w:r w:rsidRPr="002F57CD">
        <w:fldChar w:fldCharType="end"/>
      </w:r>
      <w:r w:rsidRPr="002F57CD">
        <w:t xml:space="preserve"> spouse</w:t>
      </w:r>
      <w:r w:rsidRPr="002F57CD">
        <w:fldChar w:fldCharType="begin"/>
      </w:r>
      <w:r w:rsidRPr="002F57CD">
        <w:instrText xml:space="preserve"> XE "Spouse" </w:instrText>
      </w:r>
      <w:r w:rsidRPr="002F57CD">
        <w:fldChar w:fldCharType="end"/>
      </w:r>
      <w:r w:rsidRPr="002F57CD">
        <w:t xml:space="preserve">'s </w:t>
      </w:r>
      <w:r w:rsidRPr="002F57CD">
        <w:rPr>
          <w:i/>
          <w:iCs/>
        </w:rPr>
        <w:t>Last Name</w:t>
      </w:r>
      <w:r w:rsidRPr="002F57CD">
        <w:t xml:space="preserve"> is a required field.</w:t>
      </w:r>
    </w:p>
    <w:p w:rsidR="009B529A" w:rsidRPr="002F57CD" w:rsidRDefault="009B529A" w:rsidP="008C69FA">
      <w:pPr>
        <w:pStyle w:val="Fields"/>
      </w:pPr>
      <w:r w:rsidRPr="002F57CD">
        <w:rPr>
          <w:rStyle w:val="Drop-downhotspot"/>
        </w:rPr>
        <w:t>Maiden Name:</w:t>
      </w:r>
    </w:p>
    <w:p w:rsidR="009B529A" w:rsidRPr="002F57CD" w:rsidRDefault="009B529A" w:rsidP="00680B8C">
      <w:pPr>
        <w:pStyle w:val="Fielddefinition"/>
      </w:pPr>
      <w:r w:rsidRPr="002F57CD">
        <w:t>Spouse</w:t>
      </w:r>
      <w:r w:rsidRPr="002F57CD">
        <w:fldChar w:fldCharType="begin"/>
      </w:r>
      <w:r w:rsidRPr="002F57CD">
        <w:instrText xml:space="preserve"> XE "Spouse" </w:instrText>
      </w:r>
      <w:r w:rsidRPr="002F57CD">
        <w:fldChar w:fldCharType="end"/>
      </w:r>
      <w:r w:rsidRPr="002F57CD">
        <w:t xml:space="preserve">'s </w:t>
      </w:r>
      <w:r w:rsidRPr="002F57CD">
        <w:rPr>
          <w:i/>
        </w:rPr>
        <w:t>Maiden Name</w:t>
      </w:r>
      <w:r w:rsidRPr="002F57CD">
        <w:t xml:space="preserve"> is defined as the spouse's family name prior to the marriage.</w:t>
      </w:r>
    </w:p>
    <w:p w:rsidR="009B529A" w:rsidRPr="002F57CD" w:rsidRDefault="009B529A" w:rsidP="00680B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t>Acceptable format is free text 1-35 characters.</w:t>
      </w:r>
    </w:p>
    <w:p w:rsidR="009B529A" w:rsidRPr="002F57CD" w:rsidRDefault="009B529A" w:rsidP="004420C5">
      <w:pPr>
        <w:pStyle w:val="BodyTextBullet2"/>
      </w:pPr>
      <w:r w:rsidRPr="002F57CD">
        <w:t>Spouse's maiden name is not a required field.</w:t>
      </w:r>
    </w:p>
    <w:p w:rsidR="009B529A" w:rsidRPr="002F57CD" w:rsidRDefault="009B529A" w:rsidP="008C69FA">
      <w:pPr>
        <w:pStyle w:val="Fields"/>
      </w:pPr>
      <w:r w:rsidRPr="002F57CD">
        <w:rPr>
          <w:rStyle w:val="Drop-downhotspot"/>
        </w:rPr>
        <w:t>Suffix:</w:t>
      </w:r>
    </w:p>
    <w:p w:rsidR="009B529A" w:rsidRPr="002F57CD" w:rsidRDefault="009B529A" w:rsidP="00680B8C">
      <w:pPr>
        <w:pStyle w:val="Fielddefinition"/>
      </w:pPr>
      <w:r w:rsidRPr="002F57CD">
        <w:t>Dependent</w:t>
      </w:r>
      <w:r w:rsidRPr="002F57CD">
        <w:fldChar w:fldCharType="begin"/>
      </w:r>
      <w:r w:rsidRPr="002F57CD">
        <w:instrText xml:space="preserve"> XE "Dependent:Spouse:Suffix" </w:instrText>
      </w:r>
      <w:r w:rsidRPr="002F57CD">
        <w:fldChar w:fldCharType="end"/>
      </w:r>
      <w:r w:rsidRPr="002F57CD">
        <w:t xml:space="preserve"> suffix is the suffix for the spouse</w:t>
      </w:r>
      <w:r w:rsidRPr="002F57CD">
        <w:fldChar w:fldCharType="begin"/>
      </w:r>
      <w:r w:rsidRPr="002F57CD">
        <w:instrText xml:space="preserve"> XE "Spouse" </w:instrText>
      </w:r>
      <w:r w:rsidRPr="002F57CD">
        <w:fldChar w:fldCharType="end"/>
      </w:r>
      <w:r w:rsidRPr="002F57CD">
        <w:t xml:space="preserve"> dependent name such as Junior, III.</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t>This is a free text field 1-10 characters.</w:t>
      </w:r>
    </w:p>
    <w:p w:rsidR="009B529A" w:rsidRPr="002F57CD" w:rsidRDefault="009B529A" w:rsidP="004420C5">
      <w:pPr>
        <w:pStyle w:val="BodyTextBullet2"/>
      </w:pPr>
      <w:r w:rsidRPr="002F57CD">
        <w:t>Dependent suffix is not a required field.</w:t>
      </w:r>
    </w:p>
    <w:p w:rsidR="009B529A" w:rsidRPr="002F57CD" w:rsidRDefault="009B529A" w:rsidP="008C69FA">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680B8C">
      <w:pPr>
        <w:pStyle w:val="Fielddefinition"/>
      </w:pPr>
      <w:r w:rsidRPr="002F57CD">
        <w:t>Spouse</w:t>
      </w:r>
      <w:r w:rsidRPr="002F57CD">
        <w:fldChar w:fldCharType="begin"/>
      </w:r>
      <w:r w:rsidRPr="002F57CD">
        <w:instrText xml:space="preserve"> XE "Spouse:SSN" </w:instrText>
      </w:r>
      <w:r w:rsidRPr="002F57CD">
        <w:fldChar w:fldCharType="end"/>
      </w:r>
      <w:r w:rsidRPr="002F57CD">
        <w:t xml:space="preserve">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t xml:space="preserve"> is defined as the Social Security Number of the spouse.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cannot be a </w:t>
      </w:r>
      <w:r w:rsidRPr="002F57CD">
        <w:rPr>
          <w:rStyle w:val="Text-onlypopuphotspot"/>
          <w:i/>
          <w:iCs/>
        </w:rPr>
        <w:t>Pseudo</w:t>
      </w:r>
      <w:r w:rsidRPr="002F57CD">
        <w:rPr>
          <w:rStyle w:val="Text-onlypopuphotspot"/>
        </w:rPr>
        <w:t xml:space="preserve"> </w:t>
      </w:r>
      <w:r w:rsidRPr="002F57CD">
        <w:rPr>
          <w:rStyle w:val="Text-onlypopuphotspot"/>
          <w:i/>
        </w:rPr>
        <w:t>SSN</w:t>
      </w:r>
      <w:r w:rsidRPr="002F57CD">
        <w:t>.</w:t>
      </w:r>
    </w:p>
    <w:p w:rsidR="009B529A" w:rsidRPr="002F57CD" w:rsidRDefault="009B529A" w:rsidP="004420C5">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 never be possible (according to </w:t>
      </w:r>
      <w:r w:rsidRPr="002F57CD">
        <w:rPr>
          <w:rStyle w:val="Text-onlypopuphotspot"/>
        </w:rPr>
        <w:t>SSA</w:t>
      </w:r>
      <w:r w:rsidRPr="002F57CD">
        <w:t>):</w:t>
      </w:r>
    </w:p>
    <w:p w:rsidR="009B529A" w:rsidRPr="002F57CD" w:rsidRDefault="009B529A" w:rsidP="00AE0826">
      <w:pPr>
        <w:pStyle w:val="BodyTextBullet2"/>
        <w:numPr>
          <w:ilvl w:val="0"/>
          <w:numId w:val="0"/>
        </w:numPr>
        <w:ind w:left="990" w:firstLine="450"/>
      </w:pPr>
      <w:r w:rsidRPr="002F57CD">
        <w:t xml:space="preserve">123456789 </w:t>
      </w:r>
    </w:p>
    <w:p w:rsidR="009B529A" w:rsidRPr="002F57CD" w:rsidRDefault="009B529A" w:rsidP="004420C5">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cannot be all ones, twos, threes, fours, fives, sixes, sevens, eights, or nines.</w:t>
      </w:r>
    </w:p>
    <w:p w:rsidR="009B529A" w:rsidRPr="002F57CD" w:rsidRDefault="009B529A" w:rsidP="004420C5">
      <w:pPr>
        <w:pStyle w:val="BodyTextBullet2"/>
      </w:pPr>
      <w:r w:rsidRPr="002F57CD">
        <w:t>Middle two numbers cannot be 00.</w:t>
      </w:r>
    </w:p>
    <w:p w:rsidR="009B529A" w:rsidRPr="002F57CD" w:rsidRDefault="009B529A" w:rsidP="004420C5">
      <w:pPr>
        <w:pStyle w:val="BodyTextBullet2"/>
      </w:pPr>
      <w:r w:rsidRPr="002F57CD">
        <w:t>Last four numbers cannot be 0000.</w:t>
      </w:r>
    </w:p>
    <w:p w:rsidR="009B529A" w:rsidRPr="002F57CD" w:rsidRDefault="009B529A" w:rsidP="004420C5">
      <w:pPr>
        <w:pStyle w:val="BodyTextBullet2"/>
      </w:pPr>
      <w:r w:rsidRPr="002F57CD">
        <w:t>First three numbers cannot be 000.</w:t>
      </w:r>
    </w:p>
    <w:p w:rsidR="009B529A" w:rsidRPr="002F57CD" w:rsidRDefault="009B529A" w:rsidP="004420C5">
      <w:pPr>
        <w:pStyle w:val="BodyTextBullet2"/>
      </w:pPr>
      <w:r w:rsidRPr="002F57CD">
        <w:t xml:space="preserve">Spouse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is a required field if a </w:t>
      </w:r>
      <w:r w:rsidRPr="002F57CD">
        <w:rPr>
          <w:i/>
        </w:rPr>
        <w:t>Pseudo SSN Reason</w:t>
      </w:r>
      <w:r w:rsidRPr="002F57CD">
        <w:t xml:space="preserve"> is not supplied.</w:t>
      </w:r>
    </w:p>
    <w:p w:rsidR="009B529A" w:rsidRPr="002F57CD" w:rsidRDefault="009B529A" w:rsidP="008C69FA">
      <w:pPr>
        <w:pStyle w:val="Fields"/>
      </w:pPr>
      <w:r w:rsidRPr="002F57CD">
        <w:rPr>
          <w:rStyle w:val="Drop-downhotspot"/>
        </w:rPr>
        <w:t>Pseudo SSN</w:t>
      </w:r>
      <w:r w:rsidRPr="002F57CD">
        <w:rPr>
          <w:rStyle w:val="Drop-downhotspot"/>
        </w:rPr>
        <w:fldChar w:fldCharType="begin"/>
      </w:r>
      <w:r w:rsidRPr="002F57CD">
        <w:instrText xml:space="preserve"> XE "</w:instrText>
      </w:r>
      <w:r w:rsidRPr="002F57CD">
        <w:rPr>
          <w:rStyle w:val="Drop-downhotspot"/>
        </w:rPr>
        <w:instrText>SSN:Pseudo</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680B8C">
      <w:pPr>
        <w:pStyle w:val="Fielddefinition"/>
      </w:pPr>
      <w:r w:rsidRPr="002F57CD">
        <w:rPr>
          <w:rStyle w:val="Text-onlypopuphotspot"/>
          <w:i/>
          <w:iCs w:val="0"/>
        </w:rPr>
        <w:t>Pseudo</w:t>
      </w:r>
      <w:r w:rsidRPr="002F57CD">
        <w:rPr>
          <w:rStyle w:val="Text-onlypopuphotspot"/>
        </w:rPr>
        <w:t xml:space="preserve"> </w:t>
      </w:r>
      <w:r w:rsidRPr="002F57CD">
        <w:rPr>
          <w:rStyle w:val="Text-onlypopuphotspot"/>
          <w:i/>
        </w:rPr>
        <w:t xml:space="preserve">SS </w:t>
      </w:r>
      <w:r w:rsidRPr="002F57CD">
        <w:t>is an SSN that may be generated in ES</w:t>
      </w:r>
      <w:r w:rsidRPr="002F57CD">
        <w:fldChar w:fldCharType="begin"/>
      </w:r>
      <w:r w:rsidRPr="002F57CD">
        <w:instrText xml:space="preserve"> XE "ES" </w:instrText>
      </w:r>
      <w:r w:rsidRPr="002F57CD">
        <w:fldChar w:fldCharType="end"/>
      </w:r>
      <w:r w:rsidRPr="002F57CD">
        <w:t xml:space="preserve"> as 9 numbers</w:t>
      </w:r>
      <w:r w:rsidR="00D96B3C" w:rsidRPr="002F57CD">
        <w:t xml:space="preserve">. </w:t>
      </w:r>
      <w:r w:rsidRPr="002F57CD">
        <w:t>The “P” is removed by the system.</w:t>
      </w:r>
    </w:p>
    <w:p w:rsidR="009B529A" w:rsidRPr="002F57CD" w:rsidRDefault="009B529A" w:rsidP="00680B8C">
      <w:pPr>
        <w:pStyle w:val="Fielddefinition"/>
      </w:pPr>
      <w:r w:rsidRPr="002F57CD">
        <w:t>This data is shared with VistA.</w:t>
      </w:r>
    </w:p>
    <w:p w:rsidR="009B529A" w:rsidRPr="002F57CD" w:rsidRDefault="009B529A" w:rsidP="004420C5">
      <w:pPr>
        <w:pStyle w:val="Fielddefinition"/>
      </w:pPr>
      <w:r w:rsidRPr="002F57CD">
        <w:rPr>
          <w:noProof/>
        </w:rPr>
        <w:drawing>
          <wp:inline distT="0" distB="0" distL="0" distR="0" wp14:anchorId="732B7B75" wp14:editId="662C2A5E">
            <wp:extent cx="191135" cy="191135"/>
            <wp:effectExtent l="0" t="0" r="0" b="0"/>
            <wp:docPr id="1360" name="Picture 13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a dependent</w:t>
      </w:r>
      <w:r w:rsidRPr="002F57CD">
        <w:fldChar w:fldCharType="begin"/>
      </w:r>
      <w:r w:rsidRPr="002F57CD">
        <w:instrText xml:space="preserve"> XE "Dependent:Spouse:Pseudo SSN" </w:instrText>
      </w:r>
      <w:r w:rsidRPr="002F57CD">
        <w:fldChar w:fldCharType="end"/>
      </w:r>
      <w:r w:rsidRPr="002F57CD">
        <w:t xml:space="preserve"> spouse</w:t>
      </w:r>
      <w:r w:rsidRPr="002F57CD">
        <w:fldChar w:fldCharType="begin"/>
      </w:r>
      <w:r w:rsidRPr="002F57CD">
        <w:instrText xml:space="preserve"> XE "Spouse:Pseudo SSN" </w:instrText>
      </w:r>
      <w:r w:rsidRPr="002F57CD">
        <w:fldChar w:fldCharType="end"/>
      </w:r>
      <w:r w:rsidRPr="002F57CD">
        <w:t xml:space="preserve"> has a Pseudo SSN</w:t>
      </w:r>
      <w:r w:rsidRPr="002F57CD">
        <w:fldChar w:fldCharType="begin"/>
      </w:r>
      <w:r w:rsidRPr="002F57CD">
        <w:instrText xml:space="preserve"> XE "SSN" </w:instrText>
      </w:r>
      <w:r w:rsidRPr="002F57CD">
        <w:fldChar w:fldCharType="end"/>
      </w:r>
      <w:r w:rsidRPr="002F57CD">
        <w:t xml:space="preserve"> and/or Pseudo SSN Reason in VistA, it will display here.</w:t>
      </w:r>
    </w:p>
    <w:p w:rsidR="009B529A" w:rsidRPr="002F57CD" w:rsidRDefault="009B529A" w:rsidP="008C69FA">
      <w:pPr>
        <w:pStyle w:val="Fields"/>
      </w:pPr>
      <w:r w:rsidRPr="002F57CD">
        <w:rPr>
          <w:rStyle w:val="Drop-downhotspot"/>
        </w:rPr>
        <w:t>Pseudo SSN</w:t>
      </w:r>
      <w:r w:rsidRPr="002F57CD">
        <w:rPr>
          <w:rStyle w:val="Drop-downhotspot"/>
        </w:rPr>
        <w:fldChar w:fldCharType="begin"/>
      </w:r>
      <w:r w:rsidRPr="002F57CD">
        <w:instrText xml:space="preserve"> XE "</w:instrText>
      </w:r>
      <w:r w:rsidRPr="002F57CD">
        <w:rPr>
          <w:rStyle w:val="Drop-downhotspot"/>
        </w:rPr>
        <w:instrText>SSN:Pseudo Reason</w:instrText>
      </w:r>
      <w:r w:rsidRPr="002F57CD">
        <w:instrText xml:space="preserve">" </w:instrText>
      </w:r>
      <w:r w:rsidRPr="002F57CD">
        <w:rPr>
          <w:rStyle w:val="Drop-downhotspot"/>
        </w:rPr>
        <w:fldChar w:fldCharType="end"/>
      </w:r>
      <w:r w:rsidRPr="002F57CD">
        <w:rPr>
          <w:rStyle w:val="Drop-downhotspot"/>
        </w:rPr>
        <w:t xml:space="preserve"> Reason:</w:t>
      </w:r>
    </w:p>
    <w:p w:rsidR="009B529A" w:rsidRPr="002F57CD" w:rsidRDefault="009B529A" w:rsidP="00680B8C">
      <w:pPr>
        <w:pStyle w:val="Fielddefinition"/>
      </w:pPr>
      <w:r w:rsidRPr="002F57CD">
        <w:rPr>
          <w:rStyle w:val="Text-onlypopuphotspot"/>
          <w:i/>
          <w:iCs w:val="0"/>
        </w:rPr>
        <w:t>Pseudo</w:t>
      </w:r>
      <w:r w:rsidRPr="002F57CD">
        <w:rPr>
          <w:rStyle w:val="Text-onlypopuphotspot"/>
        </w:rPr>
        <w:t xml:space="preserve"> </w:t>
      </w:r>
      <w:r w:rsidRPr="002F57CD">
        <w:rPr>
          <w:rStyle w:val="Text-onlypopuphotspot"/>
          <w:i/>
        </w:rPr>
        <w:t>SSN</w:t>
      </w:r>
      <w:r w:rsidRPr="002F57CD">
        <w:rPr>
          <w:i/>
        </w:rPr>
        <w:t xml:space="preserve"> Reason</w:t>
      </w:r>
      <w:r w:rsidRPr="002F57CD">
        <w:t xml:space="preserve"> is defined as the reason a legal </w:t>
      </w:r>
      <w:r w:rsidRPr="002F57CD">
        <w:rPr>
          <w:i/>
        </w:rPr>
        <w:t>SSN</w:t>
      </w:r>
      <w:r w:rsidRPr="002F57CD">
        <w:t xml:space="preserve"> was not given.</w:t>
      </w:r>
    </w:p>
    <w:p w:rsidR="009B529A" w:rsidRPr="002F57CD" w:rsidRDefault="009B529A" w:rsidP="00680B8C">
      <w:pPr>
        <w:pStyle w:val="Fielddefinition"/>
      </w:pPr>
      <w:r w:rsidRPr="002F57CD">
        <w:t>Three reasons for assigning a spouse</w:t>
      </w:r>
      <w:r w:rsidRPr="002F57CD">
        <w:fldChar w:fldCharType="begin"/>
      </w:r>
      <w:r w:rsidRPr="002F57CD">
        <w:instrText xml:space="preserve"> XE "Spouse:Pseudo SSN" </w:instrText>
      </w:r>
      <w:r w:rsidRPr="002F57CD">
        <w:fldChar w:fldCharType="end"/>
      </w:r>
      <w:r w:rsidRPr="002F57CD">
        <w:t xml:space="preserve"> </w:t>
      </w:r>
      <w:r w:rsidRPr="002F57CD">
        <w:rPr>
          <w:i/>
        </w:rPr>
        <w:t>Pseudo 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t xml:space="preserve"> are:</w:t>
      </w:r>
    </w:p>
    <w:p w:rsidR="009B529A" w:rsidRPr="002F57CD" w:rsidRDefault="009B529A" w:rsidP="004420C5">
      <w:pPr>
        <w:pStyle w:val="BodyTextBullet2"/>
      </w:pPr>
      <w:r w:rsidRPr="002F57CD">
        <w:t>Follow-up required</w:t>
      </w:r>
    </w:p>
    <w:p w:rsidR="009B529A" w:rsidRPr="002F57CD" w:rsidRDefault="009B529A" w:rsidP="004420C5">
      <w:pPr>
        <w:pStyle w:val="BodyTextBullet2"/>
      </w:pPr>
      <w:r w:rsidRPr="002F57CD">
        <w:t>Refused to provide information</w:t>
      </w:r>
    </w:p>
    <w:p w:rsidR="009B529A" w:rsidRPr="002F57CD" w:rsidRDefault="009B529A" w:rsidP="004420C5">
      <w:pPr>
        <w:pStyle w:val="BodyTextBullet2"/>
      </w:pPr>
      <w:r w:rsidRPr="002F57CD">
        <w:rPr>
          <w:i/>
          <w:iCs/>
        </w:rPr>
        <w:t xml:space="preserve">Pseudo SSN Reason </w:t>
      </w:r>
      <w:r w:rsidRPr="002F57CD">
        <w:rPr>
          <w:iCs/>
        </w:rPr>
        <w:t xml:space="preserve">is required if </w:t>
      </w:r>
      <w:r w:rsidRPr="002F57CD">
        <w:t xml:space="preserve">no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is assigned.</w:t>
      </w:r>
      <w:r w:rsidRPr="002F57CD">
        <w:fldChar w:fldCharType="begin"/>
      </w:r>
      <w:r w:rsidRPr="002F57CD">
        <w:instrText xml:space="preserve"> XE "Assigned:SSN" </w:instrText>
      </w:r>
      <w:r w:rsidRPr="002F57CD">
        <w:fldChar w:fldCharType="end"/>
      </w:r>
    </w:p>
    <w:p w:rsidR="009B529A" w:rsidRPr="002F57CD" w:rsidRDefault="009B529A" w:rsidP="00680B8C">
      <w:pPr>
        <w:pStyle w:val="Fielddefinition"/>
      </w:pPr>
      <w:r w:rsidRPr="002F57CD">
        <w:t>This data is shared with VistA.</w:t>
      </w:r>
    </w:p>
    <w:p w:rsidR="009B529A" w:rsidRPr="002F57CD" w:rsidRDefault="009B529A" w:rsidP="004420C5">
      <w:pPr>
        <w:pStyle w:val="Fielddefinition"/>
      </w:pPr>
      <w:r w:rsidRPr="002F57CD">
        <w:rPr>
          <w:noProof/>
        </w:rPr>
        <w:drawing>
          <wp:inline distT="0" distB="0" distL="0" distR="0" wp14:anchorId="47624385" wp14:editId="1FC52A52">
            <wp:extent cx="191135" cy="191135"/>
            <wp:effectExtent l="0" t="0" r="0" b="0"/>
            <wp:docPr id="1364" name="Picture 136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a dependent</w:t>
      </w:r>
      <w:r w:rsidRPr="002F57CD">
        <w:fldChar w:fldCharType="begin"/>
      </w:r>
      <w:r w:rsidRPr="002F57CD">
        <w:instrText xml:space="preserve"> XE "Dependent:Spouse:Pseudo SSN Reason" </w:instrText>
      </w:r>
      <w:r w:rsidRPr="002F57CD">
        <w:fldChar w:fldCharType="end"/>
      </w:r>
      <w:r w:rsidRPr="002F57CD">
        <w:t xml:space="preserve"> spouse has a Pseudo SSN</w:t>
      </w:r>
      <w:r w:rsidRPr="002F57CD">
        <w:fldChar w:fldCharType="begin"/>
      </w:r>
      <w:r w:rsidRPr="002F57CD">
        <w:instrText xml:space="preserve"> XE "SSN" </w:instrText>
      </w:r>
      <w:r w:rsidRPr="002F57CD">
        <w:fldChar w:fldCharType="end"/>
      </w:r>
      <w:r w:rsidRPr="002F57CD">
        <w:t xml:space="preserve"> and/or Pseudo SSN Reason in VistA, it will display here.</w:t>
      </w:r>
    </w:p>
    <w:p w:rsidR="009B529A" w:rsidRPr="002F57CD" w:rsidRDefault="009B529A" w:rsidP="008C69FA">
      <w:pPr>
        <w:pStyle w:val="Fields"/>
      </w:pPr>
      <w:r w:rsidRPr="002F57CD">
        <w:rPr>
          <w:noProof/>
          <w:u w:val="none"/>
        </w:rPr>
        <w:drawing>
          <wp:inline distT="0" distB="0" distL="0" distR="0" wp14:anchorId="69F55FEE" wp14:editId="056E2CFE">
            <wp:extent cx="119380" cy="119380"/>
            <wp:effectExtent l="19050" t="0" r="0" b="0"/>
            <wp:docPr id="1365" name="Picture 136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Gender:</w:t>
      </w:r>
    </w:p>
    <w:p w:rsidR="009B529A" w:rsidRPr="002F57CD" w:rsidRDefault="009B529A" w:rsidP="00680B8C">
      <w:pPr>
        <w:pStyle w:val="Fielddefinition"/>
      </w:pPr>
      <w:r w:rsidRPr="002F57CD">
        <w:t>Spouse</w:t>
      </w:r>
      <w:r w:rsidRPr="002F57CD">
        <w:fldChar w:fldCharType="begin"/>
      </w:r>
      <w:r w:rsidRPr="002F57CD">
        <w:instrText xml:space="preserve"> XE "Spouse:gender" </w:instrText>
      </w:r>
      <w:r w:rsidRPr="002F57CD">
        <w:fldChar w:fldCharType="end"/>
      </w:r>
      <w:r w:rsidRPr="002F57CD">
        <w:t xml:space="preserve"> gender is defined as the gender that best describes this individual's sex.</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680B8C">
      <w:pPr>
        <w:pStyle w:val="Fielddefinition"/>
      </w:pPr>
      <w:r w:rsidRPr="002F57CD">
        <w:t>In case of gender reassignment, legal documentation (amended birth certificate, court documents, etc.) must be required as proof of a legal gender change.</w:t>
      </w:r>
    </w:p>
    <w:p w:rsidR="009B529A" w:rsidRPr="002F57CD" w:rsidRDefault="009B529A" w:rsidP="00680B8C">
      <w:pPr>
        <w:pStyle w:val="Fielddefinition"/>
      </w:pPr>
      <w:r w:rsidRPr="002F57CD">
        <w:t>The acceptable choices are:</w:t>
      </w:r>
    </w:p>
    <w:p w:rsidR="009B529A" w:rsidRPr="002F57CD" w:rsidRDefault="009B529A" w:rsidP="004420C5">
      <w:pPr>
        <w:pStyle w:val="BodyTextBullet2"/>
      </w:pPr>
      <w:r w:rsidRPr="002F57CD">
        <w:t>F – Female</w:t>
      </w:r>
    </w:p>
    <w:p w:rsidR="009B529A" w:rsidRPr="002F57CD" w:rsidRDefault="009B529A" w:rsidP="004420C5">
      <w:pPr>
        <w:pStyle w:val="BodyTextBullet2"/>
      </w:pPr>
      <w:r w:rsidRPr="002F57CD">
        <w:t>M – Male</w:t>
      </w:r>
    </w:p>
    <w:p w:rsidR="009B529A" w:rsidRPr="002F57CD" w:rsidRDefault="009B529A" w:rsidP="008C69FA">
      <w:pPr>
        <w:pStyle w:val="Fields"/>
      </w:pPr>
      <w:r w:rsidRPr="002F57CD">
        <w:rPr>
          <w:noProof/>
          <w:u w:val="none"/>
        </w:rPr>
        <w:drawing>
          <wp:inline distT="0" distB="0" distL="0" distR="0" wp14:anchorId="6EC0C597" wp14:editId="74693055">
            <wp:extent cx="119380" cy="119380"/>
            <wp:effectExtent l="19050" t="0" r="0" b="0"/>
            <wp:docPr id="1368" name="Picture 13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Spouse:of Birth" </w:instrText>
      </w:r>
      <w:r w:rsidRPr="002F57CD">
        <w:rPr>
          <w:rStyle w:val="Drop-downhotspot"/>
        </w:rPr>
        <w:fldChar w:fldCharType="end"/>
      </w:r>
      <w:r w:rsidRPr="002F57CD">
        <w:rPr>
          <w:rStyle w:val="Drop-downhotspot"/>
        </w:rPr>
        <w:t xml:space="preserve"> of Birth:</w:t>
      </w:r>
    </w:p>
    <w:p w:rsidR="009B529A" w:rsidRPr="002F57CD" w:rsidRDefault="009B529A" w:rsidP="00680B8C">
      <w:pPr>
        <w:pStyle w:val="Fielddefinition"/>
      </w:pPr>
      <w:r w:rsidRPr="002F57CD">
        <w:t>Spouse</w:t>
      </w:r>
      <w:r w:rsidRPr="002F57CD">
        <w:fldChar w:fldCharType="begin"/>
      </w:r>
      <w:r w:rsidRPr="002F57CD">
        <w:instrText xml:space="preserve"> XE "Spouse:date of birth" </w:instrText>
      </w:r>
      <w:r w:rsidRPr="002F57CD">
        <w:fldChar w:fldCharType="end"/>
      </w:r>
      <w:r w:rsidRPr="002F57CD">
        <w:t xml:space="preserve"> date of birth</w:t>
      </w:r>
      <w:r w:rsidRPr="002F57CD">
        <w:fldChar w:fldCharType="begin"/>
      </w:r>
      <w:r w:rsidRPr="002F57CD">
        <w:instrText xml:space="preserve"> XE "Dependent:Spouse:Date of Birth" </w:instrText>
      </w:r>
      <w:r w:rsidRPr="002F57CD">
        <w:fldChar w:fldCharType="end"/>
      </w:r>
      <w:r w:rsidRPr="002F57CD">
        <w:t xml:space="preserve"> is the date the spouse was born.</w:t>
      </w:r>
    </w:p>
    <w:p w:rsidR="009B529A" w:rsidRPr="002F57CD" w:rsidRDefault="009B529A" w:rsidP="00E85637">
      <w:pPr>
        <w:pStyle w:val="Rules"/>
        <w:rPr>
          <w:rStyle w:val="Drop-downhotspot"/>
        </w:rPr>
      </w:pPr>
      <w:r w:rsidRPr="002F57CD">
        <w:rPr>
          <w:rStyle w:val="Drop-downhotspot"/>
        </w:rPr>
        <w:t>Rules ...</w:t>
      </w:r>
    </w:p>
    <w:p w:rsidR="009B529A" w:rsidRPr="002F57CD" w:rsidRDefault="009B529A" w:rsidP="004420C5">
      <w:pPr>
        <w:pStyle w:val="BodyTextBullet2"/>
      </w:pPr>
      <w:r w:rsidRPr="002F57CD">
        <w:rPr>
          <w:rStyle w:val="Text-onlypopuphotspot"/>
        </w:rPr>
        <w:t>DOB</w:t>
      </w:r>
      <w:r w:rsidRPr="002F57CD">
        <w:t xml:space="preserve"> must be before date of marriage.</w:t>
      </w:r>
    </w:p>
    <w:p w:rsidR="009B529A" w:rsidRPr="002F57CD" w:rsidRDefault="009B529A" w:rsidP="004420C5">
      <w:pPr>
        <w:pStyle w:val="BodyTextBullet2"/>
      </w:pPr>
      <w:r w:rsidRPr="002F57CD">
        <w:t xml:space="preserve">DOB can be </w:t>
      </w:r>
      <w:r w:rsidRPr="002F57CD">
        <w:rPr>
          <w:rStyle w:val="Text-onlypopuphotspot"/>
        </w:rPr>
        <w:t>imprecise</w:t>
      </w:r>
      <w:r w:rsidRPr="002F57CD">
        <w:t>.</w:t>
      </w:r>
    </w:p>
    <w:p w:rsidR="009B529A" w:rsidRPr="002F57CD" w:rsidRDefault="009B529A" w:rsidP="004420C5">
      <w:pPr>
        <w:pStyle w:val="BodyTextBullet2"/>
      </w:pPr>
      <w:r w:rsidRPr="002F57CD">
        <w:t>DOB cannot be a future date.</w:t>
      </w:r>
    </w:p>
    <w:p w:rsidR="009B529A" w:rsidRPr="002F57CD" w:rsidRDefault="009B529A" w:rsidP="004420C5">
      <w:pPr>
        <w:pStyle w:val="BodyTextBullet2"/>
      </w:pPr>
      <w:r w:rsidRPr="002F57CD">
        <w:t xml:space="preserve">DOB must be before date of relationship </w:t>
      </w:r>
      <w:r w:rsidRPr="002F57CD">
        <w:rPr>
          <w:rStyle w:val="Text-onlypopuphotspot"/>
        </w:rPr>
        <w:t>termination</w:t>
      </w:r>
      <w:r w:rsidRPr="002F57CD">
        <w:t>.</w:t>
      </w:r>
    </w:p>
    <w:p w:rsidR="009B529A" w:rsidRPr="002F57CD" w:rsidRDefault="009B529A" w:rsidP="004420C5">
      <w:pPr>
        <w:pStyle w:val="BodyTextBullet2"/>
      </w:pPr>
      <w:r w:rsidRPr="002F57CD">
        <w:t>Formats: 'mm/dd/yyyy' or 'mm/yyyy'</w:t>
      </w:r>
    </w:p>
    <w:p w:rsidR="009B529A" w:rsidRPr="002F57CD" w:rsidRDefault="009B529A" w:rsidP="008C69FA">
      <w:pPr>
        <w:pStyle w:val="Fields"/>
      </w:pPr>
      <w:r w:rsidRPr="002F57CD">
        <w:rPr>
          <w:noProof/>
          <w:u w:val="none"/>
        </w:rPr>
        <w:drawing>
          <wp:inline distT="0" distB="0" distL="0" distR="0" wp14:anchorId="02701E1A" wp14:editId="223F6A3E">
            <wp:extent cx="119380" cy="119380"/>
            <wp:effectExtent l="19050" t="0" r="0" b="0"/>
            <wp:docPr id="1374" name="Picture 137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Date of Marriage:</w:t>
      </w:r>
    </w:p>
    <w:p w:rsidR="009B529A" w:rsidRPr="002F57CD" w:rsidRDefault="009B529A" w:rsidP="00680B8C">
      <w:pPr>
        <w:pStyle w:val="Fielddefinition"/>
      </w:pPr>
      <w:r w:rsidRPr="002F57CD">
        <w:rPr>
          <w:i/>
        </w:rPr>
        <w:t>Date of Marriage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Spouse:of Marriage" </w:instrText>
      </w:r>
      <w:r w:rsidRPr="002F57CD">
        <w:rPr>
          <w:rStyle w:val="Drop-downhotspot"/>
        </w:rPr>
        <w:fldChar w:fldCharType="end"/>
      </w:r>
      <w:r w:rsidRPr="002F57CD">
        <w:t xml:space="preserve"> is the date the spouse</w:t>
      </w:r>
      <w:r w:rsidRPr="002F57CD">
        <w:fldChar w:fldCharType="begin"/>
      </w:r>
      <w:r w:rsidRPr="002F57CD">
        <w:instrText xml:space="preserve"> XE "Spouse:date of marriage" </w:instrText>
      </w:r>
      <w:r w:rsidRPr="002F57CD">
        <w:fldChar w:fldCharType="end"/>
      </w:r>
      <w:r w:rsidRPr="002F57CD">
        <w:t xml:space="preserve"> became a dependent.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t>This is the effective date for this spouse.</w:t>
      </w:r>
    </w:p>
    <w:p w:rsidR="009B529A" w:rsidRPr="002F57CD" w:rsidRDefault="009B529A" w:rsidP="004420C5">
      <w:pPr>
        <w:pStyle w:val="BodyTextBullet2"/>
      </w:pPr>
      <w:r w:rsidRPr="002F57CD">
        <w:t xml:space="preserve">This date cannot be before the Veterans </w:t>
      </w:r>
      <w:r w:rsidRPr="002F57CD">
        <w:rPr>
          <w:rStyle w:val="Text-onlypopuphotspot"/>
        </w:rPr>
        <w:t>DOB</w:t>
      </w:r>
      <w:r w:rsidRPr="002F57CD">
        <w:t xml:space="preserve"> or spouse's DOB.</w:t>
      </w:r>
    </w:p>
    <w:p w:rsidR="009B529A" w:rsidRPr="002F57CD" w:rsidRDefault="009B529A" w:rsidP="004420C5">
      <w:pPr>
        <w:pStyle w:val="BodyTextBullet2"/>
      </w:pPr>
      <w:r w:rsidRPr="002F57CD">
        <w:t>This date cannot be a future date.</w:t>
      </w:r>
    </w:p>
    <w:p w:rsidR="009B529A" w:rsidRPr="002F57CD" w:rsidRDefault="009B529A" w:rsidP="004420C5">
      <w:pPr>
        <w:pStyle w:val="BodyTextBullet2"/>
      </w:pPr>
      <w:r w:rsidRPr="002F57CD">
        <w:rPr>
          <w:i/>
          <w:iCs/>
        </w:rPr>
        <w:t>Date of Marriage</w:t>
      </w:r>
      <w:r w:rsidRPr="002F57CD">
        <w:t xml:space="preserve"> must be before date of relationship </w:t>
      </w:r>
      <w:r w:rsidRPr="002F57CD">
        <w:rPr>
          <w:rStyle w:val="Text-onlypopuphotspot"/>
        </w:rPr>
        <w:t>termination</w:t>
      </w:r>
      <w:r w:rsidRPr="002F57CD">
        <w:t>.</w:t>
      </w:r>
    </w:p>
    <w:p w:rsidR="009B529A" w:rsidRPr="002F57CD" w:rsidRDefault="009B529A" w:rsidP="004420C5">
      <w:pPr>
        <w:pStyle w:val="BodyTextBullet2"/>
      </w:pPr>
      <w:r w:rsidRPr="002F57CD">
        <w:rPr>
          <w:i/>
          <w:iCs/>
        </w:rPr>
        <w:t xml:space="preserve">Date of Marriage </w:t>
      </w:r>
      <w:r w:rsidRPr="002F57CD">
        <w:t xml:space="preserve">cannot be after </w:t>
      </w:r>
      <w:r w:rsidRPr="002F57CD">
        <w:rPr>
          <w:i/>
          <w:iCs/>
        </w:rPr>
        <w:t>Date of Death</w:t>
      </w:r>
      <w:r w:rsidRPr="002F57CD">
        <w:rPr>
          <w:i/>
          <w:iCs/>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i/>
          <w:iCs/>
        </w:rPr>
        <w:fldChar w:fldCharType="end"/>
      </w:r>
      <w:r w:rsidRPr="002F57CD">
        <w:t>.</w:t>
      </w:r>
    </w:p>
    <w:p w:rsidR="009B529A" w:rsidRPr="002F57CD" w:rsidRDefault="009B529A" w:rsidP="004420C5">
      <w:pPr>
        <w:pStyle w:val="BodyTextBullet2"/>
      </w:pPr>
      <w:r w:rsidRPr="002F57CD">
        <w:t>Formats: 'mm/dd/yyyy', 'mm/yyyy', or 'yyyy'.</w:t>
      </w:r>
    </w:p>
    <w:p w:rsidR="009B529A" w:rsidRPr="002F57CD" w:rsidRDefault="009B529A" w:rsidP="008C69FA">
      <w:pPr>
        <w:pStyle w:val="Fields"/>
      </w:pPr>
      <w:r w:rsidRPr="002F57CD">
        <w:rPr>
          <w:rStyle w:val="Drop-downhotspot"/>
        </w:rPr>
        <w:t>Inactive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Spouse:Marriage Inactive" </w:instrText>
      </w:r>
      <w:r w:rsidRPr="002F57CD">
        <w:rPr>
          <w:rStyle w:val="Drop-downhotspot"/>
        </w:rPr>
        <w:fldChar w:fldCharType="end"/>
      </w:r>
      <w:r w:rsidRPr="002F57CD">
        <w:rPr>
          <w:rStyle w:val="Drop-downhotspot"/>
        </w:rPr>
        <w:t>:</w:t>
      </w:r>
    </w:p>
    <w:p w:rsidR="009B529A" w:rsidRPr="002F57CD" w:rsidRDefault="009B529A" w:rsidP="00680B8C">
      <w:pPr>
        <w:pStyle w:val="Fielddefinition"/>
      </w:pPr>
      <w:r w:rsidRPr="002F57CD">
        <w:t>This is the date the marriage was terminated.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680B8C">
      <w:pPr>
        <w:pStyle w:val="Fielddefinition"/>
      </w:pPr>
      <w:r w:rsidRPr="002F57CD">
        <w:t>Inactive Date must occur after Date of Marriage.</w:t>
      </w:r>
    </w:p>
    <w:p w:rsidR="009B529A" w:rsidRPr="002F57CD" w:rsidRDefault="009B529A" w:rsidP="008C69FA">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1:</w:t>
      </w:r>
    </w:p>
    <w:p w:rsidR="009B529A" w:rsidRPr="002F57CD" w:rsidRDefault="009B529A" w:rsidP="00680B8C">
      <w:pPr>
        <w:pStyle w:val="Fielddefinition"/>
      </w:pPr>
      <w:r w:rsidRPr="002F57CD">
        <w:rPr>
          <w:i/>
        </w:rPr>
        <w:t>Address Line 1</w:t>
      </w:r>
      <w:r w:rsidRPr="002F57CD">
        <w:t xml:space="preserve"> is the number and street or post office box of the spouse’s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8C69FA">
      <w:pPr>
        <w:pStyle w:val="Fields"/>
      </w:pPr>
      <w:r w:rsidRPr="002F57CD">
        <w:rPr>
          <w:rStyle w:val="Drop-downhotspot"/>
        </w:rPr>
        <w:t>Address</w:t>
      </w:r>
      <w:r w:rsidRPr="002F57CD">
        <w:rPr>
          <w:rStyle w:val="Drop-downhotspot"/>
        </w:rPr>
        <w:fldChar w:fldCharType="begin"/>
      </w:r>
      <w:r w:rsidRPr="002F57CD">
        <w:instrText xml:space="preserve"> XE "Address:Line 2" </w:instrText>
      </w:r>
      <w:r w:rsidRPr="002F57CD">
        <w:rPr>
          <w:rStyle w:val="Drop-downhotspot"/>
        </w:rPr>
        <w:fldChar w:fldCharType="end"/>
      </w:r>
      <w:r w:rsidRPr="002F57CD">
        <w:rPr>
          <w:rStyle w:val="Drop-downhotspot"/>
        </w:rPr>
        <w:t xml:space="preserve"> Line 2:</w:t>
      </w:r>
    </w:p>
    <w:p w:rsidR="009B529A" w:rsidRPr="002F57CD" w:rsidRDefault="009B529A" w:rsidP="00680B8C">
      <w:pPr>
        <w:pStyle w:val="Fielddefinition"/>
      </w:pPr>
      <w:r w:rsidRPr="002F57CD">
        <w:rPr>
          <w:i/>
        </w:rPr>
        <w:t>Address Line 2</w:t>
      </w:r>
      <w:r w:rsidRPr="002F57CD">
        <w:t xml:space="preserve"> is the text supplemental to the number and street of the spouse’s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8C69FA">
      <w:pPr>
        <w:pStyle w:val="Fields"/>
      </w:pPr>
      <w:r w:rsidRPr="002F57CD">
        <w:rPr>
          <w:rStyle w:val="Drop-downhotspot"/>
        </w:rPr>
        <w:t>Address</w:t>
      </w:r>
      <w:r w:rsidRPr="002F57CD">
        <w:rPr>
          <w:rStyle w:val="Drop-downhotspot"/>
        </w:rPr>
        <w:fldChar w:fldCharType="begin"/>
      </w:r>
      <w:r w:rsidRPr="002F57CD">
        <w:instrText xml:space="preserve"> XE "Address:Line 3" </w:instrText>
      </w:r>
      <w:r w:rsidRPr="002F57CD">
        <w:rPr>
          <w:rStyle w:val="Drop-downhotspot"/>
        </w:rPr>
        <w:fldChar w:fldCharType="end"/>
      </w:r>
      <w:r w:rsidRPr="002F57CD">
        <w:rPr>
          <w:rStyle w:val="Drop-downhotspot"/>
        </w:rPr>
        <w:t xml:space="preserve"> Line 3:</w:t>
      </w:r>
    </w:p>
    <w:p w:rsidR="009B529A" w:rsidRPr="002F57CD" w:rsidRDefault="009B529A" w:rsidP="00680B8C">
      <w:pPr>
        <w:pStyle w:val="Fielddefinition"/>
      </w:pPr>
      <w:r w:rsidRPr="002F57CD">
        <w:rPr>
          <w:i/>
        </w:rPr>
        <w:t>Address Line 3</w:t>
      </w:r>
      <w:r w:rsidRPr="002F57CD">
        <w:t xml:space="preserve"> is the text supplemental to the number and street of the spouse’s mailing address</w:t>
      </w:r>
      <w:r w:rsidRPr="002F57CD">
        <w:fldChar w:fldCharType="begin"/>
      </w:r>
      <w:r w:rsidRPr="002F57CD">
        <w:instrText xml:space="preserve"> XE “Address” </w:instrText>
      </w:r>
      <w:r w:rsidRPr="002F57CD">
        <w:fldChar w:fldCharType="end"/>
      </w:r>
      <w:r w:rsidRPr="002F57CD">
        <w:t>.</w:t>
      </w:r>
    </w:p>
    <w:p w:rsidR="00AE0826" w:rsidRPr="002F57CD" w:rsidRDefault="00AE0826" w:rsidP="008C69FA">
      <w:pPr>
        <w:pStyle w:val="Fields"/>
        <w:rPr>
          <w:rStyle w:val="Drop-downhotspot"/>
        </w:rPr>
      </w:pPr>
    </w:p>
    <w:p w:rsidR="00AE0826" w:rsidRPr="002F57CD" w:rsidRDefault="00AE0826" w:rsidP="008C69FA">
      <w:pPr>
        <w:pStyle w:val="Fields"/>
        <w:rPr>
          <w:rStyle w:val="Drop-downhotspot"/>
        </w:rPr>
      </w:pPr>
    </w:p>
    <w:p w:rsidR="00AE0826" w:rsidRPr="002F57CD" w:rsidRDefault="00AE0826" w:rsidP="008C69FA">
      <w:pPr>
        <w:pStyle w:val="Fields"/>
        <w:rPr>
          <w:rStyle w:val="Drop-downhotspot"/>
        </w:rPr>
      </w:pPr>
    </w:p>
    <w:p w:rsidR="009B529A" w:rsidRPr="002F57CD" w:rsidRDefault="009B529A" w:rsidP="008C69FA">
      <w:pPr>
        <w:pStyle w:val="Fields"/>
      </w:pPr>
      <w:r w:rsidRPr="002F57CD">
        <w:rPr>
          <w:rStyle w:val="Drop-downhotspot"/>
        </w:rPr>
        <w:t>Zip Code:</w:t>
      </w:r>
    </w:p>
    <w:p w:rsidR="009B529A" w:rsidRPr="002F57CD" w:rsidRDefault="009B529A" w:rsidP="00680B8C">
      <w:pPr>
        <w:pStyle w:val="Fielddefinition"/>
      </w:pPr>
      <w:r w:rsidRPr="002F57CD">
        <w:rPr>
          <w:i/>
        </w:rPr>
        <w:t>Zip Code</w:t>
      </w:r>
      <w:r w:rsidRPr="002F57CD">
        <w:t xml:space="preserve"> is the mail code used for mail delivery within the USA only</w:t>
      </w:r>
      <w:r w:rsidR="00D96B3C" w:rsidRPr="002F57CD">
        <w:t xml:space="preserve">. </w:t>
      </w:r>
      <w:r w:rsidRPr="002F57CD">
        <w:t>Either 5 or 9-digit</w:t>
      </w:r>
      <w:r w:rsidRPr="002F57CD">
        <w:fldChar w:fldCharType="begin"/>
      </w:r>
      <w:r w:rsidRPr="002F57CD">
        <w:instrText xml:space="preserve"> XE "9-digit " \* MERGEFORMAT </w:instrText>
      </w:r>
      <w:r w:rsidRPr="002F57CD">
        <w:fldChar w:fldCharType="end"/>
      </w:r>
      <w:r w:rsidRPr="002F57CD">
        <w:t xml:space="preserve"> code may be used.</w:t>
      </w:r>
    </w:p>
    <w:p w:rsidR="009B529A" w:rsidRPr="002F57CD" w:rsidRDefault="009B529A" w:rsidP="008C69FA">
      <w:pPr>
        <w:pStyle w:val="Fields"/>
      </w:pPr>
      <w:r w:rsidRPr="002F57CD">
        <w:rPr>
          <w:rStyle w:val="Drop-downhotspot"/>
        </w:rPr>
        <w:t>City:</w:t>
      </w:r>
    </w:p>
    <w:p w:rsidR="009B529A" w:rsidRPr="002F57CD" w:rsidRDefault="009B529A" w:rsidP="00680B8C">
      <w:pPr>
        <w:pStyle w:val="Fielddefinition"/>
      </w:pPr>
      <w:r w:rsidRPr="002F57CD">
        <w:t xml:space="preserve">Enter the name of the </w:t>
      </w:r>
      <w:r w:rsidRPr="002F57CD">
        <w:rPr>
          <w:i/>
        </w:rPr>
        <w:t>City</w:t>
      </w:r>
      <w:r w:rsidRPr="002F57CD">
        <w:t xml:space="preserve"> used for the spouse’s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8C69FA">
      <w:pPr>
        <w:pStyle w:val="Fields"/>
      </w:pPr>
      <w:r w:rsidRPr="002F57CD">
        <w:rPr>
          <w:rStyle w:val="Drop-downhotspot"/>
        </w:rPr>
        <w:t>State:</w:t>
      </w:r>
    </w:p>
    <w:p w:rsidR="009B529A" w:rsidRPr="002F57CD" w:rsidRDefault="009B529A" w:rsidP="00680B8C">
      <w:pPr>
        <w:pStyle w:val="Fielddefinition"/>
      </w:pPr>
      <w:r w:rsidRPr="002F57CD">
        <w:t xml:space="preserve">Enter the </w:t>
      </w:r>
      <w:r w:rsidRPr="002F57CD">
        <w:rPr>
          <w:i/>
        </w:rPr>
        <w:t>State</w:t>
      </w:r>
      <w:r w:rsidRPr="002F57CD">
        <w:t xml:space="preserve"> name associated with the spouse’s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8C69FA">
      <w:pPr>
        <w:pStyle w:val="Fields"/>
      </w:pPr>
      <w:r w:rsidRPr="002F57CD">
        <w:rPr>
          <w:rStyle w:val="Drop-downhotspot"/>
        </w:rPr>
        <w:t>Last Changed:</w:t>
      </w:r>
    </w:p>
    <w:p w:rsidR="009B529A" w:rsidRPr="002F57CD" w:rsidRDefault="009B529A" w:rsidP="00680B8C">
      <w:pPr>
        <w:pStyle w:val="Fielddefinition"/>
      </w:pPr>
      <w:r w:rsidRPr="002F57CD">
        <w:t>System displays last date and time the spouse’s address was changed</w:t>
      </w:r>
      <w:r w:rsidRPr="002F57CD">
        <w:fldChar w:fldCharType="begin"/>
      </w:r>
      <w:r w:rsidRPr="002F57CD">
        <w:instrText xml:space="preserve"> XE “Address” </w:instrText>
      </w:r>
      <w:r w:rsidRPr="002F57CD">
        <w:fldChar w:fldCharType="end"/>
      </w:r>
      <w:r w:rsidRPr="002F57CD">
        <w:t>.</w:t>
      </w:r>
    </w:p>
    <w:p w:rsidR="009B529A" w:rsidRPr="002F57CD" w:rsidRDefault="009B529A" w:rsidP="008C69FA">
      <w:pPr>
        <w:pStyle w:val="Fields"/>
      </w:pPr>
      <w:r w:rsidRPr="002F57CD">
        <w:rPr>
          <w:rStyle w:val="Drop-downhotspot"/>
        </w:rPr>
        <w:t>Home Phone:</w:t>
      </w:r>
    </w:p>
    <w:p w:rsidR="009B529A" w:rsidRPr="002F57CD" w:rsidRDefault="009B529A" w:rsidP="00680B8C">
      <w:pPr>
        <w:pStyle w:val="Fielddefinition"/>
      </w:pPr>
      <w:r w:rsidRPr="002F57CD">
        <w:t>System displays the last known phone number for the spouse.</w:t>
      </w:r>
    </w:p>
    <w:p w:rsidR="009B529A" w:rsidRPr="002F57CD" w:rsidRDefault="009B529A" w:rsidP="008C69FA">
      <w:pPr>
        <w:pStyle w:val="Fields"/>
      </w:pPr>
      <w:r w:rsidRPr="002F57CD">
        <w:rPr>
          <w:rStyle w:val="Drop-downhotspot"/>
        </w:rPr>
        <w:t>Lived with Veteran Last Calendar Year:</w:t>
      </w:r>
    </w:p>
    <w:p w:rsidR="009B529A" w:rsidRPr="002F57CD" w:rsidRDefault="009B529A" w:rsidP="00680B8C">
      <w:pPr>
        <w:pStyle w:val="Fielddefinition"/>
      </w:pPr>
      <w:r w:rsidRPr="002F57CD">
        <w:t>Did the dependent live with the beneficiary for the last calendar year?</w:t>
      </w:r>
    </w:p>
    <w:p w:rsidR="009B529A" w:rsidRPr="002F57CD" w:rsidRDefault="009B529A" w:rsidP="00680B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680B8C">
      <w:pPr>
        <w:pStyle w:val="Fielddefinition"/>
      </w:pPr>
      <w:r w:rsidRPr="002F57CD">
        <w:t>Acceptable responses are:</w:t>
      </w:r>
    </w:p>
    <w:p w:rsidR="009B529A" w:rsidRPr="002F57CD" w:rsidRDefault="009B529A" w:rsidP="004420C5">
      <w:pPr>
        <w:pStyle w:val="BodyTextBullet2"/>
      </w:pPr>
      <w:r w:rsidRPr="002F57CD">
        <w:t>Yes</w:t>
      </w:r>
    </w:p>
    <w:p w:rsidR="009B529A" w:rsidRPr="002F57CD" w:rsidRDefault="009B529A" w:rsidP="004420C5">
      <w:pPr>
        <w:pStyle w:val="BodyTextBullet2"/>
      </w:pPr>
      <w:r w:rsidRPr="002F57CD">
        <w:t>No</w:t>
      </w:r>
    </w:p>
    <w:p w:rsidR="009B529A" w:rsidRPr="002F57CD" w:rsidRDefault="009B529A" w:rsidP="008C69FA">
      <w:pPr>
        <w:pStyle w:val="Fields"/>
      </w:pPr>
      <w:r w:rsidRPr="002F57CD">
        <w:rPr>
          <w:rStyle w:val="Drop-downhotspot"/>
        </w:rPr>
        <w:t>Contributed</w:t>
      </w:r>
      <w:r w:rsidRPr="002F57CD">
        <w:rPr>
          <w:rStyle w:val="Drop-downhotspot"/>
        </w:rPr>
        <w:fldChar w:fldCharType="begin"/>
      </w:r>
      <w:r w:rsidRPr="002F57CD">
        <w:instrText xml:space="preserve"> XE "</w:instrText>
      </w:r>
      <w:r w:rsidRPr="002F57CD">
        <w:rPr>
          <w:rStyle w:val="Drop-downhotspot"/>
        </w:rPr>
        <w:instrText xml:space="preserve">Contributed:to </w:instrText>
      </w:r>
      <w:r w:rsidRPr="002F57CD">
        <w:instrText xml:space="preserve">Spousal Support" </w:instrText>
      </w:r>
      <w:r w:rsidRPr="002F57CD">
        <w:rPr>
          <w:rStyle w:val="Drop-downhotspot"/>
        </w:rPr>
        <w:fldChar w:fldCharType="end"/>
      </w:r>
      <w:r w:rsidRPr="002F57CD">
        <w:rPr>
          <w:rStyle w:val="Drop-downhotspot"/>
        </w:rPr>
        <w:t xml:space="preserve"> to Spousal Support:</w:t>
      </w:r>
    </w:p>
    <w:p w:rsidR="00C105B0" w:rsidRPr="002F57CD" w:rsidRDefault="00C105B0" w:rsidP="00C105B0">
      <w:pPr>
        <w:pStyle w:val="Fielddefinition"/>
      </w:pPr>
      <w:r w:rsidRPr="002F57CD">
        <w:t>Acceptable responses are:</w:t>
      </w:r>
    </w:p>
    <w:p w:rsidR="00C105B0" w:rsidRPr="002F57CD" w:rsidRDefault="00C105B0" w:rsidP="00C105B0">
      <w:pPr>
        <w:pStyle w:val="BodyTextBullet2"/>
      </w:pPr>
      <w:r w:rsidRPr="002F57CD">
        <w:t>Yes</w:t>
      </w:r>
    </w:p>
    <w:p w:rsidR="00C105B0" w:rsidRPr="002F57CD" w:rsidRDefault="00C105B0" w:rsidP="00C105B0">
      <w:pPr>
        <w:pStyle w:val="BodyTextBullet2"/>
      </w:pPr>
      <w:r w:rsidRPr="002F57CD">
        <w:t>No</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4420C5">
      <w:pPr>
        <w:pStyle w:val="BodyTextBullet2"/>
      </w:pPr>
      <w:r w:rsidRPr="002F57CD">
        <w:rPr>
          <w:i/>
          <w:iCs/>
        </w:rPr>
        <w:t>Contributed to Spousal Support</w:t>
      </w:r>
      <w:r w:rsidRPr="002F57CD">
        <w:t xml:space="preserve"> is not applicable when </w:t>
      </w:r>
      <w:r w:rsidRPr="002F57CD">
        <w:rPr>
          <w:i/>
          <w:iCs/>
        </w:rPr>
        <w:t>Lived with Veteran Last Calendar Year</w:t>
      </w:r>
      <w:r w:rsidRPr="002F57CD">
        <w:t xml:space="preserve"> is </w:t>
      </w:r>
      <w:r w:rsidRPr="002F57CD">
        <w:rPr>
          <w:b/>
          <w:bCs/>
        </w:rPr>
        <w:t>Yes</w:t>
      </w:r>
      <w:r w:rsidRPr="002F57CD">
        <w:t>.</w:t>
      </w:r>
    </w:p>
    <w:p w:rsidR="009B529A" w:rsidRPr="002F57CD" w:rsidRDefault="009B529A" w:rsidP="008C69FA">
      <w:pPr>
        <w:pStyle w:val="Fields"/>
      </w:pPr>
      <w:r w:rsidRPr="002F57CD">
        <w:rPr>
          <w:rStyle w:val="Drop-downhotspot"/>
        </w:rPr>
        <w:t>Employment Status:</w:t>
      </w:r>
    </w:p>
    <w:p w:rsidR="009B529A" w:rsidRPr="002F57CD" w:rsidRDefault="009B529A" w:rsidP="00680B8C">
      <w:pPr>
        <w:pStyle w:val="Fielddefinition"/>
      </w:pPr>
      <w:r w:rsidRPr="002F57CD">
        <w:t>Spouse</w:t>
      </w:r>
      <w:r w:rsidRPr="002F57CD">
        <w:fldChar w:fldCharType="begin"/>
      </w:r>
      <w:r w:rsidRPr="002F57CD">
        <w:instrText xml:space="preserve"> XE "Spouse:employment" </w:instrText>
      </w:r>
      <w:r w:rsidRPr="002F57CD">
        <w:fldChar w:fldCharType="end"/>
      </w:r>
      <w:r w:rsidRPr="002F57CD">
        <w:t xml:space="preserve"> employment</w:t>
      </w:r>
      <w:r w:rsidRPr="002F57CD">
        <w:fldChar w:fldCharType="begin"/>
      </w:r>
      <w:r w:rsidRPr="002F57CD">
        <w:instrText xml:space="preserve"> XE "Employment:Status" </w:instrText>
      </w:r>
      <w:r w:rsidRPr="002F57CD">
        <w:fldChar w:fldCharType="end"/>
      </w:r>
      <w:r w:rsidRPr="002F57CD">
        <w:t xml:space="preserve"> status is defined as the current employment status of the spouse.</w:t>
      </w:r>
    </w:p>
    <w:p w:rsidR="009B529A" w:rsidRPr="002F57CD" w:rsidRDefault="009B529A" w:rsidP="00680B8C">
      <w:pPr>
        <w:pStyle w:val="Fielddefinition"/>
      </w:pPr>
      <w:r w:rsidRPr="002F57CD">
        <w:t xml:space="preserve">If </w:t>
      </w:r>
      <w:r w:rsidRPr="002F57CD">
        <w:rPr>
          <w:i/>
        </w:rPr>
        <w:t>Employment Status</w:t>
      </w:r>
      <w:r w:rsidRPr="002F57CD">
        <w:t xml:space="preserve"> is set to "Retired", the </w:t>
      </w:r>
      <w:r w:rsidRPr="002F57CD">
        <w:rPr>
          <w:i/>
        </w:rPr>
        <w:t>Date of Retirement</w:t>
      </w:r>
      <w:r w:rsidRPr="002F57CD">
        <w:t xml:space="preserve"> field may be edited.</w:t>
      </w:r>
    </w:p>
    <w:p w:rsidR="009B529A" w:rsidRPr="002F57CD" w:rsidRDefault="009B529A" w:rsidP="00680B8C">
      <w:pPr>
        <w:pStyle w:val="Fielddefinition"/>
      </w:pPr>
      <w:r w:rsidRPr="002F57CD">
        <w:t xml:space="preserve">If </w:t>
      </w:r>
      <w:r w:rsidRPr="002F57CD">
        <w:rPr>
          <w:i/>
        </w:rPr>
        <w:t>Employment Status</w:t>
      </w:r>
      <w:r w:rsidRPr="002F57CD">
        <w:t xml:space="preserve"> is changed to "Unknown" or "Not Employed", the following field values will be deleted:</w:t>
      </w:r>
    </w:p>
    <w:p w:rsidR="009B529A" w:rsidRPr="002F57CD" w:rsidRDefault="009B529A" w:rsidP="004420C5">
      <w:pPr>
        <w:pStyle w:val="BodyTextBullet1"/>
      </w:pPr>
      <w:r w:rsidRPr="002F57CD">
        <w:t>Employer Name</w:t>
      </w:r>
    </w:p>
    <w:p w:rsidR="009B529A" w:rsidRPr="002F57CD" w:rsidRDefault="009B529A" w:rsidP="004420C5">
      <w:pPr>
        <w:pStyle w:val="BodyTextBullet1"/>
      </w:pPr>
      <w:r w:rsidRPr="002F57CD">
        <w:t>Employer Address Group</w:t>
      </w:r>
    </w:p>
    <w:p w:rsidR="009B529A" w:rsidRPr="002F57CD" w:rsidRDefault="009B529A" w:rsidP="004420C5">
      <w:pPr>
        <w:pStyle w:val="BodyTextBullet1"/>
      </w:pPr>
      <w:r w:rsidRPr="002F57CD">
        <w:t>Employer Phone</w:t>
      </w:r>
    </w:p>
    <w:p w:rsidR="009B529A" w:rsidRPr="002F57CD" w:rsidRDefault="009B529A" w:rsidP="004420C5">
      <w:pPr>
        <w:pStyle w:val="BodyTextBullet1"/>
      </w:pPr>
      <w:r w:rsidRPr="002F57CD">
        <w:t>Date of Retirement</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680B8C">
      <w:pPr>
        <w:pStyle w:val="Fielddefinition"/>
      </w:pPr>
      <w:r w:rsidRPr="002F57CD">
        <w:t xml:space="preserve">The acceptable choices are: </w:t>
      </w:r>
    </w:p>
    <w:p w:rsidR="009B529A" w:rsidRPr="002F57CD" w:rsidRDefault="009B529A" w:rsidP="004420C5">
      <w:pPr>
        <w:pStyle w:val="BodyTextBullet2"/>
      </w:pPr>
      <w:r w:rsidRPr="002F57CD">
        <w:t>ACTIVE MILITARY</w:t>
      </w:r>
      <w:r w:rsidRPr="002F57CD">
        <w:fldChar w:fldCharType="begin"/>
      </w:r>
      <w:r w:rsidRPr="002F57CD">
        <w:instrText xml:space="preserve"> XE "Military:Active Duty" </w:instrText>
      </w:r>
      <w:r w:rsidRPr="002F57CD">
        <w:fldChar w:fldCharType="end"/>
      </w:r>
      <w:r w:rsidRPr="002F57CD">
        <w:t xml:space="preserve"> DUTY</w:t>
      </w:r>
    </w:p>
    <w:p w:rsidR="009B529A" w:rsidRPr="002F57CD" w:rsidRDefault="009B529A" w:rsidP="004420C5">
      <w:pPr>
        <w:pStyle w:val="BodyTextBullet2"/>
      </w:pPr>
      <w:r w:rsidRPr="002F57CD">
        <w:t>EMPLOYED FULL-TIME</w:t>
      </w:r>
    </w:p>
    <w:p w:rsidR="009B529A" w:rsidRPr="002F57CD" w:rsidRDefault="009B529A" w:rsidP="004420C5">
      <w:pPr>
        <w:pStyle w:val="BodyTextBullet2"/>
      </w:pPr>
      <w:r w:rsidRPr="002F57CD">
        <w:t>EMPLOYED PART-TIME</w:t>
      </w:r>
    </w:p>
    <w:p w:rsidR="009B529A" w:rsidRPr="002F57CD" w:rsidRDefault="009B529A" w:rsidP="004420C5">
      <w:pPr>
        <w:pStyle w:val="BodyTextBullet2"/>
      </w:pPr>
      <w:r w:rsidRPr="002F57CD">
        <w:t>NOT EMPLOYED</w:t>
      </w:r>
    </w:p>
    <w:p w:rsidR="009B529A" w:rsidRPr="002F57CD" w:rsidRDefault="009B529A" w:rsidP="004420C5">
      <w:pPr>
        <w:pStyle w:val="BodyTextBullet2"/>
      </w:pPr>
      <w:r w:rsidRPr="002F57CD">
        <w:t>RETIRED</w:t>
      </w:r>
    </w:p>
    <w:p w:rsidR="009B529A" w:rsidRPr="002F57CD" w:rsidRDefault="009B529A" w:rsidP="004420C5">
      <w:pPr>
        <w:pStyle w:val="BodyTextBullet2"/>
      </w:pPr>
      <w:r w:rsidRPr="002F57CD">
        <w:t>SELF EMPLOYED</w:t>
      </w:r>
    </w:p>
    <w:p w:rsidR="009B529A" w:rsidRPr="002F57CD" w:rsidRDefault="009B529A" w:rsidP="004420C5">
      <w:pPr>
        <w:pStyle w:val="BodyTextBullet2"/>
      </w:pPr>
      <w:r w:rsidRPr="002F57CD">
        <w:t>UNKNOWN</w:t>
      </w:r>
    </w:p>
    <w:p w:rsidR="009B529A" w:rsidRPr="002F57CD" w:rsidRDefault="009B529A" w:rsidP="008C69FA">
      <w:pPr>
        <w:pStyle w:val="Fields"/>
      </w:pPr>
      <w:r w:rsidRPr="002F57CD">
        <w:rPr>
          <w:rStyle w:val="Drop-downhotspot"/>
        </w:rPr>
        <w:t>Employer Name:</w:t>
      </w:r>
    </w:p>
    <w:p w:rsidR="009B529A" w:rsidRPr="002F57CD" w:rsidRDefault="009B529A" w:rsidP="00680B8C">
      <w:pPr>
        <w:pStyle w:val="Fielddefinition"/>
      </w:pPr>
      <w:r w:rsidRPr="002F57CD">
        <w:t>The spouse’s employer’s name is a free text field of 1 – 30 characters.</w:t>
      </w:r>
    </w:p>
    <w:p w:rsidR="009B529A" w:rsidRPr="002F57CD" w:rsidRDefault="009B529A" w:rsidP="008C69FA">
      <w:pPr>
        <w:pStyle w:val="Fields"/>
      </w:pPr>
      <w:r w:rsidRPr="002F57CD">
        <w:rPr>
          <w:rStyle w:val="Drop-downhotspot"/>
        </w:rPr>
        <w:t>Occupation:</w:t>
      </w:r>
    </w:p>
    <w:p w:rsidR="009B529A" w:rsidRPr="002F57CD" w:rsidRDefault="009B529A" w:rsidP="00680B8C">
      <w:pPr>
        <w:pStyle w:val="Fielddefinition"/>
      </w:pPr>
      <w:r w:rsidRPr="002F57CD">
        <w:t>The spouse’s occupation is a free text field of 1 – 30 characters.</w:t>
      </w:r>
    </w:p>
    <w:p w:rsidR="009B529A" w:rsidRPr="002F57CD" w:rsidRDefault="009B529A" w:rsidP="008C69FA">
      <w:pPr>
        <w:pStyle w:val="Fields"/>
      </w:pPr>
      <w:r w:rsidRPr="002F57CD">
        <w:rPr>
          <w:rStyle w:val="Drop-downhotspot"/>
        </w:rPr>
        <w:t>Country:</w:t>
      </w:r>
    </w:p>
    <w:p w:rsidR="009B529A" w:rsidRPr="002F57CD" w:rsidRDefault="009B529A" w:rsidP="00680B8C">
      <w:pPr>
        <w:pStyle w:val="Fielddefinition"/>
      </w:pPr>
      <w:r w:rsidRPr="002F57CD">
        <w:t>From the dropdown, select the spouse employer’s country.</w:t>
      </w:r>
    </w:p>
    <w:p w:rsidR="009B529A" w:rsidRPr="002F57CD" w:rsidRDefault="009B529A" w:rsidP="008C69FA">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1"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1:</w:t>
      </w:r>
    </w:p>
    <w:p w:rsidR="009B529A" w:rsidRPr="002F57CD" w:rsidRDefault="009B529A" w:rsidP="00680B8C">
      <w:pPr>
        <w:pStyle w:val="Fielddefinition"/>
      </w:pPr>
      <w:r w:rsidRPr="002F57CD">
        <w:t>The employer’s address</w:t>
      </w:r>
      <w:r w:rsidRPr="002F57CD" w:rsidDel="0030554C">
        <w:t xml:space="preserve"> </w:t>
      </w:r>
      <w:r w:rsidRPr="002F57CD">
        <w:t>is a free text field of 1 – 30 characters</w:t>
      </w:r>
      <w:r w:rsidR="00D96B3C" w:rsidRPr="002F57CD">
        <w:t xml:space="preserve">. </w:t>
      </w:r>
      <w:r w:rsidRPr="002F57CD">
        <w:rPr>
          <w:i/>
        </w:rPr>
        <w:t>Address Line 1</w:t>
      </w:r>
      <w:r w:rsidRPr="002F57CD">
        <w:t xml:space="preserve"> is the number and street or post office box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8C69FA">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2"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2:</w:t>
      </w:r>
    </w:p>
    <w:p w:rsidR="009B529A" w:rsidRPr="002F57CD" w:rsidRDefault="009B529A" w:rsidP="00680B8C">
      <w:pPr>
        <w:pStyle w:val="Fielddefinition"/>
      </w:pPr>
      <w:r w:rsidRPr="002F57CD">
        <w:t>The employer’s address is a free text field of 1 – 30 characters</w:t>
      </w:r>
      <w:r w:rsidR="00D96B3C" w:rsidRPr="002F57CD">
        <w:t xml:space="preserve">. </w:t>
      </w:r>
      <w:r w:rsidRPr="002F57CD">
        <w:rPr>
          <w:i/>
        </w:rPr>
        <w:t>Address Line 2</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p>
    <w:p w:rsidR="009B529A" w:rsidRPr="002F57CD" w:rsidRDefault="009B529A" w:rsidP="008C69FA">
      <w:pPr>
        <w:pStyle w:val="Fields"/>
        <w:rPr>
          <w:rStyle w:val="StyleDrop-downhotspot11ptUnderline"/>
          <w:bCs w:val="0"/>
          <w:iCs w:val="0"/>
          <w:sz w:val="24"/>
        </w:rPr>
      </w:pPr>
      <w:r w:rsidRPr="002F57CD">
        <w:rPr>
          <w:rStyle w:val="StyleDrop-downhotspot11ptUnderline"/>
          <w:bCs w:val="0"/>
          <w:iCs w:val="0"/>
          <w:sz w:val="24"/>
        </w:rPr>
        <w:t>Address</w:t>
      </w:r>
      <w:r w:rsidRPr="002F57CD">
        <w:rPr>
          <w:rStyle w:val="StyleDrop-downhotspot11ptUnderline"/>
          <w:bCs w:val="0"/>
          <w:iCs w:val="0"/>
          <w:sz w:val="24"/>
        </w:rPr>
        <w:fldChar w:fldCharType="begin"/>
      </w:r>
      <w:r w:rsidRPr="002F57CD">
        <w:instrText xml:space="preserve"> XE "Address:Line 3" </w:instrText>
      </w:r>
      <w:r w:rsidRPr="002F57CD">
        <w:rPr>
          <w:rStyle w:val="StyleDrop-downhotspot11ptUnderline"/>
          <w:bCs w:val="0"/>
          <w:iCs w:val="0"/>
          <w:sz w:val="24"/>
        </w:rPr>
        <w:fldChar w:fldCharType="end"/>
      </w:r>
      <w:r w:rsidRPr="002F57CD">
        <w:rPr>
          <w:rStyle w:val="StyleDrop-downhotspot11ptUnderline"/>
          <w:bCs w:val="0"/>
          <w:iCs w:val="0"/>
          <w:sz w:val="24"/>
        </w:rPr>
        <w:t xml:space="preserve"> Line 3:</w:t>
      </w:r>
    </w:p>
    <w:p w:rsidR="009B529A" w:rsidRPr="002F57CD" w:rsidRDefault="009B529A" w:rsidP="00680B8C">
      <w:pPr>
        <w:pStyle w:val="Fielddefinition"/>
      </w:pPr>
      <w:r w:rsidRPr="002F57CD">
        <w:t>The employer’s address</w:t>
      </w:r>
      <w:r w:rsidRPr="002F57CD" w:rsidDel="0030554C">
        <w:t xml:space="preserve"> </w:t>
      </w:r>
      <w:r w:rsidRPr="002F57CD">
        <w:t>is a free text field of 1 – 30 characters</w:t>
      </w:r>
      <w:r w:rsidR="00D96B3C" w:rsidRPr="002F57CD">
        <w:t xml:space="preserve">. </w:t>
      </w:r>
      <w:r w:rsidRPr="002F57CD">
        <w:rPr>
          <w:i/>
        </w:rPr>
        <w:t>Address Line 3</w:t>
      </w:r>
      <w:r w:rsidRPr="002F57CD">
        <w:t xml:space="preserve"> is the text supplemental to the number and street of a mailing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8C69FA">
      <w:pPr>
        <w:pStyle w:val="Fields"/>
      </w:pPr>
      <w:r w:rsidRPr="002F57CD">
        <w:rPr>
          <w:rStyle w:val="StyleDrop-downhotspot11ptUnderline"/>
          <w:bCs w:val="0"/>
          <w:iCs w:val="0"/>
          <w:sz w:val="24"/>
        </w:rPr>
        <w:t>Zip</w:t>
      </w:r>
      <w:r w:rsidRPr="002F57CD">
        <w:rPr>
          <w:rStyle w:val="Drop-downhotspot"/>
        </w:rPr>
        <w:t xml:space="preserve"> </w:t>
      </w:r>
      <w:r w:rsidRPr="002F57CD">
        <w:rPr>
          <w:rStyle w:val="StyleDrop-downhotspot11ptUnderline"/>
          <w:bCs w:val="0"/>
          <w:iCs w:val="0"/>
          <w:sz w:val="24"/>
        </w:rPr>
        <w:t>Code</w:t>
      </w:r>
      <w:r w:rsidRPr="002F57CD">
        <w:rPr>
          <w:rStyle w:val="Drop-downhotspot"/>
        </w:rPr>
        <w:t>:</w:t>
      </w:r>
    </w:p>
    <w:p w:rsidR="009B529A" w:rsidRPr="002F57CD" w:rsidRDefault="009B529A" w:rsidP="00680B8C">
      <w:pPr>
        <w:pStyle w:val="Fielddefinition"/>
      </w:pPr>
      <w:r w:rsidRPr="002F57CD">
        <w:t>The employer’s zip code is a free text field of 5 – 10 characters</w:t>
      </w:r>
      <w:r w:rsidRPr="002F57CD">
        <w:fldChar w:fldCharType="begin"/>
      </w:r>
      <w:r w:rsidRPr="002F57CD">
        <w:instrText xml:space="preserve"> XE “Address” </w:instrText>
      </w:r>
      <w:r w:rsidRPr="002F57CD">
        <w:fldChar w:fldCharType="end"/>
      </w:r>
      <w:r w:rsidRPr="002F57CD">
        <w:t>.</w:t>
      </w:r>
    </w:p>
    <w:p w:rsidR="009B529A" w:rsidRPr="002F57CD" w:rsidRDefault="009B529A" w:rsidP="00680B8C">
      <w:pPr>
        <w:pStyle w:val="Fielddefinition"/>
      </w:pPr>
      <w:r w:rsidRPr="002F57CD">
        <w:rPr>
          <w:i/>
        </w:rPr>
        <w:t>Zip Code</w:t>
      </w:r>
      <w:r w:rsidRPr="002F57CD">
        <w:t xml:space="preserve"> is the mail code used for mail delivery within the USA only</w:t>
      </w:r>
      <w:r w:rsidR="00D96B3C" w:rsidRPr="002F57CD">
        <w:t xml:space="preserve">. </w:t>
      </w:r>
      <w:r w:rsidRPr="002F57CD">
        <w:t xml:space="preserve">If anything other than </w:t>
      </w:r>
      <w:r w:rsidRPr="002F57CD">
        <w:rPr>
          <w:b/>
          <w:bCs/>
        </w:rPr>
        <w:t>United States</w:t>
      </w:r>
      <w:r w:rsidRPr="002F57CD">
        <w:t xml:space="preserve"> is selected in the </w:t>
      </w:r>
      <w:r w:rsidRPr="002F57CD">
        <w:rPr>
          <w:i/>
        </w:rPr>
        <w:t>Country</w:t>
      </w:r>
      <w:r w:rsidRPr="002F57CD">
        <w:t xml:space="preserve"> field, the </w:t>
      </w:r>
      <w:r w:rsidRPr="002F57CD">
        <w:rPr>
          <w:i/>
        </w:rPr>
        <w:t>Zip Code</w:t>
      </w:r>
      <w:r w:rsidRPr="002F57CD">
        <w:t xml:space="preserve"> field will not display.</w:t>
      </w:r>
    </w:p>
    <w:p w:rsidR="009B529A" w:rsidRPr="002F57CD" w:rsidRDefault="009B529A" w:rsidP="008C69FA">
      <w:pPr>
        <w:pStyle w:val="Fields"/>
      </w:pPr>
      <w:r w:rsidRPr="002F57CD">
        <w:rPr>
          <w:rStyle w:val="StyleDrop-downhotspot11ptUnderline"/>
          <w:bCs w:val="0"/>
          <w:iCs w:val="0"/>
          <w:sz w:val="24"/>
        </w:rPr>
        <w:t>City</w:t>
      </w:r>
      <w:r w:rsidRPr="002F57CD">
        <w:rPr>
          <w:rStyle w:val="Drop-downhotspot"/>
        </w:rPr>
        <w:t>:</w:t>
      </w:r>
    </w:p>
    <w:p w:rsidR="009B529A" w:rsidRPr="002F57CD" w:rsidRDefault="009B529A" w:rsidP="00680B8C">
      <w:pPr>
        <w:pStyle w:val="Fielddefinition"/>
      </w:pPr>
      <w:r w:rsidRPr="002F57CD">
        <w:t>The employer’s city is a free text field of 1 – 30 characters</w:t>
      </w:r>
      <w:r w:rsidRPr="002F57CD">
        <w:fldChar w:fldCharType="begin"/>
      </w:r>
      <w:r w:rsidRPr="002F57CD">
        <w:instrText xml:space="preserve"> XE “Address” </w:instrText>
      </w:r>
      <w:r w:rsidRPr="002F57CD">
        <w:fldChar w:fldCharType="end"/>
      </w:r>
      <w:r w:rsidRPr="002F57CD">
        <w:t>.</w:t>
      </w:r>
    </w:p>
    <w:p w:rsidR="009B529A" w:rsidRPr="002F57CD" w:rsidRDefault="009B529A" w:rsidP="008C69FA">
      <w:pPr>
        <w:pStyle w:val="Fields"/>
      </w:pPr>
      <w:r w:rsidRPr="002F57CD">
        <w:rPr>
          <w:rStyle w:val="StyleDrop-downhotspot11ptUnderline"/>
          <w:bCs w:val="0"/>
          <w:iCs w:val="0"/>
          <w:sz w:val="24"/>
        </w:rPr>
        <w:t>State/Province</w:t>
      </w:r>
      <w:r w:rsidRPr="002F57CD">
        <w:rPr>
          <w:rStyle w:val="Drop-downhotspot"/>
        </w:rPr>
        <w:t>:</w:t>
      </w:r>
    </w:p>
    <w:p w:rsidR="009B529A" w:rsidRPr="002F57CD" w:rsidRDefault="009B529A" w:rsidP="00680B8C">
      <w:pPr>
        <w:pStyle w:val="Fielddefinition"/>
      </w:pPr>
      <w:r w:rsidRPr="002F57CD">
        <w:rPr>
          <w:b/>
        </w:rPr>
        <w:t>State</w:t>
      </w:r>
      <w:r w:rsidRPr="002F57CD">
        <w:t>: Enter the full state name associated with the employer’s address</w:t>
      </w:r>
      <w:r w:rsidRPr="002F57CD">
        <w:fldChar w:fldCharType="begin"/>
      </w:r>
      <w:r w:rsidRPr="002F57CD">
        <w:instrText xml:space="preserve"> XE “Address” </w:instrText>
      </w:r>
      <w:r w:rsidRPr="002F57CD">
        <w:fldChar w:fldCharType="end"/>
      </w:r>
      <w:r w:rsidRPr="002F57CD">
        <w:t>.</w:t>
      </w:r>
    </w:p>
    <w:p w:rsidR="009B529A" w:rsidRPr="002F57CD" w:rsidRDefault="009B529A" w:rsidP="00680B8C">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680B8C">
      <w:pPr>
        <w:pStyle w:val="Fielddefinition"/>
        <w:rPr>
          <w:color w:val="0000FF"/>
          <w:u w:val="single"/>
        </w:rPr>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680B8C">
      <w:pPr>
        <w:pStyle w:val="Fielddefinition"/>
      </w:pPr>
      <w:r w:rsidRPr="002F57CD">
        <w:rPr>
          <w:b/>
        </w:rPr>
        <w:t>Province</w:t>
      </w:r>
      <w:r w:rsidRPr="002F57CD">
        <w:t xml:space="preserve">: Enter the full province name if a country other than </w:t>
      </w:r>
      <w:r w:rsidRPr="002F57CD">
        <w:rPr>
          <w:b/>
        </w:rPr>
        <w:t>United States</w:t>
      </w:r>
      <w:r w:rsidRPr="002F57CD">
        <w:t xml:space="preserve"> is selected</w:t>
      </w:r>
      <w:r w:rsidR="00D96B3C" w:rsidRPr="002F57CD">
        <w:t xml:space="preserve">. </w:t>
      </w:r>
      <w:r w:rsidRPr="002F57CD">
        <w:rPr>
          <w:i/>
        </w:rPr>
        <w:t>Province</w:t>
      </w:r>
      <w:r w:rsidRPr="002F57CD">
        <w:t xml:space="preserve"> can be up to 20 characters in length.</w:t>
      </w:r>
    </w:p>
    <w:p w:rsidR="00AE0826" w:rsidRPr="002F57CD" w:rsidRDefault="00AE0826" w:rsidP="008C69FA">
      <w:pPr>
        <w:pStyle w:val="Fields"/>
        <w:rPr>
          <w:rStyle w:val="Drop-downhotspot"/>
        </w:rPr>
      </w:pPr>
    </w:p>
    <w:p w:rsidR="00AE0826" w:rsidRPr="002F57CD" w:rsidRDefault="00AE0826" w:rsidP="008C69FA">
      <w:pPr>
        <w:pStyle w:val="Fields"/>
        <w:rPr>
          <w:rStyle w:val="Drop-downhotspot"/>
        </w:rPr>
      </w:pPr>
    </w:p>
    <w:p w:rsidR="009B529A" w:rsidRPr="002F57CD" w:rsidRDefault="009B529A" w:rsidP="008C69FA">
      <w:pPr>
        <w:pStyle w:val="Fields"/>
      </w:pPr>
      <w:r w:rsidRPr="002F57CD">
        <w:rPr>
          <w:rStyle w:val="Drop-downhotspot"/>
        </w:rPr>
        <w:t>County/Postal Code:</w:t>
      </w:r>
    </w:p>
    <w:p w:rsidR="009B529A" w:rsidRPr="002F57CD" w:rsidRDefault="009B529A" w:rsidP="00680B8C">
      <w:pPr>
        <w:pStyle w:val="Fielddefinition"/>
      </w:pPr>
      <w:r w:rsidRPr="002F57CD">
        <w:rPr>
          <w:b/>
        </w:rPr>
        <w:t>County</w:t>
      </w:r>
      <w:r w:rsidRPr="002F57CD">
        <w:t>: Enter the county in which the employer lives (not required).</w:t>
      </w:r>
    </w:p>
    <w:p w:rsidR="009B529A" w:rsidRPr="002F57CD" w:rsidRDefault="009B529A" w:rsidP="00680B8C">
      <w:pPr>
        <w:pStyle w:val="Fielddefinition"/>
      </w:pPr>
      <w:r w:rsidRPr="002F57CD">
        <w:t>U.S. addresses should follow the standard U.S. Postal Service (USPS) format as closely as possible. USPS Publication 28 outlines those standards</w:t>
      </w:r>
      <w:r w:rsidR="00D96B3C" w:rsidRPr="002F57CD">
        <w:t xml:space="preserve">. </w:t>
      </w:r>
      <w:r w:rsidRPr="002F57CD">
        <w:t>The Veterans Health Administration (VHA) has a standard list of values for States and Counties.</w:t>
      </w:r>
    </w:p>
    <w:p w:rsidR="009B529A" w:rsidRPr="002F57CD" w:rsidRDefault="009B529A" w:rsidP="00680B8C">
      <w:pPr>
        <w:pStyle w:val="Fielddefinition"/>
        <w:rPr>
          <w:color w:val="0000FF"/>
          <w:u w:val="single"/>
        </w:rPr>
      </w:pPr>
      <w:r w:rsidRPr="002F57CD">
        <w:t xml:space="preserve">To view a standard list of values for States and Counties, visit the </w:t>
      </w:r>
      <w:r w:rsidRPr="002F57CD">
        <w:rPr>
          <w:b/>
          <w:bCs/>
          <w:i/>
        </w:rPr>
        <w:t>Administrative Data Quality Council Intranet Site</w:t>
      </w:r>
      <w:r w:rsidRPr="002F57CD">
        <w:rPr>
          <w:bCs/>
        </w:rPr>
        <w:t>.</w:t>
      </w:r>
    </w:p>
    <w:p w:rsidR="009B529A" w:rsidRPr="002F57CD" w:rsidRDefault="009B529A" w:rsidP="00680B8C">
      <w:pPr>
        <w:pStyle w:val="Fielddefinition"/>
      </w:pPr>
      <w:r w:rsidRPr="002F57CD">
        <w:rPr>
          <w:b/>
        </w:rPr>
        <w:t>Postal Code</w:t>
      </w:r>
      <w:r w:rsidRPr="002F57CD">
        <w:t xml:space="preserve">: Enter a postal code if a country other than </w:t>
      </w:r>
      <w:r w:rsidRPr="002F57CD">
        <w:rPr>
          <w:b/>
        </w:rPr>
        <w:t>United States</w:t>
      </w:r>
      <w:r w:rsidRPr="002F57CD">
        <w:t xml:space="preserve"> is selected</w:t>
      </w:r>
      <w:r w:rsidR="00D96B3C" w:rsidRPr="002F57CD">
        <w:t xml:space="preserve">. </w:t>
      </w:r>
      <w:r w:rsidRPr="002F57CD">
        <w:rPr>
          <w:i/>
        </w:rPr>
        <w:t>Postal Code</w:t>
      </w:r>
      <w:r w:rsidRPr="002F57CD">
        <w:t xml:space="preserve"> can be up to 10 characters/numbers in length.</w:t>
      </w:r>
    </w:p>
    <w:p w:rsidR="009B529A" w:rsidRPr="002F57CD" w:rsidRDefault="009B529A" w:rsidP="008C69FA">
      <w:pPr>
        <w:pStyle w:val="Fields"/>
      </w:pPr>
      <w:r w:rsidRPr="002F57CD">
        <w:rPr>
          <w:rStyle w:val="StyleDrop-downhotspot11ptUnderline"/>
          <w:bCs w:val="0"/>
          <w:iCs w:val="0"/>
          <w:sz w:val="24"/>
        </w:rPr>
        <w:t>Employer</w:t>
      </w:r>
      <w:r w:rsidRPr="002F57CD">
        <w:rPr>
          <w:rStyle w:val="Drop-downhotspot"/>
        </w:rPr>
        <w:t xml:space="preserve"> Phone Number:</w:t>
      </w:r>
    </w:p>
    <w:p w:rsidR="009B529A" w:rsidRPr="002F57CD" w:rsidRDefault="009B529A" w:rsidP="00680B8C">
      <w:pPr>
        <w:pStyle w:val="Fielddefinition"/>
      </w:pPr>
      <w:r w:rsidRPr="002F57CD">
        <w:t>The spouse employer’s phone number</w:t>
      </w:r>
      <w:r w:rsidRPr="002F57CD" w:rsidDel="002C028B">
        <w:t xml:space="preserve"> </w:t>
      </w:r>
      <w:r w:rsidRPr="002F57CD">
        <w:t>is a free text field of 3 – 30 characters.</w:t>
      </w:r>
    </w:p>
    <w:p w:rsidR="009B529A" w:rsidRPr="002F57CD" w:rsidRDefault="009B529A" w:rsidP="008C69FA">
      <w:pPr>
        <w:pStyle w:val="Fields"/>
      </w:pPr>
      <w:r w:rsidRPr="002F57CD">
        <w:rPr>
          <w:rStyle w:val="StyleDrop-downhotspot11ptUnderline"/>
          <w:bCs w:val="0"/>
          <w:iCs w:val="0"/>
          <w:sz w:val="24"/>
        </w:rPr>
        <w:t>Date of Retirement</w:t>
      </w:r>
      <w:r w:rsidRPr="002F57CD">
        <w:rPr>
          <w:rStyle w:val="Drop-downhotspot"/>
        </w:rPr>
        <w:t xml:space="preserve">: </w:t>
      </w:r>
      <w:r w:rsidRPr="002F57CD">
        <w:rPr>
          <w:rStyle w:val="Drop-downhotspot"/>
        </w:rPr>
        <w:fldChar w:fldCharType="begin"/>
      </w:r>
      <w:r w:rsidRPr="002F57CD">
        <w:instrText xml:space="preserve"> XE "Date:of Retirement:AAP" </w:instrText>
      </w:r>
      <w:r w:rsidRPr="002F57CD">
        <w:rPr>
          <w:rStyle w:val="Drop-downhotspot"/>
        </w:rPr>
        <w:fldChar w:fldCharType="end"/>
      </w:r>
    </w:p>
    <w:p w:rsidR="009B529A" w:rsidRPr="002F57CD" w:rsidRDefault="009B529A" w:rsidP="00680B8C">
      <w:pPr>
        <w:pStyle w:val="Fielddefinition"/>
      </w:pPr>
      <w:r w:rsidRPr="002F57CD">
        <w:t>This is the spouse’s Retirement Date in standard date format.</w:t>
      </w:r>
    </w:p>
    <w:p w:rsidR="009B529A" w:rsidRPr="002F57CD" w:rsidRDefault="009B529A" w:rsidP="00680B8C">
      <w:pPr>
        <w:pStyle w:val="Fielddefinition"/>
      </w:pPr>
      <w:r w:rsidRPr="002F57CD">
        <w:t xml:space="preserve">If the </w:t>
      </w:r>
      <w:r w:rsidRPr="002F57CD">
        <w:rPr>
          <w:i/>
        </w:rPr>
        <w:t>Employment Status</w:t>
      </w:r>
      <w:r w:rsidRPr="002F57CD">
        <w:t xml:space="preserve"> is equal to "Retired", this field can be edited.</w:t>
      </w:r>
    </w:p>
    <w:p w:rsidR="009B529A" w:rsidRPr="002F57CD" w:rsidRDefault="009B529A" w:rsidP="00680B8C">
      <w:pPr>
        <w:pStyle w:val="Fielddefinition"/>
      </w:pPr>
      <w:r w:rsidRPr="002F57CD">
        <w:t xml:space="preserve">If </w:t>
      </w:r>
      <w:r w:rsidRPr="002F57CD">
        <w:rPr>
          <w:i/>
        </w:rPr>
        <w:t>Employment Status</w:t>
      </w:r>
      <w:r w:rsidRPr="002F57CD">
        <w:t xml:space="preserve"> is changed from "Retired" to any other value, the </w:t>
      </w:r>
      <w:r w:rsidRPr="002F57CD">
        <w:rPr>
          <w:i/>
        </w:rPr>
        <w:t>Date of Retirement</w:t>
      </w:r>
      <w:r w:rsidRPr="002F57CD">
        <w:t xml:space="preserve"> field will be deleted.</w:t>
      </w:r>
    </w:p>
    <w:p w:rsidR="009B529A" w:rsidRPr="002F57CD" w:rsidRDefault="009B529A" w:rsidP="009B529A">
      <w:pPr>
        <w:rPr>
          <w:szCs w:val="20"/>
        </w:rPr>
      </w:pPr>
    </w:p>
    <w:p w:rsidR="009B529A" w:rsidRPr="002F57CD" w:rsidRDefault="009B529A" w:rsidP="000B66A7">
      <w:pPr>
        <w:pStyle w:val="BodyText"/>
      </w:pPr>
      <w:r w:rsidRPr="002F57CD">
        <w:rPr>
          <w:b/>
          <w:noProof/>
          <w:color w:val="FF0000"/>
        </w:rPr>
        <w:drawing>
          <wp:inline distT="0" distB="0" distL="0" distR="0" wp14:anchorId="75DB9919" wp14:editId="048D5D5B">
            <wp:extent cx="119380" cy="119380"/>
            <wp:effectExtent l="19050" t="0" r="0" b="0"/>
            <wp:docPr id="1392" name="Picture 139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rsidRPr="002F57CD">
        <w:t xml:space="preserve"> </w:t>
      </w:r>
      <w:r w:rsidRPr="002F57CD">
        <w:t>Indicates Required Field</w:t>
      </w:r>
    </w:p>
    <w:p w:rsidR="009B529A" w:rsidRPr="002F57CD" w:rsidRDefault="009B529A" w:rsidP="003175D1">
      <w:pPr>
        <w:pStyle w:val="Heading5"/>
      </w:pPr>
      <w:r w:rsidRPr="002F57CD">
        <w:rPr>
          <w:rFonts w:ascii="Verdana" w:hAnsi="Verdana"/>
          <w:color w:val="A82384"/>
          <w:sz w:val="15"/>
          <w:szCs w:val="15"/>
        </w:rPr>
        <w:br w:type="page"/>
      </w:r>
      <w:bookmarkStart w:id="867" w:name="_Toc394920850"/>
      <w:bookmarkStart w:id="868" w:name="_Toc406571186"/>
      <w:bookmarkStart w:id="869" w:name="_Toc447812027"/>
      <w:r w:rsidRPr="002F57CD">
        <w:t>Add</w:t>
      </w:r>
      <w:r w:rsidRPr="002F57CD">
        <w:fldChar w:fldCharType="begin"/>
      </w:r>
      <w:r w:rsidRPr="002F57CD">
        <w:instrText xml:space="preserve"> XE "Add:Child</w:instrText>
      </w:r>
      <w:r w:rsidRPr="002F57CD">
        <w:fldChar w:fldCharType="begin"/>
      </w:r>
      <w:r w:rsidRPr="002F57CD">
        <w:instrText xml:space="preserve"> XE "</w:instrText>
      </w:r>
      <w:r w:rsidRPr="002F57CD">
        <w:rPr>
          <w:rStyle w:val="Expandingtext"/>
        </w:rPr>
        <w:instrText>Child:</w:instrText>
      </w:r>
      <w:r w:rsidRPr="002F57CD">
        <w:instrText xml:space="preserve">Add" </w:instrText>
      </w:r>
      <w:r w:rsidRPr="002F57CD">
        <w:fldChar w:fldCharType="end"/>
      </w:r>
      <w:r w:rsidRPr="002F57CD">
        <w:instrText xml:space="preserve">" </w:instrText>
      </w:r>
      <w:r w:rsidRPr="002F57CD">
        <w:fldChar w:fldCharType="end"/>
      </w:r>
      <w:r w:rsidRPr="002F57CD">
        <w:t>/Edit Child (Dependent</w:t>
      </w:r>
      <w:r w:rsidRPr="002F57CD">
        <w:fldChar w:fldCharType="begin"/>
      </w:r>
      <w:r w:rsidRPr="002F57CD">
        <w:instrText xml:space="preserve"> XE "Dependent:Add/Edit Child" </w:instrText>
      </w:r>
      <w:r w:rsidRPr="002F57CD">
        <w:fldChar w:fldCharType="end"/>
      </w:r>
      <w:r w:rsidRPr="002F57CD">
        <w:t>)</w:t>
      </w:r>
      <w:bookmarkEnd w:id="865"/>
      <w:bookmarkEnd w:id="867"/>
      <w:bookmarkEnd w:id="868"/>
      <w:bookmarkEnd w:id="869"/>
    </w:p>
    <w:p w:rsidR="009B529A" w:rsidRPr="002F57CD" w:rsidRDefault="009B529A" w:rsidP="001974F3">
      <w:pPr>
        <w:pStyle w:val="BodyText"/>
        <w:rPr>
          <w:szCs w:val="24"/>
        </w:rPr>
      </w:pPr>
      <w:r w:rsidRPr="002F57CD">
        <w:rPr>
          <w:b/>
          <w:bCs/>
          <w:i/>
          <w:iCs/>
          <w:color w:val="007F00"/>
          <w:szCs w:val="24"/>
        </w:rPr>
        <w:t>(Edit)</w:t>
      </w:r>
      <w:r w:rsidRPr="002F57CD">
        <w:rPr>
          <w:szCs w:val="24"/>
        </w:rPr>
        <w:t xml:space="preserve"> means that these additional fields are available in the Edit mode.</w:t>
      </w:r>
    </w:p>
    <w:p w:rsidR="009B529A" w:rsidRPr="002F57CD" w:rsidRDefault="009B529A" w:rsidP="009B529A"/>
    <w:p w:rsidR="009B529A" w:rsidRPr="002F57CD" w:rsidRDefault="009B529A" w:rsidP="00547DB7">
      <w:pPr>
        <w:pStyle w:val="Fields"/>
      </w:pPr>
      <w:r w:rsidRPr="002F57CD">
        <w:rPr>
          <w:noProof/>
          <w:u w:val="none"/>
        </w:rPr>
        <w:drawing>
          <wp:inline distT="0" distB="0" distL="0" distR="0" wp14:anchorId="3E43168B" wp14:editId="2EC4ABF6">
            <wp:extent cx="119380" cy="119380"/>
            <wp:effectExtent l="19050" t="0" r="0" b="0"/>
            <wp:docPr id="1393" name="Picture 139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Dependent</w:t>
      </w:r>
      <w:r w:rsidRPr="002F57CD">
        <w:rPr>
          <w:rStyle w:val="Drop-downhotspot"/>
        </w:rPr>
        <w:fldChar w:fldCharType="begin"/>
      </w:r>
      <w:r w:rsidRPr="002F57CD">
        <w:instrText xml:space="preserve"> XE "Dependent:Effective Date:Child" </w:instrText>
      </w:r>
      <w:r w:rsidRPr="002F57CD">
        <w:rPr>
          <w:rStyle w:val="Drop-downhotspot"/>
        </w:rPr>
        <w:fldChar w:fldCharType="end"/>
      </w:r>
      <w:r w:rsidRPr="002F57CD">
        <w:rPr>
          <w:rStyle w:val="Drop-downhotspot"/>
        </w:rPr>
        <w:t xml:space="preserve">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Child:Effective" </w:instrText>
      </w:r>
      <w:r w:rsidRPr="002F57CD">
        <w:rPr>
          <w:rStyle w:val="Drop-downhotspot"/>
        </w:rPr>
        <w:fldChar w:fldCharType="end"/>
      </w:r>
      <w:r w:rsidRPr="002F57CD">
        <w:rPr>
          <w:rStyle w:val="Drop-downhotspot"/>
        </w:rPr>
        <w:t>:</w:t>
      </w:r>
    </w:p>
    <w:p w:rsidR="009B529A" w:rsidRPr="002F57CD" w:rsidRDefault="009B529A" w:rsidP="00680B8C">
      <w:pPr>
        <w:pStyle w:val="Fielddefinition"/>
      </w:pPr>
      <w:r w:rsidRPr="002F57CD">
        <w:rPr>
          <w:i/>
        </w:rPr>
        <w:t>Dependent Effective Date</w:t>
      </w:r>
      <w:r w:rsidRPr="002F57CD">
        <w:t xml:space="preserve"> is defined as the date the child became a </w:t>
      </w:r>
      <w:r w:rsidRPr="002F57CD">
        <w:rPr>
          <w:rStyle w:val="Text-onlypopuphotspot"/>
        </w:rPr>
        <w:t>Dependent</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t>Date must be on or after DOB.</w:t>
      </w:r>
    </w:p>
    <w:p w:rsidR="009B529A" w:rsidRPr="002F57CD" w:rsidRDefault="009B529A" w:rsidP="000A4B46">
      <w:pPr>
        <w:pStyle w:val="BodyTextBullet2"/>
      </w:pPr>
      <w:r w:rsidRPr="002F57CD">
        <w:t>Date cannot be a future date.</w:t>
      </w:r>
    </w:p>
    <w:p w:rsidR="009B529A" w:rsidRPr="002F57CD" w:rsidRDefault="009B529A" w:rsidP="000A4B46">
      <w:pPr>
        <w:pStyle w:val="BodyTextBullet2"/>
      </w:pPr>
      <w:r w:rsidRPr="002F57CD">
        <w:rPr>
          <w:rStyle w:val="Text-onlypopuphotspot"/>
        </w:rPr>
        <w:t>Imprecise</w:t>
      </w:r>
      <w:r w:rsidRPr="002F57CD">
        <w:t xml:space="preserve"> dates are allowed.</w:t>
      </w:r>
    </w:p>
    <w:p w:rsidR="009B529A" w:rsidRPr="002F57CD" w:rsidRDefault="009B529A" w:rsidP="000A4B46">
      <w:pPr>
        <w:pStyle w:val="BodyTextBullet2"/>
      </w:pPr>
      <w:r w:rsidRPr="002F57CD">
        <w:rPr>
          <w:i/>
          <w:iCs/>
        </w:rPr>
        <w:t>Dependent Effective Date</w:t>
      </w:r>
      <w:r w:rsidRPr="002F57CD">
        <w:t xml:space="preserve"> is a required field.</w:t>
      </w:r>
    </w:p>
    <w:p w:rsidR="009B529A" w:rsidRPr="002F57CD" w:rsidRDefault="009B529A" w:rsidP="00547DB7">
      <w:pPr>
        <w:pStyle w:val="Fields"/>
      </w:pPr>
      <w:r w:rsidRPr="002F57CD">
        <w:rPr>
          <w:rStyle w:val="Drop-downhotspot"/>
        </w:rPr>
        <w:t>Inactive Date:</w:t>
      </w:r>
    </w:p>
    <w:p w:rsidR="009B529A" w:rsidRPr="002F57CD" w:rsidRDefault="009B529A" w:rsidP="00680B8C">
      <w:pPr>
        <w:pStyle w:val="Fielddefinition"/>
      </w:pPr>
      <w:r w:rsidRPr="002F57CD">
        <w:t>The Inactive Date is the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Child:Inactive" </w:instrText>
      </w:r>
      <w:r w:rsidRPr="002F57CD">
        <w:rPr>
          <w:rStyle w:val="Drop-downhotspot"/>
        </w:rPr>
        <w:fldChar w:fldCharType="end"/>
      </w:r>
      <w:r w:rsidRPr="002F57CD">
        <w:t xml:space="preserve"> the child</w:t>
      </w:r>
      <w:r w:rsidRPr="002F57CD">
        <w:fldChar w:fldCharType="begin"/>
      </w:r>
      <w:r w:rsidRPr="002F57CD">
        <w:instrText xml:space="preserve"> XE "</w:instrText>
      </w:r>
      <w:r w:rsidRPr="002F57CD">
        <w:rPr>
          <w:rStyle w:val="Expandingtext"/>
        </w:rPr>
        <w:instrText>Child</w:instrText>
      </w:r>
      <w:r w:rsidRPr="002F57CD">
        <w:instrText xml:space="preserve">" </w:instrText>
      </w:r>
      <w:r w:rsidRPr="002F57CD">
        <w:fldChar w:fldCharType="end"/>
      </w:r>
      <w:r w:rsidRPr="002F57CD">
        <w:t xml:space="preserve"> (dependent) is no longer considered a valid dependent</w:t>
      </w:r>
      <w:r w:rsidRPr="002F57CD">
        <w:fldChar w:fldCharType="begin"/>
      </w:r>
      <w:r w:rsidRPr="002F57CD">
        <w:instrText xml:space="preserve"> XE "Dependent:Inactive Date:Child" </w:instrText>
      </w:r>
      <w:r w:rsidRPr="002F57CD">
        <w:fldChar w:fldCharType="end"/>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rPr>
          <w:i/>
          <w:iCs/>
        </w:rPr>
        <w:t>Inactive Date</w:t>
      </w:r>
      <w:r w:rsidRPr="002F57CD">
        <w:t xml:space="preserve"> </w:t>
      </w:r>
      <w:r w:rsidRPr="002F57CD">
        <w:rPr>
          <w:rStyle w:val="Text-onlypopuphotspot"/>
        </w:rPr>
        <w:t>must</w:t>
      </w:r>
      <w:r w:rsidRPr="002F57CD">
        <w:t xml:space="preserve"> be after child's DOB and equal to or prior to the DOD</w:t>
      </w:r>
      <w:r w:rsidR="00D96B3C" w:rsidRPr="002F57CD">
        <w:t xml:space="preserve">. </w:t>
      </w:r>
      <w:r w:rsidRPr="002F57CD">
        <w:t>Examples may include the child reaching the age limit, dying, etc.</w:t>
      </w:r>
    </w:p>
    <w:p w:rsidR="009B529A" w:rsidRPr="002F57CD" w:rsidRDefault="009B529A" w:rsidP="00547DB7">
      <w:pPr>
        <w:pStyle w:val="Fields"/>
      </w:pPr>
      <w:r w:rsidRPr="002F57CD">
        <w:rPr>
          <w:rStyle w:val="Drop-downhotspot"/>
        </w:rPr>
        <w:t>Prefix:</w:t>
      </w:r>
    </w:p>
    <w:p w:rsidR="009B529A" w:rsidRPr="002F57CD" w:rsidRDefault="009B529A" w:rsidP="00680B8C">
      <w:pPr>
        <w:pStyle w:val="Fielddefinition"/>
      </w:pPr>
      <w:r w:rsidRPr="002F57CD">
        <w:t>Dependent</w:t>
      </w:r>
      <w:r w:rsidRPr="002F57CD">
        <w:fldChar w:fldCharType="begin"/>
      </w:r>
      <w:r w:rsidRPr="002F57CD">
        <w:instrText xml:space="preserve"> XE "Dependent:Title:Child" </w:instrText>
      </w:r>
      <w:r w:rsidRPr="002F57CD">
        <w:fldChar w:fldCharType="end"/>
      </w:r>
      <w:r w:rsidRPr="002F57CD">
        <w:t xml:space="preserve"> title is the title supplied for the dependent such as Mr., Ms.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rPr>
          <w:i/>
          <w:iCs/>
        </w:rPr>
        <w:t>Prefix</w:t>
      </w:r>
      <w:r w:rsidRPr="002F57CD">
        <w:t xml:space="preserve"> is free text and must be between 1 and 10 characters.</w:t>
      </w:r>
    </w:p>
    <w:p w:rsidR="009B529A" w:rsidRPr="002F57CD" w:rsidRDefault="009B529A" w:rsidP="000A4B46">
      <w:pPr>
        <w:pStyle w:val="BodyTextBullet2"/>
      </w:pPr>
      <w:r w:rsidRPr="002F57CD">
        <w:t>Dependent title is not a required field.</w:t>
      </w:r>
    </w:p>
    <w:p w:rsidR="009B529A" w:rsidRPr="002F57CD" w:rsidRDefault="009B529A" w:rsidP="00547DB7">
      <w:pPr>
        <w:pStyle w:val="Fields"/>
      </w:pPr>
      <w:r w:rsidRPr="002F57CD">
        <w:rPr>
          <w:noProof/>
          <w:u w:val="none"/>
        </w:rPr>
        <w:drawing>
          <wp:inline distT="0" distB="0" distL="0" distR="0" wp14:anchorId="4A05D18F" wp14:editId="5C4548F1">
            <wp:extent cx="119380" cy="119380"/>
            <wp:effectExtent l="19050" t="0" r="0" b="0"/>
            <wp:docPr id="1401" name="Picture 140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First Name:</w:t>
      </w:r>
    </w:p>
    <w:p w:rsidR="009B529A" w:rsidRPr="002F57CD" w:rsidRDefault="009B529A" w:rsidP="00680B8C">
      <w:pPr>
        <w:pStyle w:val="Fielddefinition"/>
      </w:pPr>
      <w:r w:rsidRPr="002F57CD">
        <w:t>The Name fields are an important element in the unique identity of a person</w:t>
      </w:r>
      <w:r w:rsidR="00D96B3C" w:rsidRPr="002F57CD">
        <w:t xml:space="preserve">. </w:t>
      </w:r>
      <w:r w:rsidRPr="002F57CD">
        <w:t>Enter the dependent's</w:t>
      </w:r>
      <w:r w:rsidRPr="002F57CD">
        <w:fldChar w:fldCharType="begin"/>
      </w:r>
      <w:r w:rsidRPr="002F57CD">
        <w:instrText xml:space="preserve"> XE "Dependent:First Name:Child" </w:instrText>
      </w:r>
      <w:r w:rsidRPr="002F57CD">
        <w:fldChar w:fldCharType="end"/>
      </w:r>
      <w:r w:rsidRPr="002F57CD">
        <w:t xml:space="preserve"> complete legal first name</w:t>
      </w:r>
      <w:r w:rsidR="00D96B3C" w:rsidRPr="002F57CD">
        <w:t xml:space="preserve">. </w:t>
      </w:r>
      <w:r w:rsidRPr="002F57CD">
        <w:t>Avoid using nicknames or ambiguous information.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rPr>
          <w:i/>
          <w:iCs/>
        </w:rPr>
        <w:t>First Name</w:t>
      </w:r>
      <w:r w:rsidRPr="002F57CD">
        <w:t xml:space="preserve"> must be between 1 and 25 characters.</w:t>
      </w:r>
    </w:p>
    <w:p w:rsidR="009B529A" w:rsidRPr="002F57CD" w:rsidRDefault="009B529A" w:rsidP="000A4B46">
      <w:pPr>
        <w:pStyle w:val="BodyTextBullet2"/>
      </w:pPr>
      <w:r w:rsidRPr="002F57CD">
        <w:t>Apostrophes and hyphens are the only punctuation that can be used.</w:t>
      </w:r>
    </w:p>
    <w:p w:rsidR="009B529A" w:rsidRPr="002F57CD" w:rsidRDefault="009B529A" w:rsidP="000A4B46">
      <w:pPr>
        <w:pStyle w:val="BodyTextBullet2"/>
      </w:pPr>
      <w:r w:rsidRPr="002F57CD">
        <w:t xml:space="preserve">Dependent's </w:t>
      </w:r>
      <w:r w:rsidRPr="002F57CD">
        <w:rPr>
          <w:i/>
          <w:iCs/>
        </w:rPr>
        <w:t>First Name</w:t>
      </w:r>
      <w:r w:rsidRPr="002F57CD">
        <w:t xml:space="preserve"> is a required field.</w:t>
      </w:r>
    </w:p>
    <w:p w:rsidR="009B529A" w:rsidRPr="002F57CD" w:rsidRDefault="009B529A" w:rsidP="00547DB7">
      <w:pPr>
        <w:pStyle w:val="Fields"/>
      </w:pPr>
      <w:r w:rsidRPr="002F57CD">
        <w:rPr>
          <w:rStyle w:val="Drop-downhotspot"/>
        </w:rPr>
        <w:t>Middle Name:</w:t>
      </w:r>
    </w:p>
    <w:p w:rsidR="009B529A" w:rsidRPr="002F57CD" w:rsidRDefault="009B529A" w:rsidP="00680B8C">
      <w:pPr>
        <w:pStyle w:val="Fielddefinition"/>
      </w:pPr>
      <w:r w:rsidRPr="002F57CD">
        <w:t>Enter the full middle name, when available</w:t>
      </w:r>
      <w:r w:rsidR="00D96B3C" w:rsidRPr="002F57CD">
        <w:t xml:space="preserve">. </w:t>
      </w:r>
      <w:r w:rsidRPr="002F57CD">
        <w:t xml:space="preserve">Leave </w:t>
      </w:r>
      <w:r w:rsidRPr="002F57CD">
        <w:rPr>
          <w:i/>
        </w:rPr>
        <w:t>Middle Name</w:t>
      </w:r>
      <w:r w:rsidRPr="002F57CD">
        <w:t xml:space="preserve"> blank if one does not exist; do not use </w:t>
      </w:r>
      <w:r w:rsidRPr="002F57CD">
        <w:rPr>
          <w:rStyle w:val="Text-onlypopuphotspot"/>
        </w:rPr>
        <w:t>NMI</w:t>
      </w:r>
      <w:r w:rsidRPr="002F57CD">
        <w:t xml:space="preserve"> or </w:t>
      </w:r>
      <w:r w:rsidRPr="002F57CD">
        <w:rPr>
          <w:rStyle w:val="Text-onlypopuphotspot"/>
        </w:rPr>
        <w:t>NMN</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rPr>
          <w:i/>
          <w:iCs/>
        </w:rPr>
        <w:t>Middle Name</w:t>
      </w:r>
      <w:r w:rsidRPr="002F57CD">
        <w:t xml:space="preserve"> must be between 1 and 25 characters.</w:t>
      </w:r>
    </w:p>
    <w:p w:rsidR="009B529A" w:rsidRPr="002F57CD" w:rsidRDefault="009B529A" w:rsidP="000A4B46">
      <w:pPr>
        <w:pStyle w:val="BodyTextBullet2"/>
      </w:pPr>
      <w:r w:rsidRPr="002F57CD">
        <w:t>Dependent</w:t>
      </w:r>
      <w:r w:rsidRPr="002F57CD">
        <w:fldChar w:fldCharType="begin"/>
      </w:r>
      <w:r w:rsidRPr="002F57CD">
        <w:instrText xml:space="preserve"> XE "Dependent:Middle Name:Child" </w:instrText>
      </w:r>
      <w:r w:rsidRPr="002F57CD">
        <w:fldChar w:fldCharType="end"/>
      </w:r>
      <w:r w:rsidRPr="002F57CD">
        <w:t xml:space="preserve"> child</w:t>
      </w:r>
      <w:r w:rsidRPr="002F57CD">
        <w:fldChar w:fldCharType="begin"/>
      </w:r>
      <w:r w:rsidRPr="002F57CD">
        <w:instrText xml:space="preserve"> XE "Child" </w:instrText>
      </w:r>
      <w:r w:rsidRPr="002F57CD">
        <w:fldChar w:fldCharType="end"/>
      </w:r>
      <w:r w:rsidRPr="002F57CD">
        <w:t>'s</w:t>
      </w:r>
      <w:r w:rsidRPr="002F57CD">
        <w:rPr>
          <w:i/>
          <w:iCs/>
        </w:rPr>
        <w:t xml:space="preserve"> Middle Name</w:t>
      </w:r>
      <w:r w:rsidRPr="002F57CD">
        <w:t xml:space="preserve"> is not a required field.</w:t>
      </w:r>
    </w:p>
    <w:p w:rsidR="009B529A" w:rsidRPr="002F57CD" w:rsidRDefault="009B529A" w:rsidP="00547DB7">
      <w:pPr>
        <w:pStyle w:val="Fields"/>
      </w:pPr>
      <w:r w:rsidRPr="002F57CD">
        <w:rPr>
          <w:noProof/>
          <w:u w:val="none"/>
        </w:rPr>
        <w:drawing>
          <wp:inline distT="0" distB="0" distL="0" distR="0" wp14:anchorId="690C3844" wp14:editId="14D76611">
            <wp:extent cx="119380" cy="119380"/>
            <wp:effectExtent l="19050" t="0" r="0" b="0"/>
            <wp:docPr id="1407" name="Picture 140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Last Name:</w:t>
      </w:r>
    </w:p>
    <w:p w:rsidR="009B529A" w:rsidRPr="002F57CD" w:rsidRDefault="009B529A" w:rsidP="00680B8C">
      <w:pPr>
        <w:pStyle w:val="Fielddefinition"/>
      </w:pPr>
      <w:r w:rsidRPr="002F57CD">
        <w:t>The NAME fields are an important element in the unique identity of a person</w:t>
      </w:r>
      <w:r w:rsidR="00D96B3C" w:rsidRPr="002F57CD">
        <w:t xml:space="preserve">. </w:t>
      </w:r>
      <w:r w:rsidRPr="002F57CD">
        <w:t xml:space="preserve">Enter the dependent's </w:t>
      </w:r>
      <w:r w:rsidRPr="002F57CD">
        <w:fldChar w:fldCharType="begin"/>
      </w:r>
      <w:r w:rsidRPr="002F57CD">
        <w:instrText xml:space="preserve"> XE "Dependent:Last Name:Child" </w:instrText>
      </w:r>
      <w:r w:rsidRPr="002F57CD">
        <w:fldChar w:fldCharType="end"/>
      </w:r>
      <w:r w:rsidRPr="002F57CD">
        <w:t>complete legal last name.</w:t>
      </w:r>
    </w:p>
    <w:p w:rsidR="00AE0826" w:rsidRPr="002F57CD" w:rsidRDefault="00AE0826"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t>Multiple last name components must be separated by spaces.</w:t>
      </w:r>
    </w:p>
    <w:p w:rsidR="009B529A" w:rsidRPr="002F57CD" w:rsidRDefault="009B529A" w:rsidP="000A4B46">
      <w:pPr>
        <w:pStyle w:val="BodyTextBullet2"/>
      </w:pPr>
      <w:r w:rsidRPr="002F57CD">
        <w:t>People with hyphenated names should be entered with the hyphen included.</w:t>
      </w:r>
    </w:p>
    <w:p w:rsidR="009B529A" w:rsidRPr="002F57CD" w:rsidRDefault="009B529A" w:rsidP="000A4B46">
      <w:pPr>
        <w:pStyle w:val="BodyTextBullet2"/>
      </w:pPr>
      <w:r w:rsidRPr="002F57CD">
        <w:t xml:space="preserve">Legal Spanish names may be entered with the Mother's maiden name first, a hyphen and the Father's name all in the </w:t>
      </w:r>
      <w:r w:rsidRPr="002F57CD">
        <w:rPr>
          <w:i/>
          <w:iCs/>
        </w:rPr>
        <w:t>Last Name</w:t>
      </w:r>
      <w:r w:rsidRPr="002F57CD">
        <w:t xml:space="preserve"> field.</w:t>
      </w:r>
    </w:p>
    <w:p w:rsidR="009B529A" w:rsidRPr="002F57CD" w:rsidRDefault="009B529A" w:rsidP="000A4B46">
      <w:pPr>
        <w:pStyle w:val="BodyTextBullet2"/>
      </w:pPr>
      <w:r w:rsidRPr="002F57CD">
        <w:t>Apostrophes and hyphens are the only punctuation that can be used.</w:t>
      </w:r>
    </w:p>
    <w:p w:rsidR="009B529A" w:rsidRPr="002F57CD" w:rsidRDefault="009B529A" w:rsidP="000A4B46">
      <w:pPr>
        <w:pStyle w:val="BodyTextBullet2"/>
      </w:pPr>
      <w:r w:rsidRPr="002F57CD">
        <w:rPr>
          <w:i/>
          <w:iCs/>
        </w:rPr>
        <w:t>Last Name</w:t>
      </w:r>
      <w:r w:rsidRPr="002F57CD">
        <w:t xml:space="preserve"> must be between 1 and 35 characters.</w:t>
      </w:r>
    </w:p>
    <w:p w:rsidR="009B529A" w:rsidRPr="002F57CD" w:rsidRDefault="009B529A" w:rsidP="000A4B46">
      <w:pPr>
        <w:pStyle w:val="BodyTextBullet2"/>
      </w:pPr>
      <w:r w:rsidRPr="002F57CD">
        <w:t>Dependent's last name is a required field.</w:t>
      </w:r>
    </w:p>
    <w:p w:rsidR="009B529A" w:rsidRPr="002F57CD" w:rsidRDefault="009B529A" w:rsidP="00547DB7">
      <w:pPr>
        <w:pStyle w:val="Fields"/>
      </w:pPr>
      <w:r w:rsidRPr="002F57CD">
        <w:rPr>
          <w:rStyle w:val="Drop-downhotspot"/>
        </w:rPr>
        <w:t>Suffix:</w:t>
      </w:r>
    </w:p>
    <w:p w:rsidR="009B529A" w:rsidRPr="002F57CD" w:rsidRDefault="009B529A" w:rsidP="00680B8C">
      <w:pPr>
        <w:pStyle w:val="Fielddefinition"/>
      </w:pPr>
      <w:r w:rsidRPr="002F57CD">
        <w:rPr>
          <w:i/>
        </w:rPr>
        <w:t>Suffix</w:t>
      </w:r>
      <w:r w:rsidRPr="002F57CD">
        <w:t xml:space="preserve"> is the </w:t>
      </w:r>
      <w:r w:rsidRPr="002F57CD">
        <w:rPr>
          <w:rStyle w:val="Text-onlypopuphotspot"/>
        </w:rPr>
        <w:t>suffix associated</w:t>
      </w:r>
      <w:r w:rsidRPr="002F57CD">
        <w:t xml:space="preserve"> with an individual's name</w:t>
      </w:r>
      <w:r w:rsidR="00D96B3C" w:rsidRPr="002F57CD">
        <w:t xml:space="preserve">. </w:t>
      </w:r>
      <w:r w:rsidRPr="002F57CD">
        <w:t>Suffixes must be used for JR (junior), SR (senior) and birth positions.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t>Numeric birth position identifiers must be entered in Roman numeral values (i.e., I, II, III, etc.).</w:t>
      </w:r>
    </w:p>
    <w:p w:rsidR="009B529A" w:rsidRPr="002F57CD" w:rsidRDefault="009B529A" w:rsidP="000A4B46">
      <w:pPr>
        <w:pStyle w:val="BodyTextBullet2"/>
      </w:pPr>
      <w:r w:rsidRPr="002F57CD">
        <w:t>Suffixes must be entered without punctuation.</w:t>
      </w:r>
    </w:p>
    <w:p w:rsidR="009B529A" w:rsidRPr="002F57CD" w:rsidRDefault="009B529A" w:rsidP="000A4B46">
      <w:pPr>
        <w:pStyle w:val="BodyTextBullet2"/>
      </w:pPr>
      <w:r w:rsidRPr="002F57CD">
        <w:t xml:space="preserve">If entering a </w:t>
      </w:r>
      <w:r w:rsidRPr="002F57CD">
        <w:rPr>
          <w:i/>
          <w:iCs/>
        </w:rPr>
        <w:t>Suffix</w:t>
      </w:r>
      <w:r w:rsidRPr="002F57CD">
        <w:t>, (such as JR, SR, III) no punctuation must be used.</w:t>
      </w:r>
    </w:p>
    <w:p w:rsidR="009B529A" w:rsidRPr="002F57CD" w:rsidRDefault="009B529A" w:rsidP="000A4B46">
      <w:pPr>
        <w:pStyle w:val="BodyTextBullet2"/>
      </w:pPr>
      <w:r w:rsidRPr="002F57CD">
        <w:rPr>
          <w:i/>
          <w:iCs/>
        </w:rPr>
        <w:t>Suffix</w:t>
      </w:r>
      <w:r w:rsidRPr="002F57CD">
        <w:t xml:space="preserve"> must be between 1 and 10 characters.</w:t>
      </w:r>
    </w:p>
    <w:p w:rsidR="009B529A" w:rsidRPr="002F57CD" w:rsidRDefault="009B529A" w:rsidP="00547DB7">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680B8C">
      <w:pPr>
        <w:pStyle w:val="Fielddefinition"/>
      </w:pPr>
      <w:r w:rsidRPr="002F57CD">
        <w:t>Dependent</w:t>
      </w:r>
      <w:r w:rsidRPr="002F57CD">
        <w:fldChar w:fldCharType="begin"/>
      </w:r>
      <w:r w:rsidRPr="002F57CD">
        <w:instrText xml:space="preserve"> XE "Dependent:SSN:Child" </w:instrText>
      </w:r>
      <w:r w:rsidRPr="002F57CD">
        <w:fldChar w:fldCharType="end"/>
      </w:r>
      <w:r w:rsidRPr="002F57CD">
        <w:t xml:space="preserve"> Child</w:t>
      </w:r>
      <w:r w:rsidRPr="002F57CD">
        <w:fldChar w:fldCharType="begin"/>
      </w:r>
      <w:r w:rsidRPr="002F57CD">
        <w:instrText xml:space="preserve"> XE "Child:SSN" </w:instrText>
      </w:r>
      <w:r w:rsidRPr="002F57CD">
        <w:fldChar w:fldCharType="end"/>
      </w:r>
      <w:r w:rsidRPr="002F57CD">
        <w:t xml:space="preserve">'s </w:t>
      </w:r>
      <w:r w:rsidRPr="002F57CD">
        <w:rPr>
          <w:i/>
        </w:rPr>
        <w:t>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t xml:space="preserve"> is defined as the Social Security Number given to that child by the Social Security Administration. The acceptable format is 9 numeric characters.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cannot be a </w:t>
      </w:r>
      <w:r w:rsidRPr="002F57CD">
        <w:rPr>
          <w:rStyle w:val="Text-onlypopuphotspot"/>
          <w:i/>
          <w:iCs/>
        </w:rPr>
        <w:t>Pseudo</w:t>
      </w:r>
      <w:r w:rsidRPr="002F57CD">
        <w:rPr>
          <w:rStyle w:val="Text-onlypopuphotspot"/>
        </w:rPr>
        <w:t xml:space="preserve"> </w:t>
      </w:r>
      <w:r w:rsidRPr="002F57CD">
        <w:rPr>
          <w:rStyle w:val="Text-onlypopuphotspot"/>
          <w:i/>
        </w:rPr>
        <w:t>SSN</w:t>
      </w:r>
      <w:r w:rsidRPr="002F57CD">
        <w:t>.</w:t>
      </w:r>
    </w:p>
    <w:p w:rsidR="009B529A" w:rsidRPr="002F57CD" w:rsidRDefault="009B529A" w:rsidP="000A4B46">
      <w:pPr>
        <w:pStyle w:val="BodyTextBullet2"/>
      </w:pPr>
      <w:r w:rsidRPr="002F57CD">
        <w:t xml:space="preserve">The following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 never be possible (according to </w:t>
      </w:r>
      <w:r w:rsidRPr="002F57CD">
        <w:rPr>
          <w:rStyle w:val="Text-onlypopuphotspot"/>
        </w:rPr>
        <w:t>SSA</w:t>
      </w:r>
      <w:r w:rsidRPr="002F57CD">
        <w:t>):</w:t>
      </w:r>
    </w:p>
    <w:p w:rsidR="009B529A" w:rsidRPr="002F57CD" w:rsidRDefault="009B529A" w:rsidP="00AE0826">
      <w:pPr>
        <w:pStyle w:val="BodyTextBullet2"/>
        <w:numPr>
          <w:ilvl w:val="0"/>
          <w:numId w:val="0"/>
        </w:numPr>
        <w:ind w:left="990" w:firstLine="450"/>
      </w:pPr>
      <w:r w:rsidRPr="002F57CD">
        <w:t xml:space="preserve">123456789 </w:t>
      </w:r>
    </w:p>
    <w:p w:rsidR="009B529A" w:rsidRPr="002F57CD" w:rsidRDefault="009B529A" w:rsidP="000A4B46">
      <w:pPr>
        <w:pStyle w:val="BodyTextBullet2"/>
      </w:pPr>
      <w:r w:rsidRPr="002F57CD">
        <w:t xml:space="preserve">The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cannot be all ones, twos, threes, fours, fives, sixes, sevens, eights, or nines.</w:t>
      </w:r>
    </w:p>
    <w:p w:rsidR="009B529A" w:rsidRPr="002F57CD" w:rsidRDefault="009B529A" w:rsidP="000A4B46">
      <w:pPr>
        <w:pStyle w:val="BodyTextBullet2"/>
      </w:pPr>
      <w:r w:rsidRPr="002F57CD">
        <w:t>Middle two numbers cannot be 00.</w:t>
      </w:r>
    </w:p>
    <w:p w:rsidR="009B529A" w:rsidRPr="002F57CD" w:rsidRDefault="009B529A" w:rsidP="000A4B46">
      <w:pPr>
        <w:pStyle w:val="BodyTextBullet2"/>
      </w:pPr>
      <w:r w:rsidRPr="002F57CD">
        <w:t>Last four numbers cannot be 0000.</w:t>
      </w:r>
    </w:p>
    <w:p w:rsidR="009B529A" w:rsidRPr="002F57CD" w:rsidRDefault="009B529A" w:rsidP="000A4B46">
      <w:pPr>
        <w:pStyle w:val="BodyTextBullet2"/>
      </w:pPr>
      <w:r w:rsidRPr="002F57CD">
        <w:t>First three numbers cannot be 000.</w:t>
      </w:r>
    </w:p>
    <w:p w:rsidR="009B529A" w:rsidRPr="002F57CD" w:rsidRDefault="009B529A" w:rsidP="000A4B46">
      <w:pPr>
        <w:pStyle w:val="BodyTextBullet2"/>
      </w:pPr>
      <w:r w:rsidRPr="002F57CD">
        <w:t>Dependent Child</w:t>
      </w:r>
      <w:r w:rsidRPr="002F57CD">
        <w:fldChar w:fldCharType="begin"/>
      </w:r>
      <w:r w:rsidRPr="002F57CD">
        <w:instrText xml:space="preserve"> XE "Child:SSN" </w:instrText>
      </w:r>
      <w:r w:rsidRPr="002F57CD">
        <w:fldChar w:fldCharType="end"/>
      </w:r>
      <w:r w:rsidRPr="002F57CD">
        <w:t xml:space="preserve">'s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is a required field and cannot be a multiple (one per dependent) unless a </w:t>
      </w:r>
      <w:r w:rsidRPr="002F57CD">
        <w:rPr>
          <w:i/>
          <w:iCs/>
        </w:rPr>
        <w:t>Pseudo SSN Reason</w:t>
      </w:r>
      <w:r w:rsidRPr="002F57CD">
        <w:t xml:space="preserve"> is provided.</w:t>
      </w:r>
    </w:p>
    <w:p w:rsidR="009B529A" w:rsidRPr="002F57CD" w:rsidRDefault="009B529A" w:rsidP="000A4B46">
      <w:pPr>
        <w:pStyle w:val="BodyTextBullet2"/>
      </w:pPr>
      <w:r w:rsidRPr="002F57CD">
        <w:t xml:space="preserve">If beneficiary has multiple dependents the </w:t>
      </w:r>
      <w:r w:rsidRPr="002F57CD">
        <w:rPr>
          <w:i/>
          <w:iCs/>
        </w:rPr>
        <w:t>SSN</w:t>
      </w:r>
      <w:r w:rsidRPr="002F57CD">
        <w:t>s cannot be the same.</w:t>
      </w:r>
    </w:p>
    <w:p w:rsidR="009B529A" w:rsidRPr="002F57CD" w:rsidRDefault="009B529A" w:rsidP="00547DB7">
      <w:pPr>
        <w:pStyle w:val="Fields"/>
      </w:pPr>
      <w:r w:rsidRPr="002F57CD">
        <w:rPr>
          <w:rStyle w:val="Drop-downhotspot"/>
        </w:rPr>
        <w:t>Pseudo 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680B8C">
      <w:pPr>
        <w:pStyle w:val="Fielddefinition"/>
      </w:pPr>
      <w:r w:rsidRPr="002F57CD">
        <w:rPr>
          <w:rStyle w:val="Text-onlypopuphotspot"/>
          <w:i/>
          <w:iCs w:val="0"/>
        </w:rPr>
        <w:t>Pseudo</w:t>
      </w:r>
      <w:r w:rsidRPr="002F57CD">
        <w:rPr>
          <w:rStyle w:val="Text-onlypopuphotspot"/>
        </w:rPr>
        <w:t> </w:t>
      </w:r>
      <w:r w:rsidRPr="002F57CD">
        <w:rPr>
          <w:rStyle w:val="Text-onlypopuphotspot"/>
          <w:i/>
          <w:iCs w:val="0"/>
        </w:rPr>
        <w:t>SSN</w:t>
      </w:r>
      <w:r w:rsidRPr="002F57CD">
        <w:rPr>
          <w:rStyle w:val="Text-onlypopuphotspot"/>
          <w:i/>
          <w:iCs w:val="0"/>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i/>
          <w:iCs w:val="0"/>
        </w:rPr>
        <w:fldChar w:fldCharType="end"/>
      </w:r>
      <w:r w:rsidRPr="002F57CD">
        <w:t xml:space="preserve"> is an </w:t>
      </w:r>
      <w:r w:rsidRPr="002F57CD">
        <w:rPr>
          <w:i/>
        </w:rPr>
        <w:t>SSN</w:t>
      </w:r>
      <w:r w:rsidRPr="002F57CD">
        <w:t xml:space="preserve"> that may be generated in ES</w:t>
      </w:r>
      <w:r w:rsidRPr="002F57CD">
        <w:fldChar w:fldCharType="begin"/>
      </w:r>
      <w:r w:rsidRPr="002F57CD">
        <w:instrText xml:space="preserve"> XE "ES" </w:instrText>
      </w:r>
      <w:r w:rsidRPr="002F57CD">
        <w:fldChar w:fldCharType="end"/>
      </w:r>
      <w:r w:rsidRPr="002F57CD">
        <w:t xml:space="preserve"> as 9 numbers</w:t>
      </w:r>
      <w:r w:rsidR="00D96B3C" w:rsidRPr="002F57CD">
        <w:t xml:space="preserve">. </w:t>
      </w:r>
      <w:r w:rsidRPr="002F57CD">
        <w:t>The "P" is removed by the system.</w:t>
      </w:r>
    </w:p>
    <w:p w:rsidR="009B529A" w:rsidRPr="002F57CD" w:rsidRDefault="009B529A" w:rsidP="00680B8C">
      <w:pPr>
        <w:pStyle w:val="Fielddefinition"/>
      </w:pPr>
      <w:r w:rsidRPr="002F57CD">
        <w:t>This data is shared with VistA.</w:t>
      </w:r>
    </w:p>
    <w:p w:rsidR="009B529A" w:rsidRPr="002F57CD" w:rsidRDefault="009B529A" w:rsidP="00AE0826">
      <w:pPr>
        <w:pStyle w:val="Fielddefinition"/>
      </w:pPr>
      <w:r w:rsidRPr="002F57CD">
        <w:rPr>
          <w:noProof/>
        </w:rPr>
        <w:drawing>
          <wp:inline distT="0" distB="0" distL="0" distR="0" wp14:anchorId="26735A17" wp14:editId="3253FBDF">
            <wp:extent cx="191135" cy="191135"/>
            <wp:effectExtent l="0" t="0" r="0" b="0"/>
            <wp:docPr id="1426" name="Picture 14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a dependent</w:t>
      </w:r>
      <w:r w:rsidRPr="002F57CD">
        <w:fldChar w:fldCharType="begin"/>
      </w:r>
      <w:r w:rsidRPr="002F57CD">
        <w:instrText xml:space="preserve"> XE "Dependent:Pseudo SSN:Child" </w:instrText>
      </w:r>
      <w:r w:rsidRPr="002F57CD">
        <w:fldChar w:fldCharType="end"/>
      </w:r>
      <w:r w:rsidRPr="002F57CD">
        <w:t xml:space="preserve"> child</w:t>
      </w:r>
      <w:r w:rsidRPr="002F57CD">
        <w:fldChar w:fldCharType="begin"/>
      </w:r>
      <w:r w:rsidRPr="002F57CD">
        <w:instrText xml:space="preserve"> XE "Child:Pseudo SSN" </w:instrText>
      </w:r>
      <w:r w:rsidRPr="002F57CD">
        <w:fldChar w:fldCharType="end"/>
      </w:r>
      <w:r w:rsidRPr="002F57CD">
        <w:t xml:space="preserve"> has a Pseudo SSN</w:t>
      </w:r>
      <w:r w:rsidRPr="002F57CD">
        <w:fldChar w:fldCharType="begin"/>
      </w:r>
      <w:r w:rsidRPr="002F57CD">
        <w:instrText xml:space="preserve"> XE "SSN" </w:instrText>
      </w:r>
      <w:r w:rsidRPr="002F57CD">
        <w:fldChar w:fldCharType="end"/>
      </w:r>
      <w:r w:rsidRPr="002F57CD">
        <w:t xml:space="preserve"> and/or Pseudo SSN Reason in VistA, it will display here.</w:t>
      </w:r>
    </w:p>
    <w:p w:rsidR="00AE0826" w:rsidRPr="002F57CD" w:rsidRDefault="00AE0826"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rPr>
          <w:i/>
          <w:iCs/>
        </w:rPr>
        <w:t>Pseudo 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is not required if </w:t>
      </w:r>
      <w:r w:rsidRPr="002F57CD">
        <w:rPr>
          <w:i/>
          <w:iCs/>
        </w:rPr>
        <w:t>SSN</w:t>
      </w:r>
      <w:r w:rsidRPr="002F57CD">
        <w:t xml:space="preserve"> is supplied.</w:t>
      </w:r>
    </w:p>
    <w:p w:rsidR="009B529A" w:rsidRPr="002F57CD" w:rsidRDefault="009B529A" w:rsidP="00547DB7">
      <w:pPr>
        <w:pStyle w:val="Fields"/>
      </w:pPr>
      <w:r w:rsidRPr="002F57CD">
        <w:rPr>
          <w:rStyle w:val="Drop-downhotspot"/>
        </w:rPr>
        <w:t>Pseudo 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Reason:</w:t>
      </w:r>
    </w:p>
    <w:p w:rsidR="009B529A" w:rsidRPr="002F57CD" w:rsidRDefault="009B529A" w:rsidP="00680B8C">
      <w:pPr>
        <w:pStyle w:val="Fielddefinition"/>
      </w:pPr>
      <w:r w:rsidRPr="002F57CD">
        <w:rPr>
          <w:rStyle w:val="Text-onlypopuphotspot"/>
          <w:i/>
          <w:iCs w:val="0"/>
        </w:rPr>
        <w:t>Pseudo</w:t>
      </w:r>
      <w:r w:rsidRPr="002F57CD">
        <w:rPr>
          <w:rStyle w:val="Text-onlypopuphotspot"/>
        </w:rPr>
        <w:t> </w:t>
      </w:r>
      <w:r w:rsidRPr="002F57CD">
        <w:rPr>
          <w:rStyle w:val="Text-onlypopuphotspot"/>
          <w:i/>
          <w:iCs w:val="0"/>
        </w:rPr>
        <w:t>SSN</w:t>
      </w:r>
      <w:r w:rsidRPr="002F57CD">
        <w:rPr>
          <w:rStyle w:val="Text-onlypopuphotspot"/>
          <w:i/>
          <w:iCs w:val="0"/>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i/>
          <w:iCs w:val="0"/>
        </w:rPr>
        <w:fldChar w:fldCharType="end"/>
      </w:r>
      <w:r w:rsidRPr="002F57CD">
        <w:rPr>
          <w:rStyle w:val="Text-onlypopuphotspot"/>
        </w:rPr>
        <w:t xml:space="preserve"> </w:t>
      </w:r>
      <w:r w:rsidRPr="002F57CD">
        <w:rPr>
          <w:rStyle w:val="Text-onlypopuphotspot"/>
          <w:i/>
        </w:rPr>
        <w:t>Reason</w:t>
      </w:r>
      <w:r w:rsidRPr="002F57CD">
        <w:t xml:space="preserve"> is defined as the reason a legal </w:t>
      </w:r>
      <w:r w:rsidRPr="002F57CD">
        <w:rPr>
          <w:i/>
        </w:rPr>
        <w:t>SSN</w:t>
      </w:r>
      <w:r w:rsidRPr="002F57CD">
        <w:t xml:space="preserve"> was not given.</w:t>
      </w:r>
    </w:p>
    <w:p w:rsidR="009B529A" w:rsidRPr="002F57CD" w:rsidRDefault="009B529A" w:rsidP="00680B8C">
      <w:pPr>
        <w:pStyle w:val="Fielddefinition"/>
      </w:pPr>
      <w:r w:rsidRPr="002F57CD">
        <w:t>Three reasons for assigning a dependent</w:t>
      </w:r>
      <w:r w:rsidRPr="002F57CD">
        <w:fldChar w:fldCharType="begin"/>
      </w:r>
      <w:r w:rsidRPr="002F57CD">
        <w:instrText xml:space="preserve"> XE "Dependent:Pseudo SSN Reason:Child" </w:instrText>
      </w:r>
      <w:r w:rsidRPr="002F57CD">
        <w:fldChar w:fldCharType="end"/>
      </w:r>
      <w:r w:rsidRPr="002F57CD">
        <w:t xml:space="preserve"> </w:t>
      </w:r>
      <w:r w:rsidRPr="002F57CD">
        <w:rPr>
          <w:i/>
        </w:rPr>
        <w:t>Pseudo 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t xml:space="preserve"> are:</w:t>
      </w:r>
    </w:p>
    <w:p w:rsidR="009B529A" w:rsidRPr="002F57CD" w:rsidRDefault="009B529A" w:rsidP="000A4B46">
      <w:pPr>
        <w:pStyle w:val="BodyTextBullet2"/>
      </w:pPr>
      <w:r w:rsidRPr="002F57CD">
        <w:t>Follow-up required</w:t>
      </w:r>
    </w:p>
    <w:p w:rsidR="009B529A" w:rsidRPr="002F57CD" w:rsidRDefault="009B529A" w:rsidP="000A4B46">
      <w:pPr>
        <w:pStyle w:val="BodyTextBullet2"/>
      </w:pPr>
      <w:r w:rsidRPr="002F57CD">
        <w:t>Refused to provide information</w:t>
      </w:r>
    </w:p>
    <w:p w:rsidR="009B529A" w:rsidRPr="002F57CD" w:rsidRDefault="009B529A" w:rsidP="000A4B46">
      <w:pPr>
        <w:pStyle w:val="BodyTextBullet2"/>
      </w:pPr>
      <w:r w:rsidRPr="002F57CD">
        <w:t xml:space="preserve">No </w:t>
      </w:r>
      <w:r w:rsidRPr="002F57CD">
        <w:rPr>
          <w:i/>
          <w:iCs/>
        </w:rPr>
        <w:t>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t xml:space="preserve"> assigned</w:t>
      </w:r>
      <w:r w:rsidRPr="002F57CD">
        <w:fldChar w:fldCharType="begin"/>
      </w:r>
      <w:r w:rsidRPr="002F57CD">
        <w:instrText xml:space="preserve"> XE "Assigned:SSN" </w:instrText>
      </w:r>
      <w:r w:rsidRPr="002F57CD">
        <w:fldChar w:fldCharType="end"/>
      </w:r>
    </w:p>
    <w:p w:rsidR="009B529A" w:rsidRPr="002F57CD" w:rsidRDefault="009B529A" w:rsidP="00680B8C">
      <w:pPr>
        <w:pStyle w:val="Fielddefinition"/>
      </w:pPr>
      <w:r w:rsidRPr="002F57CD">
        <w:t>This data is shared with VistA.</w:t>
      </w:r>
    </w:p>
    <w:p w:rsidR="009B529A" w:rsidRPr="002F57CD" w:rsidRDefault="009B529A" w:rsidP="000A4B46">
      <w:pPr>
        <w:pStyle w:val="Fielddefinition"/>
      </w:pPr>
      <w:r w:rsidRPr="002F57CD">
        <w:rPr>
          <w:noProof/>
        </w:rPr>
        <w:drawing>
          <wp:inline distT="0" distB="0" distL="0" distR="0" wp14:anchorId="5AF279D8" wp14:editId="23393986">
            <wp:extent cx="191135" cy="191135"/>
            <wp:effectExtent l="0" t="0" r="0" b="0"/>
            <wp:docPr id="1431" name="Picture 143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a dependent child</w:t>
      </w:r>
      <w:r w:rsidRPr="002F57CD">
        <w:fldChar w:fldCharType="begin"/>
      </w:r>
      <w:r w:rsidRPr="002F57CD">
        <w:instrText xml:space="preserve"> XE "Child:Pseudo SSN" </w:instrText>
      </w:r>
      <w:r w:rsidRPr="002F57CD">
        <w:fldChar w:fldCharType="end"/>
      </w:r>
      <w:r w:rsidRPr="002F57CD">
        <w:t xml:space="preserve"> has a Pseudo SSN</w:t>
      </w:r>
      <w:r w:rsidRPr="002F57CD">
        <w:fldChar w:fldCharType="begin"/>
      </w:r>
      <w:r w:rsidRPr="002F57CD">
        <w:instrText xml:space="preserve"> XE "SSN" </w:instrText>
      </w:r>
      <w:r w:rsidRPr="002F57CD">
        <w:fldChar w:fldCharType="end"/>
      </w:r>
      <w:r w:rsidRPr="002F57CD">
        <w:t xml:space="preserve"> and/or Pseudo SSN Reason in VistA, it will display here.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1"/>
      </w:pPr>
      <w:r w:rsidRPr="002F57CD">
        <w:rPr>
          <w:i/>
          <w:iCs/>
        </w:rPr>
        <w:t>Pseudo SSN</w:t>
      </w:r>
      <w:r w:rsidRPr="002F57CD">
        <w:rPr>
          <w:i/>
          <w:iCs/>
        </w:rPr>
        <w:fldChar w:fldCharType="begin"/>
      </w:r>
      <w:r w:rsidRPr="002F57CD">
        <w:instrText xml:space="preserve"> XE "</w:instrText>
      </w:r>
      <w:r w:rsidRPr="002F57CD">
        <w:rPr>
          <w:rStyle w:val="Drop-downhotspot"/>
        </w:rPr>
        <w:instrText>SSN</w:instrText>
      </w:r>
      <w:r w:rsidRPr="002F57CD">
        <w:instrText xml:space="preserve">" </w:instrText>
      </w:r>
      <w:r w:rsidRPr="002F57CD">
        <w:rPr>
          <w:i/>
          <w:iCs/>
        </w:rPr>
        <w:fldChar w:fldCharType="end"/>
      </w:r>
      <w:r w:rsidRPr="002F57CD">
        <w:rPr>
          <w:i/>
          <w:iCs/>
        </w:rPr>
        <w:t xml:space="preserve"> Reason</w:t>
      </w:r>
      <w:r w:rsidRPr="002F57CD">
        <w:t xml:space="preserve"> is not required if </w:t>
      </w:r>
      <w:r w:rsidRPr="002F57CD">
        <w:rPr>
          <w:i/>
          <w:iCs/>
        </w:rPr>
        <w:t>SSN</w:t>
      </w:r>
      <w:r w:rsidRPr="002F57CD">
        <w:t xml:space="preserve"> is supplied.</w:t>
      </w:r>
    </w:p>
    <w:p w:rsidR="009B529A" w:rsidRPr="002F57CD" w:rsidRDefault="009B529A" w:rsidP="00547DB7">
      <w:pPr>
        <w:pStyle w:val="Fields"/>
      </w:pPr>
      <w:r w:rsidRPr="002F57CD">
        <w:rPr>
          <w:noProof/>
          <w:u w:val="none"/>
        </w:rPr>
        <w:drawing>
          <wp:inline distT="0" distB="0" distL="0" distR="0" wp14:anchorId="65608C4A" wp14:editId="43F2DF14">
            <wp:extent cx="119380" cy="119380"/>
            <wp:effectExtent l="19050" t="0" r="0" b="0"/>
            <wp:docPr id="1433" name="Picture 143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Relationship:</w:t>
      </w:r>
    </w:p>
    <w:p w:rsidR="009B529A" w:rsidRPr="002F57CD" w:rsidRDefault="009B529A" w:rsidP="00680B8C">
      <w:pPr>
        <w:pStyle w:val="Fielddefinition"/>
      </w:pPr>
      <w:r w:rsidRPr="002F57CD">
        <w:t>Dependent</w:t>
      </w:r>
      <w:r w:rsidRPr="002F57CD">
        <w:fldChar w:fldCharType="begin"/>
      </w:r>
      <w:r w:rsidRPr="002F57CD">
        <w:instrText xml:space="preserve"> XE "Dependent:Relationship:Child" </w:instrText>
      </w:r>
      <w:r w:rsidRPr="002F57CD">
        <w:fldChar w:fldCharType="end"/>
      </w:r>
      <w:r w:rsidRPr="002F57CD">
        <w:t xml:space="preserve"> child</w:t>
      </w:r>
      <w:r w:rsidRPr="002F57CD">
        <w:fldChar w:fldCharType="begin"/>
      </w:r>
      <w:r w:rsidRPr="002F57CD">
        <w:instrText xml:space="preserve"> XE "Child:Relationship" </w:instrText>
      </w:r>
      <w:r w:rsidRPr="002F57CD">
        <w:fldChar w:fldCharType="end"/>
      </w:r>
      <w:r w:rsidRPr="002F57CD">
        <w:t>'s relationship to beneficiary is defined as the child’s relationship to the beneficiary</w:t>
      </w:r>
      <w:r w:rsidR="00D96B3C" w:rsidRPr="002F57CD">
        <w:t xml:space="preserve">. </w:t>
      </w:r>
      <w:r w:rsidRPr="002F57CD">
        <w:t>The acceptable choices are:</w:t>
      </w:r>
    </w:p>
    <w:p w:rsidR="009B529A" w:rsidRPr="002F57CD" w:rsidRDefault="009B529A" w:rsidP="00680B8C">
      <w:pPr>
        <w:pStyle w:val="Fielddefinition"/>
      </w:pPr>
      <w:r w:rsidRPr="002F57CD">
        <w:rPr>
          <w:rStyle w:val="Drop-downhotspot"/>
        </w:rPr>
        <w:t>Choices...</w:t>
      </w:r>
    </w:p>
    <w:p w:rsidR="009B529A" w:rsidRPr="002F57CD" w:rsidRDefault="009B529A" w:rsidP="000A4B46">
      <w:pPr>
        <w:pStyle w:val="BodyTextBullet1"/>
      </w:pPr>
      <w:r w:rsidRPr="002F57CD">
        <w:t>Son</w:t>
      </w:r>
    </w:p>
    <w:p w:rsidR="009B529A" w:rsidRPr="002F57CD" w:rsidRDefault="009B529A" w:rsidP="000A4B46">
      <w:pPr>
        <w:pStyle w:val="BodyTextBullet1"/>
      </w:pPr>
      <w:r w:rsidRPr="002F57CD">
        <w:t>Daughter</w:t>
      </w:r>
    </w:p>
    <w:p w:rsidR="009B529A" w:rsidRPr="002F57CD" w:rsidRDefault="009B529A" w:rsidP="000A4B46">
      <w:pPr>
        <w:pStyle w:val="BodyTextBullet1"/>
      </w:pPr>
      <w:r w:rsidRPr="002F57CD">
        <w:t>Stepson</w:t>
      </w:r>
    </w:p>
    <w:p w:rsidR="009B529A" w:rsidRPr="002F57CD" w:rsidRDefault="009B529A" w:rsidP="000A4B46">
      <w:pPr>
        <w:pStyle w:val="BodyTextBullet1"/>
      </w:pPr>
      <w:r w:rsidRPr="002F57CD">
        <w:t>Stepdaughter</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t>Dependent child</w:t>
      </w:r>
      <w:r w:rsidRPr="002F57CD">
        <w:fldChar w:fldCharType="begin"/>
      </w:r>
      <w:r w:rsidRPr="002F57CD">
        <w:instrText xml:space="preserve"> XE "Child:Relationship" </w:instrText>
      </w:r>
      <w:r w:rsidRPr="002F57CD">
        <w:fldChar w:fldCharType="end"/>
      </w:r>
      <w:r w:rsidRPr="002F57CD">
        <w:t xml:space="preserve">'s </w:t>
      </w:r>
      <w:r w:rsidRPr="002F57CD">
        <w:rPr>
          <w:i/>
          <w:iCs/>
        </w:rPr>
        <w:t>Relationship</w:t>
      </w:r>
      <w:r w:rsidRPr="002F57CD">
        <w:t xml:space="preserve"> to beneficiary is a required field and can be a multiple (one per dependent).</w:t>
      </w:r>
    </w:p>
    <w:p w:rsidR="009B529A" w:rsidRPr="002F57CD" w:rsidRDefault="009B529A" w:rsidP="000A4B46">
      <w:pPr>
        <w:pStyle w:val="BodyTextBullet2"/>
      </w:pPr>
      <w:r w:rsidRPr="002F57CD">
        <w:t xml:space="preserve">If </w:t>
      </w:r>
      <w:r w:rsidRPr="002F57CD">
        <w:rPr>
          <w:i/>
          <w:iCs/>
        </w:rPr>
        <w:t>Relationship</w:t>
      </w:r>
      <w:r w:rsidRPr="002F57CD">
        <w:t xml:space="preserve"> = son or stepson, gender can only be male.</w:t>
      </w:r>
    </w:p>
    <w:p w:rsidR="009B529A" w:rsidRPr="002F57CD" w:rsidRDefault="009B529A" w:rsidP="000A4B46">
      <w:pPr>
        <w:pStyle w:val="BodyTextBullet2"/>
      </w:pPr>
      <w:r w:rsidRPr="002F57CD">
        <w:t xml:space="preserve">If </w:t>
      </w:r>
      <w:r w:rsidRPr="002F57CD">
        <w:rPr>
          <w:i/>
          <w:iCs/>
        </w:rPr>
        <w:t>Relationship</w:t>
      </w:r>
      <w:r w:rsidRPr="002F57CD">
        <w:t xml:space="preserve"> = daughter or stepdaughter, gender can only be female.</w:t>
      </w:r>
    </w:p>
    <w:p w:rsidR="009B529A" w:rsidRPr="002F57CD" w:rsidRDefault="009B529A" w:rsidP="00547DB7">
      <w:pPr>
        <w:pStyle w:val="Fields"/>
      </w:pPr>
      <w:r w:rsidRPr="002F57CD">
        <w:rPr>
          <w:noProof/>
          <w:u w:val="none"/>
        </w:rPr>
        <w:drawing>
          <wp:inline distT="0" distB="0" distL="0" distR="0" wp14:anchorId="5764E731" wp14:editId="55063657">
            <wp:extent cx="119380" cy="119380"/>
            <wp:effectExtent l="19050" t="0" r="0" b="0"/>
            <wp:docPr id="1441" name="Picture 144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Date of Birth:</w:t>
      </w:r>
    </w:p>
    <w:p w:rsidR="009B529A" w:rsidRPr="002F57CD" w:rsidRDefault="009B529A" w:rsidP="00680B8C">
      <w:pPr>
        <w:pStyle w:val="Fielddefinition"/>
      </w:pPr>
      <w:r w:rsidRPr="002F57CD">
        <w:t xml:space="preserve">Dependent </w:t>
      </w:r>
      <w:r w:rsidRPr="002F57CD">
        <w:fldChar w:fldCharType="begin"/>
      </w:r>
      <w:r w:rsidRPr="002F57CD">
        <w:instrText xml:space="preserve"> XE "Dependent:Date of Birth:Child" </w:instrText>
      </w:r>
      <w:r w:rsidRPr="002F57CD">
        <w:fldChar w:fldCharType="end"/>
      </w:r>
      <w:r w:rsidRPr="002F57CD">
        <w:t>child</w:t>
      </w:r>
      <w:r w:rsidRPr="002F57CD">
        <w:fldChar w:fldCharType="begin"/>
      </w:r>
      <w:r w:rsidRPr="002F57CD">
        <w:instrText xml:space="preserve"> XE "Child:Date of Birth" </w:instrText>
      </w:r>
      <w:r w:rsidRPr="002F57CD">
        <w:fldChar w:fldCharType="end"/>
      </w:r>
      <w:r w:rsidRPr="002F57CD">
        <w:t xml:space="preserve">'s </w:t>
      </w:r>
      <w:r w:rsidRPr="002F57CD">
        <w:rPr>
          <w:i/>
        </w:rPr>
        <w:t>Date of Birth</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Child:of Birth" </w:instrText>
      </w:r>
      <w:r w:rsidRPr="002F57CD">
        <w:rPr>
          <w:rStyle w:val="Drop-downhotspot"/>
        </w:rPr>
        <w:fldChar w:fldCharType="end"/>
      </w:r>
      <w:r w:rsidRPr="002F57CD">
        <w:t xml:space="preserve"> is the date this child was born.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t>Date cannot be a future date.</w:t>
      </w:r>
    </w:p>
    <w:p w:rsidR="009B529A" w:rsidRPr="002F57CD" w:rsidRDefault="009B529A" w:rsidP="000A4B46">
      <w:pPr>
        <w:pStyle w:val="BodyTextBullet2"/>
      </w:pPr>
      <w:r w:rsidRPr="002F57CD">
        <w:t xml:space="preserve">Dependent child's </w:t>
      </w:r>
      <w:r w:rsidRPr="002F57CD">
        <w:rPr>
          <w:i/>
          <w:iCs/>
        </w:rPr>
        <w:t>Date of Birth</w:t>
      </w:r>
      <w:r w:rsidRPr="002F57CD">
        <w:t xml:space="preserve"> is a required field.</w:t>
      </w:r>
    </w:p>
    <w:p w:rsidR="009B529A" w:rsidRPr="002F57CD" w:rsidRDefault="009B529A" w:rsidP="000A4B46">
      <w:pPr>
        <w:pStyle w:val="BodyTextBullet2"/>
      </w:pPr>
      <w:r w:rsidRPr="002F57CD">
        <w:t>Format: (mm/dd/yyyy)</w:t>
      </w:r>
    </w:p>
    <w:p w:rsidR="009B529A" w:rsidRPr="002F57CD" w:rsidRDefault="009B529A" w:rsidP="00547DB7">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 xml:space="preserve"> Source of Change</w:t>
      </w:r>
      <w:r w:rsidRPr="002F57CD">
        <w:rPr>
          <w:rStyle w:val="Drop-downhotspot"/>
        </w:rPr>
        <w:fldChar w:fldCharType="begin"/>
      </w:r>
      <w:r w:rsidRPr="002F57CD">
        <w:instrText xml:space="preserve"> XE "</w:instrText>
      </w:r>
      <w:r w:rsidRPr="002F57CD">
        <w:rPr>
          <w:rStyle w:val="Drop-downhotspot"/>
        </w:rPr>
        <w:instrText>Change:</w:instrText>
      </w:r>
      <w:r w:rsidRPr="002F57CD">
        <w:instrText xml:space="preserve">SSN Source of" </w:instrText>
      </w:r>
      <w:r w:rsidRPr="002F57CD">
        <w:rPr>
          <w:rStyle w:val="Drop-downhotspot"/>
        </w:rPr>
        <w:fldChar w:fldCharType="end"/>
      </w:r>
      <w:r w:rsidRPr="002F57CD">
        <w:rPr>
          <w:rStyle w:val="Drop-downhotspot"/>
        </w:rPr>
        <w:t xml:space="preserve"> (Edit):</w:t>
      </w:r>
    </w:p>
    <w:p w:rsidR="009B529A" w:rsidRPr="002F57CD" w:rsidRDefault="009B529A" w:rsidP="00680B8C">
      <w:pPr>
        <w:pStyle w:val="Fielddefinition"/>
      </w:pPr>
      <w:r w:rsidRPr="002F57CD">
        <w:rPr>
          <w:i/>
        </w:rPr>
        <w:t>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rPr>
          <w:i/>
        </w:rPr>
        <w:t xml:space="preserve"> Source of Change</w:t>
      </w:r>
      <w:r w:rsidRPr="002F57CD">
        <w:t xml:space="preserve"> is an audit field to capture the source of the updated SSN.</w:t>
      </w:r>
    </w:p>
    <w:p w:rsidR="009B529A" w:rsidRPr="002F57CD" w:rsidRDefault="009B529A" w:rsidP="00680B8C">
      <w:pPr>
        <w:pStyle w:val="Fielddefinition"/>
      </w:pPr>
      <w:r w:rsidRPr="002F57CD">
        <w:t>Choices are:</w:t>
      </w:r>
    </w:p>
    <w:p w:rsidR="009B529A" w:rsidRPr="002F57CD" w:rsidRDefault="009B529A" w:rsidP="000A4B46">
      <w:pPr>
        <w:pStyle w:val="BodyTextBullet2"/>
      </w:pPr>
      <w:r w:rsidRPr="002F57CD">
        <w:t>Other</w:t>
      </w:r>
    </w:p>
    <w:p w:rsidR="009B529A" w:rsidRPr="002F57CD" w:rsidRDefault="009B529A" w:rsidP="000A4B46">
      <w:pPr>
        <w:pStyle w:val="BodyTextBullet2"/>
      </w:pPr>
      <w:r w:rsidRPr="002F57CD">
        <w:t>VAMC</w:t>
      </w:r>
    </w:p>
    <w:p w:rsidR="009B529A" w:rsidRPr="002F57CD" w:rsidRDefault="009B529A" w:rsidP="000A4B46">
      <w:pPr>
        <w:pStyle w:val="BodyTextBullet2"/>
      </w:pPr>
      <w:r w:rsidRPr="002F57CD">
        <w:t>Veteran</w:t>
      </w:r>
    </w:p>
    <w:p w:rsidR="009B529A" w:rsidRPr="002F57CD" w:rsidRDefault="009B529A" w:rsidP="00547DB7">
      <w:pPr>
        <w:pStyle w:val="Fields"/>
      </w:pPr>
      <w:r w:rsidRPr="002F57CD">
        <w:rPr>
          <w:rStyle w:val="Drop-downhotspot"/>
        </w:rPr>
        <w:t>SSA Verification Status (Edit):</w:t>
      </w:r>
    </w:p>
    <w:p w:rsidR="009B529A" w:rsidRPr="002F57CD" w:rsidRDefault="009B529A" w:rsidP="00680B8C">
      <w:pPr>
        <w:pStyle w:val="Fielddefinition"/>
      </w:pPr>
      <w:r w:rsidRPr="002F57CD">
        <w:t xml:space="preserve">An indicator that describes the status of the </w:t>
      </w:r>
      <w:r w:rsidRPr="002F57CD">
        <w:rPr>
          <w:rStyle w:val="Text-onlypopuphotspot"/>
        </w:rPr>
        <w:t>SSN</w:t>
      </w:r>
      <w:r w:rsidRPr="002F57CD">
        <w:rPr>
          <w:rStyle w:val="Text-onlypopup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Text-onlypopuphotspot"/>
        </w:rPr>
        <w:fldChar w:fldCharType="end"/>
      </w:r>
      <w:r w:rsidRPr="002F57CD">
        <w:rPr>
          <w:rStyle w:val="Text-onlypopuphotspot"/>
        </w:rPr>
        <w:t xml:space="preserve"> verification</w:t>
      </w:r>
      <w:r w:rsidRPr="002F57CD">
        <w:t xml:space="preserve"> with SSA</w:t>
      </w:r>
      <w:r w:rsidR="00D96B3C" w:rsidRPr="002F57CD">
        <w:t xml:space="preserve">. </w:t>
      </w:r>
      <w:r w:rsidRPr="002F57CD">
        <w:t>Choices are:</w:t>
      </w:r>
    </w:p>
    <w:p w:rsidR="009B529A" w:rsidRPr="002F57CD" w:rsidRDefault="009B529A" w:rsidP="000A4B46">
      <w:pPr>
        <w:pStyle w:val="BodyTextBullet2"/>
      </w:pPr>
      <w:r w:rsidRPr="002F57CD">
        <w:t>In-Process</w:t>
      </w:r>
    </w:p>
    <w:p w:rsidR="009B529A" w:rsidRPr="002F57CD" w:rsidRDefault="009B529A" w:rsidP="000A4B46">
      <w:pPr>
        <w:pStyle w:val="BodyTextBullet2"/>
      </w:pPr>
      <w:r w:rsidRPr="002F57CD">
        <w:t>Invalid per SSA</w:t>
      </w:r>
    </w:p>
    <w:p w:rsidR="009B529A" w:rsidRPr="002F57CD" w:rsidRDefault="009B529A" w:rsidP="000A4B46">
      <w:pPr>
        <w:pStyle w:val="BodyTextBullet2"/>
      </w:pPr>
      <w:r w:rsidRPr="002F57CD">
        <w:t>New</w:t>
      </w:r>
      <w:r w:rsidRPr="002F57CD">
        <w:fldChar w:fldCharType="begin"/>
      </w:r>
      <w:r w:rsidRPr="002F57CD">
        <w:instrText xml:space="preserve"> XE "New:SSA Verification Status Record" </w:instrText>
      </w:r>
      <w:r w:rsidRPr="002F57CD">
        <w:fldChar w:fldCharType="end"/>
      </w:r>
      <w:r w:rsidRPr="002F57CD">
        <w:t xml:space="preserve"> Record</w:t>
      </w:r>
    </w:p>
    <w:p w:rsidR="009B529A" w:rsidRPr="002F57CD" w:rsidRDefault="009B529A" w:rsidP="000A4B46">
      <w:pPr>
        <w:pStyle w:val="BodyTextBullet2"/>
      </w:pPr>
      <w:r w:rsidRPr="002F57CD">
        <w:t>Resend to SSA</w:t>
      </w:r>
    </w:p>
    <w:p w:rsidR="009B529A" w:rsidRPr="002F57CD" w:rsidRDefault="009B529A" w:rsidP="000A4B46">
      <w:pPr>
        <w:pStyle w:val="BodyTextBullet2"/>
      </w:pPr>
      <w:r w:rsidRPr="002F57CD">
        <w:rPr>
          <w:rStyle w:val="Emphasis"/>
        </w:rPr>
        <w:t>Verified</w:t>
      </w:r>
      <w:r w:rsidRPr="002F57CD">
        <w:rPr>
          <w:rStyle w:val="Expandingtext"/>
        </w:rPr>
        <w:t xml:space="preserve"> ...indicates SSA has verified the name, SSN</w:t>
      </w:r>
      <w:r w:rsidRPr="002F57CD">
        <w:rPr>
          <w:rStyle w:val="Expandingtex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xpandingtext"/>
        </w:rPr>
        <w:fldChar w:fldCharType="end"/>
      </w:r>
      <w:r w:rsidRPr="002F57CD">
        <w:rPr>
          <w:rStyle w:val="Expandingtext"/>
        </w:rPr>
        <w:t xml:space="preserve"> and DOB combination. </w:t>
      </w:r>
    </w:p>
    <w:p w:rsidR="009B529A" w:rsidRPr="002F57CD" w:rsidRDefault="009B529A" w:rsidP="00547DB7">
      <w:pPr>
        <w:pStyle w:val="Fields"/>
      </w:pPr>
      <w:r w:rsidRPr="002F57CD">
        <w:rPr>
          <w:rStyle w:val="Drop-downhotspot"/>
        </w:rPr>
        <w:t>SSA Verification Date (Edit</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Dependent Child:SSA Verification" </w:instrText>
      </w:r>
      <w:r w:rsidRPr="002F57CD">
        <w:rPr>
          <w:rStyle w:val="Drop-downhotspot"/>
        </w:rPr>
        <w:fldChar w:fldCharType="end"/>
      </w:r>
      <w:r w:rsidRPr="002F57CD">
        <w:rPr>
          <w:rStyle w:val="Drop-downhotspot"/>
        </w:rPr>
        <w:t>):</w:t>
      </w:r>
    </w:p>
    <w:p w:rsidR="009B529A" w:rsidRPr="002F57CD" w:rsidRDefault="009B529A" w:rsidP="00680B8C">
      <w:pPr>
        <w:pStyle w:val="Fielddefinition"/>
      </w:pPr>
      <w:r w:rsidRPr="002F57CD">
        <w:t>This indicates the date of the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xml:space="preserve"> verification from the Social Security Administration (Display Only).</w:t>
      </w:r>
    </w:p>
    <w:p w:rsidR="009B529A" w:rsidRPr="002F57CD" w:rsidRDefault="009B529A" w:rsidP="00547DB7">
      <w:pPr>
        <w:pStyle w:val="Fields"/>
      </w:pPr>
      <w:r w:rsidRPr="002F57CD">
        <w:rPr>
          <w:rStyle w:val="Drop-downhotspot"/>
        </w:rPr>
        <w:t>SSA Message (Edit):</w:t>
      </w:r>
    </w:p>
    <w:p w:rsidR="009B529A" w:rsidRPr="002F57CD" w:rsidRDefault="009B529A" w:rsidP="00680B8C">
      <w:pPr>
        <w:pStyle w:val="Fielddefinition"/>
      </w:pPr>
      <w:r w:rsidRPr="002F57CD">
        <w:t xml:space="preserve">An </w:t>
      </w:r>
      <w:r w:rsidRPr="002F57CD">
        <w:rPr>
          <w:rStyle w:val="Text-onlypopuphotspot"/>
        </w:rPr>
        <w:t>error</w:t>
      </w:r>
      <w:r w:rsidRPr="002F57CD">
        <w:rPr>
          <w:rStyle w:val="Text-onlypopuphotspot"/>
        </w:rPr>
        <w:fldChar w:fldCharType="begin"/>
      </w:r>
      <w:r w:rsidRPr="002F57CD">
        <w:instrText xml:space="preserve"> XE "</w:instrText>
      </w:r>
      <w:r w:rsidRPr="002F57CD">
        <w:rPr>
          <w:rStyle w:val="Text-onlypopuphotspot"/>
        </w:rPr>
        <w:instrText>Error:</w:instrText>
      </w:r>
      <w:r w:rsidRPr="002F57CD">
        <w:instrText xml:space="preserve">SSA Message" </w:instrText>
      </w:r>
      <w:r w:rsidRPr="002F57CD">
        <w:rPr>
          <w:rStyle w:val="Text-onlypopuphotspot"/>
        </w:rPr>
        <w:fldChar w:fldCharType="end"/>
      </w:r>
      <w:r w:rsidRPr="002F57CD">
        <w:rPr>
          <w:rStyle w:val="Text-onlypopuphotspot"/>
        </w:rPr>
        <w:t xml:space="preserve"> message</w:t>
      </w:r>
      <w:r w:rsidRPr="002F57CD">
        <w:t xml:space="preserve"> that is received from the Social Security Administration (Display Only).</w:t>
      </w:r>
    </w:p>
    <w:p w:rsidR="009B529A" w:rsidRPr="002F57CD" w:rsidRDefault="009B529A" w:rsidP="00547DB7">
      <w:pPr>
        <w:pStyle w:val="Fields"/>
      </w:pPr>
      <w:r w:rsidRPr="002F57CD">
        <w:rPr>
          <w:rStyle w:val="Drop-downhotspot"/>
        </w:rPr>
        <w:t>Resided with Veteran Last Calendar Year:</w:t>
      </w:r>
    </w:p>
    <w:p w:rsidR="00F21F02" w:rsidRPr="002F57CD" w:rsidRDefault="00F21F02" w:rsidP="00F21F02">
      <w:pPr>
        <w:pStyle w:val="Fielddefinition"/>
      </w:pPr>
      <w:r w:rsidRPr="002F57CD">
        <w:t>Acceptable responses are:</w:t>
      </w:r>
    </w:p>
    <w:p w:rsidR="00F21F02" w:rsidRPr="002F57CD" w:rsidRDefault="00F21F02" w:rsidP="00F21F02">
      <w:pPr>
        <w:pStyle w:val="BodyTextBullet2"/>
      </w:pPr>
      <w:r w:rsidRPr="002F57CD">
        <w:t>Yes</w:t>
      </w:r>
    </w:p>
    <w:p w:rsidR="00F21F02" w:rsidRPr="002F57CD" w:rsidRDefault="00F21F02" w:rsidP="00F21F02">
      <w:pPr>
        <w:pStyle w:val="BodyTextBullet2"/>
      </w:pPr>
      <w:r w:rsidRPr="002F57CD">
        <w:t>No</w:t>
      </w:r>
    </w:p>
    <w:p w:rsidR="009B529A" w:rsidRPr="002F57CD" w:rsidRDefault="009B529A" w:rsidP="00680B8C">
      <w:pPr>
        <w:pStyle w:val="Fielddefinition"/>
      </w:pPr>
      <w:r w:rsidRPr="002F57CD">
        <w:rPr>
          <w:i/>
        </w:rPr>
        <w:t>Resided with Veteran Last Calendar Year</w:t>
      </w:r>
      <w:r w:rsidRPr="002F57CD">
        <w:t xml:space="preserve"> is defined as a dependent who lived with the beneficiary for the </w:t>
      </w:r>
      <w:r w:rsidRPr="002F57CD">
        <w:rPr>
          <w:rStyle w:val="Text-onlypopuphotspot"/>
        </w:rPr>
        <w:t>last calendar year</w:t>
      </w:r>
      <w:r w:rsidRPr="002F57CD">
        <w:t>.</w:t>
      </w:r>
    </w:p>
    <w:p w:rsidR="009B529A" w:rsidRPr="002F57CD" w:rsidRDefault="009B529A" w:rsidP="00547DB7">
      <w:pPr>
        <w:pStyle w:val="Fields"/>
      </w:pPr>
      <w:r w:rsidRPr="002F57CD">
        <w:rPr>
          <w:rStyle w:val="Drop-downhotspot"/>
        </w:rPr>
        <w:t>Contributed</w:t>
      </w:r>
      <w:r w:rsidRPr="002F57CD">
        <w:rPr>
          <w:rStyle w:val="Drop-downhotspot"/>
        </w:rPr>
        <w:fldChar w:fldCharType="begin"/>
      </w:r>
      <w:r w:rsidRPr="002F57CD">
        <w:instrText xml:space="preserve"> XE "</w:instrText>
      </w:r>
      <w:r w:rsidRPr="002F57CD">
        <w:rPr>
          <w:rStyle w:val="Drop-downhotspot"/>
        </w:rPr>
        <w:instrText>Contributed:</w:instrText>
      </w:r>
      <w:r w:rsidRPr="002F57CD">
        <w:instrText xml:space="preserve">to Child Support" </w:instrText>
      </w:r>
      <w:r w:rsidRPr="002F57CD">
        <w:rPr>
          <w:rStyle w:val="Drop-downhotspot"/>
        </w:rPr>
        <w:fldChar w:fldCharType="end"/>
      </w:r>
      <w:r w:rsidRPr="002F57CD">
        <w:rPr>
          <w:rStyle w:val="Drop-downhotspot"/>
        </w:rPr>
        <w:t xml:space="preserve"> to Child</w:t>
      </w:r>
      <w:r w:rsidRPr="002F57CD">
        <w:rPr>
          <w:rStyle w:val="Drop-downhotspot"/>
        </w:rPr>
        <w:fldChar w:fldCharType="begin"/>
      </w:r>
      <w:r w:rsidRPr="002F57CD">
        <w:instrText xml:space="preserve"> XE "Child:Support" </w:instrText>
      </w:r>
      <w:r w:rsidRPr="002F57CD">
        <w:rPr>
          <w:rStyle w:val="Drop-downhotspot"/>
        </w:rPr>
        <w:fldChar w:fldCharType="end"/>
      </w:r>
      <w:r w:rsidRPr="002F57CD">
        <w:rPr>
          <w:rStyle w:val="Drop-downhotspot"/>
        </w:rPr>
        <w:t xml:space="preserve"> Support:</w:t>
      </w:r>
    </w:p>
    <w:p w:rsidR="00F21F02" w:rsidRPr="002F57CD" w:rsidRDefault="00F21F02" w:rsidP="00F21F02">
      <w:pPr>
        <w:pStyle w:val="Fielddefinition"/>
      </w:pPr>
      <w:r w:rsidRPr="002F57CD">
        <w:t>Acceptable responses are:</w:t>
      </w:r>
    </w:p>
    <w:p w:rsidR="00F21F02" w:rsidRPr="002F57CD" w:rsidRDefault="00F21F02" w:rsidP="00F21F02">
      <w:pPr>
        <w:pStyle w:val="BodyTextBullet2"/>
      </w:pPr>
      <w:r w:rsidRPr="002F57CD">
        <w:t>Yes</w:t>
      </w:r>
    </w:p>
    <w:p w:rsidR="00F21F02" w:rsidRPr="002F57CD" w:rsidRDefault="00F21F02" w:rsidP="00F21F02">
      <w:pPr>
        <w:pStyle w:val="BodyTextBullet2"/>
      </w:pPr>
      <w:r w:rsidRPr="002F57CD">
        <w:t>No</w:t>
      </w:r>
    </w:p>
    <w:p w:rsidR="009B529A" w:rsidRPr="002F57CD" w:rsidRDefault="009B529A" w:rsidP="00680B8C">
      <w:pPr>
        <w:pStyle w:val="Fielddefinition"/>
      </w:pPr>
      <w:r w:rsidRPr="002F57CD">
        <w:t xml:space="preserve">If dependent did not live with beneficiary </w:t>
      </w:r>
      <w:r w:rsidRPr="002F57CD">
        <w:rPr>
          <w:rStyle w:val="Text-onlypopuphotspot"/>
        </w:rPr>
        <w:t>last calendar year</w:t>
      </w:r>
      <w:r w:rsidRPr="002F57CD">
        <w:t xml:space="preserve"> and the beneficiary contributed to the child's support, answer </w:t>
      </w:r>
      <w:r w:rsidRPr="002F57CD">
        <w:rPr>
          <w:b/>
          <w:bCs/>
        </w:rPr>
        <w:t>Yes</w:t>
      </w:r>
      <w:r w:rsidR="00D96B3C" w:rsidRPr="002F57CD">
        <w:t xml:space="preserve">. </w:t>
      </w:r>
      <w:r w:rsidRPr="002F57CD">
        <w:t xml:space="preserve">Otherwise, answer </w:t>
      </w:r>
      <w:r w:rsidRPr="002F57CD">
        <w:rPr>
          <w:b/>
          <w:bCs/>
        </w:rPr>
        <w:t>No</w:t>
      </w:r>
      <w:r w:rsidRPr="002F57CD">
        <w:t>.</w:t>
      </w:r>
    </w:p>
    <w:p w:rsidR="009B529A" w:rsidRPr="002F57CD" w:rsidRDefault="009B529A" w:rsidP="00680B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t xml:space="preserve">Contributed to Child Support Indicator can only be set to </w:t>
      </w:r>
      <w:r w:rsidRPr="002F57CD">
        <w:rPr>
          <w:b/>
          <w:bCs/>
        </w:rPr>
        <w:t>Yes</w:t>
      </w:r>
      <w:r w:rsidRPr="002F57CD">
        <w:t xml:space="preserve"> if the Resided with Veteran Last Calendar Year indicator is </w:t>
      </w:r>
      <w:r w:rsidRPr="002F57CD">
        <w:rPr>
          <w:b/>
          <w:bCs/>
        </w:rPr>
        <w:t>No</w:t>
      </w:r>
      <w:r w:rsidRPr="002F57CD">
        <w:t>.</w:t>
      </w:r>
    </w:p>
    <w:p w:rsidR="009B529A" w:rsidRPr="002F57CD" w:rsidRDefault="009B529A" w:rsidP="00547DB7">
      <w:pPr>
        <w:pStyle w:val="Fields"/>
      </w:pPr>
      <w:r w:rsidRPr="002F57CD">
        <w:rPr>
          <w:rStyle w:val="Drop-downhotspot"/>
        </w:rPr>
        <w:t>Child has Income:</w:t>
      </w:r>
    </w:p>
    <w:p w:rsidR="009B529A" w:rsidRPr="002F57CD" w:rsidRDefault="009B529A" w:rsidP="00680B8C">
      <w:pPr>
        <w:pStyle w:val="Fielddefinition"/>
      </w:pPr>
      <w:r w:rsidRPr="002F57CD">
        <w:t>Enter in this field whether the child</w:t>
      </w:r>
      <w:r w:rsidRPr="002F57CD">
        <w:fldChar w:fldCharType="begin"/>
      </w:r>
      <w:r w:rsidRPr="002F57CD">
        <w:instrText xml:space="preserve"> XE "Child:has income" </w:instrText>
      </w:r>
      <w:r w:rsidRPr="002F57CD">
        <w:fldChar w:fldCharType="end"/>
      </w:r>
      <w:r w:rsidRPr="002F57CD">
        <w:t xml:space="preserve"> had earned or unearned income</w:t>
      </w:r>
      <w:r w:rsidRPr="002F57CD">
        <w:fldChar w:fldCharType="begin"/>
      </w:r>
      <w:r w:rsidRPr="002F57CD">
        <w:instrText xml:space="preserve"> XE "Income:Child has" </w:instrText>
      </w:r>
      <w:r w:rsidRPr="002F57CD">
        <w:fldChar w:fldCharType="end"/>
      </w:r>
      <w:r w:rsidRPr="002F57CD">
        <w:t xml:space="preserve"> and/or net worth </w:t>
      </w:r>
      <w:r w:rsidRPr="002F57CD">
        <w:rPr>
          <w:rStyle w:val="Text-onlypopuphotspot"/>
        </w:rPr>
        <w:t>last calendar year</w:t>
      </w:r>
      <w:r w:rsidRPr="002F57CD">
        <w:t>.</w:t>
      </w:r>
    </w:p>
    <w:p w:rsidR="009B529A" w:rsidRPr="002F57CD" w:rsidRDefault="009B529A" w:rsidP="00680B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680B8C">
      <w:pPr>
        <w:pStyle w:val="Fielddefinition"/>
      </w:pPr>
      <w:r w:rsidRPr="002F57CD">
        <w:t>Income payable to another person as guardian or custodian of the child is considered to be the child's income.</w:t>
      </w:r>
    </w:p>
    <w:p w:rsidR="007E06FC" w:rsidRPr="002F57CD" w:rsidRDefault="007E06FC" w:rsidP="00680B8C">
      <w:pPr>
        <w:pStyle w:val="Fielddefinition"/>
      </w:pPr>
    </w:p>
    <w:p w:rsidR="009B529A" w:rsidRPr="002F57CD" w:rsidRDefault="009B529A" w:rsidP="00547DB7">
      <w:pPr>
        <w:pStyle w:val="Fields"/>
      </w:pPr>
      <w:r w:rsidRPr="002F57CD">
        <w:rPr>
          <w:rStyle w:val="Drop-downhotspot"/>
        </w:rPr>
        <w:t>Available Income</w:t>
      </w:r>
      <w:r w:rsidRPr="002F57CD">
        <w:rPr>
          <w:rStyle w:val="Drop-downhotspot"/>
        </w:rPr>
        <w:fldChar w:fldCharType="begin"/>
      </w:r>
      <w:r w:rsidRPr="002F57CD">
        <w:instrText xml:space="preserve"> XE "Income:Available to beneficiary" </w:instrText>
      </w:r>
      <w:r w:rsidRPr="002F57CD">
        <w:rPr>
          <w:rStyle w:val="Drop-downhotspot"/>
        </w:rPr>
        <w:fldChar w:fldCharType="end"/>
      </w:r>
      <w:r w:rsidRPr="002F57CD">
        <w:rPr>
          <w:rStyle w:val="Drop-downhotspot"/>
        </w:rPr>
        <w:t>:</w:t>
      </w:r>
    </w:p>
    <w:p w:rsidR="009B529A" w:rsidRPr="002F57CD" w:rsidRDefault="009B529A" w:rsidP="00680B8C">
      <w:pPr>
        <w:pStyle w:val="Fielddefinition"/>
      </w:pPr>
      <w:r w:rsidRPr="002F57CD">
        <w:t>Was dependent</w:t>
      </w:r>
      <w:r w:rsidRPr="002F57CD">
        <w:fldChar w:fldCharType="begin"/>
      </w:r>
      <w:r w:rsidRPr="002F57CD">
        <w:instrText xml:space="preserve"> XE "Dependent:Available Income:Child" </w:instrText>
      </w:r>
      <w:r w:rsidRPr="002F57CD">
        <w:fldChar w:fldCharType="end"/>
      </w:r>
      <w:r w:rsidRPr="002F57CD">
        <w:t xml:space="preserve"> child</w:t>
      </w:r>
      <w:r w:rsidRPr="002F57CD">
        <w:fldChar w:fldCharType="begin"/>
      </w:r>
      <w:r w:rsidRPr="002F57CD">
        <w:instrText xml:space="preserve"> XE "Child:income available" </w:instrText>
      </w:r>
      <w:r w:rsidRPr="002F57CD">
        <w:fldChar w:fldCharType="end"/>
      </w:r>
      <w:r w:rsidRPr="002F57CD">
        <w:t>'s income available to the beneficiary?</w:t>
      </w:r>
    </w:p>
    <w:p w:rsidR="009B529A" w:rsidRPr="002F57CD" w:rsidRDefault="009B529A" w:rsidP="000A4B46">
      <w:pPr>
        <w:pStyle w:val="BodyTextBullet1"/>
      </w:pPr>
      <w:r w:rsidRPr="002F57CD">
        <w:t>Yes</w:t>
      </w:r>
    </w:p>
    <w:p w:rsidR="009B529A" w:rsidRPr="002F57CD" w:rsidRDefault="009B529A" w:rsidP="000A4B46">
      <w:pPr>
        <w:pStyle w:val="BodyTextBullet1"/>
      </w:pPr>
      <w:r w:rsidRPr="002F57CD">
        <w:t>No</w:t>
      </w:r>
    </w:p>
    <w:p w:rsidR="009B529A" w:rsidRPr="002F57CD" w:rsidRDefault="009B529A" w:rsidP="00680B8C">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0A4B46">
      <w:pPr>
        <w:pStyle w:val="BodyTextBullet2"/>
      </w:pPr>
      <w:r w:rsidRPr="002F57CD">
        <w:rPr>
          <w:i/>
          <w:iCs/>
        </w:rPr>
        <w:t>Available Income</w:t>
      </w:r>
      <w:r w:rsidRPr="002F57CD">
        <w:t xml:space="preserve"> indicator can only be answered if the </w:t>
      </w:r>
      <w:r w:rsidRPr="002F57CD">
        <w:rPr>
          <w:i/>
          <w:iCs/>
        </w:rPr>
        <w:t>Child Has Income</w:t>
      </w:r>
      <w:r w:rsidRPr="002F57CD">
        <w:t xml:space="preserve"> indicator is set to </w:t>
      </w:r>
      <w:r w:rsidRPr="002F57CD">
        <w:rPr>
          <w:b/>
          <w:bCs/>
        </w:rPr>
        <w:t>Yes</w:t>
      </w:r>
      <w:r w:rsidRPr="002F57CD">
        <w:t>.</w:t>
      </w:r>
    </w:p>
    <w:p w:rsidR="009B529A" w:rsidRPr="002F57CD" w:rsidRDefault="009B529A" w:rsidP="00547DB7">
      <w:pPr>
        <w:pStyle w:val="Fields"/>
      </w:pPr>
      <w:r w:rsidRPr="002F57CD">
        <w:rPr>
          <w:rStyle w:val="Drop-downhotspot"/>
        </w:rPr>
        <w:t>In School:</w:t>
      </w:r>
    </w:p>
    <w:p w:rsidR="009B529A" w:rsidRPr="002F57CD" w:rsidRDefault="009B529A" w:rsidP="00680B8C">
      <w:pPr>
        <w:pStyle w:val="Fielddefinition"/>
      </w:pPr>
      <w:r w:rsidRPr="002F57CD">
        <w:rPr>
          <w:i/>
        </w:rPr>
        <w:t>In School</w:t>
      </w:r>
      <w:r w:rsidRPr="002F57CD">
        <w:t xml:space="preserve"> is defined as a dependent 18-23 years old who is a </w:t>
      </w:r>
      <w:r w:rsidRPr="002F57CD">
        <w:rPr>
          <w:rStyle w:val="Text-onlypopuphotspot"/>
        </w:rPr>
        <w:t>full-time</w:t>
      </w:r>
      <w:r w:rsidRPr="002F57CD">
        <w:t xml:space="preserve"> student in school.</w:t>
      </w:r>
    </w:p>
    <w:p w:rsidR="009B529A" w:rsidRPr="002F57CD" w:rsidRDefault="009B529A" w:rsidP="00680B8C">
      <w:pPr>
        <w:pStyle w:val="Fielddefinition"/>
      </w:pPr>
      <w:r w:rsidRPr="002F57CD">
        <w:t>This data is shared with VistA.</w:t>
      </w:r>
    </w:p>
    <w:p w:rsidR="009B529A" w:rsidRPr="002F57CD" w:rsidRDefault="009B529A" w:rsidP="00547DB7">
      <w:pPr>
        <w:pStyle w:val="Fields"/>
      </w:pPr>
      <w:r w:rsidRPr="002F57CD">
        <w:rPr>
          <w:rStyle w:val="Drop-downhotspot"/>
        </w:rPr>
        <w:t>Incapable of Self Support</w:t>
      </w:r>
    </w:p>
    <w:p w:rsidR="009B529A" w:rsidRPr="002F57CD" w:rsidRDefault="009B529A" w:rsidP="00680B8C">
      <w:pPr>
        <w:pStyle w:val="Fielddefinition"/>
      </w:pPr>
      <w:r w:rsidRPr="002F57CD">
        <w:t>Dependent</w:t>
      </w:r>
      <w:r w:rsidRPr="002F57CD">
        <w:fldChar w:fldCharType="begin"/>
      </w:r>
      <w:r w:rsidRPr="002F57CD">
        <w:instrText xml:space="preserve"> XE "Dependent:Incapable of Self-Support:Child" </w:instrText>
      </w:r>
      <w:r w:rsidRPr="002F57CD">
        <w:fldChar w:fldCharType="end"/>
      </w:r>
      <w:r w:rsidRPr="002F57CD">
        <w:t xml:space="preserve"> Child</w:t>
      </w:r>
      <w:r w:rsidRPr="002F57CD">
        <w:fldChar w:fldCharType="begin"/>
      </w:r>
      <w:r w:rsidRPr="002F57CD">
        <w:instrText xml:space="preserve"> XE "Child:Self-Support" </w:instrText>
      </w:r>
      <w:r w:rsidRPr="002F57CD">
        <w:fldChar w:fldCharType="end"/>
      </w:r>
      <w:r w:rsidRPr="002F57CD">
        <w:t xml:space="preserve"> that is permanently incapable of self-support.</w:t>
      </w:r>
    </w:p>
    <w:p w:rsidR="009B529A" w:rsidRPr="002F57CD" w:rsidRDefault="009B529A" w:rsidP="00680B8C">
      <w:pPr>
        <w:pStyle w:val="Fielddefinition"/>
      </w:pPr>
      <w:r w:rsidRPr="002F57CD">
        <w:t>This data is shared with VistA.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680B8C">
      <w:pPr>
        <w:pStyle w:val="Fielddefinition"/>
      </w:pPr>
      <w:r w:rsidRPr="002F57CD">
        <w:t>This indicates that the child is over the age of 18 and became permanently incapable of self-support before reaching the age of 18.</w:t>
      </w:r>
    </w:p>
    <w:p w:rsidR="009B529A" w:rsidRPr="002F57CD" w:rsidRDefault="009B529A" w:rsidP="00680B8C">
      <w:pPr>
        <w:pStyle w:val="Fielddefinition"/>
      </w:pPr>
      <w:r w:rsidRPr="002F57CD">
        <w:t>Acceptable responses are:</w:t>
      </w:r>
    </w:p>
    <w:p w:rsidR="009B529A" w:rsidRPr="002F57CD" w:rsidRDefault="009B529A" w:rsidP="000A4B46">
      <w:pPr>
        <w:pStyle w:val="BodyTextBullet2"/>
      </w:pPr>
      <w:r w:rsidRPr="002F57CD">
        <w:t>Yes</w:t>
      </w:r>
    </w:p>
    <w:p w:rsidR="009B529A" w:rsidRPr="002F57CD" w:rsidRDefault="009B529A" w:rsidP="000A4B46">
      <w:pPr>
        <w:pStyle w:val="BodyTextBullet2"/>
      </w:pPr>
      <w:r w:rsidRPr="002F57CD">
        <w:t>No</w:t>
      </w:r>
    </w:p>
    <w:p w:rsidR="009B529A" w:rsidRPr="002F57CD" w:rsidRDefault="009B529A" w:rsidP="00680B8C">
      <w:pPr>
        <w:pStyle w:val="Fielddefinition"/>
      </w:pPr>
      <w:r w:rsidRPr="002F57CD">
        <w:t>This indicator is not a required field and there can be multiples (one per dependent)</w:t>
      </w:r>
      <w:r w:rsidR="00D96B3C" w:rsidRPr="002F57CD">
        <w:t xml:space="preserve">. </w:t>
      </w:r>
      <w:r w:rsidRPr="002F57CD">
        <w:t>This is collected for dependent person type only.</w:t>
      </w:r>
    </w:p>
    <w:p w:rsidR="009B529A" w:rsidRPr="002F57CD" w:rsidRDefault="009B529A" w:rsidP="009B529A">
      <w:pPr>
        <w:rPr>
          <w:szCs w:val="20"/>
        </w:rPr>
      </w:pPr>
    </w:p>
    <w:p w:rsidR="009B529A" w:rsidRPr="002F57CD" w:rsidRDefault="009B529A" w:rsidP="000B66A7">
      <w:pPr>
        <w:pStyle w:val="BodyText"/>
      </w:pPr>
      <w:r w:rsidRPr="002F57CD">
        <w:rPr>
          <w:b/>
          <w:bCs/>
          <w:noProof/>
          <w:color w:val="FF0000"/>
        </w:rPr>
        <w:drawing>
          <wp:inline distT="0" distB="0" distL="0" distR="0" wp14:anchorId="6A5F84E4" wp14:editId="6D79FE22">
            <wp:extent cx="119380" cy="119380"/>
            <wp:effectExtent l="19050" t="0" r="0" b="0"/>
            <wp:docPr id="1460" name="Picture 146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rsidRPr="002F57CD">
        <w:t xml:space="preserve"> </w:t>
      </w:r>
      <w:r w:rsidRPr="002F57CD">
        <w:t>Indicates Required Field</w:t>
      </w:r>
    </w:p>
    <w:p w:rsidR="009B529A" w:rsidRPr="002F57CD" w:rsidRDefault="009B529A" w:rsidP="003175D1">
      <w:pPr>
        <w:pStyle w:val="Heading4"/>
      </w:pPr>
      <w:r w:rsidRPr="002F57CD">
        <w:rPr>
          <w:szCs w:val="15"/>
        </w:rPr>
        <w:br w:type="page"/>
      </w:r>
      <w:bookmarkStart w:id="870" w:name="_Toc289864842"/>
      <w:bookmarkStart w:id="871" w:name="_Toc394920851"/>
      <w:bookmarkStart w:id="872" w:name="_Toc406571187"/>
      <w:bookmarkStart w:id="873" w:name="_Toc447812028"/>
      <w:r w:rsidRPr="002F57CD">
        <w:t>Financial</w:t>
      </w:r>
      <w:r w:rsidRPr="002F57CD">
        <w:fldChar w:fldCharType="begin"/>
      </w:r>
      <w:r w:rsidRPr="002F57CD">
        <w:instrText xml:space="preserve"> XE "Financial:Details" </w:instrText>
      </w:r>
      <w:r w:rsidRPr="002F57CD">
        <w:fldChar w:fldCharType="end"/>
      </w:r>
      <w:r w:rsidRPr="002F57CD">
        <w:t xml:space="preserve"> Details</w:t>
      </w:r>
      <w:bookmarkEnd w:id="870"/>
      <w:bookmarkEnd w:id="871"/>
      <w:bookmarkEnd w:id="872"/>
      <w:bookmarkEnd w:id="873"/>
      <w:r w:rsidRPr="002F57CD">
        <w:fldChar w:fldCharType="begin"/>
      </w:r>
      <w:r w:rsidRPr="002F57CD">
        <w:instrText xml:space="preserve"> XE "Financial:Adjudication" </w:instrText>
      </w:r>
      <w:r w:rsidRPr="002F57CD">
        <w:fldChar w:fldCharType="end"/>
      </w:r>
    </w:p>
    <w:p w:rsidR="009B529A" w:rsidRPr="002F57CD" w:rsidRDefault="009B529A" w:rsidP="001974F3">
      <w:pPr>
        <w:pStyle w:val="BodyText"/>
        <w:rPr>
          <w:szCs w:val="24"/>
        </w:rPr>
      </w:pPr>
      <w:r w:rsidRPr="002F57CD">
        <w:rPr>
          <w:i/>
          <w:iCs/>
          <w:noProof/>
          <w:szCs w:val="24"/>
        </w:rPr>
        <w:drawing>
          <wp:inline distT="0" distB="0" distL="0" distR="0" wp14:anchorId="08F122C3" wp14:editId="25CF4737">
            <wp:extent cx="191135" cy="191135"/>
            <wp:effectExtent l="0" t="0" r="0" b="0"/>
            <wp:docPr id="1461"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 xml:space="preserve">The rules for setting GMT Copay Required or Pending </w:t>
      </w:r>
      <w:r w:rsidRPr="002F57CD">
        <w:rPr>
          <w:b/>
          <w:i/>
          <w:szCs w:val="24"/>
        </w:rPr>
        <w:fldChar w:fldCharType="begin"/>
      </w:r>
      <w:r w:rsidRPr="002F57CD">
        <w:rPr>
          <w:szCs w:val="24"/>
        </w:rPr>
        <w:instrText xml:space="preserve"> XE "</w:instrText>
      </w:r>
      <w:r w:rsidRPr="002F57CD">
        <w:rPr>
          <w:b/>
          <w:i/>
          <w:szCs w:val="24"/>
        </w:rPr>
        <w:instrText>Adjudication</w:instrText>
      </w:r>
      <w:r w:rsidRPr="002F57CD">
        <w:rPr>
          <w:i/>
          <w:szCs w:val="24"/>
        </w:rPr>
        <w:instrText>:Pending</w:instrText>
      </w:r>
      <w:r w:rsidRPr="002F57CD">
        <w:rPr>
          <w:szCs w:val="24"/>
        </w:rPr>
        <w:instrText xml:space="preserve">" </w:instrText>
      </w:r>
      <w:r w:rsidRPr="002F57CD">
        <w:rPr>
          <w:b/>
          <w:i/>
          <w:szCs w:val="24"/>
        </w:rPr>
        <w:fldChar w:fldCharType="end"/>
      </w:r>
      <w:r w:rsidRPr="002F57CD">
        <w:rPr>
          <w:szCs w:val="24"/>
        </w:rPr>
        <w:t>Adjudication were changed beginning with calendar year 2010</w:t>
      </w:r>
      <w:r w:rsidR="00D96B3C" w:rsidRPr="002F57CD">
        <w:rPr>
          <w:szCs w:val="24"/>
        </w:rPr>
        <w:t xml:space="preserve">. </w:t>
      </w:r>
      <w:r w:rsidRPr="002F57CD">
        <w:rPr>
          <w:szCs w:val="24"/>
        </w:rPr>
        <w:t xml:space="preserve">This General Counsel ruling </w:t>
      </w:r>
      <w:r w:rsidRPr="002F57CD">
        <w:rPr>
          <w:b/>
          <w:i/>
          <w:szCs w:val="24"/>
        </w:rPr>
        <w:fldChar w:fldCharType="begin"/>
      </w:r>
      <w:r w:rsidRPr="002F57CD">
        <w:rPr>
          <w:szCs w:val="24"/>
        </w:rPr>
        <w:instrText xml:space="preserve"> XE "</w:instrText>
      </w:r>
      <w:r w:rsidRPr="002F57CD">
        <w:rPr>
          <w:b/>
          <w:i/>
          <w:szCs w:val="24"/>
        </w:rPr>
        <w:instrText>Adjudication</w:instrText>
      </w:r>
      <w:r w:rsidRPr="002F57CD">
        <w:rPr>
          <w:i/>
          <w:szCs w:val="24"/>
        </w:rPr>
        <w:instrText>:General Counsel Ruling</w:instrText>
      </w:r>
      <w:r w:rsidRPr="002F57CD">
        <w:rPr>
          <w:szCs w:val="24"/>
        </w:rPr>
        <w:instrText xml:space="preserve">" </w:instrText>
      </w:r>
      <w:r w:rsidRPr="002F57CD">
        <w:rPr>
          <w:b/>
          <w:i/>
          <w:szCs w:val="24"/>
        </w:rPr>
        <w:fldChar w:fldCharType="end"/>
      </w:r>
      <w:r w:rsidRPr="002F57CD">
        <w:rPr>
          <w:szCs w:val="24"/>
        </w:rPr>
        <w:t>affects the Priority Group assigned to the Veteran.</w:t>
      </w:r>
    </w:p>
    <w:p w:rsidR="009B529A" w:rsidRPr="002F57CD" w:rsidRDefault="009B529A" w:rsidP="001974F3">
      <w:pPr>
        <w:pStyle w:val="BodyText"/>
        <w:rPr>
          <w:szCs w:val="24"/>
        </w:rPr>
      </w:pPr>
      <w:r w:rsidRPr="002F57CD">
        <w:rPr>
          <w:szCs w:val="24"/>
        </w:rPr>
        <w:t xml:space="preserve">Effective calendar year 2010 for </w:t>
      </w:r>
      <w:r w:rsidR="009A591B" w:rsidRPr="002F57CD">
        <w:rPr>
          <w:szCs w:val="24"/>
        </w:rPr>
        <w:t xml:space="preserve">income </w:t>
      </w:r>
      <w:r w:rsidRPr="002F57CD">
        <w:rPr>
          <w:szCs w:val="24"/>
        </w:rPr>
        <w:t>Years 2009 and greater, the setting for GMT Copay Required or Pending Adjudication has changed for those Veterans who meet the Income and Net Worth ranges as described under the field “</w:t>
      </w:r>
      <w:r w:rsidRPr="002F57CD">
        <w:rPr>
          <w:b/>
          <w:i/>
          <w:szCs w:val="24"/>
          <w:u w:val="single"/>
        </w:rPr>
        <w:t>Do you want to send this for Adjudication?</w:t>
      </w:r>
      <w:r w:rsidRPr="002F57CD">
        <w:rPr>
          <w:szCs w:val="24"/>
        </w:rPr>
        <w:t xml:space="preserve">” </w:t>
      </w:r>
      <w:r w:rsidRPr="002F57CD">
        <w:rPr>
          <w:b/>
          <w:i/>
          <w:szCs w:val="24"/>
        </w:rPr>
        <w:fldChar w:fldCharType="begin"/>
      </w:r>
      <w:r w:rsidRPr="002F57CD">
        <w:rPr>
          <w:szCs w:val="24"/>
        </w:rPr>
        <w:instrText xml:space="preserve"> XE "</w:instrText>
      </w:r>
      <w:r w:rsidRPr="002F57CD">
        <w:rPr>
          <w:i/>
          <w:szCs w:val="24"/>
        </w:rPr>
        <w:instrText>Adjudication</w:instrText>
      </w:r>
      <w:r w:rsidRPr="002F57CD">
        <w:rPr>
          <w:szCs w:val="24"/>
        </w:rPr>
        <w:instrText xml:space="preserve">" </w:instrText>
      </w:r>
      <w:r w:rsidRPr="002F57CD">
        <w:rPr>
          <w:b/>
          <w:i/>
          <w:szCs w:val="24"/>
        </w:rPr>
        <w:fldChar w:fldCharType="end"/>
      </w:r>
      <w:r w:rsidRPr="002F57CD">
        <w:rPr>
          <w:szCs w:val="24"/>
        </w:rPr>
        <w:t>below.</w:t>
      </w:r>
    </w:p>
    <w:p w:rsidR="009B529A" w:rsidRPr="002F57CD" w:rsidRDefault="009B529A" w:rsidP="001974F3">
      <w:pPr>
        <w:pStyle w:val="BodyText"/>
        <w:rPr>
          <w:szCs w:val="24"/>
        </w:rPr>
      </w:pPr>
      <w:r w:rsidRPr="002F57CD">
        <w:rPr>
          <w:szCs w:val="24"/>
        </w:rPr>
        <w:t>Veterans who have very low income where the GMT Threshold is less than the MTT and the person's net income is less than or equal to the GMTT, yet their net income plus assets is greater than the Net Worth Threshold, will now be placed in Priority Group 7.</w:t>
      </w:r>
    </w:p>
    <w:p w:rsidR="009B529A" w:rsidRPr="002F57CD" w:rsidRDefault="009B529A" w:rsidP="009B529A"/>
    <w:p w:rsidR="009B529A" w:rsidRPr="002F57CD" w:rsidRDefault="009B529A" w:rsidP="00D62434">
      <w:pPr>
        <w:pStyle w:val="Style12ptBoldLeft042"/>
      </w:pPr>
      <w:r w:rsidRPr="002F57CD">
        <w:t xml:space="preserve">Edit Financial Details (Income Year </w:t>
      </w:r>
      <w:r w:rsidRPr="002F57CD">
        <w:rPr>
          <w:rStyle w:val="Text-onlypopuphotspot"/>
          <w:b w:val="0"/>
          <w:bCs w:val="0"/>
        </w:rPr>
        <w:t>XXXX</w:t>
      </w:r>
      <w:r w:rsidRPr="002F57CD">
        <w:t>)</w:t>
      </w:r>
    </w:p>
    <w:p w:rsidR="009B529A" w:rsidRPr="002F57CD" w:rsidRDefault="009B529A" w:rsidP="00547DB7">
      <w:pPr>
        <w:pStyle w:val="Fields"/>
      </w:pPr>
      <w:r w:rsidRPr="002F57CD">
        <w:rPr>
          <w:noProof/>
          <w:u w:val="none"/>
        </w:rPr>
        <w:drawing>
          <wp:inline distT="0" distB="0" distL="0" distR="0" wp14:anchorId="1BEBE18C" wp14:editId="43388629">
            <wp:extent cx="119380" cy="119380"/>
            <wp:effectExtent l="19050" t="0" r="0" b="0"/>
            <wp:docPr id="1462" name="Picture 146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Do you want to send this for Adjudication?:</w:t>
      </w:r>
    </w:p>
    <w:p w:rsidR="009B529A" w:rsidRPr="002F57CD" w:rsidRDefault="009B529A" w:rsidP="00E84E8B">
      <w:pPr>
        <w:pStyle w:val="Fielddefinition"/>
      </w:pPr>
      <w:r w:rsidRPr="002F57CD">
        <w:t>This required question appears only when after completing a current Means Test and the evaluation of total computed income, MT Threshold, GMT Thresholds, Net Worth and Net Worth Threshold determines the means test status could be one of three statuses:</w:t>
      </w:r>
    </w:p>
    <w:p w:rsidR="009B529A" w:rsidRPr="002F57CD" w:rsidRDefault="009B529A" w:rsidP="001911A4">
      <w:pPr>
        <w:pStyle w:val="BodyText5"/>
      </w:pPr>
      <w:r w:rsidRPr="002F57CD">
        <w:t>When the GMT Threshold is greater than the MT Threshold and the user selects:</w:t>
      </w:r>
    </w:p>
    <w:p w:rsidR="009B529A" w:rsidRPr="002F57CD" w:rsidRDefault="009B529A" w:rsidP="001911A4">
      <w:pPr>
        <w:pStyle w:val="BodyTextBullet1Indented"/>
      </w:pPr>
      <w:r w:rsidRPr="002F57CD">
        <w:t>Yes - MT</w:t>
      </w:r>
      <w:r w:rsidRPr="002F57CD">
        <w:fldChar w:fldCharType="begin"/>
      </w:r>
      <w:r w:rsidRPr="002F57CD">
        <w:instrText xml:space="preserve"> XE "MT:Pending Adjudication" </w:instrText>
      </w:r>
      <w:r w:rsidRPr="002F57CD">
        <w:fldChar w:fldCharType="end"/>
      </w:r>
      <w:r w:rsidRPr="002F57CD">
        <w:t xml:space="preserve"> Status will be set to Pending Adjudication.</w:t>
      </w:r>
    </w:p>
    <w:p w:rsidR="009B529A" w:rsidRPr="002F57CD" w:rsidRDefault="009B529A" w:rsidP="001911A4">
      <w:pPr>
        <w:pStyle w:val="BodyTextBullet1Indented"/>
      </w:pPr>
      <w:r w:rsidRPr="002F57CD">
        <w:t>No - MT Status will be set to GMT Copay Required</w:t>
      </w:r>
      <w:r w:rsidRPr="002F57CD">
        <w:fldChar w:fldCharType="begin"/>
      </w:r>
      <w:r w:rsidRPr="002F57CD">
        <w:instrText xml:space="preserve"> XE "GMT:copay required" </w:instrText>
      </w:r>
      <w:r w:rsidRPr="002F57CD">
        <w:fldChar w:fldCharType="end"/>
      </w:r>
      <w:r w:rsidRPr="002F57CD">
        <w:t>.</w:t>
      </w:r>
    </w:p>
    <w:p w:rsidR="009B529A" w:rsidRPr="002F57CD" w:rsidRDefault="009B529A" w:rsidP="009B529A">
      <w:pPr>
        <w:tabs>
          <w:tab w:val="left" w:pos="1440"/>
        </w:tabs>
        <w:ind w:left="2160" w:hanging="360"/>
        <w:rPr>
          <w:b/>
        </w:rPr>
      </w:pPr>
      <w:r w:rsidRPr="002F57CD">
        <w:tab/>
      </w:r>
      <w:r w:rsidRPr="002F57CD">
        <w:tab/>
      </w:r>
      <w:r w:rsidRPr="002F57CD">
        <w:tab/>
      </w:r>
      <w:r w:rsidRPr="002F57CD">
        <w:rPr>
          <w:b/>
        </w:rPr>
        <w:t>OR</w:t>
      </w:r>
    </w:p>
    <w:p w:rsidR="009B529A" w:rsidRPr="002F57CD" w:rsidRDefault="009B529A" w:rsidP="000C4E80">
      <w:pPr>
        <w:pStyle w:val="BodyText5"/>
      </w:pPr>
      <w:r w:rsidRPr="002F57CD">
        <w:t>When the GMT Threshold is less than or equal to the MT Threshold and the user selects:</w:t>
      </w:r>
    </w:p>
    <w:p w:rsidR="009B529A" w:rsidRPr="002F57CD" w:rsidRDefault="009B529A" w:rsidP="001911A4">
      <w:pPr>
        <w:pStyle w:val="BodyTextBullet1Indented"/>
      </w:pPr>
      <w:r w:rsidRPr="002F57CD">
        <w:t>Yes - MT Status will be set to Pending Adjudication.</w:t>
      </w:r>
    </w:p>
    <w:p w:rsidR="009B529A" w:rsidRPr="002F57CD" w:rsidRDefault="009B529A" w:rsidP="001911A4">
      <w:pPr>
        <w:pStyle w:val="BodyTextBullet1Indented"/>
      </w:pPr>
      <w:r w:rsidRPr="002F57CD">
        <w:t>No - If Net Income</w:t>
      </w:r>
      <w:r w:rsidRPr="002F57CD">
        <w:fldChar w:fldCharType="begin"/>
      </w:r>
      <w:r w:rsidRPr="002F57CD">
        <w:instrText xml:space="preserve"> XE "Income:Net:Adjudication" </w:instrText>
      </w:r>
      <w:r w:rsidRPr="002F57CD">
        <w:fldChar w:fldCharType="end"/>
      </w:r>
      <w:r w:rsidRPr="002F57CD">
        <w:t xml:space="preserve"> is greater than the GMT Threshold, MT Status will be set to MT Copay Required</w:t>
      </w:r>
      <w:r w:rsidRPr="002F57CD">
        <w:fldChar w:fldCharType="begin"/>
      </w:r>
      <w:r w:rsidRPr="002F57CD">
        <w:instrText xml:space="preserve"> XE "MT:copay required" </w:instrText>
      </w:r>
      <w:r w:rsidRPr="002F57CD">
        <w:fldChar w:fldCharType="end"/>
      </w:r>
      <w:r w:rsidRPr="002F57CD">
        <w:t>.</w:t>
      </w:r>
    </w:p>
    <w:p w:rsidR="009B529A" w:rsidRPr="002F57CD" w:rsidRDefault="009B529A" w:rsidP="001911A4">
      <w:pPr>
        <w:pStyle w:val="BodyTextBullet1Indented"/>
      </w:pPr>
      <w:r w:rsidRPr="002F57CD">
        <w:t>No - If Net Income is less than or equal to the GMT Threshold, MT Status will be set to GMT Copay Required</w:t>
      </w:r>
      <w:r w:rsidRPr="002F57CD">
        <w:fldChar w:fldCharType="begin"/>
      </w:r>
      <w:r w:rsidRPr="002F57CD">
        <w:instrText xml:space="preserve"> XE "GMT:copay required" </w:instrText>
      </w:r>
      <w:r w:rsidRPr="002F57CD">
        <w:fldChar w:fldCharType="end"/>
      </w:r>
      <w:r w:rsidRPr="002F57CD">
        <w:t>.</w:t>
      </w:r>
    </w:p>
    <w:p w:rsidR="009B529A" w:rsidRPr="002F57CD" w:rsidRDefault="009B529A" w:rsidP="00547DB7">
      <w:pPr>
        <w:pStyle w:val="Fields"/>
      </w:pPr>
      <w:r w:rsidRPr="002F57CD">
        <w:rPr>
          <w:noProof/>
          <w:u w:val="none"/>
        </w:rPr>
        <w:drawing>
          <wp:inline distT="0" distB="0" distL="0" distR="0" wp14:anchorId="6A7FA59D" wp14:editId="3E016641">
            <wp:extent cx="119380" cy="119380"/>
            <wp:effectExtent l="19050" t="0" r="0" b="0"/>
            <wp:docPr id="1468" name="Picture 14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Married Last Calendar Year:</w:t>
      </w:r>
    </w:p>
    <w:p w:rsidR="009B529A" w:rsidRPr="002F57CD" w:rsidRDefault="009B529A" w:rsidP="00E84E8B">
      <w:pPr>
        <w:pStyle w:val="Fielddefinition"/>
      </w:pPr>
      <w:r w:rsidRPr="002F57CD">
        <w:t>Was the beneficiary married during the Last Calendar Year?</w:t>
      </w:r>
    </w:p>
    <w:p w:rsidR="009B529A" w:rsidRPr="002F57CD" w:rsidRDefault="009B529A" w:rsidP="001911A4">
      <w:pPr>
        <w:pStyle w:val="BodyTextBullet2"/>
      </w:pPr>
      <w:r w:rsidRPr="002F57CD">
        <w:t>Yes</w:t>
      </w:r>
    </w:p>
    <w:p w:rsidR="009B529A" w:rsidRPr="002F57CD" w:rsidRDefault="009B529A" w:rsidP="001911A4">
      <w:pPr>
        <w:pStyle w:val="BodyTextBullet2"/>
      </w:pPr>
      <w:r w:rsidRPr="002F57CD">
        <w:t>No</w:t>
      </w:r>
    </w:p>
    <w:p w:rsidR="009B529A" w:rsidRPr="002F57CD" w:rsidRDefault="009B529A" w:rsidP="009B529A">
      <w:pPr>
        <w:rPr>
          <w:szCs w:val="20"/>
        </w:rPr>
      </w:pPr>
    </w:p>
    <w:p w:rsidR="009B529A" w:rsidRPr="002F57CD" w:rsidRDefault="009B529A" w:rsidP="00D62434">
      <w:pPr>
        <w:pStyle w:val="Style12ptBoldLeft042"/>
      </w:pPr>
      <w:r w:rsidRPr="002F57CD">
        <w:t>Income</w:t>
      </w:r>
      <w:r w:rsidRPr="002F57CD">
        <w:fldChar w:fldCharType="begin"/>
      </w:r>
      <w:r w:rsidRPr="002F57CD">
        <w:instrText xml:space="preserve"> XE "Income:Add Test" </w:instrText>
      </w:r>
      <w:r w:rsidRPr="002F57CD">
        <w:fldChar w:fldCharType="end"/>
      </w:r>
      <w:r w:rsidRPr="002F57CD">
        <w:t xml:space="preserve"> Test (Add Income Test)</w:t>
      </w:r>
      <w:r w:rsidRPr="002F57CD">
        <w:fldChar w:fldCharType="begin"/>
      </w:r>
      <w:r w:rsidRPr="002F57CD">
        <w:instrText xml:space="preserve"> XE "Add:Income Test" </w:instrText>
      </w:r>
      <w:r w:rsidRPr="002F57CD">
        <w:fldChar w:fldCharType="end"/>
      </w:r>
    </w:p>
    <w:p w:rsidR="009B529A" w:rsidRPr="002F57CD" w:rsidRDefault="009B529A" w:rsidP="00547DB7">
      <w:pPr>
        <w:pStyle w:val="Fields"/>
      </w:pPr>
      <w:r w:rsidRPr="002F57CD">
        <w:rPr>
          <w:noProof/>
        </w:rPr>
        <w:drawing>
          <wp:inline distT="0" distB="0" distL="0" distR="0" wp14:anchorId="56BCACDF" wp14:editId="1F40B803">
            <wp:extent cx="119380" cy="119380"/>
            <wp:effectExtent l="19050" t="0" r="0" b="0"/>
            <wp:docPr id="1471" name="Picture 147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Test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Income Test Effective" </w:instrText>
      </w:r>
      <w:r w:rsidRPr="002F57CD">
        <w:rPr>
          <w:rStyle w:val="Drop-downhotspot"/>
        </w:rPr>
        <w:fldChar w:fldCharType="end"/>
      </w:r>
      <w:r w:rsidRPr="002F57CD">
        <w:rPr>
          <w:rStyle w:val="Drop-downhotspot"/>
        </w:rPr>
        <w:t>:</w:t>
      </w:r>
    </w:p>
    <w:p w:rsidR="009B529A" w:rsidRPr="002F57CD" w:rsidRDefault="009B529A" w:rsidP="00E84E8B">
      <w:pPr>
        <w:pStyle w:val="Fielddefinition"/>
      </w:pPr>
      <w:r w:rsidRPr="002F57CD">
        <w:t>Effective date is the date the Income</w:t>
      </w:r>
      <w:r w:rsidRPr="002F57CD">
        <w:fldChar w:fldCharType="begin"/>
      </w:r>
      <w:r w:rsidRPr="002F57CD">
        <w:instrText xml:space="preserve"> XE "Income:Test Effective Date" </w:instrText>
      </w:r>
      <w:r w:rsidRPr="002F57CD">
        <w:fldChar w:fldCharType="end"/>
      </w:r>
      <w:r w:rsidRPr="002F57CD">
        <w:t xml:space="preserve"> Test takes effect.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Test Effective Date</w:t>
      </w:r>
      <w:r w:rsidRPr="002F57CD">
        <w:t xml:space="preserve"> must be a date in the past or today's date.</w:t>
      </w:r>
    </w:p>
    <w:p w:rsidR="009B529A" w:rsidRPr="002F57CD" w:rsidRDefault="009B529A" w:rsidP="001911A4">
      <w:pPr>
        <w:pStyle w:val="BodyTextBullet2"/>
      </w:pPr>
      <w:r w:rsidRPr="002F57CD">
        <w:t>Format: (mm/dd/yyyy)</w:t>
      </w:r>
    </w:p>
    <w:p w:rsidR="009B529A" w:rsidRPr="002F57CD" w:rsidRDefault="009B529A" w:rsidP="00547DB7">
      <w:pPr>
        <w:pStyle w:val="Fields"/>
      </w:pPr>
      <w:r w:rsidRPr="002F57CD">
        <w:rPr>
          <w:noProof/>
          <w:u w:val="none"/>
        </w:rPr>
        <w:drawing>
          <wp:inline distT="0" distB="0" distL="0" distR="0" wp14:anchorId="10E00C21" wp14:editId="7E3E1AF0">
            <wp:extent cx="119380" cy="119380"/>
            <wp:effectExtent l="19050" t="0" r="0" b="0"/>
            <wp:docPr id="1474" name="Picture 147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Disclose Financial</w:t>
      </w:r>
      <w:r w:rsidRPr="002F57CD">
        <w:rPr>
          <w:rStyle w:val="Drop-downhotspot"/>
        </w:rPr>
        <w:fldChar w:fldCharType="begin"/>
      </w:r>
      <w:r w:rsidRPr="002F57CD">
        <w:instrText xml:space="preserve"> XE "Financial:Disclose Income" </w:instrText>
      </w:r>
      <w:r w:rsidRPr="002F57CD">
        <w:rPr>
          <w:rStyle w:val="Drop-downhotspot"/>
        </w:rPr>
        <w:fldChar w:fldCharType="end"/>
      </w:r>
      <w:r w:rsidRPr="002F57CD">
        <w:rPr>
          <w:rStyle w:val="Drop-downhotspot"/>
        </w:rPr>
        <w:t xml:space="preserve"> Income</w:t>
      </w:r>
      <w:r w:rsidRPr="002F57CD">
        <w:rPr>
          <w:rStyle w:val="Drop-downhotspot"/>
        </w:rPr>
        <w:fldChar w:fldCharType="begin"/>
      </w:r>
      <w:r w:rsidRPr="002F57CD">
        <w:instrText xml:space="preserve"> XE "Income:Disclose Financial" </w:instrText>
      </w:r>
      <w:r w:rsidRPr="002F57CD">
        <w:rPr>
          <w:rStyle w:val="Drop-downhotspot"/>
        </w:rPr>
        <w:fldChar w:fldCharType="end"/>
      </w:r>
      <w:r w:rsidRPr="002F57CD">
        <w:rPr>
          <w:rStyle w:val="Drop-downhotspot"/>
        </w:rPr>
        <w:t>:</w:t>
      </w:r>
    </w:p>
    <w:p w:rsidR="009B529A" w:rsidRPr="002F57CD" w:rsidRDefault="009B529A" w:rsidP="00E84E8B">
      <w:pPr>
        <w:pStyle w:val="Fielddefinition"/>
      </w:pPr>
      <w:r w:rsidRPr="002F57CD">
        <w:t>Does the beneficiary choose to disclose Financial Information?</w:t>
      </w:r>
    </w:p>
    <w:p w:rsidR="009B529A" w:rsidRPr="002F57CD" w:rsidRDefault="009B529A" w:rsidP="001911A4">
      <w:pPr>
        <w:pStyle w:val="BodyTextBullet2"/>
      </w:pPr>
      <w:r w:rsidRPr="002F57CD">
        <w:t>Yes</w:t>
      </w:r>
    </w:p>
    <w:p w:rsidR="009B529A" w:rsidRPr="002F57CD" w:rsidRDefault="009B529A" w:rsidP="001911A4">
      <w:pPr>
        <w:pStyle w:val="BodyTextBullet2"/>
      </w:pPr>
      <w:r w:rsidRPr="002F57CD">
        <w:t>No</w:t>
      </w:r>
    </w:p>
    <w:p w:rsidR="009B529A" w:rsidRPr="002F57CD" w:rsidRDefault="009B529A" w:rsidP="00547DB7">
      <w:pPr>
        <w:pStyle w:val="Fields"/>
      </w:pPr>
      <w:r w:rsidRPr="002F57CD">
        <w:rPr>
          <w:rStyle w:val="Drop-downhotspot"/>
        </w:rPr>
        <w:t>Agree to Pay Deductible:</w:t>
      </w:r>
    </w:p>
    <w:p w:rsidR="009B529A" w:rsidRPr="002F57CD" w:rsidRDefault="009B529A" w:rsidP="00E84E8B">
      <w:pPr>
        <w:pStyle w:val="Fielddefinition"/>
      </w:pPr>
      <w:r w:rsidRPr="002F57CD">
        <w:t>Does the beneficiary choose to pay the deductible?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Agree to Pay Deductible</w:t>
      </w:r>
      <w:r w:rsidRPr="002F57CD">
        <w:t xml:space="preserve"> is required when </w:t>
      </w:r>
      <w:r w:rsidRPr="002F57CD">
        <w:rPr>
          <w:i/>
          <w:iCs/>
        </w:rPr>
        <w:t>Disclose Financial</w:t>
      </w:r>
      <w:r w:rsidRPr="002F57CD">
        <w:rPr>
          <w:i/>
          <w:iCs/>
        </w:rPr>
        <w:fldChar w:fldCharType="begin"/>
      </w:r>
      <w:r w:rsidRPr="002F57CD">
        <w:instrText xml:space="preserve"> XE "Financial:Disclose Income" </w:instrText>
      </w:r>
      <w:r w:rsidRPr="002F57CD">
        <w:rPr>
          <w:i/>
          <w:iCs/>
        </w:rPr>
        <w:fldChar w:fldCharType="end"/>
      </w:r>
      <w:r w:rsidRPr="002F57CD">
        <w:rPr>
          <w:i/>
          <w:iCs/>
        </w:rPr>
        <w:t xml:space="preserve"> Income</w:t>
      </w:r>
      <w:r w:rsidRPr="002F57CD">
        <w:t xml:space="preserve"> is </w:t>
      </w:r>
      <w:r w:rsidRPr="002F57CD">
        <w:rPr>
          <w:b/>
          <w:bCs/>
        </w:rPr>
        <w:t>No</w:t>
      </w:r>
      <w:r w:rsidRPr="002F57CD">
        <w:t>.</w:t>
      </w:r>
    </w:p>
    <w:p w:rsidR="009B529A" w:rsidRPr="002F57CD" w:rsidRDefault="009B529A" w:rsidP="001911A4">
      <w:pPr>
        <w:pStyle w:val="BodyTextBullet2"/>
      </w:pPr>
      <w:r w:rsidRPr="002F57CD">
        <w:t xml:space="preserve">Beneficiary must answer </w:t>
      </w:r>
      <w:r w:rsidRPr="002F57CD">
        <w:rPr>
          <w:b/>
          <w:bCs/>
        </w:rPr>
        <w:t>Yes</w:t>
      </w:r>
      <w:r w:rsidRPr="002F57CD">
        <w:t xml:space="preserve"> or </w:t>
      </w:r>
      <w:r w:rsidRPr="002F57CD">
        <w:rPr>
          <w:b/>
          <w:bCs/>
        </w:rPr>
        <w:t>No</w:t>
      </w:r>
      <w:r w:rsidRPr="002F57CD">
        <w:t xml:space="preserve"> if the Veteran has a MT</w:t>
      </w:r>
      <w:r w:rsidRPr="002F57CD">
        <w:fldChar w:fldCharType="begin"/>
      </w:r>
      <w:r w:rsidRPr="002F57CD">
        <w:instrText xml:space="preserve"> XE "MT:copay required" </w:instrText>
      </w:r>
      <w:r w:rsidRPr="002F57CD">
        <w:fldChar w:fldCharType="end"/>
      </w:r>
      <w:r w:rsidRPr="002F57CD">
        <w:t xml:space="preserve"> status of MT Copay</w:t>
      </w:r>
      <w:r w:rsidRPr="002F57CD">
        <w:fldChar w:fldCharType="begin"/>
      </w:r>
      <w:r w:rsidRPr="002F57CD">
        <w:instrText xml:space="preserve"> XE "Copay" </w:instrText>
      </w:r>
      <w:r w:rsidRPr="002F57CD">
        <w:fldChar w:fldCharType="end"/>
      </w:r>
      <w:r w:rsidRPr="002F57CD">
        <w:t xml:space="preserve"> Required or GMT</w:t>
      </w:r>
      <w:r w:rsidRPr="002F57CD">
        <w:fldChar w:fldCharType="begin"/>
      </w:r>
      <w:r w:rsidRPr="002F57CD">
        <w:instrText xml:space="preserve"> XE "GMT:copay required" </w:instrText>
      </w:r>
      <w:r w:rsidRPr="002F57CD">
        <w:fldChar w:fldCharType="end"/>
      </w:r>
      <w:r w:rsidRPr="002F57CD">
        <w:t xml:space="preserve"> Copay Required or Pending Adjudication.</w:t>
      </w:r>
    </w:p>
    <w:p w:rsidR="009B529A" w:rsidRPr="002F57CD" w:rsidRDefault="009B529A" w:rsidP="001911A4">
      <w:pPr>
        <w:pStyle w:val="BodyTextBullet2"/>
      </w:pPr>
      <w:r w:rsidRPr="002F57CD">
        <w:t xml:space="preserve">If the beneficiary chooses </w:t>
      </w:r>
      <w:r w:rsidRPr="002F57CD">
        <w:rPr>
          <w:b/>
          <w:bCs/>
        </w:rPr>
        <w:t>No</w:t>
      </w:r>
      <w:r w:rsidRPr="002F57CD">
        <w:t>, s/he is considered Ineligible</w:t>
      </w:r>
      <w:r w:rsidRPr="002F57CD">
        <w:fldChar w:fldCharType="begin"/>
      </w:r>
      <w:r w:rsidRPr="002F57CD">
        <w:instrText xml:space="preserve"> XE "Ineligible:Agree to Pay Deductible" </w:instrText>
      </w:r>
      <w:r w:rsidRPr="002F57CD">
        <w:fldChar w:fldCharType="end"/>
      </w:r>
      <w:r w:rsidRPr="002F57CD">
        <w:t>.</w:t>
      </w:r>
    </w:p>
    <w:p w:rsidR="009B529A" w:rsidRPr="002F57CD" w:rsidRDefault="009B529A" w:rsidP="009B529A"/>
    <w:p w:rsidR="009B529A" w:rsidRPr="002F57CD" w:rsidRDefault="009B529A" w:rsidP="00D62434">
      <w:pPr>
        <w:pStyle w:val="Style12ptBoldLeft042"/>
      </w:pPr>
      <w:r w:rsidRPr="002F57CD">
        <w:t>Dependency Factors (spouse</w:t>
      </w:r>
      <w:r w:rsidRPr="002F57CD">
        <w:fldChar w:fldCharType="begin"/>
      </w:r>
      <w:r w:rsidRPr="002F57CD">
        <w:instrText xml:space="preserve"> XE "Spouse:Dependency Factors" </w:instrText>
      </w:r>
      <w:r w:rsidRPr="002F57CD">
        <w:fldChar w:fldCharType="end"/>
      </w:r>
      <w:r w:rsidRPr="002F57CD">
        <w:t>)</w:t>
      </w:r>
    </w:p>
    <w:p w:rsidR="009B529A" w:rsidRPr="002F57CD" w:rsidRDefault="009B529A" w:rsidP="00547DB7">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E84E8B">
      <w:pPr>
        <w:pStyle w:val="Fielddefinition"/>
      </w:pPr>
      <w:r w:rsidRPr="002F57CD">
        <w:t>Dependent's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xml:space="preserve"> is defined as the Social Security Number given to that individual by the Social Security Administration (SSA) (display only).</w:t>
      </w:r>
    </w:p>
    <w:p w:rsidR="009B529A" w:rsidRPr="002F57CD" w:rsidRDefault="009B529A" w:rsidP="00E84E8B">
      <w:pPr>
        <w:pStyle w:val="Fielddefinition"/>
      </w:pPr>
      <w:r w:rsidRPr="002F57CD">
        <w:t>User may click on a SSN</w:t>
      </w:r>
      <w:r w:rsidRPr="002F57CD">
        <w:fldChar w:fldCharType="begin"/>
      </w:r>
      <w:r w:rsidRPr="002F57CD">
        <w:instrText xml:space="preserve"> XE "</w:instrText>
      </w:r>
      <w:r w:rsidRPr="002F57CD">
        <w:rPr>
          <w:rStyle w:val="Drop-downhotspot"/>
        </w:rPr>
        <w:instrText>SSN</w:instrText>
      </w:r>
      <w:r w:rsidRPr="002F57CD">
        <w:instrText xml:space="preserve">" </w:instrText>
      </w:r>
      <w:r w:rsidRPr="002F57CD">
        <w:fldChar w:fldCharType="end"/>
      </w:r>
      <w:r w:rsidRPr="002F57CD">
        <w:t xml:space="preserve"> to expand</w:t>
      </w:r>
      <w:r w:rsidRPr="002F57CD">
        <w:fldChar w:fldCharType="begin"/>
      </w:r>
      <w:r w:rsidRPr="002F57CD">
        <w:instrText xml:space="preserve"> XE "Expand:additional Dependency Factor information" \i </w:instrText>
      </w:r>
      <w:r w:rsidRPr="002F57CD">
        <w:fldChar w:fldCharType="end"/>
      </w:r>
      <w:r w:rsidRPr="002F57CD">
        <w:t xml:space="preserve"> additional </w:t>
      </w:r>
      <w:r w:rsidRPr="002F57CD">
        <w:rPr>
          <w:i/>
        </w:rPr>
        <w:t>Dependency Factor</w:t>
      </w:r>
      <w:r w:rsidRPr="002F57CD">
        <w:t xml:space="preserve"> information.</w:t>
      </w:r>
    </w:p>
    <w:p w:rsidR="009B529A" w:rsidRPr="002F57CD" w:rsidRDefault="009B529A" w:rsidP="00547DB7">
      <w:pPr>
        <w:pStyle w:val="Fields"/>
      </w:pPr>
      <w:r w:rsidRPr="002F57CD">
        <w:rPr>
          <w:rStyle w:val="Drop-downhotspot"/>
        </w:rPr>
        <w:t>Name:</w:t>
      </w:r>
    </w:p>
    <w:p w:rsidR="009B529A" w:rsidRPr="002F57CD" w:rsidRDefault="009B529A" w:rsidP="00E84E8B">
      <w:pPr>
        <w:pStyle w:val="Fielddefinition"/>
      </w:pPr>
      <w:r w:rsidRPr="002F57CD">
        <w:t>Name of dependent (display only).</w:t>
      </w:r>
    </w:p>
    <w:p w:rsidR="009B529A" w:rsidRPr="002F57CD" w:rsidRDefault="009B529A" w:rsidP="00547DB7">
      <w:pPr>
        <w:pStyle w:val="Fields"/>
      </w:pPr>
      <w:r w:rsidRPr="002F57CD">
        <w:rPr>
          <w:rStyle w:val="Drop-downhotspot"/>
        </w:rPr>
        <w:t>Relationship:</w:t>
      </w:r>
    </w:p>
    <w:p w:rsidR="009B529A" w:rsidRPr="002F57CD" w:rsidRDefault="009B529A" w:rsidP="00E84E8B">
      <w:pPr>
        <w:pStyle w:val="Fielddefinition"/>
      </w:pPr>
      <w:r w:rsidRPr="002F57CD">
        <w:t>Relationship of dependent to patient (display only).</w:t>
      </w:r>
    </w:p>
    <w:p w:rsidR="009B529A" w:rsidRPr="002F57CD" w:rsidRDefault="009B529A" w:rsidP="00547DB7">
      <w:pPr>
        <w:pStyle w:val="Fields"/>
      </w:pPr>
      <w:r w:rsidRPr="002F57CD">
        <w:rPr>
          <w:rStyle w:val="Drop-downhotspot"/>
        </w:rPr>
        <w:t>Gender:</w:t>
      </w:r>
    </w:p>
    <w:p w:rsidR="009B529A" w:rsidRPr="002F57CD" w:rsidRDefault="009B529A" w:rsidP="00E84E8B">
      <w:pPr>
        <w:pStyle w:val="Fielddefinition"/>
      </w:pPr>
      <w:r w:rsidRPr="002F57CD">
        <w:t>This is the gender of the spouse.</w:t>
      </w:r>
    </w:p>
    <w:p w:rsidR="009B529A" w:rsidRPr="002F57CD" w:rsidRDefault="009B529A" w:rsidP="00547DB7">
      <w:pPr>
        <w:pStyle w:val="Fields"/>
      </w:pPr>
      <w:r w:rsidRPr="002F57CD">
        <w:rPr>
          <w:rStyle w:val="Drop-downhotspot"/>
        </w:rPr>
        <w:t>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Financial:of Marriage" </w:instrText>
      </w:r>
      <w:r w:rsidRPr="002F57CD">
        <w:rPr>
          <w:rStyle w:val="Drop-downhotspot"/>
        </w:rPr>
        <w:fldChar w:fldCharType="end"/>
      </w:r>
      <w:r w:rsidRPr="002F57CD">
        <w:rPr>
          <w:rStyle w:val="Drop-downhotspot"/>
        </w:rPr>
        <w:t xml:space="preserve"> of Marriage:</w:t>
      </w:r>
    </w:p>
    <w:p w:rsidR="009B529A" w:rsidRPr="002F57CD" w:rsidRDefault="009B529A" w:rsidP="00E84E8B">
      <w:pPr>
        <w:pStyle w:val="Fielddefinition"/>
      </w:pPr>
      <w:r w:rsidRPr="002F57CD">
        <w:t>Date of marriage is defined as the date the spouse</w:t>
      </w:r>
      <w:r w:rsidRPr="002F57CD">
        <w:fldChar w:fldCharType="begin"/>
      </w:r>
      <w:r w:rsidRPr="002F57CD">
        <w:instrText xml:space="preserve"> XE "Spouse:date of marriage" </w:instrText>
      </w:r>
      <w:r w:rsidRPr="002F57CD">
        <w:fldChar w:fldCharType="end"/>
      </w:r>
      <w:r w:rsidRPr="002F57CD">
        <w:t xml:space="preserve"> became a dependent.</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E84E8B">
      <w:pPr>
        <w:pStyle w:val="Fielddefinition"/>
      </w:pPr>
      <w:r w:rsidRPr="002F57CD">
        <w:t>This is the effective date for the current spouse.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t xml:space="preserve">This date cannot be before the Veterans </w:t>
      </w:r>
      <w:r w:rsidRPr="002F57CD">
        <w:rPr>
          <w:rStyle w:val="Text-onlypopuphotspot"/>
        </w:rPr>
        <w:t>DOB</w:t>
      </w:r>
      <w:r w:rsidRPr="002F57CD">
        <w:t xml:space="preserve"> or spouse's DOB.</w:t>
      </w:r>
    </w:p>
    <w:p w:rsidR="009B529A" w:rsidRPr="002F57CD" w:rsidRDefault="009B529A" w:rsidP="001911A4">
      <w:pPr>
        <w:pStyle w:val="BodyTextBullet2"/>
      </w:pPr>
      <w:r w:rsidRPr="002F57CD">
        <w:t>This date cannot be a future date.</w:t>
      </w:r>
    </w:p>
    <w:p w:rsidR="009B529A" w:rsidRPr="002F57CD" w:rsidRDefault="009B529A" w:rsidP="001911A4">
      <w:pPr>
        <w:pStyle w:val="BodyTextBullet2"/>
      </w:pPr>
      <w:r w:rsidRPr="002F57CD">
        <w:rPr>
          <w:i/>
          <w:iCs/>
        </w:rPr>
        <w:t>Date of Marriage</w:t>
      </w:r>
      <w:r w:rsidRPr="002F57CD">
        <w:t xml:space="preserve"> must be before date of relationship </w:t>
      </w:r>
      <w:r w:rsidRPr="002F57CD">
        <w:rPr>
          <w:rStyle w:val="Text-onlypopuphotspot"/>
        </w:rPr>
        <w:t>termination</w:t>
      </w:r>
      <w:r w:rsidRPr="002F57CD">
        <w:t>.</w:t>
      </w:r>
    </w:p>
    <w:p w:rsidR="009B529A" w:rsidRPr="002F57CD" w:rsidRDefault="009B529A" w:rsidP="001911A4">
      <w:pPr>
        <w:pStyle w:val="BodyTextBullet2"/>
      </w:pPr>
      <w:r w:rsidRPr="002F57CD">
        <w:t>Format: (mm/dd/yyyy)</w:t>
      </w:r>
    </w:p>
    <w:p w:rsidR="009B529A" w:rsidRPr="002F57CD" w:rsidRDefault="009B529A" w:rsidP="00547DB7">
      <w:pPr>
        <w:pStyle w:val="Fields"/>
      </w:pPr>
      <w:r w:rsidRPr="002F57CD">
        <w:rPr>
          <w:rStyle w:val="Drop-downhotspot"/>
        </w:rPr>
        <w:t>Valid Dependent:</w:t>
      </w:r>
    </w:p>
    <w:p w:rsidR="009B529A" w:rsidRPr="002F57CD" w:rsidRDefault="009B529A" w:rsidP="00E84E8B">
      <w:pPr>
        <w:pStyle w:val="Fielddefinition"/>
      </w:pPr>
      <w:r w:rsidRPr="002F57CD">
        <w:t xml:space="preserve">A </w:t>
      </w:r>
      <w:r w:rsidRPr="002F57CD">
        <w:rPr>
          <w:i/>
        </w:rPr>
        <w:t>Valid Dependent</w:t>
      </w:r>
      <w:r w:rsidRPr="002F57CD">
        <w:rPr>
          <w:i/>
        </w:rPr>
        <w:fldChar w:fldCharType="begin"/>
      </w:r>
      <w:r w:rsidRPr="002F57CD">
        <w:instrText xml:space="preserve"> XE "Dependent:Valid" </w:instrText>
      </w:r>
      <w:r w:rsidRPr="002F57CD">
        <w:rPr>
          <w:i/>
        </w:rPr>
        <w:fldChar w:fldCharType="end"/>
      </w:r>
      <w:r w:rsidRPr="002F57CD">
        <w:t xml:space="preserve"> is an individual who passes </w:t>
      </w:r>
      <w:r w:rsidRPr="002F57CD">
        <w:rPr>
          <w:rStyle w:val="Text-onlypopuphotspot"/>
        </w:rPr>
        <w:t>VA</w:t>
      </w:r>
      <w:r w:rsidRPr="002F57CD">
        <w:t xml:space="preserve"> tests for a valid </w:t>
      </w:r>
      <w:r w:rsidRPr="002F57CD">
        <w:rPr>
          <w:rStyle w:val="Hyperlink"/>
        </w:rPr>
        <w:t>dependent</w:t>
      </w:r>
      <w:r w:rsidRPr="002F57CD">
        <w:t>.</w:t>
      </w:r>
    </w:p>
    <w:p w:rsidR="009B529A" w:rsidRPr="002F57CD" w:rsidRDefault="009B529A" w:rsidP="001911A4">
      <w:pPr>
        <w:pStyle w:val="BodyTextBullet2"/>
      </w:pPr>
      <w:r w:rsidRPr="002F57CD">
        <w:t>Yes</w:t>
      </w:r>
    </w:p>
    <w:p w:rsidR="009B529A" w:rsidRPr="002F57CD" w:rsidRDefault="009B529A" w:rsidP="001911A4">
      <w:pPr>
        <w:pStyle w:val="BodyTextBullet2"/>
      </w:pPr>
      <w:r w:rsidRPr="002F57CD">
        <w:rPr>
          <w:rStyle w:val="Emphasis"/>
        </w:rPr>
        <w:t>No</w:t>
      </w:r>
      <w:r w:rsidRPr="002F57CD">
        <w:rPr>
          <w:rStyle w:val="Expandingtext"/>
        </w:rPr>
        <w:t xml:space="preserve"> - If </w:t>
      </w:r>
      <w:r w:rsidRPr="002F57CD">
        <w:rPr>
          <w:rStyle w:val="Expandingtext"/>
          <w:b/>
        </w:rPr>
        <w:t>No</w:t>
      </w:r>
      <w:r w:rsidRPr="002F57CD">
        <w:rPr>
          <w:rStyle w:val="Expandingtext"/>
        </w:rPr>
        <w:t xml:space="preserve"> enter date the dependent became inactive. Format: (mm/dd/yyyy) </w:t>
      </w:r>
    </w:p>
    <w:p w:rsidR="005A6BF5" w:rsidRPr="002F57CD" w:rsidRDefault="005A6BF5" w:rsidP="00547DB7">
      <w:pPr>
        <w:pStyle w:val="Fields"/>
        <w:rPr>
          <w:rStyle w:val="Drop-downhotspot"/>
        </w:rPr>
      </w:pPr>
    </w:p>
    <w:p w:rsidR="009B529A" w:rsidRPr="002F57CD" w:rsidRDefault="009B529A" w:rsidP="00547DB7">
      <w:pPr>
        <w:pStyle w:val="Fields"/>
      </w:pPr>
      <w:r w:rsidRPr="002F57CD">
        <w:rPr>
          <w:rStyle w:val="Drop-downhotspot"/>
        </w:rPr>
        <w:t>Inactive Date (if answer to Valid Dependent is No):</w:t>
      </w:r>
    </w:p>
    <w:p w:rsidR="009B529A" w:rsidRPr="002F57CD" w:rsidRDefault="009B529A" w:rsidP="00E84E8B">
      <w:pPr>
        <w:pStyle w:val="Fielddefinition"/>
      </w:pPr>
      <w:r w:rsidRPr="002F57CD">
        <w:t>Enter in this field the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Financial: Dependent Inactive" </w:instrText>
      </w:r>
      <w:r w:rsidRPr="002F57CD">
        <w:rPr>
          <w:rStyle w:val="Drop-downhotspot"/>
        </w:rPr>
        <w:fldChar w:fldCharType="end"/>
      </w:r>
      <w:r w:rsidRPr="002F57CD">
        <w:t xml:space="preserve"> the dependent</w:t>
      </w:r>
      <w:r w:rsidRPr="002F57CD">
        <w:rPr>
          <w:i/>
        </w:rPr>
        <w:fldChar w:fldCharType="begin"/>
      </w:r>
      <w:r w:rsidRPr="002F57CD">
        <w:instrText xml:space="preserve"> XE "Dependent:Inactive Date" </w:instrText>
      </w:r>
      <w:r w:rsidRPr="002F57CD">
        <w:rPr>
          <w:i/>
        </w:rPr>
        <w:fldChar w:fldCharType="end"/>
      </w:r>
      <w:r w:rsidRPr="002F57CD">
        <w:t xml:space="preserve"> no longer was a dependent.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t>Format: (mm/dd/yyyy)</w:t>
      </w:r>
    </w:p>
    <w:p w:rsidR="009B529A" w:rsidRPr="002F57CD" w:rsidRDefault="009B529A" w:rsidP="00547DB7">
      <w:pPr>
        <w:pStyle w:val="Fields"/>
      </w:pPr>
      <w:r w:rsidRPr="002F57CD">
        <w:rPr>
          <w:rStyle w:val="Drop-downhotspot"/>
        </w:rPr>
        <w:t>Lived with Veteran Last Calendar Year:</w:t>
      </w:r>
    </w:p>
    <w:p w:rsidR="009B529A" w:rsidRPr="002F57CD" w:rsidRDefault="009B529A" w:rsidP="00E84E8B">
      <w:pPr>
        <w:pStyle w:val="Fielddefinition"/>
      </w:pPr>
      <w:r w:rsidRPr="002F57CD">
        <w:t>Did the dependent</w:t>
      </w:r>
      <w:r w:rsidRPr="002F57CD">
        <w:rPr>
          <w:i/>
        </w:rPr>
        <w:fldChar w:fldCharType="begin"/>
      </w:r>
      <w:r w:rsidRPr="002F57CD">
        <w:instrText xml:space="preserve"> XE "Dependent:Lived with Vet Last Cal. Yr." </w:instrText>
      </w:r>
      <w:r w:rsidRPr="002F57CD">
        <w:rPr>
          <w:i/>
        </w:rPr>
        <w:fldChar w:fldCharType="end"/>
      </w:r>
      <w:r w:rsidRPr="002F57CD">
        <w:t xml:space="preserve"> live with the beneficiary for the last calendar year?</w:t>
      </w:r>
    </w:p>
    <w:p w:rsidR="009B529A" w:rsidRPr="002F57CD" w:rsidRDefault="009B529A" w:rsidP="001911A4">
      <w:pPr>
        <w:pStyle w:val="BodyTextBullet2"/>
      </w:pPr>
      <w:r w:rsidRPr="002F57CD">
        <w:t>Yes</w:t>
      </w:r>
    </w:p>
    <w:p w:rsidR="009B529A" w:rsidRPr="002F57CD" w:rsidRDefault="009B529A" w:rsidP="001911A4">
      <w:pPr>
        <w:pStyle w:val="BodyTextBullet2"/>
      </w:pPr>
      <w:r w:rsidRPr="002F57CD">
        <w:rPr>
          <w:rStyle w:val="Emphasis"/>
        </w:rPr>
        <w:t>No</w:t>
      </w:r>
      <w:r w:rsidRPr="002F57CD">
        <w:rPr>
          <w:rStyle w:val="Expandingtext"/>
        </w:rPr>
        <w:t xml:space="preserve"> - If </w:t>
      </w:r>
      <w:r w:rsidRPr="002F57CD">
        <w:rPr>
          <w:rStyle w:val="Expandingtext"/>
          <w:b/>
        </w:rPr>
        <w:t>No</w:t>
      </w:r>
      <w:r w:rsidRPr="002F57CD">
        <w:rPr>
          <w:rStyle w:val="Expandingtext"/>
        </w:rPr>
        <w:t xml:space="preserve"> enter </w:t>
      </w:r>
      <w:r w:rsidR="00C1688D" w:rsidRPr="002F57CD">
        <w:rPr>
          <w:rStyle w:val="Expandingtext"/>
          <w:b/>
        </w:rPr>
        <w:t>Yes</w:t>
      </w:r>
      <w:r w:rsidR="00C1688D" w:rsidRPr="002F57CD">
        <w:rPr>
          <w:rStyle w:val="Expandingtext"/>
        </w:rPr>
        <w:t xml:space="preserve"> or </w:t>
      </w:r>
      <w:r w:rsidR="00C1688D" w:rsidRPr="002F57CD">
        <w:rPr>
          <w:rStyle w:val="Expandingtext"/>
          <w:b/>
        </w:rPr>
        <w:t>No</w:t>
      </w:r>
      <w:r w:rsidR="00C1688D" w:rsidRPr="002F57CD">
        <w:rPr>
          <w:rStyle w:val="Expandingtext"/>
        </w:rPr>
        <w:t xml:space="preserve"> if</w:t>
      </w:r>
      <w:r w:rsidRPr="002F57CD">
        <w:rPr>
          <w:rStyle w:val="Expandingtext"/>
        </w:rPr>
        <w:t xml:space="preserve"> the beneficiary contributed</w:t>
      </w:r>
      <w:r w:rsidRPr="002F57CD">
        <w:rPr>
          <w:rStyle w:val="Expandingtext"/>
        </w:rPr>
        <w:fldChar w:fldCharType="begin"/>
      </w:r>
      <w:r w:rsidRPr="002F57CD">
        <w:instrText xml:space="preserve"> XE "</w:instrText>
      </w:r>
      <w:r w:rsidRPr="002F57CD">
        <w:rPr>
          <w:rStyle w:val="Expandingtext"/>
        </w:rPr>
        <w:instrText>Contributed:Amount</w:instrText>
      </w:r>
      <w:r w:rsidRPr="002F57CD">
        <w:instrText xml:space="preserve">" </w:instrText>
      </w:r>
      <w:r w:rsidRPr="002F57CD">
        <w:rPr>
          <w:rStyle w:val="Expandingtext"/>
        </w:rPr>
        <w:fldChar w:fldCharType="end"/>
      </w:r>
      <w:r w:rsidRPr="002F57CD">
        <w:rPr>
          <w:rStyle w:val="Expandingtext"/>
        </w:rPr>
        <w:t xml:space="preserve"> to the Spouse</w:t>
      </w:r>
      <w:r w:rsidRPr="002F57CD">
        <w:rPr>
          <w:rStyle w:val="Expandingtext"/>
        </w:rPr>
        <w:fldChar w:fldCharType="begin"/>
      </w:r>
      <w:r w:rsidRPr="002F57CD">
        <w:instrText xml:space="preserve"> XE "</w:instrText>
      </w:r>
      <w:r w:rsidRPr="002F57CD">
        <w:rPr>
          <w:rStyle w:val="Expandingtext"/>
        </w:rPr>
        <w:instrText>Child:</w:instrText>
      </w:r>
      <w:r w:rsidRPr="002F57CD">
        <w:instrText xml:space="preserve">Lived with Veteran" </w:instrText>
      </w:r>
      <w:r w:rsidRPr="002F57CD">
        <w:rPr>
          <w:rStyle w:val="Expandingtext"/>
        </w:rPr>
        <w:fldChar w:fldCharType="end"/>
      </w:r>
      <w:r w:rsidRPr="002F57CD">
        <w:rPr>
          <w:rStyle w:val="Expandingtext"/>
        </w:rPr>
        <w:t xml:space="preserve">'s support during the previous calendar year. </w:t>
      </w:r>
    </w:p>
    <w:p w:rsidR="009B529A" w:rsidRPr="002F57CD" w:rsidRDefault="004B3592" w:rsidP="00547DB7">
      <w:pPr>
        <w:pStyle w:val="Fields"/>
      </w:pPr>
      <w:r w:rsidRPr="002F57CD">
        <w:rPr>
          <w:rStyle w:val="Drop-downhotspot"/>
        </w:rPr>
        <w:t xml:space="preserve">Amount </w:t>
      </w:r>
      <w:r w:rsidR="009B529A" w:rsidRPr="002F57CD">
        <w:rPr>
          <w:rStyle w:val="Drop-downhotspot"/>
        </w:rPr>
        <w:t>Contributed</w:t>
      </w:r>
      <w:r w:rsidR="009B529A" w:rsidRPr="002F57CD">
        <w:rPr>
          <w:rStyle w:val="Drop-downhotspot"/>
        </w:rPr>
        <w:fldChar w:fldCharType="begin"/>
      </w:r>
      <w:r w:rsidR="009B529A" w:rsidRPr="002F57CD">
        <w:instrText xml:space="preserve"> XE "</w:instrText>
      </w:r>
      <w:r w:rsidR="009B529A" w:rsidRPr="002F57CD">
        <w:rPr>
          <w:rStyle w:val="Drop-downhotspot"/>
        </w:rPr>
        <w:instrText xml:space="preserve">Contributed:to </w:instrText>
      </w:r>
      <w:r w:rsidR="009B529A" w:rsidRPr="002F57CD">
        <w:instrText xml:space="preserve">Spousal Support" </w:instrText>
      </w:r>
      <w:r w:rsidR="009B529A" w:rsidRPr="002F57CD">
        <w:rPr>
          <w:rStyle w:val="Drop-downhotspot"/>
        </w:rPr>
        <w:fldChar w:fldCharType="end"/>
      </w:r>
      <w:r w:rsidR="009B529A" w:rsidRPr="002F57CD">
        <w:rPr>
          <w:rStyle w:val="Drop-downhotspot"/>
        </w:rPr>
        <w:t xml:space="preserve"> to Spousal Support :</w:t>
      </w:r>
    </w:p>
    <w:p w:rsidR="009B529A" w:rsidRPr="002F57CD" w:rsidRDefault="00B51FA9" w:rsidP="00E84E8B">
      <w:pPr>
        <w:pStyle w:val="Fielddefinition"/>
      </w:pPr>
      <w:r w:rsidRPr="002F57CD">
        <w:t>If a dollar value</w:t>
      </w:r>
      <w:r w:rsidRPr="002F57CD">
        <w:rPr>
          <w:i/>
        </w:rPr>
        <w:t xml:space="preserve"> </w:t>
      </w:r>
      <w:r w:rsidRPr="002F57CD">
        <w:t xml:space="preserve">exists, it will </w:t>
      </w:r>
      <w:r w:rsidR="0048368C" w:rsidRPr="002F57CD">
        <w:t>be presented</w:t>
      </w:r>
      <w:r w:rsidRPr="002F57CD">
        <w:t xml:space="preserve"> as display only.</w:t>
      </w:r>
    </w:p>
    <w:p w:rsidR="004B3592" w:rsidRPr="002F57CD" w:rsidRDefault="004B3592" w:rsidP="004B3592">
      <w:pPr>
        <w:pStyle w:val="Fields"/>
      </w:pPr>
      <w:r w:rsidRPr="002F57CD">
        <w:rPr>
          <w:rStyle w:val="Drop-downhotspot"/>
        </w:rPr>
        <w:t>Contributed</w:t>
      </w:r>
      <w:r w:rsidRPr="002F57CD">
        <w:rPr>
          <w:rStyle w:val="Drop-downhotspot"/>
        </w:rPr>
        <w:fldChar w:fldCharType="begin"/>
      </w:r>
      <w:r w:rsidRPr="002F57CD">
        <w:instrText xml:space="preserve"> XE "</w:instrText>
      </w:r>
      <w:r w:rsidRPr="002F57CD">
        <w:rPr>
          <w:rStyle w:val="Drop-downhotspot"/>
        </w:rPr>
        <w:instrText xml:space="preserve">Contributed:to </w:instrText>
      </w:r>
      <w:r w:rsidRPr="002F57CD">
        <w:instrText xml:space="preserve">Spousal Support" </w:instrText>
      </w:r>
      <w:r w:rsidRPr="002F57CD">
        <w:rPr>
          <w:rStyle w:val="Drop-downhotspot"/>
        </w:rPr>
        <w:fldChar w:fldCharType="end"/>
      </w:r>
      <w:r w:rsidR="003B3F1A" w:rsidRPr="002F57CD">
        <w:rPr>
          <w:rStyle w:val="Drop-downhotspot"/>
        </w:rPr>
        <w:t xml:space="preserve"> to Spousal Support </w:t>
      </w:r>
      <w:r w:rsidRPr="002F57CD">
        <w:rPr>
          <w:rStyle w:val="Drop-downhotspot"/>
        </w:rPr>
        <w:t>(if the answer to Lived with Veteran Last Calendar Year is No):</w:t>
      </w:r>
    </w:p>
    <w:p w:rsidR="004B3592" w:rsidRPr="002F57CD" w:rsidRDefault="004B3592" w:rsidP="004B3592">
      <w:pPr>
        <w:pStyle w:val="Fielddefinition"/>
      </w:pPr>
      <w:r w:rsidRPr="002F57CD">
        <w:t>Acceptable responses are:</w:t>
      </w:r>
    </w:p>
    <w:p w:rsidR="004B3592" w:rsidRPr="002F57CD" w:rsidRDefault="004B3592" w:rsidP="004B3592">
      <w:pPr>
        <w:pStyle w:val="BodyTextBullet2"/>
      </w:pPr>
      <w:r w:rsidRPr="002F57CD">
        <w:t>Yes</w:t>
      </w:r>
    </w:p>
    <w:p w:rsidR="004B3592" w:rsidRPr="002F57CD" w:rsidRDefault="004B3592" w:rsidP="004B3592">
      <w:pPr>
        <w:pStyle w:val="BodyTextBullet2"/>
      </w:pPr>
      <w:r w:rsidRPr="002F57CD">
        <w:t>No</w:t>
      </w:r>
    </w:p>
    <w:p w:rsidR="009B529A" w:rsidRPr="002F57CD" w:rsidRDefault="009B529A" w:rsidP="009B529A">
      <w:pPr>
        <w:ind w:left="600"/>
      </w:pPr>
    </w:p>
    <w:p w:rsidR="009B529A" w:rsidRPr="002F57CD" w:rsidRDefault="009B529A" w:rsidP="00D62434">
      <w:pPr>
        <w:pStyle w:val="Style12ptBoldLeft042"/>
      </w:pPr>
      <w:r w:rsidRPr="002F57CD">
        <w:t>Dependency Factors (child</w:t>
      </w:r>
      <w:r w:rsidRPr="002F57CD">
        <w:fldChar w:fldCharType="begin"/>
      </w:r>
      <w:r w:rsidRPr="002F57CD">
        <w:instrText xml:space="preserve"> XE "Child:Dependency Factors" </w:instrText>
      </w:r>
      <w:r w:rsidRPr="002F57CD">
        <w:fldChar w:fldCharType="end"/>
      </w:r>
      <w:r w:rsidRPr="002F57CD">
        <w:t>)</w:t>
      </w:r>
    </w:p>
    <w:p w:rsidR="009B529A" w:rsidRPr="002F57CD" w:rsidRDefault="009B529A" w:rsidP="00547DB7">
      <w:pPr>
        <w:pStyle w:val="Fields"/>
      </w:pPr>
      <w:r w:rsidRPr="002F57CD">
        <w:rPr>
          <w:rStyle w:val="Drop-downhotspot"/>
        </w:rPr>
        <w:t>SSN</w:t>
      </w:r>
      <w:r w:rsidRPr="002F57CD">
        <w:rPr>
          <w:rStyle w:val="Drop-downhotspot"/>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E84E8B">
      <w:pPr>
        <w:pStyle w:val="Fielddefinition"/>
      </w:pPr>
      <w:r w:rsidRPr="002F57CD">
        <w:t xml:space="preserve">Dependent's </w:t>
      </w:r>
      <w:r w:rsidRPr="002F57CD">
        <w:rPr>
          <w:i/>
        </w:rPr>
        <w:t>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t xml:space="preserve"> is defined as the Social Security Number given to that individual by the Social Security Administration (SSA) (display only).</w:t>
      </w:r>
    </w:p>
    <w:p w:rsidR="009B529A" w:rsidRPr="002F57CD" w:rsidRDefault="009B529A" w:rsidP="00E84E8B">
      <w:pPr>
        <w:pStyle w:val="Fielddefinition"/>
      </w:pPr>
      <w:r w:rsidRPr="002F57CD">
        <w:t xml:space="preserve">User may click on a </w:t>
      </w:r>
      <w:r w:rsidRPr="002F57CD">
        <w:rPr>
          <w:i/>
        </w:rPr>
        <w:t>SSN</w:t>
      </w:r>
      <w:r w:rsidRPr="002F57CD">
        <w:rPr>
          <w:i/>
        </w:rPr>
        <w:fldChar w:fldCharType="begin"/>
      </w:r>
      <w:r w:rsidRPr="002F57CD">
        <w:instrText xml:space="preserve"> XE "</w:instrText>
      </w:r>
      <w:r w:rsidRPr="002F57CD">
        <w:rPr>
          <w:rStyle w:val="Drop-downhotspot"/>
        </w:rPr>
        <w:instrText>SSN</w:instrText>
      </w:r>
      <w:r w:rsidRPr="002F57CD">
        <w:instrText xml:space="preserve">" </w:instrText>
      </w:r>
      <w:r w:rsidRPr="002F57CD">
        <w:rPr>
          <w:i/>
        </w:rPr>
        <w:fldChar w:fldCharType="end"/>
      </w:r>
      <w:r w:rsidRPr="002F57CD">
        <w:t xml:space="preserve"> to expand</w:t>
      </w:r>
      <w:r w:rsidRPr="002F57CD">
        <w:fldChar w:fldCharType="begin"/>
      </w:r>
      <w:r w:rsidRPr="002F57CD">
        <w:instrText xml:space="preserve"> XE "Expand:additional Dependency Factor information" \i </w:instrText>
      </w:r>
      <w:r w:rsidRPr="002F57CD">
        <w:fldChar w:fldCharType="end"/>
      </w:r>
      <w:r w:rsidRPr="002F57CD">
        <w:t xml:space="preserve"> additional </w:t>
      </w:r>
      <w:r w:rsidRPr="002F57CD">
        <w:rPr>
          <w:i/>
        </w:rPr>
        <w:t>Dependency Factor</w:t>
      </w:r>
      <w:r w:rsidRPr="002F57CD">
        <w:t xml:space="preserve"> information.</w:t>
      </w:r>
    </w:p>
    <w:p w:rsidR="009B529A" w:rsidRPr="002F57CD" w:rsidRDefault="009B529A" w:rsidP="00547DB7">
      <w:pPr>
        <w:pStyle w:val="Fields"/>
      </w:pPr>
      <w:r w:rsidRPr="002F57CD">
        <w:rPr>
          <w:rStyle w:val="Drop-downhotspot"/>
        </w:rPr>
        <w:t>Name:</w:t>
      </w:r>
    </w:p>
    <w:p w:rsidR="009B529A" w:rsidRPr="002F57CD" w:rsidRDefault="009B529A" w:rsidP="00E84E8B">
      <w:pPr>
        <w:pStyle w:val="Fielddefinition"/>
      </w:pPr>
      <w:r w:rsidRPr="002F57CD">
        <w:t>Name of dependent (display only).</w:t>
      </w:r>
    </w:p>
    <w:p w:rsidR="009B529A" w:rsidRPr="002F57CD" w:rsidRDefault="009B529A" w:rsidP="00547DB7">
      <w:pPr>
        <w:pStyle w:val="Fields"/>
      </w:pPr>
      <w:r w:rsidRPr="002F57CD">
        <w:rPr>
          <w:rStyle w:val="Drop-downhotspot"/>
        </w:rPr>
        <w:t>Relationship:</w:t>
      </w:r>
    </w:p>
    <w:p w:rsidR="009B529A" w:rsidRPr="002F57CD" w:rsidRDefault="009B529A" w:rsidP="00E84E8B">
      <w:pPr>
        <w:pStyle w:val="Fielddefinition"/>
      </w:pPr>
      <w:r w:rsidRPr="002F57CD">
        <w:t>Relationship of dependent to beneficiary (display only).</w:t>
      </w:r>
    </w:p>
    <w:p w:rsidR="009B529A" w:rsidRPr="002F57CD" w:rsidRDefault="009B529A" w:rsidP="00547DB7">
      <w:pPr>
        <w:pStyle w:val="Fields"/>
      </w:pPr>
      <w:r w:rsidRPr="002F57CD">
        <w:rPr>
          <w:rStyle w:val="Drop-downhotspot"/>
        </w:rPr>
        <w:t>Gender:</w:t>
      </w:r>
    </w:p>
    <w:p w:rsidR="009B529A" w:rsidRPr="002F57CD" w:rsidRDefault="009B529A" w:rsidP="00E84E8B">
      <w:pPr>
        <w:pStyle w:val="Fielddefinition"/>
      </w:pPr>
      <w:r w:rsidRPr="002F57CD">
        <w:t>This is the gender of the dependent.</w:t>
      </w:r>
    </w:p>
    <w:p w:rsidR="009B529A" w:rsidRPr="002F57CD" w:rsidRDefault="009B529A" w:rsidP="00547DB7">
      <w:pPr>
        <w:pStyle w:val="Fields"/>
      </w:pPr>
      <w:r w:rsidRPr="002F57CD">
        <w:rPr>
          <w:rStyle w:val="Drop-downhotspot"/>
        </w:rPr>
        <w:t>Dependent Effective Date</w:t>
      </w:r>
      <w:r w:rsidRPr="002F57CD">
        <w:rPr>
          <w:rStyle w:val="Drop-downhotspot"/>
        </w:rPr>
        <w:fldChar w:fldCharType="begin"/>
      </w:r>
      <w:r w:rsidRPr="002F57CD">
        <w:instrText xml:space="preserve"> XE "Income:Disclose Financial" </w:instrText>
      </w:r>
      <w:r w:rsidRPr="002F57CD">
        <w:rPr>
          <w:rStyle w:val="Drop-downhotspot"/>
        </w:rPr>
        <w:fldChar w:fldCharType="end"/>
      </w:r>
      <w:r w:rsidRPr="002F57CD">
        <w:rPr>
          <w:rStyle w:val="Drop-downhotspot"/>
        </w:rPr>
        <w:t>:</w:t>
      </w:r>
    </w:p>
    <w:p w:rsidR="009B529A" w:rsidRPr="002F57CD" w:rsidRDefault="009B529A" w:rsidP="00E84E8B">
      <w:pPr>
        <w:pStyle w:val="Fielddefinition"/>
      </w:pPr>
      <w:r w:rsidRPr="002F57CD">
        <w:rPr>
          <w:i/>
        </w:rPr>
        <w:t>Dependent</w:t>
      </w:r>
      <w:r w:rsidRPr="002F57CD">
        <w:rPr>
          <w:i/>
        </w:rPr>
        <w:fldChar w:fldCharType="begin"/>
      </w:r>
      <w:r w:rsidRPr="002F57CD">
        <w:instrText xml:space="preserve"> XE "Dependent:Effective Date" </w:instrText>
      </w:r>
      <w:r w:rsidRPr="002F57CD">
        <w:rPr>
          <w:i/>
        </w:rPr>
        <w:fldChar w:fldCharType="end"/>
      </w:r>
      <w:r w:rsidRPr="002F57CD">
        <w:rPr>
          <w:i/>
        </w:rPr>
        <w:t xml:space="preserve">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Financial: Dependent Effective" </w:instrText>
      </w:r>
      <w:r w:rsidRPr="002F57CD">
        <w:rPr>
          <w:rStyle w:val="Drop-downhotspot"/>
        </w:rPr>
        <w:fldChar w:fldCharType="end"/>
      </w:r>
      <w:r w:rsidRPr="002F57CD">
        <w:t xml:space="preserve"> is defined as the date the child</w:t>
      </w:r>
      <w:r w:rsidRPr="002F57CD">
        <w:fldChar w:fldCharType="begin"/>
      </w:r>
      <w:r w:rsidRPr="002F57CD">
        <w:instrText xml:space="preserve"> XE "Child" </w:instrText>
      </w:r>
      <w:r w:rsidRPr="002F57CD">
        <w:fldChar w:fldCharType="end"/>
      </w:r>
      <w:r w:rsidRPr="002F57CD">
        <w:t xml:space="preserve"> became a dependent.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t xml:space="preserve">Date must be on or after </w:t>
      </w:r>
      <w:r w:rsidRPr="002F57CD">
        <w:rPr>
          <w:rStyle w:val="Text-onlypopuphotspot"/>
        </w:rPr>
        <w:t>DOB</w:t>
      </w:r>
      <w:r w:rsidRPr="002F57CD">
        <w:t>.</w:t>
      </w:r>
    </w:p>
    <w:p w:rsidR="009B529A" w:rsidRPr="002F57CD" w:rsidRDefault="009B529A" w:rsidP="001911A4">
      <w:pPr>
        <w:pStyle w:val="BodyTextBullet2"/>
      </w:pPr>
      <w:r w:rsidRPr="002F57CD">
        <w:t>Date cannot be a future date.</w:t>
      </w:r>
    </w:p>
    <w:p w:rsidR="009B529A" w:rsidRPr="002F57CD" w:rsidRDefault="009B529A" w:rsidP="001911A4">
      <w:pPr>
        <w:pStyle w:val="BodyTextBullet2"/>
      </w:pPr>
      <w:r w:rsidRPr="002F57CD">
        <w:rPr>
          <w:rStyle w:val="Text-onlypopuphotspot"/>
        </w:rPr>
        <w:t>Imprecise</w:t>
      </w:r>
      <w:r w:rsidRPr="002F57CD">
        <w:t xml:space="preserve"> dates are allowed.</w:t>
      </w:r>
    </w:p>
    <w:p w:rsidR="009B529A" w:rsidRPr="002F57CD" w:rsidRDefault="009B529A" w:rsidP="001911A4">
      <w:pPr>
        <w:pStyle w:val="BodyTextBullet2"/>
      </w:pPr>
      <w:r w:rsidRPr="002F57CD">
        <w:t>Format: (mm/dd/yyyy)</w:t>
      </w:r>
    </w:p>
    <w:p w:rsidR="009B529A" w:rsidRPr="002F57CD" w:rsidRDefault="009B529A" w:rsidP="00547DB7">
      <w:pPr>
        <w:pStyle w:val="Fields"/>
      </w:pPr>
      <w:r w:rsidRPr="002F57CD">
        <w:rPr>
          <w:rStyle w:val="Drop-downhotspot"/>
        </w:rPr>
        <w:t>Valid Dependent:</w:t>
      </w:r>
    </w:p>
    <w:p w:rsidR="009B529A" w:rsidRPr="002F57CD" w:rsidRDefault="009B529A" w:rsidP="00E84E8B">
      <w:pPr>
        <w:pStyle w:val="Fielddefinition"/>
      </w:pPr>
      <w:r w:rsidRPr="002F57CD">
        <w:t xml:space="preserve">A </w:t>
      </w:r>
      <w:r w:rsidRPr="002F57CD">
        <w:rPr>
          <w:i/>
        </w:rPr>
        <w:t>Valid Dependent</w:t>
      </w:r>
      <w:r w:rsidRPr="002F57CD">
        <w:rPr>
          <w:i/>
        </w:rPr>
        <w:fldChar w:fldCharType="begin"/>
      </w:r>
      <w:r w:rsidRPr="002F57CD">
        <w:instrText xml:space="preserve"> XE "Dependent:Valid" </w:instrText>
      </w:r>
      <w:r w:rsidRPr="002F57CD">
        <w:rPr>
          <w:i/>
        </w:rPr>
        <w:fldChar w:fldCharType="end"/>
      </w:r>
      <w:r w:rsidRPr="002F57CD">
        <w:t xml:space="preserve"> is an individual who passes </w:t>
      </w:r>
      <w:r w:rsidRPr="002F57CD">
        <w:rPr>
          <w:rStyle w:val="Text-onlypopuphotspot"/>
        </w:rPr>
        <w:t>VA</w:t>
      </w:r>
      <w:r w:rsidRPr="002F57CD">
        <w:t xml:space="preserve"> tests for a valid </w:t>
      </w:r>
      <w:r w:rsidRPr="002F57CD">
        <w:rPr>
          <w:rStyle w:val="Hyperlink"/>
        </w:rPr>
        <w:t>dependent</w:t>
      </w:r>
      <w:r w:rsidRPr="002F57CD">
        <w:t>.</w:t>
      </w:r>
    </w:p>
    <w:p w:rsidR="009B529A" w:rsidRPr="002F57CD" w:rsidRDefault="009B529A" w:rsidP="001911A4">
      <w:pPr>
        <w:pStyle w:val="BodyTextBullet2"/>
      </w:pPr>
      <w:r w:rsidRPr="002F57CD">
        <w:t>Yes</w:t>
      </w:r>
    </w:p>
    <w:p w:rsidR="009B529A" w:rsidRPr="002F57CD" w:rsidRDefault="009B529A" w:rsidP="001911A4">
      <w:pPr>
        <w:pStyle w:val="BodyTextBullet2"/>
      </w:pPr>
      <w:r w:rsidRPr="002F57CD">
        <w:rPr>
          <w:rStyle w:val="Emphasis"/>
        </w:rPr>
        <w:t>No</w:t>
      </w:r>
      <w:r w:rsidRPr="002F57CD">
        <w:rPr>
          <w:rStyle w:val="Expandingtext"/>
        </w:rPr>
        <w:t xml:space="preserve"> - If </w:t>
      </w:r>
      <w:r w:rsidRPr="002F57CD">
        <w:rPr>
          <w:rStyle w:val="Expandingtext"/>
          <w:b/>
          <w:bCs/>
        </w:rPr>
        <w:t>No</w:t>
      </w:r>
      <w:r w:rsidRPr="002F57CD">
        <w:rPr>
          <w:rStyle w:val="Expandingtext"/>
        </w:rPr>
        <w:t xml:space="preserve"> enter date the dependent became inactive. Format: (mm/dd/yyyy) </w:t>
      </w:r>
    </w:p>
    <w:p w:rsidR="009B529A" w:rsidRPr="002F57CD" w:rsidRDefault="009B529A" w:rsidP="00547DB7">
      <w:pPr>
        <w:pStyle w:val="Fields"/>
      </w:pPr>
      <w:r w:rsidRPr="002F57CD">
        <w:rPr>
          <w:rStyle w:val="Drop-downhotspot"/>
        </w:rPr>
        <w:t>Inactive Date (if answer to Valid Dependent is No):</w:t>
      </w:r>
    </w:p>
    <w:p w:rsidR="009B529A" w:rsidRPr="002F57CD" w:rsidRDefault="009B529A" w:rsidP="00E84E8B">
      <w:pPr>
        <w:pStyle w:val="Fielddefinition"/>
      </w:pPr>
      <w:r w:rsidRPr="002F57CD">
        <w:t>Enter in this field the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Financial: Dependent Inactive" </w:instrText>
      </w:r>
      <w:r w:rsidRPr="002F57CD">
        <w:rPr>
          <w:rStyle w:val="Drop-downhotspot"/>
        </w:rPr>
        <w:fldChar w:fldCharType="end"/>
      </w:r>
      <w:r w:rsidRPr="002F57CD">
        <w:t xml:space="preserve"> the dependent</w:t>
      </w:r>
      <w:r w:rsidRPr="002F57CD">
        <w:rPr>
          <w:i/>
        </w:rPr>
        <w:fldChar w:fldCharType="begin"/>
      </w:r>
      <w:r w:rsidRPr="002F57CD">
        <w:instrText xml:space="preserve"> XE "Dependent:Inactive Date" </w:instrText>
      </w:r>
      <w:r w:rsidRPr="002F57CD">
        <w:rPr>
          <w:i/>
        </w:rPr>
        <w:fldChar w:fldCharType="end"/>
      </w:r>
      <w:r w:rsidRPr="002F57CD">
        <w:t xml:space="preserve"> no longer was a dependent.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t>Format: (mm/dd/yyyy)</w:t>
      </w:r>
    </w:p>
    <w:p w:rsidR="009B529A" w:rsidRPr="002F57CD" w:rsidRDefault="009B529A" w:rsidP="00547DB7">
      <w:pPr>
        <w:pStyle w:val="Fields"/>
      </w:pPr>
      <w:r w:rsidRPr="002F57CD">
        <w:rPr>
          <w:rStyle w:val="Drop-downhotspot"/>
        </w:rPr>
        <w:t>Resided with Veteran Last Calendar Year:</w:t>
      </w:r>
    </w:p>
    <w:p w:rsidR="009B529A" w:rsidRPr="002F57CD" w:rsidRDefault="009B529A" w:rsidP="00E84E8B">
      <w:pPr>
        <w:pStyle w:val="Fielddefinition"/>
      </w:pPr>
      <w:r w:rsidRPr="002F57CD">
        <w:t>Did the dependent</w:t>
      </w:r>
      <w:r w:rsidRPr="002F57CD">
        <w:rPr>
          <w:i/>
        </w:rPr>
        <w:fldChar w:fldCharType="begin"/>
      </w:r>
      <w:r w:rsidRPr="002F57CD">
        <w:instrText xml:space="preserve"> XE "Dependent:Lived with Vet Last Cal. Yr." </w:instrText>
      </w:r>
      <w:r w:rsidRPr="002F57CD">
        <w:rPr>
          <w:i/>
        </w:rPr>
        <w:fldChar w:fldCharType="end"/>
      </w:r>
      <w:r w:rsidRPr="002F57CD">
        <w:t xml:space="preserve"> live with the beneficiary for the last calendar year?</w:t>
      </w:r>
    </w:p>
    <w:p w:rsidR="009B529A" w:rsidRPr="002F57CD" w:rsidRDefault="009B529A" w:rsidP="001911A4">
      <w:pPr>
        <w:pStyle w:val="BodyTextBullet2"/>
      </w:pPr>
      <w:r w:rsidRPr="002F57CD">
        <w:t>Yes</w:t>
      </w:r>
    </w:p>
    <w:p w:rsidR="009B529A" w:rsidRPr="002F57CD" w:rsidRDefault="009B529A" w:rsidP="001911A4">
      <w:pPr>
        <w:pStyle w:val="BodyTextBullet2"/>
      </w:pPr>
      <w:r w:rsidRPr="002F57CD">
        <w:rPr>
          <w:rStyle w:val="Emphasis"/>
        </w:rPr>
        <w:t>No</w:t>
      </w:r>
      <w:r w:rsidRPr="002F57CD">
        <w:rPr>
          <w:rStyle w:val="Expandingtext"/>
        </w:rPr>
        <w:t xml:space="preserve"> - If </w:t>
      </w:r>
      <w:r w:rsidRPr="002F57CD">
        <w:rPr>
          <w:rStyle w:val="Expandingtext"/>
          <w:b/>
          <w:bCs/>
        </w:rPr>
        <w:t>No</w:t>
      </w:r>
      <w:r w:rsidRPr="002F57CD">
        <w:rPr>
          <w:rStyle w:val="Expandingtext"/>
        </w:rPr>
        <w:t xml:space="preserve"> enter </w:t>
      </w:r>
      <w:r w:rsidR="00C1688D" w:rsidRPr="002F57CD">
        <w:rPr>
          <w:rStyle w:val="Expandingtext"/>
        </w:rPr>
        <w:t>Yes or No if</w:t>
      </w:r>
      <w:r w:rsidRPr="002F57CD">
        <w:rPr>
          <w:rStyle w:val="Expandingtext"/>
        </w:rPr>
        <w:t xml:space="preserve"> the beneficiary Contributed</w:t>
      </w:r>
      <w:r w:rsidRPr="002F57CD">
        <w:rPr>
          <w:rStyle w:val="Expandingtext"/>
        </w:rPr>
        <w:fldChar w:fldCharType="begin"/>
      </w:r>
      <w:r w:rsidRPr="002F57CD">
        <w:instrText xml:space="preserve"> XE "</w:instrText>
      </w:r>
      <w:r w:rsidRPr="002F57CD">
        <w:rPr>
          <w:rStyle w:val="Drop-downhotspot"/>
        </w:rPr>
        <w:instrText>Contributed:</w:instrText>
      </w:r>
      <w:r w:rsidRPr="002F57CD">
        <w:instrText xml:space="preserve">Amount" </w:instrText>
      </w:r>
      <w:r w:rsidRPr="002F57CD">
        <w:rPr>
          <w:rStyle w:val="Expandingtext"/>
        </w:rPr>
        <w:fldChar w:fldCharType="end"/>
      </w:r>
      <w:r w:rsidRPr="002F57CD">
        <w:rPr>
          <w:rStyle w:val="Expandingtext"/>
        </w:rPr>
        <w:t xml:space="preserve"> to Child</w:t>
      </w:r>
      <w:r w:rsidRPr="002F57CD">
        <w:rPr>
          <w:rStyle w:val="Expandingtext"/>
        </w:rPr>
        <w:fldChar w:fldCharType="begin"/>
      </w:r>
      <w:r w:rsidRPr="002F57CD">
        <w:instrText xml:space="preserve"> XE "</w:instrText>
      </w:r>
      <w:r w:rsidRPr="002F57CD">
        <w:rPr>
          <w:rStyle w:val="Expandingtext"/>
        </w:rPr>
        <w:instrText>Child:</w:instrText>
      </w:r>
      <w:r w:rsidRPr="002F57CD">
        <w:instrText xml:space="preserve">Lived with Veteran" </w:instrText>
      </w:r>
      <w:r w:rsidRPr="002F57CD">
        <w:rPr>
          <w:rStyle w:val="Expandingtext"/>
        </w:rPr>
        <w:fldChar w:fldCharType="end"/>
      </w:r>
      <w:r w:rsidRPr="002F57CD">
        <w:rPr>
          <w:rStyle w:val="Expandingtext"/>
        </w:rPr>
        <w:t xml:space="preserve"> Support during the previous calendar year. </w:t>
      </w:r>
    </w:p>
    <w:p w:rsidR="009B529A" w:rsidRPr="002F57CD" w:rsidRDefault="009B529A" w:rsidP="00547DB7">
      <w:pPr>
        <w:pStyle w:val="Fields"/>
      </w:pPr>
      <w:r w:rsidRPr="002F57CD">
        <w:rPr>
          <w:rStyle w:val="Drop-downhotspot"/>
        </w:rPr>
        <w:t>Contributed</w:t>
      </w:r>
      <w:r w:rsidRPr="002F57CD">
        <w:rPr>
          <w:rStyle w:val="Drop-downhotspot"/>
        </w:rPr>
        <w:fldChar w:fldCharType="begin"/>
      </w:r>
      <w:r w:rsidRPr="002F57CD">
        <w:instrText xml:space="preserve"> XE "</w:instrText>
      </w:r>
      <w:r w:rsidRPr="002F57CD">
        <w:rPr>
          <w:rStyle w:val="Drop-downhotspot"/>
        </w:rPr>
        <w:instrText>Contributed:</w:instrText>
      </w:r>
      <w:r w:rsidRPr="002F57CD">
        <w:instrText xml:space="preserve">to Child Support" </w:instrText>
      </w:r>
      <w:r w:rsidRPr="002F57CD">
        <w:rPr>
          <w:rStyle w:val="Drop-downhotspot"/>
        </w:rPr>
        <w:fldChar w:fldCharType="end"/>
      </w:r>
      <w:r w:rsidRPr="002F57CD">
        <w:rPr>
          <w:rStyle w:val="Drop-downhotspot"/>
        </w:rPr>
        <w:t xml:space="preserve"> to Child Support (if answer to Resided with Veteran Last Calendar Year is No)</w:t>
      </w:r>
    </w:p>
    <w:p w:rsidR="00C1688D" w:rsidRPr="002F57CD" w:rsidRDefault="00C1688D" w:rsidP="00C1688D">
      <w:pPr>
        <w:pStyle w:val="Fielddefinition"/>
      </w:pPr>
      <w:r w:rsidRPr="002F57CD">
        <w:t>Acceptable responses are:</w:t>
      </w:r>
    </w:p>
    <w:p w:rsidR="00C1688D" w:rsidRPr="002F57CD" w:rsidRDefault="00C1688D" w:rsidP="00C1688D">
      <w:pPr>
        <w:pStyle w:val="BodyTextBullet2"/>
      </w:pPr>
      <w:r w:rsidRPr="002F57CD">
        <w:t>Yes</w:t>
      </w:r>
    </w:p>
    <w:p w:rsidR="009B529A" w:rsidRPr="002F57CD" w:rsidRDefault="00C1688D" w:rsidP="00E85989">
      <w:pPr>
        <w:pStyle w:val="BodyTextBullet2"/>
      </w:pPr>
      <w:r w:rsidRPr="002F57CD">
        <w:t>No</w:t>
      </w:r>
    </w:p>
    <w:p w:rsidR="009B529A" w:rsidRPr="002F57CD" w:rsidRDefault="009B529A" w:rsidP="00547DB7">
      <w:pPr>
        <w:pStyle w:val="Fields"/>
      </w:pPr>
      <w:r w:rsidRPr="002F57CD">
        <w:rPr>
          <w:rStyle w:val="Drop-downhotspot"/>
        </w:rPr>
        <w:t>Child has Income:</w:t>
      </w:r>
    </w:p>
    <w:p w:rsidR="009B529A" w:rsidRPr="002F57CD" w:rsidRDefault="009B529A" w:rsidP="00E84E8B">
      <w:pPr>
        <w:pStyle w:val="Fielddefinition"/>
      </w:pPr>
      <w:r w:rsidRPr="002F57CD">
        <w:t>Enter in this field whether the child</w:t>
      </w:r>
      <w:r w:rsidRPr="002F57CD">
        <w:fldChar w:fldCharType="begin"/>
      </w:r>
      <w:r w:rsidRPr="002F57CD">
        <w:instrText xml:space="preserve"> XE "</w:instrText>
      </w:r>
      <w:r w:rsidRPr="002F57CD">
        <w:rPr>
          <w:rStyle w:val="Expandingtext"/>
        </w:rPr>
        <w:instrText>Child:</w:instrText>
      </w:r>
      <w:r w:rsidRPr="002F57CD">
        <w:instrText xml:space="preserve">has income" </w:instrText>
      </w:r>
      <w:r w:rsidRPr="002F57CD">
        <w:fldChar w:fldCharType="end"/>
      </w:r>
      <w:r w:rsidRPr="002F57CD">
        <w:t xml:space="preserve"> had earned or unearned income</w:t>
      </w:r>
      <w:r w:rsidRPr="002F57CD">
        <w:fldChar w:fldCharType="begin"/>
      </w:r>
      <w:r w:rsidRPr="002F57CD">
        <w:instrText xml:space="preserve"> XE "Income:Child has" </w:instrText>
      </w:r>
      <w:r w:rsidRPr="002F57CD">
        <w:fldChar w:fldCharType="end"/>
      </w:r>
      <w:r w:rsidRPr="002F57CD">
        <w:t xml:space="preserve"> last calendar year</w:t>
      </w:r>
      <w:r w:rsidR="00D96B3C" w:rsidRPr="002F57CD">
        <w:t xml:space="preserve">. </w:t>
      </w:r>
      <w:r w:rsidRPr="002F57CD">
        <w:t>Income payable to another person as guardian or custodian of the child is considered to be the child's income.</w:t>
      </w:r>
    </w:p>
    <w:p w:rsidR="009B529A" w:rsidRPr="002F57CD" w:rsidRDefault="009B529A" w:rsidP="001911A4">
      <w:pPr>
        <w:pStyle w:val="BodyTextBullet1"/>
      </w:pPr>
      <w:r w:rsidRPr="002F57CD">
        <w:t>Yes</w:t>
      </w:r>
    </w:p>
    <w:p w:rsidR="009B529A" w:rsidRPr="002F57CD" w:rsidRDefault="009B529A" w:rsidP="001911A4">
      <w:pPr>
        <w:pStyle w:val="BodyTextBullet1"/>
      </w:pPr>
      <w:r w:rsidRPr="002F57CD">
        <w:t>No</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t xml:space="preserve">If the </w:t>
      </w:r>
      <w:r w:rsidRPr="002F57CD">
        <w:rPr>
          <w:i/>
          <w:iCs/>
        </w:rPr>
        <w:t>Available Income</w:t>
      </w:r>
      <w:r w:rsidRPr="002F57CD">
        <w:t xml:space="preserve"> indicator is answered </w:t>
      </w:r>
      <w:r w:rsidRPr="002F57CD">
        <w:rPr>
          <w:b/>
          <w:bCs/>
        </w:rPr>
        <w:t>Yes</w:t>
      </w:r>
      <w:r w:rsidRPr="002F57CD">
        <w:t xml:space="preserve"> or </w:t>
      </w:r>
      <w:r w:rsidRPr="002F57CD">
        <w:rPr>
          <w:b/>
          <w:bCs/>
        </w:rPr>
        <w:t>No</w:t>
      </w:r>
      <w:r w:rsidRPr="002F57CD">
        <w:t xml:space="preserve"> then the </w:t>
      </w:r>
      <w:r w:rsidRPr="002F57CD">
        <w:rPr>
          <w:i/>
          <w:iCs/>
        </w:rPr>
        <w:t>Child has Income</w:t>
      </w:r>
      <w:r w:rsidRPr="002F57CD">
        <w:t xml:space="preserve"> indicator is required.</w:t>
      </w:r>
    </w:p>
    <w:p w:rsidR="009B529A" w:rsidRPr="002F57CD" w:rsidRDefault="009B529A" w:rsidP="00547DB7">
      <w:pPr>
        <w:pStyle w:val="Fields"/>
      </w:pPr>
      <w:r w:rsidRPr="002F57CD">
        <w:rPr>
          <w:rStyle w:val="Drop-downhotspot"/>
        </w:rPr>
        <w:t>Available Income (if answer to Child Has Income is Yes):</w:t>
      </w:r>
    </w:p>
    <w:p w:rsidR="009B529A" w:rsidRPr="002F57CD" w:rsidRDefault="009B529A" w:rsidP="00E84E8B">
      <w:pPr>
        <w:pStyle w:val="Fielddefinition"/>
      </w:pPr>
      <w:r w:rsidRPr="002F57CD">
        <w:t>Indicate whether the child</w:t>
      </w:r>
      <w:r w:rsidRPr="002F57CD">
        <w:fldChar w:fldCharType="begin"/>
      </w:r>
      <w:r w:rsidRPr="002F57CD">
        <w:instrText xml:space="preserve"> XE "</w:instrText>
      </w:r>
      <w:r w:rsidRPr="002F57CD">
        <w:rPr>
          <w:rStyle w:val="Expandingtext"/>
        </w:rPr>
        <w:instrText>Child:</w:instrText>
      </w:r>
      <w:r w:rsidRPr="002F57CD">
        <w:instrText xml:space="preserve">income available" </w:instrText>
      </w:r>
      <w:r w:rsidRPr="002F57CD">
        <w:fldChar w:fldCharType="end"/>
      </w:r>
      <w:r w:rsidRPr="002F57CD">
        <w:t>'s income</w:t>
      </w:r>
      <w:r w:rsidRPr="002F57CD">
        <w:fldChar w:fldCharType="begin"/>
      </w:r>
      <w:r w:rsidRPr="002F57CD">
        <w:instrText xml:space="preserve"> XE "Income:Available to beneficiary" </w:instrText>
      </w:r>
      <w:r w:rsidRPr="002F57CD">
        <w:fldChar w:fldCharType="end"/>
      </w:r>
      <w:r w:rsidRPr="002F57CD">
        <w:t xml:space="preserve"> and/or net worth was/were available to the beneficiary last calendar year.</w:t>
      </w:r>
    </w:p>
    <w:p w:rsidR="009B529A" w:rsidRPr="002F57CD" w:rsidRDefault="009B529A" w:rsidP="001911A4">
      <w:pPr>
        <w:pStyle w:val="BodyTextBullet1"/>
      </w:pPr>
      <w:r w:rsidRPr="002F57CD">
        <w:t>Yes</w:t>
      </w:r>
    </w:p>
    <w:p w:rsidR="009B529A" w:rsidRPr="002F57CD" w:rsidRDefault="009B529A" w:rsidP="001911A4">
      <w:pPr>
        <w:pStyle w:val="BodyTextBullet1"/>
      </w:pPr>
      <w:r w:rsidRPr="002F57CD">
        <w:t>No</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E84E8B">
      <w:pPr>
        <w:pStyle w:val="Fielddefinition"/>
      </w:pPr>
      <w:r w:rsidRPr="002F57CD">
        <w:t>The child's income and/or net worth are almost always determined to be available</w:t>
      </w:r>
      <w:r w:rsidR="00D96B3C" w:rsidRPr="002F57CD">
        <w:t xml:space="preserve">. </w:t>
      </w:r>
    </w:p>
    <w:p w:rsidR="009B529A" w:rsidRPr="002F57CD" w:rsidRDefault="009B529A" w:rsidP="00E84E8B">
      <w:pPr>
        <w:pStyle w:val="Fielddefinition"/>
      </w:pPr>
      <w:r w:rsidRPr="002F57CD">
        <w:t>A child's income and/or net worth may be excluded when the child</w:t>
      </w:r>
      <w:r w:rsidRPr="002F57CD">
        <w:fldChar w:fldCharType="begin"/>
      </w:r>
      <w:r w:rsidRPr="002F57CD">
        <w:instrText xml:space="preserve"> XE "</w:instrText>
      </w:r>
      <w:r w:rsidRPr="002F57CD">
        <w:rPr>
          <w:rStyle w:val="Expandingtext"/>
        </w:rPr>
        <w:instrText>Child</w:instrText>
      </w:r>
      <w:r w:rsidRPr="002F57CD">
        <w:instrText xml:space="preserve">" </w:instrText>
      </w:r>
      <w:r w:rsidRPr="002F57CD">
        <w:fldChar w:fldCharType="end"/>
      </w:r>
      <w:r w:rsidRPr="002F57CD">
        <w:t xml:space="preserve"> is not in the beneficiary's custody and the beneficiary does not have direct access to the child's income</w:t>
      </w:r>
      <w:r w:rsidRPr="002F57CD">
        <w:fldChar w:fldCharType="begin"/>
      </w:r>
      <w:r w:rsidRPr="002F57CD">
        <w:instrText xml:space="preserve"> XE "Income:child's" </w:instrText>
      </w:r>
      <w:r w:rsidRPr="002F57CD">
        <w:fldChar w:fldCharType="end"/>
      </w:r>
      <w:r w:rsidRPr="002F57CD">
        <w:t xml:space="preserve"> or when the beneficiary has custody, but s/he can prove that the income is not available to him/her (e.g. a trust that the beneficiary doesn't have access to OR social security that's going to a separated spouse</w:t>
      </w:r>
      <w:r w:rsidRPr="002F57CD">
        <w:fldChar w:fldCharType="begin"/>
      </w:r>
      <w:r w:rsidRPr="002F57CD">
        <w:instrText xml:space="preserve"> XE "Spouse:Available Income" </w:instrText>
      </w:r>
      <w:r w:rsidRPr="002F57CD">
        <w:fldChar w:fldCharType="end"/>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t xml:space="preserve">If the </w:t>
      </w:r>
      <w:r w:rsidRPr="002F57CD">
        <w:rPr>
          <w:i/>
          <w:iCs/>
        </w:rPr>
        <w:t>Available Income</w:t>
      </w:r>
      <w:r w:rsidRPr="002F57CD">
        <w:t xml:space="preserve"> indicator is answered </w:t>
      </w:r>
      <w:r w:rsidRPr="002F57CD">
        <w:rPr>
          <w:b/>
          <w:bCs/>
        </w:rPr>
        <w:t>Yes</w:t>
      </w:r>
      <w:r w:rsidRPr="002F57CD">
        <w:t xml:space="preserve"> or </w:t>
      </w:r>
      <w:r w:rsidRPr="002F57CD">
        <w:rPr>
          <w:b/>
          <w:bCs/>
        </w:rPr>
        <w:t>No</w:t>
      </w:r>
      <w:r w:rsidRPr="002F57CD">
        <w:t xml:space="preserve"> then the </w:t>
      </w:r>
      <w:r w:rsidRPr="002F57CD">
        <w:rPr>
          <w:i/>
          <w:iCs/>
        </w:rPr>
        <w:t>Child Has Income</w:t>
      </w:r>
      <w:r w:rsidRPr="002F57CD">
        <w:t xml:space="preserve"> indicator is required.</w:t>
      </w:r>
    </w:p>
    <w:p w:rsidR="009B529A" w:rsidRPr="002F57CD" w:rsidRDefault="009B529A" w:rsidP="001911A4">
      <w:pPr>
        <w:pStyle w:val="BodyTextBullet2"/>
      </w:pPr>
      <w:r w:rsidRPr="002F57CD">
        <w:t xml:space="preserve">If the </w:t>
      </w:r>
      <w:r w:rsidRPr="002F57CD">
        <w:rPr>
          <w:i/>
          <w:iCs/>
        </w:rPr>
        <w:t>Available Income</w:t>
      </w:r>
      <w:r w:rsidRPr="002F57CD">
        <w:t xml:space="preserve"> indicator is answered </w:t>
      </w:r>
      <w:r w:rsidRPr="002F57CD">
        <w:rPr>
          <w:b/>
          <w:bCs/>
        </w:rPr>
        <w:t>Yes</w:t>
      </w:r>
      <w:r w:rsidRPr="002F57CD">
        <w:t xml:space="preserve">, then the </w:t>
      </w:r>
      <w:r w:rsidRPr="002F57CD">
        <w:rPr>
          <w:i/>
          <w:iCs/>
        </w:rPr>
        <w:t>Child Has Income</w:t>
      </w:r>
      <w:r w:rsidRPr="002F57CD">
        <w:t xml:space="preserve"> indicator cannot be answered </w:t>
      </w:r>
      <w:r w:rsidRPr="002F57CD">
        <w:rPr>
          <w:b/>
          <w:bCs/>
        </w:rPr>
        <w:t xml:space="preserve">No </w:t>
      </w:r>
      <w:r w:rsidRPr="002F57CD">
        <w:t>or left blank.</w:t>
      </w:r>
    </w:p>
    <w:p w:rsidR="009B529A" w:rsidRPr="002F57CD" w:rsidRDefault="009B529A" w:rsidP="00547DB7">
      <w:pPr>
        <w:pStyle w:val="Fields"/>
      </w:pPr>
      <w:r w:rsidRPr="002F57CD">
        <w:rPr>
          <w:rStyle w:val="Drop-downhotspot"/>
        </w:rPr>
        <w:t>In School:</w:t>
      </w:r>
    </w:p>
    <w:p w:rsidR="009B529A" w:rsidRPr="002F57CD" w:rsidRDefault="009B529A" w:rsidP="00E84E8B">
      <w:pPr>
        <w:pStyle w:val="Fielddefinition"/>
      </w:pPr>
      <w:r w:rsidRPr="002F57CD">
        <w:rPr>
          <w:i/>
        </w:rPr>
        <w:t>In School</w:t>
      </w:r>
      <w:r w:rsidRPr="002F57CD">
        <w:t xml:space="preserve"> is defined as a </w:t>
      </w:r>
      <w:r w:rsidRPr="002F57CD">
        <w:rPr>
          <w:rStyle w:val="Hyperlink"/>
        </w:rPr>
        <w:t>dependent</w:t>
      </w:r>
      <w:r w:rsidRPr="002F57CD">
        <w:t xml:space="preserve"> 18-23 years old who is a </w:t>
      </w:r>
      <w:r w:rsidRPr="002F57CD">
        <w:rPr>
          <w:rStyle w:val="Text-onlypopuphotspot"/>
        </w:rPr>
        <w:t>full-time</w:t>
      </w:r>
      <w:r w:rsidRPr="002F57CD">
        <w:t xml:space="preserve"> student in school.</w:t>
      </w:r>
    </w:p>
    <w:p w:rsidR="009B529A" w:rsidRPr="002F57CD" w:rsidRDefault="009B529A" w:rsidP="001911A4">
      <w:pPr>
        <w:pStyle w:val="BodyTextBullet2"/>
      </w:pPr>
      <w:r w:rsidRPr="002F57CD">
        <w:t>Yes</w:t>
      </w:r>
    </w:p>
    <w:p w:rsidR="009B529A" w:rsidRPr="002F57CD" w:rsidRDefault="009B529A" w:rsidP="001911A4">
      <w:pPr>
        <w:pStyle w:val="BodyTextBullet2"/>
      </w:pPr>
      <w:r w:rsidRPr="002F57CD">
        <w:t>No</w:t>
      </w:r>
    </w:p>
    <w:p w:rsidR="009B529A" w:rsidRPr="002F57CD" w:rsidRDefault="009B529A" w:rsidP="00547DB7">
      <w:pPr>
        <w:pStyle w:val="Fields"/>
      </w:pPr>
      <w:r w:rsidRPr="002F57CD">
        <w:rPr>
          <w:rStyle w:val="Drop-downhotspot"/>
        </w:rPr>
        <w:t>Incapable of Self Support:</w:t>
      </w:r>
    </w:p>
    <w:p w:rsidR="009B529A" w:rsidRPr="002F57CD" w:rsidRDefault="009B529A" w:rsidP="00E84E8B">
      <w:pPr>
        <w:pStyle w:val="Fielddefinition"/>
      </w:pPr>
      <w:r w:rsidRPr="002F57CD">
        <w:t>Dependent</w:t>
      </w:r>
      <w:r w:rsidRPr="002F57CD">
        <w:fldChar w:fldCharType="begin"/>
      </w:r>
      <w:r w:rsidRPr="002F57CD">
        <w:instrText xml:space="preserve"> XE "Dependent:Incapable of Self-Support" </w:instrText>
      </w:r>
      <w:r w:rsidRPr="002F57CD">
        <w:fldChar w:fldCharType="end"/>
      </w:r>
      <w:r w:rsidRPr="002F57CD">
        <w:t xml:space="preserve"> child</w:t>
      </w:r>
      <w:r w:rsidRPr="002F57CD">
        <w:fldChar w:fldCharType="begin"/>
      </w:r>
      <w:r w:rsidRPr="002F57CD">
        <w:instrText xml:space="preserve"> XE "Child:Self-Support" </w:instrText>
      </w:r>
      <w:r w:rsidRPr="002F57CD">
        <w:fldChar w:fldCharType="end"/>
      </w:r>
      <w:r w:rsidRPr="002F57CD">
        <w:t xml:space="preserve"> is Permanently and Totally disabled and </w:t>
      </w:r>
      <w:r w:rsidRPr="002F57CD">
        <w:rPr>
          <w:i/>
        </w:rPr>
        <w:t>Incapable of Self-Support</w:t>
      </w:r>
      <w:r w:rsidRPr="002F57CD">
        <w:t>.</w:t>
      </w:r>
    </w:p>
    <w:p w:rsidR="009B529A" w:rsidRPr="002F57CD" w:rsidRDefault="009B529A" w:rsidP="001911A4">
      <w:pPr>
        <w:pStyle w:val="BodyTextBullet2"/>
      </w:pPr>
      <w:r w:rsidRPr="002F57CD">
        <w:t>Yes</w:t>
      </w:r>
    </w:p>
    <w:p w:rsidR="009B529A" w:rsidRPr="002F57CD" w:rsidRDefault="009B529A" w:rsidP="001911A4">
      <w:pPr>
        <w:pStyle w:val="BodyTextBullet2"/>
      </w:pPr>
      <w:r w:rsidRPr="002F57CD">
        <w:t>No</w:t>
      </w:r>
    </w:p>
    <w:p w:rsidR="009B529A" w:rsidRPr="002F57CD" w:rsidRDefault="009B529A" w:rsidP="00E84E8B">
      <w:pPr>
        <w:pStyle w:val="Rules"/>
        <w:rPr>
          <w:rStyle w:val="Drop-downhotspot"/>
        </w:rPr>
      </w:pPr>
      <w:r w:rsidRPr="002F57CD">
        <w:rPr>
          <w:rStyle w:val="Drop-downhotspot"/>
        </w:rPr>
        <w:t>More...</w:t>
      </w:r>
    </w:p>
    <w:p w:rsidR="009B529A" w:rsidRPr="002F57CD" w:rsidRDefault="009B529A" w:rsidP="00E84E8B">
      <w:pPr>
        <w:pStyle w:val="Fielddefinition"/>
      </w:pPr>
      <w:r w:rsidRPr="002F57CD">
        <w:t xml:space="preserve">Answer </w:t>
      </w:r>
      <w:r w:rsidRPr="002F57CD">
        <w:rPr>
          <w:b/>
          <w:bCs/>
        </w:rPr>
        <w:t>Yes</w:t>
      </w:r>
      <w:r w:rsidRPr="002F57CD">
        <w:t xml:space="preserve"> if the child is over the age of 18 and became permanently and totally disabled and incapable of self-support before reaching the age of 18.</w:t>
      </w:r>
    </w:p>
    <w:p w:rsidR="009B529A" w:rsidRPr="002F57CD" w:rsidRDefault="009B529A" w:rsidP="00E84E8B">
      <w:pPr>
        <w:pStyle w:val="Fielddefinition"/>
      </w:pPr>
      <w:r w:rsidRPr="002F57CD">
        <w:t>Indicator is not a required field and can be a multiple (one per dependent). This is collected for dependent person type only.</w:t>
      </w:r>
    </w:p>
    <w:p w:rsidR="009B529A" w:rsidRPr="002F57CD" w:rsidRDefault="009B529A" w:rsidP="009B529A">
      <w:pPr>
        <w:rPr>
          <w:b/>
          <w:bCs/>
          <w:szCs w:val="20"/>
        </w:rPr>
      </w:pPr>
    </w:p>
    <w:p w:rsidR="009B529A" w:rsidRPr="002F57CD" w:rsidRDefault="009B529A" w:rsidP="00E84E8B">
      <w:pPr>
        <w:pStyle w:val="Style12ptBoldLeft042"/>
        <w:ind w:left="1260"/>
      </w:pPr>
      <w:r w:rsidRPr="002F57CD">
        <w:rPr>
          <w:rStyle w:val="Drop-downhotspot"/>
        </w:rPr>
        <w:t>Income</w:t>
      </w:r>
      <w:r w:rsidRPr="002F57CD">
        <w:rPr>
          <w:rStyle w:val="Drop-downhotspot"/>
        </w:rPr>
        <w:fldChar w:fldCharType="begin"/>
      </w:r>
      <w:r w:rsidRPr="002F57CD">
        <w:instrText xml:space="preserve"> XE "Income:pre-Feb. 2005 format" </w:instrText>
      </w:r>
      <w:r w:rsidRPr="002F57CD">
        <w:rPr>
          <w:rStyle w:val="Drop-downhotspot"/>
        </w:rPr>
        <w:fldChar w:fldCharType="end"/>
      </w:r>
      <w:r w:rsidRPr="002F57CD">
        <w:rPr>
          <w:rStyle w:val="Drop-downhotspot"/>
        </w:rPr>
        <w:t xml:space="preserve"> (pre-Feb. 2005 format)</w:t>
      </w:r>
    </w:p>
    <w:p w:rsidR="009B529A" w:rsidRPr="002F57CD" w:rsidRDefault="009B529A" w:rsidP="00547DB7">
      <w:pPr>
        <w:pStyle w:val="FieldsIndented"/>
        <w:rPr>
          <w:rStyle w:val="StyleDrop-downhotspot11ptUnderline"/>
          <w:bCs w:val="0"/>
          <w:iCs w:val="0"/>
          <w:sz w:val="24"/>
        </w:rPr>
      </w:pPr>
      <w:r w:rsidRPr="002F57CD">
        <w:rPr>
          <w:rStyle w:val="StyleDrop-downhotspot11ptUnderline"/>
          <w:bCs w:val="0"/>
          <w:iCs w:val="0"/>
          <w:sz w:val="24"/>
        </w:rPr>
        <w:t>Employment:</w:t>
      </w:r>
    </w:p>
    <w:p w:rsidR="009B529A" w:rsidRPr="002F57CD" w:rsidRDefault="009B529A" w:rsidP="00E84E8B">
      <w:pPr>
        <w:pStyle w:val="Fielddefinition"/>
      </w:pPr>
      <w:r w:rsidRPr="002F57CD">
        <w:t>Enter in this field the annual amount of Income</w:t>
      </w:r>
      <w:r w:rsidRPr="002F57CD">
        <w:fldChar w:fldCharType="begin"/>
      </w:r>
      <w:r w:rsidRPr="002F57CD">
        <w:instrText xml:space="preserve"> XE "Income:Employment" </w:instrText>
      </w:r>
      <w:r w:rsidRPr="002F57CD">
        <w:fldChar w:fldCharType="end"/>
      </w:r>
      <w:r w:rsidRPr="002F57CD">
        <w:t xml:space="preserve"> from Employment</w:t>
      </w:r>
      <w:r w:rsidRPr="002F57CD">
        <w:fldChar w:fldCharType="begin"/>
      </w:r>
      <w:r w:rsidRPr="002F57CD">
        <w:instrText xml:space="preserve"> XE "Employment:Income from" </w:instrText>
      </w:r>
      <w:r w:rsidRPr="002F57CD">
        <w:fldChar w:fldCharType="end"/>
      </w:r>
      <w:r w:rsidRPr="002F57CD">
        <w:t xml:space="preserve"> (wages, bonuses, tips, etc.) received during the previous year.</w:t>
      </w:r>
    </w:p>
    <w:p w:rsidR="009B529A" w:rsidRPr="002F57CD" w:rsidRDefault="009B529A" w:rsidP="00E84E8B">
      <w:pPr>
        <w:pStyle w:val="Rules"/>
        <w:ind w:left="1260"/>
        <w:rPr>
          <w:rStyle w:val="Drop-downhotspot"/>
        </w:rPr>
      </w:pPr>
      <w:r w:rsidRPr="002F57CD">
        <w:rPr>
          <w:rStyle w:val="Drop-downhotspot"/>
        </w:rPr>
        <w:t>More...</w:t>
      </w:r>
    </w:p>
    <w:p w:rsidR="009B529A" w:rsidRPr="002F57CD" w:rsidRDefault="009B529A" w:rsidP="00E84E8B">
      <w:pPr>
        <w:pStyle w:val="Fielddefinition"/>
        <w:ind w:left="1260"/>
      </w:pPr>
      <w:r w:rsidRPr="002F57CD">
        <w:t>Exclude income</w:t>
      </w:r>
      <w:r w:rsidRPr="002F57CD">
        <w:fldChar w:fldCharType="begin"/>
      </w:r>
      <w:r w:rsidRPr="002F57CD">
        <w:instrText xml:space="preserve"> XE "Income:Exclude" </w:instrText>
      </w:r>
      <w:r w:rsidRPr="002F57CD">
        <w:fldChar w:fldCharType="end"/>
      </w:r>
      <w:r w:rsidRPr="002F57CD">
        <w:t xml:space="preserve"> from the beneficiary’s farm, ranch, property or business.</w:t>
      </w:r>
    </w:p>
    <w:p w:rsidR="009B529A" w:rsidRPr="002F57CD" w:rsidRDefault="009B529A" w:rsidP="00547DB7">
      <w:pPr>
        <w:pStyle w:val="FieldsIndented"/>
      </w:pPr>
      <w:r w:rsidRPr="002F57CD">
        <w:rPr>
          <w:rStyle w:val="Drop-downhotspot"/>
        </w:rPr>
        <w:t>US Civil Service:</w:t>
      </w:r>
    </w:p>
    <w:p w:rsidR="009B529A" w:rsidRPr="002F57CD" w:rsidRDefault="009B529A" w:rsidP="00E84E8B">
      <w:pPr>
        <w:pStyle w:val="Fielddefinition"/>
        <w:ind w:left="1260"/>
      </w:pPr>
      <w:r w:rsidRPr="002F57CD">
        <w:t>Enter in this field any income</w:t>
      </w:r>
      <w:r w:rsidRPr="002F57CD">
        <w:fldChar w:fldCharType="begin"/>
      </w:r>
      <w:r w:rsidRPr="002F57CD">
        <w:instrText xml:space="preserve"> XE "Income:civil" </w:instrText>
      </w:r>
      <w:r w:rsidRPr="002F57CD">
        <w:fldChar w:fldCharType="end"/>
      </w:r>
      <w:r w:rsidRPr="002F57CD">
        <w:t xml:space="preserve"> derived from governmental civil service jobs held.</w:t>
      </w:r>
    </w:p>
    <w:p w:rsidR="009B529A" w:rsidRPr="002F57CD" w:rsidRDefault="009B529A" w:rsidP="00547DB7">
      <w:pPr>
        <w:pStyle w:val="FieldsIndented"/>
      </w:pPr>
      <w:r w:rsidRPr="002F57CD">
        <w:rPr>
          <w:rStyle w:val="Drop-downhotspot"/>
        </w:rPr>
        <w:t>Interest/Dividend/Annuity:</w:t>
      </w:r>
    </w:p>
    <w:p w:rsidR="009B529A" w:rsidRPr="002F57CD" w:rsidRDefault="009B529A" w:rsidP="00E84E8B">
      <w:pPr>
        <w:pStyle w:val="Fielddefinition"/>
        <w:ind w:left="1260"/>
      </w:pPr>
      <w:r w:rsidRPr="002F57CD">
        <w:t>Enter in this field all income</w:t>
      </w:r>
      <w:r w:rsidRPr="002F57CD">
        <w:fldChar w:fldCharType="begin"/>
      </w:r>
      <w:r w:rsidRPr="002F57CD">
        <w:instrText xml:space="preserve"> XE "Income:Interest, Dividends and Savings" </w:instrText>
      </w:r>
      <w:r w:rsidRPr="002F57CD">
        <w:fldChar w:fldCharType="end"/>
      </w:r>
      <w:r w:rsidRPr="002F57CD">
        <w:t xml:space="preserve"> derived from </w:t>
      </w:r>
      <w:r w:rsidRPr="002F57CD">
        <w:rPr>
          <w:rStyle w:val="Text-onlypopuphotspot"/>
        </w:rPr>
        <w:t>Interest</w:t>
      </w:r>
      <w:r w:rsidRPr="002F57CD">
        <w:t xml:space="preserve">, </w:t>
      </w:r>
      <w:r w:rsidRPr="002F57CD">
        <w:rPr>
          <w:rStyle w:val="Text-onlypopuphotspot"/>
        </w:rPr>
        <w:t>Dividends</w:t>
      </w:r>
      <w:r w:rsidRPr="002F57CD">
        <w:t xml:space="preserve"> and </w:t>
      </w:r>
      <w:r w:rsidRPr="002F57CD">
        <w:rPr>
          <w:rStyle w:val="Text-onlypopuphotspot"/>
        </w:rPr>
        <w:t>Annuities</w:t>
      </w:r>
      <w:r w:rsidRPr="002F57CD">
        <w:t xml:space="preserve"> held.</w:t>
      </w:r>
    </w:p>
    <w:p w:rsidR="009B529A" w:rsidRPr="002F57CD" w:rsidRDefault="009B529A" w:rsidP="00547DB7">
      <w:pPr>
        <w:pStyle w:val="FieldsIndented"/>
      </w:pPr>
      <w:r w:rsidRPr="002F57CD">
        <w:rPr>
          <w:rStyle w:val="Drop-downhotspot"/>
        </w:rPr>
        <w:t>Unemployment:</w:t>
      </w:r>
    </w:p>
    <w:p w:rsidR="009B529A" w:rsidRPr="002F57CD" w:rsidRDefault="009B529A" w:rsidP="00E84E8B">
      <w:pPr>
        <w:pStyle w:val="Fielddefinition"/>
        <w:ind w:left="1260"/>
      </w:pPr>
      <w:r w:rsidRPr="002F57CD">
        <w:t>Enter in this field all income</w:t>
      </w:r>
      <w:r w:rsidRPr="002F57CD">
        <w:fldChar w:fldCharType="begin"/>
      </w:r>
      <w:r w:rsidRPr="002F57CD">
        <w:instrText xml:space="preserve"> XE "Income:Unemployment Compensation" </w:instrText>
      </w:r>
      <w:r w:rsidRPr="002F57CD">
        <w:fldChar w:fldCharType="end"/>
      </w:r>
      <w:r w:rsidRPr="002F57CD">
        <w:t xml:space="preserve"> derived from Unemployment Compensation.</w:t>
      </w:r>
    </w:p>
    <w:p w:rsidR="009B529A" w:rsidRPr="002F57CD" w:rsidRDefault="009B529A" w:rsidP="009B529A">
      <w:pPr>
        <w:ind w:left="600"/>
        <w:rPr>
          <w:szCs w:val="20"/>
        </w:rPr>
      </w:pPr>
    </w:p>
    <w:p w:rsidR="009B529A" w:rsidRPr="002F57CD" w:rsidRDefault="009B529A" w:rsidP="00E84E8B">
      <w:pPr>
        <w:pStyle w:val="Style12ptBoldLeft042"/>
        <w:ind w:left="1260"/>
        <w:rPr>
          <w:rStyle w:val="Drop-downhotspot"/>
        </w:rPr>
      </w:pPr>
      <w:r w:rsidRPr="002F57CD">
        <w:rPr>
          <w:rStyle w:val="Drop-downhotspot"/>
        </w:rPr>
        <w:t>Income</w:t>
      </w:r>
      <w:r w:rsidRPr="002F57CD">
        <w:rPr>
          <w:rStyle w:val="Drop-downhotspot"/>
        </w:rPr>
        <w:fldChar w:fldCharType="begin"/>
      </w:r>
      <w:r w:rsidRPr="002F57CD">
        <w:rPr>
          <w:rStyle w:val="Drop-downhotspot"/>
        </w:rPr>
        <w:instrText xml:space="preserve"> XE "Income:Retirement" </w:instrText>
      </w:r>
      <w:r w:rsidRPr="002F57CD">
        <w:rPr>
          <w:rStyle w:val="Drop-downhotspot"/>
        </w:rPr>
        <w:fldChar w:fldCharType="end"/>
      </w:r>
      <w:r w:rsidRPr="002F57CD">
        <w:rPr>
          <w:rStyle w:val="Drop-downhotspot"/>
        </w:rPr>
        <w:t xml:space="preserve"> - Retirement</w:t>
      </w:r>
    </w:p>
    <w:p w:rsidR="009B529A" w:rsidRPr="002F57CD" w:rsidRDefault="009B529A" w:rsidP="00547DB7">
      <w:pPr>
        <w:pStyle w:val="FieldsIndented"/>
      </w:pPr>
      <w:r w:rsidRPr="002F57CD">
        <w:rPr>
          <w:rStyle w:val="Drop-downhotspot"/>
        </w:rPr>
        <w:t>Social Security:</w:t>
      </w:r>
    </w:p>
    <w:p w:rsidR="009B529A" w:rsidRPr="002F57CD" w:rsidRDefault="009B529A" w:rsidP="00E84E8B">
      <w:pPr>
        <w:pStyle w:val="Fielddefinition"/>
        <w:ind w:left="1260"/>
      </w:pPr>
      <w:r w:rsidRPr="002F57CD">
        <w:t>Enter in this field all Social Security income</w:t>
      </w:r>
      <w:r w:rsidRPr="002F57CD">
        <w:fldChar w:fldCharType="begin"/>
      </w:r>
      <w:r w:rsidRPr="002F57CD">
        <w:instrText xml:space="preserve"> XE "Income:Social Security" </w:instrText>
      </w:r>
      <w:r w:rsidRPr="002F57CD">
        <w:fldChar w:fldCharType="end"/>
      </w:r>
      <w:r w:rsidRPr="002F57CD">
        <w:t>.</w:t>
      </w:r>
    </w:p>
    <w:p w:rsidR="009B529A" w:rsidRPr="002F57CD" w:rsidRDefault="009B529A" w:rsidP="00547DB7">
      <w:pPr>
        <w:pStyle w:val="FieldsIndented"/>
      </w:pPr>
      <w:r w:rsidRPr="002F57CD">
        <w:rPr>
          <w:rStyle w:val="Drop-downhotspot"/>
        </w:rPr>
        <w:t>Military</w:t>
      </w:r>
      <w:r w:rsidRPr="002F57CD">
        <w:rPr>
          <w:rStyle w:val="Drop-downhotspot"/>
        </w:rPr>
        <w:fldChar w:fldCharType="begin"/>
      </w:r>
      <w:r w:rsidRPr="002F57CD">
        <w:instrText xml:space="preserve"> XE "Military:Retirement" </w:instrText>
      </w:r>
      <w:r w:rsidRPr="002F57CD">
        <w:rPr>
          <w:rStyle w:val="Drop-downhotspot"/>
        </w:rPr>
        <w:fldChar w:fldCharType="end"/>
      </w:r>
      <w:r w:rsidRPr="002F57CD">
        <w:rPr>
          <w:rStyle w:val="Drop-downhotspot"/>
        </w:rPr>
        <w:t xml:space="preserve"> Retirement:</w:t>
      </w:r>
    </w:p>
    <w:p w:rsidR="009B529A" w:rsidRPr="002F57CD" w:rsidRDefault="009B529A" w:rsidP="00E84E8B">
      <w:pPr>
        <w:pStyle w:val="Fielddefinition"/>
        <w:ind w:left="1260"/>
      </w:pPr>
      <w:r w:rsidRPr="002F57CD">
        <w:t>Enter in this field all income</w:t>
      </w:r>
      <w:r w:rsidRPr="002F57CD">
        <w:fldChar w:fldCharType="begin"/>
      </w:r>
      <w:r w:rsidRPr="002F57CD">
        <w:instrText xml:space="preserve"> XE "Income:Military Retirement" </w:instrText>
      </w:r>
      <w:r w:rsidRPr="002F57CD">
        <w:fldChar w:fldCharType="end"/>
      </w:r>
      <w:r w:rsidRPr="002F57CD">
        <w:t xml:space="preserve"> derived from any </w:t>
      </w:r>
      <w:r w:rsidRPr="002F57CD">
        <w:rPr>
          <w:i/>
        </w:rPr>
        <w:t>Military Retirement</w:t>
      </w:r>
      <w:r w:rsidRPr="002F57CD">
        <w:t>.</w:t>
      </w:r>
    </w:p>
    <w:p w:rsidR="009B529A" w:rsidRPr="002F57CD" w:rsidRDefault="009B529A" w:rsidP="00547DB7">
      <w:pPr>
        <w:pStyle w:val="FieldsIndented"/>
      </w:pPr>
      <w:r w:rsidRPr="002F57CD">
        <w:rPr>
          <w:rStyle w:val="Drop-downhotspot"/>
        </w:rPr>
        <w:t>Railroad Retirement:</w:t>
      </w:r>
    </w:p>
    <w:p w:rsidR="009B529A" w:rsidRPr="002F57CD" w:rsidRDefault="009B529A" w:rsidP="00E84E8B">
      <w:pPr>
        <w:pStyle w:val="Fielddefinition"/>
        <w:ind w:left="1260"/>
      </w:pPr>
      <w:r w:rsidRPr="002F57CD">
        <w:t xml:space="preserve">Enter in this field any </w:t>
      </w:r>
      <w:r w:rsidRPr="002F57CD">
        <w:rPr>
          <w:i/>
        </w:rPr>
        <w:t>Railroad Retirement</w:t>
      </w:r>
      <w:r w:rsidRPr="002F57CD">
        <w:t xml:space="preserve"> income</w:t>
      </w:r>
      <w:r w:rsidRPr="002F57CD">
        <w:fldChar w:fldCharType="begin"/>
      </w:r>
      <w:r w:rsidRPr="002F57CD">
        <w:instrText xml:space="preserve"> XE "Income:Railroad Retirement" </w:instrText>
      </w:r>
      <w:r w:rsidRPr="002F57CD">
        <w:fldChar w:fldCharType="end"/>
      </w:r>
      <w:r w:rsidRPr="002F57CD">
        <w:t>.</w:t>
      </w:r>
    </w:p>
    <w:p w:rsidR="009B529A" w:rsidRPr="002F57CD" w:rsidRDefault="009B529A" w:rsidP="00547DB7">
      <w:pPr>
        <w:pStyle w:val="FieldsIndented"/>
      </w:pPr>
      <w:r w:rsidRPr="002F57CD">
        <w:rPr>
          <w:rStyle w:val="Drop-downhotspot"/>
        </w:rPr>
        <w:t>Other Retirement:</w:t>
      </w:r>
    </w:p>
    <w:p w:rsidR="009B529A" w:rsidRPr="002F57CD" w:rsidRDefault="009B529A" w:rsidP="00E84E8B">
      <w:pPr>
        <w:pStyle w:val="Fielddefinition"/>
        <w:ind w:left="1260"/>
      </w:pPr>
      <w:r w:rsidRPr="002F57CD">
        <w:t xml:space="preserve">Enter in this field any </w:t>
      </w:r>
      <w:r w:rsidRPr="002F57CD">
        <w:rPr>
          <w:i/>
        </w:rPr>
        <w:t>Other Retirement</w:t>
      </w:r>
      <w:r w:rsidRPr="002F57CD">
        <w:t xml:space="preserve"> income</w:t>
      </w:r>
      <w:r w:rsidRPr="002F57CD">
        <w:fldChar w:fldCharType="begin"/>
      </w:r>
      <w:r w:rsidRPr="002F57CD">
        <w:instrText xml:space="preserve"> XE "Income:Other Retirement" </w:instrText>
      </w:r>
      <w:r w:rsidRPr="002F57CD">
        <w:fldChar w:fldCharType="end"/>
      </w:r>
      <w:r w:rsidRPr="002F57CD">
        <w:t xml:space="preserve"> not reportable in other categories.</w:t>
      </w:r>
    </w:p>
    <w:p w:rsidR="009B529A" w:rsidRPr="002F57CD" w:rsidRDefault="009B529A" w:rsidP="009B529A">
      <w:pPr>
        <w:ind w:left="600"/>
        <w:rPr>
          <w:szCs w:val="20"/>
        </w:rPr>
      </w:pPr>
    </w:p>
    <w:p w:rsidR="009B529A" w:rsidRPr="002F57CD" w:rsidRDefault="009B529A" w:rsidP="00E84E8B">
      <w:pPr>
        <w:pStyle w:val="Style12ptBoldLeft042"/>
        <w:ind w:left="1260"/>
        <w:rPr>
          <w:rStyle w:val="Drop-downhotspot"/>
        </w:rPr>
      </w:pPr>
      <w:r w:rsidRPr="002F57CD">
        <w:rPr>
          <w:rStyle w:val="Drop-downhotspot"/>
        </w:rPr>
        <w:t>Income</w:t>
      </w:r>
      <w:r w:rsidRPr="002F57CD">
        <w:rPr>
          <w:rStyle w:val="Drop-downhotspot"/>
        </w:rPr>
        <w:fldChar w:fldCharType="begin"/>
      </w:r>
      <w:r w:rsidRPr="002F57CD">
        <w:rPr>
          <w:rStyle w:val="Drop-downhotspot"/>
        </w:rPr>
        <w:instrText xml:space="preserve"> XE "Income:Workers Comp/Black Lung" </w:instrText>
      </w:r>
      <w:r w:rsidRPr="002F57CD">
        <w:rPr>
          <w:rStyle w:val="Drop-downhotspot"/>
        </w:rPr>
        <w:fldChar w:fldCharType="end"/>
      </w:r>
      <w:r w:rsidRPr="002F57CD">
        <w:rPr>
          <w:rStyle w:val="Drop-downhotspot"/>
        </w:rPr>
        <w:t xml:space="preserve"> - Workers Comp/Black Lung, Other </w:t>
      </w:r>
    </w:p>
    <w:p w:rsidR="009B529A" w:rsidRPr="002F57CD" w:rsidRDefault="009B529A" w:rsidP="00547DB7">
      <w:pPr>
        <w:pStyle w:val="FieldsIndented"/>
      </w:pPr>
      <w:r w:rsidRPr="002F57CD">
        <w:rPr>
          <w:rStyle w:val="Drop-downhotspot"/>
        </w:rPr>
        <w:t>Workers Comp/ Black Lung:</w:t>
      </w:r>
    </w:p>
    <w:p w:rsidR="009B529A" w:rsidRPr="002F57CD" w:rsidRDefault="009B529A" w:rsidP="009B529A">
      <w:pPr>
        <w:ind w:left="1200"/>
        <w:rPr>
          <w:iCs/>
        </w:rPr>
      </w:pPr>
      <w:r w:rsidRPr="002F57CD">
        <w:rPr>
          <w:iCs/>
        </w:rPr>
        <w:t>Enter in this field any Workers' Compensation and/or Black Lung benefits received.</w:t>
      </w:r>
    </w:p>
    <w:p w:rsidR="009B529A" w:rsidRPr="002F57CD" w:rsidRDefault="009B529A" w:rsidP="00547DB7">
      <w:pPr>
        <w:pStyle w:val="FieldsIndented"/>
        <w:rPr>
          <w:rStyle w:val="StyleDrop-downhotspot11ptUnderline"/>
          <w:bCs w:val="0"/>
          <w:iCs w:val="0"/>
          <w:sz w:val="24"/>
        </w:rPr>
      </w:pPr>
      <w:r w:rsidRPr="002F57CD">
        <w:rPr>
          <w:rStyle w:val="StyleDrop-downhotspot11ptUnderline"/>
          <w:bCs w:val="0"/>
          <w:iCs w:val="0"/>
          <w:sz w:val="24"/>
        </w:rPr>
        <w:t>Other Income:</w:t>
      </w:r>
    </w:p>
    <w:p w:rsidR="009B529A" w:rsidRPr="002F57CD" w:rsidRDefault="009B529A" w:rsidP="009B529A">
      <w:pPr>
        <w:ind w:left="1200"/>
        <w:rPr>
          <w:iCs/>
        </w:rPr>
      </w:pPr>
      <w:r w:rsidRPr="002F57CD">
        <w:rPr>
          <w:iCs/>
        </w:rPr>
        <w:t>Enter in this field any Other Income</w:t>
      </w:r>
      <w:r w:rsidRPr="002F57CD">
        <w:rPr>
          <w:iCs/>
        </w:rPr>
        <w:fldChar w:fldCharType="begin"/>
      </w:r>
      <w:r w:rsidRPr="002F57CD">
        <w:rPr>
          <w:iCs/>
        </w:rPr>
        <w:instrText xml:space="preserve"> XE "Income:Other" </w:instrText>
      </w:r>
      <w:r w:rsidRPr="002F57CD">
        <w:rPr>
          <w:iCs/>
        </w:rPr>
        <w:fldChar w:fldCharType="end"/>
      </w:r>
      <w:r w:rsidRPr="002F57CD">
        <w:rPr>
          <w:iCs/>
        </w:rPr>
        <w:t xml:space="preserve"> not reportable in other categories; e.g. prizes and awards, punitive damages, deceased employee's wages paid to estate or beneficiary.</w:t>
      </w:r>
    </w:p>
    <w:p w:rsidR="009B529A" w:rsidRPr="002F57CD" w:rsidRDefault="009B529A" w:rsidP="009B529A">
      <w:pPr>
        <w:ind w:left="1200"/>
        <w:rPr>
          <w:iCs/>
        </w:rPr>
      </w:pPr>
      <w:r w:rsidRPr="002F57CD">
        <w:rPr>
          <w:iCs/>
        </w:rPr>
        <w:t>Exclude welfare.</w:t>
      </w:r>
    </w:p>
    <w:p w:rsidR="009B529A" w:rsidRPr="002F57CD" w:rsidRDefault="009B529A" w:rsidP="009B529A">
      <w:pPr>
        <w:pStyle w:val="Style11ptBoldLeft042"/>
        <w:rPr>
          <w:sz w:val="20"/>
        </w:rPr>
      </w:pPr>
    </w:p>
    <w:p w:rsidR="009B529A" w:rsidRPr="002F57CD" w:rsidRDefault="009B529A" w:rsidP="00E84E8B">
      <w:pPr>
        <w:pStyle w:val="Style12ptBoldLeft042"/>
        <w:ind w:left="630"/>
        <w:rPr>
          <w:rStyle w:val="Drop-downhotspot"/>
        </w:rPr>
      </w:pPr>
      <w:r w:rsidRPr="002F57CD">
        <w:rPr>
          <w:rStyle w:val="Drop-downhotspot"/>
        </w:rPr>
        <w:t>Income</w:t>
      </w:r>
      <w:r w:rsidRPr="002F57CD">
        <w:rPr>
          <w:rStyle w:val="Drop-downhotspot"/>
        </w:rPr>
        <w:fldChar w:fldCharType="begin"/>
      </w:r>
      <w:r w:rsidRPr="002F57CD">
        <w:rPr>
          <w:rStyle w:val="Drop-downhotspot"/>
        </w:rPr>
        <w:instrText xml:space="preserve"> XE "Income:post-Feb. 2005 format" </w:instrText>
      </w:r>
      <w:r w:rsidRPr="002F57CD">
        <w:rPr>
          <w:rStyle w:val="Drop-downhotspot"/>
        </w:rPr>
        <w:fldChar w:fldCharType="end"/>
      </w:r>
      <w:r w:rsidRPr="002F57CD">
        <w:rPr>
          <w:rStyle w:val="Drop-downhotspot"/>
        </w:rPr>
        <w:t xml:space="preserve"> (post-Feb. 2005 format)</w:t>
      </w:r>
    </w:p>
    <w:p w:rsidR="009B529A" w:rsidRPr="002F57CD" w:rsidRDefault="009B529A" w:rsidP="00547DB7">
      <w:pPr>
        <w:pStyle w:val="Fields"/>
      </w:pPr>
      <w:r w:rsidRPr="002F57CD">
        <w:rPr>
          <w:rStyle w:val="Drop-downhotspot"/>
        </w:rPr>
        <w:t>Total Employment Income</w:t>
      </w:r>
      <w:r w:rsidRPr="002F57CD">
        <w:rPr>
          <w:rStyle w:val="Drop-downhotspot"/>
        </w:rPr>
        <w:fldChar w:fldCharType="begin"/>
      </w:r>
      <w:r w:rsidRPr="002F57CD">
        <w:instrText xml:space="preserve"> XE "Income:Total Employment" </w:instrText>
      </w:r>
      <w:r w:rsidRPr="002F57CD">
        <w:rPr>
          <w:rStyle w:val="Drop-downhotspot"/>
        </w:rPr>
        <w:fldChar w:fldCharType="end"/>
      </w:r>
      <w:r w:rsidRPr="002F57CD">
        <w:rPr>
          <w:rStyle w:val="Drop-downhotspot"/>
        </w:rPr>
        <w:t>:</w:t>
      </w:r>
    </w:p>
    <w:p w:rsidR="009B529A" w:rsidRPr="002F57CD" w:rsidRDefault="009B529A" w:rsidP="00E84E8B">
      <w:pPr>
        <w:pStyle w:val="Fielddefinition"/>
      </w:pPr>
      <w:r w:rsidRPr="002F57CD">
        <w:t xml:space="preserve">Enter in this field the annual amount of Total </w:t>
      </w:r>
      <w:r w:rsidRPr="002F57CD">
        <w:rPr>
          <w:rStyle w:val="Text-onlypopuphotspot"/>
        </w:rPr>
        <w:t>Gross</w:t>
      </w:r>
      <w:r w:rsidRPr="002F57CD">
        <w:t xml:space="preserve"> Income from Employment</w:t>
      </w:r>
      <w:r w:rsidRPr="002F57CD">
        <w:fldChar w:fldCharType="begin"/>
      </w:r>
      <w:r w:rsidRPr="002F57CD">
        <w:instrText xml:space="preserve"> XE "Employment:Total Gross Income from" </w:instrText>
      </w:r>
      <w:r w:rsidRPr="002F57CD">
        <w:fldChar w:fldCharType="end"/>
      </w:r>
      <w:r w:rsidRPr="002F57CD">
        <w:t xml:space="preserve"> (wages, bonuses, tips, etc.) received during the previous year.</w:t>
      </w:r>
    </w:p>
    <w:p w:rsidR="009B529A" w:rsidRPr="002F57CD" w:rsidRDefault="009B529A" w:rsidP="00E84E8B">
      <w:pPr>
        <w:pStyle w:val="Fielddefinition"/>
      </w:pPr>
      <w:r w:rsidRPr="002F57CD">
        <w:t>This data is shared with VistA.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E84E8B">
      <w:pPr>
        <w:pStyle w:val="Fielddefinition"/>
      </w:pPr>
      <w:r w:rsidRPr="002F57CD">
        <w:t>Exclude income</w:t>
      </w:r>
      <w:r w:rsidRPr="002F57CD">
        <w:fldChar w:fldCharType="begin"/>
      </w:r>
      <w:r w:rsidRPr="002F57CD">
        <w:instrText xml:space="preserve"> XE "</w:instrText>
      </w:r>
      <w:r w:rsidRPr="002F57CD">
        <w:rPr>
          <w:szCs w:val="20"/>
        </w:rPr>
        <w:instrText>Income:</w:instrText>
      </w:r>
      <w:r w:rsidRPr="002F57CD">
        <w:instrText xml:space="preserve">Exclude" </w:instrText>
      </w:r>
      <w:r w:rsidRPr="002F57CD">
        <w:fldChar w:fldCharType="end"/>
      </w:r>
      <w:r w:rsidRPr="002F57CD">
        <w:t xml:space="preserve"> from the beneficiary’s farm, ranch, property or business.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Total Employment Income</w:t>
      </w:r>
      <w:r w:rsidRPr="002F57CD">
        <w:t xml:space="preserve"> must be 0 through 9999999.00.</w:t>
      </w:r>
    </w:p>
    <w:p w:rsidR="009B529A" w:rsidRPr="002F57CD" w:rsidRDefault="009B529A" w:rsidP="00547DB7">
      <w:pPr>
        <w:pStyle w:val="Fields"/>
      </w:pPr>
      <w:r w:rsidRPr="002F57CD">
        <w:rPr>
          <w:rStyle w:val="Drop-downhotspot"/>
        </w:rPr>
        <w:t>Ranch, Farm, Property or Business:</w:t>
      </w:r>
    </w:p>
    <w:p w:rsidR="009B529A" w:rsidRPr="002F57CD" w:rsidRDefault="009B529A" w:rsidP="00E84E8B">
      <w:pPr>
        <w:pStyle w:val="Fielddefinition"/>
      </w:pPr>
      <w:r w:rsidRPr="002F57CD">
        <w:t>Enter in this field the annual amount of income</w:t>
      </w:r>
      <w:r w:rsidRPr="002F57CD">
        <w:fldChar w:fldCharType="begin"/>
      </w:r>
      <w:r w:rsidRPr="002F57CD">
        <w:instrText xml:space="preserve"> XE "Income:from your farm, ranch, property or business" </w:instrText>
      </w:r>
      <w:r w:rsidRPr="002F57CD">
        <w:fldChar w:fldCharType="end"/>
      </w:r>
      <w:r w:rsidRPr="002F57CD">
        <w:t xml:space="preserve"> from the beneficiary’s farm, ranch, property or business, minus operating expenses, received during the previous year.</w:t>
      </w:r>
    </w:p>
    <w:p w:rsidR="009B529A" w:rsidRPr="002F57CD" w:rsidRDefault="009B529A" w:rsidP="00E84E8B">
      <w:pPr>
        <w:pStyle w:val="Fielddefinition"/>
      </w:pPr>
      <w:r w:rsidRPr="002F57CD">
        <w:t>Depreciation is not considered a deductible expense.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t>Ranch, Farm, Property or Business must be 0 through 9999999.00.</w:t>
      </w:r>
    </w:p>
    <w:p w:rsidR="009B529A" w:rsidRPr="002F57CD" w:rsidRDefault="009B529A" w:rsidP="00547DB7">
      <w:pPr>
        <w:pStyle w:val="Fields"/>
      </w:pPr>
      <w:r w:rsidRPr="002F57CD">
        <w:rPr>
          <w:rStyle w:val="Drop-downhotspot"/>
        </w:rPr>
        <w:t>Other Income:</w:t>
      </w:r>
    </w:p>
    <w:p w:rsidR="009B529A" w:rsidRPr="002F57CD" w:rsidRDefault="009B529A" w:rsidP="00E84E8B">
      <w:pPr>
        <w:pStyle w:val="Fielddefinition"/>
      </w:pPr>
      <w:r w:rsidRPr="002F57CD">
        <w:t xml:space="preserve">List </w:t>
      </w:r>
      <w:r w:rsidRPr="002F57CD">
        <w:rPr>
          <w:i/>
        </w:rPr>
        <w:t>Other Income</w:t>
      </w:r>
      <w:r w:rsidRPr="002F57CD">
        <w:rPr>
          <w:i/>
        </w:rPr>
        <w:fldChar w:fldCharType="begin"/>
      </w:r>
      <w:r w:rsidRPr="002F57CD">
        <w:instrText xml:space="preserve"> XE "Income:Other" </w:instrText>
      </w:r>
      <w:r w:rsidRPr="002F57CD">
        <w:rPr>
          <w:i/>
        </w:rPr>
        <w:fldChar w:fldCharType="end"/>
      </w:r>
      <w:r w:rsidRPr="002F57CD">
        <w:t xml:space="preserve"> amounts (Social Security, compensation, pension, interest, dividends. Exclude welfare).</w:t>
      </w:r>
    </w:p>
    <w:p w:rsidR="009B529A" w:rsidRPr="002F57CD" w:rsidRDefault="009B529A" w:rsidP="00E84E8B">
      <w:pPr>
        <w:pStyle w:val="Fielddefinition"/>
      </w:pPr>
      <w:r w:rsidRPr="002F57CD">
        <w:t>This data is shared with VistA.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E84E8B">
      <w:pPr>
        <w:pStyle w:val="Fielddefinition"/>
      </w:pPr>
      <w:r w:rsidRPr="002F57CD">
        <w:t>Enter in this field the annual amount of other income Social Security received during the previous calendar year</w:t>
      </w:r>
      <w:r w:rsidR="00D96B3C" w:rsidRPr="002F57CD">
        <w:t xml:space="preserve">. </w:t>
      </w:r>
      <w:r w:rsidRPr="002F57CD">
        <w:t>This includes, but is not limited to, Social Security Retirement and/or Disability Income</w:t>
      </w:r>
      <w:r w:rsidRPr="002F57CD">
        <w:fldChar w:fldCharType="begin"/>
      </w:r>
      <w:r w:rsidRPr="002F57CD">
        <w:instrText xml:space="preserve"> XE "Income:Disability" </w:instrText>
      </w:r>
      <w:r w:rsidRPr="002F57CD">
        <w:fldChar w:fldCharType="end"/>
      </w:r>
      <w:r w:rsidRPr="002F57CD">
        <w:t xml:space="preserve">; compensation benefits such as </w:t>
      </w:r>
      <w:r w:rsidRPr="002F57CD">
        <w:rPr>
          <w:rStyle w:val="Text-onlypopuphotspot"/>
        </w:rPr>
        <w:t>VA</w:t>
      </w:r>
      <w:r w:rsidRPr="002F57CD">
        <w:t xml:space="preserve"> disability, unemployment, retirement and pension income; interest; and dividends</w:t>
      </w:r>
      <w:r w:rsidR="00D96B3C" w:rsidRPr="002F57CD">
        <w:t xml:space="preserve">. </w:t>
      </w:r>
      <w:r w:rsidRPr="002F57CD">
        <w:t xml:space="preserve">Exclude welfare or need-based payments from a governmental agency, profit from occasional sale of property, reinvested interest on </w:t>
      </w:r>
      <w:r w:rsidRPr="002F57CD">
        <w:rPr>
          <w:rStyle w:val="Text-onlypopuphotspot"/>
        </w:rPr>
        <w:t>IRAs</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Other Income</w:t>
      </w:r>
      <w:r w:rsidRPr="002F57CD">
        <w:t xml:space="preserve"> must be 0 through 9999999.00.</w:t>
      </w:r>
    </w:p>
    <w:p w:rsidR="009B529A" w:rsidRPr="002F57CD" w:rsidRDefault="009B529A" w:rsidP="009B529A"/>
    <w:p w:rsidR="009B529A" w:rsidRPr="002F57CD" w:rsidRDefault="009B529A" w:rsidP="00D62434">
      <w:pPr>
        <w:pStyle w:val="Style12ptBoldLeft042"/>
      </w:pPr>
      <w:r w:rsidRPr="002F57CD">
        <w:rPr>
          <w:rStyle w:val="Drop-downhotspot"/>
        </w:rPr>
        <w:t>Expenses</w:t>
      </w:r>
    </w:p>
    <w:p w:rsidR="009B529A" w:rsidRPr="002F57CD" w:rsidRDefault="009B529A" w:rsidP="00547DB7">
      <w:pPr>
        <w:pStyle w:val="Fields"/>
      </w:pPr>
      <w:r w:rsidRPr="002F57CD">
        <w:rPr>
          <w:rStyle w:val="Drop-downhotspot"/>
        </w:rPr>
        <w:t>Education Expenses:</w:t>
      </w:r>
    </w:p>
    <w:p w:rsidR="009B529A" w:rsidRPr="002F57CD" w:rsidRDefault="009B529A" w:rsidP="00E84E8B">
      <w:pPr>
        <w:pStyle w:val="Fielddefinition"/>
      </w:pPr>
      <w:r w:rsidRPr="002F57CD">
        <w:t>Enter the total amount of college and vocational education expenses paid during the reporting year.</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E84E8B">
      <w:pPr>
        <w:pStyle w:val="Fielddefinition"/>
      </w:pPr>
      <w:r w:rsidRPr="002F57CD">
        <w:t>This would include tuition, books, fees, materials, etc.</w:t>
      </w:r>
    </w:p>
    <w:p w:rsidR="009B529A" w:rsidRPr="002F57CD" w:rsidRDefault="009B529A" w:rsidP="00E84E8B">
      <w:pPr>
        <w:pStyle w:val="Fielddefinition"/>
      </w:pPr>
      <w:r w:rsidRPr="002F57CD">
        <w:t>The beneficiary is not allowed to enter a Child</w:t>
      </w:r>
      <w:r w:rsidRPr="002F57CD">
        <w:fldChar w:fldCharType="begin"/>
      </w:r>
      <w:r w:rsidRPr="002F57CD">
        <w:instrText xml:space="preserve"> XE "Child:Education Expenses" </w:instrText>
      </w:r>
      <w:r w:rsidRPr="002F57CD">
        <w:fldChar w:fldCharType="end"/>
      </w:r>
      <w:r w:rsidRPr="002F57CD">
        <w:t>'s Education Expenses unless the child also had Employment</w:t>
      </w:r>
      <w:r w:rsidRPr="002F57CD">
        <w:fldChar w:fldCharType="begin"/>
      </w:r>
      <w:r w:rsidRPr="002F57CD">
        <w:instrText xml:space="preserve"> XE "Employment:Total Gross Income information" </w:instrText>
      </w:r>
      <w:r w:rsidRPr="002F57CD">
        <w:fldChar w:fldCharType="end"/>
      </w:r>
      <w:r w:rsidRPr="002F57CD">
        <w:t xml:space="preserve"> Income</w:t>
      </w:r>
      <w:r w:rsidRPr="002F57CD">
        <w:fldChar w:fldCharType="begin"/>
      </w:r>
      <w:r w:rsidRPr="002F57CD">
        <w:instrText xml:space="preserve"> XE "Income:Child Employment" </w:instrText>
      </w:r>
      <w:r w:rsidRPr="002F57CD">
        <w:fldChar w:fldCharType="end"/>
      </w:r>
      <w:r w:rsidRPr="002F57CD">
        <w:t xml:space="preserve"> information.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Education Expenses</w:t>
      </w:r>
      <w:r w:rsidRPr="002F57CD">
        <w:t xml:space="preserve"> must be 0 through 9999999.00.</w:t>
      </w:r>
    </w:p>
    <w:p w:rsidR="009B529A" w:rsidRPr="002F57CD" w:rsidRDefault="009B529A" w:rsidP="00547DB7">
      <w:pPr>
        <w:pStyle w:val="Fields"/>
      </w:pPr>
      <w:r w:rsidRPr="002F57CD">
        <w:rPr>
          <w:rStyle w:val="Drop-downhotspot"/>
        </w:rPr>
        <w:t>Non-reimbursable Medical Expenses:</w:t>
      </w:r>
    </w:p>
    <w:p w:rsidR="009B529A" w:rsidRPr="002F57CD" w:rsidRDefault="009B529A" w:rsidP="00E84E8B">
      <w:pPr>
        <w:pStyle w:val="Fielddefinition"/>
      </w:pPr>
      <w:r w:rsidRPr="002F57CD">
        <w:t>Enter the total amount of unreimbursed medical</w:t>
      </w:r>
      <w:r w:rsidRPr="002F57CD">
        <w:fldChar w:fldCharType="begin"/>
      </w:r>
      <w:r w:rsidRPr="002F57CD">
        <w:instrText xml:space="preserve"> XE "Medical:expenses" </w:instrText>
      </w:r>
      <w:r w:rsidRPr="002F57CD">
        <w:fldChar w:fldCharType="end"/>
      </w:r>
      <w:r w:rsidRPr="002F57CD">
        <w:t xml:space="preserve"> expenses paid by the beneficiary during the previous calendar year.</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E84E8B">
      <w:pPr>
        <w:pStyle w:val="Fielddefinition"/>
      </w:pPr>
      <w:r w:rsidRPr="002F57CD">
        <w:t>The expenses can be for the beneficiary or for persons that the Veteran has a legal or moral obligation to support</w:t>
      </w:r>
      <w:r w:rsidR="00D96B3C" w:rsidRPr="002F57CD">
        <w:t xml:space="preserve">. </w:t>
      </w:r>
      <w:r w:rsidRPr="002F57CD">
        <w:t>The expenses must actually have been paid by the beneficiary.</w:t>
      </w:r>
    </w:p>
    <w:p w:rsidR="009B529A" w:rsidRPr="002F57CD" w:rsidRDefault="009B529A" w:rsidP="00E84E8B">
      <w:pPr>
        <w:pStyle w:val="Fielddefinition"/>
      </w:pPr>
      <w:r w:rsidRPr="002F57CD">
        <w:t>Reportable medical</w:t>
      </w:r>
      <w:r w:rsidRPr="002F57CD">
        <w:fldChar w:fldCharType="begin"/>
      </w:r>
      <w:r w:rsidRPr="002F57CD">
        <w:instrText xml:space="preserve"> XE "Medical:expenses" </w:instrText>
      </w:r>
      <w:r w:rsidRPr="002F57CD">
        <w:fldChar w:fldCharType="end"/>
      </w:r>
      <w:r w:rsidRPr="002F57CD">
        <w:t xml:space="preserve"> expenses include amounts paid for the following:</w:t>
      </w:r>
    </w:p>
    <w:p w:rsidR="009B529A" w:rsidRPr="002F57CD" w:rsidRDefault="009B529A" w:rsidP="009B529A">
      <w:pPr>
        <w:ind w:left="1200"/>
      </w:pPr>
      <w:r w:rsidRPr="002F57CD">
        <w:t>fees of physicians, dentists, and other providers of health services; hospital and nursing home fees; medical</w:t>
      </w:r>
      <w:r w:rsidRPr="002F57CD">
        <w:fldChar w:fldCharType="begin"/>
      </w:r>
      <w:r w:rsidRPr="002F57CD">
        <w:instrText xml:space="preserve"> XE "Medical:insurance" </w:instrText>
      </w:r>
      <w:r w:rsidRPr="002F57CD">
        <w:fldChar w:fldCharType="end"/>
      </w:r>
      <w:r w:rsidRPr="002F57CD">
        <w:t xml:space="preserve"> insurance</w:t>
      </w:r>
      <w:r w:rsidRPr="002F57CD">
        <w:fldChar w:fldCharType="begin"/>
      </w:r>
      <w:r w:rsidRPr="002F57CD">
        <w:instrText xml:space="preserve"> XE "Insurance:premiums" </w:instrText>
      </w:r>
      <w:r w:rsidRPr="002F57CD">
        <w:fldChar w:fldCharType="end"/>
      </w:r>
      <w:r w:rsidRPr="002F57CD">
        <w:t xml:space="preserve"> premiums (including the Medicare premium); drugs and medicines; eyeglasses; any other expenses that are reasonably related to medical</w:t>
      </w:r>
      <w:r w:rsidRPr="002F57CD">
        <w:fldChar w:fldCharType="begin"/>
      </w:r>
      <w:r w:rsidRPr="002F57CD">
        <w:instrText xml:space="preserve"> XE "Medical:care" </w:instrText>
      </w:r>
      <w:r w:rsidRPr="002F57CD">
        <w:fldChar w:fldCharType="end"/>
      </w:r>
      <w:r w:rsidRPr="002F57CD">
        <w:t xml:space="preserve"> care.</w:t>
      </w:r>
    </w:p>
    <w:p w:rsidR="009B529A" w:rsidRPr="002F57CD" w:rsidRDefault="009B529A" w:rsidP="00E84E8B">
      <w:pPr>
        <w:pStyle w:val="Fielddefinition"/>
      </w:pPr>
      <w:r w:rsidRPr="002F57CD">
        <w:t>Do not list expenses which the beneficiary has paid if the beneficiary expects to receive reimbursement from insurance</w:t>
      </w:r>
      <w:r w:rsidRPr="002F57CD">
        <w:fldChar w:fldCharType="begin"/>
      </w:r>
      <w:r w:rsidRPr="002F57CD">
        <w:instrText xml:space="preserve"> XE "Insurance:reimbursement" </w:instrText>
      </w:r>
      <w:r w:rsidRPr="002F57CD">
        <w:fldChar w:fldCharType="end"/>
      </w:r>
      <w:r w:rsidRPr="002F57CD">
        <w:t xml:space="preserve"> or some other source.</w:t>
      </w:r>
    </w:p>
    <w:p w:rsidR="009B529A" w:rsidRPr="002F57CD" w:rsidRDefault="009B529A" w:rsidP="00E84E8B">
      <w:pPr>
        <w:pStyle w:val="Fielddefinition"/>
      </w:pPr>
      <w:r w:rsidRPr="002F57CD">
        <w:t>By law, not all of the unreimbursed medical</w:t>
      </w:r>
      <w:r w:rsidRPr="002F57CD">
        <w:fldChar w:fldCharType="begin"/>
      </w:r>
      <w:r w:rsidRPr="002F57CD">
        <w:instrText xml:space="preserve"> XE "Medical:expenses" </w:instrText>
      </w:r>
      <w:r w:rsidRPr="002F57CD">
        <w:fldChar w:fldCharType="end"/>
      </w:r>
      <w:r w:rsidRPr="002F57CD">
        <w:t xml:space="preserve"> expenses paid by the beneficiary during the previous calendar year may be deducted from the total annual income</w:t>
      </w:r>
      <w:r w:rsidRPr="002F57CD">
        <w:fldChar w:fldCharType="begin"/>
      </w:r>
      <w:r w:rsidRPr="002F57CD">
        <w:instrText xml:space="preserve"> XE "Income:total annual" </w:instrText>
      </w:r>
      <w:r w:rsidRPr="002F57CD">
        <w:fldChar w:fldCharType="end"/>
      </w:r>
      <w:r w:rsidR="00D96B3C" w:rsidRPr="002F57CD">
        <w:t xml:space="preserve">. </w:t>
      </w:r>
      <w:r w:rsidRPr="002F57CD">
        <w:t>The total amount of the unreimbursed medical</w:t>
      </w:r>
      <w:r w:rsidRPr="002F57CD">
        <w:fldChar w:fldCharType="begin"/>
      </w:r>
      <w:r w:rsidRPr="002F57CD">
        <w:instrText xml:space="preserve"> XE "Medical:expenses" </w:instrText>
      </w:r>
      <w:r w:rsidRPr="002F57CD">
        <w:fldChar w:fldCharType="end"/>
      </w:r>
      <w:r w:rsidRPr="002F57CD">
        <w:t xml:space="preserve"> expenses entered in this field will be automatically adjusted based upon the beneficiary's maximum annual pension amount and number of dependents.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Non-reimbursable Medical</w:t>
      </w:r>
      <w:r w:rsidRPr="002F57CD">
        <w:rPr>
          <w:i/>
          <w:iCs/>
        </w:rPr>
        <w:fldChar w:fldCharType="begin"/>
      </w:r>
      <w:r w:rsidRPr="002F57CD">
        <w:instrText xml:space="preserve"> XE "Medical:expenses" </w:instrText>
      </w:r>
      <w:r w:rsidRPr="002F57CD">
        <w:rPr>
          <w:i/>
          <w:iCs/>
        </w:rPr>
        <w:fldChar w:fldCharType="end"/>
      </w:r>
      <w:r w:rsidRPr="002F57CD">
        <w:rPr>
          <w:i/>
          <w:iCs/>
        </w:rPr>
        <w:t xml:space="preserve"> Expenses</w:t>
      </w:r>
      <w:r w:rsidRPr="002F57CD">
        <w:t xml:space="preserve"> must be 0 through 9999999.00.</w:t>
      </w:r>
    </w:p>
    <w:p w:rsidR="009B529A" w:rsidRPr="002F57CD" w:rsidRDefault="009B529A" w:rsidP="00547DB7">
      <w:pPr>
        <w:pStyle w:val="Fields"/>
      </w:pPr>
      <w:r w:rsidRPr="002F57CD">
        <w:rPr>
          <w:rStyle w:val="Drop-downhotspot"/>
        </w:rPr>
        <w:t>Adjusted Medical</w:t>
      </w:r>
      <w:r w:rsidRPr="002F57CD">
        <w:rPr>
          <w:rStyle w:val="Drop-downhotspot"/>
        </w:rPr>
        <w:fldChar w:fldCharType="begin"/>
      </w:r>
      <w:r w:rsidRPr="002F57CD">
        <w:instrText xml:space="preserve"> XE "Medical:Adjusted Expenses" </w:instrText>
      </w:r>
      <w:r w:rsidRPr="002F57CD">
        <w:rPr>
          <w:rStyle w:val="Drop-downhotspot"/>
        </w:rPr>
        <w:fldChar w:fldCharType="end"/>
      </w:r>
      <w:r w:rsidRPr="002F57CD">
        <w:rPr>
          <w:rStyle w:val="Drop-downhotspot"/>
        </w:rPr>
        <w:t xml:space="preserve"> Expenses:</w:t>
      </w:r>
    </w:p>
    <w:p w:rsidR="009B529A" w:rsidRPr="002F57CD" w:rsidRDefault="009B529A" w:rsidP="00E97AC6">
      <w:pPr>
        <w:pStyle w:val="Fielddefinition"/>
      </w:pPr>
      <w:r w:rsidRPr="002F57CD">
        <w:t xml:space="preserve">This is a calculated field based on the value entered for </w:t>
      </w:r>
      <w:r w:rsidRPr="002F57CD">
        <w:rPr>
          <w:rStyle w:val="Text-onlypopuphotspot"/>
        </w:rPr>
        <w:t>Gross</w:t>
      </w:r>
      <w:r w:rsidRPr="002F57CD">
        <w:t xml:space="preserve"> Medical</w:t>
      </w:r>
      <w:r w:rsidRPr="002F57CD">
        <w:fldChar w:fldCharType="begin"/>
      </w:r>
      <w:r w:rsidRPr="002F57CD">
        <w:instrText xml:space="preserve"> XE "Medical:Gross Expenses" </w:instrText>
      </w:r>
      <w:r w:rsidRPr="002F57CD">
        <w:fldChar w:fldCharType="end"/>
      </w:r>
      <w:r w:rsidRPr="002F57CD">
        <w:t xml:space="preserve"> Expenses and the number of dependents active for the test.</w:t>
      </w:r>
    </w:p>
    <w:p w:rsidR="009B529A" w:rsidRPr="002F57CD" w:rsidRDefault="009B529A" w:rsidP="00547DB7">
      <w:pPr>
        <w:pStyle w:val="Fields"/>
      </w:pPr>
      <w:r w:rsidRPr="002F57CD">
        <w:rPr>
          <w:rStyle w:val="Drop-downhotspot"/>
        </w:rPr>
        <w:t>Funeral/Burial Expenses:</w:t>
      </w:r>
    </w:p>
    <w:p w:rsidR="009B529A" w:rsidRPr="002F57CD" w:rsidRDefault="009B529A" w:rsidP="00E97AC6">
      <w:pPr>
        <w:pStyle w:val="Fielddefinition"/>
      </w:pPr>
      <w:r w:rsidRPr="002F57CD">
        <w:t>Enter in this field amounts paid by the beneficiary during the previous calendar year for funeral or burial expenses of the beneficiary's deceased spouse</w:t>
      </w:r>
      <w:r w:rsidRPr="002F57CD">
        <w:fldChar w:fldCharType="begin"/>
      </w:r>
      <w:r w:rsidRPr="002F57CD">
        <w:instrText xml:space="preserve"> XE "Spouse:Funeral/Burial Expenses" </w:instrText>
      </w:r>
      <w:r w:rsidRPr="002F57CD">
        <w:fldChar w:fldCharType="end"/>
      </w:r>
      <w:r w:rsidRPr="002F57CD">
        <w:t xml:space="preserve"> or child</w:t>
      </w:r>
      <w:r w:rsidRPr="002F57CD">
        <w:fldChar w:fldCharType="begin"/>
      </w:r>
      <w:r w:rsidRPr="002F57CD">
        <w:instrText xml:space="preserve"> XE "Child:Funeral/Burial Expenses" </w:instrText>
      </w:r>
      <w:r w:rsidRPr="002F57CD">
        <w:fldChar w:fldCharType="end"/>
      </w:r>
      <w:r w:rsidRPr="002F57CD">
        <w:t xml:space="preserve"> or for pre-paid funeral or burial expenses of the beneficiary, spouse, or any dependent</w:t>
      </w:r>
      <w:r w:rsidRPr="002F57CD">
        <w:fldChar w:fldCharType="begin"/>
      </w:r>
      <w:r w:rsidRPr="002F57CD">
        <w:instrText xml:space="preserve"> XE "Dependent:Funeral/Burial Expenses" </w:instrText>
      </w:r>
      <w:r w:rsidRPr="002F57CD">
        <w:fldChar w:fldCharType="end"/>
      </w:r>
      <w:r w:rsidRPr="002F57CD">
        <w:t xml:space="preserve"> child.</w:t>
      </w:r>
    </w:p>
    <w:p w:rsidR="00F64D34" w:rsidRPr="002F57CD" w:rsidRDefault="00F64D34" w:rsidP="00E97AC6">
      <w:pPr>
        <w:pStyle w:val="Rules"/>
        <w:rPr>
          <w:rStyle w:val="Drop-downhotspot"/>
        </w:rPr>
      </w:pPr>
    </w:p>
    <w:p w:rsidR="00F64D34" w:rsidRPr="002F57CD" w:rsidRDefault="00F64D34" w:rsidP="00E97AC6">
      <w:pPr>
        <w:pStyle w:val="Rules"/>
        <w:rPr>
          <w:rStyle w:val="Drop-downhotspot"/>
        </w:rPr>
      </w:pPr>
    </w:p>
    <w:p w:rsidR="009B529A" w:rsidRPr="002F57CD" w:rsidRDefault="009B529A" w:rsidP="00E97AC6">
      <w:pPr>
        <w:pStyle w:val="Rules"/>
        <w:rPr>
          <w:rStyle w:val="Drop-downhotspot"/>
        </w:rPr>
      </w:pPr>
      <w:r w:rsidRPr="002F57CD">
        <w:rPr>
          <w:rStyle w:val="Drop-downhotspot"/>
        </w:rPr>
        <w:t>More...</w:t>
      </w:r>
    </w:p>
    <w:p w:rsidR="009B529A" w:rsidRPr="002F57CD" w:rsidRDefault="009B529A" w:rsidP="00E97AC6">
      <w:pPr>
        <w:pStyle w:val="Fielddefinition"/>
      </w:pPr>
      <w:r w:rsidRPr="002F57CD">
        <w:t>Do not report amounts paid for funeral or burial expenses of other relatives such as parents, siblings, etc.</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Funeral/Burial Expenses</w:t>
      </w:r>
      <w:r w:rsidRPr="002F57CD">
        <w:t xml:space="preserve"> must be 0 through 9999999.00.</w:t>
      </w:r>
    </w:p>
    <w:p w:rsidR="009B529A" w:rsidRPr="002F57CD" w:rsidRDefault="009B529A" w:rsidP="009B529A"/>
    <w:p w:rsidR="009B529A" w:rsidRPr="002F57CD" w:rsidRDefault="009B529A" w:rsidP="00D62434">
      <w:pPr>
        <w:pStyle w:val="Style12ptBoldLeft042"/>
      </w:pPr>
      <w:r w:rsidRPr="002F57CD">
        <w:rPr>
          <w:rStyle w:val="Drop-downhotspot"/>
        </w:rPr>
        <w:t>Assets</w:t>
      </w:r>
    </w:p>
    <w:p w:rsidR="009B529A" w:rsidRPr="002F57CD" w:rsidRDefault="009B529A" w:rsidP="00547DB7">
      <w:pPr>
        <w:pStyle w:val="Fields"/>
      </w:pPr>
      <w:r w:rsidRPr="002F57CD">
        <w:rPr>
          <w:rStyle w:val="Drop-downhotspot"/>
        </w:rPr>
        <w:t>Cash and Bank Account Balance:</w:t>
      </w:r>
    </w:p>
    <w:p w:rsidR="009B529A" w:rsidRPr="002F57CD" w:rsidRDefault="009B529A" w:rsidP="00E97AC6">
      <w:pPr>
        <w:pStyle w:val="Fielddefinition"/>
      </w:pPr>
      <w:r w:rsidRPr="002F57CD">
        <w:t>Enter in this field cash and amounts in bank accounts.</w:t>
      </w:r>
    </w:p>
    <w:p w:rsidR="009B529A" w:rsidRPr="002F57CD" w:rsidRDefault="009B529A" w:rsidP="00E97AC6">
      <w:pPr>
        <w:pStyle w:val="Fielddefinition"/>
      </w:pPr>
      <w:r w:rsidRPr="002F57CD">
        <w:t>This data is shared with VistA.</w:t>
      </w:r>
    </w:p>
    <w:p w:rsidR="009B529A" w:rsidRPr="002F57CD" w:rsidRDefault="009B529A" w:rsidP="00E97AC6">
      <w:pPr>
        <w:pStyle w:val="Rules"/>
        <w:rPr>
          <w:rStyle w:val="Drop-downhotspot"/>
        </w:rPr>
      </w:pPr>
      <w:r w:rsidRPr="002F57CD">
        <w:rPr>
          <w:rStyle w:val="Drop-downhotspot"/>
        </w:rPr>
        <w:t>More...</w:t>
      </w:r>
    </w:p>
    <w:p w:rsidR="009B529A" w:rsidRPr="002F57CD" w:rsidRDefault="009B529A" w:rsidP="00E97AC6">
      <w:pPr>
        <w:pStyle w:val="Fielddefinition"/>
      </w:pPr>
      <w:r w:rsidRPr="002F57CD">
        <w:t xml:space="preserve">This includes checking accounts, savings accounts, </w:t>
      </w:r>
      <w:r w:rsidRPr="002F57CD">
        <w:rPr>
          <w:rStyle w:val="Text-onlypopuphotspot"/>
        </w:rPr>
        <w:t>Certificates of Deposit</w:t>
      </w:r>
      <w:r w:rsidRPr="002F57CD">
        <w:t xml:space="preserve"> (CDs), </w:t>
      </w:r>
      <w:r w:rsidRPr="002F57CD">
        <w:rPr>
          <w:rStyle w:val="Text-onlypopuphotspot"/>
        </w:rPr>
        <w:t>Individual Retirement Accounts</w:t>
      </w:r>
      <w:r w:rsidRPr="002F57CD">
        <w:t xml:space="preserve"> (IRAs), and stocks and bonds as of 12/31 of the income</w:t>
      </w:r>
      <w:r w:rsidRPr="002F57CD">
        <w:fldChar w:fldCharType="begin"/>
      </w:r>
      <w:r w:rsidRPr="002F57CD">
        <w:instrText xml:space="preserve"> XE "Income:Year:being reported" </w:instrText>
      </w:r>
      <w:r w:rsidRPr="002F57CD">
        <w:fldChar w:fldCharType="end"/>
      </w:r>
      <w:r w:rsidRPr="002F57CD">
        <w:t xml:space="preserve"> year being reported.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Cash and Bank Account Balance</w:t>
      </w:r>
      <w:r w:rsidRPr="002F57CD">
        <w:t xml:space="preserve"> must be 0 through 9999999.00.</w:t>
      </w:r>
    </w:p>
    <w:p w:rsidR="009B529A" w:rsidRPr="002F57CD" w:rsidRDefault="009B529A" w:rsidP="00547DB7">
      <w:pPr>
        <w:pStyle w:val="Fields"/>
      </w:pPr>
      <w:r w:rsidRPr="002F57CD">
        <w:rPr>
          <w:rStyle w:val="Drop-downhotspot"/>
        </w:rPr>
        <w:t xml:space="preserve">Stocks and Bonds </w:t>
      </w:r>
      <w:r w:rsidRPr="002F57CD">
        <w:t>(pre-Feb. 2005 format)</w:t>
      </w:r>
      <w:r w:rsidRPr="002F57CD">
        <w:rPr>
          <w:rStyle w:val="Drop-downhotspot"/>
        </w:rPr>
        <w:t>:</w:t>
      </w:r>
    </w:p>
    <w:p w:rsidR="009B529A" w:rsidRPr="002F57CD" w:rsidRDefault="009B529A" w:rsidP="00E97AC6">
      <w:pPr>
        <w:pStyle w:val="Fielddefinition"/>
      </w:pPr>
      <w:r w:rsidRPr="002F57CD">
        <w:t>Enter in this field the dollar amount held in Stocks and Bonds</w:t>
      </w:r>
      <w:r w:rsidR="00D96B3C" w:rsidRPr="002F57CD">
        <w:t xml:space="preserve">. </w:t>
      </w:r>
      <w:r w:rsidRPr="002F57CD">
        <w:rPr>
          <w:i/>
        </w:rPr>
        <w:t>Stocks and Bond</w:t>
      </w:r>
      <w:r w:rsidRPr="002F57CD">
        <w:t xml:space="preserve"> information is only collected for the pre-Feb 2005 Format Tests.</w:t>
      </w:r>
    </w:p>
    <w:p w:rsidR="009B529A" w:rsidRPr="002F57CD" w:rsidRDefault="009B529A" w:rsidP="00E97AC6">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E97AC6">
      <w:pPr>
        <w:pStyle w:val="Fielddefinition"/>
      </w:pPr>
      <w:r w:rsidRPr="002F57CD">
        <w:t xml:space="preserve">A </w:t>
      </w:r>
      <w:r w:rsidRPr="002F57CD">
        <w:rPr>
          <w:i/>
        </w:rPr>
        <w:t>Bond</w:t>
      </w:r>
      <w:r w:rsidRPr="002F57CD">
        <w:t xml:space="preserve"> is essentially an ‘IOU’ in which an investor agrees to loan money to a company or government in exchange for a predetermined interest rate.</w:t>
      </w:r>
    </w:p>
    <w:p w:rsidR="009B529A" w:rsidRPr="002F57CD" w:rsidRDefault="009B529A" w:rsidP="00E97AC6">
      <w:pPr>
        <w:pStyle w:val="Fielddefinition"/>
      </w:pPr>
      <w:r w:rsidRPr="002F57CD">
        <w:rPr>
          <w:i/>
        </w:rPr>
        <w:t>Stock</w:t>
      </w:r>
      <w:r w:rsidRPr="002F57CD">
        <w:t xml:space="preserve"> represents a piece of ownership in a company</w:t>
      </w:r>
      <w:r w:rsidR="00D96B3C" w:rsidRPr="002F57CD">
        <w:t xml:space="preserve">. </w:t>
      </w:r>
      <w:r w:rsidRPr="002F57CD">
        <w:t>When the company makes money, the stock becomes more valuable</w:t>
      </w:r>
      <w:r w:rsidR="00D96B3C" w:rsidRPr="002F57CD">
        <w:t xml:space="preserve">. </w:t>
      </w:r>
      <w:r w:rsidRPr="002F57CD">
        <w:t>This increased value can be taken in the form of a dividend or reinvested to buy more stock.</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 xml:space="preserve">Stocks and Bonds </w:t>
      </w:r>
      <w:r w:rsidRPr="002F57CD">
        <w:rPr>
          <w:iCs/>
        </w:rPr>
        <w:t>amount</w:t>
      </w:r>
      <w:r w:rsidRPr="002F57CD">
        <w:t xml:space="preserve"> must be 0 through 9999999.00.</w:t>
      </w:r>
    </w:p>
    <w:p w:rsidR="009B529A" w:rsidRPr="002F57CD" w:rsidRDefault="009B529A" w:rsidP="00547DB7">
      <w:pPr>
        <w:pStyle w:val="Fields"/>
      </w:pPr>
      <w:r w:rsidRPr="002F57CD">
        <w:t>Land, Buildings Less Mortgage and Liens</w:t>
      </w:r>
      <w:r w:rsidRPr="002F57CD">
        <w:rPr>
          <w:rStyle w:val="Drop-downhotspot"/>
        </w:rPr>
        <w:t>:</w:t>
      </w:r>
    </w:p>
    <w:p w:rsidR="009B529A" w:rsidRPr="002F57CD" w:rsidRDefault="009B529A" w:rsidP="00E97AC6">
      <w:pPr>
        <w:pStyle w:val="Fielddefinition"/>
      </w:pPr>
      <w:r w:rsidRPr="002F57CD">
        <w:t>Enter in this field the current value of land and buildings, less mortgages and liens.</w:t>
      </w:r>
    </w:p>
    <w:p w:rsidR="009B529A" w:rsidRPr="002F57CD" w:rsidRDefault="009B529A" w:rsidP="00E97AC6">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E97AC6">
      <w:pPr>
        <w:pStyle w:val="Fielddefinition"/>
      </w:pPr>
      <w:r w:rsidRPr="002F57CD">
        <w:t>Do not report the value of the beneficiary's primary residence</w:t>
      </w:r>
      <w:r w:rsidR="00D96B3C" w:rsidRPr="002F57CD">
        <w:t xml:space="preserve">. </w:t>
      </w:r>
      <w:r w:rsidRPr="002F57CD">
        <w:t>If the beneficiary's primary residence is a multifamily dwelling, report the value of the building less the value of the unit occupied the Veteran</w:t>
      </w:r>
      <w:r w:rsidR="00D96B3C" w:rsidRPr="002F57CD">
        <w:t xml:space="preserve">. </w:t>
      </w:r>
      <w:r w:rsidRPr="002F57CD">
        <w:t>If the beneficiary lives on a farm, report the value of the farm less the value of the house occupied by the beneficiary and a reasonable surrounding area</w:t>
      </w:r>
      <w:r w:rsidR="00D96B3C" w:rsidRPr="002F57CD">
        <w:t xml:space="preserve">. </w:t>
      </w:r>
      <w:r w:rsidRPr="002F57CD">
        <w:rPr>
          <w:b/>
          <w:bCs/>
        </w:rPr>
        <w:t>NOTE:</w:t>
      </w:r>
      <w:r w:rsidRPr="002F57CD">
        <w:t> Since the beneficiary's primary residence is not reported as an asset, the mortgage may NOT be reported as a debt</w:t>
      </w:r>
      <w:r w:rsidR="00D96B3C" w:rsidRPr="002F57CD">
        <w:t xml:space="preserve">. </w:t>
      </w:r>
      <w:r w:rsidRPr="002F57CD">
        <w:t>In addition, the value of any other property owned by the beneficiary or spouse</w:t>
      </w:r>
      <w:r w:rsidRPr="002F57CD">
        <w:fldChar w:fldCharType="begin"/>
      </w:r>
      <w:r w:rsidRPr="002F57CD">
        <w:instrText xml:space="preserve"> XE "Spouse" </w:instrText>
      </w:r>
      <w:r w:rsidRPr="002F57CD">
        <w:fldChar w:fldCharType="end"/>
      </w:r>
      <w:r w:rsidRPr="002F57CD">
        <w:t xml:space="preserve"> or dependent</w:t>
      </w:r>
      <w:r w:rsidRPr="002F57CD">
        <w:fldChar w:fldCharType="begin"/>
      </w:r>
      <w:r w:rsidRPr="002F57CD">
        <w:instrText xml:space="preserve"> XE "Dependent:Real Property Value" </w:instrText>
      </w:r>
      <w:r w:rsidRPr="002F57CD">
        <w:fldChar w:fldCharType="end"/>
      </w:r>
      <w:r w:rsidRPr="002F57CD">
        <w:t xml:space="preserve"> children will be calculated in the same manner</w:t>
      </w:r>
      <w:r w:rsidR="00D96B3C" w:rsidRPr="002F57CD">
        <w:t xml:space="preserve">. </w:t>
      </w:r>
      <w:r w:rsidRPr="002F57CD">
        <w:rPr>
          <w:rStyle w:val="Text-onlypopuphotspot"/>
        </w:rPr>
        <w:t>A.K.A.</w:t>
      </w:r>
      <w:r w:rsidRPr="002F57CD">
        <w:t xml:space="preserve"> 'Land/Bldgs.'</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t>Land, Buildings Less Mortgage and Liens must be 0 through 9999999.00.</w:t>
      </w:r>
    </w:p>
    <w:p w:rsidR="009B529A" w:rsidRPr="002F57CD" w:rsidRDefault="009B529A" w:rsidP="00547DB7">
      <w:pPr>
        <w:pStyle w:val="Fields"/>
      </w:pPr>
      <w:r w:rsidRPr="002F57CD">
        <w:rPr>
          <w:rStyle w:val="Drop-downhotspot"/>
        </w:rPr>
        <w:t>Other Property or Assets:</w:t>
      </w:r>
    </w:p>
    <w:p w:rsidR="009B529A" w:rsidRPr="002F57CD" w:rsidRDefault="009B529A" w:rsidP="00E97AC6">
      <w:pPr>
        <w:pStyle w:val="Fielddefinition"/>
      </w:pPr>
      <w:r w:rsidRPr="002F57CD">
        <w:t>Enter in this field the current market value of other property or assets that are owned minus the amount that is owed on these items.</w:t>
      </w:r>
    </w:p>
    <w:p w:rsidR="009B529A" w:rsidRPr="002F57CD" w:rsidRDefault="009B529A" w:rsidP="00E97AC6">
      <w:pPr>
        <w:pStyle w:val="Fielddefinition"/>
      </w:pPr>
      <w:r w:rsidRPr="002F57CD">
        <w:t>This data is shared with VistA.</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E97AC6">
      <w:pPr>
        <w:pStyle w:val="Fielddefinition"/>
      </w:pPr>
      <w:r w:rsidRPr="002F57CD">
        <w:t>Include the value of farm, ranch or business assets</w:t>
      </w:r>
      <w:r w:rsidR="00D96B3C" w:rsidRPr="002F57CD">
        <w:t xml:space="preserve">. </w:t>
      </w:r>
      <w:r w:rsidRPr="002F57CD">
        <w:t>However, do not report the value of household effects or vehicles regularly used for family transportation</w:t>
      </w:r>
      <w:r w:rsidR="00D96B3C" w:rsidRPr="002F57CD">
        <w:t xml:space="preserve">. </w:t>
      </w:r>
      <w:r w:rsidRPr="002F57CD">
        <w:t>Assets may include art, rare coins, or collectibles, etc.</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pPr>
      <w:r w:rsidRPr="002F57CD">
        <w:rPr>
          <w:i/>
          <w:iCs/>
        </w:rPr>
        <w:t>Other Property or Assets</w:t>
      </w:r>
      <w:r w:rsidRPr="002F57CD">
        <w:t xml:space="preserve"> must be 0 through 9999999.00.</w:t>
      </w:r>
    </w:p>
    <w:p w:rsidR="009B529A" w:rsidRPr="002F57CD" w:rsidRDefault="009B529A" w:rsidP="001911A4">
      <w:pPr>
        <w:pStyle w:val="BodyTextBullet2"/>
      </w:pPr>
      <w:r w:rsidRPr="002F57CD">
        <w:rPr>
          <w:i/>
        </w:rPr>
        <w:t>Debts</w:t>
      </w:r>
      <w:r w:rsidRPr="002F57CD">
        <w:t xml:space="preserve"> cannot exceed the dollar amount in the asset type of </w:t>
      </w:r>
      <w:r w:rsidRPr="002F57CD">
        <w:rPr>
          <w:i/>
          <w:iCs/>
        </w:rPr>
        <w:t>Other Property or Assets</w:t>
      </w:r>
      <w:r w:rsidRPr="002F57CD">
        <w:t xml:space="preserve"> amount.</w:t>
      </w:r>
    </w:p>
    <w:p w:rsidR="009B529A" w:rsidRPr="002F57CD" w:rsidRDefault="009B529A" w:rsidP="009B529A">
      <w:pPr>
        <w:pStyle w:val="Style11ptBoldLeft042"/>
        <w:rPr>
          <w:szCs w:val="24"/>
        </w:rPr>
      </w:pPr>
    </w:p>
    <w:p w:rsidR="009B529A" w:rsidRPr="002F57CD" w:rsidRDefault="009B529A" w:rsidP="00D62434">
      <w:pPr>
        <w:pStyle w:val="Style12ptBoldLeft042"/>
      </w:pPr>
      <w:r w:rsidRPr="002F57CD">
        <w:rPr>
          <w:rStyle w:val="Drop-downhotspot"/>
        </w:rPr>
        <w:t>Debts</w:t>
      </w:r>
      <w:r w:rsidRPr="002F57CD">
        <w:t xml:space="preserve"> (pre-Feb. 2005 format)</w:t>
      </w:r>
    </w:p>
    <w:p w:rsidR="009B529A" w:rsidRPr="002F57CD" w:rsidRDefault="009B529A" w:rsidP="00547DB7">
      <w:pPr>
        <w:pStyle w:val="Fields"/>
      </w:pPr>
      <w:r w:rsidRPr="002F57CD">
        <w:rPr>
          <w:rStyle w:val="Drop-downhotspot"/>
        </w:rPr>
        <w:t>$</w:t>
      </w:r>
    </w:p>
    <w:p w:rsidR="009B529A" w:rsidRPr="002F57CD" w:rsidRDefault="009B529A" w:rsidP="00E97AC6">
      <w:pPr>
        <w:pStyle w:val="Fielddefinition"/>
      </w:pPr>
      <w:r w:rsidRPr="002F57CD">
        <w:t>Here is where all debts are individually entered for the Veteran and Spouse</w:t>
      </w:r>
      <w:r w:rsidRPr="002F57CD">
        <w:fldChar w:fldCharType="begin"/>
      </w:r>
      <w:r w:rsidRPr="002F57CD">
        <w:instrText xml:space="preserve"> XE "Spouse" </w:instrText>
      </w:r>
      <w:r w:rsidRPr="002F57CD">
        <w:fldChar w:fldCharType="end"/>
      </w:r>
      <w:r w:rsidRPr="002F57CD">
        <w:t xml:space="preserve"> only</w:t>
      </w:r>
      <w:r w:rsidR="00D96B3C" w:rsidRPr="002F57CD">
        <w:t xml:space="preserve">. </w:t>
      </w:r>
      <w:r w:rsidRPr="002F57CD">
        <w:t>Debt information is only collected for the pre-Feb 2005 Format Tests.</w:t>
      </w:r>
    </w:p>
    <w:p w:rsidR="009B529A" w:rsidRPr="002F57CD" w:rsidRDefault="009B529A" w:rsidP="00E97AC6">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1911A4">
      <w:pPr>
        <w:pStyle w:val="BodyTextBullet2"/>
        <w:rPr>
          <w:i/>
        </w:rPr>
      </w:pPr>
      <w:r w:rsidRPr="002F57CD">
        <w:rPr>
          <w:i/>
        </w:rPr>
        <w:t xml:space="preserve">Debts </w:t>
      </w:r>
      <w:r w:rsidRPr="002F57CD">
        <w:t>must be a dollar amount 0 to 9999999.00.</w:t>
      </w:r>
    </w:p>
    <w:p w:rsidR="009B529A" w:rsidRPr="002F57CD" w:rsidRDefault="009B529A" w:rsidP="001911A4">
      <w:pPr>
        <w:pStyle w:val="BodyTextBullet2"/>
      </w:pPr>
      <w:r w:rsidRPr="002F57CD">
        <w:rPr>
          <w:i/>
        </w:rPr>
        <w:t>Debts</w:t>
      </w:r>
      <w:r w:rsidRPr="002F57CD">
        <w:t xml:space="preserve"> for a person cannot exceed the dollar amount in the asset type of Other Property or Assets amount for that same person.</w:t>
      </w:r>
    </w:p>
    <w:p w:rsidR="009B529A" w:rsidRPr="002F57CD" w:rsidRDefault="009B529A" w:rsidP="009B529A">
      <w:pPr>
        <w:ind w:left="600"/>
        <w:rPr>
          <w:sz w:val="18"/>
          <w:szCs w:val="18"/>
        </w:rPr>
      </w:pPr>
    </w:p>
    <w:p w:rsidR="009B529A" w:rsidRPr="002F57CD" w:rsidRDefault="009B529A" w:rsidP="000B66A7">
      <w:pPr>
        <w:pStyle w:val="BodyText"/>
      </w:pPr>
      <w:r w:rsidRPr="002F57CD">
        <w:rPr>
          <w:b/>
          <w:bCs/>
          <w:noProof/>
          <w:color w:val="FF0000"/>
        </w:rPr>
        <w:drawing>
          <wp:inline distT="0" distB="0" distL="0" distR="0" wp14:anchorId="2F9C57EF" wp14:editId="1BE63123">
            <wp:extent cx="119380" cy="119380"/>
            <wp:effectExtent l="19050" t="0" r="0" b="0"/>
            <wp:docPr id="1522" name="Picture 152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rsidRPr="002F57CD">
        <w:t xml:space="preserve"> </w:t>
      </w:r>
      <w:r w:rsidRPr="002F57CD">
        <w:t>Indicates Required Field</w:t>
      </w:r>
    </w:p>
    <w:p w:rsidR="009B529A" w:rsidRPr="002F57CD" w:rsidRDefault="009B529A" w:rsidP="003175D1">
      <w:pPr>
        <w:pStyle w:val="Heading4"/>
      </w:pPr>
      <w:r w:rsidRPr="002F57CD">
        <w:br w:type="page"/>
      </w:r>
      <w:bookmarkStart w:id="874" w:name="_Toc289864843"/>
      <w:bookmarkStart w:id="875" w:name="_Toc394920852"/>
      <w:bookmarkStart w:id="876" w:name="_Toc406571188"/>
      <w:bookmarkStart w:id="877" w:name="_Toc447812029"/>
      <w:r w:rsidRPr="002F57CD">
        <w:t>Adjudication</w:t>
      </w:r>
      <w:r w:rsidRPr="002F57CD">
        <w:fldChar w:fldCharType="begin"/>
      </w:r>
      <w:r w:rsidRPr="002F57CD">
        <w:instrText xml:space="preserve"> XE "Adjudication" </w:instrText>
      </w:r>
      <w:r w:rsidRPr="002F57CD">
        <w:fldChar w:fldCharType="end"/>
      </w:r>
      <w:r w:rsidRPr="002F57CD">
        <w:t xml:space="preserve"> (Income Year </w:t>
      </w:r>
      <w:r w:rsidRPr="002F57CD">
        <w:rPr>
          <w:color w:val="0000FF"/>
        </w:rPr>
        <w:t>XXXX</w:t>
      </w:r>
      <w:r w:rsidRPr="002F57CD">
        <w:t>)</w:t>
      </w:r>
      <w:bookmarkEnd w:id="874"/>
      <w:bookmarkEnd w:id="875"/>
      <w:bookmarkEnd w:id="876"/>
      <w:bookmarkEnd w:id="877"/>
    </w:p>
    <w:p w:rsidR="009B529A" w:rsidRPr="002F57CD" w:rsidRDefault="009B529A" w:rsidP="001974F3">
      <w:pPr>
        <w:pStyle w:val="BodyText"/>
      </w:pPr>
      <w:r w:rsidRPr="002F57CD">
        <w:t xml:space="preserve">Many factors are used to determine whether a Means Test (MT) should be placed in a </w:t>
      </w:r>
      <w:r w:rsidRPr="002F57CD">
        <w:rPr>
          <w:b/>
          <w:bCs/>
        </w:rPr>
        <w:t>Pending Adjudication</w:t>
      </w:r>
      <w:r w:rsidRPr="002F57CD">
        <w:rPr>
          <w:b/>
          <w:bCs/>
        </w:rPr>
        <w:fldChar w:fldCharType="begin"/>
      </w:r>
      <w:r w:rsidRPr="002F57CD">
        <w:instrText xml:space="preserve"> XE "</w:instrText>
      </w:r>
      <w:r w:rsidRPr="002F57CD">
        <w:rPr>
          <w:bCs/>
        </w:rPr>
        <w:instrText>Adjudication:</w:instrText>
      </w:r>
      <w:r w:rsidRPr="002F57CD">
        <w:instrText xml:space="preserve">Pending" </w:instrText>
      </w:r>
      <w:r w:rsidRPr="002F57CD">
        <w:rPr>
          <w:b/>
          <w:bCs/>
        </w:rPr>
        <w:fldChar w:fldCharType="end"/>
      </w:r>
      <w:r w:rsidRPr="002F57CD">
        <w:t xml:space="preserve"> status including:</w:t>
      </w:r>
    </w:p>
    <w:p w:rsidR="009B529A" w:rsidRPr="002F57CD" w:rsidRDefault="009B529A" w:rsidP="005E001F">
      <w:pPr>
        <w:pStyle w:val="Bullet"/>
      </w:pPr>
      <w:r w:rsidRPr="002F57CD">
        <w:t xml:space="preserve">Total Income vs. the MT and GMT Thresholds, </w:t>
      </w:r>
    </w:p>
    <w:p w:rsidR="009B529A" w:rsidRPr="002F57CD" w:rsidRDefault="009B529A" w:rsidP="00E97AC6">
      <w:pPr>
        <w:pStyle w:val="Bullet"/>
      </w:pPr>
      <w:r w:rsidRPr="002F57CD">
        <w:t xml:space="preserve">Total Income plus Net Worth vs. Net Worth Thresholds, and </w:t>
      </w:r>
    </w:p>
    <w:p w:rsidR="009B529A" w:rsidRPr="002F57CD" w:rsidRDefault="009B529A" w:rsidP="00E97AC6">
      <w:pPr>
        <w:pStyle w:val="Bullet"/>
      </w:pPr>
      <w:r w:rsidRPr="002F57CD">
        <w:t xml:space="preserve">Income from Farm/Ranch/Property or Business </w:t>
      </w:r>
    </w:p>
    <w:p w:rsidR="009B529A" w:rsidRPr="002F57CD" w:rsidRDefault="009B529A" w:rsidP="001974F3">
      <w:pPr>
        <w:pStyle w:val="BodyText"/>
        <w:rPr>
          <w:rFonts w:cs="Arial"/>
        </w:rPr>
      </w:pPr>
      <w:r w:rsidRPr="002F57CD">
        <w:rPr>
          <w:i/>
          <w:iCs/>
          <w:noProof/>
        </w:rPr>
        <w:drawing>
          <wp:inline distT="0" distB="0" distL="0" distR="0" wp14:anchorId="41B5E9A7" wp14:editId="7AD17552">
            <wp:extent cx="191135" cy="191135"/>
            <wp:effectExtent l="0" t="0" r="0" b="0"/>
            <wp:docPr id="1523" name="Picture 152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A ruling was made by the General Counsel, </w:t>
      </w:r>
      <w:r w:rsidRPr="002F57CD">
        <w:fldChar w:fldCharType="begin"/>
      </w:r>
      <w:r w:rsidRPr="002F57CD">
        <w:instrText xml:space="preserve"> XE "Adjudication:General Counsel Ruling" </w:instrText>
      </w:r>
      <w:r w:rsidRPr="002F57CD">
        <w:fldChar w:fldCharType="end"/>
      </w:r>
      <w:r w:rsidRPr="002F57CD">
        <w:t>effective for calendar year 2010 for Income Years 2009 and greater</w:t>
      </w:r>
      <w:r w:rsidR="00D96B3C" w:rsidRPr="002F57CD">
        <w:t xml:space="preserve">. </w:t>
      </w:r>
      <w:r w:rsidRPr="002F57CD">
        <w:t>The setting for GMT Copay Required or Pending Adjudication was changed for those Veterans who have very low income where the GMTT is less than the MTT and the person's net income is less than or equal to the GMTT, yet their net income plus assets is greater than the Net Worth Threshold</w:t>
      </w:r>
      <w:r w:rsidR="00D96B3C" w:rsidRPr="002F57CD">
        <w:t xml:space="preserve">. </w:t>
      </w:r>
      <w:r w:rsidRPr="002F57CD">
        <w:t>These Veterans will now be placed in Priority Group 7.</w:t>
      </w:r>
    </w:p>
    <w:p w:rsidR="009B529A" w:rsidRPr="002F57CD" w:rsidRDefault="009B529A" w:rsidP="001974F3">
      <w:pPr>
        <w:pStyle w:val="BodyText"/>
        <w:rPr>
          <w:rFonts w:cs="Arial"/>
        </w:rPr>
      </w:pPr>
      <w:r w:rsidRPr="002F57CD">
        <w:rPr>
          <w:rFonts w:cs="Arial"/>
        </w:rPr>
        <w:t xml:space="preserve">When adjudicating the case, these factors, along with others (such as the age of the patient and how long their assets are expected to last at their current income level) are used to help determine the </w:t>
      </w:r>
      <w:r w:rsidRPr="002F57CD">
        <w:rPr>
          <w:rFonts w:cs="Arial"/>
          <w:i/>
          <w:iCs/>
        </w:rPr>
        <w:t>Means Test Status</w:t>
      </w:r>
      <w:r w:rsidRPr="002F57CD">
        <w:rPr>
          <w:rFonts w:cs="Arial"/>
        </w:rPr>
        <w:t xml:space="preserve"> for the patient.</w:t>
      </w:r>
    </w:p>
    <w:p w:rsidR="009B529A" w:rsidRPr="002F57CD" w:rsidRDefault="009B529A" w:rsidP="001974F3">
      <w:pPr>
        <w:pStyle w:val="BodyText"/>
        <w:rPr>
          <w:rFonts w:cs="Arial"/>
        </w:rPr>
      </w:pPr>
      <w:r w:rsidRPr="002F57CD">
        <w:rPr>
          <w:rFonts w:cs="Arial"/>
        </w:rPr>
        <w:t xml:space="preserve">The </w:t>
      </w:r>
      <w:r w:rsidRPr="002F57CD">
        <w:rPr>
          <w:rFonts w:cs="Arial"/>
          <w:i/>
          <w:iCs/>
        </w:rPr>
        <w:t>Means Test Status</w:t>
      </w:r>
      <w:r w:rsidRPr="002F57CD">
        <w:rPr>
          <w:rFonts w:cs="Arial"/>
        </w:rPr>
        <w:t xml:space="preserve"> must be equal to </w:t>
      </w:r>
      <w:r w:rsidRPr="002F57CD">
        <w:rPr>
          <w:rFonts w:cs="Arial"/>
          <w:b/>
          <w:bCs/>
        </w:rPr>
        <w:t>Pending Adjudication</w:t>
      </w:r>
      <w:r w:rsidRPr="002F57CD">
        <w:rPr>
          <w:rFonts w:cs="Arial"/>
        </w:rPr>
        <w:t xml:space="preserve"> in order to perform this action.</w:t>
      </w:r>
    </w:p>
    <w:p w:rsidR="009B529A" w:rsidRPr="002F57CD" w:rsidRDefault="009B529A" w:rsidP="00D62434">
      <w:pPr>
        <w:pStyle w:val="Style12ptBoldLeft042"/>
      </w:pPr>
      <w:r w:rsidRPr="002F57CD">
        <w:t xml:space="preserve">Adjudication (Income Year </w:t>
      </w:r>
      <w:hyperlink r:id="rId96" w:history="1">
        <w:r w:rsidRPr="002F57CD">
          <w:t>XXXX</w:t>
        </w:r>
      </w:hyperlink>
      <w:r w:rsidRPr="002F57CD">
        <w:t>)</w:t>
      </w:r>
    </w:p>
    <w:p w:rsidR="009B529A" w:rsidRPr="002F57CD" w:rsidRDefault="009B529A" w:rsidP="002F6B74">
      <w:pPr>
        <w:pStyle w:val="Fields"/>
      </w:pPr>
      <w:r w:rsidRPr="002F57CD">
        <w:rPr>
          <w:rStyle w:val="Drop-downhotspot"/>
        </w:rPr>
        <w:t>Means Test Threshold</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Enrollment Application" </w:instrText>
      </w:r>
      <w:r w:rsidRPr="002F57CD">
        <w:rPr>
          <w:rStyle w:val="Drop-downhotspot"/>
        </w:rPr>
        <w:fldChar w:fldCharType="end"/>
      </w:r>
      <w:r w:rsidRPr="002F57CD">
        <w:rPr>
          <w:rStyle w:val="Drop-downhotspot"/>
        </w:rPr>
        <w:fldChar w:fldCharType="begin"/>
      </w:r>
      <w:r w:rsidRPr="002F57CD">
        <w:instrText xml:space="preserve"> XE "Application Date:Enrollment" </w:instrText>
      </w:r>
      <w:r w:rsidRPr="002F57CD">
        <w:rPr>
          <w:rStyle w:val="Drop-downhotspot"/>
        </w:rPr>
        <w:fldChar w:fldCharType="end"/>
      </w:r>
      <w:r w:rsidRPr="002F57CD">
        <w:rPr>
          <w:rStyle w:val="Drop-downhotspot"/>
        </w:rPr>
        <w:t>:</w:t>
      </w:r>
    </w:p>
    <w:p w:rsidR="009B529A" w:rsidRPr="002F57CD" w:rsidRDefault="009B529A" w:rsidP="00E97AC6">
      <w:pPr>
        <w:pStyle w:val="Fielddefinition"/>
      </w:pPr>
      <w:r w:rsidRPr="002F57CD">
        <w:t xml:space="preserve">This is the current </w:t>
      </w:r>
      <w:r w:rsidRPr="002F57CD">
        <w:rPr>
          <w:i/>
        </w:rPr>
        <w:t>Means Test</w:t>
      </w:r>
      <w:r w:rsidRPr="002F57CD">
        <w:rPr>
          <w:i/>
        </w:rPr>
        <w:fldChar w:fldCharType="begin"/>
      </w:r>
      <w:r w:rsidRPr="002F57CD">
        <w:instrText xml:space="preserve"> XE "Means Test:Threshold" </w:instrText>
      </w:r>
      <w:r w:rsidRPr="002F57CD">
        <w:rPr>
          <w:i/>
        </w:rPr>
        <w:fldChar w:fldCharType="end"/>
      </w:r>
      <w:r w:rsidRPr="002F57CD">
        <w:rPr>
          <w:i/>
        </w:rPr>
        <w:t xml:space="preserve"> Threshold</w:t>
      </w:r>
      <w:r w:rsidRPr="002F57CD">
        <w:t xml:space="preserve"> for the current income year (Display Only).</w:t>
      </w:r>
    </w:p>
    <w:p w:rsidR="009B529A" w:rsidRPr="002F57CD" w:rsidRDefault="009B529A" w:rsidP="002F6B74">
      <w:pPr>
        <w:pStyle w:val="Fields"/>
      </w:pPr>
      <w:r w:rsidRPr="002F57CD">
        <w:rPr>
          <w:rStyle w:val="Drop-downhotspot"/>
        </w:rPr>
        <w:t>GMT Threshold</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Enrollment Application" </w:instrText>
      </w:r>
      <w:r w:rsidRPr="002F57CD">
        <w:rPr>
          <w:rStyle w:val="Drop-downhotspot"/>
        </w:rPr>
        <w:fldChar w:fldCharType="end"/>
      </w:r>
      <w:r w:rsidRPr="002F57CD">
        <w:rPr>
          <w:rStyle w:val="Drop-downhotspot"/>
        </w:rPr>
        <w:fldChar w:fldCharType="begin"/>
      </w:r>
      <w:r w:rsidRPr="002F57CD">
        <w:instrText xml:space="preserve"> XE "Application Date:Enrollment" </w:instrText>
      </w:r>
      <w:r w:rsidRPr="002F57CD">
        <w:rPr>
          <w:rStyle w:val="Drop-downhotspot"/>
        </w:rPr>
        <w:fldChar w:fldCharType="end"/>
      </w:r>
      <w:r w:rsidRPr="002F57CD">
        <w:rPr>
          <w:rStyle w:val="Drop-downhotspot"/>
        </w:rPr>
        <w:t>:</w:t>
      </w:r>
    </w:p>
    <w:p w:rsidR="009B529A" w:rsidRPr="002F57CD" w:rsidRDefault="009B529A" w:rsidP="00E97AC6">
      <w:pPr>
        <w:pStyle w:val="Fielddefinition"/>
      </w:pPr>
      <w:r w:rsidRPr="002F57CD">
        <w:t xml:space="preserve">This is the </w:t>
      </w:r>
      <w:r w:rsidRPr="002F57CD">
        <w:rPr>
          <w:i/>
        </w:rPr>
        <w:t>Geographic Means Test</w:t>
      </w:r>
      <w:r w:rsidRPr="002F57CD">
        <w:rPr>
          <w:i/>
        </w:rPr>
        <w:fldChar w:fldCharType="begin"/>
      </w:r>
      <w:r w:rsidRPr="002F57CD">
        <w:instrText xml:space="preserve"> XE "GMT</w:instrText>
      </w:r>
      <w:r w:rsidRPr="002F57CD">
        <w:rPr>
          <w:i/>
        </w:rPr>
        <w:instrText>:</w:instrText>
      </w:r>
      <w:r w:rsidRPr="002F57CD">
        <w:instrText xml:space="preserve">thresholds" </w:instrText>
      </w:r>
      <w:r w:rsidRPr="002F57CD">
        <w:rPr>
          <w:i/>
        </w:rPr>
        <w:fldChar w:fldCharType="end"/>
      </w:r>
      <w:r w:rsidRPr="002F57CD">
        <w:rPr>
          <w:i/>
        </w:rPr>
        <w:t xml:space="preserve"> Threshold</w:t>
      </w:r>
      <w:r w:rsidRPr="002F57CD">
        <w:t xml:space="preserve"> for the current income year for the area of the country in which the patient was living at the time the </w:t>
      </w:r>
      <w:r w:rsidRPr="002F57CD">
        <w:rPr>
          <w:i/>
        </w:rPr>
        <w:t>MT</w:t>
      </w:r>
      <w:r w:rsidRPr="002F57CD">
        <w:t xml:space="preserve"> was completed (Display Only).</w:t>
      </w:r>
    </w:p>
    <w:p w:rsidR="009B529A" w:rsidRPr="002F57CD" w:rsidRDefault="009B529A" w:rsidP="002F6B74">
      <w:pPr>
        <w:pStyle w:val="Fields"/>
      </w:pPr>
      <w:r w:rsidRPr="002F57CD">
        <w:rPr>
          <w:noProof/>
          <w:u w:val="none"/>
        </w:rPr>
        <w:drawing>
          <wp:inline distT="0" distB="0" distL="0" distR="0" wp14:anchorId="508EB9D5" wp14:editId="0E7C0190">
            <wp:extent cx="119380" cy="119380"/>
            <wp:effectExtent l="19050" t="0" r="0" b="0"/>
            <wp:docPr id="1524" name="Picture 152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Means Test Status</w:t>
      </w:r>
      <w:r w:rsidRPr="002F57CD">
        <w:t>:</w:t>
      </w:r>
    </w:p>
    <w:p w:rsidR="009B529A" w:rsidRPr="002F57CD" w:rsidRDefault="009B529A" w:rsidP="00E97AC6">
      <w:pPr>
        <w:pStyle w:val="Fielddefinition"/>
      </w:pPr>
      <w:r w:rsidRPr="002F57CD">
        <w:t xml:space="preserve">When the </w:t>
      </w:r>
      <w:r w:rsidRPr="002F57CD">
        <w:rPr>
          <w:i/>
        </w:rPr>
        <w:t>GMT Threshold</w:t>
      </w:r>
      <w:r w:rsidRPr="002F57CD">
        <w:t xml:space="preserve"> is greater than the </w:t>
      </w:r>
      <w:r w:rsidRPr="002F57CD">
        <w:rPr>
          <w:i/>
        </w:rPr>
        <w:t>MT Threshold</w:t>
      </w:r>
      <w:r w:rsidRPr="002F57CD">
        <w:t xml:space="preserve">, the user may select one of the following </w:t>
      </w:r>
      <w:r w:rsidRPr="002F57CD">
        <w:rPr>
          <w:i/>
        </w:rPr>
        <w:t xml:space="preserve">Means Test </w:t>
      </w:r>
      <w:r w:rsidRPr="002F57CD">
        <w:rPr>
          <w:i/>
        </w:rPr>
        <w:fldChar w:fldCharType="begin"/>
      </w:r>
      <w:r w:rsidRPr="002F57CD">
        <w:instrText xml:space="preserve"> XE "Means Test:Status" </w:instrText>
      </w:r>
      <w:r w:rsidRPr="002F57CD">
        <w:rPr>
          <w:i/>
        </w:rPr>
        <w:fldChar w:fldCharType="end"/>
      </w:r>
      <w:r w:rsidRPr="002F57CD">
        <w:rPr>
          <w:i/>
        </w:rPr>
        <w:t>Statuses</w:t>
      </w:r>
      <w:r w:rsidRPr="002F57CD">
        <w:t xml:space="preserve"> to adjudicate the record:</w:t>
      </w:r>
    </w:p>
    <w:p w:rsidR="009B529A" w:rsidRPr="002F57CD" w:rsidRDefault="009B529A" w:rsidP="005E001F">
      <w:pPr>
        <w:pStyle w:val="BodyTextBullet2"/>
        <w:rPr>
          <w:b/>
        </w:rPr>
      </w:pPr>
      <w:r w:rsidRPr="002F57CD">
        <w:rPr>
          <w:b/>
        </w:rPr>
        <w:t>GMT Copay Required</w:t>
      </w:r>
      <w:bookmarkStart w:id="878" w:name="OLE_LINK109"/>
      <w:bookmarkStart w:id="879" w:name="OLE_LINK110"/>
      <w:r w:rsidRPr="002F57CD">
        <w:rPr>
          <w:b/>
        </w:rPr>
        <w:fldChar w:fldCharType="begin"/>
      </w:r>
      <w:r w:rsidRPr="002F57CD">
        <w:rPr>
          <w:b/>
        </w:rPr>
        <w:instrText xml:space="preserve"> XE "GMT:copay required" </w:instrText>
      </w:r>
      <w:r w:rsidRPr="002F57CD">
        <w:rPr>
          <w:b/>
        </w:rPr>
        <w:fldChar w:fldCharType="end"/>
      </w:r>
      <w:bookmarkEnd w:id="878"/>
      <w:bookmarkEnd w:id="879"/>
    </w:p>
    <w:p w:rsidR="009B529A" w:rsidRPr="002F57CD" w:rsidRDefault="009B529A" w:rsidP="005E001F">
      <w:pPr>
        <w:pStyle w:val="BodyTextBullet2"/>
        <w:rPr>
          <w:b/>
        </w:rPr>
      </w:pPr>
      <w:r w:rsidRPr="002F57CD">
        <w:rPr>
          <w:b/>
        </w:rPr>
        <w:t>MT Copay Exempt</w:t>
      </w:r>
      <w:r w:rsidRPr="002F57CD">
        <w:rPr>
          <w:b/>
        </w:rPr>
        <w:fldChar w:fldCharType="begin"/>
      </w:r>
      <w:r w:rsidRPr="002F57CD">
        <w:rPr>
          <w:b/>
        </w:rPr>
        <w:instrText xml:space="preserve"> XE "MT:copay exempt" </w:instrText>
      </w:r>
      <w:r w:rsidRPr="002F57CD">
        <w:rPr>
          <w:b/>
        </w:rPr>
        <w:fldChar w:fldCharType="end"/>
      </w:r>
    </w:p>
    <w:p w:rsidR="009B529A" w:rsidRPr="002F57CD" w:rsidRDefault="009B529A" w:rsidP="00E97AC6">
      <w:pPr>
        <w:pStyle w:val="Fielddefinition"/>
      </w:pPr>
      <w:r w:rsidRPr="002F57CD">
        <w:t xml:space="preserve">When the </w:t>
      </w:r>
      <w:r w:rsidRPr="002F57CD">
        <w:rPr>
          <w:i/>
        </w:rPr>
        <w:t>GMT Threshold</w:t>
      </w:r>
      <w:r w:rsidRPr="002F57CD">
        <w:t xml:space="preserve"> is less than or equal to the </w:t>
      </w:r>
      <w:r w:rsidRPr="002F57CD">
        <w:rPr>
          <w:i/>
        </w:rPr>
        <w:t>MT Threshold</w:t>
      </w:r>
      <w:r w:rsidRPr="002F57CD">
        <w:t xml:space="preserve">, the user may select one of the following </w:t>
      </w:r>
      <w:r w:rsidRPr="002F57CD">
        <w:rPr>
          <w:i/>
        </w:rPr>
        <w:t>Means Test Statuses</w:t>
      </w:r>
      <w:r w:rsidRPr="002F57CD">
        <w:t xml:space="preserve"> to adjudicate the record:</w:t>
      </w:r>
    </w:p>
    <w:p w:rsidR="009B529A" w:rsidRPr="002F57CD" w:rsidRDefault="009B529A" w:rsidP="005E001F">
      <w:pPr>
        <w:pStyle w:val="BodyTextBullet2"/>
        <w:rPr>
          <w:b/>
        </w:rPr>
      </w:pPr>
      <w:r w:rsidRPr="002F57CD">
        <w:rPr>
          <w:b/>
        </w:rPr>
        <w:t>MT Copay Required</w:t>
      </w:r>
    </w:p>
    <w:p w:rsidR="009B529A" w:rsidRPr="002F57CD" w:rsidRDefault="009B529A" w:rsidP="005E001F">
      <w:pPr>
        <w:pStyle w:val="BodyTextBullet2"/>
        <w:rPr>
          <w:b/>
        </w:rPr>
      </w:pPr>
      <w:r w:rsidRPr="002F57CD">
        <w:rPr>
          <w:b/>
        </w:rPr>
        <w:t>MT Copay Exempt</w:t>
      </w:r>
    </w:p>
    <w:p w:rsidR="009B529A" w:rsidRPr="002F57CD" w:rsidRDefault="009B529A" w:rsidP="009B529A"/>
    <w:p w:rsidR="000B66A7" w:rsidRPr="002F57CD" w:rsidRDefault="000B66A7" w:rsidP="000B66A7">
      <w:pPr>
        <w:pStyle w:val="BodyText"/>
      </w:pPr>
      <w:r w:rsidRPr="002F57CD">
        <w:rPr>
          <w:b/>
          <w:bCs/>
          <w:noProof/>
          <w:color w:val="FF0000"/>
        </w:rPr>
        <w:drawing>
          <wp:inline distT="0" distB="0" distL="0" distR="0" wp14:anchorId="4654BB57" wp14:editId="3BA3E421">
            <wp:extent cx="119380" cy="119380"/>
            <wp:effectExtent l="19050" t="0" r="0" b="0"/>
            <wp:docPr id="1652" name="Picture 165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t xml:space="preserve"> Indicates Required Field</w:t>
      </w:r>
    </w:p>
    <w:p w:rsidR="009B529A" w:rsidRPr="002F57CD" w:rsidRDefault="009B529A" w:rsidP="00DB3121">
      <w:pPr>
        <w:pStyle w:val="Heading3"/>
      </w:pPr>
      <w:r w:rsidRPr="002F57CD">
        <w:rPr>
          <w:sz w:val="20"/>
          <w:szCs w:val="20"/>
        </w:rPr>
        <w:br w:type="page"/>
      </w:r>
      <w:bookmarkStart w:id="880" w:name="_Toc289864844"/>
      <w:bookmarkStart w:id="881" w:name="_Toc394920853"/>
      <w:bookmarkStart w:id="882" w:name="_Toc406571189"/>
      <w:bookmarkStart w:id="883" w:name="_Toc447812030"/>
      <w:r w:rsidRPr="002F57CD">
        <w:t>Enrollment</w:t>
      </w:r>
      <w:bookmarkEnd w:id="880"/>
      <w:bookmarkEnd w:id="881"/>
      <w:bookmarkEnd w:id="882"/>
      <w:bookmarkEnd w:id="883"/>
    </w:p>
    <w:p w:rsidR="009B529A" w:rsidRPr="002F57CD" w:rsidRDefault="009B529A" w:rsidP="003175D1">
      <w:pPr>
        <w:pStyle w:val="Heading4"/>
      </w:pPr>
      <w:bookmarkStart w:id="884" w:name="_Toc289864845"/>
      <w:bookmarkStart w:id="885" w:name="_Toc394920854"/>
      <w:bookmarkStart w:id="886" w:name="_Toc406571190"/>
      <w:bookmarkStart w:id="887" w:name="_Toc447812031"/>
      <w:r w:rsidRPr="002F57CD">
        <w:t>Cancel/Decline/Override Enrollment</w:t>
      </w:r>
      <w:bookmarkEnd w:id="884"/>
      <w:bookmarkEnd w:id="885"/>
      <w:bookmarkEnd w:id="886"/>
      <w:bookmarkEnd w:id="887"/>
      <w:r w:rsidRPr="002F57CD">
        <w:fldChar w:fldCharType="begin"/>
      </w:r>
      <w:r w:rsidRPr="002F57CD">
        <w:instrText xml:space="preserve"> XE "</w:instrText>
      </w:r>
      <w:r w:rsidRPr="002F57CD">
        <w:rPr>
          <w:sz w:val="18"/>
          <w:szCs w:val="18"/>
        </w:rPr>
        <w:instrText>Enrollment:</w:instrText>
      </w:r>
      <w:r w:rsidRPr="002F57CD">
        <w:instrText xml:space="preserve">Cancel/Decline/Override" </w:instrText>
      </w:r>
      <w:r w:rsidRPr="002F57CD">
        <w:fldChar w:fldCharType="end"/>
      </w:r>
    </w:p>
    <w:p w:rsidR="009B529A" w:rsidRPr="002F57CD" w:rsidRDefault="009B529A" w:rsidP="001974F3">
      <w:pPr>
        <w:pStyle w:val="BodyText"/>
        <w:rPr>
          <w:szCs w:val="24"/>
        </w:rPr>
      </w:pPr>
      <w:r w:rsidRPr="002F57CD">
        <w:rPr>
          <w:rStyle w:val="Text-onlypopuphotspot"/>
          <w:szCs w:val="24"/>
        </w:rPr>
        <w:t>Enrollment</w:t>
      </w:r>
      <w:r w:rsidRPr="002F57CD">
        <w:rPr>
          <w:szCs w:val="24"/>
        </w:rPr>
        <w:t xml:space="preserve"> data includes the fields used to determine when an individual has applied for enrollment into the VA Health Care System, among these are the beneficiary's Enrollment</w:t>
      </w:r>
      <w:r w:rsidRPr="002F57CD">
        <w:rPr>
          <w:szCs w:val="24"/>
        </w:rPr>
        <w:fldChar w:fldCharType="begin"/>
      </w:r>
      <w:r w:rsidRPr="002F57CD">
        <w:rPr>
          <w:szCs w:val="24"/>
        </w:rPr>
        <w:instrText xml:space="preserve"> XE "Enrollment:Priority" </w:instrText>
      </w:r>
      <w:r w:rsidRPr="002F57CD">
        <w:rPr>
          <w:szCs w:val="24"/>
        </w:rPr>
        <w:fldChar w:fldCharType="end"/>
      </w:r>
      <w:r w:rsidRPr="002F57CD">
        <w:rPr>
          <w:szCs w:val="24"/>
        </w:rPr>
        <w:t xml:space="preserve"> Priority and Enrollment</w:t>
      </w:r>
      <w:r w:rsidRPr="002F57CD">
        <w:rPr>
          <w:szCs w:val="24"/>
        </w:rPr>
        <w:fldChar w:fldCharType="begin"/>
      </w:r>
      <w:r w:rsidRPr="002F57CD">
        <w:rPr>
          <w:szCs w:val="24"/>
        </w:rPr>
        <w:instrText xml:space="preserve"> XE "Enrollment:Status" </w:instrText>
      </w:r>
      <w:r w:rsidRPr="002F57CD">
        <w:rPr>
          <w:szCs w:val="24"/>
        </w:rPr>
        <w:fldChar w:fldCharType="end"/>
      </w:r>
      <w:r w:rsidRPr="002F57CD">
        <w:rPr>
          <w:szCs w:val="24"/>
        </w:rPr>
        <w:t xml:space="preserve"> Status.</w:t>
      </w:r>
    </w:p>
    <w:p w:rsidR="009B529A" w:rsidRPr="002F57CD" w:rsidRDefault="009B529A" w:rsidP="009B529A">
      <w:pPr>
        <w:jc w:val="right"/>
        <w:rPr>
          <w:b/>
          <w:bCs/>
          <w:u w:val="single"/>
        </w:rPr>
      </w:pPr>
      <w:r w:rsidRPr="002F57CD">
        <w:rPr>
          <w:rStyle w:val="Text-onlypopuphotspot"/>
          <w:b/>
          <w:bCs/>
          <w:u w:val="single"/>
        </w:rPr>
        <w:t>VIEW</w:t>
      </w:r>
      <w:r w:rsidRPr="002F57CD">
        <w:rPr>
          <w:rStyle w:val="Text-onlypopuphotspot"/>
          <w:b/>
          <w:bCs/>
          <w:u w:val="single"/>
        </w:rPr>
        <w:fldChar w:fldCharType="begin"/>
      </w:r>
      <w:r w:rsidRPr="002F57CD">
        <w:instrText xml:space="preserve"> XE "</w:instrText>
      </w:r>
      <w:r w:rsidRPr="002F57CD">
        <w:rPr>
          <w:rStyle w:val="Text-onlypopuphotspot"/>
          <w:bCs/>
        </w:rPr>
        <w:instrText>View:</w:instrText>
      </w:r>
      <w:r w:rsidRPr="002F57CD">
        <w:instrText xml:space="preserve">Enrollment:cancel/Decline/Override Enrollment:Historical" </w:instrText>
      </w:r>
      <w:r w:rsidRPr="002F57CD">
        <w:rPr>
          <w:rStyle w:val="Text-onlypopuphotspot"/>
          <w:b/>
          <w:bCs/>
          <w:u w:val="single"/>
        </w:rPr>
        <w:fldChar w:fldCharType="end"/>
      </w:r>
      <w:r w:rsidRPr="002F57CD">
        <w:rPr>
          <w:rStyle w:val="Text-onlypopuphotspot"/>
          <w:b/>
          <w:bCs/>
          <w:u w:val="single"/>
        </w:rPr>
        <w:t xml:space="preserve"> HISTORICAL</w:t>
      </w:r>
      <w:r w:rsidRPr="002F57CD">
        <w:fldChar w:fldCharType="begin"/>
      </w:r>
      <w:r w:rsidRPr="002F57CD">
        <w:instrText xml:space="preserve"> XE "Historical:View Enrollment" </w:instrText>
      </w:r>
      <w:r w:rsidRPr="002F57CD">
        <w:fldChar w:fldCharType="end"/>
      </w:r>
      <w:r w:rsidRPr="002F57CD">
        <w:rPr>
          <w:rStyle w:val="Text-onlypopuphotspot"/>
          <w:b/>
          <w:bCs/>
          <w:u w:val="single"/>
        </w:rPr>
        <w:t xml:space="preserve"> ENROLLMENT</w:t>
      </w:r>
    </w:p>
    <w:p w:rsidR="009B529A" w:rsidRPr="002F57CD" w:rsidRDefault="009B529A" w:rsidP="00D62434">
      <w:pPr>
        <w:pStyle w:val="Style12ptBoldLeft042"/>
      </w:pPr>
      <w:r w:rsidRPr="002F57CD">
        <w:t>Current Enrollment</w:t>
      </w:r>
      <w:r w:rsidRPr="002F57CD">
        <w:fldChar w:fldCharType="begin"/>
      </w:r>
      <w:r w:rsidRPr="002F57CD">
        <w:instrText xml:space="preserve"> XE "Enrollment:Current" </w:instrText>
      </w:r>
      <w:r w:rsidRPr="002F57CD">
        <w:fldChar w:fldCharType="end"/>
      </w:r>
    </w:p>
    <w:p w:rsidR="009B529A" w:rsidRPr="002F57CD" w:rsidRDefault="009B529A" w:rsidP="001974F3">
      <w:pPr>
        <w:pStyle w:val="BodyText"/>
        <w:rPr>
          <w:szCs w:val="24"/>
        </w:rPr>
      </w:pPr>
      <w:r w:rsidRPr="002F57CD">
        <w:rPr>
          <w:szCs w:val="24"/>
        </w:rPr>
        <w:t>This displays the summary of the beneficiary's current enrollment status.</w:t>
      </w:r>
    </w:p>
    <w:p w:rsidR="009B529A" w:rsidRPr="002F57CD" w:rsidRDefault="009B529A" w:rsidP="009B529A"/>
    <w:p w:rsidR="009B529A" w:rsidRPr="002F57CD" w:rsidRDefault="009B529A" w:rsidP="00D62434">
      <w:pPr>
        <w:pStyle w:val="Style12ptBoldLeft042"/>
      </w:pPr>
      <w:r w:rsidRPr="002F57CD">
        <w:t>Cancel/Decline/Override Enrollment</w:t>
      </w:r>
    </w:p>
    <w:p w:rsidR="009B529A" w:rsidRPr="002F57CD" w:rsidRDefault="009B529A" w:rsidP="002F6B74">
      <w:pPr>
        <w:pStyle w:val="Fields"/>
      </w:pPr>
      <w:r w:rsidRPr="002F57CD">
        <w:rPr>
          <w:rStyle w:val="Drop-downhotspot"/>
        </w:rPr>
        <w:t>Enrollment</w:t>
      </w:r>
      <w:r w:rsidRPr="002F57CD">
        <w:rPr>
          <w:rStyle w:val="Drop-downhotspot"/>
        </w:rPr>
        <w:fldChar w:fldCharType="begin"/>
      </w:r>
      <w:r w:rsidRPr="002F57CD">
        <w:instrText xml:space="preserve"> XE "Enrollment:Application Date" </w:instrText>
      </w:r>
      <w:r w:rsidRPr="002F57CD">
        <w:rPr>
          <w:rStyle w:val="Drop-downhotspot"/>
        </w:rPr>
        <w:fldChar w:fldCharType="end"/>
      </w:r>
      <w:r w:rsidRPr="002F57CD">
        <w:rPr>
          <w:rStyle w:val="Drop-downhotspot"/>
        </w:rPr>
        <w:t xml:space="preserve"> Application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Enrollment Application" </w:instrText>
      </w:r>
      <w:r w:rsidRPr="002F57CD">
        <w:rPr>
          <w:rStyle w:val="Drop-downhotspot"/>
        </w:rPr>
        <w:fldChar w:fldCharType="end"/>
      </w:r>
      <w:r w:rsidRPr="002F57CD">
        <w:rPr>
          <w:rStyle w:val="Drop-downhotspot"/>
        </w:rPr>
        <w:fldChar w:fldCharType="begin"/>
      </w:r>
      <w:r w:rsidRPr="002F57CD">
        <w:instrText xml:space="preserve"> XE "Application Date:Enrollment" </w:instrText>
      </w:r>
      <w:r w:rsidRPr="002F57CD">
        <w:rPr>
          <w:rStyle w:val="Drop-downhotspot"/>
        </w:rPr>
        <w:fldChar w:fldCharType="end"/>
      </w:r>
      <w:r w:rsidRPr="002F57CD">
        <w:rPr>
          <w:rStyle w:val="Drop-downhotspot"/>
        </w:rPr>
        <w:t>:</w:t>
      </w:r>
    </w:p>
    <w:p w:rsidR="009B529A" w:rsidRPr="002F57CD" w:rsidRDefault="009B529A" w:rsidP="004741E6">
      <w:pPr>
        <w:pStyle w:val="Fielddefinition"/>
      </w:pPr>
      <w:r w:rsidRPr="002F57CD">
        <w:t xml:space="preserve">The </w:t>
      </w:r>
      <w:r w:rsidRPr="002F57CD">
        <w:rPr>
          <w:i/>
        </w:rPr>
        <w:t>Enrollment Application Date</w:t>
      </w:r>
      <w:r w:rsidRPr="002F57CD">
        <w:t xml:space="preserve"> is the date of the application for enrollment</w:t>
      </w:r>
      <w:r w:rsidR="00D96B3C" w:rsidRPr="002F57CD">
        <w:t xml:space="preserve">. </w:t>
      </w:r>
      <w:r w:rsidRPr="002F57CD">
        <w:t>Some beneficiaries have been enrolled automatically by the system</w:t>
      </w:r>
      <w:r w:rsidR="00D96B3C" w:rsidRPr="002F57CD">
        <w:t xml:space="preserve">. </w:t>
      </w:r>
      <w:r w:rsidRPr="002F57CD">
        <w:t>When this occurs, the beneficiary will not have an application date.</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4741E6">
      <w:pPr>
        <w:pStyle w:val="Fielddefinition"/>
      </w:pPr>
      <w:r w:rsidRPr="002F57CD">
        <w:t xml:space="preserve">For beneficiaries who mail their VA Form </w:t>
      </w:r>
      <w:r w:rsidRPr="002F57CD">
        <w:rPr>
          <w:rStyle w:val="Text-onlypopuphotspot"/>
        </w:rPr>
        <w:t>10-10EZ</w:t>
      </w:r>
      <w:r w:rsidR="00912F4E" w:rsidRPr="002F57CD">
        <w:t xml:space="preserve"> to a VA health</w:t>
      </w:r>
      <w:r w:rsidRPr="002F57CD">
        <w:t>care facility</w:t>
      </w:r>
      <w:r w:rsidRPr="002F57CD">
        <w:fldChar w:fldCharType="begin"/>
      </w:r>
      <w:r w:rsidRPr="002F57CD">
        <w:instrText xml:space="preserve"> XE "Facility" </w:instrText>
      </w:r>
      <w:r w:rsidRPr="002F57CD">
        <w:fldChar w:fldCharType="end"/>
      </w:r>
      <w:r w:rsidRPr="002F57CD">
        <w:t xml:space="preserve"> for processing, the date of the postmark is to be entered into </w:t>
      </w:r>
      <w:r w:rsidRPr="002F57CD">
        <w:rPr>
          <w:rStyle w:val="Text-onlypopuphotspot"/>
        </w:rPr>
        <w:t>VistA</w:t>
      </w:r>
      <w:r w:rsidRPr="002F57CD">
        <w:t xml:space="preserve"> as the </w:t>
      </w:r>
      <w:r w:rsidRPr="002F57CD">
        <w:rPr>
          <w:i/>
        </w:rPr>
        <w:t>Enrollment Application Date</w:t>
      </w:r>
      <w:r w:rsidRPr="002F57CD">
        <w:t>.</w:t>
      </w:r>
    </w:p>
    <w:p w:rsidR="009B529A" w:rsidRPr="002F57CD" w:rsidRDefault="009B529A" w:rsidP="004741E6">
      <w:pPr>
        <w:pStyle w:val="Fielddefinition"/>
      </w:pPr>
      <w:r w:rsidRPr="002F57CD">
        <w:t xml:space="preserve">For beneficiaries who complete their VA Form 10-10EZ online, the date the form is completed online is to be entered into VistA as the </w:t>
      </w:r>
      <w:r w:rsidRPr="002F57CD">
        <w:rPr>
          <w:i/>
        </w:rPr>
        <w:t>Enrollment Application Date</w:t>
      </w:r>
      <w:r w:rsidRPr="002F57CD">
        <w:t>.</w:t>
      </w:r>
    </w:p>
    <w:p w:rsidR="009B529A" w:rsidRPr="002F57CD" w:rsidRDefault="009B529A" w:rsidP="004741E6">
      <w:pPr>
        <w:pStyle w:val="Fielddefinition"/>
      </w:pPr>
      <w:r w:rsidRPr="002F57CD">
        <w:t xml:space="preserve">For beneficiaries who apply for enrollment in person, the date of the beneficiary's presence at the facility for the purpose of enrolling is to be entered into VistA as the </w:t>
      </w:r>
      <w:r w:rsidRPr="002F57CD">
        <w:rPr>
          <w:i/>
        </w:rPr>
        <w:t>Enrollment Application Date</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E001F">
      <w:pPr>
        <w:pStyle w:val="BodyTextBullet2"/>
      </w:pPr>
      <w:r w:rsidRPr="002F57CD">
        <w:t>Enrollment Application Date cannot be a future date.</w:t>
      </w:r>
    </w:p>
    <w:p w:rsidR="009B529A" w:rsidRPr="002F57CD" w:rsidRDefault="009B529A" w:rsidP="005E001F">
      <w:pPr>
        <w:pStyle w:val="BodyTextBullet2"/>
      </w:pPr>
      <w:r w:rsidRPr="002F57CD">
        <w:t xml:space="preserve">Enrollment Application Date requires a </w:t>
      </w:r>
      <w:r w:rsidRPr="002F57CD">
        <w:rPr>
          <w:rStyle w:val="Text-onlypopuphotspot"/>
        </w:rPr>
        <w:t>precise</w:t>
      </w:r>
      <w:r w:rsidRPr="002F57CD">
        <w:t xml:space="preserve"> date.</w:t>
      </w:r>
    </w:p>
    <w:p w:rsidR="009B529A" w:rsidRPr="002F57CD" w:rsidRDefault="009B529A" w:rsidP="005E001F">
      <w:pPr>
        <w:pStyle w:val="BodyTextBullet2"/>
      </w:pPr>
      <w:r w:rsidRPr="002F57CD">
        <w:t>Enrollment Application Date</w:t>
      </w:r>
      <w:r w:rsidRPr="002F57CD">
        <w:fldChar w:fldCharType="begin"/>
      </w:r>
      <w:r w:rsidRPr="002F57CD">
        <w:instrText xml:space="preserve"> XE "Application Date:Enrollment" </w:instrText>
      </w:r>
      <w:r w:rsidRPr="002F57CD">
        <w:fldChar w:fldCharType="end"/>
      </w:r>
      <w:r w:rsidRPr="002F57CD">
        <w:t xml:space="preserve"> cannot be after the Date of Death</w:t>
      </w:r>
      <w:r w:rsidRPr="002F57CD">
        <w:fldChar w:fldCharType="begin"/>
      </w:r>
      <w:r w:rsidRPr="002F57CD">
        <w:instrText xml:space="preserve"> XE "</w:instrText>
      </w:r>
      <w:r w:rsidRPr="002F57CD">
        <w:rPr>
          <w:rStyle w:val="Drop-downhotspot"/>
        </w:rPr>
        <w:instrText>Death:</w:instrText>
      </w:r>
      <w:r w:rsidRPr="002F57CD">
        <w:instrText xml:space="preserve">Date of" </w:instrText>
      </w:r>
      <w:r w:rsidRPr="002F57CD">
        <w:fldChar w:fldCharType="end"/>
      </w:r>
      <w:r w:rsidRPr="002F57CD">
        <w:t>.</w:t>
      </w:r>
    </w:p>
    <w:p w:rsidR="009B529A" w:rsidRPr="002F57CD" w:rsidRDefault="009B529A" w:rsidP="005E001F">
      <w:pPr>
        <w:pStyle w:val="BodyTextBullet2"/>
      </w:pPr>
      <w:r w:rsidRPr="002F57CD">
        <w:t>Enrollment Application Date</w:t>
      </w:r>
      <w:r w:rsidRPr="002F57CD">
        <w:fldChar w:fldCharType="begin"/>
      </w:r>
      <w:r w:rsidRPr="002F57CD">
        <w:instrText xml:space="preserve"> XE "Application Date:Enrollment" </w:instrText>
      </w:r>
      <w:r w:rsidRPr="002F57CD">
        <w:fldChar w:fldCharType="end"/>
      </w:r>
      <w:r w:rsidRPr="002F57CD">
        <w:t xml:space="preserve"> cannot be prior to the Date of Birth.</w:t>
      </w:r>
    </w:p>
    <w:p w:rsidR="009B529A" w:rsidRPr="002F57CD" w:rsidRDefault="009B529A" w:rsidP="005E001F">
      <w:pPr>
        <w:pStyle w:val="BodyTextBullet2"/>
      </w:pPr>
      <w:r w:rsidRPr="002F57CD">
        <w:t xml:space="preserve">Enrollment Application Date </w:t>
      </w:r>
      <w:r w:rsidRPr="002F57CD">
        <w:rPr>
          <w:rStyle w:val="Drop-downhotspot"/>
        </w:rPr>
        <w:fldChar w:fldCharType="begin"/>
      </w:r>
      <w:r w:rsidRPr="002F57CD">
        <w:instrText xml:space="preserve"> XE "Enrollment:Application Date:…prior to 10/01/1996" </w:instrText>
      </w:r>
      <w:r w:rsidRPr="002F57CD">
        <w:rPr>
          <w:rStyle w:val="Drop-downhotspot"/>
        </w:rPr>
        <w:fldChar w:fldCharType="end"/>
      </w:r>
      <w:r w:rsidRPr="002F57CD">
        <w:t>cannot be prior to 10/01/1996.</w:t>
      </w:r>
    </w:p>
    <w:p w:rsidR="009B529A" w:rsidRPr="002F57CD" w:rsidRDefault="009B529A" w:rsidP="002F6B74">
      <w:pPr>
        <w:pStyle w:val="Fields"/>
      </w:pPr>
      <w:r w:rsidRPr="002F57CD">
        <w:rPr>
          <w:rStyle w:val="Drop-downhotspot"/>
        </w:rPr>
        <w:t>Cancelled/Declined Indicator:</w:t>
      </w:r>
    </w:p>
    <w:p w:rsidR="009B529A" w:rsidRPr="002F57CD" w:rsidRDefault="009B529A" w:rsidP="004741E6">
      <w:pPr>
        <w:pStyle w:val="Fielddefinition"/>
      </w:pPr>
      <w:r w:rsidRPr="002F57CD">
        <w:t>This indicates if Veteran either cancelled or decli</w:t>
      </w:r>
      <w:r w:rsidR="00912F4E" w:rsidRPr="002F57CD">
        <w:t>ned enrollment in the VA health</w:t>
      </w:r>
      <w:r w:rsidRPr="002F57CD">
        <w:t>care system.</w:t>
      </w:r>
    </w:p>
    <w:p w:rsidR="009B529A" w:rsidRPr="002F57CD" w:rsidRDefault="009B529A" w:rsidP="004741E6">
      <w:pPr>
        <w:pStyle w:val="Fielddefinition"/>
      </w:pPr>
      <w:r w:rsidRPr="002F57CD">
        <w:t>The choices are:</w:t>
      </w:r>
    </w:p>
    <w:p w:rsidR="009B529A" w:rsidRPr="002F57CD" w:rsidRDefault="009B529A" w:rsidP="005E001F">
      <w:pPr>
        <w:pStyle w:val="BodyTextBullet2"/>
      </w:pPr>
      <w:r w:rsidRPr="002F57CD">
        <w:t>Yes</w:t>
      </w:r>
    </w:p>
    <w:p w:rsidR="009B529A" w:rsidRPr="002F57CD" w:rsidRDefault="009B529A" w:rsidP="005E001F">
      <w:pPr>
        <w:pStyle w:val="BodyTextBullet2"/>
      </w:pPr>
      <w:r w:rsidRPr="002F57CD">
        <w:t>No</w:t>
      </w:r>
    </w:p>
    <w:p w:rsidR="009B529A" w:rsidRPr="002F57CD" w:rsidRDefault="009B529A" w:rsidP="005E001F">
      <w:pPr>
        <w:pStyle w:val="BodyTextBullet2"/>
      </w:pPr>
      <w:r w:rsidRPr="002F57CD">
        <w:t>No Data</w:t>
      </w:r>
    </w:p>
    <w:p w:rsidR="002D4BD7" w:rsidRPr="002F57CD" w:rsidRDefault="002D4BD7" w:rsidP="00E85637">
      <w:pPr>
        <w:pStyle w:val="Rules"/>
        <w:rPr>
          <w:rStyle w:val="Drop-downhotspot"/>
        </w:rPr>
      </w:pPr>
    </w:p>
    <w:p w:rsidR="002D4BD7" w:rsidRPr="002F57CD" w:rsidRDefault="002D4BD7"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E001F">
      <w:pPr>
        <w:pStyle w:val="BodyTextBullet2"/>
      </w:pPr>
      <w:r w:rsidRPr="002F57CD">
        <w:rPr>
          <w:i/>
          <w:iCs/>
        </w:rPr>
        <w:t>Enrollment</w:t>
      </w:r>
      <w:r w:rsidRPr="002F57CD">
        <w:rPr>
          <w:i/>
          <w:iCs/>
        </w:rPr>
        <w:fldChar w:fldCharType="begin"/>
      </w:r>
      <w:r w:rsidRPr="002F57CD">
        <w:instrText xml:space="preserve"> XE "Enrollment:Category" </w:instrText>
      </w:r>
      <w:r w:rsidRPr="002F57CD">
        <w:rPr>
          <w:i/>
          <w:iCs/>
        </w:rPr>
        <w:fldChar w:fldCharType="end"/>
      </w:r>
      <w:r w:rsidRPr="002F57CD">
        <w:rPr>
          <w:i/>
          <w:iCs/>
        </w:rPr>
        <w:t xml:space="preserve"> Category</w:t>
      </w:r>
      <w:r w:rsidRPr="002F57CD">
        <w:t xml:space="preserve"> must be </w:t>
      </w:r>
      <w:r w:rsidRPr="002F57CD">
        <w:rPr>
          <w:b/>
          <w:bCs/>
        </w:rPr>
        <w:t>Enrolled</w:t>
      </w:r>
      <w:r w:rsidRPr="002F57CD">
        <w:t xml:space="preserve"> or </w:t>
      </w:r>
      <w:r w:rsidRPr="002F57CD">
        <w:rPr>
          <w:b/>
          <w:bCs/>
        </w:rPr>
        <w:t>In Process</w:t>
      </w:r>
      <w:r w:rsidRPr="002F57CD">
        <w:t xml:space="preserve"> in order to set the </w:t>
      </w:r>
      <w:r w:rsidRPr="002F57CD">
        <w:rPr>
          <w:i/>
          <w:iCs/>
        </w:rPr>
        <w:t>Cancelled/Declined Indicator</w:t>
      </w:r>
      <w:r w:rsidRPr="002F57CD">
        <w:t xml:space="preserve"> to </w:t>
      </w:r>
      <w:r w:rsidRPr="002F57CD">
        <w:rPr>
          <w:b/>
          <w:bCs/>
        </w:rPr>
        <w:t>Yes</w:t>
      </w:r>
      <w:r w:rsidRPr="002F57CD">
        <w:t>.</w:t>
      </w:r>
    </w:p>
    <w:p w:rsidR="009B529A" w:rsidRPr="002F57CD" w:rsidRDefault="009B529A" w:rsidP="005E001F">
      <w:pPr>
        <w:pStyle w:val="BodyTextBullet2"/>
      </w:pPr>
      <w:r w:rsidRPr="002F57CD">
        <w:rPr>
          <w:iCs/>
        </w:rPr>
        <w:t>The</w:t>
      </w:r>
      <w:r w:rsidRPr="002F57CD">
        <w:t xml:space="preserve"> Veteran's requests to cancel/decline enrollment must be provided to the </w:t>
      </w:r>
      <w:r w:rsidRPr="002F57CD">
        <w:rPr>
          <w:rStyle w:val="Text-onlypopuphotspot"/>
        </w:rPr>
        <w:t>HEC</w:t>
      </w:r>
      <w:r w:rsidRPr="002F57CD">
        <w:t xml:space="preserve"> in writing.</w:t>
      </w:r>
    </w:p>
    <w:p w:rsidR="009B529A" w:rsidRPr="002F57CD" w:rsidRDefault="009B529A" w:rsidP="005E001F">
      <w:pPr>
        <w:pStyle w:val="BodyTextBullet2"/>
      </w:pPr>
      <w:r w:rsidRPr="002F57CD">
        <w:rPr>
          <w:iCs/>
        </w:rPr>
        <w:t>Veterans</w:t>
      </w:r>
      <w:r w:rsidRPr="002F57CD">
        <w:t xml:space="preserve"> who decline or cancel enrollment are not eligible for care of nonservice-connected conditions; however, emergent care can be provided on a humanitarian basis.</w:t>
      </w:r>
    </w:p>
    <w:p w:rsidR="009B529A" w:rsidRPr="002F57CD" w:rsidRDefault="009B529A" w:rsidP="005E001F">
      <w:pPr>
        <w:pStyle w:val="BodyTextBullet2"/>
      </w:pPr>
      <w:r w:rsidRPr="002F57CD">
        <w:rPr>
          <w:iCs/>
        </w:rPr>
        <w:t>Veterans</w:t>
      </w:r>
      <w:r w:rsidRPr="002F57CD">
        <w:t xml:space="preserve"> can reapply for enrollment</w:t>
      </w:r>
      <w:r w:rsidRPr="002F57CD">
        <w:fldChar w:fldCharType="begin"/>
      </w:r>
      <w:r w:rsidRPr="002F57CD">
        <w:instrText xml:space="preserve"> XE "Enrollment" </w:instrText>
      </w:r>
      <w:r w:rsidRPr="002F57CD">
        <w:fldChar w:fldCharType="end"/>
      </w:r>
      <w:r w:rsidRPr="002F57CD">
        <w:t xml:space="preserve"> at any time, however, they will be considered "new</w:t>
      </w:r>
      <w:r w:rsidRPr="002F57CD">
        <w:fldChar w:fldCharType="begin"/>
      </w:r>
      <w:r w:rsidRPr="002F57CD">
        <w:instrText xml:space="preserve"> XE "New:Enrollment applicants" </w:instrText>
      </w:r>
      <w:r w:rsidRPr="002F57CD">
        <w:fldChar w:fldCharType="end"/>
      </w:r>
      <w:r w:rsidRPr="002F57CD">
        <w:t>" applicants and enrollment will be based upon the current enrollment criteria</w:t>
      </w:r>
      <w:r w:rsidRPr="002F57CD">
        <w:fldChar w:fldCharType="begin"/>
      </w:r>
      <w:r w:rsidRPr="002F57CD">
        <w:instrText xml:space="preserve"> XE "Criteria:Enrollment" </w:instrText>
      </w:r>
      <w:r w:rsidRPr="002F57CD">
        <w:fldChar w:fldCharType="end"/>
      </w:r>
      <w:r w:rsidRPr="002F57CD">
        <w:t>.</w:t>
      </w:r>
    </w:p>
    <w:p w:rsidR="009B529A" w:rsidRPr="002F57CD" w:rsidRDefault="009B529A" w:rsidP="002F6B74">
      <w:pPr>
        <w:pStyle w:val="Fields"/>
      </w:pPr>
      <w:r w:rsidRPr="002F57CD">
        <w:rPr>
          <w:rStyle w:val="Drop-downhotspot"/>
        </w:rPr>
        <w:t>Cancelled/Declined Effective Date:</w:t>
      </w:r>
    </w:p>
    <w:p w:rsidR="009B529A" w:rsidRPr="002F57CD" w:rsidRDefault="009B529A" w:rsidP="004741E6">
      <w:pPr>
        <w:pStyle w:val="Fielddefinition"/>
      </w:pPr>
      <w:r w:rsidRPr="002F57CD">
        <w:rPr>
          <w:i/>
        </w:rPr>
        <w:t>Cancelled/Declined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Cancelled/Declined Effective" </w:instrText>
      </w:r>
      <w:r w:rsidRPr="002F57CD">
        <w:rPr>
          <w:rStyle w:val="Drop-downhotspot"/>
        </w:rPr>
        <w:fldChar w:fldCharType="end"/>
      </w:r>
      <w:r w:rsidRPr="002F57CD">
        <w:t xml:space="preserve"> is the date the Veteran requested, in writing, to cancel or decline enrollment</w:t>
      </w:r>
      <w:r w:rsidR="00D96B3C" w:rsidRPr="002F57CD">
        <w:t xml:space="preserve">. </w:t>
      </w:r>
      <w:r w:rsidRPr="002F57CD">
        <w:t>The system defaults to the current date.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E001F">
      <w:pPr>
        <w:pStyle w:val="BodyTextBullet2"/>
      </w:pPr>
      <w:r w:rsidRPr="002F57CD">
        <w:t xml:space="preserve">Cancelled/Declined Effective Date is required when the Cancelled/Declined Indicator is set to </w:t>
      </w:r>
      <w:r w:rsidRPr="002F57CD">
        <w:rPr>
          <w:b/>
          <w:bCs/>
        </w:rPr>
        <w:t>YES</w:t>
      </w:r>
      <w:r w:rsidRPr="002F57CD">
        <w:t>.</w:t>
      </w:r>
    </w:p>
    <w:p w:rsidR="009B529A" w:rsidRPr="002F57CD" w:rsidRDefault="009B529A" w:rsidP="005E001F">
      <w:pPr>
        <w:pStyle w:val="BodyTextBullet2"/>
      </w:pPr>
      <w:r w:rsidRPr="002F57CD">
        <w:t xml:space="preserve">Cancelled/Declined Effective Date must be a </w:t>
      </w:r>
      <w:r w:rsidRPr="002F57CD">
        <w:rPr>
          <w:rStyle w:val="Text-onlypopuphotspot"/>
        </w:rPr>
        <w:t>precise</w:t>
      </w:r>
      <w:r w:rsidRPr="002F57CD">
        <w:t xml:space="preserve"> date.</w:t>
      </w:r>
    </w:p>
    <w:p w:rsidR="009B529A" w:rsidRPr="002F57CD" w:rsidRDefault="009B529A" w:rsidP="004741E6">
      <w:pPr>
        <w:pStyle w:val="Fielddefinition"/>
      </w:pPr>
      <w:r w:rsidRPr="002F57CD">
        <w:t>Cancelled/Declined Effective Date cannot...</w:t>
      </w:r>
    </w:p>
    <w:p w:rsidR="009B529A" w:rsidRPr="002F57CD" w:rsidRDefault="009B529A" w:rsidP="005E001F">
      <w:pPr>
        <w:pStyle w:val="BodyTextBullet2"/>
      </w:pPr>
      <w:r w:rsidRPr="002F57CD">
        <w:t xml:space="preserve">be a date prior to the Veteran’s </w:t>
      </w:r>
      <w:r w:rsidRPr="002F57CD">
        <w:rPr>
          <w:i/>
          <w:iCs/>
        </w:rPr>
        <w:t>Date of Birth</w:t>
      </w:r>
      <w:r w:rsidRPr="002F57CD">
        <w:t>.</w:t>
      </w:r>
    </w:p>
    <w:p w:rsidR="009B529A" w:rsidRPr="002F57CD" w:rsidRDefault="009B529A" w:rsidP="005E001F">
      <w:pPr>
        <w:pStyle w:val="BodyTextBullet2"/>
      </w:pPr>
      <w:r w:rsidRPr="002F57CD">
        <w:t>be a future date.</w:t>
      </w:r>
    </w:p>
    <w:p w:rsidR="009B529A" w:rsidRPr="002F57CD" w:rsidRDefault="009B529A" w:rsidP="005E001F">
      <w:pPr>
        <w:pStyle w:val="BodyTextBullet2"/>
      </w:pPr>
      <w:r w:rsidRPr="002F57CD">
        <w:t xml:space="preserve">be a date that is equal to or prior to the </w:t>
      </w:r>
      <w:r w:rsidRPr="002F57CD">
        <w:rPr>
          <w:i/>
          <w:iCs/>
        </w:rPr>
        <w:t>Enrollment Application Date</w:t>
      </w:r>
      <w:r w:rsidRPr="002F57CD">
        <w:rPr>
          <w:i/>
          <w:iCs/>
        </w:rPr>
        <w:fldChar w:fldCharType="begin"/>
      </w:r>
      <w:r w:rsidRPr="002F57CD">
        <w:instrText xml:space="preserve"> XE "Application Date:Enrollment" </w:instrText>
      </w:r>
      <w:r w:rsidRPr="002F57CD">
        <w:rPr>
          <w:i/>
          <w:iCs/>
        </w:rPr>
        <w:fldChar w:fldCharType="end"/>
      </w:r>
      <w:r w:rsidRPr="002F57CD">
        <w:t>.</w:t>
      </w:r>
    </w:p>
    <w:p w:rsidR="009B529A" w:rsidRPr="002F57CD" w:rsidRDefault="009B529A" w:rsidP="005E001F">
      <w:pPr>
        <w:pStyle w:val="BodyTextBullet2"/>
      </w:pPr>
      <w:r w:rsidRPr="002F57CD">
        <w:t xml:space="preserve">be after the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of Death" </w:instrText>
      </w:r>
      <w:r w:rsidRPr="002F57CD">
        <w:rPr>
          <w:i/>
          <w:iCs/>
        </w:rPr>
        <w:fldChar w:fldCharType="end"/>
      </w:r>
      <w:r w:rsidRPr="002F57CD">
        <w:t>.</w:t>
      </w:r>
    </w:p>
    <w:p w:rsidR="009B529A" w:rsidRPr="002F57CD" w:rsidRDefault="009B529A" w:rsidP="002F6B74">
      <w:pPr>
        <w:pStyle w:val="Fields"/>
      </w:pPr>
      <w:r w:rsidRPr="002F57CD">
        <w:rPr>
          <w:rStyle w:val="Drop-downhotspot"/>
        </w:rPr>
        <w:t>Reason Cancelled/Declined:</w:t>
      </w:r>
    </w:p>
    <w:p w:rsidR="009B529A" w:rsidRPr="002F57CD" w:rsidRDefault="009B529A" w:rsidP="004741E6">
      <w:pPr>
        <w:pStyle w:val="Fielddefinition"/>
      </w:pPr>
      <w:r w:rsidRPr="002F57CD">
        <w:rPr>
          <w:i/>
        </w:rPr>
        <w:t>Reason Cancelled/Declined</w:t>
      </w:r>
      <w:r w:rsidRPr="002F57CD">
        <w:t xml:space="preserve"> is defined as the reason why a Veteran has chosen to cancel or decline enrollment</w:t>
      </w:r>
      <w:r w:rsidRPr="002F57CD">
        <w:fldChar w:fldCharType="begin"/>
      </w:r>
      <w:r w:rsidRPr="002F57CD">
        <w:instrText xml:space="preserve"> XE "Enrollment" </w:instrText>
      </w:r>
      <w:r w:rsidRPr="002F57CD">
        <w:fldChar w:fldCharType="end"/>
      </w:r>
      <w:r w:rsidRPr="002F57CD">
        <w:t xml:space="preserve"> in the </w:t>
      </w:r>
      <w:r w:rsidRPr="002F57CD">
        <w:rPr>
          <w:rStyle w:val="Text-onlypopuphotspot"/>
        </w:rPr>
        <w:t>VA</w:t>
      </w:r>
      <w:r w:rsidR="00912F4E" w:rsidRPr="002F57CD">
        <w:rPr>
          <w:rStyle w:val="Text-onlypopuphotspot"/>
        </w:rPr>
        <w:t xml:space="preserve"> </w:t>
      </w:r>
      <w:r w:rsidR="00912F4E" w:rsidRPr="002F57CD">
        <w:t>H</w:t>
      </w:r>
      <w:r w:rsidRPr="002F57CD">
        <w:t xml:space="preserve">ealth </w:t>
      </w:r>
      <w:r w:rsidR="00912F4E" w:rsidRPr="002F57CD">
        <w:t>C</w:t>
      </w:r>
      <w:r w:rsidRPr="002F57CD">
        <w:t xml:space="preserve">are </w:t>
      </w:r>
      <w:r w:rsidR="00912F4E" w:rsidRPr="002F57CD">
        <w:t>S</w:t>
      </w:r>
      <w:r w:rsidRPr="002F57CD">
        <w:t>ystem.</w:t>
      </w:r>
    </w:p>
    <w:p w:rsidR="009B529A" w:rsidRPr="002F57CD" w:rsidRDefault="009B529A" w:rsidP="004741E6">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5E001F">
      <w:pPr>
        <w:pStyle w:val="Fielddefinition"/>
      </w:pPr>
      <w:r w:rsidRPr="002F57CD">
        <w:t>Choices are:</w:t>
      </w:r>
    </w:p>
    <w:p w:rsidR="009B529A" w:rsidRPr="002F57CD" w:rsidRDefault="009B529A" w:rsidP="005E001F">
      <w:pPr>
        <w:pStyle w:val="BodyTextBullet2"/>
      </w:pPr>
      <w:r w:rsidRPr="002F57CD">
        <w:t>Other</w:t>
      </w:r>
      <w:r w:rsidRPr="002F57CD">
        <w:rPr>
          <w:rStyle w:val="Emphasis"/>
        </w:rPr>
        <w:t xml:space="preserve"> Insurance</w:t>
      </w:r>
      <w:r w:rsidRPr="002F57CD">
        <w:rPr>
          <w:rStyle w:val="Emphasis"/>
        </w:rPr>
        <w:fldChar w:fldCharType="begin"/>
      </w:r>
      <w:r w:rsidRPr="002F57CD">
        <w:instrText xml:space="preserve"> XE "</w:instrText>
      </w:r>
      <w:r w:rsidRPr="002F57CD">
        <w:rPr>
          <w:rStyle w:val="Emphasis"/>
        </w:rPr>
        <w:instrText>Insurance:</w:instrText>
      </w:r>
      <w:r w:rsidRPr="002F57CD">
        <w:instrText xml:space="preserve">Reason Cancelled/Declined:Other" </w:instrText>
      </w:r>
      <w:r w:rsidRPr="002F57CD">
        <w:rPr>
          <w:rStyle w:val="Emphasis"/>
        </w:rPr>
        <w:fldChar w:fldCharType="end"/>
      </w:r>
      <w:r w:rsidRPr="002F57CD">
        <w:rPr>
          <w:rStyle w:val="Expandingtext"/>
        </w:rPr>
        <w:t xml:space="preserve">  – </w:t>
      </w:r>
      <w:r w:rsidRPr="002F57CD">
        <w:rPr>
          <w:rStyle w:val="Expandingtext"/>
          <w:i/>
        </w:rPr>
        <w:t>Veteran is covered under other insurance</w:t>
      </w:r>
    </w:p>
    <w:p w:rsidR="009B529A" w:rsidRPr="002F57CD" w:rsidRDefault="009B529A" w:rsidP="005E001F">
      <w:pPr>
        <w:pStyle w:val="BodyTextBullet2"/>
        <w:rPr>
          <w:rStyle w:val="Emphasis"/>
        </w:rPr>
      </w:pPr>
      <w:r w:rsidRPr="002F57CD">
        <w:rPr>
          <w:rStyle w:val="Emphasis"/>
        </w:rPr>
        <w:t xml:space="preserve">Other (when selected, Canceled/Declined Remarks field is required) </w:t>
      </w:r>
    </w:p>
    <w:p w:rsidR="009B529A" w:rsidRPr="002F57CD" w:rsidRDefault="009B529A" w:rsidP="005E001F">
      <w:pPr>
        <w:pStyle w:val="BodyTextBullet2"/>
        <w:rPr>
          <w:rStyle w:val="Emphasis"/>
        </w:rPr>
      </w:pPr>
      <w:r w:rsidRPr="002F57CD">
        <w:rPr>
          <w:rStyle w:val="Emphasis"/>
        </w:rPr>
        <w:t xml:space="preserve">Dissatisfied with VA Care  – Veteran is dissatisfied with the VA care s/he has received </w:t>
      </w:r>
    </w:p>
    <w:p w:rsidR="009B529A" w:rsidRPr="002F57CD" w:rsidRDefault="009B529A" w:rsidP="005E001F">
      <w:pPr>
        <w:pStyle w:val="BodyTextBullet2"/>
        <w:rPr>
          <w:rStyle w:val="Emphasis"/>
        </w:rPr>
      </w:pPr>
      <w:r w:rsidRPr="002F57CD">
        <w:rPr>
          <w:rStyle w:val="Emphasis"/>
        </w:rPr>
        <w:t>Geographic Access  – Veteran lives too far from a VA Health Care facility</w:t>
      </w:r>
      <w:r w:rsidRPr="002F57CD">
        <w:rPr>
          <w:rStyle w:val="Emphasis"/>
        </w:rPr>
        <w:fldChar w:fldCharType="begin"/>
      </w:r>
      <w:r w:rsidRPr="002F57CD">
        <w:instrText xml:space="preserve"> XE "Facility" </w:instrText>
      </w:r>
      <w:r w:rsidRPr="002F57CD">
        <w:rPr>
          <w:rStyle w:val="Emphasis"/>
        </w:rPr>
        <w:fldChar w:fldCharType="end"/>
      </w:r>
      <w:r w:rsidRPr="002F57CD">
        <w:rPr>
          <w:rStyle w:val="Emphasis"/>
        </w:rPr>
        <w:t xml:space="preserve"> </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E001F">
      <w:pPr>
        <w:pStyle w:val="BodyTextBullet2"/>
      </w:pPr>
      <w:r w:rsidRPr="002F57CD">
        <w:t xml:space="preserve">Reason Cancelled/Declined is a required entry when Cancelled/Declined Indicator is </w:t>
      </w:r>
      <w:r w:rsidRPr="002F57CD">
        <w:rPr>
          <w:b/>
          <w:bCs/>
        </w:rPr>
        <w:t>Yes</w:t>
      </w:r>
      <w:r w:rsidRPr="002F57CD">
        <w:t>.</w:t>
      </w:r>
    </w:p>
    <w:p w:rsidR="009B529A" w:rsidRPr="002F57CD" w:rsidRDefault="009B529A" w:rsidP="005E001F">
      <w:pPr>
        <w:pStyle w:val="BodyTextBullet2"/>
      </w:pPr>
      <w:r w:rsidRPr="002F57CD">
        <w:t xml:space="preserve">When Reason Cancelled/Declined choice is </w:t>
      </w:r>
      <w:r w:rsidRPr="002F57CD">
        <w:rPr>
          <w:b/>
          <w:bCs/>
        </w:rPr>
        <w:t>Other</w:t>
      </w:r>
      <w:r w:rsidRPr="002F57CD">
        <w:t>, Canceled/Declined Remarks is a required field.</w:t>
      </w:r>
    </w:p>
    <w:p w:rsidR="002D4BD7" w:rsidRPr="002F57CD" w:rsidRDefault="002D4BD7" w:rsidP="002F6B74">
      <w:pPr>
        <w:pStyle w:val="Fields"/>
        <w:rPr>
          <w:rStyle w:val="Drop-downhotspot"/>
        </w:rPr>
      </w:pPr>
    </w:p>
    <w:p w:rsidR="002D4BD7" w:rsidRPr="002F57CD" w:rsidRDefault="002D4BD7" w:rsidP="002F6B74">
      <w:pPr>
        <w:pStyle w:val="Fields"/>
        <w:rPr>
          <w:rStyle w:val="Drop-downhotspot"/>
        </w:rPr>
      </w:pPr>
    </w:p>
    <w:p w:rsidR="009B529A" w:rsidRPr="002F57CD" w:rsidRDefault="009B529A" w:rsidP="002F6B74">
      <w:pPr>
        <w:pStyle w:val="Fields"/>
      </w:pPr>
      <w:r w:rsidRPr="002F57CD">
        <w:rPr>
          <w:rStyle w:val="Drop-downhotspot"/>
        </w:rPr>
        <w:t>Reason Cancelled/Declined Not Processed:</w:t>
      </w:r>
    </w:p>
    <w:p w:rsidR="009B529A" w:rsidRPr="002F57CD" w:rsidRDefault="009B529A" w:rsidP="004741E6">
      <w:pPr>
        <w:pStyle w:val="Fielddefinition"/>
      </w:pPr>
      <w:r w:rsidRPr="002F57CD">
        <w:t>Reason Cancelled/ Declined Not Processed is the reason the cancel decline request has not been processed by the HEC user</w:t>
      </w:r>
      <w:r w:rsidR="00D96B3C" w:rsidRPr="002F57CD">
        <w:t xml:space="preserve">. </w:t>
      </w: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E001F">
      <w:pPr>
        <w:pStyle w:val="BodyTextBullet2"/>
      </w:pPr>
      <w:r w:rsidRPr="002F57CD">
        <w:t xml:space="preserve">Reason Cancel/Declined Not Processed is not valid unless Canceled/Declined Indicator is </w:t>
      </w:r>
      <w:r w:rsidRPr="002F57CD">
        <w:rPr>
          <w:b/>
          <w:bCs/>
        </w:rPr>
        <w:t>No</w:t>
      </w:r>
      <w:r w:rsidRPr="002F57CD">
        <w:t>.</w:t>
      </w:r>
    </w:p>
    <w:p w:rsidR="009B529A" w:rsidRPr="002F57CD" w:rsidRDefault="009B529A" w:rsidP="002F6B74">
      <w:pPr>
        <w:pStyle w:val="Fields"/>
      </w:pPr>
      <w:r w:rsidRPr="002F57CD">
        <w:rPr>
          <w:rStyle w:val="Drop-downhotspot"/>
        </w:rPr>
        <w:t>Cancelled/Declined Remarks:</w:t>
      </w:r>
    </w:p>
    <w:p w:rsidR="009B529A" w:rsidRPr="002F57CD" w:rsidRDefault="009B529A" w:rsidP="004741E6">
      <w:pPr>
        <w:pStyle w:val="Fielddefinition"/>
      </w:pPr>
      <w:r w:rsidRPr="002F57CD">
        <w:rPr>
          <w:i/>
        </w:rPr>
        <w:t>Cancelled/Decline Remarks</w:t>
      </w:r>
      <w:r w:rsidRPr="002F57CD">
        <w:t xml:space="preserve"> is a free-text explanation of the reason for cancelling or declining enrollment.</w:t>
      </w:r>
    </w:p>
    <w:p w:rsidR="009B529A" w:rsidRPr="002F57CD" w:rsidRDefault="009B529A" w:rsidP="004741E6">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E001F">
      <w:pPr>
        <w:pStyle w:val="BodyTextBullet2"/>
      </w:pPr>
      <w:r w:rsidRPr="002F57CD">
        <w:rPr>
          <w:i/>
          <w:iCs/>
        </w:rPr>
        <w:t>Canceled/Declined Remarks</w:t>
      </w:r>
      <w:r w:rsidRPr="002F57CD">
        <w:t xml:space="preserve"> cannot be greater than 60 characters.</w:t>
      </w:r>
    </w:p>
    <w:p w:rsidR="009B529A" w:rsidRPr="002F57CD" w:rsidRDefault="009B529A" w:rsidP="005E001F">
      <w:pPr>
        <w:pStyle w:val="BodyTextBullet2"/>
      </w:pPr>
      <w:r w:rsidRPr="002F57CD">
        <w:rPr>
          <w:i/>
          <w:iCs/>
        </w:rPr>
        <w:t>Canceled/Declined Remarks</w:t>
      </w:r>
      <w:r w:rsidRPr="002F57CD">
        <w:t xml:space="preserve"> cannot be entered unless </w:t>
      </w:r>
      <w:r w:rsidRPr="002F57CD">
        <w:rPr>
          <w:i/>
          <w:iCs/>
        </w:rPr>
        <w:t>Reason Canceled/Declined</w:t>
      </w:r>
      <w:r w:rsidRPr="002F57CD">
        <w:t xml:space="preserve"> is </w:t>
      </w:r>
      <w:r w:rsidRPr="002F57CD">
        <w:rPr>
          <w:b/>
          <w:bCs/>
        </w:rPr>
        <w:t>Other</w:t>
      </w:r>
      <w:r w:rsidR="00D96B3C" w:rsidRPr="002F57CD">
        <w:t xml:space="preserve">. </w:t>
      </w:r>
      <w:r w:rsidRPr="002F57CD">
        <w:t>It may also be left blank.</w:t>
      </w:r>
    </w:p>
    <w:p w:rsidR="009B529A" w:rsidRPr="002F57CD" w:rsidRDefault="009B529A" w:rsidP="002F6B74">
      <w:pPr>
        <w:pStyle w:val="Fields"/>
      </w:pPr>
      <w:r w:rsidRPr="002F57CD">
        <w:rPr>
          <w:rStyle w:val="Drop-downhotspot"/>
        </w:rPr>
        <w:t>Enrollment</w:t>
      </w:r>
      <w:r w:rsidRPr="002F57CD">
        <w:rPr>
          <w:rStyle w:val="Drop-downhotspot"/>
        </w:rPr>
        <w:fldChar w:fldCharType="begin"/>
      </w:r>
      <w:r w:rsidRPr="002F57CD">
        <w:instrText xml:space="preserve"> XE "Enrollment:Override" </w:instrText>
      </w:r>
      <w:r w:rsidRPr="002F57CD">
        <w:rPr>
          <w:rStyle w:val="Drop-downhotspot"/>
        </w:rPr>
        <w:fldChar w:fldCharType="end"/>
      </w:r>
      <w:r w:rsidRPr="002F57CD">
        <w:rPr>
          <w:rStyle w:val="Drop-downhotspot"/>
        </w:rPr>
        <w:t xml:space="preserve"> Override:</w:t>
      </w:r>
    </w:p>
    <w:p w:rsidR="009B529A" w:rsidRPr="002F57CD" w:rsidRDefault="009B529A" w:rsidP="004741E6">
      <w:pPr>
        <w:pStyle w:val="Fielddefinition"/>
      </w:pPr>
      <w:r w:rsidRPr="002F57CD">
        <w:rPr>
          <w:i/>
        </w:rPr>
        <w:t>Enrollment Override</w:t>
      </w:r>
      <w:r w:rsidRPr="002F57CD">
        <w:t xml:space="preserve"> flag is defined as a flag that when set, will initiate the determination of a beneficiary's enrollment priority</w:t>
      </w:r>
      <w:r w:rsidR="00D96B3C" w:rsidRPr="002F57CD">
        <w:t xml:space="preserve">. </w:t>
      </w:r>
    </w:p>
    <w:p w:rsidR="009B529A" w:rsidRPr="002F57CD" w:rsidRDefault="009B529A" w:rsidP="005E001F">
      <w:pPr>
        <w:pStyle w:val="BodyText5"/>
      </w:pPr>
      <w:r w:rsidRPr="002F57CD">
        <w:drawing>
          <wp:inline distT="0" distB="0" distL="0" distR="0" wp14:anchorId="785A4016" wp14:editId="395971AC">
            <wp:extent cx="191135" cy="191135"/>
            <wp:effectExtent l="0" t="0" r="0" b="0"/>
            <wp:docPr id="1526" name="Picture 15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This flag can only be set by a HEC user.</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4741E6">
      <w:pPr>
        <w:pStyle w:val="Fielddefinition"/>
      </w:pPr>
      <w:r w:rsidRPr="002F57CD">
        <w:t xml:space="preserve">It is used in those cases where a beneficiary may have been incorrectly placed in a </w:t>
      </w:r>
      <w:r w:rsidRPr="002F57CD">
        <w:rPr>
          <w:i/>
        </w:rPr>
        <w:t>Rejected</w:t>
      </w:r>
      <w:r w:rsidRPr="002F57CD">
        <w:t xml:space="preserve">; </w:t>
      </w:r>
      <w:r w:rsidRPr="002F57CD">
        <w:rPr>
          <w:i/>
        </w:rPr>
        <w:t>Stop New</w:t>
      </w:r>
      <w:r w:rsidRPr="002F57CD">
        <w:rPr>
          <w:i/>
        </w:rPr>
        <w:fldChar w:fldCharType="begin"/>
      </w:r>
      <w:r w:rsidRPr="002F57CD">
        <w:instrText xml:space="preserve"> XE "New:Stop Enrollments" </w:instrText>
      </w:r>
      <w:r w:rsidRPr="002F57CD">
        <w:rPr>
          <w:i/>
        </w:rPr>
        <w:fldChar w:fldCharType="end"/>
      </w:r>
      <w:r w:rsidRPr="002F57CD">
        <w:rPr>
          <w:i/>
        </w:rPr>
        <w:t xml:space="preserve"> Enrollments</w:t>
      </w:r>
      <w:r w:rsidRPr="002F57CD">
        <w:t xml:space="preserve"> OR </w:t>
      </w:r>
      <w:r w:rsidRPr="002F57CD">
        <w:rPr>
          <w:i/>
        </w:rPr>
        <w:t>Rejected; Below Enrollment Group</w:t>
      </w:r>
      <w:r w:rsidRPr="002F57CD">
        <w:rPr>
          <w:i/>
        </w:rPr>
        <w:fldChar w:fldCharType="begin"/>
      </w:r>
      <w:r w:rsidRPr="002F57CD">
        <w:instrText xml:space="preserve"> XE "Group:below Enrollment Threshold" </w:instrText>
      </w:r>
      <w:r w:rsidRPr="002F57CD">
        <w:rPr>
          <w:i/>
        </w:rPr>
        <w:fldChar w:fldCharType="end"/>
      </w:r>
      <w:r w:rsidRPr="002F57CD">
        <w:rPr>
          <w:i/>
        </w:rPr>
        <w:t xml:space="preserve"> Threshold Enrollment</w:t>
      </w:r>
      <w:r w:rsidRPr="002F57CD">
        <w:rPr>
          <w:i/>
        </w:rPr>
        <w:fldChar w:fldCharType="begin"/>
      </w:r>
      <w:r w:rsidRPr="002F57CD">
        <w:instrText xml:space="preserve"> XE "Enrollment:Status" </w:instrText>
      </w:r>
      <w:r w:rsidRPr="002F57CD">
        <w:rPr>
          <w:i/>
        </w:rPr>
        <w:fldChar w:fldCharType="end"/>
      </w:r>
      <w:r w:rsidRPr="002F57CD">
        <w:t xml:space="preserve"> status.</w:t>
      </w:r>
    </w:p>
    <w:p w:rsidR="009B529A" w:rsidRPr="002F57CD" w:rsidRDefault="009B529A" w:rsidP="004741E6">
      <w:pPr>
        <w:pStyle w:val="Fielddefinition"/>
      </w:pPr>
      <w:r w:rsidRPr="002F57CD">
        <w:t>It could also be used when a beneficiary was incorrectly enrolled into a priority group</w:t>
      </w:r>
      <w:r w:rsidRPr="002F57CD">
        <w:fldChar w:fldCharType="begin"/>
      </w:r>
      <w:r w:rsidRPr="002F57CD">
        <w:instrText xml:space="preserve"> XE "Group:Priority" </w:instrText>
      </w:r>
      <w:r w:rsidRPr="002F57CD">
        <w:fldChar w:fldCharType="end"/>
      </w:r>
      <w:r w:rsidRPr="002F57CD">
        <w:t xml:space="preserve"> that should be rejected.</w:t>
      </w:r>
    </w:p>
    <w:p w:rsidR="009B529A" w:rsidRPr="002F57CD" w:rsidRDefault="009B529A" w:rsidP="004741E6">
      <w:pPr>
        <w:pStyle w:val="Fielddefinition"/>
      </w:pPr>
      <w:r w:rsidRPr="002F57CD">
        <w:t>Valid Responses are:</w:t>
      </w:r>
    </w:p>
    <w:p w:rsidR="009B529A" w:rsidRPr="002F57CD" w:rsidRDefault="009B529A" w:rsidP="005E001F">
      <w:pPr>
        <w:pStyle w:val="BodyTextBullet2"/>
      </w:pPr>
      <w:r w:rsidRPr="002F57CD">
        <w:t>Yes</w:t>
      </w:r>
    </w:p>
    <w:p w:rsidR="009B529A" w:rsidRPr="002F57CD" w:rsidRDefault="009B529A" w:rsidP="005E001F">
      <w:pPr>
        <w:pStyle w:val="BodyTextBullet2"/>
      </w:pPr>
      <w:r w:rsidRPr="002F57CD">
        <w:t>No</w:t>
      </w:r>
    </w:p>
    <w:p w:rsidR="009B529A" w:rsidRPr="002F57CD" w:rsidRDefault="009B529A" w:rsidP="002F6B74">
      <w:pPr>
        <w:pStyle w:val="Fields"/>
      </w:pPr>
      <w:r w:rsidRPr="002F57CD">
        <w:rPr>
          <w:noProof/>
          <w:u w:val="none"/>
        </w:rPr>
        <w:drawing>
          <wp:inline distT="0" distB="0" distL="0" distR="0" wp14:anchorId="376A99B1" wp14:editId="0F96FCB6">
            <wp:extent cx="119380" cy="119380"/>
            <wp:effectExtent l="19050" t="0" r="0" b="0"/>
            <wp:docPr id="1529" name="Picture 152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Enrollment</w:t>
      </w:r>
      <w:r w:rsidRPr="002F57CD">
        <w:rPr>
          <w:rStyle w:val="Drop-downhotspot"/>
        </w:rPr>
        <w:fldChar w:fldCharType="begin"/>
      </w:r>
      <w:r w:rsidRPr="002F57CD">
        <w:instrText xml:space="preserve"> XE "Enrollment:Override Reason" </w:instrText>
      </w:r>
      <w:r w:rsidRPr="002F57CD">
        <w:rPr>
          <w:rStyle w:val="Drop-downhotspot"/>
        </w:rPr>
        <w:fldChar w:fldCharType="end"/>
      </w:r>
      <w:r w:rsidRPr="002F57CD">
        <w:rPr>
          <w:rStyle w:val="Drop-downhotspot"/>
        </w:rPr>
        <w:t xml:space="preserve"> Override Reason:</w:t>
      </w:r>
    </w:p>
    <w:p w:rsidR="009B529A" w:rsidRPr="002F57CD" w:rsidRDefault="009B529A" w:rsidP="004741E6">
      <w:pPr>
        <w:pStyle w:val="Fielddefinition"/>
      </w:pPr>
      <w:r w:rsidRPr="002F57CD">
        <w:t>This is the reason for the enrollment override</w:t>
      </w:r>
      <w:r w:rsidR="00D96B3C" w:rsidRPr="002F57CD">
        <w:t xml:space="preserve">. </w:t>
      </w: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E001F">
      <w:pPr>
        <w:pStyle w:val="BodyTextBullet2"/>
      </w:pPr>
      <w:r w:rsidRPr="002F57CD">
        <w:t xml:space="preserve">Enrollment Override Reason is required when Enrollment Override is </w:t>
      </w:r>
      <w:r w:rsidRPr="002F57CD">
        <w:rPr>
          <w:b/>
          <w:bCs/>
        </w:rPr>
        <w:t>Yes</w:t>
      </w:r>
      <w:r w:rsidRPr="002F57CD">
        <w:t>.</w:t>
      </w:r>
    </w:p>
    <w:p w:rsidR="009B529A" w:rsidRPr="002F57CD" w:rsidRDefault="009B529A" w:rsidP="002F6B74">
      <w:pPr>
        <w:pStyle w:val="Fields"/>
      </w:pPr>
      <w:r w:rsidRPr="002F57CD">
        <w:rPr>
          <w:rStyle w:val="Drop-downhotspot"/>
        </w:rPr>
        <w:t>Enrollment</w:t>
      </w:r>
      <w:r w:rsidRPr="002F57CD">
        <w:rPr>
          <w:rStyle w:val="Drop-downhotspot"/>
        </w:rPr>
        <w:fldChar w:fldCharType="begin"/>
      </w:r>
      <w:r w:rsidRPr="002F57CD">
        <w:instrText xml:space="preserve"> XE "Enrollment:Override Comments</w:instrText>
      </w:r>
      <w:r w:rsidRPr="002F57CD">
        <w:fldChar w:fldCharType="begin"/>
      </w:r>
      <w:r w:rsidRPr="002F57CD">
        <w:instrText xml:space="preserve"> XE "</w:instrText>
      </w:r>
      <w:r w:rsidRPr="002F57CD">
        <w:rPr>
          <w:rStyle w:val="Drop-downhotspot"/>
        </w:rPr>
        <w:instrText>Comments:</w:instrText>
      </w:r>
      <w:r w:rsidRPr="002F57CD">
        <w:instrText xml:space="preserve">Enrollment Overrode" </w:instrText>
      </w:r>
      <w:r w:rsidRPr="002F57CD">
        <w:fldChar w:fldCharType="end"/>
      </w:r>
      <w:r w:rsidRPr="002F57CD">
        <w:instrText xml:space="preserve">" </w:instrText>
      </w:r>
      <w:r w:rsidRPr="002F57CD">
        <w:rPr>
          <w:rStyle w:val="Drop-downhotspot"/>
        </w:rPr>
        <w:fldChar w:fldCharType="end"/>
      </w:r>
      <w:r w:rsidRPr="002F57CD">
        <w:rPr>
          <w:rStyle w:val="Drop-downhotspot"/>
        </w:rPr>
        <w:t xml:space="preserve"> Override Comments:</w:t>
      </w:r>
    </w:p>
    <w:p w:rsidR="009B529A" w:rsidRPr="002F57CD" w:rsidRDefault="009B529A" w:rsidP="004741E6">
      <w:pPr>
        <w:pStyle w:val="Fielddefinition"/>
      </w:pPr>
      <w:r w:rsidRPr="002F57CD">
        <w:t>This is a free text comments area for the enrollment override.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E001F">
      <w:pPr>
        <w:pStyle w:val="BodyTextBullet2"/>
      </w:pPr>
      <w:r w:rsidRPr="002F57CD">
        <w:rPr>
          <w:i/>
          <w:iCs/>
        </w:rPr>
        <w:t>Enrollment Override Comments</w:t>
      </w:r>
      <w:r w:rsidRPr="002F57CD">
        <w:t xml:space="preserve"> cannot be greater than 80 characters.</w:t>
      </w:r>
    </w:p>
    <w:p w:rsidR="009B529A" w:rsidRPr="002F57CD" w:rsidRDefault="009B529A" w:rsidP="009B529A">
      <w:pPr>
        <w:rPr>
          <w:b/>
          <w:bCs/>
          <w:szCs w:val="20"/>
        </w:rPr>
      </w:pPr>
    </w:p>
    <w:p w:rsidR="009B529A" w:rsidRPr="002F57CD" w:rsidRDefault="009B529A" w:rsidP="000B66A7">
      <w:pPr>
        <w:pStyle w:val="BodyText"/>
      </w:pPr>
      <w:r w:rsidRPr="002F57CD">
        <w:rPr>
          <w:b/>
          <w:bCs/>
          <w:noProof/>
          <w:color w:val="FF0000"/>
        </w:rPr>
        <w:drawing>
          <wp:inline distT="0" distB="0" distL="0" distR="0" wp14:anchorId="2E698AB0" wp14:editId="21FA6119">
            <wp:extent cx="119380" cy="119380"/>
            <wp:effectExtent l="19050" t="0" r="0" b="0"/>
            <wp:docPr id="1532" name="Picture 15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rsidRPr="002F57CD">
        <w:t xml:space="preserve"> </w:t>
      </w:r>
      <w:r w:rsidRPr="002F57CD">
        <w:t>Indicates Required Field</w:t>
      </w:r>
    </w:p>
    <w:p w:rsidR="009B529A" w:rsidRPr="002F57CD" w:rsidRDefault="009B529A" w:rsidP="003175D1">
      <w:pPr>
        <w:pStyle w:val="Heading4"/>
      </w:pPr>
      <w:r w:rsidRPr="002F57CD">
        <w:rPr>
          <w:szCs w:val="15"/>
        </w:rPr>
        <w:br w:type="page"/>
      </w:r>
      <w:bookmarkStart w:id="888" w:name="_Toc394920855"/>
      <w:bookmarkStart w:id="889" w:name="_Toc406571191"/>
      <w:bookmarkStart w:id="890" w:name="_Toc289864846"/>
      <w:bookmarkStart w:id="891" w:name="_Toc447812032"/>
      <w:r w:rsidRPr="002F57CD">
        <w:t>Cancel/Decline/Override Enrollment (Add a Person)</w:t>
      </w:r>
      <w:bookmarkEnd w:id="888"/>
      <w:bookmarkEnd w:id="889"/>
      <w:bookmarkEnd w:id="891"/>
      <w:r w:rsidRPr="002F57CD">
        <w:fldChar w:fldCharType="begin"/>
      </w:r>
      <w:r w:rsidRPr="002F57CD">
        <w:instrText xml:space="preserve"> XE "</w:instrText>
      </w:r>
      <w:r w:rsidRPr="002F57CD">
        <w:rPr>
          <w:szCs w:val="18"/>
        </w:rPr>
        <w:instrText>Enrollment:</w:instrText>
      </w:r>
      <w:r w:rsidRPr="002F57CD">
        <w:instrText xml:space="preserve">Cancel/Decline/Override (Add a Person)" </w:instrText>
      </w:r>
      <w:r w:rsidRPr="002F57CD">
        <w:fldChar w:fldCharType="end"/>
      </w:r>
    </w:p>
    <w:p w:rsidR="009B529A" w:rsidRPr="002F57CD" w:rsidRDefault="009B529A" w:rsidP="001974F3">
      <w:pPr>
        <w:pStyle w:val="BodyText"/>
        <w:rPr>
          <w:szCs w:val="24"/>
        </w:rPr>
      </w:pPr>
      <w:r w:rsidRPr="002F57CD">
        <w:rPr>
          <w:rStyle w:val="Text-onlypopuphotspot"/>
          <w:szCs w:val="24"/>
        </w:rPr>
        <w:t>Enrollment</w:t>
      </w:r>
      <w:r w:rsidRPr="002F57CD">
        <w:rPr>
          <w:szCs w:val="24"/>
        </w:rPr>
        <w:t xml:space="preserve"> data includes the fields used to determine when an individual has applied for enrollment into the VA Health Care System, among these are the registrant's </w:t>
      </w:r>
      <w:r w:rsidRPr="002F57CD">
        <w:rPr>
          <w:b/>
          <w:szCs w:val="24"/>
        </w:rPr>
        <w:t>Enrollment</w:t>
      </w:r>
      <w:r w:rsidRPr="002F57CD">
        <w:rPr>
          <w:b/>
          <w:szCs w:val="24"/>
        </w:rPr>
        <w:fldChar w:fldCharType="begin"/>
      </w:r>
      <w:r w:rsidRPr="002F57CD">
        <w:rPr>
          <w:b/>
          <w:szCs w:val="24"/>
        </w:rPr>
        <w:instrText xml:space="preserve"> XE "Enrollment:Priority" </w:instrText>
      </w:r>
      <w:r w:rsidRPr="002F57CD">
        <w:rPr>
          <w:b/>
          <w:szCs w:val="24"/>
        </w:rPr>
        <w:fldChar w:fldCharType="end"/>
      </w:r>
      <w:r w:rsidRPr="002F57CD">
        <w:rPr>
          <w:b/>
          <w:szCs w:val="24"/>
        </w:rPr>
        <w:t xml:space="preserve"> Priority</w:t>
      </w:r>
      <w:r w:rsidRPr="002F57CD">
        <w:rPr>
          <w:szCs w:val="24"/>
        </w:rPr>
        <w:t xml:space="preserve"> and </w:t>
      </w:r>
      <w:r w:rsidRPr="002F57CD">
        <w:rPr>
          <w:b/>
          <w:szCs w:val="24"/>
        </w:rPr>
        <w:t>Enrollment</w:t>
      </w:r>
      <w:r w:rsidRPr="002F57CD">
        <w:rPr>
          <w:b/>
          <w:szCs w:val="24"/>
        </w:rPr>
        <w:fldChar w:fldCharType="begin"/>
      </w:r>
      <w:r w:rsidRPr="002F57CD">
        <w:rPr>
          <w:b/>
          <w:szCs w:val="24"/>
        </w:rPr>
        <w:instrText xml:space="preserve"> XE "Enrollment:Status:</w:instrText>
      </w:r>
      <w:r w:rsidRPr="002F57CD">
        <w:rPr>
          <w:szCs w:val="24"/>
        </w:rPr>
        <w:instrText>AAP</w:instrText>
      </w:r>
      <w:r w:rsidRPr="002F57CD">
        <w:rPr>
          <w:b/>
          <w:szCs w:val="24"/>
        </w:rPr>
        <w:instrText xml:space="preserve">" </w:instrText>
      </w:r>
      <w:r w:rsidRPr="002F57CD">
        <w:rPr>
          <w:b/>
          <w:szCs w:val="24"/>
        </w:rPr>
        <w:fldChar w:fldCharType="end"/>
      </w:r>
      <w:r w:rsidRPr="002F57CD">
        <w:rPr>
          <w:b/>
          <w:szCs w:val="24"/>
        </w:rPr>
        <w:t xml:space="preserve"> Status</w:t>
      </w:r>
      <w:r w:rsidRPr="002F57CD">
        <w:rPr>
          <w:szCs w:val="24"/>
        </w:rPr>
        <w:t>.</w:t>
      </w:r>
    </w:p>
    <w:p w:rsidR="009B529A" w:rsidRPr="002F57CD" w:rsidRDefault="009B529A" w:rsidP="001974F3">
      <w:pPr>
        <w:pStyle w:val="BodyText"/>
        <w:rPr>
          <w:lang w:val="en-GB"/>
        </w:rPr>
      </w:pPr>
      <w:r w:rsidRPr="002F57CD">
        <w:rPr>
          <w:lang w:val="en-GB"/>
        </w:rPr>
        <w:t>When adding (registering) a new person, certain fields may now be required and others become editable as described and indicated below.</w:t>
      </w:r>
    </w:p>
    <w:p w:rsidR="009B529A" w:rsidRPr="002F57CD" w:rsidRDefault="009B529A" w:rsidP="001974F3">
      <w:pPr>
        <w:pStyle w:val="BodyText"/>
        <w:rPr>
          <w:szCs w:val="24"/>
        </w:rPr>
      </w:pPr>
      <w:r w:rsidRPr="002F57CD">
        <w:rPr>
          <w:szCs w:val="24"/>
        </w:rPr>
        <w:t xml:space="preserve">New to this screen under </w:t>
      </w:r>
      <w:r w:rsidRPr="002F57CD">
        <w:rPr>
          <w:b/>
          <w:szCs w:val="24"/>
          <w:lang w:val="en-GB"/>
        </w:rPr>
        <w:t xml:space="preserve">Cancel/Decline/Override Enrollment </w:t>
      </w:r>
      <w:r w:rsidRPr="002F57CD">
        <w:rPr>
          <w:szCs w:val="24"/>
        </w:rPr>
        <w:t xml:space="preserve">are the editable (registration) </w:t>
      </w:r>
      <w:r w:rsidRPr="002F57CD">
        <w:rPr>
          <w:rStyle w:val="Drop-downhotspot"/>
          <w:szCs w:val="24"/>
        </w:rPr>
        <w:t xml:space="preserve">Application Signature Date and </w:t>
      </w:r>
      <w:r w:rsidRPr="002F57CD">
        <w:rPr>
          <w:b/>
          <w:i/>
          <w:szCs w:val="24"/>
        </w:rPr>
        <w:t>Application Methods</w:t>
      </w:r>
      <w:r w:rsidRPr="002F57CD">
        <w:rPr>
          <w:szCs w:val="24"/>
        </w:rPr>
        <w:t xml:space="preserve"> fields</w:t>
      </w:r>
      <w:r w:rsidR="00D96B3C" w:rsidRPr="002F57CD">
        <w:rPr>
          <w:szCs w:val="24"/>
        </w:rPr>
        <w:t xml:space="preserve">. </w:t>
      </w:r>
      <w:r w:rsidRPr="002F57CD">
        <w:rPr>
          <w:szCs w:val="24"/>
        </w:rPr>
        <w:t>These two fields are not required.</w:t>
      </w:r>
    </w:p>
    <w:p w:rsidR="009B529A" w:rsidRPr="002F57CD" w:rsidRDefault="009B529A" w:rsidP="009B529A">
      <w:pPr>
        <w:rPr>
          <w:sz w:val="18"/>
          <w:szCs w:val="18"/>
        </w:rPr>
      </w:pPr>
    </w:p>
    <w:p w:rsidR="009B529A" w:rsidRPr="002F57CD" w:rsidRDefault="00D62434" w:rsidP="00D62434">
      <w:pPr>
        <w:tabs>
          <w:tab w:val="left" w:pos="630"/>
          <w:tab w:val="right" w:pos="9360"/>
        </w:tabs>
        <w:rPr>
          <w:b/>
          <w:bCs/>
        </w:rPr>
      </w:pPr>
      <w:r w:rsidRPr="002F57CD">
        <w:tab/>
      </w:r>
      <w:r w:rsidR="009B529A" w:rsidRPr="002F57CD">
        <w:rPr>
          <w:b/>
        </w:rPr>
        <w:t>Current Enrollment</w:t>
      </w:r>
      <w:r w:rsidR="009B529A" w:rsidRPr="002F57CD">
        <w:rPr>
          <w:rStyle w:val="Text-onlypopuphotspot"/>
          <w:b/>
          <w:bCs/>
        </w:rPr>
        <w:tab/>
        <w:t>VIEW</w:t>
      </w:r>
      <w:r w:rsidR="009B529A" w:rsidRPr="002F57CD">
        <w:rPr>
          <w:rStyle w:val="Text-onlypopuphotspot"/>
          <w:b/>
          <w:bCs/>
        </w:rPr>
        <w:fldChar w:fldCharType="begin"/>
      </w:r>
      <w:r w:rsidR="009B529A" w:rsidRPr="002F57CD">
        <w:instrText xml:space="preserve"> XE "</w:instrText>
      </w:r>
      <w:r w:rsidR="009B529A" w:rsidRPr="002F57CD">
        <w:rPr>
          <w:rStyle w:val="Text-onlypopuphotspot"/>
          <w:bCs/>
        </w:rPr>
        <w:instrText>View:</w:instrText>
      </w:r>
      <w:r w:rsidR="009B529A" w:rsidRPr="002F57CD">
        <w:instrText xml:space="preserve">Enrollment:cancel/Decline/Override Enrollment:Historical" </w:instrText>
      </w:r>
      <w:r w:rsidR="009B529A" w:rsidRPr="002F57CD">
        <w:rPr>
          <w:rStyle w:val="Text-onlypopuphotspot"/>
          <w:b/>
          <w:bCs/>
        </w:rPr>
        <w:fldChar w:fldCharType="end"/>
      </w:r>
      <w:r w:rsidR="009B529A" w:rsidRPr="002F57CD">
        <w:rPr>
          <w:rStyle w:val="Text-onlypopuphotspot"/>
          <w:b/>
          <w:bCs/>
        </w:rPr>
        <w:t xml:space="preserve"> HISTORICAL</w:t>
      </w:r>
      <w:r w:rsidR="009B529A" w:rsidRPr="002F57CD">
        <w:fldChar w:fldCharType="begin"/>
      </w:r>
      <w:r w:rsidR="009B529A" w:rsidRPr="002F57CD">
        <w:instrText xml:space="preserve"> XE "Historical:View Enrollment" </w:instrText>
      </w:r>
      <w:r w:rsidR="009B529A" w:rsidRPr="002F57CD">
        <w:fldChar w:fldCharType="end"/>
      </w:r>
      <w:r w:rsidR="009B529A" w:rsidRPr="002F57CD">
        <w:rPr>
          <w:rStyle w:val="Text-onlypopuphotspot"/>
          <w:b/>
          <w:bCs/>
        </w:rPr>
        <w:t xml:space="preserve"> ENROLLMENT</w:t>
      </w:r>
      <w:r w:rsidR="009B529A" w:rsidRPr="002F57CD">
        <w:fldChar w:fldCharType="begin"/>
      </w:r>
      <w:r w:rsidR="009B529A" w:rsidRPr="002F57CD">
        <w:instrText xml:space="preserve"> XE "Enrollment:Current" </w:instrText>
      </w:r>
      <w:r w:rsidR="009B529A" w:rsidRPr="002F57CD">
        <w:fldChar w:fldCharType="end"/>
      </w:r>
    </w:p>
    <w:p w:rsidR="009B529A" w:rsidRPr="002F57CD" w:rsidRDefault="009B529A" w:rsidP="001974F3">
      <w:pPr>
        <w:pStyle w:val="BodyText"/>
      </w:pPr>
      <w:r w:rsidRPr="002F57CD">
        <w:t>This displays the summary of the registrant</w:t>
      </w:r>
      <w:r w:rsidRPr="002F57CD" w:rsidDel="00FD06EA">
        <w:t xml:space="preserve"> </w:t>
      </w:r>
      <w:r w:rsidRPr="002F57CD">
        <w:t>'s current enrollment status.</w:t>
      </w:r>
    </w:p>
    <w:p w:rsidR="009B529A" w:rsidRPr="002F57CD" w:rsidRDefault="009B529A" w:rsidP="009B529A">
      <w:pPr>
        <w:rPr>
          <w:sz w:val="18"/>
          <w:szCs w:val="18"/>
        </w:rPr>
      </w:pPr>
    </w:p>
    <w:p w:rsidR="009B529A" w:rsidRPr="002F57CD" w:rsidRDefault="009B529A" w:rsidP="00D62434">
      <w:pPr>
        <w:pStyle w:val="Style12ptBoldLeft042"/>
      </w:pPr>
      <w:r w:rsidRPr="002F57CD">
        <w:t>Cancel/Decline/Override Enrollment</w:t>
      </w:r>
    </w:p>
    <w:p w:rsidR="009B529A" w:rsidRPr="002F57CD" w:rsidRDefault="009B529A" w:rsidP="00067559">
      <w:pPr>
        <w:pStyle w:val="Fields"/>
      </w:pPr>
      <w:r w:rsidRPr="002F57CD">
        <w:rPr>
          <w:noProof/>
          <w:u w:val="none"/>
        </w:rPr>
        <w:drawing>
          <wp:inline distT="0" distB="0" distL="0" distR="0" wp14:anchorId="1D6BC9C9" wp14:editId="4B28E55B">
            <wp:extent cx="119380" cy="119380"/>
            <wp:effectExtent l="19050" t="0" r="0" b="0"/>
            <wp:docPr id="1533" name="Picture 153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Enrollment</w:t>
      </w:r>
      <w:r w:rsidRPr="002F57CD">
        <w:rPr>
          <w:rStyle w:val="Drop-downhotspot"/>
        </w:rPr>
        <w:fldChar w:fldCharType="begin"/>
      </w:r>
      <w:r w:rsidRPr="002F57CD">
        <w:instrText xml:space="preserve"> XE "Enrollment:Application Date:AAP" </w:instrText>
      </w:r>
      <w:r w:rsidRPr="002F57CD">
        <w:rPr>
          <w:rStyle w:val="Drop-downhotspot"/>
        </w:rPr>
        <w:fldChar w:fldCharType="end"/>
      </w:r>
      <w:r w:rsidRPr="002F57CD">
        <w:rPr>
          <w:rStyle w:val="Drop-downhotspot"/>
        </w:rPr>
        <w:t xml:space="preserve"> Application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Enrollment Application:AAP" </w:instrText>
      </w:r>
      <w:r w:rsidRPr="002F57CD">
        <w:rPr>
          <w:rStyle w:val="Drop-downhotspot"/>
        </w:rPr>
        <w:fldChar w:fldCharType="end"/>
      </w:r>
      <w:r w:rsidRPr="002F57CD">
        <w:rPr>
          <w:rStyle w:val="Drop-downhotspot"/>
        </w:rPr>
        <w:fldChar w:fldCharType="begin"/>
      </w:r>
      <w:r w:rsidRPr="002F57CD">
        <w:instrText xml:space="preserve"> XE "Application Date:Enrollment:AAP" </w:instrText>
      </w:r>
      <w:r w:rsidRPr="002F57CD">
        <w:rPr>
          <w:rStyle w:val="Drop-downhotspot"/>
        </w:rPr>
        <w:fldChar w:fldCharType="end"/>
      </w:r>
      <w:r w:rsidRPr="002F57CD">
        <w:rPr>
          <w:rStyle w:val="Drop-downhotspot"/>
        </w:rPr>
        <w:t>:</w:t>
      </w:r>
    </w:p>
    <w:p w:rsidR="009B529A" w:rsidRPr="002F57CD" w:rsidRDefault="009B529A" w:rsidP="004741E6">
      <w:pPr>
        <w:pStyle w:val="Fielddefinition"/>
      </w:pPr>
      <w:r w:rsidRPr="002F57CD">
        <w:t xml:space="preserve">The </w:t>
      </w:r>
      <w:r w:rsidRPr="002F57CD">
        <w:rPr>
          <w:i/>
        </w:rPr>
        <w:t>Enrollment Application Date</w:t>
      </w:r>
      <w:r w:rsidRPr="002F57CD">
        <w:t xml:space="preserve"> is the date of the application for enrollment</w:t>
      </w:r>
    </w:p>
    <w:p w:rsidR="009B529A" w:rsidRPr="002F57CD" w:rsidRDefault="009B529A" w:rsidP="00D30852">
      <w:pPr>
        <w:pStyle w:val="BodyText4"/>
      </w:pPr>
      <w:r w:rsidRPr="002F57CD">
        <w:drawing>
          <wp:inline distT="0" distB="0" distL="0" distR="0" wp14:anchorId="7AF3BCE1" wp14:editId="73A2085C">
            <wp:extent cx="191135" cy="191135"/>
            <wp:effectExtent l="0" t="0" r="0" b="0"/>
            <wp:docPr id="1534" name="Picture 153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 xml:space="preserve">Note: </w:t>
      </w:r>
      <w:r w:rsidRPr="002F57CD">
        <w:t xml:space="preserve">The </w:t>
      </w:r>
      <w:r w:rsidRPr="002F57CD">
        <w:rPr>
          <w:i/>
        </w:rPr>
        <w:t>Enrollment Application Date</w:t>
      </w:r>
      <w:r w:rsidRPr="002F57CD">
        <w:t xml:space="preserve"> is required when Adding a Person (registration).</w:t>
      </w: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4741E6">
      <w:pPr>
        <w:pStyle w:val="Fielddefinition"/>
      </w:pPr>
      <w:r w:rsidRPr="002F57CD">
        <w:t xml:space="preserve">For registrants who mail their VA Form </w:t>
      </w:r>
      <w:r w:rsidRPr="002F57CD">
        <w:rPr>
          <w:rStyle w:val="Text-onlypopuphotspot"/>
        </w:rPr>
        <w:t>10-10EZ</w:t>
      </w:r>
      <w:r w:rsidR="00912F4E" w:rsidRPr="002F57CD">
        <w:t xml:space="preserve"> to a VA Health C</w:t>
      </w:r>
      <w:r w:rsidRPr="002F57CD">
        <w:t>are facility</w:t>
      </w:r>
      <w:r w:rsidRPr="002F57CD">
        <w:fldChar w:fldCharType="begin"/>
      </w:r>
      <w:r w:rsidRPr="002F57CD">
        <w:instrText xml:space="preserve"> XE "Facility" </w:instrText>
      </w:r>
      <w:r w:rsidRPr="002F57CD">
        <w:fldChar w:fldCharType="end"/>
      </w:r>
      <w:r w:rsidRPr="002F57CD">
        <w:t xml:space="preserve"> for processing, the date of the postmark is to be entered into </w:t>
      </w:r>
      <w:r w:rsidRPr="002F57CD">
        <w:rPr>
          <w:rStyle w:val="Text-onlypopuphotspot"/>
        </w:rPr>
        <w:t>VistA</w:t>
      </w:r>
      <w:r w:rsidRPr="002F57CD">
        <w:t xml:space="preserve"> as the </w:t>
      </w:r>
      <w:r w:rsidRPr="002F57CD">
        <w:rPr>
          <w:i/>
        </w:rPr>
        <w:t>Enrollment Application Date</w:t>
      </w:r>
      <w:r w:rsidRPr="002F57CD">
        <w:t>.</w:t>
      </w:r>
    </w:p>
    <w:p w:rsidR="009B529A" w:rsidRPr="002F57CD" w:rsidRDefault="009B529A" w:rsidP="004741E6">
      <w:pPr>
        <w:pStyle w:val="Fielddefinition"/>
      </w:pPr>
      <w:r w:rsidRPr="002F57CD">
        <w:t>For registrants</w:t>
      </w:r>
      <w:r w:rsidRPr="002F57CD" w:rsidDel="00EF0C05">
        <w:t xml:space="preserve"> </w:t>
      </w:r>
      <w:r w:rsidRPr="002F57CD">
        <w:t xml:space="preserve">who complete their VA Form 10-10EZ online, the date the form is completed online is to be entered into VistA as the </w:t>
      </w:r>
      <w:r w:rsidRPr="002F57CD">
        <w:rPr>
          <w:i/>
        </w:rPr>
        <w:t>Enrollment Application Date</w:t>
      </w:r>
      <w:r w:rsidRPr="002F57CD">
        <w:t>.</w:t>
      </w:r>
    </w:p>
    <w:p w:rsidR="009B529A" w:rsidRPr="002F57CD" w:rsidRDefault="009B529A" w:rsidP="004741E6">
      <w:pPr>
        <w:pStyle w:val="Fielddefinition"/>
      </w:pPr>
      <w:r w:rsidRPr="002F57CD">
        <w:t xml:space="preserve">For beneficiaries who apply for enrollment in person, the date of the registrant's presence at the facility for the purpose of enrolling is to be entered into VistA as the </w:t>
      </w:r>
      <w:r w:rsidRPr="002F57CD">
        <w:rPr>
          <w:i/>
        </w:rPr>
        <w:t>Enrollment Application Date</w:t>
      </w:r>
      <w:r w:rsidRPr="002F57CD">
        <w:t>.</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t>Enrollment Application Date cannot be a future date.</w:t>
      </w:r>
    </w:p>
    <w:p w:rsidR="009B529A" w:rsidRPr="002F57CD" w:rsidRDefault="009B529A" w:rsidP="00D30852">
      <w:pPr>
        <w:pStyle w:val="BodyTextBullet2"/>
      </w:pPr>
      <w:r w:rsidRPr="002F57CD">
        <w:t xml:space="preserve">Enrollment Application Date requires a </w:t>
      </w:r>
      <w:r w:rsidRPr="002F57CD">
        <w:rPr>
          <w:rStyle w:val="Text-onlypopuphotspot"/>
        </w:rPr>
        <w:t>precise</w:t>
      </w:r>
      <w:r w:rsidRPr="002F57CD">
        <w:t xml:space="preserve"> date.</w:t>
      </w:r>
    </w:p>
    <w:p w:rsidR="009B529A" w:rsidRPr="002F57CD" w:rsidRDefault="009B529A" w:rsidP="00D30852">
      <w:pPr>
        <w:pStyle w:val="BodyTextBullet2"/>
      </w:pPr>
      <w:r w:rsidRPr="002F57CD">
        <w:t>Enrollment Application Date</w:t>
      </w:r>
      <w:r w:rsidRPr="002F57CD">
        <w:fldChar w:fldCharType="begin"/>
      </w:r>
      <w:r w:rsidRPr="002F57CD">
        <w:instrText xml:space="preserve"> XE "Application Date:Enrollment" </w:instrText>
      </w:r>
      <w:r w:rsidRPr="002F57CD">
        <w:fldChar w:fldCharType="end"/>
      </w:r>
      <w:r w:rsidRPr="002F57CD">
        <w:t xml:space="preserve"> cannot be after the Date of Death</w:t>
      </w:r>
      <w:r w:rsidRPr="002F57CD">
        <w:fldChar w:fldCharType="begin"/>
      </w:r>
      <w:r w:rsidRPr="002F57CD">
        <w:instrText xml:space="preserve"> XE "</w:instrText>
      </w:r>
      <w:r w:rsidRPr="002F57CD">
        <w:rPr>
          <w:rStyle w:val="Drop-downhotspot"/>
        </w:rPr>
        <w:instrText>Death:</w:instrText>
      </w:r>
      <w:r w:rsidRPr="002F57CD">
        <w:instrText xml:space="preserve">Date of" </w:instrText>
      </w:r>
      <w:r w:rsidRPr="002F57CD">
        <w:fldChar w:fldCharType="end"/>
      </w:r>
      <w:r w:rsidRPr="002F57CD">
        <w:t>.</w:t>
      </w:r>
    </w:p>
    <w:p w:rsidR="009B529A" w:rsidRPr="002F57CD" w:rsidRDefault="009B529A" w:rsidP="00D30852">
      <w:pPr>
        <w:pStyle w:val="BodyTextBullet2"/>
      </w:pPr>
      <w:r w:rsidRPr="002F57CD">
        <w:t>Enrollment Application Date cannot be prior to the Date of Birth.</w:t>
      </w:r>
    </w:p>
    <w:p w:rsidR="009B529A" w:rsidRPr="002F57CD" w:rsidRDefault="009B529A" w:rsidP="00D30852">
      <w:pPr>
        <w:pStyle w:val="BodyTextBullet2"/>
      </w:pPr>
      <w:r w:rsidRPr="002F57CD">
        <w:t xml:space="preserve">Enrollment Application Date </w:t>
      </w:r>
      <w:r w:rsidRPr="002F57CD">
        <w:rPr>
          <w:rStyle w:val="Drop-downhotspot"/>
        </w:rPr>
        <w:fldChar w:fldCharType="begin"/>
      </w:r>
      <w:r w:rsidRPr="002F57CD">
        <w:instrText xml:space="preserve"> XE "Enrollment:Application Date:…prior to 10/01/1996" </w:instrText>
      </w:r>
      <w:r w:rsidRPr="002F57CD">
        <w:rPr>
          <w:rStyle w:val="Drop-downhotspot"/>
        </w:rPr>
        <w:fldChar w:fldCharType="end"/>
      </w:r>
      <w:r w:rsidRPr="002F57CD">
        <w:t>cannot be prior to 10/01/1996.</w:t>
      </w:r>
    </w:p>
    <w:p w:rsidR="009B529A" w:rsidRPr="002F57CD" w:rsidRDefault="009B529A" w:rsidP="00067559">
      <w:pPr>
        <w:pStyle w:val="Fields"/>
      </w:pPr>
      <w:r w:rsidRPr="002F57CD">
        <w:t>Application Signature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Application Signature:AAP" </w:instrText>
      </w:r>
      <w:r w:rsidRPr="002F57CD">
        <w:rPr>
          <w:rStyle w:val="Drop-downhotspot"/>
        </w:rPr>
        <w:fldChar w:fldCharType="end"/>
      </w:r>
      <w:r w:rsidRPr="002F57CD">
        <w:rPr>
          <w:rStyle w:val="Drop-downhotspot"/>
        </w:rPr>
        <w:fldChar w:fldCharType="begin"/>
      </w:r>
      <w:r w:rsidRPr="002F57CD">
        <w:instrText xml:space="preserve"> XE "Application Date:Signature" </w:instrText>
      </w:r>
      <w:r w:rsidRPr="002F57CD">
        <w:rPr>
          <w:rStyle w:val="Drop-downhotspot"/>
        </w:rPr>
        <w:fldChar w:fldCharType="end"/>
      </w:r>
      <w:r w:rsidRPr="002F57CD">
        <w:rPr>
          <w:rStyle w:val="Drop-downhotspot"/>
        </w:rPr>
        <w:t>:</w:t>
      </w:r>
    </w:p>
    <w:p w:rsidR="009B529A" w:rsidRPr="002F57CD" w:rsidRDefault="009B529A" w:rsidP="004741E6">
      <w:pPr>
        <w:pStyle w:val="Fielddefinition"/>
      </w:pPr>
      <w:r w:rsidRPr="002F57CD">
        <w:t xml:space="preserve">The </w:t>
      </w:r>
      <w:r w:rsidRPr="002F57CD">
        <w:rPr>
          <w:i/>
        </w:rPr>
        <w:t>Application Signature Date</w:t>
      </w:r>
      <w:r w:rsidRPr="002F57CD">
        <w:t xml:space="preserve"> is the date of the application for enrollment was signed.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t>Application Signature Date cannot be a future date.</w:t>
      </w:r>
    </w:p>
    <w:p w:rsidR="009B529A" w:rsidRPr="002F57CD" w:rsidRDefault="009B529A" w:rsidP="00D30852">
      <w:pPr>
        <w:pStyle w:val="BodyTextBullet2"/>
      </w:pPr>
      <w:r w:rsidRPr="002F57CD">
        <w:t xml:space="preserve">Application Signature Date requires a </w:t>
      </w:r>
      <w:r w:rsidRPr="002F57CD">
        <w:rPr>
          <w:rStyle w:val="Text-onlypopuphotspot"/>
        </w:rPr>
        <w:t>precise</w:t>
      </w:r>
      <w:r w:rsidRPr="002F57CD">
        <w:t xml:space="preserve"> date.</w:t>
      </w:r>
    </w:p>
    <w:p w:rsidR="009B529A" w:rsidRPr="002F57CD" w:rsidRDefault="009B529A" w:rsidP="00D30852">
      <w:pPr>
        <w:pStyle w:val="BodyTextBullet2"/>
      </w:pPr>
      <w:r w:rsidRPr="002F57CD">
        <w:t>Application Signature Date cannot be prior to the Date of Birth.</w:t>
      </w:r>
    </w:p>
    <w:p w:rsidR="009B529A" w:rsidRPr="002F57CD" w:rsidRDefault="009B529A" w:rsidP="00D30852">
      <w:pPr>
        <w:pStyle w:val="BodyTextBullet2"/>
      </w:pPr>
      <w:r w:rsidRPr="002F57CD">
        <w:t>Application Signature Date cannot be after the Date of Death.</w:t>
      </w:r>
    </w:p>
    <w:p w:rsidR="009B529A" w:rsidRPr="002F57CD" w:rsidRDefault="009B529A" w:rsidP="00067559">
      <w:pPr>
        <w:pStyle w:val="Fields"/>
      </w:pPr>
      <w:r w:rsidRPr="002F57CD">
        <w:t>Application Method</w:t>
      </w:r>
      <w:r w:rsidRPr="002F57CD">
        <w:rPr>
          <w:rStyle w:val="Drop-downhotspot"/>
        </w:rPr>
        <w:fldChar w:fldCharType="begin"/>
      </w:r>
      <w:r w:rsidRPr="002F57CD">
        <w:instrText xml:space="preserve"> XE "Enrollment:Application Method:AAP" </w:instrText>
      </w:r>
      <w:r w:rsidRPr="002F57CD">
        <w:rPr>
          <w:rStyle w:val="Drop-downhotspot"/>
        </w:rPr>
        <w:fldChar w:fldCharType="end"/>
      </w:r>
      <w:r w:rsidRPr="002F57CD">
        <w:rPr>
          <w:rStyle w:val="Drop-downhotspot"/>
        </w:rPr>
        <w:fldChar w:fldCharType="begin"/>
      </w:r>
      <w:r w:rsidRPr="002F57CD">
        <w:instrText xml:space="preserve"> XE "Application Method:Enrollment" </w:instrText>
      </w:r>
      <w:r w:rsidRPr="002F57CD">
        <w:rPr>
          <w:rStyle w:val="Drop-downhotspot"/>
        </w:rPr>
        <w:fldChar w:fldCharType="end"/>
      </w:r>
      <w:r w:rsidRPr="002F57CD">
        <w:rPr>
          <w:rStyle w:val="Drop-downhotspot"/>
        </w:rPr>
        <w:t>:</w:t>
      </w:r>
    </w:p>
    <w:p w:rsidR="009B529A" w:rsidRPr="002F57CD" w:rsidRDefault="009B529A" w:rsidP="004741E6">
      <w:pPr>
        <w:pStyle w:val="Fielddefinition"/>
        <w:rPr>
          <w:rStyle w:val="Drop-downhotspot"/>
          <w:sz w:val="18"/>
          <w:szCs w:val="18"/>
        </w:rPr>
      </w:pPr>
      <w:r w:rsidRPr="002F57CD">
        <w:t xml:space="preserve">The </w:t>
      </w:r>
      <w:r w:rsidRPr="002F57CD">
        <w:rPr>
          <w:i/>
        </w:rPr>
        <w:t>Application Method</w:t>
      </w:r>
      <w:r w:rsidRPr="002F57CD">
        <w:t xml:space="preserve"> is means by which the application was filed</w:t>
      </w:r>
      <w:r w:rsidR="00D96B3C" w:rsidRPr="002F57CD">
        <w:t xml:space="preserve">. </w:t>
      </w:r>
      <w:r w:rsidRPr="002F57CD">
        <w:t>Choose from the dropdown.</w:t>
      </w:r>
    </w:p>
    <w:p w:rsidR="009B529A" w:rsidRPr="002F57CD" w:rsidRDefault="009B529A" w:rsidP="00067559">
      <w:pPr>
        <w:pStyle w:val="Fields"/>
      </w:pPr>
      <w:r w:rsidRPr="002F57CD">
        <w:rPr>
          <w:rStyle w:val="Drop-downhotspot"/>
        </w:rPr>
        <w:t>Cancelled/Declined Indicator:</w:t>
      </w:r>
    </w:p>
    <w:p w:rsidR="009B529A" w:rsidRPr="002F57CD" w:rsidRDefault="009B529A" w:rsidP="004741E6">
      <w:pPr>
        <w:pStyle w:val="Fielddefinition"/>
      </w:pPr>
      <w:r w:rsidRPr="002F57CD">
        <w:t xml:space="preserve">This indicates if Veteran either cancelled or declined enrollment in the VA </w:t>
      </w:r>
      <w:r w:rsidR="00912F4E" w:rsidRPr="002F57CD">
        <w:t>H</w:t>
      </w:r>
      <w:r w:rsidRPr="002F57CD">
        <w:t xml:space="preserve">ealth </w:t>
      </w:r>
      <w:r w:rsidR="00912F4E" w:rsidRPr="002F57CD">
        <w:t>C</w:t>
      </w:r>
      <w:r w:rsidRPr="002F57CD">
        <w:t>are system.</w:t>
      </w:r>
    </w:p>
    <w:p w:rsidR="009B529A" w:rsidRPr="002F57CD" w:rsidRDefault="009B529A" w:rsidP="004741E6">
      <w:pPr>
        <w:pStyle w:val="Fielddefinition"/>
      </w:pPr>
      <w:r w:rsidRPr="002F57CD">
        <w:t>The choices are:</w:t>
      </w:r>
    </w:p>
    <w:p w:rsidR="009B529A" w:rsidRPr="002F57CD" w:rsidRDefault="009B529A" w:rsidP="00D30852">
      <w:pPr>
        <w:pStyle w:val="BodyTextBullet2"/>
      </w:pPr>
      <w:r w:rsidRPr="002F57CD">
        <w:t>Yes</w:t>
      </w:r>
    </w:p>
    <w:p w:rsidR="009B529A" w:rsidRPr="002F57CD" w:rsidRDefault="009B529A" w:rsidP="00D30852">
      <w:pPr>
        <w:pStyle w:val="BodyTextBullet2"/>
      </w:pPr>
      <w:r w:rsidRPr="002F57CD">
        <w:t>No</w:t>
      </w:r>
    </w:p>
    <w:p w:rsidR="009B529A" w:rsidRPr="002F57CD" w:rsidRDefault="009B529A" w:rsidP="00D30852">
      <w:pPr>
        <w:pStyle w:val="BodyTextBullet2"/>
      </w:pPr>
      <w:r w:rsidRPr="002F57CD">
        <w:t>No Data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rPr>
          <w:i/>
          <w:iCs/>
        </w:rPr>
        <w:t>Enrollment</w:t>
      </w:r>
      <w:r w:rsidRPr="002F57CD">
        <w:rPr>
          <w:i/>
          <w:iCs/>
        </w:rPr>
        <w:fldChar w:fldCharType="begin"/>
      </w:r>
      <w:r w:rsidRPr="002F57CD">
        <w:instrText xml:space="preserve"> XE "Enrollment:Category" </w:instrText>
      </w:r>
      <w:r w:rsidRPr="002F57CD">
        <w:rPr>
          <w:i/>
          <w:iCs/>
        </w:rPr>
        <w:fldChar w:fldCharType="end"/>
      </w:r>
      <w:r w:rsidRPr="002F57CD">
        <w:rPr>
          <w:i/>
          <w:iCs/>
        </w:rPr>
        <w:t xml:space="preserve"> Category</w:t>
      </w:r>
      <w:r w:rsidRPr="002F57CD">
        <w:t xml:space="preserve"> must be </w:t>
      </w:r>
      <w:r w:rsidRPr="002F57CD">
        <w:rPr>
          <w:b/>
          <w:bCs/>
        </w:rPr>
        <w:t>Enrolled</w:t>
      </w:r>
      <w:r w:rsidRPr="002F57CD">
        <w:t xml:space="preserve"> or </w:t>
      </w:r>
      <w:r w:rsidRPr="002F57CD">
        <w:rPr>
          <w:b/>
          <w:bCs/>
        </w:rPr>
        <w:t>In Process</w:t>
      </w:r>
      <w:r w:rsidRPr="002F57CD">
        <w:t xml:space="preserve"> in order to set the </w:t>
      </w:r>
      <w:r w:rsidRPr="002F57CD">
        <w:rPr>
          <w:i/>
          <w:iCs/>
        </w:rPr>
        <w:t>Cancelled/Declined Indicator</w:t>
      </w:r>
      <w:r w:rsidRPr="002F57CD">
        <w:t xml:space="preserve"> to </w:t>
      </w:r>
      <w:r w:rsidRPr="002F57CD">
        <w:rPr>
          <w:b/>
          <w:bCs/>
        </w:rPr>
        <w:t>Yes</w:t>
      </w:r>
      <w:r w:rsidRPr="002F57CD">
        <w:t>.</w:t>
      </w:r>
    </w:p>
    <w:p w:rsidR="009B529A" w:rsidRPr="002F57CD" w:rsidRDefault="009B529A" w:rsidP="00D30852">
      <w:pPr>
        <w:pStyle w:val="BodyTextBullet2"/>
      </w:pPr>
      <w:r w:rsidRPr="002F57CD">
        <w:rPr>
          <w:iCs/>
        </w:rPr>
        <w:t>The</w:t>
      </w:r>
      <w:r w:rsidRPr="002F57CD">
        <w:t xml:space="preserve"> Veteran's requests to cancel/decline enrollment must be provided to the </w:t>
      </w:r>
      <w:r w:rsidRPr="002F57CD">
        <w:rPr>
          <w:rStyle w:val="Text-onlypopuphotspot"/>
        </w:rPr>
        <w:t>HEC</w:t>
      </w:r>
      <w:r w:rsidRPr="002F57CD">
        <w:t xml:space="preserve"> in writing.</w:t>
      </w:r>
    </w:p>
    <w:p w:rsidR="009B529A" w:rsidRPr="002F57CD" w:rsidRDefault="009B529A" w:rsidP="00D30852">
      <w:pPr>
        <w:pStyle w:val="BodyTextBullet2"/>
      </w:pPr>
      <w:r w:rsidRPr="002F57CD">
        <w:rPr>
          <w:iCs/>
        </w:rPr>
        <w:t>Veterans</w:t>
      </w:r>
      <w:r w:rsidRPr="002F57CD">
        <w:t xml:space="preserve"> who decline or cancel enrollment are not eligible for care of nonservice-connected conditions; however, emergent care can be provided on a humanitarian basis.</w:t>
      </w:r>
    </w:p>
    <w:p w:rsidR="009B529A" w:rsidRPr="002F57CD" w:rsidRDefault="009B529A" w:rsidP="00D30852">
      <w:pPr>
        <w:pStyle w:val="BodyTextBullet2"/>
      </w:pPr>
      <w:r w:rsidRPr="002F57CD">
        <w:rPr>
          <w:iCs/>
        </w:rPr>
        <w:t>Veterans</w:t>
      </w:r>
      <w:r w:rsidRPr="002F57CD">
        <w:t xml:space="preserve"> can reapply for enrollment</w:t>
      </w:r>
      <w:r w:rsidRPr="002F57CD">
        <w:fldChar w:fldCharType="begin"/>
      </w:r>
      <w:r w:rsidRPr="002F57CD">
        <w:instrText xml:space="preserve"> XE "Enrollment" </w:instrText>
      </w:r>
      <w:r w:rsidRPr="002F57CD">
        <w:fldChar w:fldCharType="end"/>
      </w:r>
      <w:r w:rsidRPr="002F57CD">
        <w:t xml:space="preserve"> at any time, however, they will be considered "new</w:t>
      </w:r>
      <w:r w:rsidRPr="002F57CD">
        <w:fldChar w:fldCharType="begin"/>
      </w:r>
      <w:r w:rsidRPr="002F57CD">
        <w:instrText xml:space="preserve"> XE "New:Enrollment applicants" </w:instrText>
      </w:r>
      <w:r w:rsidRPr="002F57CD">
        <w:fldChar w:fldCharType="end"/>
      </w:r>
      <w:r w:rsidRPr="002F57CD">
        <w:t>" registrants and enrollment will be based upon the current enrollment criteria</w:t>
      </w:r>
      <w:r w:rsidRPr="002F57CD">
        <w:fldChar w:fldCharType="begin"/>
      </w:r>
      <w:r w:rsidRPr="002F57CD">
        <w:instrText xml:space="preserve"> XE "Criteria:Enrollment" </w:instrText>
      </w:r>
      <w:r w:rsidRPr="002F57CD">
        <w:fldChar w:fldCharType="end"/>
      </w:r>
      <w:r w:rsidRPr="002F57CD">
        <w:t>.</w:t>
      </w:r>
    </w:p>
    <w:p w:rsidR="009B529A" w:rsidRPr="002F57CD" w:rsidRDefault="009B529A" w:rsidP="00067559">
      <w:pPr>
        <w:pStyle w:val="Fields"/>
      </w:pPr>
      <w:r w:rsidRPr="002F57CD">
        <w:rPr>
          <w:rStyle w:val="Drop-downhotspot"/>
        </w:rPr>
        <w:t>Cancelled/Declined Effective Date:</w:t>
      </w:r>
    </w:p>
    <w:p w:rsidR="009B529A" w:rsidRPr="002F57CD" w:rsidRDefault="009B529A" w:rsidP="004741E6">
      <w:pPr>
        <w:pStyle w:val="Fielddefinition"/>
      </w:pPr>
      <w:r w:rsidRPr="002F57CD">
        <w:rPr>
          <w:i/>
        </w:rPr>
        <w:t>Cancelled/Declined Effective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Cancelled/Declined Effective" </w:instrText>
      </w:r>
      <w:r w:rsidRPr="002F57CD">
        <w:rPr>
          <w:rStyle w:val="Drop-downhotspot"/>
        </w:rPr>
        <w:fldChar w:fldCharType="end"/>
      </w:r>
      <w:r w:rsidRPr="002F57CD">
        <w:t xml:space="preserve"> is the date the Veteran requested, in writing, to cancel or decline enrollment</w:t>
      </w:r>
      <w:r w:rsidR="00D96B3C" w:rsidRPr="002F57CD">
        <w:t xml:space="preserve">. </w:t>
      </w:r>
      <w:r w:rsidRPr="002F57CD">
        <w:t>The system defaults to the current date.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t xml:space="preserve">Cancelled/Declined Effective Date is required when the Cancelled/Declined Indicator is set to </w:t>
      </w:r>
      <w:r w:rsidRPr="002F57CD">
        <w:rPr>
          <w:b/>
          <w:bCs/>
        </w:rPr>
        <w:t>YES</w:t>
      </w:r>
      <w:r w:rsidRPr="002F57CD">
        <w:t>.</w:t>
      </w:r>
    </w:p>
    <w:p w:rsidR="009B529A" w:rsidRPr="002F57CD" w:rsidRDefault="009B529A" w:rsidP="00D30852">
      <w:pPr>
        <w:pStyle w:val="BodyTextBullet2"/>
      </w:pPr>
      <w:r w:rsidRPr="002F57CD">
        <w:t xml:space="preserve">Cancelled/Declined Effective Date must be a </w:t>
      </w:r>
      <w:r w:rsidRPr="002F57CD">
        <w:rPr>
          <w:rStyle w:val="Text-onlypopuphotspot"/>
        </w:rPr>
        <w:t>precise</w:t>
      </w:r>
      <w:r w:rsidRPr="002F57CD">
        <w:t xml:space="preserve"> date.</w:t>
      </w:r>
    </w:p>
    <w:p w:rsidR="009B529A" w:rsidRPr="002F57CD" w:rsidRDefault="009B529A" w:rsidP="004741E6">
      <w:pPr>
        <w:pStyle w:val="Fielddefinition"/>
      </w:pPr>
      <w:r w:rsidRPr="002F57CD">
        <w:t>Cancelled/Declined Effective Date cannot...</w:t>
      </w:r>
    </w:p>
    <w:p w:rsidR="009B529A" w:rsidRPr="002F57CD" w:rsidRDefault="009B529A" w:rsidP="00D30852">
      <w:pPr>
        <w:pStyle w:val="BodyTextBullet2"/>
      </w:pPr>
      <w:r w:rsidRPr="002F57CD">
        <w:t xml:space="preserve">be a date prior to the Veteran’s </w:t>
      </w:r>
      <w:r w:rsidRPr="002F57CD">
        <w:rPr>
          <w:i/>
          <w:iCs/>
        </w:rPr>
        <w:t>Date of Birth</w:t>
      </w:r>
      <w:r w:rsidRPr="002F57CD">
        <w:t>.</w:t>
      </w:r>
    </w:p>
    <w:p w:rsidR="009B529A" w:rsidRPr="002F57CD" w:rsidRDefault="009B529A" w:rsidP="00D30852">
      <w:pPr>
        <w:pStyle w:val="BodyTextBullet2"/>
      </w:pPr>
      <w:r w:rsidRPr="002F57CD">
        <w:t>be a future date.</w:t>
      </w:r>
    </w:p>
    <w:p w:rsidR="009B529A" w:rsidRPr="002F57CD" w:rsidRDefault="009B529A" w:rsidP="00D30852">
      <w:pPr>
        <w:pStyle w:val="BodyTextBullet2"/>
      </w:pPr>
      <w:r w:rsidRPr="002F57CD">
        <w:t xml:space="preserve">be a date that is equal to or prior to the </w:t>
      </w:r>
      <w:r w:rsidRPr="002F57CD">
        <w:rPr>
          <w:i/>
          <w:iCs/>
        </w:rPr>
        <w:t>Enrollment Application Date</w:t>
      </w:r>
      <w:r w:rsidRPr="002F57CD">
        <w:rPr>
          <w:i/>
          <w:iCs/>
        </w:rPr>
        <w:fldChar w:fldCharType="begin"/>
      </w:r>
      <w:r w:rsidRPr="002F57CD">
        <w:instrText xml:space="preserve"> XE "Application Date:Enrollment" </w:instrText>
      </w:r>
      <w:r w:rsidRPr="002F57CD">
        <w:rPr>
          <w:i/>
          <w:iCs/>
        </w:rPr>
        <w:fldChar w:fldCharType="end"/>
      </w:r>
      <w:r w:rsidRPr="002F57CD">
        <w:t>.</w:t>
      </w:r>
    </w:p>
    <w:p w:rsidR="009B529A" w:rsidRPr="002F57CD" w:rsidRDefault="009B529A" w:rsidP="00D30852">
      <w:pPr>
        <w:pStyle w:val="BodyTextBullet2"/>
      </w:pPr>
      <w:r w:rsidRPr="002F57CD">
        <w:t xml:space="preserve">be after the </w:t>
      </w:r>
      <w:r w:rsidRPr="002F57CD">
        <w:rPr>
          <w:i/>
          <w:iCs/>
        </w:rPr>
        <w:t>Date of Death</w:t>
      </w:r>
      <w:r w:rsidRPr="002F57CD">
        <w:rPr>
          <w:i/>
          <w:iCs/>
        </w:rPr>
        <w:fldChar w:fldCharType="begin"/>
      </w:r>
      <w:r w:rsidRPr="002F57CD">
        <w:instrText xml:space="preserve"> XE "</w:instrText>
      </w:r>
      <w:r w:rsidRPr="002F57CD">
        <w:rPr>
          <w:iCs/>
        </w:rPr>
        <w:instrText>Death:</w:instrText>
      </w:r>
      <w:r w:rsidRPr="002F57CD">
        <w:instrText xml:space="preserve">of Death" </w:instrText>
      </w:r>
      <w:r w:rsidRPr="002F57CD">
        <w:rPr>
          <w:i/>
          <w:iCs/>
        </w:rPr>
        <w:fldChar w:fldCharType="end"/>
      </w:r>
      <w:r w:rsidRPr="002F57CD">
        <w:t>.</w:t>
      </w:r>
    </w:p>
    <w:p w:rsidR="009B529A" w:rsidRPr="002F57CD" w:rsidRDefault="009B529A" w:rsidP="00067559">
      <w:pPr>
        <w:pStyle w:val="Fields"/>
      </w:pPr>
      <w:r w:rsidRPr="002F57CD">
        <w:rPr>
          <w:rStyle w:val="Drop-downhotspot"/>
        </w:rPr>
        <w:t>Reason Cancelled/Declined:</w:t>
      </w:r>
    </w:p>
    <w:p w:rsidR="009B529A" w:rsidRPr="002F57CD" w:rsidRDefault="009B529A" w:rsidP="004741E6">
      <w:pPr>
        <w:pStyle w:val="Fielddefinition"/>
      </w:pPr>
      <w:r w:rsidRPr="002F57CD">
        <w:rPr>
          <w:i/>
        </w:rPr>
        <w:t>Reason Cancelled/Declined</w:t>
      </w:r>
      <w:r w:rsidRPr="002F57CD">
        <w:t xml:space="preserve"> is defined as the reason why a Veteran has chosen to cancel or decline enrollment</w:t>
      </w:r>
      <w:r w:rsidRPr="002F57CD">
        <w:fldChar w:fldCharType="begin"/>
      </w:r>
      <w:r w:rsidRPr="002F57CD">
        <w:instrText xml:space="preserve"> XE "Enrollment" </w:instrText>
      </w:r>
      <w:r w:rsidRPr="002F57CD">
        <w:fldChar w:fldCharType="end"/>
      </w:r>
      <w:r w:rsidRPr="002F57CD">
        <w:t xml:space="preserve"> in the </w:t>
      </w:r>
      <w:r w:rsidRPr="002F57CD">
        <w:rPr>
          <w:rStyle w:val="Text-onlypopuphotspot"/>
        </w:rPr>
        <w:t>VA</w:t>
      </w:r>
      <w:r w:rsidRPr="002F57CD">
        <w:t xml:space="preserve"> </w:t>
      </w:r>
      <w:r w:rsidR="00912F4E" w:rsidRPr="002F57CD">
        <w:t>H</w:t>
      </w:r>
      <w:r w:rsidRPr="002F57CD">
        <w:t xml:space="preserve">ealth </w:t>
      </w:r>
      <w:r w:rsidR="00912F4E" w:rsidRPr="002F57CD">
        <w:t>C</w:t>
      </w:r>
      <w:r w:rsidRPr="002F57CD">
        <w:t xml:space="preserve">are </w:t>
      </w:r>
      <w:r w:rsidR="00912F4E" w:rsidRPr="002F57CD">
        <w:t>S</w:t>
      </w:r>
      <w:r w:rsidRPr="002F57CD">
        <w:t>ystem.</w:t>
      </w:r>
    </w:p>
    <w:p w:rsidR="009B529A" w:rsidRPr="002F57CD" w:rsidRDefault="009B529A" w:rsidP="004741E6">
      <w:pPr>
        <w:pStyle w:val="Fielddefinition"/>
      </w:pPr>
      <w:r w:rsidRPr="002F57CD">
        <w:t>This data is shared with VistA.</w:t>
      </w:r>
    </w:p>
    <w:p w:rsidR="002D4BD7" w:rsidRPr="002F57CD" w:rsidRDefault="002D4BD7" w:rsidP="009B529A">
      <w:pPr>
        <w:ind w:left="600"/>
        <w:rPr>
          <w:rStyle w:val="Drop-downhotspot"/>
          <w:b/>
          <w:i/>
          <w:u w:val="single"/>
        </w:rPr>
      </w:pPr>
    </w:p>
    <w:p w:rsidR="009B529A" w:rsidRPr="002F57CD" w:rsidRDefault="009B529A" w:rsidP="009B529A">
      <w:pPr>
        <w:ind w:left="600"/>
        <w:rPr>
          <w:rStyle w:val="Drop-downhotspot"/>
          <w:b/>
          <w:i/>
          <w:u w:val="single"/>
        </w:rPr>
      </w:pPr>
      <w:r w:rsidRPr="002F57CD">
        <w:rPr>
          <w:rStyle w:val="Drop-downhotspot"/>
          <w:b/>
          <w:i/>
          <w:u w:val="single"/>
        </w:rPr>
        <w:t>More...</w:t>
      </w:r>
    </w:p>
    <w:p w:rsidR="009B529A" w:rsidRPr="002F57CD" w:rsidRDefault="009B529A" w:rsidP="004741E6">
      <w:pPr>
        <w:pStyle w:val="Fielddefinition"/>
      </w:pPr>
      <w:r w:rsidRPr="002F57CD">
        <w:t>Choices are:</w:t>
      </w:r>
    </w:p>
    <w:p w:rsidR="009B529A" w:rsidRPr="002F57CD" w:rsidRDefault="009B529A" w:rsidP="00D30852">
      <w:pPr>
        <w:pStyle w:val="BodyTextBullet2"/>
      </w:pPr>
      <w:r w:rsidRPr="002F57CD">
        <w:t>Other</w:t>
      </w:r>
      <w:r w:rsidRPr="002F57CD">
        <w:rPr>
          <w:rStyle w:val="Emphasis"/>
        </w:rPr>
        <w:t xml:space="preserve"> Insurance</w:t>
      </w:r>
      <w:r w:rsidRPr="002F57CD">
        <w:rPr>
          <w:rStyle w:val="Emphasis"/>
        </w:rPr>
        <w:fldChar w:fldCharType="begin"/>
      </w:r>
      <w:r w:rsidRPr="002F57CD">
        <w:instrText xml:space="preserve"> XE "</w:instrText>
      </w:r>
      <w:r w:rsidRPr="002F57CD">
        <w:rPr>
          <w:rStyle w:val="Emphasis"/>
        </w:rPr>
        <w:instrText>Insurance:</w:instrText>
      </w:r>
      <w:r w:rsidRPr="002F57CD">
        <w:instrText xml:space="preserve">Reason Cancelled/Declined:Other" </w:instrText>
      </w:r>
      <w:r w:rsidRPr="002F57CD">
        <w:rPr>
          <w:rStyle w:val="Emphasis"/>
        </w:rPr>
        <w:fldChar w:fldCharType="end"/>
      </w:r>
      <w:r w:rsidRPr="002F57CD">
        <w:rPr>
          <w:rStyle w:val="Expandingtext"/>
        </w:rPr>
        <w:t xml:space="preserve">  – </w:t>
      </w:r>
      <w:r w:rsidRPr="002F57CD">
        <w:rPr>
          <w:rStyle w:val="Expandingtext"/>
          <w:i/>
        </w:rPr>
        <w:t>Veteran is covered under other insurance</w:t>
      </w:r>
    </w:p>
    <w:p w:rsidR="009B529A" w:rsidRPr="002F57CD" w:rsidRDefault="009B529A" w:rsidP="00D30852">
      <w:pPr>
        <w:pStyle w:val="BodyTextBullet2"/>
        <w:rPr>
          <w:rStyle w:val="Emphasis"/>
        </w:rPr>
      </w:pPr>
      <w:r w:rsidRPr="002F57CD">
        <w:rPr>
          <w:rStyle w:val="Emphasis"/>
        </w:rPr>
        <w:t xml:space="preserve">Other (when selected, Canceled/Declined Remarks field is required) </w:t>
      </w:r>
    </w:p>
    <w:p w:rsidR="009B529A" w:rsidRPr="002F57CD" w:rsidRDefault="009B529A" w:rsidP="00D30852">
      <w:pPr>
        <w:pStyle w:val="BodyTextBullet2"/>
        <w:rPr>
          <w:rStyle w:val="Emphasis"/>
        </w:rPr>
      </w:pPr>
      <w:r w:rsidRPr="002F57CD">
        <w:rPr>
          <w:rStyle w:val="Emphasis"/>
        </w:rPr>
        <w:t xml:space="preserve">Dissatisfied with VA Care  – Veteran is dissatisfied with the VA care s/he has received </w:t>
      </w:r>
    </w:p>
    <w:p w:rsidR="009B529A" w:rsidRPr="002F57CD" w:rsidRDefault="009B529A" w:rsidP="00D30852">
      <w:pPr>
        <w:pStyle w:val="BodyTextBullet2"/>
        <w:rPr>
          <w:rStyle w:val="Emphasis"/>
        </w:rPr>
      </w:pPr>
      <w:r w:rsidRPr="002F57CD">
        <w:rPr>
          <w:rStyle w:val="Emphasis"/>
        </w:rPr>
        <w:t>Geographic Access  – Veteran lives too far from a VA Health Care facility</w:t>
      </w:r>
      <w:r w:rsidRPr="002F57CD">
        <w:rPr>
          <w:rStyle w:val="Emphasis"/>
        </w:rPr>
        <w:fldChar w:fldCharType="begin"/>
      </w:r>
      <w:r w:rsidRPr="002F57CD">
        <w:instrText xml:space="preserve"> XE "Facility" </w:instrText>
      </w:r>
      <w:r w:rsidRPr="002F57CD">
        <w:rPr>
          <w:rStyle w:val="Emphasis"/>
        </w:rPr>
        <w:fldChar w:fldCharType="end"/>
      </w:r>
      <w:r w:rsidRPr="002F57CD">
        <w:rPr>
          <w:rStyle w:val="Emphasis"/>
        </w:rPr>
        <w:t xml:space="preserve"> </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t xml:space="preserve">Reason Cancelled/Declined is a required entry when Cancelled/Declined Indicator is </w:t>
      </w:r>
      <w:r w:rsidRPr="002F57CD">
        <w:rPr>
          <w:b/>
          <w:bCs/>
        </w:rPr>
        <w:t>Yes</w:t>
      </w:r>
      <w:r w:rsidRPr="002F57CD">
        <w:t>.</w:t>
      </w:r>
    </w:p>
    <w:p w:rsidR="009B529A" w:rsidRPr="002F57CD" w:rsidRDefault="009B529A" w:rsidP="00D30852">
      <w:pPr>
        <w:pStyle w:val="BodyTextBullet2"/>
      </w:pPr>
      <w:r w:rsidRPr="002F57CD">
        <w:t xml:space="preserve">When Reason Cancelled/Declined choice is </w:t>
      </w:r>
      <w:r w:rsidRPr="002F57CD">
        <w:rPr>
          <w:b/>
          <w:bCs/>
        </w:rPr>
        <w:t>Other</w:t>
      </w:r>
      <w:r w:rsidRPr="002F57CD">
        <w:t>, Canceled/Declined Remarks is a required field.</w:t>
      </w:r>
    </w:p>
    <w:p w:rsidR="009B529A" w:rsidRPr="002F57CD" w:rsidRDefault="009B529A" w:rsidP="00067559">
      <w:pPr>
        <w:pStyle w:val="Fields"/>
      </w:pPr>
      <w:r w:rsidRPr="002F57CD">
        <w:rPr>
          <w:rStyle w:val="Drop-downhotspot"/>
        </w:rPr>
        <w:t>Reason Cancelled/Declined Not Processed:</w:t>
      </w:r>
    </w:p>
    <w:p w:rsidR="009B529A" w:rsidRPr="002F57CD" w:rsidRDefault="009B529A" w:rsidP="004741E6">
      <w:pPr>
        <w:pStyle w:val="Fielddefinition"/>
      </w:pPr>
      <w:r w:rsidRPr="002F57CD">
        <w:rPr>
          <w:i/>
        </w:rPr>
        <w:t>Reason Cancelled/ Declined Not Processed</w:t>
      </w:r>
      <w:r w:rsidRPr="002F57CD">
        <w:t xml:space="preserve"> is the reason the cancel decline request has not been processed by the </w:t>
      </w:r>
      <w:r w:rsidRPr="002F57CD">
        <w:rPr>
          <w:rStyle w:val="Text-onlypopuphotspot"/>
        </w:rPr>
        <w:t>HEC</w:t>
      </w:r>
      <w:r w:rsidRPr="002F57CD">
        <w:t xml:space="preserve"> user</w:t>
      </w:r>
      <w:r w:rsidR="00D96B3C" w:rsidRPr="002F57CD">
        <w:t xml:space="preserve">. </w:t>
      </w: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t xml:space="preserve">Reason Cancel/Declined Not Processed is not valid unless Canceled/Declined Indicator is </w:t>
      </w:r>
      <w:r w:rsidRPr="002F57CD">
        <w:rPr>
          <w:b/>
          <w:bCs/>
        </w:rPr>
        <w:t>No</w:t>
      </w:r>
      <w:r w:rsidRPr="002F57CD">
        <w:t>.</w:t>
      </w:r>
    </w:p>
    <w:p w:rsidR="009B529A" w:rsidRPr="002F57CD" w:rsidRDefault="009B529A" w:rsidP="00067559">
      <w:pPr>
        <w:pStyle w:val="Fields"/>
      </w:pPr>
      <w:r w:rsidRPr="002F57CD">
        <w:rPr>
          <w:rStyle w:val="Drop-downhotspot"/>
        </w:rPr>
        <w:t>Cancelled/Declined Remarks:</w:t>
      </w:r>
    </w:p>
    <w:p w:rsidR="009B529A" w:rsidRPr="002F57CD" w:rsidRDefault="009B529A" w:rsidP="004741E6">
      <w:pPr>
        <w:pStyle w:val="Fielddefinition"/>
      </w:pPr>
      <w:r w:rsidRPr="002F57CD">
        <w:rPr>
          <w:i/>
        </w:rPr>
        <w:t>Cancelled/Decline Remarks</w:t>
      </w:r>
      <w:r w:rsidRPr="002F57CD">
        <w:t xml:space="preserve"> is a free-text explanation of the reason for cancelling or declining enrollment.</w:t>
      </w:r>
    </w:p>
    <w:p w:rsidR="009B529A" w:rsidRPr="002F57CD" w:rsidRDefault="009B529A" w:rsidP="004741E6">
      <w:pPr>
        <w:pStyle w:val="Fielddefinition"/>
      </w:pPr>
      <w:r w:rsidRPr="002F57CD">
        <w:t>This data is shared with VistA.</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rPr>
          <w:i/>
          <w:iCs/>
        </w:rPr>
        <w:t>Canceled/Declined Remarks</w:t>
      </w:r>
      <w:r w:rsidRPr="002F57CD">
        <w:t xml:space="preserve"> cannot be greater than 60 characters.</w:t>
      </w:r>
    </w:p>
    <w:p w:rsidR="009B529A" w:rsidRPr="002F57CD" w:rsidRDefault="009B529A" w:rsidP="00D30852">
      <w:pPr>
        <w:pStyle w:val="BodyTextBullet2"/>
      </w:pPr>
      <w:r w:rsidRPr="002F57CD">
        <w:rPr>
          <w:i/>
          <w:iCs/>
        </w:rPr>
        <w:t>Canceled/Declined Remarks</w:t>
      </w:r>
      <w:r w:rsidRPr="002F57CD">
        <w:t xml:space="preserve"> cannot be entered unless </w:t>
      </w:r>
      <w:r w:rsidRPr="002F57CD">
        <w:rPr>
          <w:i/>
          <w:iCs/>
        </w:rPr>
        <w:t>Reason Canceled/Declined</w:t>
      </w:r>
      <w:r w:rsidRPr="002F57CD">
        <w:t xml:space="preserve"> is </w:t>
      </w:r>
      <w:r w:rsidRPr="002F57CD">
        <w:rPr>
          <w:b/>
          <w:bCs/>
        </w:rPr>
        <w:t>Other</w:t>
      </w:r>
      <w:r w:rsidR="00D96B3C" w:rsidRPr="002F57CD">
        <w:t xml:space="preserve">. </w:t>
      </w:r>
      <w:r w:rsidRPr="002F57CD">
        <w:t>It may also be left blank.</w:t>
      </w:r>
    </w:p>
    <w:p w:rsidR="009B529A" w:rsidRPr="002F57CD" w:rsidRDefault="009B529A" w:rsidP="00067559">
      <w:pPr>
        <w:pStyle w:val="Fields"/>
      </w:pPr>
      <w:r w:rsidRPr="002F57CD">
        <w:rPr>
          <w:rStyle w:val="Drop-downhotspot"/>
        </w:rPr>
        <w:t>Enrollment</w:t>
      </w:r>
      <w:r w:rsidRPr="002F57CD">
        <w:rPr>
          <w:rStyle w:val="Drop-downhotspot"/>
        </w:rPr>
        <w:fldChar w:fldCharType="begin"/>
      </w:r>
      <w:r w:rsidRPr="002F57CD">
        <w:instrText xml:space="preserve"> XE "Enrollment:Override" </w:instrText>
      </w:r>
      <w:r w:rsidRPr="002F57CD">
        <w:rPr>
          <w:rStyle w:val="Drop-downhotspot"/>
        </w:rPr>
        <w:fldChar w:fldCharType="end"/>
      </w:r>
      <w:r w:rsidRPr="002F57CD">
        <w:rPr>
          <w:rStyle w:val="Drop-downhotspot"/>
        </w:rPr>
        <w:t xml:space="preserve"> Override:</w:t>
      </w:r>
    </w:p>
    <w:p w:rsidR="009B529A" w:rsidRPr="002F57CD" w:rsidRDefault="009B529A" w:rsidP="004741E6">
      <w:pPr>
        <w:pStyle w:val="Fielddefinition"/>
      </w:pPr>
      <w:r w:rsidRPr="002F57CD">
        <w:rPr>
          <w:i/>
        </w:rPr>
        <w:t>Enrollment Override</w:t>
      </w:r>
      <w:r w:rsidRPr="002F57CD">
        <w:t xml:space="preserve"> flag is defined as a flag that when set, will initiate the determination of a beneficiary's enrollment priority</w:t>
      </w:r>
      <w:r w:rsidR="00D96B3C" w:rsidRPr="002F57CD">
        <w:t xml:space="preserve">. </w:t>
      </w:r>
    </w:p>
    <w:p w:rsidR="009B529A" w:rsidRPr="002F57CD" w:rsidRDefault="009B529A" w:rsidP="00D30852">
      <w:pPr>
        <w:pStyle w:val="BodyText4"/>
      </w:pPr>
      <w:r w:rsidRPr="002F57CD">
        <w:drawing>
          <wp:inline distT="0" distB="0" distL="0" distR="0" wp14:anchorId="2A279E98" wp14:editId="4CFBF9B8">
            <wp:extent cx="191135" cy="191135"/>
            <wp:effectExtent l="0" t="0" r="0" b="0"/>
            <wp:docPr id="1535" name="Picture 153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This flag can only be set by a HEC user.</w:t>
      </w: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4741E6">
      <w:pPr>
        <w:pStyle w:val="Fielddefinition"/>
      </w:pPr>
      <w:r w:rsidRPr="002F57CD">
        <w:t xml:space="preserve">It is used in those cases where a beneficiary may have been incorrectly placed in a </w:t>
      </w:r>
      <w:r w:rsidRPr="002F57CD">
        <w:rPr>
          <w:i/>
        </w:rPr>
        <w:t>Rejected</w:t>
      </w:r>
      <w:r w:rsidRPr="002F57CD">
        <w:t xml:space="preserve">; </w:t>
      </w:r>
      <w:r w:rsidRPr="002F57CD">
        <w:rPr>
          <w:i/>
        </w:rPr>
        <w:t>Stop New</w:t>
      </w:r>
      <w:r w:rsidRPr="002F57CD">
        <w:rPr>
          <w:i/>
        </w:rPr>
        <w:fldChar w:fldCharType="begin"/>
      </w:r>
      <w:r w:rsidRPr="002F57CD">
        <w:instrText xml:space="preserve"> XE "New:Stop Enrollments" </w:instrText>
      </w:r>
      <w:r w:rsidRPr="002F57CD">
        <w:rPr>
          <w:i/>
        </w:rPr>
        <w:fldChar w:fldCharType="end"/>
      </w:r>
      <w:r w:rsidRPr="002F57CD">
        <w:rPr>
          <w:i/>
        </w:rPr>
        <w:t xml:space="preserve"> Enrollments</w:t>
      </w:r>
      <w:r w:rsidRPr="002F57CD">
        <w:t xml:space="preserve"> OR </w:t>
      </w:r>
      <w:r w:rsidRPr="002F57CD">
        <w:rPr>
          <w:i/>
        </w:rPr>
        <w:t>Rejected; Below Enrollment Group</w:t>
      </w:r>
      <w:r w:rsidRPr="002F57CD">
        <w:rPr>
          <w:i/>
        </w:rPr>
        <w:fldChar w:fldCharType="begin"/>
      </w:r>
      <w:r w:rsidRPr="002F57CD">
        <w:instrText xml:space="preserve"> XE "Group:below Enrollment Threshold" </w:instrText>
      </w:r>
      <w:r w:rsidRPr="002F57CD">
        <w:rPr>
          <w:i/>
        </w:rPr>
        <w:fldChar w:fldCharType="end"/>
      </w:r>
      <w:r w:rsidRPr="002F57CD">
        <w:rPr>
          <w:i/>
        </w:rPr>
        <w:t xml:space="preserve"> Threshold Enrollment</w:t>
      </w:r>
      <w:r w:rsidRPr="002F57CD">
        <w:rPr>
          <w:i/>
        </w:rPr>
        <w:fldChar w:fldCharType="begin"/>
      </w:r>
      <w:r w:rsidRPr="002F57CD">
        <w:instrText xml:space="preserve"> XE "Enrollment:Status" </w:instrText>
      </w:r>
      <w:r w:rsidRPr="002F57CD">
        <w:rPr>
          <w:i/>
        </w:rPr>
        <w:fldChar w:fldCharType="end"/>
      </w:r>
      <w:r w:rsidRPr="002F57CD">
        <w:t xml:space="preserve"> status.</w:t>
      </w:r>
    </w:p>
    <w:p w:rsidR="009B529A" w:rsidRPr="002F57CD" w:rsidRDefault="009B529A" w:rsidP="004741E6">
      <w:pPr>
        <w:pStyle w:val="Fielddefinition"/>
      </w:pPr>
      <w:r w:rsidRPr="002F57CD">
        <w:t>It could also be used when a beneficiary was incorrectly enrolled into a priority group</w:t>
      </w:r>
      <w:r w:rsidRPr="002F57CD">
        <w:fldChar w:fldCharType="begin"/>
      </w:r>
      <w:r w:rsidRPr="002F57CD">
        <w:instrText xml:space="preserve"> XE "Group:Priority" </w:instrText>
      </w:r>
      <w:r w:rsidRPr="002F57CD">
        <w:fldChar w:fldCharType="end"/>
      </w:r>
      <w:r w:rsidRPr="002F57CD">
        <w:t xml:space="preserve"> that should be rejected.</w:t>
      </w:r>
    </w:p>
    <w:p w:rsidR="009B529A" w:rsidRPr="002F57CD" w:rsidRDefault="009B529A" w:rsidP="004741E6">
      <w:pPr>
        <w:pStyle w:val="Fielddefinition"/>
      </w:pPr>
      <w:r w:rsidRPr="002F57CD">
        <w:t>Valid Responses are:</w:t>
      </w:r>
    </w:p>
    <w:p w:rsidR="009B529A" w:rsidRPr="002F57CD" w:rsidRDefault="009B529A" w:rsidP="00D30852">
      <w:pPr>
        <w:pStyle w:val="BodyTextBullet2"/>
      </w:pPr>
      <w:r w:rsidRPr="002F57CD">
        <w:t>Yes</w:t>
      </w:r>
    </w:p>
    <w:p w:rsidR="009B529A" w:rsidRPr="002F57CD" w:rsidRDefault="009B529A" w:rsidP="00D30852">
      <w:pPr>
        <w:pStyle w:val="BodyTextBullet2"/>
      </w:pPr>
      <w:r w:rsidRPr="002F57CD">
        <w:t>No</w:t>
      </w:r>
    </w:p>
    <w:p w:rsidR="009B529A" w:rsidRPr="002F57CD" w:rsidRDefault="009B529A" w:rsidP="00067559">
      <w:pPr>
        <w:pStyle w:val="Fields"/>
      </w:pPr>
      <w:r w:rsidRPr="002F57CD">
        <w:rPr>
          <w:noProof/>
          <w:u w:val="none"/>
        </w:rPr>
        <w:drawing>
          <wp:inline distT="0" distB="0" distL="0" distR="0" wp14:anchorId="79A7F323" wp14:editId="3B278A1D">
            <wp:extent cx="119380" cy="119380"/>
            <wp:effectExtent l="19050" t="0" r="0" b="0"/>
            <wp:docPr id="1538" name="Picture 15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Enrollment</w:t>
      </w:r>
      <w:r w:rsidRPr="002F57CD">
        <w:rPr>
          <w:rStyle w:val="Drop-downhotspot"/>
        </w:rPr>
        <w:fldChar w:fldCharType="begin"/>
      </w:r>
      <w:r w:rsidRPr="002F57CD">
        <w:instrText xml:space="preserve"> XE "Enrollment:Override Reason" </w:instrText>
      </w:r>
      <w:r w:rsidRPr="002F57CD">
        <w:rPr>
          <w:rStyle w:val="Drop-downhotspot"/>
        </w:rPr>
        <w:fldChar w:fldCharType="end"/>
      </w:r>
      <w:r w:rsidRPr="002F57CD">
        <w:rPr>
          <w:rStyle w:val="Drop-downhotspot"/>
        </w:rPr>
        <w:t xml:space="preserve"> Override Reason:</w:t>
      </w:r>
    </w:p>
    <w:p w:rsidR="009B529A" w:rsidRPr="002F57CD" w:rsidRDefault="009B529A" w:rsidP="004741E6">
      <w:pPr>
        <w:pStyle w:val="Fielddefinition"/>
      </w:pPr>
      <w:r w:rsidRPr="002F57CD">
        <w:t>This is the reason for the enrollment override</w:t>
      </w:r>
      <w:r w:rsidR="00D96B3C" w:rsidRPr="002F57CD">
        <w:t xml:space="preserve">. </w:t>
      </w: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t xml:space="preserve">Enrollment Override Reason is required when Enrollment Override is </w:t>
      </w:r>
      <w:r w:rsidRPr="002F57CD">
        <w:rPr>
          <w:b/>
          <w:bCs/>
        </w:rPr>
        <w:t>Yes</w:t>
      </w:r>
      <w:r w:rsidRPr="002F57CD">
        <w:t>.</w:t>
      </w:r>
    </w:p>
    <w:p w:rsidR="009B529A" w:rsidRPr="002F57CD" w:rsidRDefault="009B529A" w:rsidP="00067559">
      <w:pPr>
        <w:pStyle w:val="Fields"/>
      </w:pPr>
      <w:r w:rsidRPr="002F57CD">
        <w:rPr>
          <w:rStyle w:val="Drop-downhotspot"/>
        </w:rPr>
        <w:t>Enrollment</w:t>
      </w:r>
      <w:r w:rsidRPr="002F57CD">
        <w:rPr>
          <w:rStyle w:val="Drop-downhotspot"/>
        </w:rPr>
        <w:fldChar w:fldCharType="begin"/>
      </w:r>
      <w:r w:rsidRPr="002F57CD">
        <w:instrText xml:space="preserve"> XE "Enrollment:Override Comments</w:instrText>
      </w:r>
      <w:r w:rsidRPr="002F57CD">
        <w:fldChar w:fldCharType="begin"/>
      </w:r>
      <w:r w:rsidRPr="002F57CD">
        <w:instrText xml:space="preserve"> XE "</w:instrText>
      </w:r>
      <w:r w:rsidRPr="002F57CD">
        <w:rPr>
          <w:rStyle w:val="Drop-downhotspot"/>
        </w:rPr>
        <w:instrText>Comments:</w:instrText>
      </w:r>
      <w:r w:rsidRPr="002F57CD">
        <w:instrText xml:space="preserve">Enrollment Overrode" </w:instrText>
      </w:r>
      <w:r w:rsidRPr="002F57CD">
        <w:fldChar w:fldCharType="end"/>
      </w:r>
      <w:r w:rsidRPr="002F57CD">
        <w:instrText xml:space="preserve">" </w:instrText>
      </w:r>
      <w:r w:rsidRPr="002F57CD">
        <w:rPr>
          <w:rStyle w:val="Drop-downhotspot"/>
        </w:rPr>
        <w:fldChar w:fldCharType="end"/>
      </w:r>
      <w:r w:rsidRPr="002F57CD">
        <w:rPr>
          <w:rStyle w:val="Drop-downhotspot"/>
        </w:rPr>
        <w:t xml:space="preserve"> Override Comments:</w:t>
      </w:r>
    </w:p>
    <w:p w:rsidR="009B529A" w:rsidRPr="002F57CD" w:rsidRDefault="009B529A" w:rsidP="004741E6">
      <w:pPr>
        <w:pStyle w:val="Fielddefinition"/>
      </w:pPr>
      <w:r w:rsidRPr="002F57CD">
        <w:t>This is a free text comments area for the enrollment override.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D30852">
      <w:pPr>
        <w:pStyle w:val="BodyTextBullet2"/>
      </w:pPr>
      <w:r w:rsidRPr="002F57CD">
        <w:rPr>
          <w:i/>
          <w:iCs/>
        </w:rPr>
        <w:t>Enrollment Override Comments</w:t>
      </w:r>
      <w:r w:rsidRPr="002F57CD">
        <w:t xml:space="preserve"> cannot be greater than 80 characters.</w:t>
      </w:r>
    </w:p>
    <w:p w:rsidR="009B529A" w:rsidRPr="002F57CD" w:rsidRDefault="009B529A" w:rsidP="009B529A">
      <w:pPr>
        <w:rPr>
          <w:b/>
          <w:bCs/>
          <w:szCs w:val="20"/>
        </w:rPr>
      </w:pPr>
    </w:p>
    <w:p w:rsidR="009B529A" w:rsidRPr="002F57CD" w:rsidRDefault="009B529A" w:rsidP="000B66A7">
      <w:pPr>
        <w:pStyle w:val="BodyText"/>
      </w:pPr>
      <w:r w:rsidRPr="002F57CD">
        <w:rPr>
          <w:b/>
          <w:noProof/>
          <w:color w:val="FF0000"/>
        </w:rPr>
        <w:drawing>
          <wp:inline distT="0" distB="0" distL="0" distR="0" wp14:anchorId="76EA52DF" wp14:editId="167A3B23">
            <wp:extent cx="119380" cy="119380"/>
            <wp:effectExtent l="19050" t="0" r="0" b="0"/>
            <wp:docPr id="1541" name="Picture 154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rsidRPr="002F57CD">
        <w:t xml:space="preserve"> </w:t>
      </w:r>
      <w:r w:rsidRPr="002F57CD">
        <w:t>Indicates Required Field</w:t>
      </w:r>
    </w:p>
    <w:p w:rsidR="009B529A" w:rsidRPr="002F57CD" w:rsidRDefault="009B529A" w:rsidP="00DB3121">
      <w:pPr>
        <w:pStyle w:val="Heading3"/>
      </w:pPr>
      <w:r w:rsidRPr="002F57CD">
        <w:rPr>
          <w:rFonts w:ascii="Verdana" w:hAnsi="Verdana"/>
          <w:color w:val="A82384"/>
          <w:sz w:val="15"/>
          <w:szCs w:val="15"/>
        </w:rPr>
        <w:br w:type="page"/>
      </w:r>
      <w:bookmarkStart w:id="892" w:name="Facility"/>
      <w:bookmarkStart w:id="893" w:name="_Toc394920856"/>
      <w:bookmarkStart w:id="894" w:name="_Toc406571192"/>
      <w:bookmarkStart w:id="895" w:name="_Toc447812033"/>
      <w:bookmarkEnd w:id="892"/>
      <w:r w:rsidRPr="002F57CD">
        <w:t>Facility</w:t>
      </w:r>
      <w:bookmarkEnd w:id="890"/>
      <w:bookmarkEnd w:id="893"/>
      <w:bookmarkEnd w:id="894"/>
      <w:bookmarkEnd w:id="895"/>
    </w:p>
    <w:p w:rsidR="009B529A" w:rsidRPr="002F57CD" w:rsidRDefault="009B529A" w:rsidP="003175D1">
      <w:pPr>
        <w:pStyle w:val="Heading4"/>
      </w:pPr>
      <w:bookmarkStart w:id="896" w:name="_Facility"/>
      <w:bookmarkStart w:id="897" w:name="_Toc289864847"/>
      <w:bookmarkStart w:id="898" w:name="_Toc394920857"/>
      <w:bookmarkStart w:id="899" w:name="_Toc406571193"/>
      <w:bookmarkStart w:id="900" w:name="_Toc447812034"/>
      <w:bookmarkEnd w:id="896"/>
      <w:r w:rsidRPr="002F57CD">
        <w:t>Facility</w:t>
      </w:r>
      <w:bookmarkEnd w:id="897"/>
      <w:bookmarkEnd w:id="898"/>
      <w:bookmarkEnd w:id="899"/>
      <w:bookmarkEnd w:id="900"/>
      <w:r w:rsidRPr="002F57CD">
        <w:fldChar w:fldCharType="begin"/>
      </w:r>
      <w:r w:rsidRPr="002F57CD">
        <w:instrText xml:space="preserve"> XE "</w:instrText>
      </w:r>
      <w:r w:rsidRPr="002F57CD">
        <w:rPr>
          <w:sz w:val="18"/>
          <w:szCs w:val="18"/>
        </w:rPr>
        <w:instrText>Facility</w:instrText>
      </w:r>
      <w:r w:rsidRPr="002F57CD">
        <w:instrText xml:space="preserve">" </w:instrText>
      </w:r>
      <w:r w:rsidRPr="002F57CD">
        <w:fldChar w:fldCharType="end"/>
      </w:r>
    </w:p>
    <w:p w:rsidR="009B529A" w:rsidRPr="002F57CD" w:rsidRDefault="009B529A" w:rsidP="001974F3">
      <w:pPr>
        <w:pStyle w:val="BodyText"/>
      </w:pPr>
      <w:r w:rsidRPr="002F57CD">
        <w:t>This screen lists facilities the beneficiary has visited along with information associated with each of those facilities</w:t>
      </w:r>
      <w:r w:rsidR="00D96B3C" w:rsidRPr="002F57CD">
        <w:t xml:space="preserve">. </w:t>
      </w:r>
      <w:r w:rsidRPr="002F57CD">
        <w:t xml:space="preserve">The white checkmark in the green square </w:t>
      </w:r>
      <w:r w:rsidRPr="002F57CD">
        <w:rPr>
          <w:noProof/>
        </w:rPr>
        <w:drawing>
          <wp:inline distT="0" distB="0" distL="0" distR="0" wp14:anchorId="1D82B1C6" wp14:editId="39EACC7A">
            <wp:extent cx="135255" cy="135255"/>
            <wp:effectExtent l="19050" t="0" r="0" b="0"/>
            <wp:docPr id="1542" name="Picture 1542" descr="Preferred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descr="Preferred Facility"/>
                    <pic:cNvPicPr>
                      <a:picLocks noChangeAspect="1" noChangeArrowheads="1"/>
                    </pic:cNvPicPr>
                  </pic:nvPicPr>
                  <pic:blipFill>
                    <a:blip r:embed="rId68" cstate="print"/>
                    <a:srcRect/>
                    <a:stretch>
                      <a:fillRect/>
                    </a:stretch>
                  </pic:blipFill>
                  <pic:spPr bwMode="auto">
                    <a:xfrm>
                      <a:off x="0" y="0"/>
                      <a:ext cx="135255" cy="135255"/>
                    </a:xfrm>
                    <a:prstGeom prst="rect">
                      <a:avLst/>
                    </a:prstGeom>
                    <a:noFill/>
                    <a:ln w="9525">
                      <a:noFill/>
                      <a:miter lim="800000"/>
                      <a:headEnd/>
                      <a:tailEnd/>
                    </a:ln>
                  </pic:spPr>
                </pic:pic>
              </a:graphicData>
            </a:graphic>
          </wp:inline>
        </w:drawing>
      </w:r>
      <w:r w:rsidRPr="002F57CD">
        <w:t xml:space="preserve"> indicates the beneficiary's preferred facility</w:t>
      </w:r>
      <w:r w:rsidRPr="002F57CD">
        <w:fldChar w:fldCharType="begin"/>
      </w:r>
      <w:r w:rsidRPr="002F57CD">
        <w:instrText xml:space="preserve"> XE "Facility:preferred" </w:instrText>
      </w:r>
      <w:r w:rsidRPr="002F57CD">
        <w:fldChar w:fldCharType="end"/>
      </w:r>
      <w:r w:rsidRPr="002F57CD">
        <w:t>.</w:t>
      </w:r>
    </w:p>
    <w:p w:rsidR="009B529A" w:rsidRPr="002F57CD" w:rsidRDefault="009B529A" w:rsidP="009B529A">
      <w:pPr>
        <w:rPr>
          <w:sz w:val="18"/>
          <w:szCs w:val="18"/>
        </w:rPr>
      </w:pPr>
    </w:p>
    <w:p w:rsidR="009B529A" w:rsidRPr="002F57CD" w:rsidRDefault="009B529A" w:rsidP="00D62434">
      <w:pPr>
        <w:tabs>
          <w:tab w:val="right" w:pos="9360"/>
        </w:tabs>
        <w:ind w:left="600"/>
        <w:rPr>
          <w:b/>
          <w:bCs/>
          <w:szCs w:val="20"/>
          <w:u w:val="single"/>
        </w:rPr>
      </w:pPr>
      <w:r w:rsidRPr="002F57CD">
        <w:rPr>
          <w:b/>
          <w:bCs/>
          <w:szCs w:val="20"/>
        </w:rPr>
        <w:t xml:space="preserve">Facilities                    </w:t>
      </w:r>
      <w:r w:rsidRPr="002F57CD">
        <w:rPr>
          <w:rStyle w:val="Hyperlink"/>
          <w:b/>
          <w:bCs/>
          <w:szCs w:val="20"/>
        </w:rPr>
        <w:t>SEND QUERY MESSAGE Z07</w:t>
      </w:r>
      <w:r w:rsidRPr="002F57CD">
        <w:rPr>
          <w:rStyle w:val="Hyperlink"/>
          <w:b/>
          <w:bCs/>
          <w:szCs w:val="20"/>
        </w:rPr>
        <w:tab/>
        <w:t>VIEW</w:t>
      </w:r>
      <w:r w:rsidRPr="002F57CD">
        <w:rPr>
          <w:rStyle w:val="Hyperlink"/>
          <w:b/>
          <w:bCs/>
          <w:szCs w:val="20"/>
        </w:rPr>
        <w:fldChar w:fldCharType="begin"/>
      </w:r>
      <w:r w:rsidRPr="002F57CD">
        <w:instrText xml:space="preserve"> XE "</w:instrText>
      </w:r>
      <w:r w:rsidRPr="002F57CD">
        <w:rPr>
          <w:rStyle w:val="Hyperlink"/>
          <w:bCs/>
          <w:szCs w:val="20"/>
        </w:rPr>
        <w:instrText>View:</w:instrText>
      </w:r>
      <w:r w:rsidRPr="002F57CD">
        <w:instrText xml:space="preserve">Facility:All HL7" </w:instrText>
      </w:r>
      <w:r w:rsidRPr="002F57CD">
        <w:rPr>
          <w:rStyle w:val="Hyperlink"/>
          <w:b/>
          <w:bCs/>
          <w:szCs w:val="20"/>
        </w:rPr>
        <w:fldChar w:fldCharType="end"/>
      </w:r>
      <w:r w:rsidRPr="002F57CD">
        <w:rPr>
          <w:rStyle w:val="Hyperlink"/>
          <w:b/>
          <w:bCs/>
          <w:szCs w:val="20"/>
        </w:rPr>
        <w:t xml:space="preserve"> ALL HL7</w:t>
      </w:r>
      <w:r w:rsidRPr="002F57CD">
        <w:rPr>
          <w:rStyle w:val="Hyperlink"/>
          <w:b/>
          <w:bCs/>
          <w:szCs w:val="20"/>
        </w:rPr>
        <w:fldChar w:fldCharType="begin"/>
      </w:r>
      <w:r w:rsidRPr="002F57CD">
        <w:instrText xml:space="preserve"> XE "</w:instrText>
      </w:r>
      <w:r w:rsidRPr="002F57CD">
        <w:rPr>
          <w:rStyle w:val="Hyperlink"/>
          <w:bCs/>
          <w:szCs w:val="20"/>
        </w:rPr>
        <w:instrText>HL7:</w:instrText>
      </w:r>
      <w:r w:rsidRPr="002F57CD">
        <w:instrText xml:space="preserve">View All Messages" </w:instrText>
      </w:r>
      <w:r w:rsidRPr="002F57CD">
        <w:rPr>
          <w:rStyle w:val="Hyperlink"/>
          <w:b/>
          <w:bCs/>
          <w:szCs w:val="20"/>
        </w:rPr>
        <w:fldChar w:fldCharType="end"/>
      </w:r>
      <w:r w:rsidRPr="002F57CD">
        <w:rPr>
          <w:rStyle w:val="Hyperlink"/>
          <w:b/>
          <w:bCs/>
          <w:szCs w:val="20"/>
        </w:rPr>
        <w:t xml:space="preserve"> MESSAGES</w:t>
      </w:r>
    </w:p>
    <w:p w:rsidR="009B529A" w:rsidRPr="002F57CD" w:rsidRDefault="009B529A" w:rsidP="009B529A">
      <w:pPr>
        <w:pStyle w:val="Style11ptBoldLeft042"/>
        <w:tabs>
          <w:tab w:val="right" w:pos="7380"/>
        </w:tabs>
        <w:ind w:left="605"/>
        <w:rPr>
          <w:rFonts w:ascii="Times New Roman" w:hAnsi="Times New Roman"/>
          <w:szCs w:val="24"/>
        </w:rPr>
      </w:pPr>
      <w:r w:rsidRPr="002F57CD">
        <w:rPr>
          <w:rFonts w:ascii="Times New Roman" w:hAnsi="Times New Roman"/>
          <w:szCs w:val="24"/>
        </w:rPr>
        <w:tab/>
      </w:r>
      <w:r w:rsidRPr="002F57CD">
        <w:rPr>
          <w:rFonts w:ascii="Times New Roman" w:hAnsi="Times New Roman"/>
          <w:color w:val="0000FF"/>
          <w:szCs w:val="24"/>
          <w:u w:val="single"/>
        </w:rPr>
        <w:t>VIEW</w:t>
      </w:r>
      <w:r w:rsidRPr="002F57CD">
        <w:rPr>
          <w:rFonts w:ascii="Times New Roman" w:hAnsi="Times New Roman"/>
          <w:color w:val="0000FF"/>
          <w:szCs w:val="24"/>
          <w:u w:val="single"/>
        </w:rPr>
        <w:fldChar w:fldCharType="begin"/>
      </w:r>
      <w:r w:rsidRPr="002F57CD">
        <w:rPr>
          <w:rFonts w:ascii="Times New Roman" w:hAnsi="Times New Roman"/>
          <w:color w:val="0000FF"/>
          <w:szCs w:val="24"/>
        </w:rPr>
        <w:instrText xml:space="preserve"> XE "</w:instrText>
      </w:r>
      <w:r w:rsidRPr="002F57CD">
        <w:rPr>
          <w:rFonts w:ascii="Times New Roman" w:hAnsi="Times New Roman"/>
          <w:color w:val="0000FF"/>
          <w:szCs w:val="24"/>
          <w:u w:val="single"/>
        </w:rPr>
        <w:instrText>View</w:instrText>
      </w:r>
      <w:r w:rsidRPr="002F57CD">
        <w:rPr>
          <w:rFonts w:ascii="Times New Roman" w:hAnsi="Times New Roman"/>
          <w:color w:val="0000FF"/>
          <w:szCs w:val="24"/>
        </w:rPr>
        <w:instrText xml:space="preserve">:All Archived HL7" </w:instrText>
      </w:r>
      <w:r w:rsidRPr="002F57CD">
        <w:rPr>
          <w:rFonts w:ascii="Times New Roman" w:hAnsi="Times New Roman"/>
          <w:color w:val="0000FF"/>
          <w:szCs w:val="24"/>
          <w:u w:val="single"/>
        </w:rPr>
        <w:fldChar w:fldCharType="end"/>
      </w:r>
      <w:r w:rsidRPr="002F57CD">
        <w:rPr>
          <w:rFonts w:ascii="Times New Roman" w:hAnsi="Times New Roman"/>
          <w:color w:val="0000FF"/>
          <w:szCs w:val="24"/>
          <w:u w:val="single"/>
        </w:rPr>
        <w:t xml:space="preserve"> ALL ARCHIVED HL7</w:t>
      </w:r>
      <w:r w:rsidRPr="002F57CD">
        <w:rPr>
          <w:rFonts w:ascii="Times New Roman" w:hAnsi="Times New Roman"/>
          <w:color w:val="0000FF"/>
          <w:szCs w:val="24"/>
          <w:u w:val="single"/>
        </w:rPr>
        <w:fldChar w:fldCharType="begin"/>
      </w:r>
      <w:r w:rsidRPr="002F57CD">
        <w:rPr>
          <w:rFonts w:ascii="Times New Roman" w:hAnsi="Times New Roman"/>
          <w:color w:val="0000FF"/>
          <w:szCs w:val="24"/>
        </w:rPr>
        <w:instrText xml:space="preserve"> XE "HL7</w:instrText>
      </w:r>
      <w:r w:rsidRPr="002F57CD">
        <w:rPr>
          <w:rFonts w:ascii="Times New Roman" w:hAnsi="Times New Roman"/>
          <w:color w:val="0000FF"/>
          <w:szCs w:val="24"/>
          <w:u w:val="single"/>
        </w:rPr>
        <w:instrText>:</w:instrText>
      </w:r>
      <w:r w:rsidRPr="002F57CD">
        <w:rPr>
          <w:rFonts w:ascii="Times New Roman" w:hAnsi="Times New Roman"/>
          <w:color w:val="0000FF"/>
          <w:szCs w:val="24"/>
        </w:rPr>
        <w:instrText xml:space="preserve">View All Archived Messages" </w:instrText>
      </w:r>
      <w:r w:rsidRPr="002F57CD">
        <w:rPr>
          <w:rFonts w:ascii="Times New Roman" w:hAnsi="Times New Roman"/>
          <w:color w:val="0000FF"/>
          <w:szCs w:val="24"/>
          <w:u w:val="single"/>
        </w:rPr>
        <w:fldChar w:fldCharType="end"/>
      </w:r>
      <w:r w:rsidRPr="002F57CD">
        <w:rPr>
          <w:rFonts w:ascii="Times New Roman" w:hAnsi="Times New Roman"/>
          <w:color w:val="0000FF"/>
          <w:szCs w:val="24"/>
          <w:u w:val="single"/>
        </w:rPr>
        <w:t xml:space="preserve"> MESSAGES</w:t>
      </w:r>
    </w:p>
    <w:p w:rsidR="009B529A" w:rsidRPr="002F57CD" w:rsidRDefault="009B529A" w:rsidP="009B529A">
      <w:pPr>
        <w:jc w:val="right"/>
        <w:rPr>
          <w:b/>
          <w:bCs/>
          <w:szCs w:val="20"/>
        </w:rPr>
      </w:pPr>
      <w:r w:rsidRPr="002F57CD">
        <w:rPr>
          <w:rStyle w:val="Hyperlink"/>
          <w:b/>
          <w:bCs/>
          <w:szCs w:val="20"/>
        </w:rPr>
        <w:t>VIEW</w:t>
      </w:r>
      <w:bookmarkStart w:id="901" w:name="OLE_LINK23"/>
      <w:bookmarkStart w:id="902" w:name="OLE_LINK24"/>
      <w:r w:rsidRPr="002F57CD">
        <w:rPr>
          <w:rStyle w:val="Hyperlink"/>
          <w:b/>
          <w:bCs/>
          <w:szCs w:val="20"/>
        </w:rPr>
        <w:fldChar w:fldCharType="begin"/>
      </w:r>
      <w:r w:rsidRPr="002F57CD">
        <w:instrText xml:space="preserve"> XE "</w:instrText>
      </w:r>
      <w:r w:rsidRPr="002F57CD">
        <w:rPr>
          <w:rStyle w:val="Hyperlink"/>
          <w:bCs/>
          <w:szCs w:val="20"/>
        </w:rPr>
        <w:instrText>View:</w:instrText>
      </w:r>
      <w:r w:rsidRPr="002F57CD">
        <w:instrText xml:space="preserve">Facility:Site HL7 Messages" </w:instrText>
      </w:r>
      <w:r w:rsidRPr="002F57CD">
        <w:rPr>
          <w:rStyle w:val="Hyperlink"/>
          <w:b/>
          <w:bCs/>
          <w:szCs w:val="20"/>
        </w:rPr>
        <w:fldChar w:fldCharType="end"/>
      </w:r>
      <w:bookmarkEnd w:id="901"/>
      <w:bookmarkEnd w:id="902"/>
      <w:r w:rsidRPr="002F57CD">
        <w:rPr>
          <w:rStyle w:val="Hyperlink"/>
          <w:b/>
          <w:bCs/>
          <w:szCs w:val="20"/>
        </w:rPr>
        <w:t xml:space="preserve"> SITE HL7</w:t>
      </w:r>
      <w:r w:rsidRPr="002F57CD">
        <w:rPr>
          <w:rStyle w:val="Hyperlink"/>
          <w:b/>
          <w:bCs/>
          <w:szCs w:val="20"/>
        </w:rPr>
        <w:fldChar w:fldCharType="begin"/>
      </w:r>
      <w:r w:rsidRPr="002F57CD">
        <w:instrText xml:space="preserve"> XE "</w:instrText>
      </w:r>
      <w:r w:rsidRPr="002F57CD">
        <w:rPr>
          <w:rStyle w:val="Hyperlink"/>
          <w:bCs/>
          <w:szCs w:val="20"/>
        </w:rPr>
        <w:instrText>HL7:</w:instrText>
      </w:r>
      <w:r w:rsidRPr="002F57CD">
        <w:instrText xml:space="preserve">View Site Messages" </w:instrText>
      </w:r>
      <w:r w:rsidRPr="002F57CD">
        <w:rPr>
          <w:rStyle w:val="Hyperlink"/>
          <w:b/>
          <w:bCs/>
          <w:szCs w:val="20"/>
        </w:rPr>
        <w:fldChar w:fldCharType="end"/>
      </w:r>
      <w:r w:rsidRPr="002F57CD">
        <w:rPr>
          <w:rStyle w:val="Hyperlink"/>
          <w:b/>
          <w:bCs/>
          <w:szCs w:val="20"/>
        </w:rPr>
        <w:t xml:space="preserve"> MESSAGES</w:t>
      </w:r>
    </w:p>
    <w:p w:rsidR="009B529A" w:rsidRPr="002F57CD" w:rsidRDefault="009B529A" w:rsidP="00067559">
      <w:pPr>
        <w:pStyle w:val="Fields"/>
      </w:pPr>
      <w:r w:rsidRPr="002F57CD">
        <w:rPr>
          <w:rStyle w:val="Drop-downhotspot"/>
        </w:rPr>
        <w:t>Primary Means Test Facility</w:t>
      </w:r>
      <w:r w:rsidRPr="002F57CD">
        <w:rPr>
          <w:rStyle w:val="Drop-downhotspot"/>
        </w:rPr>
        <w:fldChar w:fldCharType="begin"/>
      </w:r>
      <w:r w:rsidRPr="002F57CD">
        <w:instrText xml:space="preserve"> XE "Facility:Primary Means Test" </w:instrText>
      </w:r>
      <w:r w:rsidRPr="002F57CD">
        <w:rPr>
          <w:rStyle w:val="Drop-downhotspot"/>
        </w:rPr>
        <w:fldChar w:fldCharType="end"/>
      </w:r>
      <w:r w:rsidRPr="002F57CD">
        <w:rPr>
          <w:rStyle w:val="Drop-downhotspot"/>
        </w:rPr>
        <w:t>:</w:t>
      </w:r>
    </w:p>
    <w:p w:rsidR="009B529A" w:rsidRPr="002F57CD" w:rsidRDefault="009B529A" w:rsidP="004741E6">
      <w:pPr>
        <w:pStyle w:val="Fielddefinition"/>
      </w:pPr>
      <w:r w:rsidRPr="002F57CD">
        <w:t>This indicates whether this site is the original Means Test</w:t>
      </w:r>
      <w:r w:rsidRPr="002F57CD">
        <w:fldChar w:fldCharType="begin"/>
      </w:r>
      <w:r w:rsidRPr="002F57CD">
        <w:instrText xml:space="preserve"> XE "Means Test:Facility:Primary Facility" </w:instrText>
      </w:r>
      <w:r w:rsidRPr="002F57CD">
        <w:fldChar w:fldCharType="end"/>
      </w:r>
      <w:r w:rsidRPr="002F57CD">
        <w:t xml:space="preserve"> facility (</w:t>
      </w:r>
      <w:r w:rsidRPr="002F57CD">
        <w:rPr>
          <w:b/>
          <w:bCs/>
        </w:rPr>
        <w:t>Yes</w:t>
      </w:r>
      <w:r w:rsidRPr="002F57CD">
        <w:t xml:space="preserve"> or </w:t>
      </w:r>
      <w:r w:rsidRPr="002F57CD">
        <w:rPr>
          <w:b/>
          <w:bCs/>
        </w:rPr>
        <w:t>No</w:t>
      </w:r>
      <w:r w:rsidRPr="002F57CD">
        <w:t>).</w:t>
      </w:r>
    </w:p>
    <w:p w:rsidR="009B529A" w:rsidRPr="002F57CD" w:rsidRDefault="009B529A" w:rsidP="00067559">
      <w:pPr>
        <w:pStyle w:val="Fields"/>
      </w:pPr>
      <w:r w:rsidRPr="002F57CD">
        <w:rPr>
          <w:rStyle w:val="Drop-downhotspot"/>
        </w:rPr>
        <w:t>Income Year:</w:t>
      </w:r>
    </w:p>
    <w:p w:rsidR="009B529A" w:rsidRPr="002F57CD" w:rsidRDefault="009B529A" w:rsidP="004741E6">
      <w:pPr>
        <w:pStyle w:val="Fielddefinition"/>
      </w:pPr>
      <w:r w:rsidRPr="002F57CD">
        <w:t xml:space="preserve">The </w:t>
      </w:r>
      <w:r w:rsidRPr="002F57CD">
        <w:rPr>
          <w:rStyle w:val="Text-onlypopuphotspot"/>
          <w:i/>
          <w:iCs w:val="0"/>
        </w:rPr>
        <w:t>Income</w:t>
      </w:r>
      <w:r w:rsidRPr="002F57CD">
        <w:rPr>
          <w:rStyle w:val="Text-onlypopuphotspot"/>
          <w:i/>
          <w:iCs w:val="0"/>
        </w:rPr>
        <w:fldChar w:fldCharType="begin"/>
      </w:r>
      <w:r w:rsidRPr="002F57CD">
        <w:instrText xml:space="preserve"> XE "Income:Year" </w:instrText>
      </w:r>
      <w:r w:rsidRPr="002F57CD">
        <w:rPr>
          <w:rStyle w:val="Text-onlypopuphotspot"/>
          <w:i/>
          <w:iCs w:val="0"/>
        </w:rPr>
        <w:fldChar w:fldCharType="end"/>
      </w:r>
      <w:r w:rsidRPr="002F57CD">
        <w:rPr>
          <w:i/>
        </w:rPr>
        <w:t> Year</w:t>
      </w:r>
      <w:r w:rsidRPr="002F57CD">
        <w:t xml:space="preserve"> for the most current Means Test</w:t>
      </w:r>
      <w:r w:rsidRPr="002F57CD">
        <w:fldChar w:fldCharType="begin"/>
      </w:r>
      <w:r w:rsidRPr="002F57CD">
        <w:instrText xml:space="preserve"> XE "Means Test:Facility:most current on file" </w:instrText>
      </w:r>
      <w:r w:rsidRPr="002F57CD">
        <w:fldChar w:fldCharType="end"/>
      </w:r>
      <w:r w:rsidRPr="002F57CD">
        <w:t xml:space="preserve"> on file</w:t>
      </w:r>
      <w:r w:rsidRPr="002F57CD">
        <w:fldChar w:fldCharType="begin"/>
      </w:r>
      <w:r w:rsidRPr="002F57CD">
        <w:instrText xml:space="preserve"> XE "File:Means Test" </w:instrText>
      </w:r>
      <w:r w:rsidRPr="002F57CD">
        <w:fldChar w:fldCharType="end"/>
      </w:r>
      <w:r w:rsidRPr="002F57CD">
        <w:t>.</w:t>
      </w:r>
    </w:p>
    <w:p w:rsidR="009B529A" w:rsidRPr="002F57CD" w:rsidRDefault="009B529A" w:rsidP="00067559">
      <w:pPr>
        <w:pStyle w:val="Fields"/>
      </w:pPr>
      <w:r w:rsidRPr="002F57CD">
        <w:rPr>
          <w:rStyle w:val="Drop-downhotspot"/>
        </w:rPr>
        <w:t>Number of Inpatient Days:</w:t>
      </w:r>
    </w:p>
    <w:p w:rsidR="009B529A" w:rsidRPr="002F57CD" w:rsidRDefault="009B529A" w:rsidP="004741E6">
      <w:pPr>
        <w:pStyle w:val="Fielddefinition"/>
      </w:pPr>
      <w:r w:rsidRPr="002F57CD">
        <w:t>This is the number of days the beneficiary was an inpatient.</w:t>
      </w:r>
    </w:p>
    <w:p w:rsidR="009B529A" w:rsidRPr="002F57CD" w:rsidRDefault="009B529A" w:rsidP="00067559">
      <w:pPr>
        <w:pStyle w:val="Fields"/>
      </w:pPr>
      <w:r w:rsidRPr="002F57CD">
        <w:rPr>
          <w:rStyle w:val="Drop-downhotspot"/>
        </w:rPr>
        <w:t>Date of Last Visit:</w:t>
      </w:r>
    </w:p>
    <w:p w:rsidR="009B529A" w:rsidRPr="002F57CD" w:rsidRDefault="009B529A" w:rsidP="004741E6">
      <w:pPr>
        <w:pStyle w:val="Fielddefinition"/>
      </w:pPr>
      <w:r w:rsidRPr="002F57CD">
        <w:t>This is the beneficiary's last Outpatient Visit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Facility:of Last Visit" </w:instrText>
      </w:r>
      <w:r w:rsidRPr="002F57CD">
        <w:rPr>
          <w:rStyle w:val="Drop-downhotspot"/>
        </w:rPr>
        <w:fldChar w:fldCharType="end"/>
      </w:r>
      <w:r w:rsidRPr="002F57CD">
        <w:t xml:space="preserve"> to the medical</w:t>
      </w:r>
      <w:r w:rsidRPr="002F57CD">
        <w:fldChar w:fldCharType="begin"/>
      </w:r>
      <w:r w:rsidRPr="002F57CD">
        <w:instrText xml:space="preserve"> XE "Medical:facility" </w:instrText>
      </w:r>
      <w:r w:rsidRPr="002F57CD">
        <w:fldChar w:fldCharType="end"/>
      </w:r>
      <w:r w:rsidRPr="002F57CD">
        <w:t xml:space="preserve"> facility.</w:t>
      </w:r>
    </w:p>
    <w:p w:rsidR="009B529A" w:rsidRPr="002F57CD" w:rsidRDefault="009B529A" w:rsidP="00067559">
      <w:pPr>
        <w:pStyle w:val="Fields"/>
      </w:pPr>
      <w:r w:rsidRPr="002F57CD">
        <w:rPr>
          <w:rStyle w:val="Drop-downhotspot"/>
        </w:rPr>
        <w:t>Number of Outpatient Days:</w:t>
      </w:r>
    </w:p>
    <w:p w:rsidR="009B529A" w:rsidRPr="002F57CD" w:rsidRDefault="009B529A" w:rsidP="004741E6">
      <w:pPr>
        <w:pStyle w:val="Fielddefinition"/>
      </w:pPr>
      <w:r w:rsidRPr="002F57CD">
        <w:t>This is the number of outpatient days the beneficiary had during the Means Test</w:t>
      </w:r>
      <w:r w:rsidRPr="002F57CD">
        <w:fldChar w:fldCharType="begin"/>
      </w:r>
      <w:r w:rsidRPr="002F57CD">
        <w:instrText xml:space="preserve"> XE "Means Test:Facility:OP days during copay period" </w:instrText>
      </w:r>
      <w:r w:rsidRPr="002F57CD">
        <w:fldChar w:fldCharType="end"/>
      </w:r>
      <w:r w:rsidRPr="002F57CD">
        <w:t xml:space="preserve"> or Copay</w:t>
      </w:r>
      <w:r w:rsidRPr="002F57CD">
        <w:fldChar w:fldCharType="begin"/>
      </w:r>
      <w:r w:rsidRPr="002F57CD">
        <w:instrText xml:space="preserve"> XE "Copay" </w:instrText>
      </w:r>
      <w:r w:rsidRPr="002F57CD">
        <w:fldChar w:fldCharType="end"/>
      </w:r>
      <w:r w:rsidRPr="002F57CD">
        <w:t xml:space="preserve"> period.</w:t>
      </w:r>
    </w:p>
    <w:p w:rsidR="009B529A" w:rsidRPr="002F57CD" w:rsidRDefault="009B529A" w:rsidP="009B529A"/>
    <w:p w:rsidR="009B529A" w:rsidRPr="002F57CD" w:rsidRDefault="009B529A" w:rsidP="00D62434">
      <w:pPr>
        <w:pStyle w:val="Style12ptBoldLeft042"/>
      </w:pPr>
      <w:r w:rsidRPr="002F57CD">
        <w:t>Fee Basis Program</w:t>
      </w:r>
      <w:r w:rsidRPr="002F57CD">
        <w:fldChar w:fldCharType="begin"/>
      </w:r>
      <w:r w:rsidRPr="002F57CD">
        <w:instrText xml:space="preserve"> XE "Fee Basis Program" </w:instrText>
      </w:r>
      <w:r w:rsidRPr="002F57CD">
        <w:fldChar w:fldCharType="end"/>
      </w:r>
      <w:r w:rsidRPr="002F57CD">
        <w:t xml:space="preserve"> Information</w:t>
      </w:r>
    </w:p>
    <w:p w:rsidR="009B529A" w:rsidRPr="002F57CD" w:rsidRDefault="009B529A" w:rsidP="009B529A">
      <w:pPr>
        <w:rPr>
          <w:szCs w:val="20"/>
        </w:rPr>
      </w:pPr>
    </w:p>
    <w:p w:rsidR="009B529A" w:rsidRPr="002F57CD" w:rsidRDefault="009B529A" w:rsidP="00067559">
      <w:pPr>
        <w:pStyle w:val="Fields"/>
      </w:pPr>
      <w:r w:rsidRPr="002F57CD">
        <w:rPr>
          <w:rStyle w:val="Drop-downhotspot"/>
        </w:rPr>
        <w:t>Fee Basis Program</w:t>
      </w:r>
    </w:p>
    <w:p w:rsidR="009B529A" w:rsidRPr="002F57CD" w:rsidRDefault="009B529A" w:rsidP="004741E6">
      <w:pPr>
        <w:pStyle w:val="Fielddefinition"/>
      </w:pPr>
      <w:r w:rsidRPr="002F57CD">
        <w:t xml:space="preserve">The </w:t>
      </w:r>
      <w:r w:rsidRPr="002F57CD">
        <w:rPr>
          <w:i/>
        </w:rPr>
        <w:t>Fee Basis Program</w:t>
      </w:r>
      <w:r w:rsidRPr="002F57CD">
        <w:t xml:space="preserve"> provides payment authorization for eligible beneficiaries to obtain outpatient medical</w:t>
      </w:r>
      <w:r w:rsidRPr="002F57CD">
        <w:fldChar w:fldCharType="begin"/>
      </w:r>
      <w:r w:rsidRPr="002F57CD">
        <w:instrText xml:space="preserve"> XE "Medical:treatment" </w:instrText>
      </w:r>
      <w:r w:rsidRPr="002F57CD">
        <w:fldChar w:fldCharType="end"/>
      </w:r>
      <w:r w:rsidRPr="002F57CD">
        <w:t xml:space="preserve"> treatment services through the private sector. Beneficiaries can obtain authorization for fe</w:t>
      </w:r>
      <w:r w:rsidR="00912F4E" w:rsidRPr="002F57CD">
        <w:t>e-based services by a VA health</w:t>
      </w:r>
      <w:r w:rsidRPr="002F57CD">
        <w:t>care provider when it has been determined that direct VA medical</w:t>
      </w:r>
      <w:r w:rsidRPr="002F57CD">
        <w:fldChar w:fldCharType="begin"/>
      </w:r>
      <w:r w:rsidRPr="002F57CD">
        <w:instrText xml:space="preserve"> XE "Medical:services" </w:instrText>
      </w:r>
      <w:r w:rsidRPr="002F57CD">
        <w:fldChar w:fldCharType="end"/>
      </w:r>
      <w:r w:rsidRPr="002F57CD">
        <w:t xml:space="preserve"> services are not available or geographically inaccessible to meet the beneficiary's treatment needs.</w:t>
      </w:r>
    </w:p>
    <w:p w:rsidR="009B529A" w:rsidRPr="002F57CD" w:rsidRDefault="009B529A" w:rsidP="004741E6">
      <w:pPr>
        <w:pStyle w:val="Fielddefinition"/>
      </w:pPr>
      <w:r w:rsidRPr="002F57CD">
        <w:t xml:space="preserve">This displays any </w:t>
      </w:r>
      <w:r w:rsidRPr="002F57CD">
        <w:rPr>
          <w:i/>
        </w:rPr>
        <w:t>Fee Basis Program Information</w:t>
      </w:r>
      <w:r w:rsidRPr="002F57CD">
        <w:t xml:space="preserve"> on file</w:t>
      </w:r>
      <w:r w:rsidRPr="002F57CD">
        <w:fldChar w:fldCharType="begin"/>
      </w:r>
      <w:r w:rsidRPr="002F57CD">
        <w:instrText xml:space="preserve"> XE "File:Fee Basis Program Information" </w:instrText>
      </w:r>
      <w:r w:rsidRPr="002F57CD">
        <w:fldChar w:fldCharType="end"/>
      </w:r>
      <w:r w:rsidRPr="002F57CD">
        <w:t xml:space="preserve"> for the beneficiary.</w:t>
      </w:r>
    </w:p>
    <w:p w:rsidR="009B529A" w:rsidRPr="002F57CD" w:rsidRDefault="009B529A" w:rsidP="00E85637">
      <w:pPr>
        <w:pStyle w:val="Rules"/>
      </w:pPr>
      <w:r w:rsidRPr="002F57CD">
        <w:rPr>
          <w:rStyle w:val="Drop-downhotspot"/>
        </w:rPr>
        <w:t>Rules...</w:t>
      </w:r>
    </w:p>
    <w:p w:rsidR="009B529A" w:rsidRPr="002F57CD" w:rsidRDefault="009B529A" w:rsidP="005A76D5">
      <w:pPr>
        <w:pStyle w:val="BodyTextBullet2"/>
      </w:pPr>
      <w:r w:rsidRPr="002F57CD">
        <w:t>The beneficiary may not have more than one current Fee Basis program of the same type per VAMC site.</w:t>
      </w:r>
    </w:p>
    <w:p w:rsidR="009B529A" w:rsidRPr="002F57CD" w:rsidRDefault="009B529A" w:rsidP="005A76D5">
      <w:pPr>
        <w:pStyle w:val="BodyTextBullet2"/>
      </w:pPr>
      <w:r w:rsidRPr="002F57CD">
        <w:t>The beneficiary may have multiple Fee Basis programs of different types at the same VAMC site.</w:t>
      </w:r>
    </w:p>
    <w:p w:rsidR="009B529A" w:rsidRPr="002F57CD" w:rsidRDefault="009B529A" w:rsidP="005A76D5">
      <w:pPr>
        <w:pStyle w:val="BodyTextBullet2"/>
      </w:pPr>
      <w:r w:rsidRPr="002F57CD">
        <w:t>S/he may also have multiple programs of the same type but with different start/end dates spanning several years.</w:t>
      </w:r>
    </w:p>
    <w:p w:rsidR="00783EE6" w:rsidRPr="002F57CD" w:rsidRDefault="00783EE6" w:rsidP="00E85637">
      <w:pPr>
        <w:pStyle w:val="Rules"/>
        <w:rPr>
          <w:rStyle w:val="Drop-downhotspot"/>
        </w:rPr>
      </w:pPr>
    </w:p>
    <w:p w:rsidR="00783EE6" w:rsidRPr="002F57CD" w:rsidRDefault="00783EE6" w:rsidP="00E85637">
      <w:pPr>
        <w:pStyle w:val="Rules"/>
        <w:rPr>
          <w:rStyle w:val="Drop-downhotspot"/>
        </w:rPr>
      </w:pPr>
    </w:p>
    <w:p w:rsidR="009B529A" w:rsidRPr="002F57CD" w:rsidRDefault="009B529A" w:rsidP="00E85637">
      <w:pPr>
        <w:pStyle w:val="Rules"/>
        <w:rPr>
          <w:rStyle w:val="Drop-downhotspot"/>
        </w:rPr>
      </w:pPr>
      <w:r w:rsidRPr="002F57CD">
        <w:rPr>
          <w:rStyle w:val="Drop-downhotspot"/>
        </w:rPr>
        <w:t>More...</w:t>
      </w:r>
    </w:p>
    <w:p w:rsidR="009B529A" w:rsidRPr="002F57CD" w:rsidRDefault="009B529A" w:rsidP="004741E6">
      <w:pPr>
        <w:pStyle w:val="Fielddefinition"/>
      </w:pPr>
      <w:r w:rsidRPr="002F57CD">
        <w:t>The Fee-Basis Program evolved from the Hometown Program. In December 1945, General Paul R. Hawley, Chief Medical</w:t>
      </w:r>
      <w:r w:rsidRPr="002F57CD">
        <w:fldChar w:fldCharType="begin"/>
      </w:r>
      <w:r w:rsidRPr="002F57CD">
        <w:instrText xml:space="preserve"> XE "Medical:Chief Director" </w:instrText>
      </w:r>
      <w:r w:rsidRPr="002F57CD">
        <w:fldChar w:fldCharType="end"/>
      </w:r>
      <w:r w:rsidRPr="002F57CD">
        <w:t xml:space="preserve"> Director, Veterans Administration, recognized that many admissions could be avoided by treating a Veteran (beneficiary)before they needed hospitalization. Therefore, General Hawley instituted a plan for "hometown" medical</w:t>
      </w:r>
      <w:r w:rsidRPr="002F57CD">
        <w:fldChar w:fldCharType="begin"/>
      </w:r>
      <w:r w:rsidRPr="002F57CD">
        <w:instrText xml:space="preserve"> XE "Medical:and dental care" </w:instrText>
      </w:r>
      <w:r w:rsidRPr="002F57CD">
        <w:fldChar w:fldCharType="end"/>
      </w:r>
      <w:r w:rsidRPr="002F57CD">
        <w:t xml:space="preserve"> and dental care at government expense for Veterans (beneficiaries) with service-connected ailments. Under the "hometown" program, eligible Veterans (beneficiaries) could be treated in their community by a doctor or dentist of their choice. At the same time, a similar "hometown pharmacy" program was placed in operation where drugs could be purchased at government expense from the Veteran's (beneficiary's) local pharmacist as prescribed by their private physician.</w:t>
      </w:r>
    </w:p>
    <w:p w:rsidR="009B529A" w:rsidRPr="002F57CD" w:rsidRDefault="009B529A" w:rsidP="00067559">
      <w:pPr>
        <w:pStyle w:val="Fields"/>
      </w:pPr>
      <w:r w:rsidRPr="002F57CD">
        <w:rPr>
          <w:rStyle w:val="Drop-downhotspot"/>
        </w:rPr>
        <w:t>Fee Basis Treatment Type</w:t>
      </w:r>
    </w:p>
    <w:p w:rsidR="009B529A" w:rsidRPr="002F57CD" w:rsidRDefault="009B529A" w:rsidP="004741E6">
      <w:pPr>
        <w:pStyle w:val="Fielddefinition"/>
      </w:pPr>
      <w:r w:rsidRPr="002F57CD">
        <w:rPr>
          <w:rStyle w:val="Emphasis"/>
          <w:i w:val="0"/>
          <w:iCs/>
        </w:rPr>
        <w:t>Short-term Fee-Basis</w:t>
      </w:r>
      <w:r w:rsidRPr="002F57CD">
        <w:rPr>
          <w:rStyle w:val="Expandingtext"/>
        </w:rPr>
        <w:t xml:space="preserve"> - Beneficiary authorized treatment on a fee basis for specific treatment of short-term duration</w:t>
      </w:r>
      <w:r w:rsidR="00D96B3C" w:rsidRPr="002F57CD">
        <w:rPr>
          <w:rStyle w:val="Expandingtext"/>
        </w:rPr>
        <w:t xml:space="preserve">. </w:t>
      </w:r>
      <w:r w:rsidRPr="002F57CD">
        <w:rPr>
          <w:rStyle w:val="Expandingtext"/>
        </w:rPr>
        <w:t>Duration determined by authorizing VAMC, dependent</w:t>
      </w:r>
      <w:r w:rsidRPr="002F57CD">
        <w:fldChar w:fldCharType="begin"/>
      </w:r>
      <w:r w:rsidRPr="002F57CD">
        <w:instrText xml:space="preserve"> XE "Dependent:Fee Basis Treatment Type" </w:instrText>
      </w:r>
      <w:r w:rsidRPr="002F57CD">
        <w:fldChar w:fldCharType="end"/>
      </w:r>
      <w:r w:rsidRPr="002F57CD">
        <w:rPr>
          <w:rStyle w:val="Expandingtext"/>
        </w:rPr>
        <w:t xml:space="preserve"> upon resources available at that site - No Fee Card Issued. </w:t>
      </w:r>
    </w:p>
    <w:p w:rsidR="009B529A" w:rsidRPr="002F57CD" w:rsidRDefault="009B529A" w:rsidP="004741E6">
      <w:pPr>
        <w:pStyle w:val="Fielddefinition"/>
      </w:pPr>
      <w:r w:rsidRPr="002F57CD">
        <w:rPr>
          <w:rStyle w:val="Emphasis"/>
          <w:i w:val="0"/>
          <w:iCs/>
        </w:rPr>
        <w:t>Long-term Fee-Basis</w:t>
      </w:r>
      <w:r w:rsidRPr="002F57CD">
        <w:rPr>
          <w:rStyle w:val="Expandingtext"/>
        </w:rPr>
        <w:t xml:space="preserve"> - Beneficiary authorized treatment on a fee basis for specific treatment of long-term duration</w:t>
      </w:r>
      <w:r w:rsidR="00D96B3C" w:rsidRPr="002F57CD">
        <w:rPr>
          <w:rStyle w:val="Expandingtext"/>
        </w:rPr>
        <w:t xml:space="preserve">. </w:t>
      </w:r>
      <w:r w:rsidRPr="002F57CD">
        <w:rPr>
          <w:rStyle w:val="Expandingtext"/>
        </w:rPr>
        <w:t>Duration determined by authorizing VAMC, dependent upon resources available at that site - Fee ID</w:t>
      </w:r>
      <w:r w:rsidRPr="002F57CD">
        <w:rPr>
          <w:rStyle w:val="Expandingtext"/>
        </w:rPr>
        <w:fldChar w:fldCharType="begin"/>
      </w:r>
      <w:r w:rsidRPr="002F57CD">
        <w:instrText xml:space="preserve"> XE "</w:instrText>
      </w:r>
      <w:r w:rsidRPr="002F57CD">
        <w:rPr>
          <w:rStyle w:val="Expandingtext"/>
        </w:rPr>
        <w:instrText>ID:</w:instrText>
      </w:r>
      <w:r w:rsidRPr="002F57CD">
        <w:instrText xml:space="preserve">Fee Card" </w:instrText>
      </w:r>
      <w:r w:rsidRPr="002F57CD">
        <w:rPr>
          <w:rStyle w:val="Expandingtext"/>
        </w:rPr>
        <w:fldChar w:fldCharType="end"/>
      </w:r>
      <w:r w:rsidRPr="002F57CD">
        <w:rPr>
          <w:rStyle w:val="Expandingtext"/>
        </w:rPr>
        <w:t xml:space="preserve"> Card Issued. </w:t>
      </w:r>
    </w:p>
    <w:p w:rsidR="009B529A" w:rsidRPr="002F57CD" w:rsidRDefault="009B529A" w:rsidP="00067559">
      <w:pPr>
        <w:pStyle w:val="Fields"/>
      </w:pPr>
      <w:r w:rsidRPr="002F57CD">
        <w:rPr>
          <w:rStyle w:val="Drop-downhotspot"/>
        </w:rPr>
        <w:t>Fee Basis Authorization From Date</w:t>
      </w:r>
    </w:p>
    <w:p w:rsidR="009B529A" w:rsidRPr="002F57CD" w:rsidRDefault="009B529A" w:rsidP="004741E6">
      <w:pPr>
        <w:pStyle w:val="Fielddefinition"/>
      </w:pPr>
      <w:r w:rsidRPr="002F57CD">
        <w:t>Effective date</w:t>
      </w:r>
      <w:r w:rsidRPr="002F57CD">
        <w:fldChar w:fldCharType="begin"/>
      </w:r>
      <w:r w:rsidRPr="002F57CD">
        <w:instrText xml:space="preserve"> XE "Date:Fee Basis Program:Authorization From" </w:instrText>
      </w:r>
      <w:r w:rsidRPr="002F57CD">
        <w:fldChar w:fldCharType="end"/>
      </w:r>
      <w:r w:rsidRPr="002F57CD">
        <w:t xml:space="preserve"> of Fee Status authorization</w:t>
      </w:r>
    </w:p>
    <w:p w:rsidR="009B529A" w:rsidRPr="002F57CD" w:rsidRDefault="009B529A" w:rsidP="00067559">
      <w:pPr>
        <w:pStyle w:val="Fields"/>
      </w:pPr>
      <w:r w:rsidRPr="002F57CD">
        <w:rPr>
          <w:rStyle w:val="Drop-downhotspot"/>
        </w:rPr>
        <w:t>Fee Basis Authorization To Date</w:t>
      </w:r>
    </w:p>
    <w:p w:rsidR="009B529A" w:rsidRPr="002F57CD" w:rsidRDefault="009B529A" w:rsidP="004741E6">
      <w:pPr>
        <w:pStyle w:val="Fielddefinition"/>
      </w:pPr>
      <w:r w:rsidRPr="002F57CD">
        <w:t>Termination date</w:t>
      </w:r>
      <w:r w:rsidRPr="002F57CD">
        <w:fldChar w:fldCharType="begin"/>
      </w:r>
      <w:r w:rsidRPr="002F57CD">
        <w:instrText xml:space="preserve"> XE "Date:Fee Basis Program:Authorization To" </w:instrText>
      </w:r>
      <w:r w:rsidRPr="002F57CD">
        <w:fldChar w:fldCharType="end"/>
      </w:r>
      <w:r w:rsidRPr="002F57CD">
        <w:t xml:space="preserve"> of Fee Status authorization</w:t>
      </w:r>
    </w:p>
    <w:p w:rsidR="009B529A" w:rsidRPr="002F57CD" w:rsidRDefault="009B529A" w:rsidP="00067559">
      <w:pPr>
        <w:pStyle w:val="Fields"/>
      </w:pPr>
      <w:r w:rsidRPr="002F57CD">
        <w:rPr>
          <w:rStyle w:val="Drop-downhotspot"/>
        </w:rPr>
        <w:t>Fee Basis Report</w:t>
      </w:r>
      <w:r w:rsidRPr="002F57CD">
        <w:rPr>
          <w:rStyle w:val="Drop-downhotspot"/>
        </w:rPr>
        <w:fldChar w:fldCharType="begin"/>
      </w:r>
      <w:r w:rsidRPr="002F57CD">
        <w:instrText xml:space="preserve"> XE "</w:instrText>
      </w:r>
      <w:r w:rsidRPr="002F57CD">
        <w:rPr>
          <w:rStyle w:val="Drop-downhotspot"/>
        </w:rPr>
        <w:instrText>Report:</w:instrText>
      </w:r>
      <w:r w:rsidRPr="002F57CD">
        <w:instrText xml:space="preserve">Fee Basis Date" </w:instrText>
      </w:r>
      <w:r w:rsidRPr="002F57CD">
        <w:rPr>
          <w:rStyle w:val="Drop-downhotspot"/>
        </w:rPr>
        <w:fldChar w:fldCharType="end"/>
      </w:r>
      <w:r w:rsidRPr="002F57CD">
        <w:rPr>
          <w:rStyle w:val="Drop-downhotspot"/>
        </w:rPr>
        <w:t xml:space="preserve"> Date</w:t>
      </w:r>
    </w:p>
    <w:p w:rsidR="009B529A" w:rsidRPr="002F57CD" w:rsidRDefault="009B529A" w:rsidP="004741E6">
      <w:pPr>
        <w:pStyle w:val="Fielddefinition"/>
      </w:pPr>
      <w:r w:rsidRPr="002F57CD">
        <w:t>Report Date</w:t>
      </w:r>
      <w:r w:rsidRPr="002F57CD">
        <w:fldChar w:fldCharType="begin"/>
      </w:r>
      <w:r w:rsidRPr="002F57CD">
        <w:instrText xml:space="preserve"> XE "Date:Fee Basis Program:Report" </w:instrText>
      </w:r>
      <w:r w:rsidRPr="002F57CD">
        <w:fldChar w:fldCharType="end"/>
      </w:r>
      <w:r w:rsidRPr="002F57CD">
        <w:t xml:space="preserve"> is the date the update is received.</w:t>
      </w:r>
    </w:p>
    <w:p w:rsidR="009B529A" w:rsidRPr="002F57CD" w:rsidRDefault="009B529A" w:rsidP="003175D1">
      <w:pPr>
        <w:pStyle w:val="Heading4"/>
      </w:pPr>
      <w:r w:rsidRPr="002F57CD">
        <w:rPr>
          <w:rFonts w:ascii="Verdana" w:hAnsi="Verdana"/>
          <w:bCs/>
          <w:color w:val="A82384"/>
          <w:sz w:val="15"/>
          <w:szCs w:val="15"/>
        </w:rPr>
        <w:br w:type="page"/>
      </w:r>
      <w:r w:rsidRPr="002F57CD">
        <w:fldChar w:fldCharType="begin"/>
      </w:r>
      <w:r w:rsidRPr="002F57CD">
        <w:instrText xml:space="preserve"> XE "Send Query Message Z07 " \* MERGEFORMAT </w:instrText>
      </w:r>
      <w:r w:rsidRPr="002F57CD">
        <w:fldChar w:fldCharType="end"/>
      </w:r>
      <w:r w:rsidRPr="002F57CD">
        <w:fldChar w:fldCharType="begin"/>
      </w:r>
      <w:r w:rsidRPr="002F57CD">
        <w:instrText xml:space="preserve"> XE "Designated VAMC site " \* MERGEFORMAT </w:instrText>
      </w:r>
      <w:r w:rsidRPr="002F57CD">
        <w:fldChar w:fldCharType="end"/>
      </w:r>
      <w:bookmarkStart w:id="903" w:name="_Toc289864848"/>
      <w:bookmarkStart w:id="904" w:name="_Toc394920858"/>
      <w:bookmarkStart w:id="905" w:name="_Toc406571194"/>
      <w:bookmarkStart w:id="906" w:name="_Toc447812035"/>
      <w:r w:rsidRPr="002F57CD">
        <w:t>Send Query Message Z07</w:t>
      </w:r>
      <w:bookmarkEnd w:id="903"/>
      <w:bookmarkEnd w:id="904"/>
      <w:bookmarkEnd w:id="905"/>
      <w:bookmarkEnd w:id="906"/>
    </w:p>
    <w:p w:rsidR="009B529A" w:rsidRPr="002F57CD" w:rsidRDefault="009B529A" w:rsidP="001974F3">
      <w:pPr>
        <w:pStyle w:val="BodyText"/>
      </w:pPr>
      <w:r w:rsidRPr="002F57CD">
        <w:t>User</w:t>
      </w:r>
      <w:r w:rsidRPr="002F57CD">
        <w:fldChar w:fldCharType="begin"/>
      </w:r>
      <w:r w:rsidRPr="002F57CD">
        <w:instrText xml:space="preserve"> XE "User:Send Query Message Z07:VA facilities" </w:instrText>
      </w:r>
      <w:r w:rsidRPr="002F57CD">
        <w:fldChar w:fldCharType="end"/>
      </w:r>
      <w:r w:rsidRPr="002F57CD">
        <w:t xml:space="preserve"> may query one or all of the VA facilities that the beneficiary has previously visited to obtain updated information</w:t>
      </w:r>
      <w:r w:rsidR="00D96B3C" w:rsidRPr="002F57CD">
        <w:t xml:space="preserve">. </w:t>
      </w:r>
      <w:r w:rsidRPr="002F57CD">
        <w:t xml:space="preserve">Because </w:t>
      </w:r>
      <w:r w:rsidRPr="002F57CD">
        <w:rPr>
          <w:i/>
          <w:iCs/>
        </w:rPr>
        <w:t>Income Year</w:t>
      </w:r>
      <w:r w:rsidRPr="002F57CD">
        <w:t xml:space="preserve"> is required, go to the </w:t>
      </w:r>
      <w:r w:rsidRPr="002F57CD">
        <w:rPr>
          <w:b/>
          <w:bCs/>
        </w:rPr>
        <w:t>Financials</w:t>
      </w:r>
      <w:r w:rsidRPr="002F57CD">
        <w:t xml:space="preserve"> tab to determine the last income year on file before sending a query.</w:t>
      </w:r>
    </w:p>
    <w:p w:rsidR="009B529A" w:rsidRPr="002F57CD" w:rsidRDefault="009B529A" w:rsidP="009B529A">
      <w:pPr>
        <w:rPr>
          <w:sz w:val="18"/>
          <w:szCs w:val="18"/>
        </w:rPr>
      </w:pPr>
    </w:p>
    <w:p w:rsidR="009B529A" w:rsidRPr="002F57CD" w:rsidRDefault="009B529A" w:rsidP="00067559">
      <w:pPr>
        <w:pStyle w:val="Fields"/>
      </w:pPr>
      <w:r w:rsidRPr="002F57CD">
        <w:rPr>
          <w:rStyle w:val="Drop-downhotspot"/>
        </w:rPr>
        <w:t>Facility</w:t>
      </w:r>
      <w:r w:rsidRPr="002F57CD">
        <w:rPr>
          <w:rStyle w:val="Drop-downhotspot"/>
        </w:rPr>
        <w:fldChar w:fldCharType="begin"/>
      </w:r>
      <w:r w:rsidRPr="002F57CD">
        <w:instrText xml:space="preserve"> XE "Facility" </w:instrText>
      </w:r>
      <w:r w:rsidRPr="002F57CD">
        <w:rPr>
          <w:rStyle w:val="Drop-downhotspot"/>
        </w:rPr>
        <w:fldChar w:fldCharType="end"/>
      </w:r>
      <w:r w:rsidRPr="002F57CD">
        <w:rPr>
          <w:rStyle w:val="Drop-downhotspot"/>
        </w:rPr>
        <w:t>:</w:t>
      </w:r>
    </w:p>
    <w:p w:rsidR="009B529A" w:rsidRPr="002F57CD" w:rsidRDefault="009B529A" w:rsidP="004741E6">
      <w:pPr>
        <w:pStyle w:val="Fielddefinition"/>
      </w:pPr>
      <w:r w:rsidRPr="002F57CD">
        <w:t>A designated VA medical</w:t>
      </w:r>
      <w:r w:rsidRPr="002F57CD">
        <w:fldChar w:fldCharType="begin"/>
      </w:r>
      <w:r w:rsidRPr="002F57CD">
        <w:instrText xml:space="preserve"> XE "Medical:facility" </w:instrText>
      </w:r>
      <w:r w:rsidRPr="002F57CD">
        <w:fldChar w:fldCharType="end"/>
      </w:r>
      <w:r w:rsidRPr="002F57CD">
        <w:t xml:space="preserve"> facility.</w:t>
      </w:r>
    </w:p>
    <w:p w:rsidR="009B529A" w:rsidRPr="002F57CD" w:rsidRDefault="009B529A" w:rsidP="00067559">
      <w:pPr>
        <w:pStyle w:val="Fields"/>
      </w:pPr>
      <w:r w:rsidRPr="002F57CD">
        <w:rPr>
          <w:noProof/>
          <w:u w:val="none"/>
        </w:rPr>
        <w:drawing>
          <wp:inline distT="0" distB="0" distL="0" distR="0" wp14:anchorId="1E3980D0" wp14:editId="1F0F78BE">
            <wp:extent cx="119380" cy="119380"/>
            <wp:effectExtent l="19050" t="0" r="0" b="0"/>
            <wp:docPr id="1546" name="Picture 154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57CD">
        <w:rPr>
          <w:rStyle w:val="Drop-downhotspot"/>
        </w:rPr>
        <w:t>Income Year:</w:t>
      </w:r>
    </w:p>
    <w:p w:rsidR="009B529A" w:rsidRPr="002F57CD" w:rsidRDefault="009B529A" w:rsidP="004741E6">
      <w:pPr>
        <w:pStyle w:val="Fielddefinition"/>
      </w:pPr>
      <w:r w:rsidRPr="002F57CD">
        <w:t xml:space="preserve">The </w:t>
      </w:r>
      <w:r w:rsidRPr="002F57CD">
        <w:rPr>
          <w:rStyle w:val="Text-onlypopuphotspot"/>
          <w:i/>
          <w:iCs w:val="0"/>
        </w:rPr>
        <w:t>Income</w:t>
      </w:r>
      <w:r w:rsidRPr="002F57CD">
        <w:rPr>
          <w:rStyle w:val="Text-onlypopuphotspot"/>
          <w:i/>
          <w:iCs w:val="0"/>
        </w:rPr>
        <w:fldChar w:fldCharType="begin"/>
      </w:r>
      <w:r w:rsidRPr="002F57CD">
        <w:instrText xml:space="preserve"> XE "Income:Year" </w:instrText>
      </w:r>
      <w:r w:rsidRPr="002F57CD">
        <w:rPr>
          <w:rStyle w:val="Text-onlypopuphotspot"/>
          <w:i/>
          <w:iCs w:val="0"/>
        </w:rPr>
        <w:fldChar w:fldCharType="end"/>
      </w:r>
      <w:r w:rsidRPr="002F57CD">
        <w:rPr>
          <w:i/>
        </w:rPr>
        <w:t xml:space="preserve"> Year</w:t>
      </w:r>
      <w:r w:rsidRPr="002F57CD">
        <w:t xml:space="preserve"> for which the query is being made.</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5A76D5">
      <w:pPr>
        <w:pStyle w:val="BodyTextBullet2"/>
      </w:pPr>
      <w:r w:rsidRPr="002F57CD">
        <w:rPr>
          <w:i/>
          <w:iCs/>
        </w:rPr>
        <w:t>Income Year</w:t>
      </w:r>
      <w:r w:rsidRPr="002F57CD">
        <w:t xml:space="preserve"> is a required field (Vista will not process a QRY~Z07 that has no income year supplied).</w:t>
      </w:r>
    </w:p>
    <w:p w:rsidR="009B529A" w:rsidRPr="002F57CD" w:rsidRDefault="009B529A" w:rsidP="009B529A">
      <w:pPr>
        <w:rPr>
          <w:b/>
          <w:bCs/>
          <w:szCs w:val="20"/>
        </w:rPr>
      </w:pPr>
    </w:p>
    <w:p w:rsidR="009B529A" w:rsidRPr="002F57CD" w:rsidRDefault="009B529A" w:rsidP="000B66A7">
      <w:pPr>
        <w:pStyle w:val="BodyText"/>
      </w:pPr>
      <w:r w:rsidRPr="002F57CD">
        <w:rPr>
          <w:noProof/>
        </w:rPr>
        <w:drawing>
          <wp:inline distT="0" distB="0" distL="0" distR="0" wp14:anchorId="2F97C7F2" wp14:editId="6CDE6E38">
            <wp:extent cx="119380" cy="119380"/>
            <wp:effectExtent l="19050" t="0" r="0" b="0"/>
            <wp:docPr id="1547" name="Picture 154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descr="required field symbol"/>
                    <pic:cNvPicPr>
                      <a:picLocks noChangeAspect="1" noChangeArrowheads="1"/>
                    </pic:cNvPicPr>
                  </pic:nvPicPr>
                  <pic:blipFill>
                    <a:blip r:embed="rId48"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rsidRPr="002F57CD">
        <w:t xml:space="preserve"> </w:t>
      </w:r>
      <w:r w:rsidRPr="002F57CD">
        <w:t>Indicates Required Field</w:t>
      </w:r>
    </w:p>
    <w:p w:rsidR="009B529A" w:rsidRPr="002F57CD" w:rsidRDefault="009B529A" w:rsidP="003175D1">
      <w:pPr>
        <w:pStyle w:val="Heading4"/>
        <w:rPr>
          <w:sz w:val="20"/>
        </w:rPr>
      </w:pPr>
      <w:r w:rsidRPr="002F57CD">
        <w:rPr>
          <w:rFonts w:ascii="Verdana" w:hAnsi="Verdana"/>
          <w:bCs/>
          <w:color w:val="A82384"/>
          <w:sz w:val="15"/>
          <w:szCs w:val="15"/>
        </w:rPr>
        <w:br w:type="page"/>
      </w:r>
      <w:bookmarkStart w:id="907" w:name="_Toc289864849"/>
      <w:bookmarkStart w:id="908" w:name="_Toc394920859"/>
      <w:bookmarkStart w:id="909" w:name="_Toc406571195"/>
      <w:bookmarkStart w:id="910" w:name="_Toc447812036"/>
      <w:r w:rsidRPr="002F57CD">
        <w:rPr>
          <w:sz w:val="20"/>
        </w:rPr>
        <w:t>View Site/All Archived/All HL7</w:t>
      </w:r>
      <w:r w:rsidRPr="002F57CD">
        <w:rPr>
          <w:rStyle w:val="Hyperlink"/>
          <w:b w:val="0"/>
          <w:bCs/>
          <w:szCs w:val="20"/>
        </w:rPr>
        <w:fldChar w:fldCharType="begin"/>
      </w:r>
      <w:r w:rsidRPr="002F57CD">
        <w:instrText xml:space="preserve"> XE "</w:instrText>
      </w:r>
      <w:r w:rsidRPr="002F57CD">
        <w:rPr>
          <w:rStyle w:val="Hyperlink"/>
          <w:bCs/>
          <w:szCs w:val="20"/>
        </w:rPr>
        <w:instrText>HL7:</w:instrText>
      </w:r>
      <w:r w:rsidRPr="002F57CD">
        <w:instrText xml:space="preserve">View Site/All Archived/All Messages" </w:instrText>
      </w:r>
      <w:r w:rsidRPr="002F57CD">
        <w:rPr>
          <w:rStyle w:val="Hyperlink"/>
          <w:b w:val="0"/>
          <w:bCs/>
          <w:szCs w:val="20"/>
        </w:rPr>
        <w:fldChar w:fldCharType="end"/>
      </w:r>
      <w:r w:rsidRPr="002F57CD">
        <w:rPr>
          <w:sz w:val="20"/>
        </w:rPr>
        <w:t xml:space="preserve"> Messages</w:t>
      </w:r>
      <w:bookmarkEnd w:id="907"/>
      <w:bookmarkEnd w:id="908"/>
      <w:bookmarkEnd w:id="909"/>
      <w:bookmarkEnd w:id="910"/>
    </w:p>
    <w:p w:rsidR="009B529A" w:rsidRPr="002F57CD" w:rsidRDefault="009B529A" w:rsidP="001974F3">
      <w:pPr>
        <w:pStyle w:val="BodyText"/>
      </w:pPr>
      <w:r w:rsidRPr="002F57CD">
        <w:t>This log holds the detailed transmission information for each interface transmission sent or received</w:t>
      </w:r>
      <w:r w:rsidR="00D96B3C" w:rsidRPr="002F57CD">
        <w:t xml:space="preserve">. </w:t>
      </w:r>
      <w:r w:rsidRPr="002F57CD">
        <w:rPr>
          <w:color w:val="0033CC"/>
        </w:rPr>
        <w:t>View</w:t>
      </w:r>
      <w:r w:rsidRPr="002F57CD">
        <w:rPr>
          <w:rStyle w:val="Hyperlink"/>
          <w:b/>
          <w:bCs/>
          <w:color w:val="000000" w:themeColor="text1"/>
        </w:rPr>
        <w:fldChar w:fldCharType="begin"/>
      </w:r>
      <w:r w:rsidRPr="002F57CD">
        <w:rPr>
          <w:color w:val="000000" w:themeColor="text1"/>
        </w:rPr>
        <w:instrText xml:space="preserve"> XE "</w:instrText>
      </w:r>
      <w:r w:rsidRPr="002F57CD">
        <w:rPr>
          <w:rStyle w:val="Hyperlink"/>
          <w:bCs/>
          <w:color w:val="000000" w:themeColor="text1"/>
        </w:rPr>
        <w:instrText>View:</w:instrText>
      </w:r>
      <w:r w:rsidRPr="002F57CD">
        <w:rPr>
          <w:color w:val="000000" w:themeColor="text1"/>
        </w:rPr>
        <w:instrText xml:space="preserve">Facility:Site/All HL7 Messages" </w:instrText>
      </w:r>
      <w:r w:rsidRPr="002F57CD">
        <w:rPr>
          <w:rStyle w:val="Hyperlink"/>
          <w:b/>
          <w:bCs/>
          <w:color w:val="000000" w:themeColor="text1"/>
        </w:rPr>
        <w:fldChar w:fldCharType="end"/>
      </w:r>
      <w:r w:rsidRPr="002F57CD">
        <w:rPr>
          <w:color w:val="0033CC"/>
        </w:rPr>
        <w:t xml:space="preserve"> Site HL7 Messages</w:t>
      </w:r>
      <w:r w:rsidRPr="002F57CD">
        <w:t xml:space="preserve"> displays just the detailed transmission information for the particular site selected</w:t>
      </w:r>
      <w:r w:rsidR="00D96B3C" w:rsidRPr="002F57CD">
        <w:t xml:space="preserve">. </w:t>
      </w:r>
      <w:r w:rsidRPr="002F57CD">
        <w:rPr>
          <w:color w:val="0033CC"/>
        </w:rPr>
        <w:t>View All Archived HL7 Messages</w:t>
      </w:r>
      <w:r w:rsidRPr="002F57CD">
        <w:t xml:space="preserve"> </w:t>
      </w:r>
      <w:r w:rsidRPr="002F57CD">
        <w:rPr>
          <w:rStyle w:val="Hyperlink"/>
          <w:b/>
          <w:bCs/>
          <w:color w:val="000000" w:themeColor="text1"/>
        </w:rPr>
        <w:fldChar w:fldCharType="begin"/>
      </w:r>
      <w:r w:rsidRPr="002F57CD">
        <w:rPr>
          <w:color w:val="000000" w:themeColor="text1"/>
        </w:rPr>
        <w:instrText xml:space="preserve"> XE "</w:instrText>
      </w:r>
      <w:r w:rsidRPr="002F57CD">
        <w:rPr>
          <w:rStyle w:val="Hyperlink"/>
          <w:bCs/>
          <w:color w:val="000000" w:themeColor="text1"/>
        </w:rPr>
        <w:instrText>View:</w:instrText>
      </w:r>
      <w:r w:rsidRPr="002F57CD">
        <w:rPr>
          <w:color w:val="000000" w:themeColor="text1"/>
        </w:rPr>
        <w:instrText xml:space="preserve">Facility:Site/All Archived HL7 Messages" </w:instrText>
      </w:r>
      <w:r w:rsidRPr="002F57CD">
        <w:rPr>
          <w:rStyle w:val="Hyperlink"/>
          <w:b/>
          <w:bCs/>
          <w:color w:val="000000" w:themeColor="text1"/>
        </w:rPr>
        <w:fldChar w:fldCharType="end"/>
      </w:r>
      <w:r w:rsidRPr="002F57CD">
        <w:t>displays the archived detailed transmission message log information for all the sites</w:t>
      </w:r>
      <w:r w:rsidR="00D96B3C" w:rsidRPr="002F57CD">
        <w:t xml:space="preserve">. </w:t>
      </w:r>
      <w:r w:rsidRPr="002F57CD">
        <w:t>These archived HL7 messages will be permanently deleted per an agreed upon schedule</w:t>
      </w:r>
      <w:r w:rsidR="00D96B3C" w:rsidRPr="002F57CD">
        <w:t xml:space="preserve">. </w:t>
      </w:r>
      <w:r w:rsidRPr="002F57CD">
        <w:rPr>
          <w:color w:val="0033CC"/>
        </w:rPr>
        <w:t>View All HL7 Messages</w:t>
      </w:r>
      <w:r w:rsidRPr="002F57CD">
        <w:t xml:space="preserve"> displays the detailed transmission information for all the sites the beneficiary has visited.</w:t>
      </w:r>
    </w:p>
    <w:p w:rsidR="009B529A" w:rsidRPr="002F57CD" w:rsidRDefault="009B529A" w:rsidP="001974F3">
      <w:pPr>
        <w:pStyle w:val="BodyText"/>
      </w:pPr>
      <w:r w:rsidRPr="002F57CD">
        <w:t>This Log is a system-generated file, based on the data within the interface message.</w:t>
      </w:r>
    </w:p>
    <w:p w:rsidR="009B529A" w:rsidRPr="002F57CD" w:rsidRDefault="009B529A" w:rsidP="009B529A">
      <w:pPr>
        <w:rPr>
          <w:sz w:val="18"/>
          <w:szCs w:val="18"/>
        </w:rPr>
      </w:pPr>
    </w:p>
    <w:p w:rsidR="009B529A" w:rsidRPr="002F57CD" w:rsidRDefault="009B529A" w:rsidP="00D62434">
      <w:pPr>
        <w:pStyle w:val="Style12ptBoldLeft042"/>
      </w:pPr>
      <w:r w:rsidRPr="002F57CD">
        <w:t>HL7</w:t>
      </w:r>
      <w:r w:rsidRPr="002F57CD">
        <w:fldChar w:fldCharType="begin"/>
      </w:r>
      <w:r w:rsidRPr="002F57CD">
        <w:instrText xml:space="preserve"> XE "HL7:Message Log" </w:instrText>
      </w:r>
      <w:r w:rsidRPr="002F57CD">
        <w:fldChar w:fldCharType="end"/>
      </w:r>
      <w:r w:rsidRPr="002F57CD">
        <w:t xml:space="preserve"> Message Log</w:t>
      </w:r>
    </w:p>
    <w:p w:rsidR="009B529A" w:rsidRPr="002F57CD" w:rsidRDefault="009B529A" w:rsidP="009B529A">
      <w:pPr>
        <w:rPr>
          <w:sz w:val="18"/>
          <w:szCs w:val="18"/>
        </w:rPr>
      </w:pPr>
    </w:p>
    <w:p w:rsidR="009B529A" w:rsidRPr="002F57CD" w:rsidRDefault="009B529A" w:rsidP="00067559">
      <w:pPr>
        <w:pStyle w:val="Fields"/>
      </w:pPr>
      <w:r w:rsidRPr="002F57CD">
        <w:rPr>
          <w:rStyle w:val="Drop-downhotspot"/>
        </w:rPr>
        <w:t>Transmission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HL7 Transmission" </w:instrText>
      </w:r>
      <w:r w:rsidRPr="002F57CD">
        <w:rPr>
          <w:rStyle w:val="Drop-downhotspot"/>
        </w:rPr>
        <w:fldChar w:fldCharType="end"/>
      </w:r>
    </w:p>
    <w:p w:rsidR="009B529A" w:rsidRPr="002F57CD" w:rsidRDefault="009B529A" w:rsidP="004741E6">
      <w:pPr>
        <w:pStyle w:val="Fielddefinition"/>
      </w:pPr>
      <w:r w:rsidRPr="002F57CD">
        <w:t>The date/time the transmission was made to this site or received from this site.</w:t>
      </w:r>
    </w:p>
    <w:p w:rsidR="009B529A" w:rsidRPr="002F57CD" w:rsidRDefault="009B529A" w:rsidP="00067559">
      <w:pPr>
        <w:pStyle w:val="Fields"/>
      </w:pPr>
      <w:r w:rsidRPr="002F57CD">
        <w:rPr>
          <w:rStyle w:val="Drop-downhotspot"/>
        </w:rPr>
        <w:t>Status</w:t>
      </w:r>
    </w:p>
    <w:p w:rsidR="009B529A" w:rsidRPr="002F57CD" w:rsidRDefault="009B529A" w:rsidP="004741E6">
      <w:pPr>
        <w:pStyle w:val="Fielddefinition"/>
      </w:pPr>
      <w:r w:rsidRPr="002F57CD">
        <w:t xml:space="preserve">The </w:t>
      </w:r>
      <w:r w:rsidRPr="002F57CD">
        <w:rPr>
          <w:i/>
        </w:rPr>
        <w:t>Status</w:t>
      </w:r>
      <w:r w:rsidRPr="002F57CD">
        <w:t xml:space="preserve"> of this transmission</w:t>
      </w:r>
      <w:r w:rsidR="00D96B3C" w:rsidRPr="002F57CD">
        <w:t xml:space="preserve">. </w:t>
      </w:r>
      <w:r w:rsidRPr="002F57CD">
        <w:t>Acceptable values include:</w:t>
      </w:r>
    </w:p>
    <w:p w:rsidR="009B529A" w:rsidRPr="002F57CD" w:rsidRDefault="009B529A" w:rsidP="005A76D5">
      <w:pPr>
        <w:pStyle w:val="BodyTextBullet2"/>
      </w:pPr>
      <w:r w:rsidRPr="002F57CD">
        <w:t>Awaiting</w:t>
      </w:r>
      <w:r w:rsidRPr="002F57CD">
        <w:fldChar w:fldCharType="begin"/>
      </w:r>
      <w:r w:rsidRPr="002F57CD">
        <w:instrText xml:space="preserve"> XE “Awaiting</w:instrText>
      </w:r>
      <w:r w:rsidRPr="002F57CD">
        <w:rPr>
          <w:rStyle w:val="Expandingtext"/>
        </w:rPr>
        <w:instrText>:</w:instrText>
      </w:r>
      <w:r w:rsidRPr="002F57CD">
        <w:instrText xml:space="preserve">acknowledgement" </w:instrText>
      </w:r>
      <w:r w:rsidRPr="002F57CD">
        <w:fldChar w:fldCharType="end"/>
      </w:r>
      <w:r w:rsidRPr="002F57CD">
        <w:t xml:space="preserve"> acknowledgement = message transmitted and application level acknowledgement pending</w:t>
      </w:r>
    </w:p>
    <w:p w:rsidR="009B529A" w:rsidRPr="002F57CD" w:rsidRDefault="009B529A" w:rsidP="005A76D5">
      <w:pPr>
        <w:pStyle w:val="BodyTextBullet2"/>
      </w:pPr>
      <w:r w:rsidRPr="002F57CD">
        <w:t>Awaiting</w:t>
      </w:r>
      <w:r w:rsidRPr="002F57CD">
        <w:fldChar w:fldCharType="begin"/>
      </w:r>
      <w:r w:rsidRPr="002F57CD">
        <w:instrText xml:space="preserve"> XE “Awaiting</w:instrText>
      </w:r>
      <w:r w:rsidRPr="002F57CD">
        <w:rPr>
          <w:rStyle w:val="Expandingtext"/>
        </w:rPr>
        <w:instrText>:</w:instrText>
      </w:r>
      <w:r w:rsidRPr="002F57CD">
        <w:instrText xml:space="preserve">transmission" </w:instrText>
      </w:r>
      <w:r w:rsidRPr="002F57CD">
        <w:fldChar w:fldCharType="end"/>
      </w:r>
      <w:r w:rsidRPr="002F57CD">
        <w:t xml:space="preserve"> transmission = message triggered and built but waiting to be sent out or processed in.</w:t>
      </w:r>
    </w:p>
    <w:p w:rsidR="009B529A" w:rsidRPr="002F57CD" w:rsidRDefault="009B529A" w:rsidP="005A76D5">
      <w:pPr>
        <w:pStyle w:val="BodyTextBullet2"/>
      </w:pPr>
      <w:r w:rsidRPr="002F57CD">
        <w:t>Complete = message transmitted and application level acknowledgement received.</w:t>
      </w:r>
    </w:p>
    <w:p w:rsidR="009B529A" w:rsidRPr="002F57CD" w:rsidRDefault="009B529A" w:rsidP="005A76D5">
      <w:pPr>
        <w:pStyle w:val="BodyTextBullet2"/>
      </w:pPr>
      <w:r w:rsidRPr="002F57CD">
        <w:t>Error</w:t>
      </w:r>
      <w:r w:rsidRPr="002F57CD">
        <w:fldChar w:fldCharType="begin"/>
      </w:r>
      <w:r w:rsidRPr="002F57CD">
        <w:instrText xml:space="preserve"> XE "Error:HL7 Trasnsmission Status" </w:instrText>
      </w:r>
      <w:r w:rsidRPr="002F57CD">
        <w:fldChar w:fldCharType="end"/>
      </w:r>
      <w:r w:rsidRPr="002F57CD">
        <w:t xml:space="preserve"> = message transmitted and application or commit</w:t>
      </w:r>
      <w:r w:rsidRPr="002F57CD">
        <w:fldChar w:fldCharType="begin"/>
      </w:r>
      <w:r w:rsidRPr="002F57CD">
        <w:instrText xml:space="preserve"> XE "Commit:acknowledgement" </w:instrText>
      </w:r>
      <w:r w:rsidRPr="002F57CD">
        <w:fldChar w:fldCharType="end"/>
      </w:r>
      <w:r w:rsidRPr="002F57CD">
        <w:t xml:space="preserve"> acknowledgement returned with an error.</w:t>
      </w:r>
    </w:p>
    <w:p w:rsidR="009B529A" w:rsidRPr="002F57CD" w:rsidRDefault="009B529A" w:rsidP="005A76D5">
      <w:pPr>
        <w:pStyle w:val="BodyTextBullet2"/>
      </w:pPr>
      <w:r w:rsidRPr="002F57CD">
        <w:t>Not Transmitted = outbound message transmission/query attempted however after several tries (as defined by the DBA) the message was never successfully transmitted.</w:t>
      </w:r>
    </w:p>
    <w:p w:rsidR="009B529A" w:rsidRPr="002F57CD" w:rsidRDefault="009B529A" w:rsidP="005A76D5">
      <w:pPr>
        <w:pStyle w:val="BodyTextBullet2"/>
      </w:pPr>
      <w:r w:rsidRPr="002F57CD">
        <w:t>Pending = set for query transmitted and awaiting</w:t>
      </w:r>
      <w:r w:rsidRPr="002F57CD">
        <w:fldChar w:fldCharType="begin"/>
      </w:r>
      <w:r w:rsidRPr="002F57CD">
        <w:instrText xml:space="preserve"> XE “Awaiting</w:instrText>
      </w:r>
      <w:r w:rsidRPr="002F57CD">
        <w:rPr>
          <w:rStyle w:val="Expandingtext"/>
        </w:rPr>
        <w:instrText>:</w:instrText>
      </w:r>
      <w:r w:rsidRPr="002F57CD">
        <w:instrText xml:space="preserve">message response" </w:instrText>
      </w:r>
      <w:r w:rsidRPr="002F57CD">
        <w:fldChar w:fldCharType="end"/>
      </w:r>
      <w:r w:rsidRPr="002F57CD">
        <w:t xml:space="preserve"> requested message response.</w:t>
      </w:r>
    </w:p>
    <w:p w:rsidR="009B529A" w:rsidRPr="002F57CD" w:rsidRDefault="009B529A" w:rsidP="005A76D5">
      <w:pPr>
        <w:pStyle w:val="BodyTextBullet2"/>
      </w:pPr>
      <w:r w:rsidRPr="002F57CD">
        <w:t>Retransmission Failed = number of retransmissions was exceeded without successful completion.</w:t>
      </w:r>
    </w:p>
    <w:p w:rsidR="009B529A" w:rsidRPr="002F57CD" w:rsidRDefault="009B529A" w:rsidP="005A76D5">
      <w:pPr>
        <w:pStyle w:val="BodyTextBullet2"/>
      </w:pPr>
      <w:r w:rsidRPr="002F57CD">
        <w:t>Retransmit = message requires retransmission.</w:t>
      </w:r>
    </w:p>
    <w:p w:rsidR="009B529A" w:rsidRPr="002F57CD" w:rsidRDefault="009B529A" w:rsidP="009B529A">
      <w:pPr>
        <w:tabs>
          <w:tab w:val="left" w:pos="1320"/>
        </w:tabs>
        <w:ind w:left="1320" w:hanging="360"/>
      </w:pPr>
    </w:p>
    <w:p w:rsidR="009B529A" w:rsidRPr="002F57CD" w:rsidRDefault="009B529A" w:rsidP="004741E6">
      <w:pPr>
        <w:pStyle w:val="Rules"/>
        <w:rPr>
          <w:rStyle w:val="Drop-downhotspot"/>
        </w:rPr>
      </w:pPr>
      <w:r w:rsidRPr="002F57CD">
        <w:rPr>
          <w:rStyle w:val="Drop-downhotspot"/>
        </w:rPr>
        <w:t>More...</w:t>
      </w:r>
    </w:p>
    <w:p w:rsidR="009B529A" w:rsidRPr="002F57CD" w:rsidRDefault="009B529A" w:rsidP="004741E6">
      <w:pPr>
        <w:pStyle w:val="Fielddefinition"/>
      </w:pPr>
      <w:r w:rsidRPr="002F57CD">
        <w:rPr>
          <w:i/>
        </w:rPr>
        <w:t>Status</w:t>
      </w:r>
      <w:r w:rsidRPr="002F57CD">
        <w:t xml:space="preserve"> is a system-generated field, based on the data within the interface message.</w:t>
      </w:r>
    </w:p>
    <w:p w:rsidR="009B529A" w:rsidRPr="002F57CD" w:rsidRDefault="009B529A" w:rsidP="00067559">
      <w:pPr>
        <w:pStyle w:val="Fields"/>
      </w:pPr>
      <w:r w:rsidRPr="002F57CD">
        <w:rPr>
          <w:rStyle w:val="Drop-downhotspot"/>
        </w:rPr>
        <w:t>Message Type</w:t>
      </w:r>
    </w:p>
    <w:p w:rsidR="009B529A" w:rsidRPr="002F57CD" w:rsidRDefault="009B529A" w:rsidP="004741E6">
      <w:pPr>
        <w:pStyle w:val="Fielddefinition"/>
      </w:pPr>
      <w:r w:rsidRPr="002F57CD">
        <w:t xml:space="preserve">Clicking the </w:t>
      </w:r>
      <w:r w:rsidRPr="002F57CD">
        <w:rPr>
          <w:i/>
        </w:rPr>
        <w:t>Message Type</w:t>
      </w:r>
      <w:r w:rsidRPr="002F57CD">
        <w:t xml:space="preserve"> hyperlink provides the ability to view a message in a </w:t>
      </w:r>
      <w:r w:rsidRPr="002F57CD">
        <w:rPr>
          <w:rStyle w:val="Text-onlypopuphotspot"/>
        </w:rPr>
        <w:t>parsed</w:t>
      </w:r>
      <w:r w:rsidRPr="002F57CD">
        <w:t xml:space="preserve"> state. </w:t>
      </w:r>
    </w:p>
    <w:p w:rsidR="009B529A" w:rsidRPr="002F57CD" w:rsidRDefault="009B529A" w:rsidP="004741E6">
      <w:pPr>
        <w:pStyle w:val="Fielddefinition"/>
      </w:pPr>
      <w:r w:rsidRPr="002F57CD">
        <w:t>The HL7</w:t>
      </w:r>
      <w:r w:rsidRPr="002F57CD">
        <w:fldChar w:fldCharType="begin"/>
      </w:r>
      <w:r w:rsidRPr="002F57CD">
        <w:instrText xml:space="preserve"> XE "HL7:Message Type" </w:instrText>
      </w:r>
      <w:r w:rsidRPr="002F57CD">
        <w:fldChar w:fldCharType="end"/>
      </w:r>
      <w:r w:rsidRPr="002F57CD">
        <w:t xml:space="preserve"> </w:t>
      </w:r>
      <w:r w:rsidRPr="002F57CD">
        <w:rPr>
          <w:i/>
        </w:rPr>
        <w:t>Message Type</w:t>
      </w:r>
      <w:r w:rsidRPr="002F57CD">
        <w:t xml:space="preserve"> defines its purpose, such as ORU (Observational Results Unsolicited), ORF (Observational Report Response), QRY (Query Message), etc.</w:t>
      </w:r>
    </w:p>
    <w:p w:rsidR="009B529A" w:rsidRPr="002F57CD" w:rsidRDefault="009B529A" w:rsidP="004741E6">
      <w:pPr>
        <w:pStyle w:val="Fielddefinition"/>
      </w:pPr>
      <w:r w:rsidRPr="002F57CD">
        <w:t>Appropriate codes include:</w:t>
      </w:r>
    </w:p>
    <w:p w:rsidR="009B529A" w:rsidRPr="002F57CD" w:rsidRDefault="009B529A" w:rsidP="005A76D5">
      <w:pPr>
        <w:pStyle w:val="BodyTextBullet2"/>
      </w:pPr>
      <w:r w:rsidRPr="002F57CD">
        <w:t xml:space="preserve">'ACK', 'Acknowledgement' </w:t>
      </w:r>
    </w:p>
    <w:p w:rsidR="009B529A" w:rsidRPr="002F57CD" w:rsidRDefault="009B529A" w:rsidP="005A76D5">
      <w:pPr>
        <w:pStyle w:val="BodyTextBullet2"/>
      </w:pPr>
      <w:r w:rsidRPr="002F57CD">
        <w:t>'ORU~Z04', 'Insurance</w:t>
      </w:r>
      <w:r w:rsidRPr="002F57CD">
        <w:fldChar w:fldCharType="begin"/>
      </w:r>
      <w:r w:rsidRPr="002F57CD">
        <w:instrText xml:space="preserve"> XE "Insurance:Data Transmission" </w:instrText>
      </w:r>
      <w:r w:rsidRPr="002F57CD">
        <w:fldChar w:fldCharType="end"/>
      </w:r>
      <w:r w:rsidRPr="002F57CD">
        <w:t xml:space="preserve"> Data Transmission'</w:t>
      </w:r>
    </w:p>
    <w:p w:rsidR="009B529A" w:rsidRPr="002F57CD" w:rsidRDefault="009B529A" w:rsidP="005A76D5">
      <w:pPr>
        <w:pStyle w:val="BodyTextBullet2"/>
      </w:pPr>
      <w:r w:rsidRPr="002F57CD">
        <w:t>'ORU~Z05', 'Demographic</w:t>
      </w:r>
      <w:r w:rsidRPr="002F57CD">
        <w:fldChar w:fldCharType="begin"/>
      </w:r>
      <w:r w:rsidRPr="002F57CD">
        <w:instrText xml:space="preserve"> XE "Demographic:Data Transmission" </w:instrText>
      </w:r>
      <w:r w:rsidRPr="002F57CD">
        <w:fldChar w:fldCharType="end"/>
      </w:r>
      <w:r w:rsidRPr="002F57CD">
        <w:t xml:space="preserve"> Data Transmission'</w:t>
      </w:r>
    </w:p>
    <w:p w:rsidR="009B529A" w:rsidRPr="002F57CD" w:rsidRDefault="009B529A" w:rsidP="005A76D5">
      <w:pPr>
        <w:pStyle w:val="BodyTextBullet2"/>
      </w:pPr>
      <w:r w:rsidRPr="002F57CD">
        <w:t>'ORU~Z06', 'IVM</w:t>
      </w:r>
      <w:r w:rsidRPr="002F57CD">
        <w:fldChar w:fldCharType="begin"/>
      </w:r>
      <w:r w:rsidRPr="002F57CD">
        <w:instrText xml:space="preserve"> XE "IVM:Verified Means Test Transmission" </w:instrText>
      </w:r>
      <w:r w:rsidRPr="002F57CD">
        <w:fldChar w:fldCharType="end"/>
      </w:r>
      <w:r w:rsidRPr="002F57CD">
        <w:t xml:space="preserve"> Verified Means Test</w:t>
      </w:r>
      <w:r w:rsidRPr="002F57CD">
        <w:fldChar w:fldCharType="begin"/>
      </w:r>
      <w:r w:rsidRPr="002F57CD">
        <w:instrText xml:space="preserve"> XE "</w:instrText>
      </w:r>
      <w:r w:rsidRPr="002F57CD">
        <w:rPr>
          <w:b/>
        </w:rPr>
        <w:instrText>Verified Means Test</w:instrText>
      </w:r>
      <w:r w:rsidRPr="002F57CD">
        <w:instrText xml:space="preserve">:Transmission:HL7" </w:instrText>
      </w:r>
      <w:r w:rsidRPr="002F57CD">
        <w:fldChar w:fldCharType="end"/>
      </w:r>
      <w:r w:rsidRPr="002F57CD">
        <w:t xml:space="preserve"> Transmission'</w:t>
      </w:r>
    </w:p>
    <w:p w:rsidR="009B529A" w:rsidRPr="002F57CD" w:rsidRDefault="009B529A" w:rsidP="005A76D5">
      <w:pPr>
        <w:pStyle w:val="BodyTextBullet2"/>
      </w:pPr>
      <w:r w:rsidRPr="002F57CD">
        <w:t>'ORU~Z07', 'Unsolicited Full Data Transmission'</w:t>
      </w:r>
    </w:p>
    <w:p w:rsidR="009B529A" w:rsidRPr="002F57CD" w:rsidRDefault="009B529A" w:rsidP="005A76D5">
      <w:pPr>
        <w:pStyle w:val="BodyTextBullet2"/>
      </w:pPr>
      <w:r w:rsidRPr="002F57CD">
        <w:t>'ORU~Z09', 'IVM</w:t>
      </w:r>
      <w:r w:rsidRPr="002F57CD">
        <w:fldChar w:fldCharType="begin"/>
      </w:r>
      <w:r w:rsidRPr="002F57CD">
        <w:instrText xml:space="preserve"> XE "IVM: Billing Collection Transmission " </w:instrText>
      </w:r>
      <w:r w:rsidRPr="002F57CD">
        <w:fldChar w:fldCharType="end"/>
      </w:r>
      <w:r w:rsidRPr="002F57CD">
        <w:t xml:space="preserve"> Billing Collection Transmission'</w:t>
      </w:r>
    </w:p>
    <w:p w:rsidR="009B529A" w:rsidRPr="002F57CD" w:rsidRDefault="009B529A" w:rsidP="005A76D5">
      <w:pPr>
        <w:pStyle w:val="BodyTextBullet2"/>
      </w:pPr>
      <w:r w:rsidRPr="002F57CD">
        <w:t>'ORU~Z10', 'Unsolicited Income</w:t>
      </w:r>
      <w:bookmarkStart w:id="911" w:name="OLE_LINK59"/>
      <w:bookmarkStart w:id="912" w:name="OLE_LINK60"/>
      <w:r w:rsidRPr="002F57CD">
        <w:fldChar w:fldCharType="begin"/>
      </w:r>
      <w:r w:rsidRPr="002F57CD">
        <w:instrText xml:space="preserve"> XE "Income:HL7:Unsolicited Test Data Trans" </w:instrText>
      </w:r>
      <w:r w:rsidRPr="002F57CD">
        <w:fldChar w:fldCharType="end"/>
      </w:r>
      <w:bookmarkEnd w:id="911"/>
      <w:bookmarkEnd w:id="912"/>
      <w:r w:rsidRPr="002F57CD">
        <w:t xml:space="preserve"> Test Data Trans'</w:t>
      </w:r>
    </w:p>
    <w:p w:rsidR="009B529A" w:rsidRPr="002F57CD" w:rsidRDefault="009B529A" w:rsidP="005A76D5">
      <w:pPr>
        <w:pStyle w:val="BodyTextBullet2"/>
      </w:pPr>
      <w:r w:rsidRPr="002F57CD">
        <w:t>'ORU~Z11', 'Unsolicited Eligibility</w:t>
      </w:r>
      <w:r w:rsidRPr="002F57CD">
        <w:fldChar w:fldCharType="begin"/>
      </w:r>
      <w:r w:rsidRPr="002F57CD">
        <w:instrText xml:space="preserve"> XE "Eligibility" </w:instrText>
      </w:r>
      <w:r w:rsidRPr="002F57CD">
        <w:fldChar w:fldCharType="end"/>
      </w:r>
      <w:r w:rsidRPr="002F57CD">
        <w:t>/Enrollment</w:t>
      </w:r>
      <w:r w:rsidRPr="002F57CD">
        <w:fldChar w:fldCharType="begin"/>
      </w:r>
      <w:r w:rsidRPr="002F57CD">
        <w:instrText xml:space="preserve"> XE "Enrollment:Trans" </w:instrText>
      </w:r>
      <w:r w:rsidRPr="002F57CD">
        <w:fldChar w:fldCharType="end"/>
      </w:r>
      <w:r w:rsidRPr="002F57CD">
        <w:t xml:space="preserve"> Trans'</w:t>
      </w:r>
    </w:p>
    <w:p w:rsidR="009B529A" w:rsidRPr="002F57CD" w:rsidRDefault="009B529A" w:rsidP="005A76D5">
      <w:pPr>
        <w:pStyle w:val="BodyTextBullet2"/>
      </w:pPr>
      <w:r w:rsidRPr="002F57CD">
        <w:t>'ORU~Z12', 'Unsolicited Death</w:t>
      </w:r>
      <w:r w:rsidRPr="002F57CD">
        <w:fldChar w:fldCharType="begin"/>
      </w:r>
      <w:r w:rsidRPr="002F57CD">
        <w:instrText xml:space="preserve"> XE "</w:instrText>
      </w:r>
      <w:r w:rsidRPr="002F57CD">
        <w:rPr>
          <w:iCs/>
        </w:rPr>
        <w:instrText>Death:</w:instrText>
      </w:r>
      <w:r w:rsidRPr="002F57CD">
        <w:instrText xml:space="preserve">Unsolicited from MVR" </w:instrText>
      </w:r>
      <w:r w:rsidRPr="002F57CD">
        <w:fldChar w:fldCharType="end"/>
      </w:r>
      <w:r w:rsidRPr="002F57CD">
        <w:t xml:space="preserve"> from MVR'</w:t>
      </w:r>
    </w:p>
    <w:p w:rsidR="009B529A" w:rsidRPr="002F57CD" w:rsidRDefault="009B529A" w:rsidP="005A76D5">
      <w:pPr>
        <w:pStyle w:val="BodyTextBullet2"/>
      </w:pPr>
      <w:r w:rsidRPr="002F57CD">
        <w:t>'ORU~Z13', 'Unsolicited Lazarus from MVR'</w:t>
      </w:r>
    </w:p>
    <w:p w:rsidR="009B529A" w:rsidRPr="002F57CD" w:rsidRDefault="009B529A" w:rsidP="005A76D5">
      <w:pPr>
        <w:pStyle w:val="BodyTextBullet2"/>
      </w:pPr>
      <w:r w:rsidRPr="002F57CD">
        <w:t>'ORF~Z07', 'Solicited Full Data Transmission'</w:t>
      </w:r>
    </w:p>
    <w:p w:rsidR="009B529A" w:rsidRPr="002F57CD" w:rsidRDefault="009B529A" w:rsidP="005A76D5">
      <w:pPr>
        <w:pStyle w:val="BodyTextBullet2"/>
      </w:pPr>
      <w:r w:rsidRPr="002F57CD">
        <w:t>'ORF~Z10', 'Solicited Income</w:t>
      </w:r>
      <w:r w:rsidRPr="002F57CD">
        <w:fldChar w:fldCharType="begin"/>
      </w:r>
      <w:r w:rsidRPr="002F57CD">
        <w:instrText xml:space="preserve"> XE "Income:HL7:Solicited Test Data Trans" </w:instrText>
      </w:r>
      <w:r w:rsidRPr="002F57CD">
        <w:fldChar w:fldCharType="end"/>
      </w:r>
      <w:r w:rsidRPr="002F57CD">
        <w:t xml:space="preserve"> Test Data Trans'</w:t>
      </w:r>
    </w:p>
    <w:p w:rsidR="009B529A" w:rsidRPr="002F57CD" w:rsidRDefault="009B529A" w:rsidP="005A76D5">
      <w:pPr>
        <w:pStyle w:val="BodyTextBullet2"/>
      </w:pPr>
      <w:r w:rsidRPr="002F57CD">
        <w:t>'ORF~Z11', 'Solicited Eligibility</w:t>
      </w:r>
      <w:r w:rsidRPr="002F57CD">
        <w:fldChar w:fldCharType="begin"/>
      </w:r>
      <w:r w:rsidRPr="002F57CD">
        <w:instrText xml:space="preserve"> XE "Eligibility" </w:instrText>
      </w:r>
      <w:r w:rsidRPr="002F57CD">
        <w:fldChar w:fldCharType="end"/>
      </w:r>
      <w:r w:rsidRPr="002F57CD">
        <w:t>/Enrollment</w:t>
      </w:r>
      <w:r w:rsidRPr="002F57CD">
        <w:fldChar w:fldCharType="begin"/>
      </w:r>
      <w:r w:rsidRPr="002F57CD">
        <w:instrText xml:space="preserve"> XE "Enrollment:Trans" </w:instrText>
      </w:r>
      <w:r w:rsidRPr="002F57CD">
        <w:fldChar w:fldCharType="end"/>
      </w:r>
      <w:r w:rsidRPr="002F57CD">
        <w:t xml:space="preserve"> Trans'</w:t>
      </w:r>
    </w:p>
    <w:p w:rsidR="009B529A" w:rsidRPr="002F57CD" w:rsidRDefault="009B529A" w:rsidP="005A76D5">
      <w:pPr>
        <w:pStyle w:val="BodyTextBullet2"/>
      </w:pPr>
      <w:r w:rsidRPr="002F57CD">
        <w:t>'QRY~Z07', 'Full Data Transmission Query'</w:t>
      </w:r>
    </w:p>
    <w:p w:rsidR="009B529A" w:rsidRPr="002F57CD" w:rsidRDefault="009B529A" w:rsidP="005A76D5">
      <w:pPr>
        <w:pStyle w:val="BodyTextBullet2"/>
      </w:pPr>
      <w:r w:rsidRPr="002F57CD">
        <w:t>'QRY~Z10', 'Financial</w:t>
      </w:r>
      <w:r w:rsidRPr="002F57CD">
        <w:fldChar w:fldCharType="begin"/>
      </w:r>
      <w:r w:rsidRPr="002F57CD">
        <w:instrText xml:space="preserve"> XE "</w:instrText>
      </w:r>
      <w:r w:rsidRPr="002F57CD">
        <w:rPr>
          <w:szCs w:val="20"/>
        </w:rPr>
        <w:instrText>Financial:</w:instrText>
      </w:r>
      <w:r w:rsidRPr="002F57CD">
        <w:instrText xml:space="preserve">Query Transmission" </w:instrText>
      </w:r>
      <w:r w:rsidRPr="002F57CD">
        <w:fldChar w:fldCharType="end"/>
      </w:r>
      <w:r w:rsidRPr="002F57CD">
        <w:t xml:space="preserve"> Query Transmission'</w:t>
      </w:r>
    </w:p>
    <w:p w:rsidR="009B529A" w:rsidRPr="002F57CD" w:rsidRDefault="009B529A" w:rsidP="005A76D5">
      <w:pPr>
        <w:pStyle w:val="BodyTextBullet2"/>
      </w:pPr>
      <w:r w:rsidRPr="002F57CD">
        <w:t>'QRY~Z11', 'Eligibility</w:t>
      </w:r>
      <w:r w:rsidRPr="002F57CD">
        <w:fldChar w:fldCharType="begin"/>
      </w:r>
      <w:r w:rsidRPr="002F57CD">
        <w:instrText xml:space="preserve"> XE "Eligibility" </w:instrText>
      </w:r>
      <w:r w:rsidRPr="002F57CD">
        <w:fldChar w:fldCharType="end"/>
      </w:r>
      <w:r w:rsidRPr="002F57CD">
        <w:t xml:space="preserve"> Query Transmission'.</w:t>
      </w:r>
    </w:p>
    <w:p w:rsidR="009B529A" w:rsidRPr="002F57CD" w:rsidRDefault="009B529A" w:rsidP="004741E6">
      <w:pPr>
        <w:pStyle w:val="Fielddefinition"/>
      </w:pPr>
      <w:r w:rsidRPr="002F57CD">
        <w:t>Clicking the link displays to the user the message segments with their respective fields and the data associated with each of the fields.</w:t>
      </w:r>
    </w:p>
    <w:p w:rsidR="009B529A" w:rsidRPr="002F57CD" w:rsidRDefault="009B529A" w:rsidP="00067559">
      <w:pPr>
        <w:pStyle w:val="Fields"/>
      </w:pPr>
      <w:r w:rsidRPr="002F57CD">
        <w:rPr>
          <w:rStyle w:val="Drop-downhotspot"/>
        </w:rPr>
        <w:t>Facility</w:t>
      </w:r>
      <w:r w:rsidRPr="002F57CD">
        <w:rPr>
          <w:rStyle w:val="Drop-downhotspot"/>
        </w:rPr>
        <w:fldChar w:fldCharType="begin"/>
      </w:r>
      <w:r w:rsidRPr="002F57CD">
        <w:instrText xml:space="preserve"> XE "Facility:View All HL 7 Messages" </w:instrText>
      </w:r>
      <w:r w:rsidRPr="002F57CD">
        <w:rPr>
          <w:rStyle w:val="Drop-downhotspot"/>
        </w:rPr>
        <w:fldChar w:fldCharType="end"/>
      </w:r>
      <w:r w:rsidRPr="002F57CD">
        <w:t xml:space="preserve"> (View All Archived/All HL7</w:t>
      </w:r>
      <w:r w:rsidRPr="002F57CD">
        <w:fldChar w:fldCharType="begin"/>
      </w:r>
      <w:r w:rsidRPr="002F57CD">
        <w:instrText xml:space="preserve"> XE "HL7:View All Messages" </w:instrText>
      </w:r>
      <w:r w:rsidRPr="002F57CD">
        <w:fldChar w:fldCharType="end"/>
      </w:r>
      <w:r w:rsidRPr="002F57CD">
        <w:t xml:space="preserve"> Messages)</w:t>
      </w:r>
    </w:p>
    <w:p w:rsidR="009B529A" w:rsidRPr="002F57CD" w:rsidRDefault="009B529A" w:rsidP="004741E6">
      <w:pPr>
        <w:pStyle w:val="Fielddefinition"/>
      </w:pPr>
      <w:r w:rsidRPr="002F57CD">
        <w:t xml:space="preserve">The designated VAMC receiving </w:t>
      </w:r>
      <w:r w:rsidRPr="002F57CD">
        <w:rPr>
          <w:i/>
        </w:rPr>
        <w:t>Facility</w:t>
      </w:r>
      <w:r w:rsidRPr="002F57CD">
        <w:t>.</w:t>
      </w:r>
    </w:p>
    <w:p w:rsidR="009B529A" w:rsidRPr="002F57CD" w:rsidRDefault="009B529A" w:rsidP="00067559">
      <w:pPr>
        <w:pStyle w:val="Fields"/>
      </w:pPr>
      <w:r w:rsidRPr="002F57CD">
        <w:rPr>
          <w:rStyle w:val="Drop-downhotspot"/>
        </w:rPr>
        <w:t>Raw Data</w:t>
      </w:r>
    </w:p>
    <w:p w:rsidR="009B529A" w:rsidRPr="002F57CD" w:rsidRDefault="009B529A" w:rsidP="004741E6">
      <w:pPr>
        <w:pStyle w:val="Fielddefinition"/>
      </w:pPr>
      <w:r w:rsidRPr="002F57CD">
        <w:t xml:space="preserve">Clicking the </w:t>
      </w:r>
      <w:r w:rsidRPr="002F57CD">
        <w:rPr>
          <w:color w:val="0000FF"/>
        </w:rPr>
        <w:t>View</w:t>
      </w:r>
      <w:r w:rsidRPr="002F57CD">
        <w:t xml:space="preserve"> link presents the user with the raw delimited message segment data.</w:t>
      </w:r>
    </w:p>
    <w:p w:rsidR="009B529A" w:rsidRPr="002F57CD" w:rsidRDefault="009B529A" w:rsidP="004741E6">
      <w:pPr>
        <w:pStyle w:val="Fielddefinition"/>
      </w:pPr>
      <w:r w:rsidRPr="002F57CD">
        <w:t>This is the unparsed data, material or information in its original transmitted format.</w:t>
      </w:r>
    </w:p>
    <w:p w:rsidR="009B529A" w:rsidRPr="002F57CD" w:rsidRDefault="009B529A" w:rsidP="00067559">
      <w:pPr>
        <w:pStyle w:val="Fields"/>
      </w:pPr>
      <w:r w:rsidRPr="002F57CD">
        <w:rPr>
          <w:rStyle w:val="Drop-downhotspot"/>
        </w:rPr>
        <w:t>Transmission Details</w:t>
      </w:r>
    </w:p>
    <w:p w:rsidR="009B529A" w:rsidRPr="002F57CD" w:rsidRDefault="009B529A" w:rsidP="004741E6">
      <w:pPr>
        <w:pStyle w:val="Fielddefinition"/>
      </w:pPr>
      <w:r w:rsidRPr="002F57CD">
        <w:t xml:space="preserve">Clicking the </w:t>
      </w:r>
      <w:r w:rsidRPr="002F57CD">
        <w:rPr>
          <w:color w:val="0000FF"/>
        </w:rPr>
        <w:t>View</w:t>
      </w:r>
      <w:r w:rsidRPr="002F57CD">
        <w:t xml:space="preserve"> link presents the user with the </w:t>
      </w:r>
      <w:r w:rsidRPr="002F57CD">
        <w:rPr>
          <w:i/>
        </w:rPr>
        <w:t>Message Transmission Details</w:t>
      </w:r>
      <w:r w:rsidRPr="002F57CD">
        <w:t xml:space="preserve"> as illustrated below.</w:t>
      </w:r>
    </w:p>
    <w:p w:rsidR="009B529A" w:rsidRPr="002F57CD" w:rsidRDefault="009B529A" w:rsidP="004741E6">
      <w:pPr>
        <w:pStyle w:val="Fielddefinition"/>
        <w:rPr>
          <w:bCs/>
        </w:rPr>
      </w:pPr>
      <w:r w:rsidRPr="002F57CD">
        <w:rPr>
          <w:bCs/>
        </w:rPr>
        <w:t>Example:</w:t>
      </w:r>
    </w:p>
    <w:p w:rsidR="009B529A" w:rsidRPr="002F57CD" w:rsidRDefault="009B529A" w:rsidP="005A76D5">
      <w:pPr>
        <w:pStyle w:val="BodyTextBullet2"/>
      </w:pPr>
      <w:r w:rsidRPr="002F57CD">
        <w:t>Batch</w:t>
      </w:r>
      <w:r w:rsidRPr="002F57CD">
        <w:fldChar w:fldCharType="begin"/>
      </w:r>
      <w:r w:rsidRPr="002F57CD">
        <w:instrText xml:space="preserve"> XE "Batch:Message ID" </w:instrText>
      </w:r>
      <w:r w:rsidRPr="002F57CD">
        <w:fldChar w:fldCharType="end"/>
      </w:r>
      <w:r w:rsidRPr="002F57CD">
        <w:t xml:space="preserve"> Message ID</w:t>
      </w:r>
      <w:r w:rsidRPr="002F57CD">
        <w:fldChar w:fldCharType="begin"/>
      </w:r>
      <w:r w:rsidRPr="002F57CD">
        <w:instrText xml:space="preserve"> XE "</w:instrText>
      </w:r>
      <w:r w:rsidRPr="002F57CD">
        <w:rPr>
          <w:rStyle w:val="Expandingtext"/>
        </w:rPr>
        <w:instrText>ID:</w:instrText>
      </w:r>
      <w:r w:rsidRPr="002F57CD">
        <w:instrText xml:space="preserve">Batch Message" </w:instrText>
      </w:r>
      <w:r w:rsidRPr="002F57CD">
        <w:fldChar w:fldCharType="end"/>
      </w:r>
      <w:r w:rsidRPr="002F57CD">
        <w:t xml:space="preserve">: </w:t>
      </w:r>
      <w:r w:rsidRPr="002F57CD">
        <w:rPr>
          <w:rStyle w:val="Emphasis"/>
        </w:rPr>
        <w:t>157989</w:t>
      </w:r>
      <w:r w:rsidRPr="002F57CD">
        <w:rPr>
          <w:rStyle w:val="Expandingtext"/>
        </w:rPr>
        <w:t xml:space="preserve"> - The Batch Message ID is the unique identifier for the batch in which this message was transmitted. </w:t>
      </w:r>
    </w:p>
    <w:p w:rsidR="009B529A" w:rsidRPr="002F57CD" w:rsidRDefault="009B529A" w:rsidP="005A76D5">
      <w:pPr>
        <w:pStyle w:val="BodyTextBullet2"/>
      </w:pPr>
      <w:r w:rsidRPr="002F57CD">
        <w:t>Message ID</w:t>
      </w:r>
      <w:r w:rsidRPr="002F57CD">
        <w:fldChar w:fldCharType="begin"/>
      </w:r>
      <w:r w:rsidRPr="002F57CD">
        <w:instrText xml:space="preserve"> XE "</w:instrText>
      </w:r>
      <w:r w:rsidRPr="002F57CD">
        <w:rPr>
          <w:rStyle w:val="Expandingtext"/>
        </w:rPr>
        <w:instrText>ID:</w:instrText>
      </w:r>
      <w:r w:rsidRPr="002F57CD">
        <w:instrText xml:space="preserve">Message" </w:instrText>
      </w:r>
      <w:r w:rsidRPr="002F57CD">
        <w:fldChar w:fldCharType="end"/>
      </w:r>
      <w:r w:rsidRPr="002F57CD">
        <w:t xml:space="preserve">: </w:t>
      </w:r>
      <w:r w:rsidRPr="002F57CD">
        <w:rPr>
          <w:rStyle w:val="Emphasis"/>
        </w:rPr>
        <w:t>157988</w:t>
      </w:r>
      <w:r w:rsidRPr="002F57CD">
        <w:rPr>
          <w:rStyle w:val="Expandingtext"/>
        </w:rPr>
        <w:t xml:space="preserve"> - The Message ID is defined as the unique number identifying this particular transmission</w:t>
      </w:r>
      <w:r w:rsidR="00D96B3C" w:rsidRPr="002F57CD">
        <w:rPr>
          <w:rStyle w:val="Expandingtext"/>
        </w:rPr>
        <w:t xml:space="preserve">. </w:t>
      </w:r>
      <w:r w:rsidRPr="002F57CD">
        <w:rPr>
          <w:rStyle w:val="Expandingtext"/>
        </w:rPr>
        <w:t>This is equal to the HL7</w:t>
      </w:r>
      <w:r w:rsidRPr="002F57CD">
        <w:rPr>
          <w:rStyle w:val="Expandingtext"/>
        </w:rPr>
        <w:fldChar w:fldCharType="begin"/>
      </w:r>
      <w:r w:rsidRPr="002F57CD">
        <w:instrText xml:space="preserve"> XE "HL7:Message ID" </w:instrText>
      </w:r>
      <w:r w:rsidRPr="002F57CD">
        <w:rPr>
          <w:rStyle w:val="Expandingtext"/>
        </w:rPr>
        <w:fldChar w:fldCharType="end"/>
      </w:r>
      <w:r w:rsidRPr="002F57CD">
        <w:rPr>
          <w:rStyle w:val="Expandingtext"/>
        </w:rPr>
        <w:t xml:space="preserve"> Message ID for HL7</w:t>
      </w:r>
      <w:r w:rsidRPr="002F57CD">
        <w:rPr>
          <w:rStyle w:val="Expandingtext"/>
        </w:rPr>
        <w:fldChar w:fldCharType="begin"/>
      </w:r>
      <w:r w:rsidRPr="002F57CD">
        <w:instrText xml:space="preserve"> XE "HL7:transmissions" </w:instrText>
      </w:r>
      <w:r w:rsidRPr="002F57CD">
        <w:rPr>
          <w:rStyle w:val="Expandingtext"/>
        </w:rPr>
        <w:fldChar w:fldCharType="end"/>
      </w:r>
      <w:r w:rsidRPr="002F57CD">
        <w:rPr>
          <w:rStyle w:val="Expandingtext"/>
        </w:rPr>
        <w:t xml:space="preserve"> transmissions. </w:t>
      </w:r>
    </w:p>
    <w:p w:rsidR="009B529A" w:rsidRPr="002F57CD" w:rsidRDefault="009B529A" w:rsidP="005A76D5">
      <w:pPr>
        <w:pStyle w:val="BodyTextBullet2"/>
      </w:pPr>
      <w:r w:rsidRPr="002F57CD">
        <w:t xml:space="preserve">Message Type: </w:t>
      </w:r>
      <w:r w:rsidRPr="002F57CD">
        <w:rPr>
          <w:rStyle w:val="Emphasis"/>
        </w:rPr>
        <w:t>ORUZ11-S</w:t>
      </w:r>
      <w:r w:rsidRPr="002F57CD">
        <w:rPr>
          <w:rStyle w:val="Expandingtext"/>
        </w:rPr>
        <w:t xml:space="preserve"> - See </w:t>
      </w:r>
      <w:r w:rsidRPr="002F57CD">
        <w:rPr>
          <w:rStyle w:val="Expandingtext"/>
          <w:i/>
        </w:rPr>
        <w:t>Message Type</w:t>
      </w:r>
      <w:r w:rsidRPr="002F57CD">
        <w:rPr>
          <w:rStyle w:val="Expandingtext"/>
        </w:rPr>
        <w:t xml:space="preserve"> above. </w:t>
      </w:r>
    </w:p>
    <w:p w:rsidR="009B529A" w:rsidRPr="002F57CD" w:rsidRDefault="009B529A" w:rsidP="005A76D5">
      <w:pPr>
        <w:pStyle w:val="BodyTextBullet2"/>
      </w:pPr>
      <w:r w:rsidRPr="002F57CD">
        <w:t xml:space="preserve">Transmission Site: </w:t>
      </w:r>
      <w:r w:rsidRPr="002F57CD">
        <w:rPr>
          <w:rStyle w:val="Emphasis"/>
        </w:rPr>
        <w:t>DAYTON</w:t>
      </w:r>
      <w:r w:rsidRPr="002F57CD">
        <w:rPr>
          <w:rStyle w:val="Expandingtext"/>
        </w:rPr>
        <w:t>- Transmission Site is the facility name and number either sending data to or receiving data from ES</w:t>
      </w:r>
      <w:r w:rsidRPr="002F57CD">
        <w:rPr>
          <w:rStyle w:val="Expandingtext"/>
        </w:rPr>
        <w:fldChar w:fldCharType="begin"/>
      </w:r>
      <w:r w:rsidRPr="002F57CD">
        <w:instrText xml:space="preserve"> XE "</w:instrText>
      </w:r>
      <w:r w:rsidRPr="002F57CD">
        <w:rPr>
          <w:rStyle w:val="Expandingtext"/>
        </w:rPr>
        <w:instrText>ES</w:instrText>
      </w:r>
      <w:r w:rsidRPr="002F57CD">
        <w:instrText xml:space="preserve">" </w:instrText>
      </w:r>
      <w:r w:rsidRPr="002F57CD">
        <w:rPr>
          <w:rStyle w:val="Expandingtext"/>
        </w:rPr>
        <w:fldChar w:fldCharType="end"/>
      </w:r>
      <w:r w:rsidR="00D96B3C" w:rsidRPr="002F57CD">
        <w:rPr>
          <w:rStyle w:val="Expandingtext"/>
        </w:rPr>
        <w:t xml:space="preserve">. </w:t>
      </w:r>
      <w:r w:rsidRPr="002F57CD">
        <w:rPr>
          <w:rStyle w:val="Expandingtext"/>
        </w:rPr>
        <w:t xml:space="preserve">It is the external system communicating with ES. </w:t>
      </w:r>
    </w:p>
    <w:p w:rsidR="009B529A" w:rsidRPr="002F57CD" w:rsidRDefault="009B529A" w:rsidP="005A76D5">
      <w:pPr>
        <w:pStyle w:val="BodyTextBullet2"/>
      </w:pPr>
      <w:r w:rsidRPr="002F57CD">
        <w:t xml:space="preserve">Transmission Date: </w:t>
      </w:r>
      <w:r w:rsidRPr="002F57CD">
        <w:rPr>
          <w:rStyle w:val="Emphasis"/>
        </w:rPr>
        <w:t>11/02/2005</w:t>
      </w:r>
      <w:r w:rsidRPr="002F57CD">
        <w:rPr>
          <w:rStyle w:val="Expandingtext"/>
        </w:rPr>
        <w:t xml:space="preserve"> - See </w:t>
      </w:r>
      <w:r w:rsidRPr="002F57CD">
        <w:rPr>
          <w:rStyle w:val="Expandingtext"/>
          <w:i/>
        </w:rPr>
        <w:t>Transmission Date</w:t>
      </w:r>
      <w:r w:rsidRPr="002F57CD">
        <w:rPr>
          <w:rStyle w:val="Expandingtext"/>
        </w:rPr>
        <w:t xml:space="preserve"> above. </w:t>
      </w:r>
    </w:p>
    <w:p w:rsidR="009B529A" w:rsidRPr="002F57CD" w:rsidRDefault="009B529A" w:rsidP="005A76D5">
      <w:pPr>
        <w:pStyle w:val="BodyTextBullet2"/>
      </w:pPr>
      <w:r w:rsidRPr="002F57CD">
        <w:t xml:space="preserve">Transmission Status: </w:t>
      </w:r>
      <w:r w:rsidRPr="002F57CD">
        <w:rPr>
          <w:rStyle w:val="Emphasis"/>
        </w:rPr>
        <w:t>Complete</w:t>
      </w:r>
      <w:r w:rsidRPr="002F57CD">
        <w:rPr>
          <w:rStyle w:val="Expandingtext"/>
        </w:rPr>
        <w:t xml:space="preserve"> - See </w:t>
      </w:r>
      <w:r w:rsidRPr="002F57CD">
        <w:rPr>
          <w:rStyle w:val="Expandingtext"/>
          <w:i/>
        </w:rPr>
        <w:t>Status</w:t>
      </w:r>
      <w:r w:rsidRPr="002F57CD">
        <w:rPr>
          <w:rStyle w:val="Expandingtext"/>
        </w:rPr>
        <w:t xml:space="preserve"> above. </w:t>
      </w:r>
    </w:p>
    <w:p w:rsidR="005A76D5" w:rsidRPr="002F57CD" w:rsidRDefault="009B529A" w:rsidP="005A76D5">
      <w:pPr>
        <w:pStyle w:val="BodyTextBullet2"/>
        <w:rPr>
          <w:rStyle w:val="Expandingtext"/>
        </w:rPr>
      </w:pPr>
      <w:r w:rsidRPr="002F57CD">
        <w:t xml:space="preserve">ACK Type: </w:t>
      </w:r>
      <w:r w:rsidRPr="002F57CD">
        <w:rPr>
          <w:rStyle w:val="Emphasis"/>
        </w:rPr>
        <w:t>AA</w:t>
      </w:r>
      <w:r w:rsidRPr="002F57CD">
        <w:rPr>
          <w:i/>
          <w:iCs/>
        </w:rPr>
        <w:fldChar w:fldCharType="begin"/>
      </w:r>
      <w:r w:rsidRPr="002F57CD">
        <w:rPr>
          <w:i/>
          <w:iCs/>
        </w:rPr>
        <w:instrText xml:space="preserve"> XE "AA " \* MERGEFORMAT </w:instrText>
      </w:r>
      <w:r w:rsidRPr="002F57CD">
        <w:rPr>
          <w:i/>
          <w:iCs/>
        </w:rPr>
        <w:fldChar w:fldCharType="end"/>
      </w:r>
      <w:r w:rsidRPr="002F57CD">
        <w:rPr>
          <w:rStyle w:val="Expandingtext"/>
        </w:rPr>
        <w:t xml:space="preserve"> - What kind of ACK</w:t>
      </w:r>
      <w:r w:rsidRPr="002F57CD">
        <w:rPr>
          <w:rStyle w:val="Expandingtext"/>
        </w:rPr>
        <w:fldChar w:fldCharType="begin"/>
      </w:r>
      <w:r w:rsidRPr="002F57CD">
        <w:instrText xml:space="preserve"> XE "</w:instrText>
      </w:r>
      <w:r w:rsidRPr="002F57CD">
        <w:rPr>
          <w:rStyle w:val="Expandingtext"/>
        </w:rPr>
        <w:instrText>ACK</w:instrText>
      </w:r>
      <w:r w:rsidRPr="002F57CD">
        <w:instrText xml:space="preserve">" </w:instrText>
      </w:r>
      <w:r w:rsidRPr="002F57CD">
        <w:rPr>
          <w:rStyle w:val="Expandingtext"/>
        </w:rPr>
        <w:fldChar w:fldCharType="end"/>
      </w:r>
      <w:r w:rsidRPr="002F57CD">
        <w:rPr>
          <w:rStyle w:val="Expandingtext"/>
        </w:rPr>
        <w:t xml:space="preserve"> message was received. Values include:</w:t>
      </w:r>
      <w:r w:rsidRPr="002F57CD">
        <w:rPr>
          <w:rStyle w:val="Expandingtext"/>
          <w:b/>
          <w:bCs/>
        </w:rPr>
        <w:br/>
      </w:r>
    </w:p>
    <w:p w:rsidR="009B529A" w:rsidRPr="002F57CD" w:rsidRDefault="009B529A" w:rsidP="005A76D5">
      <w:pPr>
        <w:pStyle w:val="BodyText5"/>
      </w:pPr>
      <w:r w:rsidRPr="002F57CD">
        <w:rPr>
          <w:rStyle w:val="Expandingtext"/>
          <w:b/>
          <w:bCs w:val="0"/>
        </w:rPr>
        <w:t>AA</w:t>
      </w:r>
      <w:r w:rsidRPr="002F57CD">
        <w:fldChar w:fldCharType="begin"/>
      </w:r>
      <w:r w:rsidRPr="002F57CD">
        <w:instrText xml:space="preserve"> XE "AA " \* MERGEFORMAT </w:instrText>
      </w:r>
      <w:r w:rsidRPr="002F57CD">
        <w:fldChar w:fldCharType="end"/>
      </w:r>
      <w:r w:rsidRPr="002F57CD">
        <w:rPr>
          <w:rStyle w:val="Expandingtext"/>
          <w:b/>
          <w:bCs w:val="0"/>
        </w:rPr>
        <w:t xml:space="preserve"> = Application Accept</w:t>
      </w:r>
      <w:r w:rsidRPr="002F57CD">
        <w:rPr>
          <w:rStyle w:val="Expandingtext"/>
        </w:rPr>
        <w:t xml:space="preserve"> - An acknowledgment message (ACK) indicates successful processing of the messages that were received.</w:t>
      </w:r>
      <w:r w:rsidRPr="002F57CD">
        <w:rPr>
          <w:rStyle w:val="Expandingtext"/>
          <w:b/>
          <w:bCs w:val="0"/>
        </w:rPr>
        <w:br/>
        <w:t>AR = Application Reject</w:t>
      </w:r>
      <w:r w:rsidRPr="002F57CD">
        <w:rPr>
          <w:rStyle w:val="Expandingtext"/>
        </w:rPr>
        <w:t xml:space="preserve"> - A negative acknowledgment (NACK) indicates one or more of the messages received could not be processed due to message structural problems, and includes an error</w:t>
      </w:r>
      <w:r w:rsidRPr="002F57CD">
        <w:rPr>
          <w:rStyle w:val="Expandingtext"/>
        </w:rPr>
        <w:fldChar w:fldCharType="begin"/>
      </w:r>
      <w:r w:rsidRPr="002F57CD">
        <w:instrText xml:space="preserve"> XE "</w:instrText>
      </w:r>
      <w:r w:rsidRPr="002F57CD">
        <w:rPr>
          <w:rStyle w:val="Expandingtext"/>
        </w:rPr>
        <w:instrText>Error:</w:instrText>
      </w:r>
      <w:r w:rsidRPr="002F57CD">
        <w:instrText xml:space="preserve">HL7 ACK Type AR" </w:instrText>
      </w:r>
      <w:r w:rsidRPr="002F57CD">
        <w:rPr>
          <w:rStyle w:val="Expandingtext"/>
        </w:rPr>
        <w:fldChar w:fldCharType="end"/>
      </w:r>
      <w:r w:rsidRPr="002F57CD">
        <w:rPr>
          <w:rStyle w:val="Expandingtext"/>
        </w:rPr>
        <w:t xml:space="preserve"> message that describes the specific problems with each message that failed</w:t>
      </w:r>
      <w:r w:rsidR="00D96B3C" w:rsidRPr="002F57CD">
        <w:rPr>
          <w:rStyle w:val="Expandingtext"/>
        </w:rPr>
        <w:t xml:space="preserve">. </w:t>
      </w:r>
      <w:r w:rsidRPr="002F57CD">
        <w:rPr>
          <w:rStyle w:val="Expandingtext"/>
        </w:rPr>
        <w:t>(Note, in general no data is loaded for the messages that failed, but any data for messages that did not fail will be loaded.)</w:t>
      </w:r>
      <w:r w:rsidRPr="002F57CD">
        <w:rPr>
          <w:rStyle w:val="Expandingtext"/>
          <w:b/>
          <w:bCs w:val="0"/>
        </w:rPr>
        <w:br/>
        <w:t>AE = Application Error</w:t>
      </w:r>
      <w:r w:rsidRPr="002F57CD">
        <w:rPr>
          <w:rStyle w:val="Expandingtext"/>
        </w:rPr>
        <w:t xml:space="preserve"> - A negative acknowledgment (NACK) indicates one or more of the messages received could not be processed due to message data problems, and includes an error</w:t>
      </w:r>
      <w:r w:rsidRPr="002F57CD">
        <w:rPr>
          <w:rStyle w:val="Expandingtext"/>
        </w:rPr>
        <w:fldChar w:fldCharType="begin"/>
      </w:r>
      <w:r w:rsidRPr="002F57CD">
        <w:instrText xml:space="preserve"> XE "</w:instrText>
      </w:r>
      <w:r w:rsidRPr="002F57CD">
        <w:rPr>
          <w:rStyle w:val="Expandingtext"/>
        </w:rPr>
        <w:instrText>Error:</w:instrText>
      </w:r>
      <w:r w:rsidRPr="002F57CD">
        <w:instrText xml:space="preserve">HL7 ACK Type AE" </w:instrText>
      </w:r>
      <w:r w:rsidRPr="002F57CD">
        <w:rPr>
          <w:rStyle w:val="Expandingtext"/>
        </w:rPr>
        <w:fldChar w:fldCharType="end"/>
      </w:r>
      <w:r w:rsidRPr="002F57CD">
        <w:rPr>
          <w:rStyle w:val="Expandingtext"/>
        </w:rPr>
        <w:t xml:space="preserve"> message that describes the specific problems with each message that failed</w:t>
      </w:r>
      <w:r w:rsidR="00D96B3C" w:rsidRPr="002F57CD">
        <w:rPr>
          <w:rStyle w:val="Expandingtext"/>
        </w:rPr>
        <w:t xml:space="preserve">. </w:t>
      </w:r>
      <w:r w:rsidRPr="002F57CD">
        <w:rPr>
          <w:rStyle w:val="Expandingtext"/>
        </w:rPr>
        <w:t xml:space="preserve">(Note, in general no data is loaded for the messages that failed, but any data for messages that did not fail will be loaded.) </w:t>
      </w:r>
    </w:p>
    <w:p w:rsidR="009B529A" w:rsidRPr="002F57CD" w:rsidRDefault="009B529A" w:rsidP="00067559">
      <w:pPr>
        <w:pStyle w:val="Fields"/>
      </w:pPr>
      <w:r w:rsidRPr="002F57CD">
        <w:rPr>
          <w:rStyle w:val="Drop-downhotspot"/>
        </w:rPr>
        <w:t>Retransmit</w:t>
      </w:r>
    </w:p>
    <w:p w:rsidR="009B529A" w:rsidRPr="002F57CD" w:rsidRDefault="009B529A" w:rsidP="004741E6">
      <w:pPr>
        <w:pStyle w:val="Fielddefinition"/>
      </w:pPr>
      <w:r w:rsidRPr="002F57CD">
        <w:t xml:space="preserve">This button allows the user to retransmit a message to the external system. </w:t>
      </w:r>
    </w:p>
    <w:p w:rsidR="009B529A" w:rsidRPr="002F57CD" w:rsidRDefault="009B529A" w:rsidP="00DB3121">
      <w:pPr>
        <w:pStyle w:val="Heading3"/>
      </w:pPr>
      <w:r w:rsidRPr="002F57CD">
        <w:rPr>
          <w:rFonts w:ascii="Verdana" w:hAnsi="Verdana"/>
          <w:color w:val="A82384"/>
          <w:sz w:val="15"/>
          <w:szCs w:val="15"/>
        </w:rPr>
        <w:br w:type="page"/>
      </w:r>
      <w:bookmarkStart w:id="913" w:name="Communications"/>
      <w:bookmarkStart w:id="914" w:name="_Toc289864850"/>
      <w:bookmarkStart w:id="915" w:name="_Toc394920860"/>
      <w:bookmarkStart w:id="916" w:name="_Toc406571196"/>
      <w:bookmarkStart w:id="917" w:name="_Toc447812037"/>
      <w:bookmarkEnd w:id="913"/>
      <w:r w:rsidRPr="002F57CD">
        <w:t>Communications</w:t>
      </w:r>
      <w:bookmarkEnd w:id="914"/>
      <w:bookmarkEnd w:id="915"/>
      <w:bookmarkEnd w:id="916"/>
      <w:bookmarkEnd w:id="917"/>
    </w:p>
    <w:p w:rsidR="009B529A" w:rsidRPr="002F57CD" w:rsidRDefault="009B529A" w:rsidP="001974F3">
      <w:pPr>
        <w:pStyle w:val="BodyText"/>
      </w:pPr>
      <w:r w:rsidRPr="002F57CD">
        <w:t>The communications</w:t>
      </w:r>
      <w:r w:rsidRPr="002F57CD">
        <w:fldChar w:fldCharType="begin"/>
      </w:r>
      <w:r w:rsidRPr="002F57CD">
        <w:instrText xml:space="preserve"> XE "Communications:log" </w:instrText>
      </w:r>
      <w:r w:rsidRPr="002F57CD">
        <w:fldChar w:fldCharType="end"/>
      </w:r>
      <w:r w:rsidRPr="002F57CD">
        <w:t xml:space="preserve"> log contains information about letter</w:t>
      </w:r>
      <w:r w:rsidRPr="002F57CD">
        <w:fldChar w:fldCharType="begin"/>
      </w:r>
      <w:r w:rsidRPr="002F57CD">
        <w:instrText xml:space="preserve"> XE "Letter:Communications" </w:instrText>
      </w:r>
      <w:r w:rsidRPr="002F57CD">
        <w:fldChar w:fldCharType="end"/>
      </w:r>
      <w:r w:rsidRPr="002F57CD">
        <w:t>s that are scheduled to and have been sent to the Beneficiary, Beneficiary Power of Attorney</w:t>
      </w:r>
      <w:r w:rsidRPr="002F57CD">
        <w:fldChar w:fldCharType="begin"/>
      </w:r>
      <w:r w:rsidRPr="002F57CD">
        <w:instrText xml:space="preserve"> XE "Power of Attorney" </w:instrText>
      </w:r>
      <w:r w:rsidRPr="002F57CD">
        <w:fldChar w:fldCharType="end"/>
      </w:r>
      <w:r w:rsidRPr="002F57CD">
        <w:fldChar w:fldCharType="begin"/>
      </w:r>
      <w:r w:rsidRPr="002F57CD">
        <w:instrText xml:space="preserve"> XE "</w:instrText>
      </w:r>
      <w:r w:rsidRPr="002F57CD">
        <w:rPr>
          <w:bCs/>
        </w:rPr>
        <w:instrText>Attorney:</w:instrText>
      </w:r>
      <w:r w:rsidRPr="002F57CD">
        <w:instrText xml:space="preserve">Power of" </w:instrText>
      </w:r>
      <w:r w:rsidRPr="002F57CD">
        <w:fldChar w:fldCharType="end"/>
      </w:r>
      <w:r w:rsidRPr="002F57CD">
        <w:t xml:space="preserve"> (POA) and /or the Beneficiary Spouse</w:t>
      </w:r>
      <w:r w:rsidRPr="002F57CD">
        <w:fldChar w:fldCharType="begin"/>
      </w:r>
      <w:r w:rsidRPr="002F57CD">
        <w:instrText xml:space="preserve"> XE "Spouse" </w:instrText>
      </w:r>
      <w:r w:rsidRPr="002F57CD">
        <w:fldChar w:fldCharType="end"/>
      </w:r>
      <w:r w:rsidR="00D96B3C" w:rsidRPr="002F57CD">
        <w:t xml:space="preserve">. </w:t>
      </w:r>
      <w:r w:rsidRPr="002F57CD">
        <w:t>This screen allows user</w:t>
      </w:r>
      <w:r w:rsidRPr="002F57CD">
        <w:fldChar w:fldCharType="begin"/>
      </w:r>
      <w:r w:rsidRPr="002F57CD">
        <w:instrText xml:space="preserve"> XE "User:Communications:view historical letter communications" </w:instrText>
      </w:r>
      <w:r w:rsidRPr="002F57CD">
        <w:fldChar w:fldCharType="end"/>
      </w:r>
      <w:r w:rsidRPr="002F57CD">
        <w:t>s the ability to view</w:t>
      </w:r>
      <w:r w:rsidRPr="002F57CD">
        <w:fldChar w:fldCharType="begin"/>
      </w:r>
      <w:r w:rsidRPr="002F57CD">
        <w:instrText xml:space="preserve"> XE "View:Communications:Historical letter communications" </w:instrText>
      </w:r>
      <w:r w:rsidRPr="002F57CD">
        <w:fldChar w:fldCharType="end"/>
      </w:r>
      <w:r w:rsidRPr="002F57CD">
        <w:t xml:space="preserve"> historical</w:t>
      </w:r>
      <w:r w:rsidRPr="002F57CD">
        <w:fldChar w:fldCharType="begin"/>
      </w:r>
      <w:r w:rsidRPr="002F57CD">
        <w:instrText xml:space="preserve"> XE "Historical:letter communications" </w:instrText>
      </w:r>
      <w:r w:rsidRPr="002F57CD">
        <w:fldChar w:fldCharType="end"/>
      </w:r>
      <w:r w:rsidRPr="002F57CD">
        <w:t xml:space="preserve"> letter</w:t>
      </w:r>
      <w:r w:rsidRPr="002F57CD">
        <w:fldChar w:fldCharType="begin"/>
      </w:r>
      <w:r w:rsidRPr="002F57CD">
        <w:instrText xml:space="preserve"> XE "Letter:Communications:historical" </w:instrText>
      </w:r>
      <w:r w:rsidRPr="002F57CD">
        <w:fldChar w:fldCharType="end"/>
      </w:r>
      <w:r w:rsidRPr="002F57CD">
        <w:t xml:space="preserve"> communications</w:t>
      </w:r>
      <w:r w:rsidRPr="002F57CD">
        <w:fldChar w:fldCharType="begin"/>
      </w:r>
      <w:r w:rsidRPr="002F57CD">
        <w:instrText xml:space="preserve"> XE "Communications:historical letter" </w:instrText>
      </w:r>
      <w:r w:rsidRPr="002F57CD">
        <w:fldChar w:fldCharType="end"/>
      </w:r>
      <w:r w:rsidRPr="002F57CD">
        <w:t xml:space="preserve"> for a single beneficiary as well as provide for the ability to cancel a letter, mail and remail specific letters.</w:t>
      </w:r>
    </w:p>
    <w:p w:rsidR="009B529A" w:rsidRPr="002F57CD" w:rsidRDefault="009B529A" w:rsidP="003175D1">
      <w:pPr>
        <w:pStyle w:val="Heading4"/>
      </w:pPr>
      <w:bookmarkStart w:id="918" w:name="_Toc394920861"/>
      <w:bookmarkStart w:id="919" w:name="_Toc406571197"/>
      <w:bookmarkStart w:id="920" w:name="_Toc447812038"/>
      <w:r w:rsidRPr="002F57CD">
        <w:t>Previously Mailed</w:t>
      </w:r>
      <w:bookmarkEnd w:id="918"/>
      <w:bookmarkEnd w:id="919"/>
      <w:bookmarkEnd w:id="920"/>
      <w:r w:rsidRPr="002F57CD">
        <w:fldChar w:fldCharType="begin"/>
      </w:r>
      <w:r w:rsidRPr="002F57CD">
        <w:instrText xml:space="preserve"> XE "Communications:Previously Mailed" </w:instrText>
      </w:r>
      <w:r w:rsidRPr="002F57CD">
        <w:fldChar w:fldCharType="end"/>
      </w:r>
    </w:p>
    <w:p w:rsidR="009B529A" w:rsidRPr="002F57CD" w:rsidRDefault="009B529A" w:rsidP="00D62434">
      <w:pPr>
        <w:pStyle w:val="Style12ptBoldLeft042"/>
      </w:pPr>
      <w:r w:rsidRPr="002F57CD">
        <w:t xml:space="preserve">Letter Mailed on Behalf of </w:t>
      </w:r>
      <w:r w:rsidRPr="002F57CD">
        <w:rPr>
          <w:rStyle w:val="Text-onlypopuphotspot"/>
          <w:bCs w:val="0"/>
        </w:rPr>
        <w:t>Veteran</w:t>
      </w:r>
    </w:p>
    <w:p w:rsidR="009B529A" w:rsidRPr="002F57CD" w:rsidRDefault="009B529A" w:rsidP="00067559">
      <w:pPr>
        <w:pStyle w:val="Fields"/>
      </w:pPr>
      <w:r w:rsidRPr="002F57CD">
        <w:rPr>
          <w:rStyle w:val="Drop-downhotspot"/>
        </w:rPr>
        <w:t>Status Date</w:t>
      </w:r>
    </w:p>
    <w:p w:rsidR="009B529A" w:rsidRPr="002F57CD" w:rsidRDefault="009B529A" w:rsidP="004741E6">
      <w:pPr>
        <w:pStyle w:val="Fielddefinition"/>
      </w:pPr>
      <w:r w:rsidRPr="002F57CD">
        <w:t>Indicates the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Communications:Status" </w:instrText>
      </w:r>
      <w:r w:rsidRPr="002F57CD">
        <w:rPr>
          <w:rStyle w:val="Drop-downhotspot"/>
        </w:rPr>
        <w:fldChar w:fldCharType="end"/>
      </w:r>
      <w:r w:rsidRPr="002F57CD">
        <w:t xml:space="preserve"> the letter</w:t>
      </w:r>
      <w:r w:rsidRPr="002F57CD">
        <w:fldChar w:fldCharType="begin"/>
      </w:r>
      <w:r w:rsidRPr="002F57CD">
        <w:instrText xml:space="preserve"> XE "Letter:Communications:Status Date" </w:instrText>
      </w:r>
      <w:r w:rsidRPr="002F57CD">
        <w:fldChar w:fldCharType="end"/>
      </w:r>
      <w:r w:rsidRPr="002F57CD">
        <w:t xml:space="preserve"> was processed for mailing by the AITC (a.k.a. AAC)</w:t>
      </w:r>
      <w:r w:rsidRPr="002F57CD">
        <w:fldChar w:fldCharType="begin"/>
      </w:r>
      <w:r w:rsidRPr="002F57CD">
        <w:instrText xml:space="preserve"> XE "AAC" </w:instrText>
      </w:r>
      <w:r w:rsidRPr="002F57CD">
        <w:fldChar w:fldCharType="end"/>
      </w:r>
      <w:r w:rsidRPr="002F57CD">
        <w:t>.</w:t>
      </w:r>
    </w:p>
    <w:p w:rsidR="009B529A" w:rsidRPr="002F57CD" w:rsidRDefault="009B529A" w:rsidP="004741E6">
      <w:pPr>
        <w:pStyle w:val="Fielddefinition"/>
      </w:pPr>
      <w:r w:rsidRPr="002F57CD">
        <w:rPr>
          <w:i/>
        </w:rPr>
        <w:t>Status Date</w:t>
      </w:r>
      <w:r w:rsidRPr="002F57CD">
        <w:t xml:space="preserve"> is automatically set by the system anytime the Communication</w:t>
      </w:r>
      <w:r w:rsidRPr="002F57CD">
        <w:rPr>
          <w:i/>
        </w:rPr>
        <w:t xml:space="preserve"> Status</w:t>
      </w:r>
      <w:r w:rsidRPr="002F57CD">
        <w:t xml:space="preserve"> is modified.</w:t>
      </w:r>
    </w:p>
    <w:p w:rsidR="009B529A" w:rsidRPr="002F57CD" w:rsidRDefault="009B529A" w:rsidP="00067559">
      <w:pPr>
        <w:pStyle w:val="Fields"/>
      </w:pPr>
      <w:r w:rsidRPr="002F57CD">
        <w:rPr>
          <w:rStyle w:val="Drop-downhotspot"/>
        </w:rPr>
        <w:t>Status</w:t>
      </w:r>
      <w:r w:rsidRPr="002F57CD">
        <w:fldChar w:fldCharType="begin"/>
      </w:r>
      <w:r w:rsidRPr="002F57CD">
        <w:instrText xml:space="preserve"> XE "Communications:Status" </w:instrText>
      </w:r>
      <w:r w:rsidRPr="002F57CD">
        <w:fldChar w:fldCharType="end"/>
      </w:r>
    </w:p>
    <w:p w:rsidR="009B529A" w:rsidRPr="002F57CD" w:rsidRDefault="009B529A" w:rsidP="004741E6">
      <w:pPr>
        <w:pStyle w:val="Fielddefinition"/>
      </w:pPr>
      <w:r w:rsidRPr="002F57CD">
        <w:t>This indicates the current mailing status of the correspondence</w:t>
      </w:r>
      <w:r w:rsidR="00D96B3C" w:rsidRPr="002F57CD">
        <w:t xml:space="preserve">. </w:t>
      </w:r>
      <w:r w:rsidRPr="002F57CD">
        <w:t>Statuses include:</w:t>
      </w:r>
    </w:p>
    <w:p w:rsidR="009B529A" w:rsidRPr="002F57CD" w:rsidRDefault="009B529A" w:rsidP="00C540C9">
      <w:pPr>
        <w:pStyle w:val="BodyTextBullet2"/>
      </w:pPr>
      <w:r w:rsidRPr="002F57CD">
        <w:t>Send to AAC</w:t>
      </w:r>
      <w:r w:rsidRPr="002F57CD">
        <w:fldChar w:fldCharType="begin"/>
      </w:r>
      <w:r w:rsidRPr="002F57CD">
        <w:instrText xml:space="preserve"> XE "AAC" </w:instrText>
      </w:r>
      <w:r w:rsidRPr="002F57CD">
        <w:fldChar w:fldCharType="end"/>
      </w:r>
    </w:p>
    <w:p w:rsidR="009B529A" w:rsidRPr="002F57CD" w:rsidRDefault="009B529A" w:rsidP="00C540C9">
      <w:pPr>
        <w:pStyle w:val="BodyTextBullet2"/>
      </w:pPr>
      <w:r w:rsidRPr="002F57CD">
        <w:t>Sent to AAC</w:t>
      </w:r>
      <w:r w:rsidRPr="002F57CD">
        <w:fldChar w:fldCharType="begin"/>
      </w:r>
      <w:r w:rsidRPr="002F57CD">
        <w:instrText xml:space="preserve"> XE "AAC" </w:instrText>
      </w:r>
      <w:r w:rsidRPr="002F57CD">
        <w:fldChar w:fldCharType="end"/>
      </w:r>
    </w:p>
    <w:p w:rsidR="009B529A" w:rsidRPr="002F57CD" w:rsidRDefault="009B529A" w:rsidP="00C540C9">
      <w:pPr>
        <w:pStyle w:val="BodyTextBullet2"/>
      </w:pPr>
      <w:r w:rsidRPr="002F57CD">
        <w:t>Mailed by HEC</w:t>
      </w:r>
    </w:p>
    <w:p w:rsidR="009B529A" w:rsidRPr="002F57CD" w:rsidRDefault="009B529A" w:rsidP="00C540C9">
      <w:pPr>
        <w:pStyle w:val="BodyTextBullet2"/>
      </w:pPr>
      <w:r w:rsidRPr="002F57CD">
        <w:rPr>
          <w:rStyle w:val="Drop-downhotspot"/>
        </w:rPr>
        <w:t>Reject at HEC</w:t>
      </w:r>
    </w:p>
    <w:p w:rsidR="009B529A" w:rsidRPr="002F57CD" w:rsidRDefault="009B529A" w:rsidP="00C540C9">
      <w:pPr>
        <w:pStyle w:val="BodyTextBullet2"/>
      </w:pPr>
      <w:r w:rsidRPr="002F57CD">
        <w:t>This indicates the conditions to send the letter</w:t>
      </w:r>
      <w:r w:rsidRPr="002F57CD">
        <w:fldChar w:fldCharType="begin"/>
      </w:r>
      <w:r w:rsidRPr="002F57CD">
        <w:instrText xml:space="preserve"> XE "Letter:Communications:Status" </w:instrText>
      </w:r>
      <w:r w:rsidRPr="002F57CD">
        <w:fldChar w:fldCharType="end"/>
      </w:r>
      <w:r w:rsidRPr="002F57CD">
        <w:t xml:space="preserve"> were not met or the letter</w:t>
      </w:r>
      <w:r w:rsidRPr="002F57CD">
        <w:fldChar w:fldCharType="begin"/>
      </w:r>
      <w:r w:rsidRPr="002F57CD">
        <w:instrText xml:space="preserve"> XE "Letter:Communications" </w:instrText>
      </w:r>
      <w:r w:rsidRPr="002F57CD">
        <w:fldChar w:fldCharType="end"/>
      </w:r>
      <w:r w:rsidRPr="002F57CD">
        <w:t xml:space="preserve"> did not meet the requirements to be sent.</w:t>
      </w:r>
    </w:p>
    <w:p w:rsidR="009B529A" w:rsidRPr="002F57CD" w:rsidRDefault="009B529A" w:rsidP="00C540C9">
      <w:pPr>
        <w:pStyle w:val="BodyTextBullet2"/>
      </w:pPr>
      <w:r w:rsidRPr="002F57CD">
        <w:t>Reject by AAC</w:t>
      </w:r>
      <w:r w:rsidRPr="002F57CD">
        <w:fldChar w:fldCharType="begin"/>
      </w:r>
      <w:r w:rsidRPr="002F57CD">
        <w:instrText xml:space="preserve"> XE "AAC" </w:instrText>
      </w:r>
      <w:r w:rsidRPr="002F57CD">
        <w:fldChar w:fldCharType="end"/>
      </w:r>
    </w:p>
    <w:p w:rsidR="009B529A" w:rsidRPr="002F57CD" w:rsidRDefault="009B529A" w:rsidP="00C540C9">
      <w:pPr>
        <w:pStyle w:val="BodyTextBullet2"/>
      </w:pPr>
      <w:r w:rsidRPr="002F57CD">
        <w:t>Error</w:t>
      </w:r>
      <w:r w:rsidRPr="002F57CD">
        <w:fldChar w:fldCharType="begin"/>
      </w:r>
      <w:r w:rsidRPr="002F57CD">
        <w:instrText xml:space="preserve"> XE "Error:Communications Status by AAC" </w:instrText>
      </w:r>
      <w:r w:rsidRPr="002F57CD">
        <w:fldChar w:fldCharType="end"/>
      </w:r>
      <w:r w:rsidRPr="002F57CD">
        <w:t xml:space="preserve"> by AAC</w:t>
      </w:r>
      <w:r w:rsidRPr="002F57CD">
        <w:fldChar w:fldCharType="begin"/>
      </w:r>
      <w:r w:rsidRPr="002F57CD">
        <w:instrText xml:space="preserve"> XE "AAC" </w:instrText>
      </w:r>
      <w:r w:rsidRPr="002F57CD">
        <w:fldChar w:fldCharType="end"/>
      </w:r>
    </w:p>
    <w:p w:rsidR="009B529A" w:rsidRPr="002F57CD" w:rsidRDefault="009B529A" w:rsidP="00C540C9">
      <w:pPr>
        <w:pStyle w:val="BodyTextBullet2"/>
      </w:pPr>
      <w:r w:rsidRPr="002F57CD">
        <w:rPr>
          <w:rStyle w:val="Drop-downhotspot"/>
        </w:rPr>
        <w:t>Return by Post Office</w:t>
      </w:r>
    </w:p>
    <w:p w:rsidR="009B529A" w:rsidRPr="002F57CD" w:rsidRDefault="009B529A" w:rsidP="00C540C9">
      <w:pPr>
        <w:pStyle w:val="BodyTextBullet2"/>
      </w:pPr>
      <w:r w:rsidRPr="002F57CD">
        <w:rPr>
          <w:b/>
          <w:bCs/>
        </w:rPr>
        <w:t>NOTE:</w:t>
      </w:r>
      <w:r w:rsidRPr="002F57CD">
        <w:t xml:space="preserve"> When the </w:t>
      </w:r>
      <w:r w:rsidRPr="002F57CD">
        <w:rPr>
          <w:i/>
          <w:iCs/>
        </w:rPr>
        <w:t>Communication Status</w:t>
      </w:r>
      <w:r w:rsidRPr="002F57CD">
        <w:t xml:space="preserve"> is manually set to </w:t>
      </w:r>
      <w:r w:rsidRPr="002F57CD">
        <w:rPr>
          <w:i/>
          <w:iCs/>
        </w:rPr>
        <w:t>Returned by Post Office</w:t>
      </w:r>
      <w:r w:rsidRPr="002F57CD">
        <w:rPr>
          <w:i/>
          <w:iCs/>
        </w:rPr>
        <w:fldChar w:fldCharType="begin"/>
      </w:r>
      <w:r w:rsidRPr="002F57CD">
        <w:instrText xml:space="preserve"> XE "</w:instrText>
      </w:r>
      <w:r w:rsidRPr="002F57CD">
        <w:rPr>
          <w:iCs/>
        </w:rPr>
        <w:instrText>Office:</w:instrText>
      </w:r>
      <w:r w:rsidRPr="002F57CD">
        <w:instrText xml:space="preserve">Returned by Post" </w:instrText>
      </w:r>
      <w:r w:rsidRPr="002F57CD">
        <w:rPr>
          <w:i/>
          <w:iCs/>
        </w:rPr>
        <w:fldChar w:fldCharType="end"/>
      </w:r>
      <w:r w:rsidRPr="002F57CD">
        <w:t xml:space="preserve"> and committed, the system automatically sets the </w:t>
      </w:r>
      <w:r w:rsidRPr="002F57CD">
        <w:rPr>
          <w:i/>
          <w:iCs/>
        </w:rPr>
        <w:t>Bad Address</w:t>
      </w:r>
      <w:r w:rsidRPr="002F57CD">
        <w:rPr>
          <w:i/>
          <w:iCs/>
        </w:rPr>
        <w:fldChar w:fldCharType="begin"/>
      </w:r>
      <w:r w:rsidRPr="002F57CD">
        <w:instrText xml:space="preserve"> XE "</w:instrText>
      </w:r>
      <w:r w:rsidRPr="002F57CD">
        <w:rPr>
          <w:iCs/>
        </w:rPr>
        <w:instrText>Address:</w:instrText>
      </w:r>
      <w:r w:rsidRPr="002F57CD">
        <w:instrText xml:space="preserve">Bad Address Reason" </w:instrText>
      </w:r>
      <w:r w:rsidRPr="002F57CD">
        <w:rPr>
          <w:i/>
          <w:iCs/>
        </w:rPr>
        <w:fldChar w:fldCharType="end"/>
      </w:r>
      <w:r w:rsidRPr="002F57CD">
        <w:rPr>
          <w:i/>
          <w:iCs/>
        </w:rPr>
        <w:t xml:space="preserve"> Reason</w:t>
      </w:r>
      <w:r w:rsidRPr="002F57CD">
        <w:rPr>
          <w:i/>
          <w:iCs/>
        </w:rPr>
        <w:fldChar w:fldCharType="begin"/>
      </w:r>
      <w:r w:rsidRPr="002F57CD">
        <w:instrText xml:space="preserve"> XE "Bad Address Reason" </w:instrText>
      </w:r>
      <w:r w:rsidRPr="002F57CD">
        <w:rPr>
          <w:i/>
          <w:iCs/>
        </w:rPr>
        <w:fldChar w:fldCharType="end"/>
      </w:r>
      <w:r w:rsidRPr="002F57CD">
        <w:t xml:space="preserve"> to </w:t>
      </w:r>
      <w:r w:rsidRPr="002F57CD">
        <w:rPr>
          <w:b/>
          <w:bCs/>
        </w:rPr>
        <w:t>Undeliverable Mail</w:t>
      </w:r>
      <w:r w:rsidRPr="002F57CD">
        <w:t>, if the letter</w:t>
      </w:r>
      <w:r w:rsidRPr="002F57CD">
        <w:fldChar w:fldCharType="begin"/>
      </w:r>
      <w:r w:rsidRPr="002F57CD">
        <w:instrText xml:space="preserve"> XE "Letter:Communications:Undeliverable" </w:instrText>
      </w:r>
      <w:r w:rsidRPr="002F57CD">
        <w:fldChar w:fldCharType="end"/>
      </w:r>
      <w:r w:rsidRPr="002F57CD">
        <w:t xml:space="preserve"> was sent to the </w:t>
      </w:r>
      <w:r w:rsidRPr="002F57CD">
        <w:rPr>
          <w:i/>
          <w:iCs/>
        </w:rPr>
        <w:t>Permanent Address</w:t>
      </w:r>
      <w:r w:rsidRPr="002F57CD">
        <w:rPr>
          <w:i/>
          <w:iCs/>
        </w:rPr>
        <w:fldChar w:fldCharType="begin"/>
      </w:r>
      <w:r w:rsidRPr="002F57CD">
        <w:instrText xml:space="preserve"> XE "</w:instrText>
      </w:r>
      <w:r w:rsidRPr="002F57CD">
        <w:rPr>
          <w:iCs/>
        </w:rPr>
        <w:instrText>Address:</w:instrText>
      </w:r>
      <w:r w:rsidRPr="002F57CD">
        <w:instrText xml:space="preserve">Permanent" </w:instrText>
      </w:r>
      <w:r w:rsidRPr="002F57CD">
        <w:rPr>
          <w:i/>
          <w:iCs/>
        </w:rPr>
        <w:fldChar w:fldCharType="end"/>
      </w:r>
      <w:r w:rsidRPr="002F57CD">
        <w:t>.</w:t>
      </w:r>
    </w:p>
    <w:p w:rsidR="009B529A" w:rsidRPr="002F57CD" w:rsidRDefault="009B529A" w:rsidP="00C540C9">
      <w:pPr>
        <w:pStyle w:val="BodyTextBullet2"/>
      </w:pPr>
      <w:r w:rsidRPr="002F57CD">
        <w:t>Mailed by AAC</w:t>
      </w:r>
      <w:r w:rsidRPr="002F57CD">
        <w:fldChar w:fldCharType="begin"/>
      </w:r>
      <w:r w:rsidRPr="002F57CD">
        <w:instrText xml:space="preserve"> XE "AAC" </w:instrText>
      </w:r>
      <w:r w:rsidRPr="002F57CD">
        <w:fldChar w:fldCharType="end"/>
      </w:r>
    </w:p>
    <w:p w:rsidR="009B529A" w:rsidRPr="002F57CD" w:rsidRDefault="009B529A" w:rsidP="00C540C9">
      <w:pPr>
        <w:pStyle w:val="BodyTextBullet2"/>
      </w:pPr>
      <w:r w:rsidRPr="002F57CD">
        <w:t>Sent to HEC Printer</w:t>
      </w:r>
    </w:p>
    <w:p w:rsidR="009B529A" w:rsidRPr="002F57CD" w:rsidRDefault="009B529A" w:rsidP="00C540C9">
      <w:pPr>
        <w:pStyle w:val="BodyTextBullet2"/>
      </w:pPr>
      <w:r w:rsidRPr="002F57CD">
        <w:t>Address Changed and Mailed by AAC</w:t>
      </w:r>
      <w:r w:rsidRPr="002F57CD">
        <w:fldChar w:fldCharType="begin"/>
      </w:r>
      <w:r w:rsidRPr="002F57CD">
        <w:instrText xml:space="preserve"> XE "AAC" </w:instrText>
      </w:r>
      <w:r w:rsidRPr="002F57CD">
        <w:fldChar w:fldCharType="end"/>
      </w:r>
    </w:p>
    <w:p w:rsidR="009B529A" w:rsidRPr="002F57CD" w:rsidRDefault="009B529A" w:rsidP="00C540C9">
      <w:pPr>
        <w:pStyle w:val="BodyTextBullet2"/>
        <w:rPr>
          <w:noProof/>
        </w:rPr>
      </w:pPr>
      <w:r w:rsidRPr="002F57CD">
        <w:rPr>
          <w:noProof/>
        </w:rPr>
        <w:t>Cancel by HEC</w:t>
      </w:r>
    </w:p>
    <w:p w:rsidR="009B529A" w:rsidRPr="002F57CD" w:rsidRDefault="009B529A" w:rsidP="00C540C9">
      <w:pPr>
        <w:pStyle w:val="BodyTextBullet2"/>
      </w:pPr>
      <w:r w:rsidRPr="002F57CD">
        <w:t>Send to CMS (Content Management System)</w:t>
      </w:r>
    </w:p>
    <w:p w:rsidR="009B529A" w:rsidRPr="002F57CD" w:rsidRDefault="009B529A" w:rsidP="00C540C9">
      <w:pPr>
        <w:pStyle w:val="BodyTextBullet2"/>
      </w:pPr>
      <w:r w:rsidRPr="002F57CD">
        <w:t>Sent to CMS</w:t>
      </w:r>
    </w:p>
    <w:p w:rsidR="009B529A" w:rsidRPr="002F57CD" w:rsidRDefault="009B529A" w:rsidP="00C540C9">
      <w:pPr>
        <w:pStyle w:val="BodyTextBullet2"/>
      </w:pPr>
      <w:r w:rsidRPr="002F57CD">
        <w:t>Rejected Address by CMS</w:t>
      </w:r>
    </w:p>
    <w:p w:rsidR="009B529A" w:rsidRPr="002F57CD" w:rsidRDefault="009B529A" w:rsidP="00C540C9">
      <w:pPr>
        <w:pStyle w:val="BodyTextBullet2"/>
      </w:pPr>
      <w:r w:rsidRPr="002F57CD">
        <w:t>Error by CMS</w:t>
      </w:r>
    </w:p>
    <w:p w:rsidR="009B529A" w:rsidRPr="002F57CD" w:rsidRDefault="009B529A" w:rsidP="00C540C9">
      <w:pPr>
        <w:pStyle w:val="BodyTextBullet2"/>
      </w:pPr>
      <w:r w:rsidRPr="002F57CD">
        <w:t>Mailed by CMS</w:t>
      </w:r>
    </w:p>
    <w:p w:rsidR="009B529A" w:rsidRPr="002F57CD" w:rsidRDefault="009B529A" w:rsidP="009B529A">
      <w:pPr>
        <w:tabs>
          <w:tab w:val="left" w:pos="1320"/>
        </w:tabs>
        <w:ind w:left="1320" w:hanging="360"/>
      </w:pPr>
    </w:p>
    <w:p w:rsidR="009B529A" w:rsidRPr="002F57CD" w:rsidRDefault="009B529A" w:rsidP="00067559">
      <w:pPr>
        <w:pStyle w:val="Fields"/>
      </w:pPr>
      <w:r w:rsidRPr="002F57CD">
        <w:rPr>
          <w:rStyle w:val="Drop-downhotspot"/>
        </w:rPr>
        <w:t>Name</w:t>
      </w:r>
    </w:p>
    <w:p w:rsidR="009B529A" w:rsidRPr="002F57CD" w:rsidRDefault="009B529A" w:rsidP="004741E6">
      <w:pPr>
        <w:pStyle w:val="Fielddefinition"/>
      </w:pPr>
      <w:r w:rsidRPr="002F57CD">
        <w:t>This is the name of the particular letter</w:t>
      </w:r>
      <w:r w:rsidRPr="002F57CD">
        <w:fldChar w:fldCharType="begin"/>
      </w:r>
      <w:r w:rsidRPr="002F57CD">
        <w:instrText xml:space="preserve"> XE "Letter:Communications:Name" </w:instrText>
      </w:r>
      <w:r w:rsidRPr="002F57CD">
        <w:fldChar w:fldCharType="end"/>
      </w:r>
      <w:r w:rsidRPr="002F57CD">
        <w:t xml:space="preserve"> sent on behalf of the beneficiary.</w:t>
      </w:r>
    </w:p>
    <w:p w:rsidR="009B529A" w:rsidRPr="002F57CD" w:rsidRDefault="009B529A" w:rsidP="004741E6">
      <w:pPr>
        <w:pStyle w:val="Fielddefinition"/>
      </w:pPr>
      <w:r w:rsidRPr="002F57CD">
        <w:t xml:space="preserve">User may click the </w:t>
      </w:r>
      <w:r w:rsidRPr="002F57CD">
        <w:rPr>
          <w:i/>
        </w:rPr>
        <w:t>Name</w:t>
      </w:r>
      <w:r w:rsidRPr="002F57CD">
        <w:t xml:space="preserve"> link of the letter to enter the </w:t>
      </w:r>
      <w:r w:rsidRPr="002F57CD">
        <w:rPr>
          <w:rStyle w:val="Hyperlink"/>
          <w:color w:val="auto"/>
        </w:rPr>
        <w:t>Letter</w:t>
      </w:r>
      <w:r w:rsidRPr="002F57CD">
        <w:rPr>
          <w:rStyle w:val="Hyperlink"/>
          <w:color w:val="auto"/>
        </w:rPr>
        <w:fldChar w:fldCharType="begin"/>
      </w:r>
      <w:r w:rsidRPr="002F57CD">
        <w:instrText xml:space="preserve"> XE "Letter:Communications:Type" </w:instrText>
      </w:r>
      <w:r w:rsidRPr="002F57CD">
        <w:rPr>
          <w:rStyle w:val="Hyperlink"/>
          <w:color w:val="auto"/>
        </w:rPr>
        <w:fldChar w:fldCharType="end"/>
      </w:r>
      <w:r w:rsidRPr="002F57CD">
        <w:rPr>
          <w:rStyle w:val="Hyperlink"/>
          <w:color w:val="auto"/>
        </w:rPr>
        <w:t xml:space="preserve"> Type</w:t>
      </w:r>
      <w:r w:rsidRPr="002F57CD">
        <w:t xml:space="preserve"> Comments</w:t>
      </w:r>
      <w:r w:rsidRPr="002F57CD">
        <w:fldChar w:fldCharType="begin"/>
      </w:r>
      <w:r w:rsidRPr="002F57CD">
        <w:instrText xml:space="preserve"> XE "</w:instrText>
      </w:r>
      <w:r w:rsidRPr="002F57CD">
        <w:rPr>
          <w:rStyle w:val="Drop-downhotspot"/>
        </w:rPr>
        <w:instrText>Comments:</w:instrText>
      </w:r>
      <w:r w:rsidRPr="002F57CD">
        <w:instrText xml:space="preserve">Letter Type" </w:instrText>
      </w:r>
      <w:r w:rsidRPr="002F57CD">
        <w:fldChar w:fldCharType="end"/>
      </w:r>
      <w:r w:rsidRPr="002F57CD">
        <w:t xml:space="preserve"> screen.</w:t>
      </w:r>
    </w:p>
    <w:p w:rsidR="009B529A" w:rsidRPr="002F57CD" w:rsidRDefault="009B529A" w:rsidP="00067559">
      <w:pPr>
        <w:pStyle w:val="Fields"/>
      </w:pPr>
      <w:r w:rsidRPr="002F57CD">
        <w:rPr>
          <w:rStyle w:val="Drop-downhotspot"/>
        </w:rPr>
        <w:t>Type</w:t>
      </w:r>
    </w:p>
    <w:p w:rsidR="009B529A" w:rsidRPr="002F57CD" w:rsidRDefault="009B529A" w:rsidP="004741E6">
      <w:pPr>
        <w:pStyle w:val="Fielddefinition"/>
      </w:pPr>
      <w:r w:rsidRPr="002F57CD">
        <w:t xml:space="preserve">This indicates the </w:t>
      </w:r>
      <w:r w:rsidRPr="002F57CD">
        <w:rPr>
          <w:i/>
        </w:rPr>
        <w:t>Type</w:t>
      </w:r>
      <w:r w:rsidRPr="002F57CD">
        <w:t xml:space="preserve"> of letter</w:t>
      </w:r>
      <w:r w:rsidRPr="002F57CD">
        <w:fldChar w:fldCharType="begin"/>
      </w:r>
      <w:r w:rsidRPr="002F57CD">
        <w:instrText xml:space="preserve"> XE "Letter:Communications:Type" </w:instrText>
      </w:r>
      <w:r w:rsidRPr="002F57CD">
        <w:fldChar w:fldCharType="end"/>
      </w:r>
      <w:r w:rsidR="00D96B3C" w:rsidRPr="002F57CD">
        <w:t xml:space="preserve">. </w:t>
      </w:r>
      <w:r w:rsidRPr="002F57CD">
        <w:t>They are:</w:t>
      </w:r>
    </w:p>
    <w:p w:rsidR="009B529A" w:rsidRPr="002F57CD" w:rsidRDefault="009B529A" w:rsidP="00C540C9">
      <w:pPr>
        <w:pStyle w:val="BodyTextBullet2"/>
      </w:pPr>
      <w:r w:rsidRPr="002F57CD">
        <w:t>General</w:t>
      </w:r>
    </w:p>
    <w:p w:rsidR="009B529A" w:rsidRPr="002F57CD" w:rsidRDefault="009B529A" w:rsidP="00C540C9">
      <w:pPr>
        <w:pStyle w:val="BodyTextBullet2"/>
      </w:pPr>
      <w:r w:rsidRPr="002F57CD">
        <w:rPr>
          <w:rStyle w:val="Emphasis"/>
        </w:rPr>
        <w:t>IVM</w:t>
      </w:r>
      <w:r w:rsidRPr="002F57CD">
        <w:rPr>
          <w:rStyle w:val="Emphasis"/>
        </w:rPr>
        <w:fldChar w:fldCharType="begin"/>
      </w:r>
      <w:r w:rsidRPr="002F57CD">
        <w:instrText xml:space="preserve"> XE "</w:instrText>
      </w:r>
      <w:r w:rsidRPr="002F57CD">
        <w:rPr>
          <w:rStyle w:val="Emphasis"/>
        </w:rPr>
        <w:instrText>IVM:Communications:</w:instrText>
      </w:r>
      <w:r w:rsidRPr="002F57CD">
        <w:instrText xml:space="preserve">Type" </w:instrText>
      </w:r>
      <w:r w:rsidRPr="002F57CD">
        <w:rPr>
          <w:rStyle w:val="Emphasis"/>
        </w:rPr>
        <w:fldChar w:fldCharType="end"/>
      </w:r>
      <w:r w:rsidRPr="002F57CD">
        <w:rPr>
          <w:rStyle w:val="Expandingtext"/>
        </w:rPr>
        <w:t xml:space="preserve"> - Income</w:t>
      </w:r>
      <w:r w:rsidRPr="002F57CD">
        <w:rPr>
          <w:rStyle w:val="Expandingtext"/>
        </w:rPr>
        <w:fldChar w:fldCharType="begin"/>
      </w:r>
      <w:r w:rsidRPr="002F57CD">
        <w:instrText xml:space="preserve"> XE "</w:instrText>
      </w:r>
      <w:r w:rsidRPr="002F57CD">
        <w:rPr>
          <w:rStyle w:val="Expandingtext"/>
        </w:rPr>
        <w:instrText>Income:</w:instrText>
      </w:r>
      <w:r w:rsidRPr="002F57CD">
        <w:instrText xml:space="preserve">Verification Matching" </w:instrText>
      </w:r>
      <w:r w:rsidRPr="002F57CD">
        <w:rPr>
          <w:rStyle w:val="Expandingtext"/>
        </w:rPr>
        <w:fldChar w:fldCharType="end"/>
      </w:r>
      <w:r w:rsidRPr="002F57CD">
        <w:rPr>
          <w:rStyle w:val="Expandingtext"/>
        </w:rPr>
        <w:t xml:space="preserve"> Verification Matching </w:t>
      </w:r>
    </w:p>
    <w:p w:rsidR="009B529A" w:rsidRPr="002F57CD" w:rsidRDefault="009B529A" w:rsidP="00C540C9">
      <w:pPr>
        <w:pStyle w:val="BodyTextBullet2"/>
      </w:pPr>
      <w:r w:rsidRPr="002F57CD">
        <w:rPr>
          <w:rStyle w:val="Emphasis"/>
        </w:rPr>
        <w:t>ENR</w:t>
      </w:r>
      <w:r w:rsidRPr="002F57CD">
        <w:rPr>
          <w:rStyle w:val="Expandingtext"/>
        </w:rPr>
        <w:t xml:space="preserve"> - Enrollment</w:t>
      </w:r>
      <w:r w:rsidRPr="002F57CD">
        <w:rPr>
          <w:rStyle w:val="Expandingtext"/>
        </w:rPr>
        <w:fldChar w:fldCharType="begin"/>
      </w:r>
      <w:r w:rsidRPr="002F57CD">
        <w:instrText xml:space="preserve"> XE "Enrollment:ENR" </w:instrText>
      </w:r>
      <w:r w:rsidRPr="002F57CD">
        <w:rPr>
          <w:rStyle w:val="Expandingtext"/>
        </w:rPr>
        <w:fldChar w:fldCharType="end"/>
      </w:r>
      <w:r w:rsidRPr="002F57CD">
        <w:rPr>
          <w:rStyle w:val="Expandingtext"/>
        </w:rPr>
        <w:t xml:space="preserve"> </w:t>
      </w:r>
    </w:p>
    <w:p w:rsidR="009B529A" w:rsidRPr="002F57CD" w:rsidRDefault="009B529A" w:rsidP="00C540C9">
      <w:pPr>
        <w:pStyle w:val="BodyTextBullet2"/>
      </w:pPr>
      <w:r w:rsidRPr="002F57CD">
        <w:rPr>
          <w:rStyle w:val="Emphasis"/>
        </w:rPr>
        <w:t>MT</w:t>
      </w:r>
      <w:r w:rsidRPr="002F57CD">
        <w:rPr>
          <w:rStyle w:val="Expandingtext"/>
        </w:rPr>
        <w:t xml:space="preserve"> - Means Test</w:t>
      </w:r>
      <w:r w:rsidRPr="002F57CD">
        <w:rPr>
          <w:rStyle w:val="Expandingtext"/>
        </w:rPr>
        <w:fldChar w:fldCharType="begin"/>
      </w:r>
      <w:r w:rsidRPr="002F57CD">
        <w:instrText xml:space="preserve"> XE "</w:instrText>
      </w:r>
      <w:r w:rsidRPr="002F57CD">
        <w:rPr>
          <w:rStyle w:val="Expandingtext"/>
        </w:rPr>
        <w:instrText>Means Test:</w:instrText>
      </w:r>
      <w:r w:rsidRPr="002F57CD">
        <w:instrText xml:space="preserve">Communications:Type" </w:instrText>
      </w:r>
      <w:r w:rsidRPr="002F57CD">
        <w:rPr>
          <w:rStyle w:val="Expandingtext"/>
        </w:rPr>
        <w:fldChar w:fldCharType="end"/>
      </w:r>
      <w:r w:rsidRPr="002F57CD">
        <w:rPr>
          <w:rStyle w:val="Expandingtext"/>
        </w:rPr>
        <w:t xml:space="preserve"> </w:t>
      </w:r>
    </w:p>
    <w:p w:rsidR="009B529A" w:rsidRPr="002F57CD" w:rsidRDefault="009B529A" w:rsidP="00C540C9">
      <w:pPr>
        <w:pStyle w:val="BodyTextBullet2"/>
      </w:pPr>
      <w:r w:rsidRPr="002F57CD">
        <w:rPr>
          <w:rStyle w:val="Emphasis"/>
        </w:rPr>
        <w:t>SSN</w:t>
      </w:r>
      <w:r w:rsidRPr="002F57CD">
        <w:rPr>
          <w:rStyle w:val="Emphasis"/>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mphasis"/>
        </w:rPr>
        <w:fldChar w:fldCharType="end"/>
      </w:r>
      <w:r w:rsidRPr="002F57CD">
        <w:rPr>
          <w:rStyle w:val="Expandingtext"/>
        </w:rPr>
        <w:t xml:space="preserve"> - Social Security Number </w:t>
      </w:r>
    </w:p>
    <w:p w:rsidR="009B529A" w:rsidRPr="002F57CD" w:rsidRDefault="009B529A" w:rsidP="00067559">
      <w:pPr>
        <w:pStyle w:val="Fields"/>
      </w:pPr>
      <w:r w:rsidRPr="002F57CD">
        <w:rPr>
          <w:rStyle w:val="Drop-downhotspot"/>
        </w:rPr>
        <w:t>Recipient</w:t>
      </w:r>
    </w:p>
    <w:p w:rsidR="009B529A" w:rsidRPr="002F57CD" w:rsidRDefault="009B529A" w:rsidP="004741E6">
      <w:pPr>
        <w:pStyle w:val="Fielddefinition"/>
      </w:pPr>
      <w:r w:rsidRPr="002F57CD">
        <w:t>This is the individual to whom the letter</w:t>
      </w:r>
      <w:r w:rsidRPr="002F57CD">
        <w:fldChar w:fldCharType="begin"/>
      </w:r>
      <w:r w:rsidRPr="002F57CD">
        <w:instrText xml:space="preserve"> XE "Letter:Communications:Recipient" </w:instrText>
      </w:r>
      <w:r w:rsidRPr="002F57CD">
        <w:fldChar w:fldCharType="end"/>
      </w:r>
      <w:r w:rsidRPr="002F57CD">
        <w:t xml:space="preserve"> was mailed.</w:t>
      </w:r>
    </w:p>
    <w:p w:rsidR="009B529A" w:rsidRPr="002F57CD" w:rsidRDefault="009B529A" w:rsidP="004741E6">
      <w:pPr>
        <w:pStyle w:val="Fielddefinition"/>
      </w:pPr>
      <w:r w:rsidRPr="002F57CD">
        <w:t>Recipients are:</w:t>
      </w:r>
    </w:p>
    <w:p w:rsidR="009B529A" w:rsidRPr="002F57CD" w:rsidRDefault="009B529A" w:rsidP="00C540C9">
      <w:pPr>
        <w:pStyle w:val="BodyTextBullet2"/>
      </w:pPr>
      <w:r w:rsidRPr="002F57CD">
        <w:t>Veteran</w:t>
      </w:r>
    </w:p>
    <w:p w:rsidR="009B529A" w:rsidRPr="002F57CD" w:rsidRDefault="009B529A" w:rsidP="00C540C9">
      <w:pPr>
        <w:pStyle w:val="BodyTextBullet2"/>
      </w:pPr>
      <w:r w:rsidRPr="002F57CD">
        <w:t>Spouse</w:t>
      </w:r>
      <w:r w:rsidRPr="002F57CD">
        <w:fldChar w:fldCharType="begin"/>
      </w:r>
      <w:r w:rsidRPr="002F57CD">
        <w:instrText xml:space="preserve"> XE "Spouse" </w:instrText>
      </w:r>
      <w:r w:rsidRPr="002F57CD">
        <w:fldChar w:fldCharType="end"/>
      </w:r>
    </w:p>
    <w:p w:rsidR="009B529A" w:rsidRPr="002F57CD" w:rsidRDefault="009B529A" w:rsidP="00C540C9">
      <w:pPr>
        <w:pStyle w:val="BodyTextBullet2"/>
      </w:pPr>
      <w:r w:rsidRPr="002F57CD">
        <w:rPr>
          <w:rStyle w:val="Text-onlypopuphotspot"/>
        </w:rPr>
        <w:t>POA</w:t>
      </w:r>
    </w:p>
    <w:p w:rsidR="009B529A" w:rsidRPr="002F57CD" w:rsidRDefault="009B529A" w:rsidP="00067559">
      <w:pPr>
        <w:pStyle w:val="Fields"/>
      </w:pPr>
      <w:r w:rsidRPr="002F57CD">
        <w:rPr>
          <w:rStyle w:val="Drop-downhotspot"/>
        </w:rPr>
        <w:t>Select to Remail</w:t>
      </w:r>
    </w:p>
    <w:p w:rsidR="009B529A" w:rsidRPr="002F57CD" w:rsidRDefault="009B529A" w:rsidP="004741E6">
      <w:pPr>
        <w:pStyle w:val="Fielddefinition"/>
      </w:pPr>
      <w:r w:rsidRPr="002F57CD">
        <w:t>The user may manually remail specific letter</w:t>
      </w:r>
      <w:r w:rsidRPr="002F57CD">
        <w:fldChar w:fldCharType="begin"/>
      </w:r>
      <w:r w:rsidRPr="002F57CD">
        <w:instrText xml:space="preserve"> XE "Letter:Communications:Select to remail" </w:instrText>
      </w:r>
      <w:r w:rsidRPr="002F57CD">
        <w:fldChar w:fldCharType="end"/>
      </w:r>
      <w:r w:rsidRPr="002F57CD">
        <w:t xml:space="preserve">s (by clicking on the </w:t>
      </w:r>
      <w:r w:rsidRPr="002F57CD">
        <w:rPr>
          <w:color w:val="0000FF"/>
          <w:u w:val="single"/>
        </w:rPr>
        <w:t>Mail</w:t>
      </w:r>
      <w:r w:rsidRPr="002F57CD">
        <w:t xml:space="preserve"> link) that have been previously sent to the beneficiary if the initial letter has a Communication </w:t>
      </w:r>
      <w:r w:rsidRPr="002F57CD">
        <w:rPr>
          <w:i/>
        </w:rPr>
        <w:t>Status</w:t>
      </w:r>
      <w:r w:rsidRPr="002F57CD">
        <w:t xml:space="preserve"> that is NOT </w:t>
      </w:r>
      <w:r w:rsidRPr="002F57CD">
        <w:rPr>
          <w:b/>
          <w:bCs/>
        </w:rPr>
        <w:t>Send to AAC</w:t>
      </w:r>
      <w:r w:rsidRPr="002F57CD">
        <w:rPr>
          <w:b/>
          <w:bCs/>
        </w:rPr>
        <w:fldChar w:fldCharType="begin"/>
      </w:r>
      <w:r w:rsidRPr="002F57CD">
        <w:instrText xml:space="preserve"> XE "AAC" </w:instrText>
      </w:r>
      <w:r w:rsidRPr="002F57CD">
        <w:rPr>
          <w:b/>
          <w:bCs/>
        </w:rPr>
        <w:fldChar w:fldCharType="end"/>
      </w:r>
      <w:r w:rsidRPr="002F57CD">
        <w:t xml:space="preserve"> or </w:t>
      </w:r>
      <w:r w:rsidRPr="002F57CD">
        <w:rPr>
          <w:b/>
          <w:bCs/>
        </w:rPr>
        <w:t>Sent to AAC</w:t>
      </w:r>
      <w:r w:rsidRPr="002F57CD">
        <w:t>.</w:t>
      </w:r>
    </w:p>
    <w:p w:rsidR="009B529A" w:rsidRPr="002F57CD" w:rsidRDefault="009B529A" w:rsidP="009B529A">
      <w:pPr>
        <w:ind w:left="600"/>
        <w:rPr>
          <w:sz w:val="18"/>
          <w:szCs w:val="18"/>
        </w:rPr>
      </w:pPr>
    </w:p>
    <w:p w:rsidR="009B529A" w:rsidRPr="002F57CD" w:rsidRDefault="009B529A" w:rsidP="003175D1">
      <w:pPr>
        <w:pStyle w:val="Heading4"/>
      </w:pPr>
      <w:r w:rsidRPr="002F57CD">
        <w:br w:type="page"/>
      </w:r>
      <w:bookmarkStart w:id="921" w:name="_Toc394920862"/>
      <w:bookmarkStart w:id="922" w:name="_Toc406571198"/>
      <w:bookmarkStart w:id="923" w:name="_Toc447812039"/>
      <w:r w:rsidRPr="002F57CD">
        <w:t>Available for Mailing</w:t>
      </w:r>
      <w:bookmarkEnd w:id="921"/>
      <w:bookmarkEnd w:id="922"/>
      <w:bookmarkEnd w:id="923"/>
    </w:p>
    <w:p w:rsidR="009B529A" w:rsidRPr="002F57CD" w:rsidRDefault="009B529A" w:rsidP="009B529A">
      <w:pPr>
        <w:ind w:left="600"/>
        <w:rPr>
          <w:b/>
        </w:rPr>
      </w:pPr>
      <w:r w:rsidRPr="002F57CD">
        <w:rPr>
          <w:b/>
        </w:rPr>
        <w:t xml:space="preserve">Letters Eligible to be Mailed on behalf of </w:t>
      </w:r>
      <w:r w:rsidRPr="002F57CD">
        <w:rPr>
          <w:rStyle w:val="Text-onlypopuphotspot"/>
          <w:b/>
          <w:bCs/>
        </w:rPr>
        <w:t>Veteran</w:t>
      </w:r>
      <w:r w:rsidRPr="002F57CD">
        <w:t xml:space="preserve"> </w:t>
      </w:r>
      <w:r w:rsidRPr="002F57CD">
        <w:fldChar w:fldCharType="begin"/>
      </w:r>
      <w:r w:rsidRPr="002F57CD">
        <w:instrText xml:space="preserve"> XE "Letter:Communications:Available for Mailing" </w:instrText>
      </w:r>
      <w:r w:rsidRPr="002F57CD">
        <w:fldChar w:fldCharType="end"/>
      </w:r>
    </w:p>
    <w:p w:rsidR="009B529A" w:rsidRPr="002F57CD" w:rsidRDefault="009B529A" w:rsidP="009B529A">
      <w:pPr>
        <w:jc w:val="right"/>
        <w:rPr>
          <w:rStyle w:val="Hyperlink"/>
          <w:color w:val="auto"/>
          <w:sz w:val="18"/>
          <w:szCs w:val="18"/>
        </w:rPr>
      </w:pPr>
      <w:r w:rsidRPr="002F57CD">
        <w:rPr>
          <w:rStyle w:val="Hyperlink"/>
          <w:b/>
          <w:bCs/>
          <w:color w:val="auto"/>
          <w:szCs w:val="20"/>
        </w:rPr>
        <w:t>UPDATE VETERAN ADDRESS</w:t>
      </w:r>
    </w:p>
    <w:p w:rsidR="009B529A" w:rsidRPr="002F57CD" w:rsidRDefault="009B529A" w:rsidP="009B529A">
      <w:pPr>
        <w:pStyle w:val="Style11ptBoldLeft042"/>
        <w:rPr>
          <w:sz w:val="20"/>
        </w:rPr>
      </w:pPr>
    </w:p>
    <w:p w:rsidR="009B529A" w:rsidRPr="002F57CD" w:rsidRDefault="009B529A" w:rsidP="00067559">
      <w:pPr>
        <w:pStyle w:val="Fields"/>
      </w:pPr>
      <w:r w:rsidRPr="002F57CD">
        <w:rPr>
          <w:rStyle w:val="Drop-downhotspot"/>
        </w:rPr>
        <w:t>Name</w:t>
      </w:r>
    </w:p>
    <w:p w:rsidR="009B529A" w:rsidRPr="002F57CD" w:rsidRDefault="009B529A" w:rsidP="004741E6">
      <w:pPr>
        <w:pStyle w:val="Fielddefinition"/>
      </w:pPr>
      <w:r w:rsidRPr="002F57CD">
        <w:t>This is the name of the particular letter</w:t>
      </w:r>
      <w:r w:rsidRPr="002F57CD">
        <w:fldChar w:fldCharType="begin"/>
      </w:r>
      <w:r w:rsidRPr="002F57CD">
        <w:instrText xml:space="preserve"> XE "Letter:Communications:Name" </w:instrText>
      </w:r>
      <w:r w:rsidRPr="002F57CD">
        <w:fldChar w:fldCharType="end"/>
      </w:r>
      <w:r w:rsidRPr="002F57CD">
        <w:t xml:space="preserve"> eligible to be mailed on behalf of the beneficiary.</w:t>
      </w:r>
    </w:p>
    <w:p w:rsidR="009B529A" w:rsidRPr="002F57CD" w:rsidRDefault="009B529A" w:rsidP="00067559">
      <w:pPr>
        <w:pStyle w:val="Fields"/>
      </w:pPr>
      <w:r w:rsidRPr="002F57CD">
        <w:rPr>
          <w:rStyle w:val="Drop-downhotspot"/>
        </w:rPr>
        <w:t>Type</w:t>
      </w:r>
    </w:p>
    <w:p w:rsidR="009B529A" w:rsidRPr="002F57CD" w:rsidRDefault="009B529A" w:rsidP="004741E6">
      <w:pPr>
        <w:pStyle w:val="Fielddefinition"/>
      </w:pPr>
      <w:r w:rsidRPr="002F57CD">
        <w:t xml:space="preserve">This indicates the </w:t>
      </w:r>
      <w:r w:rsidRPr="002F57CD">
        <w:rPr>
          <w:i/>
        </w:rPr>
        <w:t>Type</w:t>
      </w:r>
      <w:r w:rsidRPr="002F57CD">
        <w:t xml:space="preserve"> of letter</w:t>
      </w:r>
      <w:r w:rsidRPr="002F57CD">
        <w:fldChar w:fldCharType="begin"/>
      </w:r>
      <w:r w:rsidRPr="002F57CD">
        <w:instrText xml:space="preserve"> XE "Letter:Communications:Type" </w:instrText>
      </w:r>
      <w:r w:rsidRPr="002F57CD">
        <w:fldChar w:fldCharType="end"/>
      </w:r>
      <w:r w:rsidR="00D96B3C" w:rsidRPr="002F57CD">
        <w:t xml:space="preserve">. </w:t>
      </w:r>
      <w:r w:rsidRPr="002F57CD">
        <w:t>They are:</w:t>
      </w:r>
    </w:p>
    <w:p w:rsidR="009B529A" w:rsidRPr="002F57CD" w:rsidRDefault="009B529A" w:rsidP="00C540C9">
      <w:pPr>
        <w:pStyle w:val="BodyTextBullet2"/>
      </w:pPr>
      <w:r w:rsidRPr="002F57CD">
        <w:t>General</w:t>
      </w:r>
    </w:p>
    <w:p w:rsidR="009B529A" w:rsidRPr="002F57CD" w:rsidRDefault="009B529A" w:rsidP="00C540C9">
      <w:pPr>
        <w:pStyle w:val="BodyTextBullet2"/>
      </w:pPr>
      <w:r w:rsidRPr="002F57CD">
        <w:rPr>
          <w:rStyle w:val="Emphasis"/>
        </w:rPr>
        <w:t>IVM</w:t>
      </w:r>
      <w:r w:rsidRPr="002F57CD">
        <w:rPr>
          <w:rStyle w:val="Emphasis"/>
        </w:rPr>
        <w:fldChar w:fldCharType="begin"/>
      </w:r>
      <w:r w:rsidRPr="002F57CD">
        <w:instrText xml:space="preserve"> XE "</w:instrText>
      </w:r>
      <w:r w:rsidRPr="002F57CD">
        <w:rPr>
          <w:rStyle w:val="Emphasis"/>
        </w:rPr>
        <w:instrText>IVM:Communications:</w:instrText>
      </w:r>
      <w:r w:rsidRPr="002F57CD">
        <w:instrText xml:space="preserve">Type" </w:instrText>
      </w:r>
      <w:r w:rsidRPr="002F57CD">
        <w:rPr>
          <w:rStyle w:val="Emphasis"/>
        </w:rPr>
        <w:fldChar w:fldCharType="end"/>
      </w:r>
      <w:r w:rsidRPr="002F57CD">
        <w:rPr>
          <w:rStyle w:val="Expandingtext"/>
        </w:rPr>
        <w:t xml:space="preserve"> - Income</w:t>
      </w:r>
      <w:r w:rsidRPr="002F57CD">
        <w:rPr>
          <w:rStyle w:val="Expandingtext"/>
        </w:rPr>
        <w:fldChar w:fldCharType="begin"/>
      </w:r>
      <w:r w:rsidRPr="002F57CD">
        <w:instrText xml:space="preserve"> XE "</w:instrText>
      </w:r>
      <w:r w:rsidRPr="002F57CD">
        <w:rPr>
          <w:rStyle w:val="Expandingtext"/>
        </w:rPr>
        <w:instrText>Income:</w:instrText>
      </w:r>
      <w:r w:rsidRPr="002F57CD">
        <w:instrText xml:space="preserve">Verification Matching" </w:instrText>
      </w:r>
      <w:r w:rsidRPr="002F57CD">
        <w:rPr>
          <w:rStyle w:val="Expandingtext"/>
        </w:rPr>
        <w:fldChar w:fldCharType="end"/>
      </w:r>
      <w:r w:rsidRPr="002F57CD">
        <w:rPr>
          <w:rStyle w:val="Expandingtext"/>
        </w:rPr>
        <w:t xml:space="preserve"> Verification Matching </w:t>
      </w:r>
    </w:p>
    <w:p w:rsidR="009B529A" w:rsidRPr="002F57CD" w:rsidRDefault="009B529A" w:rsidP="00C540C9">
      <w:pPr>
        <w:pStyle w:val="BodyTextBullet2"/>
      </w:pPr>
      <w:r w:rsidRPr="002F57CD">
        <w:rPr>
          <w:rStyle w:val="Emphasis"/>
        </w:rPr>
        <w:t>ENR</w:t>
      </w:r>
      <w:r w:rsidRPr="002F57CD">
        <w:rPr>
          <w:rStyle w:val="Expandingtext"/>
        </w:rPr>
        <w:t xml:space="preserve"> - Enrollment</w:t>
      </w:r>
      <w:r w:rsidRPr="002F57CD">
        <w:rPr>
          <w:rStyle w:val="Expandingtext"/>
        </w:rPr>
        <w:fldChar w:fldCharType="begin"/>
      </w:r>
      <w:r w:rsidRPr="002F57CD">
        <w:instrText xml:space="preserve"> XE "Enrollment:ENR" </w:instrText>
      </w:r>
      <w:r w:rsidRPr="002F57CD">
        <w:rPr>
          <w:rStyle w:val="Expandingtext"/>
        </w:rPr>
        <w:fldChar w:fldCharType="end"/>
      </w:r>
      <w:r w:rsidRPr="002F57CD">
        <w:rPr>
          <w:rStyle w:val="Expandingtext"/>
        </w:rPr>
        <w:t xml:space="preserve"> </w:t>
      </w:r>
    </w:p>
    <w:p w:rsidR="009B529A" w:rsidRPr="002F57CD" w:rsidRDefault="009B529A" w:rsidP="00C540C9">
      <w:pPr>
        <w:pStyle w:val="BodyTextBullet2"/>
      </w:pPr>
      <w:r w:rsidRPr="002F57CD">
        <w:rPr>
          <w:rStyle w:val="Emphasis"/>
        </w:rPr>
        <w:t>MT</w:t>
      </w:r>
      <w:r w:rsidRPr="002F57CD">
        <w:rPr>
          <w:rStyle w:val="Expandingtext"/>
        </w:rPr>
        <w:t xml:space="preserve"> - Means Tes</w:t>
      </w:r>
      <w:r w:rsidRPr="002F57CD">
        <w:rPr>
          <w:rStyle w:val="Expandingtext"/>
        </w:rPr>
        <w:fldChar w:fldCharType="begin"/>
      </w:r>
      <w:r w:rsidRPr="002F57CD">
        <w:instrText xml:space="preserve"> XE "</w:instrText>
      </w:r>
      <w:r w:rsidRPr="002F57CD">
        <w:rPr>
          <w:rStyle w:val="Expandingtext"/>
        </w:rPr>
        <w:instrText>Means Test:</w:instrText>
      </w:r>
      <w:r w:rsidRPr="002F57CD">
        <w:instrText xml:space="preserve">Communications:Type" </w:instrText>
      </w:r>
      <w:r w:rsidRPr="002F57CD">
        <w:rPr>
          <w:rStyle w:val="Expandingtext"/>
        </w:rPr>
        <w:fldChar w:fldCharType="end"/>
      </w:r>
      <w:r w:rsidRPr="002F57CD">
        <w:rPr>
          <w:rStyle w:val="Expandingtext"/>
        </w:rPr>
        <w:t xml:space="preserve">t </w:t>
      </w:r>
    </w:p>
    <w:p w:rsidR="009B529A" w:rsidRPr="002F57CD" w:rsidRDefault="009B529A" w:rsidP="00C540C9">
      <w:pPr>
        <w:pStyle w:val="BodyTextBullet2"/>
      </w:pPr>
      <w:r w:rsidRPr="002F57CD">
        <w:rPr>
          <w:rStyle w:val="Emphasis"/>
        </w:rPr>
        <w:t>SSN</w:t>
      </w:r>
      <w:r w:rsidRPr="002F57CD">
        <w:rPr>
          <w:rStyle w:val="Emphasis"/>
        </w:rPr>
        <w:fldChar w:fldCharType="begin"/>
      </w:r>
      <w:r w:rsidRPr="002F57CD">
        <w:instrText xml:space="preserve"> XE "</w:instrText>
      </w:r>
      <w:r w:rsidRPr="002F57CD">
        <w:rPr>
          <w:rStyle w:val="Drop-downhotspot"/>
        </w:rPr>
        <w:instrText>SSN</w:instrText>
      </w:r>
      <w:r w:rsidRPr="002F57CD">
        <w:instrText xml:space="preserve">" </w:instrText>
      </w:r>
      <w:r w:rsidRPr="002F57CD">
        <w:rPr>
          <w:rStyle w:val="Emphasis"/>
        </w:rPr>
        <w:fldChar w:fldCharType="end"/>
      </w:r>
      <w:r w:rsidRPr="002F57CD">
        <w:rPr>
          <w:rStyle w:val="Expandingtext"/>
        </w:rPr>
        <w:t xml:space="preserve"> - Social Security Number </w:t>
      </w:r>
    </w:p>
    <w:p w:rsidR="009B529A" w:rsidRPr="002F57CD" w:rsidRDefault="009B529A" w:rsidP="00067559">
      <w:pPr>
        <w:pStyle w:val="Fields"/>
      </w:pPr>
      <w:r w:rsidRPr="002F57CD">
        <w:rPr>
          <w:rStyle w:val="Drop-downhotspot"/>
        </w:rPr>
        <w:t>Form Number</w:t>
      </w:r>
    </w:p>
    <w:p w:rsidR="009B529A" w:rsidRPr="002F57CD" w:rsidRDefault="009B529A" w:rsidP="004741E6">
      <w:pPr>
        <w:pStyle w:val="Fielddefinition"/>
      </w:pPr>
      <w:r w:rsidRPr="002F57CD">
        <w:t>This is the number of the government or Federal form that is available for sending to the Veteran (beneficiary).</w:t>
      </w:r>
    </w:p>
    <w:p w:rsidR="009B529A" w:rsidRPr="002F57CD" w:rsidRDefault="009B529A" w:rsidP="00067559">
      <w:pPr>
        <w:pStyle w:val="Fields"/>
      </w:pPr>
      <w:r w:rsidRPr="002F57CD">
        <w:rPr>
          <w:rStyle w:val="Drop-downhotspot"/>
        </w:rPr>
        <w:t>Select to Mail</w:t>
      </w:r>
    </w:p>
    <w:p w:rsidR="009B529A" w:rsidRPr="002F57CD" w:rsidRDefault="009B529A" w:rsidP="004741E6">
      <w:pPr>
        <w:pStyle w:val="Fielddefinition"/>
      </w:pPr>
      <w:r w:rsidRPr="002F57CD">
        <w:t xml:space="preserve">If all the required fields are present, clicking the </w:t>
      </w:r>
      <w:r w:rsidRPr="002F57CD">
        <w:rPr>
          <w:color w:val="0000FF"/>
          <w:u w:val="single"/>
        </w:rPr>
        <w:t>Mail</w:t>
      </w:r>
      <w:r w:rsidRPr="002F57CD">
        <w:t xml:space="preserve"> hyperlink selects the letter</w:t>
      </w:r>
      <w:r w:rsidRPr="002F57CD">
        <w:fldChar w:fldCharType="begin"/>
      </w:r>
      <w:r w:rsidRPr="002F57CD">
        <w:instrText xml:space="preserve"> XE "Letter:Communications:Select to remail" </w:instrText>
      </w:r>
      <w:r w:rsidRPr="002F57CD">
        <w:fldChar w:fldCharType="end"/>
      </w:r>
      <w:r w:rsidRPr="002F57CD">
        <w:t xml:space="preserve"> to be sent for mailing by the mail center.</w:t>
      </w:r>
    </w:p>
    <w:p w:rsidR="009B529A" w:rsidRPr="002F57CD" w:rsidRDefault="009B529A" w:rsidP="003175D1">
      <w:pPr>
        <w:pStyle w:val="Heading4"/>
      </w:pPr>
      <w:r w:rsidRPr="002F57CD">
        <w:rPr>
          <w:szCs w:val="15"/>
        </w:rPr>
        <w:br w:type="page"/>
      </w:r>
      <w:bookmarkStart w:id="924" w:name="_Toc289864852"/>
      <w:bookmarkStart w:id="925" w:name="_Toc394920863"/>
      <w:bookmarkStart w:id="926" w:name="_Toc406571199"/>
      <w:bookmarkStart w:id="927" w:name="_Toc447812040"/>
      <w:r w:rsidRPr="002F57CD">
        <w:t>Letter</w:t>
      </w:r>
      <w:r w:rsidRPr="002F57CD">
        <w:fldChar w:fldCharType="begin"/>
      </w:r>
      <w:r w:rsidRPr="002F57CD">
        <w:instrText xml:space="preserve"> XE "Letter:Communications:Type" </w:instrText>
      </w:r>
      <w:r w:rsidRPr="002F57CD">
        <w:fldChar w:fldCharType="end"/>
      </w:r>
      <w:r w:rsidRPr="002F57CD">
        <w:t xml:space="preserve"> Type Communications</w:t>
      </w:r>
      <w:bookmarkEnd w:id="924"/>
      <w:bookmarkEnd w:id="925"/>
      <w:bookmarkEnd w:id="926"/>
      <w:bookmarkEnd w:id="927"/>
      <w:r w:rsidRPr="002F57CD">
        <w:fldChar w:fldCharType="begin"/>
      </w:r>
      <w:r w:rsidRPr="002F57CD">
        <w:instrText xml:space="preserve"> XE "</w:instrText>
      </w:r>
      <w:r w:rsidRPr="002F57CD">
        <w:rPr>
          <w:szCs w:val="18"/>
        </w:rPr>
        <w:instrText>Communications:</w:instrText>
      </w:r>
      <w:r w:rsidRPr="002F57CD">
        <w:instrText xml:space="preserve">letter type" </w:instrText>
      </w:r>
      <w:r w:rsidRPr="002F57CD">
        <w:fldChar w:fldCharType="end"/>
      </w:r>
    </w:p>
    <w:p w:rsidR="009B529A" w:rsidRPr="002F57CD" w:rsidRDefault="009B529A" w:rsidP="009B529A">
      <w:pPr>
        <w:rPr>
          <w:sz w:val="18"/>
          <w:szCs w:val="18"/>
        </w:rPr>
      </w:pPr>
    </w:p>
    <w:p w:rsidR="009B529A" w:rsidRPr="002F57CD" w:rsidRDefault="009B529A" w:rsidP="00FA4B43">
      <w:pPr>
        <w:pStyle w:val="Style12ptBoldLeft042"/>
      </w:pPr>
      <w:r w:rsidRPr="002F57CD">
        <w:t>Add</w:t>
      </w:r>
      <w:r w:rsidRPr="002F57CD">
        <w:fldChar w:fldCharType="begin"/>
      </w:r>
      <w:r w:rsidRPr="002F57CD">
        <w:instrText xml:space="preserve"> XE "Add:Comments</w:instrText>
      </w:r>
      <w:r w:rsidRPr="002F57CD">
        <w:fldChar w:fldCharType="begin"/>
      </w:r>
      <w:r w:rsidRPr="002F57CD">
        <w:instrText xml:space="preserve"> XE "</w:instrText>
      </w:r>
      <w:r w:rsidRPr="002F57CD">
        <w:rPr>
          <w:rStyle w:val="Drop-downhotspot"/>
        </w:rPr>
        <w:instrText>Comments:</w:instrText>
      </w:r>
      <w:r w:rsidRPr="002F57CD">
        <w:instrText xml:space="preserve">Add" </w:instrText>
      </w:r>
      <w:r w:rsidRPr="002F57CD">
        <w:fldChar w:fldCharType="end"/>
      </w:r>
      <w:r w:rsidRPr="002F57CD">
        <w:instrText xml:space="preserve">" </w:instrText>
      </w:r>
      <w:r w:rsidRPr="002F57CD">
        <w:fldChar w:fldCharType="end"/>
      </w:r>
      <w:r w:rsidRPr="002F57CD">
        <w:t xml:space="preserve"> Comments</w:t>
      </w:r>
    </w:p>
    <w:p w:rsidR="009B529A" w:rsidRPr="002F57CD" w:rsidRDefault="009B529A" w:rsidP="00067559">
      <w:pPr>
        <w:pStyle w:val="Fields"/>
      </w:pPr>
      <w:r w:rsidRPr="002F57CD">
        <w:rPr>
          <w:rStyle w:val="Drop-downhotspot"/>
        </w:rPr>
        <w:t>Cancel Mailing:</w:t>
      </w:r>
    </w:p>
    <w:p w:rsidR="009B529A" w:rsidRPr="002F57CD" w:rsidRDefault="009B529A" w:rsidP="00FA4B43">
      <w:pPr>
        <w:pStyle w:val="Fielddefinition"/>
      </w:pPr>
      <w:r w:rsidRPr="002F57CD">
        <w:t>Allows user to cancel a letter</w:t>
      </w:r>
      <w:r w:rsidRPr="002F57CD">
        <w:fldChar w:fldCharType="begin"/>
      </w:r>
      <w:r w:rsidRPr="002F57CD">
        <w:instrText xml:space="preserve"> XE "Letter:Communications:Cancel Mailing" </w:instrText>
      </w:r>
      <w:r w:rsidRPr="002F57CD">
        <w:fldChar w:fldCharType="end"/>
      </w:r>
      <w:r w:rsidRPr="002F57CD">
        <w:t xml:space="preserve"> mailing by placing a check in the check box, entering any comments</w:t>
      </w:r>
      <w:r w:rsidRPr="002F57CD">
        <w:fldChar w:fldCharType="begin"/>
      </w:r>
      <w:r w:rsidRPr="002F57CD">
        <w:instrText xml:space="preserve"> XE "</w:instrText>
      </w:r>
      <w:r w:rsidRPr="002F57CD">
        <w:rPr>
          <w:rStyle w:val="Drop-downhotspot"/>
        </w:rPr>
        <w:instrText>Comments</w:instrText>
      </w:r>
      <w:r w:rsidRPr="002F57CD">
        <w:instrText xml:space="preserve">" </w:instrText>
      </w:r>
      <w:r w:rsidRPr="002F57CD">
        <w:fldChar w:fldCharType="end"/>
      </w:r>
      <w:r w:rsidRPr="002F57CD">
        <w:t xml:space="preserve"> and then clicking the </w:t>
      </w:r>
      <w:r w:rsidRPr="002F57CD">
        <w:rPr>
          <w:b/>
          <w:bCs/>
          <w:i/>
        </w:rPr>
        <w:t>Update</w:t>
      </w:r>
      <w:r w:rsidRPr="002F57CD">
        <w:t xml:space="preserve"> button.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540C9">
      <w:pPr>
        <w:pStyle w:val="BodyTextBullet2"/>
      </w:pPr>
      <w:r w:rsidRPr="002F57CD">
        <w:t xml:space="preserve">Only letters with a </w:t>
      </w:r>
      <w:r w:rsidRPr="002F57CD">
        <w:rPr>
          <w:i/>
          <w:iCs/>
        </w:rPr>
        <w:t>Communication Status</w:t>
      </w:r>
      <w:r w:rsidRPr="002F57CD">
        <w:t xml:space="preserve"> of </w:t>
      </w:r>
      <w:r w:rsidRPr="002F57CD">
        <w:rPr>
          <w:b/>
          <w:bCs/>
        </w:rPr>
        <w:t>Send to AAC</w:t>
      </w:r>
      <w:r w:rsidRPr="002F57CD">
        <w:rPr>
          <w:b/>
          <w:bCs/>
        </w:rPr>
        <w:fldChar w:fldCharType="begin"/>
      </w:r>
      <w:r w:rsidRPr="002F57CD">
        <w:instrText xml:space="preserve"> XE "AAC" </w:instrText>
      </w:r>
      <w:r w:rsidRPr="002F57CD">
        <w:rPr>
          <w:b/>
          <w:bCs/>
        </w:rPr>
        <w:fldChar w:fldCharType="end"/>
      </w:r>
      <w:r w:rsidRPr="002F57CD">
        <w:t xml:space="preserve"> (a.k.a. AITC) may be manually cancelled (change </w:t>
      </w:r>
      <w:r w:rsidRPr="002F57CD">
        <w:rPr>
          <w:i/>
          <w:iCs/>
        </w:rPr>
        <w:t>Communications Status</w:t>
      </w:r>
      <w:r w:rsidRPr="002F57CD">
        <w:t xml:space="preserve"> to </w:t>
      </w:r>
      <w:r w:rsidRPr="002F57CD">
        <w:rPr>
          <w:b/>
          <w:bCs/>
        </w:rPr>
        <w:t>Cancel By HEC</w:t>
      </w:r>
      <w:r w:rsidRPr="002F57CD">
        <w:t>).</w:t>
      </w:r>
    </w:p>
    <w:p w:rsidR="009B529A" w:rsidRPr="002F57CD" w:rsidRDefault="009B529A" w:rsidP="00067559">
      <w:pPr>
        <w:pStyle w:val="Fields"/>
      </w:pPr>
      <w:r w:rsidRPr="002F57CD">
        <w:rPr>
          <w:rStyle w:val="Drop-downhotspot"/>
        </w:rPr>
        <w:t>Undeliverable Mail:</w:t>
      </w:r>
    </w:p>
    <w:p w:rsidR="009B529A" w:rsidRPr="002F57CD" w:rsidRDefault="009B529A" w:rsidP="00FA4B43">
      <w:pPr>
        <w:pStyle w:val="Fielddefinition"/>
      </w:pPr>
      <w:r w:rsidRPr="002F57CD">
        <w:t>This indicates that the letter</w:t>
      </w:r>
      <w:r w:rsidRPr="002F57CD">
        <w:fldChar w:fldCharType="begin"/>
      </w:r>
      <w:r w:rsidRPr="002F57CD">
        <w:instrText xml:space="preserve"> XE "Letter:Communications:Undeliverable Mail" </w:instrText>
      </w:r>
      <w:r w:rsidRPr="002F57CD">
        <w:fldChar w:fldCharType="end"/>
      </w:r>
      <w:r w:rsidRPr="002F57CD">
        <w:t xml:space="preserve"> was undeliverable and was </w:t>
      </w:r>
      <w:r w:rsidRPr="002F57CD">
        <w:rPr>
          <w:i/>
        </w:rPr>
        <w:t>Returned by Post Office</w:t>
      </w:r>
      <w:r w:rsidRPr="002F57CD">
        <w:rPr>
          <w:i/>
        </w:rPr>
        <w:fldChar w:fldCharType="begin"/>
      </w:r>
      <w:r w:rsidRPr="002F57CD">
        <w:instrText xml:space="preserve"> XE "Office:Returned by Post" </w:instrText>
      </w:r>
      <w:r w:rsidRPr="002F57CD">
        <w:rPr>
          <w:i/>
        </w:rPr>
        <w:fldChar w:fldCharType="end"/>
      </w:r>
      <w:r w:rsidRPr="002F57CD">
        <w:t>.</w:t>
      </w:r>
    </w:p>
    <w:p w:rsidR="009B529A" w:rsidRPr="002F57CD" w:rsidRDefault="009B529A" w:rsidP="00067559">
      <w:pPr>
        <w:pStyle w:val="Fields"/>
      </w:pPr>
      <w:r w:rsidRPr="002F57CD">
        <w:rPr>
          <w:rStyle w:val="Drop-downhotspot"/>
        </w:rPr>
        <w:t>Comments</w:t>
      </w:r>
      <w:r w:rsidRPr="002F57CD">
        <w:rPr>
          <w:rStyle w:val="Drop-downhotspot"/>
        </w:rPr>
        <w:fldChar w:fldCharType="begin"/>
      </w:r>
      <w:r w:rsidRPr="002F57CD">
        <w:instrText xml:space="preserve"> XE "</w:instrText>
      </w:r>
      <w:r w:rsidRPr="002F57CD">
        <w:rPr>
          <w:rStyle w:val="Drop-downhotspot"/>
        </w:rPr>
        <w:instrText>Comments</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FA4B43">
      <w:pPr>
        <w:pStyle w:val="Fielddefinition"/>
      </w:pPr>
      <w:r w:rsidRPr="002F57CD">
        <w:t>The user may enter a comment for each letter</w:t>
      </w:r>
      <w:r w:rsidRPr="002F57CD">
        <w:fldChar w:fldCharType="begin"/>
      </w:r>
      <w:r w:rsidRPr="002F57CD">
        <w:instrText xml:space="preserve"> XE "Letter:Communications:Comments" </w:instrText>
      </w:r>
      <w:r w:rsidRPr="002F57CD">
        <w:fldChar w:fldCharType="end"/>
      </w:r>
      <w:r w:rsidR="00D96B3C" w:rsidRPr="002F57CD">
        <w:t xml:space="preserve">. </w:t>
      </w:r>
      <w:r w:rsidRPr="002F57CD">
        <w:t>This is free text with a maximum character length of 255.</w:t>
      </w:r>
    </w:p>
    <w:p w:rsidR="009B529A" w:rsidRPr="002F57CD" w:rsidRDefault="009B529A" w:rsidP="009B529A">
      <w:pPr>
        <w:jc w:val="right"/>
        <w:rPr>
          <w:b/>
          <w:bCs/>
        </w:rPr>
      </w:pPr>
      <w:r w:rsidRPr="002F57CD">
        <w:rPr>
          <w:rStyle w:val="Hyperlink"/>
          <w:b/>
          <w:bCs/>
          <w:color w:val="auto"/>
        </w:rPr>
        <w:t>UPDATE VETERAN ADDRESS</w:t>
      </w:r>
    </w:p>
    <w:p w:rsidR="009B529A" w:rsidRPr="002F57CD" w:rsidRDefault="009B529A" w:rsidP="00FA4B43">
      <w:pPr>
        <w:pStyle w:val="Style12ptBoldLeft042"/>
      </w:pPr>
      <w:r w:rsidRPr="002F57CD">
        <w:t>Communications</w:t>
      </w:r>
      <w:r w:rsidRPr="002F57CD">
        <w:fldChar w:fldCharType="begin"/>
      </w:r>
      <w:r w:rsidRPr="002F57CD">
        <w:instrText xml:space="preserve"> XE "Communications:Detail (Letter Type)" </w:instrText>
      </w:r>
      <w:r w:rsidRPr="002F57CD">
        <w:fldChar w:fldCharType="end"/>
      </w:r>
      <w:r w:rsidRPr="002F57CD">
        <w:t xml:space="preserve"> Detail (Letter</w:t>
      </w:r>
      <w:r w:rsidRPr="002F57CD">
        <w:fldChar w:fldCharType="begin"/>
      </w:r>
      <w:r w:rsidRPr="002F57CD">
        <w:instrText xml:space="preserve"> XE "Letter:Communications:Detail" </w:instrText>
      </w:r>
      <w:r w:rsidRPr="002F57CD">
        <w:fldChar w:fldCharType="end"/>
      </w:r>
      <w:r w:rsidRPr="002F57CD">
        <w:t xml:space="preserve"> Type)</w:t>
      </w:r>
    </w:p>
    <w:p w:rsidR="009B529A" w:rsidRPr="002F57CD" w:rsidRDefault="009B529A" w:rsidP="00067559">
      <w:pPr>
        <w:pStyle w:val="Fields"/>
      </w:pPr>
      <w:r w:rsidRPr="002F57CD">
        <w:rPr>
          <w:rStyle w:val="Drop-downhotspot"/>
        </w:rPr>
        <w:t>Case Number</w:t>
      </w:r>
      <w:r w:rsidRPr="002F57CD">
        <w:rPr>
          <w:rStyle w:val="Drop-downhotspot"/>
        </w:rPr>
        <w:fldChar w:fldCharType="begin"/>
      </w:r>
      <w:r w:rsidRPr="002F57CD">
        <w:instrText xml:space="preserve"> XE "</w:instrText>
      </w:r>
      <w:r w:rsidRPr="002F57CD">
        <w:rPr>
          <w:rStyle w:val="StyleDrop-downhotspot11ptUnderline"/>
          <w:bCs w:val="0"/>
          <w:iCs w:val="0"/>
          <w:sz w:val="24"/>
        </w:rPr>
        <w:instrText>Case:Number</w:instrText>
      </w:r>
      <w:r w:rsidRPr="002F57CD">
        <w:instrText xml:space="preserve">" </w:instrText>
      </w:r>
      <w:r w:rsidRPr="002F57CD">
        <w:rPr>
          <w:rStyle w:val="Drop-downhotspot"/>
        </w:rPr>
        <w:fldChar w:fldCharType="end"/>
      </w:r>
      <w:r w:rsidRPr="002F57CD">
        <w:rPr>
          <w:rStyle w:val="Drop-downhotspot"/>
        </w:rPr>
        <w:t>:</w:t>
      </w:r>
    </w:p>
    <w:p w:rsidR="009B529A" w:rsidRPr="002F57CD" w:rsidRDefault="009B529A" w:rsidP="00FA4B43">
      <w:pPr>
        <w:pStyle w:val="Fielddefinition"/>
      </w:pPr>
      <w:r w:rsidRPr="002F57CD">
        <w:t xml:space="preserve">The </w:t>
      </w:r>
      <w:r w:rsidRPr="002F57CD">
        <w:rPr>
          <w:i/>
        </w:rPr>
        <w:t>Case Number</w:t>
      </w:r>
      <w:r w:rsidRPr="002F57CD">
        <w:rPr>
          <w:i/>
        </w:rPr>
        <w:fldChar w:fldCharType="begin"/>
      </w:r>
      <w:r w:rsidRPr="002F57CD">
        <w:instrText xml:space="preserve"> XE "</w:instrText>
      </w:r>
      <w:r w:rsidRPr="002F57CD">
        <w:rPr>
          <w:rStyle w:val="StyleDrop-downhotspot11ptUnderline"/>
          <w:sz w:val="24"/>
        </w:rPr>
        <w:instrText>Case:Number</w:instrText>
      </w:r>
      <w:r w:rsidRPr="002F57CD">
        <w:instrText xml:space="preserve">" </w:instrText>
      </w:r>
      <w:r w:rsidRPr="002F57CD">
        <w:rPr>
          <w:i/>
        </w:rPr>
        <w:fldChar w:fldCharType="end"/>
      </w:r>
      <w:r w:rsidRPr="002F57CD">
        <w:t xml:space="preserve"> is the workload number of the Veteran associated with the communication to be mailed.</w:t>
      </w:r>
    </w:p>
    <w:p w:rsidR="009B529A" w:rsidRPr="002F57CD" w:rsidRDefault="009B529A" w:rsidP="00FA4B43">
      <w:pPr>
        <w:pStyle w:val="Fielddefinition"/>
      </w:pPr>
      <w:r w:rsidRPr="002F57CD">
        <w:t>Length: 9 (fixed)</w:t>
      </w:r>
    </w:p>
    <w:p w:rsidR="009B529A" w:rsidRPr="002F57CD" w:rsidRDefault="009B529A" w:rsidP="00067559">
      <w:pPr>
        <w:pStyle w:val="Fields"/>
      </w:pPr>
      <w:r w:rsidRPr="002F57CD">
        <w:rPr>
          <w:rStyle w:val="Drop-downhotspot"/>
        </w:rPr>
        <w:t>Communication Status:</w:t>
      </w:r>
    </w:p>
    <w:p w:rsidR="009B529A" w:rsidRPr="002F57CD" w:rsidRDefault="009B529A" w:rsidP="00FA4B43">
      <w:pPr>
        <w:pStyle w:val="Fielddefinition"/>
      </w:pPr>
      <w:r w:rsidRPr="002F57CD">
        <w:t xml:space="preserve">The only values that can be manually selected are </w:t>
      </w:r>
      <w:r w:rsidRPr="002F57CD">
        <w:rPr>
          <w:b/>
          <w:bCs/>
        </w:rPr>
        <w:t>Cancelled By HEC</w:t>
      </w:r>
      <w:r w:rsidRPr="002F57CD">
        <w:t xml:space="preserve"> and </w:t>
      </w:r>
      <w:r w:rsidRPr="002F57CD">
        <w:rPr>
          <w:b/>
          <w:bCs/>
        </w:rPr>
        <w:t>Return by Post Office</w:t>
      </w:r>
      <w:r w:rsidRPr="002F57CD">
        <w:rPr>
          <w:b/>
          <w:bCs/>
        </w:rPr>
        <w:fldChar w:fldCharType="begin"/>
      </w:r>
      <w:r w:rsidRPr="002F57CD">
        <w:instrText xml:space="preserve"> XE "Office:Returned by Post" </w:instrText>
      </w:r>
      <w:r w:rsidRPr="002F57CD">
        <w:rPr>
          <w:b/>
          <w:bCs/>
        </w:rPr>
        <w:fldChar w:fldCharType="end"/>
      </w:r>
      <w:r w:rsidRPr="002F57CD">
        <w:t>.</w:t>
      </w:r>
    </w:p>
    <w:p w:rsidR="009B529A" w:rsidRPr="002F57CD" w:rsidRDefault="009B529A" w:rsidP="00067559">
      <w:pPr>
        <w:pStyle w:val="Fields"/>
      </w:pPr>
      <w:r w:rsidRPr="002F57CD">
        <w:rPr>
          <w:rStyle w:val="Drop-downhotspot"/>
        </w:rPr>
        <w:t>Date Mailed:</w:t>
      </w:r>
    </w:p>
    <w:p w:rsidR="009B529A" w:rsidRPr="002F57CD" w:rsidRDefault="009B529A" w:rsidP="00FA4B43">
      <w:pPr>
        <w:pStyle w:val="Fielddefinition"/>
      </w:pPr>
      <w:r w:rsidRPr="002F57CD">
        <w:t>This is the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Communications:Correspondence Mailed" </w:instrText>
      </w:r>
      <w:r w:rsidRPr="002F57CD">
        <w:rPr>
          <w:rStyle w:val="Drop-downhotspot"/>
        </w:rPr>
        <w:fldChar w:fldCharType="end"/>
      </w:r>
      <w:r w:rsidRPr="002F57CD">
        <w:t xml:space="preserve"> the correspondence was generated.</w:t>
      </w:r>
    </w:p>
    <w:p w:rsidR="009B529A" w:rsidRPr="002F57CD" w:rsidRDefault="009B529A" w:rsidP="003E1C3F">
      <w:pPr>
        <w:pStyle w:val="Fielddefinition"/>
      </w:pPr>
      <w:r w:rsidRPr="002F57CD">
        <w:rPr>
          <w:noProof/>
        </w:rPr>
        <w:drawing>
          <wp:inline distT="0" distB="0" distL="0" distR="0" wp14:anchorId="59BD81AC" wp14:editId="56248364">
            <wp:extent cx="191135" cy="191135"/>
            <wp:effectExtent l="0" t="0" r="0" b="0"/>
            <wp:docPr id="1608" name="Picture 16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The date the correspondence is generated is not necessarily the date it will be mailed, although generally it's only 1 or 2 days after.</w:t>
      </w:r>
    </w:p>
    <w:p w:rsidR="009B529A" w:rsidRPr="002F57CD" w:rsidRDefault="009B529A" w:rsidP="00067559">
      <w:pPr>
        <w:pStyle w:val="Fields"/>
      </w:pPr>
      <w:r w:rsidRPr="002F57CD">
        <w:rPr>
          <w:rStyle w:val="Drop-downhotspot"/>
        </w:rPr>
        <w:t>Recipient Type:</w:t>
      </w:r>
    </w:p>
    <w:p w:rsidR="009B529A" w:rsidRPr="002F57CD" w:rsidRDefault="009B529A" w:rsidP="00FA4B43">
      <w:pPr>
        <w:pStyle w:val="Fielddefinition"/>
      </w:pPr>
      <w:r w:rsidRPr="002F57CD">
        <w:t xml:space="preserve">The </w:t>
      </w:r>
      <w:r w:rsidRPr="002F57CD">
        <w:rPr>
          <w:i/>
        </w:rPr>
        <w:t>Recipient Type</w:t>
      </w:r>
      <w:r w:rsidRPr="002F57CD">
        <w:t xml:space="preserve"> is a category describing the person to whom a letter</w:t>
      </w:r>
      <w:r w:rsidRPr="002F57CD">
        <w:fldChar w:fldCharType="begin"/>
      </w:r>
      <w:r w:rsidRPr="002F57CD">
        <w:instrText xml:space="preserve"> XE "Letter:Communications:Recipient Type" </w:instrText>
      </w:r>
      <w:r w:rsidRPr="002F57CD">
        <w:fldChar w:fldCharType="end"/>
      </w:r>
      <w:r w:rsidRPr="002F57CD">
        <w:t xml:space="preserve"> was addressed and mailed.</w:t>
      </w:r>
    </w:p>
    <w:p w:rsidR="009B529A" w:rsidRPr="002F57CD" w:rsidRDefault="009B529A" w:rsidP="00FA4B43">
      <w:pPr>
        <w:pStyle w:val="Fielddefinition"/>
      </w:pPr>
      <w:r w:rsidRPr="002F57CD">
        <w:t>Appropriate values include:</w:t>
      </w:r>
    </w:p>
    <w:p w:rsidR="009B529A" w:rsidRPr="002F57CD" w:rsidRDefault="009B529A" w:rsidP="00C540C9">
      <w:pPr>
        <w:pStyle w:val="BodyTextBullet2"/>
      </w:pPr>
      <w:r w:rsidRPr="002F57CD">
        <w:t>Veteran</w:t>
      </w:r>
    </w:p>
    <w:p w:rsidR="009B529A" w:rsidRPr="002F57CD" w:rsidRDefault="009B529A" w:rsidP="00C540C9">
      <w:pPr>
        <w:pStyle w:val="BodyTextBullet2"/>
      </w:pPr>
      <w:r w:rsidRPr="002F57CD">
        <w:t>Spouse</w:t>
      </w:r>
      <w:r w:rsidRPr="002F57CD">
        <w:fldChar w:fldCharType="begin"/>
      </w:r>
      <w:r w:rsidRPr="002F57CD">
        <w:instrText xml:space="preserve"> XE "Spouse" </w:instrText>
      </w:r>
      <w:r w:rsidRPr="002F57CD">
        <w:fldChar w:fldCharType="end"/>
      </w:r>
    </w:p>
    <w:p w:rsidR="009B529A" w:rsidRPr="002F57CD" w:rsidRDefault="009B529A" w:rsidP="00C540C9">
      <w:pPr>
        <w:pStyle w:val="BodyTextBullet2"/>
      </w:pPr>
      <w:r w:rsidRPr="002F57CD">
        <w:rPr>
          <w:rStyle w:val="Text-onlypopuphotspot"/>
        </w:rPr>
        <w:t>POA</w:t>
      </w:r>
    </w:p>
    <w:p w:rsidR="009B529A" w:rsidRPr="002F57CD" w:rsidRDefault="009B529A" w:rsidP="00067559">
      <w:pPr>
        <w:pStyle w:val="Fields"/>
      </w:pPr>
      <w:r w:rsidRPr="002F57CD">
        <w:rPr>
          <w:rStyle w:val="Drop-downhotspot"/>
        </w:rPr>
        <w:t>HEC/AAC</w:t>
      </w:r>
      <w:r w:rsidRPr="002F57CD">
        <w:rPr>
          <w:rStyle w:val="Drop-downhotspot"/>
        </w:rPr>
        <w:fldChar w:fldCharType="begin"/>
      </w:r>
      <w:r w:rsidRPr="002F57CD">
        <w:instrText xml:space="preserve"> XE "AAC" </w:instrText>
      </w:r>
      <w:r w:rsidRPr="002F57CD">
        <w:rPr>
          <w:rStyle w:val="Drop-downhotspot"/>
        </w:rPr>
        <w:fldChar w:fldCharType="end"/>
      </w:r>
      <w:r w:rsidRPr="002F57CD">
        <w:rPr>
          <w:rStyle w:val="Drop-downhotspot"/>
        </w:rPr>
        <w:t xml:space="preserve"> Reject Reason:</w:t>
      </w:r>
    </w:p>
    <w:p w:rsidR="009B529A" w:rsidRPr="002F57CD" w:rsidRDefault="009B529A" w:rsidP="00FA4B43">
      <w:pPr>
        <w:pStyle w:val="Fielddefinition"/>
      </w:pPr>
      <w:r w:rsidRPr="002F57CD">
        <w:t>This is the reason the letter</w:t>
      </w:r>
      <w:r w:rsidRPr="002F57CD">
        <w:fldChar w:fldCharType="begin"/>
      </w:r>
      <w:r w:rsidRPr="002F57CD">
        <w:instrText xml:space="preserve"> XE "Letter:Communications:HEC/AAC Reject Reason" </w:instrText>
      </w:r>
      <w:r w:rsidRPr="002F57CD">
        <w:fldChar w:fldCharType="end"/>
      </w:r>
      <w:r w:rsidRPr="002F57CD">
        <w:t xml:space="preserve"> was rejected.</w:t>
      </w:r>
    </w:p>
    <w:p w:rsidR="009B529A" w:rsidRPr="002F57CD" w:rsidRDefault="009B529A" w:rsidP="00FA4B43">
      <w:pPr>
        <w:pStyle w:val="Fielddefinition"/>
      </w:pPr>
      <w:r w:rsidRPr="002F57CD">
        <w:t xml:space="preserve">The </w:t>
      </w:r>
      <w:r w:rsidRPr="002F57CD">
        <w:rPr>
          <w:i/>
        </w:rPr>
        <w:t>Reject Reason</w:t>
      </w:r>
      <w:r w:rsidRPr="002F57CD">
        <w:t xml:space="preserve"> received from HEC or AAC</w:t>
      </w:r>
      <w:r w:rsidRPr="002F57CD">
        <w:fldChar w:fldCharType="begin"/>
      </w:r>
      <w:r w:rsidRPr="002F57CD">
        <w:instrText xml:space="preserve"> XE "AAC" </w:instrText>
      </w:r>
      <w:r w:rsidRPr="002F57CD">
        <w:fldChar w:fldCharType="end"/>
      </w:r>
      <w:r w:rsidRPr="002F57CD">
        <w:t xml:space="preserve"> can be one or multiple reasons.</w:t>
      </w:r>
    </w:p>
    <w:p w:rsidR="009B529A" w:rsidRPr="002F57CD" w:rsidRDefault="009B529A" w:rsidP="00067559">
      <w:pPr>
        <w:pStyle w:val="Fields"/>
      </w:pPr>
      <w:r w:rsidRPr="002F57CD">
        <w:rPr>
          <w:rStyle w:val="Drop-downhotspot"/>
        </w:rPr>
        <w:t>Bar Code ID:</w:t>
      </w:r>
    </w:p>
    <w:p w:rsidR="009B529A" w:rsidRPr="002F57CD" w:rsidRDefault="009B529A" w:rsidP="00FA4B43">
      <w:pPr>
        <w:pStyle w:val="Fielddefinition"/>
      </w:pPr>
      <w:r w:rsidRPr="002F57CD">
        <w:t xml:space="preserve">The communication </w:t>
      </w:r>
      <w:r w:rsidRPr="002F57CD">
        <w:rPr>
          <w:i/>
        </w:rPr>
        <w:t>Bar Code ID</w:t>
      </w:r>
      <w:r w:rsidRPr="002F57CD">
        <w:rPr>
          <w:i/>
        </w:rPr>
        <w:fldChar w:fldCharType="begin"/>
      </w:r>
      <w:r w:rsidRPr="002F57CD">
        <w:instrText xml:space="preserve"> XE "</w:instrText>
      </w:r>
      <w:r w:rsidRPr="002F57CD">
        <w:rPr>
          <w:rStyle w:val="Expandingtext"/>
        </w:rPr>
        <w:instrText>ID:</w:instrText>
      </w:r>
      <w:r w:rsidRPr="002F57CD">
        <w:instrText xml:space="preserve"> Communications:Bar Code" </w:instrText>
      </w:r>
      <w:r w:rsidRPr="002F57CD">
        <w:rPr>
          <w:i/>
        </w:rPr>
        <w:fldChar w:fldCharType="end"/>
      </w:r>
      <w:r w:rsidRPr="002F57CD">
        <w:t xml:space="preserve"> is the system generated, unique identifier that may be printed on communications</w:t>
      </w:r>
      <w:r w:rsidRPr="002F57CD">
        <w:fldChar w:fldCharType="begin"/>
      </w:r>
      <w:r w:rsidRPr="002F57CD">
        <w:instrText xml:space="preserve"> XE "Communications:Bar Code" </w:instrText>
      </w:r>
      <w:r w:rsidRPr="002F57CD">
        <w:fldChar w:fldCharType="end"/>
      </w:r>
      <w:r w:rsidRPr="002F57CD">
        <w:t xml:space="preserve"> and/or used to uniquely identify a communication log entry, the associate workload event (if applicable), and the individual.</w:t>
      </w:r>
    </w:p>
    <w:p w:rsidR="009B529A" w:rsidRPr="002F57CD" w:rsidRDefault="009B529A" w:rsidP="00067559">
      <w:pPr>
        <w:pStyle w:val="Fields"/>
      </w:pPr>
      <w:r w:rsidRPr="002F57CD">
        <w:rPr>
          <w:rStyle w:val="Drop-downhotspot"/>
        </w:rPr>
        <w:t>Status Date/Time:</w:t>
      </w:r>
    </w:p>
    <w:p w:rsidR="009B529A" w:rsidRPr="002F57CD" w:rsidRDefault="009B529A" w:rsidP="00FA4B43">
      <w:pPr>
        <w:pStyle w:val="Fielddefinition"/>
      </w:pPr>
      <w:r w:rsidRPr="002F57CD">
        <w:rPr>
          <w:i/>
        </w:rPr>
        <w:t>Status Date/Time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Communications:Status Modified" </w:instrText>
      </w:r>
      <w:r w:rsidRPr="002F57CD">
        <w:rPr>
          <w:rStyle w:val="Drop-downhotspot"/>
        </w:rPr>
        <w:fldChar w:fldCharType="end"/>
      </w:r>
      <w:r w:rsidRPr="002F57CD">
        <w:t xml:space="preserve"> is automatically set by the system anytime the </w:t>
      </w:r>
      <w:r w:rsidRPr="002F57CD">
        <w:rPr>
          <w:i/>
        </w:rPr>
        <w:t>Communication Status</w:t>
      </w:r>
      <w:r w:rsidRPr="002F57CD">
        <w:t xml:space="preserve"> is modified.</w:t>
      </w:r>
    </w:p>
    <w:p w:rsidR="009B529A" w:rsidRPr="002F57CD" w:rsidRDefault="009B529A" w:rsidP="00067559">
      <w:pPr>
        <w:pStyle w:val="Fields"/>
      </w:pPr>
      <w:r w:rsidRPr="002F57CD">
        <w:rPr>
          <w:rStyle w:val="Drop-downhotspot"/>
        </w:rPr>
        <w:t>Remail Indicator:</w:t>
      </w:r>
    </w:p>
    <w:p w:rsidR="009B529A" w:rsidRPr="002F57CD" w:rsidRDefault="009B529A" w:rsidP="00FA4B43">
      <w:pPr>
        <w:pStyle w:val="Fielddefinition"/>
      </w:pPr>
      <w:r w:rsidRPr="002F57CD">
        <w:t xml:space="preserve">The </w:t>
      </w:r>
      <w:r w:rsidRPr="002F57CD">
        <w:rPr>
          <w:i/>
        </w:rPr>
        <w:t>Remail Indicator</w:t>
      </w:r>
      <w:r w:rsidRPr="002F57CD">
        <w:t xml:space="preserve"> is the status of a communication that was previously mailed.</w:t>
      </w:r>
    </w:p>
    <w:p w:rsidR="009B529A" w:rsidRPr="002F57CD" w:rsidRDefault="009B529A" w:rsidP="00FA4B43">
      <w:pPr>
        <w:pStyle w:val="Fielddefinition"/>
      </w:pPr>
      <w:r w:rsidRPr="002F57CD">
        <w:t xml:space="preserve">The statuses are </w:t>
      </w:r>
      <w:r w:rsidRPr="002F57CD">
        <w:rPr>
          <w:rStyle w:val="Text-onlypopuphotspot"/>
          <w:b/>
          <w:bCs/>
        </w:rPr>
        <w:t>Resend</w:t>
      </w:r>
      <w:r w:rsidRPr="002F57CD">
        <w:t xml:space="preserve"> and </w:t>
      </w:r>
      <w:r w:rsidRPr="002F57CD">
        <w:rPr>
          <w:rStyle w:val="Text-onlypopuphotspot"/>
          <w:b/>
          <w:bCs/>
        </w:rPr>
        <w:t>Remailed</w:t>
      </w:r>
      <w:r w:rsidRPr="002F57CD">
        <w:t>.</w:t>
      </w:r>
    </w:p>
    <w:p w:rsidR="009B529A" w:rsidRPr="002F57CD" w:rsidRDefault="009B529A" w:rsidP="00067559">
      <w:pPr>
        <w:pStyle w:val="Fields"/>
      </w:pPr>
      <w:r w:rsidRPr="002F57CD">
        <w:rPr>
          <w:rStyle w:val="Drop-downhotspot"/>
        </w:rPr>
        <w:t>Mailing Address</w:t>
      </w:r>
      <w:r w:rsidRPr="002F57CD">
        <w:rPr>
          <w:rStyle w:val="Drop-downhotspot"/>
        </w:rPr>
        <w:fldChar w:fldCharType="begin"/>
      </w:r>
      <w:r w:rsidRPr="002F57CD">
        <w:instrText xml:space="preserve"> XE "Address:Mailing" </w:instrText>
      </w:r>
      <w:r w:rsidRPr="002F57CD">
        <w:rPr>
          <w:rStyle w:val="Drop-downhotspot"/>
        </w:rPr>
        <w:fldChar w:fldCharType="end"/>
      </w:r>
      <w:r w:rsidRPr="002F57CD">
        <w:rPr>
          <w:rStyle w:val="Drop-downhotspot"/>
        </w:rPr>
        <w:t>:</w:t>
      </w:r>
    </w:p>
    <w:p w:rsidR="009B529A" w:rsidRPr="002F57CD" w:rsidRDefault="009B529A" w:rsidP="00FA4B43">
      <w:pPr>
        <w:pStyle w:val="Fielddefinition"/>
      </w:pPr>
      <w:r w:rsidRPr="002F57CD">
        <w:t>This is the current active address</w:t>
      </w:r>
      <w:r w:rsidRPr="002F57CD">
        <w:fldChar w:fldCharType="begin"/>
      </w:r>
      <w:r w:rsidRPr="002F57CD">
        <w:instrText xml:space="preserve"> XE “Address” </w:instrText>
      </w:r>
      <w:r w:rsidRPr="002F57CD">
        <w:fldChar w:fldCharType="end"/>
      </w:r>
      <w:r w:rsidRPr="002F57CD">
        <w:t xml:space="preserve"> for the beneficiary.</w:t>
      </w:r>
    </w:p>
    <w:p w:rsidR="009B529A" w:rsidRPr="002F57CD" w:rsidRDefault="009B529A" w:rsidP="009B529A">
      <w:pPr>
        <w:rPr>
          <w:szCs w:val="20"/>
        </w:rPr>
      </w:pPr>
    </w:p>
    <w:p w:rsidR="009B529A" w:rsidRPr="002F57CD" w:rsidRDefault="009B529A" w:rsidP="00FA4B43">
      <w:pPr>
        <w:pStyle w:val="Style12ptBoldLeft042"/>
      </w:pPr>
      <w:r w:rsidRPr="002F57CD">
        <w:t>Comments</w:t>
      </w:r>
    </w:p>
    <w:p w:rsidR="009B529A" w:rsidRPr="002F57CD" w:rsidRDefault="009B529A" w:rsidP="00067559">
      <w:pPr>
        <w:pStyle w:val="Fields"/>
      </w:pPr>
      <w:r w:rsidRPr="002F57CD">
        <w:rPr>
          <w:rStyle w:val="Drop-downhotspot"/>
        </w:rPr>
        <w:t>Comment Date</w:t>
      </w:r>
    </w:p>
    <w:p w:rsidR="009B529A" w:rsidRPr="002F57CD" w:rsidRDefault="009B529A" w:rsidP="00FA4B43">
      <w:pPr>
        <w:pStyle w:val="Fielddefinition"/>
      </w:pPr>
      <w:r w:rsidRPr="002F57CD">
        <w:t>This is the date</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Communications:Comments" </w:instrText>
      </w:r>
      <w:r w:rsidRPr="002F57CD">
        <w:rPr>
          <w:rStyle w:val="Drop-downhotspot"/>
        </w:rPr>
        <w:fldChar w:fldCharType="end"/>
      </w:r>
      <w:r w:rsidRPr="002F57CD">
        <w:t xml:space="preserve"> </w:t>
      </w:r>
      <w:r w:rsidRPr="002F57CD">
        <w:rPr>
          <w:i/>
        </w:rPr>
        <w:t>Comment</w:t>
      </w:r>
      <w:r w:rsidRPr="002F57CD">
        <w:rPr>
          <w:i/>
        </w:rPr>
        <w:fldChar w:fldCharType="begin"/>
      </w:r>
      <w:r w:rsidRPr="002F57CD">
        <w:instrText xml:space="preserve"> XE "Comments:Date" </w:instrText>
      </w:r>
      <w:r w:rsidRPr="002F57CD">
        <w:rPr>
          <w:i/>
        </w:rPr>
        <w:fldChar w:fldCharType="end"/>
      </w:r>
      <w:r w:rsidRPr="002F57CD">
        <w:t xml:space="preserve"> was entered.</w:t>
      </w:r>
    </w:p>
    <w:p w:rsidR="009B529A" w:rsidRPr="002F57CD" w:rsidRDefault="009B529A" w:rsidP="00067559">
      <w:pPr>
        <w:pStyle w:val="Fields"/>
      </w:pPr>
      <w:r w:rsidRPr="002F57CD">
        <w:rPr>
          <w:rStyle w:val="Drop-downhotspot"/>
        </w:rPr>
        <w:t>Comment By</w:t>
      </w:r>
    </w:p>
    <w:p w:rsidR="009B529A" w:rsidRPr="002F57CD" w:rsidRDefault="009B529A" w:rsidP="00FA4B43">
      <w:pPr>
        <w:pStyle w:val="Fielddefinition"/>
      </w:pPr>
      <w:r w:rsidRPr="002F57CD">
        <w:t xml:space="preserve">This is the user who entered the </w:t>
      </w:r>
      <w:r w:rsidRPr="002F57CD">
        <w:rPr>
          <w:i/>
        </w:rPr>
        <w:t>Comment</w:t>
      </w:r>
      <w:r w:rsidRPr="002F57CD">
        <w:rPr>
          <w:i/>
        </w:rPr>
        <w:fldChar w:fldCharType="begin"/>
      </w:r>
      <w:r w:rsidRPr="002F57CD">
        <w:instrText xml:space="preserve"> XE "Comments:By" </w:instrText>
      </w:r>
      <w:r w:rsidRPr="002F57CD">
        <w:rPr>
          <w:i/>
        </w:rPr>
        <w:fldChar w:fldCharType="end"/>
      </w:r>
      <w:r w:rsidRPr="002F57CD">
        <w:t>.</w:t>
      </w:r>
    </w:p>
    <w:p w:rsidR="009B529A" w:rsidRPr="002F57CD" w:rsidRDefault="009B529A" w:rsidP="00067559">
      <w:pPr>
        <w:pStyle w:val="Fields"/>
      </w:pPr>
      <w:r w:rsidRPr="002F57CD">
        <w:rPr>
          <w:rStyle w:val="Drop-downhotspot"/>
        </w:rPr>
        <w:t>Comment</w:t>
      </w:r>
    </w:p>
    <w:p w:rsidR="009B529A" w:rsidRPr="002F57CD" w:rsidRDefault="009B529A" w:rsidP="00FA4B43">
      <w:pPr>
        <w:pStyle w:val="Fielddefinition"/>
      </w:pPr>
      <w:r w:rsidRPr="002F57CD">
        <w:t xml:space="preserve">This is the </w:t>
      </w:r>
      <w:r w:rsidRPr="002F57CD">
        <w:rPr>
          <w:i/>
        </w:rPr>
        <w:t>Comment</w:t>
      </w:r>
      <w:r w:rsidRPr="002F57CD">
        <w:t xml:space="preserve"> entered by the user and the specified date.</w:t>
      </w:r>
    </w:p>
    <w:p w:rsidR="009B529A" w:rsidRPr="002F57CD" w:rsidRDefault="009B529A" w:rsidP="009B529A"/>
    <w:p w:rsidR="009B529A" w:rsidRPr="002F57CD" w:rsidRDefault="009B529A" w:rsidP="00FA4B43">
      <w:pPr>
        <w:pStyle w:val="Style12ptBoldLeft042"/>
      </w:pPr>
      <w:r w:rsidRPr="002F57CD">
        <w:t>Status History</w:t>
      </w:r>
    </w:p>
    <w:p w:rsidR="009B529A" w:rsidRPr="002F57CD" w:rsidRDefault="009B529A" w:rsidP="00067559">
      <w:pPr>
        <w:pStyle w:val="Fields"/>
      </w:pPr>
      <w:r w:rsidRPr="002F57CD">
        <w:rPr>
          <w:rStyle w:val="Drop-downhotspot"/>
        </w:rPr>
        <w:t>Status Date/Time</w:t>
      </w:r>
    </w:p>
    <w:p w:rsidR="009B529A" w:rsidRPr="002F57CD" w:rsidRDefault="009B529A" w:rsidP="00FA4B43">
      <w:pPr>
        <w:pStyle w:val="Fielddefinition"/>
      </w:pPr>
      <w:r w:rsidRPr="002F57CD">
        <w:t xml:space="preserve">Date/Time </w:t>
      </w:r>
      <w:r w:rsidRPr="002F57CD">
        <w:rPr>
          <w:i/>
        </w:rPr>
        <w:t>Status</w:t>
      </w:r>
      <w:r w:rsidRPr="002F57CD">
        <w:rPr>
          <w:rStyle w:val="Drop-downhotspot"/>
        </w:rPr>
        <w:fldChar w:fldCharType="begin"/>
      </w:r>
      <w:r w:rsidRPr="002F57CD">
        <w:instrText xml:space="preserve"> XE "</w:instrText>
      </w:r>
      <w:r w:rsidRPr="002F57CD">
        <w:rPr>
          <w:rStyle w:val="Drop-downhotspot"/>
        </w:rPr>
        <w:instrText>Date:</w:instrText>
      </w:r>
      <w:r w:rsidRPr="002F57CD">
        <w:instrText xml:space="preserve">Communications:Status Changed" </w:instrText>
      </w:r>
      <w:r w:rsidRPr="002F57CD">
        <w:rPr>
          <w:rStyle w:val="Drop-downhotspot"/>
        </w:rPr>
        <w:fldChar w:fldCharType="end"/>
      </w:r>
      <w:r w:rsidRPr="002F57CD">
        <w:t xml:space="preserve"> was last changed.</w:t>
      </w:r>
    </w:p>
    <w:p w:rsidR="009B529A" w:rsidRPr="002F57CD" w:rsidRDefault="009B529A" w:rsidP="00067559">
      <w:pPr>
        <w:pStyle w:val="Fields"/>
      </w:pPr>
      <w:r w:rsidRPr="002F57CD">
        <w:rPr>
          <w:rStyle w:val="Drop-downhotspot"/>
        </w:rPr>
        <w:t>Status</w:t>
      </w:r>
    </w:p>
    <w:p w:rsidR="009B529A" w:rsidRPr="002F57CD" w:rsidRDefault="009B529A" w:rsidP="00FA4B43">
      <w:pPr>
        <w:pStyle w:val="Fielddefinition"/>
      </w:pPr>
      <w:r w:rsidRPr="002F57CD">
        <w:t>What the Status was changed to on the Status Date/Time</w:t>
      </w:r>
    </w:p>
    <w:p w:rsidR="009B529A" w:rsidRPr="002F57CD" w:rsidRDefault="009B529A" w:rsidP="003175D1">
      <w:pPr>
        <w:pStyle w:val="Heading4"/>
      </w:pPr>
      <w:r w:rsidRPr="002F57CD">
        <w:rPr>
          <w:sz w:val="18"/>
          <w:szCs w:val="18"/>
        </w:rPr>
        <w:br w:type="page"/>
      </w:r>
      <w:bookmarkStart w:id="928" w:name="_Toc289864853"/>
      <w:bookmarkStart w:id="929" w:name="_Ref301430959"/>
      <w:bookmarkStart w:id="930" w:name="_Toc394920864"/>
      <w:bookmarkStart w:id="931" w:name="_Toc406571200"/>
      <w:bookmarkStart w:id="932" w:name="_Toc447812041"/>
      <w:r w:rsidRPr="002F57CD">
        <w:t>Handbook Status</w:t>
      </w:r>
      <w:bookmarkEnd w:id="928"/>
      <w:bookmarkEnd w:id="929"/>
      <w:bookmarkEnd w:id="930"/>
      <w:bookmarkEnd w:id="931"/>
      <w:bookmarkEnd w:id="932"/>
      <w:r w:rsidRPr="002F57CD">
        <w:fldChar w:fldCharType="begin"/>
      </w:r>
      <w:r w:rsidRPr="002F57CD">
        <w:instrText xml:space="preserve"> XE "</w:instrText>
      </w:r>
      <w:r w:rsidRPr="002F57CD">
        <w:rPr>
          <w:b w:val="0"/>
        </w:rPr>
        <w:instrText>Handbook Status</w:instrText>
      </w:r>
      <w:r w:rsidRPr="002F57CD">
        <w:instrText xml:space="preserve">" </w:instrText>
      </w:r>
      <w:r w:rsidRPr="002F57CD">
        <w:fldChar w:fldCharType="end"/>
      </w:r>
      <w:r w:rsidRPr="002F57CD">
        <w:fldChar w:fldCharType="begin"/>
      </w:r>
      <w:r w:rsidRPr="002F57CD">
        <w:instrText xml:space="preserve"> XE "Communications: Handbook Status" </w:instrText>
      </w:r>
      <w:r w:rsidRPr="002F57CD">
        <w:fldChar w:fldCharType="end"/>
      </w:r>
    </w:p>
    <w:p w:rsidR="009B529A" w:rsidRPr="002F57CD" w:rsidRDefault="009B529A" w:rsidP="001974F3">
      <w:pPr>
        <w:pStyle w:val="BodyText"/>
      </w:pPr>
      <w:r w:rsidRPr="002F57CD">
        <w:t xml:space="preserve">The VA proposed the capability to provide a </w:t>
      </w:r>
      <w:r w:rsidRPr="002F57CD">
        <w:rPr>
          <w:i/>
        </w:rPr>
        <w:t>Veteran Benefits Handbook</w:t>
      </w:r>
      <w:r w:rsidRPr="002F57CD">
        <w:rPr>
          <w:i/>
        </w:rPr>
        <w:fldChar w:fldCharType="begin"/>
      </w:r>
      <w:r w:rsidRPr="002F57CD">
        <w:rPr>
          <w:i/>
        </w:rPr>
        <w:instrText xml:space="preserve"> XE "</w:instrText>
      </w:r>
      <w:r w:rsidRPr="002F57CD">
        <w:rPr>
          <w:b/>
          <w:i/>
        </w:rPr>
        <w:instrText>Veteran Benefits Handbook</w:instrText>
      </w:r>
      <w:r w:rsidRPr="002F57CD">
        <w:rPr>
          <w:i/>
        </w:rPr>
        <w:instrText xml:space="preserve">" </w:instrText>
      </w:r>
      <w:r w:rsidRPr="002F57CD">
        <w:rPr>
          <w:i/>
        </w:rPr>
        <w:fldChar w:fldCharType="end"/>
      </w:r>
      <w:r w:rsidRPr="002F57CD">
        <w:t xml:space="preserve"> containing eligibility and benefit information to the Veteran.</w:t>
      </w:r>
    </w:p>
    <w:p w:rsidR="009B529A" w:rsidRPr="002F57CD" w:rsidRDefault="009B529A" w:rsidP="001974F3">
      <w:pPr>
        <w:pStyle w:val="BodyText"/>
        <w:rPr>
          <w:color w:val="000000"/>
        </w:rPr>
      </w:pPr>
      <w:r w:rsidRPr="002F57CD">
        <w:t>After an initial rollout period, the Handbook or Handbook Insert will be provided for new enrollments and whenever there is a change in Enrollment</w:t>
      </w:r>
      <w:r w:rsidR="0014270B" w:rsidRPr="002F57CD">
        <w:t xml:space="preserve"> such as </w:t>
      </w:r>
      <w:r w:rsidR="0014270B" w:rsidRPr="002F57CD">
        <w:rPr>
          <w:i/>
        </w:rPr>
        <w:t>Priority Group</w:t>
      </w:r>
      <w:r w:rsidRPr="002F57CD">
        <w:t>.</w:t>
      </w:r>
    </w:p>
    <w:p w:rsidR="009B529A" w:rsidRPr="002F57CD" w:rsidRDefault="009B529A" w:rsidP="001974F3">
      <w:pPr>
        <w:pStyle w:val="BodyText"/>
        <w:rPr>
          <w:color w:val="000000"/>
        </w:rPr>
      </w:pPr>
      <w:r w:rsidRPr="002F57CD">
        <w:rPr>
          <w:color w:val="000000"/>
        </w:rPr>
        <w:t>The Handbook will be available to Veterans through mail or online via the MyHealth</w:t>
      </w:r>
      <w:r w:rsidRPr="002F57CD">
        <w:rPr>
          <w:b/>
          <w:bCs/>
          <w:i/>
          <w:color w:val="000000"/>
          <w:u w:val="single"/>
        </w:rPr>
        <w:t>e</w:t>
      </w:r>
      <w:r w:rsidRPr="002F57CD">
        <w:rPr>
          <w:color w:val="000000"/>
        </w:rPr>
        <w:t>Vet website</w:t>
      </w:r>
      <w:r w:rsidR="00D96B3C" w:rsidRPr="002F57CD">
        <w:rPr>
          <w:color w:val="000000"/>
        </w:rPr>
        <w:t xml:space="preserve">. </w:t>
      </w:r>
      <w:r w:rsidRPr="002F57CD">
        <w:rPr>
          <w:color w:val="000000"/>
        </w:rPr>
        <w:t>The default delivery preference for the Handbook is by mail</w:t>
      </w:r>
      <w:r w:rsidR="00D96B3C" w:rsidRPr="002F57CD">
        <w:rPr>
          <w:color w:val="000000"/>
        </w:rPr>
        <w:t xml:space="preserve">. </w:t>
      </w:r>
      <w:r w:rsidRPr="002F57CD">
        <w:rPr>
          <w:color w:val="000000"/>
        </w:rPr>
        <w:t>The delivery preference may be changed by HEC staff at the request of the Veteran</w:t>
      </w:r>
      <w:r w:rsidR="00D96B3C" w:rsidRPr="002F57CD">
        <w:rPr>
          <w:color w:val="000000"/>
        </w:rPr>
        <w:t xml:space="preserve">. </w:t>
      </w:r>
      <w:r w:rsidRPr="002F57CD">
        <w:rPr>
          <w:color w:val="000000"/>
        </w:rPr>
        <w:t xml:space="preserve">See the </w:t>
      </w:r>
      <w:r w:rsidRPr="002F57CD">
        <w:rPr>
          <w:color w:val="0000FF"/>
        </w:rPr>
        <w:fldChar w:fldCharType="begin"/>
      </w:r>
      <w:r w:rsidRPr="002F57CD">
        <w:rPr>
          <w:color w:val="0000FF"/>
        </w:rPr>
        <w:instrText xml:space="preserve"> REF _Ref330904621 \h  \* MERGEFORMAT </w:instrText>
      </w:r>
      <w:r w:rsidRPr="002F57CD">
        <w:rPr>
          <w:color w:val="0000FF"/>
        </w:rPr>
      </w:r>
      <w:r w:rsidRPr="002F57CD">
        <w:rPr>
          <w:color w:val="0000FF"/>
        </w:rPr>
        <w:fldChar w:fldCharType="separate"/>
      </w:r>
      <w:r w:rsidR="00735032" w:rsidRPr="00735032">
        <w:rPr>
          <w:color w:val="0000FF"/>
          <w:u w:val="single"/>
        </w:rPr>
        <w:t>Delivery Preference</w:t>
      </w:r>
      <w:r w:rsidRPr="002F57CD">
        <w:rPr>
          <w:color w:val="0000FF"/>
        </w:rPr>
        <w:fldChar w:fldCharType="end"/>
      </w:r>
      <w:r w:rsidRPr="002F57CD">
        <w:rPr>
          <w:color w:val="000000"/>
        </w:rPr>
        <w:t xml:space="preserve"> section for more details.</w:t>
      </w:r>
    </w:p>
    <w:p w:rsidR="009B529A" w:rsidRPr="002F57CD" w:rsidRDefault="009B529A" w:rsidP="001974F3">
      <w:pPr>
        <w:pStyle w:val="BodyText"/>
      </w:pPr>
      <w:r w:rsidRPr="002F57CD">
        <w:t xml:space="preserve">The </w:t>
      </w:r>
      <w:r w:rsidRPr="002F57CD">
        <w:rPr>
          <w:i/>
        </w:rPr>
        <w:t>Handbook Status</w:t>
      </w:r>
      <w:r w:rsidRPr="002F57CD">
        <w:t xml:space="preserve"> communications screen contains status information about Handbook communications that are scheduled to and have been sent to the Veteran</w:t>
      </w:r>
      <w:r w:rsidR="00D96B3C" w:rsidRPr="002F57CD">
        <w:t xml:space="preserve">. </w:t>
      </w:r>
      <w:r w:rsidRPr="002F57CD">
        <w:t xml:space="preserve">The user has the ability to mail a </w:t>
      </w:r>
      <w:r w:rsidRPr="002F57CD">
        <w:rPr>
          <w:i/>
        </w:rPr>
        <w:t>Veteran Benefits Handbook</w:t>
      </w:r>
      <w:r w:rsidRPr="002F57CD">
        <w:t xml:space="preserve"> or to View the current and two historical Handbook communications for a Veteran.</w:t>
      </w:r>
    </w:p>
    <w:p w:rsidR="009B529A" w:rsidRPr="002F57CD" w:rsidRDefault="009B529A" w:rsidP="001974F3">
      <w:pPr>
        <w:pStyle w:val="BodyText"/>
      </w:pPr>
      <w:r w:rsidRPr="002F57CD">
        <w:rPr>
          <w:noProof/>
        </w:rPr>
        <w:drawing>
          <wp:inline distT="0" distB="0" distL="0" distR="0" wp14:anchorId="7B77166B" wp14:editId="22A412EA">
            <wp:extent cx="191135" cy="191135"/>
            <wp:effectExtent l="0" t="0" r="0" b="0"/>
            <wp:docPr id="1612" name="Picture 161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 user must have the appropriate </w:t>
      </w:r>
      <w:r w:rsidRPr="002F57CD">
        <w:rPr>
          <w:i/>
          <w:iCs/>
        </w:rPr>
        <w:t>Capability</w:t>
      </w:r>
      <w:r w:rsidRPr="002F57CD">
        <w:t xml:space="preserve"> added to their security </w:t>
      </w:r>
      <w:r w:rsidRPr="002F57CD">
        <w:rPr>
          <w:i/>
          <w:iCs/>
        </w:rPr>
        <w:t>User Profile</w:t>
      </w:r>
      <w:r w:rsidRPr="002F57CD">
        <w:t xml:space="preserve"> in order to view and/or print the </w:t>
      </w:r>
      <w:r w:rsidRPr="002F57CD">
        <w:rPr>
          <w:i/>
        </w:rPr>
        <w:t>Veteran Benefits Handbook</w:t>
      </w:r>
      <w:r w:rsidRPr="002F57CD">
        <w:t xml:space="preserve"> and the Benefits Profile data</w:t>
      </w:r>
      <w:r w:rsidR="00D96B3C" w:rsidRPr="002F57CD">
        <w:t xml:space="preserve">. </w:t>
      </w:r>
      <w:r w:rsidRPr="002F57CD">
        <w:t xml:space="preserve">See the </w:t>
      </w:r>
      <w:r w:rsidRPr="002F57CD">
        <w:rPr>
          <w:i/>
          <w:iCs/>
        </w:rPr>
        <w:t>Roles</w:t>
      </w:r>
      <w:r w:rsidRPr="002F57CD">
        <w:t xml:space="preserve"> and </w:t>
      </w:r>
      <w:r w:rsidRPr="002F57CD">
        <w:rPr>
          <w:i/>
          <w:iCs/>
        </w:rPr>
        <w:t>Capability Sets</w:t>
      </w:r>
      <w:r w:rsidRPr="002F57CD">
        <w:t xml:space="preserve"> sections under </w:t>
      </w:r>
      <w:r w:rsidRPr="002F57CD">
        <w:rPr>
          <w:b/>
          <w:bCs/>
          <w:i/>
          <w:iCs/>
        </w:rPr>
        <w:t>Admin</w:t>
      </w:r>
      <w:r w:rsidRPr="002F57CD">
        <w:t xml:space="preserve"> for more information.</w:t>
      </w:r>
    </w:p>
    <w:p w:rsidR="009B529A" w:rsidRPr="002F57CD" w:rsidRDefault="009B529A" w:rsidP="001974F3">
      <w:pPr>
        <w:pStyle w:val="BodyText"/>
      </w:pPr>
      <w:r w:rsidRPr="002F57CD">
        <w:t xml:space="preserve">The system allows an authorized user the ability to </w:t>
      </w:r>
      <w:r w:rsidRPr="002F57CD">
        <w:rPr>
          <w:i/>
        </w:rPr>
        <w:t>Mail</w:t>
      </w:r>
      <w:r w:rsidRPr="002F57CD">
        <w:t xml:space="preserve"> a </w:t>
      </w:r>
      <w:r w:rsidRPr="002F57CD">
        <w:rPr>
          <w:i/>
        </w:rPr>
        <w:t>Patient Benefits Handbook</w:t>
      </w:r>
      <w:r w:rsidRPr="002F57CD">
        <w:t xml:space="preserve"> to the Veteran if there isn’t a </w:t>
      </w:r>
      <w:r w:rsidRPr="002F57CD">
        <w:rPr>
          <w:i/>
        </w:rPr>
        <w:t>Patient Benefits Handbook</w:t>
      </w:r>
      <w:r w:rsidRPr="002F57CD">
        <w:t xml:space="preserve"> with a status of Send to CMS.</w:t>
      </w:r>
    </w:p>
    <w:p w:rsidR="009B529A" w:rsidRPr="002F57CD" w:rsidRDefault="009B529A" w:rsidP="009B529A">
      <w:pPr>
        <w:rPr>
          <w:sz w:val="18"/>
          <w:szCs w:val="18"/>
        </w:rPr>
      </w:pPr>
    </w:p>
    <w:p w:rsidR="009B529A" w:rsidRPr="002F57CD" w:rsidRDefault="009B529A" w:rsidP="00D62434">
      <w:pPr>
        <w:pStyle w:val="Style12ptBoldLeft042"/>
      </w:pPr>
      <w:r w:rsidRPr="002F57CD">
        <w:t>Mail Handbook</w:t>
      </w:r>
    </w:p>
    <w:p w:rsidR="009B529A" w:rsidRPr="002F57CD" w:rsidRDefault="009B529A" w:rsidP="00067559">
      <w:pPr>
        <w:pStyle w:val="Fields"/>
      </w:pPr>
      <w:r w:rsidRPr="002F57CD">
        <w:rPr>
          <w:rStyle w:val="Drop-downhotspot"/>
        </w:rPr>
        <w:t>Communication Name</w:t>
      </w:r>
      <w:r w:rsidRPr="002F57CD">
        <w:fldChar w:fldCharType="begin"/>
      </w:r>
      <w:r w:rsidRPr="002F57CD">
        <w:instrText xml:space="preserve"> XE "Veteran Benefits Handbook:Communication Name" </w:instrText>
      </w:r>
      <w:r w:rsidRPr="002F57CD">
        <w:fldChar w:fldCharType="end"/>
      </w:r>
      <w:r w:rsidRPr="002F57CD">
        <w:fldChar w:fldCharType="begin"/>
      </w:r>
      <w:r w:rsidRPr="002F57CD">
        <w:instrText xml:space="preserve"> XE "Handbook Communication Name " </w:instrText>
      </w:r>
      <w:r w:rsidRPr="002F57CD">
        <w:fldChar w:fldCharType="end"/>
      </w:r>
    </w:p>
    <w:p w:rsidR="009B529A" w:rsidRPr="002F57CD" w:rsidRDefault="009B529A" w:rsidP="00FA4B43">
      <w:pPr>
        <w:pStyle w:val="Fielddefinition"/>
      </w:pPr>
      <w:r w:rsidRPr="002F57CD">
        <w:t>Indicates the name of the communication that is available for mailing.</w:t>
      </w:r>
    </w:p>
    <w:p w:rsidR="009B529A" w:rsidRPr="002F57CD" w:rsidRDefault="009B529A" w:rsidP="00067559">
      <w:pPr>
        <w:pStyle w:val="Fields"/>
      </w:pPr>
      <w:r w:rsidRPr="002F57CD">
        <w:rPr>
          <w:rStyle w:val="Drop-downhotspot"/>
        </w:rPr>
        <w:t>Communication Type</w:t>
      </w:r>
      <w:r w:rsidRPr="002F57CD">
        <w:fldChar w:fldCharType="begin"/>
      </w:r>
      <w:r w:rsidRPr="002F57CD">
        <w:instrText xml:space="preserve"> XE "Veteran Benefits Handbook: Communication Type" </w:instrText>
      </w:r>
      <w:r w:rsidRPr="002F57CD">
        <w:fldChar w:fldCharType="end"/>
      </w:r>
      <w:r w:rsidRPr="002F57CD">
        <w:fldChar w:fldCharType="begin"/>
      </w:r>
      <w:r w:rsidRPr="002F57CD">
        <w:instrText xml:space="preserve"> XE "Handbook Communication Type " </w:instrText>
      </w:r>
      <w:r w:rsidRPr="002F57CD">
        <w:fldChar w:fldCharType="end"/>
      </w:r>
    </w:p>
    <w:p w:rsidR="009B529A" w:rsidRPr="002F57CD" w:rsidRDefault="009B529A" w:rsidP="00FA4B43">
      <w:pPr>
        <w:pStyle w:val="Fielddefinition"/>
      </w:pPr>
      <w:r w:rsidRPr="002F57CD">
        <w:t>Indicates the type of the communication that is available for mailing.</w:t>
      </w:r>
    </w:p>
    <w:p w:rsidR="009B529A" w:rsidRPr="002F57CD" w:rsidRDefault="009B529A" w:rsidP="00067559">
      <w:pPr>
        <w:pStyle w:val="Fields"/>
      </w:pPr>
      <w:r w:rsidRPr="002F57CD">
        <w:rPr>
          <w:rStyle w:val="Drop-downhotspot"/>
        </w:rPr>
        <w:t>Select to Mail</w:t>
      </w:r>
      <w:r w:rsidRPr="002F57CD">
        <w:fldChar w:fldCharType="begin"/>
      </w:r>
      <w:r w:rsidRPr="002F57CD">
        <w:instrText xml:space="preserve"> XE "Veteran Benefits Handbook:Select to Mail" </w:instrText>
      </w:r>
      <w:r w:rsidRPr="002F57CD">
        <w:fldChar w:fldCharType="end"/>
      </w:r>
      <w:r w:rsidRPr="002F57CD">
        <w:fldChar w:fldCharType="begin"/>
      </w:r>
      <w:r w:rsidRPr="002F57CD">
        <w:instrText xml:space="preserve"> XE "Handbook Select to Mail " </w:instrText>
      </w:r>
      <w:r w:rsidRPr="002F57CD">
        <w:fldChar w:fldCharType="end"/>
      </w:r>
    </w:p>
    <w:p w:rsidR="009B529A" w:rsidRPr="002F57CD" w:rsidRDefault="009B529A" w:rsidP="00FA4B43">
      <w:pPr>
        <w:pStyle w:val="Fielddefinition"/>
      </w:pPr>
      <w:r w:rsidRPr="002F57CD">
        <w:t xml:space="preserve">Clicking on the </w:t>
      </w:r>
      <w:r w:rsidRPr="002F57CD">
        <w:rPr>
          <w:color w:val="1111FF"/>
          <w:u w:val="single"/>
        </w:rPr>
        <w:t>Mail</w:t>
      </w:r>
      <w:r w:rsidRPr="002F57CD">
        <w:t xml:space="preserve"> hyperlink allows an authorized user to mail a </w:t>
      </w:r>
      <w:r w:rsidRPr="002F57CD">
        <w:rPr>
          <w:i/>
        </w:rPr>
        <w:t>Patient Benefits Handbook</w:t>
      </w:r>
      <w:r w:rsidRPr="002F57CD">
        <w:t xml:space="preserve"> to the Veteran, if there isn’t a </w:t>
      </w:r>
      <w:r w:rsidRPr="002F57CD">
        <w:rPr>
          <w:i/>
        </w:rPr>
        <w:t>Patient Benefits Handbook</w:t>
      </w:r>
      <w:r w:rsidRPr="002F57CD">
        <w:t xml:space="preserve"> with a status of Send to CMS.</w:t>
      </w:r>
    </w:p>
    <w:p w:rsidR="009B529A" w:rsidRPr="002F57CD" w:rsidRDefault="009B529A" w:rsidP="009B529A"/>
    <w:p w:rsidR="009B529A" w:rsidRPr="002F57CD" w:rsidRDefault="009B529A" w:rsidP="00D62434">
      <w:pPr>
        <w:pStyle w:val="Style12ptBoldLeft042"/>
      </w:pPr>
      <w:r w:rsidRPr="002F57CD">
        <w:t>Veterans Health Benefits Handbook Status</w:t>
      </w:r>
      <w:r w:rsidRPr="002F57CD">
        <w:fldChar w:fldCharType="begin"/>
      </w:r>
      <w:r w:rsidRPr="002F57CD">
        <w:instrText xml:space="preserve"> XE "Veteran Benefits Handbook:Status" </w:instrText>
      </w:r>
      <w:r w:rsidRPr="002F57CD">
        <w:fldChar w:fldCharType="end"/>
      </w:r>
    </w:p>
    <w:p w:rsidR="009B529A" w:rsidRPr="002F57CD" w:rsidRDefault="009B529A" w:rsidP="00067559">
      <w:pPr>
        <w:pStyle w:val="Fields"/>
      </w:pPr>
      <w:r w:rsidRPr="002F57CD">
        <w:rPr>
          <w:rStyle w:val="Drop-downhotspot"/>
        </w:rPr>
        <w:t>Status Date</w:t>
      </w:r>
      <w:r w:rsidRPr="002F57CD">
        <w:fldChar w:fldCharType="begin"/>
      </w:r>
      <w:r w:rsidRPr="002F57CD">
        <w:instrText xml:space="preserve"> XE "Veteran Benefits Handbook:Status Date" </w:instrText>
      </w:r>
      <w:r w:rsidRPr="002F57CD">
        <w:fldChar w:fldCharType="end"/>
      </w:r>
      <w:r w:rsidRPr="002F57CD">
        <w:fldChar w:fldCharType="begin"/>
      </w:r>
      <w:r w:rsidRPr="002F57CD">
        <w:instrText xml:space="preserve"> XE "Handbook Status:Date" </w:instrText>
      </w:r>
      <w:r w:rsidRPr="002F57CD">
        <w:fldChar w:fldCharType="end"/>
      </w:r>
    </w:p>
    <w:p w:rsidR="009B529A" w:rsidRPr="002F57CD" w:rsidRDefault="009B529A" w:rsidP="00FA4B43">
      <w:pPr>
        <w:pStyle w:val="Fielddefinition"/>
      </w:pPr>
      <w:r w:rsidRPr="002F57CD">
        <w:t xml:space="preserve">Indicates the date on which the </w:t>
      </w:r>
      <w:r w:rsidRPr="002F57CD">
        <w:rPr>
          <w:i/>
        </w:rPr>
        <w:t>Veteran Benefits Handbook</w:t>
      </w:r>
      <w:r w:rsidRPr="002F57CD">
        <w:t xml:space="preserve"> or </w:t>
      </w:r>
      <w:r w:rsidRPr="002F57CD">
        <w:rPr>
          <w:i/>
        </w:rPr>
        <w:t>Insert</w:t>
      </w:r>
      <w:r w:rsidRPr="002F57CD">
        <w:t xml:space="preserve"> status changed.</w:t>
      </w:r>
    </w:p>
    <w:p w:rsidR="009B529A" w:rsidRPr="002F57CD" w:rsidRDefault="009B529A" w:rsidP="00067559">
      <w:pPr>
        <w:pStyle w:val="Fields"/>
      </w:pPr>
      <w:r w:rsidRPr="002F57CD">
        <w:rPr>
          <w:rStyle w:val="Drop-downhotspot"/>
        </w:rPr>
        <w:t>ID</w:t>
      </w:r>
      <w:r w:rsidRPr="002F57CD">
        <w:fldChar w:fldCharType="begin"/>
      </w:r>
      <w:r w:rsidRPr="002F57CD">
        <w:instrText xml:space="preserve"> XE "Veteran Benefits Handbook:ID" </w:instrText>
      </w:r>
      <w:r w:rsidRPr="002F57CD">
        <w:fldChar w:fldCharType="end"/>
      </w:r>
      <w:r w:rsidRPr="002F57CD">
        <w:fldChar w:fldCharType="begin"/>
      </w:r>
      <w:r w:rsidRPr="002F57CD">
        <w:instrText xml:space="preserve"> XE "Handbook Status:ID" </w:instrText>
      </w:r>
      <w:r w:rsidRPr="002F57CD">
        <w:fldChar w:fldCharType="end"/>
      </w:r>
    </w:p>
    <w:p w:rsidR="009B529A" w:rsidRPr="002F57CD" w:rsidRDefault="009B529A" w:rsidP="00FA4B43">
      <w:pPr>
        <w:pStyle w:val="Fielddefinition"/>
      </w:pPr>
      <w:r w:rsidRPr="002F57CD">
        <w:t xml:space="preserve">Indicates the ID number assigned to the </w:t>
      </w:r>
      <w:r w:rsidRPr="002F57CD">
        <w:rPr>
          <w:i/>
        </w:rPr>
        <w:t xml:space="preserve">Veteran Benefits Handbook </w:t>
      </w:r>
      <w:r w:rsidRPr="002F57CD">
        <w:t>or</w:t>
      </w:r>
      <w:r w:rsidRPr="002F57CD">
        <w:rPr>
          <w:i/>
        </w:rPr>
        <w:t xml:space="preserve"> Insert</w:t>
      </w:r>
      <w:r w:rsidRPr="002F57CD">
        <w:t xml:space="preserve"> status change.</w:t>
      </w:r>
    </w:p>
    <w:p w:rsidR="009B529A" w:rsidRPr="002F57CD" w:rsidRDefault="009B529A" w:rsidP="00067559">
      <w:pPr>
        <w:pStyle w:val="Fields"/>
      </w:pPr>
      <w:r w:rsidRPr="002F57CD">
        <w:rPr>
          <w:rStyle w:val="Drop-downhotspot"/>
        </w:rPr>
        <w:t>Version</w:t>
      </w:r>
      <w:r w:rsidRPr="002F57CD">
        <w:fldChar w:fldCharType="begin"/>
      </w:r>
      <w:r w:rsidRPr="002F57CD">
        <w:instrText xml:space="preserve"> XE "Veteran Benefits Handbook:Version" </w:instrText>
      </w:r>
      <w:r w:rsidRPr="002F57CD">
        <w:fldChar w:fldCharType="end"/>
      </w:r>
      <w:r w:rsidRPr="002F57CD">
        <w:fldChar w:fldCharType="begin"/>
      </w:r>
      <w:r w:rsidRPr="002F57CD">
        <w:instrText xml:space="preserve"> XE "Handbook Status:Version" </w:instrText>
      </w:r>
      <w:r w:rsidRPr="002F57CD">
        <w:fldChar w:fldCharType="end"/>
      </w:r>
    </w:p>
    <w:p w:rsidR="009B529A" w:rsidRPr="002F57CD" w:rsidRDefault="009B529A" w:rsidP="00FA4B43">
      <w:pPr>
        <w:pStyle w:val="Fielddefinition"/>
      </w:pPr>
      <w:r w:rsidRPr="002F57CD">
        <w:t>Indicates the version of the communication.</w:t>
      </w:r>
    </w:p>
    <w:p w:rsidR="003E1C3F" w:rsidRPr="002F57CD" w:rsidRDefault="003E1C3F" w:rsidP="00067559">
      <w:pPr>
        <w:pStyle w:val="Fields"/>
        <w:rPr>
          <w:rStyle w:val="Drop-downhotspot"/>
        </w:rPr>
      </w:pPr>
    </w:p>
    <w:p w:rsidR="009B529A" w:rsidRPr="002F57CD" w:rsidRDefault="009B529A" w:rsidP="00067559">
      <w:pPr>
        <w:pStyle w:val="Fields"/>
      </w:pPr>
      <w:r w:rsidRPr="002F57CD">
        <w:rPr>
          <w:rStyle w:val="Drop-downhotspot"/>
        </w:rPr>
        <w:t>Status</w:t>
      </w:r>
    </w:p>
    <w:p w:rsidR="009B529A" w:rsidRPr="002F57CD" w:rsidRDefault="009B529A" w:rsidP="00FA4B43">
      <w:pPr>
        <w:pStyle w:val="Fielddefinition"/>
        <w:rPr>
          <w:lang w:eastAsia="zh-CN"/>
        </w:rPr>
      </w:pPr>
      <w:r w:rsidRPr="002F57CD">
        <w:rPr>
          <w:lang w:eastAsia="zh-CN"/>
        </w:rPr>
        <w:t>Indicates the current Veteran Benefits Handbook or Insert status</w:t>
      </w:r>
      <w:r w:rsidR="00D96B3C" w:rsidRPr="002F57CD">
        <w:rPr>
          <w:lang w:eastAsia="zh-CN"/>
        </w:rPr>
        <w:t xml:space="preserve">. </w:t>
      </w:r>
      <w:r w:rsidRPr="002F57CD">
        <w:rPr>
          <w:lang w:eastAsia="zh-CN"/>
        </w:rPr>
        <w:t xml:space="preserve">Statuses </w:t>
      </w:r>
      <w:r w:rsidRPr="002F57CD">
        <w:fldChar w:fldCharType="begin"/>
      </w:r>
      <w:r w:rsidRPr="002F57CD">
        <w:instrText xml:space="preserve"> XE "Handbook Status:Status" </w:instrText>
      </w:r>
      <w:r w:rsidRPr="002F57CD">
        <w:fldChar w:fldCharType="end"/>
      </w:r>
      <w:r w:rsidRPr="002F57CD">
        <w:rPr>
          <w:lang w:eastAsia="zh-CN"/>
        </w:rPr>
        <w:t>include:</w:t>
      </w:r>
    </w:p>
    <w:p w:rsidR="009B529A" w:rsidRPr="002F57CD" w:rsidRDefault="009B529A" w:rsidP="00C540C9">
      <w:pPr>
        <w:pStyle w:val="BodyTextBullet2"/>
        <w:rPr>
          <w:szCs w:val="20"/>
          <w:lang w:eastAsia="zh-CN"/>
        </w:rPr>
      </w:pPr>
      <w:r w:rsidRPr="002F57CD">
        <w:t>Send</w:t>
      </w:r>
      <w:r w:rsidRPr="002F57CD">
        <w:rPr>
          <w:szCs w:val="20"/>
          <w:lang w:eastAsia="zh-CN"/>
        </w:rPr>
        <w:t xml:space="preserve"> to </w:t>
      </w:r>
      <w:r w:rsidRPr="002F57CD">
        <w:rPr>
          <w:lang w:eastAsia="zh-CN"/>
        </w:rPr>
        <w:t>CMS (Content Management System)</w:t>
      </w:r>
    </w:p>
    <w:p w:rsidR="009B529A" w:rsidRPr="002F57CD" w:rsidRDefault="009B529A" w:rsidP="00C540C9">
      <w:pPr>
        <w:pStyle w:val="BodyText5"/>
        <w:rPr>
          <w:lang w:eastAsia="zh-CN"/>
        </w:rPr>
      </w:pPr>
      <w:r w:rsidRPr="002F57CD">
        <w:rPr>
          <w:lang w:eastAsia="zh-CN"/>
        </w:rPr>
        <w:t>The ES has packaged the Veterans Benefits Parameters and it is ready to be sent to the CMS for processing</w:t>
      </w:r>
      <w:r w:rsidR="00D96B3C" w:rsidRPr="002F57CD">
        <w:rPr>
          <w:lang w:eastAsia="zh-CN"/>
        </w:rPr>
        <w:t xml:space="preserve">. </w:t>
      </w:r>
      <w:r w:rsidRPr="002F57CD">
        <w:rPr>
          <w:lang w:eastAsia="zh-CN"/>
        </w:rPr>
        <w:t>This status may be changed to Cancelled by HEC.</w:t>
      </w:r>
    </w:p>
    <w:p w:rsidR="009B529A" w:rsidRPr="002F57CD" w:rsidRDefault="009B529A" w:rsidP="00C540C9">
      <w:pPr>
        <w:pStyle w:val="BodyTextBullet2"/>
        <w:rPr>
          <w:rFonts w:cs="Arial"/>
          <w:lang w:eastAsia="zh-CN"/>
        </w:rPr>
      </w:pPr>
      <w:r w:rsidRPr="002F57CD">
        <w:t>Reject at HEC</w:t>
      </w:r>
    </w:p>
    <w:p w:rsidR="009B529A" w:rsidRPr="002F57CD" w:rsidRDefault="009B529A" w:rsidP="00C540C9">
      <w:pPr>
        <w:pStyle w:val="BodyText5"/>
        <w:rPr>
          <w:lang w:eastAsia="zh-CN"/>
        </w:rPr>
      </w:pPr>
      <w:r w:rsidRPr="002F57CD">
        <w:drawing>
          <wp:inline distT="0" distB="0" distL="0" distR="0" wp14:anchorId="0B766138" wp14:editId="577C5C63">
            <wp:extent cx="191135" cy="191135"/>
            <wp:effectExtent l="0" t="0" r="0" b="0"/>
            <wp:docPr id="1613" name="Picture 161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lang w:eastAsia="zh-CN"/>
        </w:rPr>
        <w:t>Note:</w:t>
      </w:r>
      <w:r w:rsidRPr="002F57CD">
        <w:rPr>
          <w:lang w:eastAsia="zh-CN"/>
        </w:rPr>
        <w:t xml:space="preserve"> The system will not send the Veterans Benefits Parameters file to the CMS under the following conditions:</w:t>
      </w:r>
    </w:p>
    <w:p w:rsidR="009B529A" w:rsidRPr="002F57CD" w:rsidRDefault="009B529A" w:rsidP="00C540C9">
      <w:pPr>
        <w:pStyle w:val="BodyTextBullet1Indented"/>
        <w:rPr>
          <w:lang w:eastAsia="zh-CN"/>
        </w:rPr>
      </w:pPr>
      <w:r w:rsidRPr="002F57CD">
        <w:rPr>
          <w:lang w:eastAsia="zh-CN"/>
        </w:rPr>
        <w:t>A duplicate record exists.</w:t>
      </w:r>
    </w:p>
    <w:p w:rsidR="009B529A" w:rsidRPr="002F57CD" w:rsidRDefault="009B529A" w:rsidP="00C540C9">
      <w:pPr>
        <w:pStyle w:val="BodyTextBullet1Indented"/>
        <w:rPr>
          <w:lang w:eastAsia="zh-CN"/>
        </w:rPr>
      </w:pPr>
      <w:r w:rsidRPr="002F57CD">
        <w:rPr>
          <w:lang w:eastAsia="zh-CN"/>
        </w:rPr>
        <w:t>Required field or fields are missing.</w:t>
      </w:r>
    </w:p>
    <w:p w:rsidR="009B529A" w:rsidRPr="002F57CD" w:rsidRDefault="009B529A" w:rsidP="00C540C9">
      <w:pPr>
        <w:pStyle w:val="BodyTextBullet1Indented"/>
        <w:rPr>
          <w:lang w:eastAsia="zh-CN"/>
        </w:rPr>
      </w:pPr>
      <w:r w:rsidRPr="002F57CD">
        <w:rPr>
          <w:lang w:eastAsia="zh-CN"/>
        </w:rPr>
        <w:t>The Date of Death field is populated.</w:t>
      </w:r>
    </w:p>
    <w:p w:rsidR="009B529A" w:rsidRPr="002F57CD" w:rsidRDefault="009B529A" w:rsidP="00C540C9">
      <w:pPr>
        <w:pStyle w:val="BodyTextBullet2"/>
        <w:rPr>
          <w:lang w:eastAsia="zh-CN"/>
        </w:rPr>
      </w:pPr>
      <w:r w:rsidRPr="002F57CD">
        <w:rPr>
          <w:lang w:eastAsia="zh-CN"/>
        </w:rPr>
        <w:t> </w:t>
      </w:r>
      <w:r w:rsidRPr="002F57CD">
        <w:rPr>
          <w:szCs w:val="18"/>
        </w:rPr>
        <w:t>Cancelled</w:t>
      </w:r>
      <w:r w:rsidRPr="002F57CD">
        <w:rPr>
          <w:lang w:eastAsia="zh-CN"/>
        </w:rPr>
        <w:t xml:space="preserve"> by HEC</w:t>
      </w:r>
    </w:p>
    <w:p w:rsidR="009B529A" w:rsidRPr="002F57CD" w:rsidRDefault="009B529A" w:rsidP="00C540C9">
      <w:pPr>
        <w:pStyle w:val="BodyText5"/>
        <w:rPr>
          <w:lang w:eastAsia="zh-CN"/>
        </w:rPr>
      </w:pPr>
      <w:r w:rsidRPr="002F57CD">
        <w:drawing>
          <wp:inline distT="0" distB="0" distL="0" distR="0" wp14:anchorId="58F120E6" wp14:editId="3587F6B7">
            <wp:extent cx="191135" cy="191135"/>
            <wp:effectExtent l="0" t="0" r="0" b="0"/>
            <wp:docPr id="1614" name="Picture 161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lang w:eastAsia="zh-CN"/>
        </w:rPr>
        <w:t>Note:</w:t>
      </w:r>
      <w:r w:rsidRPr="002F57CD">
        <w:rPr>
          <w:lang w:eastAsia="zh-CN"/>
        </w:rPr>
        <w:t xml:space="preserve"> The HEC will have the capability to manually update the </w:t>
      </w:r>
      <w:r w:rsidRPr="002F57CD">
        <w:rPr>
          <w:i/>
          <w:lang w:eastAsia="zh-CN"/>
        </w:rPr>
        <w:t>Status</w:t>
      </w:r>
      <w:r w:rsidRPr="002F57CD">
        <w:rPr>
          <w:lang w:eastAsia="zh-CN"/>
        </w:rPr>
        <w:t xml:space="preserve"> to Cancelled by HEC only if the Veteran Benefits Communication </w:t>
      </w:r>
      <w:r w:rsidRPr="002F57CD">
        <w:rPr>
          <w:szCs w:val="18"/>
          <w:lang w:eastAsia="zh-CN"/>
        </w:rPr>
        <w:t xml:space="preserve">(a.k.a. </w:t>
      </w:r>
      <w:r w:rsidRPr="002F57CD">
        <w:rPr>
          <w:i/>
          <w:szCs w:val="18"/>
          <w:lang w:eastAsia="zh-CN"/>
        </w:rPr>
        <w:t>Veteran Benefits Handbook</w:t>
      </w:r>
      <w:r w:rsidRPr="002F57CD">
        <w:rPr>
          <w:szCs w:val="18"/>
          <w:lang w:eastAsia="zh-CN"/>
        </w:rPr>
        <w:t xml:space="preserve"> or </w:t>
      </w:r>
      <w:r w:rsidRPr="002F57CD">
        <w:rPr>
          <w:i/>
          <w:szCs w:val="18"/>
          <w:lang w:eastAsia="zh-CN"/>
        </w:rPr>
        <w:t>Insert</w:t>
      </w:r>
      <w:r w:rsidRPr="002F57CD">
        <w:rPr>
          <w:szCs w:val="18"/>
          <w:lang w:eastAsia="zh-CN"/>
        </w:rPr>
        <w:t xml:space="preserve">) </w:t>
      </w:r>
      <w:r w:rsidRPr="002F57CD">
        <w:rPr>
          <w:lang w:eastAsia="zh-CN"/>
        </w:rPr>
        <w:t>being cancelled has a Status of Send to CMS.</w:t>
      </w:r>
    </w:p>
    <w:p w:rsidR="009B529A" w:rsidRPr="002F57CD" w:rsidRDefault="009B529A" w:rsidP="00C540C9">
      <w:pPr>
        <w:pStyle w:val="BodyTextBullet2"/>
      </w:pPr>
      <w:r w:rsidRPr="002F57CD">
        <w:t>Sent to CMS</w:t>
      </w:r>
    </w:p>
    <w:p w:rsidR="009B529A" w:rsidRPr="002F57CD" w:rsidRDefault="009B529A" w:rsidP="00C540C9">
      <w:pPr>
        <w:pStyle w:val="BodyText5"/>
        <w:rPr>
          <w:lang w:eastAsia="zh-CN"/>
        </w:rPr>
      </w:pPr>
      <w:r w:rsidRPr="002F57CD">
        <w:rPr>
          <w:lang w:eastAsia="zh-CN"/>
        </w:rPr>
        <w:t>ES has sent the Veterans Benefits Parameters to the CMS for processing.</w:t>
      </w:r>
    </w:p>
    <w:p w:rsidR="009B529A" w:rsidRPr="002F57CD" w:rsidRDefault="009B529A" w:rsidP="00C540C9">
      <w:pPr>
        <w:pStyle w:val="BodyTextBullet2"/>
      </w:pPr>
      <w:r w:rsidRPr="002F57CD">
        <w:t>Return by Post Office</w:t>
      </w:r>
    </w:p>
    <w:p w:rsidR="009B529A" w:rsidRPr="002F57CD" w:rsidRDefault="009B529A" w:rsidP="00C540C9">
      <w:pPr>
        <w:pStyle w:val="BodyTextBullet2"/>
        <w:rPr>
          <w:rFonts w:cs="Arial"/>
          <w:lang w:eastAsia="zh-CN"/>
        </w:rPr>
      </w:pPr>
      <w:r w:rsidRPr="002F57CD">
        <w:t>Error by CMS</w:t>
      </w:r>
    </w:p>
    <w:p w:rsidR="009B529A" w:rsidRPr="002F57CD" w:rsidRDefault="009B529A" w:rsidP="00C540C9">
      <w:pPr>
        <w:pStyle w:val="BodyText5"/>
        <w:rPr>
          <w:lang w:eastAsia="zh-CN"/>
        </w:rPr>
      </w:pPr>
      <w:r w:rsidRPr="002F57CD">
        <w:rPr>
          <w:lang w:eastAsia="zh-CN"/>
        </w:rPr>
        <w:t>The CMS has found a problem with the information (e.g. malformed data, or missing required data) provided from ESR, and the CMS could not create a Veterans Benefits Communications</w:t>
      </w:r>
      <w:r w:rsidR="00873AF4" w:rsidRPr="002F57CD">
        <w:rPr>
          <w:lang w:eastAsia="zh-CN"/>
        </w:rPr>
        <w:t xml:space="preserve">. </w:t>
      </w:r>
      <w:r w:rsidRPr="002F57CD">
        <w:rPr>
          <w:lang w:eastAsia="zh-CN"/>
        </w:rPr>
        <w:t>The CMS will provide a Reject Reason</w:t>
      </w:r>
      <w:r w:rsidR="00D96B3C" w:rsidRPr="002F57CD">
        <w:rPr>
          <w:lang w:eastAsia="zh-CN"/>
        </w:rPr>
        <w:t xml:space="preserve">. </w:t>
      </w:r>
      <w:r w:rsidRPr="002F57CD">
        <w:rPr>
          <w:lang w:eastAsia="zh-CN"/>
        </w:rPr>
        <w:t>However, the CMS will NOT create the digital copies of the Veterans Benefits Communications.</w:t>
      </w:r>
    </w:p>
    <w:p w:rsidR="009B529A" w:rsidRPr="002F57CD" w:rsidRDefault="009B529A" w:rsidP="00C540C9">
      <w:pPr>
        <w:pStyle w:val="BodyTextBullet2"/>
      </w:pPr>
      <w:r w:rsidRPr="002F57CD">
        <w:t>Rejected Address by CMS</w:t>
      </w:r>
    </w:p>
    <w:p w:rsidR="009B529A" w:rsidRPr="002F57CD" w:rsidRDefault="009B529A" w:rsidP="00C540C9">
      <w:pPr>
        <w:pStyle w:val="BodyText5"/>
        <w:rPr>
          <w:lang w:eastAsia="zh-CN"/>
        </w:rPr>
      </w:pPr>
      <w:r w:rsidRPr="002F57CD">
        <w:rPr>
          <w:lang w:eastAsia="zh-CN"/>
        </w:rPr>
        <w:t>The Veterans Bad Address Reason is populated or the address failed address validation</w:t>
      </w:r>
      <w:r w:rsidR="00D96B3C" w:rsidRPr="002F57CD">
        <w:rPr>
          <w:lang w:eastAsia="zh-CN"/>
        </w:rPr>
        <w:t xml:space="preserve">. </w:t>
      </w:r>
      <w:r w:rsidRPr="002F57CD">
        <w:rPr>
          <w:lang w:eastAsia="zh-CN"/>
        </w:rPr>
        <w:t>However, the CMS still creates the digital copies of the Veterans Benefits Communications.</w:t>
      </w:r>
    </w:p>
    <w:p w:rsidR="009B529A" w:rsidRPr="002F57CD" w:rsidRDefault="009B529A" w:rsidP="00C540C9">
      <w:pPr>
        <w:pStyle w:val="BodyTextBullet2"/>
      </w:pPr>
      <w:r w:rsidRPr="002F57CD">
        <w:t>Mailed by CMS</w:t>
      </w:r>
    </w:p>
    <w:p w:rsidR="009B529A" w:rsidRPr="002F57CD" w:rsidRDefault="009B529A" w:rsidP="00C540C9">
      <w:pPr>
        <w:pStyle w:val="BodyText5"/>
      </w:pPr>
      <w:r w:rsidRPr="002F57CD">
        <w:t xml:space="preserve">The CMS has mailed the </w:t>
      </w:r>
      <w:r w:rsidRPr="002F57CD">
        <w:rPr>
          <w:lang w:eastAsia="zh-CN"/>
        </w:rPr>
        <w:t>Veterans Benefits Communication to the Veteran.</w:t>
      </w:r>
    </w:p>
    <w:p w:rsidR="009B529A" w:rsidRPr="002F57CD" w:rsidRDefault="009B529A" w:rsidP="00C540C9">
      <w:pPr>
        <w:pStyle w:val="BodyText5"/>
        <w:rPr>
          <w:lang w:eastAsia="zh-CN"/>
        </w:rPr>
      </w:pPr>
      <w:r w:rsidRPr="002F57CD">
        <w:rPr>
          <w:lang w:eastAsia="zh-CN"/>
        </w:rPr>
        <w:t>The Publisher has successfully printed and mailed the Veterans Benefits Communications to the Veteran.</w:t>
      </w:r>
    </w:p>
    <w:p w:rsidR="009B529A" w:rsidRPr="002F57CD" w:rsidRDefault="009B529A" w:rsidP="00067559">
      <w:pPr>
        <w:pStyle w:val="Fields"/>
      </w:pPr>
      <w:r w:rsidRPr="002F57CD">
        <w:t>Communication</w:t>
      </w:r>
      <w:r w:rsidRPr="002F57CD">
        <w:rPr>
          <w:rStyle w:val="Drop-downhotspot"/>
        </w:rPr>
        <w:t xml:space="preserve"> Name</w:t>
      </w:r>
      <w:r w:rsidRPr="002F57CD">
        <w:fldChar w:fldCharType="begin"/>
      </w:r>
      <w:r w:rsidRPr="002F57CD">
        <w:instrText xml:space="preserve"> XE "Veteran Benefits Handbook:Communication Name" </w:instrText>
      </w:r>
      <w:r w:rsidRPr="002F57CD">
        <w:fldChar w:fldCharType="end"/>
      </w:r>
      <w:r w:rsidRPr="002F57CD">
        <w:fldChar w:fldCharType="begin"/>
      </w:r>
      <w:r w:rsidRPr="002F57CD">
        <w:instrText xml:space="preserve"> XE "Handbook Status:Communication Name " </w:instrText>
      </w:r>
      <w:r w:rsidRPr="002F57CD">
        <w:fldChar w:fldCharType="end"/>
      </w:r>
    </w:p>
    <w:p w:rsidR="009B529A" w:rsidRPr="002F57CD" w:rsidRDefault="009B529A" w:rsidP="00FA4B43">
      <w:pPr>
        <w:pStyle w:val="Fielddefinition"/>
      </w:pPr>
      <w:r w:rsidRPr="002F57CD">
        <w:t>Indicates the name of the communication</w:t>
      </w:r>
      <w:r w:rsidR="00D96B3C" w:rsidRPr="002F57CD">
        <w:t xml:space="preserve">. </w:t>
      </w:r>
      <w:r w:rsidRPr="002F57CD">
        <w:t xml:space="preserve">Examples could include, </w:t>
      </w:r>
      <w:r w:rsidRPr="002F57CD">
        <w:rPr>
          <w:i/>
        </w:rPr>
        <w:t>Veteran Benefits Handbook</w:t>
      </w:r>
      <w:r w:rsidRPr="002F57CD">
        <w:t xml:space="preserve">, </w:t>
      </w:r>
      <w:r w:rsidRPr="002F57CD">
        <w:rPr>
          <w:i/>
        </w:rPr>
        <w:t>Preferred Facility Insert</w:t>
      </w:r>
      <w:r w:rsidRPr="002F57CD">
        <w:t>, etc.</w:t>
      </w:r>
    </w:p>
    <w:p w:rsidR="009B529A" w:rsidRPr="002F57CD" w:rsidRDefault="009B529A" w:rsidP="00FA4B43">
      <w:pPr>
        <w:pStyle w:val="Fielddefinition"/>
      </w:pPr>
      <w:r w:rsidRPr="002F57CD">
        <w:t xml:space="preserve">Clicking the link takes the user to a </w:t>
      </w:r>
      <w:r w:rsidRPr="002F57CD">
        <w:rPr>
          <w:i/>
          <w:u w:val="single"/>
        </w:rPr>
        <w:t>Handbook Communications Detail</w:t>
      </w:r>
      <w:r w:rsidRPr="002F57CD">
        <w:t xml:space="preserve"> screen where the status can be viewed in more detail</w:t>
      </w:r>
      <w:r w:rsidR="00D96B3C" w:rsidRPr="002F57CD">
        <w:t xml:space="preserve">. </w:t>
      </w:r>
      <w:r w:rsidRPr="002F57CD">
        <w:t>From this screen, the mailing can be cancelled, if not already sent</w:t>
      </w:r>
      <w:r w:rsidR="00D96B3C" w:rsidRPr="002F57CD">
        <w:t xml:space="preserve">. </w:t>
      </w:r>
      <w:r w:rsidRPr="002F57CD">
        <w:t>Comments may also be added, which includes a history of previous comments.</w:t>
      </w:r>
    </w:p>
    <w:p w:rsidR="003E1C3F" w:rsidRPr="002F57CD" w:rsidRDefault="003E1C3F" w:rsidP="00067559">
      <w:pPr>
        <w:pStyle w:val="Fields"/>
      </w:pPr>
    </w:p>
    <w:p w:rsidR="009B529A" w:rsidRPr="002F57CD" w:rsidRDefault="009B529A" w:rsidP="00067559">
      <w:pPr>
        <w:pStyle w:val="Fields"/>
      </w:pPr>
      <w:r w:rsidRPr="002F57CD">
        <w:t>Veterans Handbook</w:t>
      </w:r>
    </w:p>
    <w:p w:rsidR="009B529A" w:rsidRPr="002F57CD" w:rsidRDefault="009B529A" w:rsidP="00FA4B43">
      <w:pPr>
        <w:pStyle w:val="Fielddefinition"/>
        <w:rPr>
          <w:lang w:eastAsia="zh-CN"/>
        </w:rPr>
      </w:pPr>
      <w:r w:rsidRPr="002F57CD">
        <w:rPr>
          <w:i/>
          <w:szCs w:val="20"/>
        </w:rPr>
        <w:fldChar w:fldCharType="begin"/>
      </w:r>
      <w:r w:rsidRPr="002F57CD">
        <w:rPr>
          <w:i/>
        </w:rPr>
        <w:instrText xml:space="preserve"> XE "</w:instrText>
      </w:r>
      <w:r w:rsidRPr="002F57CD">
        <w:rPr>
          <w:i/>
          <w:szCs w:val="20"/>
        </w:rPr>
        <w:instrText>Handbook Status:Veterans Handbook</w:instrText>
      </w:r>
      <w:r w:rsidRPr="002F57CD">
        <w:rPr>
          <w:i/>
        </w:rPr>
        <w:instrText xml:space="preserve">" </w:instrText>
      </w:r>
      <w:r w:rsidRPr="002F57CD">
        <w:rPr>
          <w:i/>
          <w:szCs w:val="20"/>
        </w:rPr>
        <w:fldChar w:fldCharType="end"/>
      </w:r>
      <w:r w:rsidRPr="002F57CD">
        <w:rPr>
          <w:lang w:eastAsia="zh-CN"/>
        </w:rPr>
        <w:t xml:space="preserve">Clicking on the </w:t>
      </w:r>
      <w:r w:rsidRPr="002F57CD">
        <w:rPr>
          <w:color w:val="0000FF"/>
          <w:u w:val="single"/>
          <w:lang w:eastAsia="zh-CN"/>
        </w:rPr>
        <w:t>View</w:t>
      </w:r>
      <w:r w:rsidRPr="002F57CD">
        <w:rPr>
          <w:lang w:eastAsia="zh-CN"/>
        </w:rPr>
        <w:t xml:space="preserve"> link enables the user to view a .pdf version of the </w:t>
      </w:r>
      <w:r w:rsidRPr="002F57CD">
        <w:rPr>
          <w:i/>
          <w:lang w:eastAsia="zh-CN"/>
        </w:rPr>
        <w:t>Veteran Benefits Handbook</w:t>
      </w:r>
      <w:r w:rsidR="00D96B3C" w:rsidRPr="002F57CD">
        <w:rPr>
          <w:lang w:eastAsia="zh-CN"/>
        </w:rPr>
        <w:t xml:space="preserve">. </w:t>
      </w:r>
      <w:r w:rsidRPr="002F57CD">
        <w:rPr>
          <w:lang w:eastAsia="zh-CN"/>
        </w:rPr>
        <w:t>The browser must have the Adobe Reader</w:t>
      </w:r>
      <w:r w:rsidRPr="002F57CD">
        <w:rPr>
          <w:vertAlign w:val="superscript"/>
          <w:lang w:eastAsia="zh-CN"/>
        </w:rPr>
        <w:t>®</w:t>
      </w:r>
      <w:r w:rsidRPr="002F57CD">
        <w:rPr>
          <w:lang w:eastAsia="zh-CN"/>
        </w:rPr>
        <w:t xml:space="preserve"> add-on installed to view the .pdf file.</w:t>
      </w:r>
    </w:p>
    <w:p w:rsidR="009B529A" w:rsidRPr="002F57CD" w:rsidRDefault="009B529A" w:rsidP="00FA4B43">
      <w:pPr>
        <w:pStyle w:val="Fielddefinition"/>
        <w:rPr>
          <w:lang w:eastAsia="zh-CN"/>
        </w:rPr>
      </w:pPr>
      <w:r w:rsidRPr="002F57CD">
        <w:rPr>
          <w:lang w:eastAsia="zh-CN"/>
        </w:rPr>
        <w:t>The user may also Save or Print the .pdf file through their normal browser File settings.</w:t>
      </w:r>
    </w:p>
    <w:p w:rsidR="009B529A" w:rsidRPr="002F57CD" w:rsidRDefault="009B529A" w:rsidP="00C540C9">
      <w:pPr>
        <w:pStyle w:val="Fielddefinition"/>
        <w:rPr>
          <w:lang w:eastAsia="zh-CN"/>
        </w:rPr>
      </w:pPr>
      <w:r w:rsidRPr="002F57CD">
        <w:rPr>
          <w:noProof/>
        </w:rPr>
        <w:drawing>
          <wp:inline distT="0" distB="0" distL="0" distR="0" wp14:anchorId="3C10982F" wp14:editId="63AB0469">
            <wp:extent cx="191135" cy="191135"/>
            <wp:effectExtent l="0" t="0" r="0" b="0"/>
            <wp:docPr id="1615" name="Picture 161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lang w:eastAsia="zh-CN"/>
        </w:rPr>
        <w:t>Notes: The system retains only the most current and two previous versions of the Veterans Handbook, Veterans Profile, and Raw Data</w:t>
      </w:r>
      <w:r w:rsidR="00D96B3C" w:rsidRPr="002F57CD">
        <w:rPr>
          <w:lang w:eastAsia="zh-CN"/>
        </w:rPr>
        <w:t xml:space="preserve">. </w:t>
      </w:r>
      <w:r w:rsidRPr="002F57CD">
        <w:rPr>
          <w:lang w:eastAsia="zh-CN"/>
        </w:rPr>
        <w:t>The Veterans Handbook, Veterans Profile, and Raw Data documents are only available for statuses of Mailed by CMS, Return by Post Office, and Rejected Address by CMS.</w:t>
      </w:r>
    </w:p>
    <w:p w:rsidR="009B529A" w:rsidRPr="002F57CD" w:rsidRDefault="009B529A" w:rsidP="00FA4B43">
      <w:pPr>
        <w:pStyle w:val="Fielddefinition"/>
        <w:rPr>
          <w:lang w:eastAsia="zh-CN"/>
        </w:rPr>
      </w:pPr>
      <w:r w:rsidRPr="002F57CD">
        <w:rPr>
          <w:lang w:eastAsia="zh-CN"/>
        </w:rPr>
        <w:t xml:space="preserve">If the user does not have the </w:t>
      </w:r>
      <w:r w:rsidRPr="002F57CD">
        <w:t xml:space="preserve">appropriate </w:t>
      </w:r>
      <w:r w:rsidRPr="002F57CD">
        <w:rPr>
          <w:i/>
          <w:lang w:eastAsia="zh-CN"/>
        </w:rPr>
        <w:t>Capabilities</w:t>
      </w:r>
      <w:r w:rsidRPr="002F57CD">
        <w:rPr>
          <w:lang w:eastAsia="zh-CN"/>
        </w:rPr>
        <w:t xml:space="preserve"> to View a </w:t>
      </w:r>
      <w:r w:rsidRPr="002F57CD">
        <w:rPr>
          <w:i/>
          <w:lang w:eastAsia="zh-CN"/>
        </w:rPr>
        <w:t>Veterans Handbook</w:t>
      </w:r>
      <w:r w:rsidRPr="002F57CD">
        <w:rPr>
          <w:lang w:eastAsia="zh-CN"/>
        </w:rPr>
        <w:t xml:space="preserve">, </w:t>
      </w:r>
      <w:r w:rsidRPr="002F57CD">
        <w:rPr>
          <w:i/>
          <w:lang w:eastAsia="zh-CN"/>
        </w:rPr>
        <w:t>Veterans Profile</w:t>
      </w:r>
      <w:r w:rsidRPr="002F57CD">
        <w:rPr>
          <w:lang w:eastAsia="zh-CN"/>
        </w:rPr>
        <w:t xml:space="preserve">, or </w:t>
      </w:r>
      <w:r w:rsidRPr="002F57CD">
        <w:rPr>
          <w:i/>
          <w:lang w:eastAsia="zh-CN"/>
        </w:rPr>
        <w:t>Raw Data</w:t>
      </w:r>
      <w:r w:rsidRPr="002F57CD">
        <w:rPr>
          <w:lang w:eastAsia="zh-CN"/>
        </w:rPr>
        <w:t>, the respective columns will not display.</w:t>
      </w:r>
    </w:p>
    <w:p w:rsidR="009B529A" w:rsidRPr="002F57CD" w:rsidRDefault="009B529A" w:rsidP="00067559">
      <w:pPr>
        <w:pStyle w:val="Fields"/>
        <w:rPr>
          <w:rStyle w:val="Drop-downhotspot"/>
        </w:rPr>
      </w:pPr>
      <w:r w:rsidRPr="002F57CD">
        <w:rPr>
          <w:rStyle w:val="Drop-downhotspot"/>
        </w:rPr>
        <w:t>Veterans Profile</w:t>
      </w:r>
    </w:p>
    <w:p w:rsidR="009B529A" w:rsidRPr="002F57CD" w:rsidRDefault="009B529A" w:rsidP="00FA4B43">
      <w:pPr>
        <w:pStyle w:val="Fielddefinition"/>
        <w:rPr>
          <w:lang w:eastAsia="zh-CN"/>
        </w:rPr>
      </w:pPr>
      <w:r w:rsidRPr="002F57CD">
        <w:rPr>
          <w:i/>
          <w:szCs w:val="20"/>
        </w:rPr>
        <w:fldChar w:fldCharType="begin"/>
      </w:r>
      <w:r w:rsidRPr="002F57CD">
        <w:rPr>
          <w:i/>
        </w:rPr>
        <w:instrText xml:space="preserve"> XE "</w:instrText>
      </w:r>
      <w:r w:rsidRPr="002F57CD">
        <w:rPr>
          <w:i/>
          <w:szCs w:val="20"/>
        </w:rPr>
        <w:instrText>Handbook Status:Veterans Profile</w:instrText>
      </w:r>
      <w:r w:rsidRPr="002F57CD">
        <w:rPr>
          <w:i/>
        </w:rPr>
        <w:instrText xml:space="preserve">" </w:instrText>
      </w:r>
      <w:r w:rsidRPr="002F57CD">
        <w:rPr>
          <w:i/>
          <w:szCs w:val="20"/>
        </w:rPr>
        <w:fldChar w:fldCharType="end"/>
      </w:r>
      <w:r w:rsidRPr="002F57CD">
        <w:rPr>
          <w:lang w:eastAsia="zh-CN"/>
        </w:rPr>
        <w:t xml:space="preserve">Clicking on the </w:t>
      </w:r>
      <w:r w:rsidRPr="002F57CD">
        <w:rPr>
          <w:color w:val="1111FF"/>
          <w:u w:val="single"/>
          <w:lang w:eastAsia="zh-CN"/>
        </w:rPr>
        <w:t>View</w:t>
      </w:r>
      <w:r w:rsidRPr="002F57CD">
        <w:rPr>
          <w:lang w:eastAsia="zh-CN"/>
        </w:rPr>
        <w:t xml:space="preserve"> link enables the user to view the </w:t>
      </w:r>
      <w:r w:rsidRPr="002F57CD">
        <w:rPr>
          <w:i/>
          <w:lang w:eastAsia="zh-CN"/>
        </w:rPr>
        <w:t>Veteran Benefits Handbook</w:t>
      </w:r>
      <w:r w:rsidRPr="002F57CD">
        <w:rPr>
          <w:lang w:eastAsia="zh-CN"/>
        </w:rPr>
        <w:t xml:space="preserve"> profile</w:t>
      </w:r>
      <w:r w:rsidR="00D96B3C" w:rsidRPr="002F57CD">
        <w:rPr>
          <w:lang w:eastAsia="zh-CN"/>
        </w:rPr>
        <w:t xml:space="preserve">. </w:t>
      </w:r>
      <w:r w:rsidRPr="002F57CD">
        <w:rPr>
          <w:lang w:eastAsia="zh-CN"/>
        </w:rPr>
        <w:t xml:space="preserve">The </w:t>
      </w:r>
      <w:r w:rsidRPr="002F57CD">
        <w:rPr>
          <w:i/>
          <w:lang w:eastAsia="zh-CN"/>
        </w:rPr>
        <w:t>Veterans Profile</w:t>
      </w:r>
      <w:r w:rsidRPr="002F57CD">
        <w:rPr>
          <w:lang w:eastAsia="zh-CN"/>
        </w:rPr>
        <w:t xml:space="preserve"> is a summary view of the Veteran’s Benefits.</w:t>
      </w:r>
    </w:p>
    <w:p w:rsidR="009B529A" w:rsidRPr="002F57CD" w:rsidRDefault="009B529A" w:rsidP="00067559">
      <w:pPr>
        <w:pStyle w:val="Fields"/>
        <w:rPr>
          <w:rStyle w:val="Drop-downhotspot"/>
        </w:rPr>
      </w:pPr>
      <w:r w:rsidRPr="002F57CD">
        <w:rPr>
          <w:rStyle w:val="Drop-downhotspot"/>
        </w:rPr>
        <w:t>Raw Data</w:t>
      </w:r>
    </w:p>
    <w:p w:rsidR="009B529A" w:rsidRPr="002F57CD" w:rsidRDefault="009B529A" w:rsidP="00FA4B43">
      <w:pPr>
        <w:pStyle w:val="Fielddefinition"/>
        <w:rPr>
          <w:lang w:eastAsia="zh-CN"/>
        </w:rPr>
      </w:pPr>
      <w:r w:rsidRPr="002F57CD">
        <w:rPr>
          <w:i/>
          <w:szCs w:val="20"/>
        </w:rPr>
        <w:fldChar w:fldCharType="begin"/>
      </w:r>
      <w:r w:rsidRPr="002F57CD">
        <w:rPr>
          <w:i/>
        </w:rPr>
        <w:instrText xml:space="preserve"> XE "</w:instrText>
      </w:r>
      <w:r w:rsidRPr="002F57CD">
        <w:rPr>
          <w:i/>
          <w:szCs w:val="20"/>
        </w:rPr>
        <w:instrText>Handbook Status:Raw Data</w:instrText>
      </w:r>
      <w:r w:rsidRPr="002F57CD">
        <w:rPr>
          <w:i/>
        </w:rPr>
        <w:instrText xml:space="preserve">" </w:instrText>
      </w:r>
      <w:r w:rsidRPr="002F57CD">
        <w:rPr>
          <w:i/>
          <w:szCs w:val="20"/>
        </w:rPr>
        <w:fldChar w:fldCharType="end"/>
      </w:r>
      <w:r w:rsidRPr="002F57CD">
        <w:rPr>
          <w:lang w:eastAsia="zh-CN"/>
        </w:rPr>
        <w:t xml:space="preserve">Clicking on the </w:t>
      </w:r>
      <w:r w:rsidRPr="002F57CD">
        <w:rPr>
          <w:color w:val="1111FF"/>
          <w:u w:val="single"/>
          <w:lang w:eastAsia="zh-CN"/>
        </w:rPr>
        <w:t>View</w:t>
      </w:r>
      <w:r w:rsidRPr="002F57CD">
        <w:rPr>
          <w:lang w:eastAsia="zh-CN"/>
        </w:rPr>
        <w:t xml:space="preserve"> link enables the user to view the </w:t>
      </w:r>
      <w:r w:rsidRPr="002F57CD">
        <w:rPr>
          <w:i/>
          <w:lang w:eastAsia="zh-CN"/>
        </w:rPr>
        <w:t>Veterans Profile</w:t>
      </w:r>
      <w:r w:rsidRPr="002F57CD">
        <w:rPr>
          <w:lang w:eastAsia="zh-CN"/>
        </w:rPr>
        <w:t xml:space="preserve"> data in its raw format</w:t>
      </w:r>
      <w:r w:rsidR="00D96B3C" w:rsidRPr="002F57CD">
        <w:rPr>
          <w:lang w:eastAsia="zh-CN"/>
        </w:rPr>
        <w:t xml:space="preserve">. </w:t>
      </w:r>
      <w:r w:rsidRPr="002F57CD">
        <w:rPr>
          <w:lang w:eastAsia="zh-CN"/>
        </w:rPr>
        <w:t>This gives users a quick view of the benefit codes assigned to the Veteran without having to open the .pdf file.</w:t>
      </w:r>
    </w:p>
    <w:p w:rsidR="009B529A" w:rsidRPr="002F57CD" w:rsidRDefault="009B529A" w:rsidP="009B529A">
      <w:pPr>
        <w:spacing w:before="150" w:after="150"/>
        <w:ind w:left="1350"/>
        <w:rPr>
          <w:rFonts w:cs="Arial"/>
          <w:sz w:val="18"/>
          <w:szCs w:val="20"/>
          <w:lang w:eastAsia="zh-CN"/>
        </w:rPr>
      </w:pPr>
    </w:p>
    <w:p w:rsidR="009B529A" w:rsidRPr="002F57CD" w:rsidRDefault="009B529A" w:rsidP="003175D1">
      <w:pPr>
        <w:pStyle w:val="Heading4"/>
      </w:pPr>
      <w:bookmarkStart w:id="933" w:name="_Toc394920865"/>
      <w:bookmarkStart w:id="934" w:name="_Toc406571201"/>
      <w:bookmarkStart w:id="935" w:name="_Toc447812042"/>
      <w:r w:rsidRPr="002F57CD">
        <w:t>Handbook Communications Detail</w:t>
      </w:r>
      <w:bookmarkEnd w:id="933"/>
      <w:bookmarkEnd w:id="934"/>
      <w:bookmarkEnd w:id="935"/>
      <w:r w:rsidRPr="002F57CD">
        <w:fldChar w:fldCharType="begin"/>
      </w:r>
      <w:r w:rsidRPr="002F57CD">
        <w:instrText xml:space="preserve"> XE "Handbook Communication Detail" </w:instrText>
      </w:r>
      <w:r w:rsidRPr="002F57CD">
        <w:fldChar w:fldCharType="end"/>
      </w:r>
    </w:p>
    <w:p w:rsidR="009B529A" w:rsidRPr="002F57CD" w:rsidRDefault="009B529A" w:rsidP="004959F8">
      <w:pPr>
        <w:pStyle w:val="BodyText"/>
        <w:rPr>
          <w:rFonts w:cs="Arial"/>
          <w:lang w:eastAsia="zh-CN"/>
        </w:rPr>
      </w:pPr>
      <w:r w:rsidRPr="002F57CD">
        <w:t xml:space="preserve">This screen is arrived at by clicking on the </w:t>
      </w:r>
      <w:r w:rsidRPr="002F57CD">
        <w:rPr>
          <w:b/>
          <w:u w:val="single"/>
        </w:rPr>
        <w:t>Communication Name</w:t>
      </w:r>
      <w:r w:rsidRPr="002F57CD">
        <w:t xml:space="preserve"> link on the </w:t>
      </w:r>
      <w:r w:rsidRPr="002F57CD">
        <w:rPr>
          <w:i/>
          <w:u w:val="single"/>
        </w:rPr>
        <w:t>Handbook Status</w:t>
      </w:r>
      <w:r w:rsidRPr="002F57CD">
        <w:t xml:space="preserve"> screen and allows the user with the appropriate </w:t>
      </w:r>
      <w:r w:rsidRPr="002F57CD">
        <w:rPr>
          <w:rFonts w:cs="Arial"/>
          <w:i/>
          <w:color w:val="000000"/>
          <w:lang w:eastAsia="zh-CN"/>
        </w:rPr>
        <w:t>Capability</w:t>
      </w:r>
      <w:r w:rsidRPr="002F57CD">
        <w:rPr>
          <w:rFonts w:cs="Arial"/>
          <w:color w:val="000000"/>
          <w:lang w:eastAsia="zh-CN"/>
        </w:rPr>
        <w:t xml:space="preserve"> </w:t>
      </w:r>
      <w:r w:rsidRPr="002F57CD">
        <w:t>to cancel a Handbook Communication that has not yet been sent</w:t>
      </w:r>
      <w:r w:rsidR="00D96B3C" w:rsidRPr="002F57CD">
        <w:t xml:space="preserve">. </w:t>
      </w:r>
      <w:r w:rsidRPr="002F57CD">
        <w:t>The Status must be Send</w:t>
      </w:r>
      <w:r w:rsidRPr="002F57CD">
        <w:rPr>
          <w:rFonts w:cs="Arial"/>
          <w:lang w:eastAsia="zh-CN"/>
        </w:rPr>
        <w:t xml:space="preserve"> to CMS.</w:t>
      </w:r>
    </w:p>
    <w:p w:rsidR="009B529A" w:rsidRPr="002F57CD" w:rsidRDefault="009B529A" w:rsidP="009B529A">
      <w:pPr>
        <w:rPr>
          <w:sz w:val="18"/>
          <w:szCs w:val="18"/>
        </w:rPr>
      </w:pPr>
    </w:p>
    <w:p w:rsidR="009B529A" w:rsidRPr="002F57CD" w:rsidRDefault="009B529A" w:rsidP="00D62434">
      <w:pPr>
        <w:pStyle w:val="Style12ptBoldLeft042"/>
      </w:pPr>
      <w:r w:rsidRPr="002F57CD">
        <w:t>Add Comments</w:t>
      </w:r>
    </w:p>
    <w:p w:rsidR="009B529A" w:rsidRPr="002F57CD" w:rsidRDefault="009B529A" w:rsidP="00067559">
      <w:pPr>
        <w:pStyle w:val="Fields"/>
        <w:rPr>
          <w:rStyle w:val="Drop-downhotspot"/>
        </w:rPr>
      </w:pPr>
      <w:r w:rsidRPr="002F57CD">
        <w:rPr>
          <w:rStyle w:val="Drop-downhotspot"/>
        </w:rPr>
        <w:t>Cancel Mailing</w:t>
      </w:r>
    </w:p>
    <w:p w:rsidR="009B529A" w:rsidRPr="002F57CD" w:rsidRDefault="009B529A" w:rsidP="00FA4B43">
      <w:pPr>
        <w:pStyle w:val="Fielddefinition"/>
      </w:pPr>
      <w:r w:rsidRPr="002F57CD">
        <w:fldChar w:fldCharType="begin"/>
      </w:r>
      <w:r w:rsidRPr="002F57CD">
        <w:instrText xml:space="preserve"> XE "Handbook Communication Detail:Cancel Mailing" </w:instrText>
      </w:r>
      <w:r w:rsidRPr="002F57CD">
        <w:fldChar w:fldCharType="end"/>
      </w:r>
      <w:r w:rsidRPr="002F57CD">
        <w:t xml:space="preserve">To cancel a mailing that has a Status of Send to CMS, place a check in the </w:t>
      </w:r>
      <w:r w:rsidRPr="002F57CD">
        <w:rPr>
          <w:i/>
        </w:rPr>
        <w:t>Cancel</w:t>
      </w:r>
      <w:r w:rsidRPr="002F57CD">
        <w:t xml:space="preserve"> check box</w:t>
      </w:r>
      <w:r w:rsidR="00D96B3C" w:rsidRPr="002F57CD">
        <w:t xml:space="preserve">. </w:t>
      </w:r>
    </w:p>
    <w:p w:rsidR="009B529A" w:rsidRPr="002F57CD" w:rsidRDefault="009B529A" w:rsidP="00C540C9">
      <w:pPr>
        <w:pStyle w:val="Fielddefinition"/>
      </w:pPr>
      <w:r w:rsidRPr="002F57CD">
        <w:rPr>
          <w:noProof/>
        </w:rPr>
        <w:drawing>
          <wp:inline distT="0" distB="0" distL="0" distR="0" wp14:anchorId="2916F9DB" wp14:editId="717C1B86">
            <wp:extent cx="191135" cy="191135"/>
            <wp:effectExtent l="0" t="0" r="0" b="0"/>
            <wp:docPr id="1616" name="Picture 161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If the Status is anything other than Send to CMS, the Cancel check box will not appear.</w:t>
      </w:r>
    </w:p>
    <w:p w:rsidR="009B529A" w:rsidRPr="002F57CD" w:rsidRDefault="009B529A" w:rsidP="00067559">
      <w:pPr>
        <w:pStyle w:val="Fields"/>
        <w:rPr>
          <w:rStyle w:val="Drop-downhotspot"/>
        </w:rPr>
      </w:pPr>
      <w:r w:rsidRPr="002F57CD">
        <w:rPr>
          <w:rStyle w:val="Drop-downhotspot"/>
        </w:rPr>
        <w:t>Comments</w:t>
      </w:r>
    </w:p>
    <w:p w:rsidR="009B529A" w:rsidRPr="002F57CD" w:rsidRDefault="009B529A" w:rsidP="00FA4B43">
      <w:pPr>
        <w:pStyle w:val="Fielddefinition"/>
      </w:pPr>
      <w:r w:rsidRPr="002F57CD">
        <w:t xml:space="preserve">The user may enter a comment in the </w:t>
      </w:r>
      <w:r w:rsidRPr="002F57CD">
        <w:rPr>
          <w:i/>
        </w:rPr>
        <w:t>Comments</w:t>
      </w:r>
      <w:r w:rsidRPr="002F57CD">
        <w:t xml:space="preserve"> text box</w:t>
      </w:r>
      <w:r w:rsidR="00D96B3C" w:rsidRPr="002F57CD">
        <w:t xml:space="preserve">. </w:t>
      </w:r>
      <w:r w:rsidRPr="002F57CD">
        <w:t>This is free text with a maximum character length of 255.</w:t>
      </w:r>
    </w:p>
    <w:p w:rsidR="009B529A" w:rsidRPr="002F57CD" w:rsidRDefault="009B529A" w:rsidP="009B529A">
      <w:pPr>
        <w:spacing w:before="150" w:after="150"/>
        <w:ind w:left="461"/>
        <w:rPr>
          <w:sz w:val="18"/>
          <w:szCs w:val="18"/>
          <w:u w:val="single"/>
        </w:rPr>
      </w:pPr>
    </w:p>
    <w:p w:rsidR="009B529A" w:rsidRPr="002F57CD" w:rsidRDefault="009B529A" w:rsidP="00D62434">
      <w:pPr>
        <w:pStyle w:val="Style12ptBoldLeft042"/>
      </w:pPr>
      <w:r w:rsidRPr="002F57CD">
        <w:t>(Communication Type)</w:t>
      </w:r>
    </w:p>
    <w:p w:rsidR="009B529A" w:rsidRPr="002F57CD" w:rsidRDefault="009B529A" w:rsidP="00FA4B43">
      <w:pPr>
        <w:pStyle w:val="Fielddefinition"/>
        <w:rPr>
          <w:lang w:eastAsia="zh-CN"/>
        </w:rPr>
      </w:pPr>
      <w:r w:rsidRPr="002F57CD">
        <w:t>Additional</w:t>
      </w:r>
      <w:r w:rsidRPr="002F57CD">
        <w:rPr>
          <w:lang w:eastAsia="zh-CN"/>
        </w:rPr>
        <w:t xml:space="preserve"> detailed information is displayed here on the </w:t>
      </w:r>
      <w:r w:rsidRPr="002F57CD">
        <w:rPr>
          <w:i/>
          <w:lang w:eastAsia="zh-CN"/>
        </w:rPr>
        <w:t>Communication Type</w:t>
      </w:r>
      <w:r w:rsidRPr="002F57CD">
        <w:rPr>
          <w:lang w:eastAsia="zh-CN"/>
        </w:rPr>
        <w:t>.</w:t>
      </w:r>
    </w:p>
    <w:p w:rsidR="009B529A" w:rsidRPr="002F57CD" w:rsidRDefault="009B529A" w:rsidP="009B529A">
      <w:pPr>
        <w:rPr>
          <w:rFonts w:cs="Arial"/>
          <w:color w:val="000000"/>
          <w:sz w:val="18"/>
          <w:szCs w:val="18"/>
          <w:lang w:eastAsia="zh-CN"/>
        </w:rPr>
      </w:pPr>
    </w:p>
    <w:p w:rsidR="00493109" w:rsidRPr="002F57CD" w:rsidRDefault="00493109">
      <w:pPr>
        <w:rPr>
          <w:b/>
          <w:bCs/>
        </w:rPr>
      </w:pPr>
      <w:r w:rsidRPr="002F57CD">
        <w:br w:type="page"/>
      </w:r>
    </w:p>
    <w:p w:rsidR="009B529A" w:rsidRPr="002F57CD" w:rsidRDefault="009B529A" w:rsidP="00D62434">
      <w:pPr>
        <w:pStyle w:val="Style12ptBoldLeft042"/>
      </w:pPr>
      <w:r w:rsidRPr="002F57CD">
        <w:t>Comments</w:t>
      </w:r>
    </w:p>
    <w:p w:rsidR="009B529A" w:rsidRPr="002F57CD" w:rsidRDefault="009B529A" w:rsidP="00FA4B43">
      <w:pPr>
        <w:pStyle w:val="Fielddefinition"/>
        <w:rPr>
          <w:rFonts w:cs="Arial"/>
          <w:color w:val="000000"/>
          <w:lang w:eastAsia="zh-CN"/>
        </w:rPr>
      </w:pPr>
      <w:r w:rsidRPr="002F57CD">
        <w:t xml:space="preserve">A history of comments for the </w:t>
      </w:r>
      <w:r w:rsidRPr="002F57CD">
        <w:rPr>
          <w:i/>
        </w:rPr>
        <w:t>Communication Type</w:t>
      </w:r>
      <w:r w:rsidRPr="002F57CD">
        <w:t xml:space="preserve"> is displayed here.</w:t>
      </w:r>
    </w:p>
    <w:p w:rsidR="009B529A" w:rsidRPr="002F57CD" w:rsidRDefault="009B529A" w:rsidP="009B529A">
      <w:pPr>
        <w:rPr>
          <w:rFonts w:cs="Arial"/>
          <w:color w:val="000000"/>
          <w:sz w:val="18"/>
          <w:szCs w:val="18"/>
          <w:lang w:eastAsia="zh-CN"/>
        </w:rPr>
      </w:pPr>
    </w:p>
    <w:p w:rsidR="009B529A" w:rsidRPr="002F57CD" w:rsidRDefault="009B529A" w:rsidP="00D62434">
      <w:pPr>
        <w:pStyle w:val="Style12ptBoldLeft042"/>
      </w:pPr>
      <w:r w:rsidRPr="002F57CD">
        <w:t>Status History</w:t>
      </w:r>
    </w:p>
    <w:p w:rsidR="009B529A" w:rsidRPr="002F57CD" w:rsidRDefault="009B529A" w:rsidP="00FA4B43">
      <w:pPr>
        <w:pStyle w:val="Fielddefinition"/>
        <w:rPr>
          <w:rFonts w:cs="Arial"/>
          <w:color w:val="000000"/>
          <w:lang w:eastAsia="zh-CN"/>
        </w:rPr>
      </w:pPr>
      <w:r w:rsidRPr="002F57CD">
        <w:t xml:space="preserve">A history of statuses for the </w:t>
      </w:r>
      <w:r w:rsidRPr="002F57CD">
        <w:rPr>
          <w:i/>
        </w:rPr>
        <w:t>Communication Type</w:t>
      </w:r>
      <w:r w:rsidRPr="002F57CD">
        <w:t xml:space="preserve"> is displayed here.</w:t>
      </w:r>
    </w:p>
    <w:p w:rsidR="009B529A" w:rsidRPr="002F57CD" w:rsidRDefault="009B529A" w:rsidP="003175D1">
      <w:pPr>
        <w:pStyle w:val="Heading4"/>
      </w:pPr>
      <w:bookmarkStart w:id="936" w:name="_Ref330904621"/>
      <w:bookmarkStart w:id="937" w:name="_Toc394920866"/>
      <w:bookmarkStart w:id="938" w:name="_Toc406571202"/>
      <w:bookmarkStart w:id="939" w:name="_Toc447812043"/>
      <w:r w:rsidRPr="002F57CD">
        <w:t>Delivery Preference</w:t>
      </w:r>
      <w:bookmarkEnd w:id="936"/>
      <w:bookmarkEnd w:id="937"/>
      <w:bookmarkEnd w:id="938"/>
      <w:bookmarkEnd w:id="939"/>
      <w:r w:rsidRPr="002F57CD">
        <w:fldChar w:fldCharType="begin"/>
      </w:r>
      <w:r w:rsidRPr="002F57CD">
        <w:instrText xml:space="preserve"> XE "Handbook:Delivery Preference" </w:instrText>
      </w:r>
      <w:r w:rsidRPr="002F57CD">
        <w:fldChar w:fldCharType="end"/>
      </w:r>
      <w:r w:rsidRPr="002F57CD">
        <w:fldChar w:fldCharType="begin"/>
      </w:r>
      <w:r w:rsidRPr="002F57CD">
        <w:instrText xml:space="preserve"> XE "Communications: Delivery Preference" </w:instrText>
      </w:r>
      <w:r w:rsidRPr="002F57CD">
        <w:fldChar w:fldCharType="end"/>
      </w:r>
    </w:p>
    <w:p w:rsidR="009B529A" w:rsidRPr="002F57CD" w:rsidRDefault="009B529A" w:rsidP="004959F8">
      <w:pPr>
        <w:pStyle w:val="BodyText"/>
      </w:pPr>
      <w:r w:rsidRPr="002F57CD">
        <w:t xml:space="preserve">The VA proposed the capability to provide the Veteran with delivery preferences for the </w:t>
      </w:r>
      <w:r w:rsidRPr="002F57CD">
        <w:rPr>
          <w:i/>
        </w:rPr>
        <w:t>Veteran Benefits Handbook</w:t>
      </w:r>
      <w:r w:rsidRPr="002F57CD">
        <w:t>.</w:t>
      </w:r>
    </w:p>
    <w:p w:rsidR="009B529A" w:rsidRPr="002F57CD" w:rsidRDefault="009B529A" w:rsidP="004959F8">
      <w:pPr>
        <w:pStyle w:val="BodyText"/>
      </w:pPr>
      <w:r w:rsidRPr="002F57CD">
        <w:t>This functionality allows the delivery preferences to be accessible to HEC users who are authorized to access this functionality</w:t>
      </w:r>
      <w:r w:rsidR="00D96B3C" w:rsidRPr="002F57CD">
        <w:t xml:space="preserve">. </w:t>
      </w:r>
      <w:r w:rsidRPr="002F57CD">
        <w:t>The user will search for a specific Veteran and have the ability to view the delivery preferences, change the delivery preference from mail to online or from online to mail, input or edit an email address, and input or edit an email type.</w:t>
      </w:r>
    </w:p>
    <w:p w:rsidR="009B529A" w:rsidRPr="002F57CD" w:rsidRDefault="009B529A" w:rsidP="004959F8">
      <w:pPr>
        <w:pStyle w:val="BodyText"/>
      </w:pPr>
      <w:r w:rsidRPr="002F57CD">
        <w:t>After updating the changes to the delivery preferences, an email will be sent to the Veteran to acknowledge the change</w:t>
      </w:r>
      <w:r w:rsidR="00D96B3C" w:rsidRPr="002F57CD">
        <w:t xml:space="preserve">. </w:t>
      </w:r>
      <w:r w:rsidRPr="002F57CD">
        <w:t>The existing Confidential, Temporary, or Permanent addresses in ESR will be used as the mailing address for those who select the delivery preference of “mail.”</w:t>
      </w:r>
    </w:p>
    <w:p w:rsidR="009B529A" w:rsidRPr="002F57CD" w:rsidRDefault="009B529A" w:rsidP="004959F8">
      <w:pPr>
        <w:pStyle w:val="BodyText"/>
      </w:pPr>
      <w:r w:rsidRPr="002F57CD">
        <w:t xml:space="preserve">The user also has the ability to view the delivery preferences change history by clicking on the </w:t>
      </w:r>
      <w:r w:rsidRPr="002F57CD">
        <w:rPr>
          <w:color w:val="0000FF"/>
          <w:u w:val="single"/>
        </w:rPr>
        <w:t>VIEW HISTORICAL DELIVERY PREFERENCES</w:t>
      </w:r>
      <w:r w:rsidRPr="002F57CD">
        <w:t xml:space="preserve"> link</w:t>
      </w:r>
      <w:r w:rsidR="00D96B3C" w:rsidRPr="002F57CD">
        <w:t xml:space="preserve">. </w:t>
      </w:r>
      <w:r w:rsidRPr="002F57CD">
        <w:t>This information includes the name of the user who made the change, the change source (either HEC or Veteran Self Service), the information changed, and the date/time stamp when the change(s) were made.</w:t>
      </w:r>
    </w:p>
    <w:p w:rsidR="009B529A" w:rsidRPr="002F57CD" w:rsidRDefault="009B529A" w:rsidP="009B529A">
      <w:pPr>
        <w:rPr>
          <w:sz w:val="18"/>
          <w:szCs w:val="18"/>
        </w:rPr>
      </w:pPr>
    </w:p>
    <w:p w:rsidR="009B529A" w:rsidRPr="002F57CD" w:rsidRDefault="009B529A" w:rsidP="00D62434">
      <w:pPr>
        <w:pStyle w:val="Style11ptBoldLeft042"/>
        <w:tabs>
          <w:tab w:val="right" w:pos="9360"/>
        </w:tabs>
        <w:rPr>
          <w:rFonts w:ascii="Times New Roman" w:hAnsi="Times New Roman"/>
          <w:szCs w:val="24"/>
        </w:rPr>
      </w:pPr>
      <w:r w:rsidRPr="002F57CD">
        <w:rPr>
          <w:rFonts w:ascii="Times New Roman" w:hAnsi="Times New Roman"/>
          <w:szCs w:val="24"/>
        </w:rPr>
        <w:t>Delivery Preferences</w:t>
      </w:r>
      <w:r w:rsidRPr="002F57CD">
        <w:rPr>
          <w:rFonts w:ascii="Times New Roman" w:hAnsi="Times New Roman"/>
          <w:szCs w:val="24"/>
        </w:rPr>
        <w:tab/>
      </w:r>
      <w:r w:rsidRPr="002F57CD">
        <w:rPr>
          <w:rFonts w:ascii="Times New Roman" w:hAnsi="Times New Roman"/>
          <w:szCs w:val="24"/>
          <w:u w:val="single"/>
        </w:rPr>
        <w:t>VIEW HISTORICAL DELIVERY PREFERENCES</w:t>
      </w:r>
    </w:p>
    <w:p w:rsidR="009B529A" w:rsidRPr="002F57CD" w:rsidRDefault="009B529A" w:rsidP="009B529A">
      <w:pPr>
        <w:rPr>
          <w:sz w:val="18"/>
          <w:szCs w:val="18"/>
        </w:rPr>
      </w:pPr>
    </w:p>
    <w:p w:rsidR="009B529A" w:rsidRPr="002F57CD" w:rsidRDefault="009B529A" w:rsidP="00067559">
      <w:pPr>
        <w:pStyle w:val="Fields"/>
        <w:rPr>
          <w:rStyle w:val="Drop-downhotspot"/>
        </w:rPr>
      </w:pPr>
      <w:r w:rsidRPr="002F57CD">
        <w:rPr>
          <w:rStyle w:val="Drop-downhotspot"/>
        </w:rPr>
        <w:t>Delivery Preferences:</w:t>
      </w:r>
    </w:p>
    <w:p w:rsidR="009B529A" w:rsidRPr="002F57CD" w:rsidRDefault="009B529A" w:rsidP="00FA4B43">
      <w:pPr>
        <w:pStyle w:val="Fielddefinition"/>
      </w:pPr>
      <w:r w:rsidRPr="002F57CD">
        <w:t xml:space="preserve">This is the delivery </w:t>
      </w:r>
      <w:r w:rsidRPr="002F57CD">
        <w:rPr>
          <w:color w:val="000000"/>
        </w:rPr>
        <w:t>preference</w:t>
      </w:r>
      <w:r w:rsidRPr="002F57CD">
        <w:t xml:space="preserve"> by which the Veteran wishes to receive the Veteran Benefits Handbook, either online or by mail</w:t>
      </w:r>
      <w:r w:rsidR="00D96B3C" w:rsidRPr="002F57CD">
        <w:t xml:space="preserve">. </w:t>
      </w:r>
      <w:r w:rsidRPr="002F57CD">
        <w:t xml:space="preserve">The default delivery </w:t>
      </w:r>
      <w:r w:rsidRPr="002F57CD">
        <w:rPr>
          <w:color w:val="000000"/>
        </w:rPr>
        <w:t>preference</w:t>
      </w:r>
      <w:r w:rsidRPr="002F57CD">
        <w:t xml:space="preserve"> is “Mail”.</w:t>
      </w:r>
    </w:p>
    <w:p w:rsidR="009B529A" w:rsidRPr="002F57CD" w:rsidRDefault="009B529A" w:rsidP="00FA4B43">
      <w:pPr>
        <w:pStyle w:val="Fielddefinition"/>
      </w:pPr>
      <w:r w:rsidRPr="002F57CD">
        <w:t>Select from the dropdown.</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540C9">
      <w:pPr>
        <w:pStyle w:val="BodyTextBullet2"/>
      </w:pPr>
      <w:r w:rsidRPr="002F57CD">
        <w:t>The user cannot select an online delivery preference unless one printed copy of the handbook has been generated.</w:t>
      </w:r>
    </w:p>
    <w:p w:rsidR="009B529A" w:rsidRPr="002F57CD" w:rsidRDefault="009B529A" w:rsidP="00067559">
      <w:pPr>
        <w:pStyle w:val="Fields"/>
        <w:rPr>
          <w:rStyle w:val="Drop-downhotspot"/>
        </w:rPr>
      </w:pPr>
      <w:r w:rsidRPr="002F57CD">
        <w:rPr>
          <w:rStyle w:val="Drop-downhotspot"/>
        </w:rPr>
        <w:t>Email Address:</w:t>
      </w:r>
    </w:p>
    <w:p w:rsidR="009B529A" w:rsidRPr="002F57CD" w:rsidRDefault="009B529A" w:rsidP="00FA4B43">
      <w:pPr>
        <w:pStyle w:val="Fielddefinition"/>
      </w:pPr>
      <w:r w:rsidRPr="002F57CD">
        <w:t>This is the email address</w:t>
      </w:r>
      <w:r w:rsidRPr="002F57CD">
        <w:rPr>
          <w:b/>
        </w:rPr>
        <w:fldChar w:fldCharType="begin"/>
      </w:r>
      <w:r w:rsidRPr="002F57CD">
        <w:instrText xml:space="preserve"> XE "Handbook:Delivery Preference: Email Address" </w:instrText>
      </w:r>
      <w:r w:rsidRPr="002F57CD">
        <w:rPr>
          <w:b/>
        </w:rPr>
        <w:fldChar w:fldCharType="end"/>
      </w:r>
      <w:r w:rsidRPr="002F57CD">
        <w:t xml:space="preserve"> to which a notification is sent informing the Veteran that the electronic version of their Veteran Benefits Handbook is available on the MyHealth</w:t>
      </w:r>
      <w:r w:rsidRPr="002F57CD">
        <w:rPr>
          <w:b/>
          <w:bCs/>
          <w:i/>
          <w:u w:val="single"/>
        </w:rPr>
        <w:t>e</w:t>
      </w:r>
      <w:r w:rsidRPr="002F57CD">
        <w:t>Vet website.</w:t>
      </w:r>
    </w:p>
    <w:p w:rsidR="009B529A" w:rsidRPr="002F57CD" w:rsidRDefault="009B529A" w:rsidP="009B529A">
      <w:pPr>
        <w:spacing w:before="150" w:after="150"/>
        <w:ind w:left="461"/>
        <w:rPr>
          <w:rStyle w:val="Drop-downhotspot"/>
          <w:b/>
          <w:i/>
          <w:u w:val="single"/>
        </w:rPr>
      </w:pPr>
      <w:r w:rsidRPr="002F57CD">
        <w:rPr>
          <w:rStyle w:val="Drop-downhotspot"/>
          <w:b/>
          <w:i/>
          <w:u w:val="single"/>
        </w:rPr>
        <w:t>More...</w:t>
      </w:r>
    </w:p>
    <w:p w:rsidR="009B529A" w:rsidRPr="002F57CD" w:rsidRDefault="009B529A" w:rsidP="00FA4B43">
      <w:pPr>
        <w:pStyle w:val="Fielddefinition"/>
      </w:pPr>
      <w:r w:rsidRPr="002F57CD">
        <w:t xml:space="preserve">This field is only active if “Online” is selected in the </w:t>
      </w:r>
      <w:r w:rsidRPr="002F57CD">
        <w:rPr>
          <w:i/>
        </w:rPr>
        <w:t>Delivery Preference</w:t>
      </w:r>
      <w:r w:rsidRPr="002F57CD">
        <w:t xml:space="preserve"> field.</w:t>
      </w:r>
    </w:p>
    <w:p w:rsidR="009B529A" w:rsidRPr="002F57CD" w:rsidRDefault="009B529A" w:rsidP="00FA4B43">
      <w:pPr>
        <w:pStyle w:val="Fielddefinition"/>
      </w:pPr>
      <w:r w:rsidRPr="002F57CD">
        <w:t xml:space="preserve">This email field is a separate and unique field from the email fields located on the </w:t>
      </w:r>
      <w:r w:rsidRPr="002F57CD">
        <w:rPr>
          <w:i/>
        </w:rPr>
        <w:t>Demographics/Address</w:t>
      </w:r>
      <w:r w:rsidRPr="002F57CD">
        <w:t xml:space="preserve"> screen and will not be shared with sites the Veteran has visited.</w:t>
      </w:r>
    </w:p>
    <w:p w:rsidR="009B529A" w:rsidRPr="002F57CD" w:rsidRDefault="009B529A" w:rsidP="00E85637">
      <w:pPr>
        <w:pStyle w:val="Rules"/>
        <w:rPr>
          <w:rStyle w:val="Drop-downhotspot"/>
        </w:rPr>
      </w:pPr>
      <w:r w:rsidRPr="002F57CD">
        <w:rPr>
          <w:rStyle w:val="Drop-downhotspot"/>
        </w:rPr>
        <w:t>Rules...</w:t>
      </w:r>
    </w:p>
    <w:p w:rsidR="009B529A" w:rsidRPr="002F57CD" w:rsidRDefault="009B529A" w:rsidP="00C540C9">
      <w:pPr>
        <w:pStyle w:val="BodyTextBullet2"/>
      </w:pPr>
      <w:r w:rsidRPr="002F57CD">
        <w:t xml:space="preserve">If the </w:t>
      </w:r>
      <w:r w:rsidRPr="002F57CD">
        <w:rPr>
          <w:i/>
        </w:rPr>
        <w:t>Delivery Preferences</w:t>
      </w:r>
      <w:r w:rsidRPr="002F57CD">
        <w:t xml:space="preserve"> selected is “Online”, an email address must be entered or exist.</w:t>
      </w:r>
    </w:p>
    <w:p w:rsidR="009B529A" w:rsidRPr="002F57CD" w:rsidRDefault="009B529A" w:rsidP="00067559">
      <w:pPr>
        <w:pStyle w:val="Fields"/>
        <w:rPr>
          <w:rStyle w:val="Drop-downhotspot"/>
        </w:rPr>
      </w:pPr>
      <w:r w:rsidRPr="002F57CD">
        <w:rPr>
          <w:rStyle w:val="Drop-downhotspot"/>
        </w:rPr>
        <w:t>Email Type:</w:t>
      </w:r>
    </w:p>
    <w:p w:rsidR="009B529A" w:rsidRPr="002F57CD" w:rsidRDefault="009B529A" w:rsidP="00FA4B43">
      <w:pPr>
        <w:pStyle w:val="Fielddefinition"/>
      </w:pPr>
      <w:r w:rsidRPr="002F57CD">
        <w:t>The user may select either a “Private/Personal” or a “Business” email address</w:t>
      </w:r>
      <w:r w:rsidRPr="002F57CD">
        <w:rPr>
          <w:b/>
        </w:rPr>
        <w:fldChar w:fldCharType="begin"/>
      </w:r>
      <w:r w:rsidRPr="002F57CD">
        <w:instrText xml:space="preserve"> XE "Handbook:Delivery Preference: Email Type" </w:instrText>
      </w:r>
      <w:r w:rsidRPr="002F57CD">
        <w:rPr>
          <w:b/>
        </w:rPr>
        <w:fldChar w:fldCharType="end"/>
      </w:r>
      <w:r w:rsidRPr="002F57CD">
        <w:t>.</w:t>
      </w:r>
    </w:p>
    <w:p w:rsidR="00983ABF" w:rsidRPr="002F57CD" w:rsidRDefault="00983ABF" w:rsidP="00983ABF"/>
    <w:p w:rsidR="009B529A" w:rsidRPr="002F57CD" w:rsidRDefault="009B529A" w:rsidP="00E85637">
      <w:pPr>
        <w:pStyle w:val="Rules"/>
        <w:rPr>
          <w:rStyle w:val="Drop-downhotspot"/>
        </w:rPr>
      </w:pPr>
      <w:r w:rsidRPr="002F57CD">
        <w:rPr>
          <w:rStyle w:val="Drop-downhotspot"/>
        </w:rPr>
        <w:t>More...</w:t>
      </w:r>
    </w:p>
    <w:p w:rsidR="009B529A" w:rsidRPr="002F57CD" w:rsidRDefault="009B529A" w:rsidP="00FA4B43">
      <w:pPr>
        <w:pStyle w:val="Fielddefinition"/>
      </w:pPr>
      <w:r w:rsidRPr="002F57CD">
        <w:t xml:space="preserve">This field is only active if “Online” is selected in the </w:t>
      </w:r>
      <w:r w:rsidRPr="002F57CD">
        <w:rPr>
          <w:i/>
        </w:rPr>
        <w:t>Delivery Preference</w:t>
      </w:r>
      <w:r w:rsidRPr="002F57CD">
        <w:t xml:space="preserve"> field.</w:t>
      </w:r>
    </w:p>
    <w:p w:rsidR="00E62DA0" w:rsidRPr="002F57CD" w:rsidRDefault="00E62DA0" w:rsidP="00FA4B43">
      <w:pPr>
        <w:pStyle w:val="Fielddefinition"/>
        <w:sectPr w:rsidR="00E62DA0" w:rsidRPr="002F57CD" w:rsidSect="009F4D25">
          <w:headerReference w:type="even" r:id="rId97"/>
          <w:headerReference w:type="default" r:id="rId98"/>
          <w:headerReference w:type="first" r:id="rId99"/>
          <w:pgSz w:w="12240" w:h="15840" w:code="1"/>
          <w:pgMar w:top="1440" w:right="1440" w:bottom="1440" w:left="1440" w:header="720" w:footer="720" w:gutter="0"/>
          <w:cols w:space="720"/>
          <w:docGrid w:linePitch="360"/>
        </w:sectPr>
      </w:pPr>
    </w:p>
    <w:p w:rsidR="00B1637F" w:rsidRPr="002F57CD" w:rsidRDefault="00B1637F" w:rsidP="00E62DA0">
      <w:pPr>
        <w:pStyle w:val="Fielddefinition"/>
      </w:pPr>
      <w:bookmarkStart w:id="940" w:name="_Toc406571203"/>
      <w:r w:rsidRPr="002F57CD">
        <w:br w:type="page"/>
      </w:r>
    </w:p>
    <w:p w:rsidR="00AD028A" w:rsidRPr="002F57CD" w:rsidRDefault="00AD028A" w:rsidP="00AD028A">
      <w:pPr>
        <w:pStyle w:val="Heading4"/>
      </w:pPr>
      <w:bookmarkStart w:id="941" w:name="_Toc447812044"/>
      <w:r w:rsidRPr="002F57CD">
        <w:rPr>
          <w:color w:val="808080" w:themeColor="background1" w:themeShade="80"/>
        </w:rPr>
        <w:t>VHIC Status</w:t>
      </w:r>
      <w:bookmarkEnd w:id="940"/>
      <w:r w:rsidR="00B1637F" w:rsidRPr="002F57CD">
        <w:rPr>
          <w:color w:val="808080" w:themeColor="background1" w:themeShade="80"/>
        </w:rPr>
        <w:t xml:space="preserve"> </w:t>
      </w:r>
      <w:r w:rsidR="00B1637F" w:rsidRPr="002F57CD">
        <w:rPr>
          <w:rFonts w:ascii="Times New Roman" w:hAnsi="Times New Roman" w:cs="Times New Roman"/>
          <w:b w:val="0"/>
          <w:i/>
        </w:rPr>
        <w:t>(Inactive – the VHIC APIs which populate these fields will become active in a future release)</w:t>
      </w:r>
      <w:bookmarkEnd w:id="941"/>
      <w:r w:rsidRPr="002F57CD">
        <w:fldChar w:fldCharType="begin"/>
      </w:r>
      <w:r w:rsidRPr="002F57CD">
        <w:instrText xml:space="preserve"> XE "VHIC Status" </w:instrText>
      </w:r>
      <w:r w:rsidRPr="002F57CD">
        <w:fldChar w:fldCharType="end"/>
      </w:r>
      <w:r w:rsidRPr="002F57CD">
        <w:fldChar w:fldCharType="begin"/>
      </w:r>
      <w:r w:rsidRPr="002F57CD">
        <w:instrText xml:space="preserve"> XE "Communications: VHIC Status" </w:instrText>
      </w:r>
      <w:r w:rsidRPr="002F57CD">
        <w:fldChar w:fldCharType="end"/>
      </w:r>
    </w:p>
    <w:p w:rsidR="00AD028A" w:rsidRPr="002F57CD" w:rsidRDefault="00AD028A" w:rsidP="00AD028A">
      <w:pPr>
        <w:pStyle w:val="BodyText"/>
        <w:rPr>
          <w:color w:val="808080" w:themeColor="background1" w:themeShade="80"/>
        </w:rPr>
      </w:pPr>
      <w:r w:rsidRPr="002F57CD">
        <w:rPr>
          <w:color w:val="808080" w:themeColor="background1" w:themeShade="80"/>
        </w:rPr>
        <w:t xml:space="preserve">In February 2014, VA began issuing the </w:t>
      </w:r>
      <w:r w:rsidR="00001231" w:rsidRPr="002F57CD">
        <w:rPr>
          <w:color w:val="808080" w:themeColor="background1" w:themeShade="80"/>
        </w:rPr>
        <w:t>Veterans Health Identification Card (</w:t>
      </w:r>
      <w:r w:rsidRPr="002F57CD">
        <w:rPr>
          <w:color w:val="808080" w:themeColor="background1" w:themeShade="80"/>
        </w:rPr>
        <w:t>VHIC</w:t>
      </w:r>
      <w:r w:rsidR="00001231" w:rsidRPr="002F57CD">
        <w:rPr>
          <w:color w:val="808080" w:themeColor="background1" w:themeShade="80"/>
        </w:rPr>
        <w:t>)</w:t>
      </w:r>
      <w:r w:rsidRPr="002F57CD">
        <w:rPr>
          <w:color w:val="808080" w:themeColor="background1" w:themeShade="80"/>
        </w:rPr>
        <w:t xml:space="preserve"> to newly enrolled Veterans and enrolled Veterans who were not previously issued the old </w:t>
      </w:r>
      <w:r w:rsidR="008A5EF5" w:rsidRPr="002F57CD">
        <w:rPr>
          <w:color w:val="808080" w:themeColor="background1" w:themeShade="80"/>
        </w:rPr>
        <w:t>Veteran Identification Card (</w:t>
      </w:r>
      <w:r w:rsidRPr="002F57CD">
        <w:rPr>
          <w:color w:val="808080" w:themeColor="background1" w:themeShade="80"/>
        </w:rPr>
        <w:t>VIC</w:t>
      </w:r>
      <w:r w:rsidR="008A5EF5" w:rsidRPr="002F57CD">
        <w:rPr>
          <w:color w:val="808080" w:themeColor="background1" w:themeShade="80"/>
        </w:rPr>
        <w:t>)</w:t>
      </w:r>
      <w:r w:rsidRPr="002F57CD">
        <w:rPr>
          <w:color w:val="808080" w:themeColor="background1" w:themeShade="80"/>
        </w:rPr>
        <w:t xml:space="preserve"> but requested an identification card.</w:t>
      </w:r>
    </w:p>
    <w:p w:rsidR="00001231" w:rsidRPr="002F57CD" w:rsidRDefault="00001231" w:rsidP="00AD028A">
      <w:pPr>
        <w:pStyle w:val="BodyText"/>
        <w:rPr>
          <w:color w:val="808080" w:themeColor="background1" w:themeShade="80"/>
        </w:rPr>
      </w:pPr>
      <w:r w:rsidRPr="002F57CD">
        <w:rPr>
          <w:color w:val="808080" w:themeColor="background1" w:themeShade="80"/>
        </w:rPr>
        <w:t>The VHIC replaces the V</w:t>
      </w:r>
      <w:r w:rsidR="008A5EF5" w:rsidRPr="002F57CD">
        <w:rPr>
          <w:color w:val="808080" w:themeColor="background1" w:themeShade="80"/>
        </w:rPr>
        <w:t>eteran Identification Card</w:t>
      </w:r>
      <w:r w:rsidRPr="002F57CD">
        <w:rPr>
          <w:color w:val="808080" w:themeColor="background1" w:themeShade="80"/>
        </w:rPr>
        <w:t xml:space="preserve"> and is issued only to Veterans who are enrolled in the VA </w:t>
      </w:r>
      <w:r w:rsidR="004423DB" w:rsidRPr="002F57CD">
        <w:rPr>
          <w:color w:val="808080" w:themeColor="background1" w:themeShade="80"/>
        </w:rPr>
        <w:t>h</w:t>
      </w:r>
      <w:r w:rsidRPr="002F57CD">
        <w:rPr>
          <w:color w:val="808080" w:themeColor="background1" w:themeShade="80"/>
        </w:rPr>
        <w:t>ealthcare system.</w:t>
      </w:r>
    </w:p>
    <w:p w:rsidR="00001231" w:rsidRPr="002F57CD" w:rsidRDefault="00001231" w:rsidP="00AD028A">
      <w:pPr>
        <w:pStyle w:val="BodyText"/>
        <w:rPr>
          <w:color w:val="808080" w:themeColor="background1" w:themeShade="80"/>
        </w:rPr>
      </w:pPr>
      <w:r w:rsidRPr="002F57CD">
        <w:rPr>
          <w:color w:val="808080" w:themeColor="background1" w:themeShade="80"/>
        </w:rPr>
        <w:t>The VHIC is for identification and check-in at VA appointments</w:t>
      </w:r>
      <w:r w:rsidR="00D96B3C" w:rsidRPr="002F57CD">
        <w:rPr>
          <w:color w:val="808080" w:themeColor="background1" w:themeShade="80"/>
        </w:rPr>
        <w:t xml:space="preserve">. </w:t>
      </w:r>
      <w:r w:rsidRPr="002F57CD">
        <w:rPr>
          <w:color w:val="808080" w:themeColor="background1" w:themeShade="80"/>
        </w:rPr>
        <w:t>It cannot be used as a credit card or an insurance card, and it does not authorize or pay for care at non-VA facilities.</w:t>
      </w:r>
    </w:p>
    <w:p w:rsidR="00AD028A" w:rsidRPr="002F57CD" w:rsidRDefault="004423DB" w:rsidP="00AD028A">
      <w:pPr>
        <w:pStyle w:val="BodyText"/>
        <w:rPr>
          <w:color w:val="808080" w:themeColor="background1" w:themeShade="80"/>
        </w:rPr>
      </w:pPr>
      <w:r w:rsidRPr="002F57CD">
        <w:rPr>
          <w:color w:val="808080" w:themeColor="background1" w:themeShade="80"/>
        </w:rPr>
        <w:t xml:space="preserve">The </w:t>
      </w:r>
      <w:r w:rsidRPr="002F57CD">
        <w:rPr>
          <w:i/>
          <w:color w:val="808080" w:themeColor="background1" w:themeShade="80"/>
        </w:rPr>
        <w:t>VHIC Status</w:t>
      </w:r>
      <w:r w:rsidRPr="002F57CD">
        <w:rPr>
          <w:color w:val="808080" w:themeColor="background1" w:themeShade="80"/>
        </w:rPr>
        <w:t xml:space="preserve"> screen adds</w:t>
      </w:r>
      <w:r w:rsidR="00AD028A" w:rsidRPr="002F57CD">
        <w:rPr>
          <w:color w:val="808080" w:themeColor="background1" w:themeShade="80"/>
        </w:rPr>
        <w:t xml:space="preserve"> the ability for staff to be able to view the </w:t>
      </w:r>
      <w:r w:rsidR="00001231" w:rsidRPr="002F57CD">
        <w:rPr>
          <w:color w:val="808080" w:themeColor="background1" w:themeShade="80"/>
        </w:rPr>
        <w:t>VHIC</w:t>
      </w:r>
      <w:r w:rsidR="00AD028A" w:rsidRPr="002F57CD">
        <w:rPr>
          <w:color w:val="808080" w:themeColor="background1" w:themeShade="80"/>
        </w:rPr>
        <w:t xml:space="preserve"> status information in the ES.</w:t>
      </w:r>
    </w:p>
    <w:p w:rsidR="00DE7B18" w:rsidRPr="002F57CD" w:rsidRDefault="00DE7B18" w:rsidP="00AD028A">
      <w:pPr>
        <w:pStyle w:val="BodyText"/>
        <w:rPr>
          <w:color w:val="808080" w:themeColor="background1" w:themeShade="80"/>
        </w:rPr>
      </w:pPr>
      <w:r w:rsidRPr="002F57CD">
        <w:rPr>
          <w:color w:val="808080" w:themeColor="background1" w:themeShade="80"/>
        </w:rPr>
        <w:t xml:space="preserve">After the user clicks the </w:t>
      </w:r>
      <w:r w:rsidRPr="002F57CD">
        <w:rPr>
          <w:b/>
          <w:i/>
          <w:color w:val="808080" w:themeColor="background1" w:themeShade="80"/>
        </w:rPr>
        <w:t>QUERY VHIC</w:t>
      </w:r>
      <w:r w:rsidRPr="002F57CD">
        <w:rPr>
          <w:color w:val="808080" w:themeColor="background1" w:themeShade="80"/>
        </w:rPr>
        <w:t xml:space="preserve"> button, ES sends a single VHIC ID and the VHIC service returns all historical data for all VHIC</w:t>
      </w:r>
      <w:r w:rsidR="008A5EF5" w:rsidRPr="002F57CD">
        <w:rPr>
          <w:color w:val="808080" w:themeColor="background1" w:themeShade="80"/>
        </w:rPr>
        <w:t>s</w:t>
      </w:r>
      <w:r w:rsidRPr="002F57CD">
        <w:rPr>
          <w:color w:val="808080" w:themeColor="background1" w:themeShade="80"/>
        </w:rPr>
        <w:t xml:space="preserve"> for the particular Veteran.</w:t>
      </w:r>
    </w:p>
    <w:p w:rsidR="00DE7B18" w:rsidRPr="002F57CD" w:rsidRDefault="00DE7B18" w:rsidP="00AD028A">
      <w:pPr>
        <w:pStyle w:val="BodyText"/>
        <w:rPr>
          <w:color w:val="808080" w:themeColor="background1" w:themeShade="80"/>
        </w:rPr>
      </w:pPr>
      <w:r w:rsidRPr="002F57CD">
        <w:rPr>
          <w:color w:val="808080" w:themeColor="background1" w:themeShade="80"/>
        </w:rPr>
        <w:t>ES displays VHIC information fields as shown below.</w:t>
      </w:r>
    </w:p>
    <w:p w:rsidR="00DE7B18" w:rsidRPr="002F57CD" w:rsidRDefault="00DE7B18" w:rsidP="00AD028A">
      <w:pPr>
        <w:pStyle w:val="BodyText"/>
        <w:rPr>
          <w:color w:val="808080" w:themeColor="background1" w:themeShade="80"/>
        </w:rPr>
      </w:pPr>
      <w:r w:rsidRPr="002F57CD">
        <w:rPr>
          <w:color w:val="808080" w:themeColor="background1" w:themeShade="80"/>
        </w:rPr>
        <w:t>ES does not store this information.</w:t>
      </w:r>
    </w:p>
    <w:p w:rsidR="00A27EC4" w:rsidRPr="002F57CD" w:rsidRDefault="00A27EC4" w:rsidP="004423DB">
      <w:pPr>
        <w:pStyle w:val="Style11ptBoldLeft042"/>
        <w:rPr>
          <w:color w:val="808080" w:themeColor="background1" w:themeShade="80"/>
        </w:rPr>
      </w:pPr>
      <w:r w:rsidRPr="002F57CD">
        <w:rPr>
          <w:color w:val="808080" w:themeColor="background1" w:themeShade="80"/>
        </w:rPr>
        <w:t>Current Veteran Health Identification Card Status</w:t>
      </w:r>
    </w:p>
    <w:p w:rsidR="00A27EC4" w:rsidRPr="002F57CD" w:rsidRDefault="00A27EC4" w:rsidP="00A27EC4">
      <w:pPr>
        <w:pStyle w:val="Fields"/>
        <w:rPr>
          <w:rStyle w:val="Drop-downhotspot"/>
          <w:color w:val="808080" w:themeColor="background1" w:themeShade="80"/>
        </w:rPr>
      </w:pPr>
      <w:r w:rsidRPr="002F57CD">
        <w:rPr>
          <w:rStyle w:val="Drop-downhotspot"/>
          <w:color w:val="808080" w:themeColor="background1" w:themeShade="80"/>
        </w:rPr>
        <w:t>Card ID:</w:t>
      </w:r>
    </w:p>
    <w:p w:rsidR="00A27EC4" w:rsidRPr="002F57CD" w:rsidRDefault="00F0743F" w:rsidP="00A27EC4">
      <w:pPr>
        <w:pStyle w:val="Fielddefinition"/>
        <w:rPr>
          <w:color w:val="808080" w:themeColor="background1" w:themeShade="80"/>
        </w:rPr>
      </w:pPr>
      <w:r w:rsidRPr="002F57CD">
        <w:rPr>
          <w:color w:val="808080" w:themeColor="background1" w:themeShade="80"/>
        </w:rPr>
        <w:t>Displays</w:t>
      </w:r>
      <w:r w:rsidR="008A5EF5" w:rsidRPr="002F57CD">
        <w:rPr>
          <w:color w:val="808080" w:themeColor="background1" w:themeShade="80"/>
        </w:rPr>
        <w:t xml:space="preserve"> the unique card</w:t>
      </w:r>
      <w:r w:rsidRPr="002F57CD">
        <w:rPr>
          <w:color w:val="808080" w:themeColor="background1" w:themeShade="80"/>
        </w:rPr>
        <w:t xml:space="preserve"> identifier</w:t>
      </w:r>
      <w:r w:rsidR="00156432" w:rsidRPr="002F57CD">
        <w:rPr>
          <w:color w:val="808080" w:themeColor="background1" w:themeShade="80"/>
        </w:rPr>
        <w:t xml:space="preserve"> and is display only</w:t>
      </w:r>
      <w:r w:rsidRPr="002F57CD">
        <w:rPr>
          <w:color w:val="808080" w:themeColor="background1" w:themeShade="80"/>
        </w:rPr>
        <w:t>.</w:t>
      </w:r>
    </w:p>
    <w:p w:rsidR="00A27EC4" w:rsidRPr="002F57CD" w:rsidRDefault="00A27EC4" w:rsidP="00A27EC4">
      <w:pPr>
        <w:pStyle w:val="Fields"/>
        <w:rPr>
          <w:rStyle w:val="Drop-downhotspot"/>
          <w:color w:val="808080" w:themeColor="background1" w:themeShade="80"/>
        </w:rPr>
      </w:pPr>
      <w:r w:rsidRPr="002F57CD">
        <w:rPr>
          <w:rStyle w:val="Drop-downhotspot"/>
          <w:color w:val="808080" w:themeColor="background1" w:themeShade="80"/>
        </w:rPr>
        <w:t>Card P</w:t>
      </w:r>
      <w:r w:rsidR="0004599F" w:rsidRPr="002F57CD">
        <w:rPr>
          <w:rStyle w:val="Drop-downhotspot"/>
          <w:color w:val="808080" w:themeColor="background1" w:themeShade="80"/>
        </w:rPr>
        <w:t>rint/</w:t>
      </w:r>
      <w:r w:rsidRPr="002F57CD">
        <w:rPr>
          <w:rStyle w:val="Drop-downhotspot"/>
          <w:color w:val="808080" w:themeColor="background1" w:themeShade="80"/>
        </w:rPr>
        <w:t>Status Date:</w:t>
      </w:r>
    </w:p>
    <w:p w:rsidR="00A27EC4" w:rsidRPr="002F57CD" w:rsidRDefault="00F0743F" w:rsidP="00A27EC4">
      <w:pPr>
        <w:pStyle w:val="Fielddefinition"/>
        <w:rPr>
          <w:color w:val="808080" w:themeColor="background1" w:themeShade="80"/>
        </w:rPr>
      </w:pPr>
      <w:r w:rsidRPr="002F57CD">
        <w:rPr>
          <w:color w:val="808080" w:themeColor="background1" w:themeShade="80"/>
        </w:rPr>
        <w:t>Displays the card/print status date</w:t>
      </w:r>
      <w:r w:rsidR="00156432" w:rsidRPr="002F57CD">
        <w:rPr>
          <w:color w:val="808080" w:themeColor="background1" w:themeShade="80"/>
        </w:rPr>
        <w:t xml:space="preserve"> and is display only</w:t>
      </w:r>
      <w:r w:rsidRPr="002F57CD">
        <w:rPr>
          <w:color w:val="808080" w:themeColor="background1" w:themeShade="80"/>
        </w:rPr>
        <w:t>.</w:t>
      </w:r>
    </w:p>
    <w:p w:rsidR="00A27EC4" w:rsidRPr="002F57CD" w:rsidRDefault="0004599F" w:rsidP="00A27EC4">
      <w:pPr>
        <w:pStyle w:val="Fields"/>
        <w:rPr>
          <w:rStyle w:val="Drop-downhotspot"/>
          <w:color w:val="808080" w:themeColor="background1" w:themeShade="80"/>
        </w:rPr>
      </w:pPr>
      <w:r w:rsidRPr="002F57CD">
        <w:rPr>
          <w:rStyle w:val="Drop-downhotspot"/>
          <w:color w:val="808080" w:themeColor="background1" w:themeShade="80"/>
        </w:rPr>
        <w:t>Reason</w:t>
      </w:r>
      <w:r w:rsidR="00A27EC4" w:rsidRPr="002F57CD">
        <w:rPr>
          <w:rStyle w:val="Drop-downhotspot"/>
          <w:color w:val="808080" w:themeColor="background1" w:themeShade="80"/>
        </w:rPr>
        <w:t>:</w:t>
      </w:r>
    </w:p>
    <w:p w:rsidR="00F0743F" w:rsidRPr="002F57CD" w:rsidRDefault="00F0743F" w:rsidP="00A27EC4">
      <w:pPr>
        <w:pStyle w:val="Fielddefinition"/>
        <w:rPr>
          <w:color w:val="808080" w:themeColor="background1" w:themeShade="80"/>
        </w:rPr>
      </w:pPr>
      <w:r w:rsidRPr="002F57CD">
        <w:rPr>
          <w:color w:val="808080" w:themeColor="background1" w:themeShade="80"/>
        </w:rPr>
        <w:t>This is the reason for the card request status/print status</w:t>
      </w:r>
      <w:r w:rsidR="00156432" w:rsidRPr="002F57CD">
        <w:rPr>
          <w:color w:val="808080" w:themeColor="background1" w:themeShade="80"/>
        </w:rPr>
        <w:t xml:space="preserve"> and is display only</w:t>
      </w:r>
      <w:r w:rsidRPr="002F57CD">
        <w:rPr>
          <w:color w:val="808080" w:themeColor="background1" w:themeShade="80"/>
        </w:rPr>
        <w:t>.</w:t>
      </w:r>
    </w:p>
    <w:p w:rsidR="00A27EC4" w:rsidRPr="002F57CD" w:rsidRDefault="00A27EC4" w:rsidP="00A27EC4">
      <w:pPr>
        <w:pStyle w:val="Fields"/>
        <w:rPr>
          <w:rStyle w:val="Drop-downhotspot"/>
          <w:color w:val="808080" w:themeColor="background1" w:themeShade="80"/>
        </w:rPr>
      </w:pPr>
      <w:r w:rsidRPr="002F57CD">
        <w:rPr>
          <w:rStyle w:val="Drop-downhotspot"/>
          <w:color w:val="808080" w:themeColor="background1" w:themeShade="80"/>
        </w:rPr>
        <w:t>Card</w:t>
      </w:r>
      <w:r w:rsidR="0004599F" w:rsidRPr="002F57CD">
        <w:rPr>
          <w:rStyle w:val="Drop-downhotspot"/>
          <w:color w:val="808080" w:themeColor="background1" w:themeShade="80"/>
        </w:rPr>
        <w:t>/Print Status</w:t>
      </w:r>
      <w:r w:rsidRPr="002F57CD">
        <w:rPr>
          <w:rStyle w:val="Drop-downhotspot"/>
          <w:color w:val="808080" w:themeColor="background1" w:themeShade="80"/>
        </w:rPr>
        <w:t>:</w:t>
      </w:r>
    </w:p>
    <w:p w:rsidR="00575FB9" w:rsidRPr="002F57CD" w:rsidRDefault="00575FB9" w:rsidP="00A27EC4">
      <w:pPr>
        <w:pStyle w:val="Fielddefinition"/>
        <w:rPr>
          <w:color w:val="808080" w:themeColor="background1" w:themeShade="80"/>
        </w:rPr>
      </w:pPr>
      <w:r w:rsidRPr="002F57CD">
        <w:rPr>
          <w:color w:val="808080" w:themeColor="background1" w:themeShade="80"/>
        </w:rPr>
        <w:t>Display</w:t>
      </w:r>
      <w:r w:rsidR="008A5EF5" w:rsidRPr="002F57CD">
        <w:rPr>
          <w:color w:val="808080" w:themeColor="background1" w:themeShade="80"/>
        </w:rPr>
        <w:t>s</w:t>
      </w:r>
      <w:r w:rsidRPr="002F57CD">
        <w:rPr>
          <w:color w:val="808080" w:themeColor="background1" w:themeShade="80"/>
        </w:rPr>
        <w:t xml:space="preserve"> the VHIC Request Statuses and Print Statues</w:t>
      </w:r>
      <w:r w:rsidR="00156432" w:rsidRPr="002F57CD">
        <w:rPr>
          <w:color w:val="808080" w:themeColor="background1" w:themeShade="80"/>
        </w:rPr>
        <w:t xml:space="preserve"> and is display only</w:t>
      </w:r>
      <w:r w:rsidRPr="002F57CD">
        <w:rPr>
          <w:color w:val="808080" w:themeColor="background1" w:themeShade="80"/>
        </w:rPr>
        <w:t>.</w:t>
      </w:r>
    </w:p>
    <w:p w:rsidR="00A27EC4" w:rsidRPr="002F57CD" w:rsidRDefault="00997451" w:rsidP="00A27EC4">
      <w:pPr>
        <w:pStyle w:val="Fielddefinition"/>
        <w:rPr>
          <w:color w:val="808080" w:themeColor="background1" w:themeShade="80"/>
        </w:rPr>
      </w:pPr>
      <w:r w:rsidRPr="002F57CD">
        <w:rPr>
          <w:color w:val="808080" w:themeColor="background1" w:themeShade="80"/>
        </w:rPr>
        <w:t>Card Request Status</w:t>
      </w:r>
      <w:r w:rsidR="00575FB9" w:rsidRPr="002F57CD">
        <w:rPr>
          <w:color w:val="808080" w:themeColor="background1" w:themeShade="80"/>
        </w:rPr>
        <w:t>es include</w:t>
      </w:r>
      <w:r w:rsidRPr="002F57CD">
        <w:rPr>
          <w:color w:val="808080" w:themeColor="background1" w:themeShade="80"/>
        </w:rPr>
        <w:t>:</w:t>
      </w:r>
    </w:p>
    <w:p w:rsidR="00997451" w:rsidRPr="002F57CD" w:rsidRDefault="00997451" w:rsidP="008A5EF5">
      <w:pPr>
        <w:pStyle w:val="BodyTextBullet1"/>
        <w:rPr>
          <w:color w:val="808080" w:themeColor="background1" w:themeShade="80"/>
        </w:rPr>
      </w:pPr>
      <w:r w:rsidRPr="002F57CD">
        <w:rPr>
          <w:color w:val="808080" w:themeColor="background1" w:themeShade="80"/>
        </w:rPr>
        <w:t>Cancelled</w:t>
      </w:r>
    </w:p>
    <w:p w:rsidR="00997451" w:rsidRPr="002F57CD" w:rsidRDefault="00997451" w:rsidP="008A5EF5">
      <w:pPr>
        <w:pStyle w:val="BodyTextBullet1"/>
        <w:rPr>
          <w:color w:val="808080" w:themeColor="background1" w:themeShade="80"/>
        </w:rPr>
      </w:pPr>
      <w:r w:rsidRPr="002F57CD">
        <w:rPr>
          <w:color w:val="808080" w:themeColor="background1" w:themeShade="80"/>
        </w:rPr>
        <w:t>Hold</w:t>
      </w:r>
    </w:p>
    <w:p w:rsidR="00997451" w:rsidRPr="002F57CD" w:rsidRDefault="00997451" w:rsidP="008A5EF5">
      <w:pPr>
        <w:pStyle w:val="BodyTextBullet1"/>
        <w:rPr>
          <w:color w:val="808080" w:themeColor="background1" w:themeShade="80"/>
        </w:rPr>
      </w:pPr>
      <w:r w:rsidRPr="002F57CD">
        <w:rPr>
          <w:color w:val="808080" w:themeColor="background1" w:themeShade="80"/>
        </w:rPr>
        <w:t>Submitted</w:t>
      </w:r>
    </w:p>
    <w:p w:rsidR="00997451" w:rsidRPr="002F57CD" w:rsidRDefault="00997451" w:rsidP="008A5EF5">
      <w:pPr>
        <w:pStyle w:val="BodyTextBullet1"/>
        <w:rPr>
          <w:color w:val="808080" w:themeColor="background1" w:themeShade="80"/>
        </w:rPr>
      </w:pPr>
      <w:r w:rsidRPr="002F57CD">
        <w:rPr>
          <w:color w:val="808080" w:themeColor="background1" w:themeShade="80"/>
        </w:rPr>
        <w:t>Deactivated</w:t>
      </w:r>
    </w:p>
    <w:p w:rsidR="00997451" w:rsidRPr="002F57CD" w:rsidRDefault="00997451" w:rsidP="008A5EF5">
      <w:pPr>
        <w:pStyle w:val="BodyTextBullet1"/>
        <w:rPr>
          <w:color w:val="808080" w:themeColor="background1" w:themeShade="80"/>
        </w:rPr>
      </w:pPr>
      <w:r w:rsidRPr="002F57CD">
        <w:rPr>
          <w:color w:val="808080" w:themeColor="background1" w:themeShade="80"/>
        </w:rPr>
        <w:t>Expired</w:t>
      </w:r>
    </w:p>
    <w:p w:rsidR="00997451" w:rsidRPr="002F57CD" w:rsidRDefault="00997451" w:rsidP="008A5EF5">
      <w:pPr>
        <w:pStyle w:val="Fielddefinition"/>
        <w:rPr>
          <w:color w:val="808080" w:themeColor="background1" w:themeShade="80"/>
        </w:rPr>
      </w:pPr>
      <w:r w:rsidRPr="002F57CD">
        <w:rPr>
          <w:color w:val="808080" w:themeColor="background1" w:themeShade="80"/>
        </w:rPr>
        <w:t>Print Status:</w:t>
      </w:r>
    </w:p>
    <w:p w:rsidR="00997451" w:rsidRPr="002F57CD" w:rsidRDefault="00997451">
      <w:pPr>
        <w:pStyle w:val="BodyTextBullet1"/>
        <w:rPr>
          <w:color w:val="808080" w:themeColor="background1" w:themeShade="80"/>
        </w:rPr>
      </w:pPr>
      <w:r w:rsidRPr="002F57CD">
        <w:rPr>
          <w:color w:val="808080" w:themeColor="background1" w:themeShade="80"/>
        </w:rPr>
        <w:t>Mailed</w:t>
      </w:r>
    </w:p>
    <w:p w:rsidR="00997451" w:rsidRPr="002F57CD" w:rsidRDefault="00997451">
      <w:pPr>
        <w:pStyle w:val="BodyTextBullet1"/>
        <w:rPr>
          <w:color w:val="808080" w:themeColor="background1" w:themeShade="80"/>
        </w:rPr>
      </w:pPr>
      <w:r w:rsidRPr="002F57CD">
        <w:rPr>
          <w:color w:val="808080" w:themeColor="background1" w:themeShade="80"/>
        </w:rPr>
        <w:t>Rejected</w:t>
      </w:r>
    </w:p>
    <w:p w:rsidR="00A27EC4" w:rsidRPr="002F57CD" w:rsidRDefault="00A27EC4" w:rsidP="00A27EC4">
      <w:pPr>
        <w:pStyle w:val="Fields"/>
        <w:rPr>
          <w:rStyle w:val="Drop-downhotspot"/>
          <w:color w:val="808080" w:themeColor="background1" w:themeShade="80"/>
        </w:rPr>
      </w:pPr>
      <w:r w:rsidRPr="002F57CD">
        <w:rPr>
          <w:rStyle w:val="Drop-downhotspot"/>
          <w:color w:val="808080" w:themeColor="background1" w:themeShade="80"/>
        </w:rPr>
        <w:t xml:space="preserve">Card </w:t>
      </w:r>
      <w:r w:rsidR="0004599F" w:rsidRPr="002F57CD">
        <w:rPr>
          <w:rStyle w:val="Drop-downhotspot"/>
          <w:color w:val="808080" w:themeColor="background1" w:themeShade="80"/>
        </w:rPr>
        <w:t>Expiration Date</w:t>
      </w:r>
      <w:r w:rsidRPr="002F57CD">
        <w:rPr>
          <w:rStyle w:val="Drop-downhotspot"/>
          <w:color w:val="808080" w:themeColor="background1" w:themeShade="80"/>
        </w:rPr>
        <w:t>:</w:t>
      </w:r>
    </w:p>
    <w:p w:rsidR="00A27EC4" w:rsidRPr="002F57CD" w:rsidRDefault="00F0743F" w:rsidP="00A27EC4">
      <w:pPr>
        <w:pStyle w:val="Fielddefinition"/>
        <w:rPr>
          <w:color w:val="808080" w:themeColor="background1" w:themeShade="80"/>
        </w:rPr>
      </w:pPr>
      <w:r w:rsidRPr="002F57CD">
        <w:rPr>
          <w:color w:val="808080" w:themeColor="background1" w:themeShade="80"/>
        </w:rPr>
        <w:t>Displays the VHIC</w:t>
      </w:r>
      <w:r w:rsidR="00575FB9" w:rsidRPr="002F57CD">
        <w:rPr>
          <w:color w:val="808080" w:themeColor="background1" w:themeShade="80"/>
        </w:rPr>
        <w:t>’s</w:t>
      </w:r>
      <w:r w:rsidRPr="002F57CD">
        <w:rPr>
          <w:color w:val="808080" w:themeColor="background1" w:themeShade="80"/>
        </w:rPr>
        <w:t xml:space="preserve"> expiration date</w:t>
      </w:r>
      <w:r w:rsidR="00156432" w:rsidRPr="002F57CD">
        <w:rPr>
          <w:color w:val="808080" w:themeColor="background1" w:themeShade="80"/>
        </w:rPr>
        <w:t xml:space="preserve"> and is display only</w:t>
      </w:r>
      <w:r w:rsidRPr="002F57CD">
        <w:rPr>
          <w:color w:val="808080" w:themeColor="background1" w:themeShade="80"/>
        </w:rPr>
        <w:t>.</w:t>
      </w:r>
    </w:p>
    <w:p w:rsidR="00A4006B" w:rsidRPr="002F57CD" w:rsidRDefault="00A4006B">
      <w:pPr>
        <w:rPr>
          <w:rStyle w:val="Drop-downhotspot"/>
          <w:b/>
          <w:i/>
          <w:color w:val="808080" w:themeColor="background1" w:themeShade="80"/>
          <w:u w:val="single"/>
        </w:rPr>
      </w:pPr>
      <w:r w:rsidRPr="002F57CD">
        <w:rPr>
          <w:rStyle w:val="Drop-downhotspot"/>
          <w:color w:val="808080" w:themeColor="background1" w:themeShade="80"/>
        </w:rPr>
        <w:br w:type="page"/>
      </w:r>
    </w:p>
    <w:p w:rsidR="00A27EC4" w:rsidRPr="002F57CD" w:rsidRDefault="0004599F" w:rsidP="00A27EC4">
      <w:pPr>
        <w:pStyle w:val="Fields"/>
        <w:rPr>
          <w:rStyle w:val="Drop-downhotspot"/>
          <w:color w:val="808080" w:themeColor="background1" w:themeShade="80"/>
        </w:rPr>
      </w:pPr>
      <w:r w:rsidRPr="002F57CD">
        <w:rPr>
          <w:rStyle w:val="Drop-downhotspot"/>
          <w:color w:val="808080" w:themeColor="background1" w:themeShade="80"/>
        </w:rPr>
        <w:t>Total Cards Requested</w:t>
      </w:r>
      <w:r w:rsidR="00A27EC4" w:rsidRPr="002F57CD">
        <w:rPr>
          <w:rStyle w:val="Drop-downhotspot"/>
          <w:color w:val="808080" w:themeColor="background1" w:themeShade="80"/>
        </w:rPr>
        <w:t>:</w:t>
      </w:r>
    </w:p>
    <w:p w:rsidR="00A27EC4" w:rsidRPr="002F57CD" w:rsidRDefault="00575FB9" w:rsidP="00A27EC4">
      <w:pPr>
        <w:pStyle w:val="Fielddefinition"/>
        <w:rPr>
          <w:color w:val="808080" w:themeColor="background1" w:themeShade="80"/>
        </w:rPr>
      </w:pPr>
      <w:r w:rsidRPr="002F57CD">
        <w:rPr>
          <w:color w:val="808080" w:themeColor="background1" w:themeShade="80"/>
        </w:rPr>
        <w:t>Displays the total VHICs requested per Veteran</w:t>
      </w:r>
      <w:r w:rsidR="00156432" w:rsidRPr="002F57CD">
        <w:rPr>
          <w:color w:val="808080" w:themeColor="background1" w:themeShade="80"/>
        </w:rPr>
        <w:t xml:space="preserve"> and is display only</w:t>
      </w:r>
      <w:r w:rsidRPr="002F57CD">
        <w:rPr>
          <w:color w:val="808080" w:themeColor="background1" w:themeShade="80"/>
        </w:rPr>
        <w:t>.</w:t>
      </w:r>
    </w:p>
    <w:p w:rsidR="00E6536B" w:rsidRPr="002F57CD" w:rsidRDefault="00E6536B" w:rsidP="00E6536B">
      <w:pPr>
        <w:pStyle w:val="Rules"/>
        <w:rPr>
          <w:rStyle w:val="Drop-downhotspot"/>
          <w:color w:val="808080" w:themeColor="background1" w:themeShade="80"/>
        </w:rPr>
      </w:pPr>
      <w:r w:rsidRPr="002F57CD">
        <w:rPr>
          <w:rStyle w:val="Drop-downhotspot"/>
          <w:color w:val="808080" w:themeColor="background1" w:themeShade="80"/>
        </w:rPr>
        <w:t>More...</w:t>
      </w:r>
    </w:p>
    <w:p w:rsidR="00E6536B" w:rsidRPr="002F57CD" w:rsidRDefault="00E6536B" w:rsidP="00E6536B">
      <w:pPr>
        <w:pStyle w:val="BodyTextBullet1"/>
        <w:rPr>
          <w:color w:val="808080" w:themeColor="background1" w:themeShade="80"/>
        </w:rPr>
      </w:pPr>
      <w:r w:rsidRPr="002F57CD">
        <w:rPr>
          <w:color w:val="808080" w:themeColor="background1" w:themeShade="80"/>
        </w:rPr>
        <w:t>This value will only be displayed when the VHIC Card/Print Status is "Mailed".</w:t>
      </w:r>
    </w:p>
    <w:p w:rsidR="00A27EC4" w:rsidRPr="002F57CD" w:rsidRDefault="0004599F" w:rsidP="00A27EC4">
      <w:pPr>
        <w:pStyle w:val="Fields"/>
        <w:rPr>
          <w:rStyle w:val="Drop-downhotspot"/>
          <w:color w:val="808080" w:themeColor="background1" w:themeShade="80"/>
        </w:rPr>
      </w:pPr>
      <w:r w:rsidRPr="002F57CD">
        <w:rPr>
          <w:rStyle w:val="Drop-downhotspot"/>
          <w:color w:val="808080" w:themeColor="background1" w:themeShade="80"/>
        </w:rPr>
        <w:t xml:space="preserve">Total </w:t>
      </w:r>
      <w:r w:rsidR="00A27EC4" w:rsidRPr="002F57CD">
        <w:rPr>
          <w:rStyle w:val="Drop-downhotspot"/>
          <w:color w:val="808080" w:themeColor="background1" w:themeShade="80"/>
        </w:rPr>
        <w:t>C</w:t>
      </w:r>
      <w:r w:rsidRPr="002F57CD">
        <w:rPr>
          <w:rStyle w:val="Drop-downhotspot"/>
          <w:color w:val="808080" w:themeColor="background1" w:themeShade="80"/>
        </w:rPr>
        <w:t>ards Mailed</w:t>
      </w:r>
      <w:r w:rsidR="00A27EC4" w:rsidRPr="002F57CD">
        <w:rPr>
          <w:rStyle w:val="Drop-downhotspot"/>
          <w:color w:val="808080" w:themeColor="background1" w:themeShade="80"/>
        </w:rPr>
        <w:t>:</w:t>
      </w:r>
    </w:p>
    <w:p w:rsidR="00A27EC4" w:rsidRPr="002F57CD" w:rsidRDefault="00F0743F" w:rsidP="00A27EC4">
      <w:pPr>
        <w:pStyle w:val="Fielddefinition"/>
        <w:rPr>
          <w:color w:val="808080" w:themeColor="background1" w:themeShade="80"/>
        </w:rPr>
      </w:pPr>
      <w:r w:rsidRPr="002F57CD">
        <w:rPr>
          <w:color w:val="808080" w:themeColor="background1" w:themeShade="80"/>
        </w:rPr>
        <w:t>Display</w:t>
      </w:r>
      <w:r w:rsidR="00575FB9" w:rsidRPr="002F57CD">
        <w:rPr>
          <w:color w:val="808080" w:themeColor="background1" w:themeShade="80"/>
        </w:rPr>
        <w:t>s</w:t>
      </w:r>
      <w:r w:rsidRPr="002F57CD">
        <w:rPr>
          <w:color w:val="808080" w:themeColor="background1" w:themeShade="80"/>
        </w:rPr>
        <w:t xml:space="preserve"> the total VHIC</w:t>
      </w:r>
      <w:r w:rsidR="00575FB9" w:rsidRPr="002F57CD">
        <w:rPr>
          <w:color w:val="808080" w:themeColor="background1" w:themeShade="80"/>
        </w:rPr>
        <w:t>s</w:t>
      </w:r>
      <w:r w:rsidRPr="002F57CD">
        <w:rPr>
          <w:color w:val="808080" w:themeColor="background1" w:themeShade="80"/>
        </w:rPr>
        <w:t xml:space="preserve"> </w:t>
      </w:r>
      <w:r w:rsidR="00575FB9" w:rsidRPr="002F57CD">
        <w:rPr>
          <w:color w:val="808080" w:themeColor="background1" w:themeShade="80"/>
        </w:rPr>
        <w:t>m</w:t>
      </w:r>
      <w:r w:rsidRPr="002F57CD">
        <w:rPr>
          <w:color w:val="808080" w:themeColor="background1" w:themeShade="80"/>
        </w:rPr>
        <w:t>ailed per Veteran</w:t>
      </w:r>
      <w:r w:rsidR="00156432" w:rsidRPr="002F57CD">
        <w:rPr>
          <w:color w:val="808080" w:themeColor="background1" w:themeShade="80"/>
        </w:rPr>
        <w:t xml:space="preserve"> and is display only</w:t>
      </w:r>
      <w:r w:rsidR="00575FB9" w:rsidRPr="002F57CD">
        <w:rPr>
          <w:color w:val="808080" w:themeColor="background1" w:themeShade="80"/>
        </w:rPr>
        <w:t>.</w:t>
      </w:r>
    </w:p>
    <w:p w:rsidR="00A27EC4" w:rsidRPr="002F57CD" w:rsidRDefault="002945CB" w:rsidP="00A27EC4">
      <w:pPr>
        <w:pStyle w:val="Rules"/>
        <w:rPr>
          <w:rStyle w:val="Drop-downhotspot"/>
          <w:color w:val="808080" w:themeColor="background1" w:themeShade="80"/>
        </w:rPr>
      </w:pPr>
      <w:r w:rsidRPr="002F57CD">
        <w:rPr>
          <w:rStyle w:val="Drop-downhotspot"/>
          <w:color w:val="808080" w:themeColor="background1" w:themeShade="80"/>
        </w:rPr>
        <w:t>More</w:t>
      </w:r>
      <w:r w:rsidR="00A27EC4" w:rsidRPr="002F57CD">
        <w:rPr>
          <w:rStyle w:val="Drop-downhotspot"/>
          <w:color w:val="808080" w:themeColor="background1" w:themeShade="80"/>
        </w:rPr>
        <w:t>...</w:t>
      </w:r>
    </w:p>
    <w:p w:rsidR="00A27EC4" w:rsidRPr="002F57CD" w:rsidRDefault="002945CB" w:rsidP="004E34A8">
      <w:pPr>
        <w:pStyle w:val="BodyTextBullet1"/>
        <w:rPr>
          <w:color w:val="808080" w:themeColor="background1" w:themeShade="80"/>
        </w:rPr>
      </w:pPr>
      <w:r w:rsidRPr="002F57CD">
        <w:rPr>
          <w:color w:val="808080" w:themeColor="background1" w:themeShade="80"/>
        </w:rPr>
        <w:t>This value will only be displayed when the VHIC Card/Print Status is "Mailed".</w:t>
      </w:r>
    </w:p>
    <w:p w:rsidR="0004599F" w:rsidRPr="002F57CD" w:rsidRDefault="0004599F" w:rsidP="004E34A8">
      <w:pPr>
        <w:pStyle w:val="Style11ptBoldLeft042"/>
        <w:rPr>
          <w:color w:val="808080" w:themeColor="background1" w:themeShade="80"/>
        </w:rPr>
      </w:pPr>
      <w:r w:rsidRPr="002F57CD">
        <w:rPr>
          <w:color w:val="808080" w:themeColor="background1" w:themeShade="80"/>
        </w:rPr>
        <w:t>Veteran Health Identification Card Status History</w:t>
      </w:r>
    </w:p>
    <w:p w:rsidR="0004599F" w:rsidRPr="002F57CD" w:rsidRDefault="002945CB" w:rsidP="004E34A8">
      <w:pPr>
        <w:pStyle w:val="BodyText"/>
        <w:rPr>
          <w:color w:val="808080" w:themeColor="background1" w:themeShade="80"/>
        </w:rPr>
      </w:pPr>
      <w:r w:rsidRPr="002F57CD">
        <w:rPr>
          <w:color w:val="808080" w:themeColor="background1" w:themeShade="80"/>
        </w:rPr>
        <w:t>Allows the user to view the VHIC history for all VHIC</w:t>
      </w:r>
      <w:r w:rsidR="008A5EF5" w:rsidRPr="002F57CD">
        <w:rPr>
          <w:color w:val="808080" w:themeColor="background1" w:themeShade="80"/>
        </w:rPr>
        <w:t>s</w:t>
      </w:r>
      <w:r w:rsidRPr="002F57CD">
        <w:rPr>
          <w:color w:val="808080" w:themeColor="background1" w:themeShade="80"/>
        </w:rPr>
        <w:t xml:space="preserve"> for a Veteran.</w:t>
      </w:r>
    </w:p>
    <w:p w:rsidR="0004599F" w:rsidRPr="002F57CD" w:rsidRDefault="0004599F" w:rsidP="0004599F">
      <w:pPr>
        <w:pStyle w:val="Fields"/>
        <w:rPr>
          <w:rStyle w:val="Drop-downhotspot"/>
          <w:color w:val="808080" w:themeColor="background1" w:themeShade="80"/>
        </w:rPr>
      </w:pPr>
      <w:r w:rsidRPr="002F57CD">
        <w:rPr>
          <w:rStyle w:val="Drop-downhotspot"/>
          <w:color w:val="808080" w:themeColor="background1" w:themeShade="80"/>
        </w:rPr>
        <w:t>Card Print/Status Date:</w:t>
      </w:r>
    </w:p>
    <w:p w:rsidR="0004599F" w:rsidRPr="002F57CD" w:rsidRDefault="008A5EF5" w:rsidP="004E34A8">
      <w:pPr>
        <w:pStyle w:val="Style11ptBoldLeft042"/>
        <w:rPr>
          <w:rFonts w:ascii="Times New Roman" w:hAnsi="Times New Roman"/>
          <w:b w:val="0"/>
          <w:bCs w:val="0"/>
          <w:iCs/>
          <w:color w:val="808080" w:themeColor="background1" w:themeShade="80"/>
          <w:szCs w:val="24"/>
        </w:rPr>
      </w:pPr>
      <w:r w:rsidRPr="002F57CD">
        <w:rPr>
          <w:rFonts w:ascii="Times New Roman" w:hAnsi="Times New Roman"/>
          <w:b w:val="0"/>
          <w:bCs w:val="0"/>
          <w:iCs/>
          <w:color w:val="808080" w:themeColor="background1" w:themeShade="80"/>
          <w:szCs w:val="24"/>
        </w:rPr>
        <w:t>Display only</w:t>
      </w:r>
    </w:p>
    <w:p w:rsidR="0004599F" w:rsidRPr="002F57CD" w:rsidRDefault="0004599F" w:rsidP="0004599F">
      <w:pPr>
        <w:pStyle w:val="Fields"/>
        <w:rPr>
          <w:rStyle w:val="Drop-downhotspot"/>
          <w:color w:val="808080" w:themeColor="background1" w:themeShade="80"/>
        </w:rPr>
      </w:pPr>
      <w:r w:rsidRPr="002F57CD">
        <w:rPr>
          <w:rStyle w:val="Drop-downhotspot"/>
          <w:color w:val="808080" w:themeColor="background1" w:themeShade="80"/>
        </w:rPr>
        <w:t>Card ID:</w:t>
      </w:r>
    </w:p>
    <w:p w:rsidR="00156432" w:rsidRPr="002F57CD" w:rsidRDefault="008A5EF5" w:rsidP="00156432">
      <w:pPr>
        <w:pStyle w:val="Style11ptBoldLeft042"/>
        <w:rPr>
          <w:rFonts w:ascii="Times New Roman" w:hAnsi="Times New Roman"/>
          <w:b w:val="0"/>
          <w:bCs w:val="0"/>
          <w:iCs/>
          <w:color w:val="808080" w:themeColor="background1" w:themeShade="80"/>
          <w:szCs w:val="24"/>
        </w:rPr>
      </w:pPr>
      <w:r w:rsidRPr="002F57CD">
        <w:rPr>
          <w:rFonts w:ascii="Times New Roman" w:hAnsi="Times New Roman"/>
          <w:b w:val="0"/>
          <w:bCs w:val="0"/>
          <w:iCs/>
          <w:color w:val="808080" w:themeColor="background1" w:themeShade="80"/>
          <w:szCs w:val="24"/>
        </w:rPr>
        <w:t>Display only</w:t>
      </w:r>
    </w:p>
    <w:p w:rsidR="0004599F" w:rsidRPr="002F57CD" w:rsidRDefault="0004599F" w:rsidP="0004599F">
      <w:pPr>
        <w:pStyle w:val="Fields"/>
        <w:rPr>
          <w:rStyle w:val="Drop-downhotspot"/>
          <w:color w:val="808080" w:themeColor="background1" w:themeShade="80"/>
        </w:rPr>
      </w:pPr>
      <w:r w:rsidRPr="002F57CD">
        <w:rPr>
          <w:rStyle w:val="Drop-downhotspot"/>
          <w:color w:val="808080" w:themeColor="background1" w:themeShade="80"/>
        </w:rPr>
        <w:t>Card/Print Status:</w:t>
      </w:r>
    </w:p>
    <w:p w:rsidR="00156432" w:rsidRPr="002F57CD" w:rsidRDefault="008A5EF5" w:rsidP="00156432">
      <w:pPr>
        <w:pStyle w:val="Style11ptBoldLeft042"/>
        <w:rPr>
          <w:rFonts w:ascii="Times New Roman" w:hAnsi="Times New Roman"/>
          <w:b w:val="0"/>
          <w:bCs w:val="0"/>
          <w:iCs/>
          <w:color w:val="808080" w:themeColor="background1" w:themeShade="80"/>
          <w:szCs w:val="24"/>
        </w:rPr>
      </w:pPr>
      <w:r w:rsidRPr="002F57CD">
        <w:rPr>
          <w:rFonts w:ascii="Times New Roman" w:hAnsi="Times New Roman"/>
          <w:b w:val="0"/>
          <w:bCs w:val="0"/>
          <w:iCs/>
          <w:color w:val="808080" w:themeColor="background1" w:themeShade="80"/>
          <w:szCs w:val="24"/>
        </w:rPr>
        <w:t>Display only</w:t>
      </w:r>
    </w:p>
    <w:p w:rsidR="0004599F" w:rsidRPr="002F57CD" w:rsidRDefault="0004599F" w:rsidP="0004599F">
      <w:pPr>
        <w:pStyle w:val="Fields"/>
        <w:rPr>
          <w:rStyle w:val="Drop-downhotspot"/>
          <w:color w:val="808080" w:themeColor="background1" w:themeShade="80"/>
        </w:rPr>
      </w:pPr>
      <w:r w:rsidRPr="002F57CD">
        <w:rPr>
          <w:rStyle w:val="Drop-downhotspot"/>
          <w:color w:val="808080" w:themeColor="background1" w:themeShade="80"/>
        </w:rPr>
        <w:t>Reason:</w:t>
      </w:r>
    </w:p>
    <w:p w:rsidR="00156432" w:rsidRPr="002F57CD" w:rsidRDefault="008A5EF5" w:rsidP="00156432">
      <w:pPr>
        <w:pStyle w:val="Style11ptBoldLeft042"/>
        <w:rPr>
          <w:rFonts w:ascii="Times New Roman" w:hAnsi="Times New Roman"/>
          <w:b w:val="0"/>
          <w:bCs w:val="0"/>
          <w:iCs/>
          <w:color w:val="808080" w:themeColor="background1" w:themeShade="80"/>
          <w:szCs w:val="24"/>
        </w:rPr>
      </w:pPr>
      <w:r w:rsidRPr="002F57CD">
        <w:rPr>
          <w:rFonts w:ascii="Times New Roman" w:hAnsi="Times New Roman"/>
          <w:b w:val="0"/>
          <w:bCs w:val="0"/>
          <w:iCs/>
          <w:color w:val="808080" w:themeColor="background1" w:themeShade="80"/>
          <w:szCs w:val="24"/>
        </w:rPr>
        <w:t>Display only</w:t>
      </w:r>
    </w:p>
    <w:p w:rsidR="00156432" w:rsidRPr="002F57CD" w:rsidRDefault="0004599F" w:rsidP="004E34A8">
      <w:pPr>
        <w:pStyle w:val="Fields"/>
        <w:rPr>
          <w:rStyle w:val="Drop-downhotspot"/>
          <w:color w:val="808080" w:themeColor="background1" w:themeShade="80"/>
        </w:rPr>
      </w:pPr>
      <w:r w:rsidRPr="002F57CD">
        <w:rPr>
          <w:rStyle w:val="Drop-downhotspot"/>
          <w:color w:val="808080" w:themeColor="background1" w:themeShade="80"/>
        </w:rPr>
        <w:t>Card Expiration Date:</w:t>
      </w:r>
    </w:p>
    <w:p w:rsidR="004E34A8" w:rsidRDefault="008A5EF5" w:rsidP="004E34A8">
      <w:pPr>
        <w:pStyle w:val="Style11ptBoldLeft042"/>
        <w:rPr>
          <w:rFonts w:ascii="Times New Roman" w:hAnsi="Times New Roman"/>
          <w:b w:val="0"/>
          <w:bCs w:val="0"/>
          <w:iCs/>
          <w:color w:val="808080" w:themeColor="background1" w:themeShade="80"/>
          <w:szCs w:val="24"/>
        </w:rPr>
      </w:pPr>
      <w:r w:rsidRPr="002F57CD">
        <w:rPr>
          <w:rFonts w:ascii="Times New Roman" w:hAnsi="Times New Roman"/>
          <w:b w:val="0"/>
          <w:bCs w:val="0"/>
          <w:iCs/>
          <w:color w:val="808080" w:themeColor="background1" w:themeShade="80"/>
          <w:szCs w:val="24"/>
        </w:rPr>
        <w:t>Display only</w:t>
      </w:r>
    </w:p>
    <w:p w:rsidR="00D66701" w:rsidRPr="003546E9" w:rsidRDefault="00D66701" w:rsidP="003546E9">
      <w:bookmarkStart w:id="942" w:name="_Toc444611791"/>
      <w:bookmarkEnd w:id="942"/>
      <w:r>
        <w:br w:type="page"/>
      </w:r>
    </w:p>
    <w:p w:rsidR="00472859" w:rsidRDefault="00FA063C" w:rsidP="000C38CF">
      <w:pPr>
        <w:pStyle w:val="Heading3"/>
      </w:pPr>
      <w:bookmarkStart w:id="943" w:name="_Toc447812045"/>
      <w:r>
        <w:t>Affordable Care Act (</w:t>
      </w:r>
      <w:r w:rsidR="00472859">
        <w:t>ACA</w:t>
      </w:r>
      <w:r>
        <w:t>)</w:t>
      </w:r>
      <w:r w:rsidR="00472859">
        <w:t xml:space="preserve"> Reporting</w:t>
      </w:r>
      <w:bookmarkEnd w:id="943"/>
      <w:r w:rsidR="00472859" w:rsidRPr="002F57CD">
        <w:fldChar w:fldCharType="begin"/>
      </w:r>
      <w:r w:rsidR="00472859" w:rsidRPr="002F57CD">
        <w:instrText xml:space="preserve"> XE "</w:instrText>
      </w:r>
      <w:r w:rsidR="00472859">
        <w:instrText>ACA Reporting</w:instrText>
      </w:r>
      <w:r w:rsidR="00472859" w:rsidRPr="002F57CD">
        <w:instrText xml:space="preserve">" </w:instrText>
      </w:r>
      <w:r w:rsidR="00472859" w:rsidRPr="002F57CD">
        <w:fldChar w:fldCharType="end"/>
      </w:r>
      <w:r w:rsidR="00472859" w:rsidRPr="002F57CD">
        <w:fldChar w:fldCharType="begin"/>
      </w:r>
      <w:r w:rsidR="00472859" w:rsidRPr="002F57CD">
        <w:instrText xml:space="preserve"> XE "Communications: </w:instrText>
      </w:r>
      <w:r w:rsidR="00472859">
        <w:instrText>ACA Reporting</w:instrText>
      </w:r>
      <w:r w:rsidR="00472859" w:rsidRPr="002F57CD">
        <w:instrText xml:space="preserve">" </w:instrText>
      </w:r>
      <w:r w:rsidR="00472859" w:rsidRPr="002F57CD">
        <w:fldChar w:fldCharType="end"/>
      </w:r>
    </w:p>
    <w:p w:rsidR="000C38CF" w:rsidRDefault="000C38CF" w:rsidP="000C38CF">
      <w:pPr>
        <w:pStyle w:val="Heading4"/>
      </w:pPr>
      <w:bookmarkStart w:id="944" w:name="_Toc447812046"/>
      <w:r>
        <w:t>Reporting MEC to the IRS</w:t>
      </w:r>
      <w:bookmarkEnd w:id="944"/>
      <w:r w:rsidR="003546E9">
        <w:fldChar w:fldCharType="begin"/>
      </w:r>
      <w:r w:rsidR="003546E9">
        <w:instrText xml:space="preserve"> XE "</w:instrText>
      </w:r>
      <w:r w:rsidR="003546E9" w:rsidRPr="00B71467">
        <w:instrText>Reporting MEC to the IRS</w:instrText>
      </w:r>
      <w:r w:rsidR="003546E9">
        <w:instrText xml:space="preserve">" </w:instrText>
      </w:r>
      <w:r w:rsidR="003546E9">
        <w:fldChar w:fldCharType="end"/>
      </w:r>
    </w:p>
    <w:p w:rsidR="00E42504" w:rsidRDefault="00E42504" w:rsidP="00E42504">
      <w:pPr>
        <w:pStyle w:val="BodyText"/>
      </w:pPr>
      <w:r>
        <w:t>In April 2016, the Veterans Health Administration (VHA) was mandated by legislation to report Minimum Essential Coverage (MEC) periods to the Internal Revenue Service (IRS) for all Veterans and Beneficiaries that were provided healthcare benefits in the previous tax year.</w:t>
      </w:r>
    </w:p>
    <w:p w:rsidR="00E42504" w:rsidRDefault="00E42504" w:rsidP="00E42504">
      <w:pPr>
        <w:pStyle w:val="BodyText"/>
      </w:pPr>
      <w:r>
        <w:t>The reporting functionality is via electronic Web service submissions from the Enrollment System (ES) to the service provided by the IRS for purposes of ACA MEC reporting.</w:t>
      </w:r>
    </w:p>
    <w:p w:rsidR="00E42504" w:rsidRDefault="00E42504" w:rsidP="00E42504">
      <w:pPr>
        <w:pStyle w:val="Bullet4"/>
      </w:pPr>
      <w:r>
        <w:t xml:space="preserve">ES transmits the name, address, Social Security Number (SSN), Date of Birth (DOB) and the coverage month indicator for each month the person was in a valid status to receive benefits. Reporting is in whole month periods only; coverage for one day in a month is sufficient to report the entire month. </w:t>
      </w:r>
    </w:p>
    <w:p w:rsidR="00E42504" w:rsidRDefault="00E42504" w:rsidP="00E42504">
      <w:pPr>
        <w:pStyle w:val="Bullet4"/>
      </w:pPr>
      <w:r>
        <w:t>The transmission entries display the date, status, reported coverage period, and any error messages returned when the transmission is rejected by the IRS. (This information is not shared with VistA.)</w:t>
      </w:r>
    </w:p>
    <w:p w:rsidR="00E42504" w:rsidRDefault="00E42504" w:rsidP="00E42504">
      <w:pPr>
        <w:pStyle w:val="Note"/>
      </w:pPr>
      <w:r w:rsidRPr="00DE2E8B">
        <w:rPr>
          <w:b/>
        </w:rPr>
        <w:t>Note:</w:t>
      </w:r>
      <w:r>
        <w:t xml:space="preserve"> If no entries display on the page, the individual may not have been qualified for MEC in the previous tax year, or the individual may not have a record processed at the current time in ES.</w:t>
      </w:r>
    </w:p>
    <w:p w:rsidR="000C38CF" w:rsidRDefault="000C38CF" w:rsidP="000C38CF">
      <w:pPr>
        <w:pStyle w:val="Heading4"/>
      </w:pPr>
      <w:bookmarkStart w:id="945" w:name="_Toc447812047"/>
      <w:r>
        <w:t>IRS Transmissions</w:t>
      </w:r>
      <w:bookmarkEnd w:id="945"/>
      <w:r w:rsidR="003546E9">
        <w:fldChar w:fldCharType="begin"/>
      </w:r>
      <w:r w:rsidR="003546E9">
        <w:instrText xml:space="preserve"> XE "</w:instrText>
      </w:r>
      <w:r w:rsidR="003546E9" w:rsidRPr="003839EB">
        <w:instrText>IRS Transmissions</w:instrText>
      </w:r>
      <w:r w:rsidR="003546E9">
        <w:instrText xml:space="preserve">" </w:instrText>
      </w:r>
      <w:r w:rsidR="003546E9">
        <w:fldChar w:fldCharType="end"/>
      </w:r>
    </w:p>
    <w:p w:rsidR="00E42504" w:rsidRDefault="00E42504" w:rsidP="00E42504">
      <w:pPr>
        <w:pStyle w:val="Bullet4"/>
      </w:pPr>
      <w:r>
        <w:t>ES automatically selects all qualified Veterans and transmits the original submissions to the IRS, via ES background batch processes.</w:t>
      </w:r>
    </w:p>
    <w:p w:rsidR="00E42504" w:rsidRDefault="00E42504" w:rsidP="00E42504">
      <w:pPr>
        <w:pStyle w:val="Bullet4"/>
      </w:pPr>
      <w:r>
        <w:t>No end user involvement is required to transmit the population of all the Veteran records.</w:t>
      </w:r>
    </w:p>
    <w:p w:rsidR="00E42504" w:rsidRPr="00E42504" w:rsidRDefault="00E42504" w:rsidP="00E42504">
      <w:pPr>
        <w:pStyle w:val="Bullet4"/>
      </w:pPr>
      <w:r>
        <w:t>Individual transmission records are available to view and correct as they are completed. There is no need to wait for all of the processing to be completed.</w:t>
      </w:r>
    </w:p>
    <w:p w:rsidR="000C38CF" w:rsidRDefault="000C38CF" w:rsidP="003546E9">
      <w:pPr>
        <w:pStyle w:val="Heading4"/>
      </w:pPr>
      <w:bookmarkStart w:id="946" w:name="_Toc447812048"/>
      <w:r>
        <w:t>Viewing IRS Reporting Results</w:t>
      </w:r>
      <w:bookmarkEnd w:id="946"/>
      <w:r w:rsidR="003546E9">
        <w:fldChar w:fldCharType="begin"/>
      </w:r>
      <w:r w:rsidR="003546E9">
        <w:instrText xml:space="preserve"> XE "</w:instrText>
      </w:r>
      <w:r w:rsidR="003546E9" w:rsidRPr="00417A0E">
        <w:instrText>Viewing IRS Reporting Results</w:instrText>
      </w:r>
      <w:r w:rsidR="003546E9">
        <w:instrText xml:space="preserve">" </w:instrText>
      </w:r>
      <w:r w:rsidR="003546E9">
        <w:fldChar w:fldCharType="end"/>
      </w:r>
    </w:p>
    <w:p w:rsidR="00E42504" w:rsidRDefault="00E42504" w:rsidP="00E42504">
      <w:pPr>
        <w:pStyle w:val="BodyText"/>
      </w:pPr>
      <w:r>
        <w:t>The ACA Reporting sub tab is located under the Communications tab.</w:t>
      </w:r>
    </w:p>
    <w:p w:rsidR="00E42504" w:rsidRDefault="00E42504" w:rsidP="00E42504">
      <w:pPr>
        <w:pStyle w:val="Note"/>
      </w:pPr>
      <w:r w:rsidRPr="00DE2E8B">
        <w:rPr>
          <w:b/>
        </w:rPr>
        <w:t>Note:</w:t>
      </w:r>
      <w:r>
        <w:t xml:space="preserve"> In order to view the ACA Reporting sub tab, you must be granted permission. To request permission, contact the </w:t>
      </w:r>
      <w:hyperlink r:id="rId100" w:history="1">
        <w:r w:rsidRPr="00DE2E8B">
          <w:rPr>
            <w:rStyle w:val="Hyperlink"/>
          </w:rPr>
          <w:t>Enrollment System (ES) Access Group&lt;ESAccessGroup@va.gov&gt;</w:t>
        </w:r>
      </w:hyperlink>
    </w:p>
    <w:p w:rsidR="00E42504" w:rsidRDefault="00E42504" w:rsidP="00E42504">
      <w:pPr>
        <w:pStyle w:val="screen"/>
      </w:pPr>
      <w:r w:rsidRPr="00E42504">
        <w:rPr>
          <w:noProof/>
          <w:bdr w:val="single" w:sz="2" w:space="0" w:color="auto"/>
        </w:rPr>
        <w:drawing>
          <wp:inline distT="0" distB="0" distL="0" distR="0" wp14:anchorId="364AFC57" wp14:editId="75BF7609">
            <wp:extent cx="5876925" cy="1419629"/>
            <wp:effectExtent l="0" t="0" r="0" b="9525"/>
            <wp:docPr id="1026" name="Picture 2" descr="Screen capture of the ACA Reporting sub tab located  in the Communica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creen capture of the new ACA Reporting sub ta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76925" cy="1419629"/>
                    </a:xfrm>
                    <a:prstGeom prst="rect">
                      <a:avLst/>
                    </a:prstGeom>
                    <a:noFill/>
                    <a:ln>
                      <a:noFill/>
                    </a:ln>
                    <a:effectLst/>
                    <a:extLst/>
                  </pic:spPr>
                </pic:pic>
              </a:graphicData>
            </a:graphic>
          </wp:inline>
        </w:drawing>
      </w:r>
    </w:p>
    <w:p w:rsidR="00E42504" w:rsidRPr="006A3A84" w:rsidRDefault="001C684A" w:rsidP="001C684A">
      <w:pPr>
        <w:pStyle w:val="Caption"/>
      </w:pPr>
      <w:bookmarkStart w:id="947" w:name="_Toc447812072"/>
      <w:r>
        <w:t xml:space="preserve">Figure </w:t>
      </w:r>
      <w:fldSimple w:instr=" SEQ Figure \* ARABIC ">
        <w:r w:rsidR="00735032">
          <w:rPr>
            <w:noProof/>
          </w:rPr>
          <w:t>17</w:t>
        </w:r>
      </w:fldSimple>
      <w:r>
        <w:t xml:space="preserve">: </w:t>
      </w:r>
      <w:r w:rsidR="00E42504">
        <w:t>Person Search&gt;Communication Log&gt;Communications tab&gt;ACA Reporting sub tab</w:t>
      </w:r>
      <w:bookmarkEnd w:id="947"/>
    </w:p>
    <w:p w:rsidR="004C0109" w:rsidRDefault="004C0109">
      <w:pPr>
        <w:rPr>
          <w:rFonts w:cs="Arial"/>
          <w:b/>
          <w:kern w:val="32"/>
        </w:rPr>
      </w:pPr>
      <w:r>
        <w:br w:type="page"/>
      </w:r>
    </w:p>
    <w:p w:rsidR="00E42504" w:rsidRDefault="00E42504" w:rsidP="00954B69">
      <w:pPr>
        <w:pStyle w:val="StyleBodyTextBoldLeft0"/>
      </w:pPr>
      <w:r>
        <w:t>Tax Year</w:t>
      </w:r>
      <w:r w:rsidR="003546E9">
        <w:fldChar w:fldCharType="begin"/>
      </w:r>
      <w:r w:rsidR="003546E9">
        <w:instrText xml:space="preserve"> XE "</w:instrText>
      </w:r>
      <w:r w:rsidR="003546E9" w:rsidRPr="00A86A93">
        <w:instrText>Tax Year ACA</w:instrText>
      </w:r>
      <w:r w:rsidR="003546E9">
        <w:instrText xml:space="preserve">" </w:instrText>
      </w:r>
      <w:r w:rsidR="003546E9">
        <w:fldChar w:fldCharType="end"/>
      </w:r>
    </w:p>
    <w:p w:rsidR="00E42504" w:rsidRDefault="00E42504" w:rsidP="00E42504">
      <w:r>
        <w:t>Tax year is the year for which the Veteran qualified for Minimum Essential Coverage (MEC) and was reported to the IRS. A new entry is required for each tax year that a Veteran remains enrolled.</w:t>
      </w:r>
    </w:p>
    <w:p w:rsidR="00E42504" w:rsidRDefault="00E42504" w:rsidP="003F412C">
      <w:pPr>
        <w:pStyle w:val="StyleBodyTextBoldLeft0"/>
      </w:pPr>
      <w:r>
        <w:t>Submission Type</w:t>
      </w:r>
      <w:r w:rsidR="003546E9">
        <w:fldChar w:fldCharType="begin"/>
      </w:r>
      <w:r w:rsidR="003546E9">
        <w:instrText xml:space="preserve"> XE "</w:instrText>
      </w:r>
      <w:r w:rsidR="003546E9" w:rsidRPr="00CD7410">
        <w:instrText>Submission Type ACA</w:instrText>
      </w:r>
      <w:r w:rsidR="003546E9">
        <w:instrText xml:space="preserve">" </w:instrText>
      </w:r>
      <w:r w:rsidR="003546E9">
        <w:fldChar w:fldCharType="end"/>
      </w:r>
    </w:p>
    <w:p w:rsidR="00E42504" w:rsidRDefault="00E42504" w:rsidP="00E42504">
      <w:r>
        <w:t>Submission type is the type of transaction reported with values marked as Original or Corrected.</w:t>
      </w:r>
    </w:p>
    <w:p w:rsidR="00E42504" w:rsidRPr="006A3A84" w:rsidRDefault="00E42504" w:rsidP="00396108">
      <w:pPr>
        <w:pStyle w:val="StyleBodyTextBoldLeft025"/>
      </w:pPr>
      <w:r w:rsidRPr="006A3A84">
        <w:t>Original</w:t>
      </w:r>
      <w:r w:rsidR="003546E9">
        <w:fldChar w:fldCharType="begin"/>
      </w:r>
      <w:r w:rsidR="003546E9">
        <w:instrText xml:space="preserve"> XE "</w:instrText>
      </w:r>
      <w:r w:rsidR="003546E9" w:rsidRPr="001E3700">
        <w:instrText>Submission Type Original ACA</w:instrText>
      </w:r>
      <w:r w:rsidR="003546E9">
        <w:instrText xml:space="preserve">" </w:instrText>
      </w:r>
      <w:r w:rsidR="003546E9">
        <w:fldChar w:fldCharType="end"/>
      </w:r>
    </w:p>
    <w:p w:rsidR="00E42504" w:rsidRDefault="00E42504" w:rsidP="004C0109">
      <w:pPr>
        <w:ind w:left="432"/>
      </w:pPr>
      <w:r>
        <w:t>Original submission is the first transmission attempt sent for the Veteran for the previous tax year. Most records are only one entry and are marked as Original.</w:t>
      </w:r>
    </w:p>
    <w:p w:rsidR="00E42504" w:rsidRPr="006A3A84" w:rsidRDefault="00E42504" w:rsidP="00396108">
      <w:pPr>
        <w:pStyle w:val="StyleBodyTextBoldLeft025"/>
      </w:pPr>
      <w:r w:rsidRPr="006A3A84">
        <w:t>Correction</w:t>
      </w:r>
      <w:r w:rsidR="003546E9">
        <w:fldChar w:fldCharType="begin"/>
      </w:r>
      <w:r w:rsidR="003546E9">
        <w:instrText xml:space="preserve"> XE "</w:instrText>
      </w:r>
      <w:r w:rsidR="003546E9" w:rsidRPr="00B0608A">
        <w:instrText>Submission Type Correction ACA</w:instrText>
      </w:r>
      <w:r w:rsidR="003546E9">
        <w:instrText xml:space="preserve">" </w:instrText>
      </w:r>
      <w:r w:rsidR="003546E9">
        <w:fldChar w:fldCharType="end"/>
      </w:r>
    </w:p>
    <w:p w:rsidR="00E42504" w:rsidRDefault="00E42504" w:rsidP="004C0109">
      <w:pPr>
        <w:ind w:left="432"/>
      </w:pPr>
      <w:r>
        <w:t>Correction submission is an Original submission that contains errors or was transmitted erroneously by the system. An Original submission must exist before a Correction transmission can be transmitted.</w:t>
      </w:r>
    </w:p>
    <w:p w:rsidR="00E42504" w:rsidRPr="006A3A84" w:rsidRDefault="00E42504" w:rsidP="00396108">
      <w:pPr>
        <w:pStyle w:val="StyleBodyTextBoldLeft025"/>
      </w:pPr>
      <w:r w:rsidRPr="006A3A84">
        <w:t>Replacement</w:t>
      </w:r>
      <w:r w:rsidR="003546E9">
        <w:fldChar w:fldCharType="begin"/>
      </w:r>
      <w:r w:rsidR="003546E9">
        <w:instrText xml:space="preserve"> XE "</w:instrText>
      </w:r>
      <w:r w:rsidR="003546E9" w:rsidRPr="00480E81">
        <w:instrText>Submission Type Replacement ACA</w:instrText>
      </w:r>
      <w:r w:rsidR="003546E9">
        <w:instrText xml:space="preserve">" </w:instrText>
      </w:r>
      <w:r w:rsidR="003546E9">
        <w:fldChar w:fldCharType="end"/>
      </w:r>
    </w:p>
    <w:p w:rsidR="00E42504" w:rsidRDefault="00E42504" w:rsidP="004C0109">
      <w:pPr>
        <w:ind w:left="432"/>
      </w:pPr>
      <w:r>
        <w:t>Replacement submission occurs when a batch transmission that originally contained the record, fails and is replaced and retransmitted. A Replacement submission is the same as an Original submission.</w:t>
      </w:r>
    </w:p>
    <w:p w:rsidR="00E42504" w:rsidRDefault="00E42504" w:rsidP="004C0109">
      <w:pPr>
        <w:pStyle w:val="StyleBodyTextBoldLeft0"/>
      </w:pPr>
      <w:r>
        <w:t>Transmission Status</w:t>
      </w:r>
      <w:r w:rsidR="003546E9">
        <w:fldChar w:fldCharType="begin"/>
      </w:r>
      <w:r w:rsidR="003546E9">
        <w:instrText xml:space="preserve"> XE "</w:instrText>
      </w:r>
      <w:r w:rsidR="003546E9" w:rsidRPr="00D2576E">
        <w:instrText>Transmission Status ACA</w:instrText>
      </w:r>
      <w:r w:rsidR="003546E9">
        <w:instrText xml:space="preserve">" </w:instrText>
      </w:r>
      <w:r w:rsidR="003546E9">
        <w:fldChar w:fldCharType="end"/>
      </w:r>
    </w:p>
    <w:p w:rsidR="00E42504" w:rsidRPr="006A3A84" w:rsidRDefault="00E42504" w:rsidP="00396108">
      <w:pPr>
        <w:pStyle w:val="StyleBodyTextBoldLeft025"/>
      </w:pPr>
      <w:r w:rsidRPr="006A3A84">
        <w:t>Processing</w:t>
      </w:r>
      <w:r w:rsidR="003546E9">
        <w:fldChar w:fldCharType="begin"/>
      </w:r>
      <w:r w:rsidR="003546E9">
        <w:instrText xml:space="preserve"> XE "</w:instrText>
      </w:r>
      <w:r w:rsidR="003546E9" w:rsidRPr="00496231">
        <w:instrText>Transmission Status Processing ACA</w:instrText>
      </w:r>
      <w:r w:rsidR="003546E9">
        <w:instrText xml:space="preserve">" </w:instrText>
      </w:r>
      <w:r w:rsidR="003546E9">
        <w:fldChar w:fldCharType="end"/>
      </w:r>
    </w:p>
    <w:p w:rsidR="00E42504" w:rsidRDefault="00E42504" w:rsidP="004C0109">
      <w:pPr>
        <w:ind w:left="432"/>
      </w:pPr>
      <w:r>
        <w:t>In the Processing transmission, the record was transmitted to the IRS and is pending acknowledgement and acceptance. Submissions may remain in a Processing status for up to 5 days before ES is informed of the final status.</w:t>
      </w:r>
    </w:p>
    <w:p w:rsidR="00E42504" w:rsidRPr="006A3A84" w:rsidRDefault="00E42504" w:rsidP="00396108">
      <w:pPr>
        <w:pStyle w:val="StyleBodyTextBoldLeft025"/>
      </w:pPr>
      <w:r w:rsidRPr="006A3A84">
        <w:t>Accepted</w:t>
      </w:r>
      <w:r w:rsidR="003546E9">
        <w:fldChar w:fldCharType="begin"/>
      </w:r>
      <w:r w:rsidR="003546E9">
        <w:instrText xml:space="preserve"> XE "</w:instrText>
      </w:r>
      <w:r w:rsidR="003546E9" w:rsidRPr="00AE1BDC">
        <w:instrText>Transmission Status Accepted ACA</w:instrText>
      </w:r>
      <w:r w:rsidR="003546E9">
        <w:instrText xml:space="preserve">" </w:instrText>
      </w:r>
      <w:r w:rsidR="003546E9">
        <w:fldChar w:fldCharType="end"/>
      </w:r>
    </w:p>
    <w:p w:rsidR="00E42504" w:rsidRDefault="00E42504" w:rsidP="004C0109">
      <w:pPr>
        <w:ind w:left="432"/>
      </w:pPr>
      <w:r>
        <w:t>In the Accepted transmission, the record was transmitted to the IRS, was acknowledged as containing no errors, and was accepted as a valid report. Most transmissions result in an Accepted status.</w:t>
      </w:r>
    </w:p>
    <w:p w:rsidR="00E42504" w:rsidRPr="006A3A84" w:rsidRDefault="00E42504" w:rsidP="00396108">
      <w:pPr>
        <w:pStyle w:val="StyleBodyTextBoldLeft025"/>
      </w:pPr>
      <w:r w:rsidRPr="006A3A84">
        <w:t>Rejected</w:t>
      </w:r>
      <w:r w:rsidR="0081109D">
        <w:fldChar w:fldCharType="begin"/>
      </w:r>
      <w:r w:rsidR="0081109D">
        <w:instrText xml:space="preserve"> XE "</w:instrText>
      </w:r>
      <w:r w:rsidR="0081109D" w:rsidRPr="0046128B">
        <w:instrText>Transmission Status Rejected ACA</w:instrText>
      </w:r>
      <w:r w:rsidR="0081109D">
        <w:instrText xml:space="preserve">" </w:instrText>
      </w:r>
      <w:r w:rsidR="0081109D">
        <w:fldChar w:fldCharType="end"/>
      </w:r>
    </w:p>
    <w:p w:rsidR="00E42504" w:rsidRDefault="00E42504" w:rsidP="004C0109">
      <w:pPr>
        <w:ind w:left="432"/>
      </w:pPr>
      <w:r>
        <w:t>In the Rejected transmission, the record was received by the IRS, was found to have errors, and was returned, so that the errors could be corrected. The error description contains the reason Rejected.</w:t>
      </w:r>
    </w:p>
    <w:p w:rsidR="00E42504" w:rsidRDefault="00E42504" w:rsidP="00E42504">
      <w:pPr>
        <w:pStyle w:val="Note"/>
      </w:pPr>
      <w:r w:rsidRPr="006A3A84">
        <w:rPr>
          <w:b/>
        </w:rPr>
        <w:t>Note:</w:t>
      </w:r>
      <w:r>
        <w:t xml:space="preserve"> The end user is required to correct the error(s) and submit a corrected 1095B.</w:t>
      </w:r>
    </w:p>
    <w:p w:rsidR="00E42504" w:rsidRPr="006A3A84" w:rsidRDefault="00E42504" w:rsidP="00396108">
      <w:pPr>
        <w:pStyle w:val="StyleBodyTextBoldLeft025"/>
      </w:pPr>
      <w:r w:rsidRPr="006A3A84">
        <w:t>Expired</w:t>
      </w:r>
      <w:r w:rsidR="0081109D">
        <w:fldChar w:fldCharType="begin"/>
      </w:r>
      <w:r w:rsidR="0081109D">
        <w:instrText xml:space="preserve"> XE "</w:instrText>
      </w:r>
      <w:r w:rsidR="0081109D" w:rsidRPr="00E30A70">
        <w:instrText>Transmission Status Expired ACA</w:instrText>
      </w:r>
      <w:r w:rsidR="0081109D">
        <w:instrText xml:space="preserve">" </w:instrText>
      </w:r>
      <w:r w:rsidR="0081109D">
        <w:fldChar w:fldCharType="end"/>
      </w:r>
    </w:p>
    <w:p w:rsidR="00E42504" w:rsidRDefault="00E42504" w:rsidP="004C0109">
      <w:pPr>
        <w:ind w:left="432"/>
      </w:pPr>
      <w:r>
        <w:t>In the Expired transmission, the record remained in a Processing status for a period of time that exceeds the threshold required for final acknowledgement.</w:t>
      </w:r>
    </w:p>
    <w:p w:rsidR="00E42504" w:rsidRDefault="00E42504" w:rsidP="00E42504">
      <w:pPr>
        <w:pStyle w:val="Note"/>
      </w:pPr>
      <w:r w:rsidRPr="006A3A84">
        <w:rPr>
          <w:b/>
        </w:rPr>
        <w:t>Note:</w:t>
      </w:r>
      <w:r>
        <w:t xml:space="preserve"> OI&amp;T resolve and retransmit Expired submission issues.</w:t>
      </w:r>
    </w:p>
    <w:p w:rsidR="004C0109" w:rsidRDefault="004C0109">
      <w:pPr>
        <w:rPr>
          <w:b/>
          <w:bCs/>
          <w:iCs/>
          <w:szCs w:val="20"/>
        </w:rPr>
      </w:pPr>
      <w:r>
        <w:br w:type="page"/>
      </w:r>
    </w:p>
    <w:p w:rsidR="00E42504" w:rsidRPr="006A3A84" w:rsidRDefault="00E42504" w:rsidP="00396108">
      <w:pPr>
        <w:pStyle w:val="StyleBodyTextBoldLeft025"/>
      </w:pPr>
      <w:r w:rsidRPr="006A3A84">
        <w:t>Batch Transmission Reject</w:t>
      </w:r>
      <w:r w:rsidR="0081109D">
        <w:fldChar w:fldCharType="begin"/>
      </w:r>
      <w:r w:rsidR="0081109D">
        <w:instrText xml:space="preserve"> XE "</w:instrText>
      </w:r>
      <w:r w:rsidR="0081109D" w:rsidRPr="008730ED">
        <w:instrText>Transmission Status Batch Transmission Reject ACA</w:instrText>
      </w:r>
      <w:r w:rsidR="0081109D">
        <w:instrText xml:space="preserve">" </w:instrText>
      </w:r>
      <w:r w:rsidR="0081109D">
        <w:fldChar w:fldCharType="end"/>
      </w:r>
    </w:p>
    <w:p w:rsidR="00E42504" w:rsidRDefault="00E42504" w:rsidP="004C0109">
      <w:pPr>
        <w:ind w:left="432"/>
      </w:pPr>
      <w:r>
        <w:t>In the batch transmission reject, the rejected record is part of a full batch that was Rejected or Failed.</w:t>
      </w:r>
    </w:p>
    <w:p w:rsidR="00E42504" w:rsidRDefault="00E42504" w:rsidP="00E42504">
      <w:pPr>
        <w:pStyle w:val="Note"/>
      </w:pPr>
      <w:r w:rsidRPr="006A3A84">
        <w:rPr>
          <w:b/>
        </w:rPr>
        <w:t>Note:</w:t>
      </w:r>
      <w:r>
        <w:t xml:space="preserve"> OI&amp;T resolve and resubmit Batch submission errors.</w:t>
      </w:r>
    </w:p>
    <w:p w:rsidR="00E42504" w:rsidRDefault="00E42504" w:rsidP="003F412C">
      <w:pPr>
        <w:pStyle w:val="StyleBodyTextBoldLeft0"/>
      </w:pPr>
      <w:r>
        <w:t>Error Reason</w:t>
      </w:r>
      <w:r w:rsidR="003546E9">
        <w:fldChar w:fldCharType="begin"/>
      </w:r>
      <w:r w:rsidR="003546E9">
        <w:instrText xml:space="preserve"> XE "</w:instrText>
      </w:r>
      <w:r w:rsidR="003546E9" w:rsidRPr="00A77618">
        <w:instrText>Error Reason ACA</w:instrText>
      </w:r>
      <w:r w:rsidR="003546E9">
        <w:instrText xml:space="preserve">" </w:instrText>
      </w:r>
      <w:r w:rsidR="003546E9">
        <w:fldChar w:fldCharType="end"/>
      </w:r>
      <w:r w:rsidR="003546E9">
        <w:fldChar w:fldCharType="begin"/>
      </w:r>
      <w:r w:rsidR="003546E9">
        <w:instrText xml:space="preserve"> XE "</w:instrText>
      </w:r>
      <w:r w:rsidR="003546E9" w:rsidRPr="00A77618">
        <w:instrText>Error Reason ACA</w:instrText>
      </w:r>
      <w:r w:rsidR="003546E9">
        <w:instrText xml:space="preserve">" </w:instrText>
      </w:r>
      <w:r w:rsidR="003546E9">
        <w:fldChar w:fldCharType="end"/>
      </w:r>
    </w:p>
    <w:p w:rsidR="00E42504" w:rsidRDefault="00E42504" w:rsidP="00E42504">
      <w:r>
        <w:t>The error reason is a description of the reason the transmission was Rejected by the IRS. The value is empty if no errors are reported.</w:t>
      </w:r>
    </w:p>
    <w:p w:rsidR="00E42504" w:rsidRDefault="00E42504" w:rsidP="00E42504">
      <w:r>
        <w:t>The error reason is populated only for a transmission status of Rejected, where the IRS found an error on the submission. The field contains the error message returned by the IRS.</w:t>
      </w:r>
    </w:p>
    <w:p w:rsidR="00E42504" w:rsidRDefault="00E42504" w:rsidP="00E42504">
      <w:r>
        <w:t>The error messages may be cryptic and not easily interpreted by end users. Contact the OI&amp;T technical staff with any questions or for clarification on how to interpret or resolve errors that you do not understand.</w:t>
      </w:r>
    </w:p>
    <w:p w:rsidR="00E42504" w:rsidRDefault="00E42504" w:rsidP="003F412C">
      <w:pPr>
        <w:pStyle w:val="StyleBodyTextBoldLeft0"/>
      </w:pPr>
      <w:r>
        <w:t>Submission Date</w:t>
      </w:r>
      <w:r w:rsidR="003546E9">
        <w:fldChar w:fldCharType="begin"/>
      </w:r>
      <w:r w:rsidR="003546E9">
        <w:instrText xml:space="preserve"> XE "</w:instrText>
      </w:r>
      <w:r w:rsidR="003546E9" w:rsidRPr="00636B50">
        <w:instrText>Submission Date ACA</w:instrText>
      </w:r>
      <w:r w:rsidR="003546E9">
        <w:instrText xml:space="preserve">" </w:instrText>
      </w:r>
      <w:r w:rsidR="003546E9">
        <w:fldChar w:fldCharType="end"/>
      </w:r>
    </w:p>
    <w:p w:rsidR="00E42504" w:rsidRDefault="00E42504" w:rsidP="00E42504">
      <w:r>
        <w:t>Submission date is the date and time the record was transmitted to the IRS.</w:t>
      </w:r>
    </w:p>
    <w:p w:rsidR="00E42504" w:rsidRDefault="00E42504" w:rsidP="003F412C">
      <w:pPr>
        <w:pStyle w:val="StyleBodyTextBoldLeft0"/>
      </w:pPr>
      <w:r>
        <w:t>Reported Coverage Months</w:t>
      </w:r>
      <w:r w:rsidR="003546E9">
        <w:fldChar w:fldCharType="begin"/>
      </w:r>
      <w:r w:rsidR="003546E9">
        <w:instrText xml:space="preserve"> XE "</w:instrText>
      </w:r>
      <w:r w:rsidR="003546E9" w:rsidRPr="00DF7042">
        <w:instrText>Reported Coverage Months ACA</w:instrText>
      </w:r>
      <w:r w:rsidR="003546E9">
        <w:instrText xml:space="preserve">" </w:instrText>
      </w:r>
      <w:r w:rsidR="003546E9">
        <w:fldChar w:fldCharType="end"/>
      </w:r>
    </w:p>
    <w:p w:rsidR="00E42504" w:rsidRDefault="00E42504" w:rsidP="00E42504">
      <w:r>
        <w:t>The Reported Coverage Months, as reported to the IRS, is a list containing the months of valid coverage for which the Veteran was evaluated and deemed qualified for MEC.</w:t>
      </w:r>
    </w:p>
    <w:p w:rsidR="00E42504" w:rsidRDefault="00E42504" w:rsidP="00E42504"/>
    <w:p w:rsidR="00E42504" w:rsidRDefault="00E42504" w:rsidP="00E42504">
      <w:r>
        <w:t xml:space="preserve">The Veteran needs to be entitled to healthcare benefits for at least one day in a month, for the month to qualify. For each month, you must select a value of </w:t>
      </w:r>
      <w:r w:rsidR="00455DF9">
        <w:t>Yes</w:t>
      </w:r>
      <w:r>
        <w:t xml:space="preserve"> or </w:t>
      </w:r>
      <w:r w:rsidR="00455DF9">
        <w:t>No</w:t>
      </w:r>
      <w:r>
        <w:t>.</w:t>
      </w:r>
      <w:r w:rsidR="00455DF9">
        <w:br/>
      </w:r>
      <w:r>
        <w:t xml:space="preserve"> i.e., Veteran initially was Verified Enrolled PG1 on 4/15/2015, and cancelled/declined on 8/1/2015; the months reported are Apr, May, June, Jul, and Aug.</w:t>
      </w:r>
    </w:p>
    <w:p w:rsidR="00E42504" w:rsidRDefault="00E42504" w:rsidP="00E42504">
      <w:pPr>
        <w:pStyle w:val="Note"/>
      </w:pPr>
      <w:r w:rsidRPr="006A3A84">
        <w:rPr>
          <w:b/>
        </w:rPr>
        <w:t xml:space="preserve">Note: </w:t>
      </w:r>
      <w:r>
        <w:t>Veteran’s address is transmitted along with the period of coverage. The user may correct the address using the Demographics screen.</w:t>
      </w:r>
    </w:p>
    <w:p w:rsidR="00080748" w:rsidRPr="002F57CD" w:rsidRDefault="00080748" w:rsidP="00080748">
      <w:pPr>
        <w:pStyle w:val="Heading2"/>
      </w:pPr>
      <w:bookmarkStart w:id="948" w:name="_Toc444611793"/>
      <w:bookmarkStart w:id="949" w:name="_Toc444611795"/>
      <w:bookmarkStart w:id="950" w:name="_Toc406571205"/>
      <w:bookmarkStart w:id="951" w:name="_Toc447812049"/>
      <w:bookmarkEnd w:id="948"/>
      <w:bookmarkEnd w:id="949"/>
      <w:r w:rsidRPr="002F57CD">
        <w:t>Exit System</w:t>
      </w:r>
      <w:bookmarkEnd w:id="950"/>
      <w:bookmarkEnd w:id="951"/>
    </w:p>
    <w:p w:rsidR="00080748" w:rsidRPr="002F57CD" w:rsidRDefault="00080748" w:rsidP="00080748">
      <w:pPr>
        <w:pStyle w:val="InstructionalText1"/>
        <w:rPr>
          <w:vanish/>
        </w:rPr>
      </w:pPr>
      <w:r w:rsidRPr="002F57CD">
        <w:rPr>
          <w:vanish/>
        </w:rPr>
        <w:t>Describe the actions necessary to properly exit the system</w:t>
      </w:r>
    </w:p>
    <w:p w:rsidR="00CA07B6" w:rsidRPr="002F57CD" w:rsidRDefault="00CA07B6" w:rsidP="00F416A9">
      <w:pPr>
        <w:pStyle w:val="BodyText"/>
      </w:pPr>
      <w:r w:rsidRPr="002F57CD">
        <w:t>To exit the ES, click on the Sign Out link at the top of any page.</w:t>
      </w:r>
    </w:p>
    <w:p w:rsidR="00080748" w:rsidRPr="002F57CD" w:rsidRDefault="00080748" w:rsidP="00080748">
      <w:pPr>
        <w:pStyle w:val="Heading2"/>
      </w:pPr>
      <w:bookmarkStart w:id="952" w:name="_Toc406571206"/>
      <w:bookmarkStart w:id="953" w:name="_Toc447812050"/>
      <w:r w:rsidRPr="002F57CD">
        <w:t>Special Instructions for Error Correction</w:t>
      </w:r>
      <w:bookmarkEnd w:id="952"/>
      <w:bookmarkEnd w:id="953"/>
    </w:p>
    <w:p w:rsidR="00080748" w:rsidRPr="002F57CD" w:rsidRDefault="00080748" w:rsidP="00C540C9">
      <w:pPr>
        <w:pStyle w:val="InstructionalText1"/>
        <w:rPr>
          <w:vanish/>
        </w:rPr>
      </w:pPr>
      <w:r w:rsidRPr="002F57CD">
        <w:rPr>
          <w:vanish/>
        </w:rPr>
        <w:t>Describe all recovery and error correction procedures, including error conditions that may be generated and corrective actions that may need to be taken.</w:t>
      </w:r>
    </w:p>
    <w:p w:rsidR="00CA07B6" w:rsidRPr="002F57CD" w:rsidRDefault="00CA07B6" w:rsidP="00F416A9">
      <w:pPr>
        <w:pStyle w:val="BodyText"/>
      </w:pPr>
      <w:r w:rsidRPr="002F57CD">
        <w:t>None</w:t>
      </w:r>
    </w:p>
    <w:p w:rsidR="00080748" w:rsidRPr="002F57CD" w:rsidRDefault="00080748" w:rsidP="00080748">
      <w:pPr>
        <w:pStyle w:val="Heading2"/>
      </w:pPr>
      <w:bookmarkStart w:id="954" w:name="_Toc406571207"/>
      <w:bookmarkStart w:id="955" w:name="_Toc447812051"/>
      <w:r w:rsidRPr="002F57CD">
        <w:t>Caveats and Exceptions</w:t>
      </w:r>
      <w:bookmarkEnd w:id="954"/>
      <w:bookmarkEnd w:id="955"/>
    </w:p>
    <w:p w:rsidR="00410563" w:rsidRPr="002F57CD" w:rsidRDefault="00080748" w:rsidP="006E59BC">
      <w:pPr>
        <w:pStyle w:val="BodyText"/>
        <w:rPr>
          <w:b/>
          <w:i/>
          <w:iCs/>
        </w:rPr>
        <w:sectPr w:rsidR="00410563" w:rsidRPr="002F57CD" w:rsidSect="008E7B41">
          <w:headerReference w:type="default" r:id="rId102"/>
          <w:headerReference w:type="first" r:id="rId103"/>
          <w:type w:val="continuous"/>
          <w:pgSz w:w="12240" w:h="15840" w:code="1"/>
          <w:pgMar w:top="1440" w:right="1440" w:bottom="1440" w:left="1440" w:header="720" w:footer="720" w:gutter="0"/>
          <w:cols w:space="720"/>
          <w:titlePg/>
          <w:docGrid w:linePitch="360"/>
        </w:sectPr>
      </w:pPr>
      <w:r w:rsidRPr="002F57CD">
        <w:rPr>
          <w:i/>
          <w:iCs/>
          <w:vanish/>
          <w:color w:val="0000FF"/>
        </w:rPr>
        <w:t>If there are special actions the user must take to insure that data is properly saved or that some other function executes properly, describe those actions here.  Include screen captures and descriptive narratives, if applicable.</w:t>
      </w:r>
      <w:r w:rsidR="00920E6E" w:rsidRPr="002F57CD">
        <w:t>None</w:t>
      </w:r>
    </w:p>
    <w:p w:rsidR="00080748" w:rsidRPr="002F57CD" w:rsidRDefault="00080748" w:rsidP="00080748">
      <w:pPr>
        <w:pStyle w:val="Heading1"/>
      </w:pPr>
      <w:bookmarkStart w:id="956" w:name="_Toc406571208"/>
      <w:bookmarkStart w:id="957" w:name="_Toc447812052"/>
      <w:r w:rsidRPr="002F57CD">
        <w:t>Project-Specific Scenario</w:t>
      </w:r>
      <w:r w:rsidR="002E2CBC" w:rsidRPr="002F57CD">
        <w:t>s</w:t>
      </w:r>
      <w:bookmarkEnd w:id="956"/>
      <w:bookmarkEnd w:id="957"/>
    </w:p>
    <w:p w:rsidR="00CA07B6" w:rsidRPr="002F57CD" w:rsidRDefault="00CA07B6" w:rsidP="00F416A9">
      <w:pPr>
        <w:pStyle w:val="BodyText"/>
      </w:pPr>
    </w:p>
    <w:p w:rsidR="00080748" w:rsidRPr="002F57CD" w:rsidRDefault="00080748" w:rsidP="00080748">
      <w:pPr>
        <w:pStyle w:val="InstructionalText1"/>
        <w:rPr>
          <w:vanish/>
        </w:rPr>
      </w:pPr>
      <w:r w:rsidRPr="002F57CD">
        <w:rPr>
          <w:vanish/>
        </w:rPr>
        <w:t xml:space="preserve">Prepare a scenario that applies the features of the tool to the specific environment and characteristics of the project. Prepare a detailed series of instructions (in </w:t>
      </w:r>
      <w:r w:rsidR="00A00AA8" w:rsidRPr="002F57CD">
        <w:rPr>
          <w:vanish/>
        </w:rPr>
        <w:t>non-technical</w:t>
      </w:r>
      <w:r w:rsidRPr="002F57CD">
        <w:rPr>
          <w:vanish/>
        </w:rPr>
        <w:t xml:space="preserve"> terms) describing the procedures the user will need to follow to use the system.  Following are examples of the type of information that might be included in the scenario:</w:t>
      </w:r>
    </w:p>
    <w:p w:rsidR="00080748" w:rsidRPr="002F57CD" w:rsidRDefault="00080748" w:rsidP="00080748">
      <w:pPr>
        <w:pStyle w:val="InstructionalBullet1"/>
        <w:rPr>
          <w:vanish/>
        </w:rPr>
      </w:pPr>
      <w:r w:rsidRPr="002F57CD">
        <w:rPr>
          <w:vanish/>
        </w:rPr>
        <w:t>Detailed procedures to initiate system operation, including identification of job request forms or control statements and the input’s frequency, reason, origin, and medium for each type of output</w:t>
      </w:r>
    </w:p>
    <w:p w:rsidR="00080748" w:rsidRPr="002F57CD" w:rsidRDefault="00080748" w:rsidP="00080748">
      <w:pPr>
        <w:pStyle w:val="InstructionalBullet1"/>
        <w:rPr>
          <w:vanish/>
        </w:rPr>
      </w:pPr>
      <w:r w:rsidRPr="002F57CD">
        <w:rPr>
          <w:vanish/>
        </w:rPr>
        <w:t>Illustrations of input formats</w:t>
      </w:r>
    </w:p>
    <w:p w:rsidR="00080748" w:rsidRPr="002F57CD" w:rsidRDefault="00080748" w:rsidP="00080748">
      <w:pPr>
        <w:pStyle w:val="InstructionalBullet1"/>
        <w:rPr>
          <w:vanish/>
        </w:rPr>
      </w:pPr>
      <w:r w:rsidRPr="002F57CD">
        <w:rPr>
          <w:vanish/>
        </w:rPr>
        <w:t>Descriptions of input preparation rules</w:t>
      </w:r>
    </w:p>
    <w:p w:rsidR="00080748" w:rsidRPr="002F57CD" w:rsidRDefault="00080748" w:rsidP="00080748">
      <w:pPr>
        <w:pStyle w:val="InstructionalBullet1"/>
        <w:rPr>
          <w:vanish/>
        </w:rPr>
      </w:pPr>
      <w:r w:rsidRPr="002F57CD">
        <w:rPr>
          <w:vanish/>
        </w:rPr>
        <w:t>Descriptions of output procedures identifying output formats and specifying the output’s purpose, frequency, options, media, and location</w:t>
      </w:r>
    </w:p>
    <w:p w:rsidR="00080748" w:rsidRPr="002F57CD" w:rsidRDefault="00080748" w:rsidP="00080748">
      <w:pPr>
        <w:pStyle w:val="InstructionalBullet1"/>
        <w:rPr>
          <w:vanish/>
        </w:rPr>
      </w:pPr>
      <w:r w:rsidRPr="002F57CD">
        <w:rPr>
          <w:vanish/>
        </w:rPr>
        <w:t>Identification of all codes and abbreviations used in the system’s output</w:t>
      </w:r>
    </w:p>
    <w:p w:rsidR="00080748" w:rsidRPr="002F57CD" w:rsidRDefault="00080748" w:rsidP="00080748">
      <w:pPr>
        <w:pStyle w:val="InstructionalBullet1"/>
        <w:rPr>
          <w:vanish/>
        </w:rPr>
      </w:pPr>
      <w:r w:rsidRPr="002F57CD">
        <w:rPr>
          <w:vanish/>
        </w:rPr>
        <w:t>Descriptions of the query and retrieval capabilities of the system.  Use screen prints to depict examples.</w:t>
      </w:r>
    </w:p>
    <w:p w:rsidR="00080748" w:rsidRPr="002F57CD" w:rsidRDefault="00080748" w:rsidP="00080748">
      <w:pPr>
        <w:pStyle w:val="InstructionalBullet1"/>
        <w:rPr>
          <w:vanish/>
        </w:rPr>
      </w:pPr>
      <w:r w:rsidRPr="002F57CD">
        <w:rPr>
          <w:vanish/>
        </w:rPr>
        <w:t>Depict and discuss all standard reports that can be generated by the system or internal to the user.  Use screen prints as needed to depict examples of text under each heading.</w:t>
      </w:r>
    </w:p>
    <w:p w:rsidR="00C92162" w:rsidRPr="002F57CD" w:rsidRDefault="00C92162" w:rsidP="00C92162">
      <w:pPr>
        <w:pStyle w:val="Heading2"/>
      </w:pPr>
      <w:bookmarkStart w:id="958" w:name="_Toc406571209"/>
      <w:bookmarkStart w:id="959" w:name="_Toc447812053"/>
      <w:r w:rsidRPr="002F57CD">
        <w:t>How Do I …</w:t>
      </w:r>
      <w:bookmarkEnd w:id="958"/>
      <w:bookmarkEnd w:id="959"/>
    </w:p>
    <w:p w:rsidR="00C92162" w:rsidRPr="002F57CD" w:rsidRDefault="00C92162" w:rsidP="00C92162">
      <w:pPr>
        <w:pStyle w:val="BodyText"/>
      </w:pPr>
      <w:r w:rsidRPr="002F57CD">
        <w:t>In this section are step-by-step instructions on how to perform basic common tasks in the ES</w:t>
      </w:r>
      <w:r w:rsidRPr="002F57CD">
        <w:fldChar w:fldCharType="begin"/>
      </w:r>
      <w:r w:rsidRPr="002F57CD">
        <w:instrText xml:space="preserve"> XE "ES" </w:instrText>
      </w:r>
      <w:r w:rsidRPr="002F57CD">
        <w:fldChar w:fldCharType="end"/>
      </w:r>
      <w:r w:rsidRPr="002F57CD">
        <w:t>.</w:t>
      </w:r>
    </w:p>
    <w:p w:rsidR="00C92162" w:rsidRPr="002F57CD" w:rsidRDefault="00C92162" w:rsidP="00D03136">
      <w:pPr>
        <w:pStyle w:val="NoteHeading"/>
      </w:pPr>
      <w:r w:rsidRPr="002F57CD">
        <w:rPr>
          <w:iCs/>
          <w:noProof/>
        </w:rPr>
        <w:drawing>
          <wp:inline distT="0" distB="0" distL="0" distR="0" wp14:anchorId="31939C92" wp14:editId="06EA544D">
            <wp:extent cx="191135" cy="191135"/>
            <wp:effectExtent l="0" t="0" r="0" b="0"/>
            <wp:docPr id="102" name="Picture 10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Important Note</w:t>
      </w:r>
      <w:r w:rsidRPr="002F57CD">
        <w:t>:  The various tasks listed below are not necessarily complete procedures in and of themselves</w:t>
      </w:r>
      <w:r w:rsidR="00D96B3C" w:rsidRPr="002F57CD">
        <w:t xml:space="preserve">. </w:t>
      </w:r>
      <w:r w:rsidRPr="002F57CD">
        <w:t>Some procedures require additional follow-up tasks in order to complete the entire eligibility</w:t>
      </w:r>
      <w:r w:rsidRPr="002F57CD">
        <w:fldChar w:fldCharType="begin"/>
      </w:r>
      <w:r w:rsidRPr="002F57CD">
        <w:instrText xml:space="preserve"> XE "Eligibility" </w:instrText>
      </w:r>
      <w:r w:rsidRPr="002F57CD">
        <w:fldChar w:fldCharType="end"/>
      </w:r>
      <w:r w:rsidRPr="002F57CD">
        <w:t xml:space="preserve"> and enrollment</w:t>
      </w:r>
      <w:r w:rsidRPr="002F57CD">
        <w:fldChar w:fldCharType="begin"/>
      </w:r>
      <w:r w:rsidRPr="002F57CD">
        <w:instrText xml:space="preserve"> XE "Enrollment:Processing Cycle" </w:instrText>
      </w:r>
      <w:r w:rsidRPr="002F57CD">
        <w:fldChar w:fldCharType="end"/>
      </w:r>
      <w:r w:rsidRPr="002F57CD">
        <w:t xml:space="preserve"> processing cycle</w:t>
      </w:r>
      <w:r w:rsidR="00D96B3C" w:rsidRPr="002F57CD">
        <w:t xml:space="preserve">. </w:t>
      </w:r>
      <w:r w:rsidRPr="002F57CD">
        <w:t>Please refer to the help text itself, other training materials, and/or your supervisor.</w:t>
      </w:r>
    </w:p>
    <w:p w:rsidR="00C92162" w:rsidRPr="002F57CD" w:rsidRDefault="00C92162" w:rsidP="00C92162">
      <w:pPr>
        <w:rPr>
          <w:sz w:val="18"/>
          <w:szCs w:val="18"/>
        </w:rPr>
      </w:pPr>
    </w:p>
    <w:p w:rsidR="00C92162" w:rsidRPr="002F57CD" w:rsidRDefault="00C92162" w:rsidP="00C92162">
      <w:pPr>
        <w:rPr>
          <w:sz w:val="18"/>
          <w:szCs w:val="18"/>
        </w:rPr>
      </w:pPr>
      <w:r w:rsidRPr="002F57CD">
        <w:rPr>
          <w:noProof/>
          <w:sz w:val="18"/>
          <w:szCs w:val="18"/>
        </w:rPr>
        <w:drawing>
          <wp:inline distT="0" distB="0" distL="0" distR="0" wp14:anchorId="66B0B77B" wp14:editId="247BDBA7">
            <wp:extent cx="5943600" cy="154781"/>
            <wp:effectExtent l="0" t="0" r="0" b="0"/>
            <wp:docPr id="103" name="Picture 1" descr="Tab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s graphic"/>
                    <pic:cNvPicPr>
                      <a:picLocks noChangeAspect="1" noChangeArrowheads="1"/>
                    </pic:cNvPicPr>
                  </pic:nvPicPr>
                  <pic:blipFill>
                    <a:blip r:embed="rId104" cstate="print"/>
                    <a:srcRect/>
                    <a:stretch>
                      <a:fillRect/>
                    </a:stretch>
                  </pic:blipFill>
                  <pic:spPr bwMode="auto">
                    <a:xfrm>
                      <a:off x="0" y="0"/>
                      <a:ext cx="5943600" cy="154781"/>
                    </a:xfrm>
                    <a:prstGeom prst="rect">
                      <a:avLst/>
                    </a:prstGeom>
                    <a:noFill/>
                    <a:ln w="9525">
                      <a:noFill/>
                      <a:miter lim="800000"/>
                      <a:headEnd/>
                      <a:tailEnd/>
                    </a:ln>
                  </pic:spPr>
                </pic:pic>
              </a:graphicData>
            </a:graphic>
          </wp:inline>
        </w:drawing>
      </w:r>
    </w:p>
    <w:p w:rsidR="009F4D25" w:rsidRPr="002F57CD" w:rsidRDefault="009F4D25" w:rsidP="00C92162">
      <w:pPr>
        <w:pStyle w:val="BodyText"/>
      </w:pPr>
    </w:p>
    <w:p w:rsidR="00C92162" w:rsidRPr="002F57CD" w:rsidRDefault="00C92162" w:rsidP="00C92162">
      <w:pPr>
        <w:pStyle w:val="BodyText"/>
      </w:pPr>
      <w:r w:rsidRPr="002F57CD">
        <w:t xml:space="preserve">As an aid, the individual tasks have been categorized under the different "Tabs" </w:t>
      </w:r>
      <w:r w:rsidR="00F00064" w:rsidRPr="002F57CD">
        <w:t xml:space="preserve">as shown above </w:t>
      </w:r>
      <w:r w:rsidRPr="002F57CD">
        <w:t>in the ES where the functionality is located.</w:t>
      </w:r>
    </w:p>
    <w:p w:rsidR="00C92162" w:rsidRPr="002F57CD" w:rsidRDefault="00F00064" w:rsidP="00C92162">
      <w:pPr>
        <w:pStyle w:val="BodyText"/>
      </w:pPr>
      <w:r w:rsidRPr="002F57CD">
        <w:t>I</w:t>
      </w:r>
      <w:r w:rsidR="00C92162" w:rsidRPr="002F57CD">
        <w:t xml:space="preserve">n this version of the online help, is a step-by-step procedure demonstrating how to use the </w:t>
      </w:r>
      <w:r w:rsidR="00C92162" w:rsidRPr="002F57CD">
        <w:rPr>
          <w:i/>
        </w:rPr>
        <w:t>E&amp;E Service</w:t>
      </w:r>
      <w:r w:rsidR="00C92162" w:rsidRPr="002F57CD">
        <w:t xml:space="preserve"> to add and update Service Accounts and Service Requests</w:t>
      </w:r>
      <w:r w:rsidR="00D96B3C" w:rsidRPr="002F57CD">
        <w:t xml:space="preserve">. </w:t>
      </w:r>
      <w:r w:rsidRPr="002F57CD">
        <w:t xml:space="preserve">See the </w:t>
      </w:r>
      <w:r w:rsidRPr="002F57CD">
        <w:rPr>
          <w:i/>
        </w:rPr>
        <w:t>Admin/E&amp;E Service</w:t>
      </w:r>
      <w:r w:rsidRPr="002F57CD">
        <w:t xml:space="preserve"> section </w:t>
      </w:r>
      <w:r w:rsidR="00AB7DBE" w:rsidRPr="002F57CD">
        <w:rPr>
          <w:color w:val="0000FF"/>
          <w:szCs w:val="24"/>
          <w:u w:val="single"/>
        </w:rPr>
        <w:fldChar w:fldCharType="begin"/>
      </w:r>
      <w:r w:rsidR="00AB7DBE" w:rsidRPr="002F57CD">
        <w:rPr>
          <w:color w:val="0000FF"/>
          <w:szCs w:val="24"/>
          <w:u w:val="single"/>
        </w:rPr>
        <w:instrText xml:space="preserve"> REF Admin_EE_Service \h  \* MERGEFORMAT </w:instrText>
      </w:r>
      <w:r w:rsidR="00AB7DBE" w:rsidRPr="002F57CD">
        <w:rPr>
          <w:color w:val="0000FF"/>
          <w:szCs w:val="24"/>
          <w:u w:val="single"/>
        </w:rPr>
      </w:r>
      <w:r w:rsidR="00AB7DBE" w:rsidRPr="002F57CD">
        <w:rPr>
          <w:color w:val="0000FF"/>
          <w:szCs w:val="24"/>
          <w:u w:val="single"/>
        </w:rPr>
        <w:fldChar w:fldCharType="separate"/>
      </w:r>
      <w:r w:rsidR="00735032" w:rsidRPr="00735032">
        <w:rPr>
          <w:color w:val="0000FF"/>
          <w:szCs w:val="24"/>
          <w:u w:val="single"/>
        </w:rPr>
        <w:t>Admin</w:t>
      </w:r>
      <w:r w:rsidR="00735032" w:rsidRPr="00474D47">
        <w:rPr>
          <w:b/>
          <w:color w:val="FFFFFF" w:themeColor="background1"/>
          <w:sz w:val="18"/>
          <w:szCs w:val="18"/>
        </w:rPr>
        <w:t>/E&amp;E Service</w:t>
      </w:r>
      <w:r w:rsidR="00AB7DBE" w:rsidRPr="002F57CD">
        <w:rPr>
          <w:color w:val="0000FF"/>
          <w:szCs w:val="24"/>
          <w:u w:val="single"/>
        </w:rPr>
        <w:fldChar w:fldCharType="end"/>
      </w:r>
      <w:r w:rsidR="00D96B3C" w:rsidRPr="002F57CD">
        <w:t xml:space="preserve">. </w:t>
      </w:r>
      <w:r w:rsidR="00C92162" w:rsidRPr="002F57CD">
        <w:t>As an aid, the individual task has been categorized under the particular "Button" (shown below) in the ES where the functionality is located.</w:t>
      </w:r>
    </w:p>
    <w:p w:rsidR="00C92162" w:rsidRPr="002F57CD" w:rsidRDefault="008771DD" w:rsidP="00C92162">
      <w:pPr>
        <w:rPr>
          <w:sz w:val="16"/>
          <w:szCs w:val="16"/>
        </w:rPr>
      </w:pPr>
      <w:r w:rsidRPr="002F57CD">
        <w:rPr>
          <w:noProof/>
          <w:sz w:val="16"/>
          <w:szCs w:val="16"/>
        </w:rPr>
        <w:drawing>
          <wp:inline distT="0" distB="0" distL="0" distR="0" wp14:anchorId="3EA653B6" wp14:editId="0DE62FE2">
            <wp:extent cx="5943600" cy="1229995"/>
            <wp:effectExtent l="0" t="0" r="0" b="8255"/>
            <wp:docPr id="1647" name="Picture 1647" descr="screen shot of button bar with Admin/E&amp;E Servic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 Button Bar Admin E&amp;E.gif"/>
                    <pic:cNvPicPr/>
                  </pic:nvPicPr>
                  <pic:blipFill>
                    <a:blip r:embed="rId105">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rsidR="008771DD" w:rsidRPr="002F57CD" w:rsidRDefault="008771DD" w:rsidP="00C92162">
      <w:pPr>
        <w:rPr>
          <w:sz w:val="16"/>
          <w:szCs w:val="16"/>
        </w:rPr>
      </w:pPr>
    </w:p>
    <w:p w:rsidR="00C92162" w:rsidRPr="002F57CD" w:rsidRDefault="00C92162" w:rsidP="00C92162">
      <w:pPr>
        <w:rPr>
          <w:b/>
          <w:bCs/>
          <w:sz w:val="32"/>
          <w:szCs w:val="32"/>
        </w:rPr>
      </w:pPr>
      <w:r w:rsidRPr="002F57CD">
        <w:rPr>
          <w:b/>
          <w:bCs/>
          <w:sz w:val="32"/>
          <w:szCs w:val="32"/>
        </w:rPr>
        <w:t>How do I ...</w:t>
      </w:r>
      <w:r w:rsidRPr="002F57CD">
        <w:rPr>
          <w:b/>
          <w:bCs/>
          <w:sz w:val="32"/>
          <w:szCs w:val="32"/>
        </w:rPr>
        <w:fldChar w:fldCharType="begin"/>
      </w:r>
      <w:r w:rsidRPr="002F57CD">
        <w:rPr>
          <w:sz w:val="32"/>
          <w:szCs w:val="32"/>
        </w:rPr>
        <w:instrText xml:space="preserve"> XE "</w:instrText>
      </w:r>
      <w:r w:rsidRPr="002F57CD">
        <w:rPr>
          <w:b/>
          <w:bCs/>
          <w:sz w:val="32"/>
          <w:szCs w:val="32"/>
        </w:rPr>
        <w:instrText>How do I ...</w:instrText>
      </w:r>
      <w:r w:rsidRPr="002F57CD">
        <w:rPr>
          <w:sz w:val="32"/>
          <w:szCs w:val="32"/>
        </w:rPr>
        <w:instrText xml:space="preserve">" </w:instrText>
      </w:r>
      <w:r w:rsidRPr="002F57CD">
        <w:rPr>
          <w:b/>
          <w:bCs/>
          <w:sz w:val="32"/>
          <w:szCs w:val="32"/>
        </w:rPr>
        <w:fldChar w:fldCharType="end"/>
      </w:r>
    </w:p>
    <w:p w:rsidR="00C92162" w:rsidRPr="002F57CD" w:rsidRDefault="00313DC3" w:rsidP="00C92162">
      <w:pPr>
        <w:rPr>
          <w:b/>
          <w:bCs/>
          <w:sz w:val="18"/>
          <w:szCs w:val="18"/>
        </w:rPr>
      </w:pPr>
      <w:r w:rsidRPr="002F57CD">
        <w:rPr>
          <w:b/>
          <w:bCs/>
          <w:noProof/>
          <w:sz w:val="18"/>
          <w:szCs w:val="18"/>
        </w:rPr>
        <mc:AlternateContent>
          <mc:Choice Requires="wps">
            <w:drawing>
              <wp:anchor distT="0" distB="0" distL="114300" distR="114300" simplePos="0" relativeHeight="251668480" behindDoc="1" locked="0" layoutInCell="1" allowOverlap="1" wp14:anchorId="52C79E82" wp14:editId="4F18BDEA">
                <wp:simplePos x="0" y="0"/>
                <wp:positionH relativeFrom="column">
                  <wp:posOffset>293039</wp:posOffset>
                </wp:positionH>
                <wp:positionV relativeFrom="paragraph">
                  <wp:posOffset>112395</wp:posOffset>
                </wp:positionV>
                <wp:extent cx="658495" cy="175260"/>
                <wp:effectExtent l="0" t="0" r="27305" b="15240"/>
                <wp:wrapNone/>
                <wp:docPr id="1644" name="Flowchart: Terminator 1644" descr="overview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644" o:spid="_x0000_s1026" type="#_x0000_t116" alt="overview tab" style="position:absolute;margin-left:23.05pt;margin-top:8.85pt;width:51.85pt;height:13.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" fillcolor="#8db3e2">
                <v:shadow color="#7f7f7f" opacity=".5" offset="1pt"/>
              </v:shape>
            </w:pict>
          </mc:Fallback>
        </mc:AlternateContent>
      </w:r>
    </w:p>
    <w:p w:rsidR="00C92162" w:rsidRPr="002F57CD" w:rsidRDefault="00C92162" w:rsidP="00C92162">
      <w:pPr>
        <w:ind w:left="630"/>
        <w:rPr>
          <w:b/>
          <w:bCs/>
          <w:color w:val="FFFFFF"/>
          <w:sz w:val="18"/>
          <w:szCs w:val="18"/>
        </w:rPr>
      </w:pPr>
      <w:r w:rsidRPr="002F57CD">
        <w:rPr>
          <w:b/>
          <w:bCs/>
          <w:color w:val="FFFFFF"/>
          <w:sz w:val="18"/>
          <w:szCs w:val="18"/>
        </w:rPr>
        <w:t>Overview</w:t>
      </w:r>
    </w:p>
    <w:p w:rsidR="00C92162" w:rsidRPr="002F57CD" w:rsidRDefault="00C92162" w:rsidP="004C4DB8">
      <w:pPr>
        <w:pStyle w:val="BodyText4"/>
      </w:pPr>
      <w:r w:rsidRPr="002F57CD">
        <w:t>This "Tab" displays an overview of the beneficiary's current information</w:t>
      </w:r>
      <w:r w:rsidR="00D96B3C" w:rsidRPr="002F57CD">
        <w:t xml:space="preserve">. </w:t>
      </w:r>
      <w:r w:rsidRPr="002F57CD">
        <w:t xml:space="preserve">See the </w:t>
      </w:r>
      <w:hyperlink w:anchor="Overview" w:history="1">
        <w:r w:rsidRPr="002F57CD">
          <w:rPr>
            <w:rStyle w:val="Hyperlink"/>
            <w:color w:val="auto"/>
            <w:u w:val="none"/>
          </w:rPr>
          <w:t>Overview</w:t>
        </w:r>
      </w:hyperlink>
      <w:r w:rsidRPr="002F57CD">
        <w:t xml:space="preserve"> section for more detailed information.</w:t>
      </w:r>
    </w:p>
    <w:p w:rsidR="00C92162" w:rsidRPr="002F57CD" w:rsidRDefault="00313DC3" w:rsidP="00C92162">
      <w:pPr>
        <w:ind w:left="600"/>
        <w:rPr>
          <w:rFonts w:cs="Arial"/>
          <w:sz w:val="18"/>
          <w:szCs w:val="18"/>
        </w:rPr>
      </w:pPr>
      <w:r w:rsidRPr="002F57CD">
        <w:rPr>
          <w:b/>
          <w:bCs/>
          <w:noProof/>
          <w:sz w:val="18"/>
          <w:szCs w:val="18"/>
        </w:rPr>
        <mc:AlternateContent>
          <mc:Choice Requires="wps">
            <w:drawing>
              <wp:anchor distT="0" distB="0" distL="114300" distR="114300" simplePos="0" relativeHeight="251669504" behindDoc="1" locked="0" layoutInCell="1" allowOverlap="1" wp14:anchorId="033A87F0" wp14:editId="777DB210">
                <wp:simplePos x="0" y="0"/>
                <wp:positionH relativeFrom="column">
                  <wp:posOffset>296214</wp:posOffset>
                </wp:positionH>
                <wp:positionV relativeFrom="paragraph">
                  <wp:posOffset>112395</wp:posOffset>
                </wp:positionV>
                <wp:extent cx="658495" cy="175260"/>
                <wp:effectExtent l="0" t="0" r="27305" b="15240"/>
                <wp:wrapNone/>
                <wp:docPr id="1643" name="Flowchart: Terminator 1643" descr="Eligibility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43" o:spid="_x0000_s1026" type="#_x0000_t116" alt="Eligibility Tab" style="position:absolute;margin-left:23.3pt;margin-top:8.85pt;width:51.85pt;height:13.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" fillcolor="#8db3e2">
                <v:shadow color="#7f7f7f" opacity=".5" offset="1pt"/>
              </v:shape>
            </w:pict>
          </mc:Fallback>
        </mc:AlternateContent>
      </w:r>
    </w:p>
    <w:p w:rsidR="00C92162" w:rsidRPr="002F57CD" w:rsidRDefault="00C92162" w:rsidP="00C92162">
      <w:pPr>
        <w:ind w:left="630"/>
        <w:rPr>
          <w:b/>
          <w:bCs/>
          <w:color w:val="FFFFFF"/>
          <w:sz w:val="18"/>
          <w:szCs w:val="18"/>
        </w:rPr>
      </w:pPr>
      <w:r w:rsidRPr="002F57CD">
        <w:rPr>
          <w:b/>
          <w:bCs/>
          <w:color w:val="FFFFFF"/>
          <w:sz w:val="18"/>
          <w:szCs w:val="18"/>
        </w:rPr>
        <w:t>Eligibility</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t>... change</w:t>
      </w:r>
      <w:r w:rsidRPr="002F57CD">
        <w:fldChar w:fldCharType="begin"/>
      </w:r>
      <w:r w:rsidRPr="002F57CD">
        <w:instrText xml:space="preserve"> XE "Change" </w:instrText>
      </w:r>
      <w:r w:rsidRPr="002F57CD">
        <w:fldChar w:fldCharType="end"/>
      </w:r>
      <w:r w:rsidRPr="002F57CD">
        <w:t xml:space="preserve"> a Verified beneficiary from Non Service-Connected to Service-Connected?</w:t>
      </w:r>
    </w:p>
    <w:p w:rsidR="00C92162" w:rsidRPr="002F57CD" w:rsidRDefault="00C92162" w:rsidP="004C4DB8">
      <w:pPr>
        <w:pStyle w:val="BodyText4"/>
      </w:pPr>
      <w:r w:rsidRPr="002F57CD">
        <w:fldChar w:fldCharType="begin"/>
      </w:r>
      <w:r w:rsidRPr="002F57CD">
        <w:instrText xml:space="preserve"> XE "How do I ...:change a Verified beneficiary from Non-Service Connected to Service Connected?" </w:instrText>
      </w:r>
      <w:r w:rsidRPr="002F57CD">
        <w:fldChar w:fldCharType="end"/>
      </w:r>
      <w:r w:rsidRPr="002F57CD">
        <w:t>In this scenario the beneficiary has a Primary Eligibility</w:t>
      </w:r>
      <w:r w:rsidRPr="002F57CD">
        <w:fldChar w:fldCharType="begin"/>
      </w:r>
      <w:r w:rsidRPr="002F57CD">
        <w:instrText xml:space="preserve"> XE "Eligibility:Primary" </w:instrText>
      </w:r>
      <w:r w:rsidRPr="002F57CD">
        <w:fldChar w:fldCharType="end"/>
      </w:r>
      <w:r w:rsidRPr="002F57CD">
        <w:t xml:space="preserve"> Code of NSC, no Secondary Eligibility</w:t>
      </w:r>
      <w:r w:rsidRPr="002F57CD">
        <w:fldChar w:fldCharType="begin"/>
      </w:r>
      <w:r w:rsidRPr="002F57CD">
        <w:instrText xml:space="preserve"> XE "Eligibility:Code" </w:instrText>
      </w:r>
      <w:r w:rsidRPr="002F57CD">
        <w:fldChar w:fldCharType="end"/>
      </w:r>
      <w:r w:rsidRPr="002F57CD">
        <w:t xml:space="preserve"> Codes, no Service-Connected Percentage and an Eligibility</w:t>
      </w:r>
      <w:r w:rsidRPr="002F57CD">
        <w:fldChar w:fldCharType="begin"/>
      </w:r>
      <w:r w:rsidRPr="002F57CD">
        <w:instrText xml:space="preserve"> XE "Eligibility:Status" </w:instrText>
      </w:r>
      <w:r w:rsidRPr="002F57CD">
        <w:fldChar w:fldCharType="end"/>
      </w:r>
      <w:r w:rsidRPr="002F57CD">
        <w:t xml:space="preserve"> Status of VERIFIED.</w:t>
      </w:r>
    </w:p>
    <w:p w:rsidR="00C92162" w:rsidRPr="002F57CD" w:rsidRDefault="00C92162" w:rsidP="002E2CBC">
      <w:pPr>
        <w:pStyle w:val="Numbers"/>
      </w:pPr>
      <w:r w:rsidRPr="002F57CD">
        <w:t xml:space="preserve">Log into the system by entering </w:t>
      </w:r>
      <w:r w:rsidR="005769BB" w:rsidRPr="002F57CD">
        <w:t>VA authentication credentials at the single sign-on portal</w:t>
      </w:r>
      <w:r w:rsidRPr="002F57CD">
        <w:t xml:space="preserve"> and checking the Accept Agreemen</w:t>
      </w:r>
      <w:r w:rsidRPr="002F57CD">
        <w:fldChar w:fldCharType="begin"/>
      </w:r>
      <w:r w:rsidRPr="002F57CD">
        <w:instrText xml:space="preserve"> XE "Accept:Agreement" </w:instrText>
      </w:r>
      <w:r w:rsidRPr="002F57CD">
        <w:fldChar w:fldCharType="end"/>
      </w:r>
      <w:r w:rsidRPr="002F57CD">
        <w:t>t checkbox</w:t>
      </w:r>
      <w:r w:rsidR="005769BB" w:rsidRPr="002F57CD">
        <w:t xml:space="preserve"> on the ES entry page</w:t>
      </w:r>
      <w:r w:rsidRPr="002F57CD">
        <w:fldChar w:fldCharType="begin"/>
      </w:r>
      <w:r w:rsidRPr="002F57CD">
        <w:instrText xml:space="preserve"> XE "Agreement:checkbox" </w:instrText>
      </w:r>
      <w:r w:rsidRPr="002F57CD">
        <w:fldChar w:fldCharType="end"/>
      </w:r>
      <w:r w:rsidRPr="002F57CD">
        <w:t>.</w:t>
      </w:r>
    </w:p>
    <w:p w:rsidR="00C92162" w:rsidRPr="002F57CD" w:rsidRDefault="00C92162" w:rsidP="002E2CBC">
      <w:pPr>
        <w:pStyle w:val="Numbers"/>
      </w:pPr>
      <w:r w:rsidRPr="002F57CD">
        <w:t xml:space="preserve">From the </w:t>
      </w:r>
      <w:r w:rsidRPr="002F57CD">
        <w:rPr>
          <w:i/>
        </w:rPr>
        <w:t>Person Search</w:t>
      </w:r>
      <w:r w:rsidRPr="002F57CD">
        <w:fldChar w:fldCharType="begin"/>
      </w:r>
      <w:r w:rsidRPr="002F57CD">
        <w:instrText xml:space="preserve"> XE "</w:instrText>
      </w:r>
      <w:r w:rsidRPr="002F57CD">
        <w:rPr>
          <w:b/>
        </w:rPr>
        <w:instrText>Person Search</w:instrText>
      </w:r>
      <w:r w:rsidRPr="002F57CD">
        <w:instrText xml:space="preserve">" </w:instrText>
      </w:r>
      <w:r w:rsidRPr="002F57CD">
        <w:fldChar w:fldCharType="end"/>
      </w:r>
      <w:r w:rsidRPr="002F57CD">
        <w:fldChar w:fldCharType="begin"/>
      </w:r>
      <w:r w:rsidRPr="002F57CD">
        <w:instrText xml:space="preserve"> XE "</w:instrText>
      </w:r>
      <w:r w:rsidRPr="002F57CD">
        <w:rPr>
          <w:bCs/>
          <w:iCs/>
        </w:rPr>
        <w:instrText>Search:</w:instrText>
      </w:r>
      <w:r w:rsidRPr="002F57CD">
        <w:instrText xml:space="preserve">Person screen" </w:instrText>
      </w:r>
      <w:r w:rsidRPr="002F57CD">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b/>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b/>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b/>
          <w:iCs/>
        </w:rPr>
        <w:instrText>Military</w:instrText>
      </w:r>
      <w:r w:rsidRPr="002F57CD">
        <w:rPr>
          <w:iCs/>
        </w:rPr>
        <w:instrText>:</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835D8">
      <w:pPr>
        <w:pStyle w:val="ItemofSpecialInterest"/>
      </w:pPr>
      <w:r w:rsidRPr="002F57CD">
        <w:rPr>
          <w:i/>
          <w:iCs/>
          <w:noProof/>
        </w:rPr>
        <w:drawing>
          <wp:inline distT="0" distB="0" distL="0" distR="0" wp14:anchorId="2C2512A4" wp14:editId="2548ED87">
            <wp:extent cx="191135" cy="191135"/>
            <wp:effectExtent l="0" t="0" r="0" b="0"/>
            <wp:docPr id="104" name="Picture 10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2E2CBC">
      <w:pPr>
        <w:pStyle w:val="Numbers"/>
      </w:pPr>
      <w:r w:rsidRPr="002F57CD">
        <w:t xml:space="preserve">From the </w:t>
      </w:r>
      <w:r w:rsidRPr="002F57CD">
        <w:rPr>
          <w:i/>
          <w:iCs/>
        </w:rPr>
        <w:t>Overview</w:t>
      </w:r>
      <w:r w:rsidRPr="002F57CD">
        <w:t xml:space="preserve"> screen click the </w:t>
      </w:r>
      <w:r w:rsidRPr="002F57CD">
        <w:rPr>
          <w:iCs/>
          <w:color w:val="0000FF"/>
          <w:u w:val="single"/>
        </w:rPr>
        <w:t>Update Current Eligibility</w:t>
      </w:r>
      <w:r w:rsidRPr="002F57CD">
        <w:rPr>
          <w:iCs/>
          <w:color w:val="0000FF"/>
          <w:u w:val="single"/>
        </w:rPr>
        <w:fldChar w:fldCharType="begin"/>
      </w:r>
      <w:r w:rsidRPr="002F57CD">
        <w:instrText xml:space="preserve"> XE "Eligibility:Link" </w:instrText>
      </w:r>
      <w:r w:rsidRPr="002F57CD">
        <w:rPr>
          <w:iCs/>
          <w:color w:val="0000FF"/>
          <w:u w:val="single"/>
        </w:rPr>
        <w:fldChar w:fldCharType="end"/>
      </w:r>
      <w:r w:rsidRPr="002F57CD">
        <w:t xml:space="preserve"> link to display the </w:t>
      </w:r>
      <w:r w:rsidRPr="002F57CD">
        <w:rPr>
          <w:i/>
          <w:iCs/>
        </w:rPr>
        <w:t>Edit Current Eligibility</w:t>
      </w:r>
      <w:r w:rsidRPr="002F57CD">
        <w:rPr>
          <w:i/>
          <w:iCs/>
        </w:rPr>
        <w:fldChar w:fldCharType="begin"/>
      </w:r>
      <w:r w:rsidRPr="002F57CD">
        <w:instrText xml:space="preserve"> XE "Eligibility:screen" </w:instrText>
      </w:r>
      <w:r w:rsidRPr="002F57CD">
        <w:rPr>
          <w:i/>
          <w:iCs/>
        </w:rPr>
        <w:fldChar w:fldCharType="end"/>
      </w:r>
      <w:r w:rsidRPr="002F57CD">
        <w:t xml:space="preserve"> screen.</w:t>
      </w:r>
    </w:p>
    <w:p w:rsidR="00C92162" w:rsidRPr="002F57CD" w:rsidRDefault="00C92162" w:rsidP="002E2CBC">
      <w:pPr>
        <w:pStyle w:val="Numbers"/>
      </w:pPr>
      <w:r w:rsidRPr="002F57CD">
        <w:t xml:space="preserve">Enter your method for determining the beneficiary’s Service Connection in the </w:t>
      </w:r>
      <w:r w:rsidRPr="002F57CD">
        <w:rPr>
          <w:i/>
          <w:iCs/>
          <w:u w:val="single"/>
        </w:rPr>
        <w:t>Eligibility</w:t>
      </w:r>
      <w:r w:rsidRPr="002F57CD">
        <w:rPr>
          <w:i/>
          <w:iCs/>
          <w:u w:val="single"/>
        </w:rPr>
        <w:fldChar w:fldCharType="begin"/>
      </w:r>
      <w:r w:rsidRPr="002F57CD">
        <w:instrText xml:space="preserve"> XE "Eligibility:Verification Method" </w:instrText>
      </w:r>
      <w:r w:rsidRPr="002F57CD">
        <w:rPr>
          <w:i/>
          <w:iCs/>
          <w:u w:val="single"/>
        </w:rPr>
        <w:fldChar w:fldCharType="end"/>
      </w:r>
      <w:r w:rsidRPr="002F57CD">
        <w:rPr>
          <w:i/>
          <w:iCs/>
          <w:u w:val="single"/>
        </w:rPr>
        <w:t xml:space="preserve"> Verification Method</w:t>
      </w:r>
      <w:r w:rsidRPr="002F57CD">
        <w:t xml:space="preserve"> field</w:t>
      </w:r>
      <w:r w:rsidR="00D96B3C" w:rsidRPr="002F57CD">
        <w:t xml:space="preserve">. </w:t>
      </w:r>
      <w:r w:rsidRPr="002F57CD">
        <w:t xml:space="preserve">This can be </w:t>
      </w:r>
      <w:r w:rsidRPr="002F57CD">
        <w:rPr>
          <w:b/>
          <w:bCs/>
        </w:rPr>
        <w:t>HINQ</w:t>
      </w:r>
      <w:r w:rsidRPr="002F57CD">
        <w:t xml:space="preserve">, </w:t>
      </w:r>
      <w:r w:rsidRPr="002F57CD">
        <w:rPr>
          <w:b/>
          <w:bCs/>
        </w:rPr>
        <w:t>VBA, DD-214/DD-215</w:t>
      </w:r>
      <w:r w:rsidRPr="002F57CD">
        <w:t xml:space="preserve"> or </w:t>
      </w:r>
      <w:r w:rsidRPr="002F57CD">
        <w:rPr>
          <w:b/>
          <w:bCs/>
        </w:rPr>
        <w:t>Rating Letter</w:t>
      </w:r>
      <w:r w:rsidRPr="002F57CD">
        <w:rPr>
          <w:b/>
          <w:bCs/>
        </w:rPr>
        <w:fldChar w:fldCharType="begin"/>
      </w:r>
      <w:r w:rsidRPr="002F57CD">
        <w:instrText xml:space="preserve"> XE "</w:instrText>
      </w:r>
      <w:r w:rsidRPr="002F57CD">
        <w:rPr>
          <w:b/>
          <w:bCs/>
        </w:rPr>
        <w:instrText>Letter</w:instrText>
      </w:r>
      <w:r w:rsidRPr="002F57CD">
        <w:rPr>
          <w:bCs/>
        </w:rPr>
        <w:instrText>:</w:instrText>
      </w:r>
      <w:r w:rsidRPr="002F57CD">
        <w:instrText xml:space="preserve">Rating" </w:instrText>
      </w:r>
      <w:r w:rsidRPr="002F57CD">
        <w:rPr>
          <w:b/>
          <w:bCs/>
        </w:rPr>
        <w:fldChar w:fldCharType="end"/>
      </w:r>
      <w:r w:rsidRPr="002F57CD">
        <w:t>.</w:t>
      </w:r>
    </w:p>
    <w:p w:rsidR="00C92162" w:rsidRPr="002F57CD" w:rsidRDefault="00C92162" w:rsidP="007835D8">
      <w:pPr>
        <w:pStyle w:val="ItemofSpecialInterest"/>
      </w:pPr>
      <w:r w:rsidRPr="002F57CD">
        <w:rPr>
          <w:i/>
          <w:iCs/>
          <w:noProof/>
        </w:rPr>
        <w:drawing>
          <wp:inline distT="0" distB="0" distL="0" distR="0" wp14:anchorId="79CD269C" wp14:editId="4E4F3551">
            <wp:extent cx="191135" cy="191135"/>
            <wp:effectExtent l="0" t="0" r="0" b="0"/>
            <wp:docPr id="105" name="Picture 10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i/>
          <w:iCs/>
          <w:u w:val="single"/>
        </w:rPr>
        <w:t>Eligibility Verification Method</w:t>
      </w:r>
      <w:r w:rsidRPr="002F57CD">
        <w:t xml:space="preserve"> is required when </w:t>
      </w:r>
      <w:r w:rsidRPr="002F57CD">
        <w:rPr>
          <w:i/>
          <w:iCs/>
          <w:u w:val="single"/>
        </w:rPr>
        <w:t>Eligibility</w:t>
      </w:r>
      <w:r w:rsidRPr="002F57CD">
        <w:rPr>
          <w:i/>
          <w:iCs/>
          <w:u w:val="single"/>
        </w:rPr>
        <w:fldChar w:fldCharType="begin"/>
      </w:r>
      <w:r w:rsidRPr="002F57CD">
        <w:instrText xml:space="preserve"> XE "Eligibility:Status" </w:instrText>
      </w:r>
      <w:r w:rsidRPr="002F57CD">
        <w:rPr>
          <w:i/>
          <w:iCs/>
          <w:u w:val="single"/>
        </w:rPr>
        <w:fldChar w:fldCharType="end"/>
      </w:r>
      <w:r w:rsidRPr="002F57CD">
        <w:rPr>
          <w:i/>
          <w:iCs/>
          <w:u w:val="single"/>
        </w:rPr>
        <w:t xml:space="preserve"> Status</w:t>
      </w:r>
      <w:r w:rsidRPr="002F57CD">
        <w:t xml:space="preserve"> is </w:t>
      </w:r>
      <w:r w:rsidRPr="002F57CD">
        <w:rPr>
          <w:b/>
          <w:bCs/>
        </w:rPr>
        <w:t>Verified</w:t>
      </w:r>
      <w:r w:rsidRPr="002F57CD">
        <w:t>.</w:t>
      </w:r>
    </w:p>
    <w:p w:rsidR="00C92162" w:rsidRPr="002F57CD" w:rsidRDefault="00C92162" w:rsidP="002E2CBC">
      <w:pPr>
        <w:pStyle w:val="Numbers"/>
      </w:pPr>
      <w:r w:rsidRPr="002F57CD">
        <w:t xml:space="preserve">Enter a SC percentage between 0 and 100% in the </w:t>
      </w:r>
      <w:r w:rsidRPr="002F57CD">
        <w:rPr>
          <w:i/>
          <w:iCs/>
        </w:rPr>
        <w:t>Service Connected</w:t>
      </w:r>
      <w:r w:rsidRPr="002F57CD">
        <w:t xml:space="preserve"> field.</w:t>
      </w:r>
    </w:p>
    <w:p w:rsidR="00C92162" w:rsidRPr="002F57CD" w:rsidRDefault="00C92162" w:rsidP="007835D8">
      <w:pPr>
        <w:pStyle w:val="ItemofSpecialInterest"/>
      </w:pPr>
      <w:r w:rsidRPr="002F57CD">
        <w:rPr>
          <w:i/>
          <w:iCs/>
          <w:noProof/>
        </w:rPr>
        <w:drawing>
          <wp:inline distT="0" distB="0" distL="0" distR="0" wp14:anchorId="4FBD4E00" wp14:editId="2C662D38">
            <wp:extent cx="191135" cy="191135"/>
            <wp:effectExtent l="0" t="0" r="0" b="0"/>
            <wp:docPr id="106" name="Picture 10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Service Connected (%) is required when the Veteran has </w:t>
      </w:r>
      <w:r w:rsidRPr="002F57CD">
        <w:rPr>
          <w:i/>
          <w:iCs/>
          <w:u w:val="single"/>
        </w:rPr>
        <w:t>Rated SC Disabilities</w:t>
      </w:r>
      <w:r w:rsidRPr="002F57CD">
        <w:t xml:space="preserve"> information.</w:t>
      </w:r>
    </w:p>
    <w:p w:rsidR="00C92162" w:rsidRPr="002F57CD" w:rsidRDefault="00C92162" w:rsidP="002E2CBC">
      <w:pPr>
        <w:pStyle w:val="Numbers"/>
      </w:pPr>
      <w:r w:rsidRPr="002F57CD">
        <w:t xml:space="preserve">Enter an </w:t>
      </w:r>
      <w:r w:rsidRPr="002F57CD">
        <w:rPr>
          <w:i/>
          <w:iCs/>
          <w:u w:val="single"/>
        </w:rPr>
        <w:t>Effective Date</w:t>
      </w:r>
      <w:r w:rsidRPr="002F57CD">
        <w:rPr>
          <w:i/>
          <w:iCs/>
          <w:u w:val="single"/>
        </w:rPr>
        <w:fldChar w:fldCharType="begin"/>
      </w:r>
      <w:r w:rsidRPr="002F57CD">
        <w:instrText xml:space="preserve"> XE "</w:instrText>
      </w:r>
      <w:r w:rsidRPr="002F57CD">
        <w:rPr>
          <w:iCs/>
        </w:rPr>
        <w:instrText>Date:</w:instrText>
      </w:r>
      <w:r w:rsidRPr="002F57CD">
        <w:instrText xml:space="preserve">of Combined Evaluation" </w:instrText>
      </w:r>
      <w:r w:rsidRPr="002F57CD">
        <w:rPr>
          <w:i/>
          <w:iCs/>
          <w:u w:val="single"/>
        </w:rPr>
        <w:fldChar w:fldCharType="end"/>
      </w:r>
      <w:r w:rsidRPr="002F57CD">
        <w:rPr>
          <w:i/>
          <w:iCs/>
          <w:u w:val="single"/>
        </w:rPr>
        <w:t xml:space="preserve"> of Combined</w:t>
      </w:r>
      <w:r w:rsidRPr="002F57CD">
        <w:rPr>
          <w:i/>
          <w:iCs/>
          <w:u w:val="single"/>
        </w:rPr>
        <w:fldChar w:fldCharType="begin"/>
      </w:r>
      <w:r w:rsidRPr="002F57CD">
        <w:instrText xml:space="preserve"> XE "</w:instrText>
      </w:r>
      <w:r w:rsidRPr="002F57CD">
        <w:rPr>
          <w:b/>
          <w:iCs/>
        </w:rPr>
        <w:instrText>Combined:</w:instrText>
      </w:r>
      <w:r w:rsidRPr="002F57CD">
        <w:instrText xml:space="preserve">Evaluation" </w:instrText>
      </w:r>
      <w:r w:rsidRPr="002F57CD">
        <w:rPr>
          <w:i/>
          <w:iCs/>
          <w:u w:val="single"/>
        </w:rPr>
        <w:fldChar w:fldCharType="end"/>
      </w:r>
      <w:r w:rsidRPr="002F57CD">
        <w:rPr>
          <w:i/>
          <w:iCs/>
          <w:u w:val="single"/>
        </w:rPr>
        <w:t xml:space="preserve"> Evaluation</w:t>
      </w:r>
      <w:r w:rsidR="00D96B3C" w:rsidRPr="002F57CD">
        <w:t xml:space="preserve">. </w:t>
      </w:r>
      <w:r w:rsidRPr="002F57CD">
        <w:t xml:space="preserve">The </w:t>
      </w:r>
      <w:r w:rsidRPr="002F57CD">
        <w:rPr>
          <w:i/>
          <w:iCs/>
          <w:u w:val="single"/>
        </w:rPr>
        <w:t>Effective Date of Combined Evaluation</w:t>
      </w:r>
      <w:r w:rsidRPr="002F57CD">
        <w:t xml:space="preserve"> is the date from which VA combined</w:t>
      </w:r>
      <w:r w:rsidRPr="002F57CD">
        <w:fldChar w:fldCharType="begin"/>
      </w:r>
      <w:r w:rsidRPr="002F57CD">
        <w:instrText xml:space="preserve"> XE "</w:instrText>
      </w:r>
      <w:r w:rsidRPr="002F57CD">
        <w:rPr>
          <w:iCs/>
        </w:rPr>
        <w:instrText>Combined:</w:instrText>
      </w:r>
      <w:r w:rsidRPr="002F57CD">
        <w:instrText xml:space="preserve">disability" </w:instrText>
      </w:r>
      <w:r w:rsidRPr="002F57CD">
        <w:fldChar w:fldCharType="end"/>
      </w:r>
      <w:r w:rsidRPr="002F57CD">
        <w:t xml:space="preserve"> disability and related benefits may begin.</w:t>
      </w:r>
    </w:p>
    <w:p w:rsidR="00C92162" w:rsidRPr="002F57CD" w:rsidRDefault="00C92162" w:rsidP="007835D8">
      <w:pPr>
        <w:pStyle w:val="ItemofSpecialInterest"/>
      </w:pPr>
      <w:r w:rsidRPr="002F57CD">
        <w:rPr>
          <w:i/>
          <w:iCs/>
          <w:noProof/>
        </w:rPr>
        <w:drawing>
          <wp:inline distT="0" distB="0" distL="0" distR="0" wp14:anchorId="66E1814D" wp14:editId="742A5D82">
            <wp:extent cx="191135" cy="191135"/>
            <wp:effectExtent l="0" t="0" r="0" b="0"/>
            <wp:docPr id="107" name="Picture 10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This date</w:t>
      </w:r>
      <w:r w:rsidRPr="002F57CD">
        <w:fldChar w:fldCharType="begin"/>
      </w:r>
      <w:r w:rsidRPr="002F57CD">
        <w:instrText xml:space="preserve"> XE "Date" </w:instrText>
      </w:r>
      <w:r w:rsidRPr="002F57CD">
        <w:fldChar w:fldCharType="end"/>
      </w:r>
      <w:r w:rsidRPr="002F57CD">
        <w:t xml:space="preserve"> cannot be in the future and must be precise.</w:t>
      </w:r>
    </w:p>
    <w:p w:rsidR="00C92162" w:rsidRPr="002F57CD" w:rsidRDefault="00C92162" w:rsidP="002E2CBC">
      <w:pPr>
        <w:pStyle w:val="Numbers"/>
      </w:pPr>
      <w:r w:rsidRPr="002F57CD">
        <w:t xml:space="preserve">Click on the </w:t>
      </w:r>
      <w:r w:rsidRPr="002F57CD">
        <w:rPr>
          <w:b/>
          <w:bCs/>
          <w:i/>
          <w:iCs/>
        </w:rPr>
        <w:t>Add</w:t>
      </w:r>
      <w:r w:rsidRPr="002F57CD">
        <w:rPr>
          <w:b/>
          <w:bCs/>
          <w:i/>
          <w:iCs/>
        </w:rPr>
        <w:fldChar w:fldCharType="begin"/>
      </w:r>
      <w:r w:rsidRPr="002F57CD">
        <w:instrText xml:space="preserve"> XE "</w:instrText>
      </w:r>
      <w:r w:rsidRPr="002F57CD">
        <w:rPr>
          <w:b/>
          <w:bCs/>
          <w:i/>
          <w:iCs/>
        </w:rPr>
        <w:instrText>Add:</w:instrText>
      </w:r>
      <w:r w:rsidRPr="002F57CD">
        <w:instrText xml:space="preserve">Rated SC Disabilities" </w:instrText>
      </w:r>
      <w:r w:rsidRPr="002F57CD">
        <w:rPr>
          <w:b/>
          <w:bCs/>
          <w:i/>
          <w:iCs/>
        </w:rPr>
        <w:fldChar w:fldCharType="end"/>
      </w:r>
      <w:r w:rsidRPr="002F57CD">
        <w:rPr>
          <w:b/>
          <w:bCs/>
          <w:i/>
          <w:iCs/>
        </w:rPr>
        <w:t xml:space="preserve"> Rated SC Disabilities</w:t>
      </w:r>
      <w:r w:rsidRPr="002F57CD">
        <w:t xml:space="preserve"> button to display the rated SC disabilities fields.</w:t>
      </w:r>
    </w:p>
    <w:p w:rsidR="00C92162" w:rsidRPr="002F57CD" w:rsidRDefault="00C92162" w:rsidP="002E2CBC">
      <w:pPr>
        <w:pStyle w:val="Numbers"/>
      </w:pPr>
      <w:r w:rsidRPr="002F57CD">
        <w:t xml:space="preserve">Place a checkmark in the checkmark box under </w:t>
      </w:r>
      <w:r w:rsidRPr="002F57CD">
        <w:rPr>
          <w:i/>
          <w:iCs/>
        </w:rPr>
        <w:t>Code</w:t>
      </w:r>
      <w:r w:rsidRPr="002F57CD">
        <w:t xml:space="preserve"> and enter the appropriate 4-digit</w:t>
      </w:r>
      <w:r w:rsidRPr="002F57CD">
        <w:fldChar w:fldCharType="begin"/>
      </w:r>
      <w:r w:rsidRPr="002F57CD">
        <w:instrText xml:space="preserve"> XE "4-digit " \* MERGEFORMAT </w:instrText>
      </w:r>
      <w:r w:rsidRPr="002F57CD">
        <w:fldChar w:fldCharType="end"/>
      </w:r>
      <w:r w:rsidRPr="002F57CD">
        <w:t xml:space="preserve"> code number for the SC condition.</w:t>
      </w:r>
    </w:p>
    <w:p w:rsidR="00C92162" w:rsidRPr="002F57CD" w:rsidRDefault="00C92162" w:rsidP="007835D8">
      <w:pPr>
        <w:pStyle w:val="ItemofSpecialInterest"/>
      </w:pPr>
      <w:r w:rsidRPr="002F57CD">
        <w:rPr>
          <w:i/>
          <w:iCs/>
          <w:noProof/>
        </w:rPr>
        <w:drawing>
          <wp:inline distT="0" distB="0" distL="0" distR="0" wp14:anchorId="18522BB5" wp14:editId="23636C63">
            <wp:extent cx="191135" cy="191135"/>
            <wp:effectExtent l="0" t="0" r="0" b="0"/>
            <wp:docPr id="108" name="Picture 1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system automatically fills in the description based on the </w:t>
      </w:r>
      <w:r w:rsidRPr="002F57CD">
        <w:rPr>
          <w:i/>
          <w:iCs/>
        </w:rPr>
        <w:t>Code</w:t>
      </w:r>
      <w:r w:rsidRPr="002F57CD">
        <w:t xml:space="preserve"> number entered.</w:t>
      </w:r>
    </w:p>
    <w:p w:rsidR="00C92162" w:rsidRPr="002F57CD" w:rsidRDefault="00C92162" w:rsidP="002E2CBC">
      <w:pPr>
        <w:pStyle w:val="Numbers"/>
      </w:pPr>
      <w:r w:rsidRPr="002F57CD">
        <w:t xml:space="preserve">If appropriate, enter a </w:t>
      </w:r>
      <w:r w:rsidRPr="002F57CD">
        <w:rPr>
          <w:i/>
          <w:iCs/>
        </w:rPr>
        <w:t>Diagnostic Extremity</w:t>
      </w:r>
      <w:r w:rsidR="00D96B3C" w:rsidRPr="002F57CD">
        <w:t xml:space="preserve">. </w:t>
      </w:r>
      <w:r w:rsidRPr="002F57CD">
        <w:t>Choose from the dropdown.</w:t>
      </w:r>
    </w:p>
    <w:p w:rsidR="00C92162" w:rsidRPr="002F57CD" w:rsidRDefault="00C92162" w:rsidP="002E2CBC">
      <w:pPr>
        <w:pStyle w:val="Numbers"/>
      </w:pPr>
      <w:r w:rsidRPr="002F57CD">
        <w:t>Enter a SC % between 0 and 100.</w:t>
      </w:r>
    </w:p>
    <w:p w:rsidR="00C92162" w:rsidRPr="002F57CD" w:rsidRDefault="00C92162" w:rsidP="007835D8">
      <w:pPr>
        <w:pStyle w:val="ItemofSpecialInterest"/>
      </w:pPr>
      <w:r w:rsidRPr="002F57CD">
        <w:rPr>
          <w:i/>
          <w:iCs/>
          <w:noProof/>
        </w:rPr>
        <w:drawing>
          <wp:inline distT="0" distB="0" distL="0" distR="0" wp14:anchorId="3841DD32" wp14:editId="51CF88BA">
            <wp:extent cx="191135" cy="191135"/>
            <wp:effectExtent l="0" t="0" r="0" b="0"/>
            <wp:docPr id="109" name="Picture 10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i/>
          <w:iCs/>
        </w:rPr>
        <w:t>Rated Disabilities</w:t>
      </w:r>
      <w:r w:rsidRPr="002F57CD">
        <w:t xml:space="preserve"> are required when </w:t>
      </w:r>
      <w:r w:rsidRPr="002F57CD">
        <w:rPr>
          <w:i/>
          <w:iCs/>
        </w:rPr>
        <w:t>Service Connected %</w:t>
      </w:r>
      <w:r w:rsidRPr="002F57CD">
        <w:t xml:space="preserve"> is zero or greater</w:t>
      </w:r>
      <w:r w:rsidR="00D96B3C" w:rsidRPr="002F57CD">
        <w:t xml:space="preserve">. </w:t>
      </w:r>
      <w:r w:rsidRPr="002F57CD">
        <w:t xml:space="preserve">A </w:t>
      </w:r>
      <w:r w:rsidRPr="002F57CD">
        <w:rPr>
          <w:i/>
          <w:iCs/>
        </w:rPr>
        <w:t>Disability %</w:t>
      </w:r>
      <w:r w:rsidRPr="002F57CD">
        <w:t xml:space="preserve"> is required for each </w:t>
      </w:r>
      <w:r w:rsidRPr="002F57CD">
        <w:rPr>
          <w:i/>
          <w:iCs/>
        </w:rPr>
        <w:t>Rated Disability</w:t>
      </w:r>
      <w:r w:rsidRPr="002F57CD">
        <w:t xml:space="preserve"> entered.</w:t>
      </w:r>
    </w:p>
    <w:p w:rsidR="00C92162" w:rsidRPr="002F57CD" w:rsidRDefault="00C92162" w:rsidP="002E2CBC">
      <w:pPr>
        <w:pStyle w:val="Numbers"/>
      </w:pPr>
      <w:r w:rsidRPr="002F57CD">
        <w:t xml:space="preserve">Enter in the </w:t>
      </w:r>
      <w:r w:rsidRPr="002F57CD">
        <w:rPr>
          <w:i/>
          <w:iCs/>
        </w:rPr>
        <w:t>Original Effective Date</w:t>
      </w:r>
      <w:r w:rsidRPr="002F57CD">
        <w:rPr>
          <w:i/>
          <w:iCs/>
        </w:rPr>
        <w:fldChar w:fldCharType="begin"/>
      </w:r>
      <w:r w:rsidRPr="002F57CD">
        <w:instrText xml:space="preserve"> XE "Date:Original Effective" </w:instrText>
      </w:r>
      <w:r w:rsidRPr="002F57CD">
        <w:rPr>
          <w:i/>
          <w:iCs/>
        </w:rPr>
        <w:fldChar w:fldCharType="end"/>
      </w:r>
      <w:r w:rsidRPr="002F57CD">
        <w:t xml:space="preserve"> field the date the condition was originally determined to be service-connected.</w:t>
      </w:r>
    </w:p>
    <w:p w:rsidR="00C92162" w:rsidRPr="002F57CD" w:rsidRDefault="00C92162" w:rsidP="002E2CBC">
      <w:pPr>
        <w:pStyle w:val="Numbers"/>
      </w:pPr>
      <w:r w:rsidRPr="002F57CD">
        <w:t xml:space="preserve">Enter in the </w:t>
      </w:r>
      <w:r w:rsidRPr="002F57CD">
        <w:rPr>
          <w:i/>
          <w:iCs/>
        </w:rPr>
        <w:t>Current Effective Date</w:t>
      </w:r>
      <w:r w:rsidRPr="002F57CD">
        <w:rPr>
          <w:i/>
          <w:iCs/>
        </w:rPr>
        <w:fldChar w:fldCharType="begin"/>
      </w:r>
      <w:r w:rsidRPr="002F57CD">
        <w:instrText xml:space="preserve"> XE "Date:Current Effective" </w:instrText>
      </w:r>
      <w:r w:rsidRPr="002F57CD">
        <w:rPr>
          <w:i/>
          <w:iCs/>
        </w:rPr>
        <w:fldChar w:fldCharType="end"/>
      </w:r>
      <w:r w:rsidRPr="002F57CD">
        <w:t xml:space="preserve"> field the date on which the rated disability was/is effective</w:t>
      </w:r>
      <w:r w:rsidR="00D96B3C" w:rsidRPr="002F57CD">
        <w:t xml:space="preserve">. </w:t>
      </w:r>
      <w:r w:rsidRPr="002F57CD">
        <w:t>This is the most recent date on which VBA establishes a new</w:t>
      </w:r>
      <w:r w:rsidRPr="002F57CD">
        <w:fldChar w:fldCharType="begin"/>
      </w:r>
      <w:r w:rsidRPr="002F57CD">
        <w:instrText xml:space="preserve"> XE "New:service-connected disability" </w:instrText>
      </w:r>
      <w:r w:rsidRPr="002F57CD">
        <w:fldChar w:fldCharType="end"/>
      </w:r>
      <w:r w:rsidRPr="002F57CD">
        <w:t xml:space="preserve"> service-connected disability percentage for the particular diagnostic code.</w:t>
      </w:r>
    </w:p>
    <w:p w:rsidR="00C92162" w:rsidRPr="002F57CD" w:rsidRDefault="00C92162" w:rsidP="002E2CBC">
      <w:pPr>
        <w:pStyle w:val="Numbers"/>
      </w:pPr>
      <w:r w:rsidRPr="002F57CD">
        <w:t>Click the “</w:t>
      </w:r>
      <w:r w:rsidRPr="002F57CD">
        <w:rPr>
          <w:bCs/>
        </w:rPr>
        <w:t>Yes”</w:t>
      </w:r>
      <w:r w:rsidRPr="002F57CD">
        <w:t xml:space="preserve"> radio button in the </w:t>
      </w:r>
      <w:r w:rsidRPr="002F57CD">
        <w:rPr>
          <w:i/>
          <w:iCs/>
        </w:rPr>
        <w:t>Receiving VA Disability Compensation</w:t>
      </w:r>
      <w:r w:rsidRPr="002F57CD">
        <w:t xml:space="preserve"> field </w:t>
      </w:r>
      <w:r w:rsidRPr="002F57CD">
        <w:rPr>
          <w:bCs/>
        </w:rPr>
        <w:t>if the beneficiary is receiving disability compensation</w:t>
      </w:r>
      <w:r w:rsidRPr="002F57CD">
        <w:t>.</w:t>
      </w:r>
    </w:p>
    <w:p w:rsidR="00C92162" w:rsidRPr="002F57CD" w:rsidRDefault="00C92162" w:rsidP="002E2CBC">
      <w:pPr>
        <w:pStyle w:val="Numbers"/>
      </w:pPr>
      <w:r w:rsidRPr="002F57CD">
        <w:t xml:space="preserve">Enter an amount in the </w:t>
      </w:r>
      <w:r w:rsidRPr="002F57CD">
        <w:rPr>
          <w:i/>
          <w:iCs/>
        </w:rPr>
        <w:t>Total Monthly Check Amount</w:t>
      </w:r>
      <w:r w:rsidRPr="002F57CD">
        <w:t xml:space="preserve"> field if the beneficiary is receiving disability compensation or a pension check.</w:t>
      </w:r>
    </w:p>
    <w:p w:rsidR="00C92162" w:rsidRPr="002F57CD" w:rsidRDefault="00C92162" w:rsidP="007835D8">
      <w:pPr>
        <w:pStyle w:val="ItemofSpecialInterest"/>
      </w:pPr>
      <w:r w:rsidRPr="002F57CD">
        <w:rPr>
          <w:i/>
          <w:iCs/>
          <w:noProof/>
        </w:rPr>
        <w:drawing>
          <wp:inline distT="0" distB="0" distL="0" distR="0" wp14:anchorId="21BD1EF0" wp14:editId="6F58AF15">
            <wp:extent cx="191135" cy="191135"/>
            <wp:effectExtent l="0" t="0" r="0" b="0"/>
            <wp:docPr id="110" name="Picture 1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w:t>
      </w:r>
      <w:r w:rsidRPr="002F57CD">
        <w:rPr>
          <w:i/>
          <w:iCs/>
        </w:rPr>
        <w:t>Annual Check Amount</w:t>
      </w:r>
      <w:r w:rsidRPr="002F57CD">
        <w:rPr>
          <w:i/>
          <w:iCs/>
        </w:rPr>
        <w:fldChar w:fldCharType="begin"/>
      </w:r>
      <w:r w:rsidRPr="002F57CD">
        <w:instrText xml:space="preserve"> XE "</w:instrText>
      </w:r>
      <w:r w:rsidRPr="002F57CD">
        <w:rPr>
          <w:iCs/>
        </w:rPr>
        <w:instrText>Annual Check Amount</w:instrText>
      </w:r>
      <w:r w:rsidRPr="002F57CD">
        <w:instrText xml:space="preserve">" </w:instrText>
      </w:r>
      <w:r w:rsidRPr="002F57CD">
        <w:rPr>
          <w:i/>
          <w:iCs/>
        </w:rPr>
        <w:fldChar w:fldCharType="end"/>
      </w:r>
      <w:r w:rsidRPr="002F57CD">
        <w:t xml:space="preserve"> is system filled based on the amount entered in the </w:t>
      </w:r>
      <w:r w:rsidRPr="002F57CD">
        <w:rPr>
          <w:i/>
          <w:iCs/>
        </w:rPr>
        <w:t>Total Monthly Check Amount</w:t>
      </w:r>
      <w:r w:rsidRPr="002F57CD">
        <w:t xml:space="preserve"> field.</w:t>
      </w:r>
    </w:p>
    <w:p w:rsidR="00C92162" w:rsidRPr="002F57CD" w:rsidRDefault="00C92162" w:rsidP="002E2CBC">
      <w:pPr>
        <w:pStyle w:val="Numbers"/>
      </w:pPr>
      <w:r w:rsidRPr="002F57CD">
        <w:t xml:space="preserve">Click </w:t>
      </w:r>
      <w:r w:rsidRPr="002F57CD">
        <w:rPr>
          <w:b/>
          <w:bCs/>
          <w:i/>
          <w:iCs/>
        </w:rPr>
        <w:t>Accept Changes</w:t>
      </w:r>
      <w:r w:rsidRPr="002F57CD">
        <w:t xml:space="preserve"> button.</w:t>
      </w:r>
    </w:p>
    <w:p w:rsidR="00DC6451" w:rsidRPr="002F57CD" w:rsidRDefault="00DC6451" w:rsidP="00F416A9">
      <w:pPr>
        <w:pStyle w:val="Numbers"/>
        <w:numPr>
          <w:ilvl w:val="0"/>
          <w:numId w:val="0"/>
        </w:numPr>
        <w:ind w:left="360"/>
        <w:rPr>
          <w:rStyle w:val="Drop-downhotspot"/>
          <w:szCs w:val="18"/>
        </w:rPr>
      </w:pPr>
    </w:p>
    <w:p w:rsidR="00C92162" w:rsidRPr="002F57CD" w:rsidRDefault="00C92162" w:rsidP="00EA04A4">
      <w:pPr>
        <w:pStyle w:val="BodyText6"/>
      </w:pPr>
      <w:r w:rsidRPr="002F57CD">
        <w:t>... update/change</w:t>
      </w:r>
      <w:r w:rsidRPr="002F57CD">
        <w:fldChar w:fldCharType="begin"/>
      </w:r>
      <w:r w:rsidRPr="002F57CD">
        <w:instrText xml:space="preserve"> XE "Change" </w:instrText>
      </w:r>
      <w:r w:rsidRPr="002F57CD">
        <w:fldChar w:fldCharType="end"/>
      </w:r>
      <w:r w:rsidRPr="002F57CD">
        <w:t xml:space="preserve"> a beneficiary's Service-Connected (SC) percentage?</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...:update/change a Veteran’s Service Connected (SC) percentage?</w:instrText>
      </w:r>
      <w:r w:rsidRPr="002F57CD">
        <w:instrText xml:space="preserve">" </w:instrText>
      </w:r>
      <w:r w:rsidRPr="002F57CD">
        <w:rPr>
          <w:b/>
          <w:szCs w:val="20"/>
        </w:rPr>
        <w:fldChar w:fldCharType="end"/>
      </w:r>
      <w:r w:rsidRPr="002F57CD">
        <w:t xml:space="preserve">In this scenario the beneficiary has a </w:t>
      </w:r>
      <w:r w:rsidRPr="002F57CD">
        <w:rPr>
          <w:i/>
          <w:iCs/>
        </w:rPr>
        <w:t>Primary Eligibility</w:t>
      </w:r>
      <w:r w:rsidRPr="002F57CD">
        <w:rPr>
          <w:i/>
          <w:iCs/>
        </w:rPr>
        <w:fldChar w:fldCharType="begin"/>
      </w:r>
      <w:r w:rsidRPr="002F57CD">
        <w:instrText xml:space="preserve"> XE "Eligibility:Code" </w:instrText>
      </w:r>
      <w:r w:rsidRPr="002F57CD">
        <w:rPr>
          <w:i/>
          <w:iCs/>
        </w:rPr>
        <w:fldChar w:fldCharType="end"/>
      </w:r>
      <w:r w:rsidRPr="002F57CD">
        <w:rPr>
          <w:i/>
          <w:iCs/>
        </w:rPr>
        <w:t xml:space="preserve"> Code</w:t>
      </w:r>
      <w:r w:rsidRPr="002F57CD">
        <w:t xml:space="preserve"> of </w:t>
      </w:r>
      <w:r w:rsidRPr="002F57CD">
        <w:rPr>
          <w:b/>
        </w:rPr>
        <w:t xml:space="preserve">SC </w:t>
      </w:r>
      <w:r w:rsidRPr="002F57CD">
        <w:t xml:space="preserve">and an </w:t>
      </w:r>
      <w:r w:rsidRPr="002F57CD">
        <w:rPr>
          <w:i/>
          <w:iCs/>
        </w:rPr>
        <w:t>Eligibility Status</w:t>
      </w:r>
      <w:r w:rsidRPr="002F57CD">
        <w:t xml:space="preserve"> of </w:t>
      </w:r>
      <w:r w:rsidRPr="002F57CD">
        <w:rPr>
          <w:b/>
        </w:rPr>
        <w:t>VERIFIED</w:t>
      </w:r>
      <w:r w:rsidRPr="002F57CD">
        <w:t>.</w:t>
      </w:r>
    </w:p>
    <w:p w:rsidR="00C92162" w:rsidRPr="002F57CD" w:rsidRDefault="00C92162" w:rsidP="006F402A">
      <w:pPr>
        <w:pStyle w:val="Numbers"/>
        <w:numPr>
          <w:ilvl w:val="0"/>
          <w:numId w:val="48"/>
        </w:numPr>
      </w:pPr>
      <w:r w:rsidRPr="002F57CD">
        <w:t xml:space="preserve">Log into the system by entering </w:t>
      </w:r>
      <w:r w:rsidR="00817BE4" w:rsidRPr="002F57CD">
        <w:t>VA authentication credentials at the single sign-on portal</w:t>
      </w:r>
      <w:r w:rsidR="00817BE4" w:rsidRPr="002F57CD" w:rsidDel="00817BE4">
        <w:rPr>
          <w:i/>
          <w:iCs/>
        </w:rPr>
        <w:t xml:space="preserve"> </w:t>
      </w:r>
      <w:r w:rsidRPr="002F57CD">
        <w:t xml:space="preserve">and checking the </w:t>
      </w:r>
      <w:r w:rsidRPr="002F57CD">
        <w:rPr>
          <w:i/>
          <w:iCs/>
        </w:rPr>
        <w:t>Accept Agreemen</w:t>
      </w:r>
      <w:r w:rsidRPr="002F57CD">
        <w:rPr>
          <w:i/>
          <w:iCs/>
        </w:rPr>
        <w:fldChar w:fldCharType="begin"/>
      </w:r>
      <w:r w:rsidRPr="002F57CD">
        <w:rPr>
          <w:i/>
          <w:iCs/>
        </w:rPr>
        <w:instrText xml:space="preserve"> XE "Accept:Agreement" </w:instrText>
      </w:r>
      <w:r w:rsidRPr="002F57CD">
        <w:rPr>
          <w:i/>
          <w:iCs/>
        </w:rPr>
        <w:fldChar w:fldCharType="end"/>
      </w:r>
      <w:r w:rsidRPr="002F57CD">
        <w:rPr>
          <w:i/>
          <w:iCs/>
        </w:rPr>
        <w:t>t</w:t>
      </w:r>
      <w:r w:rsidRPr="002F57CD">
        <w:t xml:space="preserve"> checkbox</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00817BE4" w:rsidRPr="002F57CD">
        <w:t xml:space="preserve"> on the ES entry page.</w:t>
      </w:r>
    </w:p>
    <w:p w:rsidR="00C92162" w:rsidRPr="002F57CD" w:rsidRDefault="00C92162" w:rsidP="002E2CBC">
      <w:pPr>
        <w:pStyle w:val="Numbers"/>
      </w:pPr>
      <w:r w:rsidRPr="002F57CD">
        <w:t xml:space="preserve">From the </w:t>
      </w:r>
      <w:r w:rsidRPr="002F57CD">
        <w:rPr>
          <w:i/>
        </w:rPr>
        <w:t>Person Search</w:t>
      </w:r>
      <w:r w:rsidRPr="002F57CD">
        <w:fldChar w:fldCharType="begin"/>
      </w:r>
      <w:r w:rsidRPr="002F57CD">
        <w:instrText xml:space="preserve"> XE "Person Search" </w:instrText>
      </w:r>
      <w:r w:rsidRPr="002F57CD">
        <w:fldChar w:fldCharType="end"/>
      </w:r>
      <w:r w:rsidRPr="002F57CD">
        <w:fldChar w:fldCharType="begin"/>
      </w:r>
      <w:r w:rsidRPr="002F57CD">
        <w:instrText xml:space="preserve"> XE "</w:instrText>
      </w:r>
      <w:r w:rsidRPr="002F57CD">
        <w:rPr>
          <w:bCs/>
          <w:iCs/>
        </w:rPr>
        <w:instrText>Search:</w:instrText>
      </w:r>
      <w:r w:rsidRPr="002F57CD">
        <w:instrText xml:space="preserve">Person screen" </w:instrText>
      </w:r>
      <w:r w:rsidRPr="002F57CD">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2E2CBC">
      <w:pPr>
        <w:pStyle w:val="Numbers"/>
      </w:pPr>
      <w:r w:rsidRPr="002F57CD">
        <w:t xml:space="preserve">If a match is made, the system displays the beneficiary </w:t>
      </w:r>
      <w:r w:rsidRPr="002F57CD">
        <w:rPr>
          <w:b/>
          <w:b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3841A6ED" wp14:editId="49AD93F6">
            <wp:extent cx="191135" cy="191135"/>
            <wp:effectExtent l="0" t="0" r="0" b="0"/>
            <wp:docPr id="64" name="Picture 6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iCs/>
        </w:rPr>
        <w:t>Eligibility</w:t>
      </w:r>
      <w:r w:rsidRPr="002F57CD">
        <w:rPr>
          <w:i/>
          <w:iCs/>
        </w:rPr>
        <w:fldChar w:fldCharType="begin"/>
      </w:r>
      <w:r w:rsidRPr="002F57CD">
        <w:instrText xml:space="preserve"> XE "</w:instrText>
      </w:r>
      <w:r w:rsidRPr="002F57CD">
        <w:rPr>
          <w:iCs/>
        </w:rPr>
        <w:instrText>Eligibility:</w:instrText>
      </w:r>
      <w:r w:rsidRPr="002F57CD">
        <w:instrText xml:space="preserve">Status" </w:instrText>
      </w:r>
      <w:r w:rsidRPr="002F57CD">
        <w:rPr>
          <w:i/>
          <w:iCs/>
        </w:rPr>
        <w:fldChar w:fldCharType="end"/>
      </w:r>
      <w:r w:rsidRPr="002F57CD">
        <w:rPr>
          <w:i/>
          <w:iCs/>
        </w:rPr>
        <w:t xml:space="preserve"> Status</w:t>
      </w:r>
      <w:r w:rsidRPr="002F57CD">
        <w:t xml:space="preserve"> is </w:t>
      </w:r>
      <w:r w:rsidRPr="002F57CD">
        <w:rPr>
          <w:b/>
          <w:bCs/>
        </w:rPr>
        <w:t>VERIFIED</w:t>
      </w:r>
      <w:r w:rsidR="00D96B3C" w:rsidRPr="002F57CD">
        <w:t xml:space="preserve">. </w:t>
      </w:r>
      <w:r w:rsidRPr="002F57CD">
        <w:t xml:space="preserve">Also note the beneficiary’s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is </w:t>
      </w:r>
      <w:r w:rsidRPr="002F57CD">
        <w:rPr>
          <w:b/>
          <w:bCs/>
        </w:rPr>
        <w:t>VERIFIED (Group</w:t>
      </w:r>
      <w:r w:rsidRPr="002F57CD">
        <w:rPr>
          <w:b/>
          <w:bCs/>
        </w:rPr>
        <w:fldChar w:fldCharType="begin"/>
      </w:r>
      <w:r w:rsidRPr="002F57CD">
        <w:instrText xml:space="preserve"> XE "</w:instrText>
      </w:r>
      <w:r w:rsidRPr="002F57CD">
        <w:rPr>
          <w:b/>
          <w:bCs/>
        </w:rPr>
        <w:instrText>Group</w:instrText>
      </w:r>
      <w:r w:rsidRPr="002F57CD">
        <w:rPr>
          <w:bCs/>
        </w:rPr>
        <w:instrText>:</w:instrText>
      </w:r>
      <w:r w:rsidRPr="002F57CD">
        <w:instrText xml:space="preserve">Enrollment Status" </w:instrText>
      </w:r>
      <w:r w:rsidRPr="002F57CD">
        <w:rPr>
          <w:b/>
          <w:bCs/>
        </w:rPr>
        <w:fldChar w:fldCharType="end"/>
      </w:r>
      <w:r w:rsidRPr="002F57CD">
        <w:rPr>
          <w:b/>
          <w:bCs/>
        </w:rPr>
        <w:t xml:space="preserve"> 3)</w:t>
      </w:r>
      <w:r w:rsidR="00D96B3C" w:rsidRPr="002F57CD">
        <w:t xml:space="preserve">. </w:t>
      </w:r>
      <w:r w:rsidRPr="002F57CD">
        <w:t xml:space="preserve">His </w:t>
      </w:r>
      <w:r w:rsidRPr="002F57CD">
        <w:rPr>
          <w:i/>
          <w:iCs/>
        </w:rPr>
        <w:t>Primary Eligibility Code</w:t>
      </w:r>
      <w:r w:rsidRPr="002F57CD">
        <w:t xml:space="preserve"> is </w:t>
      </w:r>
      <w:r w:rsidRPr="002F57CD">
        <w:rPr>
          <w:b/>
          <w:bCs/>
        </w:rPr>
        <w:t>SC LESS THAN 50%</w:t>
      </w:r>
      <w:r w:rsidRPr="002F57CD">
        <w:t>.</w:t>
      </w:r>
    </w:p>
    <w:p w:rsidR="00C92162" w:rsidRPr="002F57CD" w:rsidRDefault="00C92162" w:rsidP="002E2CBC">
      <w:pPr>
        <w:pStyle w:val="Numbers"/>
      </w:pPr>
      <w:r w:rsidRPr="002F57CD">
        <w:t xml:space="preserve">From the </w:t>
      </w:r>
      <w:r w:rsidRPr="002F57CD">
        <w:rPr>
          <w:b/>
          <w:bCs/>
        </w:rPr>
        <w:t>Overview</w:t>
      </w:r>
      <w:r w:rsidRPr="002F57CD">
        <w:t xml:space="preserve"> screen click the </w:t>
      </w:r>
      <w:r w:rsidRPr="002F57CD">
        <w:rPr>
          <w:iCs/>
          <w:color w:val="0000FF"/>
          <w:u w:val="single"/>
        </w:rPr>
        <w:t>Update Current Eligibility</w:t>
      </w:r>
      <w:r w:rsidRPr="002F57CD">
        <w:rPr>
          <w:iCs/>
          <w:color w:val="0000FF"/>
          <w:u w:val="single"/>
        </w:rPr>
        <w:fldChar w:fldCharType="begin"/>
      </w:r>
      <w:r w:rsidRPr="002F57CD">
        <w:instrText xml:space="preserve"> XE "</w:instrText>
      </w:r>
      <w:r w:rsidRPr="002F57CD">
        <w:rPr>
          <w:iCs/>
        </w:rPr>
        <w:instrText>Eligibility:</w:instrText>
      </w:r>
      <w:r w:rsidRPr="002F57CD">
        <w:instrText xml:space="preserve">Link" </w:instrText>
      </w:r>
      <w:r w:rsidRPr="002F57CD">
        <w:rPr>
          <w:iCs/>
          <w:color w:val="0000FF"/>
          <w:u w:val="single"/>
        </w:rPr>
        <w:fldChar w:fldCharType="end"/>
      </w:r>
      <w:r w:rsidRPr="002F57CD">
        <w:t xml:space="preserve"> link to display the </w:t>
      </w:r>
      <w:r w:rsidRPr="002F57CD">
        <w:rPr>
          <w:b/>
          <w:bCs/>
        </w:rPr>
        <w:t>Edit Current Eligibility</w:t>
      </w:r>
      <w:r w:rsidRPr="002F57CD">
        <w:rPr>
          <w:b/>
          <w:bCs/>
        </w:rPr>
        <w:fldChar w:fldCharType="begin"/>
      </w:r>
      <w:r w:rsidRPr="002F57CD">
        <w:instrText xml:space="preserve"> XE "</w:instrText>
      </w:r>
      <w:r w:rsidRPr="002F57CD">
        <w:rPr>
          <w:iCs/>
        </w:rPr>
        <w:instrText>Eligibility:</w:instrText>
      </w:r>
      <w:r w:rsidRPr="002F57CD">
        <w:instrText xml:space="preserve">screen" </w:instrText>
      </w:r>
      <w:r w:rsidRPr="002F57CD">
        <w:rPr>
          <w:b/>
          <w:bCs/>
        </w:rPr>
        <w:fldChar w:fldCharType="end"/>
      </w:r>
      <w:r w:rsidRPr="002F57CD">
        <w:t xml:space="preserve"> screen.</w:t>
      </w:r>
    </w:p>
    <w:p w:rsidR="00C92162" w:rsidRPr="002F57CD" w:rsidRDefault="00C92162" w:rsidP="002E2CBC">
      <w:pPr>
        <w:pStyle w:val="Numbers"/>
      </w:pPr>
      <w:r w:rsidRPr="002F57CD">
        <w:t>Change</w:t>
      </w:r>
      <w:r w:rsidRPr="002F57CD">
        <w:fldChar w:fldCharType="begin"/>
      </w:r>
      <w:r w:rsidRPr="002F57CD">
        <w:instrText xml:space="preserve"> XE "</w:instrText>
      </w:r>
      <w:r w:rsidRPr="002F57CD">
        <w:rPr>
          <w:bCs/>
          <w:iCs/>
        </w:rPr>
        <w:instrText>Change:</w:instrText>
      </w:r>
      <w:r w:rsidRPr="002F57CD">
        <w:instrText xml:space="preserve">update SC percentage" </w:instrText>
      </w:r>
      <w:r w:rsidRPr="002F57CD">
        <w:fldChar w:fldCharType="end"/>
      </w:r>
      <w:r w:rsidRPr="002F57CD">
        <w:t xml:space="preserve">/update the </w:t>
      </w:r>
      <w:r w:rsidRPr="002F57CD">
        <w:rPr>
          <w:i/>
          <w:iCs/>
        </w:rPr>
        <w:t>Service Connected</w:t>
      </w:r>
      <w:r w:rsidRPr="002F57CD">
        <w:t xml:space="preserve"> percentage.</w:t>
      </w:r>
    </w:p>
    <w:p w:rsidR="00C92162" w:rsidRPr="002F57CD" w:rsidRDefault="00C92162" w:rsidP="002E2CBC">
      <w:pPr>
        <w:pStyle w:val="Numbers"/>
      </w:pPr>
      <w:r w:rsidRPr="002F57CD">
        <w:t xml:space="preserve">Update the </w:t>
      </w:r>
      <w:r w:rsidRPr="002F57CD">
        <w:rPr>
          <w:i/>
          <w:iCs/>
        </w:rPr>
        <w:t>Effective Date</w:t>
      </w:r>
      <w:r w:rsidRPr="002F57CD">
        <w:rPr>
          <w:i/>
          <w:iCs/>
        </w:rPr>
        <w:fldChar w:fldCharType="begin"/>
      </w:r>
      <w:r w:rsidRPr="002F57CD">
        <w:instrText xml:space="preserve"> XE "</w:instrText>
      </w:r>
      <w:r w:rsidRPr="002F57CD">
        <w:rPr>
          <w:iCs/>
        </w:rPr>
        <w:instrText>Date:</w:instrText>
      </w:r>
      <w:r w:rsidRPr="002F57CD">
        <w:instrText xml:space="preserve">of Combined Evaluation" </w:instrText>
      </w:r>
      <w:r w:rsidRPr="002F57CD">
        <w:rPr>
          <w:i/>
          <w:iCs/>
        </w:rPr>
        <w:fldChar w:fldCharType="end"/>
      </w:r>
      <w:r w:rsidRPr="002F57CD">
        <w:rPr>
          <w:i/>
          <w:iCs/>
        </w:rPr>
        <w:t xml:space="preserve"> of Combined</w:t>
      </w:r>
      <w:r w:rsidRPr="002F57CD">
        <w:rPr>
          <w:i/>
          <w:iCs/>
        </w:rPr>
        <w:fldChar w:fldCharType="begin"/>
      </w:r>
      <w:r w:rsidRPr="002F57CD">
        <w:instrText xml:space="preserve"> XE "</w:instrText>
      </w:r>
      <w:r w:rsidRPr="002F57CD">
        <w:rPr>
          <w:iCs/>
        </w:rPr>
        <w:instrText>Combined:</w:instrText>
      </w:r>
      <w:r w:rsidRPr="002F57CD">
        <w:instrText xml:space="preserve">Evaluation" </w:instrText>
      </w:r>
      <w:r w:rsidRPr="002F57CD">
        <w:rPr>
          <w:i/>
          <w:iCs/>
        </w:rPr>
        <w:fldChar w:fldCharType="end"/>
      </w:r>
      <w:r w:rsidRPr="002F57CD">
        <w:rPr>
          <w:i/>
          <w:iCs/>
        </w:rPr>
        <w:t xml:space="preserve"> Evaluation</w:t>
      </w:r>
      <w:r w:rsidRPr="002F57CD">
        <w:t>.</w:t>
      </w:r>
    </w:p>
    <w:p w:rsidR="00C92162" w:rsidRPr="002F57CD" w:rsidRDefault="00C92162" w:rsidP="002E2CBC">
      <w:pPr>
        <w:pStyle w:val="Numbers"/>
      </w:pPr>
      <w:r w:rsidRPr="002F57CD">
        <w:t xml:space="preserve">Click the </w:t>
      </w:r>
      <w:r w:rsidRPr="002F57CD">
        <w:rPr>
          <w:b/>
          <w:bCs/>
          <w:i/>
          <w:iCs/>
        </w:rPr>
        <w:t>Rated Disabilities</w:t>
      </w:r>
      <w:r w:rsidRPr="002F57CD">
        <w:t xml:space="preserve"> button to display the related fields.</w:t>
      </w:r>
    </w:p>
    <w:p w:rsidR="00C92162" w:rsidRPr="002F57CD" w:rsidRDefault="00C92162" w:rsidP="002E2CBC">
      <w:pPr>
        <w:pStyle w:val="Numbers"/>
      </w:pPr>
      <w:r w:rsidRPr="002F57CD">
        <w:t xml:space="preserve">Click the </w:t>
      </w:r>
      <w:r w:rsidRPr="002F57CD">
        <w:rPr>
          <w:b/>
          <w:bCs/>
          <w:i/>
          <w:iCs/>
        </w:rPr>
        <w:t>ADD</w:t>
      </w:r>
      <w:r w:rsidRPr="002F57CD">
        <w:rPr>
          <w:b/>
          <w:bCs/>
          <w:i/>
          <w:iCs/>
        </w:rPr>
        <w:fldChar w:fldCharType="begin"/>
      </w:r>
      <w:r w:rsidRPr="002F57CD">
        <w:instrText xml:space="preserve"> XE "</w:instrText>
      </w:r>
      <w:r w:rsidRPr="002F57CD">
        <w:rPr>
          <w:b/>
          <w:bCs/>
          <w:i/>
          <w:iCs/>
        </w:rPr>
        <w:instrText>Add:</w:instrText>
      </w:r>
      <w:r w:rsidRPr="002F57CD">
        <w:instrText xml:space="preserve">Rated SC Disabilities" </w:instrText>
      </w:r>
      <w:r w:rsidRPr="002F57CD">
        <w:rPr>
          <w:b/>
          <w:bCs/>
          <w:i/>
          <w:iCs/>
        </w:rPr>
        <w:fldChar w:fldCharType="end"/>
      </w:r>
      <w:r w:rsidRPr="002F57CD">
        <w:rPr>
          <w:b/>
          <w:bCs/>
          <w:i/>
          <w:iCs/>
        </w:rPr>
        <w:t xml:space="preserve"> RATED SC DISABILITIES</w:t>
      </w:r>
      <w:r w:rsidRPr="002F57CD">
        <w:t xml:space="preserve"> button to add another rated disability.</w:t>
      </w:r>
    </w:p>
    <w:p w:rsidR="00C92162" w:rsidRPr="002F57CD" w:rsidRDefault="00C92162" w:rsidP="002E2CBC">
      <w:pPr>
        <w:pStyle w:val="Numbers"/>
      </w:pPr>
      <w:r w:rsidRPr="002F57CD">
        <w:t>Change</w:t>
      </w:r>
      <w:r w:rsidRPr="002F57CD">
        <w:fldChar w:fldCharType="begin"/>
      </w:r>
      <w:r w:rsidRPr="002F57CD">
        <w:instrText xml:space="preserve"> XE "</w:instrText>
      </w:r>
      <w:r w:rsidRPr="002F57CD">
        <w:rPr>
          <w:bCs/>
          <w:iCs/>
        </w:rPr>
        <w:instrText>Change:</w:instrText>
      </w:r>
      <w:r w:rsidRPr="002F57CD">
        <w:instrText xml:space="preserve">Rated SC Disabilities percentage" </w:instrText>
      </w:r>
      <w:r w:rsidRPr="002F57CD">
        <w:fldChar w:fldCharType="end"/>
      </w:r>
      <w:r w:rsidRPr="002F57CD">
        <w:t xml:space="preserve"> the existing </w:t>
      </w:r>
      <w:r w:rsidRPr="002F57CD">
        <w:rPr>
          <w:i/>
          <w:iCs/>
        </w:rPr>
        <w:t>Rated SC Disabilities</w:t>
      </w:r>
      <w:r w:rsidRPr="002F57CD">
        <w:t xml:space="preserve"> percentage as necessary</w:t>
      </w:r>
      <w:r w:rsidR="00D96B3C" w:rsidRPr="002F57CD">
        <w:t xml:space="preserve">. </w:t>
      </w:r>
      <w:r w:rsidRPr="002F57CD">
        <w:t>Change</w:t>
      </w:r>
      <w:r w:rsidRPr="002F57CD">
        <w:fldChar w:fldCharType="begin"/>
      </w:r>
      <w:r w:rsidRPr="002F57CD">
        <w:instrText xml:space="preserve"> XE "Change:Current Effective Date" </w:instrText>
      </w:r>
      <w:r w:rsidRPr="002F57CD">
        <w:fldChar w:fldCharType="end"/>
      </w:r>
      <w:r w:rsidRPr="002F57CD">
        <w:t xml:space="preserve"> the </w:t>
      </w:r>
      <w:r w:rsidRPr="002F57CD">
        <w:rPr>
          <w:i/>
          <w:iCs/>
        </w:rPr>
        <w:t>Current Effective Date</w:t>
      </w:r>
      <w:r w:rsidR="00D96B3C" w:rsidRPr="002F57CD">
        <w:t xml:space="preserve">. </w:t>
      </w:r>
      <w:r w:rsidRPr="002F57CD">
        <w:t xml:space="preserve">Update the </w:t>
      </w:r>
      <w:r w:rsidRPr="002F57CD">
        <w:rPr>
          <w:i/>
          <w:iCs/>
        </w:rPr>
        <w:t>Original Effective Date</w:t>
      </w:r>
      <w:r w:rsidRPr="002F57CD">
        <w:rPr>
          <w:i/>
          <w:iCs/>
        </w:rPr>
        <w:fldChar w:fldCharType="begin"/>
      </w:r>
      <w:r w:rsidRPr="002F57CD">
        <w:instrText xml:space="preserve"> XE "</w:instrText>
      </w:r>
      <w:r w:rsidRPr="002F57CD">
        <w:rPr>
          <w:iCs/>
        </w:rPr>
        <w:instrText>Date:</w:instrText>
      </w:r>
      <w:r w:rsidRPr="002F57CD">
        <w:instrText xml:space="preserve">Original Effective Date" </w:instrText>
      </w:r>
      <w:r w:rsidRPr="002F57CD">
        <w:rPr>
          <w:i/>
          <w:iCs/>
        </w:rPr>
        <w:fldChar w:fldCharType="end"/>
      </w:r>
      <w:r w:rsidRPr="002F57CD">
        <w:t xml:space="preserve"> if necessary.</w:t>
      </w:r>
    </w:p>
    <w:p w:rsidR="00C92162" w:rsidRPr="002F57CD" w:rsidRDefault="00C92162" w:rsidP="002E2CBC">
      <w:pPr>
        <w:pStyle w:val="Numbers"/>
      </w:pPr>
      <w:r w:rsidRPr="002F57CD">
        <w:t xml:space="preserve">Place a checkmark in the checkmark box under </w:t>
      </w:r>
      <w:r w:rsidRPr="002F57CD">
        <w:rPr>
          <w:i/>
          <w:iCs/>
        </w:rPr>
        <w:t>Code</w:t>
      </w:r>
      <w:r w:rsidRPr="002F57CD">
        <w:t xml:space="preserve"> and enter the appropriate 4-digit</w:t>
      </w:r>
      <w:r w:rsidRPr="002F57CD">
        <w:fldChar w:fldCharType="begin"/>
      </w:r>
      <w:r w:rsidRPr="002F57CD">
        <w:instrText xml:space="preserve"> XE "4-digit " \* MERGEFORMAT </w:instrText>
      </w:r>
      <w:r w:rsidRPr="002F57CD">
        <w:fldChar w:fldCharType="end"/>
      </w:r>
      <w:r w:rsidRPr="002F57CD">
        <w:t xml:space="preserve"> code number for the SC condition.</w:t>
      </w:r>
    </w:p>
    <w:p w:rsidR="00C92162" w:rsidRPr="002F57CD" w:rsidRDefault="00C92162" w:rsidP="007835D8">
      <w:pPr>
        <w:pStyle w:val="ItemofSpecialInterest"/>
      </w:pPr>
      <w:r w:rsidRPr="002F57CD">
        <w:rPr>
          <w:noProof/>
        </w:rPr>
        <w:drawing>
          <wp:inline distT="0" distB="0" distL="0" distR="0" wp14:anchorId="2312113F" wp14:editId="072C5F4E">
            <wp:extent cx="191135" cy="191135"/>
            <wp:effectExtent l="0" t="0" r="0" b="0"/>
            <wp:docPr id="65" name="Picture 6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system automatically fills in the description based on the </w:t>
      </w:r>
      <w:r w:rsidRPr="002F57CD">
        <w:rPr>
          <w:i/>
          <w:iCs/>
        </w:rPr>
        <w:t>Code</w:t>
      </w:r>
      <w:r w:rsidRPr="002F57CD">
        <w:t xml:space="preserve"> number entered.</w:t>
      </w:r>
    </w:p>
    <w:p w:rsidR="00C92162" w:rsidRPr="002F57CD" w:rsidRDefault="00C92162" w:rsidP="002E2CBC">
      <w:pPr>
        <w:pStyle w:val="Numbers"/>
      </w:pPr>
      <w:r w:rsidRPr="002F57CD">
        <w:t xml:space="preserve">If appropriate, enter a </w:t>
      </w:r>
      <w:r w:rsidRPr="002F57CD">
        <w:rPr>
          <w:i/>
          <w:iCs/>
        </w:rPr>
        <w:t>Diagnostic Extremity</w:t>
      </w:r>
      <w:r w:rsidR="00D96B3C" w:rsidRPr="002F57CD">
        <w:t xml:space="preserve">. </w:t>
      </w:r>
      <w:r w:rsidRPr="002F57CD">
        <w:t>Choose from the dropdown.</w:t>
      </w:r>
    </w:p>
    <w:p w:rsidR="00C92162" w:rsidRPr="002F57CD" w:rsidRDefault="00C92162" w:rsidP="002E2CBC">
      <w:pPr>
        <w:pStyle w:val="Numbers"/>
      </w:pPr>
      <w:r w:rsidRPr="002F57CD">
        <w:t>Enter a SC % between 0 and 100.</w:t>
      </w:r>
    </w:p>
    <w:p w:rsidR="00C92162" w:rsidRPr="002F57CD" w:rsidRDefault="00C92162" w:rsidP="007835D8">
      <w:pPr>
        <w:pStyle w:val="ItemofSpecialInterest"/>
      </w:pPr>
      <w:r w:rsidRPr="002F57CD">
        <w:rPr>
          <w:noProof/>
        </w:rPr>
        <w:drawing>
          <wp:inline distT="0" distB="0" distL="0" distR="0" wp14:anchorId="4C50D667" wp14:editId="543E078E">
            <wp:extent cx="191135" cy="191135"/>
            <wp:effectExtent l="0" t="0" r="0" b="0"/>
            <wp:docPr id="66" name="Picture 6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i/>
          <w:iCs/>
        </w:rPr>
        <w:t>Rated Disabilities</w:t>
      </w:r>
      <w:r w:rsidRPr="002F57CD">
        <w:t xml:space="preserve"> are required when </w:t>
      </w:r>
      <w:r w:rsidRPr="002F57CD">
        <w:rPr>
          <w:i/>
          <w:iCs/>
        </w:rPr>
        <w:t>Service Connected %</w:t>
      </w:r>
      <w:r w:rsidRPr="002F57CD">
        <w:t xml:space="preserve"> is zero or greater</w:t>
      </w:r>
      <w:r w:rsidR="00D96B3C" w:rsidRPr="002F57CD">
        <w:t xml:space="preserve">. </w:t>
      </w:r>
      <w:r w:rsidRPr="002F57CD">
        <w:t>A Disability % is required for each Rated Disability entered.</w:t>
      </w:r>
    </w:p>
    <w:p w:rsidR="00C92162" w:rsidRPr="002F57CD" w:rsidRDefault="00C92162" w:rsidP="002E2CBC">
      <w:pPr>
        <w:pStyle w:val="Numbers"/>
      </w:pPr>
      <w:r w:rsidRPr="002F57CD">
        <w:t xml:space="preserve">Enter in the </w:t>
      </w:r>
      <w:r w:rsidRPr="002F57CD">
        <w:rPr>
          <w:i/>
          <w:iCs/>
        </w:rPr>
        <w:t>Original Effective Date</w:t>
      </w:r>
      <w:r w:rsidRPr="002F57CD">
        <w:rPr>
          <w:i/>
          <w:iCs/>
        </w:rPr>
        <w:fldChar w:fldCharType="begin"/>
      </w:r>
      <w:r w:rsidRPr="002F57CD">
        <w:instrText xml:space="preserve"> XE "</w:instrText>
      </w:r>
      <w:r w:rsidRPr="002F57CD">
        <w:rPr>
          <w:iCs/>
        </w:rPr>
        <w:instrText>Date:</w:instrText>
      </w:r>
      <w:r w:rsidRPr="002F57CD">
        <w:instrText xml:space="preserve">Original Effective" </w:instrText>
      </w:r>
      <w:r w:rsidRPr="002F57CD">
        <w:rPr>
          <w:i/>
          <w:iCs/>
        </w:rPr>
        <w:fldChar w:fldCharType="end"/>
      </w:r>
      <w:r w:rsidRPr="002F57CD">
        <w:t xml:space="preserve"> field the date the condition was originally determined to be service-connected.</w:t>
      </w:r>
    </w:p>
    <w:p w:rsidR="00C92162" w:rsidRPr="002F57CD" w:rsidRDefault="00C92162" w:rsidP="002E2CBC">
      <w:pPr>
        <w:pStyle w:val="Numbers"/>
      </w:pPr>
      <w:r w:rsidRPr="002F57CD">
        <w:t xml:space="preserve">Enter in the </w:t>
      </w:r>
      <w:r w:rsidRPr="002F57CD">
        <w:rPr>
          <w:i/>
          <w:iCs/>
        </w:rPr>
        <w:t>Current Effective Date</w:t>
      </w:r>
      <w:r w:rsidRPr="002F57CD">
        <w:rPr>
          <w:i/>
          <w:iCs/>
        </w:rPr>
        <w:fldChar w:fldCharType="begin"/>
      </w:r>
      <w:r w:rsidRPr="002F57CD">
        <w:instrText xml:space="preserve"> XE "</w:instrText>
      </w:r>
      <w:r w:rsidRPr="002F57CD">
        <w:rPr>
          <w:iCs/>
        </w:rPr>
        <w:instrText>Date:</w:instrText>
      </w:r>
      <w:r w:rsidRPr="002F57CD">
        <w:instrText xml:space="preserve">Current Effective" </w:instrText>
      </w:r>
      <w:r w:rsidRPr="002F57CD">
        <w:rPr>
          <w:i/>
          <w:iCs/>
        </w:rPr>
        <w:fldChar w:fldCharType="end"/>
      </w:r>
      <w:r w:rsidRPr="002F57CD">
        <w:t xml:space="preserve"> field the date on which the rated disability was/is effective</w:t>
      </w:r>
      <w:r w:rsidR="00D96B3C" w:rsidRPr="002F57CD">
        <w:t xml:space="preserve">. </w:t>
      </w:r>
      <w:r w:rsidRPr="002F57CD">
        <w:t>This is the most recent date VBA established the new</w:t>
      </w:r>
      <w:r w:rsidRPr="002F57CD">
        <w:fldChar w:fldCharType="begin"/>
      </w:r>
      <w:r w:rsidRPr="002F57CD">
        <w:instrText xml:space="preserve"> XE "New:service-connected disability" </w:instrText>
      </w:r>
      <w:r w:rsidRPr="002F57CD">
        <w:fldChar w:fldCharType="end"/>
      </w:r>
      <w:r w:rsidRPr="002F57CD">
        <w:t xml:space="preserve"> service-connected disability percentage for the particular diagnostic code.</w:t>
      </w:r>
    </w:p>
    <w:p w:rsidR="00C92162" w:rsidRPr="002F57CD" w:rsidRDefault="00C92162" w:rsidP="002E2CBC">
      <w:pPr>
        <w:pStyle w:val="Numbers"/>
      </w:pPr>
      <w:r w:rsidRPr="002F57CD">
        <w:t xml:space="preserve">Enter another </w:t>
      </w:r>
      <w:r w:rsidRPr="002F57CD">
        <w:rPr>
          <w:i/>
          <w:iCs/>
        </w:rPr>
        <w:t>Rated SC Disability</w:t>
      </w:r>
      <w:r w:rsidRPr="002F57CD">
        <w:t xml:space="preserve"> by </w:t>
      </w:r>
      <w:bookmarkStart w:id="960" w:name="OLE_LINK99"/>
      <w:bookmarkStart w:id="961" w:name="OLE_LINK100"/>
      <w:r w:rsidRPr="002F57CD">
        <w:t>repeating steps 10 - 14</w:t>
      </w:r>
      <w:bookmarkEnd w:id="960"/>
      <w:bookmarkEnd w:id="961"/>
      <w:r w:rsidRPr="002F57CD">
        <w:t>.</w:t>
      </w:r>
    </w:p>
    <w:p w:rsidR="00C92162" w:rsidRPr="002F57CD" w:rsidRDefault="00C92162" w:rsidP="002E2CBC">
      <w:pPr>
        <w:pStyle w:val="Numbers"/>
      </w:pPr>
      <w:r w:rsidRPr="002F57CD">
        <w:t>Change</w:t>
      </w:r>
      <w:r w:rsidRPr="002F57CD">
        <w:fldChar w:fldCharType="begin"/>
      </w:r>
      <w:r w:rsidRPr="002F57CD">
        <w:instrText xml:space="preserve"> XE "Change:Total Monthly Check Amount" </w:instrText>
      </w:r>
      <w:r w:rsidRPr="002F57CD">
        <w:fldChar w:fldCharType="end"/>
      </w:r>
      <w:r w:rsidRPr="002F57CD">
        <w:t xml:space="preserve"> the </w:t>
      </w:r>
      <w:r w:rsidRPr="002F57CD">
        <w:rPr>
          <w:i/>
          <w:iCs/>
        </w:rPr>
        <w:t>Total Monthly Check Amount</w:t>
      </w:r>
      <w:r w:rsidRPr="002F57CD">
        <w:t xml:space="preserve"> that would correspond with the increase in the SC %.</w:t>
      </w:r>
    </w:p>
    <w:p w:rsidR="00C92162" w:rsidRPr="002F57CD" w:rsidRDefault="00C92162" w:rsidP="007835D8">
      <w:pPr>
        <w:pStyle w:val="ItemofSpecialInterest"/>
      </w:pPr>
      <w:r w:rsidRPr="002F57CD">
        <w:rPr>
          <w:noProof/>
        </w:rPr>
        <w:drawing>
          <wp:inline distT="0" distB="0" distL="0" distR="0" wp14:anchorId="6AB4C021" wp14:editId="333BA142">
            <wp:extent cx="191135" cy="191135"/>
            <wp:effectExtent l="0" t="0" r="0" b="0"/>
            <wp:docPr id="67" name="Picture 6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Notice the </w:t>
      </w:r>
      <w:r w:rsidRPr="002F57CD">
        <w:rPr>
          <w:i/>
          <w:iCs/>
        </w:rPr>
        <w:t>Annual Check Amount</w:t>
      </w:r>
      <w:r w:rsidRPr="002F57CD">
        <w:rPr>
          <w:i/>
          <w:iCs/>
        </w:rPr>
        <w:fldChar w:fldCharType="begin"/>
      </w:r>
      <w:r w:rsidRPr="002F57CD">
        <w:instrText xml:space="preserve"> XE "</w:instrText>
      </w:r>
      <w:r w:rsidRPr="002F57CD">
        <w:rPr>
          <w:iCs/>
        </w:rPr>
        <w:instrText>Annual Check Amount</w:instrText>
      </w:r>
      <w:r w:rsidRPr="002F57CD">
        <w:instrText xml:space="preserve">" </w:instrText>
      </w:r>
      <w:r w:rsidRPr="002F57CD">
        <w:rPr>
          <w:i/>
          <w:iCs/>
        </w:rPr>
        <w:fldChar w:fldCharType="end"/>
      </w:r>
      <w:r w:rsidRPr="002F57CD">
        <w:t xml:space="preserve"> is system calculated.</w:t>
      </w:r>
    </w:p>
    <w:p w:rsidR="00C92162" w:rsidRPr="002F57CD" w:rsidRDefault="00C92162" w:rsidP="002E2CBC">
      <w:pPr>
        <w:pStyle w:val="Numbers"/>
      </w:pPr>
      <w:r w:rsidRPr="002F57CD">
        <w:t xml:space="preserve">To view the impact the updates would make without committing the changes, click the </w:t>
      </w:r>
      <w:r w:rsidRPr="002F57CD">
        <w:rPr>
          <w:b/>
          <w:bCs/>
          <w:i/>
          <w:iCs/>
        </w:rPr>
        <w:t>Review Impact</w:t>
      </w:r>
      <w:r w:rsidRPr="002F57CD">
        <w:t xml:space="preserve"> button.</w:t>
      </w:r>
    </w:p>
    <w:p w:rsidR="00C92162" w:rsidRPr="002F57CD" w:rsidRDefault="00C92162" w:rsidP="007835D8">
      <w:pPr>
        <w:pStyle w:val="ItemofSpecialInterest"/>
      </w:pPr>
      <w:r w:rsidRPr="002F57CD">
        <w:rPr>
          <w:noProof/>
        </w:rPr>
        <w:drawing>
          <wp:inline distT="0" distB="0" distL="0" distR="0" wp14:anchorId="11A630B4" wp14:editId="2FA7270F">
            <wp:extent cx="191135" cy="191135"/>
            <wp:effectExtent l="0" t="0" r="0" b="0"/>
            <wp:docPr id="68" name="Picture 6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From the </w:t>
      </w:r>
      <w:r w:rsidRPr="002F57CD">
        <w:rPr>
          <w:b/>
          <w:bCs/>
        </w:rPr>
        <w:t>Eligibility</w:t>
      </w:r>
      <w:r w:rsidRPr="002F57CD">
        <w:rPr>
          <w:b/>
          <w:bCs/>
        </w:rPr>
        <w:fldChar w:fldCharType="begin"/>
      </w:r>
      <w:r w:rsidRPr="002F57CD">
        <w:instrText xml:space="preserve"> XE "</w:instrText>
      </w:r>
      <w:r w:rsidRPr="002F57CD">
        <w:rPr>
          <w:bCs/>
        </w:rPr>
        <w:instrText>Eligibility:</w:instrText>
      </w:r>
      <w:r w:rsidRPr="002F57CD">
        <w:instrText xml:space="preserve">Edit Review Page" </w:instrText>
      </w:r>
      <w:r w:rsidRPr="002F57CD">
        <w:rPr>
          <w:b/>
          <w:bCs/>
        </w:rPr>
        <w:fldChar w:fldCharType="end"/>
      </w:r>
      <w:r w:rsidRPr="002F57CD">
        <w:rPr>
          <w:b/>
          <w:bCs/>
        </w:rPr>
        <w:t xml:space="preserve"> Edit Review Page</w:t>
      </w:r>
      <w:r w:rsidRPr="002F57CD">
        <w:t xml:space="preserve">, you can see the </w:t>
      </w:r>
      <w:r w:rsidRPr="002F57CD">
        <w:rPr>
          <w:i/>
          <w:iCs/>
        </w:rPr>
        <w:t>Primary Eligibility Code</w:t>
      </w:r>
      <w:r w:rsidRPr="002F57CD">
        <w:t xml:space="preserve"> percentage changed as did the </w:t>
      </w:r>
      <w:r w:rsidRPr="002F57CD">
        <w:rPr>
          <w:i/>
          <w:iCs/>
        </w:rPr>
        <w:t>Enrollment</w:t>
      </w:r>
      <w:r w:rsidRPr="002F57CD">
        <w:rPr>
          <w:i/>
          <w:iCs/>
        </w:rPr>
        <w:fldChar w:fldCharType="begin"/>
      </w:r>
      <w:r w:rsidRPr="002F57CD">
        <w:instrText xml:space="preserve"> XE "Enrollment:Priority" </w:instrText>
      </w:r>
      <w:r w:rsidRPr="002F57CD">
        <w:rPr>
          <w:i/>
          <w:iCs/>
        </w:rPr>
        <w:fldChar w:fldCharType="end"/>
      </w:r>
      <w:r w:rsidRPr="002F57CD">
        <w:rPr>
          <w:i/>
          <w:iCs/>
        </w:rPr>
        <w:t xml:space="preserve"> Priority</w:t>
      </w:r>
      <w:r w:rsidRPr="002F57CD">
        <w:t xml:space="preserve"> and the </w:t>
      </w:r>
      <w:r w:rsidRPr="002F57CD">
        <w:rPr>
          <w:i/>
          <w:iCs/>
        </w:rPr>
        <w:t>Service Connected (%)</w:t>
      </w:r>
      <w:r w:rsidRPr="002F57CD">
        <w:t>.</w:t>
      </w:r>
    </w:p>
    <w:p w:rsidR="00C92162" w:rsidRPr="002F57CD" w:rsidRDefault="00C92162" w:rsidP="002E2CBC">
      <w:pPr>
        <w:pStyle w:val="Numbers"/>
      </w:pPr>
      <w:r w:rsidRPr="002F57CD">
        <w:t xml:space="preserve">If the changes look OK, you can click the </w:t>
      </w:r>
      <w:r w:rsidRPr="002F57CD">
        <w:rPr>
          <w:b/>
          <w:bCs/>
          <w:i/>
          <w:iCs/>
        </w:rPr>
        <w:t>Accept Changes</w:t>
      </w:r>
      <w:r w:rsidRPr="002F57CD">
        <w:t xml:space="preserve"> button to accept the changes</w:t>
      </w:r>
      <w:r w:rsidR="00D96B3C" w:rsidRPr="002F57CD">
        <w:t xml:space="preserve">. </w:t>
      </w:r>
      <w:r w:rsidRPr="002F57CD">
        <w:t xml:space="preserve">Otherwise, click the </w:t>
      </w:r>
      <w:r w:rsidRPr="002F57CD">
        <w:rPr>
          <w:b/>
          <w:bCs/>
          <w:i/>
          <w:iCs/>
        </w:rPr>
        <w:t>Discard Changes</w:t>
      </w:r>
      <w:r w:rsidRPr="002F57CD">
        <w:t xml:space="preserve"> button to cancel the changes and start over if desired.</w:t>
      </w:r>
    </w:p>
    <w:p w:rsidR="00C92162" w:rsidRPr="002F57CD" w:rsidRDefault="00C92162" w:rsidP="00297D22">
      <w:pPr>
        <w:pStyle w:val="ItemofSpecialInterest"/>
      </w:pPr>
      <w:r w:rsidRPr="002F57CD">
        <w:t xml:space="preserve">If the </w:t>
      </w:r>
      <w:r w:rsidRPr="002F57CD">
        <w:rPr>
          <w:b/>
          <w:bCs/>
          <w:i/>
          <w:iCs/>
        </w:rPr>
        <w:t>Accept Changes</w:t>
      </w:r>
      <w:r w:rsidRPr="002F57CD">
        <w:t xml:space="preserve"> button is clicked, you will now notice the new</w:t>
      </w:r>
      <w:r w:rsidRPr="002F57CD">
        <w:fldChar w:fldCharType="begin"/>
      </w:r>
      <w:r w:rsidRPr="002F57CD">
        <w:instrText xml:space="preserve"> XE "New:updates" </w:instrText>
      </w:r>
      <w:r w:rsidRPr="002F57CD">
        <w:fldChar w:fldCharType="end"/>
      </w:r>
      <w:r w:rsidRPr="002F57CD">
        <w:t xml:space="preserve"> updates in the </w:t>
      </w:r>
      <w:r w:rsidRPr="002F57CD">
        <w:rPr>
          <w:b/>
          <w:bCs/>
        </w:rPr>
        <w:t>Current Eligibility</w:t>
      </w:r>
      <w:r w:rsidRPr="002F57CD">
        <w:rPr>
          <w:b/>
          <w:bCs/>
        </w:rPr>
        <w:fldChar w:fldCharType="begin"/>
      </w:r>
      <w:r w:rsidRPr="002F57CD">
        <w:instrText xml:space="preserve"> XE "</w:instrText>
      </w:r>
      <w:r w:rsidRPr="002F57CD">
        <w:rPr>
          <w:bCs/>
        </w:rPr>
        <w:instrText>Eligibility:</w:instrText>
      </w:r>
      <w:r w:rsidRPr="002F57CD">
        <w:instrText xml:space="preserve">Current" </w:instrText>
      </w:r>
      <w:r w:rsidRPr="002F57CD">
        <w:rPr>
          <w:b/>
          <w:bCs/>
        </w:rPr>
        <w:fldChar w:fldCharType="end"/>
      </w:r>
      <w:r w:rsidRPr="002F57CD">
        <w:t xml:space="preserve"> summary as well as the </w:t>
      </w:r>
      <w:r w:rsidRPr="002F57CD">
        <w:rPr>
          <w:b/>
          <w:bCs/>
        </w:rPr>
        <w:t>Rated SC Disabilities</w:t>
      </w:r>
      <w:r w:rsidRPr="002F57CD">
        <w:t xml:space="preserve"> summary for the beneficiary.</w:t>
      </w:r>
    </w:p>
    <w:p w:rsidR="00C92162" w:rsidRPr="002F57CD" w:rsidRDefault="00C92162" w:rsidP="007835D8">
      <w:pPr>
        <w:pStyle w:val="ItemofSpecialInterest"/>
      </w:pPr>
      <w:r w:rsidRPr="002F57CD">
        <w:rPr>
          <w:noProof/>
        </w:rPr>
        <w:drawing>
          <wp:inline distT="0" distB="0" distL="0" distR="0" wp14:anchorId="3A9230BC" wp14:editId="15645E50">
            <wp:extent cx="191135" cy="191135"/>
            <wp:effectExtent l="0" t="0" r="0" b="0"/>
            <wp:docPr id="69" name="Picture 6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When the system recalculates the Service Connected percentage, it may not equal the combined</w:t>
      </w:r>
      <w:r w:rsidRPr="002F57CD">
        <w:fldChar w:fldCharType="begin"/>
      </w:r>
      <w:r w:rsidRPr="002F57CD">
        <w:instrText xml:space="preserve"> XE "</w:instrText>
      </w:r>
      <w:r w:rsidRPr="002F57CD">
        <w:rPr>
          <w:iCs/>
        </w:rPr>
        <w:instrText>Combined:</w:instrText>
      </w:r>
      <w:r w:rsidRPr="002F57CD">
        <w:instrText xml:space="preserve">SC Disabilities" </w:instrText>
      </w:r>
      <w:r w:rsidRPr="002F57CD">
        <w:fldChar w:fldCharType="end"/>
      </w:r>
      <w:r w:rsidRPr="002F57CD">
        <w:t xml:space="preserve"> rated SC Disabilities because these percentages are calculated from a Combined</w:t>
      </w:r>
      <w:r w:rsidRPr="002F57CD">
        <w:fldChar w:fldCharType="begin"/>
      </w:r>
      <w:r w:rsidRPr="002F57CD">
        <w:instrText xml:space="preserve"> XE "</w:instrText>
      </w:r>
      <w:r w:rsidRPr="002F57CD">
        <w:rPr>
          <w:iCs/>
        </w:rPr>
        <w:instrText>Combined:</w:instrText>
      </w:r>
      <w:r w:rsidRPr="002F57CD">
        <w:instrText xml:space="preserve">Rating Table" </w:instrText>
      </w:r>
      <w:r w:rsidRPr="002F57CD">
        <w:fldChar w:fldCharType="end"/>
      </w:r>
      <w:r w:rsidRPr="002F57CD">
        <w:t xml:space="preserve"> Rating Table in which some Rated SC Disabilities are given a greater or lesser weighted value for the same SC percentage number when compared to other Rated SC Disabilities.</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t>... confirm a Veteran's Purple Heart status with previously unacceptable documentation?</w:t>
      </w:r>
    </w:p>
    <w:p w:rsidR="00C92162" w:rsidRPr="002F57CD" w:rsidRDefault="00C92162" w:rsidP="004C4DB8">
      <w:pPr>
        <w:pStyle w:val="BodyText4"/>
        <w:rPr>
          <w:rFonts w:cs="Arial"/>
        </w:rPr>
      </w:pPr>
      <w:r w:rsidRPr="002F57CD">
        <w:rPr>
          <w:b/>
        </w:rPr>
        <w:fldChar w:fldCharType="begin"/>
      </w:r>
      <w:r w:rsidRPr="002F57CD">
        <w:instrText xml:space="preserve"> XE "How do I ...:confirm a Veteran’s PH status with previously unacceptable documentation?" </w:instrText>
      </w:r>
      <w:r w:rsidRPr="002F57CD">
        <w:rPr>
          <w:b/>
        </w:rPr>
        <w:fldChar w:fldCharType="end"/>
      </w:r>
      <w:r w:rsidRPr="002F57CD">
        <w:rPr>
          <w:rFonts w:cs="Arial"/>
        </w:rPr>
        <w:t xml:space="preserve">In </w:t>
      </w:r>
      <w:r w:rsidRPr="002F57CD">
        <w:t>this</w:t>
      </w:r>
      <w:r w:rsidRPr="002F57CD">
        <w:rPr>
          <w:rFonts w:cs="Arial"/>
        </w:rPr>
        <w:t xml:space="preserve"> </w:t>
      </w:r>
      <w:r w:rsidRPr="002F57CD">
        <w:t>scenario</w:t>
      </w:r>
      <w:r w:rsidRPr="002F57CD">
        <w:rPr>
          <w:rFonts w:cs="Arial"/>
        </w:rPr>
        <w:t xml:space="preserve"> the Veteran has a </w:t>
      </w:r>
      <w:r w:rsidRPr="002F57CD">
        <w:rPr>
          <w:rFonts w:cs="Arial"/>
          <w:i/>
        </w:rPr>
        <w:t>Primary Eligibility</w:t>
      </w:r>
      <w:r w:rsidRPr="002F57CD">
        <w:rPr>
          <w:rFonts w:cs="Arial"/>
          <w:i/>
        </w:rPr>
        <w:fldChar w:fldCharType="begin"/>
      </w:r>
      <w:r w:rsidRPr="002F57CD">
        <w:instrText xml:space="preserve"> XE "Eligibility:Code" </w:instrText>
      </w:r>
      <w:r w:rsidRPr="002F57CD">
        <w:rPr>
          <w:rFonts w:cs="Arial"/>
          <w:i/>
        </w:rPr>
        <w:fldChar w:fldCharType="end"/>
      </w:r>
      <w:r w:rsidRPr="002F57CD">
        <w:rPr>
          <w:rFonts w:cs="Arial"/>
          <w:i/>
        </w:rPr>
        <w:t xml:space="preserve"> Code</w:t>
      </w:r>
      <w:r w:rsidRPr="002F57CD">
        <w:rPr>
          <w:rFonts w:cs="Arial"/>
        </w:rPr>
        <w:t xml:space="preserve"> of </w:t>
      </w:r>
      <w:r w:rsidRPr="002F57CD">
        <w:rPr>
          <w:rFonts w:cs="Arial"/>
          <w:b/>
        </w:rPr>
        <w:t>PURPLE HEART RECIPIENT</w:t>
      </w:r>
      <w:r w:rsidRPr="002F57CD">
        <w:rPr>
          <w:rFonts w:cs="Arial"/>
        </w:rPr>
        <w:t xml:space="preserve"> with previously unacceptable documentation and an </w:t>
      </w:r>
      <w:r w:rsidRPr="002F57CD">
        <w:rPr>
          <w:rFonts w:cs="Arial"/>
          <w:i/>
        </w:rPr>
        <w:t>Eligibility</w:t>
      </w:r>
      <w:r w:rsidRPr="002F57CD">
        <w:rPr>
          <w:rFonts w:cs="Arial"/>
          <w:i/>
        </w:rPr>
        <w:fldChar w:fldCharType="begin"/>
      </w:r>
      <w:r w:rsidRPr="002F57CD">
        <w:instrText xml:space="preserve"> XE "Eligibility:Status" </w:instrText>
      </w:r>
      <w:r w:rsidRPr="002F57CD">
        <w:rPr>
          <w:rFonts w:cs="Arial"/>
          <w:i/>
        </w:rPr>
        <w:fldChar w:fldCharType="end"/>
      </w:r>
      <w:r w:rsidRPr="002F57CD">
        <w:rPr>
          <w:rFonts w:cs="Arial"/>
          <w:i/>
        </w:rPr>
        <w:t xml:space="preserve"> Status</w:t>
      </w:r>
      <w:r w:rsidRPr="002F57CD">
        <w:rPr>
          <w:rFonts w:cs="Arial"/>
        </w:rPr>
        <w:t xml:space="preserve"> of </w:t>
      </w:r>
      <w:r w:rsidRPr="002F57CD">
        <w:rPr>
          <w:rFonts w:cs="Arial"/>
          <w:b/>
        </w:rPr>
        <w:t>Verified</w:t>
      </w:r>
      <w:r w:rsidRPr="002F57CD">
        <w:rPr>
          <w:rFonts w:cs="Arial"/>
        </w:rPr>
        <w:t>.</w:t>
      </w:r>
    </w:p>
    <w:p w:rsidR="00C92162" w:rsidRPr="002F57CD" w:rsidRDefault="00C92162" w:rsidP="006F402A">
      <w:pPr>
        <w:pStyle w:val="Numbers"/>
        <w:numPr>
          <w:ilvl w:val="0"/>
          <w:numId w:val="49"/>
        </w:numPr>
      </w:pPr>
      <w:r w:rsidRPr="002F57CD">
        <w:t xml:space="preserve">Log into the system by entering </w:t>
      </w:r>
      <w:r w:rsidR="00817BE4" w:rsidRPr="002F57CD">
        <w:t>VA authentication credentials at the single sign-on portal</w:t>
      </w:r>
      <w:r w:rsidR="00817BE4" w:rsidRPr="002F57CD" w:rsidDel="00817BE4">
        <w:t xml:space="preserve"> </w:t>
      </w:r>
      <w:r w:rsidRPr="002F57CD">
        <w:t>and checking the Accept Agreement</w:t>
      </w:r>
      <w:r w:rsidRPr="002F57CD">
        <w:rPr>
          <w:i/>
          <w:iCs/>
        </w:rPr>
        <w:fldChar w:fldCharType="begin"/>
      </w:r>
      <w:r w:rsidRPr="002F57CD">
        <w:instrText xml:space="preserve"> XE "</w:instrText>
      </w:r>
      <w:r w:rsidRPr="002F57CD">
        <w:rPr>
          <w:i/>
          <w:iCs/>
        </w:rPr>
        <w:instrText>Accept:</w:instrText>
      </w:r>
      <w:r w:rsidRPr="002F57CD">
        <w:instrText xml:space="preserve">Agreement" </w:instrText>
      </w:r>
      <w:r w:rsidRPr="002F57CD">
        <w:rPr>
          <w:i/>
          <w:iCs/>
        </w:rPr>
        <w:fldChar w:fldCharType="end"/>
      </w:r>
      <w:r w:rsidRPr="002F57CD">
        <w:t xml:space="preserve"> checkbox</w:t>
      </w:r>
      <w:r w:rsidR="00817BE4"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2E2CBC">
      <w:pPr>
        <w:pStyle w:val="Numbers"/>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rPr>
          <w:szCs w:val="24"/>
        </w:rPr>
      </w:pPr>
      <w:r w:rsidRPr="002F57CD">
        <w:rPr>
          <w:noProof/>
          <w:szCs w:val="24"/>
        </w:rPr>
        <w:drawing>
          <wp:inline distT="0" distB="0" distL="0" distR="0" wp14:anchorId="4682D783" wp14:editId="24929C20">
            <wp:extent cx="191135" cy="191135"/>
            <wp:effectExtent l="0" t="0" r="0" b="0"/>
            <wp:docPr id="70" name="Picture 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 xml:space="preserve">While the </w:t>
      </w:r>
      <w:r w:rsidRPr="002F57CD">
        <w:rPr>
          <w:i/>
          <w:iCs/>
          <w:szCs w:val="24"/>
        </w:rPr>
        <w:t>Primary Eligibility</w:t>
      </w:r>
      <w:r w:rsidRPr="002F57CD">
        <w:rPr>
          <w:i/>
          <w:iCs/>
          <w:szCs w:val="24"/>
        </w:rPr>
        <w:fldChar w:fldCharType="begin"/>
      </w:r>
      <w:r w:rsidRPr="002F57CD">
        <w:rPr>
          <w:szCs w:val="24"/>
        </w:rPr>
        <w:instrText xml:space="preserve"> XE "</w:instrText>
      </w:r>
      <w:r w:rsidRPr="002F57CD">
        <w:rPr>
          <w:bCs/>
          <w:szCs w:val="24"/>
        </w:rPr>
        <w:instrText>Eligibility:</w:instrText>
      </w:r>
      <w:r w:rsidRPr="002F57CD">
        <w:rPr>
          <w:szCs w:val="24"/>
        </w:rPr>
        <w:instrText xml:space="preserve">Code" </w:instrText>
      </w:r>
      <w:r w:rsidRPr="002F57CD">
        <w:rPr>
          <w:i/>
          <w:iCs/>
          <w:szCs w:val="24"/>
        </w:rPr>
        <w:fldChar w:fldCharType="end"/>
      </w:r>
      <w:r w:rsidRPr="002F57CD">
        <w:rPr>
          <w:i/>
          <w:iCs/>
          <w:szCs w:val="24"/>
        </w:rPr>
        <w:t xml:space="preserve"> Code</w:t>
      </w:r>
      <w:r w:rsidRPr="002F57CD">
        <w:rPr>
          <w:szCs w:val="24"/>
        </w:rPr>
        <w:t xml:space="preserve"> says </w:t>
      </w:r>
      <w:r w:rsidRPr="002F57CD">
        <w:rPr>
          <w:b/>
          <w:bCs/>
          <w:szCs w:val="24"/>
        </w:rPr>
        <w:t>PURPLE HEART RECIPIENT</w:t>
      </w:r>
      <w:r w:rsidRPr="002F57CD">
        <w:rPr>
          <w:szCs w:val="24"/>
        </w:rPr>
        <w:t xml:space="preserve"> and the </w:t>
      </w:r>
      <w:r w:rsidRPr="002F57CD">
        <w:rPr>
          <w:i/>
          <w:iCs/>
          <w:szCs w:val="24"/>
        </w:rPr>
        <w:t>Eligibility</w:t>
      </w:r>
      <w:r w:rsidRPr="002F57CD">
        <w:rPr>
          <w:i/>
          <w:iCs/>
          <w:szCs w:val="24"/>
        </w:rPr>
        <w:fldChar w:fldCharType="begin"/>
      </w:r>
      <w:r w:rsidRPr="002F57CD">
        <w:rPr>
          <w:szCs w:val="24"/>
        </w:rPr>
        <w:instrText xml:space="preserve"> XE "</w:instrText>
      </w:r>
      <w:r w:rsidRPr="002F57CD">
        <w:rPr>
          <w:bCs/>
          <w:szCs w:val="24"/>
        </w:rPr>
        <w:instrText>Eligibility:</w:instrText>
      </w:r>
      <w:r w:rsidRPr="002F57CD">
        <w:rPr>
          <w:szCs w:val="24"/>
        </w:rPr>
        <w:instrText xml:space="preserve">Status" </w:instrText>
      </w:r>
      <w:r w:rsidRPr="002F57CD">
        <w:rPr>
          <w:i/>
          <w:iCs/>
          <w:szCs w:val="24"/>
        </w:rPr>
        <w:fldChar w:fldCharType="end"/>
      </w:r>
      <w:r w:rsidRPr="002F57CD">
        <w:rPr>
          <w:i/>
          <w:iCs/>
          <w:szCs w:val="24"/>
        </w:rPr>
        <w:t xml:space="preserve"> Status</w:t>
      </w:r>
      <w:r w:rsidRPr="002F57CD">
        <w:rPr>
          <w:szCs w:val="24"/>
        </w:rPr>
        <w:t xml:space="preserve"> says </w:t>
      </w:r>
      <w:r w:rsidRPr="002F57CD">
        <w:rPr>
          <w:b/>
          <w:bCs/>
          <w:szCs w:val="24"/>
        </w:rPr>
        <w:t>Verified</w:t>
      </w:r>
      <w:r w:rsidRPr="002F57CD">
        <w:rPr>
          <w:szCs w:val="24"/>
        </w:rPr>
        <w:t xml:space="preserve">, the </w:t>
      </w:r>
      <w:r w:rsidRPr="002F57CD">
        <w:rPr>
          <w:i/>
          <w:iCs/>
          <w:szCs w:val="24"/>
        </w:rPr>
        <w:t>Enrollment</w:t>
      </w:r>
      <w:r w:rsidRPr="002F57CD">
        <w:rPr>
          <w:i/>
          <w:iCs/>
          <w:szCs w:val="24"/>
        </w:rPr>
        <w:fldChar w:fldCharType="begin"/>
      </w:r>
      <w:r w:rsidRPr="002F57CD">
        <w:rPr>
          <w:szCs w:val="24"/>
        </w:rPr>
        <w:instrText xml:space="preserve"> XE "Enrollment:Status" </w:instrText>
      </w:r>
      <w:r w:rsidRPr="002F57CD">
        <w:rPr>
          <w:i/>
          <w:iCs/>
          <w:szCs w:val="24"/>
        </w:rPr>
        <w:fldChar w:fldCharType="end"/>
      </w:r>
      <w:r w:rsidRPr="002F57CD">
        <w:rPr>
          <w:i/>
          <w:iCs/>
          <w:szCs w:val="24"/>
        </w:rPr>
        <w:t xml:space="preserve"> Status</w:t>
      </w:r>
      <w:r w:rsidRPr="002F57CD">
        <w:rPr>
          <w:szCs w:val="24"/>
        </w:rPr>
        <w:t xml:space="preserve"> for this patient says </w:t>
      </w:r>
      <w:r w:rsidRPr="002F57CD">
        <w:rPr>
          <w:b/>
          <w:bCs/>
          <w:szCs w:val="24"/>
        </w:rPr>
        <w:t>Pending (Group</w:t>
      </w:r>
      <w:r w:rsidRPr="002F57CD">
        <w:rPr>
          <w:b/>
          <w:bCs/>
          <w:szCs w:val="24"/>
        </w:rPr>
        <w:fldChar w:fldCharType="begin"/>
      </w:r>
      <w:r w:rsidRPr="002F57CD">
        <w:rPr>
          <w:szCs w:val="24"/>
        </w:rPr>
        <w:instrText xml:space="preserve"> XE "</w:instrText>
      </w:r>
      <w:r w:rsidRPr="002F57CD">
        <w:rPr>
          <w:bCs/>
          <w:szCs w:val="24"/>
        </w:rPr>
        <w:instrText>Group:</w:instrText>
      </w:r>
      <w:r w:rsidRPr="002F57CD">
        <w:rPr>
          <w:szCs w:val="24"/>
        </w:rPr>
        <w:instrText xml:space="preserve">Enrollment Status" </w:instrText>
      </w:r>
      <w:r w:rsidRPr="002F57CD">
        <w:rPr>
          <w:b/>
          <w:bCs/>
          <w:szCs w:val="24"/>
        </w:rPr>
        <w:fldChar w:fldCharType="end"/>
      </w:r>
      <w:r w:rsidRPr="002F57CD">
        <w:rPr>
          <w:b/>
          <w:bCs/>
          <w:szCs w:val="24"/>
        </w:rPr>
        <w:t xml:space="preserve"> 3)</w:t>
      </w:r>
      <w:r w:rsidRPr="002F57CD">
        <w:rPr>
          <w:szCs w:val="24"/>
        </w:rPr>
        <w:t>, which indicates this beneficiary’s PH has not been verified</w:t>
      </w:r>
      <w:r w:rsidR="00D96B3C" w:rsidRPr="002F57CD">
        <w:rPr>
          <w:szCs w:val="24"/>
        </w:rPr>
        <w:t xml:space="preserve">. </w:t>
      </w:r>
      <w:r w:rsidRPr="002F57CD">
        <w:rPr>
          <w:szCs w:val="24"/>
        </w:rPr>
        <w:t xml:space="preserve">Also note </w:t>
      </w:r>
      <w:r w:rsidRPr="002F57CD">
        <w:rPr>
          <w:b/>
          <w:bCs/>
          <w:szCs w:val="24"/>
        </w:rPr>
        <w:t>Open Work Items</w:t>
      </w:r>
      <w:r w:rsidRPr="002F57CD">
        <w:rPr>
          <w:szCs w:val="24"/>
        </w:rPr>
        <w:t xml:space="preserve"> is present.</w:t>
      </w:r>
    </w:p>
    <w:p w:rsidR="00C92162" w:rsidRPr="002F57CD" w:rsidRDefault="00C92162" w:rsidP="002E2CBC">
      <w:pPr>
        <w:pStyle w:val="Numbers"/>
      </w:pPr>
      <w:r w:rsidRPr="002F57CD">
        <w:t xml:space="preserve">Click on the </w:t>
      </w:r>
      <w:r w:rsidRPr="002F57CD">
        <w:rPr>
          <w:color w:val="0000FF"/>
          <w:u w:val="single"/>
        </w:rPr>
        <w:t>ELIGIBILITY</w:t>
      </w:r>
      <w:r w:rsidRPr="002F57CD">
        <w:rPr>
          <w:color w:val="0000FF"/>
          <w:u w:val="single"/>
        </w:rPr>
        <w:fldChar w:fldCharType="begin"/>
      </w:r>
      <w:r w:rsidRPr="002F57CD">
        <w:instrText xml:space="preserve"> XE "</w:instrText>
      </w:r>
      <w:r w:rsidRPr="002F57CD">
        <w:rPr>
          <w:bCs/>
        </w:rPr>
        <w:instrText>Eligibility:</w:instrText>
      </w:r>
      <w:r w:rsidRPr="002F57CD">
        <w:instrText xml:space="preserve">link" </w:instrText>
      </w:r>
      <w:r w:rsidRPr="002F57CD">
        <w:rPr>
          <w:color w:val="0000FF"/>
          <w:u w:val="single"/>
        </w:rPr>
        <w:fldChar w:fldCharType="end"/>
      </w:r>
      <w:r w:rsidRPr="002F57CD">
        <w:t xml:space="preserve"> link to display the </w:t>
      </w:r>
      <w:r w:rsidRPr="002F57CD">
        <w:rPr>
          <w:i/>
          <w:iCs/>
        </w:rPr>
        <w:t>Current Eligibility</w:t>
      </w:r>
      <w:r w:rsidRPr="002F57CD">
        <w:rPr>
          <w:i/>
          <w:iCs/>
        </w:rPr>
        <w:fldChar w:fldCharType="begin"/>
      </w:r>
      <w:r w:rsidRPr="002F57CD">
        <w:instrText xml:space="preserve"> XE "</w:instrText>
      </w:r>
      <w:r w:rsidRPr="002F57CD">
        <w:rPr>
          <w:bCs/>
        </w:rPr>
        <w:instrText>Eligibility:</w:instrText>
      </w:r>
      <w:r w:rsidRPr="002F57CD">
        <w:instrText xml:space="preserve">screen" </w:instrText>
      </w:r>
      <w:r w:rsidRPr="002F57CD">
        <w:rPr>
          <w:i/>
          <w:iCs/>
        </w:rPr>
        <w:fldChar w:fldCharType="end"/>
      </w:r>
      <w:r w:rsidRPr="002F57CD">
        <w:t xml:space="preserve"> screen.</w:t>
      </w:r>
    </w:p>
    <w:p w:rsidR="00C92162" w:rsidRPr="002F57CD" w:rsidRDefault="00C92162" w:rsidP="002E2CBC">
      <w:pPr>
        <w:pStyle w:val="Numbers"/>
      </w:pPr>
      <w:r w:rsidRPr="002F57CD">
        <w:t xml:space="preserve">From the </w:t>
      </w:r>
      <w:r w:rsidRPr="002F57CD">
        <w:rPr>
          <w:i/>
          <w:iCs/>
        </w:rPr>
        <w:t>Current Eligibility</w:t>
      </w:r>
      <w:r w:rsidRPr="002F57CD">
        <w:t xml:space="preserve"> screen, click the </w:t>
      </w:r>
      <w:r w:rsidRPr="002F57CD">
        <w:rPr>
          <w:color w:val="0000FF"/>
          <w:u w:val="single"/>
        </w:rPr>
        <w:t>EDIT PURPLE HEART</w:t>
      </w:r>
      <w:r w:rsidRPr="002F57CD">
        <w:t xml:space="preserve"> link.</w:t>
      </w:r>
    </w:p>
    <w:p w:rsidR="00C92162" w:rsidRPr="002F57CD" w:rsidRDefault="00C92162" w:rsidP="007835D8">
      <w:pPr>
        <w:pStyle w:val="ItemofSpecialInterest"/>
        <w:rPr>
          <w:szCs w:val="24"/>
        </w:rPr>
      </w:pPr>
      <w:r w:rsidRPr="002F57CD">
        <w:rPr>
          <w:noProof/>
          <w:szCs w:val="24"/>
        </w:rPr>
        <w:drawing>
          <wp:inline distT="0" distB="0" distL="0" distR="0" wp14:anchorId="277C41CE" wp14:editId="64F54EEE">
            <wp:extent cx="191135" cy="191135"/>
            <wp:effectExtent l="0" t="0" r="0" b="0"/>
            <wp:docPr id="71" name="Picture 134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 xml:space="preserve">Notice the </w:t>
      </w:r>
      <w:r w:rsidRPr="002F57CD">
        <w:rPr>
          <w:i/>
          <w:iCs/>
          <w:szCs w:val="24"/>
        </w:rPr>
        <w:t>Purple Heart Status</w:t>
      </w:r>
      <w:r w:rsidRPr="002F57CD">
        <w:rPr>
          <w:szCs w:val="24"/>
        </w:rPr>
        <w:t xml:space="preserve"> indicates </w:t>
      </w:r>
      <w:r w:rsidRPr="002F57CD">
        <w:rPr>
          <w:b/>
          <w:bCs/>
          <w:szCs w:val="24"/>
        </w:rPr>
        <w:t>Initial Ltr Sent</w:t>
      </w:r>
      <w:r w:rsidRPr="002F57CD">
        <w:rPr>
          <w:b/>
          <w:bCs/>
          <w:szCs w:val="24"/>
        </w:rPr>
        <w:fldChar w:fldCharType="begin"/>
      </w:r>
      <w:r w:rsidRPr="002F57CD">
        <w:rPr>
          <w:szCs w:val="24"/>
        </w:rPr>
        <w:instrText xml:space="preserve"> XE "</w:instrText>
      </w:r>
      <w:r w:rsidRPr="002F57CD">
        <w:rPr>
          <w:b/>
          <w:bCs/>
          <w:szCs w:val="24"/>
        </w:rPr>
        <w:instrText>Initial Ltr Sent</w:instrText>
      </w:r>
      <w:r w:rsidRPr="002F57CD">
        <w:rPr>
          <w:bCs/>
          <w:szCs w:val="24"/>
        </w:rPr>
        <w:instrText>:</w:instrText>
      </w:r>
      <w:r w:rsidRPr="002F57CD">
        <w:rPr>
          <w:szCs w:val="24"/>
        </w:rPr>
        <w:instrText xml:space="preserve">Purple Heart Status" </w:instrText>
      </w:r>
      <w:r w:rsidRPr="002F57CD">
        <w:rPr>
          <w:b/>
          <w:bCs/>
          <w:szCs w:val="24"/>
        </w:rPr>
        <w:fldChar w:fldCharType="end"/>
      </w:r>
      <w:r w:rsidR="00D96B3C" w:rsidRPr="002F57CD">
        <w:rPr>
          <w:szCs w:val="24"/>
        </w:rPr>
        <w:t xml:space="preserve">. </w:t>
      </w:r>
      <w:r w:rsidRPr="002F57CD">
        <w:rPr>
          <w:szCs w:val="24"/>
        </w:rPr>
        <w:t xml:space="preserve">When the </w:t>
      </w:r>
      <w:r w:rsidRPr="002F57CD">
        <w:rPr>
          <w:i/>
          <w:iCs/>
          <w:szCs w:val="24"/>
        </w:rPr>
        <w:t>Document Acceptable</w:t>
      </w:r>
      <w:r w:rsidRPr="002F57CD">
        <w:rPr>
          <w:szCs w:val="24"/>
        </w:rPr>
        <w:t xml:space="preserve"> indicator is set to </w:t>
      </w:r>
      <w:r w:rsidRPr="002F57CD">
        <w:rPr>
          <w:b/>
          <w:bCs/>
          <w:szCs w:val="24"/>
        </w:rPr>
        <w:t>No</w:t>
      </w:r>
      <w:r w:rsidRPr="002F57CD">
        <w:rPr>
          <w:szCs w:val="24"/>
        </w:rPr>
        <w:t xml:space="preserve"> and the changes are committed, the system automatically sets the </w:t>
      </w:r>
      <w:r w:rsidRPr="002F57CD">
        <w:rPr>
          <w:i/>
          <w:iCs/>
          <w:szCs w:val="24"/>
        </w:rPr>
        <w:t>PH Status</w:t>
      </w:r>
      <w:r w:rsidRPr="002F57CD">
        <w:rPr>
          <w:szCs w:val="24"/>
        </w:rPr>
        <w:t xml:space="preserve"> to </w:t>
      </w:r>
      <w:r w:rsidRPr="002F57CD">
        <w:rPr>
          <w:b/>
          <w:bCs/>
          <w:szCs w:val="24"/>
        </w:rPr>
        <w:t>Initial Ltr Sent</w:t>
      </w:r>
      <w:r w:rsidRPr="002F57CD">
        <w:rPr>
          <w:szCs w:val="24"/>
        </w:rPr>
        <w:t>.</w:t>
      </w:r>
    </w:p>
    <w:p w:rsidR="00C92162" w:rsidRPr="002F57CD" w:rsidRDefault="00C92162" w:rsidP="002E2CBC">
      <w:pPr>
        <w:pStyle w:val="Numbers"/>
      </w:pPr>
      <w:r w:rsidRPr="002F57CD">
        <w:t xml:space="preserve">In the </w:t>
      </w:r>
      <w:r w:rsidRPr="002F57CD">
        <w:rPr>
          <w:i/>
          <w:iCs/>
        </w:rPr>
        <w:t>Document Receipt</w:t>
      </w:r>
      <w:r w:rsidRPr="002F57CD">
        <w:t xml:space="preserve"> section of the </w:t>
      </w:r>
      <w:r w:rsidRPr="002F57CD">
        <w:rPr>
          <w:i/>
          <w:iCs/>
        </w:rPr>
        <w:t>Edit Purple Heart</w:t>
      </w:r>
      <w:r w:rsidRPr="002F57CD">
        <w:t xml:space="preserve"> screen, select a </w:t>
      </w:r>
      <w:r w:rsidRPr="002F57CD">
        <w:rPr>
          <w:i/>
          <w:iCs/>
        </w:rPr>
        <w:t>Document Type</w:t>
      </w:r>
      <w:r w:rsidRPr="002F57CD">
        <w:t xml:space="preserve"> from the dropdown.</w:t>
      </w:r>
    </w:p>
    <w:p w:rsidR="00C92162" w:rsidRPr="002F57CD" w:rsidRDefault="00C92162" w:rsidP="002E2CBC">
      <w:pPr>
        <w:pStyle w:val="Numbers"/>
      </w:pPr>
      <w:r w:rsidRPr="002F57CD">
        <w:t xml:space="preserve">Select a </w:t>
      </w:r>
      <w:r w:rsidRPr="002F57CD">
        <w:rPr>
          <w:i/>
          <w:iCs/>
        </w:rPr>
        <w:t>Data Source</w:t>
      </w:r>
      <w:r w:rsidRPr="002F57CD">
        <w:t xml:space="preserve"> from the dropdown.</w:t>
      </w:r>
    </w:p>
    <w:p w:rsidR="00C92162" w:rsidRPr="002F57CD" w:rsidRDefault="00C92162" w:rsidP="002E2CBC">
      <w:pPr>
        <w:pStyle w:val="Numbers"/>
      </w:pPr>
      <w:r w:rsidRPr="002F57CD">
        <w:t>Select the “</w:t>
      </w:r>
      <w:r w:rsidRPr="002F57CD">
        <w:rPr>
          <w:bCs/>
        </w:rPr>
        <w:t>Yes”</w:t>
      </w:r>
      <w:r w:rsidRPr="002F57CD">
        <w:t xml:space="preserve"> radio button for </w:t>
      </w:r>
      <w:r w:rsidRPr="002F57CD">
        <w:rPr>
          <w:i/>
          <w:iCs/>
        </w:rPr>
        <w:t>Document Acceptable</w:t>
      </w:r>
      <w:r w:rsidRPr="002F57CD">
        <w:t>.</w:t>
      </w:r>
    </w:p>
    <w:p w:rsidR="00C92162" w:rsidRPr="002F57CD" w:rsidRDefault="00C92162" w:rsidP="002E2CBC">
      <w:pPr>
        <w:pStyle w:val="Numbers"/>
      </w:pPr>
      <w:r w:rsidRPr="002F57CD">
        <w:t xml:space="preserve">Click the </w:t>
      </w:r>
      <w:r w:rsidRPr="002F57CD">
        <w:rPr>
          <w:b/>
          <w:bCs/>
          <w:i/>
          <w:iCs/>
        </w:rPr>
        <w:t>UPDATE</w:t>
      </w:r>
      <w:r w:rsidRPr="002F57CD">
        <w:t xml:space="preserve"> button to update the PH documentation.</w:t>
      </w:r>
    </w:p>
    <w:p w:rsidR="00C92162" w:rsidRPr="002F57CD" w:rsidRDefault="00C92162" w:rsidP="002E2CBC">
      <w:pPr>
        <w:pStyle w:val="Numbers"/>
      </w:pPr>
      <w:r w:rsidRPr="002F57CD">
        <w:t xml:space="preserve">The </w:t>
      </w:r>
      <w:r w:rsidRPr="002F57CD">
        <w:rPr>
          <w:i/>
          <w:iCs/>
        </w:rPr>
        <w:t>Current Eligibility</w:t>
      </w:r>
      <w:r w:rsidRPr="002F57CD">
        <w:t xml:space="preserve"> screen appears with a "Purple Heart updated successfully." message.</w:t>
      </w:r>
    </w:p>
    <w:p w:rsidR="00C92162" w:rsidRPr="002F57CD" w:rsidRDefault="00C92162" w:rsidP="007835D8">
      <w:pPr>
        <w:pStyle w:val="ItemofSpecialInterest"/>
        <w:rPr>
          <w:szCs w:val="24"/>
        </w:rPr>
      </w:pPr>
      <w:r w:rsidRPr="002F57CD">
        <w:rPr>
          <w:noProof/>
          <w:szCs w:val="24"/>
        </w:rPr>
        <w:drawing>
          <wp:inline distT="0" distB="0" distL="0" distR="0" wp14:anchorId="31E1EB29" wp14:editId="4307508C">
            <wp:extent cx="191135" cy="191135"/>
            <wp:effectExtent l="0" t="0" r="0" b="0"/>
            <wp:docPr id="72" name="Picture 7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bCs/>
          <w:szCs w:val="24"/>
        </w:rPr>
        <w:t>Open Work Items</w:t>
      </w:r>
      <w:r w:rsidRPr="002F57CD">
        <w:rPr>
          <w:szCs w:val="24"/>
        </w:rPr>
        <w:t xml:space="preserve"> is no longer present</w:t>
      </w:r>
      <w:r w:rsidR="00D96B3C" w:rsidRPr="002F57CD">
        <w:rPr>
          <w:szCs w:val="24"/>
        </w:rPr>
        <w:t xml:space="preserve">. </w:t>
      </w:r>
      <w:r w:rsidRPr="002F57CD">
        <w:rPr>
          <w:szCs w:val="24"/>
        </w:rPr>
        <w:t xml:space="preserve">The </w:t>
      </w:r>
      <w:r w:rsidRPr="002F57CD">
        <w:rPr>
          <w:i/>
          <w:iCs/>
          <w:szCs w:val="24"/>
        </w:rPr>
        <w:t>Work Item</w:t>
      </w:r>
      <w:r w:rsidRPr="002F57CD">
        <w:rPr>
          <w:szCs w:val="24"/>
        </w:rPr>
        <w:t xml:space="preserve"> closes on confirmed or rejected PH updates</w:t>
      </w:r>
      <w:r w:rsidR="00D96B3C" w:rsidRPr="002F57CD">
        <w:rPr>
          <w:szCs w:val="24"/>
        </w:rPr>
        <w:t xml:space="preserve">. </w:t>
      </w:r>
      <w:r w:rsidRPr="002F57CD">
        <w:rPr>
          <w:szCs w:val="24"/>
        </w:rPr>
        <w:t xml:space="preserve">Notice now the </w:t>
      </w:r>
      <w:r w:rsidRPr="002F57CD">
        <w:rPr>
          <w:i/>
          <w:iCs/>
          <w:szCs w:val="24"/>
        </w:rPr>
        <w:t>Enrollment</w:t>
      </w:r>
      <w:r w:rsidRPr="002F57CD">
        <w:rPr>
          <w:i/>
          <w:iCs/>
          <w:szCs w:val="24"/>
        </w:rPr>
        <w:fldChar w:fldCharType="begin"/>
      </w:r>
      <w:r w:rsidRPr="002F57CD">
        <w:rPr>
          <w:szCs w:val="24"/>
        </w:rPr>
        <w:instrText xml:space="preserve"> XE "Enrollment:Status" </w:instrText>
      </w:r>
      <w:r w:rsidRPr="002F57CD">
        <w:rPr>
          <w:i/>
          <w:iCs/>
          <w:szCs w:val="24"/>
        </w:rPr>
        <w:fldChar w:fldCharType="end"/>
      </w:r>
      <w:r w:rsidRPr="002F57CD">
        <w:rPr>
          <w:i/>
          <w:iCs/>
          <w:szCs w:val="24"/>
        </w:rPr>
        <w:t xml:space="preserve"> Status</w:t>
      </w:r>
      <w:r w:rsidRPr="002F57CD">
        <w:rPr>
          <w:szCs w:val="24"/>
        </w:rPr>
        <w:t xml:space="preserve"> for this patient says </w:t>
      </w:r>
      <w:r w:rsidRPr="002F57CD">
        <w:rPr>
          <w:b/>
          <w:bCs/>
          <w:szCs w:val="24"/>
        </w:rPr>
        <w:t>Verified (Group</w:t>
      </w:r>
      <w:r w:rsidRPr="002F57CD">
        <w:rPr>
          <w:b/>
          <w:bCs/>
          <w:szCs w:val="24"/>
        </w:rPr>
        <w:fldChar w:fldCharType="begin"/>
      </w:r>
      <w:r w:rsidRPr="002F57CD">
        <w:rPr>
          <w:szCs w:val="24"/>
        </w:rPr>
        <w:instrText xml:space="preserve"> XE "</w:instrText>
      </w:r>
      <w:r w:rsidRPr="002F57CD">
        <w:rPr>
          <w:bCs/>
          <w:szCs w:val="24"/>
        </w:rPr>
        <w:instrText>Group:</w:instrText>
      </w:r>
      <w:r w:rsidRPr="002F57CD">
        <w:rPr>
          <w:szCs w:val="24"/>
        </w:rPr>
        <w:instrText xml:space="preserve">Enrollment Status" </w:instrText>
      </w:r>
      <w:r w:rsidRPr="002F57CD">
        <w:rPr>
          <w:b/>
          <w:bCs/>
          <w:szCs w:val="24"/>
        </w:rPr>
        <w:fldChar w:fldCharType="end"/>
      </w:r>
      <w:r w:rsidRPr="002F57CD">
        <w:rPr>
          <w:b/>
          <w:bCs/>
          <w:szCs w:val="24"/>
        </w:rPr>
        <w:t xml:space="preserve"> 3)</w:t>
      </w:r>
      <w:r w:rsidRPr="002F57CD">
        <w:rPr>
          <w:szCs w:val="24"/>
        </w:rPr>
        <w:t>, which indicates this beneficiary’s PH has been verified.</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 xml:space="preserve">... confirm a Veteran's </w:t>
      </w:r>
      <w:r w:rsidRPr="002F57CD">
        <w:t xml:space="preserve">Purple </w:t>
      </w:r>
      <w:r w:rsidRPr="002F57CD">
        <w:rPr>
          <w:rStyle w:val="Drop-downhotspot"/>
        </w:rPr>
        <w:t xml:space="preserve">Heart update when the site enters the PH </w:t>
      </w:r>
      <w:r w:rsidRPr="002F57CD">
        <w:t>status</w:t>
      </w:r>
      <w:r w:rsidRPr="002F57CD">
        <w:rPr>
          <w:rStyle w:val="Drop-downhotspot"/>
        </w:rPr>
        <w:t>?</w:t>
      </w:r>
    </w:p>
    <w:p w:rsidR="00C92162" w:rsidRPr="002F57CD" w:rsidRDefault="00C92162" w:rsidP="004C4DB8">
      <w:pPr>
        <w:pStyle w:val="BodyText4"/>
      </w:pPr>
      <w:r w:rsidRPr="002F57CD">
        <w:rPr>
          <w:b/>
        </w:rPr>
        <w:fldChar w:fldCharType="begin"/>
      </w:r>
      <w:r w:rsidRPr="002F57CD">
        <w:instrText xml:space="preserve"> XE "How do I ...:confirm a Veteran’s PH update when the site enters the PH status?" </w:instrText>
      </w:r>
      <w:r w:rsidRPr="002F57CD">
        <w:rPr>
          <w:b/>
        </w:rPr>
        <w:fldChar w:fldCharType="end"/>
      </w:r>
      <w:r w:rsidRPr="002F57CD">
        <w:t xml:space="preserve">In this scenario the Veteran has a </w:t>
      </w:r>
      <w:r w:rsidRPr="002F57CD">
        <w:rPr>
          <w:i/>
          <w:iCs/>
        </w:rPr>
        <w:t>Primary Eligibility</w:t>
      </w:r>
      <w:r w:rsidRPr="002F57CD">
        <w:rPr>
          <w:i/>
          <w:iCs/>
        </w:rPr>
        <w:fldChar w:fldCharType="begin"/>
      </w:r>
      <w:r w:rsidRPr="002F57CD">
        <w:instrText xml:space="preserve"> XE "Eligibility:Code" </w:instrText>
      </w:r>
      <w:r w:rsidRPr="002F57CD">
        <w:rPr>
          <w:i/>
          <w:iCs/>
        </w:rPr>
        <w:fldChar w:fldCharType="end"/>
      </w:r>
      <w:r w:rsidRPr="002F57CD">
        <w:rPr>
          <w:i/>
          <w:iCs/>
        </w:rPr>
        <w:t xml:space="preserve"> Code</w:t>
      </w:r>
      <w:r w:rsidRPr="002F57CD">
        <w:t xml:space="preserve"> of </w:t>
      </w:r>
      <w:r w:rsidRPr="002F57CD">
        <w:rPr>
          <w:b/>
        </w:rPr>
        <w:t>PURPLE HEART RECIPIENT</w:t>
      </w:r>
      <w:r w:rsidRPr="002F57CD">
        <w:t xml:space="preserve"> and a PH status is received from the site.</w:t>
      </w:r>
    </w:p>
    <w:p w:rsidR="00C92162" w:rsidRPr="002F57CD" w:rsidRDefault="00C92162" w:rsidP="006F402A">
      <w:pPr>
        <w:pStyle w:val="Numbers"/>
        <w:numPr>
          <w:ilvl w:val="0"/>
          <w:numId w:val="50"/>
        </w:numPr>
        <w:tabs>
          <w:tab w:val="clear" w:pos="720"/>
        </w:tabs>
      </w:pPr>
      <w:r w:rsidRPr="002F57CD">
        <w:t xml:space="preserve">Log into the system by entering </w:t>
      </w:r>
      <w:r w:rsidR="0096644C" w:rsidRPr="002F57CD">
        <w:t>VA authentication credentials at the single sign-on portal</w:t>
      </w:r>
      <w:r w:rsidR="0096644C" w:rsidRPr="002F57CD" w:rsidDel="0096644C">
        <w:t xml:space="preserve"> </w:t>
      </w:r>
      <w:r w:rsidRPr="002F57CD">
        <w:t>and checking the Accept Agreement</w:t>
      </w:r>
      <w:r w:rsidRPr="002F57CD">
        <w:rPr>
          <w:i/>
          <w:iCs/>
        </w:rPr>
        <w:fldChar w:fldCharType="begin"/>
      </w:r>
      <w:r w:rsidRPr="002F57CD">
        <w:instrText xml:space="preserve"> XE "</w:instrText>
      </w:r>
      <w:r w:rsidRPr="002F57CD">
        <w:rPr>
          <w:i/>
          <w:iCs/>
        </w:rPr>
        <w:instrText>Accept:</w:instrText>
      </w:r>
      <w:r w:rsidRPr="002F57CD">
        <w:instrText xml:space="preserve">Agreement" </w:instrText>
      </w:r>
      <w:r w:rsidRPr="002F57CD">
        <w:rPr>
          <w:i/>
          <w:iCs/>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2E2CBC">
      <w:pPr>
        <w:pStyle w:val="Numbers"/>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rPr>
          <w:szCs w:val="24"/>
        </w:rPr>
      </w:pPr>
      <w:r w:rsidRPr="002F57CD">
        <w:rPr>
          <w:noProof/>
          <w:szCs w:val="24"/>
        </w:rPr>
        <w:drawing>
          <wp:inline distT="0" distB="0" distL="0" distR="0" wp14:anchorId="0AA9DDBC" wp14:editId="31AC24BA">
            <wp:extent cx="191135" cy="191135"/>
            <wp:effectExtent l="0" t="0" r="0" b="0"/>
            <wp:docPr id="73" name="Picture 7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 xml:space="preserve">While the </w:t>
      </w:r>
      <w:r w:rsidRPr="002F57CD">
        <w:rPr>
          <w:i/>
          <w:iCs/>
          <w:szCs w:val="24"/>
        </w:rPr>
        <w:t>Primary Eligibility Code</w:t>
      </w:r>
      <w:r w:rsidRPr="002F57CD">
        <w:rPr>
          <w:szCs w:val="24"/>
        </w:rPr>
        <w:t xml:space="preserve"> says </w:t>
      </w:r>
      <w:r w:rsidRPr="002F57CD">
        <w:rPr>
          <w:b/>
          <w:bCs/>
          <w:szCs w:val="24"/>
        </w:rPr>
        <w:t>PURPLE HEART RECIPIENT</w:t>
      </w:r>
      <w:r w:rsidRPr="002F57CD">
        <w:rPr>
          <w:szCs w:val="24"/>
        </w:rPr>
        <w:t xml:space="preserve"> and the </w:t>
      </w:r>
      <w:r w:rsidRPr="002F57CD">
        <w:rPr>
          <w:i/>
          <w:iCs/>
          <w:szCs w:val="24"/>
        </w:rPr>
        <w:t>Eligibility</w:t>
      </w:r>
      <w:r w:rsidRPr="002F57CD">
        <w:rPr>
          <w:i/>
          <w:iCs/>
          <w:szCs w:val="24"/>
        </w:rPr>
        <w:fldChar w:fldCharType="begin"/>
      </w:r>
      <w:r w:rsidRPr="002F57CD">
        <w:rPr>
          <w:szCs w:val="24"/>
        </w:rPr>
        <w:instrText xml:space="preserve"> XE "</w:instrText>
      </w:r>
      <w:r w:rsidRPr="002F57CD">
        <w:rPr>
          <w:bCs/>
          <w:szCs w:val="24"/>
        </w:rPr>
        <w:instrText>Eligibility:</w:instrText>
      </w:r>
      <w:r w:rsidRPr="002F57CD">
        <w:rPr>
          <w:szCs w:val="24"/>
        </w:rPr>
        <w:instrText xml:space="preserve">Status" </w:instrText>
      </w:r>
      <w:r w:rsidRPr="002F57CD">
        <w:rPr>
          <w:i/>
          <w:iCs/>
          <w:szCs w:val="24"/>
        </w:rPr>
        <w:fldChar w:fldCharType="end"/>
      </w:r>
      <w:r w:rsidRPr="002F57CD">
        <w:rPr>
          <w:i/>
          <w:iCs/>
          <w:szCs w:val="24"/>
        </w:rPr>
        <w:t xml:space="preserve"> Status</w:t>
      </w:r>
      <w:r w:rsidRPr="002F57CD">
        <w:rPr>
          <w:szCs w:val="24"/>
        </w:rPr>
        <w:t xml:space="preserve"> says </w:t>
      </w:r>
      <w:r w:rsidRPr="002F57CD">
        <w:rPr>
          <w:b/>
          <w:bCs/>
          <w:szCs w:val="24"/>
        </w:rPr>
        <w:t>Verified</w:t>
      </w:r>
      <w:r w:rsidRPr="002F57CD">
        <w:rPr>
          <w:szCs w:val="24"/>
        </w:rPr>
        <w:t xml:space="preserve">, the </w:t>
      </w:r>
      <w:r w:rsidRPr="002F57CD">
        <w:rPr>
          <w:i/>
          <w:iCs/>
          <w:szCs w:val="24"/>
        </w:rPr>
        <w:t>Enrollment</w:t>
      </w:r>
      <w:r w:rsidRPr="002F57CD">
        <w:rPr>
          <w:i/>
          <w:iCs/>
          <w:szCs w:val="24"/>
        </w:rPr>
        <w:fldChar w:fldCharType="begin"/>
      </w:r>
      <w:r w:rsidRPr="002F57CD">
        <w:rPr>
          <w:szCs w:val="24"/>
        </w:rPr>
        <w:instrText xml:space="preserve"> XE "Enrollment:Status" </w:instrText>
      </w:r>
      <w:r w:rsidRPr="002F57CD">
        <w:rPr>
          <w:i/>
          <w:iCs/>
          <w:szCs w:val="24"/>
        </w:rPr>
        <w:fldChar w:fldCharType="end"/>
      </w:r>
      <w:r w:rsidRPr="002F57CD">
        <w:rPr>
          <w:i/>
          <w:iCs/>
          <w:szCs w:val="24"/>
        </w:rPr>
        <w:t xml:space="preserve"> Status</w:t>
      </w:r>
      <w:r w:rsidRPr="002F57CD">
        <w:rPr>
          <w:szCs w:val="24"/>
        </w:rPr>
        <w:t xml:space="preserve"> for this patient says </w:t>
      </w:r>
      <w:r w:rsidRPr="002F57CD">
        <w:rPr>
          <w:b/>
          <w:bCs/>
          <w:szCs w:val="24"/>
        </w:rPr>
        <w:t>Pending (Group</w:t>
      </w:r>
      <w:r w:rsidRPr="002F57CD">
        <w:rPr>
          <w:b/>
          <w:bCs/>
          <w:szCs w:val="24"/>
        </w:rPr>
        <w:fldChar w:fldCharType="begin"/>
      </w:r>
      <w:r w:rsidRPr="002F57CD">
        <w:rPr>
          <w:szCs w:val="24"/>
        </w:rPr>
        <w:instrText xml:space="preserve"> XE "</w:instrText>
      </w:r>
      <w:r w:rsidRPr="002F57CD">
        <w:rPr>
          <w:bCs/>
          <w:szCs w:val="24"/>
        </w:rPr>
        <w:instrText>Group:</w:instrText>
      </w:r>
      <w:r w:rsidRPr="002F57CD">
        <w:rPr>
          <w:szCs w:val="24"/>
        </w:rPr>
        <w:instrText xml:space="preserve">Enrollment Status" </w:instrText>
      </w:r>
      <w:r w:rsidRPr="002F57CD">
        <w:rPr>
          <w:b/>
          <w:bCs/>
          <w:szCs w:val="24"/>
        </w:rPr>
        <w:fldChar w:fldCharType="end"/>
      </w:r>
      <w:r w:rsidRPr="002F57CD">
        <w:rPr>
          <w:b/>
          <w:bCs/>
          <w:szCs w:val="24"/>
        </w:rPr>
        <w:t xml:space="preserve"> 3)</w:t>
      </w:r>
      <w:r w:rsidRPr="002F57CD">
        <w:rPr>
          <w:szCs w:val="24"/>
        </w:rPr>
        <w:t>, which indicates this beneficiary’s PH has not been verified</w:t>
      </w:r>
      <w:r w:rsidR="00D96B3C" w:rsidRPr="002F57CD">
        <w:rPr>
          <w:szCs w:val="24"/>
        </w:rPr>
        <w:t xml:space="preserve">. </w:t>
      </w:r>
      <w:r w:rsidRPr="002F57CD">
        <w:rPr>
          <w:szCs w:val="24"/>
        </w:rPr>
        <w:t xml:space="preserve">Also note </w:t>
      </w:r>
      <w:r w:rsidRPr="002F57CD">
        <w:rPr>
          <w:b/>
          <w:bCs/>
          <w:szCs w:val="24"/>
        </w:rPr>
        <w:t>Open Work Items</w:t>
      </w:r>
      <w:r w:rsidRPr="002F57CD">
        <w:rPr>
          <w:szCs w:val="24"/>
        </w:rPr>
        <w:t xml:space="preserve"> is present.</w:t>
      </w:r>
    </w:p>
    <w:p w:rsidR="00C92162" w:rsidRPr="002F57CD" w:rsidRDefault="00C92162" w:rsidP="002E2CBC">
      <w:pPr>
        <w:pStyle w:val="Numbers"/>
      </w:pPr>
      <w:r w:rsidRPr="002F57CD">
        <w:t xml:space="preserve">From the </w:t>
      </w:r>
      <w:r w:rsidRPr="002F57CD">
        <w:rPr>
          <w:i/>
          <w:iCs/>
        </w:rPr>
        <w:t>Overview</w:t>
      </w:r>
      <w:r w:rsidRPr="002F57CD">
        <w:t xml:space="preserve"> screen, click on the </w:t>
      </w:r>
      <w:r w:rsidRPr="002F57CD">
        <w:rPr>
          <w:color w:val="0000FF"/>
          <w:u w:val="single"/>
        </w:rPr>
        <w:t>ELIGIBILITY</w:t>
      </w:r>
      <w:r w:rsidRPr="002F57CD">
        <w:t xml:space="preserve"> link to display the </w:t>
      </w:r>
      <w:r w:rsidRPr="002F57CD">
        <w:rPr>
          <w:i/>
          <w:iCs/>
        </w:rPr>
        <w:t>Current Eligibility</w:t>
      </w:r>
      <w:r w:rsidRPr="002F57CD">
        <w:t xml:space="preserve"> screen under the </w:t>
      </w:r>
      <w:r w:rsidRPr="002F57CD">
        <w:rPr>
          <w:b/>
          <w:bCs/>
        </w:rPr>
        <w:t>Eligibility</w:t>
      </w:r>
      <w:r w:rsidRPr="002F57CD">
        <w:rPr>
          <w:b/>
          <w:bCs/>
        </w:rPr>
        <w:fldChar w:fldCharType="begin"/>
      </w:r>
      <w:r w:rsidRPr="002F57CD">
        <w:instrText xml:space="preserve"> XE "</w:instrText>
      </w:r>
      <w:r w:rsidRPr="002F57CD">
        <w:rPr>
          <w:bCs/>
        </w:rPr>
        <w:instrText>Eligibility:</w:instrText>
      </w:r>
      <w:r w:rsidRPr="002F57CD">
        <w:instrText xml:space="preserve">tab" </w:instrText>
      </w:r>
      <w:r w:rsidRPr="002F57CD">
        <w:rPr>
          <w:b/>
          <w:bCs/>
        </w:rPr>
        <w:fldChar w:fldCharType="end"/>
      </w:r>
      <w:r w:rsidRPr="002F57CD">
        <w:t xml:space="preserve"> tab.</w:t>
      </w:r>
    </w:p>
    <w:p w:rsidR="00C92162" w:rsidRPr="002F57CD" w:rsidRDefault="00C92162" w:rsidP="002E2CBC">
      <w:pPr>
        <w:pStyle w:val="Numbers"/>
      </w:pPr>
      <w:r w:rsidRPr="002F57CD">
        <w:t xml:space="preserve">From the </w:t>
      </w:r>
      <w:r w:rsidRPr="002F57CD">
        <w:rPr>
          <w:i/>
          <w:iCs/>
        </w:rPr>
        <w:t>Current Eligibility</w:t>
      </w:r>
      <w:r w:rsidRPr="002F57CD">
        <w:t xml:space="preserve"> screen, click the </w:t>
      </w:r>
      <w:r w:rsidRPr="002F57CD">
        <w:rPr>
          <w:color w:val="0000FF"/>
          <w:u w:val="single"/>
        </w:rPr>
        <w:t>EDIT PURPLE HEART</w:t>
      </w:r>
      <w:r w:rsidRPr="002F57CD">
        <w:t xml:space="preserve"> link to display the </w:t>
      </w:r>
      <w:r w:rsidRPr="002F57CD">
        <w:rPr>
          <w:i/>
          <w:iCs/>
        </w:rPr>
        <w:t>Edit Purple Heart</w:t>
      </w:r>
      <w:r w:rsidRPr="002F57CD">
        <w:t xml:space="preserve"> screen.</w:t>
      </w:r>
    </w:p>
    <w:p w:rsidR="00C92162" w:rsidRPr="002F57CD" w:rsidRDefault="00C92162" w:rsidP="002E2CBC">
      <w:pPr>
        <w:pStyle w:val="Numbers"/>
      </w:pPr>
      <w:r w:rsidRPr="002F57CD">
        <w:t xml:space="preserve">For </w:t>
      </w:r>
      <w:r w:rsidRPr="002F57CD">
        <w:rPr>
          <w:i/>
          <w:iCs/>
        </w:rPr>
        <w:t>Assigned</w:t>
      </w:r>
      <w:r w:rsidRPr="002F57CD">
        <w:rPr>
          <w:i/>
          <w:iCs/>
        </w:rPr>
        <w:fldChar w:fldCharType="begin"/>
      </w:r>
      <w:r w:rsidRPr="002F57CD">
        <w:instrText xml:space="preserve"> XE "</w:instrText>
      </w:r>
      <w:r w:rsidRPr="002F57CD">
        <w:rPr>
          <w:b/>
          <w:iCs/>
        </w:rPr>
        <w:instrText>Assigned:</w:instrText>
      </w:r>
      <w:r w:rsidRPr="002F57CD">
        <w:instrText xml:space="preserve">LAS" </w:instrText>
      </w:r>
      <w:r w:rsidRPr="002F57CD">
        <w:rPr>
          <w:i/>
          <w:iCs/>
        </w:rPr>
        <w:fldChar w:fldCharType="end"/>
      </w:r>
      <w:r w:rsidRPr="002F57CD">
        <w:rPr>
          <w:i/>
          <w:iCs/>
        </w:rPr>
        <w:t xml:space="preserve"> LAS</w:t>
      </w:r>
      <w:r w:rsidRPr="002F57CD">
        <w:t>, assign yourself</w:t>
      </w:r>
      <w:r w:rsidR="00D96B3C" w:rsidRPr="002F57CD">
        <w:t xml:space="preserve">. </w:t>
      </w:r>
      <w:r w:rsidRPr="002F57CD">
        <w:t>Select from the dropdown.</w:t>
      </w:r>
    </w:p>
    <w:p w:rsidR="00C92162" w:rsidRPr="002F57CD" w:rsidRDefault="00C92162" w:rsidP="002E2CBC">
      <w:pPr>
        <w:pStyle w:val="Numbers"/>
      </w:pPr>
      <w:r w:rsidRPr="002F57CD">
        <w:t xml:space="preserve">Click the </w:t>
      </w:r>
      <w:r w:rsidRPr="002F57CD">
        <w:rPr>
          <w:b/>
          <w:bCs/>
          <w:i/>
          <w:iCs/>
        </w:rPr>
        <w:t>LOG NEW</w:t>
      </w:r>
      <w:r w:rsidRPr="002F57CD">
        <w:rPr>
          <w:b/>
          <w:bCs/>
          <w:i/>
          <w:iCs/>
        </w:rPr>
        <w:fldChar w:fldCharType="begin"/>
      </w:r>
      <w:r w:rsidRPr="002F57CD">
        <w:instrText xml:space="preserve"> XE "New:log document" </w:instrText>
      </w:r>
      <w:r w:rsidRPr="002F57CD">
        <w:rPr>
          <w:b/>
          <w:bCs/>
          <w:i/>
          <w:iCs/>
        </w:rPr>
        <w:fldChar w:fldCharType="end"/>
      </w:r>
      <w:r w:rsidRPr="002F57CD">
        <w:rPr>
          <w:b/>
          <w:bCs/>
          <w:i/>
          <w:iCs/>
        </w:rPr>
        <w:t xml:space="preserve"> DOCUMENT</w:t>
      </w:r>
      <w:r w:rsidRPr="002F57CD">
        <w:t xml:space="preserve"> button to log a new</w:t>
      </w:r>
      <w:r w:rsidRPr="002F57CD">
        <w:fldChar w:fldCharType="begin"/>
      </w:r>
      <w:r w:rsidRPr="002F57CD">
        <w:instrText xml:space="preserve"> XE "New:document" </w:instrText>
      </w:r>
      <w:r w:rsidRPr="002F57CD">
        <w:fldChar w:fldCharType="end"/>
      </w:r>
      <w:r w:rsidRPr="002F57CD">
        <w:t xml:space="preserve"> document.</w:t>
      </w:r>
    </w:p>
    <w:p w:rsidR="00C92162" w:rsidRPr="002F57CD" w:rsidRDefault="00C92162" w:rsidP="002E2CBC">
      <w:pPr>
        <w:pStyle w:val="Numbers"/>
      </w:pPr>
      <w:r w:rsidRPr="002F57CD">
        <w:t xml:space="preserve">In the </w:t>
      </w:r>
      <w:r w:rsidRPr="002F57CD">
        <w:rPr>
          <w:i/>
          <w:iCs/>
        </w:rPr>
        <w:t>Document Receipt</w:t>
      </w:r>
      <w:r w:rsidRPr="002F57CD">
        <w:t xml:space="preserve"> section, select a </w:t>
      </w:r>
      <w:r w:rsidRPr="002F57CD">
        <w:rPr>
          <w:i/>
          <w:iCs/>
        </w:rPr>
        <w:t>Document Type</w:t>
      </w:r>
      <w:r w:rsidRPr="002F57CD">
        <w:t xml:space="preserve"> from the dropdown.</w:t>
      </w:r>
    </w:p>
    <w:p w:rsidR="00C92162" w:rsidRPr="002F57CD" w:rsidRDefault="00C92162" w:rsidP="002E2CBC">
      <w:pPr>
        <w:pStyle w:val="Numbers"/>
      </w:pPr>
      <w:r w:rsidRPr="002F57CD">
        <w:t xml:space="preserve">Select a </w:t>
      </w:r>
      <w:r w:rsidRPr="002F57CD">
        <w:rPr>
          <w:i/>
          <w:iCs/>
        </w:rPr>
        <w:t>Data Source</w:t>
      </w:r>
      <w:r w:rsidRPr="002F57CD">
        <w:t xml:space="preserve"> from the dropdown.</w:t>
      </w:r>
    </w:p>
    <w:p w:rsidR="00C92162" w:rsidRPr="002F57CD" w:rsidRDefault="00C92162" w:rsidP="002E2CBC">
      <w:pPr>
        <w:pStyle w:val="Numbers"/>
      </w:pPr>
      <w:r w:rsidRPr="002F57CD">
        <w:t>Select the “</w:t>
      </w:r>
      <w:r w:rsidRPr="002F57CD">
        <w:rPr>
          <w:bCs/>
        </w:rPr>
        <w:t>Yes”</w:t>
      </w:r>
      <w:r w:rsidRPr="002F57CD">
        <w:t xml:space="preserve"> radio button for </w:t>
      </w:r>
      <w:r w:rsidRPr="002F57CD">
        <w:rPr>
          <w:i/>
          <w:iCs/>
        </w:rPr>
        <w:t>Document Acceptable</w:t>
      </w:r>
      <w:r w:rsidRPr="002F57CD">
        <w:t>.</w:t>
      </w:r>
    </w:p>
    <w:p w:rsidR="00C92162" w:rsidRPr="002F57CD" w:rsidRDefault="00C92162" w:rsidP="002E2CBC">
      <w:pPr>
        <w:pStyle w:val="Numbers"/>
      </w:pPr>
      <w:r w:rsidRPr="002F57CD">
        <w:t xml:space="preserve">Click the </w:t>
      </w:r>
      <w:r w:rsidRPr="002F57CD">
        <w:rPr>
          <w:b/>
          <w:bCs/>
          <w:i/>
          <w:iCs/>
        </w:rPr>
        <w:t>UPDATE</w:t>
      </w:r>
      <w:r w:rsidRPr="002F57CD">
        <w:t xml:space="preserve"> button to update the PH documentation.</w:t>
      </w:r>
    </w:p>
    <w:p w:rsidR="00C92162" w:rsidRPr="002F57CD" w:rsidRDefault="00C92162" w:rsidP="002E2CBC">
      <w:pPr>
        <w:pStyle w:val="Numbers"/>
      </w:pPr>
      <w:r w:rsidRPr="002F57CD">
        <w:t xml:space="preserve">The </w:t>
      </w:r>
      <w:r w:rsidRPr="002F57CD">
        <w:rPr>
          <w:i/>
          <w:iCs/>
        </w:rPr>
        <w:t>Current Eligibility</w:t>
      </w:r>
      <w:r w:rsidRPr="002F57CD">
        <w:rPr>
          <w:i/>
          <w:iCs/>
        </w:rPr>
        <w:fldChar w:fldCharType="begin"/>
      </w:r>
      <w:r w:rsidRPr="002F57CD">
        <w:instrText xml:space="preserve"> XE "</w:instrText>
      </w:r>
      <w:r w:rsidRPr="002F57CD">
        <w:rPr>
          <w:bCs/>
        </w:rPr>
        <w:instrText>Eligibility:</w:instrText>
      </w:r>
      <w:r w:rsidRPr="002F57CD">
        <w:instrText xml:space="preserve">screen" </w:instrText>
      </w:r>
      <w:r w:rsidRPr="002F57CD">
        <w:rPr>
          <w:i/>
          <w:iCs/>
        </w:rPr>
        <w:fldChar w:fldCharType="end"/>
      </w:r>
      <w:r w:rsidRPr="002F57CD">
        <w:t xml:space="preserve"> screen appears with a "Purple Heart added successfully." message.</w:t>
      </w:r>
    </w:p>
    <w:p w:rsidR="00C92162" w:rsidRPr="002F57CD" w:rsidRDefault="00C92162" w:rsidP="007835D8">
      <w:pPr>
        <w:pStyle w:val="ItemofSpecialInterest"/>
      </w:pPr>
      <w:r w:rsidRPr="002F57CD">
        <w:rPr>
          <w:noProof/>
        </w:rPr>
        <w:drawing>
          <wp:inline distT="0" distB="0" distL="0" distR="0" wp14:anchorId="3409CC96" wp14:editId="76FA683C">
            <wp:extent cx="191135" cy="191135"/>
            <wp:effectExtent l="0" t="0" r="0" b="0"/>
            <wp:docPr id="74" name="Picture 7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iCs/>
        </w:rPr>
        <w:t>Open Work Items</w:t>
      </w:r>
      <w:r w:rsidRPr="002F57CD">
        <w:t xml:space="preserve"> is no longer present</w:t>
      </w:r>
      <w:r w:rsidR="00D96B3C" w:rsidRPr="002F57CD">
        <w:t xml:space="preserve">. </w:t>
      </w:r>
      <w:r w:rsidRPr="002F57CD">
        <w:t xml:space="preserve">The </w:t>
      </w:r>
      <w:r w:rsidRPr="002F57CD">
        <w:rPr>
          <w:i/>
          <w:iCs/>
        </w:rPr>
        <w:t>Work Item</w:t>
      </w:r>
      <w:r w:rsidRPr="002F57CD">
        <w:t xml:space="preserve"> closes on confirmed</w:t>
      </w:r>
      <w:r w:rsidRPr="002F57CD">
        <w:fldChar w:fldCharType="begin"/>
      </w:r>
      <w:r w:rsidRPr="002F57CD">
        <w:instrText xml:space="preserve"> XE "</w:instrText>
      </w:r>
      <w:r w:rsidRPr="002F57CD">
        <w:rPr>
          <w:b/>
        </w:rPr>
        <w:instrText>Confirmed</w:instrText>
      </w:r>
      <w:r w:rsidRPr="002F57CD">
        <w:instrText xml:space="preserve">:PH Updates" </w:instrText>
      </w:r>
      <w:r w:rsidRPr="002F57CD">
        <w:fldChar w:fldCharType="end"/>
      </w:r>
      <w:r w:rsidRPr="002F57CD">
        <w:t xml:space="preserve"> or rejected PH updates.</w:t>
      </w:r>
    </w:p>
    <w:p w:rsidR="00C92162" w:rsidRPr="002F57CD" w:rsidRDefault="00C92162" w:rsidP="007835D8">
      <w:pPr>
        <w:pStyle w:val="ItemofSpecialInterest"/>
      </w:pPr>
      <w:r w:rsidRPr="002F57CD">
        <w:rPr>
          <w:noProof/>
        </w:rPr>
        <w:drawing>
          <wp:inline distT="0" distB="0" distL="0" distR="0" wp14:anchorId="7F7DCC84" wp14:editId="181BD46C">
            <wp:extent cx="191135" cy="191135"/>
            <wp:effectExtent l="0" t="0" r="0" b="0"/>
            <wp:docPr id="75" name="Picture 7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iCs/>
        </w:rPr>
        <w:t>Notice</w:t>
      </w:r>
      <w:r w:rsidRPr="002F57CD">
        <w:t xml:space="preserve"> now the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for this beneficiary says </w:t>
      </w:r>
      <w:r w:rsidRPr="002F57CD">
        <w:rPr>
          <w:b/>
          <w:bCs/>
        </w:rPr>
        <w:t>Verified (Group</w:t>
      </w:r>
      <w:r w:rsidRPr="002F57CD">
        <w:rPr>
          <w:b/>
          <w:bCs/>
        </w:rPr>
        <w:fldChar w:fldCharType="begin"/>
      </w:r>
      <w:r w:rsidRPr="002F57CD">
        <w:instrText xml:space="preserve"> XE "</w:instrText>
      </w:r>
      <w:r w:rsidRPr="002F57CD">
        <w:rPr>
          <w:bCs/>
        </w:rPr>
        <w:instrText>Group:</w:instrText>
      </w:r>
      <w:r w:rsidRPr="002F57CD">
        <w:instrText xml:space="preserve">Enrollment Status" </w:instrText>
      </w:r>
      <w:r w:rsidRPr="002F57CD">
        <w:rPr>
          <w:b/>
          <w:bCs/>
        </w:rPr>
        <w:fldChar w:fldCharType="end"/>
      </w:r>
      <w:r w:rsidRPr="002F57CD">
        <w:rPr>
          <w:b/>
          <w:bCs/>
        </w:rPr>
        <w:t xml:space="preserve"> 3)</w:t>
      </w:r>
      <w:r w:rsidRPr="002F57CD">
        <w:t>, which indicates this beneficiary’s PH has been verified</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change</w:t>
      </w:r>
      <w:r w:rsidRPr="002F57CD">
        <w:rPr>
          <w:rStyle w:val="Drop-downhotspot"/>
        </w:rPr>
        <w:fldChar w:fldCharType="begin"/>
      </w:r>
      <w:r w:rsidRPr="002F57CD">
        <w:instrText xml:space="preserve"> XE "Change:beneficiary's Eligibility" </w:instrText>
      </w:r>
      <w:r w:rsidRPr="002F57CD">
        <w:rPr>
          <w:rStyle w:val="Drop-downhotspot"/>
        </w:rPr>
        <w:fldChar w:fldCharType="end"/>
      </w:r>
      <w:r w:rsidRPr="002F57CD">
        <w:rPr>
          <w:rStyle w:val="Drop-downhotspot"/>
        </w:rPr>
        <w:t xml:space="preserve"> a beneficiary's Eligibility</w:t>
      </w:r>
      <w:r w:rsidRPr="002F57CD">
        <w:rPr>
          <w:rStyle w:val="Drop-downhotspot"/>
        </w:rPr>
        <w:fldChar w:fldCharType="begin"/>
      </w:r>
      <w:r w:rsidRPr="002F57CD">
        <w:instrText xml:space="preserve"> XE "Eligibility:Status" </w:instrText>
      </w:r>
      <w:r w:rsidRPr="002F57CD">
        <w:rPr>
          <w:rStyle w:val="Drop-downhotspot"/>
        </w:rPr>
        <w:fldChar w:fldCharType="end"/>
      </w:r>
      <w:r w:rsidRPr="002F57CD">
        <w:rPr>
          <w:rStyle w:val="Drop-downhotspot"/>
        </w:rPr>
        <w:t xml:space="preserve"> Status from Eligible to Ineligible?</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...:change a beneficiary’s Eligibility Status from Eligible to Ineligible?</w:instrText>
      </w:r>
      <w:r w:rsidRPr="002F57CD">
        <w:instrText xml:space="preserve">" </w:instrText>
      </w:r>
      <w:r w:rsidRPr="002F57CD">
        <w:rPr>
          <w:b/>
          <w:szCs w:val="20"/>
        </w:rPr>
        <w:fldChar w:fldCharType="end"/>
      </w:r>
      <w:r w:rsidRPr="002F57CD">
        <w:t>In this scenario we're going to change a beneficiary's Eligibility Status from Eligible to Ineligible</w:t>
      </w:r>
      <w:r w:rsidRPr="002F57CD">
        <w:fldChar w:fldCharType="begin"/>
      </w:r>
      <w:r w:rsidRPr="002F57CD">
        <w:instrText xml:space="preserve"> XE "</w:instrText>
      </w:r>
      <w:r w:rsidRPr="002F57CD">
        <w:rPr>
          <w:b/>
        </w:rPr>
        <w:instrText>Ineligible</w:instrText>
      </w:r>
      <w:r w:rsidRPr="002F57CD">
        <w:instrText xml:space="preserve">:Changing Eligibility Status from Eligible to" </w:instrText>
      </w:r>
      <w:r w:rsidRPr="002F57CD">
        <w:fldChar w:fldCharType="end"/>
      </w:r>
      <w:r w:rsidRPr="002F57CD">
        <w:t>.</w:t>
      </w:r>
    </w:p>
    <w:p w:rsidR="00C92162" w:rsidRPr="002F57CD" w:rsidRDefault="00C92162" w:rsidP="006F402A">
      <w:pPr>
        <w:pStyle w:val="Numbers"/>
        <w:numPr>
          <w:ilvl w:val="0"/>
          <w:numId w:val="51"/>
        </w:numPr>
        <w:tabs>
          <w:tab w:val="clear" w:pos="720"/>
        </w:tabs>
      </w:pPr>
      <w:r w:rsidRPr="002F57CD">
        <w:t xml:space="preserve">Log into the system by entering </w:t>
      </w:r>
      <w:r w:rsidR="0096644C" w:rsidRPr="002F57CD">
        <w:t>VA authentication credentials at the single sign-on portal</w:t>
      </w:r>
      <w:r w:rsidR="0096644C" w:rsidRPr="002F57CD" w:rsidDel="0096644C">
        <w:t xml:space="preserve"> </w:t>
      </w:r>
      <w:r w:rsidRPr="002F57CD">
        <w:t>and checking the Accept Agreement</w:t>
      </w:r>
      <w:r w:rsidRPr="002F57CD">
        <w:fldChar w:fldCharType="begin"/>
      </w:r>
      <w:r w:rsidRPr="002F57CD">
        <w:instrText xml:space="preserve"> XE "Accept:Agreement" </w:instrText>
      </w:r>
      <w:r w:rsidRPr="002F57CD">
        <w:fldChar w:fldCharType="end"/>
      </w:r>
      <w:r w:rsidRPr="002F57CD">
        <w:t xml:space="preserve"> checkbox</w:t>
      </w:r>
      <w:r w:rsidR="0096644C" w:rsidRPr="002F57CD">
        <w:t xml:space="preserve"> on the ES entry page</w:t>
      </w:r>
      <w:r w:rsidRPr="002F57CD">
        <w:fldChar w:fldCharType="begin"/>
      </w:r>
      <w:r w:rsidRPr="002F57CD">
        <w:instrText xml:space="preserve"> XE "Agreement:checkbox" </w:instrText>
      </w:r>
      <w:r w:rsidRPr="002F57CD">
        <w:fldChar w:fldCharType="end"/>
      </w:r>
      <w:r w:rsidRPr="002F57CD">
        <w:t>.</w:t>
      </w:r>
    </w:p>
    <w:p w:rsidR="00C92162" w:rsidRPr="002F57CD" w:rsidRDefault="00C92162" w:rsidP="002E2CBC">
      <w:pPr>
        <w:pStyle w:val="Numbers"/>
      </w:pPr>
      <w:r w:rsidRPr="002F57CD">
        <w:t>From the Person Search</w:t>
      </w:r>
      <w:r w:rsidRPr="002F57CD">
        <w:fldChar w:fldCharType="begin"/>
      </w:r>
      <w:r w:rsidRPr="002F57CD">
        <w:instrText xml:space="preserve"> XE "Person Search" </w:instrText>
      </w:r>
      <w:r w:rsidRPr="002F57CD">
        <w:fldChar w:fldCharType="end"/>
      </w:r>
      <w:r w:rsidRPr="002F57CD">
        <w:fldChar w:fldCharType="begin"/>
      </w:r>
      <w:r w:rsidRPr="002F57CD">
        <w:instrText xml:space="preserve"> XE "Search:Person screen" </w:instrText>
      </w:r>
      <w:r w:rsidRPr="002F57CD">
        <w:fldChar w:fldCharType="end"/>
      </w:r>
      <w:r w:rsidRPr="002F57CD">
        <w:t xml:space="preserve"> screen, enter either an </w:t>
      </w:r>
      <w:r w:rsidRPr="002F57CD">
        <w:rPr>
          <w:i/>
          <w:iCs/>
        </w:rPr>
        <w:t>SSN</w:t>
      </w:r>
      <w:r w:rsidRPr="002F57CD">
        <w:rPr>
          <w:i/>
          <w:iCs/>
        </w:rPr>
        <w:fldChar w:fldCharType="begin"/>
      </w:r>
      <w:r w:rsidRPr="002F57CD">
        <w:instrText xml:space="preserve"> XE "SSN"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i/>
          <w:iCs/>
        </w:rPr>
        <w:t>Find</w:t>
      </w:r>
      <w:r w:rsidRPr="002F57CD">
        <w:t xml:space="preserve"> button to begin the search.</w:t>
      </w:r>
    </w:p>
    <w:p w:rsidR="00C92162" w:rsidRPr="002F57CD" w:rsidRDefault="00C92162" w:rsidP="00BF3FA4">
      <w:pPr>
        <w:pStyle w:val="ItemofSpecialInterest"/>
      </w:pPr>
      <w:r w:rsidRPr="002F57CD">
        <w:t>If a match is made, the system displays the beneficiary Overview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rPr>
          <w:szCs w:val="24"/>
        </w:rPr>
      </w:pPr>
      <w:r w:rsidRPr="002F57CD">
        <w:rPr>
          <w:noProof/>
          <w:szCs w:val="24"/>
        </w:rPr>
        <w:drawing>
          <wp:inline distT="0" distB="0" distL="0" distR="0" wp14:anchorId="7EB0FF6F" wp14:editId="67443B1C">
            <wp:extent cx="191135" cy="191135"/>
            <wp:effectExtent l="0" t="0" r="0" b="0"/>
            <wp:docPr id="76" name="Picture 7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 xml:space="preserve">The beneficiary’s </w:t>
      </w:r>
      <w:r w:rsidRPr="002F57CD">
        <w:rPr>
          <w:i/>
          <w:iCs/>
          <w:szCs w:val="24"/>
        </w:rPr>
        <w:t>Eligibility Status</w:t>
      </w:r>
      <w:r w:rsidRPr="002F57CD">
        <w:rPr>
          <w:szCs w:val="24"/>
        </w:rPr>
        <w:t xml:space="preserve"> is </w:t>
      </w:r>
      <w:r w:rsidRPr="002F57CD">
        <w:rPr>
          <w:b/>
          <w:bCs/>
          <w:szCs w:val="24"/>
        </w:rPr>
        <w:t>Verified</w:t>
      </w:r>
      <w:r w:rsidRPr="002F57CD">
        <w:rPr>
          <w:szCs w:val="24"/>
        </w:rPr>
        <w:t>.</w:t>
      </w:r>
    </w:p>
    <w:p w:rsidR="00C92162" w:rsidRPr="002F57CD" w:rsidRDefault="00C92162" w:rsidP="002E2CBC">
      <w:pPr>
        <w:pStyle w:val="Numbers"/>
      </w:pPr>
      <w:r w:rsidRPr="002F57CD">
        <w:t xml:space="preserve">From the </w:t>
      </w:r>
      <w:r w:rsidRPr="002F57CD">
        <w:rPr>
          <w:i/>
          <w:iCs/>
        </w:rPr>
        <w:t>Overview</w:t>
      </w:r>
      <w:r w:rsidRPr="002F57CD">
        <w:t xml:space="preserve"> screen click the </w:t>
      </w:r>
      <w:r w:rsidRPr="002F57CD">
        <w:rPr>
          <w:color w:val="0000FF"/>
          <w:u w:val="single"/>
        </w:rPr>
        <w:t>Update Current Eligibility</w:t>
      </w:r>
      <w:r w:rsidRPr="002F57CD">
        <w:t xml:space="preserve"> link to display the </w:t>
      </w:r>
      <w:r w:rsidRPr="002F57CD">
        <w:rPr>
          <w:b/>
          <w:bCs/>
        </w:rPr>
        <w:t>Edit Current Eligibility</w:t>
      </w:r>
      <w:r w:rsidRPr="002F57CD">
        <w:rPr>
          <w:b/>
          <w:bCs/>
        </w:rPr>
        <w:fldChar w:fldCharType="begin"/>
      </w:r>
      <w:r w:rsidRPr="002F57CD">
        <w:instrText xml:space="preserve"> XE "</w:instrText>
      </w:r>
      <w:r w:rsidRPr="002F57CD">
        <w:rPr>
          <w:rFonts w:cs="Arial"/>
          <w:bCs/>
        </w:rPr>
        <w:instrText>Eligibility:</w:instrText>
      </w:r>
      <w:r w:rsidRPr="002F57CD">
        <w:instrText xml:space="preserve">screen" </w:instrText>
      </w:r>
      <w:r w:rsidRPr="002F57CD">
        <w:rPr>
          <w:b/>
          <w:bCs/>
        </w:rPr>
        <w:fldChar w:fldCharType="end"/>
      </w:r>
      <w:r w:rsidRPr="002F57CD">
        <w:t xml:space="preserve"> screen.</w:t>
      </w:r>
    </w:p>
    <w:p w:rsidR="00C92162" w:rsidRPr="002F57CD" w:rsidRDefault="00C92162" w:rsidP="002E2CBC">
      <w:pPr>
        <w:pStyle w:val="Numbers"/>
      </w:pPr>
      <w:r w:rsidRPr="002F57CD">
        <w:t xml:space="preserve">From the </w:t>
      </w:r>
      <w:r w:rsidRPr="002F57CD">
        <w:rPr>
          <w:b/>
          <w:bCs/>
        </w:rPr>
        <w:t>Edit Current Eligibility</w:t>
      </w:r>
      <w:r w:rsidRPr="002F57CD">
        <w:t xml:space="preserve"> screen, click the </w:t>
      </w:r>
      <w:r w:rsidRPr="002F57CD">
        <w:rPr>
          <w:b/>
          <w:bCs/>
          <w:i/>
          <w:iCs/>
        </w:rPr>
        <w:t>Change Indicator to No</w:t>
      </w:r>
      <w:r w:rsidRPr="002F57CD">
        <w:t xml:space="preserve"> button for the </w:t>
      </w:r>
      <w:r w:rsidRPr="002F57CD">
        <w:rPr>
          <w:i/>
          <w:iCs/>
        </w:rPr>
        <w:t>Veteran Indicator</w:t>
      </w:r>
      <w:r w:rsidRPr="002F57CD">
        <w:t>.</w:t>
      </w:r>
    </w:p>
    <w:p w:rsidR="00C92162" w:rsidRPr="002F57CD" w:rsidRDefault="00C92162" w:rsidP="002E2CBC">
      <w:pPr>
        <w:pStyle w:val="Numbers"/>
      </w:pPr>
      <w:r w:rsidRPr="002F57CD">
        <w:t xml:space="preserve">Leave the </w:t>
      </w:r>
      <w:r w:rsidRPr="002F57CD">
        <w:rPr>
          <w:i/>
          <w:iCs/>
        </w:rPr>
        <w:t>Eligibility Status</w:t>
      </w:r>
      <w:r w:rsidRPr="002F57CD">
        <w:t xml:space="preserve"> as </w:t>
      </w:r>
      <w:r w:rsidRPr="002F57CD">
        <w:rPr>
          <w:b/>
          <w:bCs/>
        </w:rPr>
        <w:t>Verified</w:t>
      </w:r>
      <w:r w:rsidRPr="002F57CD">
        <w:t>.</w:t>
      </w:r>
    </w:p>
    <w:p w:rsidR="00C92162" w:rsidRPr="002F57CD" w:rsidRDefault="00C92162" w:rsidP="002E2CBC">
      <w:pPr>
        <w:pStyle w:val="Numbers"/>
      </w:pPr>
      <w:r w:rsidRPr="002F57CD">
        <w:t xml:space="preserve">For </w:t>
      </w:r>
      <w:r w:rsidRPr="002F57CD">
        <w:rPr>
          <w:i/>
          <w:iCs/>
        </w:rPr>
        <w:t>Eligibility</w:t>
      </w:r>
      <w:r w:rsidRPr="002F57CD">
        <w:rPr>
          <w:i/>
          <w:iCs/>
        </w:rPr>
        <w:fldChar w:fldCharType="begin"/>
      </w:r>
      <w:r w:rsidRPr="002F57CD">
        <w:instrText xml:space="preserve"> XE "</w:instrText>
      </w:r>
      <w:r w:rsidRPr="002F57CD">
        <w:rPr>
          <w:rFonts w:cs="Arial"/>
          <w:bCs/>
        </w:rPr>
        <w:instrText>Eligibility:</w:instrText>
      </w:r>
      <w:r w:rsidRPr="002F57CD">
        <w:instrText xml:space="preserve">Verification Method" </w:instrText>
      </w:r>
      <w:r w:rsidRPr="002F57CD">
        <w:rPr>
          <w:i/>
          <w:iCs/>
        </w:rPr>
        <w:fldChar w:fldCharType="end"/>
      </w:r>
      <w:r w:rsidRPr="002F57CD">
        <w:rPr>
          <w:i/>
          <w:iCs/>
        </w:rPr>
        <w:t xml:space="preserve"> Verification Method</w:t>
      </w:r>
      <w:r w:rsidRPr="002F57CD">
        <w:t>, enter the way or how the user</w:t>
      </w:r>
      <w:r w:rsidRPr="002F57CD">
        <w:fldChar w:fldCharType="begin"/>
      </w:r>
      <w:r w:rsidRPr="002F57CD">
        <w:instrText xml:space="preserve"> XE "</w:instrText>
      </w:r>
      <w:r w:rsidRPr="002F57CD">
        <w:rPr>
          <w:rStyle w:val="Expandingtext"/>
        </w:rPr>
        <w:instrText>User</w:instrText>
      </w:r>
      <w:r w:rsidRPr="002F57CD">
        <w:instrText xml:space="preserve">" </w:instrText>
      </w:r>
      <w:r w:rsidRPr="002F57CD">
        <w:fldChar w:fldCharType="end"/>
      </w:r>
      <w:r w:rsidRPr="002F57CD">
        <w:t xml:space="preserve"> verified the eligibility</w:t>
      </w:r>
      <w:r w:rsidRPr="002F57CD">
        <w:fldChar w:fldCharType="begin"/>
      </w:r>
      <w:r w:rsidRPr="002F57CD">
        <w:instrText xml:space="preserve"> XE "</w:instrText>
      </w:r>
      <w:r w:rsidRPr="002F57CD">
        <w:rPr>
          <w:rFonts w:cs="Arial"/>
          <w:bCs/>
        </w:rPr>
        <w:instrText>Eligibility</w:instrText>
      </w:r>
      <w:r w:rsidRPr="002F57CD">
        <w:instrText xml:space="preserve">" </w:instrText>
      </w:r>
      <w:r w:rsidRPr="002F57CD">
        <w:fldChar w:fldCharType="end"/>
      </w:r>
      <w:r w:rsidRPr="002F57CD">
        <w:t xml:space="preserve"> of the applicant</w:t>
      </w:r>
      <w:r w:rsidR="00D96B3C" w:rsidRPr="002F57CD">
        <w:t xml:space="preserve">. </w:t>
      </w:r>
    </w:p>
    <w:p w:rsidR="00C92162" w:rsidRPr="002F57CD" w:rsidRDefault="00C92162" w:rsidP="002E2CBC">
      <w:pPr>
        <w:pStyle w:val="Numbers"/>
      </w:pPr>
      <w:r w:rsidRPr="002F57CD">
        <w:t>Example may be “DD-214</w:t>
      </w:r>
      <w:r w:rsidRPr="002F57CD">
        <w:fldChar w:fldCharType="begin"/>
      </w:r>
      <w:r w:rsidRPr="002F57CD">
        <w:instrText xml:space="preserve"> XE "DD-214" </w:instrText>
      </w:r>
      <w:r w:rsidRPr="002F57CD">
        <w:fldChar w:fldCharType="end"/>
      </w:r>
      <w:r w:rsidRPr="002F57CD">
        <w:t xml:space="preserve"> at 644.” etc.</w:t>
      </w:r>
    </w:p>
    <w:p w:rsidR="00C92162" w:rsidRPr="002F57CD" w:rsidRDefault="00C92162" w:rsidP="002E2CBC">
      <w:pPr>
        <w:pStyle w:val="Numbers"/>
      </w:pPr>
      <w:r w:rsidRPr="002F57CD">
        <w:t>Enter a date</w:t>
      </w:r>
      <w:r w:rsidRPr="002F57CD">
        <w:fldChar w:fldCharType="begin"/>
      </w:r>
      <w:r w:rsidRPr="002F57CD">
        <w:instrText xml:space="preserve"> XE "</w:instrText>
      </w:r>
      <w:r w:rsidRPr="002F57CD">
        <w:rPr>
          <w:iCs/>
        </w:rPr>
        <w:instrText>Date:</w:instrText>
      </w:r>
      <w:r w:rsidRPr="002F57CD">
        <w:instrText xml:space="preserve">Ineligible" </w:instrText>
      </w:r>
      <w:r w:rsidRPr="002F57CD">
        <w:fldChar w:fldCharType="end"/>
      </w:r>
      <w:r w:rsidRPr="002F57CD">
        <w:t xml:space="preserve"> in the </w:t>
      </w:r>
      <w:r w:rsidRPr="002F57CD">
        <w:rPr>
          <w:i/>
          <w:iCs/>
        </w:rPr>
        <w:t>Ineligible</w:t>
      </w:r>
      <w:r w:rsidRPr="002F57CD">
        <w:rPr>
          <w:i/>
          <w:iCs/>
        </w:rPr>
        <w:fldChar w:fldCharType="begin"/>
      </w:r>
      <w:r w:rsidRPr="002F57CD">
        <w:instrText xml:space="preserve"> XE "</w:instrText>
      </w:r>
      <w:r w:rsidRPr="002F57CD">
        <w:rPr>
          <w:iCs/>
        </w:rPr>
        <w:instrText>Ineligible:</w:instrText>
      </w:r>
      <w:r w:rsidRPr="002F57CD">
        <w:instrText xml:space="preserve">Date" </w:instrText>
      </w:r>
      <w:r w:rsidRPr="002F57CD">
        <w:rPr>
          <w:i/>
          <w:iCs/>
        </w:rPr>
        <w:fldChar w:fldCharType="end"/>
      </w:r>
      <w:r w:rsidRPr="002F57CD">
        <w:rPr>
          <w:i/>
          <w:iCs/>
        </w:rPr>
        <w:t xml:space="preserve"> Date</w:t>
      </w:r>
      <w:r w:rsidRPr="002F57CD">
        <w:t xml:space="preserve"> field.</w:t>
      </w:r>
    </w:p>
    <w:p w:rsidR="00C92162" w:rsidRPr="002F57CD" w:rsidRDefault="00C92162" w:rsidP="002E2CBC">
      <w:pPr>
        <w:pStyle w:val="Numbers"/>
      </w:pPr>
      <w:r w:rsidRPr="002F57CD">
        <w:t xml:space="preserve">Enter a reason in the </w:t>
      </w:r>
      <w:r w:rsidRPr="002F57CD">
        <w:rPr>
          <w:i/>
          <w:iCs/>
        </w:rPr>
        <w:t>Ineligible</w:t>
      </w:r>
      <w:r w:rsidRPr="002F57CD">
        <w:rPr>
          <w:i/>
          <w:iCs/>
        </w:rPr>
        <w:fldChar w:fldCharType="begin"/>
      </w:r>
      <w:r w:rsidRPr="002F57CD">
        <w:instrText xml:space="preserve"> XE "</w:instrText>
      </w:r>
      <w:r w:rsidRPr="002F57CD">
        <w:rPr>
          <w:iCs/>
        </w:rPr>
        <w:instrText>Ineligible:</w:instrText>
      </w:r>
      <w:r w:rsidRPr="002F57CD">
        <w:instrText xml:space="preserve">Reason" </w:instrText>
      </w:r>
      <w:r w:rsidRPr="002F57CD">
        <w:rPr>
          <w:i/>
          <w:iCs/>
        </w:rPr>
        <w:fldChar w:fldCharType="end"/>
      </w:r>
      <w:r w:rsidRPr="002F57CD">
        <w:rPr>
          <w:i/>
          <w:iCs/>
        </w:rPr>
        <w:t xml:space="preserve"> Reason</w:t>
      </w:r>
      <w:r w:rsidRPr="002F57CD">
        <w:t xml:space="preserve"> field.</w:t>
      </w:r>
    </w:p>
    <w:p w:rsidR="00C92162" w:rsidRPr="002F57CD" w:rsidRDefault="00C92162" w:rsidP="007835D8">
      <w:pPr>
        <w:pStyle w:val="ItemofSpecialInterest"/>
        <w:rPr>
          <w:szCs w:val="24"/>
        </w:rPr>
      </w:pPr>
      <w:r w:rsidRPr="002F57CD">
        <w:rPr>
          <w:noProof/>
          <w:szCs w:val="24"/>
        </w:rPr>
        <w:drawing>
          <wp:inline distT="0" distB="0" distL="0" distR="0" wp14:anchorId="3F9C8FB1" wp14:editId="74415011">
            <wp:extent cx="191135" cy="191135"/>
            <wp:effectExtent l="0" t="0" r="0" b="0"/>
            <wp:docPr id="77" name="Picture 7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 xml:space="preserve">This field is required when there is an </w:t>
      </w:r>
      <w:r w:rsidRPr="002F57CD">
        <w:rPr>
          <w:i/>
          <w:szCs w:val="24"/>
        </w:rPr>
        <w:t>Ineligible</w:t>
      </w:r>
      <w:r w:rsidRPr="002F57CD">
        <w:rPr>
          <w:i/>
          <w:szCs w:val="24"/>
        </w:rPr>
        <w:fldChar w:fldCharType="begin"/>
      </w:r>
      <w:r w:rsidRPr="002F57CD">
        <w:rPr>
          <w:i/>
          <w:szCs w:val="24"/>
        </w:rPr>
        <w:instrText xml:space="preserve"> XE "</w:instrText>
      </w:r>
      <w:r w:rsidRPr="002F57CD">
        <w:rPr>
          <w:rFonts w:cs="Arial"/>
          <w:bCs/>
          <w:i/>
          <w:szCs w:val="24"/>
        </w:rPr>
        <w:instrText>Eligibility:</w:instrText>
      </w:r>
      <w:r w:rsidRPr="002F57CD">
        <w:rPr>
          <w:i/>
          <w:szCs w:val="24"/>
        </w:rPr>
        <w:instrText>Date</w:instrText>
      </w:r>
      <w:r w:rsidRPr="002F57CD">
        <w:rPr>
          <w:i/>
          <w:szCs w:val="24"/>
        </w:rPr>
        <w:fldChar w:fldCharType="begin"/>
      </w:r>
      <w:r w:rsidRPr="002F57CD">
        <w:rPr>
          <w:i/>
          <w:szCs w:val="24"/>
        </w:rPr>
        <w:instrText xml:space="preserve"> XE "</w:instrText>
      </w:r>
      <w:r w:rsidRPr="002F57CD">
        <w:rPr>
          <w:i/>
          <w:iCs/>
          <w:szCs w:val="24"/>
        </w:rPr>
        <w:instrText>Date:</w:instrText>
      </w:r>
      <w:r w:rsidRPr="002F57CD">
        <w:rPr>
          <w:i/>
          <w:szCs w:val="24"/>
        </w:rPr>
        <w:instrText xml:space="preserve">Eligible" </w:instrText>
      </w:r>
      <w:r w:rsidRPr="002F57CD">
        <w:rPr>
          <w:i/>
          <w:szCs w:val="24"/>
        </w:rPr>
        <w:fldChar w:fldCharType="end"/>
      </w:r>
      <w:r w:rsidRPr="002F57CD">
        <w:rPr>
          <w:i/>
          <w:szCs w:val="24"/>
        </w:rPr>
        <w:instrText xml:space="preserve">" </w:instrText>
      </w:r>
      <w:r w:rsidRPr="002F57CD">
        <w:rPr>
          <w:i/>
          <w:szCs w:val="24"/>
        </w:rPr>
        <w:fldChar w:fldCharType="end"/>
      </w:r>
      <w:r w:rsidRPr="002F57CD">
        <w:rPr>
          <w:i/>
          <w:szCs w:val="24"/>
        </w:rPr>
        <w:t xml:space="preserve"> Date</w:t>
      </w:r>
      <w:r w:rsidRPr="002F57CD">
        <w:rPr>
          <w:szCs w:val="24"/>
        </w:rPr>
        <w:t xml:space="preserve"> entered</w:t>
      </w:r>
      <w:r w:rsidR="00D96B3C" w:rsidRPr="002F57CD">
        <w:rPr>
          <w:szCs w:val="24"/>
        </w:rPr>
        <w:t xml:space="preserve">. </w:t>
      </w:r>
      <w:r w:rsidRPr="002F57CD">
        <w:rPr>
          <w:szCs w:val="24"/>
        </w:rPr>
        <w:t>Example would be “DVA per VARO.”</w:t>
      </w:r>
    </w:p>
    <w:p w:rsidR="00C92162" w:rsidRPr="002F57CD" w:rsidRDefault="00C92162" w:rsidP="002E2CBC">
      <w:pPr>
        <w:pStyle w:val="Numbers"/>
      </w:pPr>
      <w:r w:rsidRPr="002F57CD">
        <w:t xml:space="preserve">If available, enter the VARO station number and the date of decision in the </w:t>
      </w:r>
      <w:r w:rsidRPr="002F57CD">
        <w:rPr>
          <w:i/>
          <w:iCs/>
        </w:rPr>
        <w:t>Ineligible</w:t>
      </w:r>
      <w:r w:rsidRPr="002F57CD">
        <w:rPr>
          <w:i/>
          <w:iCs/>
        </w:rPr>
        <w:fldChar w:fldCharType="begin"/>
      </w:r>
      <w:r w:rsidRPr="002F57CD">
        <w:instrText xml:space="preserve"> XE "</w:instrText>
      </w:r>
      <w:r w:rsidRPr="002F57CD">
        <w:rPr>
          <w:iCs/>
        </w:rPr>
        <w:instrText>Ineligible:</w:instrText>
      </w:r>
      <w:r w:rsidRPr="002F57CD">
        <w:instrText xml:space="preserve">VARO Decision" </w:instrText>
      </w:r>
      <w:r w:rsidRPr="002F57CD">
        <w:rPr>
          <w:i/>
          <w:iCs/>
        </w:rPr>
        <w:fldChar w:fldCharType="end"/>
      </w:r>
      <w:r w:rsidRPr="002F57CD">
        <w:rPr>
          <w:i/>
          <w:iCs/>
        </w:rPr>
        <w:t xml:space="preserve"> VARO Decision</w:t>
      </w:r>
      <w:r w:rsidRPr="002F57CD">
        <w:t xml:space="preserve"> field.</w:t>
      </w:r>
    </w:p>
    <w:p w:rsidR="00C92162" w:rsidRPr="002F57CD" w:rsidRDefault="00C92162" w:rsidP="007835D8">
      <w:pPr>
        <w:pStyle w:val="ItemofSpecialInterest"/>
        <w:rPr>
          <w:szCs w:val="24"/>
        </w:rPr>
      </w:pPr>
      <w:r w:rsidRPr="002F57CD">
        <w:rPr>
          <w:noProof/>
          <w:szCs w:val="24"/>
        </w:rPr>
        <w:drawing>
          <wp:inline distT="0" distB="0" distL="0" distR="0" wp14:anchorId="08A9830E" wp14:editId="6A1572B2">
            <wp:extent cx="191135" cy="191135"/>
            <wp:effectExtent l="0" t="0" r="0" b="0"/>
            <wp:docPr id="78" name="Picture 7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 xml:space="preserve">This field is required if an </w:t>
      </w:r>
      <w:r w:rsidRPr="002F57CD">
        <w:rPr>
          <w:i/>
          <w:iCs/>
          <w:szCs w:val="24"/>
        </w:rPr>
        <w:t>Ineligible</w:t>
      </w:r>
      <w:r w:rsidRPr="002F57CD">
        <w:rPr>
          <w:i/>
          <w:iCs/>
          <w:szCs w:val="24"/>
        </w:rPr>
        <w:fldChar w:fldCharType="begin"/>
      </w:r>
      <w:r w:rsidRPr="002F57CD">
        <w:rPr>
          <w:szCs w:val="24"/>
        </w:rPr>
        <w:instrText xml:space="preserve"> XE "</w:instrText>
      </w:r>
      <w:r w:rsidRPr="002F57CD">
        <w:rPr>
          <w:iCs/>
          <w:szCs w:val="24"/>
        </w:rPr>
        <w:instrText>Ineligible:</w:instrText>
      </w:r>
      <w:r w:rsidRPr="002F57CD">
        <w:rPr>
          <w:szCs w:val="24"/>
        </w:rPr>
        <w:instrText xml:space="preserve">Date" </w:instrText>
      </w:r>
      <w:r w:rsidRPr="002F57CD">
        <w:rPr>
          <w:i/>
          <w:iCs/>
          <w:szCs w:val="24"/>
        </w:rPr>
        <w:fldChar w:fldCharType="end"/>
      </w:r>
      <w:r w:rsidRPr="002F57CD">
        <w:rPr>
          <w:i/>
          <w:iCs/>
          <w:szCs w:val="24"/>
        </w:rPr>
        <w:t xml:space="preserve"> Date</w:t>
      </w:r>
      <w:r w:rsidRPr="002F57CD">
        <w:rPr>
          <w:i/>
          <w:iCs/>
          <w:szCs w:val="24"/>
        </w:rPr>
        <w:fldChar w:fldCharType="begin"/>
      </w:r>
      <w:r w:rsidRPr="002F57CD">
        <w:rPr>
          <w:szCs w:val="24"/>
        </w:rPr>
        <w:instrText xml:space="preserve"> XE "</w:instrText>
      </w:r>
      <w:r w:rsidRPr="002F57CD">
        <w:rPr>
          <w:iCs/>
          <w:szCs w:val="24"/>
        </w:rPr>
        <w:instrText>Date:</w:instrText>
      </w:r>
      <w:r w:rsidRPr="002F57CD">
        <w:rPr>
          <w:szCs w:val="24"/>
        </w:rPr>
        <w:instrText xml:space="preserve">Ineligible" </w:instrText>
      </w:r>
      <w:r w:rsidRPr="002F57CD">
        <w:rPr>
          <w:i/>
          <w:iCs/>
          <w:szCs w:val="24"/>
        </w:rPr>
        <w:fldChar w:fldCharType="end"/>
      </w:r>
      <w:r w:rsidRPr="002F57CD">
        <w:rPr>
          <w:szCs w:val="24"/>
        </w:rPr>
        <w:t xml:space="preserve"> is entered.</w:t>
      </w:r>
    </w:p>
    <w:p w:rsidR="00C92162" w:rsidRPr="002F57CD" w:rsidRDefault="00C92162" w:rsidP="002E2CBC">
      <w:pPr>
        <w:pStyle w:val="Numbers"/>
      </w:pPr>
      <w:r w:rsidRPr="002F57CD">
        <w:t xml:space="preserve">To view the impact the updates would make without committing the changes, click the </w:t>
      </w:r>
      <w:r w:rsidRPr="002F57CD">
        <w:rPr>
          <w:b/>
          <w:i/>
        </w:rPr>
        <w:t>Review Impact</w:t>
      </w:r>
      <w:r w:rsidRPr="002F57CD">
        <w:t xml:space="preserve"> button.</w:t>
      </w:r>
    </w:p>
    <w:p w:rsidR="00C92162" w:rsidRPr="002F57CD" w:rsidRDefault="00C92162" w:rsidP="007835D8">
      <w:pPr>
        <w:pStyle w:val="ItemofSpecialInterest"/>
        <w:rPr>
          <w:szCs w:val="24"/>
        </w:rPr>
      </w:pPr>
      <w:bookmarkStart w:id="962" w:name="OLE_LINK10"/>
      <w:bookmarkStart w:id="963" w:name="OLE_LINK11"/>
      <w:r w:rsidRPr="002F57CD">
        <w:rPr>
          <w:noProof/>
          <w:szCs w:val="24"/>
        </w:rPr>
        <w:drawing>
          <wp:inline distT="0" distB="0" distL="0" distR="0" wp14:anchorId="53DE02DC" wp14:editId="072096DB">
            <wp:extent cx="191135" cy="191135"/>
            <wp:effectExtent l="0" t="0" r="0" b="0"/>
            <wp:docPr id="79" name="Picture 7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bookmarkEnd w:id="962"/>
      <w:bookmarkEnd w:id="963"/>
      <w:r w:rsidRPr="002F57CD">
        <w:rPr>
          <w:szCs w:val="24"/>
        </w:rPr>
        <w:t xml:space="preserve">From the </w:t>
      </w:r>
      <w:r w:rsidRPr="002F57CD">
        <w:rPr>
          <w:b/>
          <w:bCs/>
          <w:szCs w:val="24"/>
        </w:rPr>
        <w:t>Eligibility</w:t>
      </w:r>
      <w:r w:rsidRPr="002F57CD">
        <w:rPr>
          <w:b/>
          <w:bCs/>
          <w:szCs w:val="24"/>
        </w:rPr>
        <w:fldChar w:fldCharType="begin"/>
      </w:r>
      <w:r w:rsidRPr="002F57CD">
        <w:rPr>
          <w:szCs w:val="24"/>
        </w:rPr>
        <w:instrText xml:space="preserve"> XE "</w:instrText>
      </w:r>
      <w:r w:rsidRPr="002F57CD">
        <w:rPr>
          <w:rFonts w:cs="Arial"/>
          <w:bCs/>
          <w:szCs w:val="24"/>
        </w:rPr>
        <w:instrText>Eligibility:</w:instrText>
      </w:r>
      <w:r w:rsidRPr="002F57CD">
        <w:rPr>
          <w:szCs w:val="24"/>
        </w:rPr>
        <w:instrText xml:space="preserve">Edit Review Page" </w:instrText>
      </w:r>
      <w:r w:rsidRPr="002F57CD">
        <w:rPr>
          <w:b/>
          <w:bCs/>
          <w:szCs w:val="24"/>
        </w:rPr>
        <w:fldChar w:fldCharType="end"/>
      </w:r>
      <w:r w:rsidRPr="002F57CD">
        <w:rPr>
          <w:b/>
          <w:bCs/>
          <w:szCs w:val="24"/>
        </w:rPr>
        <w:t xml:space="preserve"> Edit Review Page</w:t>
      </w:r>
      <w:r w:rsidRPr="002F57CD">
        <w:rPr>
          <w:szCs w:val="24"/>
        </w:rPr>
        <w:t xml:space="preserve">, you can see the </w:t>
      </w:r>
      <w:r w:rsidRPr="002F57CD">
        <w:rPr>
          <w:i/>
          <w:iCs/>
          <w:szCs w:val="24"/>
        </w:rPr>
        <w:t>Current Status</w:t>
      </w:r>
      <w:r w:rsidRPr="002F57CD">
        <w:rPr>
          <w:szCs w:val="24"/>
        </w:rPr>
        <w:t xml:space="preserve"> and the </w:t>
      </w:r>
      <w:r w:rsidRPr="002F57CD">
        <w:rPr>
          <w:i/>
          <w:iCs/>
          <w:szCs w:val="24"/>
        </w:rPr>
        <w:t>Proposed Status</w:t>
      </w:r>
      <w:r w:rsidR="00D96B3C" w:rsidRPr="002F57CD">
        <w:rPr>
          <w:szCs w:val="24"/>
        </w:rPr>
        <w:t xml:space="preserve">. </w:t>
      </w:r>
      <w:r w:rsidRPr="002F57CD">
        <w:rPr>
          <w:szCs w:val="24"/>
        </w:rPr>
        <w:t xml:space="preserve">If the changes look OK, you can click the </w:t>
      </w:r>
      <w:r w:rsidRPr="002F57CD">
        <w:rPr>
          <w:b/>
          <w:bCs/>
          <w:i/>
          <w:iCs/>
          <w:szCs w:val="24"/>
        </w:rPr>
        <w:t>Accept Changes</w:t>
      </w:r>
      <w:r w:rsidRPr="002F57CD">
        <w:rPr>
          <w:szCs w:val="24"/>
        </w:rPr>
        <w:t xml:space="preserve"> button to accept the changes</w:t>
      </w:r>
      <w:r w:rsidR="00D96B3C" w:rsidRPr="002F57CD">
        <w:rPr>
          <w:szCs w:val="24"/>
        </w:rPr>
        <w:t xml:space="preserve">. </w:t>
      </w:r>
      <w:r w:rsidRPr="002F57CD">
        <w:rPr>
          <w:szCs w:val="24"/>
        </w:rPr>
        <w:t xml:space="preserve">Otherwise, click the </w:t>
      </w:r>
      <w:r w:rsidRPr="002F57CD">
        <w:rPr>
          <w:b/>
          <w:bCs/>
          <w:i/>
          <w:iCs/>
          <w:szCs w:val="24"/>
        </w:rPr>
        <w:t>Discard Changes</w:t>
      </w:r>
      <w:r w:rsidRPr="002F57CD">
        <w:rPr>
          <w:szCs w:val="24"/>
        </w:rPr>
        <w:t xml:space="preserve"> button to cancel the changes and start over if desired.</w:t>
      </w:r>
    </w:p>
    <w:p w:rsidR="00C92162" w:rsidRPr="002F57CD" w:rsidRDefault="00C92162" w:rsidP="00295B55">
      <w:pPr>
        <w:pStyle w:val="ItemofSpecialInterest"/>
        <w:rPr>
          <w:szCs w:val="24"/>
        </w:rPr>
      </w:pPr>
      <w:r w:rsidRPr="002F57CD">
        <w:rPr>
          <w:szCs w:val="24"/>
        </w:rPr>
        <w:t xml:space="preserve">If the </w:t>
      </w:r>
      <w:r w:rsidRPr="002F57CD">
        <w:rPr>
          <w:b/>
          <w:bCs/>
          <w:i/>
          <w:iCs/>
          <w:szCs w:val="24"/>
        </w:rPr>
        <w:t>Accept Changes</w:t>
      </w:r>
      <w:r w:rsidRPr="002F57CD">
        <w:rPr>
          <w:szCs w:val="24"/>
        </w:rPr>
        <w:t xml:space="preserve"> button is clicked, the </w:t>
      </w:r>
      <w:r w:rsidRPr="002F57CD">
        <w:rPr>
          <w:i/>
          <w:iCs/>
          <w:szCs w:val="24"/>
        </w:rPr>
        <w:t>Enrollment</w:t>
      </w:r>
      <w:r w:rsidRPr="002F57CD">
        <w:rPr>
          <w:i/>
          <w:iCs/>
          <w:szCs w:val="24"/>
        </w:rPr>
        <w:fldChar w:fldCharType="begin"/>
      </w:r>
      <w:r w:rsidRPr="002F57CD">
        <w:rPr>
          <w:szCs w:val="24"/>
        </w:rPr>
        <w:instrText xml:space="preserve"> XE "Enrollment:Status" </w:instrText>
      </w:r>
      <w:r w:rsidRPr="002F57CD">
        <w:rPr>
          <w:i/>
          <w:iCs/>
          <w:szCs w:val="24"/>
        </w:rPr>
        <w:fldChar w:fldCharType="end"/>
      </w:r>
      <w:r w:rsidRPr="002F57CD">
        <w:rPr>
          <w:i/>
          <w:iCs/>
          <w:szCs w:val="24"/>
        </w:rPr>
        <w:t xml:space="preserve"> Status</w:t>
      </w:r>
      <w:r w:rsidRPr="002F57CD">
        <w:rPr>
          <w:szCs w:val="24"/>
        </w:rPr>
        <w:t xml:space="preserve"> on the yellow quick status bar will display </w:t>
      </w:r>
      <w:r w:rsidRPr="002F57CD">
        <w:rPr>
          <w:b/>
          <w:bCs/>
          <w:szCs w:val="24"/>
        </w:rPr>
        <w:t>NOT ELIGIBLE</w:t>
      </w:r>
      <w:r w:rsidRPr="002F57CD">
        <w:rPr>
          <w:szCs w:val="24"/>
        </w:rPr>
        <w:t>.</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change a beneficiary's Eligibility</w:t>
      </w:r>
      <w:r w:rsidRPr="002F57CD">
        <w:rPr>
          <w:rStyle w:val="Drop-downhotspot"/>
        </w:rPr>
        <w:fldChar w:fldCharType="begin"/>
      </w:r>
      <w:r w:rsidRPr="002F57CD">
        <w:instrText xml:space="preserve"> XE "Eligibility:Status" </w:instrText>
      </w:r>
      <w:r w:rsidRPr="002F57CD">
        <w:rPr>
          <w:rStyle w:val="Drop-downhotspot"/>
        </w:rPr>
        <w:fldChar w:fldCharType="end"/>
      </w:r>
      <w:r w:rsidRPr="002F57CD">
        <w:rPr>
          <w:rStyle w:val="Drop-downhotspot"/>
        </w:rPr>
        <w:t xml:space="preserve"> Status from Ineligible to Eligible?</w:t>
      </w:r>
    </w:p>
    <w:p w:rsidR="00C92162" w:rsidRPr="002F57CD" w:rsidRDefault="00C92162" w:rsidP="004C4DB8">
      <w:pPr>
        <w:pStyle w:val="BodyText4"/>
      </w:pPr>
      <w:r w:rsidRPr="002F57CD">
        <w:rPr>
          <w:b/>
        </w:rPr>
        <w:fldChar w:fldCharType="begin"/>
      </w:r>
      <w:r w:rsidRPr="002F57CD">
        <w:instrText xml:space="preserve"> XE "How do I ...:change a beneficiary’s Eligibility Status from Ineligible to Eligible?" </w:instrText>
      </w:r>
      <w:r w:rsidRPr="002F57CD">
        <w:rPr>
          <w:b/>
        </w:rPr>
        <w:fldChar w:fldCharType="end"/>
      </w:r>
      <w:r w:rsidRPr="002F57CD">
        <w:t>In this scenario we're going to change a beneficiary's Eligibility Status from Ineligible</w:t>
      </w:r>
      <w:r w:rsidRPr="002F57CD">
        <w:fldChar w:fldCharType="begin"/>
      </w:r>
      <w:r w:rsidRPr="002F57CD">
        <w:instrText xml:space="preserve"> XE "Ineligible:Changing Eligibility Status from Ineligible to" </w:instrText>
      </w:r>
      <w:r w:rsidRPr="002F57CD">
        <w:fldChar w:fldCharType="end"/>
      </w:r>
      <w:r w:rsidRPr="002F57CD">
        <w:t xml:space="preserve"> to Eligible.</w:t>
      </w:r>
    </w:p>
    <w:p w:rsidR="00C92162" w:rsidRPr="002F57CD" w:rsidRDefault="00C92162" w:rsidP="006F402A">
      <w:pPr>
        <w:pStyle w:val="Numbers"/>
        <w:numPr>
          <w:ilvl w:val="0"/>
          <w:numId w:val="52"/>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i/>
          <w:iCs/>
        </w:rPr>
        <w:fldChar w:fldCharType="begin"/>
      </w:r>
      <w:r w:rsidRPr="002F57CD">
        <w:rPr>
          <w:i/>
          <w:iCs/>
        </w:rPr>
        <w:instrText xml:space="preserve"> XE "Accept:Agreement" </w:instrText>
      </w:r>
      <w:r w:rsidRPr="002F57CD">
        <w:rPr>
          <w:i/>
          <w:iCs/>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BF3FA4">
      <w:pPr>
        <w:pStyle w:val="ItemofSpecialInterest"/>
        <w:rPr>
          <w:szCs w:val="24"/>
        </w:rPr>
      </w:pPr>
      <w:r w:rsidRPr="002F57CD">
        <w:rPr>
          <w:szCs w:val="24"/>
        </w:rPr>
        <w:t xml:space="preserve">If a match is made, the system displays the beneficiary </w:t>
      </w:r>
      <w:r w:rsidRPr="002F57CD">
        <w:rPr>
          <w:i/>
          <w:iCs/>
          <w:szCs w:val="24"/>
        </w:rPr>
        <w:t>Overview</w:t>
      </w:r>
      <w:r w:rsidRPr="002F57CD">
        <w:rPr>
          <w:szCs w:val="24"/>
        </w:rPr>
        <w:t xml:space="preserve"> screen</w:t>
      </w:r>
      <w:r w:rsidR="00D96B3C" w:rsidRPr="002F57CD">
        <w:rPr>
          <w:szCs w:val="24"/>
        </w:rPr>
        <w:t xml:space="preserve">. </w:t>
      </w:r>
      <w:r w:rsidRPr="002F57CD">
        <w:rPr>
          <w:szCs w:val="24"/>
        </w:rPr>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0847F660" wp14:editId="4BC377CC">
            <wp:extent cx="191135" cy="191135"/>
            <wp:effectExtent l="0" t="0" r="0" b="0"/>
            <wp:docPr id="80" name="Picture 8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iCs/>
        </w:rPr>
        <w:t>Eligibility Status</w:t>
      </w:r>
      <w:r w:rsidRPr="002F57CD">
        <w:t xml:space="preserve"> is </w:t>
      </w:r>
      <w:r w:rsidRPr="002F57CD">
        <w:rPr>
          <w:b/>
          <w:bCs/>
        </w:rPr>
        <w:t>Verified</w:t>
      </w:r>
      <w:r w:rsidR="00D96B3C" w:rsidRPr="002F57CD">
        <w:t xml:space="preserve">. </w:t>
      </w:r>
      <w:r w:rsidRPr="002F57CD">
        <w:t xml:space="preserve">His </w:t>
      </w:r>
      <w:r w:rsidRPr="002F57CD">
        <w:rPr>
          <w:i/>
          <w:iCs/>
        </w:rPr>
        <w:t>Primary Eligibility</w:t>
      </w:r>
      <w:r w:rsidRPr="002F57CD">
        <w:rPr>
          <w:i/>
          <w:iCs/>
        </w:rPr>
        <w:fldChar w:fldCharType="begin"/>
      </w:r>
      <w:r w:rsidRPr="002F57CD">
        <w:instrText xml:space="preserve"> XE "</w:instrText>
      </w:r>
      <w:r w:rsidRPr="002F57CD">
        <w:rPr>
          <w:bCs/>
        </w:rPr>
        <w:instrText>Eligibility:</w:instrText>
      </w:r>
      <w:r w:rsidRPr="002F57CD">
        <w:instrText xml:space="preserve">Code" </w:instrText>
      </w:r>
      <w:r w:rsidRPr="002F57CD">
        <w:rPr>
          <w:i/>
          <w:iCs/>
        </w:rPr>
        <w:fldChar w:fldCharType="end"/>
      </w:r>
      <w:r w:rsidRPr="002F57CD">
        <w:rPr>
          <w:i/>
          <w:iCs/>
        </w:rPr>
        <w:t xml:space="preserve"> Code</w:t>
      </w:r>
      <w:r w:rsidRPr="002F57CD">
        <w:t xml:space="preserve"> is </w:t>
      </w:r>
      <w:r w:rsidRPr="002F57CD">
        <w:rPr>
          <w:b/>
          <w:bCs/>
        </w:rPr>
        <w:t>Humanitarian Emergency</w:t>
      </w:r>
      <w:r w:rsidRPr="002F57CD">
        <w:rPr>
          <w:b/>
          <w:bCs/>
        </w:rPr>
        <w:fldChar w:fldCharType="begin"/>
      </w:r>
      <w:r w:rsidRPr="002F57CD">
        <w:instrText xml:space="preserve"> XE "</w:instrText>
      </w:r>
      <w:r w:rsidRPr="002F57CD">
        <w:rPr>
          <w:bCs/>
        </w:rPr>
        <w:instrText>Humanitarian Emergency</w:instrText>
      </w:r>
      <w:r w:rsidRPr="002F57CD">
        <w:instrText xml:space="preserve">" </w:instrText>
      </w:r>
      <w:r w:rsidRPr="002F57CD">
        <w:rPr>
          <w:b/>
          <w:bCs/>
        </w:rPr>
        <w:fldChar w:fldCharType="end"/>
      </w:r>
      <w:r w:rsidR="00D96B3C" w:rsidRPr="002F57CD">
        <w:t xml:space="preserve">. </w:t>
      </w:r>
      <w:r w:rsidRPr="002F57CD">
        <w:t xml:space="preserve">Also note the beneficiary’s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is </w:t>
      </w:r>
      <w:r w:rsidRPr="002F57CD">
        <w:rPr>
          <w:b/>
          <w:bCs/>
        </w:rPr>
        <w:t>Not Eligible</w:t>
      </w:r>
      <w:r w:rsidRPr="002F57CD">
        <w:t>.</w:t>
      </w:r>
    </w:p>
    <w:p w:rsidR="00C92162" w:rsidRPr="002F57CD" w:rsidRDefault="00C92162" w:rsidP="002E2CBC">
      <w:pPr>
        <w:pStyle w:val="Numbers"/>
      </w:pPr>
      <w:r w:rsidRPr="002F57CD">
        <w:t xml:space="preserve">From the </w:t>
      </w:r>
      <w:r w:rsidRPr="002F57CD">
        <w:rPr>
          <w:i/>
          <w:iCs/>
        </w:rPr>
        <w:t>Overview</w:t>
      </w:r>
      <w:r w:rsidRPr="002F57CD">
        <w:t xml:space="preserve"> screen click the </w:t>
      </w:r>
      <w:r w:rsidRPr="002F57CD">
        <w:rPr>
          <w:color w:val="0000FF"/>
          <w:u w:val="single"/>
        </w:rPr>
        <w:t>Update Current Eligibility</w:t>
      </w:r>
      <w:r w:rsidRPr="002F57CD">
        <w:rPr>
          <w:color w:val="0000FF"/>
          <w:u w:val="single"/>
        </w:rPr>
        <w:fldChar w:fldCharType="begin"/>
      </w:r>
      <w:r w:rsidRPr="002F57CD">
        <w:instrText xml:space="preserve"> XE "</w:instrText>
      </w:r>
      <w:r w:rsidRPr="002F57CD">
        <w:rPr>
          <w:bCs/>
        </w:rPr>
        <w:instrText>Eligibility:</w:instrText>
      </w:r>
      <w:r w:rsidRPr="002F57CD">
        <w:instrText xml:space="preserve">link" </w:instrText>
      </w:r>
      <w:r w:rsidRPr="002F57CD">
        <w:rPr>
          <w:color w:val="0000FF"/>
          <w:u w:val="single"/>
        </w:rPr>
        <w:fldChar w:fldCharType="end"/>
      </w:r>
      <w:r w:rsidRPr="002F57CD">
        <w:t xml:space="preserve"> link to display the </w:t>
      </w:r>
      <w:r w:rsidRPr="002F57CD">
        <w:rPr>
          <w:i/>
          <w:iCs/>
        </w:rPr>
        <w:t>Edit Current Eligibility</w:t>
      </w:r>
      <w:r w:rsidRPr="002F57CD">
        <w:t xml:space="preserve"> screen.</w:t>
      </w:r>
    </w:p>
    <w:p w:rsidR="00C92162" w:rsidRPr="002F57CD" w:rsidRDefault="00C92162" w:rsidP="002E2CBC">
      <w:pPr>
        <w:pStyle w:val="Numbers"/>
      </w:pPr>
      <w:r w:rsidRPr="002F57CD">
        <w:t xml:space="preserve">On the </w:t>
      </w:r>
      <w:r w:rsidRPr="002F57CD">
        <w:rPr>
          <w:i/>
          <w:iCs/>
        </w:rPr>
        <w:t>Edit Current Eligibility</w:t>
      </w:r>
      <w:r w:rsidRPr="002F57CD">
        <w:t xml:space="preserve"> screen, change</w:t>
      </w:r>
      <w:r w:rsidRPr="002F57CD">
        <w:fldChar w:fldCharType="begin"/>
      </w:r>
      <w:r w:rsidRPr="002F57CD">
        <w:instrText xml:space="preserve"> XE "Change:Veteran Indicator" </w:instrText>
      </w:r>
      <w:r w:rsidRPr="002F57CD">
        <w:fldChar w:fldCharType="end"/>
      </w:r>
      <w:r w:rsidRPr="002F57CD">
        <w:t xml:space="preserve"> the </w:t>
      </w:r>
      <w:r w:rsidRPr="002F57CD">
        <w:rPr>
          <w:i/>
          <w:iCs/>
        </w:rPr>
        <w:t>Veteran Indicator</w:t>
      </w:r>
      <w:r w:rsidRPr="002F57CD">
        <w:t xml:space="preserve"> to </w:t>
      </w:r>
      <w:r w:rsidRPr="002F57CD">
        <w:rPr>
          <w:b/>
          <w:bCs/>
        </w:rPr>
        <w:t>Yes</w:t>
      </w:r>
      <w:r w:rsidRPr="002F57CD">
        <w:t xml:space="preserve"> by clicking the </w:t>
      </w:r>
      <w:r w:rsidRPr="002F57CD">
        <w:rPr>
          <w:b/>
          <w:bCs/>
          <w:i/>
          <w:iCs/>
        </w:rPr>
        <w:t>CHANGE INDICATOR TO YES</w:t>
      </w:r>
      <w:r w:rsidRPr="002F57CD">
        <w:t xml:space="preserve"> button.</w:t>
      </w:r>
    </w:p>
    <w:p w:rsidR="00C92162" w:rsidRPr="002F57CD" w:rsidRDefault="00C92162" w:rsidP="007835D8">
      <w:pPr>
        <w:pStyle w:val="ItemofSpecialInterest"/>
      </w:pPr>
      <w:r w:rsidRPr="002F57CD">
        <w:rPr>
          <w:noProof/>
        </w:rPr>
        <w:drawing>
          <wp:inline distT="0" distB="0" distL="0" distR="0" wp14:anchorId="24D7AC6C" wp14:editId="00FE6083">
            <wp:extent cx="191135" cy="191135"/>
            <wp:effectExtent l="0" t="0" r="0" b="0"/>
            <wp:docPr id="81" name="Picture 8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Notice that </w:t>
      </w:r>
      <w:r w:rsidRPr="002F57CD">
        <w:rPr>
          <w:i/>
          <w:iCs/>
        </w:rPr>
        <w:t>Rated SC Disabilities</w:t>
      </w:r>
      <w:r w:rsidRPr="002F57CD">
        <w:t xml:space="preserve"> field is now available because the </w:t>
      </w:r>
      <w:r w:rsidRPr="002F57CD">
        <w:rPr>
          <w:i/>
          <w:iCs/>
        </w:rPr>
        <w:t>Veteran Indicator</w:t>
      </w:r>
      <w:r w:rsidRPr="002F57CD">
        <w:t xml:space="preserve"> has been changed to </w:t>
      </w:r>
      <w:r w:rsidRPr="002F57CD">
        <w:rPr>
          <w:b/>
          <w:bCs/>
        </w:rPr>
        <w:t>Yes</w:t>
      </w:r>
      <w:r w:rsidRPr="002F57CD">
        <w:t>.</w:t>
      </w:r>
    </w:p>
    <w:p w:rsidR="00C92162" w:rsidRPr="002F57CD" w:rsidRDefault="00C92162" w:rsidP="002E2CBC">
      <w:pPr>
        <w:pStyle w:val="Numbers"/>
      </w:pPr>
      <w:r w:rsidRPr="002F57CD">
        <w:t xml:space="preserve">Leave the </w:t>
      </w:r>
      <w:r w:rsidRPr="002F57CD">
        <w:rPr>
          <w:i/>
          <w:iCs/>
        </w:rPr>
        <w:t>Eligibility Status</w:t>
      </w:r>
      <w:r w:rsidRPr="002F57CD">
        <w:t xml:space="preserve"> as </w:t>
      </w:r>
      <w:r w:rsidRPr="002F57CD">
        <w:rPr>
          <w:b/>
          <w:bCs/>
        </w:rPr>
        <w:t>Verified</w:t>
      </w:r>
      <w:r w:rsidRPr="002F57CD">
        <w:t>.</w:t>
      </w:r>
    </w:p>
    <w:p w:rsidR="00C92162" w:rsidRPr="002F57CD" w:rsidRDefault="00C92162" w:rsidP="002E2CBC">
      <w:pPr>
        <w:pStyle w:val="Numbers"/>
      </w:pPr>
      <w:r w:rsidRPr="002F57CD">
        <w:t xml:space="preserve">Enter an </w:t>
      </w:r>
      <w:r w:rsidRPr="002F57CD">
        <w:rPr>
          <w:i/>
          <w:iCs/>
        </w:rPr>
        <w:t>Eligibility</w:t>
      </w:r>
      <w:r w:rsidRPr="002F57CD">
        <w:rPr>
          <w:i/>
          <w:iCs/>
        </w:rPr>
        <w:fldChar w:fldCharType="begin"/>
      </w:r>
      <w:r w:rsidRPr="002F57CD">
        <w:instrText xml:space="preserve"> XE "</w:instrText>
      </w:r>
      <w:r w:rsidRPr="002F57CD">
        <w:rPr>
          <w:bCs/>
        </w:rPr>
        <w:instrText>Eligibility:</w:instrText>
      </w:r>
      <w:r w:rsidRPr="002F57CD">
        <w:instrText xml:space="preserve">Status Date" </w:instrText>
      </w:r>
      <w:r w:rsidRPr="002F57CD">
        <w:rPr>
          <w:i/>
          <w:iCs/>
        </w:rPr>
        <w:fldChar w:fldCharType="end"/>
      </w:r>
      <w:r w:rsidRPr="002F57CD">
        <w:rPr>
          <w:i/>
          <w:iCs/>
        </w:rPr>
        <w:t xml:space="preserve"> Status Date</w:t>
      </w:r>
      <w:r w:rsidRPr="002F57CD">
        <w:rPr>
          <w:i/>
          <w:iCs/>
        </w:rPr>
        <w:fldChar w:fldCharType="begin"/>
      </w:r>
      <w:r w:rsidRPr="002F57CD">
        <w:instrText xml:space="preserve"> XE "</w:instrText>
      </w:r>
      <w:r w:rsidRPr="002F57CD">
        <w:rPr>
          <w:iCs/>
        </w:rPr>
        <w:instrText>Date:</w:instrText>
      </w:r>
      <w:r w:rsidRPr="002F57CD">
        <w:instrText xml:space="preserve">Eligibility Status" </w:instrText>
      </w:r>
      <w:r w:rsidRPr="002F57CD">
        <w:rPr>
          <w:i/>
          <w:iCs/>
        </w:rPr>
        <w:fldChar w:fldCharType="end"/>
      </w:r>
      <w:r w:rsidRPr="002F57CD">
        <w:t>.</w:t>
      </w:r>
    </w:p>
    <w:p w:rsidR="00C92162" w:rsidRPr="002F57CD" w:rsidRDefault="00C92162" w:rsidP="002E2CBC">
      <w:pPr>
        <w:pStyle w:val="Numbers"/>
      </w:pPr>
      <w:r w:rsidRPr="002F57CD">
        <w:t>Enter an Eligibility Verification Method as appropriate.</w:t>
      </w:r>
    </w:p>
    <w:p w:rsidR="00C92162" w:rsidRPr="002F57CD" w:rsidRDefault="00C92162" w:rsidP="002E2CBC">
      <w:pPr>
        <w:pStyle w:val="Numbers"/>
      </w:pPr>
      <w:r w:rsidRPr="002F57CD">
        <w:t>If there is a date in the Ineligible</w:t>
      </w:r>
      <w:r w:rsidRPr="002F57CD">
        <w:fldChar w:fldCharType="begin"/>
      </w:r>
      <w:r w:rsidRPr="002F57CD">
        <w:instrText xml:space="preserve"> XE "Ineligible:Date" </w:instrText>
      </w:r>
      <w:r w:rsidRPr="002F57CD">
        <w:fldChar w:fldCharType="end"/>
      </w:r>
      <w:r w:rsidRPr="002F57CD">
        <w:t xml:space="preserve"> Date field, delete it.</w:t>
      </w:r>
    </w:p>
    <w:p w:rsidR="00C92162" w:rsidRPr="002F57CD" w:rsidRDefault="00C92162" w:rsidP="007835D8">
      <w:pPr>
        <w:pStyle w:val="ItemofSpecialInterest"/>
      </w:pPr>
      <w:r w:rsidRPr="002F57CD">
        <w:rPr>
          <w:noProof/>
        </w:rPr>
        <w:drawing>
          <wp:inline distT="0" distB="0" distL="0" distR="0" wp14:anchorId="39C93AB0" wp14:editId="77DD3525">
            <wp:extent cx="191135" cy="191135"/>
            <wp:effectExtent l="0" t="0" r="0" b="0"/>
            <wp:docPr id="82" name="Picture 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Deleting an </w:t>
      </w:r>
      <w:r w:rsidRPr="002F57CD">
        <w:rPr>
          <w:i/>
          <w:iCs/>
        </w:rPr>
        <w:t>Ineligible</w:t>
      </w:r>
      <w:r w:rsidRPr="002F57CD">
        <w:rPr>
          <w:i/>
          <w:iCs/>
        </w:rPr>
        <w:fldChar w:fldCharType="begin"/>
      </w:r>
      <w:r w:rsidRPr="002F57CD">
        <w:instrText xml:space="preserve"> XE "</w:instrText>
      </w:r>
      <w:r w:rsidRPr="002F57CD">
        <w:rPr>
          <w:iCs/>
        </w:rPr>
        <w:instrText>Ineligible:</w:instrText>
      </w:r>
      <w:r w:rsidRPr="002F57CD">
        <w:instrText xml:space="preserve">Date" </w:instrText>
      </w:r>
      <w:r w:rsidRPr="002F57CD">
        <w:rPr>
          <w:i/>
          <w:iCs/>
        </w:rPr>
        <w:fldChar w:fldCharType="end"/>
      </w:r>
      <w:r w:rsidRPr="002F57CD">
        <w:rPr>
          <w:i/>
          <w:iCs/>
        </w:rPr>
        <w:t xml:space="preserve"> Date</w:t>
      </w:r>
      <w:r w:rsidRPr="002F57CD">
        <w:rPr>
          <w:i/>
          <w:iCs/>
        </w:rPr>
        <w:fldChar w:fldCharType="begin"/>
      </w:r>
      <w:r w:rsidRPr="002F57CD">
        <w:instrText xml:space="preserve"> XE "</w:instrText>
      </w:r>
      <w:r w:rsidRPr="002F57CD">
        <w:rPr>
          <w:iCs/>
        </w:rPr>
        <w:instrText>Date:</w:instrText>
      </w:r>
      <w:r w:rsidRPr="002F57CD">
        <w:instrText xml:space="preserve">Ineligible" </w:instrText>
      </w:r>
      <w:r w:rsidRPr="002F57CD">
        <w:rPr>
          <w:i/>
          <w:iCs/>
        </w:rPr>
        <w:fldChar w:fldCharType="end"/>
      </w:r>
      <w:r w:rsidRPr="002F57CD">
        <w:t xml:space="preserve"> will automatically delete the </w:t>
      </w:r>
      <w:r w:rsidRPr="002F57CD">
        <w:rPr>
          <w:i/>
          <w:iCs/>
        </w:rPr>
        <w:t>Ineligible</w:t>
      </w:r>
      <w:r w:rsidRPr="002F57CD">
        <w:rPr>
          <w:i/>
          <w:iCs/>
        </w:rPr>
        <w:fldChar w:fldCharType="begin"/>
      </w:r>
      <w:r w:rsidRPr="002F57CD">
        <w:instrText xml:space="preserve"> XE "</w:instrText>
      </w:r>
      <w:r w:rsidRPr="002F57CD">
        <w:rPr>
          <w:iCs/>
        </w:rPr>
        <w:instrText>Ineligible:</w:instrText>
      </w:r>
      <w:r w:rsidRPr="002F57CD">
        <w:instrText xml:space="preserve">Reason" </w:instrText>
      </w:r>
      <w:r w:rsidRPr="002F57CD">
        <w:rPr>
          <w:i/>
          <w:iCs/>
        </w:rPr>
        <w:fldChar w:fldCharType="end"/>
      </w:r>
      <w:r w:rsidRPr="002F57CD">
        <w:rPr>
          <w:i/>
          <w:iCs/>
        </w:rPr>
        <w:t xml:space="preserve"> Reason</w:t>
      </w:r>
      <w:r w:rsidRPr="002F57CD">
        <w:t xml:space="preserve"> and the </w:t>
      </w:r>
      <w:r w:rsidRPr="002F57CD">
        <w:rPr>
          <w:i/>
          <w:iCs/>
        </w:rPr>
        <w:t>Ineligible</w:t>
      </w:r>
      <w:r w:rsidRPr="002F57CD">
        <w:rPr>
          <w:i/>
          <w:iCs/>
        </w:rPr>
        <w:fldChar w:fldCharType="begin"/>
      </w:r>
      <w:r w:rsidRPr="002F57CD">
        <w:instrText xml:space="preserve"> XE "</w:instrText>
      </w:r>
      <w:r w:rsidRPr="002F57CD">
        <w:rPr>
          <w:iCs/>
        </w:rPr>
        <w:instrText>Ineligible:</w:instrText>
      </w:r>
      <w:r w:rsidRPr="002F57CD">
        <w:instrText xml:space="preserve">VARO Decision" </w:instrText>
      </w:r>
      <w:r w:rsidRPr="002F57CD">
        <w:rPr>
          <w:i/>
          <w:iCs/>
        </w:rPr>
        <w:fldChar w:fldCharType="end"/>
      </w:r>
      <w:r w:rsidRPr="002F57CD">
        <w:rPr>
          <w:i/>
          <w:iCs/>
        </w:rPr>
        <w:t xml:space="preserve"> VARO Decision</w:t>
      </w:r>
      <w:r w:rsidRPr="002F57CD">
        <w:t xml:space="preserve"> fields.</w:t>
      </w:r>
    </w:p>
    <w:p w:rsidR="00C92162" w:rsidRPr="002F57CD" w:rsidRDefault="00C92162" w:rsidP="002E2CBC">
      <w:pPr>
        <w:pStyle w:val="Numbers"/>
      </w:pPr>
      <w:r w:rsidRPr="002F57CD">
        <w:t xml:space="preserve">To view the impact the updates would make without committing the changes, click the </w:t>
      </w:r>
      <w:r w:rsidRPr="002F57CD">
        <w:rPr>
          <w:b/>
          <w:bCs/>
          <w:i/>
          <w:iCs/>
        </w:rPr>
        <w:t>Review Impact</w:t>
      </w:r>
      <w:r w:rsidRPr="002F57CD">
        <w:t xml:space="preserve"> button.</w:t>
      </w:r>
    </w:p>
    <w:p w:rsidR="00C92162" w:rsidRPr="002F57CD" w:rsidRDefault="00C92162" w:rsidP="007835D8">
      <w:pPr>
        <w:pStyle w:val="ItemofSpecialInterest"/>
        <w:rPr>
          <w:szCs w:val="24"/>
        </w:rPr>
      </w:pPr>
      <w:r w:rsidRPr="002F57CD">
        <w:rPr>
          <w:noProof/>
        </w:rPr>
        <w:drawing>
          <wp:inline distT="0" distB="0" distL="0" distR="0" wp14:anchorId="7C4CD57B" wp14:editId="2AA6D86E">
            <wp:extent cx="191135" cy="191135"/>
            <wp:effectExtent l="0" t="0" r="0" b="0"/>
            <wp:docPr id="83" name="Picture 8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From the </w:t>
      </w:r>
      <w:r w:rsidRPr="002F57CD">
        <w:rPr>
          <w:i/>
          <w:iCs/>
        </w:rPr>
        <w:t>Eligibility Edit Review</w:t>
      </w:r>
      <w:r w:rsidRPr="002F57CD">
        <w:t xml:space="preserve"> screen, you can see the </w:t>
      </w:r>
      <w:r w:rsidRPr="002F57CD">
        <w:rPr>
          <w:i/>
          <w:iCs/>
        </w:rPr>
        <w:t>Current Status</w:t>
      </w:r>
      <w:r w:rsidRPr="002F57CD">
        <w:t xml:space="preserve"> and the </w:t>
      </w:r>
      <w:r w:rsidRPr="002F57CD">
        <w:rPr>
          <w:i/>
          <w:iCs/>
          <w:szCs w:val="24"/>
        </w:rPr>
        <w:t>Proposed Status</w:t>
      </w:r>
      <w:r w:rsidR="00D96B3C" w:rsidRPr="002F57CD">
        <w:rPr>
          <w:szCs w:val="24"/>
        </w:rPr>
        <w:t xml:space="preserve">. </w:t>
      </w:r>
      <w:r w:rsidRPr="002F57CD">
        <w:rPr>
          <w:szCs w:val="24"/>
        </w:rPr>
        <w:t xml:space="preserve">If the changes look OK, you may click the </w:t>
      </w:r>
      <w:r w:rsidRPr="002F57CD">
        <w:rPr>
          <w:b/>
          <w:bCs/>
          <w:i/>
          <w:iCs/>
          <w:szCs w:val="24"/>
        </w:rPr>
        <w:t>Accept Changes</w:t>
      </w:r>
      <w:r w:rsidRPr="002F57CD">
        <w:rPr>
          <w:szCs w:val="24"/>
        </w:rPr>
        <w:t xml:space="preserve"> button to accept the changes</w:t>
      </w:r>
      <w:r w:rsidR="00D96B3C" w:rsidRPr="002F57CD">
        <w:rPr>
          <w:szCs w:val="24"/>
        </w:rPr>
        <w:t xml:space="preserve">. </w:t>
      </w:r>
      <w:r w:rsidRPr="002F57CD">
        <w:rPr>
          <w:szCs w:val="24"/>
        </w:rPr>
        <w:t xml:space="preserve">Otherwise, click the </w:t>
      </w:r>
      <w:r w:rsidRPr="002F57CD">
        <w:rPr>
          <w:b/>
          <w:bCs/>
          <w:i/>
          <w:iCs/>
          <w:szCs w:val="24"/>
        </w:rPr>
        <w:t>Discard Changes</w:t>
      </w:r>
      <w:r w:rsidRPr="002F57CD">
        <w:rPr>
          <w:szCs w:val="24"/>
        </w:rPr>
        <w:t xml:space="preserve"> button to cancel the changes and start over if desired.</w:t>
      </w:r>
    </w:p>
    <w:p w:rsidR="00C92162" w:rsidRPr="002F57CD" w:rsidRDefault="00C92162" w:rsidP="00BF3FA4">
      <w:pPr>
        <w:pStyle w:val="ItemofSpecialInterest"/>
        <w:rPr>
          <w:szCs w:val="24"/>
        </w:rPr>
      </w:pPr>
      <w:r w:rsidRPr="002F57CD">
        <w:rPr>
          <w:szCs w:val="24"/>
        </w:rPr>
        <w:t xml:space="preserve">If the </w:t>
      </w:r>
      <w:r w:rsidRPr="002F57CD">
        <w:rPr>
          <w:b/>
          <w:bCs/>
          <w:i/>
          <w:iCs/>
          <w:szCs w:val="24"/>
        </w:rPr>
        <w:t>Accept Changes</w:t>
      </w:r>
      <w:r w:rsidRPr="002F57CD">
        <w:rPr>
          <w:szCs w:val="24"/>
        </w:rPr>
        <w:t xml:space="preserve"> button is clicked, the </w:t>
      </w:r>
      <w:r w:rsidRPr="002F57CD">
        <w:rPr>
          <w:i/>
          <w:iCs/>
          <w:szCs w:val="24"/>
        </w:rPr>
        <w:t>Enrollment</w:t>
      </w:r>
      <w:r w:rsidRPr="002F57CD">
        <w:rPr>
          <w:i/>
          <w:iCs/>
          <w:szCs w:val="24"/>
        </w:rPr>
        <w:fldChar w:fldCharType="begin"/>
      </w:r>
      <w:r w:rsidRPr="002F57CD">
        <w:rPr>
          <w:szCs w:val="24"/>
        </w:rPr>
        <w:instrText xml:space="preserve"> XE "Enrollment:Status" </w:instrText>
      </w:r>
      <w:r w:rsidRPr="002F57CD">
        <w:rPr>
          <w:i/>
          <w:iCs/>
          <w:szCs w:val="24"/>
        </w:rPr>
        <w:fldChar w:fldCharType="end"/>
      </w:r>
      <w:r w:rsidRPr="002F57CD">
        <w:rPr>
          <w:i/>
          <w:iCs/>
          <w:szCs w:val="24"/>
        </w:rPr>
        <w:t xml:space="preserve"> Status</w:t>
      </w:r>
      <w:r w:rsidRPr="002F57CD">
        <w:rPr>
          <w:szCs w:val="24"/>
        </w:rPr>
        <w:t xml:space="preserve"> on the yellow quick status bar will display </w:t>
      </w:r>
      <w:r w:rsidRPr="002F57CD">
        <w:rPr>
          <w:b/>
          <w:bCs/>
          <w:szCs w:val="24"/>
        </w:rPr>
        <w:t>PENDING</w:t>
      </w:r>
      <w:r w:rsidR="00D96B3C" w:rsidRPr="002F57CD">
        <w:rPr>
          <w:szCs w:val="24"/>
        </w:rPr>
        <w:t xml:space="preserve">. </w:t>
      </w:r>
      <w:r w:rsidRPr="002F57CD">
        <w:rPr>
          <w:szCs w:val="24"/>
        </w:rPr>
        <w:t>It’s pending because the beneficiary does not have a Means Test</w:t>
      </w:r>
      <w:r w:rsidRPr="002F57CD">
        <w:rPr>
          <w:szCs w:val="24"/>
        </w:rPr>
        <w:fldChar w:fldCharType="begin"/>
      </w:r>
      <w:r w:rsidRPr="002F57CD">
        <w:rPr>
          <w:szCs w:val="24"/>
        </w:rPr>
        <w:instrText xml:space="preserve"> XE "</w:instrText>
      </w:r>
      <w:r w:rsidRPr="002F57CD">
        <w:rPr>
          <w:b/>
          <w:szCs w:val="24"/>
        </w:rPr>
        <w:instrText>Means Test</w:instrText>
      </w:r>
      <w:r w:rsidRPr="002F57CD">
        <w:rPr>
          <w:szCs w:val="24"/>
        </w:rPr>
        <w:instrText xml:space="preserve">:on file" </w:instrText>
      </w:r>
      <w:r w:rsidRPr="002F57CD">
        <w:rPr>
          <w:szCs w:val="24"/>
        </w:rPr>
        <w:fldChar w:fldCharType="end"/>
      </w:r>
      <w:r w:rsidRPr="002F57CD">
        <w:rPr>
          <w:szCs w:val="24"/>
        </w:rPr>
        <w:t xml:space="preserve"> on file.</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update a beneficiary's Ionized Radiation (Radiation Exposure Method)?</w:t>
      </w:r>
    </w:p>
    <w:p w:rsidR="00C92162" w:rsidRPr="002F57CD" w:rsidRDefault="00C92162" w:rsidP="004C4DB8">
      <w:pPr>
        <w:pStyle w:val="BodyText4"/>
      </w:pPr>
      <w:r w:rsidRPr="002F57CD">
        <w:rPr>
          <w:b/>
        </w:rPr>
        <w:fldChar w:fldCharType="begin"/>
      </w:r>
      <w:r w:rsidRPr="002F57CD">
        <w:instrText xml:space="preserve"> XE "How do I ...:update a beneficiary’s Ionized Radiation (Radiation Exposure Method)?" </w:instrText>
      </w:r>
      <w:r w:rsidRPr="002F57CD">
        <w:rPr>
          <w:b/>
        </w:rPr>
        <w:fldChar w:fldCharType="end"/>
      </w:r>
      <w:r w:rsidRPr="002F57CD">
        <w:t>In this scenario we're going to update a beneficiary's Ionized Radiation (Radiation Exposure Method).</w:t>
      </w:r>
    </w:p>
    <w:p w:rsidR="00C92162" w:rsidRPr="002F57CD" w:rsidRDefault="00C92162" w:rsidP="006F402A">
      <w:pPr>
        <w:pStyle w:val="Numbers"/>
        <w:numPr>
          <w:ilvl w:val="0"/>
          <w:numId w:val="53"/>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rStyle w:val="Emphasis"/>
        </w:rPr>
        <w:fldChar w:fldCharType="begin"/>
      </w:r>
      <w:r w:rsidRPr="002F57CD">
        <w:instrText xml:space="preserve"> XE "</w:instrText>
      </w:r>
      <w:r w:rsidRPr="002F57CD">
        <w:rPr>
          <w:rStyle w:val="Emphasis"/>
        </w:rPr>
        <w:instrText>Accept:</w:instrText>
      </w:r>
      <w:r w:rsidRPr="002F57CD">
        <w:instrText xml:space="preserve">Agreement" </w:instrText>
      </w:r>
      <w:r w:rsidRPr="002F57CD">
        <w:rPr>
          <w:rStyle w:val="Emphasis"/>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8A0919">
      <w:pPr>
        <w:pStyle w:val="ItemofSpecialInterest"/>
        <w:rPr>
          <w:szCs w:val="24"/>
        </w:rPr>
      </w:pPr>
      <w:r w:rsidRPr="002F57CD">
        <w:rPr>
          <w:szCs w:val="24"/>
        </w:rPr>
        <w:t>If a match is made, the system displays the beneficiary Overview screen</w:t>
      </w:r>
      <w:r w:rsidR="00D96B3C" w:rsidRPr="002F57CD">
        <w:rPr>
          <w:szCs w:val="24"/>
        </w:rPr>
        <w:t xml:space="preserve">. </w:t>
      </w:r>
      <w:r w:rsidRPr="002F57CD">
        <w:rPr>
          <w:szCs w:val="24"/>
        </w:rPr>
        <w:t>This screen gives the user an overview of the beneficiary's current information on file.</w:t>
      </w:r>
    </w:p>
    <w:p w:rsidR="00C92162" w:rsidRPr="002F57CD" w:rsidRDefault="00C92162" w:rsidP="007835D8">
      <w:pPr>
        <w:pStyle w:val="ItemofSpecialInterest"/>
        <w:rPr>
          <w:szCs w:val="24"/>
        </w:rPr>
      </w:pPr>
      <w:r w:rsidRPr="002F57CD">
        <w:rPr>
          <w:noProof/>
          <w:szCs w:val="24"/>
        </w:rPr>
        <w:drawing>
          <wp:inline distT="0" distB="0" distL="0" distR="0" wp14:anchorId="5DC9BA78" wp14:editId="1F036483">
            <wp:extent cx="191135" cy="191135"/>
            <wp:effectExtent l="0" t="0" r="0" b="0"/>
            <wp:docPr id="84" name="Picture 136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szCs w:val="24"/>
        </w:rPr>
        <w:t xml:space="preserve">The beneficiary’s </w:t>
      </w:r>
      <w:r w:rsidRPr="002F57CD">
        <w:rPr>
          <w:i/>
          <w:iCs/>
          <w:szCs w:val="24"/>
        </w:rPr>
        <w:t>Eligibility</w:t>
      </w:r>
      <w:r w:rsidRPr="002F57CD">
        <w:rPr>
          <w:i/>
          <w:iCs/>
          <w:szCs w:val="24"/>
        </w:rPr>
        <w:fldChar w:fldCharType="begin"/>
      </w:r>
      <w:r w:rsidRPr="002F57CD">
        <w:rPr>
          <w:szCs w:val="24"/>
        </w:rPr>
        <w:instrText xml:space="preserve"> XE "</w:instrText>
      </w:r>
      <w:r w:rsidRPr="002F57CD">
        <w:rPr>
          <w:bCs/>
          <w:szCs w:val="24"/>
        </w:rPr>
        <w:instrText>Eligibility:</w:instrText>
      </w:r>
      <w:r w:rsidRPr="002F57CD">
        <w:rPr>
          <w:szCs w:val="24"/>
        </w:rPr>
        <w:instrText xml:space="preserve">Status" </w:instrText>
      </w:r>
      <w:r w:rsidRPr="002F57CD">
        <w:rPr>
          <w:i/>
          <w:iCs/>
          <w:szCs w:val="24"/>
        </w:rPr>
        <w:fldChar w:fldCharType="end"/>
      </w:r>
      <w:r w:rsidRPr="002F57CD">
        <w:rPr>
          <w:i/>
          <w:iCs/>
          <w:szCs w:val="24"/>
        </w:rPr>
        <w:t xml:space="preserve"> Status</w:t>
      </w:r>
      <w:r w:rsidRPr="002F57CD">
        <w:rPr>
          <w:szCs w:val="24"/>
        </w:rPr>
        <w:t xml:space="preserve"> is </w:t>
      </w:r>
      <w:r w:rsidRPr="002F57CD">
        <w:rPr>
          <w:b/>
          <w:bCs/>
          <w:szCs w:val="24"/>
        </w:rPr>
        <w:t>Verified</w:t>
      </w:r>
      <w:r w:rsidR="00D96B3C" w:rsidRPr="002F57CD">
        <w:rPr>
          <w:szCs w:val="24"/>
        </w:rPr>
        <w:t xml:space="preserve">. </w:t>
      </w:r>
      <w:r w:rsidRPr="002F57CD">
        <w:rPr>
          <w:szCs w:val="24"/>
        </w:rPr>
        <w:t xml:space="preserve">His </w:t>
      </w:r>
      <w:r w:rsidRPr="002F57CD">
        <w:rPr>
          <w:i/>
          <w:iCs/>
          <w:szCs w:val="24"/>
        </w:rPr>
        <w:t>Primary Eligibility</w:t>
      </w:r>
      <w:r w:rsidRPr="002F57CD">
        <w:rPr>
          <w:i/>
          <w:iCs/>
          <w:szCs w:val="24"/>
        </w:rPr>
        <w:fldChar w:fldCharType="begin"/>
      </w:r>
      <w:r w:rsidRPr="002F57CD">
        <w:rPr>
          <w:szCs w:val="24"/>
        </w:rPr>
        <w:instrText xml:space="preserve"> XE "</w:instrText>
      </w:r>
      <w:r w:rsidRPr="002F57CD">
        <w:rPr>
          <w:bCs/>
          <w:szCs w:val="24"/>
        </w:rPr>
        <w:instrText>Eligibility:</w:instrText>
      </w:r>
      <w:r w:rsidRPr="002F57CD">
        <w:rPr>
          <w:szCs w:val="24"/>
        </w:rPr>
        <w:instrText xml:space="preserve">Code" </w:instrText>
      </w:r>
      <w:r w:rsidRPr="002F57CD">
        <w:rPr>
          <w:i/>
          <w:iCs/>
          <w:szCs w:val="24"/>
        </w:rPr>
        <w:fldChar w:fldCharType="end"/>
      </w:r>
      <w:r w:rsidRPr="002F57CD">
        <w:rPr>
          <w:i/>
          <w:iCs/>
          <w:szCs w:val="24"/>
        </w:rPr>
        <w:t xml:space="preserve"> Code</w:t>
      </w:r>
      <w:r w:rsidRPr="002F57CD">
        <w:rPr>
          <w:szCs w:val="24"/>
        </w:rPr>
        <w:t xml:space="preserve"> is </w:t>
      </w:r>
      <w:r w:rsidRPr="002F57CD">
        <w:rPr>
          <w:b/>
          <w:bCs/>
          <w:szCs w:val="24"/>
        </w:rPr>
        <w:t>NSC</w:t>
      </w:r>
      <w:r w:rsidR="00D96B3C" w:rsidRPr="002F57CD">
        <w:rPr>
          <w:szCs w:val="24"/>
        </w:rPr>
        <w:t xml:space="preserve">. </w:t>
      </w:r>
      <w:r w:rsidRPr="002F57CD">
        <w:rPr>
          <w:szCs w:val="24"/>
        </w:rPr>
        <w:t xml:space="preserve">Also note the beneficiary’s </w:t>
      </w:r>
      <w:r w:rsidRPr="002F57CD">
        <w:rPr>
          <w:i/>
          <w:iCs/>
          <w:szCs w:val="24"/>
        </w:rPr>
        <w:t>Enrollment</w:t>
      </w:r>
      <w:r w:rsidRPr="002F57CD">
        <w:rPr>
          <w:i/>
          <w:iCs/>
          <w:szCs w:val="24"/>
        </w:rPr>
        <w:fldChar w:fldCharType="begin"/>
      </w:r>
      <w:r w:rsidRPr="002F57CD">
        <w:rPr>
          <w:szCs w:val="24"/>
        </w:rPr>
        <w:instrText xml:space="preserve"> XE "Enrollment:Status" </w:instrText>
      </w:r>
      <w:r w:rsidRPr="002F57CD">
        <w:rPr>
          <w:i/>
          <w:iCs/>
          <w:szCs w:val="24"/>
        </w:rPr>
        <w:fldChar w:fldCharType="end"/>
      </w:r>
      <w:r w:rsidRPr="002F57CD">
        <w:rPr>
          <w:i/>
          <w:iCs/>
          <w:szCs w:val="24"/>
        </w:rPr>
        <w:t xml:space="preserve"> Status</w:t>
      </w:r>
      <w:r w:rsidRPr="002F57CD">
        <w:rPr>
          <w:szCs w:val="24"/>
        </w:rPr>
        <w:t xml:space="preserve"> is </w:t>
      </w:r>
      <w:r w:rsidRPr="002F57CD">
        <w:rPr>
          <w:b/>
          <w:bCs/>
          <w:szCs w:val="24"/>
        </w:rPr>
        <w:t>PENDING</w:t>
      </w:r>
      <w:r w:rsidRPr="002F57CD">
        <w:rPr>
          <w:szCs w:val="24"/>
        </w:rPr>
        <w:t>, due to having no current income</w:t>
      </w:r>
      <w:r w:rsidRPr="002F57CD">
        <w:rPr>
          <w:szCs w:val="24"/>
        </w:rPr>
        <w:fldChar w:fldCharType="begin"/>
      </w:r>
      <w:r w:rsidRPr="002F57CD">
        <w:rPr>
          <w:szCs w:val="24"/>
        </w:rPr>
        <w:instrText xml:space="preserve"> XE "</w:instrText>
      </w:r>
      <w:r w:rsidRPr="002F57CD">
        <w:rPr>
          <w:b/>
          <w:szCs w:val="24"/>
        </w:rPr>
        <w:instrText>Income</w:instrText>
      </w:r>
      <w:r w:rsidRPr="002F57CD">
        <w:rPr>
          <w:szCs w:val="24"/>
        </w:rPr>
        <w:instrText xml:space="preserve">:current:test data" </w:instrText>
      </w:r>
      <w:r w:rsidRPr="002F57CD">
        <w:rPr>
          <w:szCs w:val="24"/>
        </w:rPr>
        <w:fldChar w:fldCharType="end"/>
      </w:r>
      <w:r w:rsidRPr="002F57CD">
        <w:rPr>
          <w:szCs w:val="24"/>
        </w:rPr>
        <w:t xml:space="preserve"> test data on file.</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color w:val="0000FF"/>
          <w:u w:val="single"/>
        </w:rPr>
        <w:t>Update Current Eligibility</w:t>
      </w:r>
      <w:r w:rsidRPr="002F57CD">
        <w:rPr>
          <w:color w:val="0000FF"/>
          <w:u w:val="single"/>
        </w:rPr>
        <w:fldChar w:fldCharType="begin"/>
      </w:r>
      <w:r w:rsidRPr="002F57CD">
        <w:instrText xml:space="preserve"> XE "</w:instrText>
      </w:r>
      <w:r w:rsidRPr="002F57CD">
        <w:rPr>
          <w:bCs/>
        </w:rPr>
        <w:instrText>Eligibility:</w:instrText>
      </w:r>
      <w:r w:rsidRPr="002F57CD">
        <w:instrText xml:space="preserve">link" </w:instrText>
      </w:r>
      <w:r w:rsidRPr="002F57CD">
        <w:rPr>
          <w:color w:val="0000FF"/>
          <w:u w:val="single"/>
        </w:rPr>
        <w:fldChar w:fldCharType="end"/>
      </w:r>
      <w:r w:rsidRPr="002F57CD">
        <w:t xml:space="preserve"> link to display the </w:t>
      </w:r>
      <w:r w:rsidRPr="002F57CD">
        <w:rPr>
          <w:i/>
          <w:iCs/>
        </w:rPr>
        <w:t>Edit Current Eligibility</w:t>
      </w:r>
      <w:r w:rsidRPr="002F57CD">
        <w:t xml:space="preserve"> screen.</w:t>
      </w:r>
    </w:p>
    <w:p w:rsidR="00C92162" w:rsidRPr="002F57CD" w:rsidRDefault="00C92162" w:rsidP="002E2CBC">
      <w:pPr>
        <w:pStyle w:val="Numbers"/>
      </w:pPr>
      <w:r w:rsidRPr="002F57CD">
        <w:t xml:space="preserve">Scroll down to and click on the </w:t>
      </w:r>
      <w:r w:rsidRPr="002F57CD">
        <w:rPr>
          <w:color w:val="0000FF"/>
          <w:u w:val="single"/>
        </w:rPr>
        <w:t>Other Eligibility</w:t>
      </w:r>
      <w:r w:rsidRPr="002F57CD">
        <w:rPr>
          <w:color w:val="0000FF"/>
          <w:u w:val="single"/>
        </w:rPr>
        <w:fldChar w:fldCharType="begin"/>
      </w:r>
      <w:r w:rsidRPr="002F57CD">
        <w:instrText xml:space="preserve"> XE "</w:instrText>
      </w:r>
      <w:r w:rsidRPr="002F57CD">
        <w:rPr>
          <w:bCs/>
        </w:rPr>
        <w:instrText>Eligibility:</w:instrText>
      </w:r>
      <w:r w:rsidRPr="002F57CD">
        <w:instrText xml:space="preserve">Other Factors" </w:instrText>
      </w:r>
      <w:r w:rsidRPr="002F57CD">
        <w:rPr>
          <w:color w:val="0000FF"/>
          <w:u w:val="single"/>
        </w:rPr>
        <w:fldChar w:fldCharType="end"/>
      </w:r>
      <w:r w:rsidRPr="002F57CD">
        <w:rPr>
          <w:color w:val="0000FF"/>
          <w:u w:val="single"/>
        </w:rPr>
        <w:t xml:space="preserve"> Factors</w:t>
      </w:r>
      <w:r w:rsidRPr="002F57CD">
        <w:t xml:space="preserve"> link to display the additional fields, if not already displayed.</w:t>
      </w:r>
    </w:p>
    <w:p w:rsidR="00C92162" w:rsidRPr="002F57CD" w:rsidRDefault="00C92162" w:rsidP="002E2CBC">
      <w:pPr>
        <w:pStyle w:val="Numbers"/>
      </w:pPr>
      <w:r w:rsidRPr="002F57CD">
        <w:t xml:space="preserve">Make a selection from the </w:t>
      </w:r>
      <w:r w:rsidRPr="002F57CD">
        <w:rPr>
          <w:i/>
          <w:iCs/>
        </w:rPr>
        <w:t>Radiation Exposure Method</w:t>
      </w:r>
      <w:r w:rsidRPr="002F57CD">
        <w:t xml:space="preserve"> field dropdown.</w:t>
      </w:r>
    </w:p>
    <w:p w:rsidR="00C92162" w:rsidRPr="002F57CD" w:rsidRDefault="00C92162" w:rsidP="002E2CBC">
      <w:pPr>
        <w:pStyle w:val="Numbers"/>
      </w:pPr>
      <w:r w:rsidRPr="002F57CD">
        <w:t xml:space="preserve">To review the impact, click the </w:t>
      </w:r>
      <w:r w:rsidRPr="002F57CD">
        <w:rPr>
          <w:b/>
          <w:bCs/>
          <w:i/>
          <w:iCs/>
        </w:rPr>
        <w:t>Review Impact</w:t>
      </w:r>
      <w:r w:rsidRPr="002F57CD">
        <w:t xml:space="preserve"> button.</w:t>
      </w:r>
    </w:p>
    <w:p w:rsidR="00C92162" w:rsidRPr="002F57CD" w:rsidRDefault="00C92162" w:rsidP="007835D8">
      <w:pPr>
        <w:pStyle w:val="ItemofSpecialInterest"/>
      </w:pPr>
      <w:r w:rsidRPr="002F57CD">
        <w:rPr>
          <w:noProof/>
        </w:rPr>
        <w:drawing>
          <wp:inline distT="0" distB="0" distL="0" distR="0" wp14:anchorId="6033C40A" wp14:editId="3CF4944A">
            <wp:extent cx="191135" cy="191135"/>
            <wp:effectExtent l="0" t="0" r="0" b="0"/>
            <wp:docPr id="85" name="Picture 13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From the </w:t>
      </w:r>
      <w:r w:rsidRPr="002F57CD">
        <w:rPr>
          <w:i/>
          <w:iCs/>
        </w:rPr>
        <w:t>Eligibility Edit Review Page</w:t>
      </w:r>
      <w:r w:rsidRPr="002F57CD">
        <w:t xml:space="preserve"> you’ll see </w:t>
      </w:r>
      <w:r w:rsidRPr="002F57CD">
        <w:rPr>
          <w:b/>
          <w:bCs/>
        </w:rPr>
        <w:t>Radiation Exposure</w:t>
      </w:r>
      <w:r w:rsidRPr="002F57CD">
        <w:t xml:space="preserve"> under the </w:t>
      </w:r>
      <w:r w:rsidRPr="002F57CD">
        <w:rPr>
          <w:i/>
          <w:iCs/>
        </w:rPr>
        <w:t>Proposed Status</w:t>
      </w:r>
      <w:r w:rsidRPr="002F57CD">
        <w:t xml:space="preserve"> column on the </w:t>
      </w:r>
      <w:r w:rsidRPr="002F57CD">
        <w:rPr>
          <w:b/>
          <w:bCs/>
        </w:rPr>
        <w:t>Other Eligibility</w:t>
      </w:r>
      <w:r w:rsidRPr="002F57CD">
        <w:rPr>
          <w:b/>
          <w:bCs/>
        </w:rPr>
        <w:fldChar w:fldCharType="begin"/>
      </w:r>
      <w:r w:rsidRPr="002F57CD">
        <w:instrText xml:space="preserve"> XE "</w:instrText>
      </w:r>
      <w:r w:rsidRPr="002F57CD">
        <w:rPr>
          <w:bCs/>
        </w:rPr>
        <w:instrText>Eligibility:</w:instrText>
      </w:r>
      <w:r w:rsidRPr="002F57CD">
        <w:instrText xml:space="preserve">Other Factors" </w:instrText>
      </w:r>
      <w:r w:rsidRPr="002F57CD">
        <w:rPr>
          <w:b/>
          <w:bCs/>
        </w:rPr>
        <w:fldChar w:fldCharType="end"/>
      </w:r>
      <w:r w:rsidRPr="002F57CD">
        <w:rPr>
          <w:b/>
          <w:bCs/>
        </w:rPr>
        <w:t xml:space="preserve"> Factors</w:t>
      </w:r>
      <w:r w:rsidRPr="002F57CD">
        <w:t xml:space="preserve"> row.</w:t>
      </w:r>
    </w:p>
    <w:p w:rsidR="00C92162" w:rsidRPr="002F57CD" w:rsidRDefault="00C92162" w:rsidP="002E2CBC">
      <w:pPr>
        <w:pStyle w:val="Numbers"/>
      </w:pPr>
      <w:r w:rsidRPr="002F57CD">
        <w:t xml:space="preserve">If everything looks acceptable, click the </w:t>
      </w:r>
      <w:r w:rsidRPr="002F57CD">
        <w:rPr>
          <w:b/>
          <w:bCs/>
          <w:i/>
          <w:iCs/>
        </w:rPr>
        <w:t>Accept Changes</w:t>
      </w:r>
      <w:r w:rsidRPr="002F57CD">
        <w:t xml:space="preserve"> button at the bottom of the page to commit</w:t>
      </w:r>
      <w:r w:rsidRPr="002F57CD">
        <w:fldChar w:fldCharType="begin"/>
      </w:r>
      <w:r w:rsidRPr="002F57CD">
        <w:instrText xml:space="preserve"> XE "</w:instrText>
      </w:r>
      <w:r w:rsidRPr="002F57CD">
        <w:rPr>
          <w:b/>
        </w:rPr>
        <w:instrText>Commit</w:instrText>
      </w:r>
      <w:r w:rsidRPr="002F57CD">
        <w:instrText xml:space="preserve">:changes" </w:instrText>
      </w:r>
      <w:r w:rsidRPr="002F57CD">
        <w:fldChar w:fldCharType="end"/>
      </w:r>
      <w:r w:rsidRPr="002F57CD">
        <w:t xml:space="preserve"> the changes.</w:t>
      </w:r>
    </w:p>
    <w:p w:rsidR="00C92162" w:rsidRPr="002F57CD" w:rsidRDefault="00C92162" w:rsidP="007A5D75">
      <w:pPr>
        <w:pStyle w:val="ItemofSpecialInterest"/>
      </w:pPr>
      <w:r w:rsidRPr="002F57CD">
        <w:t xml:space="preserve">The </w:t>
      </w:r>
      <w:r w:rsidRPr="002F57CD">
        <w:rPr>
          <w:i/>
          <w:iCs/>
        </w:rPr>
        <w:t>Current Eligibility</w:t>
      </w:r>
      <w:r w:rsidRPr="002F57CD">
        <w:rPr>
          <w:i/>
          <w:iCs/>
        </w:rPr>
        <w:fldChar w:fldCharType="begin"/>
      </w:r>
      <w:r w:rsidRPr="002F57CD">
        <w:instrText xml:space="preserve"> XE "</w:instrText>
      </w:r>
      <w:r w:rsidRPr="002F57CD">
        <w:rPr>
          <w:bCs/>
        </w:rPr>
        <w:instrText>Eligibility:</w:instrText>
      </w:r>
      <w:r w:rsidRPr="002F57CD">
        <w:instrText xml:space="preserve">summary page" </w:instrText>
      </w:r>
      <w:r w:rsidRPr="002F57CD">
        <w:rPr>
          <w:i/>
          <w:iCs/>
        </w:rPr>
        <w:fldChar w:fldCharType="end"/>
      </w:r>
      <w:r w:rsidRPr="002F57CD">
        <w:t xml:space="preserve"> summary screen under the </w:t>
      </w:r>
      <w:r w:rsidRPr="002F57CD">
        <w:rPr>
          <w:b/>
          <w:bCs/>
        </w:rPr>
        <w:t>Eligibility</w:t>
      </w:r>
      <w:r w:rsidRPr="002F57CD">
        <w:rPr>
          <w:b/>
          <w:bCs/>
        </w:rPr>
        <w:fldChar w:fldCharType="begin"/>
      </w:r>
      <w:r w:rsidRPr="002F57CD">
        <w:instrText xml:space="preserve"> XE "</w:instrText>
      </w:r>
      <w:r w:rsidRPr="002F57CD">
        <w:rPr>
          <w:bCs/>
        </w:rPr>
        <w:instrText>Eligibility:</w:instrText>
      </w:r>
      <w:r w:rsidRPr="002F57CD">
        <w:instrText xml:space="preserve">tab" </w:instrText>
      </w:r>
      <w:r w:rsidRPr="002F57CD">
        <w:rPr>
          <w:b/>
          <w:bCs/>
        </w:rPr>
        <w:fldChar w:fldCharType="end"/>
      </w:r>
      <w:r w:rsidRPr="002F57CD">
        <w:t xml:space="preserve"> tab appears and you’ll notice </w:t>
      </w:r>
      <w:r w:rsidRPr="002F57CD">
        <w:rPr>
          <w:b/>
          <w:bCs/>
        </w:rPr>
        <w:t>Radiation Exposure</w:t>
      </w:r>
      <w:r w:rsidRPr="002F57CD">
        <w:t xml:space="preserve"> appears under the </w:t>
      </w:r>
      <w:r w:rsidRPr="002F57CD">
        <w:rPr>
          <w:b/>
          <w:bCs/>
        </w:rPr>
        <w:t>Other Eligibility</w:t>
      </w:r>
      <w:r w:rsidRPr="002F57CD">
        <w:rPr>
          <w:b/>
          <w:bCs/>
        </w:rPr>
        <w:fldChar w:fldCharType="begin"/>
      </w:r>
      <w:r w:rsidRPr="002F57CD">
        <w:instrText xml:space="preserve"> XE "</w:instrText>
      </w:r>
      <w:r w:rsidRPr="002F57CD">
        <w:rPr>
          <w:bCs/>
        </w:rPr>
        <w:instrText>Eligibility:</w:instrText>
      </w:r>
      <w:r w:rsidRPr="002F57CD">
        <w:instrText xml:space="preserve">Other Factors" </w:instrText>
      </w:r>
      <w:r w:rsidRPr="002F57CD">
        <w:rPr>
          <w:b/>
          <w:bCs/>
        </w:rPr>
        <w:fldChar w:fldCharType="end"/>
      </w:r>
      <w:r w:rsidRPr="002F57CD">
        <w:rPr>
          <w:b/>
          <w:bCs/>
        </w:rPr>
        <w:t xml:space="preserve"> Factors</w:t>
      </w:r>
      <w:r w:rsidRPr="002F57CD">
        <w:t xml:space="preserve"> section.</w:t>
      </w:r>
    </w:p>
    <w:p w:rsidR="00C92162" w:rsidRPr="002F57CD" w:rsidRDefault="00C92162" w:rsidP="007835D8">
      <w:pPr>
        <w:pStyle w:val="ItemofSpecialInterest"/>
      </w:pPr>
      <w:r w:rsidRPr="002F57CD">
        <w:rPr>
          <w:noProof/>
        </w:rPr>
        <w:drawing>
          <wp:inline distT="0" distB="0" distL="0" distR="0" wp14:anchorId="0DE9C0DD" wp14:editId="5B9899ED">
            <wp:extent cx="191135" cy="191135"/>
            <wp:effectExtent l="0" t="0" r="0" b="0"/>
            <wp:docPr id="86" name="Picture 137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t xml:space="preserve"> remains </w:t>
      </w:r>
      <w:r w:rsidRPr="002F57CD">
        <w:rPr>
          <w:b/>
        </w:rPr>
        <w:t>Pending</w:t>
      </w:r>
      <w:r w:rsidRPr="002F57CD">
        <w:t xml:space="preserve"> because no current income</w:t>
      </w:r>
      <w:r w:rsidRPr="002F57CD">
        <w:fldChar w:fldCharType="begin"/>
      </w:r>
      <w:r w:rsidRPr="002F57CD">
        <w:instrText xml:space="preserve"> XE "Income:current:information" </w:instrText>
      </w:r>
      <w:r w:rsidRPr="002F57CD">
        <w:fldChar w:fldCharType="end"/>
      </w:r>
      <w:r w:rsidRPr="002F57CD">
        <w:t xml:space="preserve"> information is on file</w:t>
      </w:r>
      <w:r w:rsidR="00D96B3C" w:rsidRPr="002F57CD">
        <w:t xml:space="preserve">. </w:t>
      </w:r>
      <w:r w:rsidRPr="002F57CD">
        <w:t xml:space="preserve">Veterans exposed to radiation with a </w:t>
      </w:r>
      <w:r w:rsidRPr="002F57CD">
        <w:rPr>
          <w:i/>
          <w:iCs/>
        </w:rPr>
        <w:t>Radiation Exposure Method</w:t>
      </w:r>
      <w:r w:rsidRPr="002F57CD">
        <w:t xml:space="preserve"> of </w:t>
      </w:r>
      <w:r w:rsidRPr="002F57CD">
        <w:rPr>
          <w:b/>
        </w:rPr>
        <w:t xml:space="preserve">Nagasaki/Hiroshima </w:t>
      </w:r>
      <w:r w:rsidRPr="002F57CD">
        <w:t>and/or</w:t>
      </w:r>
      <w:r w:rsidRPr="002F57CD">
        <w:rPr>
          <w:b/>
        </w:rPr>
        <w:t xml:space="preserve"> Atmospheric Testing</w:t>
      </w:r>
      <w:r w:rsidRPr="002F57CD">
        <w:t xml:space="preserve"> are entitled to enrollment into Priority Group</w:t>
      </w:r>
      <w:r w:rsidRPr="002F57CD">
        <w:fldChar w:fldCharType="begin"/>
      </w:r>
      <w:r w:rsidRPr="002F57CD">
        <w:instrText xml:space="preserve"> XE "Group:Priority" </w:instrText>
      </w:r>
      <w:r w:rsidRPr="002F57CD">
        <w:fldChar w:fldCharType="end"/>
      </w:r>
      <w:r w:rsidRPr="002F57CD">
        <w:t xml:space="preserve"> 6 unless they qualify for a higher Priority Group</w:t>
      </w:r>
      <w:r w:rsidRPr="002F57CD">
        <w:fldChar w:fldCharType="begin"/>
      </w:r>
      <w:r w:rsidRPr="002F57CD">
        <w:instrText xml:space="preserve"> XE "Group:Priority" </w:instrText>
      </w:r>
      <w:r w:rsidRPr="002F57CD">
        <w:fldChar w:fldCharType="end"/>
      </w:r>
      <w:r w:rsidRPr="002F57CD">
        <w:t>.</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update a beneficiary's Agent Orange</w:t>
      </w:r>
      <w:r w:rsidRPr="002F57CD">
        <w:rPr>
          <w:rStyle w:val="Drop-downhotspot"/>
        </w:rPr>
        <w:fldChar w:fldCharType="begin"/>
      </w:r>
      <w:r w:rsidRPr="002F57CD">
        <w:instrText xml:space="preserve"> XE "</w:instrText>
      </w:r>
      <w:r w:rsidRPr="002F57CD">
        <w:rPr>
          <w:rStyle w:val="Drop-downhotspot"/>
        </w:rPr>
        <w:instrText>Agent Orange:</w:instrText>
      </w:r>
      <w:r w:rsidRPr="002F57CD">
        <w:instrText xml:space="preserve">Indicator" </w:instrText>
      </w:r>
      <w:r w:rsidRPr="002F57CD">
        <w:rPr>
          <w:rStyle w:val="Drop-downhotspot"/>
        </w:rPr>
        <w:fldChar w:fldCharType="end"/>
      </w:r>
      <w:r w:rsidRPr="002F57CD">
        <w:rPr>
          <w:rStyle w:val="Drop-downhotspot"/>
        </w:rPr>
        <w:t xml:space="preserve"> Exposure Location to Vietnam?</w:t>
      </w:r>
    </w:p>
    <w:p w:rsidR="00C92162" w:rsidRPr="002F57CD" w:rsidRDefault="00C92162" w:rsidP="00CD1915">
      <w:pPr>
        <w:pStyle w:val="Note3"/>
      </w:pPr>
      <w:r w:rsidRPr="002F57CD">
        <w:rPr>
          <w:b/>
          <w:noProof/>
        </w:rPr>
        <w:drawing>
          <wp:inline distT="0" distB="0" distL="0" distR="0" wp14:anchorId="0856096B" wp14:editId="67B40C0F">
            <wp:extent cx="191135" cy="191135"/>
            <wp:effectExtent l="0" t="0" r="0" b="0"/>
            <wp:docPr id="87" name="Picture 139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 xml:space="preserve">Important Note: </w:t>
      </w: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update a beneficiary's Agent Orange Exposure Location to Vietnam</w:instrText>
      </w:r>
      <w:r w:rsidRPr="002F57CD">
        <w:rPr>
          <w:szCs w:val="20"/>
        </w:rPr>
        <w:instrText>?</w:instrText>
      </w:r>
      <w:r w:rsidRPr="002F57CD">
        <w:instrText xml:space="preserve">" </w:instrText>
      </w:r>
      <w:r w:rsidRPr="002F57CD">
        <w:rPr>
          <w:b/>
          <w:szCs w:val="20"/>
        </w:rPr>
        <w:fldChar w:fldCharType="end"/>
      </w:r>
      <w:r w:rsidRPr="002F57CD">
        <w:t>As long as the Agent Orange Special Treatment Authority remains in effect, Veterans with an exposure location of Vietnam will be placed in PG 6 (or higher)</w:t>
      </w:r>
      <w:r w:rsidR="00D96B3C" w:rsidRPr="002F57CD">
        <w:t xml:space="preserve">. </w:t>
      </w:r>
      <w:r w:rsidRPr="002F57CD">
        <w:t xml:space="preserve">If the law is expired, this Veteran’s </w:t>
      </w:r>
      <w:r w:rsidRPr="002F57CD">
        <w:rPr>
          <w:i/>
        </w:rPr>
        <w:t>Enrollment Status</w:t>
      </w:r>
      <w:r w:rsidRPr="002F57CD">
        <w:t xml:space="preserve"> will remain </w:t>
      </w:r>
      <w:r w:rsidRPr="002F57CD">
        <w:rPr>
          <w:b/>
        </w:rPr>
        <w:t>REJECTED (GROUP</w:t>
      </w:r>
      <w:r w:rsidRPr="002F57CD">
        <w:rPr>
          <w:b/>
        </w:rPr>
        <w:fldChar w:fldCharType="begin"/>
      </w:r>
      <w:r w:rsidRPr="002F57CD">
        <w:instrText xml:space="preserve"> XE "Group:Enrollment Status" </w:instrText>
      </w:r>
      <w:r w:rsidRPr="002F57CD">
        <w:rPr>
          <w:b/>
        </w:rPr>
        <w:fldChar w:fldCharType="end"/>
      </w:r>
      <w:r w:rsidRPr="002F57CD">
        <w:rPr>
          <w:b/>
        </w:rPr>
        <w:t xml:space="preserve"> 8G)</w:t>
      </w:r>
      <w:r w:rsidRPr="002F57CD">
        <w:t>.</w:t>
      </w:r>
    </w:p>
    <w:p w:rsidR="00C92162" w:rsidRPr="002F57CD" w:rsidRDefault="00C92162" w:rsidP="004C4DB8">
      <w:pPr>
        <w:pStyle w:val="BodyText4"/>
      </w:pPr>
      <w:r w:rsidRPr="002F57CD">
        <w:t>In this scenario we're going to update a beneficiary's Agent Orange Exposure Location to Vietnam.</w:t>
      </w:r>
    </w:p>
    <w:p w:rsidR="00C92162" w:rsidRPr="002F57CD" w:rsidRDefault="00C92162" w:rsidP="006F402A">
      <w:pPr>
        <w:pStyle w:val="Numbers"/>
        <w:numPr>
          <w:ilvl w:val="0"/>
          <w:numId w:val="54"/>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rStyle w:val="Emphasis"/>
          <w:sz w:val="18"/>
          <w:szCs w:val="18"/>
        </w:rPr>
        <w:fldChar w:fldCharType="begin"/>
      </w:r>
      <w:r w:rsidRPr="002F57CD">
        <w:instrText xml:space="preserve"> XE "</w:instrText>
      </w:r>
      <w:r w:rsidRPr="002F57CD">
        <w:rPr>
          <w:rStyle w:val="Emphasis"/>
          <w:sz w:val="18"/>
          <w:szCs w:val="18"/>
        </w:rPr>
        <w:instrText>Accept:</w:instrText>
      </w:r>
      <w:r w:rsidRPr="002F57CD">
        <w:instrText xml:space="preserve">Agreement" </w:instrText>
      </w:r>
      <w:r w:rsidRPr="002F57CD">
        <w:rPr>
          <w:rStyle w:val="Emphasis"/>
          <w:sz w:val="18"/>
          <w:szCs w:val="18"/>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rFonts w:cs="Arial"/>
          <w:noProof/>
        </w:rPr>
        <w:drawing>
          <wp:inline distT="0" distB="0" distL="0" distR="0" wp14:anchorId="013F9284" wp14:editId="7EE4771D">
            <wp:extent cx="191135" cy="191135"/>
            <wp:effectExtent l="0" t="0" r="0" b="0"/>
            <wp:docPr id="88" name="Picture 139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w:t>
      </w:r>
      <w:r w:rsidRPr="002F57CD">
        <w:rPr>
          <w:rFonts w:cs="Arial"/>
        </w:rPr>
        <w:t>beneficiary’s</w:t>
      </w:r>
      <w:r w:rsidRPr="002F57CD">
        <w:t xml:space="preserve"> </w:t>
      </w:r>
      <w:r w:rsidRPr="002F57CD">
        <w:rPr>
          <w:i/>
        </w:rPr>
        <w:t>Eligibility</w:t>
      </w:r>
      <w:r w:rsidRPr="002F57CD">
        <w:rPr>
          <w:i/>
        </w:rPr>
        <w:fldChar w:fldCharType="begin"/>
      </w:r>
      <w:r w:rsidRPr="002F57CD">
        <w:instrText xml:space="preserve"> XE "</w:instrText>
      </w:r>
      <w:r w:rsidRPr="002F57CD">
        <w:rPr>
          <w:rFonts w:cs="Arial"/>
          <w:bCs/>
        </w:rPr>
        <w:instrText>Eligibility:</w:instrText>
      </w:r>
      <w:r w:rsidRPr="002F57CD">
        <w:instrText xml:space="preserve">Status" </w:instrText>
      </w:r>
      <w:r w:rsidRPr="002F57CD">
        <w:rPr>
          <w:i/>
        </w:rPr>
        <w:fldChar w:fldCharType="end"/>
      </w:r>
      <w:r w:rsidRPr="002F57CD">
        <w:rPr>
          <w:i/>
        </w:rPr>
        <w:t xml:space="preserve"> Status</w:t>
      </w:r>
      <w:r w:rsidRPr="002F57CD">
        <w:t xml:space="preserve"> is </w:t>
      </w:r>
      <w:r w:rsidRPr="002F57CD">
        <w:rPr>
          <w:b/>
        </w:rPr>
        <w:t>Verified</w:t>
      </w:r>
      <w:r w:rsidR="00D96B3C" w:rsidRPr="002F57CD">
        <w:t xml:space="preserve">. </w:t>
      </w:r>
      <w:r w:rsidRPr="002F57CD">
        <w:t xml:space="preserve">His Primary Eligibility Code is </w:t>
      </w:r>
      <w:r w:rsidRPr="002F57CD">
        <w:rPr>
          <w:b/>
        </w:rPr>
        <w:t>NSC</w:t>
      </w:r>
      <w:r w:rsidR="00D96B3C" w:rsidRPr="002F57CD">
        <w:t xml:space="preserve">. </w:t>
      </w:r>
      <w:r w:rsidRPr="002F57CD">
        <w:t xml:space="preserve">Also note the beneficiary’s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t xml:space="preserve"> is </w:t>
      </w:r>
      <w:r w:rsidRPr="002F57CD">
        <w:rPr>
          <w:b/>
          <w:bCs/>
        </w:rPr>
        <w:t>REJECTED (GROUP</w:t>
      </w:r>
      <w:r w:rsidRPr="002F57CD">
        <w:rPr>
          <w:b/>
          <w:bCs/>
        </w:rPr>
        <w:fldChar w:fldCharType="begin"/>
      </w:r>
      <w:r w:rsidRPr="002F57CD">
        <w:instrText xml:space="preserve"> XE "</w:instrText>
      </w:r>
      <w:r w:rsidRPr="002F57CD">
        <w:rPr>
          <w:rFonts w:cs="Arial"/>
        </w:rPr>
        <w:instrText>Group:</w:instrText>
      </w:r>
      <w:r w:rsidRPr="002F57CD">
        <w:instrText xml:space="preserve">Enrollment Status" </w:instrText>
      </w:r>
      <w:r w:rsidRPr="002F57CD">
        <w:rPr>
          <w:b/>
          <w:bCs/>
        </w:rPr>
        <w:fldChar w:fldCharType="end"/>
      </w:r>
      <w:r w:rsidRPr="002F57CD">
        <w:rPr>
          <w:b/>
          <w:bCs/>
        </w:rPr>
        <w:t xml:space="preserve"> 8G)</w:t>
      </w:r>
      <w:r w:rsidRPr="002F57CD">
        <w:t>.</w:t>
      </w:r>
    </w:p>
    <w:p w:rsidR="00C92162" w:rsidRPr="002F57CD" w:rsidRDefault="00C92162" w:rsidP="002E2CBC">
      <w:pPr>
        <w:pStyle w:val="Numbers"/>
      </w:pPr>
      <w:r w:rsidRPr="002F57CD">
        <w:t xml:space="preserve">From the </w:t>
      </w:r>
      <w:r w:rsidRPr="002F57CD">
        <w:rPr>
          <w:i/>
        </w:rPr>
        <w:t>Overview</w:t>
      </w:r>
      <w:r w:rsidRPr="002F57CD">
        <w:t xml:space="preserve"> screen, begin by clicking the </w:t>
      </w:r>
      <w:r w:rsidRPr="002F57CD">
        <w:rPr>
          <w:color w:val="0000FF"/>
          <w:u w:val="single"/>
        </w:rPr>
        <w:t>Update Current Eligibility</w:t>
      </w:r>
      <w:r w:rsidRPr="002F57CD">
        <w:rPr>
          <w:color w:val="0000FF"/>
          <w:u w:val="single"/>
        </w:rPr>
        <w:fldChar w:fldCharType="begin"/>
      </w:r>
      <w:r w:rsidRPr="002F57CD">
        <w:instrText xml:space="preserve"> XE "</w:instrText>
      </w:r>
      <w:r w:rsidRPr="002F57CD">
        <w:rPr>
          <w:rFonts w:cs="Arial"/>
          <w:bCs/>
        </w:rPr>
        <w:instrText>Eligibility:</w:instrText>
      </w:r>
      <w:r w:rsidRPr="002F57CD">
        <w:instrText xml:space="preserve">link" </w:instrText>
      </w:r>
      <w:r w:rsidRPr="002F57CD">
        <w:rPr>
          <w:color w:val="0000FF"/>
          <w:u w:val="single"/>
        </w:rPr>
        <w:fldChar w:fldCharType="end"/>
      </w:r>
      <w:r w:rsidRPr="002F57CD">
        <w:t xml:space="preserve"> link to display the </w:t>
      </w:r>
      <w:r w:rsidRPr="002F57CD">
        <w:rPr>
          <w:i/>
        </w:rPr>
        <w:t>Edit Current Eligibility</w:t>
      </w:r>
      <w:r w:rsidRPr="002F57CD">
        <w:t xml:space="preserve"> screen.</w:t>
      </w:r>
    </w:p>
    <w:p w:rsidR="00C92162" w:rsidRPr="002F57CD" w:rsidRDefault="00C92162" w:rsidP="002E2CBC">
      <w:pPr>
        <w:pStyle w:val="Numbers"/>
      </w:pPr>
      <w:r w:rsidRPr="002F57CD">
        <w:t xml:space="preserve">Scroll down to and click on the </w:t>
      </w:r>
      <w:r w:rsidRPr="002F57CD">
        <w:rPr>
          <w:color w:val="0000FF"/>
          <w:u w:val="single"/>
        </w:rPr>
        <w:t>Other Eligibility Factors</w:t>
      </w:r>
      <w:r w:rsidRPr="002F57CD">
        <w:t xml:space="preserve"> link to display the additional fields, if not already displayed.</w:t>
      </w:r>
    </w:p>
    <w:p w:rsidR="00C92162" w:rsidRPr="002F57CD" w:rsidRDefault="00C92162" w:rsidP="002E2CBC">
      <w:pPr>
        <w:pStyle w:val="Numbers"/>
      </w:pPr>
      <w:r w:rsidRPr="002F57CD">
        <w:t xml:space="preserve">Select </w:t>
      </w:r>
      <w:r w:rsidRPr="002F57CD">
        <w:rPr>
          <w:b/>
        </w:rPr>
        <w:t>Vietnam</w:t>
      </w:r>
      <w:r w:rsidRPr="002F57CD">
        <w:t xml:space="preserve"> from the </w:t>
      </w:r>
      <w:r w:rsidRPr="002F57CD">
        <w:rPr>
          <w:i/>
        </w:rPr>
        <w:t>Agent Orange</w:t>
      </w:r>
      <w:r w:rsidRPr="002F57CD">
        <w:rPr>
          <w:i/>
        </w:rPr>
        <w:fldChar w:fldCharType="begin"/>
      </w:r>
      <w:r w:rsidRPr="002F57CD">
        <w:instrText xml:space="preserve"> XE "Agent Orange:Exposure Location" </w:instrText>
      </w:r>
      <w:r w:rsidRPr="002F57CD">
        <w:rPr>
          <w:i/>
        </w:rPr>
        <w:fldChar w:fldCharType="end"/>
      </w:r>
      <w:r w:rsidRPr="002F57CD">
        <w:rPr>
          <w:i/>
        </w:rPr>
        <w:t xml:space="preserve"> Exposure Location</w:t>
      </w:r>
      <w:r w:rsidRPr="002F57CD">
        <w:t xml:space="preserve"> field dropdown.</w:t>
      </w:r>
    </w:p>
    <w:p w:rsidR="00C92162" w:rsidRPr="002F57CD" w:rsidRDefault="00C92162" w:rsidP="002E2CBC">
      <w:pPr>
        <w:pStyle w:val="Numbers"/>
      </w:pPr>
      <w:r w:rsidRPr="002F57CD">
        <w:t xml:space="preserve">To review the impact, click the </w:t>
      </w:r>
      <w:r w:rsidRPr="002F57CD">
        <w:rPr>
          <w:b/>
          <w:i/>
        </w:rPr>
        <w:t>Review Impact</w:t>
      </w:r>
      <w:r w:rsidRPr="002F57CD">
        <w:t xml:space="preserve"> button.</w:t>
      </w:r>
    </w:p>
    <w:p w:rsidR="00C92162" w:rsidRPr="002F57CD" w:rsidRDefault="00C92162" w:rsidP="007835D8">
      <w:pPr>
        <w:pStyle w:val="ItemofSpecialInterest"/>
      </w:pPr>
      <w:r w:rsidRPr="002F57CD">
        <w:rPr>
          <w:rFonts w:cs="Arial"/>
          <w:noProof/>
        </w:rPr>
        <w:drawing>
          <wp:inline distT="0" distB="0" distL="0" distR="0" wp14:anchorId="1DBA9756" wp14:editId="1A4C9097">
            <wp:extent cx="191135" cy="191135"/>
            <wp:effectExtent l="0" t="0" r="0" b="0"/>
            <wp:docPr id="89" name="Picture 139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rFonts w:cs="Arial"/>
        </w:rPr>
        <w:t>From</w:t>
      </w:r>
      <w:r w:rsidRPr="002F57CD">
        <w:t xml:space="preserve"> the </w:t>
      </w:r>
      <w:r w:rsidRPr="002F57CD">
        <w:rPr>
          <w:i/>
        </w:rPr>
        <w:t>Eligibility</w:t>
      </w:r>
      <w:r w:rsidRPr="002F57CD">
        <w:rPr>
          <w:i/>
        </w:rPr>
        <w:fldChar w:fldCharType="begin"/>
      </w:r>
      <w:r w:rsidRPr="002F57CD">
        <w:instrText xml:space="preserve"> XE "</w:instrText>
      </w:r>
      <w:r w:rsidRPr="002F57CD">
        <w:rPr>
          <w:rFonts w:cs="Arial"/>
        </w:rPr>
        <w:instrText>Eligibility:</w:instrText>
      </w:r>
      <w:r w:rsidRPr="002F57CD">
        <w:instrText xml:space="preserve">Edit Review Page" </w:instrText>
      </w:r>
      <w:r w:rsidRPr="002F57CD">
        <w:rPr>
          <w:i/>
        </w:rPr>
        <w:fldChar w:fldCharType="end"/>
      </w:r>
      <w:r w:rsidRPr="002F57CD">
        <w:rPr>
          <w:i/>
        </w:rPr>
        <w:t xml:space="preserve"> Edit Review Page</w:t>
      </w:r>
      <w:r w:rsidRPr="002F57CD">
        <w:t xml:space="preserve"> you’ll see </w:t>
      </w:r>
      <w:r w:rsidRPr="002F57CD">
        <w:rPr>
          <w:b/>
        </w:rPr>
        <w:t>Agent Orange Exposure</w:t>
      </w:r>
      <w:r w:rsidRPr="002F57CD">
        <w:t xml:space="preserve"> under the </w:t>
      </w:r>
      <w:r w:rsidRPr="002F57CD">
        <w:rPr>
          <w:b/>
        </w:rPr>
        <w:t>Proposed Status</w:t>
      </w:r>
      <w:r w:rsidRPr="002F57CD">
        <w:t xml:space="preserve"> column on the </w:t>
      </w:r>
      <w:r w:rsidRPr="002F57CD">
        <w:rPr>
          <w:i/>
        </w:rPr>
        <w:t>Other Eligibility Factors</w:t>
      </w:r>
      <w:r w:rsidRPr="002F57CD">
        <w:t xml:space="preserve"> row.</w:t>
      </w:r>
    </w:p>
    <w:p w:rsidR="00C92162" w:rsidRPr="002F57CD" w:rsidRDefault="00C92162" w:rsidP="00684C92">
      <w:pPr>
        <w:pStyle w:val="ItemofSpecialInterest"/>
      </w:pPr>
      <w:r w:rsidRPr="002F57CD">
        <w:rPr>
          <w:rFonts w:cs="Arial"/>
        </w:rPr>
        <w:t>Also</w:t>
      </w:r>
      <w:r w:rsidRPr="002F57CD">
        <w:t xml:space="preserve"> note the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rPr>
          <w:b/>
        </w:rPr>
        <w:t xml:space="preserve"> </w:t>
      </w:r>
      <w:r w:rsidRPr="002F57CD">
        <w:t xml:space="preserve">changed from </w:t>
      </w:r>
      <w:r w:rsidRPr="002F57CD">
        <w:rPr>
          <w:b/>
        </w:rPr>
        <w:t>Rejected; Below Enrollment</w:t>
      </w:r>
      <w:r w:rsidRPr="002F57CD">
        <w:rPr>
          <w:b/>
        </w:rPr>
        <w:fldChar w:fldCharType="begin"/>
      </w:r>
      <w:r w:rsidRPr="002F57CD">
        <w:instrText xml:space="preserve"> XE "Enrollment:Group Threshold" </w:instrText>
      </w:r>
      <w:r w:rsidRPr="002F57CD">
        <w:rPr>
          <w:b/>
        </w:rPr>
        <w:fldChar w:fldCharType="end"/>
      </w:r>
      <w:r w:rsidRPr="002F57CD">
        <w:rPr>
          <w:b/>
        </w:rPr>
        <w:t xml:space="preserve"> Group</w:t>
      </w:r>
      <w:r w:rsidRPr="002F57CD">
        <w:rPr>
          <w:b/>
        </w:rPr>
        <w:fldChar w:fldCharType="begin"/>
      </w:r>
      <w:r w:rsidRPr="002F57CD">
        <w:instrText xml:space="preserve"> XE "</w:instrText>
      </w:r>
      <w:r w:rsidRPr="002F57CD">
        <w:rPr>
          <w:rFonts w:cs="Arial"/>
        </w:rPr>
        <w:instrText>Group:</w:instrText>
      </w:r>
      <w:r w:rsidRPr="002F57CD">
        <w:instrText xml:space="preserve">Enrollment Threshold" </w:instrText>
      </w:r>
      <w:r w:rsidRPr="002F57CD">
        <w:rPr>
          <w:b/>
        </w:rPr>
        <w:fldChar w:fldCharType="end"/>
      </w:r>
      <w:r w:rsidRPr="002F57CD">
        <w:rPr>
          <w:b/>
        </w:rPr>
        <w:t xml:space="preserve"> Threshold</w:t>
      </w:r>
      <w:r w:rsidRPr="002F57CD">
        <w:t xml:space="preserve"> to </w:t>
      </w:r>
      <w:r w:rsidRPr="002F57CD">
        <w:rPr>
          <w:b/>
        </w:rPr>
        <w:t>Verified</w:t>
      </w:r>
      <w:r w:rsidRPr="002F57CD">
        <w:t xml:space="preserve"> and the </w:t>
      </w:r>
      <w:r w:rsidRPr="002F57CD">
        <w:rPr>
          <w:i/>
        </w:rPr>
        <w:t>Enrollment</w:t>
      </w:r>
      <w:r w:rsidRPr="002F57CD">
        <w:rPr>
          <w:i/>
        </w:rPr>
        <w:fldChar w:fldCharType="begin"/>
      </w:r>
      <w:r w:rsidRPr="002F57CD">
        <w:instrText xml:space="preserve"> XE "Enrollment:Priority" </w:instrText>
      </w:r>
      <w:r w:rsidRPr="002F57CD">
        <w:rPr>
          <w:i/>
        </w:rPr>
        <w:fldChar w:fldCharType="end"/>
      </w:r>
      <w:r w:rsidRPr="002F57CD">
        <w:rPr>
          <w:i/>
        </w:rPr>
        <w:t xml:space="preserve"> Priority</w:t>
      </w:r>
      <w:r w:rsidRPr="002F57CD">
        <w:rPr>
          <w:b/>
        </w:rPr>
        <w:t xml:space="preserve"> </w:t>
      </w:r>
      <w:r w:rsidRPr="002F57CD">
        <w:t xml:space="preserve">changed from </w:t>
      </w:r>
      <w:r w:rsidRPr="002F57CD">
        <w:rPr>
          <w:b/>
        </w:rPr>
        <w:t>Group</w:t>
      </w:r>
      <w:r w:rsidRPr="002F57CD">
        <w:t xml:space="preserve"> </w:t>
      </w:r>
      <w:r w:rsidRPr="002F57CD">
        <w:rPr>
          <w:b/>
        </w:rPr>
        <w:t>8G</w:t>
      </w:r>
      <w:r w:rsidRPr="002F57CD">
        <w:t xml:space="preserve"> to </w:t>
      </w:r>
      <w:r w:rsidRPr="002F57CD">
        <w:rPr>
          <w:b/>
        </w:rPr>
        <w:t>6</w:t>
      </w:r>
      <w:r w:rsidRPr="002F57CD">
        <w:t>.</w:t>
      </w:r>
    </w:p>
    <w:p w:rsidR="00C92162" w:rsidRPr="002F57CD" w:rsidRDefault="00C92162" w:rsidP="002E2CBC">
      <w:pPr>
        <w:pStyle w:val="Numbers"/>
      </w:pPr>
      <w:r w:rsidRPr="002F57CD">
        <w:t xml:space="preserve">If everything looks acceptable, click the </w:t>
      </w:r>
      <w:r w:rsidRPr="002F57CD">
        <w:rPr>
          <w:b/>
          <w:i/>
        </w:rPr>
        <w:t>Accept Changes</w:t>
      </w:r>
      <w:r w:rsidRPr="002F57CD">
        <w:t xml:space="preserve"> button at the bottom of the page to commit</w:t>
      </w:r>
      <w:r w:rsidRPr="002F57CD">
        <w:fldChar w:fldCharType="begin"/>
      </w:r>
      <w:r w:rsidRPr="002F57CD">
        <w:instrText xml:space="preserve"> XE "Commit:changes" </w:instrText>
      </w:r>
      <w:r w:rsidRPr="002F57CD">
        <w:fldChar w:fldCharType="end"/>
      </w:r>
      <w:r w:rsidRPr="002F57CD">
        <w:t xml:space="preserve"> the changes.</w:t>
      </w:r>
    </w:p>
    <w:p w:rsidR="00C92162" w:rsidRPr="002F57CD" w:rsidRDefault="00C92162" w:rsidP="00684C92">
      <w:pPr>
        <w:pStyle w:val="ItemofSpecialInterest"/>
        <w:rPr>
          <w:bCs/>
          <w:szCs w:val="24"/>
        </w:rPr>
      </w:pPr>
      <w:r w:rsidRPr="002F57CD">
        <w:rPr>
          <w:rFonts w:cs="Arial"/>
          <w:szCs w:val="24"/>
        </w:rPr>
        <w:t>The</w:t>
      </w:r>
      <w:r w:rsidRPr="002F57CD">
        <w:rPr>
          <w:i/>
          <w:szCs w:val="24"/>
        </w:rPr>
        <w:t xml:space="preserve"> Current Eligibility</w:t>
      </w:r>
      <w:r w:rsidRPr="002F57CD">
        <w:rPr>
          <w:i/>
          <w:szCs w:val="24"/>
        </w:rPr>
        <w:fldChar w:fldCharType="begin"/>
      </w:r>
      <w:r w:rsidRPr="002F57CD">
        <w:rPr>
          <w:szCs w:val="24"/>
        </w:rPr>
        <w:instrText xml:space="preserve"> XE "</w:instrText>
      </w:r>
      <w:r w:rsidRPr="002F57CD">
        <w:rPr>
          <w:rFonts w:cs="Arial"/>
          <w:bCs/>
          <w:szCs w:val="24"/>
        </w:rPr>
        <w:instrText>Eligibility:</w:instrText>
      </w:r>
      <w:r w:rsidRPr="002F57CD">
        <w:rPr>
          <w:szCs w:val="24"/>
        </w:rPr>
        <w:instrText xml:space="preserve">Current" </w:instrText>
      </w:r>
      <w:r w:rsidRPr="002F57CD">
        <w:rPr>
          <w:i/>
          <w:szCs w:val="24"/>
        </w:rPr>
        <w:fldChar w:fldCharType="end"/>
      </w:r>
      <w:r w:rsidRPr="002F57CD">
        <w:rPr>
          <w:szCs w:val="24"/>
        </w:rPr>
        <w:t xml:space="preserve"> screen under the </w:t>
      </w:r>
      <w:r w:rsidRPr="002F57CD">
        <w:rPr>
          <w:b/>
          <w:szCs w:val="24"/>
        </w:rPr>
        <w:t>Eligibility</w:t>
      </w:r>
      <w:r w:rsidRPr="002F57CD">
        <w:rPr>
          <w:b/>
          <w:szCs w:val="24"/>
        </w:rPr>
        <w:fldChar w:fldCharType="begin"/>
      </w:r>
      <w:r w:rsidRPr="002F57CD">
        <w:rPr>
          <w:szCs w:val="24"/>
        </w:rPr>
        <w:instrText xml:space="preserve"> XE "</w:instrText>
      </w:r>
      <w:r w:rsidRPr="002F57CD">
        <w:rPr>
          <w:rFonts w:cs="Arial"/>
          <w:bCs/>
          <w:szCs w:val="24"/>
        </w:rPr>
        <w:instrText>Eligibility:</w:instrText>
      </w:r>
      <w:r w:rsidRPr="002F57CD">
        <w:rPr>
          <w:szCs w:val="24"/>
        </w:rPr>
        <w:instrText xml:space="preserve">tab" </w:instrText>
      </w:r>
      <w:r w:rsidRPr="002F57CD">
        <w:rPr>
          <w:b/>
          <w:szCs w:val="24"/>
        </w:rPr>
        <w:fldChar w:fldCharType="end"/>
      </w:r>
      <w:r w:rsidRPr="002F57CD">
        <w:rPr>
          <w:b/>
          <w:szCs w:val="24"/>
        </w:rPr>
        <w:t xml:space="preserve"> </w:t>
      </w:r>
      <w:r w:rsidRPr="002F57CD">
        <w:rPr>
          <w:szCs w:val="24"/>
        </w:rPr>
        <w:t>tab</w:t>
      </w:r>
      <w:r w:rsidRPr="002F57CD">
        <w:rPr>
          <w:b/>
          <w:szCs w:val="24"/>
        </w:rPr>
        <w:t xml:space="preserve"> </w:t>
      </w:r>
      <w:r w:rsidRPr="002F57CD">
        <w:rPr>
          <w:szCs w:val="24"/>
        </w:rPr>
        <w:t xml:space="preserve">appears and you’ll notice the </w:t>
      </w:r>
      <w:r w:rsidRPr="002F57CD">
        <w:rPr>
          <w:i/>
          <w:szCs w:val="24"/>
        </w:rPr>
        <w:t xml:space="preserve">Agent Orange Exposure Location </w:t>
      </w:r>
      <w:r w:rsidRPr="002F57CD">
        <w:rPr>
          <w:szCs w:val="24"/>
        </w:rPr>
        <w:t xml:space="preserve">selected appears under the </w:t>
      </w:r>
      <w:r w:rsidRPr="002F57CD">
        <w:rPr>
          <w:b/>
          <w:bCs/>
          <w:szCs w:val="24"/>
        </w:rPr>
        <w:t xml:space="preserve">Other Eligibility Factors </w:t>
      </w:r>
      <w:r w:rsidRPr="002F57CD">
        <w:rPr>
          <w:bCs/>
          <w:szCs w:val="24"/>
        </w:rPr>
        <w:t>section.</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update a beneficiary's Agent Orange</w:t>
      </w:r>
      <w:r w:rsidRPr="002F57CD">
        <w:rPr>
          <w:rStyle w:val="Drop-downhotspot"/>
        </w:rPr>
        <w:fldChar w:fldCharType="begin"/>
      </w:r>
      <w:r w:rsidRPr="002F57CD">
        <w:instrText xml:space="preserve"> XE "Agent Orange:Other than Vietnam" </w:instrText>
      </w:r>
      <w:r w:rsidRPr="002F57CD">
        <w:rPr>
          <w:rStyle w:val="Drop-downhotspot"/>
        </w:rPr>
        <w:fldChar w:fldCharType="end"/>
      </w:r>
      <w:r w:rsidRPr="002F57CD">
        <w:rPr>
          <w:rStyle w:val="Drop-downhotspot"/>
        </w:rPr>
        <w:t xml:space="preserve"> </w:t>
      </w:r>
      <w:r w:rsidRPr="002F57CD">
        <w:t xml:space="preserve">Exposure </w:t>
      </w:r>
      <w:r w:rsidRPr="002F57CD">
        <w:rPr>
          <w:rStyle w:val="Drop-downhotspot"/>
        </w:rPr>
        <w:t>Location to Other than Vietnam?</w:t>
      </w:r>
    </w:p>
    <w:p w:rsidR="00C92162" w:rsidRPr="002F57CD" w:rsidRDefault="00C92162" w:rsidP="004C4DB8">
      <w:pPr>
        <w:pStyle w:val="BodyText4"/>
      </w:pPr>
      <w:r w:rsidRPr="002F57CD">
        <w:rPr>
          <w:b/>
        </w:rPr>
        <w:fldChar w:fldCharType="begin"/>
      </w:r>
      <w:r w:rsidRPr="002F57CD">
        <w:instrText xml:space="preserve"> XE "How do I ...:</w:instrText>
      </w:r>
      <w:r w:rsidRPr="002F57CD">
        <w:rPr>
          <w:rStyle w:val="Drop-downhotspot"/>
        </w:rPr>
        <w:instrText>update a beneficiary's Agent Orange Exposure Location to Other than Vietnam</w:instrText>
      </w:r>
      <w:r w:rsidRPr="002F57CD">
        <w:instrText xml:space="preserve">?" </w:instrText>
      </w:r>
      <w:r w:rsidRPr="002F57CD">
        <w:rPr>
          <w:b/>
        </w:rPr>
        <w:fldChar w:fldCharType="end"/>
      </w:r>
      <w:r w:rsidRPr="002F57CD">
        <w:t>In this scenario we're going to update a beneficiary's Agent Orange</w:t>
      </w:r>
      <w:r w:rsidRPr="002F57CD">
        <w:fldChar w:fldCharType="begin"/>
      </w:r>
      <w:r w:rsidRPr="002F57CD">
        <w:instrText xml:space="preserve"> XE "Agent Orange:Indicator" </w:instrText>
      </w:r>
      <w:r w:rsidRPr="002F57CD">
        <w:fldChar w:fldCharType="end"/>
      </w:r>
      <w:r w:rsidRPr="002F57CD">
        <w:t xml:space="preserve"> Exposure Location to Other than Vietnam.</w:t>
      </w:r>
    </w:p>
    <w:p w:rsidR="00C92162" w:rsidRPr="002F57CD" w:rsidRDefault="00C92162" w:rsidP="006F402A">
      <w:pPr>
        <w:pStyle w:val="Numbers"/>
        <w:numPr>
          <w:ilvl w:val="0"/>
          <w:numId w:val="55"/>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rStyle w:val="Emphasis"/>
        </w:rPr>
        <w:fldChar w:fldCharType="begin"/>
      </w:r>
      <w:r w:rsidRPr="002F57CD">
        <w:instrText xml:space="preserve"> XE "</w:instrText>
      </w:r>
      <w:r w:rsidRPr="002F57CD">
        <w:rPr>
          <w:rStyle w:val="Emphasis"/>
        </w:rPr>
        <w:instrText>Accept:</w:instrText>
      </w:r>
      <w:r w:rsidRPr="002F57CD">
        <w:instrText xml:space="preserve">Agreement" </w:instrText>
      </w:r>
      <w:r w:rsidRPr="002F57CD">
        <w:rPr>
          <w:rStyle w:val="Emphasis"/>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0653BC3D" wp14:editId="5569194B">
            <wp:extent cx="191135" cy="191135"/>
            <wp:effectExtent l="0" t="0" r="0" b="0"/>
            <wp:docPr id="90" name="Picture 139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iCs/>
        </w:rPr>
        <w:t>Eligibility</w:t>
      </w:r>
      <w:r w:rsidRPr="002F57CD">
        <w:rPr>
          <w:i/>
          <w:iCs/>
        </w:rPr>
        <w:fldChar w:fldCharType="begin"/>
      </w:r>
      <w:r w:rsidRPr="002F57CD">
        <w:instrText xml:space="preserve"> XE "</w:instrText>
      </w:r>
      <w:r w:rsidRPr="002F57CD">
        <w:rPr>
          <w:bCs/>
        </w:rPr>
        <w:instrText>Eligibility:</w:instrText>
      </w:r>
      <w:r w:rsidRPr="002F57CD">
        <w:instrText xml:space="preserve">Status" </w:instrText>
      </w:r>
      <w:r w:rsidRPr="002F57CD">
        <w:rPr>
          <w:i/>
          <w:iCs/>
        </w:rPr>
        <w:fldChar w:fldCharType="end"/>
      </w:r>
      <w:r w:rsidRPr="002F57CD">
        <w:rPr>
          <w:i/>
          <w:iCs/>
        </w:rPr>
        <w:t xml:space="preserve"> Status</w:t>
      </w:r>
      <w:r w:rsidRPr="002F57CD">
        <w:t xml:space="preserve"> is </w:t>
      </w:r>
      <w:r w:rsidRPr="002F57CD">
        <w:rPr>
          <w:b/>
          <w:bCs/>
        </w:rPr>
        <w:t>Verified</w:t>
      </w:r>
      <w:r w:rsidR="00D96B3C" w:rsidRPr="002F57CD">
        <w:t xml:space="preserve">. </w:t>
      </w:r>
      <w:r w:rsidRPr="002F57CD">
        <w:t xml:space="preserve">His </w:t>
      </w:r>
      <w:r w:rsidRPr="002F57CD">
        <w:rPr>
          <w:i/>
          <w:iCs/>
        </w:rPr>
        <w:t>Primary Eligibility</w:t>
      </w:r>
      <w:r w:rsidRPr="002F57CD">
        <w:rPr>
          <w:i/>
          <w:iCs/>
        </w:rPr>
        <w:fldChar w:fldCharType="begin"/>
      </w:r>
      <w:r w:rsidRPr="002F57CD">
        <w:instrText xml:space="preserve"> XE "</w:instrText>
      </w:r>
      <w:r w:rsidRPr="002F57CD">
        <w:rPr>
          <w:bCs/>
        </w:rPr>
        <w:instrText>Eligibility:</w:instrText>
      </w:r>
      <w:r w:rsidRPr="002F57CD">
        <w:instrText xml:space="preserve">Code" </w:instrText>
      </w:r>
      <w:r w:rsidRPr="002F57CD">
        <w:rPr>
          <w:i/>
          <w:iCs/>
        </w:rPr>
        <w:fldChar w:fldCharType="end"/>
      </w:r>
      <w:r w:rsidRPr="002F57CD">
        <w:rPr>
          <w:i/>
          <w:iCs/>
        </w:rPr>
        <w:t xml:space="preserve"> Code</w:t>
      </w:r>
      <w:r w:rsidRPr="002F57CD">
        <w:t xml:space="preserve"> is </w:t>
      </w:r>
      <w:r w:rsidRPr="002F57CD">
        <w:rPr>
          <w:b/>
          <w:bCs/>
        </w:rPr>
        <w:t>NSC</w:t>
      </w:r>
      <w:r w:rsidR="00D96B3C" w:rsidRPr="002F57CD">
        <w:t xml:space="preserve">. </w:t>
      </w:r>
      <w:r w:rsidRPr="002F57CD">
        <w:t xml:space="preserve">Also note the beneficiary’s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is </w:t>
      </w:r>
      <w:r w:rsidRPr="002F57CD">
        <w:rPr>
          <w:b/>
          <w:bCs/>
        </w:rPr>
        <w:t>PENDING</w:t>
      </w:r>
      <w:r w:rsidRPr="002F57CD">
        <w:t>, due to having no current income</w:t>
      </w:r>
      <w:r w:rsidRPr="002F57CD">
        <w:fldChar w:fldCharType="begin"/>
      </w:r>
      <w:r w:rsidRPr="002F57CD">
        <w:instrText xml:space="preserve"> XE "Income:current:test data" </w:instrText>
      </w:r>
      <w:r w:rsidRPr="002F57CD">
        <w:fldChar w:fldCharType="end"/>
      </w:r>
      <w:r w:rsidRPr="002F57CD">
        <w:t xml:space="preserve"> test data on file.</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color w:val="0000FF"/>
          <w:u w:val="single"/>
        </w:rPr>
        <w:t>Update Current Eligibility</w:t>
      </w:r>
      <w:r w:rsidRPr="002F57CD">
        <w:rPr>
          <w:color w:val="0000FF"/>
          <w:u w:val="single"/>
        </w:rPr>
        <w:fldChar w:fldCharType="begin"/>
      </w:r>
      <w:r w:rsidRPr="002F57CD">
        <w:instrText xml:space="preserve"> XE "</w:instrText>
      </w:r>
      <w:r w:rsidRPr="002F57CD">
        <w:rPr>
          <w:bCs/>
        </w:rPr>
        <w:instrText>Eligibility:</w:instrText>
      </w:r>
      <w:r w:rsidRPr="002F57CD">
        <w:instrText xml:space="preserve">link" </w:instrText>
      </w:r>
      <w:r w:rsidRPr="002F57CD">
        <w:rPr>
          <w:color w:val="0000FF"/>
          <w:u w:val="single"/>
        </w:rPr>
        <w:fldChar w:fldCharType="end"/>
      </w:r>
      <w:r w:rsidRPr="002F57CD">
        <w:t xml:space="preserve"> link to display the </w:t>
      </w:r>
      <w:r w:rsidRPr="002F57CD">
        <w:rPr>
          <w:i/>
          <w:iCs/>
        </w:rPr>
        <w:t>Edit Current Eligibility</w:t>
      </w:r>
      <w:r w:rsidRPr="002F57CD">
        <w:t xml:space="preserve"> screen.</w:t>
      </w:r>
    </w:p>
    <w:p w:rsidR="00C92162" w:rsidRPr="002F57CD" w:rsidRDefault="00C92162" w:rsidP="002E2CBC">
      <w:pPr>
        <w:pStyle w:val="Numbers"/>
      </w:pPr>
      <w:r w:rsidRPr="002F57CD">
        <w:t xml:space="preserve">Scroll down to and click on the </w:t>
      </w:r>
      <w:r w:rsidRPr="002F57CD">
        <w:rPr>
          <w:color w:val="0000FF"/>
          <w:u w:val="single"/>
        </w:rPr>
        <w:t>Other Eligibility</w:t>
      </w:r>
      <w:r w:rsidRPr="002F57CD">
        <w:rPr>
          <w:color w:val="0000FF"/>
          <w:u w:val="single"/>
        </w:rPr>
        <w:fldChar w:fldCharType="begin"/>
      </w:r>
      <w:r w:rsidRPr="002F57CD">
        <w:instrText xml:space="preserve"> XE "</w:instrText>
      </w:r>
      <w:r w:rsidRPr="002F57CD">
        <w:rPr>
          <w:bCs/>
        </w:rPr>
        <w:instrText>Eligibility:</w:instrText>
      </w:r>
      <w:r w:rsidRPr="002F57CD">
        <w:instrText xml:space="preserve">Other Factors" </w:instrText>
      </w:r>
      <w:r w:rsidRPr="002F57CD">
        <w:rPr>
          <w:color w:val="0000FF"/>
          <w:u w:val="single"/>
        </w:rPr>
        <w:fldChar w:fldCharType="end"/>
      </w:r>
      <w:r w:rsidRPr="002F57CD">
        <w:rPr>
          <w:color w:val="0000FF"/>
          <w:u w:val="single"/>
        </w:rPr>
        <w:t xml:space="preserve"> Factors</w:t>
      </w:r>
      <w:r w:rsidRPr="002F57CD">
        <w:t xml:space="preserve"> link to display the additional fields, if not already displayed.</w:t>
      </w:r>
    </w:p>
    <w:p w:rsidR="00C92162" w:rsidRPr="002F57CD" w:rsidRDefault="00C92162" w:rsidP="002E2CBC">
      <w:pPr>
        <w:pStyle w:val="Numbers"/>
      </w:pPr>
      <w:r w:rsidRPr="002F57CD">
        <w:t xml:space="preserve">Make a selection from the </w:t>
      </w:r>
      <w:r w:rsidRPr="002F57CD">
        <w:rPr>
          <w:i/>
          <w:iCs/>
        </w:rPr>
        <w:t>Agent Orange Exposure Location</w:t>
      </w:r>
      <w:r w:rsidRPr="002F57CD">
        <w:t xml:space="preserve"> field dropdown.</w:t>
      </w:r>
    </w:p>
    <w:p w:rsidR="00C92162" w:rsidRPr="002F57CD" w:rsidRDefault="00C92162" w:rsidP="002E2CBC">
      <w:pPr>
        <w:pStyle w:val="Numbers"/>
      </w:pPr>
      <w:r w:rsidRPr="002F57CD">
        <w:t xml:space="preserve">To review the impact, click the </w:t>
      </w:r>
      <w:r w:rsidRPr="002F57CD">
        <w:rPr>
          <w:b/>
          <w:bCs/>
          <w:i/>
          <w:iCs/>
        </w:rPr>
        <w:t>Review Impact</w:t>
      </w:r>
      <w:r w:rsidRPr="002F57CD">
        <w:t xml:space="preserve"> button.</w:t>
      </w:r>
    </w:p>
    <w:p w:rsidR="00C92162" w:rsidRPr="002F57CD" w:rsidRDefault="00C92162" w:rsidP="007835D8">
      <w:pPr>
        <w:pStyle w:val="ItemofSpecialInterest"/>
      </w:pPr>
      <w:r w:rsidRPr="002F57CD">
        <w:rPr>
          <w:noProof/>
        </w:rPr>
        <w:drawing>
          <wp:inline distT="0" distB="0" distL="0" distR="0" wp14:anchorId="3BFC47BC" wp14:editId="5858C9F1">
            <wp:extent cx="191135" cy="191135"/>
            <wp:effectExtent l="0" t="0" r="0" b="0"/>
            <wp:docPr id="91" name="Picture 140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From the </w:t>
      </w:r>
      <w:r w:rsidRPr="002F57CD">
        <w:rPr>
          <w:i/>
          <w:iCs/>
        </w:rPr>
        <w:t>Eligibility</w:t>
      </w:r>
      <w:r w:rsidRPr="002F57CD">
        <w:rPr>
          <w:i/>
          <w:iCs/>
        </w:rPr>
        <w:fldChar w:fldCharType="begin"/>
      </w:r>
      <w:r w:rsidRPr="002F57CD">
        <w:instrText xml:space="preserve"> XE "</w:instrText>
      </w:r>
      <w:r w:rsidRPr="002F57CD">
        <w:rPr>
          <w:bCs/>
        </w:rPr>
        <w:instrText>Eligibility:</w:instrText>
      </w:r>
      <w:r w:rsidRPr="002F57CD">
        <w:instrText xml:space="preserve">Edit Review Page" </w:instrText>
      </w:r>
      <w:r w:rsidRPr="002F57CD">
        <w:rPr>
          <w:i/>
          <w:iCs/>
        </w:rPr>
        <w:fldChar w:fldCharType="end"/>
      </w:r>
      <w:r w:rsidRPr="002F57CD">
        <w:rPr>
          <w:i/>
          <w:iCs/>
        </w:rPr>
        <w:t xml:space="preserve"> Edit Review Page</w:t>
      </w:r>
      <w:r w:rsidRPr="002F57CD">
        <w:t xml:space="preserve"> you’ll see </w:t>
      </w:r>
      <w:r w:rsidRPr="002F57CD">
        <w:rPr>
          <w:b/>
          <w:bCs/>
        </w:rPr>
        <w:t>Agent Orange</w:t>
      </w:r>
      <w:r w:rsidRPr="002F57CD">
        <w:rPr>
          <w:b/>
          <w:bCs/>
        </w:rPr>
        <w:fldChar w:fldCharType="begin"/>
      </w:r>
      <w:r w:rsidRPr="002F57CD">
        <w:instrText xml:space="preserve"> XE "</w:instrText>
      </w:r>
      <w:r w:rsidRPr="002F57CD">
        <w:rPr>
          <w:b/>
        </w:rPr>
        <w:instrText>Agent Orange:</w:instrText>
      </w:r>
      <w:r w:rsidRPr="002F57CD">
        <w:instrText xml:space="preserve">Exposure" </w:instrText>
      </w:r>
      <w:r w:rsidRPr="002F57CD">
        <w:rPr>
          <w:b/>
          <w:bCs/>
        </w:rPr>
        <w:fldChar w:fldCharType="end"/>
      </w:r>
      <w:r w:rsidRPr="002F57CD">
        <w:rPr>
          <w:b/>
          <w:bCs/>
        </w:rPr>
        <w:t xml:space="preserve"> Exposure</w:t>
      </w:r>
      <w:r w:rsidRPr="002F57CD">
        <w:t xml:space="preserve"> under the </w:t>
      </w:r>
      <w:r w:rsidRPr="002F57CD">
        <w:rPr>
          <w:i/>
          <w:iCs/>
        </w:rPr>
        <w:t>Proposed Status</w:t>
      </w:r>
      <w:r w:rsidRPr="002F57CD">
        <w:t xml:space="preserve"> column on the </w:t>
      </w:r>
      <w:r w:rsidRPr="002F57CD">
        <w:rPr>
          <w:b/>
          <w:bCs/>
        </w:rPr>
        <w:t>Other Eligibility Factors</w:t>
      </w:r>
      <w:r w:rsidRPr="002F57CD">
        <w:t xml:space="preserve"> row.</w:t>
      </w:r>
    </w:p>
    <w:p w:rsidR="00C92162" w:rsidRPr="002F57CD" w:rsidRDefault="00C92162" w:rsidP="002E2CBC">
      <w:pPr>
        <w:pStyle w:val="Numbers"/>
      </w:pPr>
      <w:r w:rsidRPr="002F57CD">
        <w:t xml:space="preserve">If everything looks acceptable, click the </w:t>
      </w:r>
      <w:r w:rsidRPr="002F57CD">
        <w:rPr>
          <w:b/>
          <w:bCs/>
          <w:i/>
          <w:iCs/>
        </w:rPr>
        <w:t>Accept Changes</w:t>
      </w:r>
      <w:r w:rsidRPr="002F57CD">
        <w:t xml:space="preserve"> button at the bottom of the page to commit</w:t>
      </w:r>
      <w:r w:rsidRPr="002F57CD">
        <w:fldChar w:fldCharType="begin"/>
      </w:r>
      <w:r w:rsidRPr="002F57CD">
        <w:instrText xml:space="preserve"> XE "Commit:changes" </w:instrText>
      </w:r>
      <w:r w:rsidRPr="002F57CD">
        <w:fldChar w:fldCharType="end"/>
      </w:r>
      <w:r w:rsidRPr="002F57CD">
        <w:t xml:space="preserve"> the changes.</w:t>
      </w:r>
    </w:p>
    <w:p w:rsidR="00C92162" w:rsidRPr="002F57CD" w:rsidRDefault="00C92162" w:rsidP="007A5D75">
      <w:pPr>
        <w:pStyle w:val="ItemofSpecialInterest"/>
      </w:pPr>
      <w:r w:rsidRPr="002F57CD">
        <w:t xml:space="preserve">The </w:t>
      </w:r>
      <w:r w:rsidRPr="002F57CD">
        <w:rPr>
          <w:i/>
        </w:rPr>
        <w:t>Current</w:t>
      </w:r>
      <w:r w:rsidRPr="002F57CD">
        <w:rPr>
          <w:i/>
          <w:iCs/>
        </w:rPr>
        <w:t xml:space="preserve"> Eligibility</w:t>
      </w:r>
      <w:r w:rsidRPr="002F57CD">
        <w:t xml:space="preserve"> screen under the </w:t>
      </w:r>
      <w:r w:rsidRPr="002F57CD">
        <w:rPr>
          <w:b/>
          <w:bCs/>
        </w:rPr>
        <w:t>Eligibility</w:t>
      </w:r>
      <w:r w:rsidRPr="002F57CD">
        <w:rPr>
          <w:b/>
          <w:bCs/>
        </w:rPr>
        <w:fldChar w:fldCharType="begin"/>
      </w:r>
      <w:r w:rsidRPr="002F57CD">
        <w:instrText xml:space="preserve"> XE "</w:instrText>
      </w:r>
      <w:r w:rsidRPr="002F57CD">
        <w:rPr>
          <w:bCs/>
        </w:rPr>
        <w:instrText>Eligibility:</w:instrText>
      </w:r>
      <w:r w:rsidRPr="002F57CD">
        <w:instrText xml:space="preserve">tab" </w:instrText>
      </w:r>
      <w:r w:rsidRPr="002F57CD">
        <w:rPr>
          <w:b/>
          <w:bCs/>
        </w:rPr>
        <w:fldChar w:fldCharType="end"/>
      </w:r>
      <w:r w:rsidRPr="002F57CD">
        <w:t xml:space="preserve"> tab appears and you’ll notice the </w:t>
      </w:r>
      <w:r w:rsidRPr="002F57CD">
        <w:rPr>
          <w:b/>
          <w:bCs/>
        </w:rPr>
        <w:t>Agent Orange</w:t>
      </w:r>
      <w:r w:rsidRPr="002F57CD">
        <w:rPr>
          <w:b/>
          <w:bCs/>
        </w:rPr>
        <w:fldChar w:fldCharType="begin"/>
      </w:r>
      <w:r w:rsidRPr="002F57CD">
        <w:instrText xml:space="preserve"> XE "</w:instrText>
      </w:r>
      <w:r w:rsidRPr="002F57CD">
        <w:rPr>
          <w:b/>
        </w:rPr>
        <w:instrText>Agent Orange:Exposure Location</w:instrText>
      </w:r>
      <w:r w:rsidRPr="002F57CD">
        <w:instrText xml:space="preserve">" </w:instrText>
      </w:r>
      <w:r w:rsidRPr="002F57CD">
        <w:rPr>
          <w:b/>
          <w:bCs/>
        </w:rPr>
        <w:fldChar w:fldCharType="end"/>
      </w:r>
      <w:r w:rsidRPr="002F57CD">
        <w:rPr>
          <w:b/>
          <w:bCs/>
        </w:rPr>
        <w:t xml:space="preserve"> Exposure Location</w:t>
      </w:r>
      <w:r w:rsidRPr="002F57CD">
        <w:t xml:space="preserve"> selected appears under the </w:t>
      </w:r>
      <w:r w:rsidRPr="002F57CD">
        <w:rPr>
          <w:b/>
          <w:bCs/>
        </w:rPr>
        <w:t>Other Eligibility Factors</w:t>
      </w:r>
      <w:r w:rsidRPr="002F57CD">
        <w:t xml:space="preserve"> section.</w:t>
      </w:r>
    </w:p>
    <w:p w:rsidR="00C92162" w:rsidRPr="002F57CD" w:rsidRDefault="00C92162" w:rsidP="007835D8">
      <w:pPr>
        <w:pStyle w:val="ItemofSpecialInterest"/>
      </w:pPr>
      <w:r w:rsidRPr="002F57CD">
        <w:rPr>
          <w:rFonts w:cs="Arial"/>
          <w:noProof/>
        </w:rPr>
        <w:drawing>
          <wp:inline distT="0" distB="0" distL="0" distR="0" wp14:anchorId="614809CD" wp14:editId="23ACE2DA">
            <wp:extent cx="191135" cy="191135"/>
            <wp:effectExtent l="0" t="0" r="0" b="0"/>
            <wp:docPr id="92" name="Picture 140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w:t>
      </w:r>
      <w:r w:rsidRPr="002F57CD">
        <w:rPr>
          <w:rFonts w:cs="Arial"/>
        </w:rPr>
        <w:t>beneficiary's</w:t>
      </w:r>
      <w:r w:rsidRPr="002F57CD">
        <w:t xml:space="preserve">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t xml:space="preserve"> remains </w:t>
      </w:r>
      <w:r w:rsidRPr="002F57CD">
        <w:rPr>
          <w:b/>
        </w:rPr>
        <w:t>Pending</w:t>
      </w:r>
      <w:r w:rsidRPr="002F57CD">
        <w:t xml:space="preserve"> because no current income</w:t>
      </w:r>
      <w:r w:rsidRPr="002F57CD">
        <w:fldChar w:fldCharType="begin"/>
      </w:r>
      <w:r w:rsidRPr="002F57CD">
        <w:instrText xml:space="preserve"> XE "Income:current:information" </w:instrText>
      </w:r>
      <w:r w:rsidRPr="002F57CD">
        <w:fldChar w:fldCharType="end"/>
      </w:r>
      <w:r w:rsidRPr="002F57CD">
        <w:t xml:space="preserve"> information is on file</w:t>
      </w:r>
      <w:r w:rsidR="00D96B3C" w:rsidRPr="002F57CD">
        <w:t xml:space="preserve">. </w:t>
      </w:r>
      <w:r w:rsidRPr="002F57CD">
        <w:t>Veterans exposed to Agent Orange</w:t>
      </w:r>
      <w:r w:rsidRPr="002F57CD">
        <w:fldChar w:fldCharType="begin"/>
      </w:r>
      <w:r w:rsidRPr="002F57CD">
        <w:instrText xml:space="preserve"> XE "Agent Orange:Other" </w:instrText>
      </w:r>
      <w:r w:rsidRPr="002F57CD">
        <w:fldChar w:fldCharType="end"/>
      </w:r>
      <w:r w:rsidRPr="002F57CD">
        <w:t xml:space="preserve"> at locations </w:t>
      </w:r>
      <w:r w:rsidRPr="002F57CD">
        <w:rPr>
          <w:b/>
        </w:rPr>
        <w:t>Other</w:t>
      </w:r>
      <w:r w:rsidRPr="002F57CD">
        <w:t xml:space="preserve"> than Vietnam have no effect on Enrollment</w:t>
      </w:r>
      <w:r w:rsidRPr="002F57CD">
        <w:fldChar w:fldCharType="begin"/>
      </w:r>
      <w:r w:rsidRPr="002F57CD">
        <w:instrText xml:space="preserve"> XE "Enrollment:Prioritization" </w:instrText>
      </w:r>
      <w:r w:rsidRPr="002F57CD">
        <w:fldChar w:fldCharType="end"/>
      </w:r>
      <w:r w:rsidRPr="002F57CD">
        <w:t xml:space="preserve"> Prioritization.</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 change</w:t>
      </w:r>
      <w:r w:rsidRPr="002F57CD">
        <w:rPr>
          <w:rStyle w:val="Drop-downhotspot"/>
        </w:rPr>
        <w:fldChar w:fldCharType="begin"/>
      </w:r>
      <w:r w:rsidRPr="002F57CD">
        <w:instrText xml:space="preserve"> XE "Change:a beneficiary's SW Asia Condition Indicator" </w:instrText>
      </w:r>
      <w:r w:rsidRPr="002F57CD">
        <w:rPr>
          <w:rStyle w:val="Drop-downhotspot"/>
        </w:rPr>
        <w:fldChar w:fldCharType="end"/>
      </w:r>
      <w:r w:rsidRPr="002F57CD">
        <w:rPr>
          <w:rStyle w:val="Drop-downhotspot"/>
        </w:rPr>
        <w:t xml:space="preserve"> a beneficiary's SW Asia Conditions indicator?</w:t>
      </w:r>
      <w:r w:rsidRPr="002F57CD">
        <w:t xml:space="preserve"> </w:t>
      </w:r>
      <w:r w:rsidRPr="002F57CD">
        <w:fldChar w:fldCharType="begin"/>
      </w:r>
      <w:r w:rsidRPr="002F57CD">
        <w:instrText xml:space="preserve"> XE "How do I ...:</w:instrText>
      </w:r>
      <w:r w:rsidRPr="002F57CD">
        <w:rPr>
          <w:rStyle w:val="Drop-downhotspot"/>
        </w:rPr>
        <w:instrText>change a beneficiary's SW Asia Conditions indicator</w:instrText>
      </w:r>
      <w:r w:rsidRPr="002F57CD">
        <w:instrText xml:space="preserve">?" </w:instrText>
      </w:r>
      <w:r w:rsidRPr="002F57CD">
        <w:fldChar w:fldCharType="end"/>
      </w:r>
    </w:p>
    <w:p w:rsidR="00C92162" w:rsidRPr="002F57CD" w:rsidRDefault="00C92162" w:rsidP="00CD1915">
      <w:pPr>
        <w:pStyle w:val="Note3"/>
      </w:pPr>
      <w:r w:rsidRPr="002F57CD">
        <w:rPr>
          <w:b/>
          <w:noProof/>
        </w:rPr>
        <w:drawing>
          <wp:inline distT="0" distB="0" distL="0" distR="0" wp14:anchorId="3A8795D2" wp14:editId="7E8B5DD8">
            <wp:extent cx="191135" cy="191135"/>
            <wp:effectExtent l="0" t="0" r="0" b="0"/>
            <wp:docPr id="93" name="Picture 140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 xml:space="preserve">Important Note: </w:t>
      </w:r>
      <w:r w:rsidRPr="002F57CD">
        <w:t xml:space="preserve">As long as the </w:t>
      </w:r>
      <w:r w:rsidRPr="002F57CD">
        <w:rPr>
          <w:i/>
        </w:rPr>
        <w:t>SW Asia Conditions</w:t>
      </w:r>
      <w:r w:rsidRPr="002F57CD">
        <w:rPr>
          <w:i/>
        </w:rPr>
        <w:fldChar w:fldCharType="begin"/>
      </w:r>
      <w:r w:rsidRPr="002F57CD">
        <w:instrText xml:space="preserve"> XE "</w:instrText>
      </w:r>
      <w:r w:rsidRPr="002F57CD">
        <w:rPr>
          <w:b/>
        </w:rPr>
        <w:instrText>SW Asia Conditions</w:instrText>
      </w:r>
      <w:r w:rsidRPr="002F57CD">
        <w:rPr>
          <w:i/>
        </w:rPr>
        <w:instrText>:</w:instrText>
      </w:r>
      <w:r w:rsidRPr="002F57CD">
        <w:instrText xml:space="preserve">Special Treatment Authority Exp Date" </w:instrText>
      </w:r>
      <w:r w:rsidRPr="002F57CD">
        <w:rPr>
          <w:i/>
        </w:rPr>
        <w:fldChar w:fldCharType="end"/>
      </w:r>
      <w:r w:rsidRPr="002F57CD">
        <w:rPr>
          <w:i/>
        </w:rPr>
        <w:t xml:space="preserve"> Special Treatment Authority</w:t>
      </w:r>
      <w:r w:rsidRPr="002F57CD">
        <w:t xml:space="preserve"> remains in effect, Veterans with a </w:t>
      </w:r>
      <w:r w:rsidRPr="002F57CD">
        <w:rPr>
          <w:i/>
        </w:rPr>
        <w:t>SW Indicator</w:t>
      </w:r>
      <w:r w:rsidRPr="002F57CD">
        <w:t xml:space="preserve"> of </w:t>
      </w:r>
      <w:r w:rsidRPr="002F57CD">
        <w:rPr>
          <w:b/>
        </w:rPr>
        <w:t>Yes</w:t>
      </w:r>
      <w:r w:rsidRPr="002F57CD">
        <w:t xml:space="preserve"> will be placed in PG 6 (or higher)</w:t>
      </w:r>
      <w:r w:rsidR="00D96B3C" w:rsidRPr="002F57CD">
        <w:t xml:space="preserve">. </w:t>
      </w:r>
      <w:r w:rsidRPr="002F57CD">
        <w:t xml:space="preserve">If the law is expired, this Veteran’s </w:t>
      </w:r>
      <w:r w:rsidRPr="002F57CD">
        <w:rPr>
          <w:i/>
        </w:rPr>
        <w:t>Enrollment Status</w:t>
      </w:r>
      <w:r w:rsidRPr="002F57CD">
        <w:t xml:space="preserve"> will remain </w:t>
      </w:r>
      <w:r w:rsidRPr="002F57CD">
        <w:rPr>
          <w:b/>
        </w:rPr>
        <w:t>REJECTED (GROUP</w:t>
      </w:r>
      <w:r w:rsidRPr="002F57CD">
        <w:rPr>
          <w:b/>
        </w:rPr>
        <w:fldChar w:fldCharType="begin"/>
      </w:r>
      <w:r w:rsidRPr="002F57CD">
        <w:instrText xml:space="preserve"> XE "Group:Enrollment Status" </w:instrText>
      </w:r>
      <w:r w:rsidRPr="002F57CD">
        <w:rPr>
          <w:b/>
        </w:rPr>
        <w:fldChar w:fldCharType="end"/>
      </w:r>
      <w:r w:rsidRPr="002F57CD">
        <w:rPr>
          <w:b/>
        </w:rPr>
        <w:t xml:space="preserve"> 8G)</w:t>
      </w:r>
      <w:r w:rsidRPr="002F57CD">
        <w:t>.</w:t>
      </w:r>
    </w:p>
    <w:p w:rsidR="00C92162" w:rsidRPr="002F57CD" w:rsidRDefault="00C92162" w:rsidP="004C4DB8">
      <w:pPr>
        <w:pStyle w:val="BodyText4"/>
      </w:pPr>
      <w:r w:rsidRPr="002F57CD">
        <w:t xml:space="preserve">In this scenario we're going to learn how to change a beneficiary’s </w:t>
      </w:r>
      <w:r w:rsidRPr="002F57CD">
        <w:rPr>
          <w:i/>
        </w:rPr>
        <w:t>SW Asia Conditions</w:t>
      </w:r>
      <w:r w:rsidRPr="002F57CD">
        <w:t xml:space="preserve"> indicator.</w:t>
      </w:r>
    </w:p>
    <w:p w:rsidR="00C92162" w:rsidRPr="002F57CD" w:rsidRDefault="00C92162" w:rsidP="006F402A">
      <w:pPr>
        <w:pStyle w:val="Numbers"/>
        <w:numPr>
          <w:ilvl w:val="0"/>
          <w:numId w:val="56"/>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rStyle w:val="Emphasis"/>
          <w:sz w:val="18"/>
          <w:szCs w:val="18"/>
        </w:rPr>
        <w:fldChar w:fldCharType="begin"/>
      </w:r>
      <w:r w:rsidRPr="002F57CD">
        <w:instrText xml:space="preserve"> XE "</w:instrText>
      </w:r>
      <w:r w:rsidRPr="002F57CD">
        <w:rPr>
          <w:rStyle w:val="Emphasis"/>
          <w:sz w:val="18"/>
          <w:szCs w:val="18"/>
        </w:rPr>
        <w:instrText>Accept:</w:instrText>
      </w:r>
      <w:r w:rsidRPr="002F57CD">
        <w:instrText xml:space="preserve">Agreement" </w:instrText>
      </w:r>
      <w:r w:rsidRPr="002F57CD">
        <w:rPr>
          <w:rStyle w:val="Emphasis"/>
          <w:sz w:val="18"/>
          <w:szCs w:val="18"/>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rFonts w:cs="Arial"/>
          <w:noProof/>
        </w:rPr>
        <w:drawing>
          <wp:inline distT="0" distB="0" distL="0" distR="0" wp14:anchorId="439C2F64" wp14:editId="59D2D5D6">
            <wp:extent cx="191135" cy="191135"/>
            <wp:effectExtent l="0" t="0" r="0" b="0"/>
            <wp:docPr id="94" name="Picture 14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w:t>
      </w:r>
      <w:r w:rsidRPr="002F57CD">
        <w:rPr>
          <w:rFonts w:cs="Arial"/>
        </w:rPr>
        <w:t>beneficiary’s</w:t>
      </w:r>
      <w:r w:rsidRPr="002F57CD">
        <w:t xml:space="preserve"> </w:t>
      </w:r>
      <w:r w:rsidRPr="002F57CD">
        <w:rPr>
          <w:i/>
        </w:rPr>
        <w:t>Eligibility</w:t>
      </w:r>
      <w:r w:rsidRPr="002F57CD">
        <w:rPr>
          <w:i/>
        </w:rPr>
        <w:fldChar w:fldCharType="begin"/>
      </w:r>
      <w:r w:rsidRPr="002F57CD">
        <w:instrText xml:space="preserve"> XE "</w:instrText>
      </w:r>
      <w:r w:rsidRPr="002F57CD">
        <w:rPr>
          <w:rFonts w:cs="Arial"/>
          <w:bCs/>
        </w:rPr>
        <w:instrText>Eligibility:</w:instrText>
      </w:r>
      <w:r w:rsidRPr="002F57CD">
        <w:instrText xml:space="preserve">Status" </w:instrText>
      </w:r>
      <w:r w:rsidRPr="002F57CD">
        <w:rPr>
          <w:i/>
        </w:rPr>
        <w:fldChar w:fldCharType="end"/>
      </w:r>
      <w:r w:rsidRPr="002F57CD">
        <w:rPr>
          <w:i/>
        </w:rPr>
        <w:t xml:space="preserve"> Status</w:t>
      </w:r>
      <w:r w:rsidRPr="002F57CD">
        <w:t xml:space="preserve"> is </w:t>
      </w:r>
      <w:r w:rsidRPr="002F57CD">
        <w:rPr>
          <w:b/>
        </w:rPr>
        <w:t>Verified</w:t>
      </w:r>
      <w:r w:rsidRPr="002F57CD">
        <w:t xml:space="preserve"> and their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t xml:space="preserve"> is </w:t>
      </w:r>
      <w:r w:rsidRPr="002F57CD">
        <w:rPr>
          <w:b/>
          <w:bCs/>
        </w:rPr>
        <w:t>REJECTED (GROUP</w:t>
      </w:r>
      <w:r w:rsidRPr="002F57CD">
        <w:rPr>
          <w:b/>
          <w:bCs/>
        </w:rPr>
        <w:fldChar w:fldCharType="begin"/>
      </w:r>
      <w:r w:rsidRPr="002F57CD">
        <w:instrText xml:space="preserve"> XE "</w:instrText>
      </w:r>
      <w:r w:rsidRPr="002F57CD">
        <w:rPr>
          <w:rFonts w:cs="Arial"/>
        </w:rPr>
        <w:instrText>Group:</w:instrText>
      </w:r>
      <w:r w:rsidRPr="002F57CD">
        <w:instrText xml:space="preserve">Enrollment Status" </w:instrText>
      </w:r>
      <w:r w:rsidRPr="002F57CD">
        <w:rPr>
          <w:b/>
          <w:bCs/>
        </w:rPr>
        <w:fldChar w:fldCharType="end"/>
      </w:r>
      <w:r w:rsidRPr="002F57CD">
        <w:rPr>
          <w:b/>
          <w:bCs/>
        </w:rPr>
        <w:t xml:space="preserve"> 8G)</w:t>
      </w:r>
      <w:r w:rsidRPr="002F57CD">
        <w:t>.</w:t>
      </w:r>
    </w:p>
    <w:p w:rsidR="00C92162" w:rsidRPr="002F57CD" w:rsidRDefault="00C92162" w:rsidP="007835D8">
      <w:pPr>
        <w:pStyle w:val="ItemofSpecialInterest"/>
      </w:pPr>
      <w:r w:rsidRPr="002F57CD">
        <w:rPr>
          <w:rFonts w:cs="Arial"/>
          <w:noProof/>
        </w:rPr>
        <w:drawing>
          <wp:inline distT="0" distB="0" distL="0" distR="0" wp14:anchorId="086249AA" wp14:editId="3DB0A6D8">
            <wp:extent cx="191135" cy="191135"/>
            <wp:effectExtent l="0" t="0" r="0" b="0"/>
            <wp:docPr id="95" name="Picture 140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rFonts w:cs="Arial"/>
        </w:rPr>
        <w:t>What’s</w:t>
      </w:r>
      <w:r w:rsidRPr="002F57CD">
        <w:t xml:space="preserve"> also important to note is that changing a beneficiary’s eligibility</w:t>
      </w:r>
      <w:r w:rsidRPr="002F57CD">
        <w:fldChar w:fldCharType="begin"/>
      </w:r>
      <w:r w:rsidRPr="002F57CD">
        <w:instrText xml:space="preserve"> XE "</w:instrText>
      </w:r>
      <w:r w:rsidRPr="002F57CD">
        <w:rPr>
          <w:rFonts w:cs="Arial"/>
          <w:bCs/>
        </w:rPr>
        <w:instrText>Eligibility</w:instrText>
      </w:r>
      <w:r w:rsidRPr="002F57CD">
        <w:instrText xml:space="preserve">" </w:instrText>
      </w:r>
      <w:r w:rsidRPr="002F57CD">
        <w:fldChar w:fldCharType="end"/>
      </w:r>
      <w:r w:rsidRPr="002F57CD">
        <w:t xml:space="preserve"> </w:t>
      </w:r>
      <w:r w:rsidRPr="002F57CD">
        <w:rPr>
          <w:i/>
        </w:rPr>
        <w:t>SW Asia Condition</w:t>
      </w:r>
      <w:r w:rsidRPr="002F57CD">
        <w:t xml:space="preserve"> indicator to </w:t>
      </w:r>
      <w:r w:rsidRPr="002F57CD">
        <w:rPr>
          <w:b/>
        </w:rPr>
        <w:t>Yes</w:t>
      </w:r>
      <w:r w:rsidRPr="002F57CD">
        <w:t xml:space="preserve"> will not change the beneficiary’s Priority Group</w:t>
      </w:r>
      <w:r w:rsidRPr="002F57CD">
        <w:fldChar w:fldCharType="begin"/>
      </w:r>
      <w:r w:rsidRPr="002F57CD">
        <w:instrText xml:space="preserve"> XE "</w:instrText>
      </w:r>
      <w:r w:rsidRPr="002F57CD">
        <w:rPr>
          <w:rFonts w:cs="Arial"/>
        </w:rPr>
        <w:instrText>Group:</w:instrText>
      </w:r>
      <w:r w:rsidRPr="002F57CD">
        <w:instrText xml:space="preserve">Priority" </w:instrText>
      </w:r>
      <w:r w:rsidRPr="002F57CD">
        <w:fldChar w:fldCharType="end"/>
      </w:r>
      <w:r w:rsidRPr="002F57CD">
        <w:t xml:space="preserve"> if s/he already qualifies for a higher Priority Group</w:t>
      </w:r>
      <w:r w:rsidRPr="002F57CD">
        <w:fldChar w:fldCharType="begin"/>
      </w:r>
      <w:r w:rsidRPr="002F57CD">
        <w:instrText xml:space="preserve"> XE "</w:instrText>
      </w:r>
      <w:r w:rsidRPr="002F57CD">
        <w:rPr>
          <w:rFonts w:cs="Arial"/>
        </w:rPr>
        <w:instrText>Group:</w:instrText>
      </w:r>
      <w:r w:rsidRPr="002F57CD">
        <w:instrText xml:space="preserve">Priority" </w:instrText>
      </w:r>
      <w:r w:rsidRPr="002F57CD">
        <w:fldChar w:fldCharType="end"/>
      </w:r>
      <w:r w:rsidRPr="002F57CD">
        <w:t>.</w:t>
      </w:r>
    </w:p>
    <w:p w:rsidR="00C92162" w:rsidRPr="002F57CD" w:rsidRDefault="00C92162" w:rsidP="007835D8">
      <w:pPr>
        <w:pStyle w:val="ItemofSpecialInterest"/>
      </w:pPr>
      <w:r w:rsidRPr="002F57CD">
        <w:rPr>
          <w:rFonts w:cs="Arial"/>
        </w:rPr>
        <w:t>Example</w:t>
      </w:r>
      <w:r w:rsidRPr="002F57CD">
        <w:t>: If the beneficiary is already in a Priority Group</w:t>
      </w:r>
      <w:r w:rsidRPr="002F57CD">
        <w:fldChar w:fldCharType="begin"/>
      </w:r>
      <w:r w:rsidRPr="002F57CD">
        <w:instrText xml:space="preserve"> XE "</w:instrText>
      </w:r>
      <w:r w:rsidRPr="002F57CD">
        <w:rPr>
          <w:rFonts w:cs="Arial"/>
        </w:rPr>
        <w:instrText>Group:</w:instrText>
      </w:r>
      <w:r w:rsidRPr="002F57CD">
        <w:instrText xml:space="preserve">Priority" </w:instrText>
      </w:r>
      <w:r w:rsidRPr="002F57CD">
        <w:fldChar w:fldCharType="end"/>
      </w:r>
      <w:r w:rsidRPr="002F57CD">
        <w:t xml:space="preserve"> 5 or higher (lower number), changing the beneficiary’s eligibility </w:t>
      </w:r>
      <w:r w:rsidRPr="002F57CD">
        <w:rPr>
          <w:i/>
        </w:rPr>
        <w:t>SW Asia Condition</w:t>
      </w:r>
      <w:r w:rsidRPr="002F57CD">
        <w:t xml:space="preserve"> indicator to </w:t>
      </w:r>
      <w:r w:rsidRPr="002F57CD">
        <w:rPr>
          <w:b/>
        </w:rPr>
        <w:t>Yes</w:t>
      </w:r>
      <w:r w:rsidRPr="002F57CD">
        <w:t xml:space="preserve"> will not change the Priority Group</w:t>
      </w:r>
      <w:r w:rsidRPr="002F57CD">
        <w:fldChar w:fldCharType="begin"/>
      </w:r>
      <w:r w:rsidRPr="002F57CD">
        <w:instrText xml:space="preserve"> XE "</w:instrText>
      </w:r>
      <w:r w:rsidRPr="002F57CD">
        <w:rPr>
          <w:rFonts w:cs="Arial"/>
        </w:rPr>
        <w:instrText>Group:</w:instrText>
      </w:r>
      <w:r w:rsidRPr="002F57CD">
        <w:instrText xml:space="preserve">Priority" </w:instrText>
      </w:r>
      <w:r w:rsidRPr="002F57CD">
        <w:fldChar w:fldCharType="end"/>
      </w:r>
      <w:r w:rsidRPr="002F57CD">
        <w:t xml:space="preserve"> to a 6</w:t>
      </w:r>
      <w:r w:rsidR="00D96B3C" w:rsidRPr="002F57CD">
        <w:t xml:space="preserve">. </w:t>
      </w:r>
      <w:r w:rsidRPr="002F57CD">
        <w:t>The Priority Group</w:t>
      </w:r>
      <w:r w:rsidRPr="002F57CD">
        <w:fldChar w:fldCharType="begin"/>
      </w:r>
      <w:r w:rsidRPr="002F57CD">
        <w:instrText xml:space="preserve"> XE "</w:instrText>
      </w:r>
      <w:r w:rsidRPr="002F57CD">
        <w:rPr>
          <w:rFonts w:cs="Arial"/>
        </w:rPr>
        <w:instrText>Group:</w:instrText>
      </w:r>
      <w:r w:rsidRPr="002F57CD">
        <w:instrText xml:space="preserve">Priority" </w:instrText>
      </w:r>
      <w:r w:rsidRPr="002F57CD">
        <w:fldChar w:fldCharType="end"/>
      </w:r>
      <w:r w:rsidRPr="002F57CD">
        <w:t xml:space="preserve"> will only change to a 6 if the beneficiary is in a lower Priority Group than 6 (higher number).</w:t>
      </w:r>
    </w:p>
    <w:p w:rsidR="00C92162" w:rsidRPr="002F57CD" w:rsidRDefault="00C92162" w:rsidP="002E2CBC">
      <w:pPr>
        <w:pStyle w:val="Numbers"/>
      </w:pPr>
      <w:r w:rsidRPr="002F57CD">
        <w:t xml:space="preserve">From the </w:t>
      </w:r>
      <w:r w:rsidRPr="002F57CD">
        <w:rPr>
          <w:i/>
        </w:rPr>
        <w:t>Overview</w:t>
      </w:r>
      <w:r w:rsidRPr="002F57CD">
        <w:t xml:space="preserve"> screen, begin by clicking the </w:t>
      </w:r>
      <w:r w:rsidRPr="002F57CD">
        <w:rPr>
          <w:color w:val="0000FF"/>
          <w:u w:val="single"/>
        </w:rPr>
        <w:t>Update Current Eligibility</w:t>
      </w:r>
      <w:r w:rsidRPr="002F57CD">
        <w:rPr>
          <w:color w:val="0000FF"/>
          <w:u w:val="single"/>
        </w:rPr>
        <w:fldChar w:fldCharType="begin"/>
      </w:r>
      <w:r w:rsidRPr="002F57CD">
        <w:instrText xml:space="preserve"> XE "</w:instrText>
      </w:r>
      <w:r w:rsidRPr="002F57CD">
        <w:rPr>
          <w:rFonts w:cs="Arial"/>
          <w:bCs/>
        </w:rPr>
        <w:instrText>Eligibility:</w:instrText>
      </w:r>
      <w:r w:rsidRPr="002F57CD">
        <w:instrText xml:space="preserve">link" </w:instrText>
      </w:r>
      <w:r w:rsidRPr="002F57CD">
        <w:rPr>
          <w:color w:val="0000FF"/>
          <w:u w:val="single"/>
        </w:rPr>
        <w:fldChar w:fldCharType="end"/>
      </w:r>
      <w:r w:rsidRPr="002F57CD">
        <w:t xml:space="preserve"> link to display the </w:t>
      </w:r>
      <w:r w:rsidRPr="002F57CD">
        <w:rPr>
          <w:i/>
        </w:rPr>
        <w:t>Edit</w:t>
      </w:r>
      <w:r w:rsidRPr="002F57CD">
        <w:t xml:space="preserve"> </w:t>
      </w:r>
      <w:r w:rsidRPr="002F57CD">
        <w:rPr>
          <w:i/>
        </w:rPr>
        <w:t>Current Eligibility</w:t>
      </w:r>
      <w:r w:rsidRPr="002F57CD">
        <w:rPr>
          <w:i/>
        </w:rPr>
        <w:fldChar w:fldCharType="begin"/>
      </w:r>
      <w:r w:rsidRPr="002F57CD">
        <w:instrText xml:space="preserve"> XE "</w:instrText>
      </w:r>
      <w:r w:rsidRPr="002F57CD">
        <w:rPr>
          <w:rFonts w:cs="Arial"/>
          <w:bCs/>
        </w:rPr>
        <w:instrText>Eligibility:</w:instrText>
      </w:r>
      <w:r w:rsidRPr="002F57CD">
        <w:instrText xml:space="preserve">Edit Current" </w:instrText>
      </w:r>
      <w:r w:rsidRPr="002F57CD">
        <w:rPr>
          <w:i/>
        </w:rPr>
        <w:fldChar w:fldCharType="end"/>
      </w:r>
      <w:r w:rsidRPr="002F57CD">
        <w:rPr>
          <w:i/>
        </w:rPr>
        <w:t xml:space="preserve"> </w:t>
      </w:r>
      <w:r w:rsidRPr="002F57CD">
        <w:t>screen.</w:t>
      </w:r>
    </w:p>
    <w:p w:rsidR="00C92162" w:rsidRPr="002F57CD" w:rsidRDefault="00C92162" w:rsidP="002E2CBC">
      <w:pPr>
        <w:pStyle w:val="Numbers"/>
      </w:pPr>
      <w:r w:rsidRPr="002F57CD">
        <w:t xml:space="preserve">Scroll down to the bottom of the </w:t>
      </w:r>
      <w:r w:rsidRPr="002F57CD">
        <w:rPr>
          <w:i/>
        </w:rPr>
        <w:t>Edit</w:t>
      </w:r>
      <w:r w:rsidRPr="002F57CD">
        <w:t xml:space="preserve"> </w:t>
      </w:r>
      <w:r w:rsidRPr="002F57CD">
        <w:rPr>
          <w:i/>
        </w:rPr>
        <w:t xml:space="preserve">Current Eligibility </w:t>
      </w:r>
      <w:r w:rsidRPr="002F57CD">
        <w:t>screen.</w:t>
      </w:r>
    </w:p>
    <w:p w:rsidR="00C92162" w:rsidRPr="002F57CD" w:rsidRDefault="00C92162" w:rsidP="002E2CBC">
      <w:pPr>
        <w:pStyle w:val="Numbers"/>
      </w:pPr>
      <w:r w:rsidRPr="002F57CD">
        <w:t xml:space="preserve">If not already expanded, click on the </w:t>
      </w:r>
      <w:r w:rsidRPr="002F57CD">
        <w:rPr>
          <w:color w:val="0000FF"/>
          <w:u w:val="single"/>
        </w:rPr>
        <w:t>Other Eligibility</w:t>
      </w:r>
      <w:r w:rsidRPr="002F57CD">
        <w:rPr>
          <w:color w:val="0000FF"/>
          <w:u w:val="single"/>
        </w:rPr>
        <w:fldChar w:fldCharType="begin"/>
      </w:r>
      <w:r w:rsidRPr="002F57CD">
        <w:instrText xml:space="preserve"> XE "</w:instrText>
      </w:r>
      <w:r w:rsidRPr="002F57CD">
        <w:rPr>
          <w:rFonts w:cs="Arial"/>
        </w:rPr>
        <w:instrText>Eligibility:</w:instrText>
      </w:r>
      <w:r w:rsidRPr="002F57CD">
        <w:instrText xml:space="preserve">Other Factors" </w:instrText>
      </w:r>
      <w:r w:rsidRPr="002F57CD">
        <w:rPr>
          <w:color w:val="0000FF"/>
          <w:u w:val="single"/>
        </w:rPr>
        <w:fldChar w:fldCharType="end"/>
      </w:r>
      <w:r w:rsidRPr="002F57CD">
        <w:rPr>
          <w:color w:val="0000FF"/>
          <w:u w:val="single"/>
        </w:rPr>
        <w:t xml:space="preserve"> Factors</w:t>
      </w:r>
      <w:r w:rsidRPr="002F57CD">
        <w:t> link to expand</w:t>
      </w:r>
      <w:r w:rsidRPr="002F57CD">
        <w:fldChar w:fldCharType="begin"/>
      </w:r>
      <w:r w:rsidRPr="002F57CD">
        <w:instrText xml:space="preserve"> XE "Expand" </w:instrText>
      </w:r>
      <w:r w:rsidRPr="002F57CD">
        <w:fldChar w:fldCharType="end"/>
      </w:r>
      <w:r w:rsidRPr="002F57CD">
        <w:t xml:space="preserve"> it</w:t>
      </w:r>
      <w:r w:rsidR="00D96B3C" w:rsidRPr="002F57CD">
        <w:t xml:space="preserve">. </w:t>
      </w:r>
      <w:r w:rsidRPr="002F57CD">
        <w:t xml:space="preserve">If already expanded, click the </w:t>
      </w:r>
      <w:r w:rsidRPr="002F57CD">
        <w:rPr>
          <w:b/>
        </w:rPr>
        <w:t>Yes</w:t>
      </w:r>
      <w:r w:rsidRPr="002F57CD">
        <w:t xml:space="preserve"> radio button for the </w:t>
      </w:r>
      <w:r w:rsidRPr="002F57CD">
        <w:rPr>
          <w:i/>
        </w:rPr>
        <w:t>SW Asia Conditions</w:t>
      </w:r>
      <w:r w:rsidRPr="002F57CD">
        <w:t xml:space="preserve"> field.</w:t>
      </w:r>
    </w:p>
    <w:p w:rsidR="00C92162" w:rsidRPr="002F57CD" w:rsidRDefault="00C92162" w:rsidP="002E2CBC">
      <w:pPr>
        <w:pStyle w:val="Numbers"/>
      </w:pPr>
      <w:r w:rsidRPr="002F57CD">
        <w:t xml:space="preserve">When </w:t>
      </w:r>
      <w:r w:rsidRPr="002F57CD">
        <w:rPr>
          <w:rFonts w:cs="Arial"/>
        </w:rPr>
        <w:t>finished</w:t>
      </w:r>
      <w:r w:rsidRPr="002F57CD">
        <w:t xml:space="preserve">, click the </w:t>
      </w:r>
      <w:r w:rsidRPr="002F57CD">
        <w:rPr>
          <w:b/>
          <w:i/>
        </w:rPr>
        <w:t>Review Impact</w:t>
      </w:r>
      <w:r w:rsidRPr="002F57CD">
        <w:t xml:space="preserve"> button.</w:t>
      </w:r>
    </w:p>
    <w:p w:rsidR="00C92162" w:rsidRPr="002F57CD" w:rsidRDefault="00C92162" w:rsidP="007A5D75">
      <w:pPr>
        <w:pStyle w:val="ItemofSpecialInterest"/>
      </w:pPr>
      <w:r w:rsidRPr="002F57CD">
        <w:rPr>
          <w:rFonts w:cs="Arial"/>
        </w:rPr>
        <w:t>After</w:t>
      </w:r>
      <w:r w:rsidRPr="002F57CD">
        <w:t xml:space="preserve"> clicking the </w:t>
      </w:r>
      <w:r w:rsidRPr="002F57CD">
        <w:rPr>
          <w:b/>
          <w:i/>
        </w:rPr>
        <w:t>Review Impact</w:t>
      </w:r>
      <w:r w:rsidRPr="002F57CD">
        <w:t xml:space="preserve"> button, the system displays the </w:t>
      </w:r>
      <w:r w:rsidRPr="002F57CD">
        <w:rPr>
          <w:i/>
        </w:rPr>
        <w:t>Eligibility</w:t>
      </w:r>
      <w:r w:rsidRPr="002F57CD">
        <w:rPr>
          <w:i/>
        </w:rPr>
        <w:fldChar w:fldCharType="begin"/>
      </w:r>
      <w:r w:rsidRPr="002F57CD">
        <w:instrText xml:space="preserve"> XE "</w:instrText>
      </w:r>
      <w:r w:rsidRPr="002F57CD">
        <w:rPr>
          <w:rFonts w:cs="Arial"/>
        </w:rPr>
        <w:instrText>Eligibility:</w:instrText>
      </w:r>
      <w:r w:rsidRPr="002F57CD">
        <w:instrText xml:space="preserve">Edit Review Page" </w:instrText>
      </w:r>
      <w:r w:rsidRPr="002F57CD">
        <w:rPr>
          <w:i/>
        </w:rPr>
        <w:fldChar w:fldCharType="end"/>
      </w:r>
      <w:r w:rsidRPr="002F57CD">
        <w:rPr>
          <w:i/>
        </w:rPr>
        <w:t xml:space="preserve"> Edit Review Page</w:t>
      </w:r>
      <w:r w:rsidR="00D96B3C" w:rsidRPr="002F57CD">
        <w:t xml:space="preserve">. </w:t>
      </w:r>
      <w:r w:rsidRPr="002F57CD">
        <w:t xml:space="preserve">Note that </w:t>
      </w:r>
      <w:r w:rsidRPr="002F57CD">
        <w:rPr>
          <w:b/>
        </w:rPr>
        <w:t>SW Asia Conditions</w:t>
      </w:r>
      <w:r w:rsidRPr="002F57CD">
        <w:t xml:space="preserve"> displays under the </w:t>
      </w:r>
      <w:r w:rsidRPr="002F57CD">
        <w:rPr>
          <w:b/>
        </w:rPr>
        <w:t>Proposed Status</w:t>
      </w:r>
      <w:r w:rsidRPr="002F57CD">
        <w:t xml:space="preserve"> column for the </w:t>
      </w:r>
      <w:r w:rsidRPr="002F57CD">
        <w:rPr>
          <w:i/>
        </w:rPr>
        <w:t>Other Eligibility Factors</w:t>
      </w:r>
      <w:r w:rsidRPr="002F57CD">
        <w:t xml:space="preserve"> field.</w:t>
      </w:r>
    </w:p>
    <w:p w:rsidR="00C92162" w:rsidRPr="002F57CD" w:rsidRDefault="00C92162" w:rsidP="007A5D75">
      <w:pPr>
        <w:pStyle w:val="ItemofSpecialInterest"/>
      </w:pPr>
      <w:r w:rsidRPr="002F57CD">
        <w:t xml:space="preserve">The </w:t>
      </w:r>
      <w:r w:rsidRPr="002F57CD">
        <w:rPr>
          <w:rFonts w:cs="Arial"/>
        </w:rPr>
        <w:t>beneficiary’s</w:t>
      </w:r>
      <w:r w:rsidRPr="002F57CD">
        <w:t xml:space="preserve">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t xml:space="preserve"> will change from </w:t>
      </w:r>
      <w:r w:rsidRPr="002F57CD">
        <w:rPr>
          <w:b/>
        </w:rPr>
        <w:t>Rejected; Below Enrollment</w:t>
      </w:r>
      <w:r w:rsidRPr="002F57CD">
        <w:rPr>
          <w:b/>
        </w:rPr>
        <w:fldChar w:fldCharType="begin"/>
      </w:r>
      <w:r w:rsidRPr="002F57CD">
        <w:instrText xml:space="preserve"> XE "Enrollment:Group Threshold" </w:instrText>
      </w:r>
      <w:r w:rsidRPr="002F57CD">
        <w:rPr>
          <w:b/>
        </w:rPr>
        <w:fldChar w:fldCharType="end"/>
      </w:r>
      <w:r w:rsidRPr="002F57CD">
        <w:rPr>
          <w:b/>
        </w:rPr>
        <w:t xml:space="preserve"> Group</w:t>
      </w:r>
      <w:r w:rsidRPr="002F57CD">
        <w:rPr>
          <w:b/>
        </w:rPr>
        <w:fldChar w:fldCharType="begin"/>
      </w:r>
      <w:r w:rsidRPr="002F57CD">
        <w:instrText xml:space="preserve"> XE "</w:instrText>
      </w:r>
      <w:r w:rsidRPr="002F57CD">
        <w:rPr>
          <w:rFonts w:cs="Arial"/>
        </w:rPr>
        <w:instrText>Group:</w:instrText>
      </w:r>
      <w:r w:rsidRPr="002F57CD">
        <w:instrText xml:space="preserve">Enrollment Threshold" </w:instrText>
      </w:r>
      <w:r w:rsidRPr="002F57CD">
        <w:rPr>
          <w:b/>
        </w:rPr>
        <w:fldChar w:fldCharType="end"/>
      </w:r>
      <w:r w:rsidRPr="002F57CD">
        <w:rPr>
          <w:b/>
        </w:rPr>
        <w:t xml:space="preserve"> Threshold</w:t>
      </w:r>
      <w:r w:rsidRPr="002F57CD">
        <w:t xml:space="preserve"> to </w:t>
      </w:r>
      <w:r w:rsidRPr="002F57CD">
        <w:rPr>
          <w:b/>
        </w:rPr>
        <w:t>Verified</w:t>
      </w:r>
      <w:r w:rsidRPr="002F57CD">
        <w:t>.</w:t>
      </w:r>
    </w:p>
    <w:p w:rsidR="00C92162" w:rsidRPr="002F57CD" w:rsidRDefault="00C92162" w:rsidP="007835D8">
      <w:pPr>
        <w:pStyle w:val="ItemofSpecialInterest"/>
      </w:pPr>
      <w:r w:rsidRPr="002F57CD">
        <w:rPr>
          <w:rFonts w:cs="Arial"/>
          <w:noProof/>
        </w:rPr>
        <w:drawing>
          <wp:inline distT="0" distB="0" distL="0" distR="0" wp14:anchorId="3CFD8D20" wp14:editId="661BEA9A">
            <wp:extent cx="191135" cy="191135"/>
            <wp:effectExtent l="0" t="0" r="0" b="0"/>
            <wp:docPr id="111" name="Picture 14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More </w:t>
      </w:r>
      <w:r w:rsidRPr="002F57CD">
        <w:rPr>
          <w:rFonts w:cs="Arial"/>
        </w:rPr>
        <w:t>importantly</w:t>
      </w:r>
      <w:r w:rsidRPr="002F57CD">
        <w:t xml:space="preserve">, note the </w:t>
      </w:r>
      <w:r w:rsidRPr="002F57CD">
        <w:rPr>
          <w:i/>
        </w:rPr>
        <w:t>Enrollment</w:t>
      </w:r>
      <w:r w:rsidRPr="002F57CD">
        <w:rPr>
          <w:i/>
        </w:rPr>
        <w:fldChar w:fldCharType="begin"/>
      </w:r>
      <w:r w:rsidRPr="002F57CD">
        <w:instrText xml:space="preserve"> XE "Enrollment:Priority" </w:instrText>
      </w:r>
      <w:r w:rsidRPr="002F57CD">
        <w:rPr>
          <w:i/>
        </w:rPr>
        <w:fldChar w:fldCharType="end"/>
      </w:r>
      <w:r w:rsidRPr="002F57CD">
        <w:rPr>
          <w:i/>
        </w:rPr>
        <w:t xml:space="preserve"> Priority</w:t>
      </w:r>
      <w:r w:rsidRPr="002F57CD">
        <w:t xml:space="preserve"> will change from </w:t>
      </w:r>
      <w:r w:rsidRPr="002F57CD">
        <w:rPr>
          <w:b/>
        </w:rPr>
        <w:t>Group</w:t>
      </w:r>
      <w:r w:rsidRPr="002F57CD">
        <w:rPr>
          <w:b/>
        </w:rPr>
        <w:fldChar w:fldCharType="begin"/>
      </w:r>
      <w:r w:rsidRPr="002F57CD">
        <w:instrText xml:space="preserve"> XE "Group:Priority" </w:instrText>
      </w:r>
      <w:r w:rsidRPr="002F57CD">
        <w:rPr>
          <w:b/>
        </w:rPr>
        <w:fldChar w:fldCharType="end"/>
      </w:r>
      <w:r w:rsidRPr="002F57CD">
        <w:rPr>
          <w:b/>
        </w:rPr>
        <w:t xml:space="preserve"> 8g</w:t>
      </w:r>
      <w:r w:rsidRPr="002F57CD">
        <w:t xml:space="preserve"> to </w:t>
      </w:r>
      <w:r w:rsidRPr="002F57CD">
        <w:rPr>
          <w:b/>
        </w:rPr>
        <w:t>Group 6</w:t>
      </w:r>
      <w:r w:rsidRPr="002F57CD">
        <w:t>.</w:t>
      </w:r>
    </w:p>
    <w:p w:rsidR="00C92162" w:rsidRPr="002F57CD" w:rsidRDefault="00C92162" w:rsidP="002E2CBC">
      <w:pPr>
        <w:pStyle w:val="Numbers"/>
      </w:pPr>
      <w:r w:rsidRPr="002F57CD">
        <w:t xml:space="preserve">If the </w:t>
      </w:r>
      <w:r w:rsidRPr="002F57CD">
        <w:rPr>
          <w:rFonts w:cs="Arial"/>
        </w:rPr>
        <w:t>changes</w:t>
      </w:r>
      <w:r w:rsidRPr="002F57CD">
        <w:t xml:space="preserve"> are acceptable, click the </w:t>
      </w:r>
      <w:r w:rsidRPr="002F57CD">
        <w:rPr>
          <w:b/>
          <w:i/>
        </w:rPr>
        <w:t xml:space="preserve">Accept Changes </w:t>
      </w:r>
      <w:r w:rsidRPr="002F57CD">
        <w:t>button to accept the changes.</w:t>
      </w:r>
    </w:p>
    <w:p w:rsidR="00C92162" w:rsidRPr="002F57CD" w:rsidRDefault="00C92162" w:rsidP="007A5D75">
      <w:pPr>
        <w:pStyle w:val="ItemofSpecialInterest"/>
      </w:pPr>
      <w:r w:rsidRPr="002F57CD">
        <w:rPr>
          <w:rFonts w:cs="Arial"/>
        </w:rPr>
        <w:t>The</w:t>
      </w:r>
      <w:r w:rsidRPr="002F57CD">
        <w:rPr>
          <w:i/>
        </w:rPr>
        <w:t xml:space="preserve"> Current Eligibility </w:t>
      </w:r>
      <w:r w:rsidRPr="002F57CD">
        <w:t>screen</w:t>
      </w:r>
      <w:r w:rsidRPr="002F57CD">
        <w:rPr>
          <w:i/>
        </w:rPr>
        <w:t xml:space="preserve"> </w:t>
      </w:r>
      <w:r w:rsidRPr="002F57CD">
        <w:t>displays with the new</w:t>
      </w:r>
      <w:r w:rsidRPr="002F57CD">
        <w:fldChar w:fldCharType="begin"/>
      </w:r>
      <w:r w:rsidRPr="002F57CD">
        <w:instrText xml:space="preserve"> XE "New:Enrollment Status" </w:instrText>
      </w:r>
      <w:r w:rsidRPr="002F57CD">
        <w:fldChar w:fldCharType="end"/>
      </w:r>
      <w:r w:rsidRPr="002F57CD">
        <w:t xml:space="preserve">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t xml:space="preserve"> of </w:t>
      </w:r>
      <w:r w:rsidRPr="002F57CD">
        <w:rPr>
          <w:b/>
        </w:rPr>
        <w:t>VERIFIED (Group</w:t>
      </w:r>
      <w:r w:rsidRPr="002F57CD">
        <w:rPr>
          <w:b/>
        </w:rPr>
        <w:fldChar w:fldCharType="begin"/>
      </w:r>
      <w:r w:rsidRPr="002F57CD">
        <w:instrText xml:space="preserve"> XE "</w:instrText>
      </w:r>
      <w:r w:rsidRPr="002F57CD">
        <w:rPr>
          <w:bCs/>
        </w:rPr>
        <w:instrText>Group:</w:instrText>
      </w:r>
      <w:r w:rsidRPr="002F57CD">
        <w:instrText xml:space="preserve">Enrollment Status" </w:instrText>
      </w:r>
      <w:r w:rsidRPr="002F57CD">
        <w:rPr>
          <w:b/>
        </w:rPr>
        <w:fldChar w:fldCharType="end"/>
      </w:r>
      <w:r w:rsidRPr="002F57CD">
        <w:rPr>
          <w:b/>
        </w:rPr>
        <w:t xml:space="preserve"> 6)</w:t>
      </w:r>
      <w:r w:rsidRPr="002F57CD">
        <w:t>.</w:t>
      </w:r>
    </w:p>
    <w:p w:rsidR="00C92162" w:rsidRPr="002F57CD" w:rsidRDefault="00C92162" w:rsidP="002E2CBC">
      <w:pPr>
        <w:pStyle w:val="Numbers"/>
      </w:pPr>
      <w:r w:rsidRPr="002F57CD">
        <w:t xml:space="preserve">Scroll </w:t>
      </w:r>
      <w:r w:rsidRPr="002F57CD">
        <w:rPr>
          <w:rFonts w:cs="Arial"/>
        </w:rPr>
        <w:t>down</w:t>
      </w:r>
      <w:r w:rsidRPr="002F57CD">
        <w:t xml:space="preserve"> the </w:t>
      </w:r>
      <w:r w:rsidRPr="002F57CD">
        <w:rPr>
          <w:i/>
        </w:rPr>
        <w:t xml:space="preserve">Current Eligibility </w:t>
      </w:r>
      <w:r w:rsidRPr="002F57CD">
        <w:t>page.</w:t>
      </w:r>
    </w:p>
    <w:p w:rsidR="00C92162" w:rsidRPr="002F57CD" w:rsidRDefault="00C92162" w:rsidP="00910959">
      <w:pPr>
        <w:pStyle w:val="ItemofSpecialInterest"/>
      </w:pPr>
      <w:r w:rsidRPr="002F57CD">
        <w:rPr>
          <w:noProof/>
        </w:rPr>
        <w:drawing>
          <wp:inline distT="0" distB="0" distL="0" distR="0" wp14:anchorId="5803F7F3" wp14:editId="2B4C1599">
            <wp:extent cx="191135" cy="191135"/>
            <wp:effectExtent l="0" t="0" r="0" b="0"/>
            <wp:docPr id="112" name="Picture 141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Note the new</w:t>
      </w:r>
      <w:r w:rsidRPr="002F57CD">
        <w:fldChar w:fldCharType="begin"/>
      </w:r>
      <w:r w:rsidRPr="002F57CD">
        <w:instrText xml:space="preserve"> XE "New:Eligibility Factor" </w:instrText>
      </w:r>
      <w:r w:rsidRPr="002F57CD">
        <w:fldChar w:fldCharType="end"/>
      </w:r>
      <w:r w:rsidRPr="002F57CD">
        <w:t xml:space="preserve"> Eligibility Factor of SW Asia Conditions under Other Eligibility</w:t>
      </w:r>
      <w:r w:rsidRPr="002F57CD">
        <w:fldChar w:fldCharType="begin"/>
      </w:r>
      <w:r w:rsidRPr="002F57CD">
        <w:instrText xml:space="preserve"> XE "Eligibility:Other Factors" </w:instrText>
      </w:r>
      <w:r w:rsidRPr="002F57CD">
        <w:fldChar w:fldCharType="end"/>
      </w:r>
      <w:r w:rsidRPr="002F57CD">
        <w:t xml:space="preserve"> Factors.</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 add Pension information?</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add Pension information</w:instrText>
      </w:r>
      <w:r w:rsidRPr="002F57CD">
        <w:rPr>
          <w:szCs w:val="20"/>
        </w:rPr>
        <w:instrText>?</w:instrText>
      </w:r>
      <w:r w:rsidRPr="002F57CD">
        <w:instrText xml:space="preserve">" </w:instrText>
      </w:r>
      <w:r w:rsidRPr="002F57CD">
        <w:rPr>
          <w:b/>
          <w:szCs w:val="20"/>
        </w:rPr>
        <w:fldChar w:fldCharType="end"/>
      </w:r>
      <w:r w:rsidRPr="002F57CD">
        <w:t>In this scenario we're going to add Pension information.</w:t>
      </w:r>
    </w:p>
    <w:p w:rsidR="00C92162" w:rsidRPr="002F57CD" w:rsidRDefault="00C92162" w:rsidP="006F402A">
      <w:pPr>
        <w:pStyle w:val="Numbers"/>
        <w:numPr>
          <w:ilvl w:val="0"/>
          <w:numId w:val="57"/>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t xml:space="preserve"> checkbox</w:t>
      </w:r>
      <w:r w:rsidR="0096644C"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A5D75">
      <w:pPr>
        <w:pStyle w:val="ItemofSpecialInterest"/>
      </w:pPr>
      <w:r w:rsidRPr="002F57CD">
        <w:t xml:space="preserve">The Veteran's </w:t>
      </w:r>
      <w:r w:rsidRPr="002F57CD">
        <w:rPr>
          <w:i/>
          <w:iCs/>
        </w:rPr>
        <w:t>Enrollment Status</w:t>
      </w:r>
      <w:r w:rsidRPr="002F57CD">
        <w:t xml:space="preserve"> can be any number.</w:t>
      </w:r>
    </w:p>
    <w:p w:rsidR="00C92162" w:rsidRPr="002F57CD" w:rsidRDefault="00C92162" w:rsidP="007A5D75">
      <w:pPr>
        <w:pStyle w:val="ItemofSpecialInterest"/>
      </w:pPr>
      <w:r w:rsidRPr="002F57CD">
        <w:rPr>
          <w:b/>
          <w:bCs/>
        </w:rPr>
        <w:t>Note</w:t>
      </w:r>
      <w:r w:rsidRPr="002F57CD">
        <w:t xml:space="preserve">: Veterans in receipt of VA pension benefits will be enrolled in Priority Group (PG) 5 and will be exempt from all copays, unless qualifying for a higher (lower number) PG based on other eligibilities. </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color w:val="0000FF"/>
          <w:u w:val="single"/>
        </w:rPr>
        <w:t>Update Current Eligibility</w:t>
      </w:r>
      <w:r w:rsidRPr="002F57CD">
        <w:t xml:space="preserve"> link.</w:t>
      </w:r>
    </w:p>
    <w:p w:rsidR="00C92162" w:rsidRPr="002F57CD" w:rsidRDefault="00C92162" w:rsidP="007A5D75">
      <w:pPr>
        <w:pStyle w:val="ItemofSpecialInterest"/>
      </w:pPr>
      <w:r w:rsidRPr="002F57CD">
        <w:t>The Edit Current Eligibility screen displays.</w:t>
      </w:r>
    </w:p>
    <w:p w:rsidR="00C92162" w:rsidRPr="002F57CD" w:rsidRDefault="00C92162" w:rsidP="002E2CBC">
      <w:pPr>
        <w:pStyle w:val="Numbers"/>
      </w:pPr>
      <w:r w:rsidRPr="002F57CD">
        <w:t xml:space="preserve">On the </w:t>
      </w:r>
      <w:r w:rsidRPr="002F57CD">
        <w:rPr>
          <w:i/>
          <w:iCs/>
        </w:rPr>
        <w:t>Edit Current Eligibility</w:t>
      </w:r>
      <w:r w:rsidRPr="002F57CD">
        <w:t xml:space="preserve"> screen, click the "Yes" radio button for the </w:t>
      </w:r>
      <w:r w:rsidRPr="002F57CD">
        <w:rPr>
          <w:i/>
          <w:iCs/>
        </w:rPr>
        <w:t>VA Pension</w:t>
      </w:r>
      <w:r w:rsidRPr="002F57CD">
        <w:t xml:space="preserve"> field.</w:t>
      </w:r>
    </w:p>
    <w:p w:rsidR="00C92162" w:rsidRPr="002F57CD" w:rsidRDefault="00C92162" w:rsidP="002E2CBC">
      <w:pPr>
        <w:pStyle w:val="Numbers"/>
      </w:pPr>
      <w:r w:rsidRPr="002F57CD">
        <w:t xml:space="preserve">Enter a precise date in the </w:t>
      </w:r>
      <w:r w:rsidRPr="002F57CD">
        <w:rPr>
          <w:i/>
          <w:iCs/>
        </w:rPr>
        <w:t>Pension Award Effective Date</w:t>
      </w:r>
      <w:r w:rsidRPr="002F57CD">
        <w:t xml:space="preserve"> field.</w:t>
      </w:r>
    </w:p>
    <w:p w:rsidR="00C92162" w:rsidRPr="002F57CD" w:rsidRDefault="00C92162" w:rsidP="007A5D75">
      <w:pPr>
        <w:pStyle w:val="ItemofSpecialInterest"/>
      </w:pPr>
      <w:r w:rsidRPr="002F57CD">
        <w:t xml:space="preserve">See the </w:t>
      </w:r>
      <w:r w:rsidRPr="002F57CD">
        <w:rPr>
          <w:b/>
          <w:i/>
          <w:iCs/>
        </w:rPr>
        <w:t>Rules</w:t>
      </w:r>
      <w:r w:rsidRPr="002F57CD">
        <w:rPr>
          <w:b/>
        </w:rPr>
        <w:t xml:space="preserve"> ...</w:t>
      </w:r>
      <w:r w:rsidRPr="002F57CD">
        <w:t xml:space="preserve"> in the online help or the user manual for this field for additional date restrictions.</w:t>
      </w:r>
    </w:p>
    <w:p w:rsidR="00C92162" w:rsidRPr="002F57CD" w:rsidRDefault="00C92162" w:rsidP="002E2CBC">
      <w:pPr>
        <w:pStyle w:val="Numbers"/>
      </w:pPr>
      <w:r w:rsidRPr="002F57CD">
        <w:t xml:space="preserve">Enter a </w:t>
      </w:r>
      <w:r w:rsidRPr="002F57CD">
        <w:rPr>
          <w:i/>
          <w:iCs/>
        </w:rPr>
        <w:t>Pension Award Reason</w:t>
      </w:r>
      <w:r w:rsidRPr="002F57CD">
        <w:t xml:space="preserve"> from the dropdown.</w:t>
      </w:r>
    </w:p>
    <w:p w:rsidR="00C92162" w:rsidRPr="002F57CD" w:rsidRDefault="00C92162" w:rsidP="007A5D75">
      <w:pPr>
        <w:pStyle w:val="ItemofSpecialInterest"/>
      </w:pPr>
      <w:r w:rsidRPr="002F57CD">
        <w:t>The Receiving VA Disability Compensation field should indicate "No".</w:t>
      </w:r>
    </w:p>
    <w:p w:rsidR="00C92162" w:rsidRPr="002F57CD" w:rsidRDefault="00C92162" w:rsidP="002E2CBC">
      <w:pPr>
        <w:pStyle w:val="Numbers"/>
      </w:pPr>
      <w:r w:rsidRPr="002F57CD">
        <w:t>Enter a Total Monthly Check Amount in dollars.</w:t>
      </w:r>
    </w:p>
    <w:p w:rsidR="00C92162" w:rsidRPr="002F57CD" w:rsidRDefault="00C92162" w:rsidP="007A5D75">
      <w:pPr>
        <w:pStyle w:val="ItemofSpecialInterest"/>
      </w:pPr>
      <w:r w:rsidRPr="002F57CD">
        <w:t xml:space="preserve">The </w:t>
      </w:r>
      <w:r w:rsidRPr="002F57CD">
        <w:rPr>
          <w:i/>
          <w:iCs/>
        </w:rPr>
        <w:t>Annual Check Amount</w:t>
      </w:r>
      <w:r w:rsidRPr="002F57CD">
        <w:t xml:space="preserve"> field will be calculated based on the amount in the </w:t>
      </w:r>
      <w:r w:rsidRPr="002F57CD">
        <w:rPr>
          <w:i/>
          <w:iCs/>
        </w:rPr>
        <w:t>Total Monthly Check Amount</w:t>
      </w:r>
      <w:r w:rsidRPr="002F57CD">
        <w:t xml:space="preserve"> field.</w:t>
      </w:r>
    </w:p>
    <w:p w:rsidR="00C92162" w:rsidRPr="002F57CD" w:rsidRDefault="00C92162" w:rsidP="002E2CBC">
      <w:pPr>
        <w:pStyle w:val="Numbers"/>
      </w:pPr>
      <w:r w:rsidRPr="002F57CD">
        <w:t xml:space="preserve">To see the impact of the changes without committing them, click the </w:t>
      </w:r>
      <w:r w:rsidRPr="002F57CD">
        <w:rPr>
          <w:b/>
          <w:bCs/>
          <w:i/>
          <w:iCs/>
        </w:rPr>
        <w:t>Review Impact</w:t>
      </w:r>
      <w:r w:rsidRPr="002F57CD">
        <w:t xml:space="preserve"> button.</w:t>
      </w:r>
    </w:p>
    <w:p w:rsidR="00C92162" w:rsidRPr="002F57CD" w:rsidRDefault="00C92162" w:rsidP="002E2CBC">
      <w:pPr>
        <w:pStyle w:val="Numbers"/>
      </w:pPr>
      <w:r w:rsidRPr="002F57CD">
        <w:t xml:space="preserve">When completed, click the </w:t>
      </w:r>
      <w:r w:rsidRPr="002F57CD">
        <w:rPr>
          <w:b/>
          <w:bCs/>
          <w:i/>
          <w:iCs/>
        </w:rPr>
        <w:t>Accept Changes</w:t>
      </w:r>
      <w:r w:rsidRPr="002F57CD">
        <w:t xml:space="preserve"> button to commit the changes.</w:t>
      </w:r>
    </w:p>
    <w:p w:rsidR="00C92162" w:rsidRPr="002F57CD" w:rsidRDefault="00C92162" w:rsidP="007A5D75">
      <w:pPr>
        <w:pStyle w:val="ItemofSpecialInterest"/>
      </w:pPr>
      <w:r w:rsidRPr="002F57CD">
        <w:t xml:space="preserve">The system returns to the </w:t>
      </w:r>
      <w:r w:rsidRPr="002F57CD">
        <w:rPr>
          <w:i/>
          <w:iCs/>
        </w:rPr>
        <w:t>Current Eligibility</w:t>
      </w:r>
      <w:r w:rsidRPr="002F57CD">
        <w:t xml:space="preserve"> screen.</w:t>
      </w:r>
    </w:p>
    <w:p w:rsidR="00C92162" w:rsidRPr="002F57CD" w:rsidRDefault="00C92162" w:rsidP="00910959">
      <w:pPr>
        <w:pStyle w:val="Note3"/>
      </w:pPr>
      <w:r w:rsidRPr="002F57CD">
        <w:rPr>
          <w:b/>
          <w:bCs/>
        </w:rPr>
        <w:t>Note</w:t>
      </w:r>
      <w:r w:rsidRPr="002F57CD">
        <w:t xml:space="preserve">: The change can be verified by noting the </w:t>
      </w:r>
      <w:r w:rsidRPr="002F57CD">
        <w:rPr>
          <w:i/>
          <w:iCs/>
        </w:rPr>
        <w:t>Primary Eligibility Cod</w:t>
      </w:r>
      <w:r w:rsidRPr="002F57CD">
        <w:t xml:space="preserve">e is now "NSC, VA Pension" and there is a dollar amount for the </w:t>
      </w:r>
      <w:r w:rsidRPr="002F57CD">
        <w:rPr>
          <w:i/>
          <w:iCs/>
        </w:rPr>
        <w:t>Annual Check Amount</w:t>
      </w:r>
      <w:r w:rsidR="00D96B3C" w:rsidRPr="002F57CD">
        <w:t xml:space="preserve">. </w:t>
      </w:r>
      <w:r w:rsidRPr="002F57CD">
        <w:t xml:space="preserve">The Veteran's </w:t>
      </w:r>
      <w:r w:rsidRPr="002F57CD">
        <w:rPr>
          <w:i/>
          <w:iCs/>
        </w:rPr>
        <w:t>Enrollment Status PG</w:t>
      </w:r>
      <w:r w:rsidRPr="002F57CD">
        <w:t xml:space="preserve"> will be 5, unless other eligibilities qualify the Veteran for a higher PG (lower number).</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 remove Pension information?</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remove Pension information</w:instrText>
      </w:r>
      <w:r w:rsidRPr="002F57CD">
        <w:rPr>
          <w:szCs w:val="20"/>
        </w:rPr>
        <w:instrText>?</w:instrText>
      </w:r>
      <w:r w:rsidRPr="002F57CD">
        <w:instrText xml:space="preserve">" </w:instrText>
      </w:r>
      <w:r w:rsidRPr="002F57CD">
        <w:rPr>
          <w:b/>
          <w:szCs w:val="20"/>
        </w:rPr>
        <w:fldChar w:fldCharType="end"/>
      </w:r>
      <w:r w:rsidRPr="002F57CD">
        <w:t>In this scenario we're going to remove Pension information.</w:t>
      </w:r>
    </w:p>
    <w:p w:rsidR="00C92162" w:rsidRPr="002F57CD" w:rsidRDefault="00C92162" w:rsidP="006F402A">
      <w:pPr>
        <w:pStyle w:val="Numbers"/>
        <w:numPr>
          <w:ilvl w:val="0"/>
          <w:numId w:val="58"/>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w:t>
      </w:r>
      <w:r w:rsidRPr="002F57CD">
        <w:t>t checkbox</w:t>
      </w:r>
      <w:r w:rsidR="0096644C"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A5D75">
      <w:pPr>
        <w:pStyle w:val="ItemofSpecialInterest"/>
      </w:pPr>
      <w:r w:rsidRPr="002F57CD">
        <w:t xml:space="preserve">The Veteran's </w:t>
      </w:r>
      <w:r w:rsidRPr="002F57CD">
        <w:rPr>
          <w:b/>
          <w:bCs/>
        </w:rPr>
        <w:t>Enrollment Status</w:t>
      </w:r>
      <w:r w:rsidRPr="002F57CD">
        <w:t xml:space="preserve"> Priority Group (PG) should be 5, unless another eligibility qualifies the Veteran for a higher (lower number) PG</w:t>
      </w:r>
      <w:r w:rsidR="00D96B3C" w:rsidRPr="002F57CD">
        <w:t xml:space="preserve">. </w:t>
      </w:r>
      <w:r w:rsidRPr="002F57CD">
        <w:t xml:space="preserve">The Veteran's </w:t>
      </w:r>
      <w:r w:rsidRPr="002F57CD">
        <w:rPr>
          <w:i/>
          <w:iCs/>
        </w:rPr>
        <w:t>Primary Eligibility Code</w:t>
      </w:r>
      <w:r w:rsidRPr="002F57CD">
        <w:t xml:space="preserve"> should be "NSC, VA Pension", and there should be a dollar amount for the </w:t>
      </w:r>
      <w:r w:rsidRPr="002F57CD">
        <w:rPr>
          <w:i/>
          <w:iCs/>
        </w:rPr>
        <w:t>Annual Check Amount</w:t>
      </w:r>
      <w:r w:rsidRPr="002F57CD">
        <w:t xml:space="preserve"> on the </w:t>
      </w:r>
      <w:r w:rsidRPr="002F57CD">
        <w:rPr>
          <w:i/>
          <w:iCs/>
        </w:rPr>
        <w:t>Current Eligibility</w:t>
      </w:r>
      <w:r w:rsidRPr="002F57CD">
        <w:t xml:space="preserve"> screen.</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color w:val="0000FF"/>
          <w:u w:val="single"/>
        </w:rPr>
        <w:t>Update Current Eligibility</w:t>
      </w:r>
      <w:r w:rsidRPr="002F57CD">
        <w:t xml:space="preserve"> link.</w:t>
      </w:r>
    </w:p>
    <w:p w:rsidR="00C92162" w:rsidRPr="002F57CD" w:rsidRDefault="00C92162" w:rsidP="007A5D75">
      <w:pPr>
        <w:pStyle w:val="ItemofSpecialInterest"/>
      </w:pPr>
      <w:r w:rsidRPr="002F57CD">
        <w:t>The Edit Current Eligibility screen displays.</w:t>
      </w:r>
    </w:p>
    <w:p w:rsidR="00C92162" w:rsidRPr="002F57CD" w:rsidRDefault="00C92162" w:rsidP="002E2CBC">
      <w:pPr>
        <w:pStyle w:val="Numbers"/>
      </w:pPr>
      <w:r w:rsidRPr="002F57CD">
        <w:t xml:space="preserve">On the </w:t>
      </w:r>
      <w:r w:rsidRPr="002F57CD">
        <w:rPr>
          <w:i/>
          <w:iCs/>
        </w:rPr>
        <w:t>Edit Current Eligibility</w:t>
      </w:r>
      <w:r w:rsidRPr="002F57CD">
        <w:t xml:space="preserve"> screen, click the "No" radio button for the </w:t>
      </w:r>
      <w:r w:rsidRPr="002F57CD">
        <w:rPr>
          <w:i/>
          <w:iCs/>
        </w:rPr>
        <w:t>VA Pension</w:t>
      </w:r>
      <w:r w:rsidRPr="002F57CD">
        <w:t xml:space="preserve"> field.</w:t>
      </w:r>
    </w:p>
    <w:p w:rsidR="00C92162" w:rsidRPr="002F57CD" w:rsidRDefault="00C92162" w:rsidP="007A5D75">
      <w:pPr>
        <w:pStyle w:val="ItemofSpecialInterest"/>
      </w:pPr>
      <w:r w:rsidRPr="002F57CD">
        <w:t xml:space="preserve">The </w:t>
      </w:r>
      <w:r w:rsidRPr="002F57CD">
        <w:rPr>
          <w:i/>
          <w:iCs/>
        </w:rPr>
        <w:t>Pension Award</w:t>
      </w:r>
      <w:r w:rsidRPr="002F57CD">
        <w:t xml:space="preserve"> ... fields will be grayed out and additional </w:t>
      </w:r>
      <w:r w:rsidRPr="002F57CD">
        <w:rPr>
          <w:i/>
          <w:iCs/>
        </w:rPr>
        <w:t>Pension Termination</w:t>
      </w:r>
      <w:r w:rsidRPr="002F57CD">
        <w:t xml:space="preserve"> ... fields will appear.</w:t>
      </w:r>
    </w:p>
    <w:p w:rsidR="00C92162" w:rsidRPr="002F57CD" w:rsidRDefault="00C92162" w:rsidP="002E2CBC">
      <w:pPr>
        <w:pStyle w:val="Numbers"/>
      </w:pPr>
      <w:r w:rsidRPr="002F57CD">
        <w:t xml:space="preserve">Enter a precise date in the </w:t>
      </w:r>
      <w:r w:rsidRPr="002F57CD">
        <w:rPr>
          <w:i/>
          <w:iCs/>
        </w:rPr>
        <w:t>Pension Termination Date</w:t>
      </w:r>
      <w:r w:rsidRPr="002F57CD">
        <w:t xml:space="preserve"> field.</w:t>
      </w:r>
    </w:p>
    <w:p w:rsidR="00C92162" w:rsidRPr="002F57CD" w:rsidRDefault="00C92162" w:rsidP="007A5D75">
      <w:pPr>
        <w:pStyle w:val="ItemofSpecialInterest"/>
      </w:pPr>
      <w:r w:rsidRPr="002F57CD">
        <w:t xml:space="preserve">See the </w:t>
      </w:r>
      <w:r w:rsidRPr="002F57CD">
        <w:rPr>
          <w:b/>
          <w:i/>
          <w:iCs/>
        </w:rPr>
        <w:t>Rules</w:t>
      </w:r>
      <w:r w:rsidRPr="002F57CD">
        <w:rPr>
          <w:b/>
        </w:rPr>
        <w:t xml:space="preserve"> ...</w:t>
      </w:r>
      <w:r w:rsidRPr="002F57CD">
        <w:t xml:space="preserve"> in the online help or the user manual for this field for additional date restrictions.</w:t>
      </w:r>
    </w:p>
    <w:p w:rsidR="00C92162" w:rsidRPr="002F57CD" w:rsidRDefault="00C92162" w:rsidP="002E2CBC">
      <w:pPr>
        <w:pStyle w:val="Numbers"/>
      </w:pPr>
      <w:r w:rsidRPr="002F57CD">
        <w:t>Enter a Pension Termination Reason 1 from the dropdown.</w:t>
      </w:r>
    </w:p>
    <w:p w:rsidR="00C92162" w:rsidRPr="002F57CD" w:rsidRDefault="00C92162" w:rsidP="002E2CBC">
      <w:pPr>
        <w:pStyle w:val="Numbers"/>
      </w:pPr>
      <w:r w:rsidRPr="002F57CD">
        <w:t xml:space="preserve">Make sure the </w:t>
      </w:r>
      <w:r w:rsidRPr="002F57CD">
        <w:rPr>
          <w:i/>
          <w:iCs/>
        </w:rPr>
        <w:t>Receiving VA Disability Compensation</w:t>
      </w:r>
      <w:r w:rsidRPr="002F57CD">
        <w:t xml:space="preserve"> field indicates "No".</w:t>
      </w:r>
    </w:p>
    <w:p w:rsidR="00C92162" w:rsidRPr="002F57CD" w:rsidRDefault="00C92162" w:rsidP="002E2CBC">
      <w:pPr>
        <w:pStyle w:val="Numbers"/>
      </w:pPr>
      <w:r w:rsidRPr="002F57CD">
        <w:t>Remove the Total Monthly Check Amount.</w:t>
      </w:r>
    </w:p>
    <w:p w:rsidR="00C92162" w:rsidRPr="002F57CD" w:rsidRDefault="00C92162" w:rsidP="007A5D75">
      <w:pPr>
        <w:pStyle w:val="ItemofSpecialInterest"/>
      </w:pPr>
      <w:r w:rsidRPr="002F57CD">
        <w:t xml:space="preserve">The </w:t>
      </w:r>
      <w:r w:rsidRPr="002F57CD">
        <w:rPr>
          <w:i/>
          <w:iCs/>
        </w:rPr>
        <w:t>Annual Check Amount</w:t>
      </w:r>
      <w:r w:rsidRPr="002F57CD">
        <w:t xml:space="preserve"> field amount will be cleared by the system.</w:t>
      </w:r>
    </w:p>
    <w:p w:rsidR="00C92162" w:rsidRPr="002F57CD" w:rsidRDefault="00C92162" w:rsidP="002E2CBC">
      <w:pPr>
        <w:pStyle w:val="Numbers"/>
      </w:pPr>
      <w:r w:rsidRPr="002F57CD">
        <w:t xml:space="preserve">When completed, click the </w:t>
      </w:r>
      <w:r w:rsidRPr="002F57CD">
        <w:rPr>
          <w:b/>
          <w:bCs/>
          <w:i/>
          <w:iCs/>
        </w:rPr>
        <w:t>Accept Changes</w:t>
      </w:r>
      <w:r w:rsidRPr="002F57CD">
        <w:t xml:space="preserve"> button.</w:t>
      </w:r>
    </w:p>
    <w:p w:rsidR="00C92162" w:rsidRPr="002F57CD" w:rsidRDefault="00C92162" w:rsidP="007A5D75">
      <w:pPr>
        <w:pStyle w:val="ItemofSpecialInterest"/>
      </w:pPr>
      <w:r w:rsidRPr="002F57CD">
        <w:t xml:space="preserve">The system returns to the </w:t>
      </w:r>
      <w:r w:rsidRPr="002F57CD">
        <w:rPr>
          <w:i/>
          <w:iCs/>
        </w:rPr>
        <w:t>Current Eligibility</w:t>
      </w:r>
      <w:r w:rsidRPr="002F57CD">
        <w:t xml:space="preserve"> screen.</w:t>
      </w:r>
    </w:p>
    <w:p w:rsidR="00C92162" w:rsidRPr="002F57CD" w:rsidRDefault="00C92162" w:rsidP="00910959">
      <w:pPr>
        <w:pStyle w:val="Note3"/>
      </w:pPr>
      <w:r w:rsidRPr="002F57CD">
        <w:rPr>
          <w:b/>
          <w:bCs/>
        </w:rPr>
        <w:t>Note</w:t>
      </w:r>
      <w:r w:rsidRPr="002F57CD">
        <w:t xml:space="preserve">: The change can be verified by noting the </w:t>
      </w:r>
      <w:r w:rsidRPr="002F57CD">
        <w:rPr>
          <w:i/>
          <w:iCs/>
        </w:rPr>
        <w:t>Primary Eligibility</w:t>
      </w:r>
      <w:r w:rsidRPr="002F57CD">
        <w:t xml:space="preserve"> Code is now "NSC" and there is no dollar amount for the </w:t>
      </w:r>
      <w:r w:rsidRPr="002F57CD">
        <w:rPr>
          <w:i/>
          <w:iCs/>
        </w:rPr>
        <w:t>Annual Check Amount</w:t>
      </w:r>
      <w:r w:rsidR="00D96B3C" w:rsidRPr="002F57CD">
        <w:t xml:space="preserve">. </w:t>
      </w:r>
      <w:r w:rsidRPr="002F57CD">
        <w:t xml:space="preserve">The </w:t>
      </w:r>
      <w:r w:rsidRPr="002F57CD">
        <w:rPr>
          <w:b/>
          <w:bCs/>
        </w:rPr>
        <w:t>Enrollment Status</w:t>
      </w:r>
      <w:r w:rsidRPr="002F57CD">
        <w:t xml:space="preserve"> PG should also be lower (higher number) unless the Veteran has another eligibility qualifying him or her for a higher (lower number) priority.</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add Prisoner of War (POW) information</w:t>
      </w:r>
      <w:r w:rsidRPr="002F57CD">
        <w:rPr>
          <w:rStyle w:val="Drop-downhotspot"/>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rStyle w:val="Drop-downhotspot"/>
        </w:rPr>
        <w:fldChar w:fldCharType="end"/>
      </w:r>
      <w:r w:rsidRPr="002F57CD">
        <w:rPr>
          <w:rStyle w:val="Drop-downhotspot"/>
        </w:rPr>
        <w:t>?</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add Prisoner of War (POW) information</w:instrText>
      </w:r>
      <w:r w:rsidRPr="002F57CD">
        <w:rPr>
          <w:szCs w:val="20"/>
        </w:rPr>
        <w:instrText>?</w:instrText>
      </w:r>
      <w:r w:rsidRPr="002F57CD">
        <w:instrText xml:space="preserve">" </w:instrText>
      </w:r>
      <w:r w:rsidRPr="002F57CD">
        <w:rPr>
          <w:b/>
          <w:szCs w:val="20"/>
        </w:rPr>
        <w:fldChar w:fldCharType="end"/>
      </w:r>
      <w:r w:rsidRPr="002F57CD">
        <w:t xml:space="preserve">In this scenario we're going to </w:t>
      </w:r>
      <w:r w:rsidRPr="002F57CD">
        <w:rPr>
          <w:rFonts w:cs="Arial"/>
        </w:rPr>
        <w:t>add Prisoner of War (POW) information</w:t>
      </w:r>
      <w:r w:rsidRPr="002F57CD">
        <w:t>.</w:t>
      </w:r>
    </w:p>
    <w:p w:rsidR="00C92162" w:rsidRPr="002F57CD" w:rsidRDefault="00C92162" w:rsidP="006F402A">
      <w:pPr>
        <w:pStyle w:val="Numbers"/>
        <w:numPr>
          <w:ilvl w:val="0"/>
          <w:numId w:val="59"/>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t xml:space="preserve"> checkbox</w:t>
      </w:r>
      <w:r w:rsidR="0096644C"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w:t>
      </w:r>
      <w:r w:rsidRPr="002F57CD">
        <w:t xml:space="preserve">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A5D75">
      <w:pPr>
        <w:pStyle w:val="ItemofSpecialInterest"/>
      </w:pPr>
      <w:r w:rsidRPr="002F57CD">
        <w:t xml:space="preserve">The Veteran's </w:t>
      </w:r>
      <w:r w:rsidRPr="002F57CD">
        <w:rPr>
          <w:b/>
          <w:bCs/>
        </w:rPr>
        <w:t>Enrollment Status</w:t>
      </w:r>
      <w:r w:rsidRPr="002F57CD">
        <w:t xml:space="preserve"> can be any PG</w:t>
      </w:r>
      <w:r w:rsidR="00D96B3C" w:rsidRPr="002F57CD">
        <w:t xml:space="preserve">. </w:t>
      </w:r>
      <w:r w:rsidRPr="002F57CD">
        <w:t>However, if the PG is 4 or lower (higher number), it will change to PG 3 after the system accepts the POW data.</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color w:val="0000FF"/>
          <w:u w:val="single"/>
        </w:rPr>
        <w:t>Update Current Eligibility</w:t>
      </w:r>
      <w:r w:rsidRPr="002F57CD">
        <w:t xml:space="preserve"> link.</w:t>
      </w:r>
    </w:p>
    <w:p w:rsidR="00C92162" w:rsidRPr="002F57CD" w:rsidRDefault="00C92162" w:rsidP="007A5D75">
      <w:pPr>
        <w:pStyle w:val="ItemofSpecialInterest"/>
      </w:pPr>
      <w:r w:rsidRPr="002F57CD">
        <w:t>The Edit Current Eligibility screen displays.</w:t>
      </w:r>
    </w:p>
    <w:p w:rsidR="00C92162" w:rsidRPr="002F57CD" w:rsidRDefault="00C92162" w:rsidP="002E2CBC">
      <w:pPr>
        <w:pStyle w:val="Numbers"/>
      </w:pPr>
      <w:r w:rsidRPr="002F57CD">
        <w:t xml:space="preserve">From the </w:t>
      </w:r>
      <w:r w:rsidRPr="002F57CD">
        <w:rPr>
          <w:i/>
          <w:iCs/>
        </w:rPr>
        <w:t>Edit Current Eligibility</w:t>
      </w:r>
      <w:r w:rsidRPr="002F57CD">
        <w:t xml:space="preserve"> screen, click on the </w:t>
      </w:r>
      <w:r w:rsidRPr="002F57CD">
        <w:rPr>
          <w:b/>
          <w:bCs/>
          <w:i/>
          <w:iCs/>
        </w:rPr>
        <w:t>Add POW Episode</w:t>
      </w:r>
      <w:r w:rsidRPr="002F57CD">
        <w:t xml:space="preserve"> button.</w:t>
      </w:r>
    </w:p>
    <w:p w:rsidR="00C92162" w:rsidRPr="002F57CD" w:rsidRDefault="00C92162" w:rsidP="007A5D75">
      <w:pPr>
        <w:pStyle w:val="ItemofSpecialInterest"/>
      </w:pPr>
      <w:r w:rsidRPr="002F57CD">
        <w:t>Additional POW fields display.</w:t>
      </w:r>
    </w:p>
    <w:p w:rsidR="00C92162" w:rsidRPr="002F57CD" w:rsidRDefault="00C92162" w:rsidP="002E2CBC">
      <w:pPr>
        <w:pStyle w:val="Numbers"/>
      </w:pPr>
      <w:r w:rsidRPr="002F57CD">
        <w:t xml:space="preserve">For the </w:t>
      </w:r>
      <w:r w:rsidRPr="002F57CD">
        <w:rPr>
          <w:i/>
          <w:iCs/>
        </w:rPr>
        <w:t>POW Source</w:t>
      </w:r>
      <w:r w:rsidRPr="002F57CD">
        <w:t xml:space="preserve"> field, select from the dropdown.</w:t>
      </w:r>
    </w:p>
    <w:p w:rsidR="00C92162" w:rsidRPr="002F57CD" w:rsidRDefault="00C92162" w:rsidP="002E2CBC">
      <w:pPr>
        <w:pStyle w:val="Numbers"/>
      </w:pPr>
      <w:r w:rsidRPr="002F57CD">
        <w:t xml:space="preserve">For the </w:t>
      </w:r>
      <w:r w:rsidRPr="002F57CD">
        <w:rPr>
          <w:i/>
          <w:iCs/>
        </w:rPr>
        <w:t>Document Type</w:t>
      </w:r>
      <w:r w:rsidRPr="002F57CD">
        <w:t xml:space="preserve"> field, select from the dropdown.</w:t>
      </w:r>
    </w:p>
    <w:p w:rsidR="00C92162" w:rsidRPr="002F57CD" w:rsidRDefault="00C92162" w:rsidP="002E2CBC">
      <w:pPr>
        <w:pStyle w:val="Numbers"/>
      </w:pPr>
      <w:r w:rsidRPr="002F57CD">
        <w:t xml:space="preserve">For the </w:t>
      </w:r>
      <w:r w:rsidRPr="002F57CD">
        <w:rPr>
          <w:i/>
          <w:iCs/>
        </w:rPr>
        <w:t>Capture Date</w:t>
      </w:r>
      <w:r w:rsidRPr="002F57CD">
        <w:t xml:space="preserve"> field, enter at least a month and a year.</w:t>
      </w:r>
    </w:p>
    <w:p w:rsidR="00C92162" w:rsidRPr="002F57CD" w:rsidRDefault="00C92162" w:rsidP="007A5D75">
      <w:pPr>
        <w:pStyle w:val="ItemofSpecialInterest"/>
      </w:pPr>
      <w:r w:rsidRPr="002F57CD">
        <w:t>See the in the online help or the user manual for this field for additional date restrictions.</w:t>
      </w:r>
    </w:p>
    <w:p w:rsidR="00C92162" w:rsidRPr="002F57CD" w:rsidRDefault="00C92162" w:rsidP="002E2CBC">
      <w:pPr>
        <w:pStyle w:val="Numbers"/>
      </w:pPr>
      <w:r w:rsidRPr="002F57CD">
        <w:t xml:space="preserve">For the </w:t>
      </w:r>
      <w:r w:rsidR="00F45FEE" w:rsidRPr="002F57CD">
        <w:rPr>
          <w:b/>
          <w:i/>
          <w:iCs/>
        </w:rPr>
        <w:t>Rules</w:t>
      </w:r>
      <w:r w:rsidR="00F45FEE" w:rsidRPr="002F57CD">
        <w:rPr>
          <w:b/>
        </w:rPr>
        <w:t xml:space="preserve"> ...</w:t>
      </w:r>
      <w:r w:rsidR="00F45FEE" w:rsidRPr="002F57CD">
        <w:t xml:space="preserve"> </w:t>
      </w:r>
      <w:r w:rsidRPr="002F57CD">
        <w:rPr>
          <w:i/>
          <w:iCs/>
        </w:rPr>
        <w:t>Release Date</w:t>
      </w:r>
      <w:r w:rsidRPr="002F57CD">
        <w:t xml:space="preserve"> field, enter at least a month and a year.</w:t>
      </w:r>
    </w:p>
    <w:p w:rsidR="00C92162" w:rsidRPr="002F57CD" w:rsidRDefault="00C92162" w:rsidP="007A5D75">
      <w:pPr>
        <w:pStyle w:val="ItemofSpecialInterest"/>
      </w:pPr>
      <w:r w:rsidRPr="002F57CD">
        <w:t xml:space="preserve">See the </w:t>
      </w:r>
      <w:r w:rsidRPr="002F57CD">
        <w:rPr>
          <w:b/>
          <w:i/>
          <w:iCs/>
        </w:rPr>
        <w:t>Rules</w:t>
      </w:r>
      <w:r w:rsidRPr="002F57CD">
        <w:rPr>
          <w:b/>
        </w:rPr>
        <w:t xml:space="preserve"> ...</w:t>
      </w:r>
      <w:r w:rsidRPr="002F57CD">
        <w:t xml:space="preserve"> in the online help or the user manual for this field for additional date restrictions.</w:t>
      </w:r>
    </w:p>
    <w:p w:rsidR="00C92162" w:rsidRPr="002F57CD" w:rsidRDefault="00C92162" w:rsidP="00910959">
      <w:pPr>
        <w:pStyle w:val="Note3"/>
      </w:pPr>
      <w:r w:rsidRPr="002F57CD">
        <w:rPr>
          <w:b/>
          <w:bCs/>
        </w:rPr>
        <w:t>Note</w:t>
      </w:r>
      <w:r w:rsidRPr="002F57CD">
        <w:t xml:space="preserve">: The system will calculate the </w:t>
      </w:r>
      <w:r w:rsidRPr="002F57CD">
        <w:rPr>
          <w:i/>
          <w:iCs/>
        </w:rPr>
        <w:t>Days of Captivity</w:t>
      </w:r>
      <w:r w:rsidRPr="002F57CD">
        <w:t xml:space="preserve"> field if precise dates are entered for the capture and release dates</w:t>
      </w:r>
      <w:r w:rsidR="00D96B3C" w:rsidRPr="002F57CD">
        <w:t xml:space="preserve">. </w:t>
      </w:r>
      <w:r w:rsidRPr="002F57CD">
        <w:t>Otherwise, it will remain blank.</w:t>
      </w:r>
    </w:p>
    <w:p w:rsidR="00C92162" w:rsidRPr="002F57CD" w:rsidRDefault="00C92162" w:rsidP="002E2CBC">
      <w:pPr>
        <w:pStyle w:val="Numbers"/>
      </w:pPr>
      <w:r w:rsidRPr="002F57CD">
        <w:t xml:space="preserve">For the </w:t>
      </w:r>
      <w:r w:rsidRPr="002F57CD">
        <w:rPr>
          <w:i/>
          <w:iCs/>
        </w:rPr>
        <w:t>Confinement Location</w:t>
      </w:r>
      <w:r w:rsidRPr="002F57CD">
        <w:t xml:space="preserve"> field, select from the dropdown.</w:t>
      </w:r>
    </w:p>
    <w:p w:rsidR="00C92162" w:rsidRPr="002F57CD" w:rsidRDefault="00C92162" w:rsidP="002E2CBC">
      <w:pPr>
        <w:pStyle w:val="Numbers"/>
      </w:pPr>
      <w:r w:rsidRPr="002F57CD">
        <w:t xml:space="preserve">For the </w:t>
      </w:r>
      <w:r w:rsidRPr="002F57CD">
        <w:rPr>
          <w:i/>
          <w:iCs/>
        </w:rPr>
        <w:t>Camp</w:t>
      </w:r>
      <w:r w:rsidRPr="002F57CD">
        <w:t xml:space="preserve"> field, select from the dropdown.</w:t>
      </w:r>
    </w:p>
    <w:p w:rsidR="00C92162" w:rsidRPr="002F57CD" w:rsidRDefault="00C92162" w:rsidP="007A5D75">
      <w:pPr>
        <w:pStyle w:val="ItemofSpecialInterest"/>
      </w:pPr>
      <w:r w:rsidRPr="002F57CD">
        <w:t xml:space="preserve">The system will calculate and system fill the </w:t>
      </w:r>
      <w:r w:rsidRPr="002F57CD">
        <w:rPr>
          <w:i/>
          <w:iCs/>
        </w:rPr>
        <w:t>Camp Code</w:t>
      </w:r>
      <w:r w:rsidRPr="002F57CD">
        <w:t xml:space="preserve"> and </w:t>
      </w:r>
      <w:r w:rsidRPr="002F57CD">
        <w:rPr>
          <w:i/>
          <w:iCs/>
        </w:rPr>
        <w:t>Camp City</w:t>
      </w:r>
      <w:r w:rsidRPr="002F57CD">
        <w:t xml:space="preserve"> based on the </w:t>
      </w:r>
      <w:r w:rsidRPr="002F57CD">
        <w:rPr>
          <w:i/>
          <w:iCs/>
        </w:rPr>
        <w:t>Confinement Location</w:t>
      </w:r>
      <w:r w:rsidRPr="002F57CD">
        <w:t xml:space="preserve"> selected.</w:t>
      </w:r>
    </w:p>
    <w:p w:rsidR="00C92162" w:rsidRPr="002F57CD" w:rsidRDefault="00C92162" w:rsidP="002E2CBC">
      <w:pPr>
        <w:pStyle w:val="Numbers"/>
      </w:pPr>
      <w:r w:rsidRPr="002F57CD">
        <w:t xml:space="preserve">When completed, click the </w:t>
      </w:r>
      <w:r w:rsidRPr="002F57CD">
        <w:rPr>
          <w:b/>
          <w:bCs/>
          <w:i/>
          <w:iCs/>
        </w:rPr>
        <w:t>Accept Changes</w:t>
      </w:r>
      <w:r w:rsidRPr="002F57CD">
        <w:t xml:space="preserve"> button.</w:t>
      </w:r>
    </w:p>
    <w:p w:rsidR="00C92162" w:rsidRPr="002F57CD" w:rsidRDefault="00C92162" w:rsidP="007A5D75">
      <w:pPr>
        <w:pStyle w:val="ItemofSpecialInterest"/>
      </w:pPr>
      <w:r w:rsidRPr="002F57CD">
        <w:t xml:space="preserve">The system returns to the </w:t>
      </w:r>
      <w:r w:rsidRPr="002F57CD">
        <w:rPr>
          <w:i/>
          <w:iCs/>
        </w:rPr>
        <w:t>Current Eligibility</w:t>
      </w:r>
      <w:r w:rsidRPr="002F57CD">
        <w:t xml:space="preserve"> screen.</w:t>
      </w:r>
    </w:p>
    <w:p w:rsidR="00C92162" w:rsidRPr="002F57CD" w:rsidRDefault="00C92162" w:rsidP="00910959">
      <w:pPr>
        <w:pStyle w:val="Note3"/>
      </w:pPr>
      <w:r w:rsidRPr="002F57CD">
        <w:rPr>
          <w:b/>
          <w:bCs/>
        </w:rPr>
        <w:t>Note</w:t>
      </w:r>
      <w:r w:rsidRPr="002F57CD">
        <w:t xml:space="preserve">: The change can be verified by noting the </w:t>
      </w:r>
      <w:r w:rsidRPr="002F57CD">
        <w:rPr>
          <w:i/>
          <w:iCs/>
        </w:rPr>
        <w:t>Primary Eligibility Code</w:t>
      </w:r>
      <w:r w:rsidRPr="002F57CD">
        <w:t xml:space="preserve"> is now "Prisoner of War" and the Veteran's </w:t>
      </w:r>
      <w:r w:rsidRPr="002F57CD">
        <w:rPr>
          <w:b/>
          <w:bCs/>
        </w:rPr>
        <w:t>Enrollment Status</w:t>
      </w:r>
      <w:r w:rsidRPr="002F57CD">
        <w:t xml:space="preserve"> has changed to PG 3 (if previously in a lower priority (higher number).</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input Allied Veteran information</w:t>
      </w:r>
      <w:r w:rsidRPr="002F57CD">
        <w:rPr>
          <w:rStyle w:val="Drop-downhotspot"/>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rStyle w:val="Drop-downhotspot"/>
        </w:rPr>
        <w:fldChar w:fldCharType="end"/>
      </w:r>
      <w:r w:rsidRPr="002F57CD">
        <w:rPr>
          <w:rStyle w:val="Drop-downhotspot"/>
        </w:rPr>
        <w:t>?</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input Allied Veteran information</w:instrText>
      </w:r>
      <w:r w:rsidRPr="002F57CD">
        <w:rPr>
          <w:szCs w:val="20"/>
        </w:rPr>
        <w:instrText>?</w:instrText>
      </w:r>
      <w:r w:rsidRPr="002F57CD">
        <w:instrText xml:space="preserve">" </w:instrText>
      </w:r>
      <w:r w:rsidRPr="002F57CD">
        <w:rPr>
          <w:b/>
          <w:szCs w:val="20"/>
        </w:rPr>
        <w:fldChar w:fldCharType="end"/>
      </w:r>
      <w:r w:rsidRPr="002F57CD">
        <w:t xml:space="preserve">In this scenario we're going to </w:t>
      </w:r>
      <w:r w:rsidRPr="002F57CD">
        <w:rPr>
          <w:rFonts w:cs="Arial"/>
        </w:rPr>
        <w:t>input Allied Veteran information</w:t>
      </w:r>
      <w:r w:rsidRPr="002F57CD">
        <w:t>.</w:t>
      </w:r>
    </w:p>
    <w:p w:rsidR="00C92162" w:rsidRPr="002F57CD" w:rsidRDefault="00C92162" w:rsidP="006F402A">
      <w:pPr>
        <w:pStyle w:val="Numbers"/>
        <w:numPr>
          <w:ilvl w:val="0"/>
          <w:numId w:val="60"/>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t xml:space="preserve"> checkbox</w:t>
      </w:r>
      <w:r w:rsidR="0096644C"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910959">
      <w:pPr>
        <w:pStyle w:val="Note3"/>
      </w:pPr>
      <w:r w:rsidRPr="002F57CD">
        <w:rPr>
          <w:b/>
          <w:bCs/>
        </w:rPr>
        <w:t>Note</w:t>
      </w:r>
      <w:r w:rsidRPr="002F57CD">
        <w:t xml:space="preserve">: The beneficiary's </w:t>
      </w:r>
      <w:r w:rsidRPr="002F57CD">
        <w:rPr>
          <w:b/>
          <w:bCs/>
        </w:rPr>
        <w:t>Enrollment Status</w:t>
      </w:r>
      <w:r w:rsidRPr="002F57CD">
        <w:t xml:space="preserve"> is "Pending".</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color w:val="0000FF"/>
          <w:u w:val="single"/>
        </w:rPr>
        <w:t>Update Current Eligibility</w:t>
      </w:r>
      <w:r w:rsidRPr="002F57CD">
        <w:t xml:space="preserve"> link.</w:t>
      </w:r>
    </w:p>
    <w:p w:rsidR="00C92162" w:rsidRPr="002F57CD" w:rsidRDefault="00C92162" w:rsidP="007A5D75">
      <w:pPr>
        <w:pStyle w:val="ItemofSpecialInterest"/>
      </w:pPr>
      <w:r w:rsidRPr="002F57CD">
        <w:t>The Edit Current Eligibility screen displays.</w:t>
      </w:r>
    </w:p>
    <w:p w:rsidR="00C92162" w:rsidRPr="002F57CD" w:rsidRDefault="00C92162" w:rsidP="002E2CBC">
      <w:pPr>
        <w:pStyle w:val="Numbers"/>
      </w:pPr>
      <w:r w:rsidRPr="002F57CD">
        <w:t xml:space="preserve">From the </w:t>
      </w:r>
      <w:r w:rsidRPr="002F57CD">
        <w:rPr>
          <w:i/>
          <w:iCs/>
        </w:rPr>
        <w:t>Edit Current Eligibility</w:t>
      </w:r>
      <w:r w:rsidRPr="002F57CD">
        <w:t xml:space="preserve"> screen, for the </w:t>
      </w:r>
      <w:r w:rsidRPr="002F57CD">
        <w:rPr>
          <w:i/>
          <w:iCs/>
        </w:rPr>
        <w:t>Veteran Indicator</w:t>
      </w:r>
      <w:r w:rsidRPr="002F57CD">
        <w:t xml:space="preserve"> field, click the button that says, </w:t>
      </w:r>
      <w:r w:rsidRPr="002F57CD">
        <w:rPr>
          <w:b/>
          <w:bCs/>
          <w:i/>
          <w:iCs/>
        </w:rPr>
        <w:t>Change Indicator to No</w:t>
      </w:r>
      <w:r w:rsidRPr="002F57CD">
        <w:t>.</w:t>
      </w:r>
    </w:p>
    <w:p w:rsidR="00C92162" w:rsidRPr="002F57CD" w:rsidRDefault="00C92162" w:rsidP="002E2CBC">
      <w:pPr>
        <w:pStyle w:val="Numbers"/>
      </w:pPr>
      <w:r w:rsidRPr="002F57CD">
        <w:t xml:space="preserve">Change the </w:t>
      </w:r>
      <w:r w:rsidRPr="002F57CD">
        <w:rPr>
          <w:i/>
          <w:iCs/>
        </w:rPr>
        <w:t>Eligibility Status</w:t>
      </w:r>
      <w:r w:rsidRPr="002F57CD">
        <w:t xml:space="preserve"> field selected to </w:t>
      </w:r>
      <w:r w:rsidRPr="002F57CD">
        <w:rPr>
          <w:b/>
          <w:bCs/>
        </w:rPr>
        <w:t>Verified</w:t>
      </w:r>
      <w:r w:rsidRPr="002F57CD">
        <w:t>.</w:t>
      </w:r>
    </w:p>
    <w:p w:rsidR="00C92162" w:rsidRPr="002F57CD" w:rsidRDefault="00C92162" w:rsidP="002E2CBC">
      <w:pPr>
        <w:pStyle w:val="Numbers"/>
      </w:pPr>
      <w:r w:rsidRPr="002F57CD">
        <w:t xml:space="preserve">The </w:t>
      </w:r>
      <w:r w:rsidRPr="002F57CD">
        <w:rPr>
          <w:i/>
          <w:iCs/>
        </w:rPr>
        <w:t>Eligibility Status Date</w:t>
      </w:r>
      <w:r w:rsidRPr="002F57CD">
        <w:t xml:space="preserve"> field defaults to the current date, but may be changed.</w:t>
      </w:r>
    </w:p>
    <w:p w:rsidR="00C92162" w:rsidRPr="002F57CD" w:rsidRDefault="00C92162" w:rsidP="007A5D75">
      <w:pPr>
        <w:pStyle w:val="ItemofSpecialInterest"/>
      </w:pPr>
      <w:r w:rsidRPr="002F57CD">
        <w:t xml:space="preserve">This date cannot be a future date and is required when a valid </w:t>
      </w:r>
      <w:r w:rsidRPr="002F57CD">
        <w:rPr>
          <w:i/>
          <w:iCs/>
        </w:rPr>
        <w:t>Eligibility Status</w:t>
      </w:r>
      <w:r w:rsidRPr="002F57CD">
        <w:t xml:space="preserve"> is selected.</w:t>
      </w:r>
    </w:p>
    <w:p w:rsidR="00C92162" w:rsidRPr="002F57CD" w:rsidRDefault="00C92162" w:rsidP="007A5D75">
      <w:pPr>
        <w:pStyle w:val="ItemofSpecialInterest"/>
      </w:pPr>
      <w:r w:rsidRPr="002F57CD">
        <w:t xml:space="preserve">See the for this field under the field name in the online help or the user manual for more </w:t>
      </w:r>
      <w:r w:rsidR="00F45FEE" w:rsidRPr="002F57CD">
        <w:rPr>
          <w:b/>
          <w:i/>
          <w:iCs/>
        </w:rPr>
        <w:t>Rules</w:t>
      </w:r>
      <w:r w:rsidR="00F45FEE" w:rsidRPr="002F57CD">
        <w:rPr>
          <w:b/>
        </w:rPr>
        <w:t xml:space="preserve"> ...</w:t>
      </w:r>
      <w:r w:rsidR="00F45FEE" w:rsidRPr="002F57CD">
        <w:t xml:space="preserve"> </w:t>
      </w:r>
      <w:r w:rsidRPr="002F57CD">
        <w:t>restrictions.</w:t>
      </w:r>
    </w:p>
    <w:p w:rsidR="00C92162" w:rsidRPr="002F57CD" w:rsidRDefault="00C92162" w:rsidP="002E2CBC">
      <w:pPr>
        <w:pStyle w:val="Numbers"/>
      </w:pPr>
      <w:r w:rsidRPr="002F57CD">
        <w:t xml:space="preserve">Enter "Consulate Letter" or other valid verification method in the </w:t>
      </w:r>
      <w:r w:rsidRPr="002F57CD">
        <w:rPr>
          <w:i/>
          <w:iCs/>
        </w:rPr>
        <w:t>Eligibility Verification Method</w:t>
      </w:r>
      <w:r w:rsidRPr="002F57CD">
        <w:t xml:space="preserve"> field.</w:t>
      </w:r>
    </w:p>
    <w:p w:rsidR="00C92162" w:rsidRPr="002F57CD" w:rsidRDefault="00C92162" w:rsidP="002E2CBC">
      <w:pPr>
        <w:pStyle w:val="Numbers"/>
      </w:pPr>
      <w:r w:rsidRPr="002F57CD">
        <w:t xml:space="preserve">Under the </w:t>
      </w:r>
      <w:r w:rsidRPr="002F57CD">
        <w:rPr>
          <w:b/>
          <w:bCs/>
        </w:rPr>
        <w:t>Non-Veteran Eligibility Codes</w:t>
      </w:r>
      <w:r w:rsidRPr="002F57CD">
        <w:t xml:space="preserve"> section, make a selection from the dropdown for the </w:t>
      </w:r>
      <w:r w:rsidRPr="002F57CD">
        <w:rPr>
          <w:i/>
          <w:iCs/>
        </w:rPr>
        <w:t>Allied Veteran Country</w:t>
      </w:r>
      <w:r w:rsidRPr="002F57CD">
        <w:t xml:space="preserve"> field.</w:t>
      </w:r>
    </w:p>
    <w:p w:rsidR="00C92162" w:rsidRPr="002F57CD" w:rsidRDefault="00C92162" w:rsidP="002E2CBC">
      <w:pPr>
        <w:pStyle w:val="Numbers"/>
      </w:pPr>
      <w:r w:rsidRPr="002F57CD">
        <w:t xml:space="preserve">When finished, click either the </w:t>
      </w:r>
      <w:r w:rsidRPr="002F57CD">
        <w:rPr>
          <w:b/>
          <w:bCs/>
          <w:i/>
          <w:iCs/>
        </w:rPr>
        <w:t>Review Impac</w:t>
      </w:r>
      <w:r w:rsidRPr="002F57CD">
        <w:rPr>
          <w:b/>
          <w:bCs/>
        </w:rPr>
        <w:t>t</w:t>
      </w:r>
      <w:r w:rsidRPr="002F57CD">
        <w:t xml:space="preserve"> or the </w:t>
      </w:r>
      <w:r w:rsidRPr="002F57CD">
        <w:rPr>
          <w:b/>
          <w:bCs/>
          <w:i/>
          <w:iCs/>
        </w:rPr>
        <w:t>Accept Changes</w:t>
      </w:r>
      <w:r w:rsidRPr="002F57CD">
        <w:t xml:space="preserve"> button.</w:t>
      </w:r>
    </w:p>
    <w:p w:rsidR="00C92162" w:rsidRPr="002F57CD" w:rsidRDefault="00C92162" w:rsidP="007A5D75">
      <w:pPr>
        <w:pStyle w:val="ItemofSpecialInterest"/>
      </w:pPr>
      <w:r w:rsidRPr="002F57CD">
        <w:t xml:space="preserve">The </w:t>
      </w:r>
      <w:r w:rsidRPr="002F57CD">
        <w:rPr>
          <w:i/>
          <w:iCs/>
        </w:rPr>
        <w:t>Select Period Of Service</w:t>
      </w:r>
      <w:r w:rsidRPr="002F57CD">
        <w:t xml:space="preserve"> screen displays when a user has manually changed the Veteran Indicator from "Yes" to "No", (making a veteran a non-veteran) and clicks the </w:t>
      </w:r>
      <w:r w:rsidRPr="002F57CD">
        <w:rPr>
          <w:b/>
          <w:bCs/>
          <w:i/>
          <w:iCs/>
        </w:rPr>
        <w:t>Accept Changes</w:t>
      </w:r>
      <w:r w:rsidRPr="002F57CD">
        <w:t xml:space="preserve"> button.</w:t>
      </w:r>
    </w:p>
    <w:p w:rsidR="00C92162" w:rsidRPr="002F57CD" w:rsidRDefault="00C92162" w:rsidP="002E2CBC">
      <w:pPr>
        <w:pStyle w:val="Numbers"/>
      </w:pPr>
      <w:r w:rsidRPr="002F57CD">
        <w:t xml:space="preserve">Select a </w:t>
      </w:r>
      <w:r w:rsidRPr="002F57CD">
        <w:rPr>
          <w:i/>
          <w:iCs/>
        </w:rPr>
        <w:t>Period of Service</w:t>
      </w:r>
      <w:r w:rsidRPr="002F57CD">
        <w:t xml:space="preserve"> from the dropdown.</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w:t>
      </w:r>
    </w:p>
    <w:p w:rsidR="00C92162" w:rsidRPr="002F57CD" w:rsidRDefault="00C92162" w:rsidP="007A5D75">
      <w:pPr>
        <w:pStyle w:val="ItemofSpecialInterest"/>
      </w:pPr>
      <w:r w:rsidRPr="002F57CD">
        <w:t xml:space="preserve">The </w:t>
      </w:r>
      <w:r w:rsidRPr="002F57CD">
        <w:rPr>
          <w:i/>
          <w:iCs/>
        </w:rPr>
        <w:t>Current Eligibility</w:t>
      </w:r>
      <w:r w:rsidRPr="002F57CD">
        <w:t xml:space="preserve"> screen displays with the changes visible.</w:t>
      </w:r>
    </w:p>
    <w:p w:rsidR="00C92162" w:rsidRPr="002F57CD" w:rsidRDefault="00C92162" w:rsidP="007A5D75">
      <w:pPr>
        <w:pStyle w:val="ItemofSpecialInterest"/>
      </w:pPr>
      <w:r w:rsidRPr="002F57CD">
        <w:t xml:space="preserve">The </w:t>
      </w:r>
      <w:r w:rsidRPr="002F57CD">
        <w:rPr>
          <w:b/>
          <w:bCs/>
        </w:rPr>
        <w:t>Primary Eligibility Code</w:t>
      </w:r>
      <w:r w:rsidRPr="002F57CD">
        <w:t xml:space="preserve"> should now be "Allied Veteran" and the </w:t>
      </w:r>
      <w:r w:rsidRPr="002F57CD">
        <w:rPr>
          <w:b/>
          <w:bCs/>
        </w:rPr>
        <w:t>Enrollment Status</w:t>
      </w:r>
      <w:r w:rsidRPr="002F57CD">
        <w:t xml:space="preserve"> should be "Not Applicable", or, if an </w:t>
      </w:r>
      <w:r w:rsidRPr="002F57CD">
        <w:rPr>
          <w:i/>
          <w:iCs/>
        </w:rPr>
        <w:t>Ineligible Date</w:t>
      </w:r>
      <w:r w:rsidRPr="002F57CD">
        <w:t xml:space="preserve"> and </w:t>
      </w:r>
      <w:r w:rsidRPr="002F57CD">
        <w:rPr>
          <w:i/>
          <w:iCs/>
        </w:rPr>
        <w:t>Ineligible Reason</w:t>
      </w:r>
      <w:r w:rsidRPr="002F57CD">
        <w:t xml:space="preserve"> were entered, "Not Eligible"</w:t>
      </w:r>
      <w:r w:rsidR="00D96B3C" w:rsidRPr="002F57CD">
        <w:t xml:space="preserve">. </w:t>
      </w:r>
      <w:r w:rsidRPr="002F57CD">
        <w:t xml:space="preserve">The </w:t>
      </w:r>
      <w:r w:rsidRPr="002F57CD">
        <w:rPr>
          <w:i/>
          <w:iCs/>
        </w:rPr>
        <w:t>Eligibility Status</w:t>
      </w:r>
      <w:r w:rsidRPr="002F57CD">
        <w:t xml:space="preserve"> will now be </w:t>
      </w:r>
      <w:r w:rsidRPr="002F57CD">
        <w:rPr>
          <w:b/>
          <w:bCs/>
        </w:rPr>
        <w:t>Verified</w:t>
      </w:r>
      <w:r w:rsidRPr="002F57CD">
        <w:t>.</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remove a Purple Heart (PH) entered in error</w:t>
      </w:r>
      <w:r w:rsidRPr="002F57CD">
        <w:rPr>
          <w:rStyle w:val="Drop-downhotspot"/>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rStyle w:val="Drop-downhotspot"/>
        </w:rPr>
        <w:fldChar w:fldCharType="end"/>
      </w:r>
      <w:r w:rsidRPr="002F57CD">
        <w:rPr>
          <w:rStyle w:val="Drop-downhotspot"/>
        </w:rPr>
        <w:t>?</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remove a Purple heart (PH) entered in error</w:instrText>
      </w:r>
      <w:r w:rsidRPr="002F57CD">
        <w:rPr>
          <w:szCs w:val="20"/>
        </w:rPr>
        <w:instrText>?</w:instrText>
      </w:r>
      <w:r w:rsidRPr="002F57CD">
        <w:instrText xml:space="preserve">" </w:instrText>
      </w:r>
      <w:r w:rsidRPr="002F57CD">
        <w:rPr>
          <w:b/>
          <w:szCs w:val="20"/>
        </w:rPr>
        <w:fldChar w:fldCharType="end"/>
      </w:r>
      <w:r w:rsidRPr="002F57CD">
        <w:t xml:space="preserve">In this scenario we're going to </w:t>
      </w:r>
      <w:r w:rsidRPr="002F57CD">
        <w:rPr>
          <w:rFonts w:cs="Arial"/>
        </w:rPr>
        <w:t>remove a Purple Heart (PH) entered in error</w:t>
      </w:r>
      <w:r w:rsidRPr="002F57CD">
        <w:t>.</w:t>
      </w:r>
    </w:p>
    <w:p w:rsidR="00C92162" w:rsidRPr="002F57CD" w:rsidRDefault="00C92162" w:rsidP="006F402A">
      <w:pPr>
        <w:pStyle w:val="Numbers"/>
        <w:numPr>
          <w:ilvl w:val="0"/>
          <w:numId w:val="61"/>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t xml:space="preserve"> checkbox</w:t>
      </w:r>
      <w:r w:rsidR="0096644C"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rPr>
          <w:rFonts w:cs="Arial"/>
        </w:rPr>
      </w:pPr>
      <w:r w:rsidRPr="002F57CD">
        <w:t xml:space="preserve">If a </w:t>
      </w:r>
      <w:r w:rsidRPr="002F57CD">
        <w:rPr>
          <w:rFonts w:cs="Arial"/>
        </w:rPr>
        <w:t>match</w:t>
      </w:r>
      <w:r w:rsidRPr="002F57CD">
        <w:t xml:space="preserve"> is made, the system displays the beneficiary </w:t>
      </w:r>
      <w:r w:rsidRPr="002F57CD">
        <w:rPr>
          <w:i/>
          <w:iCs/>
        </w:rPr>
        <w:t>Overview</w:t>
      </w:r>
      <w:r w:rsidRPr="002F57CD">
        <w:t xml:space="preserve"> screen</w:t>
      </w:r>
      <w:r w:rsidR="00D96B3C" w:rsidRPr="002F57CD">
        <w:t xml:space="preserve">. </w:t>
      </w:r>
      <w:r w:rsidRPr="002F57CD">
        <w:t xml:space="preserve">This screen gives </w:t>
      </w:r>
      <w:r w:rsidRPr="002F57CD">
        <w:rPr>
          <w:rFonts w:cs="Arial"/>
        </w:rPr>
        <w:t>the user an overview of the beneficiary's current information on file.</w:t>
      </w:r>
    </w:p>
    <w:p w:rsidR="00C92162" w:rsidRPr="002F57CD" w:rsidRDefault="00C92162" w:rsidP="007A5D75">
      <w:pPr>
        <w:pStyle w:val="ItemofSpecialInterest"/>
      </w:pPr>
      <w:r w:rsidRPr="002F57CD">
        <w:rPr>
          <w:rFonts w:cs="Arial"/>
        </w:rPr>
        <w:t>The</w:t>
      </w:r>
      <w:r w:rsidRPr="002F57CD">
        <w:t xml:space="preserve"> </w:t>
      </w:r>
      <w:r w:rsidRPr="002F57CD">
        <w:rPr>
          <w:rFonts w:cs="Arial"/>
        </w:rPr>
        <w:t>Veteran's</w:t>
      </w:r>
      <w:r w:rsidRPr="002F57CD">
        <w:t xml:space="preserve"> </w:t>
      </w:r>
      <w:r w:rsidRPr="002F57CD">
        <w:rPr>
          <w:b/>
          <w:bCs/>
        </w:rPr>
        <w:t>Enrollment Status</w:t>
      </w:r>
      <w:r w:rsidRPr="002F57CD">
        <w:t xml:space="preserve"> should be PG 3 (PH) and his </w:t>
      </w:r>
      <w:r w:rsidRPr="002F57CD">
        <w:rPr>
          <w:i/>
          <w:iCs/>
        </w:rPr>
        <w:t>Primary Eligibility Code</w:t>
      </w:r>
      <w:r w:rsidRPr="002F57CD">
        <w:t xml:space="preserve"> should be "Purple Heart Recipient"</w:t>
      </w:r>
      <w:r w:rsidR="00D96B3C" w:rsidRPr="002F57CD">
        <w:t xml:space="preserve">. </w:t>
      </w:r>
      <w:r w:rsidRPr="002F57CD">
        <w:t xml:space="preserve">After removal of the PH data, the </w:t>
      </w:r>
      <w:r w:rsidRPr="002F57CD">
        <w:rPr>
          <w:b/>
          <w:bCs/>
        </w:rPr>
        <w:t>Enrollment Status</w:t>
      </w:r>
      <w:r w:rsidRPr="002F57CD">
        <w:t xml:space="preserve"> should be lower (higher number) unless the Veteran has another eligibility placing him in a higher priority.</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b/>
          <w:bCs/>
        </w:rPr>
        <w:t>Eligibility</w:t>
      </w:r>
      <w:r w:rsidRPr="002F57CD">
        <w:t xml:space="preserve"> tab.</w:t>
      </w:r>
    </w:p>
    <w:p w:rsidR="00C92162" w:rsidRPr="002F57CD" w:rsidRDefault="00C92162" w:rsidP="007A5D75">
      <w:pPr>
        <w:pStyle w:val="ItemofSpecialInterest"/>
      </w:pPr>
      <w:r w:rsidRPr="002F57CD">
        <w:rPr>
          <w:rFonts w:cs="Arial"/>
        </w:rPr>
        <w:t>The</w:t>
      </w:r>
      <w:r w:rsidRPr="002F57CD">
        <w:t xml:space="preserve"> </w:t>
      </w:r>
      <w:r w:rsidRPr="002F57CD">
        <w:rPr>
          <w:i/>
          <w:iCs/>
        </w:rPr>
        <w:t>Current Eligibility</w:t>
      </w:r>
      <w:r w:rsidRPr="002F57CD">
        <w:t xml:space="preserve"> screen displays.</w:t>
      </w:r>
    </w:p>
    <w:p w:rsidR="00C92162" w:rsidRPr="002F57CD" w:rsidRDefault="00C92162" w:rsidP="002E2CBC">
      <w:pPr>
        <w:pStyle w:val="Numbers"/>
      </w:pPr>
      <w:r w:rsidRPr="002F57CD">
        <w:t xml:space="preserve">From the </w:t>
      </w:r>
      <w:r w:rsidRPr="002F57CD">
        <w:rPr>
          <w:i/>
          <w:iCs/>
        </w:rPr>
        <w:t>Current Eligibility</w:t>
      </w:r>
      <w:r w:rsidRPr="002F57CD">
        <w:t xml:space="preserve"> screen, click on the </w:t>
      </w:r>
      <w:r w:rsidRPr="002F57CD">
        <w:rPr>
          <w:u w:val="single"/>
        </w:rPr>
        <w:t>Edit Purple Heart</w:t>
      </w:r>
      <w:r w:rsidRPr="002F57CD">
        <w:t xml:space="preserve"> link.</w:t>
      </w:r>
    </w:p>
    <w:p w:rsidR="00C92162" w:rsidRPr="002F57CD" w:rsidRDefault="00C92162" w:rsidP="007A5D75">
      <w:pPr>
        <w:pStyle w:val="ItemofSpecialInterest"/>
      </w:pPr>
      <w:r w:rsidRPr="002F57CD">
        <w:rPr>
          <w:rFonts w:cs="Arial"/>
        </w:rPr>
        <w:t>The</w:t>
      </w:r>
      <w:r w:rsidRPr="002F57CD">
        <w:t xml:space="preserve"> </w:t>
      </w:r>
      <w:r w:rsidRPr="002F57CD">
        <w:rPr>
          <w:i/>
          <w:iCs/>
        </w:rPr>
        <w:t>Edit Purple Heart</w:t>
      </w:r>
      <w:r w:rsidRPr="002F57CD">
        <w:t xml:space="preserve"> screen displays.</w:t>
      </w:r>
    </w:p>
    <w:p w:rsidR="00C92162" w:rsidRPr="002F57CD" w:rsidRDefault="00C92162" w:rsidP="002E2CBC">
      <w:pPr>
        <w:pStyle w:val="Numbers"/>
      </w:pPr>
      <w:r w:rsidRPr="002F57CD">
        <w:t xml:space="preserve">On the </w:t>
      </w:r>
      <w:r w:rsidRPr="002F57CD">
        <w:rPr>
          <w:i/>
          <w:iCs/>
        </w:rPr>
        <w:t>Edit Purple Heart</w:t>
      </w:r>
      <w:r w:rsidRPr="002F57CD">
        <w:t xml:space="preserve"> screen, select the appropriate individual from the dropdown for the </w:t>
      </w:r>
      <w:r w:rsidRPr="002F57CD">
        <w:rPr>
          <w:i/>
          <w:iCs/>
        </w:rPr>
        <w:t>Assigned LAS</w:t>
      </w:r>
      <w:r w:rsidRPr="002F57CD">
        <w:t xml:space="preserve"> field.</w:t>
      </w:r>
    </w:p>
    <w:p w:rsidR="00C92162" w:rsidRPr="002F57CD" w:rsidRDefault="00C92162" w:rsidP="002E2CBC">
      <w:pPr>
        <w:pStyle w:val="Numbers"/>
      </w:pPr>
      <w:r w:rsidRPr="002F57CD">
        <w:t xml:space="preserve">For the </w:t>
      </w:r>
      <w:r w:rsidRPr="002F57CD">
        <w:rPr>
          <w:i/>
          <w:iCs/>
        </w:rPr>
        <w:t>Rejected Remarks</w:t>
      </w:r>
      <w:r w:rsidRPr="002F57CD">
        <w:t xml:space="preserve"> field, select "Entered in Error" from the dropdown.</w:t>
      </w:r>
    </w:p>
    <w:p w:rsidR="00C92162" w:rsidRPr="002F57CD" w:rsidRDefault="00C92162" w:rsidP="002E2CBC">
      <w:pPr>
        <w:pStyle w:val="Numbers"/>
      </w:pPr>
      <w:r w:rsidRPr="002F57CD">
        <w:t xml:space="preserve">When completed, click the </w:t>
      </w:r>
      <w:r w:rsidRPr="002F57CD">
        <w:rPr>
          <w:b/>
          <w:bCs/>
          <w:i/>
          <w:iCs/>
        </w:rPr>
        <w:t>Update</w:t>
      </w:r>
      <w:r w:rsidRPr="002F57CD">
        <w:t xml:space="preserve"> button at the bottom of the screen.</w:t>
      </w:r>
    </w:p>
    <w:p w:rsidR="00C92162" w:rsidRPr="002F57CD" w:rsidRDefault="00C92162" w:rsidP="007A5D75">
      <w:pPr>
        <w:pStyle w:val="ItemofSpecialInterest"/>
      </w:pPr>
      <w:r w:rsidRPr="002F57CD">
        <w:rPr>
          <w:rFonts w:cs="Arial"/>
        </w:rPr>
        <w:t>The</w:t>
      </w:r>
      <w:r w:rsidRPr="002F57CD">
        <w:t xml:space="preserve"> </w:t>
      </w:r>
      <w:r w:rsidRPr="002F57CD">
        <w:rPr>
          <w:rFonts w:cs="Arial"/>
        </w:rPr>
        <w:t>system</w:t>
      </w:r>
      <w:r w:rsidRPr="002F57CD">
        <w:t xml:space="preserve"> returns to the </w:t>
      </w:r>
      <w:r w:rsidRPr="002F57CD">
        <w:rPr>
          <w:i/>
          <w:iCs/>
        </w:rPr>
        <w:t>Current Eligibility</w:t>
      </w:r>
      <w:r w:rsidRPr="002F57CD">
        <w:t xml:space="preserve"> screen with a confirmation message that the Purple Heart was updated successfully.</w:t>
      </w:r>
    </w:p>
    <w:p w:rsidR="00C92162" w:rsidRPr="002F57CD" w:rsidRDefault="00C92162" w:rsidP="00910959">
      <w:pPr>
        <w:pStyle w:val="Note3"/>
      </w:pPr>
      <w:r w:rsidRPr="002F57CD">
        <w:rPr>
          <w:b/>
          <w:bCs/>
        </w:rPr>
        <w:t>Note</w:t>
      </w:r>
      <w:r w:rsidRPr="002F57CD">
        <w:t xml:space="preserve">: The change can be verified by noting the </w:t>
      </w:r>
      <w:r w:rsidRPr="002F57CD">
        <w:rPr>
          <w:i/>
          <w:iCs/>
        </w:rPr>
        <w:t>Primary Eligibility Code</w:t>
      </w:r>
      <w:r w:rsidRPr="002F57CD">
        <w:t xml:space="preserve"> is no longer "Purple Heart Recipient" and the Veteran's </w:t>
      </w:r>
      <w:r w:rsidRPr="002F57CD">
        <w:rPr>
          <w:b/>
          <w:bCs/>
        </w:rPr>
        <w:t>Enrollment Status</w:t>
      </w:r>
      <w:r w:rsidRPr="002F57CD">
        <w:t xml:space="preserve"> has changed from PG 3 to a lower priority (higher number) unless there are other eligibilities that would qualify the Veteran for a higher priority.</w:t>
      </w:r>
    </w:p>
    <w:p w:rsidR="00C92162" w:rsidRPr="002F57CD" w:rsidRDefault="00C92162" w:rsidP="007A5D75">
      <w:pPr>
        <w:pStyle w:val="ItemofSpecialInterest"/>
      </w:pPr>
      <w:r w:rsidRPr="002F57CD">
        <w:t xml:space="preserve">The </w:t>
      </w:r>
      <w:r w:rsidRPr="002F57CD">
        <w:rPr>
          <w:rFonts w:cs="Arial"/>
        </w:rPr>
        <w:t>PH</w:t>
      </w:r>
      <w:r w:rsidRPr="002F57CD">
        <w:t xml:space="preserve"> </w:t>
      </w:r>
      <w:r w:rsidRPr="002F57CD">
        <w:rPr>
          <w:rFonts w:cs="Arial"/>
        </w:rPr>
        <w:t>listing</w:t>
      </w:r>
      <w:r w:rsidRPr="002F57CD">
        <w:t xml:space="preserve"> is also no longer displayed under the </w:t>
      </w:r>
      <w:r w:rsidRPr="002F57CD">
        <w:rPr>
          <w:b/>
          <w:bCs/>
        </w:rPr>
        <w:t>Secondary Eligibility Codes</w:t>
      </w:r>
      <w:r w:rsidRPr="002F57CD">
        <w:t xml:space="preserve"> section of the </w:t>
      </w:r>
      <w:r w:rsidRPr="002F57CD">
        <w:rPr>
          <w:i/>
          <w:iCs/>
        </w:rPr>
        <w:t>Current Eligibility</w:t>
      </w:r>
      <w:r w:rsidRPr="002F57CD">
        <w:t xml:space="preserve"> screen.</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t xml:space="preserve">... update </w:t>
      </w:r>
      <w:r w:rsidRPr="002F57CD">
        <w:rPr>
          <w:rStyle w:val="Drop-downhotspot"/>
        </w:rPr>
        <w:t>Veteran</w:t>
      </w:r>
      <w:r w:rsidRPr="002F57CD">
        <w:t xml:space="preserve"> Discharge Due to Disability information</w:t>
      </w:r>
      <w:r w:rsidRPr="002F57CD">
        <w:fldChar w:fldCharType="begin"/>
      </w:r>
      <w:r w:rsidRPr="002F57CD">
        <w:instrText xml:space="preserve"> XE "Death:Date of" </w:instrText>
      </w:r>
      <w:r w:rsidRPr="002F57CD">
        <w:fldChar w:fldCharType="end"/>
      </w:r>
      <w:r w:rsidRPr="002F57CD">
        <w:t>?</w:t>
      </w:r>
    </w:p>
    <w:p w:rsidR="00C92162" w:rsidRPr="002F57CD" w:rsidRDefault="00C92162" w:rsidP="004C4DB8">
      <w:pPr>
        <w:pStyle w:val="BodyText4"/>
        <w:rPr>
          <w:rFonts w:cs="Arial"/>
        </w:rPr>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update Veteran Discharge Due to Disability information</w:instrText>
      </w:r>
      <w:r w:rsidRPr="002F57CD">
        <w:rPr>
          <w:szCs w:val="20"/>
        </w:rPr>
        <w:instrText>?</w:instrText>
      </w:r>
      <w:r w:rsidRPr="002F57CD">
        <w:instrText xml:space="preserve">" </w:instrText>
      </w:r>
      <w:r w:rsidRPr="002F57CD">
        <w:rPr>
          <w:b/>
          <w:szCs w:val="20"/>
        </w:rPr>
        <w:fldChar w:fldCharType="end"/>
      </w:r>
      <w:r w:rsidRPr="002F57CD">
        <w:rPr>
          <w:rFonts w:cs="Arial"/>
        </w:rPr>
        <w:t xml:space="preserve">In this </w:t>
      </w:r>
      <w:r w:rsidRPr="002F57CD">
        <w:t>scenario</w:t>
      </w:r>
      <w:r w:rsidRPr="002F57CD">
        <w:rPr>
          <w:rFonts w:cs="Arial"/>
        </w:rPr>
        <w:t xml:space="preserve"> we're going to update a Veteran's Discharge Due to Disability information.</w:t>
      </w:r>
    </w:p>
    <w:p w:rsidR="00C92162" w:rsidRPr="002F57CD" w:rsidRDefault="00C92162" w:rsidP="006F402A">
      <w:pPr>
        <w:pStyle w:val="Numbers"/>
        <w:numPr>
          <w:ilvl w:val="0"/>
          <w:numId w:val="62"/>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t xml:space="preserve"> checkbox</w:t>
      </w:r>
      <w:r w:rsidR="0096644C"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910959">
      <w:pPr>
        <w:pStyle w:val="Note3"/>
      </w:pPr>
      <w:r w:rsidRPr="002F57CD">
        <w:rPr>
          <w:b/>
          <w:bCs/>
        </w:rPr>
        <w:t>Note</w:t>
      </w:r>
      <w:r w:rsidRPr="002F57CD">
        <w:t xml:space="preserve">: The beneficiary's </w:t>
      </w:r>
      <w:r w:rsidRPr="002F57CD">
        <w:rPr>
          <w:b/>
          <w:bCs/>
        </w:rPr>
        <w:t>Eligibility Status</w:t>
      </w:r>
      <w:r w:rsidRPr="002F57CD">
        <w:t xml:space="preserve"> is Verified (Group 8A)</w:t>
      </w:r>
      <w:r w:rsidR="00D96B3C" w:rsidRPr="002F57CD">
        <w:t xml:space="preserve">. </w:t>
      </w:r>
      <w:r w:rsidRPr="002F57CD">
        <w:t>It can be higher, but to see the effects of the discharge due to disability change, it should be lower (higher number) than 3.</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u w:val="single"/>
        </w:rPr>
        <w:t>Update Current Eligibility</w:t>
      </w:r>
      <w:r w:rsidRPr="002F57CD">
        <w:t xml:space="preserve"> link to go directly to the </w:t>
      </w:r>
      <w:r w:rsidRPr="002F57CD">
        <w:rPr>
          <w:i/>
          <w:iCs/>
        </w:rPr>
        <w:t>Edit Current Eligibility</w:t>
      </w:r>
      <w:r w:rsidRPr="002F57CD">
        <w:t xml:space="preserve"> screen.</w:t>
      </w:r>
    </w:p>
    <w:p w:rsidR="00C92162" w:rsidRPr="002F57CD" w:rsidRDefault="00C92162" w:rsidP="007A5D75">
      <w:pPr>
        <w:pStyle w:val="ItemofSpecialInterest"/>
      </w:pPr>
      <w:r w:rsidRPr="002F57CD">
        <w:t xml:space="preserve">On the </w:t>
      </w:r>
      <w:r w:rsidRPr="002F57CD">
        <w:rPr>
          <w:i/>
          <w:iCs/>
        </w:rPr>
        <w:t>Edit Current Eligibility</w:t>
      </w:r>
      <w:r w:rsidRPr="002F57CD">
        <w:t xml:space="preserve"> screen, the </w:t>
      </w:r>
      <w:r w:rsidRPr="002F57CD">
        <w:rPr>
          <w:i/>
          <w:iCs/>
        </w:rPr>
        <w:t>Veteran Indicator</w:t>
      </w:r>
      <w:r w:rsidRPr="002F57CD">
        <w:t xml:space="preserve"> should indicate "Yes".</w:t>
      </w:r>
    </w:p>
    <w:p w:rsidR="00C92162" w:rsidRPr="002F57CD" w:rsidRDefault="00C92162" w:rsidP="002E2CBC">
      <w:pPr>
        <w:pStyle w:val="Numbers"/>
      </w:pPr>
      <w:r w:rsidRPr="002F57CD">
        <w:t xml:space="preserve">In the </w:t>
      </w:r>
      <w:r w:rsidRPr="002F57CD">
        <w:rPr>
          <w:b/>
          <w:bCs/>
        </w:rPr>
        <w:t>Other Eligibility Factors</w:t>
      </w:r>
      <w:r w:rsidRPr="002F57CD">
        <w:t xml:space="preserve"> section, change the </w:t>
      </w:r>
      <w:r w:rsidRPr="002F57CD">
        <w:rPr>
          <w:i/>
          <w:iCs/>
        </w:rPr>
        <w:t>Discharge Due to Disability</w:t>
      </w:r>
      <w:r w:rsidRPr="002F57CD">
        <w:t xml:space="preserve"> field indicator from "No Data" or "No" to "Yes".</w:t>
      </w:r>
    </w:p>
    <w:p w:rsidR="00C92162" w:rsidRPr="002F57CD" w:rsidRDefault="00C92162" w:rsidP="002E2CBC">
      <w:pPr>
        <w:pStyle w:val="Numbers"/>
      </w:pPr>
      <w:r w:rsidRPr="002F57CD">
        <w:t xml:space="preserve">When finished, click either the </w:t>
      </w:r>
      <w:r w:rsidRPr="002F57CD">
        <w:rPr>
          <w:b/>
          <w:bCs/>
          <w:i/>
          <w:iCs/>
        </w:rPr>
        <w:t>Review Impact</w:t>
      </w:r>
      <w:r w:rsidRPr="002F57CD">
        <w:t xml:space="preserve"> or the </w:t>
      </w:r>
      <w:r w:rsidRPr="002F57CD">
        <w:rPr>
          <w:b/>
          <w:bCs/>
          <w:i/>
          <w:iCs/>
        </w:rPr>
        <w:t>Accept Changes</w:t>
      </w:r>
      <w:r w:rsidRPr="002F57CD">
        <w:t xml:space="preserve"> button.</w:t>
      </w:r>
    </w:p>
    <w:p w:rsidR="00C92162" w:rsidRPr="002F57CD" w:rsidRDefault="00C92162" w:rsidP="004C4DB8">
      <w:pPr>
        <w:pStyle w:val="BodyText4"/>
      </w:pPr>
      <w:r w:rsidRPr="002F57CD">
        <w:t xml:space="preserve">The </w:t>
      </w:r>
      <w:r w:rsidRPr="002F57CD">
        <w:rPr>
          <w:b/>
        </w:rPr>
        <w:t>Enrollment Status</w:t>
      </w:r>
      <w:r w:rsidRPr="002F57CD">
        <w:t xml:space="preserve"> should now indicate Verified (Group 3).</w:t>
      </w:r>
    </w:p>
    <w:p w:rsidR="00C92162" w:rsidRPr="002F57CD" w:rsidRDefault="007835D8" w:rsidP="00C92162">
      <w:pPr>
        <w:spacing w:before="150" w:after="150"/>
        <w:ind w:left="1320"/>
        <w:rPr>
          <w:rFonts w:cs="Arial"/>
          <w:sz w:val="18"/>
          <w:szCs w:val="18"/>
        </w:rPr>
      </w:pPr>
      <w:r w:rsidRPr="002F57CD">
        <w:rPr>
          <w:b/>
          <w:bCs/>
          <w:noProof/>
          <w:sz w:val="18"/>
          <w:szCs w:val="18"/>
        </w:rPr>
        <mc:AlternateContent>
          <mc:Choice Requires="wps">
            <w:drawing>
              <wp:anchor distT="0" distB="0" distL="114300" distR="114300" simplePos="0" relativeHeight="251671552" behindDoc="1" locked="0" layoutInCell="1" allowOverlap="1" wp14:anchorId="20E54CC6" wp14:editId="17BF18A1">
                <wp:simplePos x="0" y="0"/>
                <wp:positionH relativeFrom="column">
                  <wp:posOffset>273685</wp:posOffset>
                </wp:positionH>
                <wp:positionV relativeFrom="paragraph">
                  <wp:posOffset>268909</wp:posOffset>
                </wp:positionV>
                <wp:extent cx="923290" cy="175260"/>
                <wp:effectExtent l="0" t="0" r="10160" b="15240"/>
                <wp:wrapNone/>
                <wp:docPr id="1642" name="Flowchart: Terminator 1642" descr="Demographics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42" o:spid="_x0000_s1026" type="#_x0000_t116" alt="Demographics Tab" style="position:absolute;margin-left:21.55pt;margin-top:21.15pt;width:72.7pt;height:1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" fillcolor="#8db3e2">
                <v:shadow color="#7f7f7f" opacity=".5" offset="1pt"/>
              </v:shape>
            </w:pict>
          </mc:Fallback>
        </mc:AlternateContent>
      </w:r>
    </w:p>
    <w:p w:rsidR="00C92162" w:rsidRPr="002F57CD" w:rsidRDefault="00C92162" w:rsidP="00C92162">
      <w:pPr>
        <w:ind w:left="630"/>
        <w:rPr>
          <w:b/>
          <w:bCs/>
          <w:color w:val="FFFFFF"/>
          <w:sz w:val="18"/>
          <w:szCs w:val="18"/>
        </w:rPr>
      </w:pPr>
      <w:r w:rsidRPr="002F57CD">
        <w:rPr>
          <w:b/>
          <w:bCs/>
          <w:color w:val="FFFFFF"/>
          <w:sz w:val="18"/>
          <w:szCs w:val="18"/>
        </w:rPr>
        <w:t>Demographics</w:t>
      </w:r>
    </w:p>
    <w:p w:rsidR="00691C50" w:rsidRPr="002F57CD" w:rsidRDefault="00691C50" w:rsidP="00691C50">
      <w:pPr>
        <w:rPr>
          <w:rStyle w:val="Drop-downhotspot"/>
        </w:rPr>
      </w:pPr>
    </w:p>
    <w:p w:rsidR="00C92162" w:rsidRPr="002F57CD" w:rsidRDefault="00C92162" w:rsidP="00EA04A4">
      <w:pPr>
        <w:pStyle w:val="BodyText6"/>
      </w:pPr>
      <w:r w:rsidRPr="002F57CD">
        <w:rPr>
          <w:rStyle w:val="Drop-downhotspot"/>
        </w:rPr>
        <w:t>... enter a beneficiary's Date</w:t>
      </w:r>
      <w:r w:rsidRPr="002F57CD">
        <w:rPr>
          <w:rStyle w:val="Drop-downhotspot"/>
        </w:rPr>
        <w:fldChar w:fldCharType="begin"/>
      </w:r>
      <w:r w:rsidRPr="002F57CD">
        <w:instrText xml:space="preserve"> XE "Date:of Death" </w:instrText>
      </w:r>
      <w:r w:rsidRPr="002F57CD">
        <w:rPr>
          <w:rStyle w:val="Drop-downhotspot"/>
        </w:rPr>
        <w:fldChar w:fldCharType="end"/>
      </w:r>
      <w:r w:rsidRPr="002F57CD">
        <w:rPr>
          <w:rStyle w:val="Drop-downhotspot"/>
        </w:rPr>
        <w:t xml:space="preserve"> of Death</w:t>
      </w:r>
      <w:r w:rsidRPr="002F57CD">
        <w:rPr>
          <w:rStyle w:val="Drop-downhotspot"/>
        </w:rPr>
        <w:fldChar w:fldCharType="begin"/>
      </w:r>
      <w:r w:rsidRPr="002F57CD">
        <w:instrText xml:space="preserve"> XE "</w:instrText>
      </w:r>
      <w:r w:rsidRPr="002F57CD">
        <w:rPr>
          <w:rStyle w:val="Drop-downhotspot"/>
        </w:rPr>
        <w:instrText>Death:</w:instrText>
      </w:r>
      <w:r w:rsidRPr="002F57CD">
        <w:instrText xml:space="preserve">Date of" </w:instrText>
      </w:r>
      <w:r w:rsidRPr="002F57CD">
        <w:rPr>
          <w:rStyle w:val="Drop-downhotspot"/>
        </w:rPr>
        <w:fldChar w:fldCharType="end"/>
      </w:r>
      <w:r w:rsidRPr="002F57CD">
        <w:rPr>
          <w:rStyle w:val="Drop-downhotspot"/>
        </w:rPr>
        <w:t>?</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enter a beneficiary's Date of Death</w:instrText>
      </w:r>
      <w:r w:rsidRPr="002F57CD">
        <w:rPr>
          <w:szCs w:val="20"/>
        </w:rPr>
        <w:instrText>?</w:instrText>
      </w:r>
      <w:r w:rsidRPr="002F57CD">
        <w:instrText xml:space="preserve">" </w:instrText>
      </w:r>
      <w:r w:rsidRPr="002F57CD">
        <w:rPr>
          <w:b/>
          <w:szCs w:val="20"/>
        </w:rPr>
        <w:fldChar w:fldCharType="end"/>
      </w:r>
      <w:r w:rsidRPr="002F57CD">
        <w:t>In this scenario we're going to enter a beneficiary's Date of Death.</w:t>
      </w:r>
    </w:p>
    <w:p w:rsidR="00C92162" w:rsidRPr="002F57CD" w:rsidRDefault="00C92162" w:rsidP="006F402A">
      <w:pPr>
        <w:pStyle w:val="Numbers"/>
        <w:numPr>
          <w:ilvl w:val="0"/>
          <w:numId w:val="63"/>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i/>
          <w:iCs/>
        </w:rPr>
        <w:fldChar w:fldCharType="begin"/>
      </w:r>
      <w:r w:rsidRPr="002F57CD">
        <w:rPr>
          <w:i/>
          <w:iCs/>
        </w:rPr>
        <w:instrText xml:space="preserve"> XE "Accept:Agreement" </w:instrText>
      </w:r>
      <w:r w:rsidRPr="002F57CD">
        <w:rPr>
          <w:i/>
          <w:iCs/>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1920A405" wp14:editId="14410AE4">
            <wp:extent cx="191135" cy="191135"/>
            <wp:effectExtent l="0" t="0" r="0" b="0"/>
            <wp:docPr id="113" name="Picture 11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The beneficiary’s Eligibility Status is Verified</w:t>
      </w:r>
      <w:r w:rsidR="00D96B3C" w:rsidRPr="002F57CD">
        <w:t xml:space="preserve">. </w:t>
      </w:r>
      <w:r w:rsidRPr="002F57CD">
        <w:t>His Primary Eligibility Code is NSC</w:t>
      </w:r>
      <w:r w:rsidR="00D96B3C" w:rsidRPr="002F57CD">
        <w:t xml:space="preserve">. </w:t>
      </w:r>
      <w:r w:rsidRPr="002F57CD">
        <w:t>Also note the beneficiary’s Enrollment</w:t>
      </w:r>
      <w:r w:rsidRPr="002F57CD">
        <w:fldChar w:fldCharType="begin"/>
      </w:r>
      <w:r w:rsidRPr="002F57CD">
        <w:instrText xml:space="preserve"> XE "Enrollment:Status" </w:instrText>
      </w:r>
      <w:r w:rsidRPr="002F57CD">
        <w:fldChar w:fldCharType="end"/>
      </w:r>
      <w:r w:rsidRPr="002F57CD">
        <w:t xml:space="preserve"> Status is Pending</w:t>
      </w:r>
      <w:r w:rsidR="00D96B3C" w:rsidRPr="002F57CD">
        <w:t xml:space="preserve">. </w:t>
      </w:r>
      <w:r w:rsidRPr="002F57CD">
        <w:t>The Enrollment</w:t>
      </w:r>
      <w:r w:rsidRPr="002F57CD">
        <w:fldChar w:fldCharType="begin"/>
      </w:r>
      <w:r w:rsidRPr="002F57CD">
        <w:instrText xml:space="preserve"> XE "Enrollment:Status" </w:instrText>
      </w:r>
      <w:r w:rsidRPr="002F57CD">
        <w:fldChar w:fldCharType="end"/>
      </w:r>
      <w:r w:rsidRPr="002F57CD">
        <w:t xml:space="preserve"> Status is Pending because the beneficiary does not have a current Financial</w:t>
      </w:r>
      <w:r w:rsidRPr="002F57CD">
        <w:fldChar w:fldCharType="begin"/>
      </w:r>
      <w:r w:rsidRPr="002F57CD">
        <w:instrText xml:space="preserve"> XE "</w:instrText>
      </w:r>
      <w:r w:rsidRPr="002F57CD">
        <w:rPr>
          <w:b/>
        </w:rPr>
        <w:instrText>Financial</w:instrText>
      </w:r>
      <w:r w:rsidRPr="002F57CD">
        <w:instrText xml:space="preserve">:Assessment" </w:instrText>
      </w:r>
      <w:r w:rsidRPr="002F57CD">
        <w:fldChar w:fldCharType="end"/>
      </w:r>
      <w:r w:rsidRPr="002F57CD">
        <w:t xml:space="preserve"> Assessment on file.</w:t>
      </w:r>
    </w:p>
    <w:p w:rsidR="00C92162" w:rsidRPr="002F57CD" w:rsidRDefault="00C92162" w:rsidP="002E2CBC">
      <w:pPr>
        <w:pStyle w:val="Numbers"/>
      </w:pPr>
      <w:r w:rsidRPr="002F57CD">
        <w:t xml:space="preserve">From the </w:t>
      </w:r>
      <w:r w:rsidRPr="002F57CD">
        <w:rPr>
          <w:i/>
        </w:rPr>
        <w:t>Overview</w:t>
      </w:r>
      <w:r w:rsidRPr="002F57CD">
        <w:t xml:space="preserve"> screen, click the </w:t>
      </w:r>
      <w:r w:rsidRPr="002F57CD">
        <w:rPr>
          <w:color w:val="0000FF"/>
          <w:u w:val="single"/>
        </w:rPr>
        <w:t>Update Date of Death</w:t>
      </w:r>
      <w:r w:rsidRPr="002F57CD">
        <w:t xml:space="preserve"> link to display the </w:t>
      </w:r>
      <w:r w:rsidRPr="002F57CD">
        <w:rPr>
          <w:i/>
        </w:rPr>
        <w:t>Personal</w:t>
      </w:r>
      <w:r w:rsidRPr="002F57CD">
        <w:t xml:space="preserve"> screen under the </w:t>
      </w:r>
      <w:r w:rsidRPr="002F57CD">
        <w:rPr>
          <w:b/>
        </w:rPr>
        <w:t>Demographics</w:t>
      </w:r>
      <w:r w:rsidRPr="002F57CD">
        <w:rPr>
          <w:b/>
        </w:rPr>
        <w:fldChar w:fldCharType="begin"/>
      </w:r>
      <w:r w:rsidRPr="002F57CD">
        <w:instrText xml:space="preserve"> XE "</w:instrText>
      </w:r>
      <w:r w:rsidRPr="002F57CD">
        <w:rPr>
          <w:b/>
        </w:rPr>
        <w:instrText>Demographics</w:instrText>
      </w:r>
      <w:r w:rsidRPr="002F57CD">
        <w:instrText xml:space="preserve">:tab" </w:instrText>
      </w:r>
      <w:r w:rsidRPr="002F57CD">
        <w:rPr>
          <w:b/>
        </w:rPr>
        <w:fldChar w:fldCharType="end"/>
      </w:r>
      <w:r w:rsidRPr="002F57CD">
        <w:t xml:space="preserve"> tab.</w:t>
      </w:r>
    </w:p>
    <w:p w:rsidR="00C92162" w:rsidRPr="002F57CD" w:rsidRDefault="00C92162" w:rsidP="002E2CBC">
      <w:pPr>
        <w:pStyle w:val="Numbers"/>
      </w:pPr>
      <w:r w:rsidRPr="002F57CD">
        <w:t xml:space="preserve">On the </w:t>
      </w:r>
      <w:r w:rsidRPr="002F57CD">
        <w:rPr>
          <w:i/>
        </w:rPr>
        <w:t>Personal</w:t>
      </w:r>
      <w:r w:rsidRPr="002F57CD">
        <w:t xml:space="preserve"> screen, enter a date in the </w:t>
      </w:r>
      <w:r w:rsidRPr="002F57CD">
        <w:rPr>
          <w:i/>
        </w:rPr>
        <w:t>Date</w:t>
      </w:r>
      <w:r w:rsidRPr="002F57CD">
        <w:rPr>
          <w:i/>
        </w:rPr>
        <w:fldChar w:fldCharType="begin"/>
      </w:r>
      <w:r w:rsidRPr="002F57CD">
        <w:instrText xml:space="preserve"> XE "Date:of Death" </w:instrText>
      </w:r>
      <w:r w:rsidRPr="002F57CD">
        <w:rPr>
          <w:i/>
        </w:rPr>
        <w:fldChar w:fldCharType="end"/>
      </w:r>
      <w:r w:rsidRPr="002F57CD">
        <w:rPr>
          <w:i/>
        </w:rPr>
        <w:t xml:space="preserve"> of Death</w:t>
      </w:r>
      <w:r w:rsidRPr="002F57CD">
        <w:rPr>
          <w:i/>
        </w:rPr>
        <w:fldChar w:fldCharType="begin"/>
      </w:r>
      <w:r w:rsidRPr="002F57CD">
        <w:instrText xml:space="preserve"> XE "</w:instrText>
      </w:r>
      <w:r w:rsidRPr="002F57CD">
        <w:rPr>
          <w:rStyle w:val="Drop-downhotspot"/>
          <w:sz w:val="18"/>
          <w:szCs w:val="18"/>
        </w:rPr>
        <w:instrText>Death:</w:instrText>
      </w:r>
      <w:r w:rsidRPr="002F57CD">
        <w:instrText xml:space="preserve">Date of" </w:instrText>
      </w:r>
      <w:r w:rsidRPr="002F57CD">
        <w:rPr>
          <w:i/>
        </w:rPr>
        <w:fldChar w:fldCharType="end"/>
      </w:r>
      <w:r w:rsidRPr="002F57CD">
        <w:t xml:space="preserve"> field.</w:t>
      </w:r>
    </w:p>
    <w:p w:rsidR="00C92162" w:rsidRPr="002F57CD" w:rsidRDefault="00C92162" w:rsidP="007835D8">
      <w:pPr>
        <w:pStyle w:val="ItemofSpecialInterest"/>
      </w:pPr>
      <w:r w:rsidRPr="002F57CD">
        <w:rPr>
          <w:noProof/>
        </w:rPr>
        <w:drawing>
          <wp:inline distT="0" distB="0" distL="0" distR="0" wp14:anchorId="1E4B93B6" wp14:editId="546E8083">
            <wp:extent cx="191135" cy="191135"/>
            <wp:effectExtent l="0" t="0" r="0" b="0"/>
            <wp:docPr id="114" name="Picture 11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Notice that the </w:t>
      </w:r>
      <w:r w:rsidRPr="002F57CD">
        <w:rPr>
          <w:i/>
        </w:rPr>
        <w:t>Death</w:t>
      </w:r>
      <w:r w:rsidRPr="002F57CD">
        <w:rPr>
          <w:i/>
        </w:rPr>
        <w:fldChar w:fldCharType="begin"/>
      </w:r>
      <w:r w:rsidRPr="002F57CD">
        <w:instrText xml:space="preserve"> XE "Death:Notification Source" </w:instrText>
      </w:r>
      <w:r w:rsidRPr="002F57CD">
        <w:rPr>
          <w:i/>
        </w:rPr>
        <w:fldChar w:fldCharType="end"/>
      </w:r>
      <w:r w:rsidRPr="002F57CD">
        <w:rPr>
          <w:i/>
        </w:rPr>
        <w:t xml:space="preserve"> Notification Source</w:t>
      </w:r>
      <w:r w:rsidRPr="002F57CD">
        <w:t xml:space="preserve"> (required if </w:t>
      </w:r>
      <w:r w:rsidRPr="002F57CD">
        <w:rPr>
          <w:i/>
        </w:rPr>
        <w:t>Date of Death</w:t>
      </w:r>
      <w:r w:rsidRPr="002F57CD">
        <w:t xml:space="preserve"> field populated) and </w:t>
      </w:r>
      <w:r w:rsidRPr="002F57CD">
        <w:rPr>
          <w:i/>
        </w:rPr>
        <w:t>Death Notification Site</w:t>
      </w:r>
      <w:r w:rsidRPr="002F57CD">
        <w:t xml:space="preserve"> fields appeared because a Date of Death</w:t>
      </w:r>
      <w:r w:rsidRPr="002F57CD">
        <w:fldChar w:fldCharType="begin"/>
      </w:r>
      <w:r w:rsidRPr="002F57CD">
        <w:instrText xml:space="preserve"> XE "Death:Date of" </w:instrText>
      </w:r>
      <w:r w:rsidRPr="002F57CD">
        <w:fldChar w:fldCharType="end"/>
      </w:r>
      <w:r w:rsidRPr="002F57CD">
        <w:t xml:space="preserve"> was entered.</w:t>
      </w:r>
    </w:p>
    <w:p w:rsidR="00C92162" w:rsidRPr="002F57CD" w:rsidRDefault="00C92162" w:rsidP="002E2CBC">
      <w:pPr>
        <w:pStyle w:val="Numbers"/>
      </w:pPr>
      <w:r w:rsidRPr="002F57CD">
        <w:t xml:space="preserve">From the </w:t>
      </w:r>
      <w:r w:rsidRPr="002F57CD">
        <w:rPr>
          <w:i/>
        </w:rPr>
        <w:t>Death Notification Source</w:t>
      </w:r>
      <w:r w:rsidRPr="002F57CD">
        <w:t xml:space="preserve"> (required) dropdown, make a selection.</w:t>
      </w:r>
    </w:p>
    <w:p w:rsidR="00C92162" w:rsidRPr="002F57CD" w:rsidRDefault="00C92162" w:rsidP="002E2CBC">
      <w:pPr>
        <w:pStyle w:val="Numbers"/>
      </w:pPr>
      <w:r w:rsidRPr="002F57CD">
        <w:t xml:space="preserve">Choose a </w:t>
      </w:r>
      <w:r w:rsidRPr="002F57CD">
        <w:rPr>
          <w:i/>
        </w:rPr>
        <w:t>Death</w:t>
      </w:r>
      <w:r w:rsidRPr="002F57CD">
        <w:rPr>
          <w:i/>
        </w:rPr>
        <w:fldChar w:fldCharType="begin"/>
      </w:r>
      <w:r w:rsidRPr="002F57CD">
        <w:instrText xml:space="preserve"> XE "</w:instrText>
      </w:r>
      <w:r w:rsidRPr="002F57CD">
        <w:rPr>
          <w:rFonts w:cs="Arial"/>
        </w:rPr>
        <w:instrText>Death:</w:instrText>
      </w:r>
      <w:r w:rsidRPr="002F57CD">
        <w:instrText xml:space="preserve">Notification Site" </w:instrText>
      </w:r>
      <w:r w:rsidRPr="002F57CD">
        <w:rPr>
          <w:i/>
        </w:rPr>
        <w:fldChar w:fldCharType="end"/>
      </w:r>
      <w:r w:rsidRPr="002F57CD">
        <w:rPr>
          <w:i/>
        </w:rPr>
        <w:t xml:space="preserve"> Notification Site</w:t>
      </w:r>
      <w:r w:rsidRPr="002F57CD">
        <w:t xml:space="preserve"> (not required) from the dropdown if appropriate.</w:t>
      </w:r>
    </w:p>
    <w:p w:rsidR="00C92162" w:rsidRPr="002F57CD" w:rsidRDefault="00C92162" w:rsidP="002E2CBC">
      <w:pPr>
        <w:pStyle w:val="Numbers"/>
      </w:pPr>
      <w:r w:rsidRPr="002F57CD">
        <w:t>To commit</w:t>
      </w:r>
      <w:r w:rsidRPr="002F57CD">
        <w:fldChar w:fldCharType="begin"/>
      </w:r>
      <w:r w:rsidRPr="002F57CD">
        <w:instrText xml:space="preserve"> XE "</w:instrText>
      </w:r>
      <w:r w:rsidRPr="002F57CD">
        <w:rPr>
          <w:b/>
        </w:rPr>
        <w:instrText>Commit:</w:instrText>
      </w:r>
      <w:r w:rsidRPr="002F57CD">
        <w:instrText xml:space="preserve">changes" </w:instrText>
      </w:r>
      <w:r w:rsidRPr="002F57CD">
        <w:fldChar w:fldCharType="end"/>
      </w:r>
      <w:r w:rsidRPr="002F57CD">
        <w:t xml:space="preserve"> the changes, click the </w:t>
      </w:r>
      <w:r w:rsidRPr="002F57CD">
        <w:rPr>
          <w:b/>
          <w:i/>
        </w:rPr>
        <w:t>Update</w:t>
      </w:r>
      <w:r w:rsidRPr="002F57CD">
        <w:t xml:space="preserve"> button.</w:t>
      </w:r>
    </w:p>
    <w:p w:rsidR="00C92162" w:rsidRPr="002F57CD" w:rsidRDefault="00C92162" w:rsidP="007835D8">
      <w:pPr>
        <w:pStyle w:val="ItemofSpecialInterest"/>
      </w:pPr>
      <w:r w:rsidRPr="002F57CD">
        <w:rPr>
          <w:noProof/>
        </w:rPr>
        <w:drawing>
          <wp:inline distT="0" distB="0" distL="0" distR="0" wp14:anchorId="2E4501CD" wp14:editId="2862D1A4">
            <wp:extent cx="191135" cy="191135"/>
            <wp:effectExtent l="0" t="0" r="0" b="0"/>
            <wp:docPr id="115" name="Picture 11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w:t>
      </w:r>
      <w:r w:rsidRPr="002F57CD">
        <w:rPr>
          <w:i/>
        </w:rPr>
        <w:t>Overview</w:t>
      </w:r>
      <w:r w:rsidRPr="002F57CD">
        <w:t xml:space="preserve"> screen under the </w:t>
      </w:r>
      <w:r w:rsidRPr="002F57CD">
        <w:rPr>
          <w:b/>
        </w:rPr>
        <w:t>Demographics</w:t>
      </w:r>
      <w:r w:rsidRPr="002F57CD">
        <w:rPr>
          <w:b/>
        </w:rPr>
        <w:fldChar w:fldCharType="begin"/>
      </w:r>
      <w:r w:rsidRPr="002F57CD">
        <w:instrText xml:space="preserve"> XE "Demographics:tab" </w:instrText>
      </w:r>
      <w:r w:rsidRPr="002F57CD">
        <w:rPr>
          <w:b/>
        </w:rPr>
        <w:fldChar w:fldCharType="end"/>
      </w:r>
      <w:r w:rsidRPr="002F57CD">
        <w:t xml:space="preserve"> tab will display and you should see a message indicating the person was updated successfully</w:t>
      </w:r>
      <w:r w:rsidR="00D96B3C" w:rsidRPr="002F57CD">
        <w:t xml:space="preserve">. </w:t>
      </w:r>
      <w:r w:rsidRPr="002F57CD">
        <w:t xml:space="preserve">You will note that the </w:t>
      </w:r>
      <w:r w:rsidRPr="002F57CD">
        <w:rPr>
          <w:i/>
        </w:rPr>
        <w:t>Date</w:t>
      </w:r>
      <w:r w:rsidRPr="002F57CD">
        <w:rPr>
          <w:i/>
        </w:rPr>
        <w:fldChar w:fldCharType="begin"/>
      </w:r>
      <w:r w:rsidRPr="002F57CD">
        <w:instrText xml:space="preserve"> XE "Date:of Death Status" </w:instrText>
      </w:r>
      <w:r w:rsidRPr="002F57CD">
        <w:rPr>
          <w:i/>
        </w:rPr>
        <w:fldChar w:fldCharType="end"/>
      </w:r>
      <w:r w:rsidRPr="002F57CD">
        <w:rPr>
          <w:i/>
        </w:rPr>
        <w:t xml:space="preserve"> of Death</w:t>
      </w:r>
      <w:r w:rsidRPr="002F57CD">
        <w:rPr>
          <w:i/>
        </w:rPr>
        <w:fldChar w:fldCharType="begin"/>
      </w:r>
      <w:r w:rsidRPr="002F57CD">
        <w:instrText xml:space="preserve"> XE "Death:Status" </w:instrText>
      </w:r>
      <w:r w:rsidRPr="002F57CD">
        <w:rPr>
          <w:i/>
        </w:rPr>
        <w:fldChar w:fldCharType="end"/>
      </w:r>
      <w:r w:rsidRPr="002F57CD">
        <w:rPr>
          <w:i/>
        </w:rPr>
        <w:t xml:space="preserve"> Status</w:t>
      </w:r>
      <w:r w:rsidRPr="002F57CD">
        <w:t xml:space="preserve"> under </w:t>
      </w:r>
      <w:r w:rsidRPr="002F57CD">
        <w:rPr>
          <w:i/>
        </w:rPr>
        <w:t>Update Personal</w:t>
      </w:r>
      <w:r w:rsidRPr="002F57CD">
        <w:t xml:space="preserve"> indicates </w:t>
      </w:r>
      <w:r w:rsidRPr="002F57CD">
        <w:rPr>
          <w:b/>
        </w:rPr>
        <w:t>Deceased</w:t>
      </w:r>
      <w:r w:rsidRPr="002F57CD">
        <w:t>.</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remove a beneficiary's Date of Death</w:t>
      </w:r>
      <w:r w:rsidRPr="002F57CD">
        <w:rPr>
          <w:rStyle w:val="Drop-downhotspot"/>
        </w:rPr>
        <w:fldChar w:fldCharType="begin"/>
      </w:r>
      <w:r w:rsidRPr="002F57CD">
        <w:instrText xml:space="preserve"> XE "Death:Date of:Removal" </w:instrText>
      </w:r>
      <w:r w:rsidRPr="002F57CD">
        <w:rPr>
          <w:rStyle w:val="Drop-downhotspot"/>
        </w:rPr>
        <w:fldChar w:fldCharType="end"/>
      </w:r>
      <w:r w:rsidRPr="002F57CD">
        <w:rPr>
          <w:rStyle w:val="Drop-downhotspot"/>
        </w:rPr>
        <w:t>?</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remove a beneficiary's Date of Death</w:instrText>
      </w:r>
      <w:r w:rsidRPr="002F57CD">
        <w:rPr>
          <w:szCs w:val="20"/>
        </w:rPr>
        <w:instrText>?</w:instrText>
      </w:r>
      <w:r w:rsidRPr="002F57CD">
        <w:instrText xml:space="preserve">" </w:instrText>
      </w:r>
      <w:r w:rsidRPr="002F57CD">
        <w:rPr>
          <w:b/>
          <w:szCs w:val="20"/>
        </w:rPr>
        <w:fldChar w:fldCharType="end"/>
      </w:r>
      <w:r w:rsidRPr="002F57CD">
        <w:t>In this scenario we're going to remove a beneficiary's Date</w:t>
      </w:r>
      <w:r w:rsidRPr="002F57CD">
        <w:fldChar w:fldCharType="begin"/>
      </w:r>
      <w:r w:rsidRPr="002F57CD">
        <w:instrText xml:space="preserve"> XE "Date:of Death" </w:instrText>
      </w:r>
      <w:r w:rsidRPr="002F57CD">
        <w:fldChar w:fldCharType="end"/>
      </w:r>
      <w:r w:rsidRPr="002F57CD">
        <w:t xml:space="preserve"> of Death</w:t>
      </w:r>
      <w:r w:rsidRPr="002F57CD">
        <w:fldChar w:fldCharType="begin"/>
      </w:r>
      <w:r w:rsidRPr="002F57CD">
        <w:instrText xml:space="preserve"> XE "</w:instrText>
      </w:r>
      <w:r w:rsidRPr="002F57CD">
        <w:rPr>
          <w:rFonts w:cs="Arial"/>
        </w:rPr>
        <w:instrText>Death:</w:instrText>
      </w:r>
      <w:r w:rsidRPr="002F57CD">
        <w:instrText xml:space="preserve">Date of" </w:instrText>
      </w:r>
      <w:r w:rsidRPr="002F57CD">
        <w:fldChar w:fldCharType="end"/>
      </w:r>
      <w:r w:rsidRPr="002F57CD">
        <w:t>.</w:t>
      </w:r>
    </w:p>
    <w:p w:rsidR="00C92162" w:rsidRPr="002F57CD" w:rsidRDefault="00C92162" w:rsidP="006F402A">
      <w:pPr>
        <w:pStyle w:val="Numbers"/>
        <w:numPr>
          <w:ilvl w:val="0"/>
          <w:numId w:val="64"/>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i/>
          <w:iCs/>
        </w:rPr>
        <w:fldChar w:fldCharType="begin"/>
      </w:r>
      <w:r w:rsidRPr="002F57CD">
        <w:rPr>
          <w:i/>
          <w:iCs/>
        </w:rPr>
        <w:instrText xml:space="preserve"> XE "Accept:Agreement" </w:instrText>
      </w:r>
      <w:r w:rsidRPr="002F57CD">
        <w:rPr>
          <w:i/>
          <w:iCs/>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721154F2" wp14:editId="1DF4B5FC">
            <wp:extent cx="191135" cy="191135"/>
            <wp:effectExtent l="0" t="0" r="0" b="0"/>
            <wp:docPr id="116" name="Picture 11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rPr>
        <w:t>Eligibility</w:t>
      </w:r>
      <w:r w:rsidRPr="002F57CD">
        <w:rPr>
          <w:i/>
        </w:rPr>
        <w:fldChar w:fldCharType="begin"/>
      </w:r>
      <w:r w:rsidRPr="002F57CD">
        <w:instrText xml:space="preserve"> XE "</w:instrText>
      </w:r>
      <w:r w:rsidRPr="002F57CD">
        <w:rPr>
          <w:bCs/>
        </w:rPr>
        <w:instrText>Eligibility:</w:instrText>
      </w:r>
      <w:r w:rsidRPr="002F57CD">
        <w:instrText xml:space="preserve">Status" </w:instrText>
      </w:r>
      <w:r w:rsidRPr="002F57CD">
        <w:rPr>
          <w:i/>
        </w:rPr>
        <w:fldChar w:fldCharType="end"/>
      </w:r>
      <w:r w:rsidRPr="002F57CD">
        <w:rPr>
          <w:i/>
        </w:rPr>
        <w:t xml:space="preserve"> Status</w:t>
      </w:r>
      <w:r w:rsidRPr="002F57CD">
        <w:t xml:space="preserve"> is </w:t>
      </w:r>
      <w:r w:rsidRPr="002F57CD">
        <w:rPr>
          <w:b/>
        </w:rPr>
        <w:t>Verified</w:t>
      </w:r>
      <w:r w:rsidR="00D96B3C" w:rsidRPr="002F57CD">
        <w:t xml:space="preserve">. </w:t>
      </w:r>
      <w:r w:rsidRPr="002F57CD">
        <w:t xml:space="preserve">His </w:t>
      </w:r>
      <w:r w:rsidRPr="002F57CD">
        <w:rPr>
          <w:i/>
        </w:rPr>
        <w:t>Primary Eligibility Code</w:t>
      </w:r>
      <w:r w:rsidRPr="002F57CD">
        <w:t xml:space="preserve"> is </w:t>
      </w:r>
      <w:r w:rsidRPr="002F57CD">
        <w:rPr>
          <w:b/>
        </w:rPr>
        <w:t>NSC</w:t>
      </w:r>
      <w:r w:rsidR="00D96B3C" w:rsidRPr="002F57CD">
        <w:t xml:space="preserve">. </w:t>
      </w:r>
      <w:r w:rsidRPr="002F57CD">
        <w:t>Also note the beneficiary’s Enrollment</w:t>
      </w:r>
      <w:r w:rsidRPr="002F57CD">
        <w:fldChar w:fldCharType="begin"/>
      </w:r>
      <w:r w:rsidRPr="002F57CD">
        <w:instrText xml:space="preserve"> XE "Enrollment:Status" </w:instrText>
      </w:r>
      <w:r w:rsidRPr="002F57CD">
        <w:fldChar w:fldCharType="end"/>
      </w:r>
      <w:r w:rsidRPr="002F57CD">
        <w:t xml:space="preserve"> Status is </w:t>
      </w:r>
      <w:r w:rsidRPr="002F57CD">
        <w:rPr>
          <w:b/>
        </w:rPr>
        <w:t>DECEASED (GROUP</w:t>
      </w:r>
      <w:r w:rsidRPr="002F57CD">
        <w:rPr>
          <w:b/>
        </w:rPr>
        <w:fldChar w:fldCharType="begin"/>
      </w:r>
      <w:r w:rsidRPr="002F57CD">
        <w:rPr>
          <w:b/>
        </w:rPr>
        <w:instrText xml:space="preserve"> XE "Group:Enrollment Status" </w:instrText>
      </w:r>
      <w:r w:rsidRPr="002F57CD">
        <w:rPr>
          <w:b/>
        </w:rPr>
        <w:fldChar w:fldCharType="end"/>
      </w:r>
      <w:r w:rsidRPr="002F57CD">
        <w:rPr>
          <w:b/>
        </w:rPr>
        <w:t xml:space="preserve"> 6)</w:t>
      </w:r>
      <w:r w:rsidR="00D96B3C" w:rsidRPr="002F57CD">
        <w:t xml:space="preserve">. </w:t>
      </w:r>
      <w:r w:rsidRPr="002F57CD">
        <w:t>Notice the DOD in the yellow status bar.</w:t>
      </w:r>
    </w:p>
    <w:p w:rsidR="00C92162" w:rsidRPr="002F57CD" w:rsidRDefault="00C92162" w:rsidP="002E2CBC">
      <w:pPr>
        <w:pStyle w:val="Numbers"/>
      </w:pPr>
      <w:r w:rsidRPr="002F57CD">
        <w:t xml:space="preserve">From the </w:t>
      </w:r>
      <w:r w:rsidRPr="002F57CD">
        <w:rPr>
          <w:i/>
        </w:rPr>
        <w:t>Overview</w:t>
      </w:r>
      <w:r w:rsidRPr="002F57CD">
        <w:t xml:space="preserve"> screen, begin by clicking the </w:t>
      </w:r>
      <w:r w:rsidRPr="002F57CD">
        <w:rPr>
          <w:color w:val="0000FF"/>
          <w:u w:val="single"/>
        </w:rPr>
        <w:t>Update Date of Death</w:t>
      </w:r>
      <w:r w:rsidRPr="002F57CD">
        <w:t xml:space="preserve"> link to display the </w:t>
      </w:r>
      <w:r w:rsidRPr="002F57CD">
        <w:rPr>
          <w:i/>
        </w:rPr>
        <w:t>Personal</w:t>
      </w:r>
      <w:r w:rsidRPr="002F57CD">
        <w:t xml:space="preserve"> screen under </w:t>
      </w:r>
      <w:r w:rsidRPr="002F57CD">
        <w:rPr>
          <w:b/>
        </w:rPr>
        <w:t>Demographics</w:t>
      </w:r>
      <w:r w:rsidRPr="002F57CD">
        <w:rPr>
          <w:b/>
        </w:rPr>
        <w:fldChar w:fldCharType="begin"/>
      </w:r>
      <w:r w:rsidRPr="002F57CD">
        <w:instrText xml:space="preserve"> XE "Demographics:Personal screen" </w:instrText>
      </w:r>
      <w:r w:rsidRPr="002F57CD">
        <w:rPr>
          <w:b/>
        </w:rPr>
        <w:fldChar w:fldCharType="end"/>
      </w:r>
      <w:r w:rsidRPr="002F57CD">
        <w:t>.</w:t>
      </w:r>
    </w:p>
    <w:p w:rsidR="00C92162" w:rsidRPr="002F57CD" w:rsidRDefault="00C92162" w:rsidP="002E2CBC">
      <w:pPr>
        <w:pStyle w:val="Numbers"/>
      </w:pPr>
      <w:r w:rsidRPr="002F57CD">
        <w:t xml:space="preserve">Scroll down to the </w:t>
      </w:r>
      <w:r w:rsidRPr="002F57CD">
        <w:rPr>
          <w:i/>
        </w:rPr>
        <w:t>Date of Death</w:t>
      </w:r>
      <w:r w:rsidRPr="002F57CD">
        <w:t xml:space="preserve"> field and delete the date.</w:t>
      </w:r>
    </w:p>
    <w:p w:rsidR="00C92162" w:rsidRPr="002F57CD" w:rsidRDefault="00C92162" w:rsidP="007835D8">
      <w:pPr>
        <w:pStyle w:val="ItemofSpecialInterest"/>
      </w:pPr>
      <w:r w:rsidRPr="002F57CD">
        <w:rPr>
          <w:noProof/>
        </w:rPr>
        <w:drawing>
          <wp:inline distT="0" distB="0" distL="0" distR="0" wp14:anchorId="4FF657F1" wp14:editId="389898C2">
            <wp:extent cx="191135" cy="191135"/>
            <wp:effectExtent l="0" t="0" r="0" b="0"/>
            <wp:docPr id="117" name="Picture 11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Notice that when the </w:t>
      </w:r>
      <w:r w:rsidRPr="002F57CD">
        <w:rPr>
          <w:i/>
        </w:rPr>
        <w:t>Date</w:t>
      </w:r>
      <w:r w:rsidRPr="002F57CD">
        <w:rPr>
          <w:i/>
        </w:rPr>
        <w:fldChar w:fldCharType="begin"/>
      </w:r>
      <w:r w:rsidRPr="002F57CD">
        <w:instrText xml:space="preserve"> XE "Date:of Death" </w:instrText>
      </w:r>
      <w:r w:rsidRPr="002F57CD">
        <w:rPr>
          <w:i/>
        </w:rPr>
        <w:fldChar w:fldCharType="end"/>
      </w:r>
      <w:r w:rsidRPr="002F57CD">
        <w:rPr>
          <w:i/>
        </w:rPr>
        <w:t xml:space="preserve"> of Death</w:t>
      </w:r>
      <w:r w:rsidRPr="002F57CD">
        <w:t xml:space="preserve"> is deleted, the system also deletes the </w:t>
      </w:r>
      <w:r w:rsidRPr="002F57CD">
        <w:rPr>
          <w:i/>
        </w:rPr>
        <w:t>Death</w:t>
      </w:r>
      <w:r w:rsidRPr="002F57CD">
        <w:rPr>
          <w:i/>
        </w:rPr>
        <w:fldChar w:fldCharType="begin"/>
      </w:r>
      <w:r w:rsidRPr="002F57CD">
        <w:instrText xml:space="preserve"> XE "Death:Notification Source" </w:instrText>
      </w:r>
      <w:r w:rsidRPr="002F57CD">
        <w:rPr>
          <w:i/>
        </w:rPr>
        <w:fldChar w:fldCharType="end"/>
      </w:r>
      <w:r w:rsidRPr="002F57CD">
        <w:rPr>
          <w:i/>
        </w:rPr>
        <w:t xml:space="preserve"> Notification Source</w:t>
      </w:r>
      <w:r w:rsidRPr="002F57CD">
        <w:t xml:space="preserve"> and the </w:t>
      </w:r>
      <w:r w:rsidRPr="002F57CD">
        <w:rPr>
          <w:i/>
        </w:rPr>
        <w:t>Death</w:t>
      </w:r>
      <w:r w:rsidRPr="002F57CD">
        <w:rPr>
          <w:i/>
        </w:rPr>
        <w:fldChar w:fldCharType="begin"/>
      </w:r>
      <w:r w:rsidRPr="002F57CD">
        <w:instrText xml:space="preserve"> XE "Death:Notification Site" </w:instrText>
      </w:r>
      <w:r w:rsidRPr="002F57CD">
        <w:rPr>
          <w:i/>
        </w:rPr>
        <w:fldChar w:fldCharType="end"/>
      </w:r>
      <w:r w:rsidRPr="002F57CD">
        <w:rPr>
          <w:i/>
        </w:rPr>
        <w:t xml:space="preserve"> Notification Site</w:t>
      </w:r>
      <w:r w:rsidRPr="002F57CD">
        <w:t>.</w:t>
      </w:r>
    </w:p>
    <w:p w:rsidR="00C92162" w:rsidRPr="002F57CD" w:rsidRDefault="00C92162" w:rsidP="002E2CBC">
      <w:pPr>
        <w:pStyle w:val="Numbers"/>
      </w:pPr>
      <w:r w:rsidRPr="002F57CD">
        <w:t xml:space="preserve">After deleting the date, click the </w:t>
      </w:r>
      <w:r w:rsidRPr="002F57CD">
        <w:rPr>
          <w:b/>
          <w:i/>
        </w:rPr>
        <w:t>Update</w:t>
      </w:r>
      <w:r w:rsidRPr="002F57CD">
        <w:t xml:space="preserve"> button at the bottom of the screen.</w:t>
      </w:r>
    </w:p>
    <w:p w:rsidR="00C92162" w:rsidRPr="002F57CD" w:rsidRDefault="00C92162" w:rsidP="007A5D75">
      <w:pPr>
        <w:pStyle w:val="ItemofSpecialInterest"/>
      </w:pPr>
      <w:r w:rsidRPr="002F57CD">
        <w:t xml:space="preserve">The </w:t>
      </w:r>
      <w:r w:rsidRPr="002F57CD">
        <w:rPr>
          <w:i/>
        </w:rPr>
        <w:t>Personal</w:t>
      </w:r>
      <w:r w:rsidRPr="002F57CD">
        <w:t xml:space="preserve"> screen under </w:t>
      </w:r>
      <w:r w:rsidRPr="002F57CD">
        <w:rPr>
          <w:b/>
        </w:rPr>
        <w:t>Demographics</w:t>
      </w:r>
      <w:r w:rsidRPr="002F57CD">
        <w:rPr>
          <w:b/>
        </w:rPr>
        <w:fldChar w:fldCharType="begin"/>
      </w:r>
      <w:r w:rsidRPr="002F57CD">
        <w:instrText xml:space="preserve"> XE "Demographics:Personal screen" </w:instrText>
      </w:r>
      <w:r w:rsidRPr="002F57CD">
        <w:rPr>
          <w:b/>
        </w:rPr>
        <w:fldChar w:fldCharType="end"/>
      </w:r>
      <w:r w:rsidRPr="002F57CD">
        <w:t xml:space="preserve"> appears with an </w:t>
      </w:r>
      <w:r w:rsidRPr="002F57CD">
        <w:rPr>
          <w:i/>
        </w:rPr>
        <w:t>…updated successfully message</w:t>
      </w:r>
      <w:r w:rsidRPr="002F57CD">
        <w:t>.</w:t>
      </w:r>
    </w:p>
    <w:p w:rsidR="00C92162" w:rsidRPr="002F57CD" w:rsidRDefault="00C92162" w:rsidP="007835D8">
      <w:pPr>
        <w:pStyle w:val="ItemofSpecialInterest"/>
      </w:pPr>
      <w:r w:rsidRPr="002F57CD">
        <w:rPr>
          <w:noProof/>
        </w:rPr>
        <w:drawing>
          <wp:inline distT="0" distB="0" distL="0" distR="0" wp14:anchorId="51292D02" wp14:editId="33B07A19">
            <wp:extent cx="191135" cy="191135"/>
            <wp:effectExtent l="0" t="0" r="0" b="0"/>
            <wp:docPr id="118" name="Picture 1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t xml:space="preserve"> now reads </w:t>
      </w:r>
      <w:r w:rsidRPr="002F57CD">
        <w:rPr>
          <w:b/>
        </w:rPr>
        <w:t>PENDING</w:t>
      </w:r>
      <w:r w:rsidRPr="002F57CD">
        <w:t xml:space="preserve"> and the </w:t>
      </w:r>
      <w:r w:rsidRPr="002F57CD">
        <w:rPr>
          <w:i/>
        </w:rPr>
        <w:t>Date</w:t>
      </w:r>
      <w:r w:rsidRPr="002F57CD">
        <w:rPr>
          <w:i/>
        </w:rPr>
        <w:fldChar w:fldCharType="begin"/>
      </w:r>
      <w:r w:rsidRPr="002F57CD">
        <w:instrText xml:space="preserve"> XE "Date:of Death Status" </w:instrText>
      </w:r>
      <w:r w:rsidRPr="002F57CD">
        <w:rPr>
          <w:i/>
        </w:rPr>
        <w:fldChar w:fldCharType="end"/>
      </w:r>
      <w:r w:rsidRPr="002F57CD">
        <w:rPr>
          <w:i/>
        </w:rPr>
        <w:t xml:space="preserve"> of Death</w:t>
      </w:r>
      <w:r w:rsidRPr="002F57CD">
        <w:rPr>
          <w:i/>
        </w:rPr>
        <w:fldChar w:fldCharType="begin"/>
      </w:r>
      <w:r w:rsidRPr="002F57CD">
        <w:instrText xml:space="preserve"> XE "Death:Status" </w:instrText>
      </w:r>
      <w:r w:rsidRPr="002F57CD">
        <w:rPr>
          <w:i/>
        </w:rPr>
        <w:fldChar w:fldCharType="end"/>
      </w:r>
      <w:r w:rsidRPr="002F57CD">
        <w:rPr>
          <w:i/>
        </w:rPr>
        <w:t xml:space="preserve"> Status</w:t>
      </w:r>
      <w:r w:rsidRPr="002F57CD">
        <w:t xml:space="preserve"> is </w:t>
      </w:r>
      <w:r w:rsidRPr="002F57CD">
        <w:rPr>
          <w:b/>
        </w:rPr>
        <w:t>Alive</w:t>
      </w:r>
      <w:r w:rsidRPr="002F57CD">
        <w:t>.</w:t>
      </w:r>
    </w:p>
    <w:p w:rsidR="00C92162" w:rsidRPr="002F57CD" w:rsidRDefault="00C92162" w:rsidP="007A5D75">
      <w:pPr>
        <w:pStyle w:val="ItemofSpecialInterest"/>
      </w:pPr>
      <w:r w:rsidRPr="002F57CD">
        <w:t xml:space="preserve">The </w:t>
      </w:r>
      <w:r w:rsidRPr="002F57CD">
        <w:rPr>
          <w:i/>
        </w:rPr>
        <w:t>Enrollment</w:t>
      </w:r>
      <w:r w:rsidRPr="002F57CD">
        <w:rPr>
          <w:i/>
        </w:rPr>
        <w:fldChar w:fldCharType="begin"/>
      </w:r>
      <w:r w:rsidRPr="002F57CD">
        <w:instrText xml:space="preserve"> XE "Enrollment:Status" </w:instrText>
      </w:r>
      <w:r w:rsidRPr="002F57CD">
        <w:rPr>
          <w:i/>
        </w:rPr>
        <w:fldChar w:fldCharType="end"/>
      </w:r>
      <w:r w:rsidRPr="002F57CD">
        <w:rPr>
          <w:i/>
        </w:rPr>
        <w:t xml:space="preserve"> Status</w:t>
      </w:r>
      <w:r w:rsidRPr="002F57CD">
        <w:t xml:space="preserve"> is </w:t>
      </w:r>
      <w:r w:rsidRPr="002F57CD">
        <w:rPr>
          <w:b/>
        </w:rPr>
        <w:t>PENDING</w:t>
      </w:r>
      <w:r w:rsidRPr="002F57CD">
        <w:t xml:space="preserve"> because the beneficiary does not have a current Financial</w:t>
      </w:r>
      <w:r w:rsidRPr="002F57CD">
        <w:fldChar w:fldCharType="begin"/>
      </w:r>
      <w:r w:rsidRPr="002F57CD">
        <w:instrText xml:space="preserve"> XE "Financial:Assessment" </w:instrText>
      </w:r>
      <w:r w:rsidRPr="002F57CD">
        <w:fldChar w:fldCharType="end"/>
      </w:r>
      <w:r w:rsidRPr="002F57CD">
        <w:t xml:space="preserve"> Assessment on file.</w:t>
      </w:r>
    </w:p>
    <w:p w:rsidR="00C92162" w:rsidRPr="002F57CD" w:rsidRDefault="00C92162" w:rsidP="007A5D75">
      <w:pPr>
        <w:pStyle w:val="ItemofSpecialInterest"/>
      </w:pPr>
      <w:r w:rsidRPr="002F57CD">
        <w:t>The beneficiary must complete a Financial Assessment and upon completion, will be placed in the applicable Priority Group</w:t>
      </w:r>
      <w:r w:rsidRPr="002F57CD">
        <w:fldChar w:fldCharType="begin"/>
      </w:r>
      <w:r w:rsidRPr="002F57CD">
        <w:instrText xml:space="preserve"> XE "Group:Priority" </w:instrText>
      </w:r>
      <w:r w:rsidRPr="002F57CD">
        <w:fldChar w:fldCharType="end"/>
      </w:r>
      <w:r w:rsidRPr="002F57CD">
        <w:t>.</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 set the Bad Address</w:t>
      </w:r>
      <w:r w:rsidRPr="002F57CD">
        <w:rPr>
          <w:rStyle w:val="Drop-downhotspot"/>
        </w:rPr>
        <w:fldChar w:fldCharType="begin"/>
      </w:r>
      <w:r w:rsidRPr="002F57CD">
        <w:instrText xml:space="preserve"> XE "Address:Bad Address Reason" </w:instrText>
      </w:r>
      <w:r w:rsidRPr="002F57CD">
        <w:rPr>
          <w:rStyle w:val="Drop-downhotspot"/>
        </w:rPr>
        <w:fldChar w:fldCharType="end"/>
      </w:r>
      <w:r w:rsidRPr="002F57CD">
        <w:rPr>
          <w:rStyle w:val="Drop-downhotspot"/>
        </w:rPr>
        <w:t xml:space="preserve"> Reason</w:t>
      </w:r>
      <w:r w:rsidRPr="002F57CD">
        <w:rPr>
          <w:rStyle w:val="Drop-downhotspot"/>
        </w:rPr>
        <w:fldChar w:fldCharType="begin"/>
      </w:r>
      <w:r w:rsidRPr="002F57CD">
        <w:instrText xml:space="preserve"> XE "</w:instrText>
      </w:r>
      <w:r w:rsidRPr="002F57CD">
        <w:rPr>
          <w:rStyle w:val="Drop-downhotspot"/>
        </w:rPr>
        <w:instrText>Bad Address Reason</w:instrText>
      </w:r>
      <w:r w:rsidRPr="002F57CD">
        <w:instrText xml:space="preserve">" </w:instrText>
      </w:r>
      <w:r w:rsidRPr="002F57CD">
        <w:rPr>
          <w:rStyle w:val="Drop-downhotspot"/>
        </w:rPr>
        <w:fldChar w:fldCharType="end"/>
      </w:r>
      <w:r w:rsidRPr="002F57CD">
        <w:rPr>
          <w:rStyle w:val="Drop-downhotspot"/>
        </w:rPr>
        <w:t xml:space="preserve"> for a beneficiary's address</w:t>
      </w:r>
      <w:r w:rsidRPr="002F57CD">
        <w:rPr>
          <w:rStyle w:val="Drop-downhotspot"/>
        </w:rPr>
        <w:fldChar w:fldCharType="begin"/>
      </w:r>
      <w:r w:rsidRPr="002F57CD">
        <w:instrText xml:space="preserve"> XE “Address” </w:instrText>
      </w:r>
      <w:r w:rsidRPr="002F57CD">
        <w:rPr>
          <w:rStyle w:val="Drop-downhotspot"/>
        </w:rPr>
        <w:fldChar w:fldCharType="end"/>
      </w:r>
      <w:r w:rsidRPr="002F57CD">
        <w:rPr>
          <w:rStyle w:val="Drop-downhotspot"/>
        </w:rPr>
        <w:t>?</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rPr>
          <w:rStyle w:val="Drop-downhotspot"/>
          <w:sz w:val="18"/>
          <w:szCs w:val="18"/>
        </w:rPr>
        <w:instrText>set the Bad Address Reason for a beneficiary's address</w:instrText>
      </w:r>
      <w:r w:rsidRPr="002F57CD">
        <w:rPr>
          <w:szCs w:val="20"/>
        </w:rPr>
        <w:instrText>?</w:instrText>
      </w:r>
      <w:r w:rsidRPr="002F57CD">
        <w:instrText xml:space="preserve">" </w:instrText>
      </w:r>
      <w:r w:rsidRPr="002F57CD">
        <w:rPr>
          <w:b/>
          <w:szCs w:val="20"/>
        </w:rPr>
        <w:fldChar w:fldCharType="end"/>
      </w:r>
      <w:r w:rsidRPr="002F57CD">
        <w:rPr>
          <w:rFonts w:cs="Arial"/>
        </w:rPr>
        <w:t xml:space="preserve">In </w:t>
      </w:r>
      <w:r w:rsidRPr="002F57CD">
        <w:t>this</w:t>
      </w:r>
      <w:r w:rsidRPr="002F57CD">
        <w:rPr>
          <w:rFonts w:cs="Arial"/>
        </w:rPr>
        <w:t xml:space="preserve"> scenario we're going to learn how to set the </w:t>
      </w:r>
      <w:r w:rsidRPr="002F57CD">
        <w:rPr>
          <w:rFonts w:cs="Arial"/>
          <w:i/>
          <w:iCs/>
        </w:rPr>
        <w:t>Bad Address Reason</w:t>
      </w:r>
      <w:r w:rsidRPr="002F57CD">
        <w:rPr>
          <w:rFonts w:cs="Arial"/>
          <w:i/>
          <w:iCs/>
        </w:rPr>
        <w:fldChar w:fldCharType="begin"/>
      </w:r>
      <w:r w:rsidRPr="002F57CD">
        <w:instrText xml:space="preserve"> XE "</w:instrText>
      </w:r>
      <w:r w:rsidRPr="002F57CD">
        <w:rPr>
          <w:rStyle w:val="Drop-downhotspot"/>
          <w:sz w:val="18"/>
          <w:szCs w:val="18"/>
        </w:rPr>
        <w:instrText>Bad Address Reason</w:instrText>
      </w:r>
      <w:r w:rsidRPr="002F57CD">
        <w:instrText xml:space="preserve">" </w:instrText>
      </w:r>
      <w:r w:rsidRPr="002F57CD">
        <w:rPr>
          <w:rFonts w:cs="Arial"/>
          <w:i/>
          <w:iCs/>
        </w:rPr>
        <w:fldChar w:fldCharType="end"/>
      </w:r>
      <w:r w:rsidRPr="002F57CD">
        <w:rPr>
          <w:rFonts w:cs="Arial"/>
        </w:rPr>
        <w:t xml:space="preserve"> for a beneficiary's permanent address</w:t>
      </w:r>
      <w:r w:rsidRPr="002F57CD">
        <w:rPr>
          <w:rFonts w:cs="Arial"/>
        </w:rPr>
        <w:fldChar w:fldCharType="begin"/>
      </w:r>
      <w:r w:rsidRPr="002F57CD">
        <w:instrText xml:space="preserve"> XE “Address” </w:instrText>
      </w:r>
      <w:r w:rsidRPr="002F57CD">
        <w:rPr>
          <w:rFonts w:cs="Arial"/>
        </w:rPr>
        <w:fldChar w:fldCharType="end"/>
      </w:r>
      <w:r w:rsidRPr="002F57CD">
        <w:rPr>
          <w:rFonts w:cs="Arial"/>
        </w:rPr>
        <w:t>.</w:t>
      </w:r>
    </w:p>
    <w:p w:rsidR="00C92162" w:rsidRPr="002F57CD" w:rsidRDefault="00C92162" w:rsidP="006F402A">
      <w:pPr>
        <w:pStyle w:val="Numbers"/>
        <w:numPr>
          <w:ilvl w:val="0"/>
          <w:numId w:val="65"/>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rStyle w:val="Emphasis"/>
          <w:sz w:val="18"/>
          <w:szCs w:val="18"/>
        </w:rPr>
        <w:fldChar w:fldCharType="begin"/>
      </w:r>
      <w:r w:rsidRPr="002F57CD">
        <w:instrText xml:space="preserve"> XE "</w:instrText>
      </w:r>
      <w:r w:rsidRPr="002F57CD">
        <w:rPr>
          <w:rStyle w:val="Emphasis"/>
          <w:sz w:val="18"/>
          <w:szCs w:val="18"/>
        </w:rPr>
        <w:instrText>Accept:</w:instrText>
      </w:r>
      <w:r w:rsidRPr="002F57CD">
        <w:instrText xml:space="preserve">Agreement" </w:instrText>
      </w:r>
      <w:r w:rsidRPr="002F57CD">
        <w:rPr>
          <w:rStyle w:val="Emphasis"/>
          <w:sz w:val="18"/>
          <w:szCs w:val="18"/>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1448D8CB" wp14:editId="49B190B4">
            <wp:extent cx="191135" cy="191135"/>
            <wp:effectExtent l="0" t="0" r="0" b="0"/>
            <wp:docPr id="119" name="Picture 143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iCs/>
        </w:rPr>
        <w:t>Eligibility Status</w:t>
      </w:r>
      <w:r w:rsidRPr="002F57CD">
        <w:t xml:space="preserve"> is </w:t>
      </w:r>
      <w:r w:rsidRPr="002F57CD">
        <w:rPr>
          <w:b/>
          <w:bCs/>
        </w:rPr>
        <w:t>Verified</w:t>
      </w:r>
      <w:r w:rsidRPr="002F57CD">
        <w:t>.</w:t>
      </w:r>
    </w:p>
    <w:p w:rsidR="00C92162" w:rsidRPr="002F57CD" w:rsidRDefault="00C92162" w:rsidP="002E2CBC">
      <w:pPr>
        <w:pStyle w:val="Numbers"/>
      </w:pPr>
      <w:r w:rsidRPr="002F57CD">
        <w:t xml:space="preserve">From the </w:t>
      </w:r>
      <w:r w:rsidRPr="002F57CD">
        <w:rPr>
          <w:i/>
          <w:iCs/>
        </w:rPr>
        <w:t>Overview</w:t>
      </w:r>
      <w:r w:rsidRPr="002F57CD">
        <w:t xml:space="preserve"> page, begin by clicking the </w:t>
      </w:r>
      <w:r w:rsidRPr="002F57CD">
        <w:rPr>
          <w:color w:val="0000FF"/>
          <w:u w:val="single"/>
        </w:rPr>
        <w:t>Update Mailing Address</w:t>
      </w:r>
      <w:r w:rsidRPr="002F57CD">
        <w:t xml:space="preserve"> link to display the </w:t>
      </w:r>
      <w:r w:rsidRPr="002F57CD">
        <w:rPr>
          <w:i/>
          <w:iCs/>
        </w:rPr>
        <w:t>Permanent Mailing Address</w:t>
      </w:r>
      <w:r w:rsidRPr="002F57CD">
        <w:t xml:space="preserve"> page.</w:t>
      </w:r>
    </w:p>
    <w:p w:rsidR="00C92162" w:rsidRPr="002F57CD" w:rsidRDefault="00C92162" w:rsidP="002E2CBC">
      <w:pPr>
        <w:pStyle w:val="Numbers"/>
      </w:pPr>
      <w:r w:rsidRPr="002F57CD">
        <w:t xml:space="preserve">From the </w:t>
      </w:r>
      <w:r w:rsidRPr="002F57CD">
        <w:rPr>
          <w:i/>
          <w:iCs/>
        </w:rPr>
        <w:t>Permanent Mailing Address</w:t>
      </w:r>
      <w:r w:rsidRPr="002F57CD">
        <w:t xml:space="preserve"> page, make a selection from the dropdown for the </w:t>
      </w:r>
      <w:r w:rsidRPr="002F57CD">
        <w:rPr>
          <w:i/>
          <w:iCs/>
        </w:rPr>
        <w:t>Bad Address Reason</w:t>
      </w:r>
      <w:r w:rsidRPr="002F57CD">
        <w:rPr>
          <w:i/>
          <w:iCs/>
        </w:rPr>
        <w:fldChar w:fldCharType="begin"/>
      </w:r>
      <w:r w:rsidRPr="002F57CD">
        <w:instrText xml:space="preserve"> XE "</w:instrText>
      </w:r>
      <w:r w:rsidRPr="002F57CD">
        <w:rPr>
          <w:iCs/>
        </w:rPr>
        <w:instrText>Bad Address Reason</w:instrText>
      </w:r>
      <w:r w:rsidRPr="002F57CD">
        <w:instrText xml:space="preserve">" </w:instrText>
      </w:r>
      <w:r w:rsidRPr="002F57CD">
        <w:rPr>
          <w:i/>
          <w:iCs/>
        </w:rPr>
        <w:fldChar w:fldCharType="end"/>
      </w:r>
      <w:r w:rsidRPr="002F57CD">
        <w:t xml:space="preserve"> field.</w:t>
      </w:r>
    </w:p>
    <w:p w:rsidR="00C92162" w:rsidRPr="002F57CD" w:rsidRDefault="00C92162" w:rsidP="002E2CBC">
      <w:pPr>
        <w:pStyle w:val="Numbers"/>
      </w:pPr>
      <w:r w:rsidRPr="002F57CD">
        <w:t xml:space="preserve">For the optional </w:t>
      </w:r>
      <w:r w:rsidRPr="002F57CD">
        <w:rPr>
          <w:i/>
          <w:iCs/>
        </w:rPr>
        <w:t>Source of Change</w:t>
      </w:r>
      <w:r w:rsidRPr="002F57CD">
        <w:rPr>
          <w:i/>
          <w:iCs/>
        </w:rPr>
        <w:fldChar w:fldCharType="begin"/>
      </w:r>
      <w:r w:rsidRPr="002F57CD">
        <w:instrText xml:space="preserve"> XE "Change:Source of" </w:instrText>
      </w:r>
      <w:r w:rsidRPr="002F57CD">
        <w:rPr>
          <w:i/>
          <w:iCs/>
        </w:rPr>
        <w:fldChar w:fldCharType="end"/>
      </w:r>
      <w:r w:rsidRPr="002F57CD">
        <w:t>, the user may make a selection from the dropdown, if different from what may already be there.</w:t>
      </w:r>
    </w:p>
    <w:p w:rsidR="00C92162" w:rsidRPr="002F57CD" w:rsidRDefault="00C92162" w:rsidP="007835D8">
      <w:pPr>
        <w:pStyle w:val="ItemofSpecialInterest"/>
      </w:pPr>
      <w:r w:rsidRPr="002F57CD">
        <w:rPr>
          <w:noProof/>
        </w:rPr>
        <w:drawing>
          <wp:inline distT="0" distB="0" distL="0" distR="0" wp14:anchorId="3C0922A1" wp14:editId="45826124">
            <wp:extent cx="191135" cy="191135"/>
            <wp:effectExtent l="0" t="0" r="0" b="0"/>
            <wp:docPr id="121" name="Picture 143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If </w:t>
      </w:r>
      <w:r w:rsidRPr="002F57CD">
        <w:rPr>
          <w:b/>
          <w:bCs/>
        </w:rPr>
        <w:t>VAMC</w:t>
      </w:r>
      <w:r w:rsidRPr="002F57CD">
        <w:t xml:space="preserve"> is selected, the user may then select a site from the </w:t>
      </w:r>
      <w:r w:rsidRPr="002F57CD">
        <w:rPr>
          <w:i/>
          <w:iCs/>
        </w:rPr>
        <w:t>Site of Change</w:t>
      </w:r>
      <w:r w:rsidRPr="002F57CD">
        <w:rPr>
          <w:i/>
          <w:iCs/>
        </w:rPr>
        <w:fldChar w:fldCharType="begin"/>
      </w:r>
      <w:r w:rsidRPr="002F57CD">
        <w:instrText xml:space="preserve"> XE "Change:Site of" </w:instrText>
      </w:r>
      <w:r w:rsidRPr="002F57CD">
        <w:rPr>
          <w:i/>
          <w:iCs/>
        </w:rPr>
        <w:fldChar w:fldCharType="end"/>
      </w:r>
      <w:r w:rsidRPr="002F57CD">
        <w:t xml:space="preserve"> dropdown or leave it as </w:t>
      </w:r>
      <w:r w:rsidRPr="002F57CD">
        <w:rPr>
          <w:b/>
          <w:bCs/>
        </w:rPr>
        <w:t>Health Eligibility Center</w:t>
      </w:r>
      <w:r w:rsidRPr="002F57CD">
        <w:t>.</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w:t>
      </w:r>
    </w:p>
    <w:p w:rsidR="00C92162" w:rsidRPr="002F57CD" w:rsidRDefault="00C92162" w:rsidP="007835D8">
      <w:pPr>
        <w:pStyle w:val="ItemofSpecialInterest"/>
      </w:pPr>
      <w:r w:rsidRPr="002F57CD">
        <w:rPr>
          <w:noProof/>
        </w:rPr>
        <w:drawing>
          <wp:inline distT="0" distB="0" distL="0" distR="0" wp14:anchorId="35D57613" wp14:editId="591F8221">
            <wp:extent cx="191135" cy="191135"/>
            <wp:effectExtent l="0" t="0" r="0" b="0"/>
            <wp:docPr id="125" name="Picture 143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After clicking the </w:t>
      </w:r>
      <w:r w:rsidRPr="002F57CD">
        <w:rPr>
          <w:b/>
          <w:bCs/>
          <w:i/>
          <w:iCs/>
        </w:rPr>
        <w:t>Update</w:t>
      </w:r>
      <w:r w:rsidRPr="002F57CD">
        <w:t xml:space="preserve"> button, the system displays the </w:t>
      </w:r>
      <w:r w:rsidRPr="002F57CD">
        <w:rPr>
          <w:i/>
          <w:iCs/>
        </w:rPr>
        <w:t>Overview</w:t>
      </w:r>
      <w:r w:rsidRPr="002F57CD">
        <w:t xml:space="preserve"> screen under </w:t>
      </w:r>
      <w:r w:rsidRPr="002F57CD">
        <w:rPr>
          <w:b/>
          <w:bCs/>
        </w:rPr>
        <w:t>Demographics</w:t>
      </w:r>
      <w:r w:rsidRPr="002F57CD">
        <w:rPr>
          <w:b/>
          <w:bCs/>
        </w:rPr>
        <w:fldChar w:fldCharType="begin"/>
      </w:r>
      <w:r w:rsidRPr="002F57CD">
        <w:instrText xml:space="preserve"> XE "Demographics:Overview screen" </w:instrText>
      </w:r>
      <w:r w:rsidRPr="002F57CD">
        <w:rPr>
          <w:b/>
          <w:bCs/>
        </w:rPr>
        <w:fldChar w:fldCharType="end"/>
      </w:r>
      <w:r w:rsidRPr="002F57CD">
        <w:t xml:space="preserve"> and an “Address updated successfully.” message displays</w:t>
      </w:r>
      <w:r w:rsidR="00D96B3C" w:rsidRPr="002F57CD">
        <w:t xml:space="preserve">. </w:t>
      </w:r>
      <w:r w:rsidRPr="002F57CD">
        <w:t xml:space="preserve">You’ll notice that there is now a </w:t>
      </w:r>
      <w:r w:rsidRPr="002F57CD">
        <w:rPr>
          <w:i/>
          <w:iCs/>
        </w:rPr>
        <w:t>Bad Address</w:t>
      </w:r>
      <w:r w:rsidRPr="002F57CD">
        <w:rPr>
          <w:i/>
          <w:iCs/>
        </w:rPr>
        <w:fldChar w:fldCharType="begin"/>
      </w:r>
      <w:r w:rsidRPr="002F57CD">
        <w:instrText xml:space="preserve"> XE "</w:instrText>
      </w:r>
      <w:r w:rsidRPr="002F57CD">
        <w:rPr>
          <w:iCs/>
        </w:rPr>
        <w:instrText>Address:</w:instrText>
      </w:r>
      <w:r w:rsidRPr="002F57CD">
        <w:instrText xml:space="preserve">Bad Address Reason" </w:instrText>
      </w:r>
      <w:r w:rsidRPr="002F57CD">
        <w:rPr>
          <w:i/>
          <w:iCs/>
        </w:rPr>
        <w:fldChar w:fldCharType="end"/>
      </w:r>
      <w:r w:rsidRPr="002F57CD">
        <w:rPr>
          <w:i/>
          <w:iCs/>
        </w:rPr>
        <w:t xml:space="preserve"> Reason</w:t>
      </w:r>
      <w:r w:rsidRPr="002F57CD">
        <w:t xml:space="preserve"> of “XXXXXXXX” in the </w:t>
      </w:r>
      <w:r w:rsidRPr="002F57CD">
        <w:rPr>
          <w:u w:val="single"/>
        </w:rPr>
        <w:t>Update Mailing Address</w:t>
      </w:r>
      <w:r w:rsidRPr="002F57CD">
        <w:t xml:space="preserve"> section of the page.</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rPr>
          <w:rStyle w:val="Drop-downhotspot"/>
        </w:rPr>
        <w:t xml:space="preserve">... update a beneficiary's </w:t>
      </w:r>
      <w:r w:rsidRPr="002F57CD">
        <w:t>Permanent Mailing Address</w:t>
      </w:r>
      <w:r w:rsidRPr="002F57CD">
        <w:fldChar w:fldCharType="begin"/>
      </w:r>
      <w:r w:rsidRPr="002F57CD">
        <w:instrText xml:space="preserve"> XE "Address:information" </w:instrText>
      </w:r>
      <w:r w:rsidRPr="002F57CD">
        <w:fldChar w:fldCharType="end"/>
      </w:r>
      <w:r w:rsidRPr="002F57CD">
        <w:t xml:space="preserve"> information</w:t>
      </w:r>
      <w:r w:rsidRPr="002F57CD">
        <w:rPr>
          <w:rStyle w:val="Drop-downhotspot"/>
        </w:rPr>
        <w:t>?</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...:update a beneficiary’s Permanent Mailing Address?</w:instrText>
      </w:r>
      <w:r w:rsidRPr="002F57CD">
        <w:instrText xml:space="preserve">" </w:instrText>
      </w:r>
      <w:r w:rsidRPr="002F57CD">
        <w:rPr>
          <w:b/>
          <w:szCs w:val="20"/>
        </w:rPr>
        <w:fldChar w:fldCharType="end"/>
      </w:r>
      <w:r w:rsidRPr="002F57CD">
        <w:t xml:space="preserve">In this scenario we're going to update a beneficiary's </w:t>
      </w:r>
      <w:r w:rsidRPr="002F57CD">
        <w:rPr>
          <w:i/>
          <w:iCs/>
        </w:rPr>
        <w:t>Permanent Mailing Address</w:t>
      </w:r>
      <w:r w:rsidRPr="002F57CD">
        <w:t xml:space="preserve"> information.</w:t>
      </w:r>
    </w:p>
    <w:p w:rsidR="00C92162" w:rsidRPr="002F57CD" w:rsidRDefault="00C92162" w:rsidP="006F402A">
      <w:pPr>
        <w:pStyle w:val="Numbers"/>
        <w:numPr>
          <w:ilvl w:val="0"/>
          <w:numId w:val="66"/>
        </w:numPr>
      </w:pPr>
      <w:r w:rsidRPr="002F57CD">
        <w:t xml:space="preserve">Log into the system by entering </w:t>
      </w:r>
      <w:r w:rsidR="0096644C" w:rsidRPr="002F57CD">
        <w:t>VA authentication credentials at the single sign-on portal</w:t>
      </w:r>
      <w:r w:rsidR="0096644C" w:rsidRPr="002F57CD" w:rsidDel="0096644C">
        <w:rPr>
          <w:i/>
          <w:iCs/>
        </w:rPr>
        <w:t xml:space="preserve"> </w:t>
      </w:r>
      <w:r w:rsidRPr="002F57CD">
        <w:t xml:space="preserve">and checking the </w:t>
      </w:r>
      <w:r w:rsidRPr="002F57CD">
        <w:rPr>
          <w:i/>
          <w:iCs/>
        </w:rPr>
        <w:t>Accept Agreement</w:t>
      </w:r>
      <w:r w:rsidRPr="002F57CD">
        <w:rPr>
          <w:rStyle w:val="Emphasis"/>
          <w:sz w:val="18"/>
          <w:szCs w:val="18"/>
        </w:rPr>
        <w:fldChar w:fldCharType="begin"/>
      </w:r>
      <w:r w:rsidRPr="002F57CD">
        <w:instrText xml:space="preserve"> XE "</w:instrText>
      </w:r>
      <w:r w:rsidRPr="002F57CD">
        <w:rPr>
          <w:rStyle w:val="Emphasis"/>
          <w:sz w:val="18"/>
          <w:szCs w:val="18"/>
        </w:rPr>
        <w:instrText>Accept:</w:instrText>
      </w:r>
      <w:r w:rsidRPr="002F57CD">
        <w:instrText xml:space="preserve">Agreement" </w:instrText>
      </w:r>
      <w:r w:rsidRPr="002F57CD">
        <w:rPr>
          <w:rStyle w:val="Emphasis"/>
          <w:sz w:val="18"/>
          <w:szCs w:val="18"/>
        </w:rPr>
        <w:fldChar w:fldCharType="end"/>
      </w:r>
      <w:r w:rsidRPr="002F57CD">
        <w:t xml:space="preserve"> checkbox</w:t>
      </w:r>
      <w:r w:rsidR="0096644C"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28D013EA" wp14:editId="5198CF60">
            <wp:extent cx="191135" cy="191135"/>
            <wp:effectExtent l="0" t="0" r="0" b="0"/>
            <wp:docPr id="128" name="Picture 12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iCs/>
        </w:rPr>
        <w:t>Eligibility</w:t>
      </w:r>
      <w:r w:rsidRPr="002F57CD">
        <w:rPr>
          <w:i/>
          <w:iCs/>
        </w:rPr>
        <w:fldChar w:fldCharType="begin"/>
      </w:r>
      <w:r w:rsidRPr="002F57CD">
        <w:instrText xml:space="preserve"> XE "</w:instrText>
      </w:r>
      <w:r w:rsidRPr="002F57CD">
        <w:rPr>
          <w:bCs/>
        </w:rPr>
        <w:instrText>Eligibility:</w:instrText>
      </w:r>
      <w:r w:rsidRPr="002F57CD">
        <w:instrText xml:space="preserve">Status" </w:instrText>
      </w:r>
      <w:r w:rsidRPr="002F57CD">
        <w:rPr>
          <w:i/>
          <w:iCs/>
        </w:rPr>
        <w:fldChar w:fldCharType="end"/>
      </w:r>
      <w:r w:rsidRPr="002F57CD">
        <w:rPr>
          <w:i/>
          <w:iCs/>
        </w:rPr>
        <w:t xml:space="preserve"> Status</w:t>
      </w:r>
      <w:r w:rsidRPr="002F57CD">
        <w:t xml:space="preserve"> is </w:t>
      </w:r>
      <w:r w:rsidRPr="002F57CD">
        <w:rPr>
          <w:b/>
          <w:bCs/>
        </w:rPr>
        <w:t>Verified</w:t>
      </w:r>
      <w:r w:rsidR="00D96B3C" w:rsidRPr="002F57CD">
        <w:t xml:space="preserve">. </w:t>
      </w:r>
      <w:r w:rsidRPr="002F57CD">
        <w:t xml:space="preserve">His </w:t>
      </w:r>
      <w:r w:rsidRPr="002F57CD">
        <w:rPr>
          <w:i/>
          <w:iCs/>
        </w:rPr>
        <w:t>Primary Eligibility</w:t>
      </w:r>
      <w:r w:rsidRPr="002F57CD">
        <w:rPr>
          <w:i/>
          <w:iCs/>
        </w:rPr>
        <w:fldChar w:fldCharType="begin"/>
      </w:r>
      <w:r w:rsidRPr="002F57CD">
        <w:instrText xml:space="preserve"> XE "</w:instrText>
      </w:r>
      <w:r w:rsidRPr="002F57CD">
        <w:rPr>
          <w:bCs/>
        </w:rPr>
        <w:instrText>Eligibility:</w:instrText>
      </w:r>
      <w:r w:rsidRPr="002F57CD">
        <w:instrText xml:space="preserve">Code" </w:instrText>
      </w:r>
      <w:r w:rsidRPr="002F57CD">
        <w:rPr>
          <w:i/>
          <w:iCs/>
        </w:rPr>
        <w:fldChar w:fldCharType="end"/>
      </w:r>
      <w:r w:rsidRPr="002F57CD">
        <w:rPr>
          <w:i/>
          <w:iCs/>
        </w:rPr>
        <w:t xml:space="preserve"> Code</w:t>
      </w:r>
      <w:r w:rsidRPr="002F57CD">
        <w:t xml:space="preserve"> is </w:t>
      </w:r>
      <w:r w:rsidRPr="002F57CD">
        <w:rPr>
          <w:b/>
          <w:bCs/>
        </w:rPr>
        <w:t>NSC</w:t>
      </w:r>
      <w:r w:rsidRPr="002F57CD">
        <w:t>.</w:t>
      </w:r>
    </w:p>
    <w:p w:rsidR="00C92162" w:rsidRPr="002F57CD" w:rsidRDefault="00C92162" w:rsidP="002E2CBC">
      <w:pPr>
        <w:pStyle w:val="Numbers"/>
      </w:pPr>
      <w:r w:rsidRPr="002F57CD">
        <w:t xml:space="preserve">From the </w:t>
      </w:r>
      <w:r w:rsidRPr="002F57CD">
        <w:rPr>
          <w:i/>
          <w:iCs/>
        </w:rPr>
        <w:t>Overview</w:t>
      </w:r>
      <w:r w:rsidRPr="002F57CD">
        <w:t xml:space="preserve"> page, begin by clicking the </w:t>
      </w:r>
      <w:r w:rsidRPr="002F57CD">
        <w:rPr>
          <w:color w:val="0000FF"/>
          <w:u w:val="single"/>
        </w:rPr>
        <w:t>Update Mailing Address</w:t>
      </w:r>
      <w:r w:rsidRPr="002F57CD">
        <w:t xml:space="preserve"> link to display the </w:t>
      </w:r>
      <w:r w:rsidRPr="002F57CD">
        <w:rPr>
          <w:i/>
          <w:iCs/>
        </w:rPr>
        <w:t>Permanent Mailing Address</w:t>
      </w:r>
      <w:r w:rsidRPr="002F57CD">
        <w:t xml:space="preserve"> page.</w:t>
      </w:r>
    </w:p>
    <w:p w:rsidR="00C92162" w:rsidRPr="002F57CD" w:rsidRDefault="00C92162" w:rsidP="002E2CBC">
      <w:pPr>
        <w:pStyle w:val="Numbers"/>
      </w:pPr>
      <w:r w:rsidRPr="002F57CD">
        <w:t>If necessary, change</w:t>
      </w:r>
      <w:r w:rsidRPr="002F57CD">
        <w:fldChar w:fldCharType="begin"/>
      </w:r>
      <w:r w:rsidRPr="002F57CD">
        <w:instrText xml:space="preserve"> XE "Change:Country default" </w:instrText>
      </w:r>
      <w:r w:rsidRPr="002F57CD">
        <w:fldChar w:fldCharType="end"/>
      </w:r>
      <w:r w:rsidRPr="002F57CD">
        <w:t xml:space="preserve"> the </w:t>
      </w:r>
      <w:r w:rsidRPr="002F57CD">
        <w:rPr>
          <w:i/>
          <w:iCs/>
        </w:rPr>
        <w:t>Country</w:t>
      </w:r>
      <w:r w:rsidRPr="002F57CD">
        <w:t xml:space="preserve"> default from the </w:t>
      </w:r>
      <w:r w:rsidRPr="002F57CD">
        <w:rPr>
          <w:b/>
          <w:bCs/>
        </w:rPr>
        <w:t>United States</w:t>
      </w:r>
      <w:r w:rsidRPr="002F57CD">
        <w:t>.</w:t>
      </w:r>
    </w:p>
    <w:p w:rsidR="00C92162" w:rsidRPr="002F57CD" w:rsidRDefault="00C92162" w:rsidP="002E2CBC">
      <w:pPr>
        <w:pStyle w:val="Numbers"/>
      </w:pPr>
      <w:r w:rsidRPr="002F57CD">
        <w:t xml:space="preserve">Update the information in </w:t>
      </w:r>
      <w:r w:rsidRPr="002F57CD">
        <w:rPr>
          <w:i/>
          <w:iCs/>
        </w:rPr>
        <w:t>Address Line 1</w:t>
      </w:r>
      <w:r w:rsidRPr="002F57CD">
        <w:t xml:space="preserve"> as necessary</w:t>
      </w:r>
      <w:r w:rsidR="00D96B3C" w:rsidRPr="002F57CD">
        <w:t xml:space="preserve">. </w:t>
      </w:r>
      <w:r w:rsidRPr="002F57CD">
        <w:t xml:space="preserve">Use </w:t>
      </w:r>
      <w:r w:rsidRPr="002F57CD">
        <w:rPr>
          <w:i/>
          <w:iCs/>
        </w:rPr>
        <w:t>Address Line 2</w:t>
      </w:r>
      <w:r w:rsidRPr="002F57CD">
        <w:t xml:space="preserve"> for apartment numbers, if necessary.</w:t>
      </w:r>
    </w:p>
    <w:p w:rsidR="00C92162" w:rsidRPr="002F57CD" w:rsidRDefault="00C92162" w:rsidP="002E2CBC">
      <w:pPr>
        <w:pStyle w:val="Numbers"/>
      </w:pPr>
      <w:r w:rsidRPr="002F57CD">
        <w:t xml:space="preserve">Update the required </w:t>
      </w:r>
      <w:r w:rsidRPr="002F57CD">
        <w:rPr>
          <w:i/>
          <w:iCs/>
        </w:rPr>
        <w:t>Zip Code</w:t>
      </w:r>
      <w:r w:rsidRPr="002F57CD">
        <w:t>, as necessary.</w:t>
      </w:r>
    </w:p>
    <w:p w:rsidR="00C92162" w:rsidRPr="002F57CD" w:rsidRDefault="00C92162" w:rsidP="007835D8">
      <w:pPr>
        <w:pStyle w:val="ItemofSpecialInterest"/>
      </w:pPr>
      <w:r w:rsidRPr="002F57CD">
        <w:rPr>
          <w:noProof/>
        </w:rPr>
        <w:drawing>
          <wp:inline distT="0" distB="0" distL="0" distR="0" wp14:anchorId="6E5867C5" wp14:editId="5091DEDC">
            <wp:extent cx="191135" cy="191135"/>
            <wp:effectExtent l="0" t="0" r="0" b="0"/>
            <wp:docPr id="152" name="Picture 15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When a valid zip code is entered, the system populates the </w:t>
      </w:r>
      <w:r w:rsidRPr="002F57CD">
        <w:rPr>
          <w:i/>
          <w:iCs/>
        </w:rPr>
        <w:t>City</w:t>
      </w:r>
      <w:r w:rsidRPr="002F57CD">
        <w:t xml:space="preserve">, </w:t>
      </w:r>
      <w:r w:rsidRPr="002F57CD">
        <w:rPr>
          <w:i/>
          <w:iCs/>
        </w:rPr>
        <w:t>State</w:t>
      </w:r>
      <w:r w:rsidRPr="002F57CD">
        <w:t xml:space="preserve">, and </w:t>
      </w:r>
      <w:r w:rsidRPr="002F57CD">
        <w:rPr>
          <w:i/>
          <w:iCs/>
        </w:rPr>
        <w:t>County</w:t>
      </w:r>
      <w:r w:rsidRPr="002F57CD">
        <w:t xml:space="preserve"> fields</w:t>
      </w:r>
      <w:r w:rsidR="00D96B3C" w:rsidRPr="002F57CD">
        <w:t xml:space="preserve">. </w:t>
      </w:r>
      <w:r w:rsidRPr="002F57CD">
        <w:t>If more than one city exists for a particular zip code, the system displays a dropdown list from which the desired city may be selected</w:t>
      </w:r>
      <w:r w:rsidR="00D96B3C" w:rsidRPr="002F57CD">
        <w:t xml:space="preserve">. </w:t>
      </w:r>
    </w:p>
    <w:p w:rsidR="00C92162" w:rsidRPr="002F57CD" w:rsidRDefault="00C92162" w:rsidP="007A5D75">
      <w:pPr>
        <w:pStyle w:val="ItemofSpecialInterest"/>
      </w:pPr>
      <w:r w:rsidRPr="002F57CD">
        <w:t xml:space="preserve">If the </w:t>
      </w:r>
      <w:r w:rsidRPr="002F57CD">
        <w:rPr>
          <w:i/>
          <w:iCs/>
        </w:rPr>
        <w:t>City</w:t>
      </w:r>
      <w:r w:rsidRPr="002F57CD">
        <w:t xml:space="preserve"> and/or </w:t>
      </w:r>
      <w:r w:rsidRPr="002F57CD">
        <w:rPr>
          <w:i/>
          <w:iCs/>
        </w:rPr>
        <w:t>State</w:t>
      </w:r>
      <w:r w:rsidRPr="002F57CD">
        <w:t xml:space="preserve"> does not match up with a valid </w:t>
      </w:r>
      <w:r w:rsidRPr="002F57CD">
        <w:rPr>
          <w:i/>
          <w:iCs/>
        </w:rPr>
        <w:t>Zip Code</w:t>
      </w:r>
      <w:r w:rsidRPr="002F57CD">
        <w:t>, an error</w:t>
      </w:r>
      <w:r w:rsidRPr="002F57CD">
        <w:fldChar w:fldCharType="begin"/>
      </w:r>
      <w:r w:rsidRPr="002F57CD">
        <w:instrText xml:space="preserve"> XE "Error:Zip Code" </w:instrText>
      </w:r>
      <w:r w:rsidRPr="002F57CD">
        <w:fldChar w:fldCharType="end"/>
      </w:r>
      <w:r w:rsidRPr="002F57CD">
        <w:t xml:space="preserve"> message displays</w:t>
      </w:r>
      <w:r w:rsidR="00D96B3C" w:rsidRPr="002F57CD">
        <w:t xml:space="preserve">. </w:t>
      </w:r>
      <w:r w:rsidRPr="002F57CD">
        <w:t>Check to make sure your data is correct.</w:t>
      </w:r>
    </w:p>
    <w:p w:rsidR="00C92162" w:rsidRPr="002F57CD" w:rsidRDefault="00C92162" w:rsidP="002E2CBC">
      <w:pPr>
        <w:pStyle w:val="Numbers"/>
      </w:pPr>
      <w:r w:rsidRPr="002F57CD">
        <w:t xml:space="preserve">Make any other additions/updates as necessary such as </w:t>
      </w:r>
      <w:r w:rsidRPr="002F57CD">
        <w:rPr>
          <w:i/>
          <w:iCs/>
        </w:rPr>
        <w:t>Phone Numbers</w:t>
      </w:r>
      <w:r w:rsidRPr="002F57CD">
        <w:t xml:space="preserve"> and/or </w:t>
      </w:r>
      <w:r w:rsidRPr="002F57CD">
        <w:rPr>
          <w:i/>
          <w:iCs/>
        </w:rPr>
        <w:t>Email</w:t>
      </w:r>
      <w:r w:rsidRPr="002F57CD">
        <w:rPr>
          <w:i/>
          <w:iCs/>
        </w:rPr>
        <w:fldChar w:fldCharType="begin"/>
      </w:r>
      <w:r w:rsidRPr="002F57CD">
        <w:instrText xml:space="preserve"> XE "</w:instrText>
      </w:r>
      <w:r w:rsidRPr="002F57CD">
        <w:rPr>
          <w:b/>
          <w:iCs/>
        </w:rPr>
        <w:instrText>Email</w:instrText>
      </w:r>
      <w:r w:rsidRPr="002F57CD">
        <w:rPr>
          <w:iCs/>
        </w:rPr>
        <w:instrText>:</w:instrText>
      </w:r>
      <w:r w:rsidRPr="002F57CD">
        <w:instrText xml:space="preserve">Address" </w:instrText>
      </w:r>
      <w:r w:rsidRPr="002F57CD">
        <w:rPr>
          <w:i/>
          <w:iCs/>
        </w:rPr>
        <w:fldChar w:fldCharType="end"/>
      </w:r>
      <w:r w:rsidRPr="002F57CD">
        <w:rPr>
          <w:i/>
          <w:iCs/>
        </w:rPr>
        <w:t xml:space="preserve"> Address</w:t>
      </w:r>
      <w:r w:rsidRPr="002F57CD">
        <w:rPr>
          <w:i/>
          <w:iCs/>
        </w:rPr>
        <w:fldChar w:fldCharType="begin"/>
      </w:r>
      <w:r w:rsidRPr="002F57CD">
        <w:instrText xml:space="preserve"> XE "</w:instrText>
      </w:r>
      <w:r w:rsidRPr="002F57CD">
        <w:rPr>
          <w:iCs/>
        </w:rPr>
        <w:instrText>Address:</w:instrText>
      </w:r>
      <w:r w:rsidRPr="002F57CD">
        <w:instrText xml:space="preserve">Email" </w:instrText>
      </w:r>
      <w:r w:rsidRPr="002F57CD">
        <w:rPr>
          <w:i/>
          <w:iCs/>
        </w:rPr>
        <w:fldChar w:fldCharType="end"/>
      </w:r>
      <w:r w:rsidRPr="002F57CD">
        <w:rPr>
          <w:i/>
          <w:iCs/>
        </w:rPr>
        <w:t>es</w:t>
      </w:r>
      <w:r w:rsidRPr="002F57CD">
        <w:t>.</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w:t>
      </w:r>
      <w:r w:rsidR="00D96B3C" w:rsidRPr="002F57CD">
        <w:t xml:space="preserve">. </w:t>
      </w:r>
      <w:r w:rsidRPr="002F57CD">
        <w:t xml:space="preserve">To return to the original information, click the </w:t>
      </w:r>
      <w:r w:rsidRPr="002F57CD">
        <w:rPr>
          <w:b/>
          <w:bCs/>
          <w:i/>
          <w:iCs/>
        </w:rPr>
        <w:t>Reset</w:t>
      </w:r>
      <w:r w:rsidRPr="002F57CD">
        <w:t xml:space="preserve"> button</w:t>
      </w:r>
      <w:r w:rsidR="00D96B3C" w:rsidRPr="002F57CD">
        <w:t xml:space="preserve">. </w:t>
      </w:r>
      <w:r w:rsidRPr="002F57CD">
        <w:t xml:space="preserve">To cancel out of the screen altogether, click the </w:t>
      </w:r>
      <w:r w:rsidRPr="002F57CD">
        <w:rPr>
          <w:b/>
          <w:bCs/>
          <w:i/>
          <w:iCs/>
        </w:rPr>
        <w:t>Cancel</w:t>
      </w:r>
      <w:r w:rsidRPr="002F57CD">
        <w:t xml:space="preserve"> button to return to the </w:t>
      </w:r>
      <w:r w:rsidRPr="002F57CD">
        <w:rPr>
          <w:i/>
          <w:iCs/>
        </w:rPr>
        <w:t>Overview</w:t>
      </w:r>
      <w:r w:rsidRPr="002F57CD">
        <w:t xml:space="preserve"> screen within </w:t>
      </w:r>
      <w:r w:rsidRPr="002F57CD">
        <w:rPr>
          <w:b/>
          <w:bCs/>
        </w:rPr>
        <w:t>Demographics</w:t>
      </w:r>
      <w:r w:rsidRPr="002F57CD">
        <w:rPr>
          <w:b/>
          <w:bCs/>
        </w:rPr>
        <w:fldChar w:fldCharType="begin"/>
      </w:r>
      <w:r w:rsidRPr="002F57CD">
        <w:instrText xml:space="preserve"> XE "Demographics:Overview screen" </w:instrText>
      </w:r>
      <w:r w:rsidRPr="002F57CD">
        <w:rPr>
          <w:b/>
          <w:bCs/>
        </w:rPr>
        <w:fldChar w:fldCharType="end"/>
      </w:r>
      <w:r w:rsidRPr="002F57CD">
        <w:t>.</w:t>
      </w:r>
    </w:p>
    <w:p w:rsidR="00C92162" w:rsidRPr="002F57CD" w:rsidRDefault="00C92162" w:rsidP="007835D8">
      <w:pPr>
        <w:pStyle w:val="ItemofSpecialInterest"/>
      </w:pPr>
      <w:r w:rsidRPr="002F57CD">
        <w:rPr>
          <w:noProof/>
        </w:rPr>
        <w:drawing>
          <wp:inline distT="0" distB="0" distL="0" distR="0" wp14:anchorId="071F8627" wp14:editId="5F6A2CAE">
            <wp:extent cx="191135" cy="191135"/>
            <wp:effectExtent l="0" t="0" r="0" b="0"/>
            <wp:docPr id="1617" name="Picture 161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After clicking the </w:t>
      </w:r>
      <w:r w:rsidRPr="002F57CD">
        <w:rPr>
          <w:b/>
          <w:bCs/>
          <w:i/>
          <w:iCs/>
        </w:rPr>
        <w:t>Update</w:t>
      </w:r>
      <w:r w:rsidRPr="002F57CD">
        <w:t xml:space="preserve"> button, the system displays the </w:t>
      </w:r>
      <w:r w:rsidRPr="002F57CD">
        <w:rPr>
          <w:i/>
          <w:iCs/>
        </w:rPr>
        <w:t>Overview</w:t>
      </w:r>
      <w:r w:rsidRPr="002F57CD">
        <w:t xml:space="preserve"> screen under </w:t>
      </w:r>
      <w:r w:rsidRPr="002F57CD">
        <w:rPr>
          <w:b/>
          <w:bCs/>
        </w:rPr>
        <w:t>Demographics</w:t>
      </w:r>
      <w:r w:rsidRPr="002F57CD">
        <w:rPr>
          <w:b/>
          <w:bCs/>
        </w:rPr>
        <w:fldChar w:fldCharType="begin"/>
      </w:r>
      <w:r w:rsidRPr="002F57CD">
        <w:instrText xml:space="preserve"> XE "Demographics:Overview screen" </w:instrText>
      </w:r>
      <w:r w:rsidRPr="002F57CD">
        <w:rPr>
          <w:b/>
          <w:bCs/>
        </w:rPr>
        <w:fldChar w:fldCharType="end"/>
      </w:r>
      <w:r w:rsidRPr="002F57CD">
        <w:t xml:space="preserve"> and an “</w:t>
      </w:r>
      <w:r w:rsidRPr="002F57CD">
        <w:rPr>
          <w:b/>
          <w:bCs/>
        </w:rPr>
        <w:t>Address updated successfully</w:t>
      </w:r>
      <w:r w:rsidRPr="002F57CD">
        <w:t>.” message displays</w:t>
      </w:r>
      <w:r w:rsidR="00D96B3C" w:rsidRPr="002F57CD">
        <w:t xml:space="preserve">. </w:t>
      </w:r>
      <w:r w:rsidRPr="002F57CD">
        <w:t>Verify the updated information.</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t xml:space="preserve">... update a Veteran's Preferred Facility in the VA </w:t>
      </w:r>
      <w:r w:rsidR="00912F4E" w:rsidRPr="002F57CD">
        <w:t>H</w:t>
      </w:r>
      <w:r w:rsidRPr="002F57CD">
        <w:t xml:space="preserve">ealth </w:t>
      </w:r>
      <w:r w:rsidR="00912F4E" w:rsidRPr="002F57CD">
        <w:t>C</w:t>
      </w:r>
      <w:r w:rsidRPr="002F57CD">
        <w:t xml:space="preserve">are </w:t>
      </w:r>
      <w:r w:rsidR="00912F4E" w:rsidRPr="002F57CD">
        <w:t>S</w:t>
      </w:r>
      <w:r w:rsidRPr="002F57CD">
        <w:t>ystem?</w:t>
      </w:r>
    </w:p>
    <w:p w:rsidR="00C92162" w:rsidRPr="002F57CD" w:rsidRDefault="00C92162" w:rsidP="004C4DB8">
      <w:pPr>
        <w:pStyle w:val="BodyText4"/>
      </w:pPr>
      <w:r w:rsidRPr="002F57CD">
        <w:rPr>
          <w:b/>
          <w:szCs w:val="20"/>
        </w:rPr>
        <w:fldChar w:fldCharType="begin"/>
      </w:r>
      <w:r w:rsidRPr="002F57CD">
        <w:instrText xml:space="preserve"> XE "</w:instrText>
      </w:r>
      <w:r w:rsidRPr="002F57CD">
        <w:rPr>
          <w:szCs w:val="20"/>
        </w:rPr>
        <w:instrText>How do I ...:</w:instrText>
      </w:r>
      <w:r w:rsidRPr="002F57CD">
        <w:instrText>update a update a Veteran'</w:instrText>
      </w:r>
      <w:r w:rsidR="00912F4E" w:rsidRPr="002F57CD">
        <w:instrText>s Preferred Facility in the VA HealthCare S</w:instrText>
      </w:r>
      <w:r w:rsidRPr="002F57CD">
        <w:instrText>ystem</w:instrText>
      </w:r>
      <w:r w:rsidRPr="002F57CD">
        <w:rPr>
          <w:szCs w:val="20"/>
        </w:rPr>
        <w:instrText>?</w:instrText>
      </w:r>
      <w:r w:rsidRPr="002F57CD">
        <w:instrText xml:space="preserve">" </w:instrText>
      </w:r>
      <w:r w:rsidRPr="002F57CD">
        <w:rPr>
          <w:b/>
          <w:szCs w:val="20"/>
        </w:rPr>
        <w:fldChar w:fldCharType="end"/>
      </w:r>
      <w:r w:rsidRPr="002F57CD">
        <w:t xml:space="preserve">In this </w:t>
      </w:r>
      <w:r w:rsidRPr="002F57CD">
        <w:rPr>
          <w:rFonts w:cs="Arial"/>
        </w:rPr>
        <w:t>scenario</w:t>
      </w:r>
      <w:r w:rsidRPr="002F57CD">
        <w:t xml:space="preserve"> we're going to update a Veteran's Preferred Facility in the VA </w:t>
      </w:r>
      <w:r w:rsidR="00912F4E" w:rsidRPr="002F57CD">
        <w:t>H</w:t>
      </w:r>
      <w:r w:rsidRPr="002F57CD">
        <w:t xml:space="preserve">ealth </w:t>
      </w:r>
      <w:r w:rsidR="00912F4E" w:rsidRPr="002F57CD">
        <w:t>C</w:t>
      </w:r>
      <w:r w:rsidRPr="002F57CD">
        <w:t xml:space="preserve">are </w:t>
      </w:r>
      <w:r w:rsidR="00912F4E" w:rsidRPr="002F57CD">
        <w:t>S</w:t>
      </w:r>
      <w:r w:rsidRPr="002F57CD">
        <w:t>ystem.</w:t>
      </w:r>
    </w:p>
    <w:p w:rsidR="00C92162" w:rsidRPr="002F57CD" w:rsidRDefault="00C92162" w:rsidP="006F402A">
      <w:pPr>
        <w:pStyle w:val="Numbers"/>
        <w:numPr>
          <w:ilvl w:val="0"/>
          <w:numId w:val="67"/>
        </w:numPr>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t xml:space="preserve"> checkbox</w:t>
      </w:r>
      <w:r w:rsidR="00444DCE"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w:t>
      </w:r>
      <w:r w:rsidRPr="002F57CD">
        <w:rPr>
          <w:rFonts w:cs="Arial"/>
        </w:rPr>
        <w:t>match</w:t>
      </w:r>
      <w:r w:rsidRPr="002F57CD">
        <w:t xml:space="preserve">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2E2CBC">
      <w:pPr>
        <w:pStyle w:val="Numbers"/>
      </w:pPr>
      <w:r w:rsidRPr="002F57CD">
        <w:t xml:space="preserve">From the </w:t>
      </w:r>
      <w:r w:rsidRPr="002F57CD">
        <w:rPr>
          <w:i/>
          <w:iCs/>
        </w:rPr>
        <w:t>Overview</w:t>
      </w:r>
      <w:r w:rsidRPr="002F57CD">
        <w:t xml:space="preserve"> page, begin by clicking the </w:t>
      </w:r>
      <w:r w:rsidRPr="002F57CD">
        <w:rPr>
          <w:b/>
          <w:bCs/>
        </w:rPr>
        <w:t>Demographics</w:t>
      </w:r>
      <w:r w:rsidRPr="002F57CD">
        <w:t xml:space="preserve"> tab to display the Demographics/Overview screen.</w:t>
      </w:r>
    </w:p>
    <w:p w:rsidR="00C92162" w:rsidRPr="002F57CD" w:rsidRDefault="00C92162" w:rsidP="002E2CBC">
      <w:pPr>
        <w:pStyle w:val="Numbers"/>
      </w:pPr>
      <w:r w:rsidRPr="002F57CD">
        <w:t xml:space="preserve">From the </w:t>
      </w:r>
      <w:r w:rsidRPr="002F57CD">
        <w:rPr>
          <w:i/>
          <w:iCs/>
        </w:rPr>
        <w:t>Demographics/Overview</w:t>
      </w:r>
      <w:r w:rsidRPr="002F57CD">
        <w:t xml:space="preserve"> screen, click on the </w:t>
      </w:r>
      <w:r w:rsidRPr="002F57CD">
        <w:rPr>
          <w:b/>
          <w:bCs/>
        </w:rPr>
        <w:t>Personal</w:t>
      </w:r>
      <w:r w:rsidRPr="002F57CD">
        <w:t xml:space="preserve"> "sub-tab" to display the </w:t>
      </w:r>
      <w:r w:rsidRPr="002F57CD">
        <w:rPr>
          <w:i/>
          <w:iCs/>
        </w:rPr>
        <w:t>Personal</w:t>
      </w:r>
      <w:r w:rsidRPr="002F57CD">
        <w:t xml:space="preserve"> screen.</w:t>
      </w:r>
    </w:p>
    <w:p w:rsidR="00C92162" w:rsidRPr="002F57CD" w:rsidRDefault="00C92162" w:rsidP="002E2CBC">
      <w:pPr>
        <w:pStyle w:val="Numbers"/>
      </w:pPr>
      <w:r w:rsidRPr="002F57CD">
        <w:t xml:space="preserve">In the </w:t>
      </w:r>
      <w:r w:rsidRPr="002F57CD">
        <w:rPr>
          <w:i/>
          <w:iCs/>
        </w:rPr>
        <w:t>Personal</w:t>
      </w:r>
      <w:r w:rsidRPr="002F57CD">
        <w:t xml:space="preserve"> screen, find the </w:t>
      </w:r>
      <w:r w:rsidRPr="002F57CD">
        <w:rPr>
          <w:i/>
          <w:iCs/>
        </w:rPr>
        <w:t>Preferred Facility</w:t>
      </w:r>
      <w:r w:rsidRPr="002F57CD">
        <w:t xml:space="preserve"> field and click on the dropdown and select a new preferred facility. </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w:t>
      </w:r>
    </w:p>
    <w:p w:rsidR="00C92162" w:rsidRPr="002F57CD" w:rsidRDefault="00C92162" w:rsidP="007A5D75">
      <w:pPr>
        <w:pStyle w:val="ItemofSpecialInterest"/>
      </w:pPr>
      <w:r w:rsidRPr="002F57CD">
        <w:rPr>
          <w:rFonts w:cs="Arial"/>
        </w:rPr>
        <w:t>The</w:t>
      </w:r>
      <w:r w:rsidRPr="002F57CD">
        <w:t xml:space="preserve"> system will return you to the </w:t>
      </w:r>
      <w:r w:rsidRPr="002F57CD">
        <w:rPr>
          <w:i/>
          <w:iCs/>
        </w:rPr>
        <w:t>Demographics/Overview</w:t>
      </w:r>
      <w:r w:rsidRPr="002F57CD">
        <w:t xml:space="preserve"> screen with a message that your update was successful.</w:t>
      </w:r>
    </w:p>
    <w:p w:rsidR="00C92162" w:rsidRPr="002F57CD" w:rsidRDefault="00C92162" w:rsidP="002E2CBC">
      <w:pPr>
        <w:pStyle w:val="Numbers"/>
      </w:pPr>
      <w:r w:rsidRPr="002F57CD">
        <w:t xml:space="preserve">To verify your change in preferred facility was successful, click on the </w:t>
      </w:r>
      <w:r w:rsidRPr="002F57CD">
        <w:rPr>
          <w:b/>
          <w:bCs/>
        </w:rPr>
        <w:t>Facility</w:t>
      </w:r>
      <w:r w:rsidRPr="002F57CD">
        <w:t xml:space="preserve"> tab. </w:t>
      </w:r>
    </w:p>
    <w:p w:rsidR="00C92162" w:rsidRPr="002F57CD" w:rsidRDefault="00C92162" w:rsidP="00910959">
      <w:pPr>
        <w:pStyle w:val="ItemofSpecialInterest"/>
      </w:pPr>
      <w:r w:rsidRPr="002F57CD">
        <w:rPr>
          <w:rFonts w:cs="Arial"/>
        </w:rPr>
        <w:t>The</w:t>
      </w:r>
      <w:r w:rsidRPr="002F57CD">
        <w:t xml:space="preserve"> </w:t>
      </w:r>
      <w:r w:rsidRPr="002F57CD">
        <w:rPr>
          <w:i/>
          <w:iCs/>
        </w:rPr>
        <w:t>Facilities</w:t>
      </w:r>
      <w:r w:rsidRPr="002F57CD">
        <w:t xml:space="preserve"> screen lists the Veteran's preferred facility</w:t>
      </w:r>
      <w:r w:rsidR="00D96B3C" w:rsidRPr="002F57CD">
        <w:t xml:space="preserve">. </w:t>
      </w:r>
      <w:r w:rsidRPr="002F57CD">
        <w:t>Look for a facility with a white check mark in a green box next to it</w:t>
      </w:r>
      <w:r w:rsidR="00D96B3C" w:rsidRPr="002F57CD">
        <w:t xml:space="preserve">. </w:t>
      </w:r>
      <w:r w:rsidRPr="002F57CD">
        <w:t>This indicates the Veteran's preferred facility.</w:t>
      </w:r>
    </w:p>
    <w:p w:rsidR="00DC6451" w:rsidRPr="002F57CD" w:rsidRDefault="00DC6451" w:rsidP="00DC6451">
      <w:pPr>
        <w:keepNext/>
        <w:ind w:left="605"/>
        <w:rPr>
          <w:rStyle w:val="Drop-downhotspot"/>
        </w:rPr>
      </w:pPr>
    </w:p>
    <w:p w:rsidR="00C92162" w:rsidRPr="002F57CD" w:rsidRDefault="00B92F77" w:rsidP="00C92162">
      <w:pPr>
        <w:ind w:left="630"/>
        <w:rPr>
          <w:b/>
          <w:bCs/>
          <w:color w:val="FFFFFF"/>
          <w:sz w:val="18"/>
          <w:szCs w:val="18"/>
        </w:rPr>
      </w:pPr>
      <w:r w:rsidRPr="002F57CD">
        <w:rPr>
          <w:b/>
          <w:bCs/>
          <w:noProof/>
          <w:sz w:val="18"/>
          <w:szCs w:val="18"/>
        </w:rPr>
        <mc:AlternateContent>
          <mc:Choice Requires="wps">
            <w:drawing>
              <wp:anchor distT="0" distB="0" distL="114300" distR="114300" simplePos="0" relativeHeight="251659263" behindDoc="1" locked="0" layoutInCell="1" allowOverlap="1" wp14:anchorId="0740F6FE" wp14:editId="62501157">
                <wp:simplePos x="0" y="0"/>
                <wp:positionH relativeFrom="column">
                  <wp:posOffset>294005</wp:posOffset>
                </wp:positionH>
                <wp:positionV relativeFrom="paragraph">
                  <wp:posOffset>-16179</wp:posOffset>
                </wp:positionV>
                <wp:extent cx="966470" cy="175260"/>
                <wp:effectExtent l="0" t="0" r="24130" b="15240"/>
                <wp:wrapNone/>
                <wp:docPr id="1641" name="Flowchart: Terminator 1641" descr="Military Service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41" o:spid="_x0000_s1026" type="#_x0000_t116" alt="Military Service Tab" style="position:absolute;margin-left:23.15pt;margin-top:-1.25pt;width:76.1pt;height:13.8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" fillcolor="#8db3e2">
                <v:shadow color="#7f7f7f" opacity=".5" offset="1pt"/>
              </v:shape>
            </w:pict>
          </mc:Fallback>
        </mc:AlternateContent>
      </w:r>
      <w:r w:rsidR="00C92162" w:rsidRPr="002F57CD">
        <w:rPr>
          <w:b/>
          <w:bCs/>
          <w:color w:val="FFFFFF"/>
          <w:sz w:val="18"/>
          <w:szCs w:val="18"/>
        </w:rPr>
        <w:t>Military Service</w:t>
      </w:r>
    </w:p>
    <w:p w:rsidR="00691C50" w:rsidRPr="002F57CD" w:rsidRDefault="00691C50" w:rsidP="00691C50">
      <w:pPr>
        <w:rPr>
          <w:rStyle w:val="Drop-downhotspot"/>
        </w:rPr>
      </w:pPr>
    </w:p>
    <w:p w:rsidR="00C92162" w:rsidRPr="002F57CD" w:rsidRDefault="00C92162" w:rsidP="00EA04A4">
      <w:pPr>
        <w:pStyle w:val="BodyText6"/>
        <w:rPr>
          <w:rStyle w:val="Drop-downhotspot"/>
        </w:rPr>
      </w:pPr>
      <w:r w:rsidRPr="002F57CD">
        <w:rPr>
          <w:rStyle w:val="Drop-downhotspot"/>
        </w:rPr>
        <w:t>…add new Military Service information?</w:t>
      </w:r>
    </w:p>
    <w:p w:rsidR="00C92162" w:rsidRPr="002F57CD" w:rsidRDefault="00C92162" w:rsidP="004C4DB8">
      <w:pPr>
        <w:pStyle w:val="BodyText4"/>
      </w:pPr>
      <w:r w:rsidRPr="002F57CD">
        <w:rPr>
          <w:b/>
        </w:rPr>
        <w:fldChar w:fldCharType="begin"/>
      </w:r>
      <w:r w:rsidRPr="002F57CD">
        <w:instrText xml:space="preserve"> XE "How do I ...:add new Military Service information?" </w:instrText>
      </w:r>
      <w:r w:rsidRPr="002F57CD">
        <w:rPr>
          <w:b/>
        </w:rPr>
        <w:fldChar w:fldCharType="end"/>
      </w:r>
      <w:r w:rsidRPr="002F57CD">
        <w:t>In this scenario we're going to edit existing and add new Military Service information.</w:t>
      </w:r>
    </w:p>
    <w:p w:rsidR="00C92162" w:rsidRPr="002F57CD" w:rsidRDefault="00C92162" w:rsidP="006F402A">
      <w:pPr>
        <w:pStyle w:val="Numbers"/>
        <w:numPr>
          <w:ilvl w:val="0"/>
          <w:numId w:val="68"/>
        </w:numPr>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t xml:space="preserve"> checkbox</w:t>
      </w:r>
      <w:r w:rsidR="00444DCE"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A5D75">
      <w:pPr>
        <w:pStyle w:val="ItemofSpecialInterest"/>
      </w:pPr>
      <w:r w:rsidRPr="002F57CD">
        <w:t xml:space="preserve">The Veteran's </w:t>
      </w:r>
      <w:r w:rsidRPr="002F57CD">
        <w:rPr>
          <w:b/>
          <w:bCs/>
        </w:rPr>
        <w:t>Enrollment Status</w:t>
      </w:r>
      <w:r w:rsidRPr="002F57CD">
        <w:t xml:space="preserve"> can be any Priority Group (PG) or "Pending".</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b/>
          <w:bCs/>
        </w:rPr>
        <w:t>Military Service</w:t>
      </w:r>
      <w:r w:rsidRPr="002F57CD">
        <w:t xml:space="preserve"> tab.</w:t>
      </w:r>
    </w:p>
    <w:p w:rsidR="00C92162" w:rsidRPr="002F57CD" w:rsidRDefault="00C92162" w:rsidP="002E2CBC">
      <w:pPr>
        <w:pStyle w:val="Numbers"/>
      </w:pPr>
      <w:r w:rsidRPr="002F57CD">
        <w:t xml:space="preserve">From the </w:t>
      </w:r>
      <w:r w:rsidRPr="002F57CD">
        <w:rPr>
          <w:i/>
          <w:iCs/>
        </w:rPr>
        <w:t>Current Military Service</w:t>
      </w:r>
      <w:r w:rsidRPr="002F57CD">
        <w:t xml:space="preserve"> screen, update an existing Military Service Episode (MSE) by changing one or more existing fields.</w:t>
      </w:r>
    </w:p>
    <w:p w:rsidR="00C92162" w:rsidRPr="002F57CD" w:rsidRDefault="00C92162" w:rsidP="002E2CBC">
      <w:pPr>
        <w:pStyle w:val="Numbers"/>
      </w:pPr>
      <w:r w:rsidRPr="002F57CD">
        <w:t xml:space="preserve">When completed, click the </w:t>
      </w:r>
      <w:r w:rsidRPr="002F57CD">
        <w:rPr>
          <w:b/>
          <w:bCs/>
          <w:i/>
          <w:iCs/>
        </w:rPr>
        <w:t>UPDATE</w:t>
      </w:r>
      <w:r w:rsidRPr="002F57CD">
        <w:t xml:space="preserve"> button.</w:t>
      </w:r>
    </w:p>
    <w:p w:rsidR="00C92162" w:rsidRPr="002F57CD" w:rsidRDefault="00C92162" w:rsidP="00910959">
      <w:pPr>
        <w:pStyle w:val="ItemofSpecialInterest"/>
      </w:pPr>
      <w:r w:rsidRPr="002F57CD">
        <w:t xml:space="preserve">The </w:t>
      </w:r>
      <w:r w:rsidRPr="002F57CD">
        <w:rPr>
          <w:i/>
          <w:iCs/>
        </w:rPr>
        <w:t>Current Military Service</w:t>
      </w:r>
      <w:r w:rsidRPr="002F57CD">
        <w:t xml:space="preserve"> screen refreshes with a confirmation message.</w:t>
      </w:r>
    </w:p>
    <w:p w:rsidR="00C92162" w:rsidRPr="002F57CD" w:rsidRDefault="00C92162" w:rsidP="002E2CBC">
      <w:pPr>
        <w:pStyle w:val="Numbers"/>
      </w:pPr>
      <w:r w:rsidRPr="002F57CD">
        <w:t xml:space="preserve">To add a new Military Service Episode (MSE), click on the </w:t>
      </w:r>
      <w:r w:rsidRPr="002F57CD">
        <w:rPr>
          <w:b/>
          <w:bCs/>
          <w:i/>
          <w:iCs/>
        </w:rPr>
        <w:t>Add Military Service Episode</w:t>
      </w:r>
      <w:r w:rsidRPr="002F57CD">
        <w:t xml:space="preserve"> button.</w:t>
      </w:r>
    </w:p>
    <w:p w:rsidR="00C92162" w:rsidRPr="002F57CD" w:rsidRDefault="00C92162" w:rsidP="00910959">
      <w:pPr>
        <w:pStyle w:val="Note3"/>
      </w:pPr>
      <w:r w:rsidRPr="002F57CD">
        <w:rPr>
          <w:b/>
          <w:bCs/>
        </w:rPr>
        <w:t>Note</w:t>
      </w:r>
      <w:r w:rsidRPr="002F57CD">
        <w:t>: There can be more than one MSE, but the MSE dates cannot overlap.</w:t>
      </w:r>
    </w:p>
    <w:p w:rsidR="00C92162" w:rsidRPr="002F57CD" w:rsidRDefault="00C92162" w:rsidP="007A5D75">
      <w:pPr>
        <w:pStyle w:val="ItemofSpecialInterest"/>
      </w:pPr>
      <w:r w:rsidRPr="002F57CD">
        <w:t>A blank set of MSE fields will display under an existing MSE or MSEs, or alone if none already exist.</w:t>
      </w:r>
    </w:p>
    <w:p w:rsidR="00C92162" w:rsidRPr="002F57CD" w:rsidRDefault="00C92162" w:rsidP="002E2CBC">
      <w:pPr>
        <w:pStyle w:val="Numbers"/>
      </w:pPr>
      <w:r w:rsidRPr="002F57CD">
        <w:t xml:space="preserve">On the </w:t>
      </w:r>
      <w:r w:rsidRPr="002F57CD">
        <w:rPr>
          <w:i/>
          <w:iCs/>
        </w:rPr>
        <w:t>Current Military Service</w:t>
      </w:r>
      <w:r w:rsidRPr="002F57CD">
        <w:t xml:space="preserve"> screen, enter data in the </w:t>
      </w:r>
      <w:r w:rsidRPr="002F57CD">
        <w:rPr>
          <w:i/>
          <w:iCs/>
        </w:rPr>
        <w:t>Military Service Number</w:t>
      </w:r>
      <w:r w:rsidRPr="002F57CD">
        <w:t xml:space="preserve"> field either manually or by clicking the </w:t>
      </w:r>
      <w:r w:rsidRPr="002F57CD">
        <w:rPr>
          <w:b/>
          <w:bCs/>
          <w:i/>
          <w:iCs/>
        </w:rPr>
        <w:t>Same As SSN</w:t>
      </w:r>
      <w:r w:rsidRPr="002F57CD">
        <w:t xml:space="preserve"> button.</w:t>
      </w:r>
    </w:p>
    <w:p w:rsidR="00C92162" w:rsidRPr="002F57CD" w:rsidRDefault="00C92162" w:rsidP="002E2CBC">
      <w:pPr>
        <w:pStyle w:val="Numbers"/>
      </w:pPr>
      <w:r w:rsidRPr="002F57CD">
        <w:t xml:space="preserve">Select a </w:t>
      </w:r>
      <w:r w:rsidRPr="002F57CD">
        <w:rPr>
          <w:i/>
          <w:iCs/>
        </w:rPr>
        <w:t>Branch of Service</w:t>
      </w:r>
      <w:r w:rsidRPr="002F57CD">
        <w:t xml:space="preserve"> from the dropdown.</w:t>
      </w:r>
    </w:p>
    <w:p w:rsidR="00C92162" w:rsidRPr="002F57CD" w:rsidRDefault="00C92162" w:rsidP="002E2CBC">
      <w:pPr>
        <w:pStyle w:val="Numbers"/>
      </w:pPr>
      <w:r w:rsidRPr="002F57CD">
        <w:t xml:space="preserve">Enter a precise </w:t>
      </w:r>
      <w:r w:rsidRPr="002F57CD">
        <w:rPr>
          <w:i/>
          <w:iCs/>
        </w:rPr>
        <w:t>Service Entry Date</w:t>
      </w:r>
      <w:r w:rsidRPr="002F57CD">
        <w:t xml:space="preserve"> for the MSE.</w:t>
      </w:r>
    </w:p>
    <w:p w:rsidR="00C92162" w:rsidRPr="002F57CD" w:rsidRDefault="00C92162" w:rsidP="007A5D75">
      <w:pPr>
        <w:pStyle w:val="ItemofSpecialInterest"/>
      </w:pPr>
      <w:r w:rsidRPr="002F57CD">
        <w:t xml:space="preserve">See the </w:t>
      </w:r>
      <w:r w:rsidRPr="002F57CD">
        <w:rPr>
          <w:b/>
          <w:i/>
          <w:iCs/>
        </w:rPr>
        <w:t>Rules</w:t>
      </w:r>
      <w:r w:rsidRPr="002F57CD">
        <w:rPr>
          <w:b/>
        </w:rPr>
        <w:t xml:space="preserve"> ...</w:t>
      </w:r>
      <w:r w:rsidRPr="002F57CD">
        <w:t xml:space="preserve"> for this field under the field name in the online help or the user manual. </w:t>
      </w:r>
    </w:p>
    <w:p w:rsidR="00C92162" w:rsidRPr="002F57CD" w:rsidRDefault="00C92162" w:rsidP="002E2CBC">
      <w:pPr>
        <w:pStyle w:val="Numbers"/>
      </w:pPr>
      <w:r w:rsidRPr="002F57CD">
        <w:t xml:space="preserve">Enter a precise </w:t>
      </w:r>
      <w:r w:rsidRPr="002F57CD">
        <w:rPr>
          <w:i/>
          <w:iCs/>
        </w:rPr>
        <w:t>Service Separation Date</w:t>
      </w:r>
      <w:r w:rsidRPr="002F57CD">
        <w:t xml:space="preserve"> for the MSE.</w:t>
      </w:r>
    </w:p>
    <w:p w:rsidR="00C92162" w:rsidRPr="002F57CD" w:rsidRDefault="00C92162" w:rsidP="007A5D75">
      <w:pPr>
        <w:pStyle w:val="ItemofSpecialInterest"/>
      </w:pPr>
      <w:r w:rsidRPr="002F57CD">
        <w:t xml:space="preserve">See the </w:t>
      </w:r>
      <w:r w:rsidRPr="002F57CD">
        <w:rPr>
          <w:b/>
          <w:i/>
          <w:iCs/>
        </w:rPr>
        <w:t>Rules</w:t>
      </w:r>
      <w:r w:rsidRPr="002F57CD">
        <w:rPr>
          <w:b/>
        </w:rPr>
        <w:t xml:space="preserve"> ...</w:t>
      </w:r>
      <w:r w:rsidRPr="002F57CD">
        <w:t xml:space="preserve"> for this field under the field name in the online help or the user manual.</w:t>
      </w:r>
    </w:p>
    <w:p w:rsidR="00C92162" w:rsidRPr="002F57CD" w:rsidRDefault="00C92162" w:rsidP="002E2CBC">
      <w:pPr>
        <w:pStyle w:val="Numbers"/>
      </w:pPr>
      <w:r w:rsidRPr="002F57CD">
        <w:t xml:space="preserve">Select a </w:t>
      </w:r>
      <w:r w:rsidRPr="002F57CD">
        <w:rPr>
          <w:i/>
          <w:iCs/>
        </w:rPr>
        <w:t>Service Component</w:t>
      </w:r>
      <w:r w:rsidRPr="002F57CD">
        <w:t xml:space="preserve"> from the dropdown.</w:t>
      </w:r>
    </w:p>
    <w:p w:rsidR="00C92162" w:rsidRPr="002F57CD" w:rsidRDefault="00C92162" w:rsidP="002E2CBC">
      <w:pPr>
        <w:pStyle w:val="Numbers"/>
      </w:pPr>
      <w:r w:rsidRPr="002F57CD">
        <w:t xml:space="preserve">Select the appropriate </w:t>
      </w:r>
      <w:r w:rsidRPr="002F57CD">
        <w:rPr>
          <w:i/>
          <w:iCs/>
        </w:rPr>
        <w:t>Discharge Type</w:t>
      </w:r>
      <w:r w:rsidRPr="002F57CD">
        <w:t xml:space="preserve"> from the dropdown.</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 to add the new MSE</w:t>
      </w:r>
      <w:r w:rsidR="00D96B3C" w:rsidRPr="002F57CD">
        <w:t xml:space="preserve">. </w:t>
      </w:r>
    </w:p>
    <w:p w:rsidR="00C92162" w:rsidRPr="002F57CD" w:rsidRDefault="00C92162" w:rsidP="007A5D75">
      <w:pPr>
        <w:pStyle w:val="ItemofSpecialInterest"/>
      </w:pPr>
      <w:r w:rsidRPr="002F57CD">
        <w:t xml:space="preserve">The </w:t>
      </w:r>
      <w:r w:rsidRPr="002F57CD">
        <w:rPr>
          <w:b/>
          <w:bCs/>
          <w:i/>
          <w:iCs/>
        </w:rPr>
        <w:t>Reset</w:t>
      </w:r>
      <w:r w:rsidRPr="002F57CD">
        <w:t xml:space="preserve"> button clears the previously entered data allowing the user to start over.</w:t>
      </w:r>
    </w:p>
    <w:p w:rsidR="00C92162" w:rsidRPr="002F57CD" w:rsidRDefault="00C92162" w:rsidP="007A5D75">
      <w:pPr>
        <w:pStyle w:val="ItemofSpecialInterest"/>
      </w:pPr>
      <w:r w:rsidRPr="002F57CD">
        <w:t>The system will display the newly added MSE with a message that your update was successful</w:t>
      </w:r>
      <w:r w:rsidR="00D96B3C" w:rsidRPr="002F57CD">
        <w:t xml:space="preserve">. </w:t>
      </w:r>
      <w:r w:rsidRPr="002F57CD">
        <w:t xml:space="preserve">Be sure to click the </w:t>
      </w:r>
      <w:r w:rsidRPr="002F57CD">
        <w:rPr>
          <w:b/>
          <w:bCs/>
          <w:i/>
          <w:iCs/>
        </w:rPr>
        <w:t>Calculate POS</w:t>
      </w:r>
      <w:r w:rsidRPr="002F57CD">
        <w:t xml:space="preserve"> button again to recalculate the new POS for the new MSE, then click the </w:t>
      </w:r>
      <w:r w:rsidRPr="002F57CD">
        <w:rPr>
          <w:b/>
          <w:bCs/>
          <w:i/>
          <w:iCs/>
        </w:rPr>
        <w:t>Update</w:t>
      </w:r>
      <w:r w:rsidRPr="002F57CD">
        <w:t xml:space="preserve"> button again to record the recalculated POS.</w:t>
      </w:r>
    </w:p>
    <w:p w:rsidR="00C92162" w:rsidRPr="002F57CD" w:rsidRDefault="00C92162" w:rsidP="00910959">
      <w:pPr>
        <w:pStyle w:val="Note3"/>
      </w:pPr>
      <w:r w:rsidRPr="002F57CD">
        <w:rPr>
          <w:b/>
          <w:bCs/>
        </w:rPr>
        <w:t>Notes</w:t>
      </w:r>
      <w:r w:rsidRPr="002F57CD">
        <w:t>: If the new MSE is within the same POS as the most recent POS, the system will display a message that "</w:t>
      </w:r>
      <w:r w:rsidRPr="002F57CD">
        <w:rPr>
          <w:i/>
          <w:iCs/>
        </w:rPr>
        <w:t>the data you submitted did not change, so no updates were performed.</w:t>
      </w:r>
      <w:r w:rsidRPr="002F57CD">
        <w:t>"</w:t>
      </w:r>
    </w:p>
    <w:p w:rsidR="00C92162" w:rsidRPr="002F57CD" w:rsidRDefault="00C92162" w:rsidP="007A5D75">
      <w:pPr>
        <w:pStyle w:val="ItemofSpecialInterest"/>
      </w:pPr>
      <w:r w:rsidRPr="002F57CD">
        <w:t xml:space="preserve">An existing MSE under the </w:t>
      </w:r>
      <w:r w:rsidRPr="002F57CD">
        <w:rPr>
          <w:i/>
          <w:iCs/>
        </w:rPr>
        <w:t>Military Service Episodes</w:t>
      </w:r>
      <w:r w:rsidRPr="002F57CD">
        <w:t xml:space="preserve"> HEC section of the </w:t>
      </w:r>
      <w:r w:rsidRPr="002F57CD">
        <w:rPr>
          <w:i/>
          <w:iCs/>
        </w:rPr>
        <w:t>Current Military Service</w:t>
      </w:r>
      <w:r w:rsidRPr="002F57CD">
        <w:t xml:space="preserve"> screen may be edited by changing any of the fields</w:t>
      </w:r>
      <w:r w:rsidR="00D96B3C" w:rsidRPr="002F57CD">
        <w:t xml:space="preserve">. </w:t>
      </w:r>
      <w:r w:rsidRPr="002F57CD">
        <w:t>However, the same overlapping date rules apply as before.</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w:t>
      </w:r>
      <w:r w:rsidRPr="002F57CD">
        <w:t>update Combat Veteran information</w:t>
      </w:r>
      <w:r w:rsidRPr="002F57CD">
        <w:rPr>
          <w:rStyle w:val="Drop-downhotspot"/>
        </w:rPr>
        <w:t>?</w:t>
      </w:r>
    </w:p>
    <w:p w:rsidR="00C92162" w:rsidRPr="002F57CD" w:rsidRDefault="00C92162" w:rsidP="004C4DB8">
      <w:pPr>
        <w:pStyle w:val="BodyText4"/>
      </w:pPr>
      <w:r w:rsidRPr="002F57CD">
        <w:rPr>
          <w:b/>
        </w:rPr>
        <w:fldChar w:fldCharType="begin"/>
      </w:r>
      <w:r w:rsidRPr="002F57CD">
        <w:instrText xml:space="preserve"> XE "How do I ...:update Combat Veteran information?" </w:instrText>
      </w:r>
      <w:r w:rsidRPr="002F57CD">
        <w:rPr>
          <w:b/>
        </w:rPr>
        <w:fldChar w:fldCharType="end"/>
      </w:r>
      <w:r w:rsidRPr="002F57CD">
        <w:t>In this scenario we're going to update Combat Veteran information.</w:t>
      </w:r>
    </w:p>
    <w:p w:rsidR="00C92162" w:rsidRPr="002F57CD" w:rsidRDefault="00C92162" w:rsidP="006F402A">
      <w:pPr>
        <w:pStyle w:val="Numbers"/>
        <w:numPr>
          <w:ilvl w:val="0"/>
          <w:numId w:val="69"/>
        </w:numPr>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t xml:space="preserve"> checkbox</w:t>
      </w:r>
      <w:r w:rsidR="00444DCE"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910959">
      <w:pPr>
        <w:pStyle w:val="Note3"/>
      </w:pPr>
      <w:r w:rsidRPr="002F57CD">
        <w:rPr>
          <w:b/>
          <w:bCs/>
        </w:rPr>
        <w:t>Note</w:t>
      </w:r>
      <w:r w:rsidRPr="002F57CD">
        <w:t xml:space="preserve">: The beneficiary's </w:t>
      </w:r>
      <w:r w:rsidRPr="002F57CD">
        <w:rPr>
          <w:b/>
          <w:bCs/>
        </w:rPr>
        <w:t>Enrollment Status</w:t>
      </w:r>
      <w:r w:rsidRPr="002F57CD">
        <w:t xml:space="preserve"> is "Verified (Group #)".</w:t>
      </w:r>
    </w:p>
    <w:p w:rsidR="00C92162" w:rsidRPr="002F57CD" w:rsidRDefault="00C92162" w:rsidP="002E2CBC">
      <w:pPr>
        <w:pStyle w:val="Numbers"/>
      </w:pPr>
      <w:r w:rsidRPr="002F57CD">
        <w:t xml:space="preserve">From the Overview screen, begin by clicking the </w:t>
      </w:r>
      <w:r w:rsidRPr="002F57CD">
        <w:rPr>
          <w:color w:val="0000FF"/>
          <w:u w:val="single"/>
        </w:rPr>
        <w:t>Military Service</w:t>
      </w:r>
      <w:r w:rsidRPr="002F57CD">
        <w:t xml:space="preserve"> link to display the </w:t>
      </w:r>
      <w:r w:rsidRPr="002F57CD">
        <w:rPr>
          <w:i/>
          <w:iCs/>
        </w:rPr>
        <w:t>Current Military Service</w:t>
      </w:r>
      <w:r w:rsidRPr="002F57CD">
        <w:t xml:space="preserve"> screen.</w:t>
      </w:r>
    </w:p>
    <w:p w:rsidR="00C92162" w:rsidRPr="002F57CD" w:rsidRDefault="00C92162" w:rsidP="002E2CBC">
      <w:pPr>
        <w:pStyle w:val="Numbers"/>
      </w:pPr>
      <w:r w:rsidRPr="002F57CD">
        <w:t xml:space="preserve">From the </w:t>
      </w:r>
      <w:r w:rsidRPr="002F57CD">
        <w:rPr>
          <w:i/>
          <w:iCs/>
        </w:rPr>
        <w:t>Current Military Service</w:t>
      </w:r>
      <w:r w:rsidRPr="002F57CD">
        <w:t xml:space="preserve"> screen, begin by clicking on the </w:t>
      </w:r>
      <w:r w:rsidRPr="002F57CD">
        <w:rPr>
          <w:b/>
          <w:bCs/>
          <w:i/>
          <w:iCs/>
        </w:rPr>
        <w:t>Add OEF/OIF Combat Episode</w:t>
      </w:r>
      <w:r w:rsidRPr="002F57CD">
        <w:t xml:space="preserve"> button.</w:t>
      </w:r>
    </w:p>
    <w:p w:rsidR="00C92162" w:rsidRPr="002F57CD" w:rsidRDefault="00C92162" w:rsidP="002E2CBC">
      <w:pPr>
        <w:pStyle w:val="Numbers"/>
      </w:pPr>
      <w:r w:rsidRPr="002F57CD">
        <w:t xml:space="preserve">Under the </w:t>
      </w:r>
      <w:r w:rsidRPr="002F57CD">
        <w:rPr>
          <w:i/>
          <w:iCs/>
        </w:rPr>
        <w:t>Combat Location</w:t>
      </w:r>
      <w:r w:rsidRPr="002F57CD">
        <w:t xml:space="preserve"> field, select the appropriate choice from the dropdown that falls completely within a single </w:t>
      </w:r>
      <w:r w:rsidRPr="002F57CD">
        <w:rPr>
          <w:i/>
          <w:iCs/>
        </w:rPr>
        <w:t>Military Service Episode</w:t>
      </w:r>
      <w:r w:rsidRPr="002F57CD">
        <w:t>.</w:t>
      </w:r>
    </w:p>
    <w:p w:rsidR="00C92162" w:rsidRPr="002F57CD" w:rsidRDefault="00C92162" w:rsidP="002E2CBC">
      <w:pPr>
        <w:pStyle w:val="Numbers"/>
      </w:pPr>
      <w:r w:rsidRPr="002F57CD">
        <w:t xml:space="preserve">Enter a precise </w:t>
      </w:r>
      <w:r w:rsidRPr="002F57CD">
        <w:rPr>
          <w:i/>
          <w:iCs/>
        </w:rPr>
        <w:t>Combat Start Date</w:t>
      </w:r>
      <w:r w:rsidRPr="002F57CD">
        <w:t>.</w:t>
      </w:r>
    </w:p>
    <w:p w:rsidR="00C92162" w:rsidRPr="002F57CD" w:rsidRDefault="00C92162" w:rsidP="007A5D75">
      <w:pPr>
        <w:pStyle w:val="ItemofSpecialInterest"/>
      </w:pPr>
      <w:r w:rsidRPr="002F57CD">
        <w:t xml:space="preserve">The </w:t>
      </w:r>
      <w:r w:rsidRPr="002F57CD">
        <w:rPr>
          <w:i/>
          <w:iCs/>
        </w:rPr>
        <w:t>Combat Start Date</w:t>
      </w:r>
      <w:r w:rsidRPr="002F57CD">
        <w:t xml:space="preserve"> or </w:t>
      </w:r>
      <w:r w:rsidRPr="002F57CD">
        <w:rPr>
          <w:i/>
          <w:iCs/>
        </w:rPr>
        <w:t>Combat End Dates</w:t>
      </w:r>
      <w:r w:rsidRPr="002F57CD">
        <w:t xml:space="preserve"> must fall within a single </w:t>
      </w:r>
      <w:r w:rsidRPr="002F57CD">
        <w:rPr>
          <w:i/>
          <w:iCs/>
        </w:rPr>
        <w:t>Military Service Episode</w:t>
      </w:r>
      <w:r w:rsidR="00D96B3C" w:rsidRPr="002F57CD">
        <w:t xml:space="preserve">. </w:t>
      </w:r>
      <w:r w:rsidRPr="002F57CD">
        <w:t>Additional restrictions can be found under the "</w:t>
      </w:r>
      <w:r w:rsidRPr="002F57CD">
        <w:rPr>
          <w:b/>
          <w:i/>
          <w:iCs/>
        </w:rPr>
        <w:t>Rules</w:t>
      </w:r>
      <w:r w:rsidRPr="002F57CD">
        <w:rPr>
          <w:b/>
        </w:rPr>
        <w:t xml:space="preserve"> ...</w:t>
      </w:r>
      <w:r w:rsidRPr="002F57CD">
        <w:t xml:space="preserve">" for this field in the online help or in the current </w:t>
      </w:r>
      <w:r w:rsidRPr="002F57CD">
        <w:rPr>
          <w:b/>
          <w:bCs/>
        </w:rPr>
        <w:t xml:space="preserve">ES User </w:t>
      </w:r>
      <w:r w:rsidR="00F45FEE" w:rsidRPr="002F57CD">
        <w:rPr>
          <w:b/>
          <w:bCs/>
        </w:rPr>
        <w:t>Guide</w:t>
      </w:r>
      <w:r w:rsidRPr="002F57CD">
        <w:t>.</w:t>
      </w:r>
    </w:p>
    <w:p w:rsidR="00C92162" w:rsidRPr="002F57CD" w:rsidRDefault="00C92162" w:rsidP="002E2CBC">
      <w:pPr>
        <w:pStyle w:val="Numbers"/>
      </w:pPr>
      <w:r w:rsidRPr="002F57CD">
        <w:t xml:space="preserve">Enter a precise </w:t>
      </w:r>
      <w:r w:rsidRPr="002F57CD">
        <w:rPr>
          <w:i/>
          <w:iCs/>
        </w:rPr>
        <w:t>Combat End Date</w:t>
      </w:r>
      <w:r w:rsidRPr="002F57CD">
        <w:t>.</w:t>
      </w:r>
    </w:p>
    <w:p w:rsidR="00C92162" w:rsidRPr="002F57CD" w:rsidRDefault="00C92162" w:rsidP="007A5D75">
      <w:pPr>
        <w:pStyle w:val="ItemofSpecialInterest"/>
      </w:pPr>
      <w:r w:rsidRPr="002F57CD">
        <w:t xml:space="preserve">The same restrictions apply to this date as they do for the </w:t>
      </w:r>
      <w:r w:rsidRPr="002F57CD">
        <w:rPr>
          <w:i/>
          <w:iCs/>
        </w:rPr>
        <w:t>Combat Start Date</w:t>
      </w:r>
      <w:r w:rsidRPr="002F57CD">
        <w:t>.</w:t>
      </w:r>
    </w:p>
    <w:p w:rsidR="00C92162" w:rsidRPr="002F57CD" w:rsidRDefault="00C92162" w:rsidP="002E2CBC">
      <w:pPr>
        <w:pStyle w:val="Numbers"/>
      </w:pPr>
      <w:r w:rsidRPr="002F57CD">
        <w:t xml:space="preserve">Select the appropriate </w:t>
      </w:r>
      <w:r w:rsidRPr="002F57CD">
        <w:rPr>
          <w:i/>
          <w:iCs/>
        </w:rPr>
        <w:t>Combat Pay Type</w:t>
      </w:r>
      <w:r w:rsidRPr="002F57CD">
        <w:t xml:space="preserve"> from the dropdown.</w:t>
      </w:r>
    </w:p>
    <w:p w:rsidR="00C92162" w:rsidRPr="002F57CD" w:rsidRDefault="00C92162" w:rsidP="007A5D75">
      <w:pPr>
        <w:pStyle w:val="ItemofSpecialInterest"/>
      </w:pPr>
      <w:r w:rsidRPr="002F57CD">
        <w:t xml:space="preserve">The system defaults to "CEV" for the </w:t>
      </w:r>
      <w:r w:rsidRPr="002F57CD">
        <w:rPr>
          <w:i/>
          <w:iCs/>
        </w:rPr>
        <w:t>OEF/OIF Source</w:t>
      </w:r>
      <w:r w:rsidRPr="002F57CD">
        <w:t>.</w:t>
      </w:r>
    </w:p>
    <w:p w:rsidR="00C92162" w:rsidRPr="002F57CD" w:rsidRDefault="00C92162" w:rsidP="002E2CBC">
      <w:pPr>
        <w:pStyle w:val="Numbers"/>
      </w:pPr>
      <w:r w:rsidRPr="002F57CD">
        <w:t xml:space="preserve">Under the </w:t>
      </w:r>
      <w:r w:rsidRPr="002F57CD">
        <w:rPr>
          <w:b/>
          <w:bCs/>
        </w:rPr>
        <w:t>Military Service Episodes HEC</w:t>
      </w:r>
      <w:r w:rsidRPr="002F57CD">
        <w:t xml:space="preserve"> section of the </w:t>
      </w:r>
      <w:r w:rsidRPr="002F57CD">
        <w:rPr>
          <w:i/>
          <w:iCs/>
        </w:rPr>
        <w:t>Current Military Service</w:t>
      </w:r>
      <w:r w:rsidRPr="002F57CD">
        <w:t xml:space="preserve"> screen, click on the </w:t>
      </w:r>
      <w:r w:rsidRPr="002F57CD">
        <w:rPr>
          <w:b/>
          <w:bCs/>
          <w:i/>
          <w:iCs/>
        </w:rPr>
        <w:t>Add Military Service Episode</w:t>
      </w:r>
      <w:r w:rsidRPr="002F57CD">
        <w:t xml:space="preserve"> button to begin adding a military service episode.</w:t>
      </w:r>
    </w:p>
    <w:p w:rsidR="00C92162" w:rsidRPr="002F57CD" w:rsidRDefault="00C92162" w:rsidP="002E2CBC">
      <w:pPr>
        <w:pStyle w:val="Numbers"/>
      </w:pPr>
      <w:r w:rsidRPr="002F57CD">
        <w:t xml:space="preserve">For the </w:t>
      </w:r>
      <w:r w:rsidRPr="002F57CD">
        <w:rPr>
          <w:i/>
          <w:iCs/>
        </w:rPr>
        <w:t>Military Service Number</w:t>
      </w:r>
      <w:r w:rsidRPr="002F57CD">
        <w:t xml:space="preserve"> field, the user may either enter a </w:t>
      </w:r>
      <w:r w:rsidRPr="002F57CD">
        <w:rPr>
          <w:i/>
          <w:iCs/>
        </w:rPr>
        <w:t>Military Service Number</w:t>
      </w:r>
      <w:r w:rsidRPr="002F57CD">
        <w:t xml:space="preserve"> manually or click on the </w:t>
      </w:r>
      <w:r w:rsidRPr="002F57CD">
        <w:rPr>
          <w:b/>
          <w:bCs/>
          <w:i/>
          <w:iCs/>
        </w:rPr>
        <w:t>Same as SSN</w:t>
      </w:r>
      <w:r w:rsidRPr="002F57CD">
        <w:t xml:space="preserve"> button.</w:t>
      </w:r>
    </w:p>
    <w:p w:rsidR="00C92162" w:rsidRPr="002F57CD" w:rsidRDefault="00C92162" w:rsidP="00481D41">
      <w:pPr>
        <w:pStyle w:val="Numbers"/>
      </w:pPr>
      <w:r w:rsidRPr="002F57CD">
        <w:t xml:space="preserve">Select the desired </w:t>
      </w:r>
      <w:r w:rsidRPr="002F57CD">
        <w:rPr>
          <w:i/>
          <w:iCs/>
        </w:rPr>
        <w:t>Branch of Service</w:t>
      </w:r>
      <w:r w:rsidRPr="002F57CD">
        <w:t xml:space="preserve"> from the dropdown.</w:t>
      </w:r>
    </w:p>
    <w:p w:rsidR="00C92162" w:rsidRPr="002F57CD" w:rsidRDefault="00C92162" w:rsidP="00481D41">
      <w:pPr>
        <w:pStyle w:val="Numbers"/>
      </w:pPr>
      <w:r w:rsidRPr="002F57CD">
        <w:t xml:space="preserve">Enter a precise </w:t>
      </w:r>
      <w:r w:rsidRPr="002F57CD">
        <w:rPr>
          <w:i/>
          <w:iCs/>
        </w:rPr>
        <w:t>Service Entry Date</w:t>
      </w:r>
      <w:r w:rsidR="00D96B3C" w:rsidRPr="002F57CD">
        <w:t xml:space="preserve">. </w:t>
      </w:r>
    </w:p>
    <w:p w:rsidR="00C92162" w:rsidRPr="002F57CD" w:rsidRDefault="00C92162" w:rsidP="007A5D75">
      <w:pPr>
        <w:pStyle w:val="ItemofSpecialInterest"/>
      </w:pPr>
      <w:r w:rsidRPr="002F57CD">
        <w:t>Read the "</w:t>
      </w:r>
      <w:r w:rsidRPr="002F57CD">
        <w:rPr>
          <w:b/>
          <w:i/>
          <w:iCs/>
        </w:rPr>
        <w:t>Rules</w:t>
      </w:r>
      <w:r w:rsidRPr="002F57CD">
        <w:rPr>
          <w:b/>
        </w:rPr>
        <w:t xml:space="preserve"> ...</w:t>
      </w:r>
      <w:r w:rsidRPr="002F57CD">
        <w:t xml:space="preserve">" in the online help under this field or in the current </w:t>
      </w:r>
      <w:r w:rsidRPr="002F57CD">
        <w:rPr>
          <w:b/>
          <w:bCs/>
        </w:rPr>
        <w:t>ES User Manual</w:t>
      </w:r>
      <w:r w:rsidRPr="002F57CD">
        <w:t xml:space="preserve"> for specifics on the allowable dates.</w:t>
      </w:r>
    </w:p>
    <w:p w:rsidR="00C92162" w:rsidRPr="002F57CD" w:rsidRDefault="00C92162" w:rsidP="002E2CBC">
      <w:pPr>
        <w:pStyle w:val="Numbers"/>
      </w:pPr>
      <w:r w:rsidRPr="002F57CD">
        <w:t>Enter a precise Service Separation Date.</w:t>
      </w:r>
    </w:p>
    <w:p w:rsidR="00C92162" w:rsidRPr="002F57CD" w:rsidRDefault="00C92162" w:rsidP="007A5D75">
      <w:pPr>
        <w:pStyle w:val="ItemofSpecialInterest"/>
      </w:pPr>
      <w:r w:rsidRPr="002F57CD">
        <w:t>Read the "</w:t>
      </w:r>
      <w:r w:rsidRPr="002F57CD">
        <w:rPr>
          <w:b/>
          <w:i/>
          <w:iCs/>
        </w:rPr>
        <w:t>Rules</w:t>
      </w:r>
      <w:r w:rsidRPr="002F57CD">
        <w:rPr>
          <w:b/>
        </w:rPr>
        <w:t xml:space="preserve"> ...</w:t>
      </w:r>
      <w:r w:rsidRPr="002F57CD">
        <w:t xml:space="preserve">" in the online help under this field or in the current </w:t>
      </w:r>
      <w:r w:rsidRPr="002F57CD">
        <w:rPr>
          <w:b/>
          <w:bCs/>
        </w:rPr>
        <w:t>ES User Manual</w:t>
      </w:r>
      <w:r w:rsidRPr="002F57CD">
        <w:t xml:space="preserve"> for specifics on the allowable dates.</w:t>
      </w:r>
    </w:p>
    <w:p w:rsidR="00C92162" w:rsidRPr="002F57CD" w:rsidRDefault="00C92162" w:rsidP="002E2CBC">
      <w:pPr>
        <w:pStyle w:val="Numbers"/>
      </w:pPr>
      <w:r w:rsidRPr="002F57CD">
        <w:t xml:space="preserve">Select a </w:t>
      </w:r>
      <w:r w:rsidRPr="002F57CD">
        <w:rPr>
          <w:i/>
          <w:iCs/>
        </w:rPr>
        <w:t>Service Component</w:t>
      </w:r>
      <w:r w:rsidRPr="002F57CD">
        <w:t xml:space="preserve"> from the dropdown.</w:t>
      </w:r>
    </w:p>
    <w:p w:rsidR="00C92162" w:rsidRPr="002F57CD" w:rsidRDefault="00C92162" w:rsidP="002E2CBC">
      <w:pPr>
        <w:pStyle w:val="Numbers"/>
      </w:pPr>
      <w:r w:rsidRPr="002F57CD">
        <w:t xml:space="preserve">Select a </w:t>
      </w:r>
      <w:r w:rsidRPr="002F57CD">
        <w:rPr>
          <w:i/>
          <w:iCs/>
        </w:rPr>
        <w:t>Discharge Type</w:t>
      </w:r>
      <w:r w:rsidRPr="002F57CD">
        <w:t xml:space="preserve"> from the dropdown.</w:t>
      </w:r>
    </w:p>
    <w:p w:rsidR="00C92162" w:rsidRPr="002F57CD" w:rsidRDefault="00C92162" w:rsidP="002E2CBC">
      <w:pPr>
        <w:pStyle w:val="Numbers"/>
      </w:pPr>
      <w:r w:rsidRPr="002F57CD">
        <w:t xml:space="preserve">Under the </w:t>
      </w:r>
      <w:r w:rsidRPr="002F57CD">
        <w:rPr>
          <w:b/>
          <w:bCs/>
        </w:rPr>
        <w:t>Period of Service</w:t>
      </w:r>
      <w:r w:rsidRPr="002F57CD">
        <w:t xml:space="preserve"> section, click the </w:t>
      </w:r>
      <w:r w:rsidRPr="002F57CD">
        <w:rPr>
          <w:b/>
          <w:bCs/>
          <w:i/>
          <w:iCs/>
        </w:rPr>
        <w:t>Calculate POS</w:t>
      </w:r>
      <w:r w:rsidRPr="002F57CD">
        <w:t xml:space="preserve"> button to have the system calculate the period of service based on the </w:t>
      </w:r>
      <w:r w:rsidRPr="002F57CD">
        <w:rPr>
          <w:i/>
          <w:iCs/>
        </w:rPr>
        <w:t>Military Service Episodes</w:t>
      </w:r>
      <w:r w:rsidRPr="002F57CD">
        <w:t xml:space="preserve"> entered.</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 to record the entries.</w:t>
      </w:r>
    </w:p>
    <w:p w:rsidR="00C92162" w:rsidRPr="002F57CD" w:rsidRDefault="00C92162" w:rsidP="007A5D75">
      <w:pPr>
        <w:pStyle w:val="ItemofSpecialInterest"/>
      </w:pPr>
      <w:r w:rsidRPr="002F57CD">
        <w:t xml:space="preserve">Be sure to click the </w:t>
      </w:r>
      <w:r w:rsidRPr="002F57CD">
        <w:rPr>
          <w:b/>
          <w:bCs/>
          <w:i/>
          <w:iCs/>
        </w:rPr>
        <w:t>Calculate POS</w:t>
      </w:r>
      <w:r w:rsidRPr="002F57CD">
        <w:t xml:space="preserve"> button again to recalculate the new HEC POS after adding the new MSE to the record, then click the </w:t>
      </w:r>
      <w:r w:rsidRPr="002F57CD">
        <w:rPr>
          <w:b/>
          <w:bCs/>
          <w:i/>
          <w:iCs/>
        </w:rPr>
        <w:t>Update</w:t>
      </w:r>
      <w:r w:rsidRPr="002F57CD">
        <w:t xml:space="preserve"> button to record the new HEC POS.</w:t>
      </w:r>
    </w:p>
    <w:p w:rsidR="00C92162" w:rsidRPr="002F57CD" w:rsidRDefault="00C92162" w:rsidP="007A5D75">
      <w:pPr>
        <w:pStyle w:val="ItemofSpecialInterest"/>
      </w:pPr>
      <w:r w:rsidRPr="002F57CD">
        <w:t xml:space="preserve">The added or updated combat information can be verified by clicking the </w:t>
      </w:r>
      <w:r w:rsidRPr="002F57CD">
        <w:rPr>
          <w:color w:val="0000FF"/>
          <w:u w:val="single"/>
        </w:rPr>
        <w:t>View Historical Military Service</w:t>
      </w:r>
      <w:r w:rsidRPr="002F57CD">
        <w:t xml:space="preserve"> link and reviewing the changes/updates.</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w:t>
      </w:r>
      <w:r w:rsidRPr="002F57CD">
        <w:t>update a Veteran's Period of Service (POS) information</w:t>
      </w:r>
      <w:r w:rsidRPr="002F57CD">
        <w:rPr>
          <w:rStyle w:val="Drop-downhotspot"/>
        </w:rPr>
        <w:t>?</w:t>
      </w:r>
    </w:p>
    <w:p w:rsidR="00C92162" w:rsidRPr="002F57CD" w:rsidRDefault="00C92162" w:rsidP="004C4DB8">
      <w:pPr>
        <w:pStyle w:val="BodyText4"/>
      </w:pPr>
      <w:r w:rsidRPr="002F57CD">
        <w:rPr>
          <w:b/>
        </w:rPr>
        <w:fldChar w:fldCharType="begin"/>
      </w:r>
      <w:r w:rsidRPr="002F57CD">
        <w:instrText xml:space="preserve"> XE "How do I ...:update a Veteran's Period of Service (POS) information?" </w:instrText>
      </w:r>
      <w:r w:rsidRPr="002F57CD">
        <w:rPr>
          <w:b/>
        </w:rPr>
        <w:fldChar w:fldCharType="end"/>
      </w:r>
      <w:r w:rsidRPr="002F57CD">
        <w:t>In this scenario we're going to update a Veteran's period of Service (POS) information.</w:t>
      </w:r>
    </w:p>
    <w:p w:rsidR="00C92162" w:rsidRPr="002F57CD" w:rsidRDefault="00C92162" w:rsidP="006F402A">
      <w:pPr>
        <w:pStyle w:val="Numbers"/>
        <w:numPr>
          <w:ilvl w:val="0"/>
          <w:numId w:val="70"/>
        </w:numPr>
        <w:tabs>
          <w:tab w:val="clear" w:pos="720"/>
        </w:tabs>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t xml:space="preserve"> checkbox</w:t>
      </w:r>
      <w:r w:rsidR="00444DCE"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910959">
      <w:pPr>
        <w:pStyle w:val="Note3"/>
      </w:pPr>
      <w:r w:rsidRPr="002F57CD">
        <w:rPr>
          <w:b/>
          <w:bCs/>
        </w:rPr>
        <w:t>Note</w:t>
      </w:r>
      <w:r w:rsidRPr="002F57CD">
        <w:t xml:space="preserve">: The beneficiary's </w:t>
      </w:r>
      <w:r w:rsidRPr="002F57CD">
        <w:rPr>
          <w:b/>
          <w:bCs/>
        </w:rPr>
        <w:t>Enrollment Status</w:t>
      </w:r>
      <w:r w:rsidRPr="002F57CD">
        <w:t xml:space="preserve"> is "Verified (Group #)".</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color w:val="0000FF"/>
          <w:u w:val="single"/>
        </w:rPr>
        <w:t>Military Service</w:t>
      </w:r>
      <w:r w:rsidRPr="002F57CD">
        <w:t xml:space="preserve"> link to display the </w:t>
      </w:r>
      <w:r w:rsidRPr="002F57CD">
        <w:rPr>
          <w:i/>
          <w:iCs/>
        </w:rPr>
        <w:t>Current Military Service</w:t>
      </w:r>
      <w:r w:rsidRPr="002F57CD">
        <w:t xml:space="preserve"> screen.</w:t>
      </w:r>
    </w:p>
    <w:p w:rsidR="00C92162" w:rsidRPr="002F57CD" w:rsidRDefault="00C92162" w:rsidP="002E2CBC">
      <w:pPr>
        <w:pStyle w:val="Numbers"/>
      </w:pPr>
      <w:r w:rsidRPr="002F57CD">
        <w:t xml:space="preserve">Under the </w:t>
      </w:r>
      <w:r w:rsidRPr="002F57CD">
        <w:rPr>
          <w:b/>
          <w:bCs/>
        </w:rPr>
        <w:t>Military Service Episodes HEC</w:t>
      </w:r>
      <w:r w:rsidRPr="002F57CD">
        <w:t xml:space="preserve"> section of the </w:t>
      </w:r>
      <w:r w:rsidRPr="002F57CD">
        <w:rPr>
          <w:i/>
          <w:iCs/>
        </w:rPr>
        <w:t>Current Military Service</w:t>
      </w:r>
      <w:r w:rsidRPr="002F57CD">
        <w:t xml:space="preserve"> screen, click on the </w:t>
      </w:r>
      <w:r w:rsidRPr="002F57CD">
        <w:rPr>
          <w:b/>
          <w:bCs/>
          <w:i/>
          <w:iCs/>
        </w:rPr>
        <w:t>Add Military Service Episode</w:t>
      </w:r>
      <w:r w:rsidRPr="002F57CD">
        <w:t xml:space="preserve"> button to begin adding a military service episode.</w:t>
      </w:r>
    </w:p>
    <w:p w:rsidR="00C92162" w:rsidRPr="002F57CD" w:rsidRDefault="00C92162" w:rsidP="002E2CBC">
      <w:pPr>
        <w:pStyle w:val="Numbers"/>
      </w:pPr>
      <w:r w:rsidRPr="002F57CD">
        <w:t xml:space="preserve">For the </w:t>
      </w:r>
      <w:r w:rsidRPr="002F57CD">
        <w:rPr>
          <w:i/>
          <w:iCs/>
        </w:rPr>
        <w:t>Military Service Number</w:t>
      </w:r>
      <w:r w:rsidRPr="002F57CD">
        <w:t xml:space="preserve"> field, click on the </w:t>
      </w:r>
      <w:r w:rsidRPr="002F57CD">
        <w:rPr>
          <w:b/>
          <w:bCs/>
          <w:i/>
          <w:iCs/>
        </w:rPr>
        <w:t>Same as SSN</w:t>
      </w:r>
      <w:r w:rsidRPr="002F57CD">
        <w:t xml:space="preserve"> button, or enter it manually.</w:t>
      </w:r>
    </w:p>
    <w:p w:rsidR="00C92162" w:rsidRPr="002F57CD" w:rsidRDefault="00C92162" w:rsidP="002E2CBC">
      <w:pPr>
        <w:pStyle w:val="Numbers"/>
      </w:pPr>
      <w:r w:rsidRPr="002F57CD">
        <w:t xml:space="preserve">Select the desired </w:t>
      </w:r>
      <w:r w:rsidRPr="002F57CD">
        <w:rPr>
          <w:i/>
          <w:iCs/>
        </w:rPr>
        <w:t>Branch of Service</w:t>
      </w:r>
      <w:r w:rsidRPr="002F57CD">
        <w:t xml:space="preserve"> from the dropdown.</w:t>
      </w:r>
    </w:p>
    <w:p w:rsidR="00C92162" w:rsidRPr="002F57CD" w:rsidRDefault="00C92162" w:rsidP="002E2CBC">
      <w:pPr>
        <w:pStyle w:val="Numbers"/>
      </w:pPr>
      <w:r w:rsidRPr="002F57CD">
        <w:t xml:space="preserve">Enter a precise </w:t>
      </w:r>
      <w:r w:rsidRPr="002F57CD">
        <w:rPr>
          <w:i/>
          <w:iCs/>
        </w:rPr>
        <w:t>Service Entry Date</w:t>
      </w:r>
      <w:r w:rsidR="00D96B3C" w:rsidRPr="002F57CD">
        <w:t xml:space="preserve">. </w:t>
      </w:r>
    </w:p>
    <w:p w:rsidR="00C92162" w:rsidRPr="002F57CD" w:rsidRDefault="00C92162" w:rsidP="007A5D75">
      <w:pPr>
        <w:pStyle w:val="ItemofSpecialInterest"/>
      </w:pPr>
      <w:r w:rsidRPr="002F57CD">
        <w:t>Read the "</w:t>
      </w:r>
      <w:r w:rsidRPr="002F57CD">
        <w:rPr>
          <w:b/>
          <w:i/>
          <w:iCs/>
        </w:rPr>
        <w:t>Rules</w:t>
      </w:r>
      <w:r w:rsidRPr="002F57CD">
        <w:rPr>
          <w:b/>
        </w:rPr>
        <w:t xml:space="preserve"> ...</w:t>
      </w:r>
      <w:r w:rsidRPr="002F57CD">
        <w:t xml:space="preserve">" in the online help under this field or in the current </w:t>
      </w:r>
      <w:r w:rsidRPr="002F57CD">
        <w:rPr>
          <w:b/>
          <w:bCs/>
        </w:rPr>
        <w:t>ES User Manual</w:t>
      </w:r>
      <w:r w:rsidRPr="002F57CD">
        <w:t xml:space="preserve"> for specifics on the allowable dates.</w:t>
      </w:r>
    </w:p>
    <w:p w:rsidR="00C92162" w:rsidRPr="002F57CD" w:rsidRDefault="00C92162" w:rsidP="002E2CBC">
      <w:pPr>
        <w:pStyle w:val="Numbers"/>
      </w:pPr>
      <w:r w:rsidRPr="002F57CD">
        <w:t>Enter a precise Service Separation Date.</w:t>
      </w:r>
    </w:p>
    <w:p w:rsidR="00C92162" w:rsidRPr="002F57CD" w:rsidRDefault="00C92162" w:rsidP="007A5D75">
      <w:pPr>
        <w:pStyle w:val="ItemofSpecialInterest"/>
      </w:pPr>
      <w:r w:rsidRPr="002F57CD">
        <w:t>Read the "</w:t>
      </w:r>
      <w:r w:rsidRPr="002F57CD">
        <w:rPr>
          <w:b/>
          <w:i/>
          <w:iCs/>
        </w:rPr>
        <w:t>Rules</w:t>
      </w:r>
      <w:r w:rsidRPr="002F57CD">
        <w:rPr>
          <w:b/>
        </w:rPr>
        <w:t xml:space="preserve"> ...</w:t>
      </w:r>
      <w:r w:rsidRPr="002F57CD">
        <w:t xml:space="preserve">" in the online help under this field or in the current </w:t>
      </w:r>
      <w:r w:rsidRPr="002F57CD">
        <w:rPr>
          <w:b/>
          <w:bCs/>
        </w:rPr>
        <w:t>ES User Manual</w:t>
      </w:r>
      <w:r w:rsidRPr="002F57CD">
        <w:t xml:space="preserve"> for specifics on the allowable dates.</w:t>
      </w:r>
    </w:p>
    <w:p w:rsidR="00C92162" w:rsidRPr="002F57CD" w:rsidRDefault="00C92162" w:rsidP="002E2CBC">
      <w:pPr>
        <w:pStyle w:val="Numbers"/>
      </w:pPr>
      <w:r w:rsidRPr="002F57CD">
        <w:t xml:space="preserve">Select a </w:t>
      </w:r>
      <w:r w:rsidRPr="002F57CD">
        <w:rPr>
          <w:i/>
          <w:iCs/>
        </w:rPr>
        <w:t>Service Component</w:t>
      </w:r>
      <w:r w:rsidRPr="002F57CD">
        <w:t xml:space="preserve"> from the dropdown.</w:t>
      </w:r>
    </w:p>
    <w:p w:rsidR="00C92162" w:rsidRPr="002F57CD" w:rsidRDefault="00C92162" w:rsidP="002E2CBC">
      <w:pPr>
        <w:pStyle w:val="Numbers"/>
      </w:pPr>
      <w:r w:rsidRPr="002F57CD">
        <w:t xml:space="preserve">Select a </w:t>
      </w:r>
      <w:r w:rsidRPr="002F57CD">
        <w:rPr>
          <w:i/>
          <w:iCs/>
        </w:rPr>
        <w:t>Discharge Type</w:t>
      </w:r>
      <w:r w:rsidRPr="002F57CD">
        <w:t xml:space="preserve"> from the dropdown.</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 to complete the task.</w:t>
      </w:r>
    </w:p>
    <w:p w:rsidR="00C92162" w:rsidRPr="002F57CD" w:rsidRDefault="00C92162" w:rsidP="007A5D75">
      <w:pPr>
        <w:pStyle w:val="ItemofSpecialInterest"/>
      </w:pPr>
      <w:r w:rsidRPr="002F57CD">
        <w:t>The system will display the message, "Military Service updated successfully".</w:t>
      </w:r>
    </w:p>
    <w:p w:rsidR="00C92162" w:rsidRPr="002F57CD" w:rsidRDefault="00C92162" w:rsidP="002E2CBC">
      <w:pPr>
        <w:pStyle w:val="Numbers"/>
      </w:pPr>
      <w:r w:rsidRPr="002F57CD">
        <w:t xml:space="preserve">Click the </w:t>
      </w:r>
      <w:r w:rsidRPr="002F57CD">
        <w:rPr>
          <w:b/>
          <w:bCs/>
          <w:i/>
          <w:iCs/>
        </w:rPr>
        <w:t>Calculate POS</w:t>
      </w:r>
      <w:r w:rsidRPr="002F57CD">
        <w:t xml:space="preserve"> button at the bottom of the window to have the system calculate the period of service based on the new </w:t>
      </w:r>
      <w:r w:rsidRPr="002F57CD">
        <w:rPr>
          <w:b/>
          <w:bCs/>
        </w:rPr>
        <w:t>Military Service Episode</w:t>
      </w:r>
      <w:r w:rsidRPr="002F57CD">
        <w:t xml:space="preserve"> entered.</w:t>
      </w:r>
    </w:p>
    <w:p w:rsidR="00C92162" w:rsidRPr="002F57CD" w:rsidRDefault="00C92162" w:rsidP="007A5D75">
      <w:pPr>
        <w:pStyle w:val="ItemofSpecialInterest"/>
      </w:pPr>
      <w:r w:rsidRPr="002F57CD">
        <w:t>The system will display the message, "The Period of Service has been calculated"</w:t>
      </w:r>
      <w:r w:rsidR="00D96B3C" w:rsidRPr="002F57CD">
        <w:t xml:space="preserve">. </w:t>
      </w:r>
      <w:r w:rsidRPr="002F57CD">
        <w:t xml:space="preserve">Be sure to click the </w:t>
      </w:r>
      <w:r w:rsidRPr="002F57CD">
        <w:rPr>
          <w:b/>
          <w:bCs/>
          <w:i/>
          <w:iCs/>
        </w:rPr>
        <w:t>Update</w:t>
      </w:r>
      <w:r w:rsidRPr="002F57CD">
        <w:t xml:space="preserve"> button again to record the new calculated POS.</w:t>
      </w:r>
    </w:p>
    <w:p w:rsidR="00C92162" w:rsidRPr="002F57CD" w:rsidRDefault="00C92162" w:rsidP="004C4DB8">
      <w:pPr>
        <w:pStyle w:val="BodyText4"/>
      </w:pPr>
      <w:r w:rsidRPr="002F57CD">
        <w:t xml:space="preserve">The added or updated combat information can be verified by clicking the </w:t>
      </w:r>
      <w:r w:rsidRPr="002F57CD">
        <w:rPr>
          <w:color w:val="0000FF"/>
          <w:u w:val="single"/>
        </w:rPr>
        <w:t>View Historical Military Service</w:t>
      </w:r>
      <w:r w:rsidRPr="002F57CD">
        <w:t xml:space="preserve"> link and reviewing the changes/updates.</w:t>
      </w:r>
    </w:p>
    <w:p w:rsidR="00C92162" w:rsidRPr="002F57CD" w:rsidRDefault="00C92162" w:rsidP="00C92162">
      <w:pPr>
        <w:pStyle w:val="whs11"/>
        <w:ind w:left="630"/>
        <w:rPr>
          <w:rFonts w:ascii="Arial" w:hAnsi="Arial" w:cs="Arial"/>
          <w:sz w:val="18"/>
          <w:szCs w:val="18"/>
        </w:rPr>
      </w:pPr>
      <w:r w:rsidRPr="002F57CD">
        <w:rPr>
          <w:rFonts w:ascii="Arial" w:hAnsi="Arial" w:cs="Arial"/>
          <w:noProof/>
          <w:sz w:val="18"/>
          <w:szCs w:val="18"/>
        </w:rPr>
        <mc:AlternateContent>
          <mc:Choice Requires="wps">
            <w:drawing>
              <wp:anchor distT="0" distB="0" distL="114300" distR="114300" simplePos="0" relativeHeight="251672576" behindDoc="1" locked="0" layoutInCell="1" allowOverlap="1" wp14:anchorId="34B610BF" wp14:editId="47AD3692">
                <wp:simplePos x="0" y="0"/>
                <wp:positionH relativeFrom="column">
                  <wp:posOffset>296241</wp:posOffset>
                </wp:positionH>
                <wp:positionV relativeFrom="paragraph">
                  <wp:posOffset>267970</wp:posOffset>
                </wp:positionV>
                <wp:extent cx="697230" cy="175260"/>
                <wp:effectExtent l="0" t="0" r="26670" b="15240"/>
                <wp:wrapNone/>
                <wp:docPr id="1640" name="Flowchart: Terminator 1640" descr="Financials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40" o:spid="_x0000_s1026" type="#_x0000_t116" alt="Financials Tab" style="position:absolute;margin-left:23.35pt;margin-top:21.1pt;width:54.9pt;height:13.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" fillcolor="#8db3e2">
                <v:shadow color="#7f7f7f" opacity=".5" offset="1pt"/>
              </v:shape>
            </w:pict>
          </mc:Fallback>
        </mc:AlternateContent>
      </w:r>
    </w:p>
    <w:p w:rsidR="00C92162" w:rsidRPr="002F57CD" w:rsidRDefault="00C92162" w:rsidP="00C92162">
      <w:pPr>
        <w:ind w:left="630"/>
        <w:rPr>
          <w:b/>
          <w:bCs/>
          <w:color w:val="FFFFFF"/>
          <w:sz w:val="18"/>
          <w:szCs w:val="18"/>
        </w:rPr>
      </w:pPr>
      <w:r w:rsidRPr="002F57CD">
        <w:rPr>
          <w:b/>
          <w:bCs/>
          <w:color w:val="FFFFFF"/>
          <w:sz w:val="18"/>
          <w:szCs w:val="18"/>
        </w:rPr>
        <w:t>Financials</w:t>
      </w:r>
    </w:p>
    <w:p w:rsidR="00691C50" w:rsidRPr="002F57CD" w:rsidRDefault="00691C50" w:rsidP="00691C50">
      <w:pPr>
        <w:rPr>
          <w:rStyle w:val="Drop-downhotspot"/>
        </w:rPr>
      </w:pPr>
    </w:p>
    <w:p w:rsidR="00C92162" w:rsidRPr="002F57CD" w:rsidRDefault="00C92162" w:rsidP="00EA04A4">
      <w:pPr>
        <w:pStyle w:val="BodyText6"/>
        <w:rPr>
          <w:rStyle w:val="Drop-downhotspot"/>
        </w:rPr>
      </w:pPr>
      <w:r w:rsidRPr="002F57CD">
        <w:rPr>
          <w:rStyle w:val="Drop-downhotspot"/>
        </w:rPr>
        <w:t>…</w:t>
      </w:r>
      <w:r w:rsidRPr="002F57CD">
        <w:t xml:space="preserve"> deactivate a Veteran's Spouse/Dependent</w:t>
      </w:r>
      <w:r w:rsidRPr="002F57CD">
        <w:rPr>
          <w:rStyle w:val="Drop-downhotspot"/>
        </w:rPr>
        <w:t>?</w:t>
      </w:r>
    </w:p>
    <w:p w:rsidR="00C92162" w:rsidRPr="002F57CD" w:rsidRDefault="00C92162" w:rsidP="004C4DB8">
      <w:pPr>
        <w:pStyle w:val="BodyText4"/>
      </w:pPr>
      <w:r w:rsidRPr="002F57CD">
        <w:rPr>
          <w:b/>
        </w:rPr>
        <w:fldChar w:fldCharType="begin"/>
      </w:r>
      <w:r w:rsidRPr="002F57CD">
        <w:instrText xml:space="preserve"> XE "How do I ...:deactivate a Veteran’s Spouse/Dependent?" </w:instrText>
      </w:r>
      <w:r w:rsidRPr="002F57CD">
        <w:rPr>
          <w:b/>
        </w:rPr>
        <w:fldChar w:fldCharType="end"/>
      </w:r>
      <w:r w:rsidRPr="002F57CD">
        <w:t>In this scenario we're going to deactivate a Veteran's Spouse/Dependent.</w:t>
      </w:r>
    </w:p>
    <w:p w:rsidR="00C92162" w:rsidRPr="002F57CD" w:rsidRDefault="00C92162" w:rsidP="006F402A">
      <w:pPr>
        <w:pStyle w:val="Numbers"/>
        <w:numPr>
          <w:ilvl w:val="0"/>
          <w:numId w:val="71"/>
        </w:numPr>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t xml:space="preserve"> checkbox</w:t>
      </w:r>
      <w:r w:rsidR="00444DCE"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iCs/>
        </w:rPr>
        <w:t>Person Search</w:t>
      </w:r>
      <w:r w:rsidRPr="002F57CD">
        <w:t xml:space="preserve"> screen, enter either an </w:t>
      </w:r>
      <w:r w:rsidRPr="002F57CD">
        <w:rPr>
          <w:i/>
          <w:iCs/>
        </w:rPr>
        <w:t>SSN</w:t>
      </w:r>
      <w:r w:rsidRPr="002F57CD">
        <w:t xml:space="preserve">, or Full/short </w:t>
      </w:r>
      <w:r w:rsidRPr="002F57CD">
        <w:rPr>
          <w:i/>
          <w:iCs/>
        </w:rPr>
        <w:t>VPID</w:t>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 Folder Number</w:t>
      </w:r>
      <w:r w:rsidRPr="002F57CD">
        <w:t xml:space="preserve">, and/or </w:t>
      </w:r>
      <w:r w:rsidRPr="002F57CD">
        <w:rPr>
          <w:i/>
          <w:iCs/>
        </w:rPr>
        <w:t>Military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A5D75">
      <w:pPr>
        <w:pStyle w:val="ItemofSpecialInterest"/>
      </w:pPr>
      <w:r w:rsidRPr="002F57CD">
        <w:t xml:space="preserve">The beneficiary's </w:t>
      </w:r>
      <w:r w:rsidRPr="002F57CD">
        <w:rPr>
          <w:b/>
          <w:bCs/>
        </w:rPr>
        <w:t>Enrollment Status</w:t>
      </w:r>
      <w:r w:rsidRPr="002F57CD">
        <w:t xml:space="preserve"> can be any Priority Group (PG) or "Pending".</w:t>
      </w:r>
    </w:p>
    <w:p w:rsidR="00C92162" w:rsidRPr="002F57CD" w:rsidRDefault="00C92162" w:rsidP="002E2CBC">
      <w:pPr>
        <w:pStyle w:val="Numbers"/>
      </w:pPr>
      <w:r w:rsidRPr="002F57CD">
        <w:t xml:space="preserve">From the </w:t>
      </w:r>
      <w:r w:rsidRPr="002F57CD">
        <w:rPr>
          <w:i/>
          <w:iCs/>
        </w:rPr>
        <w:t>Overview</w:t>
      </w:r>
      <w:r w:rsidRPr="002F57CD">
        <w:t xml:space="preserve"> screen, begin by clicking the </w:t>
      </w:r>
      <w:r w:rsidRPr="002F57CD">
        <w:rPr>
          <w:b/>
          <w:bCs/>
        </w:rPr>
        <w:t>Financials</w:t>
      </w:r>
      <w:r w:rsidRPr="002F57CD">
        <w:t xml:space="preserve"> tab, the </w:t>
      </w:r>
      <w:r w:rsidRPr="002F57CD">
        <w:rPr>
          <w:color w:val="0000FF"/>
          <w:u w:val="single"/>
        </w:rPr>
        <w:t>Update Financial Assessment</w:t>
      </w:r>
      <w:r w:rsidRPr="002F57CD">
        <w:t xml:space="preserve"> link, or the </w:t>
      </w:r>
      <w:r w:rsidRPr="002F57CD">
        <w:rPr>
          <w:color w:val="0000FF"/>
          <w:u w:val="single"/>
        </w:rPr>
        <w:t>Financials</w:t>
      </w:r>
      <w:r w:rsidRPr="002F57CD">
        <w:t xml:space="preserve"> link</w:t>
      </w:r>
      <w:r w:rsidR="00D96B3C" w:rsidRPr="002F57CD">
        <w:t xml:space="preserve">. </w:t>
      </w:r>
    </w:p>
    <w:p w:rsidR="00C92162" w:rsidRPr="002F57CD" w:rsidRDefault="00C92162" w:rsidP="007A5D75">
      <w:pPr>
        <w:pStyle w:val="ItemofSpecialInterest"/>
      </w:pPr>
      <w:r w:rsidRPr="002F57CD">
        <w:t xml:space="preserve">All three will display the </w:t>
      </w:r>
      <w:r w:rsidRPr="002F57CD">
        <w:rPr>
          <w:i/>
          <w:iCs/>
        </w:rPr>
        <w:t>Financial Overview</w:t>
      </w:r>
      <w:r w:rsidRPr="002F57CD">
        <w:t xml:space="preserve"> screen.</w:t>
      </w:r>
    </w:p>
    <w:p w:rsidR="00C92162" w:rsidRPr="002F57CD" w:rsidRDefault="00C92162" w:rsidP="002E2CBC">
      <w:pPr>
        <w:pStyle w:val="Numbers"/>
      </w:pPr>
      <w:r w:rsidRPr="002F57CD">
        <w:t xml:space="preserve">From the </w:t>
      </w:r>
      <w:r w:rsidRPr="002F57CD">
        <w:rPr>
          <w:i/>
          <w:iCs/>
        </w:rPr>
        <w:t>Financial Overview</w:t>
      </w:r>
      <w:r w:rsidRPr="002F57CD">
        <w:t xml:space="preserve"> screen, click on the </w:t>
      </w:r>
      <w:r w:rsidRPr="002F57CD">
        <w:rPr>
          <w:color w:val="0000FF"/>
          <w:u w:val="single"/>
        </w:rPr>
        <w:t>Financial Details</w:t>
      </w:r>
      <w:r w:rsidRPr="002F57CD">
        <w:t xml:space="preserve"> link.</w:t>
      </w:r>
    </w:p>
    <w:p w:rsidR="00C92162" w:rsidRPr="002F57CD" w:rsidRDefault="00C92162" w:rsidP="007A5D75">
      <w:pPr>
        <w:pStyle w:val="ItemofSpecialInterest"/>
      </w:pPr>
      <w:r w:rsidRPr="002F57CD">
        <w:t xml:space="preserve">The </w:t>
      </w:r>
      <w:r w:rsidRPr="002F57CD">
        <w:rPr>
          <w:i/>
          <w:iCs/>
        </w:rPr>
        <w:t>Edit Financial Details (Income Year XXXX)</w:t>
      </w:r>
      <w:r w:rsidRPr="002F57CD">
        <w:t xml:space="preserve"> screen will display</w:t>
      </w:r>
      <w:r w:rsidR="00D96B3C" w:rsidRPr="002F57CD">
        <w:t xml:space="preserve">. </w:t>
      </w:r>
      <w:r w:rsidRPr="002F57CD">
        <w:t>Any dependents associated with the Veteran will display here under the "Dependency Factors" section.</w:t>
      </w:r>
    </w:p>
    <w:p w:rsidR="00C92162" w:rsidRPr="002F57CD" w:rsidRDefault="00C92162" w:rsidP="002E2CBC">
      <w:pPr>
        <w:pStyle w:val="Numbers"/>
      </w:pPr>
      <w:r w:rsidRPr="002F57CD">
        <w:t>From the Edit Financial Details (Income year XXXX) screen, for the Married Last Calendar Year field, click on the "No" radio button.</w:t>
      </w:r>
    </w:p>
    <w:p w:rsidR="00C92162" w:rsidRPr="002F57CD" w:rsidRDefault="00C92162" w:rsidP="002E2CBC">
      <w:pPr>
        <w:pStyle w:val="Numbers"/>
      </w:pPr>
      <w:r w:rsidRPr="002F57CD">
        <w:t xml:space="preserve">Under the "Dependency Factors" section, click on the Spouse </w:t>
      </w:r>
      <w:r w:rsidRPr="002F57CD">
        <w:rPr>
          <w:color w:val="0000FF"/>
          <w:u w:val="single"/>
        </w:rPr>
        <w:t>SSN</w:t>
      </w:r>
      <w:r w:rsidRPr="002F57CD">
        <w:t xml:space="preserve"> link.</w:t>
      </w:r>
    </w:p>
    <w:p w:rsidR="00C92162" w:rsidRPr="002F57CD" w:rsidRDefault="00C92162" w:rsidP="007A5D75">
      <w:pPr>
        <w:pStyle w:val="ItemofSpecialInterest"/>
      </w:pPr>
      <w:r w:rsidRPr="002F57CD">
        <w:t xml:space="preserve">Additional fields will display, including the </w:t>
      </w:r>
      <w:r w:rsidRPr="002F57CD">
        <w:rPr>
          <w:i/>
          <w:iCs/>
        </w:rPr>
        <w:t>Inactive Date</w:t>
      </w:r>
      <w:r w:rsidRPr="002F57CD">
        <w:t xml:space="preserve"> field.</w:t>
      </w:r>
    </w:p>
    <w:p w:rsidR="00C92162" w:rsidRPr="002F57CD" w:rsidRDefault="00C92162" w:rsidP="002E2CBC">
      <w:pPr>
        <w:pStyle w:val="Numbers"/>
      </w:pPr>
      <w:r w:rsidRPr="002F57CD">
        <w:t xml:space="preserve">In the </w:t>
      </w:r>
      <w:r w:rsidRPr="002F57CD">
        <w:rPr>
          <w:i/>
          <w:iCs/>
        </w:rPr>
        <w:t>Inactive Date</w:t>
      </w:r>
      <w:r w:rsidRPr="002F57CD">
        <w:t xml:space="preserve"> field, enter a precise date.</w:t>
      </w:r>
    </w:p>
    <w:p w:rsidR="00C92162" w:rsidRPr="002F57CD" w:rsidRDefault="00C92162" w:rsidP="007A5D75">
      <w:pPr>
        <w:pStyle w:val="ItemofSpecialInterest"/>
      </w:pPr>
      <w:r w:rsidRPr="002F57CD">
        <w:rPr>
          <w:b/>
          <w:i/>
          <w:iCs/>
        </w:rPr>
        <w:t>Rules</w:t>
      </w:r>
      <w:r w:rsidRPr="002F57CD">
        <w:rPr>
          <w:b/>
        </w:rPr>
        <w:t xml:space="preserve"> ...</w:t>
      </w:r>
      <w:r w:rsidRPr="002F57CD">
        <w:t xml:space="preserve"> Inactive Date must occur after </w:t>
      </w:r>
      <w:r w:rsidRPr="002F57CD">
        <w:rPr>
          <w:i/>
          <w:iCs/>
        </w:rPr>
        <w:t>Date of Marriage</w:t>
      </w:r>
      <w:r w:rsidRPr="002F57CD">
        <w:t xml:space="preserve">. </w:t>
      </w:r>
    </w:p>
    <w:p w:rsidR="00C92162" w:rsidRPr="002F57CD" w:rsidRDefault="00C92162" w:rsidP="002E2CBC">
      <w:pPr>
        <w:pStyle w:val="Numbers"/>
      </w:pPr>
      <w:r w:rsidRPr="002F57CD">
        <w:t xml:space="preserve">To view the impact of the changes, click the </w:t>
      </w:r>
      <w:r w:rsidRPr="002F57CD">
        <w:rPr>
          <w:b/>
          <w:bCs/>
          <w:i/>
          <w:iCs/>
        </w:rPr>
        <w:t>Review Impact</w:t>
      </w:r>
      <w:r w:rsidRPr="002F57CD">
        <w:t xml:space="preserve"> button</w:t>
      </w:r>
      <w:r w:rsidR="00D96B3C" w:rsidRPr="002F57CD">
        <w:t xml:space="preserve">. </w:t>
      </w:r>
    </w:p>
    <w:p w:rsidR="00C92162" w:rsidRPr="002F57CD" w:rsidRDefault="00C92162" w:rsidP="007A5D75">
      <w:pPr>
        <w:pStyle w:val="ItemofSpecialInterest"/>
      </w:pPr>
      <w:r w:rsidRPr="002F57CD">
        <w:t>The system displays the "These changes impact the financial assessment in the following:" screen</w:t>
      </w:r>
      <w:r w:rsidR="00D96B3C" w:rsidRPr="002F57CD">
        <w:t xml:space="preserve">. </w:t>
      </w:r>
      <w:r w:rsidRPr="002F57CD">
        <w:t xml:space="preserve">From here you can see the Total and Net Income reduction as well as the </w:t>
      </w:r>
      <w:r w:rsidRPr="002F57CD">
        <w:rPr>
          <w:i/>
          <w:iCs/>
        </w:rPr>
        <w:t>Number of Dependents</w:t>
      </w:r>
      <w:r w:rsidRPr="002F57CD">
        <w:t xml:space="preserve"> reduced by 1.</w:t>
      </w:r>
    </w:p>
    <w:p w:rsidR="00C92162" w:rsidRPr="002F57CD" w:rsidRDefault="00C92162" w:rsidP="002E2CBC">
      <w:pPr>
        <w:pStyle w:val="Numbers"/>
      </w:pPr>
      <w:r w:rsidRPr="002F57CD">
        <w:t xml:space="preserve">If acceptable, click on the </w:t>
      </w:r>
      <w:r w:rsidRPr="002F57CD">
        <w:rPr>
          <w:b/>
          <w:bCs/>
          <w:i/>
          <w:iCs/>
        </w:rPr>
        <w:t>Complete Assessment</w:t>
      </w:r>
      <w:r w:rsidRPr="002F57CD">
        <w:t xml:space="preserve"> button to accept the changes.</w:t>
      </w:r>
    </w:p>
    <w:p w:rsidR="00C92162" w:rsidRPr="002F57CD" w:rsidRDefault="00C92162" w:rsidP="007A5D75">
      <w:pPr>
        <w:pStyle w:val="ItemofSpecialInterest"/>
      </w:pPr>
      <w:r w:rsidRPr="002F57CD">
        <w:t xml:space="preserve">The </w:t>
      </w:r>
      <w:r w:rsidRPr="002F57CD">
        <w:rPr>
          <w:i/>
          <w:iCs/>
        </w:rPr>
        <w:t>Financial Overview</w:t>
      </w:r>
      <w:r w:rsidRPr="002F57CD">
        <w:t xml:space="preserve"> screen displays</w:t>
      </w:r>
      <w:r w:rsidR="00D96B3C" w:rsidRPr="002F57CD">
        <w:t xml:space="preserve">. </w:t>
      </w:r>
      <w:r w:rsidRPr="002F57CD">
        <w:t>On this screen you can see also see the Total and Net Income dollar amount changes in the "Financial Summary" section.</w:t>
      </w:r>
    </w:p>
    <w:p w:rsidR="00C92162" w:rsidRPr="002F57CD" w:rsidRDefault="00C92162" w:rsidP="002E2CBC">
      <w:pPr>
        <w:pStyle w:val="Numbers"/>
      </w:pPr>
      <w:r w:rsidRPr="002F57CD">
        <w:t xml:space="preserve">From the </w:t>
      </w:r>
      <w:r w:rsidRPr="002F57CD">
        <w:rPr>
          <w:i/>
          <w:iCs/>
        </w:rPr>
        <w:t>Financial Overview</w:t>
      </w:r>
      <w:r w:rsidRPr="002F57CD">
        <w:t xml:space="preserve"> screen, click the </w:t>
      </w:r>
      <w:r w:rsidRPr="002F57CD">
        <w:rPr>
          <w:color w:val="0000FF"/>
          <w:u w:val="single"/>
        </w:rPr>
        <w:t>Dependents</w:t>
      </w:r>
      <w:r w:rsidRPr="002F57CD">
        <w:t xml:space="preserve"> link to view the </w:t>
      </w:r>
      <w:r w:rsidRPr="002F57CD">
        <w:rPr>
          <w:i/>
          <w:iCs/>
        </w:rPr>
        <w:t>Dependents Overview (Income Year XXXX)</w:t>
      </w:r>
      <w:r w:rsidRPr="002F57CD">
        <w:t xml:space="preserve"> screen.</w:t>
      </w:r>
    </w:p>
    <w:p w:rsidR="00C92162" w:rsidRPr="002F57CD" w:rsidRDefault="00C92162" w:rsidP="007A5D75">
      <w:pPr>
        <w:pStyle w:val="ItemofSpecialInterest"/>
      </w:pPr>
      <w:r w:rsidRPr="002F57CD">
        <w:t xml:space="preserve">For the deactivated Spouse Dependent, the </w:t>
      </w:r>
      <w:r w:rsidRPr="002F57CD">
        <w:rPr>
          <w:b/>
          <w:bCs/>
        </w:rPr>
        <w:t>Status</w:t>
      </w:r>
      <w:r w:rsidRPr="002F57CD">
        <w:t xml:space="preserve"> should now be "Inactive".</w:t>
      </w:r>
    </w:p>
    <w:p w:rsidR="00C92162" w:rsidRPr="002F57CD" w:rsidRDefault="00C92162" w:rsidP="002E2CBC">
      <w:pPr>
        <w:pStyle w:val="Numbers"/>
      </w:pPr>
      <w:r w:rsidRPr="002F57CD">
        <w:t xml:space="preserve">From the Dependents Overview (Income Year XXXX) screen, click on the </w:t>
      </w:r>
      <w:r w:rsidRPr="002F57CD">
        <w:rPr>
          <w:color w:val="0000FF"/>
          <w:u w:val="single"/>
        </w:rPr>
        <w:t>Financial Details</w:t>
      </w:r>
      <w:r w:rsidRPr="002F57CD">
        <w:t xml:space="preserve"> link to display the Edit Financial Details (Income year XXXX) screen.</w:t>
      </w:r>
    </w:p>
    <w:p w:rsidR="00C92162" w:rsidRPr="002F57CD" w:rsidRDefault="00C92162" w:rsidP="002E2CBC">
      <w:pPr>
        <w:pStyle w:val="Numbers"/>
      </w:pPr>
      <w:r w:rsidRPr="002F57CD">
        <w:t xml:space="preserve">From the </w:t>
      </w:r>
      <w:r w:rsidRPr="002F57CD">
        <w:rPr>
          <w:i/>
          <w:iCs/>
        </w:rPr>
        <w:t>Edit Financial Details (Income year XXXX)</w:t>
      </w:r>
      <w:r w:rsidRPr="002F57CD">
        <w:t xml:space="preserve"> screen, click on the spouse's </w:t>
      </w:r>
      <w:r w:rsidRPr="002F57CD">
        <w:rPr>
          <w:color w:val="0000FF"/>
          <w:u w:val="single"/>
        </w:rPr>
        <w:t>SSN</w:t>
      </w:r>
      <w:r w:rsidRPr="002F57CD">
        <w:t xml:space="preserve"> link in the "Dependency Factors" section to display additional fields, if not already displayed.</w:t>
      </w:r>
    </w:p>
    <w:p w:rsidR="00C92162" w:rsidRPr="002F57CD" w:rsidRDefault="00C92162" w:rsidP="007A5D75">
      <w:pPr>
        <w:pStyle w:val="ItemofSpecialInterest"/>
      </w:pPr>
      <w:r w:rsidRPr="002F57CD">
        <w:t xml:space="preserve">From here you can confirm the system accepted the inactive date by verifying the date in the </w:t>
      </w:r>
      <w:r w:rsidRPr="002F57CD">
        <w:rPr>
          <w:i/>
          <w:iCs/>
        </w:rPr>
        <w:t>Inactive Date</w:t>
      </w:r>
      <w:r w:rsidRPr="002F57CD">
        <w:t xml:space="preserve"> field.</w:t>
      </w:r>
    </w:p>
    <w:p w:rsidR="00C92162" w:rsidRPr="002F57CD" w:rsidRDefault="00C92162" w:rsidP="00910959">
      <w:pPr>
        <w:pStyle w:val="Note3"/>
      </w:pPr>
      <w:r w:rsidRPr="002F57CD">
        <w:rPr>
          <w:b/>
          <w:bCs/>
        </w:rPr>
        <w:t>Note</w:t>
      </w:r>
      <w:r w:rsidRPr="002F57CD">
        <w:t>: If the spouse inactive date is in a later year than the current Means Test (MT), the system will still show the spouse as "Active" rather than "Inactive", since the spouse was married to the Veteran for the most recent MT</w:t>
      </w:r>
      <w:r w:rsidR="00D96B3C" w:rsidRPr="002F57CD">
        <w:t xml:space="preserve">. </w:t>
      </w:r>
      <w:r w:rsidRPr="002F57CD">
        <w:t>The next MT will show the spouse as "Inactive".</w:t>
      </w:r>
    </w:p>
    <w:p w:rsidR="00C92162" w:rsidRPr="002F57CD" w:rsidRDefault="00C92162" w:rsidP="00C92162">
      <w:pPr>
        <w:pStyle w:val="whs11"/>
        <w:ind w:left="630"/>
        <w:rPr>
          <w:rFonts w:ascii="Arial" w:hAnsi="Arial" w:cs="Arial"/>
          <w:sz w:val="18"/>
          <w:szCs w:val="18"/>
        </w:rPr>
      </w:pPr>
      <w:r w:rsidRPr="002F57CD">
        <w:rPr>
          <w:rFonts w:cs="Arial"/>
          <w:b/>
          <w:bCs/>
          <w:noProof/>
          <w:sz w:val="18"/>
          <w:szCs w:val="18"/>
        </w:rPr>
        <mc:AlternateContent>
          <mc:Choice Requires="wps">
            <w:drawing>
              <wp:anchor distT="0" distB="0" distL="114300" distR="114300" simplePos="0" relativeHeight="251673600" behindDoc="1" locked="0" layoutInCell="1" allowOverlap="1" wp14:anchorId="5B1347F1" wp14:editId="0DBBDEA4">
                <wp:simplePos x="0" y="0"/>
                <wp:positionH relativeFrom="column">
                  <wp:posOffset>283845</wp:posOffset>
                </wp:positionH>
                <wp:positionV relativeFrom="paragraph">
                  <wp:posOffset>225756</wp:posOffset>
                </wp:positionV>
                <wp:extent cx="751840" cy="175260"/>
                <wp:effectExtent l="0" t="0" r="10160" b="15240"/>
                <wp:wrapNone/>
                <wp:docPr id="1639" name="Flowchart: Terminator 1639" descr="Enrollment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39" o:spid="_x0000_s1026" type="#_x0000_t116" alt="Enrollment Tab" style="position:absolute;margin-left:22.35pt;margin-top:17.8pt;width:59.2pt;height:13.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" fillcolor="#8db3e2">
                <v:shadow color="#7f7f7f" opacity=".5" offset="1pt"/>
              </v:shape>
            </w:pict>
          </mc:Fallback>
        </mc:AlternateContent>
      </w:r>
    </w:p>
    <w:p w:rsidR="00C92162" w:rsidRPr="002F57CD" w:rsidRDefault="00C92162" w:rsidP="00C92162">
      <w:pPr>
        <w:ind w:left="630"/>
        <w:rPr>
          <w:b/>
          <w:bCs/>
          <w:color w:val="FFFFFF"/>
          <w:sz w:val="18"/>
          <w:szCs w:val="18"/>
        </w:rPr>
      </w:pPr>
      <w:r w:rsidRPr="002F57CD">
        <w:rPr>
          <w:b/>
          <w:bCs/>
          <w:color w:val="FFFFFF"/>
          <w:sz w:val="18"/>
          <w:szCs w:val="18"/>
        </w:rPr>
        <w:t>Enrollment</w:t>
      </w:r>
    </w:p>
    <w:p w:rsidR="00691C50" w:rsidRPr="002F57CD" w:rsidRDefault="00691C50" w:rsidP="00691C50">
      <w:pPr>
        <w:rPr>
          <w:rStyle w:val="Drop-downhotspot"/>
        </w:rPr>
      </w:pPr>
    </w:p>
    <w:p w:rsidR="00C92162" w:rsidRPr="002F57CD" w:rsidRDefault="00C92162" w:rsidP="00EA04A4">
      <w:pPr>
        <w:pStyle w:val="BodyText6"/>
        <w:rPr>
          <w:rStyle w:val="Drop-downhotspot"/>
        </w:rPr>
      </w:pPr>
      <w:r w:rsidRPr="002F57CD">
        <w:rPr>
          <w:rStyle w:val="Drop-downhotspot"/>
        </w:rPr>
        <w:t>... Cancel/Decline a beneficiary's enrollment</w:t>
      </w:r>
      <w:r w:rsidRPr="002F57CD">
        <w:rPr>
          <w:rStyle w:val="Drop-downhotspot"/>
        </w:rPr>
        <w:fldChar w:fldCharType="begin"/>
      </w:r>
      <w:r w:rsidRPr="002F57CD">
        <w:instrText xml:space="preserve"> XE "Enrollment" </w:instrText>
      </w:r>
      <w:r w:rsidRPr="002F57CD">
        <w:rPr>
          <w:rStyle w:val="Drop-downhotspot"/>
        </w:rPr>
        <w:fldChar w:fldCharType="end"/>
      </w:r>
      <w:r w:rsidRPr="002F57CD">
        <w:rPr>
          <w:rStyle w:val="Drop-downhotspot"/>
        </w:rPr>
        <w:t xml:space="preserve"> in the VA </w:t>
      </w:r>
      <w:r w:rsidR="00912F4E" w:rsidRPr="002F57CD">
        <w:rPr>
          <w:rStyle w:val="Drop-downhotspot"/>
        </w:rPr>
        <w:t>H</w:t>
      </w:r>
      <w:r w:rsidRPr="002F57CD">
        <w:rPr>
          <w:rStyle w:val="Drop-downhotspot"/>
        </w:rPr>
        <w:t xml:space="preserve">ealth </w:t>
      </w:r>
      <w:r w:rsidR="00912F4E" w:rsidRPr="002F57CD">
        <w:rPr>
          <w:rStyle w:val="Drop-downhotspot"/>
        </w:rPr>
        <w:t>C</w:t>
      </w:r>
      <w:r w:rsidRPr="002F57CD">
        <w:rPr>
          <w:rStyle w:val="Drop-downhotspot"/>
        </w:rPr>
        <w:t xml:space="preserve">are </w:t>
      </w:r>
      <w:r w:rsidR="00912F4E" w:rsidRPr="002F57CD">
        <w:rPr>
          <w:rStyle w:val="Drop-downhotspot"/>
        </w:rPr>
        <w:t>S</w:t>
      </w:r>
      <w:r w:rsidRPr="002F57CD">
        <w:rPr>
          <w:rStyle w:val="Drop-downhotspot"/>
        </w:rPr>
        <w:t>ystem?</w:t>
      </w:r>
    </w:p>
    <w:p w:rsidR="00C92162" w:rsidRPr="002F57CD" w:rsidRDefault="00C92162" w:rsidP="004C4DB8">
      <w:pPr>
        <w:pStyle w:val="BodyText4"/>
      </w:pPr>
      <w:r w:rsidRPr="002F57CD">
        <w:rPr>
          <w:b/>
        </w:rPr>
        <w:fldChar w:fldCharType="begin"/>
      </w:r>
      <w:r w:rsidRPr="002F57CD">
        <w:instrText xml:space="preserve"> XE "How do I ...: cancel/decline a bene</w:instrText>
      </w:r>
      <w:r w:rsidR="00912F4E" w:rsidRPr="002F57CD">
        <w:instrText>ficiary’s enrollment in the VA Health Care S</w:instrText>
      </w:r>
      <w:r w:rsidRPr="002F57CD">
        <w:instrText xml:space="preserve">ystem?" </w:instrText>
      </w:r>
      <w:r w:rsidRPr="002F57CD">
        <w:rPr>
          <w:b/>
        </w:rPr>
        <w:fldChar w:fldCharType="end"/>
      </w:r>
      <w:r w:rsidRPr="002F57CD">
        <w:t>In this scenario we're going to learn how to cancel/decline a beneficiar</w:t>
      </w:r>
      <w:r w:rsidR="00FA2F6D" w:rsidRPr="002F57CD">
        <w:t xml:space="preserve">y’s enrollment in the VA </w:t>
      </w:r>
      <w:r w:rsidR="00912F4E" w:rsidRPr="002F57CD">
        <w:t>H</w:t>
      </w:r>
      <w:r w:rsidR="00FA2F6D" w:rsidRPr="002F57CD">
        <w:t>ealth</w:t>
      </w:r>
      <w:r w:rsidR="00912F4E" w:rsidRPr="002F57CD">
        <w:t xml:space="preserve"> C</w:t>
      </w:r>
      <w:r w:rsidRPr="002F57CD">
        <w:t xml:space="preserve">are </w:t>
      </w:r>
      <w:r w:rsidR="00912F4E" w:rsidRPr="002F57CD">
        <w:t>S</w:t>
      </w:r>
      <w:r w:rsidRPr="002F57CD">
        <w:t>ystem.</w:t>
      </w:r>
    </w:p>
    <w:p w:rsidR="00C92162" w:rsidRPr="002F57CD" w:rsidRDefault="00C92162" w:rsidP="00C92162">
      <w:pPr>
        <w:ind w:left="630"/>
        <w:jc w:val="center"/>
        <w:rPr>
          <w:b/>
          <w:bCs/>
          <w:sz w:val="18"/>
          <w:szCs w:val="18"/>
        </w:rPr>
      </w:pPr>
      <w:r w:rsidRPr="002F57CD">
        <w:rPr>
          <w:b/>
          <w:bCs/>
          <w:sz w:val="18"/>
          <w:szCs w:val="18"/>
        </w:rPr>
        <w:t>IMPORTANT</w:t>
      </w:r>
    </w:p>
    <w:p w:rsidR="00C92162" w:rsidRPr="002F57CD" w:rsidRDefault="00C92162" w:rsidP="00C92162">
      <w:pPr>
        <w:ind w:left="630"/>
        <w:jc w:val="center"/>
        <w:rPr>
          <w:b/>
          <w:bCs/>
          <w:color w:val="FF0000"/>
        </w:rPr>
      </w:pPr>
      <w:r w:rsidRPr="002F57CD">
        <w:rPr>
          <w:rFonts w:cs="Arial"/>
          <w:noProof/>
        </w:rPr>
        <w:drawing>
          <wp:inline distT="0" distB="0" distL="0" distR="0" wp14:anchorId="7B58F73E" wp14:editId="1F11F22C">
            <wp:extent cx="191135" cy="191135"/>
            <wp:effectExtent l="0" t="0" r="0" b="0"/>
            <wp:docPr id="1619" name="Picture 145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D60A9">
        <w:rPr>
          <w:b/>
          <w:bCs/>
          <w:color w:val="C00000"/>
        </w:rPr>
        <w:t xml:space="preserve">Prior to placing a Veteran in a </w:t>
      </w:r>
      <w:r w:rsidRPr="00AD60A9">
        <w:rPr>
          <w:b/>
          <w:bCs/>
          <w:i/>
          <w:iCs/>
          <w:color w:val="C00000"/>
        </w:rPr>
        <w:t>Cancel / Decline</w:t>
      </w:r>
      <w:r w:rsidRPr="00AD60A9">
        <w:rPr>
          <w:b/>
          <w:bCs/>
          <w:color w:val="C00000"/>
        </w:rPr>
        <w:t xml:space="preserve"> status, internal procedures require a HEC representative contact the Veteran and document their contact using a Report of Contact (ROC)</w:t>
      </w:r>
      <w:r w:rsidR="00D96B3C" w:rsidRPr="00AD60A9">
        <w:rPr>
          <w:b/>
          <w:bCs/>
          <w:color w:val="C00000"/>
        </w:rPr>
        <w:t xml:space="preserve">. </w:t>
      </w:r>
      <w:r w:rsidRPr="00AD60A9">
        <w:rPr>
          <w:b/>
          <w:bCs/>
          <w:color w:val="C00000"/>
        </w:rPr>
        <w:t>The ROC must confirm that the Veteran has been fully informed of the possible consequences of his/her decision in relation to the receipt of curren</w:t>
      </w:r>
      <w:r w:rsidR="00912F4E" w:rsidRPr="00AD60A9">
        <w:rPr>
          <w:b/>
          <w:bCs/>
          <w:color w:val="C00000"/>
        </w:rPr>
        <w:t>t and possible future VA health</w:t>
      </w:r>
      <w:r w:rsidRPr="00AD60A9">
        <w:rPr>
          <w:b/>
          <w:bCs/>
          <w:color w:val="C00000"/>
        </w:rPr>
        <w:t>care benefits.</w:t>
      </w:r>
    </w:p>
    <w:p w:rsidR="00691C50" w:rsidRPr="002F57CD" w:rsidRDefault="00691C50" w:rsidP="00C92162">
      <w:pPr>
        <w:ind w:left="630"/>
        <w:jc w:val="center"/>
        <w:rPr>
          <w:b/>
          <w:bCs/>
          <w:color w:val="FF0000"/>
          <w:sz w:val="18"/>
          <w:szCs w:val="18"/>
        </w:rPr>
      </w:pPr>
    </w:p>
    <w:p w:rsidR="00C92162" w:rsidRPr="002F57CD" w:rsidRDefault="00C92162" w:rsidP="006F402A">
      <w:pPr>
        <w:pStyle w:val="Numbers"/>
        <w:numPr>
          <w:ilvl w:val="0"/>
          <w:numId w:val="72"/>
        </w:numPr>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rPr>
          <w:rStyle w:val="Emphasis"/>
          <w:sz w:val="18"/>
          <w:szCs w:val="18"/>
        </w:rPr>
        <w:fldChar w:fldCharType="begin"/>
      </w:r>
      <w:r w:rsidRPr="002F57CD">
        <w:instrText xml:space="preserve"> XE "</w:instrText>
      </w:r>
      <w:r w:rsidRPr="002F57CD">
        <w:rPr>
          <w:rStyle w:val="Emphasis"/>
          <w:sz w:val="18"/>
          <w:szCs w:val="18"/>
        </w:rPr>
        <w:instrText>Accept:</w:instrText>
      </w:r>
      <w:r w:rsidRPr="002F57CD">
        <w:instrText xml:space="preserve">Agreement" </w:instrText>
      </w:r>
      <w:r w:rsidRPr="002F57CD">
        <w:rPr>
          <w:rStyle w:val="Emphasis"/>
          <w:sz w:val="18"/>
          <w:szCs w:val="18"/>
        </w:rPr>
        <w:fldChar w:fldCharType="end"/>
      </w:r>
      <w:r w:rsidRPr="002F57CD">
        <w:t xml:space="preserve"> checkbox</w:t>
      </w:r>
      <w:r w:rsidR="00444DCE"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0E844400" wp14:editId="03316874">
            <wp:extent cx="191135" cy="191135"/>
            <wp:effectExtent l="0" t="0" r="0" b="0"/>
            <wp:docPr id="1620" name="Picture 14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iCs/>
        </w:rPr>
        <w:t>Eligibility</w:t>
      </w:r>
      <w:r w:rsidRPr="002F57CD">
        <w:rPr>
          <w:i/>
          <w:iCs/>
        </w:rPr>
        <w:fldChar w:fldCharType="begin"/>
      </w:r>
      <w:r w:rsidRPr="002F57CD">
        <w:instrText xml:space="preserve"> XE "Eligibility:Status" </w:instrText>
      </w:r>
      <w:r w:rsidRPr="002F57CD">
        <w:rPr>
          <w:i/>
          <w:iCs/>
        </w:rPr>
        <w:fldChar w:fldCharType="end"/>
      </w:r>
      <w:r w:rsidRPr="002F57CD">
        <w:rPr>
          <w:i/>
          <w:iCs/>
        </w:rPr>
        <w:t xml:space="preserve"> Status</w:t>
      </w:r>
      <w:r w:rsidRPr="002F57CD">
        <w:t xml:space="preserve"> is </w:t>
      </w:r>
      <w:r w:rsidRPr="002F57CD">
        <w:rPr>
          <w:b/>
          <w:bCs/>
        </w:rPr>
        <w:t>Verified</w:t>
      </w:r>
      <w:r w:rsidRPr="002F57CD">
        <w:t xml:space="preserve"> and their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is </w:t>
      </w:r>
      <w:r w:rsidRPr="002F57CD">
        <w:rPr>
          <w:b/>
          <w:bCs/>
        </w:rPr>
        <w:t>Verified (GROUP</w:t>
      </w:r>
      <w:r w:rsidRPr="002F57CD">
        <w:rPr>
          <w:b/>
          <w:bCs/>
        </w:rPr>
        <w:fldChar w:fldCharType="begin"/>
      </w:r>
      <w:r w:rsidRPr="002F57CD">
        <w:instrText xml:space="preserve"> XE "</w:instrText>
      </w:r>
      <w:r w:rsidRPr="002F57CD">
        <w:rPr>
          <w:bCs/>
        </w:rPr>
        <w:instrText>Group:</w:instrText>
      </w:r>
      <w:r w:rsidRPr="002F57CD">
        <w:instrText xml:space="preserve">Enrollment Status" </w:instrText>
      </w:r>
      <w:r w:rsidRPr="002F57CD">
        <w:rPr>
          <w:b/>
          <w:bCs/>
        </w:rPr>
        <w:fldChar w:fldCharType="end"/>
      </w:r>
      <w:r w:rsidRPr="002F57CD">
        <w:rPr>
          <w:b/>
          <w:bCs/>
        </w:rPr>
        <w:t xml:space="preserve"> 3)</w:t>
      </w:r>
      <w:r w:rsidRPr="002F57CD">
        <w:t>.</w:t>
      </w:r>
    </w:p>
    <w:p w:rsidR="00C92162" w:rsidRPr="002F57CD" w:rsidRDefault="00C92162" w:rsidP="002E2CBC">
      <w:pPr>
        <w:pStyle w:val="Numbers"/>
      </w:pPr>
      <w:r w:rsidRPr="002F57CD">
        <w:t xml:space="preserve">From the </w:t>
      </w:r>
      <w:r w:rsidRPr="002F57CD">
        <w:rPr>
          <w:i/>
          <w:iCs/>
        </w:rPr>
        <w:t>Overview</w:t>
      </w:r>
      <w:r w:rsidRPr="002F57CD">
        <w:t xml:space="preserve"> page, begin by clicking the </w:t>
      </w:r>
      <w:r w:rsidRPr="002F57CD">
        <w:rPr>
          <w:color w:val="0000FF"/>
          <w:u w:val="single"/>
        </w:rPr>
        <w:t>Enrollment</w:t>
      </w:r>
      <w:r w:rsidRPr="002F57CD">
        <w:rPr>
          <w:color w:val="0000FF"/>
          <w:u w:val="single"/>
        </w:rPr>
        <w:fldChar w:fldCharType="begin"/>
      </w:r>
      <w:r w:rsidRPr="002F57CD">
        <w:instrText xml:space="preserve"> XE "Enrollment:link" </w:instrText>
      </w:r>
      <w:r w:rsidRPr="002F57CD">
        <w:rPr>
          <w:color w:val="0000FF"/>
          <w:u w:val="single"/>
        </w:rPr>
        <w:fldChar w:fldCharType="end"/>
      </w:r>
      <w:r w:rsidRPr="002F57CD">
        <w:t xml:space="preserve"> link to display the </w:t>
      </w:r>
      <w:r w:rsidRPr="002F57CD">
        <w:rPr>
          <w:i/>
          <w:iCs/>
        </w:rPr>
        <w:t>Current Enrollment</w:t>
      </w:r>
      <w:r w:rsidRPr="002F57CD">
        <w:rPr>
          <w:i/>
          <w:iCs/>
        </w:rPr>
        <w:fldChar w:fldCharType="begin"/>
      </w:r>
      <w:r w:rsidRPr="002F57CD">
        <w:instrText xml:space="preserve"> XE "Enrollment:page" </w:instrText>
      </w:r>
      <w:r w:rsidRPr="002F57CD">
        <w:rPr>
          <w:i/>
          <w:iCs/>
        </w:rPr>
        <w:fldChar w:fldCharType="end"/>
      </w:r>
      <w:r w:rsidRPr="002F57CD">
        <w:t xml:space="preserve"> page.</w:t>
      </w:r>
    </w:p>
    <w:p w:rsidR="00C92162" w:rsidRPr="002F57CD" w:rsidRDefault="00C92162" w:rsidP="007835D8">
      <w:pPr>
        <w:pStyle w:val="ItemofSpecialInterest"/>
      </w:pPr>
      <w:r w:rsidRPr="002F57CD">
        <w:rPr>
          <w:noProof/>
        </w:rPr>
        <w:drawing>
          <wp:inline distT="0" distB="0" distL="0" distR="0" wp14:anchorId="1980E350" wp14:editId="009D3E40">
            <wp:extent cx="191135" cy="191135"/>
            <wp:effectExtent l="0" t="0" r="0" b="0"/>
            <wp:docPr id="1621"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You may also click the </w:t>
      </w:r>
      <w:r w:rsidRPr="002F57CD">
        <w:rPr>
          <w:b/>
          <w:bCs/>
        </w:rPr>
        <w:t>Enrollment</w:t>
      </w:r>
      <w:r w:rsidRPr="002F57CD">
        <w:rPr>
          <w:b/>
          <w:bCs/>
        </w:rPr>
        <w:fldChar w:fldCharType="begin"/>
      </w:r>
      <w:r w:rsidRPr="002F57CD">
        <w:instrText xml:space="preserve"> XE "Enrollment:tab" </w:instrText>
      </w:r>
      <w:r w:rsidRPr="002F57CD">
        <w:rPr>
          <w:b/>
          <w:bCs/>
        </w:rPr>
        <w:fldChar w:fldCharType="end"/>
      </w:r>
      <w:r w:rsidRPr="002F57CD">
        <w:t xml:space="preserve"> tab to display the </w:t>
      </w:r>
      <w:r w:rsidRPr="002F57CD">
        <w:rPr>
          <w:i/>
          <w:iCs/>
        </w:rPr>
        <w:t>Current Enrollment</w:t>
      </w:r>
      <w:r w:rsidRPr="002F57CD">
        <w:rPr>
          <w:i/>
          <w:iCs/>
        </w:rPr>
        <w:fldChar w:fldCharType="begin"/>
      </w:r>
      <w:r w:rsidRPr="002F57CD">
        <w:instrText xml:space="preserve"> XE "Enrollment:page" </w:instrText>
      </w:r>
      <w:r w:rsidRPr="002F57CD">
        <w:rPr>
          <w:i/>
          <w:iCs/>
        </w:rPr>
        <w:fldChar w:fldCharType="end"/>
      </w:r>
      <w:r w:rsidRPr="002F57CD">
        <w:t xml:space="preserve"> page.</w:t>
      </w:r>
    </w:p>
    <w:p w:rsidR="00C92162" w:rsidRPr="002F57CD" w:rsidRDefault="00C92162" w:rsidP="002E2CBC">
      <w:pPr>
        <w:pStyle w:val="Numbers"/>
      </w:pPr>
      <w:r w:rsidRPr="002F57CD">
        <w:t xml:space="preserve">For the </w:t>
      </w:r>
      <w:r w:rsidRPr="002F57CD">
        <w:rPr>
          <w:i/>
          <w:iCs/>
        </w:rPr>
        <w:t>Canceled/Declined Indicator</w:t>
      </w:r>
      <w:r w:rsidRPr="002F57CD">
        <w:t xml:space="preserve"> field, click the </w:t>
      </w:r>
      <w:r w:rsidRPr="002F57CD">
        <w:rPr>
          <w:b/>
          <w:bCs/>
        </w:rPr>
        <w:t>Yes</w:t>
      </w:r>
      <w:r w:rsidRPr="002F57CD">
        <w:t xml:space="preserve"> radio button.</w:t>
      </w:r>
    </w:p>
    <w:p w:rsidR="00C92162" w:rsidRPr="002F57CD" w:rsidRDefault="00C92162" w:rsidP="007835D8">
      <w:pPr>
        <w:pStyle w:val="ItemofSpecialInterest"/>
      </w:pPr>
      <w:r w:rsidRPr="002F57CD">
        <w:rPr>
          <w:noProof/>
        </w:rPr>
        <w:drawing>
          <wp:inline distT="0" distB="0" distL="0" distR="0" wp14:anchorId="2B69BAA0" wp14:editId="12294766">
            <wp:extent cx="191135" cy="191135"/>
            <wp:effectExtent l="0" t="0" r="0" b="0"/>
            <wp:docPr id="1623" name="Picture 146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The system automatically defaults to the current date</w:t>
      </w:r>
      <w:r w:rsidRPr="002F57CD">
        <w:fldChar w:fldCharType="begin"/>
      </w:r>
      <w:r w:rsidRPr="002F57CD">
        <w:instrText xml:space="preserve"> XE "Date:Cancelled/Declined Effective" </w:instrText>
      </w:r>
      <w:r w:rsidRPr="002F57CD">
        <w:fldChar w:fldCharType="end"/>
      </w:r>
      <w:r w:rsidRPr="002F57CD">
        <w:t xml:space="preserve"> in the </w:t>
      </w:r>
      <w:r w:rsidRPr="002F57CD">
        <w:rPr>
          <w:i/>
          <w:iCs/>
        </w:rPr>
        <w:t>Cancelled/Declined Effective Date</w:t>
      </w:r>
      <w:r w:rsidRPr="002F57CD">
        <w:t xml:space="preserve"> field</w:t>
      </w:r>
      <w:r w:rsidR="00D96B3C" w:rsidRPr="002F57CD">
        <w:t xml:space="preserve">. </w:t>
      </w:r>
      <w:r w:rsidRPr="002F57CD">
        <w:t>The field may be edited.</w:t>
      </w:r>
    </w:p>
    <w:p w:rsidR="00C92162" w:rsidRPr="002F57CD" w:rsidRDefault="00C92162" w:rsidP="002E2CBC">
      <w:pPr>
        <w:pStyle w:val="Numbers"/>
      </w:pPr>
      <w:r w:rsidRPr="002F57CD">
        <w:t xml:space="preserve">In the </w:t>
      </w:r>
      <w:r w:rsidRPr="002F57CD">
        <w:rPr>
          <w:i/>
          <w:iCs/>
        </w:rPr>
        <w:t>Reason Canceled/Declined</w:t>
      </w:r>
      <w:r w:rsidRPr="002F57CD">
        <w:t xml:space="preserve"> field, select a reason from the dropdown.</w:t>
      </w:r>
    </w:p>
    <w:p w:rsidR="00C92162" w:rsidRPr="002F57CD" w:rsidRDefault="00C92162" w:rsidP="007835D8">
      <w:pPr>
        <w:pStyle w:val="ItemofSpecialInterest"/>
      </w:pPr>
      <w:r w:rsidRPr="002F57CD">
        <w:rPr>
          <w:noProof/>
        </w:rPr>
        <w:drawing>
          <wp:inline distT="0" distB="0" distL="0" distR="0" wp14:anchorId="54A4C6AB" wp14:editId="50666F91">
            <wp:extent cx="191135" cy="191135"/>
            <wp:effectExtent l="0" t="0" r="0" b="0"/>
            <wp:docPr id="1624" name="Picture 146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 Only when the </w:t>
      </w:r>
      <w:r w:rsidRPr="002F57CD">
        <w:rPr>
          <w:i/>
          <w:iCs/>
        </w:rPr>
        <w:t>Reason Canceled/Declined</w:t>
      </w:r>
      <w:r w:rsidRPr="002F57CD">
        <w:t xml:space="preserve"> selected is </w:t>
      </w:r>
      <w:r w:rsidRPr="002F57CD">
        <w:rPr>
          <w:b/>
          <w:bCs/>
        </w:rPr>
        <w:t>Other</w:t>
      </w:r>
      <w:r w:rsidRPr="002F57CD">
        <w:t xml:space="preserve">, may the </w:t>
      </w:r>
      <w:r w:rsidRPr="002F57CD">
        <w:rPr>
          <w:i/>
          <w:iCs/>
        </w:rPr>
        <w:t>Canceled/Declined Remarks</w:t>
      </w:r>
      <w:r w:rsidRPr="002F57CD">
        <w:t xml:space="preserve"> field be used.</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w:t>
      </w:r>
    </w:p>
    <w:p w:rsidR="00C92162" w:rsidRPr="002F57CD" w:rsidRDefault="00C92162" w:rsidP="007A5D75">
      <w:pPr>
        <w:pStyle w:val="ItemofSpecialInterest"/>
      </w:pPr>
      <w:r w:rsidRPr="002F57CD">
        <w:t xml:space="preserve">After clicking the </w:t>
      </w:r>
      <w:r w:rsidRPr="002F57CD">
        <w:rPr>
          <w:b/>
          <w:bCs/>
          <w:i/>
          <w:iCs/>
        </w:rPr>
        <w:t>Update</w:t>
      </w:r>
      <w:r w:rsidRPr="002F57CD">
        <w:t xml:space="preserve"> button, the system displays the </w:t>
      </w:r>
      <w:r w:rsidRPr="002F57CD">
        <w:rPr>
          <w:i/>
          <w:iCs/>
        </w:rPr>
        <w:t>Overview</w:t>
      </w:r>
      <w:r w:rsidRPr="002F57CD">
        <w:t xml:space="preserve"> page and an “Enrollment</w:t>
      </w:r>
      <w:r w:rsidRPr="002F57CD">
        <w:fldChar w:fldCharType="begin"/>
      </w:r>
      <w:r w:rsidRPr="002F57CD">
        <w:instrText xml:space="preserve"> XE "Enrollment" </w:instrText>
      </w:r>
      <w:r w:rsidRPr="002F57CD">
        <w:fldChar w:fldCharType="end"/>
      </w:r>
      <w:r w:rsidRPr="002F57CD">
        <w:t xml:space="preserve"> updated successfully.” message displays.</w:t>
      </w:r>
    </w:p>
    <w:p w:rsidR="00C92162" w:rsidRPr="002F57CD" w:rsidRDefault="00C92162" w:rsidP="007835D8">
      <w:pPr>
        <w:pStyle w:val="ItemofSpecialInterest"/>
        <w:rPr>
          <w:b/>
          <w:bCs/>
        </w:rPr>
      </w:pPr>
      <w:r w:rsidRPr="002F57CD">
        <w:rPr>
          <w:noProof/>
        </w:rPr>
        <w:drawing>
          <wp:inline distT="0" distB="0" distL="0" distR="0" wp14:anchorId="04D2DCF4" wp14:editId="287336DD">
            <wp:extent cx="191135" cy="191135"/>
            <wp:effectExtent l="0" t="0" r="0" b="0"/>
            <wp:docPr id="1625" name="Picture 146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Also notice that the beneficiary’s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is now </w:t>
      </w:r>
      <w:r w:rsidRPr="002F57CD">
        <w:rPr>
          <w:b/>
          <w:bCs/>
        </w:rPr>
        <w:t>CANCELLED/DECLINED (GROUP</w:t>
      </w:r>
      <w:r w:rsidRPr="002F57CD">
        <w:rPr>
          <w:b/>
          <w:bCs/>
        </w:rPr>
        <w:fldChar w:fldCharType="begin"/>
      </w:r>
      <w:r w:rsidRPr="002F57CD">
        <w:instrText xml:space="preserve"> XE "</w:instrText>
      </w:r>
      <w:r w:rsidRPr="002F57CD">
        <w:rPr>
          <w:bCs/>
        </w:rPr>
        <w:instrText>Group:</w:instrText>
      </w:r>
      <w:r w:rsidRPr="002F57CD">
        <w:instrText xml:space="preserve">Enrollment Status" </w:instrText>
      </w:r>
      <w:r w:rsidRPr="002F57CD">
        <w:rPr>
          <w:b/>
          <w:bCs/>
        </w:rPr>
        <w:fldChar w:fldCharType="end"/>
      </w:r>
      <w:r w:rsidRPr="002F57CD">
        <w:rPr>
          <w:b/>
          <w:bCs/>
        </w:rPr>
        <w:t xml:space="preserve"> 3)</w:t>
      </w:r>
      <w:r w:rsidRPr="002F57CD">
        <w:rPr>
          <w:bCs/>
        </w:rPr>
        <w:t>.</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 reverse a beneficiary's Cancel/Decline enrollment</w:t>
      </w:r>
      <w:r w:rsidRPr="002F57CD">
        <w:rPr>
          <w:rStyle w:val="Drop-downhotspot"/>
        </w:rPr>
        <w:fldChar w:fldCharType="begin"/>
      </w:r>
      <w:r w:rsidRPr="002F57CD">
        <w:instrText xml:space="preserve"> XE "Enrollment" </w:instrText>
      </w:r>
      <w:r w:rsidRPr="002F57CD">
        <w:rPr>
          <w:rStyle w:val="Drop-downhotspot"/>
        </w:rPr>
        <w:fldChar w:fldCharType="end"/>
      </w:r>
      <w:r w:rsidRPr="002F57CD">
        <w:rPr>
          <w:rStyle w:val="Drop-downhotspot"/>
        </w:rPr>
        <w:t xml:space="preserve"> in the VA </w:t>
      </w:r>
      <w:r w:rsidR="00912F4E" w:rsidRPr="002F57CD">
        <w:rPr>
          <w:rStyle w:val="Drop-downhotspot"/>
        </w:rPr>
        <w:t>H</w:t>
      </w:r>
      <w:r w:rsidRPr="002F57CD">
        <w:rPr>
          <w:rStyle w:val="Drop-downhotspot"/>
        </w:rPr>
        <w:t xml:space="preserve">ealth </w:t>
      </w:r>
      <w:r w:rsidR="00912F4E" w:rsidRPr="002F57CD">
        <w:rPr>
          <w:rStyle w:val="Drop-downhotspot"/>
        </w:rPr>
        <w:t>C</w:t>
      </w:r>
      <w:r w:rsidRPr="002F57CD">
        <w:rPr>
          <w:rStyle w:val="Drop-downhotspot"/>
        </w:rPr>
        <w:t xml:space="preserve">are </w:t>
      </w:r>
      <w:r w:rsidR="00912F4E" w:rsidRPr="002F57CD">
        <w:rPr>
          <w:rStyle w:val="Drop-downhotspot"/>
        </w:rPr>
        <w:t>S</w:t>
      </w:r>
      <w:r w:rsidRPr="002F57CD">
        <w:rPr>
          <w:rStyle w:val="Drop-downhotspot"/>
        </w:rPr>
        <w:t>ystem?</w:t>
      </w:r>
    </w:p>
    <w:p w:rsidR="00C92162" w:rsidRPr="002F57CD" w:rsidRDefault="00C92162" w:rsidP="004C4DB8">
      <w:pPr>
        <w:pStyle w:val="BodyText4"/>
      </w:pPr>
      <w:r w:rsidRPr="002F57CD">
        <w:fldChar w:fldCharType="begin"/>
      </w:r>
      <w:r w:rsidRPr="002F57CD">
        <w:instrText xml:space="preserve"> XE "How do I ...: reverse a beneficiary’s Cance</w:instrText>
      </w:r>
      <w:r w:rsidR="00912F4E" w:rsidRPr="002F57CD">
        <w:instrText>l/Decline enrollment in the VA Health Care S</w:instrText>
      </w:r>
      <w:r w:rsidRPr="002F57CD">
        <w:instrText xml:space="preserve">ystem?" </w:instrText>
      </w:r>
      <w:r w:rsidRPr="002F57CD">
        <w:fldChar w:fldCharType="end"/>
      </w:r>
      <w:r w:rsidRPr="002F57CD">
        <w:t>In this scenario we're going to learn how to reverse a beneficiary's Cancel/Decline enrollment</w:t>
      </w:r>
      <w:r w:rsidRPr="002F57CD">
        <w:fldChar w:fldCharType="begin"/>
      </w:r>
      <w:r w:rsidRPr="002F57CD">
        <w:instrText xml:space="preserve"> XE "Enrollment" </w:instrText>
      </w:r>
      <w:r w:rsidRPr="002F57CD">
        <w:fldChar w:fldCharType="end"/>
      </w:r>
      <w:r w:rsidR="00FA2F6D" w:rsidRPr="002F57CD">
        <w:t xml:space="preserve"> in the VA </w:t>
      </w:r>
      <w:r w:rsidR="00912F4E" w:rsidRPr="002F57CD">
        <w:t>H</w:t>
      </w:r>
      <w:r w:rsidR="00FA2F6D" w:rsidRPr="002F57CD">
        <w:t>ealth</w:t>
      </w:r>
      <w:r w:rsidR="00912F4E" w:rsidRPr="002F57CD">
        <w:t xml:space="preserve"> C</w:t>
      </w:r>
      <w:r w:rsidRPr="002F57CD">
        <w:t xml:space="preserve">are </w:t>
      </w:r>
      <w:r w:rsidR="00912F4E" w:rsidRPr="002F57CD">
        <w:t>S</w:t>
      </w:r>
      <w:r w:rsidRPr="002F57CD">
        <w:t>ystem.</w:t>
      </w:r>
    </w:p>
    <w:p w:rsidR="00C92162" w:rsidRPr="002F57CD" w:rsidRDefault="00C92162" w:rsidP="006F402A">
      <w:pPr>
        <w:pStyle w:val="Numbers"/>
        <w:numPr>
          <w:ilvl w:val="0"/>
          <w:numId w:val="73"/>
        </w:numPr>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rPr>
          <w:rStyle w:val="Emphasis"/>
          <w:sz w:val="18"/>
          <w:szCs w:val="18"/>
        </w:rPr>
        <w:fldChar w:fldCharType="begin"/>
      </w:r>
      <w:r w:rsidRPr="002F57CD">
        <w:instrText xml:space="preserve"> XE "</w:instrText>
      </w:r>
      <w:r w:rsidRPr="002F57CD">
        <w:rPr>
          <w:rStyle w:val="Emphasis"/>
          <w:sz w:val="18"/>
          <w:szCs w:val="18"/>
        </w:rPr>
        <w:instrText>Accept:</w:instrText>
      </w:r>
      <w:r w:rsidRPr="002F57CD">
        <w:instrText xml:space="preserve">Agreement" </w:instrText>
      </w:r>
      <w:r w:rsidRPr="002F57CD">
        <w:rPr>
          <w:rStyle w:val="Emphasis"/>
          <w:sz w:val="18"/>
          <w:szCs w:val="18"/>
        </w:rPr>
        <w:fldChar w:fldCharType="end"/>
      </w:r>
      <w:r w:rsidRPr="002F57CD">
        <w:t xml:space="preserve"> checkbox</w:t>
      </w:r>
      <w:r w:rsidR="00444DCE"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7A5D7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7835D8">
      <w:pPr>
        <w:pStyle w:val="ItemofSpecialInterest"/>
      </w:pPr>
      <w:r w:rsidRPr="002F57CD">
        <w:rPr>
          <w:noProof/>
        </w:rPr>
        <w:drawing>
          <wp:inline distT="0" distB="0" distL="0" distR="0" wp14:anchorId="670C74EE" wp14:editId="63EEB496">
            <wp:extent cx="191135" cy="191135"/>
            <wp:effectExtent l="0" t="0" r="0" b="0"/>
            <wp:docPr id="1626" name="Picture 16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beneficiary’s </w:t>
      </w:r>
      <w:r w:rsidRPr="002F57CD">
        <w:rPr>
          <w:i/>
          <w:iCs/>
        </w:rPr>
        <w:t>Eligibility</w:t>
      </w:r>
      <w:r w:rsidRPr="002F57CD">
        <w:rPr>
          <w:i/>
          <w:iCs/>
        </w:rPr>
        <w:fldChar w:fldCharType="begin"/>
      </w:r>
      <w:r w:rsidRPr="002F57CD">
        <w:instrText xml:space="preserve"> XE "Eligibility:Status" </w:instrText>
      </w:r>
      <w:r w:rsidRPr="002F57CD">
        <w:rPr>
          <w:i/>
          <w:iCs/>
        </w:rPr>
        <w:fldChar w:fldCharType="end"/>
      </w:r>
      <w:r w:rsidRPr="002F57CD">
        <w:rPr>
          <w:i/>
          <w:iCs/>
        </w:rPr>
        <w:t xml:space="preserve"> Status</w:t>
      </w:r>
      <w:r w:rsidRPr="002F57CD">
        <w:t xml:space="preserve"> is </w:t>
      </w:r>
      <w:r w:rsidRPr="002F57CD">
        <w:rPr>
          <w:b/>
          <w:bCs/>
        </w:rPr>
        <w:t>Verified</w:t>
      </w:r>
      <w:r w:rsidRPr="002F57CD">
        <w:t xml:space="preserve"> and their </w:t>
      </w:r>
      <w:r w:rsidRPr="002F57CD">
        <w:rPr>
          <w:i/>
          <w:iCs/>
        </w:rPr>
        <w:t>Enrollment</w:t>
      </w:r>
      <w:r w:rsidRPr="002F57CD">
        <w:rPr>
          <w:i/>
          <w:iCs/>
        </w:rPr>
        <w:fldChar w:fldCharType="begin"/>
      </w:r>
      <w:r w:rsidRPr="002F57CD">
        <w:instrText xml:space="preserve"> XE "Enrollment:Status" </w:instrText>
      </w:r>
      <w:r w:rsidRPr="002F57CD">
        <w:rPr>
          <w:i/>
          <w:iCs/>
        </w:rPr>
        <w:fldChar w:fldCharType="end"/>
      </w:r>
      <w:r w:rsidRPr="002F57CD">
        <w:rPr>
          <w:i/>
          <w:iCs/>
        </w:rPr>
        <w:t xml:space="preserve"> Status</w:t>
      </w:r>
      <w:r w:rsidRPr="002F57CD">
        <w:t xml:space="preserve"> is </w:t>
      </w:r>
      <w:r w:rsidRPr="002F57CD">
        <w:rPr>
          <w:b/>
          <w:bCs/>
        </w:rPr>
        <w:t>Verified (GROUP</w:t>
      </w:r>
      <w:r w:rsidRPr="002F57CD">
        <w:rPr>
          <w:b/>
          <w:bCs/>
        </w:rPr>
        <w:fldChar w:fldCharType="begin"/>
      </w:r>
      <w:r w:rsidRPr="002F57CD">
        <w:instrText xml:space="preserve"> XE "</w:instrText>
      </w:r>
      <w:r w:rsidRPr="002F57CD">
        <w:rPr>
          <w:bCs/>
        </w:rPr>
        <w:instrText>Group:</w:instrText>
      </w:r>
      <w:r w:rsidRPr="002F57CD">
        <w:instrText xml:space="preserve">Enrollment Status" </w:instrText>
      </w:r>
      <w:r w:rsidRPr="002F57CD">
        <w:rPr>
          <w:b/>
          <w:bCs/>
        </w:rPr>
        <w:fldChar w:fldCharType="end"/>
      </w:r>
      <w:r w:rsidRPr="002F57CD">
        <w:rPr>
          <w:b/>
          <w:bCs/>
        </w:rPr>
        <w:t xml:space="preserve"> 3)</w:t>
      </w:r>
      <w:r w:rsidRPr="002F57CD">
        <w:t>.</w:t>
      </w:r>
    </w:p>
    <w:p w:rsidR="00C92162" w:rsidRPr="002F57CD" w:rsidRDefault="00C92162" w:rsidP="002E2CBC">
      <w:pPr>
        <w:pStyle w:val="Numbers"/>
      </w:pPr>
      <w:r w:rsidRPr="002F57CD">
        <w:t xml:space="preserve">From the </w:t>
      </w:r>
      <w:r w:rsidRPr="002F57CD">
        <w:rPr>
          <w:i/>
          <w:iCs/>
        </w:rPr>
        <w:t>Overview</w:t>
      </w:r>
      <w:r w:rsidRPr="002F57CD">
        <w:t xml:space="preserve"> page, begin by clicking the </w:t>
      </w:r>
      <w:r w:rsidRPr="002F57CD">
        <w:rPr>
          <w:color w:val="0000FF"/>
          <w:u w:val="single"/>
        </w:rPr>
        <w:t>Enrollment</w:t>
      </w:r>
      <w:r w:rsidRPr="002F57CD">
        <w:rPr>
          <w:color w:val="0000FF"/>
          <w:u w:val="single"/>
        </w:rPr>
        <w:fldChar w:fldCharType="begin"/>
      </w:r>
      <w:r w:rsidRPr="002F57CD">
        <w:instrText xml:space="preserve"> XE "Enrollment:link" </w:instrText>
      </w:r>
      <w:r w:rsidRPr="002F57CD">
        <w:rPr>
          <w:color w:val="0000FF"/>
          <w:u w:val="single"/>
        </w:rPr>
        <w:fldChar w:fldCharType="end"/>
      </w:r>
      <w:r w:rsidRPr="002F57CD">
        <w:t xml:space="preserve"> link to display the </w:t>
      </w:r>
      <w:r w:rsidRPr="002F57CD">
        <w:rPr>
          <w:i/>
          <w:iCs/>
        </w:rPr>
        <w:t>Current Enrollment</w:t>
      </w:r>
      <w:r w:rsidRPr="002F57CD">
        <w:rPr>
          <w:i/>
          <w:iCs/>
        </w:rPr>
        <w:fldChar w:fldCharType="begin"/>
      </w:r>
      <w:r w:rsidRPr="002F57CD">
        <w:instrText xml:space="preserve"> XE "Enrollment:page" </w:instrText>
      </w:r>
      <w:r w:rsidRPr="002F57CD">
        <w:rPr>
          <w:i/>
          <w:iCs/>
        </w:rPr>
        <w:fldChar w:fldCharType="end"/>
      </w:r>
      <w:r w:rsidRPr="002F57CD">
        <w:t xml:space="preserve"> page.</w:t>
      </w:r>
    </w:p>
    <w:p w:rsidR="00C92162" w:rsidRPr="002F57CD" w:rsidRDefault="00C92162" w:rsidP="007835D8">
      <w:pPr>
        <w:pStyle w:val="ItemofSpecialInterest"/>
      </w:pPr>
      <w:r w:rsidRPr="002F57CD">
        <w:rPr>
          <w:noProof/>
        </w:rPr>
        <w:drawing>
          <wp:inline distT="0" distB="0" distL="0" distR="0" wp14:anchorId="5792CE6F" wp14:editId="36066067">
            <wp:extent cx="191135" cy="191135"/>
            <wp:effectExtent l="0" t="0" r="0" b="0"/>
            <wp:docPr id="1627" name="Picture 162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You may also click the </w:t>
      </w:r>
      <w:r w:rsidRPr="002F57CD">
        <w:rPr>
          <w:b/>
          <w:bCs/>
        </w:rPr>
        <w:t>Enrollment</w:t>
      </w:r>
      <w:r w:rsidRPr="002F57CD">
        <w:rPr>
          <w:b/>
          <w:bCs/>
        </w:rPr>
        <w:fldChar w:fldCharType="begin"/>
      </w:r>
      <w:r w:rsidRPr="002F57CD">
        <w:instrText xml:space="preserve"> XE "Enrollment:tab" </w:instrText>
      </w:r>
      <w:r w:rsidRPr="002F57CD">
        <w:rPr>
          <w:b/>
          <w:bCs/>
        </w:rPr>
        <w:fldChar w:fldCharType="end"/>
      </w:r>
      <w:r w:rsidRPr="002F57CD">
        <w:t xml:space="preserve"> tab to display the </w:t>
      </w:r>
      <w:r w:rsidRPr="002F57CD">
        <w:rPr>
          <w:i/>
          <w:iCs/>
        </w:rPr>
        <w:t>Current Enrollment</w:t>
      </w:r>
      <w:r w:rsidRPr="002F57CD">
        <w:rPr>
          <w:i/>
          <w:iCs/>
        </w:rPr>
        <w:fldChar w:fldCharType="begin"/>
      </w:r>
      <w:r w:rsidRPr="002F57CD">
        <w:instrText xml:space="preserve"> XE "Enrollment:page" </w:instrText>
      </w:r>
      <w:r w:rsidRPr="002F57CD">
        <w:rPr>
          <w:i/>
          <w:iCs/>
        </w:rPr>
        <w:fldChar w:fldCharType="end"/>
      </w:r>
      <w:r w:rsidRPr="002F57CD">
        <w:t xml:space="preserve"> page.</w:t>
      </w:r>
    </w:p>
    <w:p w:rsidR="00C92162" w:rsidRPr="002F57CD" w:rsidRDefault="00C92162" w:rsidP="002E2CBC">
      <w:pPr>
        <w:pStyle w:val="Numbers"/>
      </w:pPr>
      <w:r w:rsidRPr="002F57CD">
        <w:t xml:space="preserve">For the </w:t>
      </w:r>
      <w:r w:rsidRPr="002F57CD">
        <w:rPr>
          <w:i/>
          <w:iCs/>
        </w:rPr>
        <w:t>Canceled/Declined Indicator</w:t>
      </w:r>
      <w:r w:rsidRPr="002F57CD">
        <w:t xml:space="preserve"> field, click the </w:t>
      </w:r>
      <w:r w:rsidRPr="002F57CD">
        <w:rPr>
          <w:b/>
          <w:bCs/>
        </w:rPr>
        <w:t>No</w:t>
      </w:r>
      <w:r w:rsidRPr="002F57CD">
        <w:t xml:space="preserve"> radio button.</w:t>
      </w:r>
    </w:p>
    <w:p w:rsidR="00C92162" w:rsidRPr="002F57CD" w:rsidRDefault="00C92162" w:rsidP="007835D8">
      <w:pPr>
        <w:pStyle w:val="ItemofSpecialInterest"/>
      </w:pPr>
      <w:r w:rsidRPr="002F57CD">
        <w:rPr>
          <w:noProof/>
        </w:rPr>
        <w:drawing>
          <wp:inline distT="0" distB="0" distL="0" distR="0" wp14:anchorId="2DAD0E5C" wp14:editId="630CA913">
            <wp:extent cx="191135" cy="191135"/>
            <wp:effectExtent l="0" t="0" r="0" b="0"/>
            <wp:docPr id="1628" name="Picture 162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The system automatically deletes the </w:t>
      </w:r>
      <w:r w:rsidRPr="002F57CD">
        <w:rPr>
          <w:i/>
          <w:iCs/>
        </w:rPr>
        <w:t>Canceled/Declined Effective Date</w:t>
      </w:r>
      <w:r w:rsidRPr="002F57CD">
        <w:rPr>
          <w:i/>
          <w:iCs/>
        </w:rPr>
        <w:fldChar w:fldCharType="begin"/>
      </w:r>
      <w:r w:rsidRPr="002F57CD">
        <w:instrText xml:space="preserve"> XE "</w:instrText>
      </w:r>
      <w:r w:rsidRPr="002F57CD">
        <w:rPr>
          <w:iCs/>
        </w:rPr>
        <w:instrText>Date:</w:instrText>
      </w:r>
      <w:r w:rsidRPr="002F57CD">
        <w:instrText xml:space="preserve">Cancelled/Declined Effective" </w:instrText>
      </w:r>
      <w:r w:rsidRPr="002F57CD">
        <w:rPr>
          <w:i/>
          <w:iCs/>
        </w:rPr>
        <w:fldChar w:fldCharType="end"/>
      </w:r>
      <w:r w:rsidRPr="002F57CD">
        <w:t xml:space="preserve"> and the </w:t>
      </w:r>
      <w:r w:rsidRPr="002F57CD">
        <w:rPr>
          <w:i/>
          <w:iCs/>
        </w:rPr>
        <w:t>Reason Cancelled/Declined</w:t>
      </w:r>
      <w:r w:rsidRPr="002F57CD">
        <w:t xml:space="preserve"> data.</w:t>
      </w:r>
    </w:p>
    <w:p w:rsidR="00C92162" w:rsidRPr="002F57CD" w:rsidRDefault="00C92162" w:rsidP="002E2CBC">
      <w:pPr>
        <w:pStyle w:val="Numbers"/>
      </w:pPr>
      <w:r w:rsidRPr="002F57CD">
        <w:t xml:space="preserve">When finished, click the </w:t>
      </w:r>
      <w:r w:rsidRPr="002F57CD">
        <w:rPr>
          <w:b/>
          <w:bCs/>
          <w:i/>
          <w:iCs/>
        </w:rPr>
        <w:t>Update</w:t>
      </w:r>
      <w:r w:rsidRPr="002F57CD">
        <w:t xml:space="preserve"> button.</w:t>
      </w:r>
    </w:p>
    <w:p w:rsidR="00C92162" w:rsidRPr="002F57CD" w:rsidRDefault="00C92162" w:rsidP="007A5D75">
      <w:pPr>
        <w:pStyle w:val="ItemofSpecialInterest"/>
      </w:pPr>
      <w:r w:rsidRPr="002F57CD">
        <w:t xml:space="preserve">After clicking the </w:t>
      </w:r>
      <w:r w:rsidRPr="002F57CD">
        <w:rPr>
          <w:b/>
          <w:bCs/>
          <w:i/>
          <w:iCs/>
        </w:rPr>
        <w:t>Update</w:t>
      </w:r>
      <w:r w:rsidRPr="002F57CD">
        <w:t xml:space="preserve"> button, the system displays the </w:t>
      </w:r>
      <w:r w:rsidRPr="002F57CD">
        <w:rPr>
          <w:i/>
          <w:iCs/>
        </w:rPr>
        <w:t>Overview</w:t>
      </w:r>
      <w:r w:rsidRPr="002F57CD">
        <w:t xml:space="preserve"> page and an “Enrollment</w:t>
      </w:r>
      <w:r w:rsidRPr="002F57CD">
        <w:fldChar w:fldCharType="begin"/>
      </w:r>
      <w:r w:rsidRPr="002F57CD">
        <w:instrText xml:space="preserve"> XE "Enrollment" </w:instrText>
      </w:r>
      <w:r w:rsidRPr="002F57CD">
        <w:fldChar w:fldCharType="end"/>
      </w:r>
      <w:r w:rsidRPr="002F57CD">
        <w:t xml:space="preserve"> updated successfully.” message displays.</w:t>
      </w:r>
    </w:p>
    <w:p w:rsidR="00C92162" w:rsidRPr="002F57CD" w:rsidRDefault="00C92162" w:rsidP="007835D8">
      <w:pPr>
        <w:pStyle w:val="ItemofSpecialInterest"/>
      </w:pPr>
      <w:r w:rsidRPr="002F57CD">
        <w:rPr>
          <w:noProof/>
        </w:rPr>
        <w:drawing>
          <wp:inline distT="0" distB="0" distL="0" distR="0" wp14:anchorId="77BF2CF1" wp14:editId="7C2C2118">
            <wp:extent cx="191135" cy="191135"/>
            <wp:effectExtent l="0" t="0" r="0" b="0"/>
            <wp:docPr id="1630" name="Picture 163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Also note the beneficiary’s Enrollment</w:t>
      </w:r>
      <w:r w:rsidRPr="002F57CD">
        <w:fldChar w:fldCharType="begin"/>
      </w:r>
      <w:r w:rsidRPr="002F57CD">
        <w:instrText xml:space="preserve"> XE "Enrollment:Status" </w:instrText>
      </w:r>
      <w:r w:rsidRPr="002F57CD">
        <w:fldChar w:fldCharType="end"/>
      </w:r>
      <w:r w:rsidRPr="002F57CD">
        <w:t xml:space="preserve"> Status is now VERIFIED (GROUP</w:t>
      </w:r>
      <w:r w:rsidRPr="002F57CD">
        <w:fldChar w:fldCharType="begin"/>
      </w:r>
      <w:r w:rsidRPr="002F57CD">
        <w:instrText xml:space="preserve"> XE "</w:instrText>
      </w:r>
      <w:r w:rsidRPr="002F57CD">
        <w:rPr>
          <w:bCs/>
        </w:rPr>
        <w:instrText>Group:</w:instrText>
      </w:r>
      <w:r w:rsidRPr="002F57CD">
        <w:instrText xml:space="preserve">Enrollment Status" </w:instrText>
      </w:r>
      <w:r w:rsidRPr="002F57CD">
        <w:fldChar w:fldCharType="end"/>
      </w:r>
      <w:r w:rsidRPr="002F57CD">
        <w:t xml:space="preserve"> 3).</w:t>
      </w:r>
    </w:p>
    <w:p w:rsidR="00C92162" w:rsidRPr="002F57CD" w:rsidRDefault="00691C50" w:rsidP="00691C50">
      <w:r w:rsidRPr="002F57CD">
        <w:rPr>
          <w:noProof/>
        </w:rPr>
        <mc:AlternateContent>
          <mc:Choice Requires="wps">
            <w:drawing>
              <wp:anchor distT="0" distB="0" distL="114300" distR="114300" simplePos="0" relativeHeight="251674624" behindDoc="1" locked="0" layoutInCell="1" allowOverlap="1" wp14:anchorId="43FE8630" wp14:editId="166EABA4">
                <wp:simplePos x="0" y="0"/>
                <wp:positionH relativeFrom="column">
                  <wp:posOffset>311785</wp:posOffset>
                </wp:positionH>
                <wp:positionV relativeFrom="paragraph">
                  <wp:posOffset>150799</wp:posOffset>
                </wp:positionV>
                <wp:extent cx="524510" cy="175260"/>
                <wp:effectExtent l="0" t="0" r="27940" b="15240"/>
                <wp:wrapNone/>
                <wp:docPr id="1638" name="Flowchart: Terminator 1638" descr="Facility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51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38" o:spid="_x0000_s1026" type="#_x0000_t116" alt="Facility Tab" style="position:absolute;margin-left:24.55pt;margin-top:11.85pt;width:41.3pt;height:13.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" fillcolor="#8db3e2">
                <v:shadow color="#7f7f7f" opacity=".5" offset="1pt"/>
              </v:shape>
            </w:pict>
          </mc:Fallback>
        </mc:AlternateContent>
      </w:r>
    </w:p>
    <w:p w:rsidR="00C92162" w:rsidRPr="002F57CD" w:rsidRDefault="00C92162" w:rsidP="00C92162">
      <w:pPr>
        <w:ind w:left="630"/>
        <w:rPr>
          <w:b/>
          <w:bCs/>
          <w:color w:val="FFFFFF"/>
          <w:sz w:val="18"/>
          <w:szCs w:val="18"/>
        </w:rPr>
      </w:pPr>
      <w:r w:rsidRPr="002F57CD">
        <w:rPr>
          <w:b/>
          <w:bCs/>
          <w:color w:val="FFFFFF"/>
          <w:sz w:val="18"/>
          <w:szCs w:val="18"/>
        </w:rPr>
        <w:t>Facility</w:t>
      </w:r>
    </w:p>
    <w:p w:rsidR="00691C50" w:rsidRPr="002F57CD" w:rsidRDefault="00691C50" w:rsidP="004C4DB8">
      <w:pPr>
        <w:pStyle w:val="BodyText4"/>
      </w:pPr>
    </w:p>
    <w:p w:rsidR="00C92162" w:rsidRPr="002F57CD" w:rsidRDefault="00C92162" w:rsidP="004C4DB8">
      <w:pPr>
        <w:pStyle w:val="BodyText4"/>
      </w:pPr>
      <w:r w:rsidRPr="002F57CD">
        <w:t>This "tab" lists facilities the beneficiary has visited along with information associated with each of those facilities</w:t>
      </w:r>
      <w:r w:rsidR="00D96B3C" w:rsidRPr="002F57CD">
        <w:t xml:space="preserve">. </w:t>
      </w:r>
      <w:r w:rsidRPr="002F57CD">
        <w:t xml:space="preserve">See the </w:t>
      </w:r>
      <w:hyperlink w:anchor="Facility" w:history="1">
        <w:r w:rsidRPr="002F57CD">
          <w:rPr>
            <w:rStyle w:val="Hyperlink"/>
            <w:rFonts w:cs="Arial"/>
            <w:sz w:val="18"/>
            <w:szCs w:val="18"/>
          </w:rPr>
          <w:t>Facility</w:t>
        </w:r>
      </w:hyperlink>
      <w:r w:rsidRPr="002F57CD">
        <w:t xml:space="preserve"> section for more detailed information.</w:t>
      </w:r>
    </w:p>
    <w:p w:rsidR="00C92162" w:rsidRPr="002F57CD" w:rsidRDefault="007835D8" w:rsidP="00C92162">
      <w:pPr>
        <w:ind w:left="600"/>
        <w:rPr>
          <w:rFonts w:cs="Arial"/>
          <w:sz w:val="18"/>
          <w:szCs w:val="18"/>
        </w:rPr>
      </w:pPr>
      <w:r w:rsidRPr="002F57CD">
        <w:rPr>
          <w:b/>
          <w:bCs/>
          <w:noProof/>
          <w:color w:val="FFFFFF"/>
          <w:sz w:val="18"/>
          <w:szCs w:val="18"/>
        </w:rPr>
        <mc:AlternateContent>
          <mc:Choice Requires="wps">
            <w:drawing>
              <wp:anchor distT="0" distB="0" distL="114300" distR="114300" simplePos="0" relativeHeight="251675648" behindDoc="1" locked="0" layoutInCell="1" allowOverlap="1" wp14:anchorId="2EBB8201" wp14:editId="6A772884">
                <wp:simplePos x="0" y="0"/>
                <wp:positionH relativeFrom="column">
                  <wp:posOffset>246049</wp:posOffset>
                </wp:positionH>
                <wp:positionV relativeFrom="paragraph">
                  <wp:posOffset>107950</wp:posOffset>
                </wp:positionV>
                <wp:extent cx="1112520" cy="182880"/>
                <wp:effectExtent l="0" t="0" r="11430" b="26670"/>
                <wp:wrapNone/>
                <wp:docPr id="1637" name="Flowchart: Terminator 1637" descr="Communications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18288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37" o:spid="_x0000_s1026" type="#_x0000_t116" alt="Communications Tab" style="position:absolute;margin-left:19.35pt;margin-top:8.5pt;width:87.6pt;height:14.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" fillcolor="#8db3e2">
                <v:shadow color="#7f7f7f" opacity=".5" offset="1pt"/>
              </v:shape>
            </w:pict>
          </mc:Fallback>
        </mc:AlternateContent>
      </w:r>
    </w:p>
    <w:p w:rsidR="00C92162" w:rsidRPr="002F57CD" w:rsidRDefault="00C92162" w:rsidP="00C92162">
      <w:pPr>
        <w:ind w:left="630"/>
        <w:rPr>
          <w:b/>
          <w:bCs/>
          <w:color w:val="FFFFFF"/>
          <w:sz w:val="18"/>
          <w:szCs w:val="18"/>
        </w:rPr>
      </w:pPr>
      <w:r w:rsidRPr="002F57CD">
        <w:rPr>
          <w:b/>
          <w:bCs/>
          <w:color w:val="FFFFFF"/>
          <w:sz w:val="18"/>
          <w:szCs w:val="18"/>
        </w:rPr>
        <w:t>Communications</w:t>
      </w:r>
    </w:p>
    <w:p w:rsidR="00691C50" w:rsidRPr="002F57CD" w:rsidRDefault="00691C50" w:rsidP="004C4DB8">
      <w:pPr>
        <w:pStyle w:val="BodyText4"/>
      </w:pPr>
    </w:p>
    <w:p w:rsidR="00C92162" w:rsidRPr="002F57CD" w:rsidRDefault="00C92162" w:rsidP="004C4DB8">
      <w:pPr>
        <w:pStyle w:val="BodyText4"/>
      </w:pPr>
      <w:r w:rsidRPr="002F57CD">
        <w:t>This "tab" contains information about communications (letters) that are scheduled to and have been sent to the Beneficiary, Beneficiary Power of Attorney (POA) and /or the Beneficiary Spouse</w:t>
      </w:r>
      <w:r w:rsidR="00D96B3C" w:rsidRPr="002F57CD">
        <w:t xml:space="preserve">. </w:t>
      </w:r>
      <w:r w:rsidRPr="002F57CD">
        <w:t xml:space="preserve">It also contains the capability for providing Veterans with a </w:t>
      </w:r>
      <w:r w:rsidRPr="002F57CD">
        <w:rPr>
          <w:i/>
          <w:iCs/>
        </w:rPr>
        <w:t>Veteran Benefits Handbook</w:t>
      </w:r>
      <w:r w:rsidRPr="002F57CD">
        <w:t>, containing eligibility and benefit information</w:t>
      </w:r>
      <w:r w:rsidR="00D96B3C" w:rsidRPr="002F57CD">
        <w:t xml:space="preserve">. </w:t>
      </w:r>
      <w:r w:rsidRPr="002F57CD">
        <w:t xml:space="preserve">See the </w:t>
      </w:r>
      <w:hyperlink w:anchor="Communications" w:history="1">
        <w:r w:rsidRPr="002F57CD">
          <w:rPr>
            <w:rStyle w:val="Hyperlink"/>
            <w:rFonts w:cs="Arial"/>
            <w:sz w:val="18"/>
            <w:szCs w:val="18"/>
          </w:rPr>
          <w:t>Communications</w:t>
        </w:r>
      </w:hyperlink>
      <w:r w:rsidRPr="002F57CD">
        <w:t xml:space="preserve"> section for more detailed information.</w:t>
      </w:r>
    </w:p>
    <w:p w:rsidR="00DC6451" w:rsidRPr="002F57CD" w:rsidRDefault="00DC6451" w:rsidP="00DC6451">
      <w:pPr>
        <w:keepNext/>
        <w:ind w:left="605"/>
        <w:rPr>
          <w:rStyle w:val="Drop-downhotspot"/>
        </w:rPr>
      </w:pPr>
    </w:p>
    <w:p w:rsidR="00C92162" w:rsidRPr="002F57CD" w:rsidRDefault="00C92162" w:rsidP="00EA04A4">
      <w:pPr>
        <w:pStyle w:val="BodyText6"/>
        <w:rPr>
          <w:rStyle w:val="Drop-downhotspot"/>
        </w:rPr>
      </w:pPr>
      <w:r w:rsidRPr="002F57CD">
        <w:rPr>
          <w:rStyle w:val="Drop-downhotspot"/>
        </w:rPr>
        <w:t xml:space="preserve">... </w:t>
      </w:r>
      <w:r w:rsidRPr="002F57CD">
        <w:t xml:space="preserve">View, Print and Check Status of Veteran Benefits Handbook </w:t>
      </w:r>
      <w:r w:rsidRPr="002F57CD">
        <w:rPr>
          <w:rStyle w:val="Drop-downhotspot"/>
        </w:rPr>
        <w:t xml:space="preserve">in the VA </w:t>
      </w:r>
      <w:r w:rsidR="00912F4E" w:rsidRPr="002F57CD">
        <w:rPr>
          <w:rStyle w:val="Drop-downhotspot"/>
        </w:rPr>
        <w:t>H</w:t>
      </w:r>
      <w:r w:rsidRPr="002F57CD">
        <w:rPr>
          <w:rStyle w:val="Drop-downhotspot"/>
        </w:rPr>
        <w:t xml:space="preserve">ealth </w:t>
      </w:r>
      <w:r w:rsidR="00912F4E" w:rsidRPr="002F57CD">
        <w:rPr>
          <w:rStyle w:val="Drop-downhotspot"/>
        </w:rPr>
        <w:t>C</w:t>
      </w:r>
      <w:r w:rsidRPr="002F57CD">
        <w:rPr>
          <w:rStyle w:val="Drop-downhotspot"/>
        </w:rPr>
        <w:t xml:space="preserve">are </w:t>
      </w:r>
      <w:r w:rsidR="00912F4E" w:rsidRPr="002F57CD">
        <w:rPr>
          <w:rStyle w:val="Drop-downhotspot"/>
        </w:rPr>
        <w:t>S</w:t>
      </w:r>
      <w:r w:rsidRPr="002F57CD">
        <w:rPr>
          <w:rStyle w:val="Drop-downhotspot"/>
        </w:rPr>
        <w:t>ystem?</w:t>
      </w:r>
    </w:p>
    <w:p w:rsidR="00C92162" w:rsidRPr="002F57CD" w:rsidRDefault="00C92162" w:rsidP="004C4DB8">
      <w:pPr>
        <w:pStyle w:val="BodyText4"/>
      </w:pPr>
      <w:r w:rsidRPr="002F57CD">
        <w:fldChar w:fldCharType="begin"/>
      </w:r>
      <w:r w:rsidRPr="002F57CD">
        <w:instrText xml:space="preserve"> XE "How do I ...: View, Print and Check Status of Veteran Benefits Handbook </w:instrText>
      </w:r>
      <w:r w:rsidR="00912F4E" w:rsidRPr="002F57CD">
        <w:instrText>in the VA Health Care S</w:instrText>
      </w:r>
      <w:r w:rsidRPr="002F57CD">
        <w:instrText xml:space="preserve">ystem?" </w:instrText>
      </w:r>
      <w:r w:rsidRPr="002F57CD">
        <w:fldChar w:fldCharType="end"/>
      </w:r>
      <w:r w:rsidRPr="002F57CD">
        <w:t>In this scenario we're going to learn how to View, Print and Check Status of Veteran Benefits Handbook</w:t>
      </w:r>
      <w:r w:rsidRPr="002F57CD">
        <w:rPr>
          <w:b/>
          <w:i/>
        </w:rPr>
        <w:fldChar w:fldCharType="begin"/>
      </w:r>
      <w:r w:rsidRPr="002F57CD">
        <w:instrText xml:space="preserve"> XE "</w:instrText>
      </w:r>
      <w:r w:rsidRPr="002F57CD">
        <w:rPr>
          <w:b/>
        </w:rPr>
        <w:instrText>Handbook</w:instrText>
      </w:r>
      <w:r w:rsidRPr="002F57CD">
        <w:rPr>
          <w:i/>
        </w:rPr>
        <w:instrText>:</w:instrText>
      </w:r>
      <w:r w:rsidRPr="002F57CD">
        <w:instrText xml:space="preserve"> View, Print and Check Status of Veteran Benefits Handbook" </w:instrText>
      </w:r>
      <w:r w:rsidRPr="002F57CD">
        <w:rPr>
          <w:b/>
          <w:i/>
        </w:rPr>
        <w:fldChar w:fldCharType="end"/>
      </w:r>
      <w:r w:rsidRPr="002F57CD">
        <w:t xml:space="preserve"> in the VA </w:t>
      </w:r>
      <w:r w:rsidR="00912F4E" w:rsidRPr="002F57CD">
        <w:t>H</w:t>
      </w:r>
      <w:r w:rsidRPr="002F57CD">
        <w:t xml:space="preserve">ealth </w:t>
      </w:r>
      <w:r w:rsidR="00912F4E" w:rsidRPr="002F57CD">
        <w:t>C</w:t>
      </w:r>
      <w:r w:rsidRPr="002F57CD">
        <w:t xml:space="preserve">are </w:t>
      </w:r>
      <w:r w:rsidR="00912F4E" w:rsidRPr="002F57CD">
        <w:t>S</w:t>
      </w:r>
      <w:r w:rsidRPr="002F57CD">
        <w:t>ystem.</w:t>
      </w:r>
      <w:r w:rsidRPr="002F57CD">
        <w:rPr>
          <w:i/>
          <w:iCs/>
        </w:rPr>
        <w:fldChar w:fldCharType="begin"/>
      </w:r>
      <w:r w:rsidRPr="002F57CD">
        <w:rPr>
          <w:i/>
          <w:iCs/>
        </w:rPr>
        <w:instrText xml:space="preserve"> XE "</w:instrText>
      </w:r>
      <w:r w:rsidRPr="002F57CD">
        <w:rPr>
          <w:b/>
          <w:i/>
          <w:iCs/>
        </w:rPr>
        <w:instrText>Veteran Benefits Handbook</w:instrText>
      </w:r>
      <w:r w:rsidRPr="002F57CD">
        <w:rPr>
          <w:i/>
          <w:iCs/>
        </w:rPr>
        <w:instrText xml:space="preserve">:How Do I … View, Print and Check Status of" </w:instrText>
      </w:r>
      <w:r w:rsidRPr="002F57CD">
        <w:rPr>
          <w:i/>
          <w:iCs/>
        </w:rPr>
        <w:fldChar w:fldCharType="end"/>
      </w:r>
    </w:p>
    <w:p w:rsidR="00C92162" w:rsidRPr="002F57CD" w:rsidRDefault="00C92162" w:rsidP="006F402A">
      <w:pPr>
        <w:pStyle w:val="Numbers"/>
        <w:numPr>
          <w:ilvl w:val="0"/>
          <w:numId w:val="74"/>
        </w:numPr>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rPr>
          <w:rStyle w:val="Emphasis"/>
          <w:sz w:val="18"/>
          <w:szCs w:val="18"/>
        </w:rPr>
        <w:fldChar w:fldCharType="begin"/>
      </w:r>
      <w:r w:rsidRPr="002F57CD">
        <w:instrText xml:space="preserve"> XE "</w:instrText>
      </w:r>
      <w:r w:rsidRPr="002F57CD">
        <w:rPr>
          <w:rStyle w:val="Emphasis"/>
          <w:sz w:val="18"/>
          <w:szCs w:val="18"/>
        </w:rPr>
        <w:instrText>Accept:</w:instrText>
      </w:r>
      <w:r w:rsidRPr="002F57CD">
        <w:instrText xml:space="preserve">Agreement" </w:instrText>
      </w:r>
      <w:r w:rsidRPr="002F57CD">
        <w:rPr>
          <w:rStyle w:val="Emphasis"/>
          <w:sz w:val="18"/>
          <w:szCs w:val="18"/>
        </w:rPr>
        <w:fldChar w:fldCharType="end"/>
      </w:r>
      <w:r w:rsidRPr="002F57CD">
        <w:t xml:space="preserve"> checkbox</w:t>
      </w:r>
      <w:r w:rsidR="00444DCE" w:rsidRPr="002F57CD">
        <w:t xml:space="preserve"> on the ES entry page</w:t>
      </w:r>
      <w:r w:rsidRPr="002F57CD">
        <w:fldChar w:fldCharType="begin"/>
      </w:r>
      <w:r w:rsidRPr="002F57CD">
        <w:instrText xml:space="preserve"> XE "</w:instrText>
      </w:r>
      <w:r w:rsidRPr="002F57CD">
        <w:rPr>
          <w:iCs/>
        </w:rPr>
        <w:instrText>Agreement:checkbox</w:instrText>
      </w:r>
      <w:r w:rsidRPr="002F57CD">
        <w:instrText xml:space="preserve">" </w:instrText>
      </w:r>
      <w:r w:rsidRPr="002F57CD">
        <w:fldChar w:fldCharType="end"/>
      </w:r>
      <w:r w:rsidRPr="002F57CD">
        <w:t>.</w:t>
      </w:r>
    </w:p>
    <w:p w:rsidR="00C92162" w:rsidRPr="002F57CD" w:rsidRDefault="00C92162" w:rsidP="002E2CBC">
      <w:pPr>
        <w:pStyle w:val="Numbers"/>
      </w:pPr>
      <w:r w:rsidRPr="002F57CD">
        <w:t xml:space="preserve">From the </w:t>
      </w:r>
      <w:r w:rsidRPr="002F57CD">
        <w:rPr>
          <w:i/>
          <w:iCs/>
        </w:rPr>
        <w:t>Person Search</w:t>
      </w:r>
      <w:r w:rsidRPr="002F57CD">
        <w:rPr>
          <w:i/>
          <w:iCs/>
        </w:rPr>
        <w:fldChar w:fldCharType="begin"/>
      </w:r>
      <w:r w:rsidRPr="002F57CD">
        <w:instrText xml:space="preserve"> XE "</w:instrText>
      </w:r>
      <w:r w:rsidRPr="002F57CD">
        <w:rPr>
          <w:iCs/>
        </w:rPr>
        <w:instrText>Person Search</w:instrText>
      </w:r>
      <w:r w:rsidRPr="002F57CD">
        <w:instrText xml:space="preserve">" </w:instrText>
      </w:r>
      <w:r w:rsidRPr="002F57CD">
        <w:rPr>
          <w:i/>
          <w:iCs/>
        </w:rPr>
        <w:fldChar w:fldCharType="end"/>
      </w:r>
      <w:r w:rsidRPr="002F57CD">
        <w:rPr>
          <w:i/>
          <w:iCs/>
        </w:rPr>
        <w:fldChar w:fldCharType="begin"/>
      </w:r>
      <w:r w:rsidRPr="002F57CD">
        <w:instrText xml:space="preserve"> XE "</w:instrText>
      </w:r>
      <w:r w:rsidRPr="002F57CD">
        <w:rPr>
          <w:bCs/>
          <w:iCs/>
        </w:rPr>
        <w:instrText>Search:</w:instrText>
      </w:r>
      <w:r w:rsidRPr="002F57CD">
        <w:instrText xml:space="preserve">Person screen" </w:instrText>
      </w:r>
      <w:r w:rsidRPr="002F57CD">
        <w:rPr>
          <w:i/>
          <w:iCs/>
        </w:rPr>
        <w:fldChar w:fldCharType="end"/>
      </w:r>
      <w:r w:rsidRPr="002F57CD">
        <w:t xml:space="preserve"> screen, enter either an </w:t>
      </w:r>
      <w:r w:rsidRPr="002F57CD">
        <w:rPr>
          <w:i/>
          <w:iCs/>
        </w:rPr>
        <w:t>SSN</w:t>
      </w:r>
      <w:r w:rsidRPr="002F57CD">
        <w:rPr>
          <w:i/>
          <w:iCs/>
        </w:rPr>
        <w:fldChar w:fldCharType="begin"/>
      </w:r>
      <w:r w:rsidRPr="002F57CD">
        <w:instrText xml:space="preserve"> XE "</w:instrText>
      </w:r>
      <w:r w:rsidRPr="002F57CD">
        <w:rPr>
          <w:bCs/>
        </w:rPr>
        <w:instrText>SSN</w:instrText>
      </w:r>
      <w:r w:rsidRPr="002F57CD">
        <w:instrText xml:space="preserve">" </w:instrText>
      </w:r>
      <w:r w:rsidRPr="002F57CD">
        <w:rPr>
          <w:i/>
          <w:iCs/>
        </w:rPr>
        <w:fldChar w:fldCharType="end"/>
      </w:r>
      <w:r w:rsidRPr="002F57CD">
        <w:t xml:space="preserve">, or Full/short </w:t>
      </w:r>
      <w:r w:rsidRPr="002F57CD">
        <w:rPr>
          <w:i/>
          <w:iCs/>
        </w:rPr>
        <w:t>VPID</w:t>
      </w:r>
      <w:r w:rsidRPr="002F57CD">
        <w:rPr>
          <w:i/>
          <w:iCs/>
        </w:rPr>
        <w:fldChar w:fldCharType="begin"/>
      </w:r>
      <w:r w:rsidRPr="002F57CD">
        <w:instrText xml:space="preserve"> XE "</w:instrText>
      </w:r>
      <w:r w:rsidRPr="002F57CD">
        <w:rPr>
          <w:iCs/>
        </w:rPr>
        <w:instrText>VPID</w:instrText>
      </w:r>
      <w:r w:rsidRPr="002F57CD">
        <w:instrText xml:space="preserve">" </w:instrText>
      </w:r>
      <w:r w:rsidRPr="002F57CD">
        <w:rPr>
          <w:i/>
          <w:iCs/>
        </w:rPr>
        <w:fldChar w:fldCharType="end"/>
      </w:r>
      <w:r w:rsidRPr="002F57CD">
        <w:t xml:space="preserve"> only, and/or </w:t>
      </w:r>
      <w:r w:rsidRPr="002F57CD">
        <w:rPr>
          <w:i/>
          <w:iCs/>
        </w:rPr>
        <w:t>Last Name</w:t>
      </w:r>
      <w:r w:rsidRPr="002F57CD">
        <w:t xml:space="preserve"> and </w:t>
      </w:r>
      <w:r w:rsidRPr="002F57CD">
        <w:rPr>
          <w:i/>
          <w:iCs/>
        </w:rPr>
        <w:t>First Name</w:t>
      </w:r>
      <w:r w:rsidRPr="002F57CD">
        <w:t xml:space="preserve">, and/or </w:t>
      </w:r>
      <w:r w:rsidRPr="002F57CD">
        <w:rPr>
          <w:i/>
          <w:iCs/>
        </w:rPr>
        <w:t>Claim</w:t>
      </w:r>
      <w:r w:rsidRPr="002F57CD">
        <w:rPr>
          <w:i/>
          <w:iCs/>
        </w:rPr>
        <w:fldChar w:fldCharType="begin"/>
      </w:r>
      <w:r w:rsidRPr="002F57CD">
        <w:instrText xml:space="preserve"> XE "</w:instrText>
      </w:r>
      <w:r w:rsidRPr="002F57CD">
        <w:rPr>
          <w:iCs/>
        </w:rPr>
        <w:instrText>Claim:</w:instrText>
      </w:r>
      <w:r w:rsidRPr="002F57CD">
        <w:instrText xml:space="preserve">Folder Number" </w:instrText>
      </w:r>
      <w:r w:rsidRPr="002F57CD">
        <w:rPr>
          <w:i/>
          <w:iCs/>
        </w:rPr>
        <w:fldChar w:fldCharType="end"/>
      </w:r>
      <w:r w:rsidRPr="002F57CD">
        <w:rPr>
          <w:i/>
          <w:iCs/>
        </w:rPr>
        <w:t xml:space="preserve"> Folder Number</w:t>
      </w:r>
      <w:r w:rsidRPr="002F57CD">
        <w:t xml:space="preserve">, and/or </w:t>
      </w:r>
      <w:r w:rsidRPr="002F57CD">
        <w:rPr>
          <w:i/>
          <w:iCs/>
        </w:rPr>
        <w:t>Military</w:t>
      </w:r>
      <w:r w:rsidRPr="002F57CD">
        <w:rPr>
          <w:i/>
          <w:iCs/>
        </w:rPr>
        <w:fldChar w:fldCharType="begin"/>
      </w:r>
      <w:r w:rsidRPr="002F57CD">
        <w:instrText xml:space="preserve"> XE "</w:instrText>
      </w:r>
      <w:r w:rsidRPr="002F57CD">
        <w:rPr>
          <w:iCs/>
        </w:rPr>
        <w:instrText>Military:</w:instrText>
      </w:r>
      <w:r w:rsidRPr="002F57CD">
        <w:instrText xml:space="preserve">Service Number" </w:instrText>
      </w:r>
      <w:r w:rsidRPr="002F57CD">
        <w:rPr>
          <w:i/>
          <w:iCs/>
        </w:rPr>
        <w:fldChar w:fldCharType="end"/>
      </w:r>
      <w:r w:rsidRPr="002F57CD">
        <w:rPr>
          <w:i/>
          <w:iCs/>
        </w:rPr>
        <w:t xml:space="preserve"> Service Number</w:t>
      </w:r>
      <w:r w:rsidRPr="002F57CD">
        <w:t xml:space="preserve">, and/or </w:t>
      </w:r>
      <w:r w:rsidRPr="002F57CD">
        <w:rPr>
          <w:i/>
          <w:iCs/>
        </w:rPr>
        <w:t>Last Name</w:t>
      </w:r>
      <w:r w:rsidRPr="002F57CD">
        <w:t xml:space="preserve"> and </w:t>
      </w:r>
      <w:r w:rsidRPr="002F57CD">
        <w:rPr>
          <w:i/>
          <w:iCs/>
        </w:rPr>
        <w:t>DOB</w:t>
      </w:r>
      <w:r w:rsidR="00D96B3C" w:rsidRPr="002F57CD">
        <w:t xml:space="preserve">. </w:t>
      </w:r>
      <w:r w:rsidRPr="002F57CD">
        <w:t xml:space="preserve">When ready, click the </w:t>
      </w:r>
      <w:r w:rsidRPr="002F57CD">
        <w:rPr>
          <w:b/>
          <w:bCs/>
          <w:i/>
          <w:iCs/>
        </w:rPr>
        <w:t>Find</w:t>
      </w:r>
      <w:r w:rsidRPr="002F57CD">
        <w:t xml:space="preserve"> button to begin the search.</w:t>
      </w:r>
    </w:p>
    <w:p w:rsidR="00C92162" w:rsidRPr="002F57CD" w:rsidRDefault="00C92162" w:rsidP="00AB5535">
      <w:pPr>
        <w:pStyle w:val="ItemofSpecialInterest"/>
      </w:pPr>
      <w:r w:rsidRPr="002F57CD">
        <w:t xml:space="preserve">If a match is made, the system displays the beneficiary </w:t>
      </w:r>
      <w:r w:rsidRPr="002F57CD">
        <w:rPr>
          <w:i/>
          <w:iCs/>
        </w:rPr>
        <w:t>Overview</w:t>
      </w:r>
      <w:r w:rsidRPr="002F57CD">
        <w:t xml:space="preserve"> screen</w:t>
      </w:r>
      <w:r w:rsidR="00D96B3C" w:rsidRPr="002F57CD">
        <w:t xml:space="preserve">. </w:t>
      </w:r>
      <w:r w:rsidRPr="002F57CD">
        <w:t>This screen gives the user an overview of the beneficiary's current information on file.</w:t>
      </w:r>
    </w:p>
    <w:p w:rsidR="00C92162" w:rsidRPr="002F57CD" w:rsidRDefault="00C92162" w:rsidP="00AB5535">
      <w:pPr>
        <w:pStyle w:val="ItemofSpecialInterest"/>
      </w:pPr>
      <w:r w:rsidRPr="002F57CD">
        <w:t xml:space="preserve">In the lower right-hand corner of the </w:t>
      </w:r>
      <w:r w:rsidRPr="002F57CD">
        <w:rPr>
          <w:i/>
        </w:rPr>
        <w:t>Overview</w:t>
      </w:r>
      <w:r w:rsidRPr="002F57CD">
        <w:t xml:space="preserve"> screen is the Communications area with 2 links</w:t>
      </w:r>
      <w:r w:rsidR="00D96B3C" w:rsidRPr="002F57CD">
        <w:t xml:space="preserve">. </w:t>
      </w:r>
      <w:r w:rsidRPr="002F57CD">
        <w:t xml:space="preserve">One is the </w:t>
      </w:r>
      <w:r w:rsidRPr="002F57CD">
        <w:rPr>
          <w:color w:val="0000FF"/>
          <w:u w:val="single"/>
        </w:rPr>
        <w:t>View Handbook Communication</w:t>
      </w:r>
      <w:r w:rsidRPr="002F57CD">
        <w:t xml:space="preserve"> link and the other is the </w:t>
      </w:r>
      <w:r w:rsidRPr="002F57CD">
        <w:rPr>
          <w:color w:val="0000FF"/>
          <w:u w:val="single"/>
        </w:rPr>
        <w:t>COMMUNICATIONS</w:t>
      </w:r>
      <w:r w:rsidRPr="002F57CD">
        <w:t xml:space="preserve"> link</w:t>
      </w:r>
      <w:r w:rsidR="00D96B3C" w:rsidRPr="002F57CD">
        <w:t xml:space="preserve">. </w:t>
      </w:r>
      <w:r w:rsidRPr="002F57CD">
        <w:t xml:space="preserve">They both present the user with the </w:t>
      </w:r>
      <w:r w:rsidRPr="002F57CD">
        <w:rPr>
          <w:i/>
        </w:rPr>
        <w:t>Communication Log</w:t>
      </w:r>
      <w:r w:rsidRPr="002F57CD">
        <w:t xml:space="preserve"> screen and the </w:t>
      </w:r>
      <w:r w:rsidRPr="002F57CD">
        <w:rPr>
          <w:i/>
        </w:rPr>
        <w:t>Handbook Status</w:t>
      </w:r>
      <w:r w:rsidRPr="002F57CD">
        <w:t xml:space="preserve"> tab displayed.</w:t>
      </w:r>
    </w:p>
    <w:p w:rsidR="00C92162" w:rsidRPr="002F57CD" w:rsidRDefault="00C92162" w:rsidP="00AB5535">
      <w:pPr>
        <w:pStyle w:val="ItemofSpecialInterest"/>
      </w:pPr>
      <w:r w:rsidRPr="002F57CD">
        <w:t xml:space="preserve">Below these 2 links on the </w:t>
      </w:r>
      <w:r w:rsidRPr="002F57CD">
        <w:rPr>
          <w:i/>
        </w:rPr>
        <w:t>Overview</w:t>
      </w:r>
      <w:r w:rsidRPr="002F57CD">
        <w:t xml:space="preserve"> screen, the system displays 2 different configurations, depending on whether the Veteran record has no current handbook on file, or 1 or more than 1 handbook on file</w:t>
      </w:r>
      <w:r w:rsidR="00D96B3C" w:rsidRPr="002F57CD">
        <w:t xml:space="preserve">. </w:t>
      </w:r>
      <w:r w:rsidRPr="002F57CD">
        <w:t>The configurations are as follows:</w:t>
      </w:r>
    </w:p>
    <w:tbl>
      <w:tblPr>
        <w:tblW w:w="8730" w:type="dxa"/>
        <w:tblInd w:w="360" w:type="dxa"/>
        <w:tblCellMar>
          <w:left w:w="0" w:type="dxa"/>
          <w:right w:w="0" w:type="dxa"/>
        </w:tblCellMar>
        <w:tblLook w:val="04A0" w:firstRow="1" w:lastRow="0" w:firstColumn="1" w:lastColumn="0" w:noHBand="0" w:noVBand="1"/>
      </w:tblPr>
      <w:tblGrid>
        <w:gridCol w:w="3510"/>
        <w:gridCol w:w="20"/>
        <w:gridCol w:w="5200"/>
      </w:tblGrid>
      <w:tr w:rsidR="00C92162" w:rsidRPr="002F57CD" w:rsidTr="00C92162">
        <w:tc>
          <w:tcPr>
            <w:tcW w:w="3510" w:type="dxa"/>
          </w:tcPr>
          <w:p w:rsidR="00C92162" w:rsidRPr="002F57CD" w:rsidRDefault="00C92162" w:rsidP="00C92162">
            <w:pPr>
              <w:spacing w:before="120"/>
              <w:jc w:val="center"/>
              <w:rPr>
                <w:rFonts w:eastAsia="Batang" w:cs="Arial"/>
                <w:b/>
                <w:sz w:val="22"/>
                <w:szCs w:val="22"/>
                <w:u w:val="single"/>
                <w:lang w:eastAsia="ko-KR"/>
              </w:rPr>
            </w:pPr>
            <w:r w:rsidRPr="002F57CD">
              <w:rPr>
                <w:rFonts w:eastAsia="Batang" w:cs="Arial"/>
                <w:b/>
                <w:sz w:val="22"/>
                <w:szCs w:val="22"/>
                <w:u w:val="single"/>
                <w:lang w:eastAsia="ko-KR"/>
              </w:rPr>
              <w:t>Handbook Configurations</w:t>
            </w:r>
          </w:p>
        </w:tc>
        <w:tc>
          <w:tcPr>
            <w:tcW w:w="20" w:type="dxa"/>
            <w:tcBorders>
              <w:right w:val="single" w:sz="4" w:space="0" w:color="auto"/>
            </w:tcBorders>
          </w:tcPr>
          <w:p w:rsidR="00C92162" w:rsidRPr="002F57CD" w:rsidRDefault="00C92162" w:rsidP="00C92162">
            <w:pPr>
              <w:spacing w:before="120"/>
              <w:jc w:val="center"/>
              <w:rPr>
                <w:rFonts w:eastAsia="Batang"/>
                <w:b/>
                <w:u w:val="single"/>
                <w:lang w:eastAsia="ko-KR"/>
              </w:rPr>
            </w:pPr>
          </w:p>
        </w:tc>
        <w:tc>
          <w:tcPr>
            <w:tcW w:w="5200" w:type="dxa"/>
            <w:tcBorders>
              <w:left w:val="single" w:sz="4" w:space="0" w:color="auto"/>
            </w:tcBorders>
          </w:tcPr>
          <w:p w:rsidR="00C92162" w:rsidRPr="002F57CD" w:rsidRDefault="00C92162" w:rsidP="00C92162">
            <w:pPr>
              <w:spacing w:before="120"/>
              <w:jc w:val="center"/>
              <w:rPr>
                <w:rFonts w:eastAsia="Batang" w:cs="Arial"/>
                <w:b/>
                <w:sz w:val="22"/>
                <w:szCs w:val="22"/>
                <w:u w:val="single"/>
                <w:lang w:eastAsia="ko-KR"/>
              </w:rPr>
            </w:pPr>
            <w:r w:rsidRPr="002F57CD">
              <w:rPr>
                <w:rFonts w:eastAsia="Batang" w:cs="Arial"/>
                <w:b/>
                <w:sz w:val="22"/>
                <w:szCs w:val="22"/>
                <w:u w:val="single"/>
                <w:lang w:eastAsia="ko-KR"/>
              </w:rPr>
              <w:t>The UI Displays</w:t>
            </w:r>
          </w:p>
        </w:tc>
      </w:tr>
      <w:tr w:rsidR="00C92162" w:rsidRPr="002F57CD" w:rsidTr="00C92162">
        <w:tc>
          <w:tcPr>
            <w:tcW w:w="3510" w:type="dxa"/>
            <w:tcBorders>
              <w:bottom w:val="single" w:sz="4" w:space="0" w:color="auto"/>
            </w:tcBorders>
          </w:tcPr>
          <w:p w:rsidR="00C92162" w:rsidRPr="002F57CD" w:rsidRDefault="00C92162" w:rsidP="006F402A">
            <w:pPr>
              <w:numPr>
                <w:ilvl w:val="0"/>
                <w:numId w:val="45"/>
              </w:numPr>
              <w:spacing w:before="120"/>
              <w:ind w:left="270" w:hanging="270"/>
              <w:rPr>
                <w:rFonts w:eastAsia="Batang" w:cs="Arial"/>
                <w:b/>
                <w:kern w:val="28"/>
                <w:sz w:val="22"/>
                <w:szCs w:val="22"/>
                <w:lang w:eastAsia="ko-KR"/>
              </w:rPr>
            </w:pPr>
            <w:r w:rsidRPr="002F57CD">
              <w:rPr>
                <w:rFonts w:eastAsia="Batang" w:cs="Arial"/>
                <w:sz w:val="22"/>
                <w:szCs w:val="22"/>
                <w:lang w:eastAsia="ko-KR"/>
              </w:rPr>
              <w:t>When there is no Handbook on file…</w:t>
            </w:r>
          </w:p>
        </w:tc>
        <w:tc>
          <w:tcPr>
            <w:tcW w:w="20" w:type="dxa"/>
            <w:tcBorders>
              <w:bottom w:val="single" w:sz="4" w:space="0" w:color="auto"/>
              <w:right w:val="single" w:sz="4" w:space="0" w:color="auto"/>
            </w:tcBorders>
          </w:tcPr>
          <w:p w:rsidR="00C92162" w:rsidRPr="002F57CD" w:rsidRDefault="00C92162" w:rsidP="00C92162">
            <w:pPr>
              <w:spacing w:before="120"/>
              <w:rPr>
                <w:rFonts w:eastAsia="Batang"/>
                <w:sz w:val="22"/>
                <w:szCs w:val="22"/>
                <w:lang w:eastAsia="ko-KR"/>
              </w:rPr>
            </w:pPr>
          </w:p>
        </w:tc>
        <w:tc>
          <w:tcPr>
            <w:tcW w:w="5200" w:type="dxa"/>
            <w:tcBorders>
              <w:left w:val="single" w:sz="4" w:space="0" w:color="auto"/>
              <w:bottom w:val="single" w:sz="4" w:space="0" w:color="auto"/>
            </w:tcBorders>
          </w:tcPr>
          <w:p w:rsidR="00C92162" w:rsidRPr="002F57CD" w:rsidRDefault="00C92162" w:rsidP="00C92162">
            <w:pPr>
              <w:spacing w:before="120"/>
              <w:rPr>
                <w:rFonts w:eastAsia="Batang" w:cs="Arial"/>
                <w:sz w:val="22"/>
                <w:szCs w:val="22"/>
                <w:lang w:eastAsia="ko-KR"/>
              </w:rPr>
            </w:pPr>
            <w:r w:rsidRPr="002F57CD">
              <w:rPr>
                <w:rFonts w:eastAsia="Batang" w:cs="Arial"/>
                <w:sz w:val="22"/>
                <w:szCs w:val="22"/>
                <w:lang w:eastAsia="ko-KR"/>
              </w:rPr>
              <w:t>“</w:t>
            </w:r>
            <w:r w:rsidRPr="002F57CD">
              <w:rPr>
                <w:rFonts w:eastAsia="Batang" w:cs="Arial"/>
                <w:b/>
                <w:sz w:val="22"/>
                <w:szCs w:val="22"/>
                <w:lang w:eastAsia="ko-KR"/>
              </w:rPr>
              <w:t>No Data on File</w:t>
            </w:r>
            <w:r w:rsidRPr="002F57CD">
              <w:rPr>
                <w:rFonts w:eastAsia="Batang" w:cs="Arial"/>
                <w:sz w:val="22"/>
                <w:szCs w:val="22"/>
                <w:lang w:eastAsia="ko-KR"/>
              </w:rPr>
              <w:t>”</w:t>
            </w:r>
          </w:p>
        </w:tc>
      </w:tr>
      <w:tr w:rsidR="00C92162" w:rsidRPr="002F57CD" w:rsidTr="00C92162">
        <w:tc>
          <w:tcPr>
            <w:tcW w:w="3510" w:type="dxa"/>
            <w:tcBorders>
              <w:top w:val="single" w:sz="4" w:space="0" w:color="auto"/>
            </w:tcBorders>
          </w:tcPr>
          <w:p w:rsidR="00C92162" w:rsidRPr="002F57CD" w:rsidRDefault="00C92162" w:rsidP="006F402A">
            <w:pPr>
              <w:numPr>
                <w:ilvl w:val="0"/>
                <w:numId w:val="45"/>
              </w:numPr>
              <w:spacing w:before="120"/>
              <w:ind w:left="270" w:hanging="270"/>
              <w:rPr>
                <w:rFonts w:eastAsia="Batang" w:cs="Arial"/>
                <w:b/>
                <w:kern w:val="28"/>
                <w:sz w:val="22"/>
                <w:szCs w:val="22"/>
                <w:lang w:eastAsia="ko-KR"/>
              </w:rPr>
            </w:pPr>
            <w:r w:rsidRPr="002F57CD">
              <w:rPr>
                <w:rFonts w:eastAsia="Batang" w:cs="Arial"/>
                <w:sz w:val="22"/>
                <w:szCs w:val="22"/>
                <w:lang w:eastAsia="ko-KR"/>
              </w:rPr>
              <w:t>When there are 1 or more Handbooks on file…</w:t>
            </w:r>
          </w:p>
        </w:tc>
        <w:tc>
          <w:tcPr>
            <w:tcW w:w="20" w:type="dxa"/>
            <w:tcBorders>
              <w:top w:val="single" w:sz="4" w:space="0" w:color="auto"/>
              <w:right w:val="single" w:sz="4" w:space="0" w:color="auto"/>
            </w:tcBorders>
          </w:tcPr>
          <w:p w:rsidR="00C92162" w:rsidRPr="002F57CD" w:rsidRDefault="00C92162" w:rsidP="00C92162">
            <w:pPr>
              <w:spacing w:before="120"/>
              <w:rPr>
                <w:rFonts w:eastAsia="Batang" w:cs="Arial"/>
                <w:b/>
                <w:sz w:val="22"/>
                <w:szCs w:val="22"/>
                <w:lang w:eastAsia="ko-KR"/>
              </w:rPr>
            </w:pPr>
          </w:p>
        </w:tc>
        <w:tc>
          <w:tcPr>
            <w:tcW w:w="5200" w:type="dxa"/>
            <w:tcBorders>
              <w:top w:val="single" w:sz="4" w:space="0" w:color="auto"/>
              <w:left w:val="single" w:sz="4" w:space="0" w:color="auto"/>
            </w:tcBorders>
          </w:tcPr>
          <w:tbl>
            <w:tblPr>
              <w:tblW w:w="5020" w:type="dxa"/>
              <w:tblCellSpacing w:w="21" w:type="dxa"/>
              <w:tblCellMar>
                <w:left w:w="0" w:type="dxa"/>
                <w:right w:w="0" w:type="dxa"/>
              </w:tblCellMar>
              <w:tblLook w:val="04A0" w:firstRow="1" w:lastRow="0" w:firstColumn="1" w:lastColumn="0" w:noHBand="0" w:noVBand="1"/>
            </w:tblPr>
            <w:tblGrid>
              <w:gridCol w:w="2076"/>
              <w:gridCol w:w="1337"/>
              <w:gridCol w:w="1607"/>
            </w:tblGrid>
            <w:tr w:rsidR="00C92162" w:rsidRPr="002F57CD" w:rsidTr="00C92162">
              <w:trPr>
                <w:tblCellSpacing w:w="21" w:type="dxa"/>
              </w:trPr>
              <w:tc>
                <w:tcPr>
                  <w:tcW w:w="2013" w:type="dxa"/>
                  <w:tcMar>
                    <w:left w:w="0" w:type="dxa"/>
                    <w:right w:w="0" w:type="dxa"/>
                  </w:tcMar>
                </w:tcPr>
                <w:p w:rsidR="00C92162" w:rsidRPr="002F57CD" w:rsidRDefault="00C92162" w:rsidP="00C92162">
                  <w:pPr>
                    <w:spacing w:before="120"/>
                    <w:rPr>
                      <w:rFonts w:eastAsia="Batang" w:cs="Arial"/>
                      <w:b/>
                      <w:sz w:val="22"/>
                      <w:szCs w:val="22"/>
                      <w:lang w:eastAsia="ko-KR"/>
                    </w:rPr>
                  </w:pPr>
                  <w:r w:rsidRPr="002F57CD">
                    <w:rPr>
                      <w:rFonts w:eastAsia="Batang" w:cs="Arial"/>
                      <w:b/>
                      <w:sz w:val="22"/>
                      <w:szCs w:val="22"/>
                      <w:lang w:eastAsia="ko-KR"/>
                    </w:rPr>
                    <w:t>Communication to View</w:t>
                  </w:r>
                </w:p>
                <w:p w:rsidR="00C92162" w:rsidRPr="002F57CD" w:rsidRDefault="00C92162" w:rsidP="00C92162">
                  <w:pPr>
                    <w:rPr>
                      <w:rFonts w:eastAsia="Batang"/>
                      <w:sz w:val="22"/>
                      <w:szCs w:val="22"/>
                      <w:lang w:eastAsia="ko-KR"/>
                    </w:rPr>
                  </w:pPr>
                  <w:r w:rsidRPr="002F57CD">
                    <w:rPr>
                      <w:rFonts w:eastAsia="Batang" w:cs="Arial"/>
                      <w:sz w:val="22"/>
                      <w:szCs w:val="22"/>
                      <w:lang w:eastAsia="ko-KR"/>
                    </w:rPr>
                    <w:t xml:space="preserve">(These are the links to the current and previous 2 versions of the </w:t>
                  </w:r>
                  <w:r w:rsidRPr="002F57CD">
                    <w:rPr>
                      <w:rFonts w:eastAsia="Batang" w:cs="Arial"/>
                      <w:i/>
                      <w:sz w:val="22"/>
                      <w:szCs w:val="22"/>
                      <w:lang w:eastAsia="ko-KR"/>
                    </w:rPr>
                    <w:t>Veteran Benefits Handbook</w:t>
                  </w:r>
                  <w:r w:rsidRPr="002F57CD">
                    <w:rPr>
                      <w:rFonts w:eastAsia="Batang" w:cs="Arial"/>
                      <w:sz w:val="22"/>
                      <w:szCs w:val="22"/>
                      <w:lang w:eastAsia="ko-KR"/>
                    </w:rPr>
                    <w:t xml:space="preserve"> and </w:t>
                  </w:r>
                  <w:r w:rsidRPr="002F57CD">
                    <w:rPr>
                      <w:rFonts w:eastAsia="Batang" w:cs="Arial"/>
                      <w:i/>
                      <w:sz w:val="22"/>
                      <w:szCs w:val="22"/>
                      <w:lang w:eastAsia="ko-KR"/>
                    </w:rPr>
                    <w:t>Benefits at a Glance</w:t>
                  </w:r>
                  <w:r w:rsidRPr="002F57CD">
                    <w:rPr>
                      <w:rFonts w:eastAsia="Batang" w:cs="Arial"/>
                      <w:sz w:val="22"/>
                      <w:szCs w:val="22"/>
                      <w:lang w:eastAsia="ko-KR"/>
                    </w:rPr>
                    <w:t>.)</w:t>
                  </w:r>
                </w:p>
              </w:tc>
              <w:tc>
                <w:tcPr>
                  <w:tcW w:w="1295" w:type="dxa"/>
                  <w:tcMar>
                    <w:left w:w="0" w:type="dxa"/>
                    <w:right w:w="0" w:type="dxa"/>
                  </w:tcMar>
                </w:tcPr>
                <w:p w:rsidR="00C92162" w:rsidRPr="002F57CD" w:rsidRDefault="00C92162" w:rsidP="00C92162">
                  <w:pPr>
                    <w:spacing w:before="120"/>
                    <w:rPr>
                      <w:rFonts w:eastAsia="Batang" w:cs="Arial"/>
                      <w:b/>
                      <w:sz w:val="22"/>
                      <w:szCs w:val="22"/>
                      <w:lang w:eastAsia="ko-KR"/>
                    </w:rPr>
                  </w:pPr>
                  <w:r w:rsidRPr="002F57CD">
                    <w:rPr>
                      <w:rFonts w:eastAsia="Batang" w:cs="Arial"/>
                      <w:b/>
                      <w:sz w:val="22"/>
                      <w:szCs w:val="22"/>
                      <w:lang w:eastAsia="ko-KR"/>
                    </w:rPr>
                    <w:t>Date</w:t>
                  </w:r>
                </w:p>
                <w:p w:rsidR="00C92162" w:rsidRPr="002F57CD" w:rsidRDefault="00C92162" w:rsidP="00C92162">
                  <w:pPr>
                    <w:rPr>
                      <w:rFonts w:eastAsia="Batang" w:cs="Arial"/>
                      <w:sz w:val="22"/>
                      <w:szCs w:val="22"/>
                      <w:lang w:eastAsia="ko-KR"/>
                    </w:rPr>
                  </w:pPr>
                  <w:r w:rsidRPr="002F57CD">
                    <w:rPr>
                      <w:rFonts w:eastAsia="Batang" w:cs="Arial"/>
                      <w:sz w:val="22"/>
                      <w:szCs w:val="22"/>
                      <w:lang w:eastAsia="ko-KR"/>
                    </w:rPr>
                    <w:t>(The date on which the Handbook PDF was uploaded into the Veteran Benefits Repository (VBR).)</w:t>
                  </w:r>
                </w:p>
              </w:tc>
              <w:tc>
                <w:tcPr>
                  <w:tcW w:w="1544" w:type="dxa"/>
                  <w:tcMar>
                    <w:left w:w="0" w:type="dxa"/>
                    <w:right w:w="0" w:type="dxa"/>
                  </w:tcMar>
                </w:tcPr>
                <w:p w:rsidR="00C92162" w:rsidRPr="002F57CD" w:rsidRDefault="00C92162" w:rsidP="00C92162">
                  <w:pPr>
                    <w:spacing w:before="120"/>
                    <w:rPr>
                      <w:rFonts w:eastAsia="Batang" w:cs="Arial"/>
                      <w:b/>
                      <w:sz w:val="22"/>
                      <w:szCs w:val="22"/>
                      <w:lang w:eastAsia="ko-KR"/>
                    </w:rPr>
                  </w:pPr>
                  <w:r w:rsidRPr="002F57CD">
                    <w:rPr>
                      <w:rFonts w:eastAsia="Batang" w:cs="Arial"/>
                      <w:b/>
                      <w:sz w:val="22"/>
                      <w:szCs w:val="22"/>
                      <w:lang w:eastAsia="ko-KR"/>
                    </w:rPr>
                    <w:t>Source</w:t>
                  </w:r>
                </w:p>
                <w:p w:rsidR="00C92162" w:rsidRPr="002F57CD" w:rsidRDefault="00C92162" w:rsidP="00C92162">
                  <w:pPr>
                    <w:rPr>
                      <w:rFonts w:eastAsia="Batang"/>
                      <w:b/>
                      <w:sz w:val="22"/>
                      <w:szCs w:val="22"/>
                      <w:lang w:eastAsia="ko-KR"/>
                    </w:rPr>
                  </w:pPr>
                  <w:r w:rsidRPr="002F57CD">
                    <w:rPr>
                      <w:rFonts w:eastAsia="Batang" w:cs="Arial"/>
                      <w:i/>
                      <w:sz w:val="22"/>
                      <w:szCs w:val="22"/>
                      <w:lang w:eastAsia="ko-KR"/>
                    </w:rPr>
                    <w:t>(Mail</w:t>
                  </w:r>
                  <w:r w:rsidRPr="002F57CD">
                    <w:rPr>
                      <w:rFonts w:eastAsia="Batang" w:cs="Arial"/>
                      <w:sz w:val="22"/>
                      <w:szCs w:val="22"/>
                      <w:lang w:eastAsia="ko-KR"/>
                    </w:rPr>
                    <w:t xml:space="preserve"> means the source of the Handbook is from the Content Management System (CMS) vendor and the Handbook was mailed to the Veteran. The system stores a PDF copy on file.)</w:t>
                  </w:r>
                </w:p>
              </w:tc>
            </w:tr>
          </w:tbl>
          <w:p w:rsidR="00C92162" w:rsidRPr="002F57CD" w:rsidRDefault="00C92162" w:rsidP="00C92162">
            <w:pPr>
              <w:spacing w:before="120"/>
              <w:jc w:val="center"/>
              <w:rPr>
                <w:rFonts w:eastAsia="Batang"/>
                <w:sz w:val="22"/>
                <w:szCs w:val="22"/>
                <w:lang w:eastAsia="ko-KR"/>
              </w:rPr>
            </w:pPr>
          </w:p>
        </w:tc>
      </w:tr>
    </w:tbl>
    <w:p w:rsidR="00C92162" w:rsidRPr="002F57CD" w:rsidRDefault="00C92162" w:rsidP="00C92162">
      <w:pPr>
        <w:spacing w:before="150" w:after="150"/>
        <w:ind w:left="1320"/>
        <w:rPr>
          <w:rFonts w:cs="Arial"/>
          <w:sz w:val="22"/>
          <w:szCs w:val="22"/>
        </w:rPr>
      </w:pPr>
    </w:p>
    <w:p w:rsidR="00C92162" w:rsidRPr="002F57CD" w:rsidRDefault="00C92162" w:rsidP="00AB5535">
      <w:pPr>
        <w:pStyle w:val="ItemofSpecialInterest"/>
      </w:pPr>
      <w:r w:rsidRPr="002F57CD">
        <w:t xml:space="preserve">Under the first column heading are anywhere from 2 to 6 links, depending on whether the Veteran has 1 </w:t>
      </w:r>
      <w:r w:rsidRPr="002F57CD">
        <w:rPr>
          <w:i/>
          <w:iCs/>
        </w:rPr>
        <w:t>Veteran Benefits Handbook</w:t>
      </w:r>
      <w:r w:rsidRPr="002F57CD">
        <w:rPr>
          <w:iCs/>
        </w:rPr>
        <w:t>,</w:t>
      </w:r>
      <w:r w:rsidRPr="002F57CD">
        <w:t xml:space="preserve"> or 3 or more handbooks on file</w:t>
      </w:r>
      <w:r w:rsidR="00D96B3C" w:rsidRPr="002F57CD">
        <w:t xml:space="preserve">. </w:t>
      </w:r>
      <w:r w:rsidRPr="002F57CD">
        <w:t>The system displays a maximum of 3 Veteran Benefits Handbooks and 3 Veterans Benefits at a Glance</w:t>
      </w:r>
      <w:r w:rsidRPr="002F57CD">
        <w:rPr>
          <w:b/>
          <w:i/>
        </w:rPr>
        <w:fldChar w:fldCharType="begin"/>
      </w:r>
      <w:r w:rsidRPr="002F57CD">
        <w:instrText xml:space="preserve"> XE "Handbook</w:instrText>
      </w:r>
      <w:r w:rsidRPr="002F57CD">
        <w:rPr>
          <w:i/>
        </w:rPr>
        <w:instrText>:</w:instrText>
      </w:r>
      <w:r w:rsidRPr="002F57CD">
        <w:instrText xml:space="preserve"> Benefits At a Glance" </w:instrText>
      </w:r>
      <w:r w:rsidRPr="002F57CD">
        <w:rPr>
          <w:b/>
          <w:i/>
        </w:rPr>
        <w:fldChar w:fldCharType="end"/>
      </w:r>
      <w:r w:rsidRPr="002F57CD">
        <w:rPr>
          <w:iCs/>
          <w:color w:val="000000"/>
        </w:rPr>
        <w:t>.</w:t>
      </w:r>
      <w:r w:rsidRPr="002F57CD">
        <w:rPr>
          <w:bCs/>
          <w:i/>
          <w:iCs/>
        </w:rPr>
        <w:fldChar w:fldCharType="begin"/>
      </w:r>
      <w:r w:rsidRPr="002F57CD">
        <w:rPr>
          <w:bCs/>
          <w:i/>
          <w:iCs/>
        </w:rPr>
        <w:instrText xml:space="preserve"> XE "Veteran Benefits Handbook:Benefits At a Glance" </w:instrText>
      </w:r>
      <w:r w:rsidRPr="002F57CD">
        <w:rPr>
          <w:bCs/>
          <w:i/>
          <w:iCs/>
        </w:rPr>
        <w:fldChar w:fldCharType="end"/>
      </w:r>
      <w:r w:rsidRPr="002F57CD">
        <w:t>.</w:t>
      </w:r>
    </w:p>
    <w:p w:rsidR="00C92162" w:rsidRPr="002F57CD" w:rsidRDefault="00C92162" w:rsidP="00AB5535">
      <w:pPr>
        <w:pStyle w:val="ItemofSpecialInterest"/>
      </w:pPr>
      <w:r w:rsidRPr="002F57CD">
        <w:t xml:space="preserve">The most recent handbook link is titled </w:t>
      </w:r>
      <w:r w:rsidRPr="002F57CD">
        <w:rPr>
          <w:color w:val="0000FF"/>
          <w:u w:val="single"/>
        </w:rPr>
        <w:t>Veterans Current Handbook</w:t>
      </w:r>
      <w:r w:rsidR="00D96B3C" w:rsidRPr="002F57CD">
        <w:t xml:space="preserve">. </w:t>
      </w:r>
      <w:r w:rsidRPr="002F57CD">
        <w:t xml:space="preserve">The next 2 most recent handbook links are titled </w:t>
      </w:r>
      <w:r w:rsidRPr="002F57CD">
        <w:rPr>
          <w:color w:val="0000FF"/>
          <w:u w:val="single"/>
        </w:rPr>
        <w:t>Veterans Handbook</w:t>
      </w:r>
      <w:r w:rsidR="00D96B3C" w:rsidRPr="002F57CD">
        <w:t xml:space="preserve">. </w:t>
      </w:r>
      <w:r w:rsidRPr="002F57CD">
        <w:t xml:space="preserve">Clicking on any of the “Handbook” links will display a PDF copy of a version of the </w:t>
      </w:r>
      <w:r w:rsidRPr="002F57CD">
        <w:rPr>
          <w:i/>
          <w:iCs/>
        </w:rPr>
        <w:t>Veteran Benefits Handbook</w:t>
      </w:r>
      <w:r w:rsidRPr="002F57CD">
        <w:t xml:space="preserve"> in a new window.</w:t>
      </w:r>
    </w:p>
    <w:p w:rsidR="00C92162" w:rsidRPr="002F57CD" w:rsidRDefault="00C92162" w:rsidP="00AB5535">
      <w:pPr>
        <w:pStyle w:val="ItemofSpecialInterest"/>
      </w:pPr>
      <w:r w:rsidRPr="002F57CD">
        <w:t xml:space="preserve">In addition to links for the </w:t>
      </w:r>
      <w:r w:rsidRPr="002F57CD">
        <w:rPr>
          <w:i/>
        </w:rPr>
        <w:t>Veteran Benefits Handbook</w:t>
      </w:r>
      <w:r w:rsidRPr="002F57CD">
        <w:t xml:space="preserve"> are links to the current and next 2 most recent versions of a condensed edition of the </w:t>
      </w:r>
      <w:r w:rsidRPr="002F57CD">
        <w:rPr>
          <w:i/>
        </w:rPr>
        <w:t>Veteran Benefits Handbook</w:t>
      </w:r>
      <w:r w:rsidRPr="002F57CD">
        <w:t xml:space="preserve"> entitled </w:t>
      </w:r>
      <w:r w:rsidRPr="002F57CD">
        <w:rPr>
          <w:color w:val="0000FF"/>
          <w:u w:val="single"/>
        </w:rPr>
        <w:t>Veterans Current Benefits at a Glance</w:t>
      </w:r>
      <w:r w:rsidRPr="002F57CD">
        <w:t xml:space="preserve"> and </w:t>
      </w:r>
      <w:r w:rsidRPr="002F57CD">
        <w:rPr>
          <w:color w:val="0000FF"/>
          <w:u w:val="single"/>
        </w:rPr>
        <w:t>Veterans Benefits at a Glance</w:t>
      </w:r>
      <w:r w:rsidR="00D96B3C" w:rsidRPr="002F57CD">
        <w:t xml:space="preserve">. </w:t>
      </w:r>
      <w:r w:rsidRPr="002F57CD">
        <w:t xml:space="preserve">The Veterans Benefits at a Glance is an abbreviated high-level summary of the </w:t>
      </w:r>
      <w:r w:rsidRPr="002F57CD">
        <w:rPr>
          <w:i/>
          <w:iCs/>
        </w:rPr>
        <w:t>Veteran Benefits Handbook</w:t>
      </w:r>
      <w:r w:rsidRPr="002F57CD">
        <w:rPr>
          <w:iCs/>
        </w:rPr>
        <w:t>.</w:t>
      </w:r>
    </w:p>
    <w:p w:rsidR="00C92162" w:rsidRPr="002F57CD" w:rsidRDefault="00C92162" w:rsidP="002E2CBC">
      <w:pPr>
        <w:pStyle w:val="Numbers"/>
      </w:pPr>
      <w:r w:rsidRPr="002F57CD">
        <w:t xml:space="preserve">From the </w:t>
      </w:r>
      <w:r w:rsidRPr="002F57CD">
        <w:rPr>
          <w:i/>
        </w:rPr>
        <w:t>Overview</w:t>
      </w:r>
      <w:r w:rsidRPr="002F57CD">
        <w:t xml:space="preserve"> screen, begin by clicking the </w:t>
      </w:r>
      <w:r w:rsidRPr="002F57CD">
        <w:rPr>
          <w:color w:val="0000FF"/>
          <w:u w:val="single"/>
        </w:rPr>
        <w:t>Veterans Current Benefits at a Glance</w:t>
      </w:r>
      <w:r w:rsidRPr="002F57CD">
        <w:t xml:space="preserve"> link.</w:t>
      </w:r>
    </w:p>
    <w:p w:rsidR="00C92162" w:rsidRPr="002F57CD" w:rsidRDefault="00C92162" w:rsidP="007A5D75">
      <w:pPr>
        <w:pStyle w:val="ItemofSpecialInterest"/>
      </w:pPr>
      <w:r w:rsidRPr="002F57CD">
        <w:t xml:space="preserve">The abbreviated high-level summary of the </w:t>
      </w:r>
      <w:r w:rsidRPr="002F57CD">
        <w:rPr>
          <w:i/>
          <w:iCs/>
        </w:rPr>
        <w:t>Veteran Benefits Handbook</w:t>
      </w:r>
      <w:r w:rsidRPr="002F57CD">
        <w:t xml:space="preserve"> displays in a new window as a PDF file.</w:t>
      </w:r>
    </w:p>
    <w:p w:rsidR="00C92162" w:rsidRPr="002F57CD" w:rsidRDefault="00C92162" w:rsidP="007A5D75">
      <w:pPr>
        <w:pStyle w:val="ItemofSpecialInterest"/>
      </w:pPr>
      <w:r w:rsidRPr="002F57CD">
        <w:t>From here the viewer may either view the benefit information online, save the PDF file for viewing or printing later, or print the benefit information.</w:t>
      </w:r>
    </w:p>
    <w:p w:rsidR="00C92162" w:rsidRPr="002F57CD" w:rsidRDefault="00C92162" w:rsidP="007835D8">
      <w:pPr>
        <w:pStyle w:val="ItemofSpecialInterest"/>
      </w:pPr>
      <w:r w:rsidRPr="002F57CD">
        <w:rPr>
          <w:noProof/>
        </w:rPr>
        <w:drawing>
          <wp:inline distT="0" distB="0" distL="0" distR="0" wp14:anchorId="785A4D15" wp14:editId="3B4C0582">
            <wp:extent cx="191135" cy="191135"/>
            <wp:effectExtent l="0" t="0" r="0" b="0"/>
            <wp:docPr id="1631" name="Picture 101" descr="lightbulb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ghtbulb_sm"/>
                    <pic:cNvPicPr>
                      <a:picLocks noChangeAspect="1" noChangeArrowheads="1"/>
                    </pic:cNvPicPr>
                  </pic:nvPicPr>
                  <pic:blipFill>
                    <a:blip r:embed="rId79"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t xml:space="preserve">Note: The HEC user should not have any occasion to save or print the online </w:t>
      </w:r>
      <w:r w:rsidRPr="002F57CD">
        <w:rPr>
          <w:i/>
        </w:rPr>
        <w:t>Veteran Benefits Handbook</w:t>
      </w:r>
      <w:r w:rsidRPr="002F57CD">
        <w:t xml:space="preserve"> or </w:t>
      </w:r>
      <w:r w:rsidRPr="002F57CD">
        <w:rPr>
          <w:i/>
        </w:rPr>
        <w:t>Veterans Benefits at a Glance</w:t>
      </w:r>
      <w:r w:rsidRPr="002F57CD">
        <w:t xml:space="preserve"> since they are saved and available in the Veteran’s ES record</w:t>
      </w:r>
      <w:r w:rsidR="00D96B3C" w:rsidRPr="002F57CD">
        <w:t xml:space="preserve">. </w:t>
      </w:r>
      <w:r w:rsidRPr="002F57CD">
        <w:t>If, however, the user wishes to save and/or print the PDFs, perform the following steps.</w:t>
      </w:r>
    </w:p>
    <w:p w:rsidR="00C92162" w:rsidRPr="002F57CD" w:rsidRDefault="00C92162" w:rsidP="002E2CBC">
      <w:pPr>
        <w:pStyle w:val="Numbers"/>
      </w:pPr>
      <w:r w:rsidRPr="002F57CD">
        <w:t xml:space="preserve">To save the PDF file, click on the </w:t>
      </w:r>
      <w:r w:rsidRPr="002F57CD">
        <w:rPr>
          <w:i/>
        </w:rPr>
        <w:t>File</w:t>
      </w:r>
      <w:r w:rsidRPr="002F57CD">
        <w:t xml:space="preserve"> menu item, and then select </w:t>
      </w:r>
      <w:r w:rsidRPr="002F57CD">
        <w:rPr>
          <w:i/>
        </w:rPr>
        <w:t>Save As …</w:t>
      </w:r>
      <w:r w:rsidRPr="002F57CD">
        <w:t xml:space="preserve"> </w:t>
      </w:r>
      <w:r w:rsidR="00D96B3C" w:rsidRPr="002F57CD">
        <w:t xml:space="preserve">. </w:t>
      </w:r>
      <w:r w:rsidRPr="002F57CD">
        <w:t xml:space="preserve">Select a location and rename the file if desired, then click the </w:t>
      </w:r>
      <w:r w:rsidRPr="002F57CD">
        <w:rPr>
          <w:b/>
          <w:i/>
        </w:rPr>
        <w:t>Save</w:t>
      </w:r>
      <w:r w:rsidRPr="002F57CD">
        <w:t xml:space="preserve"> button.</w:t>
      </w:r>
    </w:p>
    <w:p w:rsidR="00C92162" w:rsidRPr="002F57CD" w:rsidRDefault="00C92162" w:rsidP="002E2CBC">
      <w:pPr>
        <w:pStyle w:val="Numbers"/>
      </w:pPr>
      <w:r w:rsidRPr="002F57CD">
        <w:t xml:space="preserve">To print the PDF file, click on the </w:t>
      </w:r>
      <w:r w:rsidRPr="002F57CD">
        <w:rPr>
          <w:i/>
        </w:rPr>
        <w:t>File</w:t>
      </w:r>
      <w:r w:rsidRPr="002F57CD">
        <w:t xml:space="preserve"> menu item, then select </w:t>
      </w:r>
      <w:r w:rsidRPr="002F57CD">
        <w:rPr>
          <w:i/>
        </w:rPr>
        <w:t>Print …</w:t>
      </w:r>
      <w:r w:rsidRPr="002F57CD">
        <w:t xml:space="preserve"> </w:t>
      </w:r>
      <w:r w:rsidR="00873AF4" w:rsidRPr="002F57CD">
        <w:t xml:space="preserve">. </w:t>
      </w:r>
      <w:r w:rsidRPr="002F57CD">
        <w:t xml:space="preserve">Configure your printing parameters as you would for any other PDF file, then click the </w:t>
      </w:r>
      <w:r w:rsidRPr="002F57CD">
        <w:rPr>
          <w:b/>
          <w:i/>
        </w:rPr>
        <w:t>OK</w:t>
      </w:r>
      <w:r w:rsidRPr="002F57CD">
        <w:t xml:space="preserve"> button.</w:t>
      </w:r>
    </w:p>
    <w:p w:rsidR="00C92162" w:rsidRPr="002F57CD" w:rsidRDefault="00C92162" w:rsidP="002E2CBC">
      <w:pPr>
        <w:pStyle w:val="Numbers"/>
      </w:pPr>
      <w:r w:rsidRPr="002F57CD">
        <w:t xml:space="preserve">After you have viewed, saved and/or printed the </w:t>
      </w:r>
      <w:r w:rsidRPr="002F57CD">
        <w:rPr>
          <w:i/>
        </w:rPr>
        <w:t>Veteran Benefits Handbook</w:t>
      </w:r>
      <w:r w:rsidRPr="002F57CD">
        <w:t xml:space="preserve"> PDF file, close the new window normally.</w:t>
      </w:r>
    </w:p>
    <w:p w:rsidR="00C92162" w:rsidRPr="002F57CD" w:rsidRDefault="00C92162" w:rsidP="007A5D75">
      <w:pPr>
        <w:pStyle w:val="ItemofSpecialInterest"/>
      </w:pPr>
      <w:r w:rsidRPr="002F57CD">
        <w:t xml:space="preserve">The Veteran’s </w:t>
      </w:r>
      <w:r w:rsidRPr="002F57CD">
        <w:rPr>
          <w:i/>
        </w:rPr>
        <w:t>Overview</w:t>
      </w:r>
      <w:r w:rsidRPr="002F57CD">
        <w:t xml:space="preserve"> screen should now be visible again.</w:t>
      </w:r>
    </w:p>
    <w:p w:rsidR="00C92162" w:rsidRPr="002F57CD" w:rsidRDefault="00C92162" w:rsidP="002E2CBC">
      <w:pPr>
        <w:pStyle w:val="Numbers"/>
      </w:pPr>
      <w:r w:rsidRPr="002F57CD">
        <w:t xml:space="preserve">From the </w:t>
      </w:r>
      <w:r w:rsidRPr="002F57CD">
        <w:rPr>
          <w:i/>
        </w:rPr>
        <w:t>Overview</w:t>
      </w:r>
      <w:r w:rsidRPr="002F57CD">
        <w:t xml:space="preserve"> screen, you may click the </w:t>
      </w:r>
      <w:r w:rsidRPr="002F57CD">
        <w:rPr>
          <w:color w:val="0000FF"/>
          <w:u w:val="single"/>
        </w:rPr>
        <w:t>Veterans Current Handbook</w:t>
      </w:r>
      <w:r w:rsidRPr="002F57CD">
        <w:t xml:space="preserve"> link.</w:t>
      </w:r>
    </w:p>
    <w:p w:rsidR="00C92162" w:rsidRPr="002F57CD" w:rsidRDefault="00C92162" w:rsidP="007A5D75">
      <w:pPr>
        <w:pStyle w:val="ItemofSpecialInterest"/>
      </w:pPr>
      <w:r w:rsidRPr="002F57CD">
        <w:t xml:space="preserve">The latest </w:t>
      </w:r>
      <w:r w:rsidRPr="002F57CD">
        <w:rPr>
          <w:i/>
        </w:rPr>
        <w:t>Veteran Benefits Handbook</w:t>
      </w:r>
      <w:r w:rsidRPr="002F57CD">
        <w:t xml:space="preserve"> PDF file displays in a new window.</w:t>
      </w:r>
    </w:p>
    <w:p w:rsidR="00C92162" w:rsidRPr="002F57CD" w:rsidRDefault="00C92162" w:rsidP="007A5D75">
      <w:pPr>
        <w:pStyle w:val="ItemofSpecialInterest"/>
      </w:pPr>
      <w:r w:rsidRPr="002F57CD">
        <w:t>From here the user may either view the benefit information online, save the PDF file for viewing or printing later, or print the benefit information.</w:t>
      </w:r>
    </w:p>
    <w:p w:rsidR="00C92162" w:rsidRPr="002F57CD" w:rsidRDefault="00C92162" w:rsidP="002E2CBC">
      <w:pPr>
        <w:pStyle w:val="Numbers"/>
      </w:pPr>
      <w:r w:rsidRPr="002F57CD">
        <w:t>If desired, repeat steps 4 and 5 to save and/or print the new PDF file.</w:t>
      </w:r>
    </w:p>
    <w:p w:rsidR="00C92162" w:rsidRPr="002F57CD" w:rsidRDefault="00C92162" w:rsidP="00C92162">
      <w:pPr>
        <w:ind w:left="600"/>
        <w:rPr>
          <w:rFonts w:cs="Arial"/>
          <w:sz w:val="18"/>
          <w:szCs w:val="18"/>
        </w:rPr>
      </w:pPr>
      <w:r w:rsidRPr="002F57CD">
        <w:rPr>
          <w:rFonts w:cs="Arial"/>
          <w:noProof/>
          <w:sz w:val="18"/>
          <w:szCs w:val="18"/>
        </w:rPr>
        <mc:AlternateContent>
          <mc:Choice Requires="wps">
            <w:drawing>
              <wp:anchor distT="0" distB="0" distL="114300" distR="114300" simplePos="0" relativeHeight="251676672" behindDoc="0" locked="0" layoutInCell="1" allowOverlap="1" wp14:anchorId="6E7C0ED6" wp14:editId="285213F1">
                <wp:simplePos x="0" y="0"/>
                <wp:positionH relativeFrom="column">
                  <wp:posOffset>243840</wp:posOffset>
                </wp:positionH>
                <wp:positionV relativeFrom="paragraph">
                  <wp:posOffset>159385</wp:posOffset>
                </wp:positionV>
                <wp:extent cx="5486400" cy="0"/>
                <wp:effectExtent l="15240" t="18415" r="13335" b="10160"/>
                <wp:wrapNone/>
                <wp:docPr id="1636" name="Straight Arrow Connector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6" o:spid="_x0000_s1026" type="#_x0000_t32" style="position:absolute;margin-left:19.2pt;margin-top:12.55pt;width:6in;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6JKAIAAFE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" strokeweight="1.5pt"/>
            </w:pict>
          </mc:Fallback>
        </mc:AlternateContent>
      </w:r>
    </w:p>
    <w:p w:rsidR="00C92162" w:rsidRPr="002F57CD" w:rsidRDefault="00C92162" w:rsidP="00C92162">
      <w:pPr>
        <w:ind w:left="600"/>
        <w:rPr>
          <w:rFonts w:cs="Arial"/>
          <w:sz w:val="18"/>
          <w:szCs w:val="18"/>
        </w:rPr>
      </w:pPr>
    </w:p>
    <w:p w:rsidR="00C92162" w:rsidRPr="002F57CD" w:rsidRDefault="00C92162" w:rsidP="007A5D75">
      <w:pPr>
        <w:pStyle w:val="ItemofSpecialInterest"/>
      </w:pPr>
      <w:r w:rsidRPr="002F57CD">
        <w:t xml:space="preserve">To check the status of the handbook communications, the user may navigate to the </w:t>
      </w:r>
      <w:r w:rsidRPr="002F57CD">
        <w:rPr>
          <w:i/>
        </w:rPr>
        <w:t>Communication Log</w:t>
      </w:r>
      <w:r w:rsidRPr="002F57CD">
        <w:t xml:space="preserve"> screen, where there are 4 tabs from which to view/update various types of Communications information</w:t>
      </w:r>
      <w:r w:rsidR="00D96B3C" w:rsidRPr="002F57CD">
        <w:t xml:space="preserve">. </w:t>
      </w:r>
      <w:r w:rsidRPr="002F57CD">
        <w:t>To do this, follow the steps below.</w:t>
      </w:r>
    </w:p>
    <w:p w:rsidR="00C92162" w:rsidRPr="002F57CD" w:rsidRDefault="00C92162" w:rsidP="007A5D75">
      <w:pPr>
        <w:pStyle w:val="ItemofSpecialInterest"/>
      </w:pPr>
      <w:r w:rsidRPr="002F57CD">
        <w:t xml:space="preserve">As noted in Step 2 above, in the lower right-hand corner of the </w:t>
      </w:r>
      <w:r w:rsidRPr="002F57CD">
        <w:rPr>
          <w:i/>
        </w:rPr>
        <w:t>Overview</w:t>
      </w:r>
      <w:r w:rsidRPr="002F57CD">
        <w:t xml:space="preserve"> screen is the Communications area with 2 links</w:t>
      </w:r>
      <w:r w:rsidR="00D96B3C" w:rsidRPr="002F57CD">
        <w:t xml:space="preserve">. </w:t>
      </w:r>
      <w:r w:rsidRPr="002F57CD">
        <w:t xml:space="preserve">One is the </w:t>
      </w:r>
      <w:r w:rsidRPr="002F57CD">
        <w:rPr>
          <w:color w:val="0000FF"/>
          <w:u w:val="single"/>
        </w:rPr>
        <w:t>View Handbook Communication</w:t>
      </w:r>
      <w:r w:rsidRPr="002F57CD">
        <w:t xml:space="preserve"> link and the other is the </w:t>
      </w:r>
      <w:r w:rsidRPr="002F57CD">
        <w:rPr>
          <w:color w:val="0000FF"/>
          <w:u w:val="single"/>
        </w:rPr>
        <w:t>COMMUNICATIONS</w:t>
      </w:r>
      <w:r w:rsidRPr="002F57CD">
        <w:t xml:space="preserve"> link.</w:t>
      </w:r>
    </w:p>
    <w:p w:rsidR="00C92162" w:rsidRPr="002F57CD" w:rsidRDefault="00C92162" w:rsidP="006F402A">
      <w:pPr>
        <w:pStyle w:val="Numbers"/>
        <w:numPr>
          <w:ilvl w:val="0"/>
          <w:numId w:val="75"/>
        </w:numPr>
      </w:pPr>
      <w:r w:rsidRPr="002F57CD">
        <w:t xml:space="preserve">From the </w:t>
      </w:r>
      <w:r w:rsidRPr="002F57CD">
        <w:rPr>
          <w:i/>
        </w:rPr>
        <w:t>Overview</w:t>
      </w:r>
      <w:r w:rsidRPr="002F57CD">
        <w:t xml:space="preserve"> screen, begin by clicking on the </w:t>
      </w:r>
      <w:r w:rsidRPr="002F57CD">
        <w:rPr>
          <w:color w:val="0000FF"/>
          <w:u w:val="single"/>
        </w:rPr>
        <w:t>View Handbook Communication</w:t>
      </w:r>
      <w:r w:rsidRPr="002F57CD">
        <w:t xml:space="preserve"> link.</w:t>
      </w:r>
    </w:p>
    <w:p w:rsidR="00C92162" w:rsidRPr="002F57CD" w:rsidRDefault="00C92162" w:rsidP="007A5D75">
      <w:pPr>
        <w:pStyle w:val="ItemofSpecialInterest"/>
      </w:pPr>
      <w:r w:rsidRPr="002F57CD">
        <w:t xml:space="preserve">The </w:t>
      </w:r>
      <w:r w:rsidRPr="002F57CD">
        <w:rPr>
          <w:i/>
        </w:rPr>
        <w:t>Communication Log</w:t>
      </w:r>
      <w:r w:rsidRPr="002F57CD">
        <w:t xml:space="preserve"> screen displays with the </w:t>
      </w:r>
      <w:r w:rsidRPr="002F57CD">
        <w:rPr>
          <w:i/>
        </w:rPr>
        <w:t>Handbook Status</w:t>
      </w:r>
      <w:r w:rsidRPr="002F57CD">
        <w:t xml:space="preserve"> tab displayed.</w:t>
      </w:r>
    </w:p>
    <w:p w:rsidR="00C92162" w:rsidRPr="002F57CD" w:rsidRDefault="00C92162" w:rsidP="007A5D75">
      <w:pPr>
        <w:pStyle w:val="ItemofSpecialInterest"/>
      </w:pPr>
      <w:r w:rsidRPr="002F57CD">
        <w:t xml:space="preserve">The </w:t>
      </w:r>
      <w:r w:rsidRPr="002F57CD">
        <w:rPr>
          <w:i/>
          <w:iCs/>
        </w:rPr>
        <w:t>Handbook Status</w:t>
      </w:r>
      <w:r w:rsidRPr="002F57CD">
        <w:t xml:space="preserve"> communications tab contains status information about Handbook communications that are scheduled to and have been sent to the Veteran</w:t>
      </w:r>
      <w:r w:rsidR="00D96B3C" w:rsidRPr="002F57CD">
        <w:t xml:space="preserve">. </w:t>
      </w:r>
      <w:r w:rsidRPr="002F57CD">
        <w:t xml:space="preserve">The user has the ability to </w:t>
      </w:r>
      <w:r w:rsidRPr="002F57CD">
        <w:rPr>
          <w:color w:val="0000FF"/>
          <w:u w:val="single"/>
        </w:rPr>
        <w:t>Mail</w:t>
      </w:r>
      <w:r w:rsidRPr="002F57CD">
        <w:t xml:space="preserve"> a </w:t>
      </w:r>
      <w:r w:rsidRPr="002F57CD">
        <w:rPr>
          <w:i/>
          <w:iCs/>
        </w:rPr>
        <w:t>Veteran Benefits Handbook</w:t>
      </w:r>
      <w:r w:rsidRPr="002F57CD">
        <w:t xml:space="preserve"> or to </w:t>
      </w:r>
      <w:r w:rsidRPr="002F57CD">
        <w:rPr>
          <w:color w:val="0000FF"/>
          <w:u w:val="single"/>
        </w:rPr>
        <w:t>View</w:t>
      </w:r>
      <w:r w:rsidRPr="002F57CD">
        <w:t xml:space="preserve"> the current and two historical (if they exist) Handbook communications for a Veteran.</w:t>
      </w:r>
    </w:p>
    <w:p w:rsidR="00C92162" w:rsidRPr="002F57CD" w:rsidRDefault="00C92162" w:rsidP="00910959">
      <w:pPr>
        <w:pStyle w:val="Note3"/>
      </w:pPr>
      <w:r w:rsidRPr="002F57CD">
        <w:t xml:space="preserve">Note that the </w:t>
      </w:r>
      <w:r w:rsidRPr="002F57CD">
        <w:rPr>
          <w:color w:val="0000FF"/>
          <w:u w:val="single"/>
        </w:rPr>
        <w:t>View</w:t>
      </w:r>
      <w:r w:rsidRPr="002F57CD">
        <w:t xml:space="preserve"> links under the </w:t>
      </w:r>
      <w:r w:rsidRPr="002F57CD">
        <w:rPr>
          <w:b/>
        </w:rPr>
        <w:t>Veterans Handbook</w:t>
      </w:r>
      <w:r w:rsidRPr="002F57CD">
        <w:t xml:space="preserve">, </w:t>
      </w:r>
      <w:r w:rsidRPr="002F57CD">
        <w:rPr>
          <w:b/>
        </w:rPr>
        <w:t>Veterans Profile</w:t>
      </w:r>
      <w:r w:rsidRPr="002F57CD">
        <w:t xml:space="preserve"> and </w:t>
      </w:r>
      <w:r w:rsidRPr="002F57CD">
        <w:rPr>
          <w:b/>
        </w:rPr>
        <w:t>Raw Data</w:t>
      </w:r>
      <w:r w:rsidRPr="002F57CD">
        <w:t xml:space="preserve"> columns will appear only if:</w:t>
      </w:r>
    </w:p>
    <w:p w:rsidR="00C92162" w:rsidRPr="002F57CD" w:rsidRDefault="00C92162" w:rsidP="006F402A">
      <w:pPr>
        <w:keepLines/>
        <w:numPr>
          <w:ilvl w:val="0"/>
          <w:numId w:val="46"/>
        </w:numPr>
        <w:spacing w:after="120"/>
        <w:ind w:left="1890"/>
        <w:rPr>
          <w:rFonts w:cs="Arial"/>
        </w:rPr>
      </w:pPr>
      <w:r w:rsidRPr="002F57CD">
        <w:rPr>
          <w:rFonts w:cs="Arial"/>
        </w:rPr>
        <w:t>The user has the proper permissions (</w:t>
      </w:r>
      <w:r w:rsidRPr="002F57CD">
        <w:rPr>
          <w:rFonts w:cs="Arial"/>
          <w:i/>
        </w:rPr>
        <w:t>Capabilities</w:t>
      </w:r>
      <w:r w:rsidRPr="002F57CD">
        <w:rPr>
          <w:rFonts w:cs="Arial"/>
        </w:rPr>
        <w:t>) to view these columns, and</w:t>
      </w:r>
    </w:p>
    <w:p w:rsidR="00C92162" w:rsidRPr="002F57CD" w:rsidRDefault="00C92162" w:rsidP="006F402A">
      <w:pPr>
        <w:keepLines/>
        <w:numPr>
          <w:ilvl w:val="0"/>
          <w:numId w:val="46"/>
        </w:numPr>
        <w:spacing w:after="120"/>
        <w:ind w:left="1890"/>
        <w:rPr>
          <w:rFonts w:cs="Arial"/>
        </w:rPr>
      </w:pPr>
      <w:r w:rsidRPr="002F57CD">
        <w:rPr>
          <w:rFonts w:cs="Arial"/>
        </w:rPr>
        <w:t xml:space="preserve">The condition under the </w:t>
      </w:r>
      <w:r w:rsidRPr="002F57CD">
        <w:rPr>
          <w:rFonts w:cs="Arial"/>
          <w:b/>
        </w:rPr>
        <w:t>Status</w:t>
      </w:r>
      <w:r w:rsidRPr="002F57CD">
        <w:rPr>
          <w:rFonts w:cs="Arial"/>
        </w:rPr>
        <w:t xml:space="preserve"> column is “Mailed by CMS”. </w:t>
      </w:r>
    </w:p>
    <w:p w:rsidR="00C92162" w:rsidRPr="002F57CD" w:rsidRDefault="00C92162" w:rsidP="002E2CBC">
      <w:pPr>
        <w:pStyle w:val="Numbers"/>
      </w:pPr>
      <w:r w:rsidRPr="002F57CD">
        <w:t xml:space="preserve">Click on a hyperlink under the </w:t>
      </w:r>
      <w:r w:rsidRPr="002F57CD">
        <w:rPr>
          <w:b/>
        </w:rPr>
        <w:t>Communications Name</w:t>
      </w:r>
      <w:r w:rsidRPr="002F57CD">
        <w:t xml:space="preserve"> column.</w:t>
      </w:r>
    </w:p>
    <w:p w:rsidR="00C92162" w:rsidRPr="002F57CD" w:rsidRDefault="00C92162" w:rsidP="007A5D75">
      <w:pPr>
        <w:pStyle w:val="ItemofSpecialInterest"/>
      </w:pPr>
      <w:r w:rsidRPr="002F57CD">
        <w:t xml:space="preserve">The detailed </w:t>
      </w:r>
      <w:r w:rsidRPr="002F57CD">
        <w:rPr>
          <w:i/>
        </w:rPr>
        <w:t>Communication Log</w:t>
      </w:r>
      <w:r w:rsidRPr="002F57CD">
        <w:t xml:space="preserve"> screen displays with more detailed information on the handbook Status History and Comments, including the ability to add comments to the log.</w:t>
      </w:r>
    </w:p>
    <w:p w:rsidR="00C92162" w:rsidRPr="002F57CD" w:rsidRDefault="00C92162" w:rsidP="002E2CBC">
      <w:pPr>
        <w:pStyle w:val="Numbers"/>
      </w:pPr>
      <w:r w:rsidRPr="002F57CD">
        <w:t xml:space="preserve">After viewing or adding comments, click either the </w:t>
      </w:r>
      <w:r w:rsidRPr="002F57CD">
        <w:rPr>
          <w:b/>
          <w:i/>
        </w:rPr>
        <w:t>Cancel</w:t>
      </w:r>
      <w:r w:rsidRPr="002F57CD">
        <w:t xml:space="preserve"> or </w:t>
      </w:r>
      <w:r w:rsidRPr="002F57CD">
        <w:rPr>
          <w:b/>
          <w:i/>
        </w:rPr>
        <w:t>Update</w:t>
      </w:r>
      <w:r w:rsidRPr="002F57CD">
        <w:t xml:space="preserve"> button.</w:t>
      </w:r>
    </w:p>
    <w:p w:rsidR="00C92162" w:rsidRPr="002F57CD" w:rsidRDefault="00C92162" w:rsidP="007A5D75">
      <w:pPr>
        <w:pStyle w:val="ItemofSpecialInterest"/>
      </w:pPr>
      <w:r w:rsidRPr="002F57CD">
        <w:t xml:space="preserve">The </w:t>
      </w:r>
      <w:r w:rsidRPr="002F57CD">
        <w:rPr>
          <w:i/>
        </w:rPr>
        <w:t>Communication Log</w:t>
      </w:r>
      <w:r w:rsidRPr="002F57CD">
        <w:t xml:space="preserve"> screen redisplays with the </w:t>
      </w:r>
      <w:r w:rsidRPr="002F57CD">
        <w:rPr>
          <w:i/>
        </w:rPr>
        <w:t>Handbook Status</w:t>
      </w:r>
      <w:r w:rsidRPr="002F57CD">
        <w:t xml:space="preserve"> tab selected</w:t>
      </w:r>
      <w:r w:rsidR="00D96B3C" w:rsidRPr="002F57CD">
        <w:t xml:space="preserve">. </w:t>
      </w:r>
    </w:p>
    <w:p w:rsidR="00C92162" w:rsidRPr="002F57CD" w:rsidRDefault="00C92162" w:rsidP="007A5D75">
      <w:pPr>
        <w:pStyle w:val="ItemofSpecialInterest"/>
      </w:pPr>
      <w:r w:rsidRPr="002F57CD">
        <w:t xml:space="preserve">If comments were entered and the </w:t>
      </w:r>
      <w:r w:rsidRPr="002F57CD">
        <w:rPr>
          <w:b/>
          <w:i/>
        </w:rPr>
        <w:t>Update</w:t>
      </w:r>
      <w:r w:rsidRPr="002F57CD">
        <w:t xml:space="preserve"> button was clicked, you’ll see that the </w:t>
      </w:r>
      <w:r w:rsidRPr="002F57CD">
        <w:rPr>
          <w:b/>
        </w:rPr>
        <w:t>Status Date</w:t>
      </w:r>
      <w:r w:rsidRPr="002F57CD">
        <w:t xml:space="preserve"> for that particular ID selected is updated to the current date.</w:t>
      </w:r>
    </w:p>
    <w:p w:rsidR="00C92162" w:rsidRPr="002F57CD" w:rsidRDefault="00C92162" w:rsidP="002E2CBC">
      <w:pPr>
        <w:pStyle w:val="Numbers"/>
      </w:pPr>
      <w:r w:rsidRPr="002F57CD">
        <w:t xml:space="preserve">From the </w:t>
      </w:r>
      <w:r w:rsidRPr="002F57CD">
        <w:rPr>
          <w:i/>
        </w:rPr>
        <w:t>Communications Log/Handbook Status</w:t>
      </w:r>
      <w:r w:rsidRPr="002F57CD">
        <w:t xml:space="preserve"> screen, reselect the hyperlink under the </w:t>
      </w:r>
      <w:r w:rsidRPr="002F57CD">
        <w:rPr>
          <w:b/>
        </w:rPr>
        <w:t>Communications Name</w:t>
      </w:r>
      <w:r w:rsidRPr="002F57CD">
        <w:t xml:space="preserve"> column.</w:t>
      </w:r>
    </w:p>
    <w:p w:rsidR="00C92162" w:rsidRPr="002F57CD" w:rsidRDefault="00C92162" w:rsidP="007A5D75">
      <w:pPr>
        <w:pStyle w:val="ItemofSpecialInterest"/>
      </w:pPr>
      <w:r w:rsidRPr="002F57CD">
        <w:t xml:space="preserve">The detailed </w:t>
      </w:r>
      <w:r w:rsidRPr="002F57CD">
        <w:rPr>
          <w:i/>
        </w:rPr>
        <w:t>Communications Log</w:t>
      </w:r>
      <w:r w:rsidRPr="002F57CD">
        <w:t xml:space="preserve"> screen displays with the comments just entered under the </w:t>
      </w:r>
      <w:r w:rsidRPr="002F57CD">
        <w:rPr>
          <w:b/>
        </w:rPr>
        <w:t>Comments</w:t>
      </w:r>
      <w:r w:rsidRPr="002F57CD">
        <w:t xml:space="preserve"> section with the date and time entered, the username who entered it, and the comment itself.</w:t>
      </w:r>
    </w:p>
    <w:p w:rsidR="00C92162" w:rsidRPr="002F57CD" w:rsidRDefault="00C92162" w:rsidP="00691C50">
      <w:bookmarkStart w:id="964" w:name="ColumnTitle_03"/>
      <w:bookmarkEnd w:id="964"/>
    </w:p>
    <w:p w:rsidR="00C92162" w:rsidRPr="002F57CD" w:rsidRDefault="00C92162" w:rsidP="00C92162">
      <w:pPr>
        <w:ind w:left="600"/>
        <w:rPr>
          <w:rFonts w:cs="Arial"/>
          <w:sz w:val="18"/>
          <w:szCs w:val="18"/>
        </w:rPr>
      </w:pPr>
      <w:r w:rsidRPr="002F57CD">
        <w:rPr>
          <w:rFonts w:cs="Arial"/>
          <w:noProof/>
          <w:sz w:val="18"/>
          <w:szCs w:val="18"/>
        </w:rPr>
        <mc:AlternateContent>
          <mc:Choice Requires="wps">
            <w:drawing>
              <wp:anchor distT="0" distB="0" distL="114300" distR="114300" simplePos="0" relativeHeight="251677696" behindDoc="0" locked="0" layoutInCell="1" allowOverlap="1" wp14:anchorId="6FD3C31D" wp14:editId="29F12314">
                <wp:simplePos x="0" y="0"/>
                <wp:positionH relativeFrom="column">
                  <wp:posOffset>372745</wp:posOffset>
                </wp:positionH>
                <wp:positionV relativeFrom="paragraph">
                  <wp:posOffset>53340</wp:posOffset>
                </wp:positionV>
                <wp:extent cx="1137285" cy="218440"/>
                <wp:effectExtent l="10795" t="9525" r="13970" b="10160"/>
                <wp:wrapNone/>
                <wp:docPr id="1635" name="Rectangle 1635" descr="E&amp;E Web Service button graphic"/>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285" cy="218440"/>
                        </a:xfrm>
                        <a:prstGeom prst="rect">
                          <a:avLst/>
                        </a:prstGeom>
                        <a:solidFill>
                          <a:schemeClr val="tx2">
                            <a:lumMod val="40000"/>
                            <a:lumOff val="60000"/>
                          </a:schemeClr>
                        </a:solidFill>
                        <a:ln w="12700">
                          <a:solidFill>
                            <a:srgbClr val="000000"/>
                          </a:solidFill>
                          <a:miter lim="800000"/>
                          <a:headEnd/>
                          <a:tailEnd/>
                        </a:ln>
                      </wps:spPr>
                      <wps:txbx>
                        <w:txbxContent>
                          <w:p w:rsidR="006C61DB" w:rsidRPr="00474D47" w:rsidRDefault="006C61DB" w:rsidP="00C92162">
                            <w:pPr>
                              <w:jc w:val="center"/>
                              <w:rPr>
                                <w:b/>
                                <w:color w:val="FFFFFF" w:themeColor="background1"/>
                                <w:sz w:val="18"/>
                                <w:szCs w:val="18"/>
                              </w:rPr>
                            </w:pPr>
                            <w:bookmarkStart w:id="965" w:name="Admin_EE_Service"/>
                            <w:r w:rsidRPr="00474D47">
                              <w:rPr>
                                <w:b/>
                                <w:color w:val="FFFFFF" w:themeColor="background1"/>
                                <w:sz w:val="18"/>
                                <w:szCs w:val="18"/>
                              </w:rPr>
                              <w:t>Admin/E&amp;E Service</w:t>
                            </w:r>
                            <w:bookmarkEnd w:id="965"/>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5" o:spid="_x0000_s1026" alt="E&amp;E Web Service button graphic" style="position:absolute;left:0;text-align:left;margin-left:29.35pt;margin-top:4.2pt;width:89.55pt;height:1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" fillcolor="#8db3e2 [1311]" strokeweight="1pt">
                <v:textbox inset="0,,0">
                  <w:txbxContent>
                    <w:p w:rsidR="006C61DB" w:rsidRPr="00474D47" w:rsidRDefault="006C61DB" w:rsidP="00C92162">
                      <w:pPr>
                        <w:jc w:val="center"/>
                        <w:rPr>
                          <w:b/>
                          <w:color w:val="FFFFFF" w:themeColor="background1"/>
                          <w:sz w:val="18"/>
                          <w:szCs w:val="18"/>
                        </w:rPr>
                      </w:pPr>
                      <w:bookmarkStart w:id="966" w:name="Admin_EE_Service"/>
                      <w:r w:rsidRPr="00474D47">
                        <w:rPr>
                          <w:b/>
                          <w:color w:val="FFFFFF" w:themeColor="background1"/>
                          <w:sz w:val="18"/>
                          <w:szCs w:val="18"/>
                        </w:rPr>
                        <w:t>Admin/E&amp;E Service</w:t>
                      </w:r>
                      <w:bookmarkEnd w:id="966"/>
                    </w:p>
                  </w:txbxContent>
                </v:textbox>
              </v:rect>
            </w:pict>
          </mc:Fallback>
        </mc:AlternateContent>
      </w:r>
    </w:p>
    <w:p w:rsidR="00C92162" w:rsidRPr="002F57CD" w:rsidRDefault="00C92162" w:rsidP="00C92162">
      <w:pPr>
        <w:ind w:left="600"/>
        <w:rPr>
          <w:rFonts w:cs="Arial"/>
          <w:sz w:val="18"/>
          <w:szCs w:val="18"/>
        </w:rPr>
      </w:pPr>
    </w:p>
    <w:p w:rsidR="00691C50" w:rsidRPr="002F57CD" w:rsidRDefault="00691C50" w:rsidP="004C4DB8">
      <w:pPr>
        <w:pStyle w:val="BodyText4"/>
      </w:pPr>
      <w:bookmarkStart w:id="967" w:name="EandE_Service"/>
      <w:bookmarkEnd w:id="967"/>
    </w:p>
    <w:p w:rsidR="00C92162" w:rsidRPr="002F57CD" w:rsidRDefault="00C92162" w:rsidP="004C4DB8">
      <w:pPr>
        <w:pStyle w:val="BodyText4"/>
      </w:pPr>
      <w:r w:rsidRPr="002F57CD">
        <w:rPr>
          <w:szCs w:val="20"/>
        </w:rPr>
        <w:fldChar w:fldCharType="begin"/>
      </w:r>
      <w:r w:rsidRPr="002F57CD">
        <w:rPr>
          <w:szCs w:val="20"/>
        </w:rPr>
        <w:instrText xml:space="preserve"> XE "</w:instrText>
      </w:r>
      <w:r w:rsidRPr="002F57CD">
        <w:rPr>
          <w:b/>
          <w:szCs w:val="20"/>
        </w:rPr>
        <w:instrText>E&amp;E Service:</w:instrText>
      </w:r>
      <w:r w:rsidRPr="002F57CD">
        <w:rPr>
          <w:szCs w:val="20"/>
        </w:rPr>
        <w:instrText>Add and Update</w:instrText>
      </w:r>
      <w:r w:rsidRPr="002F57CD">
        <w:rPr>
          <w:b/>
          <w:szCs w:val="20"/>
        </w:rPr>
        <w:instrText xml:space="preserve"> </w:instrText>
      </w:r>
      <w:r w:rsidRPr="002F57CD">
        <w:rPr>
          <w:szCs w:val="20"/>
        </w:rPr>
        <w:instrText xml:space="preserve">Service Accounts and Requests " \* MERGEFORMAT </w:instrText>
      </w:r>
      <w:r w:rsidRPr="002F57CD">
        <w:rPr>
          <w:szCs w:val="20"/>
        </w:rPr>
        <w:fldChar w:fldCharType="end"/>
      </w:r>
      <w:r w:rsidRPr="002F57CD">
        <w:t>The ES supports requests for data or information regarding the enrollment or eligibility of Veterans on an as-needed basis</w:t>
      </w:r>
      <w:r w:rsidR="00D96B3C" w:rsidRPr="002F57CD">
        <w:t xml:space="preserve">. </w:t>
      </w:r>
      <w:r w:rsidRPr="002F57CD">
        <w:t>An Enrollment Web Service brokers requests from other systems to ES, carrying out the system specific information request.</w:t>
      </w:r>
    </w:p>
    <w:p w:rsidR="00C92162" w:rsidRPr="002F57CD" w:rsidRDefault="00C92162" w:rsidP="004C4DB8">
      <w:pPr>
        <w:pStyle w:val="BodyText4"/>
      </w:pPr>
      <w:r w:rsidRPr="002F57CD">
        <w:t>For this service, the HEC defines the “views” of data that are provided to authorized service consumers (</w:t>
      </w:r>
      <w:r w:rsidRPr="002F57CD">
        <w:rPr>
          <w:i/>
        </w:rPr>
        <w:t>Service Accounts</w:t>
      </w:r>
      <w:r w:rsidRPr="002F57CD">
        <w:t>)</w:t>
      </w:r>
      <w:r w:rsidR="00D96B3C" w:rsidRPr="002F57CD">
        <w:t xml:space="preserve">. </w:t>
      </w:r>
      <w:r w:rsidRPr="002F57CD">
        <w:t xml:space="preserve">Each </w:t>
      </w:r>
      <w:r w:rsidRPr="002F57CD">
        <w:rPr>
          <w:i/>
        </w:rPr>
        <w:t>Service account</w:t>
      </w:r>
      <w:r w:rsidRPr="002F57CD">
        <w:t xml:space="preserve"> will have a unique view of the data based on the need-to-know and applicable restrictions on data usage</w:t>
      </w:r>
      <w:r w:rsidR="00D96B3C" w:rsidRPr="002F57CD">
        <w:t xml:space="preserve">. </w:t>
      </w:r>
      <w:r w:rsidRPr="002F57CD">
        <w:t xml:space="preserve">A </w:t>
      </w:r>
      <w:r w:rsidRPr="002F57CD">
        <w:rPr>
          <w:i/>
        </w:rPr>
        <w:t>Service Account</w:t>
      </w:r>
      <w:r w:rsidRPr="002F57CD">
        <w:t xml:space="preserve"> can be given access to multiple </w:t>
      </w:r>
      <w:r w:rsidRPr="002F57CD">
        <w:rPr>
          <w:i/>
        </w:rPr>
        <w:t>Service Requests</w:t>
      </w:r>
      <w:r w:rsidRPr="002F57CD">
        <w:t xml:space="preserve">, and a </w:t>
      </w:r>
      <w:r w:rsidRPr="002F57CD">
        <w:rPr>
          <w:i/>
        </w:rPr>
        <w:t>Service Request</w:t>
      </w:r>
      <w:r w:rsidRPr="002F57CD">
        <w:t xml:space="preserve"> can be shared by many </w:t>
      </w:r>
      <w:r w:rsidRPr="002F57CD">
        <w:rPr>
          <w:i/>
        </w:rPr>
        <w:t>Service Accounts</w:t>
      </w:r>
      <w:r w:rsidRPr="002F57CD">
        <w:t>.</w:t>
      </w:r>
    </w:p>
    <w:p w:rsidR="00DC6451" w:rsidRPr="002F57CD" w:rsidRDefault="00DC6451" w:rsidP="00DC6451">
      <w:pPr>
        <w:keepNext/>
        <w:ind w:left="605"/>
        <w:rPr>
          <w:rStyle w:val="Drop-downhotspot"/>
        </w:rPr>
      </w:pPr>
    </w:p>
    <w:p w:rsidR="00C92162" w:rsidRPr="002F57CD" w:rsidRDefault="00C92162" w:rsidP="00EA04A4">
      <w:pPr>
        <w:pStyle w:val="BodyText6"/>
      </w:pPr>
      <w:r w:rsidRPr="002F57CD">
        <w:t>... Add and Update Service Accounts and Requests?</w:t>
      </w:r>
    </w:p>
    <w:p w:rsidR="00C92162" w:rsidRPr="002F57CD" w:rsidRDefault="00C92162" w:rsidP="004C4DB8">
      <w:pPr>
        <w:pStyle w:val="BodyText4"/>
      </w:pPr>
      <w:r w:rsidRPr="002F57CD">
        <w:rPr>
          <w:b/>
        </w:rPr>
        <w:fldChar w:fldCharType="begin"/>
      </w:r>
      <w:r w:rsidRPr="002F57CD">
        <w:instrText xml:space="preserve"> XE "How do I ...:Add and Update Service Accounts and Requests?" </w:instrText>
      </w:r>
      <w:r w:rsidRPr="002F57CD">
        <w:rPr>
          <w:b/>
        </w:rPr>
        <w:fldChar w:fldCharType="end"/>
      </w:r>
      <w:r w:rsidRPr="002F57CD">
        <w:t xml:space="preserve">In this scenario we're going to learn how to add/update Service Accounts/Requests in the VA </w:t>
      </w:r>
      <w:r w:rsidR="00912F4E" w:rsidRPr="002F57CD">
        <w:t>H</w:t>
      </w:r>
      <w:r w:rsidRPr="002F57CD">
        <w:t xml:space="preserve">ealth </w:t>
      </w:r>
      <w:r w:rsidR="00912F4E" w:rsidRPr="002F57CD">
        <w:t>C</w:t>
      </w:r>
      <w:r w:rsidRPr="002F57CD">
        <w:t xml:space="preserve">are </w:t>
      </w:r>
      <w:r w:rsidR="00912F4E" w:rsidRPr="002F57CD">
        <w:t>S</w:t>
      </w:r>
      <w:r w:rsidRPr="002F57CD">
        <w:t>ystem.</w:t>
      </w:r>
    </w:p>
    <w:p w:rsidR="00C92162" w:rsidRPr="002F57CD" w:rsidRDefault="00C92162" w:rsidP="006F402A">
      <w:pPr>
        <w:pStyle w:val="Numbers"/>
        <w:numPr>
          <w:ilvl w:val="0"/>
          <w:numId w:val="76"/>
        </w:numPr>
      </w:pPr>
      <w:r w:rsidRPr="002F57CD">
        <w:t xml:space="preserve">Log into the system by entering </w:t>
      </w:r>
      <w:r w:rsidR="00444DCE" w:rsidRPr="002F57CD">
        <w:t>VA authentication credentials at the single sign-on portal</w:t>
      </w:r>
      <w:r w:rsidR="00444DCE" w:rsidRPr="002F57CD" w:rsidDel="00444DCE">
        <w:rPr>
          <w:i/>
          <w:iCs/>
        </w:rPr>
        <w:t xml:space="preserve"> </w:t>
      </w:r>
      <w:r w:rsidRPr="002F57CD">
        <w:t xml:space="preserve">and checking the </w:t>
      </w:r>
      <w:r w:rsidRPr="002F57CD">
        <w:rPr>
          <w:i/>
          <w:iCs/>
        </w:rPr>
        <w:t>Accept Agreement</w:t>
      </w:r>
      <w:r w:rsidRPr="002F57CD">
        <w:t xml:space="preserve"> check box</w:t>
      </w:r>
      <w:r w:rsidR="00444DCE" w:rsidRPr="002F57CD">
        <w:t xml:space="preserve"> on the ES entry page</w:t>
      </w:r>
      <w:r w:rsidRPr="002F57CD">
        <w:t>.</w:t>
      </w:r>
    </w:p>
    <w:p w:rsidR="00C92162" w:rsidRPr="002F57CD" w:rsidRDefault="00C92162" w:rsidP="002E2CBC">
      <w:pPr>
        <w:pStyle w:val="Numbers"/>
      </w:pPr>
      <w:r w:rsidRPr="002F57CD">
        <w:t xml:space="preserve">From the </w:t>
      </w:r>
      <w:r w:rsidRPr="002F57CD">
        <w:rPr>
          <w:i/>
        </w:rPr>
        <w:t>Person Search</w:t>
      </w:r>
      <w:r w:rsidRPr="002F57CD">
        <w:t xml:space="preserve"> screen, move the mouse over the </w:t>
      </w:r>
      <w:r w:rsidRPr="002F57CD">
        <w:rPr>
          <w:b/>
          <w:i/>
        </w:rPr>
        <w:t>Admin</w:t>
      </w:r>
      <w:r w:rsidRPr="002F57CD">
        <w:t xml:space="preserve"> button until the sub-menu items appear</w:t>
      </w:r>
      <w:r w:rsidR="00D96B3C" w:rsidRPr="002F57CD">
        <w:t xml:space="preserve">. </w:t>
      </w:r>
      <w:r w:rsidRPr="002F57CD">
        <w:t xml:space="preserve">Click on </w:t>
      </w:r>
      <w:r w:rsidRPr="002F57CD">
        <w:rPr>
          <w:i/>
        </w:rPr>
        <w:t>E&amp;E Service</w:t>
      </w:r>
      <w:r w:rsidRPr="002F57CD">
        <w:t xml:space="preserve"> in the sub-menu.</w:t>
      </w:r>
    </w:p>
    <w:p w:rsidR="00C92162" w:rsidRPr="002F57CD" w:rsidRDefault="00C92162" w:rsidP="007A5D75">
      <w:pPr>
        <w:pStyle w:val="ItemofSpecialInterest"/>
      </w:pPr>
      <w:r w:rsidRPr="002F57CD">
        <w:t>The E&amp;E Service/</w:t>
      </w:r>
      <w:r w:rsidRPr="002F57CD">
        <w:rPr>
          <w:i/>
        </w:rPr>
        <w:t>E&amp;E Service Account Management</w:t>
      </w:r>
      <w:r w:rsidRPr="002F57CD">
        <w:t xml:space="preserve"> screen displays</w:t>
      </w:r>
      <w:r w:rsidR="00D96B3C" w:rsidRPr="002F57CD">
        <w:t xml:space="preserve">. </w:t>
      </w:r>
      <w:r w:rsidRPr="002F57CD">
        <w:t xml:space="preserve">On this screen are displayed previously added </w:t>
      </w:r>
      <w:r w:rsidRPr="002F57CD">
        <w:rPr>
          <w:b/>
        </w:rPr>
        <w:t>E&amp;E Service Accounts</w:t>
      </w:r>
      <w:r w:rsidRPr="002F57CD">
        <w:t>, if any exist.</w:t>
      </w:r>
    </w:p>
    <w:p w:rsidR="00C92162" w:rsidRPr="002F57CD" w:rsidRDefault="00C92162" w:rsidP="002E2CBC">
      <w:pPr>
        <w:pStyle w:val="Numbers"/>
      </w:pPr>
      <w:r w:rsidRPr="002F57CD">
        <w:t xml:space="preserve">From the </w:t>
      </w:r>
      <w:r w:rsidRPr="002F57CD">
        <w:rPr>
          <w:i/>
        </w:rPr>
        <w:t>E&amp;E Service Account Management</w:t>
      </w:r>
      <w:r w:rsidRPr="002F57CD">
        <w:t xml:space="preserve"> screen, begin adding a new service account by clicking the </w:t>
      </w:r>
      <w:r w:rsidRPr="002F57CD">
        <w:rPr>
          <w:color w:val="0000FF"/>
          <w:u w:val="single"/>
        </w:rPr>
        <w:t>Add New Service Account</w:t>
      </w:r>
      <w:r w:rsidRPr="002F57CD">
        <w:t xml:space="preserve"> hyperlink.</w:t>
      </w:r>
    </w:p>
    <w:p w:rsidR="00C92162" w:rsidRPr="002F57CD" w:rsidRDefault="00C92162" w:rsidP="007A5D75">
      <w:pPr>
        <w:pStyle w:val="ItemofSpecialInterest"/>
      </w:pPr>
      <w:r w:rsidRPr="002F57CD">
        <w:t xml:space="preserve">The </w:t>
      </w:r>
      <w:r w:rsidRPr="002F57CD">
        <w:rPr>
          <w:i/>
        </w:rPr>
        <w:t>Add Service Account</w:t>
      </w:r>
      <w:r w:rsidRPr="002F57CD">
        <w:t xml:space="preserve"> screen displays.</w:t>
      </w:r>
    </w:p>
    <w:p w:rsidR="00C92162" w:rsidRPr="002F57CD" w:rsidRDefault="00C92162" w:rsidP="007A5D75">
      <w:pPr>
        <w:pStyle w:val="ItemofSpecialInterest"/>
      </w:pPr>
      <w:r w:rsidRPr="002F57CD">
        <w:t xml:space="preserve">The agency requesting an </w:t>
      </w:r>
      <w:r w:rsidRPr="002F57CD">
        <w:rPr>
          <w:i/>
        </w:rPr>
        <w:t>E&amp;E Service Account</w:t>
      </w:r>
      <w:r w:rsidRPr="002F57CD">
        <w:t xml:space="preserve"> will provide the </w:t>
      </w:r>
      <w:r w:rsidRPr="002F57CD">
        <w:rPr>
          <w:b/>
        </w:rPr>
        <w:t>Account Name</w:t>
      </w:r>
      <w:r w:rsidRPr="002F57CD">
        <w:t xml:space="preserve">, </w:t>
      </w:r>
      <w:r w:rsidRPr="002F57CD">
        <w:rPr>
          <w:b/>
        </w:rPr>
        <w:t>Contact Name</w:t>
      </w:r>
      <w:r w:rsidRPr="002F57CD">
        <w:t xml:space="preserve"> and </w:t>
      </w:r>
      <w:r w:rsidRPr="002F57CD">
        <w:rPr>
          <w:b/>
        </w:rPr>
        <w:t>Phone</w:t>
      </w:r>
      <w:r w:rsidRPr="002F57CD">
        <w:t xml:space="preserve"> number.</w:t>
      </w:r>
    </w:p>
    <w:p w:rsidR="00C92162" w:rsidRPr="002F57CD" w:rsidRDefault="00C92162" w:rsidP="002E2CBC">
      <w:pPr>
        <w:pStyle w:val="Numbers"/>
      </w:pPr>
      <w:r w:rsidRPr="002F57CD">
        <w:t xml:space="preserve">Enter data in all fields including a VA standard </w:t>
      </w:r>
      <w:r w:rsidRPr="002F57CD">
        <w:rPr>
          <w:b/>
        </w:rPr>
        <w:t>Password</w:t>
      </w:r>
      <w:r w:rsidRPr="002F57CD">
        <w:t>.</w:t>
      </w:r>
    </w:p>
    <w:p w:rsidR="00C92162" w:rsidRPr="002F57CD" w:rsidRDefault="00C92162" w:rsidP="007835D8">
      <w:pPr>
        <w:pStyle w:val="ItemofSpecialInterest"/>
      </w:pPr>
      <w:r w:rsidRPr="002F57CD">
        <w:rPr>
          <w:b/>
          <w:noProof/>
        </w:rPr>
        <w:drawing>
          <wp:inline distT="0" distB="0" distL="0" distR="0" wp14:anchorId="22DB6D31" wp14:editId="56F8A9BF">
            <wp:extent cx="191135" cy="191135"/>
            <wp:effectExtent l="0" t="0" r="0" b="0"/>
            <wp:docPr id="394"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The </w:t>
      </w:r>
      <w:r w:rsidRPr="002F57CD">
        <w:rPr>
          <w:b/>
        </w:rPr>
        <w:t>Account Name</w:t>
      </w:r>
      <w:r w:rsidRPr="002F57CD">
        <w:t xml:space="preserve"> and </w:t>
      </w:r>
      <w:r w:rsidRPr="002F57CD">
        <w:rPr>
          <w:b/>
        </w:rPr>
        <w:t>Contact Name</w:t>
      </w:r>
      <w:r w:rsidRPr="002F57CD">
        <w:t xml:space="preserve"> fields accept only letters and no spaces</w:t>
      </w:r>
      <w:r w:rsidR="00D96B3C" w:rsidRPr="002F57CD">
        <w:t xml:space="preserve">. </w:t>
      </w:r>
      <w:r w:rsidRPr="002F57CD">
        <w:t xml:space="preserve">The </w:t>
      </w:r>
      <w:r w:rsidRPr="002F57CD">
        <w:rPr>
          <w:b/>
        </w:rPr>
        <w:t>Phone</w:t>
      </w:r>
      <w:r w:rsidRPr="002F57CD">
        <w:t xml:space="preserve"> field must be formatted as (123)456-7890.</w:t>
      </w:r>
    </w:p>
    <w:p w:rsidR="00C92162" w:rsidRPr="002F57CD" w:rsidRDefault="00C92162" w:rsidP="007A5D75">
      <w:pPr>
        <w:pStyle w:val="ItemofSpecialInterest"/>
      </w:pPr>
      <w:r w:rsidRPr="002F57CD">
        <w:t>Active "Yes or No" sets the account to retrieve specific information</w:t>
      </w:r>
    </w:p>
    <w:p w:rsidR="00C92162" w:rsidRPr="002F57CD" w:rsidRDefault="00C92162" w:rsidP="007835D8">
      <w:pPr>
        <w:pStyle w:val="ItemofSpecialInterest"/>
      </w:pPr>
      <w:r w:rsidRPr="002F57CD">
        <w:rPr>
          <w:b/>
          <w:noProof/>
        </w:rPr>
        <w:drawing>
          <wp:inline distT="0" distB="0" distL="0" distR="0" wp14:anchorId="1C94E007" wp14:editId="166325A4">
            <wp:extent cx="191135" cy="191135"/>
            <wp:effectExtent l="0" t="0" r="0" b="0"/>
            <wp:docPr id="407"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At this point, the user has the option of selecting from an existing list of service requests by clicking the check box next to one or more service requests, or, creating different service requests, then returning to this service account and updating it with the new service request.</w:t>
      </w:r>
    </w:p>
    <w:p w:rsidR="00C92162" w:rsidRPr="002F57CD" w:rsidRDefault="00C92162" w:rsidP="002E2CBC">
      <w:pPr>
        <w:pStyle w:val="Numbers"/>
      </w:pPr>
      <w:r w:rsidRPr="002F57CD">
        <w:t xml:space="preserve">When completed, click the </w:t>
      </w:r>
      <w:r w:rsidRPr="002F57CD">
        <w:rPr>
          <w:b/>
          <w:i/>
        </w:rPr>
        <w:t>Add</w:t>
      </w:r>
      <w:r w:rsidRPr="002F57CD">
        <w:t xml:space="preserve"> button to establish the service account.</w:t>
      </w:r>
    </w:p>
    <w:p w:rsidR="00C92162" w:rsidRPr="002F57CD" w:rsidRDefault="00C92162" w:rsidP="007A5D75">
      <w:pPr>
        <w:pStyle w:val="ItemofSpecialInterest"/>
      </w:pPr>
      <w:r w:rsidRPr="002F57CD">
        <w:rPr>
          <w:bCs/>
        </w:rPr>
        <w:t xml:space="preserve">The </w:t>
      </w:r>
      <w:r w:rsidRPr="002F57CD">
        <w:rPr>
          <w:bCs/>
          <w:i/>
        </w:rPr>
        <w:t>E&amp;E Service Account Management</w:t>
      </w:r>
      <w:r w:rsidRPr="002F57CD">
        <w:rPr>
          <w:bCs/>
        </w:rPr>
        <w:t xml:space="preserve"> screen appears </w:t>
      </w:r>
      <w:r w:rsidRPr="002F57CD">
        <w:t>and the system displays the message, "</w:t>
      </w:r>
      <w:r w:rsidRPr="002F57CD">
        <w:rPr>
          <w:b/>
          <w:bCs/>
        </w:rPr>
        <w:t>Service account added successfully.</w:t>
      </w:r>
      <w:r w:rsidRPr="002F57CD">
        <w:t>"</w:t>
      </w:r>
      <w:r w:rsidR="00D96B3C" w:rsidRPr="002F57CD">
        <w:t xml:space="preserve">. </w:t>
      </w:r>
      <w:r w:rsidRPr="002F57CD">
        <w:t>The new service account will be listed on this screen along with all pre-existing service accounts, if any.</w:t>
      </w:r>
    </w:p>
    <w:p w:rsidR="00C92162" w:rsidRPr="002F57CD" w:rsidRDefault="00C92162" w:rsidP="00C92162">
      <w:pPr>
        <w:ind w:left="600"/>
        <w:rPr>
          <w:rFonts w:cs="Arial"/>
          <w:sz w:val="18"/>
          <w:szCs w:val="18"/>
        </w:rPr>
      </w:pPr>
      <w:r w:rsidRPr="002F57CD">
        <w:rPr>
          <w:rFonts w:cs="Arial"/>
          <w:noProof/>
          <w:sz w:val="18"/>
          <w:szCs w:val="18"/>
        </w:rPr>
        <mc:AlternateContent>
          <mc:Choice Requires="wps">
            <w:drawing>
              <wp:anchor distT="0" distB="0" distL="114300" distR="114300" simplePos="0" relativeHeight="251678720" behindDoc="0" locked="0" layoutInCell="1" allowOverlap="1" wp14:anchorId="74A7C7C9" wp14:editId="63A86799">
                <wp:simplePos x="0" y="0"/>
                <wp:positionH relativeFrom="column">
                  <wp:posOffset>243840</wp:posOffset>
                </wp:positionH>
                <wp:positionV relativeFrom="paragraph">
                  <wp:posOffset>159385</wp:posOffset>
                </wp:positionV>
                <wp:extent cx="5486400" cy="0"/>
                <wp:effectExtent l="15240" t="14605" r="13335" b="13970"/>
                <wp:wrapNone/>
                <wp:docPr id="1634" name="Straight Arrow Connector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4" o:spid="_x0000_s1026" type="#_x0000_t32" style="position:absolute;margin-left:19.2pt;margin-top:12.55pt;width:6in;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2nUKAIAAFE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" strokeweight="1.5pt"/>
            </w:pict>
          </mc:Fallback>
        </mc:AlternateContent>
      </w:r>
    </w:p>
    <w:p w:rsidR="00C92162" w:rsidRPr="002F57CD" w:rsidRDefault="00C92162" w:rsidP="00C92162">
      <w:pPr>
        <w:ind w:left="600"/>
        <w:rPr>
          <w:rFonts w:cs="Arial"/>
          <w:sz w:val="18"/>
          <w:szCs w:val="18"/>
        </w:rPr>
      </w:pPr>
    </w:p>
    <w:p w:rsidR="00C92162" w:rsidRPr="002F57CD" w:rsidRDefault="00C92162" w:rsidP="007A5D75">
      <w:pPr>
        <w:pStyle w:val="ItemofSpecialInterest"/>
      </w:pPr>
      <w:r w:rsidRPr="002F57CD">
        <w:t xml:space="preserve">To update an existing </w:t>
      </w:r>
      <w:r w:rsidRPr="002F57CD">
        <w:rPr>
          <w:i/>
        </w:rPr>
        <w:t>E&amp;E Service Account</w:t>
      </w:r>
      <w:r w:rsidRPr="002F57CD">
        <w:t>, perform the following</w:t>
      </w:r>
      <w:r w:rsidR="00D96B3C" w:rsidRPr="002F57CD">
        <w:t xml:space="preserve">. </w:t>
      </w:r>
      <w:r w:rsidRPr="002F57CD">
        <w:t xml:space="preserve">The following steps assume the user is logged into the ES and on the </w:t>
      </w:r>
      <w:r w:rsidRPr="002F57CD">
        <w:rPr>
          <w:i/>
        </w:rPr>
        <w:t>Person Search</w:t>
      </w:r>
      <w:r w:rsidRPr="002F57CD">
        <w:t xml:space="preserve"> screen.</w:t>
      </w:r>
    </w:p>
    <w:p w:rsidR="00C92162" w:rsidRPr="002F57CD" w:rsidRDefault="00C92162" w:rsidP="006F402A">
      <w:pPr>
        <w:pStyle w:val="Numbers"/>
        <w:numPr>
          <w:ilvl w:val="0"/>
          <w:numId w:val="77"/>
        </w:numPr>
      </w:pPr>
      <w:r w:rsidRPr="002F57CD">
        <w:t xml:space="preserve">From the </w:t>
      </w:r>
      <w:r w:rsidRPr="002F57CD">
        <w:rPr>
          <w:i/>
        </w:rPr>
        <w:t>Person Search</w:t>
      </w:r>
      <w:r w:rsidRPr="002F57CD">
        <w:t xml:space="preserve"> screen, roll your mouse over the </w:t>
      </w:r>
      <w:r w:rsidRPr="002F57CD">
        <w:rPr>
          <w:b/>
          <w:i/>
        </w:rPr>
        <w:t>Admin</w:t>
      </w:r>
      <w:r w:rsidRPr="002F57CD">
        <w:t xml:space="preserve"> button until the sub-menu items appear</w:t>
      </w:r>
      <w:r w:rsidR="00D96B3C" w:rsidRPr="002F57CD">
        <w:t xml:space="preserve">. </w:t>
      </w:r>
      <w:r w:rsidRPr="002F57CD">
        <w:t xml:space="preserve">Click on the </w:t>
      </w:r>
      <w:r w:rsidRPr="002F57CD">
        <w:rPr>
          <w:i/>
        </w:rPr>
        <w:t>E&amp;E Service</w:t>
      </w:r>
      <w:r w:rsidRPr="002F57CD">
        <w:t xml:space="preserve"> in the sub-menu.</w:t>
      </w:r>
    </w:p>
    <w:p w:rsidR="00C92162" w:rsidRPr="002F57CD" w:rsidRDefault="00C92162" w:rsidP="00910959">
      <w:pPr>
        <w:pStyle w:val="ItemofSpecialInterest"/>
        <w:rPr>
          <w:bCs/>
        </w:rPr>
      </w:pPr>
      <w:r w:rsidRPr="002F57CD">
        <w:rPr>
          <w:bCs/>
        </w:rPr>
        <w:t>The E&amp;E Service/E&amp;E Service Account Management screen displays</w:t>
      </w:r>
      <w:r w:rsidR="00D96B3C" w:rsidRPr="002F57CD">
        <w:rPr>
          <w:bCs/>
        </w:rPr>
        <w:t xml:space="preserve">. </w:t>
      </w:r>
      <w:r w:rsidRPr="002F57CD">
        <w:rPr>
          <w:bCs/>
        </w:rPr>
        <w:t>Displayed on this screen are all previously added E&amp;E Service Accounts, if any exist.</w:t>
      </w:r>
    </w:p>
    <w:p w:rsidR="00C92162" w:rsidRPr="002F57CD" w:rsidRDefault="00C92162" w:rsidP="002E2CBC">
      <w:pPr>
        <w:pStyle w:val="Numbers"/>
      </w:pPr>
      <w:r w:rsidRPr="002F57CD">
        <w:t xml:space="preserve">To edit an existing service account, click on the </w:t>
      </w:r>
      <w:r w:rsidRPr="002F57CD">
        <w:rPr>
          <w:i/>
        </w:rPr>
        <w:t>Account Name</w:t>
      </w:r>
      <w:r w:rsidRPr="002F57CD">
        <w:t xml:space="preserve"> hyperlink.</w:t>
      </w:r>
    </w:p>
    <w:p w:rsidR="00C92162" w:rsidRPr="002F57CD" w:rsidRDefault="00C92162" w:rsidP="007A5D75">
      <w:pPr>
        <w:pStyle w:val="ItemofSpecialInterest"/>
      </w:pPr>
      <w:r w:rsidRPr="002F57CD">
        <w:t xml:space="preserve">The </w:t>
      </w:r>
      <w:r w:rsidRPr="002F57CD">
        <w:rPr>
          <w:i/>
        </w:rPr>
        <w:t>Update Service Account</w:t>
      </w:r>
      <w:r w:rsidRPr="002F57CD">
        <w:t xml:space="preserve"> screen displays</w:t>
      </w:r>
      <w:r w:rsidR="00D96B3C" w:rsidRPr="002F57CD">
        <w:t xml:space="preserve">. </w:t>
      </w:r>
      <w:r w:rsidRPr="002F57CD">
        <w:t>From this screen, the user may edit some or all of the information, including changing the password and activating or deactivating the service account.</w:t>
      </w:r>
    </w:p>
    <w:p w:rsidR="00C92162" w:rsidRPr="002F57CD" w:rsidRDefault="00C92162" w:rsidP="002E2CBC">
      <w:pPr>
        <w:pStyle w:val="Numbers"/>
      </w:pPr>
      <w:r w:rsidRPr="002F57CD">
        <w:t xml:space="preserve">When finished updating the service account, click the </w:t>
      </w:r>
      <w:r w:rsidRPr="002F57CD">
        <w:rPr>
          <w:b/>
          <w:i/>
        </w:rPr>
        <w:t>Update</w:t>
      </w:r>
      <w:r w:rsidRPr="002F57CD">
        <w:t xml:space="preserve"> button to complete the update.</w:t>
      </w:r>
    </w:p>
    <w:p w:rsidR="00C92162" w:rsidRPr="002F57CD" w:rsidRDefault="00C92162" w:rsidP="007A5D75">
      <w:pPr>
        <w:pStyle w:val="ItemofSpecialInterest"/>
      </w:pPr>
      <w:r w:rsidRPr="002F57CD">
        <w:t xml:space="preserve">The </w:t>
      </w:r>
      <w:r w:rsidRPr="002F57CD">
        <w:rPr>
          <w:i/>
        </w:rPr>
        <w:t>E&amp;E Service Account Management</w:t>
      </w:r>
      <w:r w:rsidRPr="002F57CD">
        <w:t xml:space="preserve"> screen reappears and the system displays the message, "</w:t>
      </w:r>
      <w:r w:rsidRPr="002F57CD">
        <w:rPr>
          <w:b/>
        </w:rPr>
        <w:t>Service account updated successfully.</w:t>
      </w:r>
      <w:r w:rsidRPr="002F57CD">
        <w:t>".</w:t>
      </w:r>
    </w:p>
    <w:p w:rsidR="00C92162" w:rsidRPr="002F57CD" w:rsidRDefault="00C92162" w:rsidP="00C92162">
      <w:pPr>
        <w:ind w:left="600"/>
        <w:rPr>
          <w:rFonts w:cs="Arial"/>
          <w:sz w:val="18"/>
          <w:szCs w:val="18"/>
        </w:rPr>
      </w:pPr>
      <w:r w:rsidRPr="002F57CD">
        <w:rPr>
          <w:rFonts w:cs="Arial"/>
          <w:noProof/>
          <w:sz w:val="18"/>
          <w:szCs w:val="18"/>
        </w:rPr>
        <mc:AlternateContent>
          <mc:Choice Requires="wps">
            <w:drawing>
              <wp:anchor distT="0" distB="0" distL="114300" distR="114300" simplePos="0" relativeHeight="251679744" behindDoc="0" locked="0" layoutInCell="1" allowOverlap="1" wp14:anchorId="4E9B42E8" wp14:editId="35628E75">
                <wp:simplePos x="0" y="0"/>
                <wp:positionH relativeFrom="column">
                  <wp:posOffset>243840</wp:posOffset>
                </wp:positionH>
                <wp:positionV relativeFrom="paragraph">
                  <wp:posOffset>159385</wp:posOffset>
                </wp:positionV>
                <wp:extent cx="5486400" cy="0"/>
                <wp:effectExtent l="15240" t="12700" r="13335" b="15875"/>
                <wp:wrapNone/>
                <wp:docPr id="1633" name="Straight Arrow Connector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3" o:spid="_x0000_s1026" type="#_x0000_t32" style="position:absolute;margin-left:19.2pt;margin-top:12.55pt;width:6in;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" strokeweight="1.5pt"/>
            </w:pict>
          </mc:Fallback>
        </mc:AlternateContent>
      </w:r>
    </w:p>
    <w:p w:rsidR="00C92162" w:rsidRPr="002F57CD" w:rsidRDefault="00C92162" w:rsidP="00C92162">
      <w:pPr>
        <w:ind w:left="600"/>
        <w:rPr>
          <w:rFonts w:cs="Arial"/>
          <w:sz w:val="18"/>
          <w:szCs w:val="18"/>
        </w:rPr>
      </w:pPr>
    </w:p>
    <w:p w:rsidR="00C92162" w:rsidRPr="002F57CD" w:rsidRDefault="00C92162" w:rsidP="007A5D75">
      <w:pPr>
        <w:pStyle w:val="ItemofSpecialInterest"/>
      </w:pPr>
      <w:r w:rsidRPr="002F57CD">
        <w:t xml:space="preserve">To add a new </w:t>
      </w:r>
      <w:r w:rsidRPr="002F57CD">
        <w:rPr>
          <w:i/>
        </w:rPr>
        <w:t>E&amp;E Service Request</w:t>
      </w:r>
      <w:r w:rsidRPr="002F57CD">
        <w:t>, perform the following</w:t>
      </w:r>
      <w:r w:rsidR="00D96B3C" w:rsidRPr="002F57CD">
        <w:t xml:space="preserve">. </w:t>
      </w:r>
      <w:r w:rsidRPr="002F57CD">
        <w:t xml:space="preserve">The following steps assume the user is logged into the ES and on the </w:t>
      </w:r>
      <w:r w:rsidRPr="002F57CD">
        <w:rPr>
          <w:i/>
        </w:rPr>
        <w:t>Person Search</w:t>
      </w:r>
      <w:r w:rsidRPr="002F57CD">
        <w:t xml:space="preserve"> screen.</w:t>
      </w:r>
    </w:p>
    <w:p w:rsidR="00C92162" w:rsidRPr="002F57CD" w:rsidRDefault="00C92162" w:rsidP="007A5D75">
      <w:pPr>
        <w:pStyle w:val="ItemofSpecialInterest"/>
      </w:pPr>
      <w:r w:rsidRPr="002F57CD">
        <w:t>Creating a new service request assigns specific data elements the agency can retrieve through the E&amp;E Service.</w:t>
      </w:r>
    </w:p>
    <w:p w:rsidR="00C92162" w:rsidRPr="002F57CD" w:rsidRDefault="00C92162" w:rsidP="006F402A">
      <w:pPr>
        <w:pStyle w:val="Numbers"/>
        <w:numPr>
          <w:ilvl w:val="0"/>
          <w:numId w:val="78"/>
        </w:numPr>
      </w:pPr>
      <w:r w:rsidRPr="002F57CD">
        <w:t xml:space="preserve">From the </w:t>
      </w:r>
      <w:r w:rsidRPr="002F57CD">
        <w:rPr>
          <w:i/>
        </w:rPr>
        <w:t>Person Search</w:t>
      </w:r>
      <w:r w:rsidRPr="002F57CD">
        <w:t xml:space="preserve"> screen, roll your mouse over the </w:t>
      </w:r>
      <w:r w:rsidRPr="002F57CD">
        <w:rPr>
          <w:b/>
          <w:i/>
        </w:rPr>
        <w:t>Admin</w:t>
      </w:r>
      <w:r w:rsidRPr="002F57CD">
        <w:t xml:space="preserve"> button until the sub-menu items appear</w:t>
      </w:r>
      <w:r w:rsidR="00D96B3C" w:rsidRPr="002F57CD">
        <w:t xml:space="preserve">. </w:t>
      </w:r>
      <w:r w:rsidRPr="002F57CD">
        <w:t xml:space="preserve">Click on the </w:t>
      </w:r>
      <w:r w:rsidRPr="002F57CD">
        <w:rPr>
          <w:i/>
        </w:rPr>
        <w:t>E&amp;E Service</w:t>
      </w:r>
      <w:r w:rsidRPr="002F57CD">
        <w:t xml:space="preserve"> in the sub-menu.</w:t>
      </w:r>
    </w:p>
    <w:p w:rsidR="00C92162" w:rsidRPr="002F57CD" w:rsidRDefault="00C92162" w:rsidP="007A5D75">
      <w:pPr>
        <w:pStyle w:val="ItemofSpecialInterest"/>
      </w:pPr>
      <w:r w:rsidRPr="002F57CD">
        <w:t>The E&amp;E Service/</w:t>
      </w:r>
      <w:r w:rsidRPr="002F57CD">
        <w:rPr>
          <w:i/>
        </w:rPr>
        <w:t>E&amp;E Service Account Management</w:t>
      </w:r>
      <w:r w:rsidRPr="002F57CD">
        <w:t xml:space="preserve"> screen displays</w:t>
      </w:r>
      <w:r w:rsidR="00D96B3C" w:rsidRPr="002F57CD">
        <w:t xml:space="preserve">. </w:t>
      </w:r>
      <w:r w:rsidRPr="002F57CD">
        <w:t xml:space="preserve">Displayed on this screen are all previously added </w:t>
      </w:r>
      <w:r w:rsidRPr="002F57CD">
        <w:rPr>
          <w:b/>
        </w:rPr>
        <w:t>E&amp;E Service Accounts</w:t>
      </w:r>
      <w:r w:rsidRPr="002F57CD">
        <w:t>, if any exist.</w:t>
      </w:r>
    </w:p>
    <w:p w:rsidR="00C92162" w:rsidRPr="002F57CD" w:rsidRDefault="00C92162" w:rsidP="002E2CBC">
      <w:pPr>
        <w:pStyle w:val="Numbers"/>
      </w:pPr>
      <w:r w:rsidRPr="002F57CD">
        <w:t xml:space="preserve">To establish a new service request, click on the </w:t>
      </w:r>
      <w:r w:rsidRPr="002F57CD">
        <w:rPr>
          <w:b/>
        </w:rPr>
        <w:t>Service Requests</w:t>
      </w:r>
      <w:r w:rsidRPr="002F57CD">
        <w:t xml:space="preserve"> tab.</w:t>
      </w:r>
    </w:p>
    <w:p w:rsidR="00C92162" w:rsidRPr="002F57CD" w:rsidRDefault="00C92162" w:rsidP="007A5D75">
      <w:pPr>
        <w:pStyle w:val="ItemofSpecialInterest"/>
      </w:pPr>
      <w:r w:rsidRPr="002F57CD">
        <w:t>The E&amp;E Service/</w:t>
      </w:r>
      <w:r w:rsidRPr="002F57CD">
        <w:rPr>
          <w:i/>
        </w:rPr>
        <w:t xml:space="preserve">E&amp;E Service Request Management </w:t>
      </w:r>
      <w:r w:rsidRPr="002F57CD">
        <w:t>screen displays</w:t>
      </w:r>
      <w:r w:rsidR="00D96B3C" w:rsidRPr="002F57CD">
        <w:t xml:space="preserve">. </w:t>
      </w:r>
      <w:r w:rsidRPr="002F57CD">
        <w:t xml:space="preserve">Displayed on this screen are all previously added </w:t>
      </w:r>
      <w:r w:rsidRPr="002F57CD">
        <w:rPr>
          <w:b/>
        </w:rPr>
        <w:t>E&amp;E Service Requests</w:t>
      </w:r>
      <w:r w:rsidRPr="002F57CD">
        <w:t>, if any exist.</w:t>
      </w:r>
    </w:p>
    <w:p w:rsidR="00C92162" w:rsidRPr="002F57CD" w:rsidRDefault="00C92162" w:rsidP="002E2CBC">
      <w:pPr>
        <w:pStyle w:val="Numbers"/>
      </w:pPr>
      <w:r w:rsidRPr="002F57CD">
        <w:t xml:space="preserve">On the </w:t>
      </w:r>
      <w:r w:rsidRPr="002F57CD">
        <w:rPr>
          <w:bCs/>
          <w:i/>
        </w:rPr>
        <w:t>E&amp;E Service Request Management</w:t>
      </w:r>
      <w:r w:rsidRPr="002F57CD">
        <w:t xml:space="preserve"> </w:t>
      </w:r>
      <w:r w:rsidRPr="002F57CD">
        <w:rPr>
          <w:bCs/>
        </w:rPr>
        <w:t>screen,</w:t>
      </w:r>
      <w:r w:rsidRPr="002F57CD">
        <w:t xml:space="preserve"> click on the </w:t>
      </w:r>
      <w:r w:rsidRPr="002F57CD">
        <w:rPr>
          <w:color w:val="0000FF"/>
          <w:u w:val="single"/>
        </w:rPr>
        <w:t>Add New Service Request</w:t>
      </w:r>
      <w:r w:rsidRPr="002F57CD">
        <w:t xml:space="preserve"> hyperlink.</w:t>
      </w:r>
    </w:p>
    <w:p w:rsidR="00C92162" w:rsidRPr="002F57CD" w:rsidRDefault="00C92162" w:rsidP="007A5D75">
      <w:pPr>
        <w:pStyle w:val="ItemofSpecialInterest"/>
      </w:pPr>
      <w:r w:rsidRPr="002F57CD">
        <w:t xml:space="preserve">The </w:t>
      </w:r>
      <w:r w:rsidRPr="002F57CD">
        <w:rPr>
          <w:i/>
        </w:rPr>
        <w:t>Add Service Request</w:t>
      </w:r>
      <w:r w:rsidRPr="002F57CD">
        <w:t xml:space="preserve"> screen displays.</w:t>
      </w:r>
    </w:p>
    <w:p w:rsidR="00C92162" w:rsidRPr="002F57CD" w:rsidRDefault="00C92162" w:rsidP="007A5D75">
      <w:pPr>
        <w:pStyle w:val="ItemofSpecialInterest"/>
      </w:pPr>
      <w:r w:rsidRPr="002F57CD">
        <w:t>The agency requesting an E&amp;E Service Account will also provide the data elements needed from the Veteran record</w:t>
      </w:r>
      <w:r w:rsidR="00D96B3C" w:rsidRPr="002F57CD">
        <w:t xml:space="preserve">. </w:t>
      </w:r>
      <w:r w:rsidRPr="002F57CD">
        <w:t xml:space="preserve">The user will create the </w:t>
      </w:r>
      <w:r w:rsidRPr="002F57CD">
        <w:rPr>
          <w:b/>
        </w:rPr>
        <w:t>Request Name</w:t>
      </w:r>
      <w:r w:rsidRPr="002F57CD">
        <w:t xml:space="preserve"> and </w:t>
      </w:r>
      <w:r w:rsidRPr="002F57CD">
        <w:rPr>
          <w:b/>
        </w:rPr>
        <w:t>Description</w:t>
      </w:r>
      <w:r w:rsidRPr="002F57CD">
        <w:t xml:space="preserve"> from the information provided.</w:t>
      </w:r>
    </w:p>
    <w:p w:rsidR="00C92162" w:rsidRPr="002F57CD" w:rsidRDefault="00C92162" w:rsidP="002E2CBC">
      <w:pPr>
        <w:pStyle w:val="Numbers"/>
      </w:pPr>
      <w:r w:rsidRPr="002F57CD">
        <w:t xml:space="preserve">Enter a name (alpha characters only) in the </w:t>
      </w:r>
      <w:r w:rsidRPr="002F57CD">
        <w:rPr>
          <w:b/>
        </w:rPr>
        <w:t>Request Name</w:t>
      </w:r>
      <w:r w:rsidRPr="002F57CD">
        <w:t xml:space="preserve"> field with no spaces.</w:t>
      </w:r>
    </w:p>
    <w:p w:rsidR="00C92162" w:rsidRPr="002F57CD" w:rsidRDefault="00C92162" w:rsidP="002E2CBC">
      <w:pPr>
        <w:pStyle w:val="Numbers"/>
      </w:pPr>
      <w:r w:rsidRPr="002F57CD">
        <w:t xml:space="preserve">Enter a description in the </w:t>
      </w:r>
      <w:r w:rsidRPr="002F57CD">
        <w:rPr>
          <w:b/>
        </w:rPr>
        <w:t>Description</w:t>
      </w:r>
      <w:r w:rsidRPr="002F57CD">
        <w:t xml:space="preserve"> field (spaces/numbers allowed, but no special characters).</w:t>
      </w:r>
    </w:p>
    <w:p w:rsidR="00C92162" w:rsidRPr="002F57CD" w:rsidRDefault="00C92162" w:rsidP="007835D8">
      <w:pPr>
        <w:pStyle w:val="ItemofSpecialInterest"/>
      </w:pPr>
      <w:r w:rsidRPr="002F57CD">
        <w:rPr>
          <w:b/>
          <w:noProof/>
        </w:rPr>
        <w:drawing>
          <wp:inline distT="0" distB="0" distL="0" distR="0" wp14:anchorId="20FFDF9E" wp14:editId="13328452">
            <wp:extent cx="191135" cy="191135"/>
            <wp:effectExtent l="0" t="0" r="0" b="0"/>
            <wp:docPr id="635"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Service requests are independent from service accounts and may be assigned to any service account.</w:t>
      </w:r>
    </w:p>
    <w:p w:rsidR="00C92162" w:rsidRPr="002F57CD" w:rsidRDefault="00C92162" w:rsidP="007A5D75">
      <w:pPr>
        <w:pStyle w:val="ItemofSpecialInterest"/>
      </w:pPr>
      <w:r w:rsidRPr="002F57CD">
        <w:t xml:space="preserve">By default, the </w:t>
      </w:r>
      <w:r w:rsidRPr="002F57CD">
        <w:rPr>
          <w:b/>
        </w:rPr>
        <w:t>eeSummary</w:t>
      </w:r>
      <w:r w:rsidRPr="002F57CD">
        <w:t xml:space="preserve"> folder is collapsed and unselected as indicated by the red box with a white </w:t>
      </w:r>
      <w:r w:rsidRPr="002F57CD">
        <w:rPr>
          <w:noProof/>
        </w:rPr>
        <w:drawing>
          <wp:inline distT="0" distB="0" distL="0" distR="0" wp14:anchorId="140B020D" wp14:editId="055A7269">
            <wp:extent cx="111125" cy="111125"/>
            <wp:effectExtent l="19050" t="0" r="3175" b="0"/>
            <wp:docPr id="638" name="Picture 34" descr="red x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d x symbol"/>
                    <pic:cNvPicPr>
                      <a:picLocks noChangeAspect="1" noChangeArrowheads="1"/>
                    </pic:cNvPicPr>
                  </pic:nvPicPr>
                  <pic:blipFill>
                    <a:blip r:embed="rId106"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00D96B3C" w:rsidRPr="002F57CD">
        <w:t xml:space="preserve">. </w:t>
      </w:r>
      <w:r w:rsidRPr="002F57CD">
        <w:t xml:space="preserve">When the user clicks the plus sign next to the red box, the </w:t>
      </w:r>
      <w:r w:rsidRPr="002F57CD">
        <w:rPr>
          <w:b/>
        </w:rPr>
        <w:t>eeSummary</w:t>
      </w:r>
      <w:r w:rsidRPr="002F57CD">
        <w:t xml:space="preserve"> folder expands to show all available folders below it.</w:t>
      </w:r>
    </w:p>
    <w:p w:rsidR="00C92162" w:rsidRPr="002F57CD" w:rsidRDefault="00C92162" w:rsidP="007A5D75">
      <w:pPr>
        <w:pStyle w:val="ItemofSpecialInterest"/>
      </w:pPr>
      <w:r w:rsidRPr="002F57CD">
        <w:t xml:space="preserve">These “child” folders can be expanded using the same method as with the </w:t>
      </w:r>
      <w:r w:rsidRPr="002F57CD">
        <w:rPr>
          <w:b/>
        </w:rPr>
        <w:t>eeSummary</w:t>
      </w:r>
      <w:r w:rsidRPr="002F57CD">
        <w:t xml:space="preserve"> “parent” folder, by clicking on their respective plus signs</w:t>
      </w:r>
      <w:r w:rsidR="00D96B3C" w:rsidRPr="002F57CD">
        <w:t xml:space="preserve">. </w:t>
      </w:r>
      <w:r w:rsidRPr="002F57CD">
        <w:t>These child folders will have descriptive names indicating the categories of information they contain</w:t>
      </w:r>
      <w:r w:rsidR="00D96B3C" w:rsidRPr="002F57CD">
        <w:t xml:space="preserve">. </w:t>
      </w:r>
      <w:r w:rsidRPr="002F57CD">
        <w:t xml:space="preserve">One example may be </w:t>
      </w:r>
      <w:r w:rsidRPr="002F57CD">
        <w:rPr>
          <w:b/>
        </w:rPr>
        <w:t>eeSummary.demographics</w:t>
      </w:r>
      <w:r w:rsidR="00D96B3C" w:rsidRPr="002F57CD">
        <w:t xml:space="preserve">. </w:t>
      </w:r>
      <w:r w:rsidRPr="002F57CD">
        <w:t>Once expanded, this folder displays various groups of demographic data for the Veteran.</w:t>
      </w:r>
    </w:p>
    <w:p w:rsidR="00C92162" w:rsidRPr="002F57CD" w:rsidRDefault="00C92162" w:rsidP="007A5D75">
      <w:pPr>
        <w:pStyle w:val="ItemofSpecialInterest"/>
      </w:pPr>
      <w:r w:rsidRPr="002F57CD">
        <w:t xml:space="preserve">In the above example, the demographic information groups may be individually selected by clicking on each of the desired red boxes with a white X, which then change to a green box with a white checkmark </w:t>
      </w:r>
      <w:r w:rsidRPr="002F57CD">
        <w:rPr>
          <w:noProof/>
        </w:rPr>
        <w:drawing>
          <wp:inline distT="0" distB="0" distL="0" distR="0" wp14:anchorId="79E3D6C5" wp14:editId="34B33F59">
            <wp:extent cx="111125" cy="111125"/>
            <wp:effectExtent l="19050" t="0" r="3175" b="0"/>
            <wp:docPr id="641" name="Picture 35" descr="green che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een check symbol"/>
                    <pic:cNvPicPr>
                      <a:picLocks noChangeAspect="1" noChangeArrowheads="1"/>
                    </pic:cNvPicPr>
                  </pic:nvPicPr>
                  <pic:blipFill>
                    <a:blip r:embed="rId107"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2F57CD">
        <w:t xml:space="preserve"> to indicate they are selected.</w:t>
      </w:r>
    </w:p>
    <w:p w:rsidR="00C92162" w:rsidRPr="002F57CD" w:rsidRDefault="00C92162" w:rsidP="007A5D75">
      <w:pPr>
        <w:pStyle w:val="ItemofSpecialInterest"/>
      </w:pPr>
      <w:r w:rsidRPr="002F57CD">
        <w:t xml:space="preserve">Or, to select all of the demographic information under the </w:t>
      </w:r>
      <w:r w:rsidRPr="002F57CD">
        <w:rPr>
          <w:b/>
        </w:rPr>
        <w:t>eeSummary.demographics</w:t>
      </w:r>
      <w:r w:rsidRPr="002F57CD">
        <w:t xml:space="preserve"> folder, simply click the red box with a white X next to the folder</w:t>
      </w:r>
      <w:r w:rsidR="00D96B3C" w:rsidRPr="002F57CD">
        <w:t xml:space="preserve">. </w:t>
      </w:r>
      <w:r w:rsidRPr="002F57CD">
        <w:t xml:space="preserve">After doing so, all of the red boxes with a white X under the </w:t>
      </w:r>
      <w:r w:rsidRPr="002F57CD">
        <w:rPr>
          <w:b/>
        </w:rPr>
        <w:t>eeSummary.demographics</w:t>
      </w:r>
      <w:r w:rsidRPr="002F57CD">
        <w:t xml:space="preserve"> folder will change to a green box with a white checkmark, including the red box with a white X next to the </w:t>
      </w:r>
      <w:r w:rsidRPr="002F57CD">
        <w:rPr>
          <w:b/>
        </w:rPr>
        <w:t>eeSummary.demographics</w:t>
      </w:r>
      <w:r w:rsidRPr="002F57CD">
        <w:t xml:space="preserve"> parent folder.</w:t>
      </w:r>
    </w:p>
    <w:p w:rsidR="00C92162" w:rsidRPr="002F57CD" w:rsidRDefault="00C92162" w:rsidP="007A5D75">
      <w:pPr>
        <w:pStyle w:val="ItemofSpecialInterest"/>
      </w:pPr>
      <w:r w:rsidRPr="002F57CD">
        <w:t>If a collapsed folder has a green box with a white checkmark next to it, that indicates that all its children and sub-groups are selected as well.</w:t>
      </w:r>
    </w:p>
    <w:p w:rsidR="00C92162" w:rsidRPr="002F57CD" w:rsidRDefault="00C92162" w:rsidP="007A5D75">
      <w:pPr>
        <w:pStyle w:val="ItemofSpecialInterest"/>
      </w:pPr>
      <w:r w:rsidRPr="002F57CD">
        <w:t>If a collapsed folder has a red box with a white X next to it, that means none, or only some children and sub-groups are selected.</w:t>
      </w:r>
    </w:p>
    <w:p w:rsidR="00C92162" w:rsidRPr="002F57CD" w:rsidRDefault="00C92162" w:rsidP="007835D8">
      <w:pPr>
        <w:pStyle w:val="ItemofSpecialInterest"/>
      </w:pPr>
      <w:r w:rsidRPr="002F57CD">
        <w:rPr>
          <w:b/>
          <w:noProof/>
        </w:rPr>
        <w:drawing>
          <wp:inline distT="0" distB="0" distL="0" distR="0" wp14:anchorId="5B9215DE" wp14:editId="0E5DCC01">
            <wp:extent cx="191135" cy="191135"/>
            <wp:effectExtent l="0" t="0" r="0" b="0"/>
            <wp:docPr id="644"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xml:space="preserve">: Before adding a service request, the specific data elements based on the request description must be located in the </w:t>
      </w:r>
      <w:r w:rsidRPr="002F57CD">
        <w:rPr>
          <w:b/>
        </w:rPr>
        <w:t>eeSummary</w:t>
      </w:r>
      <w:r w:rsidRPr="002F57CD">
        <w:t xml:space="preserve"> (E&amp;E Summary) and assigned to the service request.</w:t>
      </w:r>
    </w:p>
    <w:p w:rsidR="00C92162" w:rsidRPr="002F57CD" w:rsidRDefault="00C92162" w:rsidP="002E2CBC">
      <w:pPr>
        <w:pStyle w:val="Numbers"/>
      </w:pPr>
      <w:r w:rsidRPr="002F57CD">
        <w:t>Before adding the service request, select at least one data element (E&amp;E Summary) using the guidance in the previous step.</w:t>
      </w:r>
    </w:p>
    <w:p w:rsidR="00C92162" w:rsidRPr="002F57CD" w:rsidRDefault="00C92162" w:rsidP="002E2CBC">
      <w:pPr>
        <w:pStyle w:val="Numbers"/>
      </w:pPr>
      <w:r w:rsidRPr="002F57CD">
        <w:t xml:space="preserve">When completed, click the </w:t>
      </w:r>
      <w:r w:rsidRPr="002F57CD">
        <w:rPr>
          <w:b/>
          <w:i/>
        </w:rPr>
        <w:t>Add</w:t>
      </w:r>
      <w:r w:rsidRPr="002F57CD">
        <w:t xml:space="preserve"> button to add the service request.</w:t>
      </w:r>
    </w:p>
    <w:p w:rsidR="00C92162" w:rsidRPr="002F57CD" w:rsidRDefault="00C92162" w:rsidP="007A5D75">
      <w:pPr>
        <w:pStyle w:val="ItemofSpecialInterest"/>
      </w:pPr>
      <w:r w:rsidRPr="002F57CD">
        <w:t xml:space="preserve">The </w:t>
      </w:r>
      <w:r w:rsidRPr="002F57CD">
        <w:rPr>
          <w:i/>
        </w:rPr>
        <w:t xml:space="preserve">E&amp;E Service Request Management </w:t>
      </w:r>
      <w:r w:rsidRPr="002F57CD">
        <w:t>screen appears and the system displays the message, "</w:t>
      </w:r>
      <w:r w:rsidRPr="002F57CD">
        <w:rPr>
          <w:b/>
        </w:rPr>
        <w:t>Service Request has been saved successfully</w:t>
      </w:r>
      <w:r w:rsidRPr="002F57CD">
        <w:t>"</w:t>
      </w:r>
      <w:r w:rsidR="00D96B3C" w:rsidRPr="002F57CD">
        <w:t xml:space="preserve">. </w:t>
      </w:r>
      <w:r w:rsidRPr="002F57CD">
        <w:t xml:space="preserve">The new service request is now listed under the </w:t>
      </w:r>
      <w:r w:rsidRPr="002F57CD">
        <w:rPr>
          <w:b/>
        </w:rPr>
        <w:t>Service Request</w:t>
      </w:r>
      <w:r w:rsidRPr="002F57CD">
        <w:t xml:space="preserve"> tab and is available for assignment to any service account.</w:t>
      </w:r>
    </w:p>
    <w:p w:rsidR="00C92162" w:rsidRPr="002F57CD" w:rsidRDefault="00C92162" w:rsidP="00C92162">
      <w:pPr>
        <w:ind w:left="600"/>
        <w:rPr>
          <w:rFonts w:cs="Arial"/>
          <w:sz w:val="18"/>
          <w:szCs w:val="18"/>
        </w:rPr>
      </w:pPr>
      <w:r w:rsidRPr="002F57CD">
        <w:rPr>
          <w:rFonts w:cs="Arial"/>
          <w:noProof/>
          <w:sz w:val="18"/>
          <w:szCs w:val="18"/>
        </w:rPr>
        <mc:AlternateContent>
          <mc:Choice Requires="wps">
            <w:drawing>
              <wp:anchor distT="0" distB="0" distL="114300" distR="114300" simplePos="0" relativeHeight="251680768" behindDoc="0" locked="0" layoutInCell="1" allowOverlap="1" wp14:anchorId="3F67FA7C" wp14:editId="130142C3">
                <wp:simplePos x="0" y="0"/>
                <wp:positionH relativeFrom="column">
                  <wp:posOffset>243840</wp:posOffset>
                </wp:positionH>
                <wp:positionV relativeFrom="paragraph">
                  <wp:posOffset>159385</wp:posOffset>
                </wp:positionV>
                <wp:extent cx="5486400" cy="0"/>
                <wp:effectExtent l="15240" t="18415" r="13335" b="10160"/>
                <wp:wrapNone/>
                <wp:docPr id="1632" name="Straight Arrow Connector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2" o:spid="_x0000_s1026" type="#_x0000_t32" style="position:absolute;margin-left:19.2pt;margin-top:12.55pt;width:6in;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AyKAIAAFE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" strokeweight="1.5pt"/>
            </w:pict>
          </mc:Fallback>
        </mc:AlternateContent>
      </w:r>
    </w:p>
    <w:p w:rsidR="00C92162" w:rsidRPr="002F57CD" w:rsidRDefault="00C92162" w:rsidP="00C92162">
      <w:pPr>
        <w:ind w:left="600"/>
        <w:rPr>
          <w:rFonts w:cs="Arial"/>
          <w:sz w:val="18"/>
          <w:szCs w:val="18"/>
        </w:rPr>
      </w:pPr>
    </w:p>
    <w:p w:rsidR="00C92162" w:rsidRPr="002F57CD" w:rsidRDefault="00C92162" w:rsidP="007A5D75">
      <w:pPr>
        <w:pStyle w:val="ItemofSpecialInterest"/>
      </w:pPr>
      <w:r w:rsidRPr="002F57CD">
        <w:t xml:space="preserve">To update an existing </w:t>
      </w:r>
      <w:r w:rsidRPr="002F57CD">
        <w:rPr>
          <w:i/>
        </w:rPr>
        <w:t>E&amp;E Service Request</w:t>
      </w:r>
      <w:r w:rsidRPr="002F57CD">
        <w:t>, perform the following</w:t>
      </w:r>
      <w:r w:rsidR="00D96B3C" w:rsidRPr="002F57CD">
        <w:t xml:space="preserve">. </w:t>
      </w:r>
      <w:r w:rsidRPr="002F57CD">
        <w:t xml:space="preserve">The following steps assume the user is logged into the ES and on the </w:t>
      </w:r>
      <w:r w:rsidRPr="002F57CD">
        <w:rPr>
          <w:i/>
        </w:rPr>
        <w:t>Person Search</w:t>
      </w:r>
      <w:r w:rsidRPr="002F57CD">
        <w:t xml:space="preserve"> screen.</w:t>
      </w:r>
    </w:p>
    <w:p w:rsidR="00C92162" w:rsidRPr="002F57CD" w:rsidRDefault="00C92162" w:rsidP="006F402A">
      <w:pPr>
        <w:pStyle w:val="Numbers"/>
        <w:numPr>
          <w:ilvl w:val="0"/>
          <w:numId w:val="79"/>
        </w:numPr>
      </w:pPr>
      <w:r w:rsidRPr="002F57CD">
        <w:t xml:space="preserve">From the </w:t>
      </w:r>
      <w:r w:rsidRPr="002F57CD">
        <w:rPr>
          <w:i/>
        </w:rPr>
        <w:t>Person Search</w:t>
      </w:r>
      <w:r w:rsidRPr="002F57CD">
        <w:t xml:space="preserve"> screen, roll your mouse over the </w:t>
      </w:r>
      <w:r w:rsidRPr="002F57CD">
        <w:rPr>
          <w:b/>
          <w:i/>
        </w:rPr>
        <w:t>Admin</w:t>
      </w:r>
      <w:r w:rsidRPr="002F57CD">
        <w:t xml:space="preserve"> button until the sub-menu items appear</w:t>
      </w:r>
      <w:r w:rsidR="00D96B3C" w:rsidRPr="002F57CD">
        <w:t xml:space="preserve">. </w:t>
      </w:r>
      <w:r w:rsidRPr="002F57CD">
        <w:t xml:space="preserve">Click on the </w:t>
      </w:r>
      <w:r w:rsidRPr="002F57CD">
        <w:rPr>
          <w:i/>
        </w:rPr>
        <w:t>E&amp;E Service</w:t>
      </w:r>
      <w:r w:rsidRPr="002F57CD">
        <w:t xml:space="preserve"> in the sub-menu.</w:t>
      </w:r>
    </w:p>
    <w:p w:rsidR="00C92162" w:rsidRPr="002F57CD" w:rsidRDefault="00C92162" w:rsidP="007A5D75">
      <w:pPr>
        <w:pStyle w:val="ItemofSpecialInterest"/>
      </w:pPr>
      <w:r w:rsidRPr="002F57CD">
        <w:t>The E&amp;E Service/</w:t>
      </w:r>
      <w:r w:rsidRPr="002F57CD">
        <w:rPr>
          <w:i/>
        </w:rPr>
        <w:t xml:space="preserve">E&amp;E Service Account Management </w:t>
      </w:r>
      <w:r w:rsidRPr="002F57CD">
        <w:t>screen displays.</w:t>
      </w:r>
    </w:p>
    <w:p w:rsidR="00C92162" w:rsidRPr="002F57CD" w:rsidRDefault="00C92162" w:rsidP="002E2CBC">
      <w:pPr>
        <w:pStyle w:val="Numbers"/>
      </w:pPr>
      <w:r w:rsidRPr="002F57CD">
        <w:t xml:space="preserve">Click on the </w:t>
      </w:r>
      <w:r w:rsidRPr="002F57CD">
        <w:rPr>
          <w:b/>
        </w:rPr>
        <w:t>Service Requests</w:t>
      </w:r>
      <w:r w:rsidRPr="002F57CD">
        <w:t xml:space="preserve"> tab.</w:t>
      </w:r>
    </w:p>
    <w:p w:rsidR="00C92162" w:rsidRPr="002F57CD" w:rsidRDefault="00C92162" w:rsidP="007A5D75">
      <w:pPr>
        <w:pStyle w:val="ItemofSpecialInterest"/>
      </w:pPr>
      <w:r w:rsidRPr="002F57CD">
        <w:t>The E&amp;E Service/</w:t>
      </w:r>
      <w:r w:rsidRPr="002F57CD">
        <w:rPr>
          <w:i/>
        </w:rPr>
        <w:t>E&amp;E Service Request Management</w:t>
      </w:r>
      <w:r w:rsidRPr="002F57CD">
        <w:t xml:space="preserve"> screen displays</w:t>
      </w:r>
      <w:r w:rsidR="00D96B3C" w:rsidRPr="002F57CD">
        <w:t xml:space="preserve">. </w:t>
      </w:r>
      <w:r w:rsidRPr="002F57CD">
        <w:t>Displayed on this screen are all previously added E&amp;E Service Requests.</w:t>
      </w:r>
    </w:p>
    <w:p w:rsidR="00C92162" w:rsidRPr="002F57CD" w:rsidRDefault="00C92162" w:rsidP="002E2CBC">
      <w:pPr>
        <w:pStyle w:val="Numbers"/>
      </w:pPr>
      <w:r w:rsidRPr="002F57CD">
        <w:t xml:space="preserve">To edit an existing service request, click on the </w:t>
      </w:r>
      <w:r w:rsidRPr="002F57CD">
        <w:rPr>
          <w:i/>
        </w:rPr>
        <w:t>Request Name</w:t>
      </w:r>
      <w:r w:rsidRPr="002F57CD">
        <w:t xml:space="preserve"> hyperlink.</w:t>
      </w:r>
    </w:p>
    <w:p w:rsidR="00C92162" w:rsidRPr="002F57CD" w:rsidRDefault="00C92162" w:rsidP="007A5D75">
      <w:pPr>
        <w:pStyle w:val="ItemofSpecialInterest"/>
      </w:pPr>
      <w:r w:rsidRPr="002F57CD">
        <w:t xml:space="preserve">The </w:t>
      </w:r>
      <w:r w:rsidRPr="002F57CD">
        <w:rPr>
          <w:i/>
        </w:rPr>
        <w:t>Update Service Request</w:t>
      </w:r>
      <w:r w:rsidRPr="002F57CD">
        <w:t xml:space="preserve"> screen displays</w:t>
      </w:r>
      <w:r w:rsidR="00D96B3C" w:rsidRPr="002F57CD">
        <w:t xml:space="preserve">. </w:t>
      </w:r>
      <w:r w:rsidRPr="002F57CD">
        <w:t>From this screen, the user may select and/or deselect some or all of the data elements.</w:t>
      </w:r>
    </w:p>
    <w:p w:rsidR="00C92162" w:rsidRPr="002F57CD" w:rsidRDefault="00C92162" w:rsidP="002E2CBC">
      <w:pPr>
        <w:pStyle w:val="Numbers"/>
      </w:pPr>
      <w:r w:rsidRPr="002F57CD">
        <w:t>Edit the service request as desired.</w:t>
      </w:r>
    </w:p>
    <w:p w:rsidR="00C92162" w:rsidRPr="002F57CD" w:rsidRDefault="00C92162" w:rsidP="002E2CBC">
      <w:pPr>
        <w:pStyle w:val="Numbers"/>
      </w:pPr>
      <w:r w:rsidRPr="002F57CD">
        <w:t xml:space="preserve">When completed, click the </w:t>
      </w:r>
      <w:r w:rsidRPr="002F57CD">
        <w:rPr>
          <w:b/>
          <w:i/>
        </w:rPr>
        <w:t>Update</w:t>
      </w:r>
      <w:r w:rsidRPr="002F57CD">
        <w:t xml:space="preserve"> button to complete the update.</w:t>
      </w:r>
    </w:p>
    <w:p w:rsidR="00C92162" w:rsidRPr="002F57CD" w:rsidRDefault="00C92162" w:rsidP="007A5D75">
      <w:pPr>
        <w:pStyle w:val="ItemofSpecialInterest"/>
      </w:pPr>
      <w:r w:rsidRPr="002F57CD">
        <w:t>The E&amp;E Service/</w:t>
      </w:r>
      <w:r w:rsidRPr="002F57CD">
        <w:rPr>
          <w:i/>
        </w:rPr>
        <w:t>E&amp;E Service Request Management</w:t>
      </w:r>
      <w:r w:rsidRPr="002F57CD">
        <w:t xml:space="preserve"> screen reappears and the system displays the message, "</w:t>
      </w:r>
      <w:r w:rsidRPr="002F57CD">
        <w:rPr>
          <w:b/>
        </w:rPr>
        <w:t>Service Request has been saved successfully</w:t>
      </w:r>
      <w:r w:rsidRPr="002F57CD">
        <w:t>".</w:t>
      </w:r>
    </w:p>
    <w:p w:rsidR="00C92162" w:rsidRPr="002F57CD" w:rsidRDefault="00C92162" w:rsidP="00C92162">
      <w:pPr>
        <w:ind w:left="600"/>
        <w:rPr>
          <w:rFonts w:cs="Arial"/>
          <w:sz w:val="18"/>
          <w:szCs w:val="18"/>
        </w:rPr>
      </w:pPr>
      <w:r w:rsidRPr="002F57CD">
        <w:rPr>
          <w:rFonts w:cs="Arial"/>
          <w:noProof/>
          <w:sz w:val="18"/>
          <w:szCs w:val="18"/>
        </w:rPr>
        <mc:AlternateContent>
          <mc:Choice Requires="wps">
            <w:drawing>
              <wp:anchor distT="0" distB="0" distL="114300" distR="114300" simplePos="0" relativeHeight="251681792" behindDoc="0" locked="0" layoutInCell="1" allowOverlap="1" wp14:anchorId="326AF2E8" wp14:editId="4BF56D5F">
                <wp:simplePos x="0" y="0"/>
                <wp:positionH relativeFrom="column">
                  <wp:posOffset>243840</wp:posOffset>
                </wp:positionH>
                <wp:positionV relativeFrom="paragraph">
                  <wp:posOffset>159385</wp:posOffset>
                </wp:positionV>
                <wp:extent cx="5486400" cy="0"/>
                <wp:effectExtent l="15240" t="14605" r="13335" b="13970"/>
                <wp:wrapNone/>
                <wp:docPr id="650"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0" o:spid="_x0000_s1026" type="#_x0000_t32" style="position:absolute;margin-left:19.2pt;margin-top:12.55pt;width:6in;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" strokeweight="1.5pt"/>
            </w:pict>
          </mc:Fallback>
        </mc:AlternateContent>
      </w:r>
    </w:p>
    <w:p w:rsidR="00C92162" w:rsidRPr="002F57CD" w:rsidRDefault="00C92162" w:rsidP="00C92162">
      <w:pPr>
        <w:ind w:left="600"/>
        <w:rPr>
          <w:rFonts w:cs="Arial"/>
          <w:sz w:val="18"/>
          <w:szCs w:val="18"/>
        </w:rPr>
      </w:pPr>
    </w:p>
    <w:p w:rsidR="00C92162" w:rsidRPr="002F57CD" w:rsidRDefault="00C92162" w:rsidP="007A5D75">
      <w:pPr>
        <w:pStyle w:val="ItemofSpecialInterest"/>
      </w:pPr>
      <w:r w:rsidRPr="002F57CD">
        <w:t xml:space="preserve">To assign/unassign an </w:t>
      </w:r>
      <w:r w:rsidRPr="002F57CD">
        <w:rPr>
          <w:i/>
        </w:rPr>
        <w:t>E&amp;E Service Request</w:t>
      </w:r>
      <w:r w:rsidRPr="002F57CD">
        <w:t xml:space="preserve"> to an </w:t>
      </w:r>
      <w:r w:rsidRPr="002F57CD">
        <w:rPr>
          <w:i/>
        </w:rPr>
        <w:t>E&amp;E Service Account</w:t>
      </w:r>
      <w:r w:rsidRPr="002F57CD">
        <w:t>, perform the following</w:t>
      </w:r>
      <w:r w:rsidR="00D96B3C" w:rsidRPr="002F57CD">
        <w:t xml:space="preserve">. </w:t>
      </w:r>
      <w:r w:rsidRPr="002F57CD">
        <w:t xml:space="preserve">The following steps assume the user is logged into the ES and on the </w:t>
      </w:r>
      <w:r w:rsidRPr="002F57CD">
        <w:rPr>
          <w:i/>
        </w:rPr>
        <w:t>Person Search</w:t>
      </w:r>
      <w:r w:rsidRPr="002F57CD">
        <w:t xml:space="preserve"> screen.</w:t>
      </w:r>
    </w:p>
    <w:p w:rsidR="00C92162" w:rsidRPr="002F57CD" w:rsidRDefault="00C92162" w:rsidP="006F402A">
      <w:pPr>
        <w:pStyle w:val="Numbers"/>
        <w:numPr>
          <w:ilvl w:val="0"/>
          <w:numId w:val="80"/>
        </w:numPr>
      </w:pPr>
      <w:r w:rsidRPr="002F57CD">
        <w:t xml:space="preserve">From the </w:t>
      </w:r>
      <w:r w:rsidRPr="002F57CD">
        <w:rPr>
          <w:i/>
        </w:rPr>
        <w:t>Person Search</w:t>
      </w:r>
      <w:r w:rsidRPr="002F57CD">
        <w:t xml:space="preserve"> screen, roll your mouse over the </w:t>
      </w:r>
      <w:r w:rsidRPr="002F57CD">
        <w:rPr>
          <w:b/>
          <w:i/>
        </w:rPr>
        <w:t>Admin</w:t>
      </w:r>
      <w:r w:rsidRPr="002F57CD">
        <w:t xml:space="preserve"> button until the sub-menu items appear</w:t>
      </w:r>
      <w:r w:rsidR="00D96B3C" w:rsidRPr="002F57CD">
        <w:t xml:space="preserve">. </w:t>
      </w:r>
      <w:r w:rsidRPr="002F57CD">
        <w:t xml:space="preserve">Click on the </w:t>
      </w:r>
      <w:r w:rsidRPr="002F57CD">
        <w:rPr>
          <w:i/>
        </w:rPr>
        <w:t>E&amp;E Service</w:t>
      </w:r>
      <w:r w:rsidRPr="002F57CD">
        <w:t xml:space="preserve"> in the sub-menu.</w:t>
      </w:r>
    </w:p>
    <w:p w:rsidR="00C92162" w:rsidRPr="002F57CD" w:rsidRDefault="00C92162" w:rsidP="007A5D75">
      <w:pPr>
        <w:pStyle w:val="ItemofSpecialInterest"/>
      </w:pPr>
      <w:r w:rsidRPr="002F57CD">
        <w:t>The E&amp;E Service/</w:t>
      </w:r>
      <w:r w:rsidRPr="002F57CD">
        <w:rPr>
          <w:i/>
        </w:rPr>
        <w:t xml:space="preserve">E&amp;E Service Account Management </w:t>
      </w:r>
      <w:r w:rsidRPr="002F57CD">
        <w:t>screen displays.</w:t>
      </w:r>
    </w:p>
    <w:p w:rsidR="00C92162" w:rsidRPr="002F57CD" w:rsidRDefault="00C92162" w:rsidP="002E2CBC">
      <w:pPr>
        <w:pStyle w:val="Numbers"/>
      </w:pPr>
      <w:r w:rsidRPr="002F57CD">
        <w:t>Locate the service account to which you wish to add/remove a service request, and click the Account Name hyperlink.</w:t>
      </w:r>
    </w:p>
    <w:p w:rsidR="00C92162" w:rsidRPr="002F57CD" w:rsidRDefault="00C92162" w:rsidP="007A5D75">
      <w:pPr>
        <w:pStyle w:val="ItemofSpecialInterest"/>
      </w:pPr>
      <w:r w:rsidRPr="002F57CD">
        <w:t xml:space="preserve">The </w:t>
      </w:r>
      <w:r w:rsidRPr="002F57CD">
        <w:rPr>
          <w:i/>
        </w:rPr>
        <w:t>Update Service Account</w:t>
      </w:r>
      <w:r w:rsidRPr="002F57CD">
        <w:t xml:space="preserve"> screen appears listing all existing service requests with check boxes next to each.</w:t>
      </w:r>
    </w:p>
    <w:p w:rsidR="00C92162" w:rsidRPr="002F57CD" w:rsidRDefault="00C92162" w:rsidP="002E2CBC">
      <w:pPr>
        <w:pStyle w:val="Numbers"/>
      </w:pPr>
      <w:r w:rsidRPr="002F57CD">
        <w:t>Click the check box next to each service request you wish to add to the service account, or uncheck any check boxes you wish to remove.</w:t>
      </w:r>
    </w:p>
    <w:p w:rsidR="00C92162" w:rsidRPr="002F57CD" w:rsidRDefault="00C92162" w:rsidP="002E2CBC">
      <w:pPr>
        <w:pStyle w:val="Numbers"/>
      </w:pPr>
      <w:r w:rsidRPr="002F57CD">
        <w:t xml:space="preserve">When completed, click on the </w:t>
      </w:r>
      <w:r w:rsidRPr="002F57CD">
        <w:rPr>
          <w:b/>
          <w:i/>
        </w:rPr>
        <w:t>Update</w:t>
      </w:r>
      <w:r w:rsidRPr="002F57CD">
        <w:t xml:space="preserve"> button to save your changes to the service account.</w:t>
      </w:r>
    </w:p>
    <w:p w:rsidR="00C92162" w:rsidRPr="002F57CD" w:rsidRDefault="00C92162" w:rsidP="007A5D75">
      <w:pPr>
        <w:pStyle w:val="ItemofSpecialInterest"/>
      </w:pPr>
      <w:r w:rsidRPr="002F57CD">
        <w:t xml:space="preserve">The </w:t>
      </w:r>
      <w:r w:rsidRPr="002F57CD">
        <w:rPr>
          <w:i/>
        </w:rPr>
        <w:t>E&amp;E Service Account Management</w:t>
      </w:r>
      <w:r w:rsidRPr="002F57CD">
        <w:t xml:space="preserve"> screen reappears and the system displays the message, "</w:t>
      </w:r>
      <w:r w:rsidRPr="002F57CD">
        <w:rPr>
          <w:b/>
        </w:rPr>
        <w:t>Service account updated successfully.</w:t>
      </w:r>
      <w:r w:rsidRPr="002F57CD">
        <w:t>”</w:t>
      </w:r>
    </w:p>
    <w:p w:rsidR="00C92162" w:rsidRPr="002F57CD" w:rsidRDefault="00C92162" w:rsidP="00910959">
      <w:pPr>
        <w:pStyle w:val="ItemofSpecialInterest"/>
      </w:pPr>
      <w:r w:rsidRPr="002F57CD">
        <w:rPr>
          <w:b/>
          <w:noProof/>
        </w:rPr>
        <w:drawing>
          <wp:inline distT="0" distB="0" distL="0" distR="0" wp14:anchorId="2171AD1B" wp14:editId="210AA540">
            <wp:extent cx="191135" cy="191135"/>
            <wp:effectExtent l="0" t="0" r="0" b="0"/>
            <wp:docPr id="647"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3"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F57CD">
        <w:rPr>
          <w:b/>
        </w:rPr>
        <w:t>Note</w:t>
      </w:r>
      <w:r w:rsidRPr="002F57CD">
        <w:t>: At any time the user may add/remove a service request(s) assigned to a service account by clicking on the service account hyperlink, then checking and unchecking the boxes next to the list of available service requests and updating the service account.</w:t>
      </w:r>
    </w:p>
    <w:p w:rsidR="00F00064" w:rsidRPr="002F57CD" w:rsidRDefault="00F00064" w:rsidP="00910959">
      <w:pPr>
        <w:pStyle w:val="ItemofSpecialInterest"/>
      </w:pPr>
    </w:p>
    <w:p w:rsidR="00F00064" w:rsidRPr="002F57CD" w:rsidRDefault="00F00064" w:rsidP="00080748">
      <w:pPr>
        <w:pStyle w:val="Heading1"/>
        <w:sectPr w:rsidR="00F00064" w:rsidRPr="002F57CD" w:rsidSect="00432732">
          <w:headerReference w:type="default" r:id="rId108"/>
          <w:headerReference w:type="first" r:id="rId109"/>
          <w:pgSz w:w="12240" w:h="15840" w:code="1"/>
          <w:pgMar w:top="1440" w:right="1440" w:bottom="1440" w:left="1440" w:header="720" w:footer="720" w:gutter="0"/>
          <w:cols w:space="720"/>
          <w:titlePg/>
          <w:docGrid w:linePitch="360"/>
        </w:sectPr>
      </w:pPr>
    </w:p>
    <w:p w:rsidR="00080748" w:rsidRPr="002F57CD" w:rsidRDefault="00080748" w:rsidP="00080748">
      <w:pPr>
        <w:pStyle w:val="Heading1"/>
      </w:pPr>
      <w:bookmarkStart w:id="968" w:name="_Toc406571210"/>
      <w:bookmarkStart w:id="969" w:name="_Toc447812054"/>
      <w:r w:rsidRPr="002F57CD">
        <w:t>Troubleshooting</w:t>
      </w:r>
      <w:bookmarkEnd w:id="968"/>
      <w:bookmarkEnd w:id="969"/>
    </w:p>
    <w:p w:rsidR="007904C1" w:rsidRPr="002F57CD" w:rsidRDefault="00080748" w:rsidP="007904C1">
      <w:pPr>
        <w:pStyle w:val="InstructionalText1"/>
        <w:rPr>
          <w:vanish/>
        </w:rPr>
      </w:pPr>
      <w:r w:rsidRPr="002F57CD">
        <w:rPr>
          <w:vanish/>
        </w:rPr>
        <w:t>Anticipate any problems, issues, or items that a user may need assistance with and provide guidance to the extent possible.</w:t>
      </w:r>
    </w:p>
    <w:p w:rsidR="00CA07B6" w:rsidRPr="002F57CD" w:rsidRDefault="00CA07B6" w:rsidP="00F416A9">
      <w:pPr>
        <w:pStyle w:val="BodyText"/>
      </w:pPr>
      <w:r w:rsidRPr="002F57CD">
        <w:t xml:space="preserve">Please refer to the Troubleshooting section of the Production Operations Manual on the ES SharePoint </w:t>
      </w:r>
      <w:hyperlink r:id="rId110" w:history="1">
        <w:r w:rsidRPr="002F57CD">
          <w:rPr>
            <w:rStyle w:val="Hyperlink"/>
          </w:rPr>
          <w:t>here</w:t>
        </w:r>
      </w:hyperlink>
      <w:r w:rsidRPr="002F57CD">
        <w:t>.</w:t>
      </w:r>
    </w:p>
    <w:p w:rsidR="0042762A" w:rsidRPr="002F57CD" w:rsidRDefault="0042762A" w:rsidP="0042762A"/>
    <w:p w:rsidR="0042762A" w:rsidRPr="002F57CD" w:rsidRDefault="0042762A" w:rsidP="0042762A">
      <w:pPr>
        <w:sectPr w:rsidR="0042762A" w:rsidRPr="002F57CD" w:rsidSect="009F4D25">
          <w:headerReference w:type="first" r:id="rId111"/>
          <w:pgSz w:w="12240" w:h="15840" w:code="1"/>
          <w:pgMar w:top="1440" w:right="1440" w:bottom="1440" w:left="1440" w:header="720" w:footer="720" w:gutter="0"/>
          <w:cols w:space="720"/>
          <w:titlePg/>
          <w:docGrid w:linePitch="360"/>
        </w:sectPr>
      </w:pPr>
    </w:p>
    <w:p w:rsidR="0042762A" w:rsidRPr="002F57CD" w:rsidRDefault="0042762A" w:rsidP="0042762A"/>
    <w:p w:rsidR="0042762A" w:rsidRPr="002F57CD" w:rsidRDefault="0042762A" w:rsidP="0042762A">
      <w:pPr>
        <w:sectPr w:rsidR="0042762A" w:rsidRPr="002F57CD" w:rsidSect="0042762A">
          <w:headerReference w:type="first" r:id="rId112"/>
          <w:pgSz w:w="12240" w:h="15840" w:code="1"/>
          <w:pgMar w:top="1440" w:right="1440" w:bottom="1440" w:left="1440" w:header="720" w:footer="720" w:gutter="0"/>
          <w:cols w:space="720"/>
          <w:titlePg/>
          <w:docGrid w:linePitch="360"/>
        </w:sectPr>
      </w:pPr>
    </w:p>
    <w:p w:rsidR="0042762A" w:rsidRPr="002F57CD" w:rsidRDefault="00247AD1" w:rsidP="0042762A">
      <w:pPr>
        <w:pStyle w:val="Index"/>
      </w:pPr>
      <w:bookmarkStart w:id="970" w:name="_Toc406571211"/>
      <w:bookmarkStart w:id="971" w:name="_Toc447812055"/>
      <w:r w:rsidRPr="002F57CD">
        <w:t>Index</w:t>
      </w:r>
      <w:bookmarkEnd w:id="970"/>
      <w:bookmarkEnd w:id="971"/>
    </w:p>
    <w:p w:rsidR="00735032" w:rsidRDefault="0042762A" w:rsidP="002F57CD">
      <w:pPr>
        <w:rPr>
          <w:noProof/>
        </w:rPr>
        <w:sectPr w:rsidR="00735032" w:rsidSect="00735032">
          <w:headerReference w:type="default" r:id="rId113"/>
          <w:type w:val="continuous"/>
          <w:pgSz w:w="12240" w:h="15840" w:code="1"/>
          <w:pgMar w:top="1440" w:right="1440" w:bottom="1440" w:left="1440" w:header="720" w:footer="720" w:gutter="0"/>
          <w:cols w:space="720"/>
          <w:titlePg/>
          <w:docGrid w:linePitch="360"/>
        </w:sectPr>
      </w:pPr>
      <w:r w:rsidRPr="002F57CD">
        <w:fldChar w:fldCharType="begin"/>
      </w:r>
      <w:r w:rsidRPr="002F57CD">
        <w:instrText xml:space="preserve"> INDEX \e "</w:instrText>
      </w:r>
      <w:r w:rsidRPr="002F57CD">
        <w:tab/>
        <w:instrText xml:space="preserve">" \c "1" \z "1033" </w:instrText>
      </w:r>
      <w:r w:rsidRPr="002F57CD">
        <w:fldChar w:fldCharType="separate"/>
      </w:r>
    </w:p>
    <w:p w:rsidR="00735032" w:rsidRDefault="00735032">
      <w:pPr>
        <w:pStyle w:val="Index1"/>
        <w:tabs>
          <w:tab w:val="right" w:leader="dot" w:pos="9350"/>
        </w:tabs>
        <w:rPr>
          <w:noProof/>
        </w:rPr>
      </w:pPr>
      <w:r>
        <w:rPr>
          <w:noProof/>
        </w:rPr>
        <w:t>1010EZ</w:t>
      </w:r>
    </w:p>
    <w:p w:rsidR="00735032" w:rsidRDefault="00735032">
      <w:pPr>
        <w:pStyle w:val="Index2"/>
        <w:tabs>
          <w:tab w:val="right" w:leader="dot" w:pos="9350"/>
        </w:tabs>
        <w:rPr>
          <w:noProof/>
        </w:rPr>
      </w:pPr>
      <w:r>
        <w:rPr>
          <w:noProof/>
        </w:rPr>
        <w:t>Print Form</w:t>
      </w:r>
      <w:r>
        <w:rPr>
          <w:noProof/>
        </w:rPr>
        <w:tab/>
        <w:t>324</w:t>
      </w:r>
    </w:p>
    <w:p w:rsidR="00735032" w:rsidRDefault="00735032">
      <w:pPr>
        <w:pStyle w:val="Index1"/>
        <w:tabs>
          <w:tab w:val="right" w:leader="dot" w:pos="9350"/>
        </w:tabs>
        <w:rPr>
          <w:noProof/>
        </w:rPr>
      </w:pPr>
      <w:r>
        <w:rPr>
          <w:noProof/>
        </w:rPr>
        <w:t>1010EZR</w:t>
      </w:r>
    </w:p>
    <w:p w:rsidR="00735032" w:rsidRDefault="00735032">
      <w:pPr>
        <w:pStyle w:val="Index2"/>
        <w:tabs>
          <w:tab w:val="right" w:leader="dot" w:pos="9350"/>
        </w:tabs>
        <w:rPr>
          <w:noProof/>
        </w:rPr>
      </w:pPr>
      <w:r>
        <w:rPr>
          <w:noProof/>
        </w:rPr>
        <w:t>Print Form</w:t>
      </w:r>
      <w:r>
        <w:rPr>
          <w:noProof/>
        </w:rPr>
        <w:tab/>
        <w:t>324</w:t>
      </w:r>
    </w:p>
    <w:p w:rsidR="00735032" w:rsidRDefault="00735032">
      <w:pPr>
        <w:pStyle w:val="Index1"/>
        <w:tabs>
          <w:tab w:val="right" w:leader="dot" w:pos="9350"/>
        </w:tabs>
        <w:rPr>
          <w:noProof/>
        </w:rPr>
      </w:pPr>
      <w:r>
        <w:rPr>
          <w:noProof/>
        </w:rPr>
        <w:t>4-digit</w:t>
      </w:r>
      <w:r>
        <w:rPr>
          <w:noProof/>
        </w:rPr>
        <w:tab/>
        <w:t>383, 384</w:t>
      </w:r>
    </w:p>
    <w:p w:rsidR="00735032" w:rsidRDefault="00735032">
      <w:pPr>
        <w:pStyle w:val="Index1"/>
        <w:tabs>
          <w:tab w:val="right" w:leader="dot" w:pos="9350"/>
        </w:tabs>
        <w:rPr>
          <w:noProof/>
        </w:rPr>
      </w:pPr>
      <w:r>
        <w:rPr>
          <w:noProof/>
        </w:rPr>
        <w:t>9-digit</w:t>
      </w:r>
      <w:r>
        <w:rPr>
          <w:noProof/>
        </w:rPr>
        <w:tab/>
        <w:t>75, 77, 286, 291, 292, 299, 302, 304, 328, 335</w:t>
      </w:r>
    </w:p>
    <w:p w:rsidR="00735032" w:rsidRDefault="00735032">
      <w:pPr>
        <w:pStyle w:val="Index1"/>
        <w:tabs>
          <w:tab w:val="right" w:leader="dot" w:pos="9350"/>
        </w:tabs>
        <w:rPr>
          <w:noProof/>
        </w:rPr>
      </w:pPr>
      <w:r>
        <w:rPr>
          <w:noProof/>
        </w:rPr>
        <w:t>A&amp;A</w:t>
      </w:r>
    </w:p>
    <w:p w:rsidR="00735032" w:rsidRDefault="00735032">
      <w:pPr>
        <w:pStyle w:val="Index2"/>
        <w:tabs>
          <w:tab w:val="right" w:leader="dot" w:pos="9350"/>
        </w:tabs>
        <w:rPr>
          <w:noProof/>
        </w:rPr>
      </w:pPr>
      <w:r>
        <w:rPr>
          <w:noProof/>
        </w:rPr>
        <w:t>receiving</w:t>
      </w:r>
      <w:r>
        <w:rPr>
          <w:noProof/>
        </w:rPr>
        <w:tab/>
        <w:t>219, 240</w:t>
      </w:r>
    </w:p>
    <w:p w:rsidR="00735032" w:rsidRDefault="00735032">
      <w:pPr>
        <w:pStyle w:val="Index1"/>
        <w:tabs>
          <w:tab w:val="right" w:leader="dot" w:pos="9350"/>
        </w:tabs>
        <w:rPr>
          <w:noProof/>
        </w:rPr>
      </w:pPr>
      <w:r w:rsidRPr="00127E3D">
        <w:rPr>
          <w:iCs/>
          <w:noProof/>
        </w:rPr>
        <w:t>AA</w:t>
      </w:r>
      <w:r>
        <w:rPr>
          <w:noProof/>
        </w:rPr>
        <w:tab/>
        <w:t>365, 366</w:t>
      </w:r>
    </w:p>
    <w:p w:rsidR="00735032" w:rsidRDefault="00735032">
      <w:pPr>
        <w:pStyle w:val="Index1"/>
        <w:tabs>
          <w:tab w:val="right" w:leader="dot" w:pos="9350"/>
        </w:tabs>
        <w:rPr>
          <w:noProof/>
        </w:rPr>
      </w:pPr>
      <w:r>
        <w:rPr>
          <w:noProof/>
        </w:rPr>
        <w:t>AAC</w:t>
      </w:r>
      <w:r>
        <w:rPr>
          <w:noProof/>
        </w:rPr>
        <w:tab/>
        <w:t>18, 207, 367, 368, 370</w:t>
      </w:r>
    </w:p>
    <w:p w:rsidR="00735032" w:rsidRDefault="00735032">
      <w:pPr>
        <w:pStyle w:val="Index1"/>
        <w:tabs>
          <w:tab w:val="right" w:leader="dot" w:pos="9350"/>
        </w:tabs>
        <w:rPr>
          <w:noProof/>
        </w:rPr>
      </w:pPr>
      <w:r>
        <w:rPr>
          <w:noProof/>
        </w:rPr>
        <w:t>ACA Affordable Care Act</w:t>
      </w:r>
      <w:r>
        <w:rPr>
          <w:noProof/>
        </w:rPr>
        <w:tab/>
        <w:t>18</w:t>
      </w:r>
    </w:p>
    <w:p w:rsidR="00735032" w:rsidRDefault="00735032">
      <w:pPr>
        <w:pStyle w:val="Index1"/>
        <w:tabs>
          <w:tab w:val="right" w:leader="dot" w:pos="9350"/>
        </w:tabs>
        <w:rPr>
          <w:noProof/>
        </w:rPr>
      </w:pPr>
      <w:r>
        <w:rPr>
          <w:noProof/>
        </w:rPr>
        <w:t>ACA Reporting</w:t>
      </w:r>
      <w:r>
        <w:rPr>
          <w:noProof/>
        </w:rPr>
        <w:tab/>
        <w:t>379</w:t>
      </w:r>
    </w:p>
    <w:p w:rsidR="00735032" w:rsidRDefault="00735032">
      <w:pPr>
        <w:pStyle w:val="Index1"/>
        <w:tabs>
          <w:tab w:val="right" w:leader="dot" w:pos="9350"/>
        </w:tabs>
        <w:rPr>
          <w:noProof/>
        </w:rPr>
      </w:pPr>
      <w:r>
        <w:rPr>
          <w:noProof/>
        </w:rPr>
        <w:t>Accept</w:t>
      </w:r>
    </w:p>
    <w:p w:rsidR="00735032" w:rsidRDefault="00735032">
      <w:pPr>
        <w:pStyle w:val="Index2"/>
        <w:tabs>
          <w:tab w:val="right" w:leader="dot" w:pos="9350"/>
        </w:tabs>
        <w:rPr>
          <w:noProof/>
        </w:rPr>
      </w:pPr>
      <w:r>
        <w:rPr>
          <w:noProof/>
        </w:rPr>
        <w:t>Agreement</w:t>
      </w:r>
      <w:r>
        <w:rPr>
          <w:noProof/>
        </w:rPr>
        <w:tab/>
        <w:t>382, 384, 385, 386, 387, 388, 389, 390, 391, 397, 398, 399, 400, 406, 407, 408</w:t>
      </w:r>
    </w:p>
    <w:p w:rsidR="00735032" w:rsidRDefault="00735032">
      <w:pPr>
        <w:pStyle w:val="Index1"/>
        <w:tabs>
          <w:tab w:val="right" w:leader="dot" w:pos="9350"/>
        </w:tabs>
        <w:rPr>
          <w:noProof/>
        </w:rPr>
      </w:pPr>
      <w:r>
        <w:rPr>
          <w:noProof/>
        </w:rPr>
        <w:t>Access</w:t>
      </w:r>
      <w:r>
        <w:rPr>
          <w:noProof/>
        </w:rPr>
        <w:tab/>
        <w:t>32, 155, 156</w:t>
      </w:r>
    </w:p>
    <w:p w:rsidR="00735032" w:rsidRDefault="00735032">
      <w:pPr>
        <w:pStyle w:val="Index1"/>
        <w:tabs>
          <w:tab w:val="right" w:leader="dot" w:pos="9350"/>
        </w:tabs>
        <w:rPr>
          <w:noProof/>
        </w:rPr>
      </w:pPr>
      <w:r>
        <w:rPr>
          <w:noProof/>
        </w:rPr>
        <w:t>ACK</w:t>
      </w:r>
      <w:r>
        <w:rPr>
          <w:noProof/>
        </w:rPr>
        <w:tab/>
        <w:t>73, 365</w:t>
      </w:r>
    </w:p>
    <w:p w:rsidR="00735032" w:rsidRDefault="00735032">
      <w:pPr>
        <w:pStyle w:val="Index1"/>
        <w:tabs>
          <w:tab w:val="right" w:leader="dot" w:pos="9350"/>
        </w:tabs>
        <w:rPr>
          <w:noProof/>
        </w:rPr>
      </w:pPr>
      <w:r>
        <w:rPr>
          <w:noProof/>
        </w:rPr>
        <w:t>Acknowledgement</w:t>
      </w:r>
      <w:r>
        <w:rPr>
          <w:noProof/>
        </w:rPr>
        <w:tab/>
        <w:t>72</w:t>
      </w:r>
    </w:p>
    <w:p w:rsidR="00735032" w:rsidRDefault="00735032">
      <w:pPr>
        <w:pStyle w:val="Index1"/>
        <w:tabs>
          <w:tab w:val="right" w:leader="dot" w:pos="9350"/>
        </w:tabs>
        <w:rPr>
          <w:noProof/>
        </w:rPr>
      </w:pPr>
      <w:r>
        <w:rPr>
          <w:noProof/>
        </w:rPr>
        <w:t>Action</w:t>
      </w:r>
      <w:r>
        <w:rPr>
          <w:noProof/>
        </w:rPr>
        <w:tab/>
        <w:t>82, 86</w:t>
      </w:r>
    </w:p>
    <w:p w:rsidR="00735032" w:rsidRDefault="00735032">
      <w:pPr>
        <w:pStyle w:val="Index1"/>
        <w:tabs>
          <w:tab w:val="right" w:leader="dot" w:pos="9350"/>
        </w:tabs>
        <w:rPr>
          <w:noProof/>
        </w:rPr>
      </w:pPr>
      <w:r>
        <w:rPr>
          <w:noProof/>
        </w:rPr>
        <w:t>Actions</w:t>
      </w:r>
      <w:r>
        <w:rPr>
          <w:noProof/>
        </w:rPr>
        <w:tab/>
        <w:t>78, 178, 180</w:t>
      </w:r>
    </w:p>
    <w:p w:rsidR="00735032" w:rsidRDefault="00735032">
      <w:pPr>
        <w:pStyle w:val="Index2"/>
        <w:tabs>
          <w:tab w:val="right" w:leader="dot" w:pos="9350"/>
        </w:tabs>
        <w:rPr>
          <w:noProof/>
        </w:rPr>
      </w:pPr>
      <w:r>
        <w:rPr>
          <w:noProof/>
        </w:rPr>
        <w:t>History</w:t>
      </w:r>
      <w:r>
        <w:rPr>
          <w:noProof/>
        </w:rPr>
        <w:tab/>
        <w:t>180</w:t>
      </w:r>
    </w:p>
    <w:p w:rsidR="00735032" w:rsidRDefault="00735032">
      <w:pPr>
        <w:pStyle w:val="Index1"/>
        <w:tabs>
          <w:tab w:val="right" w:leader="dot" w:pos="9350"/>
        </w:tabs>
        <w:rPr>
          <w:noProof/>
        </w:rPr>
      </w:pPr>
      <w:r>
        <w:rPr>
          <w:noProof/>
        </w:rPr>
        <w:t>Active Date</w:t>
      </w:r>
      <w:r>
        <w:rPr>
          <w:noProof/>
        </w:rPr>
        <w:tab/>
        <w:t>167, 169, 170, 171</w:t>
      </w:r>
    </w:p>
    <w:p w:rsidR="00735032" w:rsidRDefault="00735032">
      <w:pPr>
        <w:pStyle w:val="Index1"/>
        <w:tabs>
          <w:tab w:val="right" w:leader="dot" w:pos="9350"/>
        </w:tabs>
        <w:rPr>
          <w:noProof/>
        </w:rPr>
      </w:pPr>
      <w:r w:rsidRPr="00127E3D">
        <w:rPr>
          <w:b/>
          <w:noProof/>
        </w:rPr>
        <w:t>Add</w:t>
      </w:r>
    </w:p>
    <w:p w:rsidR="00735032" w:rsidRDefault="00735032">
      <w:pPr>
        <w:pStyle w:val="Index2"/>
        <w:tabs>
          <w:tab w:val="right" w:leader="dot" w:pos="9350"/>
        </w:tabs>
        <w:rPr>
          <w:noProof/>
        </w:rPr>
      </w:pPr>
      <w:r>
        <w:rPr>
          <w:noProof/>
        </w:rPr>
        <w:t>a Role</w:t>
      </w:r>
      <w:r>
        <w:rPr>
          <w:noProof/>
        </w:rPr>
        <w:tab/>
        <w:t>162</w:t>
      </w:r>
    </w:p>
    <w:p w:rsidR="00735032" w:rsidRDefault="00735032">
      <w:pPr>
        <w:pStyle w:val="Index2"/>
        <w:tabs>
          <w:tab w:val="right" w:leader="dot" w:pos="9350"/>
        </w:tabs>
        <w:rPr>
          <w:noProof/>
        </w:rPr>
      </w:pPr>
      <w:r>
        <w:rPr>
          <w:noProof/>
        </w:rPr>
        <w:t>Another Military Service Number</w:t>
      </w:r>
      <w:r>
        <w:rPr>
          <w:noProof/>
        </w:rPr>
        <w:tab/>
        <w:t>59, 63, 67</w:t>
      </w:r>
    </w:p>
    <w:p w:rsidR="00735032" w:rsidRDefault="00735032">
      <w:pPr>
        <w:pStyle w:val="Index2"/>
        <w:tabs>
          <w:tab w:val="right" w:leader="dot" w:pos="9350"/>
        </w:tabs>
        <w:rPr>
          <w:noProof/>
        </w:rPr>
      </w:pPr>
      <w:r>
        <w:rPr>
          <w:noProof/>
        </w:rPr>
        <w:t>Associate(s)</w:t>
      </w:r>
      <w:r>
        <w:rPr>
          <w:noProof/>
        </w:rPr>
        <w:tab/>
        <w:t>258, 282, 283, 284, 288, 289</w:t>
      </w:r>
    </w:p>
    <w:p w:rsidR="00735032" w:rsidRDefault="00735032">
      <w:pPr>
        <w:pStyle w:val="Index2"/>
        <w:tabs>
          <w:tab w:val="right" w:leader="dot" w:pos="9350"/>
        </w:tabs>
        <w:rPr>
          <w:noProof/>
        </w:rPr>
      </w:pPr>
      <w:r w:rsidRPr="00127E3D">
        <w:rPr>
          <w:noProof/>
        </w:rPr>
        <w:t>Button</w:t>
      </w:r>
      <w:r>
        <w:rPr>
          <w:noProof/>
        </w:rPr>
        <w:tab/>
        <w:t>170</w:t>
      </w:r>
    </w:p>
    <w:p w:rsidR="00735032" w:rsidRDefault="00735032">
      <w:pPr>
        <w:pStyle w:val="Index2"/>
        <w:tabs>
          <w:tab w:val="right" w:leader="dot" w:pos="9350"/>
        </w:tabs>
        <w:rPr>
          <w:noProof/>
        </w:rPr>
      </w:pPr>
      <w:r>
        <w:rPr>
          <w:noProof/>
        </w:rPr>
        <w:t>Capability Set</w:t>
      </w:r>
      <w:r>
        <w:rPr>
          <w:noProof/>
        </w:rPr>
        <w:tab/>
        <w:t>168</w:t>
      </w:r>
    </w:p>
    <w:p w:rsidR="00735032" w:rsidRDefault="00735032">
      <w:pPr>
        <w:pStyle w:val="Index2"/>
        <w:tabs>
          <w:tab w:val="right" w:leader="dot" w:pos="9350"/>
        </w:tabs>
        <w:rPr>
          <w:noProof/>
        </w:rPr>
      </w:pPr>
      <w:r>
        <w:rPr>
          <w:noProof/>
        </w:rPr>
        <w:t>Child</w:t>
      </w:r>
      <w:r>
        <w:rPr>
          <w:noProof/>
        </w:rPr>
        <w:tab/>
        <w:t>338</w:t>
      </w:r>
    </w:p>
    <w:p w:rsidR="00735032" w:rsidRDefault="00735032">
      <w:pPr>
        <w:pStyle w:val="Index2"/>
        <w:tabs>
          <w:tab w:val="right" w:leader="dot" w:pos="9350"/>
        </w:tabs>
        <w:rPr>
          <w:noProof/>
        </w:rPr>
      </w:pPr>
      <w:r>
        <w:rPr>
          <w:noProof/>
        </w:rPr>
        <w:t>Combat Episode</w:t>
      </w:r>
      <w:r>
        <w:rPr>
          <w:noProof/>
        </w:rPr>
        <w:tab/>
        <w:t>318</w:t>
      </w:r>
    </w:p>
    <w:p w:rsidR="00735032" w:rsidRDefault="00735032">
      <w:pPr>
        <w:pStyle w:val="Index2"/>
        <w:tabs>
          <w:tab w:val="right" w:leader="dot" w:pos="9350"/>
        </w:tabs>
        <w:rPr>
          <w:noProof/>
        </w:rPr>
      </w:pPr>
      <w:r>
        <w:rPr>
          <w:noProof/>
        </w:rPr>
        <w:t>Comments</w:t>
      </w:r>
      <w:r>
        <w:rPr>
          <w:noProof/>
        </w:rPr>
        <w:tab/>
        <w:t>45, 55, 370</w:t>
      </w:r>
    </w:p>
    <w:p w:rsidR="00735032" w:rsidRDefault="00735032">
      <w:pPr>
        <w:pStyle w:val="Index2"/>
        <w:tabs>
          <w:tab w:val="right" w:leader="dot" w:pos="9350"/>
        </w:tabs>
        <w:rPr>
          <w:noProof/>
        </w:rPr>
      </w:pPr>
      <w:r>
        <w:rPr>
          <w:noProof/>
        </w:rPr>
        <w:t>Enrollment Group Threshold Setting</w:t>
      </w:r>
      <w:r>
        <w:rPr>
          <w:noProof/>
        </w:rPr>
        <w:tab/>
        <w:t>136</w:t>
      </w:r>
    </w:p>
    <w:p w:rsidR="00735032" w:rsidRDefault="00735032">
      <w:pPr>
        <w:pStyle w:val="Index2"/>
        <w:tabs>
          <w:tab w:val="right" w:leader="dot" w:pos="9350"/>
        </w:tabs>
        <w:rPr>
          <w:noProof/>
        </w:rPr>
      </w:pPr>
      <w:r>
        <w:rPr>
          <w:noProof/>
        </w:rPr>
        <w:t>Enrollment Group User Account</w:t>
      </w:r>
      <w:r>
        <w:rPr>
          <w:noProof/>
        </w:rPr>
        <w:tab/>
        <w:t>155</w:t>
      </w:r>
    </w:p>
    <w:p w:rsidR="00735032" w:rsidRDefault="00735032">
      <w:pPr>
        <w:pStyle w:val="Index2"/>
        <w:tabs>
          <w:tab w:val="right" w:leader="dot" w:pos="9350"/>
        </w:tabs>
        <w:rPr>
          <w:noProof/>
        </w:rPr>
      </w:pPr>
      <w:r>
        <w:rPr>
          <w:noProof/>
        </w:rPr>
        <w:t>Income Test</w:t>
      </w:r>
      <w:r>
        <w:rPr>
          <w:noProof/>
        </w:rPr>
        <w:tab/>
        <w:t>343</w:t>
      </w:r>
    </w:p>
    <w:p w:rsidR="00735032" w:rsidRDefault="00735032">
      <w:pPr>
        <w:pStyle w:val="Index2"/>
        <w:tabs>
          <w:tab w:val="right" w:leader="dot" w:pos="9350"/>
        </w:tabs>
        <w:rPr>
          <w:noProof/>
        </w:rPr>
      </w:pPr>
      <w:r>
        <w:rPr>
          <w:noProof/>
        </w:rPr>
        <w:t>Military Service Episode</w:t>
      </w:r>
      <w:r>
        <w:rPr>
          <w:noProof/>
        </w:rPr>
        <w:tab/>
        <w:t>315</w:t>
      </w:r>
    </w:p>
    <w:p w:rsidR="00735032" w:rsidRDefault="00735032">
      <w:pPr>
        <w:pStyle w:val="Index2"/>
        <w:tabs>
          <w:tab w:val="right" w:leader="dot" w:pos="9350"/>
        </w:tabs>
        <w:rPr>
          <w:noProof/>
        </w:rPr>
      </w:pPr>
      <w:r>
        <w:rPr>
          <w:noProof/>
        </w:rPr>
        <w:t>New Document</w:t>
      </w:r>
      <w:r>
        <w:rPr>
          <w:noProof/>
        </w:rPr>
        <w:tab/>
        <w:t>59</w:t>
      </w:r>
    </w:p>
    <w:p w:rsidR="00735032" w:rsidRDefault="00735032">
      <w:pPr>
        <w:pStyle w:val="Index2"/>
        <w:tabs>
          <w:tab w:val="right" w:leader="dot" w:pos="9350"/>
        </w:tabs>
        <w:rPr>
          <w:noProof/>
        </w:rPr>
      </w:pPr>
      <w:r w:rsidRPr="00127E3D">
        <w:rPr>
          <w:noProof/>
          <w:u w:val="single"/>
        </w:rPr>
        <w:t>New EGT Setting</w:t>
      </w:r>
      <w:r>
        <w:rPr>
          <w:noProof/>
        </w:rPr>
        <w:tab/>
        <w:t>134</w:t>
      </w:r>
    </w:p>
    <w:p w:rsidR="00735032" w:rsidRDefault="00735032">
      <w:pPr>
        <w:pStyle w:val="Index2"/>
        <w:tabs>
          <w:tab w:val="right" w:leader="dot" w:pos="9350"/>
        </w:tabs>
        <w:rPr>
          <w:noProof/>
        </w:rPr>
      </w:pPr>
      <w:r>
        <w:rPr>
          <w:noProof/>
        </w:rPr>
        <w:t>OEF/OIF Combate Episode</w:t>
      </w:r>
      <w:r>
        <w:rPr>
          <w:noProof/>
        </w:rPr>
        <w:tab/>
        <w:t>314</w:t>
      </w:r>
    </w:p>
    <w:p w:rsidR="00735032" w:rsidRDefault="00735032">
      <w:pPr>
        <w:pStyle w:val="Index2"/>
        <w:tabs>
          <w:tab w:val="right" w:leader="dot" w:pos="9350"/>
        </w:tabs>
        <w:rPr>
          <w:noProof/>
        </w:rPr>
      </w:pPr>
      <w:r>
        <w:rPr>
          <w:noProof/>
        </w:rPr>
        <w:t>Other Associates</w:t>
      </w:r>
      <w:r>
        <w:rPr>
          <w:noProof/>
        </w:rPr>
        <w:tab/>
        <w:t>258</w:t>
      </w:r>
    </w:p>
    <w:p w:rsidR="00735032" w:rsidRDefault="00735032">
      <w:pPr>
        <w:pStyle w:val="Index2"/>
        <w:tabs>
          <w:tab w:val="right" w:leader="dot" w:pos="9350"/>
        </w:tabs>
        <w:rPr>
          <w:noProof/>
        </w:rPr>
      </w:pPr>
      <w:r>
        <w:rPr>
          <w:noProof/>
        </w:rPr>
        <w:t>PH, POW, SHAD</w:t>
      </w:r>
      <w:r>
        <w:rPr>
          <w:noProof/>
        </w:rPr>
        <w:tab/>
        <w:t>59</w:t>
      </w:r>
    </w:p>
    <w:p w:rsidR="00735032" w:rsidRDefault="00735032">
      <w:pPr>
        <w:pStyle w:val="Index2"/>
        <w:tabs>
          <w:tab w:val="right" w:leader="dot" w:pos="9350"/>
        </w:tabs>
        <w:rPr>
          <w:noProof/>
        </w:rPr>
      </w:pPr>
      <w:r>
        <w:rPr>
          <w:noProof/>
        </w:rPr>
        <w:t>POW Episode</w:t>
      </w:r>
      <w:r>
        <w:rPr>
          <w:noProof/>
        </w:rPr>
        <w:tab/>
        <w:t>63</w:t>
      </w:r>
    </w:p>
    <w:p w:rsidR="00735032" w:rsidRDefault="00735032">
      <w:pPr>
        <w:pStyle w:val="Index2"/>
        <w:tabs>
          <w:tab w:val="right" w:leader="dot" w:pos="9350"/>
        </w:tabs>
        <w:rPr>
          <w:noProof/>
        </w:rPr>
      </w:pPr>
      <w:r>
        <w:rPr>
          <w:noProof/>
        </w:rPr>
        <w:t>POW REGISTRY ENTRY</w:t>
      </w:r>
      <w:r>
        <w:rPr>
          <w:noProof/>
        </w:rPr>
        <w:tab/>
        <w:t>57, 58</w:t>
      </w:r>
    </w:p>
    <w:p w:rsidR="00735032" w:rsidRDefault="00735032">
      <w:pPr>
        <w:pStyle w:val="Index2"/>
        <w:tabs>
          <w:tab w:val="right" w:leader="dot" w:pos="9350"/>
        </w:tabs>
        <w:rPr>
          <w:noProof/>
        </w:rPr>
      </w:pPr>
      <w:r>
        <w:rPr>
          <w:noProof/>
        </w:rPr>
        <w:t>Private Insurance</w:t>
      </w:r>
      <w:r>
        <w:rPr>
          <w:noProof/>
        </w:rPr>
        <w:tab/>
        <w:t>296</w:t>
      </w:r>
    </w:p>
    <w:p w:rsidR="00735032" w:rsidRDefault="00735032">
      <w:pPr>
        <w:pStyle w:val="Index2"/>
        <w:tabs>
          <w:tab w:val="right" w:leader="dot" w:pos="9350"/>
        </w:tabs>
        <w:rPr>
          <w:noProof/>
        </w:rPr>
      </w:pPr>
      <w:r>
        <w:rPr>
          <w:noProof/>
        </w:rPr>
        <w:t>Private Medicare</w:t>
      </w:r>
      <w:r>
        <w:rPr>
          <w:noProof/>
        </w:rPr>
        <w:tab/>
        <w:t>296</w:t>
      </w:r>
    </w:p>
    <w:p w:rsidR="00735032" w:rsidRDefault="00735032">
      <w:pPr>
        <w:pStyle w:val="Index2"/>
        <w:tabs>
          <w:tab w:val="right" w:leader="dot" w:pos="9350"/>
        </w:tabs>
        <w:rPr>
          <w:noProof/>
        </w:rPr>
      </w:pPr>
      <w:r>
        <w:rPr>
          <w:noProof/>
        </w:rPr>
        <w:t>PURPLE HEART REGISTRY ENTRY</w:t>
      </w:r>
      <w:r>
        <w:rPr>
          <w:noProof/>
        </w:rPr>
        <w:tab/>
        <w:t>57, 58, 59, 63, 67</w:t>
      </w:r>
    </w:p>
    <w:p w:rsidR="00735032" w:rsidRDefault="00735032">
      <w:pPr>
        <w:pStyle w:val="Index2"/>
        <w:tabs>
          <w:tab w:val="right" w:leader="dot" w:pos="9350"/>
        </w:tabs>
        <w:rPr>
          <w:noProof/>
        </w:rPr>
      </w:pPr>
      <w:r>
        <w:rPr>
          <w:noProof/>
        </w:rPr>
        <w:t>Rated SC Disabilities</w:t>
      </w:r>
      <w:r>
        <w:rPr>
          <w:noProof/>
        </w:rPr>
        <w:tab/>
        <w:t>383, 384</w:t>
      </w:r>
    </w:p>
    <w:p w:rsidR="00735032" w:rsidRDefault="00735032">
      <w:pPr>
        <w:pStyle w:val="Index2"/>
        <w:tabs>
          <w:tab w:val="right" w:leader="dot" w:pos="9350"/>
        </w:tabs>
        <w:rPr>
          <w:noProof/>
        </w:rPr>
      </w:pPr>
      <w:r>
        <w:rPr>
          <w:noProof/>
        </w:rPr>
        <w:t>SHAD REGISTRY ENTRY</w:t>
      </w:r>
      <w:r>
        <w:rPr>
          <w:noProof/>
        </w:rPr>
        <w:tab/>
        <w:t>57, 58</w:t>
      </w:r>
    </w:p>
    <w:p w:rsidR="00735032" w:rsidRDefault="00735032">
      <w:pPr>
        <w:pStyle w:val="Index1"/>
        <w:tabs>
          <w:tab w:val="right" w:leader="dot" w:pos="9350"/>
        </w:tabs>
        <w:rPr>
          <w:noProof/>
        </w:rPr>
      </w:pPr>
      <w:r w:rsidRPr="00127E3D">
        <w:rPr>
          <w:b/>
          <w:bCs/>
          <w:noProof/>
        </w:rPr>
        <w:t>Add a Person</w:t>
      </w:r>
    </w:p>
    <w:p w:rsidR="00735032" w:rsidRDefault="00735032">
      <w:pPr>
        <w:pStyle w:val="Index2"/>
        <w:tabs>
          <w:tab w:val="right" w:leader="dot" w:pos="9350"/>
        </w:tabs>
        <w:rPr>
          <w:noProof/>
        </w:rPr>
      </w:pPr>
      <w:r>
        <w:rPr>
          <w:noProof/>
        </w:rPr>
        <w:t>Associates</w:t>
      </w:r>
      <w:r>
        <w:rPr>
          <w:noProof/>
        </w:rPr>
        <w:tab/>
        <w:t>288</w:t>
      </w:r>
    </w:p>
    <w:p w:rsidR="00735032" w:rsidRDefault="00735032">
      <w:pPr>
        <w:pStyle w:val="Index2"/>
        <w:tabs>
          <w:tab w:val="right" w:leader="dot" w:pos="9350"/>
        </w:tabs>
        <w:rPr>
          <w:noProof/>
        </w:rPr>
      </w:pPr>
      <w:r>
        <w:rPr>
          <w:noProof/>
        </w:rPr>
        <w:t>Cancel Reistration</w:t>
      </w:r>
      <w:r>
        <w:rPr>
          <w:noProof/>
        </w:rPr>
        <w:tab/>
        <w:t>3</w:t>
      </w:r>
    </w:p>
    <w:p w:rsidR="00735032" w:rsidRDefault="00735032">
      <w:pPr>
        <w:pStyle w:val="Index2"/>
        <w:tabs>
          <w:tab w:val="right" w:leader="dot" w:pos="9350"/>
        </w:tabs>
        <w:rPr>
          <w:noProof/>
        </w:rPr>
      </w:pPr>
      <w:r>
        <w:rPr>
          <w:noProof/>
        </w:rPr>
        <w:t>Capabilities</w:t>
      </w:r>
      <w:r>
        <w:rPr>
          <w:noProof/>
        </w:rPr>
        <w:tab/>
        <w:t>3</w:t>
      </w:r>
    </w:p>
    <w:p w:rsidR="00735032" w:rsidRDefault="00735032">
      <w:pPr>
        <w:pStyle w:val="Index2"/>
        <w:tabs>
          <w:tab w:val="right" w:leader="dot" w:pos="9350"/>
        </w:tabs>
        <w:rPr>
          <w:noProof/>
        </w:rPr>
      </w:pPr>
      <w:r>
        <w:rPr>
          <w:noProof/>
        </w:rPr>
        <w:t>Edit Current Eligibility</w:t>
      </w:r>
      <w:r>
        <w:rPr>
          <w:noProof/>
        </w:rPr>
        <w:tab/>
        <w:t>233</w:t>
      </w:r>
    </w:p>
    <w:p w:rsidR="00735032" w:rsidRDefault="00735032">
      <w:pPr>
        <w:pStyle w:val="Index2"/>
        <w:tabs>
          <w:tab w:val="right" w:leader="dot" w:pos="9350"/>
        </w:tabs>
        <w:rPr>
          <w:noProof/>
        </w:rPr>
      </w:pPr>
      <w:r>
        <w:rPr>
          <w:noProof/>
        </w:rPr>
        <w:t>Identity Traits</w:t>
      </w:r>
      <w:r>
        <w:rPr>
          <w:noProof/>
        </w:rPr>
        <w:tab/>
        <w:t>264</w:t>
      </w:r>
    </w:p>
    <w:p w:rsidR="00735032" w:rsidRDefault="00735032">
      <w:pPr>
        <w:pStyle w:val="Index2"/>
        <w:tabs>
          <w:tab w:val="right" w:leader="dot" w:pos="9350"/>
        </w:tabs>
        <w:rPr>
          <w:noProof/>
        </w:rPr>
      </w:pPr>
      <w:r>
        <w:rPr>
          <w:noProof/>
        </w:rPr>
        <w:t>Personal</w:t>
      </w:r>
      <w:r>
        <w:rPr>
          <w:noProof/>
        </w:rPr>
        <w:tab/>
        <w:t>275</w:t>
      </w:r>
    </w:p>
    <w:p w:rsidR="00735032" w:rsidRDefault="00735032">
      <w:pPr>
        <w:pStyle w:val="Index2"/>
        <w:tabs>
          <w:tab w:val="right" w:leader="dot" w:pos="9350"/>
        </w:tabs>
        <w:rPr>
          <w:noProof/>
        </w:rPr>
      </w:pPr>
      <w:r>
        <w:rPr>
          <w:noProof/>
        </w:rPr>
        <w:t>Roles while Adding a Person</w:t>
      </w:r>
      <w:r>
        <w:rPr>
          <w:noProof/>
        </w:rPr>
        <w:tab/>
        <w:t>289</w:t>
      </w:r>
    </w:p>
    <w:p w:rsidR="00735032" w:rsidRDefault="00735032">
      <w:pPr>
        <w:pStyle w:val="Index2"/>
        <w:tabs>
          <w:tab w:val="right" w:leader="dot" w:pos="9350"/>
        </w:tabs>
        <w:rPr>
          <w:noProof/>
        </w:rPr>
      </w:pPr>
      <w:r>
        <w:rPr>
          <w:noProof/>
        </w:rPr>
        <w:t>Save in Process</w:t>
      </w:r>
      <w:r>
        <w:rPr>
          <w:noProof/>
        </w:rPr>
        <w:tab/>
        <w:t>3</w:t>
      </w:r>
    </w:p>
    <w:p w:rsidR="00735032" w:rsidRDefault="00735032">
      <w:pPr>
        <w:pStyle w:val="Index2"/>
        <w:tabs>
          <w:tab w:val="right" w:leader="dot" w:pos="9350"/>
        </w:tabs>
        <w:rPr>
          <w:noProof/>
        </w:rPr>
      </w:pPr>
      <w:r>
        <w:rPr>
          <w:noProof/>
        </w:rPr>
        <w:t>Search and Add New Person</w:t>
      </w:r>
      <w:r>
        <w:rPr>
          <w:noProof/>
        </w:rPr>
        <w:tab/>
        <w:t>3, 145</w:t>
      </w:r>
    </w:p>
    <w:p w:rsidR="00735032" w:rsidRDefault="00735032">
      <w:pPr>
        <w:pStyle w:val="Index1"/>
        <w:tabs>
          <w:tab w:val="right" w:leader="dot" w:pos="9350"/>
        </w:tabs>
        <w:rPr>
          <w:noProof/>
        </w:rPr>
      </w:pPr>
      <w:r>
        <w:rPr>
          <w:noProof/>
        </w:rPr>
        <w:t>Adding/including</w:t>
      </w:r>
      <w:r>
        <w:rPr>
          <w:noProof/>
        </w:rPr>
        <w:tab/>
        <w:t>158</w:t>
      </w:r>
    </w:p>
    <w:p w:rsidR="00735032" w:rsidRDefault="00735032">
      <w:pPr>
        <w:pStyle w:val="Index1"/>
        <w:tabs>
          <w:tab w:val="right" w:leader="dot" w:pos="9350"/>
        </w:tabs>
        <w:rPr>
          <w:noProof/>
        </w:rPr>
      </w:pPr>
      <w:r>
        <w:rPr>
          <w:noProof/>
        </w:rPr>
        <w:t>Additional Search Criteria</w:t>
      </w:r>
      <w:r>
        <w:rPr>
          <w:noProof/>
        </w:rPr>
        <w:tab/>
        <w:t>36, 42, 158</w:t>
      </w:r>
    </w:p>
    <w:p w:rsidR="00735032" w:rsidRDefault="00735032">
      <w:pPr>
        <w:pStyle w:val="Index1"/>
        <w:tabs>
          <w:tab w:val="right" w:leader="dot" w:pos="9350"/>
        </w:tabs>
        <w:rPr>
          <w:noProof/>
        </w:rPr>
      </w:pPr>
      <w:r w:rsidRPr="00127E3D">
        <w:rPr>
          <w:b/>
          <w:noProof/>
        </w:rPr>
        <w:t>Address</w:t>
      </w:r>
      <w:r>
        <w:rPr>
          <w:noProof/>
        </w:rPr>
        <w:tab/>
        <w:t>74, 75, 76, 77, 84, 258, 273, 274, 282, 283, 286, 288, 289, 291, 292, 293, 294, 295, 298, 299, 300, 302, 304, 305, 328, 329, 330, 331, 334, 335, 336, 371, 399</w:t>
      </w:r>
    </w:p>
    <w:p w:rsidR="00735032" w:rsidRDefault="00735032">
      <w:pPr>
        <w:pStyle w:val="Index2"/>
        <w:tabs>
          <w:tab w:val="right" w:leader="dot" w:pos="9350"/>
        </w:tabs>
        <w:rPr>
          <w:noProof/>
        </w:rPr>
      </w:pPr>
      <w:r>
        <w:rPr>
          <w:noProof/>
        </w:rPr>
        <w:t>Address Not Found</w:t>
      </w:r>
      <w:r>
        <w:rPr>
          <w:noProof/>
        </w:rPr>
        <w:tab/>
        <w:t>293</w:t>
      </w:r>
    </w:p>
    <w:p w:rsidR="00735032" w:rsidRDefault="00735032">
      <w:pPr>
        <w:pStyle w:val="Index2"/>
        <w:tabs>
          <w:tab w:val="right" w:leader="dot" w:pos="9350"/>
        </w:tabs>
        <w:rPr>
          <w:noProof/>
        </w:rPr>
      </w:pPr>
      <w:r>
        <w:rPr>
          <w:noProof/>
        </w:rPr>
        <w:t>Bad Address Reason</w:t>
      </w:r>
      <w:r>
        <w:rPr>
          <w:noProof/>
        </w:rPr>
        <w:tab/>
        <w:t>76, 79, 115, 293, 367, 399</w:t>
      </w:r>
    </w:p>
    <w:p w:rsidR="00735032" w:rsidRDefault="00735032">
      <w:pPr>
        <w:pStyle w:val="Index2"/>
        <w:tabs>
          <w:tab w:val="right" w:leader="dot" w:pos="9350"/>
        </w:tabs>
        <w:rPr>
          <w:noProof/>
        </w:rPr>
      </w:pPr>
      <w:r>
        <w:rPr>
          <w:noProof/>
        </w:rPr>
        <w:t>Bad Address Records</w:t>
      </w:r>
      <w:r>
        <w:rPr>
          <w:noProof/>
        </w:rPr>
        <w:tab/>
        <w:t>115</w:t>
      </w:r>
    </w:p>
    <w:p w:rsidR="00735032" w:rsidRDefault="00735032">
      <w:pPr>
        <w:pStyle w:val="Index2"/>
        <w:tabs>
          <w:tab w:val="right" w:leader="dot" w:pos="9350"/>
        </w:tabs>
        <w:rPr>
          <w:noProof/>
        </w:rPr>
      </w:pPr>
      <w:r>
        <w:rPr>
          <w:noProof/>
        </w:rPr>
        <w:t>Confidential</w:t>
      </w:r>
      <w:r>
        <w:rPr>
          <w:noProof/>
        </w:rPr>
        <w:tab/>
        <w:t>295</w:t>
      </w:r>
    </w:p>
    <w:p w:rsidR="00735032" w:rsidRDefault="00735032">
      <w:pPr>
        <w:pStyle w:val="Index2"/>
        <w:tabs>
          <w:tab w:val="right" w:leader="dot" w:pos="9350"/>
        </w:tabs>
        <w:rPr>
          <w:noProof/>
        </w:rPr>
      </w:pPr>
      <w:r>
        <w:rPr>
          <w:noProof/>
        </w:rPr>
        <w:t>Edit</w:t>
      </w:r>
      <w:r>
        <w:rPr>
          <w:noProof/>
        </w:rPr>
        <w:tab/>
        <w:t>74, 76</w:t>
      </w:r>
    </w:p>
    <w:p w:rsidR="00735032" w:rsidRDefault="00735032">
      <w:pPr>
        <w:pStyle w:val="Index2"/>
        <w:tabs>
          <w:tab w:val="right" w:leader="dot" w:pos="9350"/>
        </w:tabs>
        <w:rPr>
          <w:noProof/>
        </w:rPr>
      </w:pPr>
      <w:r>
        <w:rPr>
          <w:noProof/>
        </w:rPr>
        <w:t>Edit Permanent Address</w:t>
      </w:r>
      <w:r>
        <w:rPr>
          <w:noProof/>
        </w:rPr>
        <w:tab/>
        <w:t>77</w:t>
      </w:r>
    </w:p>
    <w:p w:rsidR="00735032" w:rsidRDefault="00735032">
      <w:pPr>
        <w:pStyle w:val="Index2"/>
        <w:tabs>
          <w:tab w:val="right" w:leader="dot" w:pos="9350"/>
        </w:tabs>
        <w:rPr>
          <w:noProof/>
        </w:rPr>
      </w:pPr>
      <w:r>
        <w:rPr>
          <w:noProof/>
        </w:rPr>
        <w:t>Email</w:t>
      </w:r>
      <w:r>
        <w:rPr>
          <w:noProof/>
        </w:rPr>
        <w:tab/>
        <w:t>294, 295, 400</w:t>
      </w:r>
    </w:p>
    <w:p w:rsidR="00735032" w:rsidRDefault="00735032">
      <w:pPr>
        <w:pStyle w:val="Index2"/>
        <w:tabs>
          <w:tab w:val="right" w:leader="dot" w:pos="9350"/>
        </w:tabs>
        <w:rPr>
          <w:noProof/>
        </w:rPr>
      </w:pPr>
      <w:r>
        <w:rPr>
          <w:noProof/>
        </w:rPr>
        <w:t>File</w:t>
      </w:r>
      <w:r>
        <w:rPr>
          <w:noProof/>
        </w:rPr>
        <w:tab/>
        <w:t>89</w:t>
      </w:r>
    </w:p>
    <w:p w:rsidR="00735032" w:rsidRDefault="00735032">
      <w:pPr>
        <w:pStyle w:val="Index2"/>
        <w:tabs>
          <w:tab w:val="right" w:leader="dot" w:pos="9350"/>
        </w:tabs>
        <w:rPr>
          <w:noProof/>
        </w:rPr>
      </w:pPr>
      <w:r>
        <w:rPr>
          <w:noProof/>
        </w:rPr>
        <w:t>GMT</w:t>
      </w:r>
      <w:r>
        <w:rPr>
          <w:noProof/>
        </w:rPr>
        <w:tab/>
        <w:t>324</w:t>
      </w:r>
    </w:p>
    <w:p w:rsidR="00735032" w:rsidRDefault="00735032">
      <w:pPr>
        <w:pStyle w:val="Index2"/>
        <w:tabs>
          <w:tab w:val="right" w:leader="dot" w:pos="9350"/>
        </w:tabs>
        <w:rPr>
          <w:noProof/>
        </w:rPr>
      </w:pPr>
      <w:r>
        <w:rPr>
          <w:noProof/>
        </w:rPr>
        <w:t>information</w:t>
      </w:r>
      <w:r>
        <w:rPr>
          <w:noProof/>
        </w:rPr>
        <w:tab/>
        <w:t>400</w:t>
      </w:r>
    </w:p>
    <w:p w:rsidR="00735032" w:rsidRDefault="00735032">
      <w:pPr>
        <w:pStyle w:val="Index2"/>
        <w:tabs>
          <w:tab w:val="right" w:leader="dot" w:pos="9350"/>
        </w:tabs>
        <w:rPr>
          <w:noProof/>
        </w:rPr>
      </w:pPr>
      <w:r>
        <w:rPr>
          <w:noProof/>
        </w:rPr>
        <w:t>Line 1</w:t>
      </w:r>
      <w:r>
        <w:rPr>
          <w:noProof/>
        </w:rPr>
        <w:tab/>
        <w:t>75, 77, 273, 286, 291, 292, 298, 302, 304, 328, 330, 331, 334, 336</w:t>
      </w:r>
    </w:p>
    <w:p w:rsidR="00735032" w:rsidRDefault="00735032">
      <w:pPr>
        <w:pStyle w:val="Index3"/>
        <w:tabs>
          <w:tab w:val="right" w:leader="dot" w:pos="9350"/>
        </w:tabs>
        <w:rPr>
          <w:noProof/>
        </w:rPr>
      </w:pPr>
      <w:r>
        <w:rPr>
          <w:noProof/>
        </w:rPr>
        <w:t>Employer AAP</w:t>
      </w:r>
      <w:r>
        <w:rPr>
          <w:noProof/>
        </w:rPr>
        <w:tab/>
        <w:t>280</w:t>
      </w:r>
    </w:p>
    <w:p w:rsidR="00735032" w:rsidRDefault="00735032">
      <w:pPr>
        <w:pStyle w:val="Index2"/>
        <w:tabs>
          <w:tab w:val="right" w:leader="dot" w:pos="9350"/>
        </w:tabs>
        <w:rPr>
          <w:noProof/>
        </w:rPr>
      </w:pPr>
      <w:r>
        <w:rPr>
          <w:noProof/>
        </w:rPr>
        <w:t>Line 2</w:t>
      </w:r>
      <w:r>
        <w:rPr>
          <w:noProof/>
        </w:rPr>
        <w:tab/>
        <w:t>75, 77, 286, 291, 292, 299, 302, 304, 328, 334, 336</w:t>
      </w:r>
    </w:p>
    <w:p w:rsidR="00735032" w:rsidRDefault="00735032">
      <w:pPr>
        <w:pStyle w:val="Index3"/>
        <w:tabs>
          <w:tab w:val="right" w:leader="dot" w:pos="9350"/>
        </w:tabs>
        <w:rPr>
          <w:noProof/>
        </w:rPr>
      </w:pPr>
      <w:r>
        <w:rPr>
          <w:noProof/>
        </w:rPr>
        <w:t>Employer AAP</w:t>
      </w:r>
      <w:r>
        <w:rPr>
          <w:noProof/>
        </w:rPr>
        <w:tab/>
        <w:t>280</w:t>
      </w:r>
    </w:p>
    <w:p w:rsidR="00735032" w:rsidRDefault="00735032">
      <w:pPr>
        <w:pStyle w:val="Index2"/>
        <w:tabs>
          <w:tab w:val="right" w:leader="dot" w:pos="9350"/>
        </w:tabs>
        <w:rPr>
          <w:noProof/>
        </w:rPr>
      </w:pPr>
      <w:r>
        <w:rPr>
          <w:noProof/>
        </w:rPr>
        <w:t>Line 3</w:t>
      </w:r>
      <w:r>
        <w:rPr>
          <w:noProof/>
        </w:rPr>
        <w:tab/>
        <w:t>75, 77, 286, 291, 292, 299, 302, 304, 328, 334, 336</w:t>
      </w:r>
    </w:p>
    <w:p w:rsidR="00735032" w:rsidRDefault="00735032">
      <w:pPr>
        <w:pStyle w:val="Index3"/>
        <w:tabs>
          <w:tab w:val="right" w:leader="dot" w:pos="9350"/>
        </w:tabs>
        <w:rPr>
          <w:noProof/>
        </w:rPr>
      </w:pPr>
      <w:r>
        <w:rPr>
          <w:noProof/>
        </w:rPr>
        <w:t>Employer AAP</w:t>
      </w:r>
      <w:r>
        <w:rPr>
          <w:noProof/>
        </w:rPr>
        <w:tab/>
        <w:t>280</w:t>
      </w:r>
    </w:p>
    <w:p w:rsidR="00735032" w:rsidRDefault="00735032">
      <w:pPr>
        <w:pStyle w:val="Index2"/>
        <w:tabs>
          <w:tab w:val="right" w:leader="dot" w:pos="9350"/>
        </w:tabs>
        <w:rPr>
          <w:noProof/>
        </w:rPr>
      </w:pPr>
      <w:r>
        <w:rPr>
          <w:noProof/>
        </w:rPr>
        <w:t>Mailing</w:t>
      </w:r>
      <w:r>
        <w:rPr>
          <w:noProof/>
        </w:rPr>
        <w:tab/>
        <w:t>371</w:t>
      </w:r>
    </w:p>
    <w:p w:rsidR="00735032" w:rsidRDefault="00735032">
      <w:pPr>
        <w:pStyle w:val="Index2"/>
        <w:tabs>
          <w:tab w:val="right" w:leader="dot" w:pos="9350"/>
        </w:tabs>
        <w:rPr>
          <w:noProof/>
        </w:rPr>
      </w:pPr>
      <w:r>
        <w:rPr>
          <w:noProof/>
        </w:rPr>
        <w:t>Other</w:t>
      </w:r>
      <w:r>
        <w:rPr>
          <w:noProof/>
        </w:rPr>
        <w:tab/>
        <w:t>295</w:t>
      </w:r>
    </w:p>
    <w:p w:rsidR="00735032" w:rsidRDefault="00735032">
      <w:pPr>
        <w:pStyle w:val="Index2"/>
        <w:tabs>
          <w:tab w:val="right" w:leader="dot" w:pos="9350"/>
        </w:tabs>
        <w:rPr>
          <w:noProof/>
        </w:rPr>
      </w:pPr>
      <w:r>
        <w:rPr>
          <w:noProof/>
        </w:rPr>
        <w:t>Permanent</w:t>
      </w:r>
      <w:r>
        <w:rPr>
          <w:noProof/>
        </w:rPr>
        <w:tab/>
        <w:t>76, 295, 367</w:t>
      </w:r>
    </w:p>
    <w:p w:rsidR="00735032" w:rsidRDefault="00735032">
      <w:pPr>
        <w:pStyle w:val="Index2"/>
        <w:tabs>
          <w:tab w:val="right" w:leader="dot" w:pos="9350"/>
        </w:tabs>
        <w:rPr>
          <w:noProof/>
        </w:rPr>
      </w:pPr>
      <w:r>
        <w:rPr>
          <w:noProof/>
        </w:rPr>
        <w:t>Permanent Mailing</w:t>
      </w:r>
      <w:r>
        <w:rPr>
          <w:noProof/>
        </w:rPr>
        <w:tab/>
        <w:t>292</w:t>
      </w:r>
    </w:p>
    <w:p w:rsidR="00735032" w:rsidRDefault="00735032">
      <w:pPr>
        <w:pStyle w:val="Index3"/>
        <w:tabs>
          <w:tab w:val="right" w:leader="dot" w:pos="9350"/>
        </w:tabs>
        <w:rPr>
          <w:noProof/>
        </w:rPr>
      </w:pPr>
      <w:r>
        <w:rPr>
          <w:noProof/>
        </w:rPr>
        <w:t>Add a Person</w:t>
      </w:r>
      <w:r>
        <w:rPr>
          <w:noProof/>
        </w:rPr>
        <w:tab/>
        <w:t>292</w:t>
      </w:r>
    </w:p>
    <w:p w:rsidR="00735032" w:rsidRDefault="00735032">
      <w:pPr>
        <w:pStyle w:val="Index2"/>
        <w:tabs>
          <w:tab w:val="right" w:leader="dot" w:pos="9350"/>
        </w:tabs>
        <w:rPr>
          <w:noProof/>
        </w:rPr>
      </w:pPr>
      <w:r>
        <w:rPr>
          <w:noProof/>
        </w:rPr>
        <w:t>Permanent Mailing Address</w:t>
      </w:r>
      <w:r>
        <w:rPr>
          <w:noProof/>
        </w:rPr>
        <w:tab/>
        <w:t>200</w:t>
      </w:r>
    </w:p>
    <w:p w:rsidR="00735032" w:rsidRDefault="00735032">
      <w:pPr>
        <w:pStyle w:val="Index2"/>
        <w:tabs>
          <w:tab w:val="right" w:leader="dot" w:pos="9350"/>
        </w:tabs>
        <w:rPr>
          <w:noProof/>
        </w:rPr>
      </w:pPr>
      <w:r>
        <w:rPr>
          <w:noProof/>
        </w:rPr>
        <w:t>Temporary</w:t>
      </w:r>
      <w:r>
        <w:rPr>
          <w:noProof/>
        </w:rPr>
        <w:tab/>
        <w:t>295</w:t>
      </w:r>
    </w:p>
    <w:p w:rsidR="00735032" w:rsidRDefault="00735032">
      <w:pPr>
        <w:pStyle w:val="Index2"/>
        <w:tabs>
          <w:tab w:val="right" w:leader="dot" w:pos="9350"/>
        </w:tabs>
        <w:rPr>
          <w:noProof/>
        </w:rPr>
      </w:pPr>
      <w:r>
        <w:rPr>
          <w:noProof/>
        </w:rPr>
        <w:t>Update Mailing</w:t>
      </w:r>
      <w:r>
        <w:rPr>
          <w:noProof/>
        </w:rPr>
        <w:tab/>
        <w:t>258</w:t>
      </w:r>
    </w:p>
    <w:p w:rsidR="00735032" w:rsidRDefault="00735032">
      <w:pPr>
        <w:pStyle w:val="Index2"/>
        <w:tabs>
          <w:tab w:val="right" w:leader="dot" w:pos="9350"/>
        </w:tabs>
        <w:rPr>
          <w:noProof/>
        </w:rPr>
      </w:pPr>
      <w:r>
        <w:rPr>
          <w:noProof/>
        </w:rPr>
        <w:t>Updated Multiple Times Within</w:t>
      </w:r>
      <w:r>
        <w:rPr>
          <w:noProof/>
        </w:rPr>
        <w:tab/>
        <w:t>84</w:t>
      </w:r>
    </w:p>
    <w:p w:rsidR="00735032" w:rsidRDefault="00735032">
      <w:pPr>
        <w:pStyle w:val="Index2"/>
        <w:tabs>
          <w:tab w:val="right" w:leader="dot" w:pos="9350"/>
        </w:tabs>
        <w:rPr>
          <w:noProof/>
        </w:rPr>
      </w:pPr>
      <w:r>
        <w:rPr>
          <w:noProof/>
        </w:rPr>
        <w:t>View Historical</w:t>
      </w:r>
      <w:r>
        <w:rPr>
          <w:noProof/>
        </w:rPr>
        <w:tab/>
        <w:t>292</w:t>
      </w:r>
    </w:p>
    <w:p w:rsidR="00735032" w:rsidRDefault="00735032">
      <w:pPr>
        <w:pStyle w:val="Index1"/>
        <w:tabs>
          <w:tab w:val="right" w:leader="dot" w:pos="9350"/>
        </w:tabs>
        <w:rPr>
          <w:noProof/>
        </w:rPr>
      </w:pPr>
      <w:r w:rsidRPr="00127E3D">
        <w:rPr>
          <w:b/>
          <w:noProof/>
        </w:rPr>
        <w:t>Adjudication</w:t>
      </w:r>
      <w:r>
        <w:rPr>
          <w:noProof/>
        </w:rPr>
        <w:tab/>
        <w:t>343, 352</w:t>
      </w:r>
    </w:p>
    <w:p w:rsidR="00735032" w:rsidRDefault="00735032">
      <w:pPr>
        <w:pStyle w:val="Index2"/>
        <w:tabs>
          <w:tab w:val="right" w:leader="dot" w:pos="9350"/>
        </w:tabs>
        <w:rPr>
          <w:noProof/>
        </w:rPr>
      </w:pPr>
      <w:r w:rsidRPr="00127E3D">
        <w:rPr>
          <w:noProof/>
        </w:rPr>
        <w:t>General Counsel Ruling</w:t>
      </w:r>
      <w:r>
        <w:rPr>
          <w:noProof/>
        </w:rPr>
        <w:tab/>
        <w:t>343, 352</w:t>
      </w:r>
    </w:p>
    <w:p w:rsidR="00735032" w:rsidRDefault="00735032">
      <w:pPr>
        <w:pStyle w:val="Index2"/>
        <w:tabs>
          <w:tab w:val="right" w:leader="dot" w:pos="9350"/>
        </w:tabs>
        <w:rPr>
          <w:noProof/>
        </w:rPr>
      </w:pPr>
      <w:r w:rsidRPr="00127E3D">
        <w:rPr>
          <w:noProof/>
        </w:rPr>
        <w:t>Pending</w:t>
      </w:r>
      <w:r>
        <w:rPr>
          <w:noProof/>
        </w:rPr>
        <w:tab/>
        <w:t>343, 352</w:t>
      </w:r>
    </w:p>
    <w:p w:rsidR="00735032" w:rsidRDefault="00735032">
      <w:pPr>
        <w:pStyle w:val="Index1"/>
        <w:tabs>
          <w:tab w:val="right" w:leader="dot" w:pos="9350"/>
        </w:tabs>
        <w:rPr>
          <w:noProof/>
        </w:rPr>
      </w:pPr>
      <w:r w:rsidRPr="00127E3D">
        <w:rPr>
          <w:b/>
          <w:noProof/>
        </w:rPr>
        <w:t>Administrator</w:t>
      </w:r>
      <w:r>
        <w:rPr>
          <w:noProof/>
        </w:rPr>
        <w:tab/>
        <w:t>154, 158, 173</w:t>
      </w:r>
    </w:p>
    <w:p w:rsidR="00735032" w:rsidRDefault="00735032">
      <w:pPr>
        <w:pStyle w:val="Index2"/>
        <w:tabs>
          <w:tab w:val="right" w:leader="dot" w:pos="9350"/>
        </w:tabs>
        <w:rPr>
          <w:noProof/>
        </w:rPr>
      </w:pPr>
      <w:r>
        <w:rPr>
          <w:noProof/>
        </w:rPr>
        <w:t>System</w:t>
      </w:r>
      <w:r>
        <w:rPr>
          <w:noProof/>
        </w:rPr>
        <w:tab/>
        <w:t>172</w:t>
      </w:r>
    </w:p>
    <w:p w:rsidR="00735032" w:rsidRDefault="00735032">
      <w:pPr>
        <w:pStyle w:val="Index1"/>
        <w:tabs>
          <w:tab w:val="right" w:leader="dot" w:pos="9350"/>
        </w:tabs>
        <w:rPr>
          <w:noProof/>
        </w:rPr>
      </w:pPr>
      <w:r>
        <w:rPr>
          <w:noProof/>
        </w:rPr>
        <w:t>AE</w:t>
      </w:r>
      <w:r>
        <w:rPr>
          <w:noProof/>
        </w:rPr>
        <w:tab/>
        <w:t>123</w:t>
      </w:r>
    </w:p>
    <w:p w:rsidR="00735032" w:rsidRDefault="00735032">
      <w:pPr>
        <w:pStyle w:val="Index1"/>
        <w:tabs>
          <w:tab w:val="right" w:leader="dot" w:pos="9350"/>
        </w:tabs>
        <w:rPr>
          <w:noProof/>
        </w:rPr>
      </w:pPr>
      <w:r w:rsidRPr="00127E3D">
        <w:rPr>
          <w:b/>
          <w:noProof/>
        </w:rPr>
        <w:t>Agent Orange</w:t>
      </w:r>
      <w:r>
        <w:rPr>
          <w:noProof/>
        </w:rPr>
        <w:tab/>
        <w:t>18, 321</w:t>
      </w:r>
    </w:p>
    <w:p w:rsidR="00735032" w:rsidRDefault="00735032">
      <w:pPr>
        <w:pStyle w:val="Index2"/>
        <w:tabs>
          <w:tab w:val="right" w:leader="dot" w:pos="9350"/>
        </w:tabs>
        <w:rPr>
          <w:noProof/>
        </w:rPr>
      </w:pPr>
      <w:r>
        <w:rPr>
          <w:noProof/>
        </w:rPr>
        <w:t>Exposure</w:t>
      </w:r>
      <w:r>
        <w:rPr>
          <w:noProof/>
        </w:rPr>
        <w:tab/>
        <w:t>391</w:t>
      </w:r>
    </w:p>
    <w:p w:rsidR="00735032" w:rsidRDefault="00735032">
      <w:pPr>
        <w:pStyle w:val="Index2"/>
        <w:tabs>
          <w:tab w:val="right" w:leader="dot" w:pos="9350"/>
        </w:tabs>
        <w:rPr>
          <w:noProof/>
        </w:rPr>
      </w:pPr>
      <w:r>
        <w:rPr>
          <w:noProof/>
        </w:rPr>
        <w:t>Exposure Location</w:t>
      </w:r>
      <w:r>
        <w:rPr>
          <w:noProof/>
        </w:rPr>
        <w:tab/>
        <w:t>226, 247, 307, 390, 391</w:t>
      </w:r>
    </w:p>
    <w:p w:rsidR="00735032" w:rsidRDefault="00735032">
      <w:pPr>
        <w:pStyle w:val="Index2"/>
        <w:tabs>
          <w:tab w:val="right" w:leader="dot" w:pos="9350"/>
        </w:tabs>
        <w:rPr>
          <w:noProof/>
        </w:rPr>
      </w:pPr>
      <w:r>
        <w:rPr>
          <w:noProof/>
        </w:rPr>
        <w:t>Indicator</w:t>
      </w:r>
      <w:r>
        <w:rPr>
          <w:noProof/>
        </w:rPr>
        <w:tab/>
        <w:t>390</w:t>
      </w:r>
    </w:p>
    <w:p w:rsidR="00735032" w:rsidRDefault="00735032">
      <w:pPr>
        <w:pStyle w:val="Index2"/>
        <w:tabs>
          <w:tab w:val="right" w:leader="dot" w:pos="9350"/>
        </w:tabs>
        <w:rPr>
          <w:noProof/>
        </w:rPr>
      </w:pPr>
      <w:r>
        <w:rPr>
          <w:noProof/>
        </w:rPr>
        <w:t>Other</w:t>
      </w:r>
      <w:r>
        <w:rPr>
          <w:noProof/>
        </w:rPr>
        <w:tab/>
        <w:t>391</w:t>
      </w:r>
    </w:p>
    <w:p w:rsidR="00735032" w:rsidRDefault="00735032">
      <w:pPr>
        <w:pStyle w:val="Index2"/>
        <w:tabs>
          <w:tab w:val="right" w:leader="dot" w:pos="9350"/>
        </w:tabs>
        <w:rPr>
          <w:noProof/>
        </w:rPr>
      </w:pPr>
      <w:r>
        <w:rPr>
          <w:noProof/>
        </w:rPr>
        <w:t>Other than Vietnam</w:t>
      </w:r>
      <w:r>
        <w:rPr>
          <w:noProof/>
        </w:rPr>
        <w:tab/>
        <w:t>390</w:t>
      </w:r>
    </w:p>
    <w:p w:rsidR="00735032" w:rsidRDefault="00735032">
      <w:pPr>
        <w:pStyle w:val="Index2"/>
        <w:tabs>
          <w:tab w:val="right" w:leader="dot" w:pos="9350"/>
        </w:tabs>
        <w:rPr>
          <w:noProof/>
        </w:rPr>
      </w:pPr>
      <w:r>
        <w:rPr>
          <w:noProof/>
        </w:rPr>
        <w:t>Special Treatment Authority Exp Date</w:t>
      </w:r>
      <w:r>
        <w:rPr>
          <w:noProof/>
        </w:rPr>
        <w:tab/>
        <w:t>172</w:t>
      </w:r>
    </w:p>
    <w:p w:rsidR="00735032" w:rsidRDefault="00735032">
      <w:pPr>
        <w:pStyle w:val="Index2"/>
        <w:tabs>
          <w:tab w:val="right" w:leader="dot" w:pos="9350"/>
        </w:tabs>
        <w:rPr>
          <w:noProof/>
        </w:rPr>
      </w:pPr>
      <w:r>
        <w:rPr>
          <w:noProof/>
        </w:rPr>
        <w:t>Special Treatment Authority Indicator</w:t>
      </w:r>
      <w:r>
        <w:rPr>
          <w:noProof/>
        </w:rPr>
        <w:tab/>
        <w:t>172</w:t>
      </w:r>
    </w:p>
    <w:p w:rsidR="00735032" w:rsidRDefault="00735032">
      <w:pPr>
        <w:pStyle w:val="Index1"/>
        <w:tabs>
          <w:tab w:val="right" w:leader="dot" w:pos="9350"/>
        </w:tabs>
        <w:rPr>
          <w:noProof/>
        </w:rPr>
      </w:pPr>
      <w:r w:rsidRPr="00127E3D">
        <w:rPr>
          <w:b/>
          <w:iCs/>
          <w:noProof/>
        </w:rPr>
        <w:t>Agreement</w:t>
      </w:r>
    </w:p>
    <w:p w:rsidR="00735032" w:rsidRDefault="00735032">
      <w:pPr>
        <w:pStyle w:val="Index2"/>
        <w:tabs>
          <w:tab w:val="right" w:leader="dot" w:pos="9350"/>
        </w:tabs>
        <w:rPr>
          <w:noProof/>
        </w:rPr>
      </w:pPr>
      <w:r>
        <w:rPr>
          <w:noProof/>
        </w:rPr>
        <w:t>checkbox</w:t>
      </w:r>
      <w:r>
        <w:rPr>
          <w:noProof/>
        </w:rPr>
        <w:tab/>
        <w:t>382, 384, 385, 386, 387, 388, 389, 390, 391, 397, 398, 399, 400, 406, 407, 408</w:t>
      </w:r>
    </w:p>
    <w:p w:rsidR="00735032" w:rsidRDefault="00735032">
      <w:pPr>
        <w:pStyle w:val="Index2"/>
        <w:tabs>
          <w:tab w:val="right" w:leader="dot" w:pos="9350"/>
        </w:tabs>
        <w:rPr>
          <w:noProof/>
        </w:rPr>
      </w:pPr>
      <w:r>
        <w:rPr>
          <w:noProof/>
        </w:rPr>
        <w:t>Sharing</w:t>
      </w:r>
      <w:r>
        <w:rPr>
          <w:noProof/>
        </w:rPr>
        <w:tab/>
        <w:t>27, 230, 250</w:t>
      </w:r>
    </w:p>
    <w:p w:rsidR="00735032" w:rsidRDefault="00735032">
      <w:pPr>
        <w:pStyle w:val="Index2"/>
        <w:tabs>
          <w:tab w:val="right" w:leader="dot" w:pos="9350"/>
        </w:tabs>
        <w:rPr>
          <w:noProof/>
        </w:rPr>
      </w:pPr>
      <w:r>
        <w:rPr>
          <w:noProof/>
        </w:rPr>
        <w:t>user</w:t>
      </w:r>
      <w:r>
        <w:rPr>
          <w:noProof/>
        </w:rPr>
        <w:tab/>
        <w:t>34</w:t>
      </w:r>
    </w:p>
    <w:p w:rsidR="00735032" w:rsidRDefault="00735032">
      <w:pPr>
        <w:pStyle w:val="Index1"/>
        <w:tabs>
          <w:tab w:val="right" w:leader="dot" w:pos="9350"/>
        </w:tabs>
        <w:rPr>
          <w:noProof/>
        </w:rPr>
      </w:pPr>
      <w:r>
        <w:rPr>
          <w:noProof/>
        </w:rPr>
        <w:t>Aid &amp; Attendance</w:t>
      </w:r>
      <w:r>
        <w:rPr>
          <w:noProof/>
        </w:rPr>
        <w:tab/>
        <w:t>18, 219, 220, 240, 241</w:t>
      </w:r>
    </w:p>
    <w:p w:rsidR="00735032" w:rsidRDefault="00735032">
      <w:pPr>
        <w:pStyle w:val="Index1"/>
        <w:tabs>
          <w:tab w:val="right" w:leader="dot" w:pos="9350"/>
        </w:tabs>
        <w:rPr>
          <w:noProof/>
        </w:rPr>
      </w:pPr>
      <w:r>
        <w:rPr>
          <w:noProof/>
        </w:rPr>
        <w:t>Allied Veteran</w:t>
      </w:r>
    </w:p>
    <w:p w:rsidR="00735032" w:rsidRDefault="00735032">
      <w:pPr>
        <w:pStyle w:val="Index2"/>
        <w:tabs>
          <w:tab w:val="right" w:leader="dot" w:pos="9350"/>
        </w:tabs>
        <w:rPr>
          <w:noProof/>
        </w:rPr>
      </w:pPr>
      <w:r>
        <w:rPr>
          <w:noProof/>
        </w:rPr>
        <w:t>Country</w:t>
      </w:r>
      <w:r>
        <w:rPr>
          <w:noProof/>
        </w:rPr>
        <w:tab/>
        <w:t>230, 250</w:t>
      </w:r>
    </w:p>
    <w:p w:rsidR="00735032" w:rsidRDefault="00735032">
      <w:pPr>
        <w:pStyle w:val="Index2"/>
        <w:tabs>
          <w:tab w:val="right" w:leader="dot" w:pos="9350"/>
        </w:tabs>
        <w:rPr>
          <w:noProof/>
        </w:rPr>
      </w:pPr>
      <w:r>
        <w:rPr>
          <w:noProof/>
        </w:rPr>
        <w:t>Eligibility Code</w:t>
      </w:r>
      <w:r>
        <w:rPr>
          <w:noProof/>
        </w:rPr>
        <w:tab/>
        <w:t>230, 250</w:t>
      </w:r>
    </w:p>
    <w:p w:rsidR="00735032" w:rsidRDefault="00735032">
      <w:pPr>
        <w:pStyle w:val="Index1"/>
        <w:tabs>
          <w:tab w:val="right" w:leader="dot" w:pos="9350"/>
        </w:tabs>
        <w:rPr>
          <w:noProof/>
        </w:rPr>
      </w:pPr>
      <w:r>
        <w:rPr>
          <w:noProof/>
        </w:rPr>
        <w:t>Amchitka Island</w:t>
      </w:r>
      <w:r>
        <w:rPr>
          <w:noProof/>
        </w:rPr>
        <w:tab/>
        <w:t>227, 248, 308</w:t>
      </w:r>
    </w:p>
    <w:p w:rsidR="00735032" w:rsidRDefault="00735032">
      <w:pPr>
        <w:pStyle w:val="Index1"/>
        <w:tabs>
          <w:tab w:val="right" w:leader="dot" w:pos="9350"/>
        </w:tabs>
        <w:rPr>
          <w:noProof/>
        </w:rPr>
      </w:pPr>
      <w:r w:rsidRPr="00127E3D">
        <w:rPr>
          <w:iCs/>
          <w:noProof/>
        </w:rPr>
        <w:t>Annual Check Amount</w:t>
      </w:r>
      <w:r>
        <w:rPr>
          <w:noProof/>
        </w:rPr>
        <w:tab/>
        <w:t>206, 220, 222, 223, 241, 243, 244, 384, 385</w:t>
      </w:r>
    </w:p>
    <w:p w:rsidR="00735032" w:rsidRDefault="00735032">
      <w:pPr>
        <w:pStyle w:val="Index1"/>
        <w:tabs>
          <w:tab w:val="right" w:leader="dot" w:pos="9350"/>
        </w:tabs>
        <w:rPr>
          <w:noProof/>
        </w:rPr>
      </w:pPr>
      <w:r>
        <w:rPr>
          <w:noProof/>
        </w:rPr>
        <w:t>AO indicator</w:t>
      </w:r>
      <w:r>
        <w:rPr>
          <w:noProof/>
        </w:rPr>
        <w:tab/>
        <w:t>307</w:t>
      </w:r>
    </w:p>
    <w:p w:rsidR="00735032" w:rsidRDefault="00735032">
      <w:pPr>
        <w:pStyle w:val="Index1"/>
        <w:tabs>
          <w:tab w:val="right" w:leader="dot" w:pos="9350"/>
        </w:tabs>
        <w:rPr>
          <w:noProof/>
        </w:rPr>
      </w:pPr>
      <w:r w:rsidRPr="00127E3D">
        <w:rPr>
          <w:b/>
          <w:noProof/>
        </w:rPr>
        <w:t>Application Date</w:t>
      </w:r>
      <w:r>
        <w:rPr>
          <w:noProof/>
        </w:rPr>
        <w:tab/>
        <w:t>49, 50, 52, 53</w:t>
      </w:r>
    </w:p>
    <w:p w:rsidR="00735032" w:rsidRDefault="00735032">
      <w:pPr>
        <w:pStyle w:val="Index2"/>
        <w:tabs>
          <w:tab w:val="right" w:leader="dot" w:pos="9350"/>
        </w:tabs>
        <w:rPr>
          <w:noProof/>
        </w:rPr>
      </w:pPr>
      <w:r>
        <w:rPr>
          <w:noProof/>
        </w:rPr>
        <w:t>Enrollment</w:t>
      </w:r>
      <w:r>
        <w:rPr>
          <w:noProof/>
        </w:rPr>
        <w:tab/>
        <w:t>206, 352, 353, 354, 357, 358</w:t>
      </w:r>
    </w:p>
    <w:p w:rsidR="00735032" w:rsidRDefault="00735032">
      <w:pPr>
        <w:pStyle w:val="Index3"/>
        <w:tabs>
          <w:tab w:val="right" w:leader="dot" w:pos="9350"/>
        </w:tabs>
        <w:rPr>
          <w:noProof/>
        </w:rPr>
      </w:pPr>
      <w:r>
        <w:rPr>
          <w:noProof/>
        </w:rPr>
        <w:t>AAP</w:t>
      </w:r>
      <w:r>
        <w:rPr>
          <w:noProof/>
        </w:rPr>
        <w:tab/>
        <w:t>357</w:t>
      </w:r>
    </w:p>
    <w:p w:rsidR="00735032" w:rsidRDefault="00735032">
      <w:pPr>
        <w:pStyle w:val="Index2"/>
        <w:tabs>
          <w:tab w:val="right" w:leader="dot" w:pos="9350"/>
        </w:tabs>
        <w:rPr>
          <w:noProof/>
        </w:rPr>
      </w:pPr>
      <w:r>
        <w:rPr>
          <w:noProof/>
        </w:rPr>
        <w:t>Signature</w:t>
      </w:r>
      <w:r>
        <w:rPr>
          <w:noProof/>
        </w:rPr>
        <w:tab/>
        <w:t>357</w:t>
      </w:r>
    </w:p>
    <w:p w:rsidR="00735032" w:rsidRDefault="00735032">
      <w:pPr>
        <w:pStyle w:val="Index1"/>
        <w:tabs>
          <w:tab w:val="right" w:leader="dot" w:pos="9350"/>
        </w:tabs>
        <w:rPr>
          <w:noProof/>
        </w:rPr>
      </w:pPr>
      <w:r>
        <w:rPr>
          <w:noProof/>
        </w:rPr>
        <w:t>Application Method</w:t>
      </w:r>
    </w:p>
    <w:p w:rsidR="00735032" w:rsidRDefault="00735032">
      <w:pPr>
        <w:pStyle w:val="Index2"/>
        <w:tabs>
          <w:tab w:val="right" w:leader="dot" w:pos="9350"/>
        </w:tabs>
        <w:rPr>
          <w:noProof/>
        </w:rPr>
      </w:pPr>
      <w:r>
        <w:rPr>
          <w:noProof/>
        </w:rPr>
        <w:t>Enrollment</w:t>
      </w:r>
      <w:r>
        <w:rPr>
          <w:noProof/>
        </w:rPr>
        <w:tab/>
        <w:t>358</w:t>
      </w:r>
    </w:p>
    <w:p w:rsidR="00735032" w:rsidRDefault="00735032">
      <w:pPr>
        <w:pStyle w:val="Index1"/>
        <w:tabs>
          <w:tab w:val="right" w:leader="dot" w:pos="9350"/>
        </w:tabs>
        <w:rPr>
          <w:noProof/>
        </w:rPr>
      </w:pPr>
      <w:r>
        <w:rPr>
          <w:noProof/>
        </w:rPr>
        <w:t>Appointment Request Response</w:t>
      </w:r>
      <w:r>
        <w:rPr>
          <w:noProof/>
        </w:rPr>
        <w:tab/>
        <w:t>272, 279</w:t>
      </w:r>
    </w:p>
    <w:p w:rsidR="00735032" w:rsidRDefault="00735032">
      <w:pPr>
        <w:pStyle w:val="Index1"/>
        <w:tabs>
          <w:tab w:val="right" w:leader="dot" w:pos="9350"/>
        </w:tabs>
        <w:rPr>
          <w:noProof/>
        </w:rPr>
      </w:pPr>
      <w:r>
        <w:rPr>
          <w:noProof/>
        </w:rPr>
        <w:t>AR</w:t>
      </w:r>
      <w:r>
        <w:rPr>
          <w:noProof/>
        </w:rPr>
        <w:tab/>
        <w:t>123</w:t>
      </w:r>
    </w:p>
    <w:p w:rsidR="00735032" w:rsidRDefault="00735032">
      <w:pPr>
        <w:pStyle w:val="Index1"/>
        <w:tabs>
          <w:tab w:val="right" w:leader="dot" w:pos="9350"/>
        </w:tabs>
        <w:rPr>
          <w:noProof/>
        </w:rPr>
      </w:pPr>
      <w:r w:rsidRPr="00127E3D">
        <w:rPr>
          <w:b/>
          <w:noProof/>
        </w:rPr>
        <w:t>Archive</w:t>
      </w:r>
    </w:p>
    <w:p w:rsidR="00735032" w:rsidRDefault="00735032">
      <w:pPr>
        <w:pStyle w:val="Index2"/>
        <w:tabs>
          <w:tab w:val="right" w:leader="dot" w:pos="9350"/>
        </w:tabs>
        <w:rPr>
          <w:noProof/>
        </w:rPr>
      </w:pPr>
      <w:r>
        <w:rPr>
          <w:noProof/>
        </w:rPr>
        <w:t>Date</w:t>
      </w:r>
      <w:r>
        <w:rPr>
          <w:noProof/>
        </w:rPr>
        <w:tab/>
        <w:t>85, 86</w:t>
      </w:r>
    </w:p>
    <w:p w:rsidR="00735032" w:rsidRDefault="00735032">
      <w:pPr>
        <w:pStyle w:val="Index2"/>
        <w:tabs>
          <w:tab w:val="right" w:leader="dot" w:pos="9350"/>
        </w:tabs>
        <w:rPr>
          <w:noProof/>
        </w:rPr>
      </w:pPr>
      <w:r>
        <w:rPr>
          <w:noProof/>
        </w:rPr>
        <w:t>Reports</w:t>
      </w:r>
      <w:r>
        <w:rPr>
          <w:noProof/>
        </w:rPr>
        <w:tab/>
        <w:t>85, 86</w:t>
      </w:r>
    </w:p>
    <w:p w:rsidR="00735032" w:rsidRDefault="00735032">
      <w:pPr>
        <w:pStyle w:val="Index2"/>
        <w:tabs>
          <w:tab w:val="right" w:leader="dot" w:pos="9350"/>
        </w:tabs>
        <w:rPr>
          <w:noProof/>
        </w:rPr>
      </w:pPr>
      <w:r>
        <w:rPr>
          <w:noProof/>
        </w:rPr>
        <w:t>Reports Parameter</w:t>
      </w:r>
      <w:r>
        <w:rPr>
          <w:noProof/>
        </w:rPr>
        <w:tab/>
        <w:t>172</w:t>
      </w:r>
    </w:p>
    <w:p w:rsidR="00735032" w:rsidRDefault="00735032">
      <w:pPr>
        <w:pStyle w:val="Index3"/>
        <w:tabs>
          <w:tab w:val="right" w:leader="dot" w:pos="9350"/>
        </w:tabs>
        <w:rPr>
          <w:noProof/>
        </w:rPr>
      </w:pPr>
      <w:r>
        <w:rPr>
          <w:noProof/>
        </w:rPr>
        <w:t>Purge</w:t>
      </w:r>
      <w:r>
        <w:rPr>
          <w:noProof/>
        </w:rPr>
        <w:tab/>
        <w:t>176</w:t>
      </w:r>
    </w:p>
    <w:p w:rsidR="00735032" w:rsidRDefault="00735032">
      <w:pPr>
        <w:pStyle w:val="Index1"/>
        <w:tabs>
          <w:tab w:val="right" w:leader="dot" w:pos="9350"/>
        </w:tabs>
        <w:rPr>
          <w:noProof/>
        </w:rPr>
      </w:pPr>
      <w:r>
        <w:rPr>
          <w:noProof/>
        </w:rPr>
        <w:t>Ascending/descending</w:t>
      </w:r>
      <w:r>
        <w:rPr>
          <w:noProof/>
        </w:rPr>
        <w:tab/>
        <w:t>325</w:t>
      </w:r>
    </w:p>
    <w:p w:rsidR="00735032" w:rsidRDefault="00735032">
      <w:pPr>
        <w:pStyle w:val="Index1"/>
        <w:tabs>
          <w:tab w:val="right" w:leader="dot" w:pos="9350"/>
        </w:tabs>
        <w:rPr>
          <w:noProof/>
        </w:rPr>
      </w:pPr>
      <w:r>
        <w:rPr>
          <w:noProof/>
        </w:rPr>
        <w:t>Assign/associate</w:t>
      </w:r>
      <w:r>
        <w:rPr>
          <w:noProof/>
        </w:rPr>
        <w:tab/>
        <w:t>168</w:t>
      </w:r>
    </w:p>
    <w:p w:rsidR="00735032" w:rsidRDefault="00735032">
      <w:pPr>
        <w:pStyle w:val="Index1"/>
        <w:tabs>
          <w:tab w:val="right" w:leader="dot" w:pos="9350"/>
        </w:tabs>
        <w:rPr>
          <w:noProof/>
        </w:rPr>
      </w:pPr>
      <w:r w:rsidRPr="00127E3D">
        <w:rPr>
          <w:rFonts w:cs="Arial"/>
          <w:b/>
          <w:noProof/>
        </w:rPr>
        <w:t>Assigned</w:t>
      </w:r>
      <w:r>
        <w:rPr>
          <w:noProof/>
        </w:rPr>
        <w:tab/>
        <w:t>37, 42, 45, 46, 47, 49, 50, 51, 52, 53, 55, 56, 57, 59, 60, 62, 63, 66, 67, 68, 97, 119, 158, 162, 164, 165, 170, 205, 206, 212, 218, 233, 240, 253, 271, 278, 297, 316</w:t>
      </w:r>
    </w:p>
    <w:p w:rsidR="00735032" w:rsidRDefault="00735032">
      <w:pPr>
        <w:pStyle w:val="Index2"/>
        <w:tabs>
          <w:tab w:val="right" w:leader="dot" w:pos="9350"/>
        </w:tabs>
        <w:rPr>
          <w:noProof/>
        </w:rPr>
      </w:pPr>
      <w:r>
        <w:rPr>
          <w:noProof/>
        </w:rPr>
        <w:t>By</w:t>
      </w:r>
      <w:r>
        <w:rPr>
          <w:noProof/>
        </w:rPr>
        <w:tab/>
        <w:t>56</w:t>
      </w:r>
    </w:p>
    <w:p w:rsidR="00735032" w:rsidRDefault="00735032">
      <w:pPr>
        <w:pStyle w:val="Index2"/>
        <w:tabs>
          <w:tab w:val="right" w:leader="dot" w:pos="9350"/>
        </w:tabs>
        <w:rPr>
          <w:noProof/>
        </w:rPr>
      </w:pPr>
      <w:r>
        <w:rPr>
          <w:noProof/>
        </w:rPr>
        <w:t>Capabilities</w:t>
      </w:r>
      <w:r>
        <w:rPr>
          <w:noProof/>
        </w:rPr>
        <w:tab/>
        <w:t>161, 162, 165, 166, 167, 168, 169, 171</w:t>
      </w:r>
    </w:p>
    <w:p w:rsidR="00735032" w:rsidRDefault="00735032">
      <w:pPr>
        <w:pStyle w:val="Index2"/>
        <w:tabs>
          <w:tab w:val="right" w:leader="dot" w:pos="9350"/>
        </w:tabs>
        <w:rPr>
          <w:noProof/>
        </w:rPr>
      </w:pPr>
      <w:r>
        <w:rPr>
          <w:noProof/>
        </w:rPr>
        <w:t>Capabilities Available</w:t>
      </w:r>
      <w:r>
        <w:rPr>
          <w:noProof/>
        </w:rPr>
        <w:tab/>
        <w:t>166</w:t>
      </w:r>
    </w:p>
    <w:p w:rsidR="00735032" w:rsidRDefault="00735032">
      <w:pPr>
        <w:pStyle w:val="Index2"/>
        <w:tabs>
          <w:tab w:val="right" w:leader="dot" w:pos="9350"/>
        </w:tabs>
        <w:rPr>
          <w:noProof/>
        </w:rPr>
      </w:pPr>
      <w:r>
        <w:rPr>
          <w:noProof/>
        </w:rPr>
        <w:t>Capability Set</w:t>
      </w:r>
      <w:r>
        <w:rPr>
          <w:noProof/>
        </w:rPr>
        <w:tab/>
        <w:t>162</w:t>
      </w:r>
    </w:p>
    <w:p w:rsidR="00735032" w:rsidRDefault="00735032">
      <w:pPr>
        <w:pStyle w:val="Index2"/>
        <w:tabs>
          <w:tab w:val="right" w:leader="dot" w:pos="9350"/>
        </w:tabs>
        <w:rPr>
          <w:noProof/>
        </w:rPr>
      </w:pPr>
      <w:r>
        <w:rPr>
          <w:noProof/>
        </w:rPr>
        <w:t>Capability Sets</w:t>
      </w:r>
      <w:r>
        <w:rPr>
          <w:noProof/>
        </w:rPr>
        <w:tab/>
        <w:t>167</w:t>
      </w:r>
    </w:p>
    <w:p w:rsidR="00735032" w:rsidRDefault="00735032">
      <w:pPr>
        <w:pStyle w:val="Index2"/>
        <w:tabs>
          <w:tab w:val="right" w:leader="dot" w:pos="9350"/>
        </w:tabs>
        <w:rPr>
          <w:noProof/>
        </w:rPr>
      </w:pPr>
      <w:r>
        <w:rPr>
          <w:noProof/>
        </w:rPr>
        <w:t>Current Capabilities</w:t>
      </w:r>
      <w:r>
        <w:rPr>
          <w:noProof/>
        </w:rPr>
        <w:tab/>
        <w:t>170</w:t>
      </w:r>
    </w:p>
    <w:p w:rsidR="00735032" w:rsidRDefault="00735032">
      <w:pPr>
        <w:pStyle w:val="Index2"/>
        <w:tabs>
          <w:tab w:val="right" w:leader="dot" w:pos="9350"/>
        </w:tabs>
        <w:rPr>
          <w:noProof/>
        </w:rPr>
      </w:pPr>
      <w:r>
        <w:rPr>
          <w:noProof/>
        </w:rPr>
        <w:t>Date</w:t>
      </w:r>
      <w:r>
        <w:rPr>
          <w:noProof/>
        </w:rPr>
        <w:tab/>
        <w:t>50, 51, 53, 56</w:t>
      </w:r>
    </w:p>
    <w:p w:rsidR="00735032" w:rsidRDefault="00735032">
      <w:pPr>
        <w:pStyle w:val="Index2"/>
        <w:tabs>
          <w:tab w:val="right" w:leader="dot" w:pos="9350"/>
        </w:tabs>
        <w:rPr>
          <w:noProof/>
        </w:rPr>
      </w:pPr>
      <w:r>
        <w:rPr>
          <w:noProof/>
        </w:rPr>
        <w:t>Date Range</w:t>
      </w:r>
      <w:r>
        <w:rPr>
          <w:noProof/>
        </w:rPr>
        <w:tab/>
        <w:t>48, 54</w:t>
      </w:r>
    </w:p>
    <w:p w:rsidR="00735032" w:rsidRDefault="00735032">
      <w:pPr>
        <w:pStyle w:val="Index2"/>
        <w:tabs>
          <w:tab w:val="right" w:leader="dot" w:pos="9350"/>
        </w:tabs>
        <w:rPr>
          <w:noProof/>
        </w:rPr>
      </w:pPr>
      <w:r w:rsidRPr="00127E3D">
        <w:rPr>
          <w:rFonts w:cs="Arial"/>
          <w:iCs/>
          <w:noProof/>
        </w:rPr>
        <w:t>ID</w:t>
      </w:r>
      <w:r>
        <w:rPr>
          <w:noProof/>
        </w:rPr>
        <w:tab/>
        <w:t>154, 155, 156</w:t>
      </w:r>
    </w:p>
    <w:p w:rsidR="00735032" w:rsidRDefault="00735032">
      <w:pPr>
        <w:pStyle w:val="Index2"/>
        <w:tabs>
          <w:tab w:val="right" w:leader="dot" w:pos="9350"/>
        </w:tabs>
        <w:rPr>
          <w:noProof/>
        </w:rPr>
      </w:pPr>
      <w:r>
        <w:rPr>
          <w:noProof/>
        </w:rPr>
        <w:t>Items</w:t>
      </w:r>
      <w:r>
        <w:rPr>
          <w:noProof/>
        </w:rPr>
        <w:tab/>
        <w:t>45, 46, 47, 48, 50</w:t>
      </w:r>
    </w:p>
    <w:p w:rsidR="00735032" w:rsidRDefault="00735032">
      <w:pPr>
        <w:pStyle w:val="Index2"/>
        <w:tabs>
          <w:tab w:val="right" w:leader="dot" w:pos="9350"/>
        </w:tabs>
        <w:rPr>
          <w:noProof/>
        </w:rPr>
      </w:pPr>
      <w:r>
        <w:rPr>
          <w:noProof/>
        </w:rPr>
        <w:t>LAS</w:t>
      </w:r>
      <w:r>
        <w:rPr>
          <w:noProof/>
        </w:rPr>
        <w:tab/>
        <w:t>61, 62, 253, 256, 386</w:t>
      </w:r>
    </w:p>
    <w:p w:rsidR="00735032" w:rsidRDefault="00735032">
      <w:pPr>
        <w:pStyle w:val="Index2"/>
        <w:tabs>
          <w:tab w:val="right" w:leader="dot" w:pos="9350"/>
        </w:tabs>
        <w:rPr>
          <w:noProof/>
        </w:rPr>
      </w:pPr>
      <w:r>
        <w:rPr>
          <w:noProof/>
        </w:rPr>
        <w:t>Medicare number</w:t>
      </w:r>
      <w:r>
        <w:rPr>
          <w:noProof/>
        </w:rPr>
        <w:tab/>
        <w:t>301, 303</w:t>
      </w:r>
    </w:p>
    <w:p w:rsidR="00735032" w:rsidRDefault="00735032">
      <w:pPr>
        <w:pStyle w:val="Index2"/>
        <w:tabs>
          <w:tab w:val="right" w:leader="dot" w:pos="9350"/>
        </w:tabs>
        <w:rPr>
          <w:noProof/>
        </w:rPr>
      </w:pPr>
      <w:r>
        <w:rPr>
          <w:noProof/>
        </w:rPr>
        <w:t>person</w:t>
      </w:r>
      <w:r>
        <w:rPr>
          <w:noProof/>
        </w:rPr>
        <w:tab/>
        <w:t>45</w:t>
      </w:r>
    </w:p>
    <w:p w:rsidR="00735032" w:rsidRDefault="00735032">
      <w:pPr>
        <w:pStyle w:val="Index2"/>
        <w:tabs>
          <w:tab w:val="right" w:leader="dot" w:pos="9350"/>
        </w:tabs>
        <w:rPr>
          <w:noProof/>
        </w:rPr>
      </w:pPr>
      <w:r>
        <w:rPr>
          <w:noProof/>
        </w:rPr>
        <w:t>SSN</w:t>
      </w:r>
      <w:r>
        <w:rPr>
          <w:noProof/>
        </w:rPr>
        <w:tab/>
        <w:t>261, 267, 327, 333, 340</w:t>
      </w:r>
    </w:p>
    <w:p w:rsidR="00735032" w:rsidRDefault="00735032">
      <w:pPr>
        <w:pStyle w:val="Index2"/>
        <w:tabs>
          <w:tab w:val="right" w:leader="dot" w:pos="9350"/>
        </w:tabs>
        <w:rPr>
          <w:noProof/>
        </w:rPr>
      </w:pPr>
      <w:r>
        <w:rPr>
          <w:noProof/>
        </w:rPr>
        <w:t>To</w:t>
      </w:r>
      <w:r>
        <w:rPr>
          <w:noProof/>
        </w:rPr>
        <w:tab/>
        <w:t>51, 53, 54, 56</w:t>
      </w:r>
    </w:p>
    <w:p w:rsidR="00735032" w:rsidRDefault="00735032">
      <w:pPr>
        <w:pStyle w:val="Index2"/>
        <w:tabs>
          <w:tab w:val="right" w:leader="dot" w:pos="9350"/>
        </w:tabs>
        <w:rPr>
          <w:noProof/>
        </w:rPr>
      </w:pPr>
      <w:r>
        <w:rPr>
          <w:noProof/>
        </w:rPr>
        <w:t>To field</w:t>
      </w:r>
      <w:r>
        <w:rPr>
          <w:noProof/>
        </w:rPr>
        <w:tab/>
        <w:t>54</w:t>
      </w:r>
    </w:p>
    <w:p w:rsidR="00735032" w:rsidRDefault="00735032">
      <w:pPr>
        <w:pStyle w:val="Index1"/>
        <w:tabs>
          <w:tab w:val="right" w:leader="dot" w:pos="9350"/>
        </w:tabs>
        <w:rPr>
          <w:noProof/>
        </w:rPr>
      </w:pPr>
      <w:r>
        <w:rPr>
          <w:noProof/>
        </w:rPr>
        <w:t>Associates</w:t>
      </w:r>
    </w:p>
    <w:p w:rsidR="00735032" w:rsidRDefault="00735032">
      <w:pPr>
        <w:pStyle w:val="Index2"/>
        <w:tabs>
          <w:tab w:val="right" w:leader="dot" w:pos="9350"/>
        </w:tabs>
        <w:rPr>
          <w:noProof/>
        </w:rPr>
      </w:pPr>
      <w:r>
        <w:rPr>
          <w:noProof/>
        </w:rPr>
        <w:t>Add a Person</w:t>
      </w:r>
      <w:r>
        <w:rPr>
          <w:noProof/>
        </w:rPr>
        <w:tab/>
        <w:t>288</w:t>
      </w:r>
    </w:p>
    <w:p w:rsidR="00735032" w:rsidRDefault="00735032">
      <w:pPr>
        <w:pStyle w:val="Index2"/>
        <w:tabs>
          <w:tab w:val="right" w:leader="dot" w:pos="9350"/>
        </w:tabs>
        <w:rPr>
          <w:noProof/>
        </w:rPr>
      </w:pPr>
      <w:r>
        <w:rPr>
          <w:noProof/>
        </w:rPr>
        <w:t>current information available</w:t>
      </w:r>
      <w:r>
        <w:rPr>
          <w:noProof/>
        </w:rPr>
        <w:tab/>
        <w:t>282</w:t>
      </w:r>
    </w:p>
    <w:p w:rsidR="00735032" w:rsidRDefault="00735032">
      <w:pPr>
        <w:pStyle w:val="Index1"/>
        <w:tabs>
          <w:tab w:val="right" w:leader="dot" w:pos="9350"/>
        </w:tabs>
        <w:rPr>
          <w:noProof/>
        </w:rPr>
      </w:pPr>
      <w:r>
        <w:rPr>
          <w:noProof/>
        </w:rPr>
        <w:t>Attachment</w:t>
      </w:r>
    </w:p>
    <w:p w:rsidR="00735032" w:rsidRDefault="00735032">
      <w:pPr>
        <w:pStyle w:val="Index2"/>
        <w:tabs>
          <w:tab w:val="right" w:leader="dot" w:pos="9350"/>
        </w:tabs>
        <w:rPr>
          <w:noProof/>
        </w:rPr>
      </w:pPr>
      <w:r>
        <w:rPr>
          <w:noProof/>
        </w:rPr>
        <w:t>File(s)</w:t>
      </w:r>
      <w:r>
        <w:rPr>
          <w:noProof/>
        </w:rPr>
        <w:tab/>
        <w:t>215, 237, 254</w:t>
      </w:r>
    </w:p>
    <w:p w:rsidR="00735032" w:rsidRDefault="00735032">
      <w:pPr>
        <w:pStyle w:val="Index1"/>
        <w:tabs>
          <w:tab w:val="right" w:leader="dot" w:pos="9350"/>
        </w:tabs>
        <w:rPr>
          <w:noProof/>
        </w:rPr>
      </w:pPr>
      <w:r w:rsidRPr="00127E3D">
        <w:rPr>
          <w:bCs/>
          <w:noProof/>
        </w:rPr>
        <w:t>Attorney</w:t>
      </w:r>
    </w:p>
    <w:p w:rsidR="00735032" w:rsidRDefault="00735032">
      <w:pPr>
        <w:pStyle w:val="Index2"/>
        <w:tabs>
          <w:tab w:val="right" w:leader="dot" w:pos="9350"/>
        </w:tabs>
        <w:rPr>
          <w:noProof/>
        </w:rPr>
      </w:pPr>
      <w:r>
        <w:rPr>
          <w:noProof/>
        </w:rPr>
        <w:t>Power of</w:t>
      </w:r>
      <w:r>
        <w:rPr>
          <w:noProof/>
        </w:rPr>
        <w:tab/>
        <w:t>25, 224, 245, 283, 284, 289, 367</w:t>
      </w:r>
    </w:p>
    <w:p w:rsidR="00735032" w:rsidRDefault="00735032">
      <w:pPr>
        <w:pStyle w:val="Index1"/>
        <w:tabs>
          <w:tab w:val="right" w:leader="dot" w:pos="9350"/>
        </w:tabs>
        <w:rPr>
          <w:noProof/>
        </w:rPr>
      </w:pPr>
      <w:r>
        <w:rPr>
          <w:noProof/>
        </w:rPr>
        <w:t>Austin Automation Center</w:t>
      </w:r>
      <w:r>
        <w:rPr>
          <w:noProof/>
        </w:rPr>
        <w:tab/>
        <w:t>18, 19</w:t>
      </w:r>
    </w:p>
    <w:p w:rsidR="00735032" w:rsidRDefault="00735032">
      <w:pPr>
        <w:pStyle w:val="Index1"/>
        <w:tabs>
          <w:tab w:val="right" w:leader="dot" w:pos="9350"/>
        </w:tabs>
        <w:rPr>
          <w:noProof/>
        </w:rPr>
      </w:pPr>
      <w:r w:rsidRPr="00127E3D">
        <w:rPr>
          <w:b/>
          <w:noProof/>
        </w:rPr>
        <w:t>Awaiting</w:t>
      </w:r>
    </w:p>
    <w:p w:rsidR="00735032" w:rsidRDefault="00735032">
      <w:pPr>
        <w:pStyle w:val="Index2"/>
        <w:tabs>
          <w:tab w:val="right" w:leader="dot" w:pos="9350"/>
        </w:tabs>
        <w:rPr>
          <w:noProof/>
        </w:rPr>
      </w:pPr>
      <w:r>
        <w:rPr>
          <w:noProof/>
        </w:rPr>
        <w:t>acknowledgement</w:t>
      </w:r>
      <w:r>
        <w:rPr>
          <w:noProof/>
        </w:rPr>
        <w:tab/>
        <w:t>72, 364</w:t>
      </w:r>
    </w:p>
    <w:p w:rsidR="00735032" w:rsidRDefault="00735032">
      <w:pPr>
        <w:pStyle w:val="Index2"/>
        <w:tabs>
          <w:tab w:val="right" w:leader="dot" w:pos="9350"/>
        </w:tabs>
        <w:rPr>
          <w:noProof/>
        </w:rPr>
      </w:pPr>
      <w:r>
        <w:rPr>
          <w:noProof/>
        </w:rPr>
        <w:t>message response</w:t>
      </w:r>
      <w:r>
        <w:rPr>
          <w:noProof/>
        </w:rPr>
        <w:tab/>
        <w:t>72, 364</w:t>
      </w:r>
    </w:p>
    <w:p w:rsidR="00735032" w:rsidRDefault="00735032">
      <w:pPr>
        <w:pStyle w:val="Index2"/>
        <w:tabs>
          <w:tab w:val="right" w:leader="dot" w:pos="9350"/>
        </w:tabs>
        <w:rPr>
          <w:noProof/>
        </w:rPr>
      </w:pPr>
      <w:r>
        <w:rPr>
          <w:noProof/>
        </w:rPr>
        <w:t>reply</w:t>
      </w:r>
      <w:r>
        <w:rPr>
          <w:noProof/>
        </w:rPr>
        <w:tab/>
        <w:t>218, 240, 253</w:t>
      </w:r>
    </w:p>
    <w:p w:rsidR="00735032" w:rsidRDefault="00735032">
      <w:pPr>
        <w:pStyle w:val="Index2"/>
        <w:tabs>
          <w:tab w:val="right" w:leader="dot" w:pos="9350"/>
        </w:tabs>
        <w:rPr>
          <w:noProof/>
        </w:rPr>
      </w:pPr>
      <w:r>
        <w:rPr>
          <w:noProof/>
        </w:rPr>
        <w:t>transmission</w:t>
      </w:r>
      <w:r>
        <w:rPr>
          <w:noProof/>
        </w:rPr>
        <w:tab/>
        <w:t>72, 364</w:t>
      </w:r>
    </w:p>
    <w:p w:rsidR="00735032" w:rsidRDefault="00735032">
      <w:pPr>
        <w:pStyle w:val="Index1"/>
        <w:tabs>
          <w:tab w:val="right" w:leader="dot" w:pos="9350"/>
        </w:tabs>
        <w:rPr>
          <w:noProof/>
        </w:rPr>
      </w:pPr>
      <w:r w:rsidRPr="00127E3D">
        <w:rPr>
          <w:b/>
          <w:noProof/>
        </w:rPr>
        <w:t>Award</w:t>
      </w:r>
    </w:p>
    <w:p w:rsidR="00735032" w:rsidRDefault="00735032">
      <w:pPr>
        <w:pStyle w:val="Index2"/>
        <w:tabs>
          <w:tab w:val="right" w:leader="dot" w:pos="9350"/>
        </w:tabs>
        <w:rPr>
          <w:noProof/>
        </w:rPr>
      </w:pPr>
      <w:r w:rsidRPr="00127E3D">
        <w:rPr>
          <w:noProof/>
        </w:rPr>
        <w:t>letter</w:t>
      </w:r>
      <w:r>
        <w:rPr>
          <w:noProof/>
        </w:rPr>
        <w:tab/>
        <w:t>223, 224, 244, 245</w:t>
      </w:r>
    </w:p>
    <w:p w:rsidR="00735032" w:rsidRDefault="00735032">
      <w:pPr>
        <w:pStyle w:val="Index2"/>
        <w:tabs>
          <w:tab w:val="right" w:leader="dot" w:pos="9350"/>
        </w:tabs>
        <w:rPr>
          <w:noProof/>
        </w:rPr>
      </w:pPr>
      <w:r>
        <w:rPr>
          <w:noProof/>
        </w:rPr>
        <w:t>Military Orders of</w:t>
      </w:r>
      <w:r>
        <w:rPr>
          <w:noProof/>
        </w:rPr>
        <w:tab/>
        <w:t>61, 64, 217, 239, 253, 255, 256</w:t>
      </w:r>
    </w:p>
    <w:p w:rsidR="00735032" w:rsidRDefault="00735032">
      <w:pPr>
        <w:pStyle w:val="Index2"/>
        <w:tabs>
          <w:tab w:val="right" w:leader="dot" w:pos="9350"/>
        </w:tabs>
        <w:rPr>
          <w:noProof/>
        </w:rPr>
      </w:pPr>
      <w:r>
        <w:rPr>
          <w:noProof/>
        </w:rPr>
        <w:t>PH</w:t>
      </w:r>
      <w:r>
        <w:rPr>
          <w:noProof/>
        </w:rPr>
        <w:tab/>
        <w:t>25, 61, 255, 256</w:t>
      </w:r>
    </w:p>
    <w:p w:rsidR="00735032" w:rsidRDefault="00735032">
      <w:pPr>
        <w:pStyle w:val="Index2"/>
        <w:tabs>
          <w:tab w:val="right" w:leader="dot" w:pos="9350"/>
        </w:tabs>
        <w:rPr>
          <w:noProof/>
        </w:rPr>
      </w:pPr>
      <w:r>
        <w:rPr>
          <w:noProof/>
        </w:rPr>
        <w:t>Service Records showing</w:t>
      </w:r>
      <w:r>
        <w:rPr>
          <w:noProof/>
        </w:rPr>
        <w:tab/>
        <w:t>255, 256</w:t>
      </w:r>
    </w:p>
    <w:p w:rsidR="00735032" w:rsidRDefault="00735032">
      <w:pPr>
        <w:pStyle w:val="Index1"/>
        <w:tabs>
          <w:tab w:val="right" w:leader="dot" w:pos="9350"/>
        </w:tabs>
        <w:rPr>
          <w:noProof/>
        </w:rPr>
      </w:pPr>
      <w:r>
        <w:rPr>
          <w:noProof/>
        </w:rPr>
        <w:t>BAD ADDRESS INDICATOR</w:t>
      </w:r>
      <w:r>
        <w:rPr>
          <w:noProof/>
        </w:rPr>
        <w:tab/>
        <w:t>293</w:t>
      </w:r>
    </w:p>
    <w:p w:rsidR="00735032" w:rsidRDefault="00735032">
      <w:pPr>
        <w:pStyle w:val="Index1"/>
        <w:tabs>
          <w:tab w:val="right" w:leader="dot" w:pos="9350"/>
        </w:tabs>
        <w:rPr>
          <w:noProof/>
        </w:rPr>
      </w:pPr>
      <w:r>
        <w:rPr>
          <w:noProof/>
        </w:rPr>
        <w:t>Bad Address Reason</w:t>
      </w:r>
      <w:r>
        <w:rPr>
          <w:noProof/>
        </w:rPr>
        <w:tab/>
        <w:t>115, 293, 367, 399</w:t>
      </w:r>
    </w:p>
    <w:p w:rsidR="00735032" w:rsidRDefault="00735032">
      <w:pPr>
        <w:pStyle w:val="Index2"/>
        <w:tabs>
          <w:tab w:val="right" w:leader="dot" w:pos="9350"/>
        </w:tabs>
        <w:rPr>
          <w:noProof/>
        </w:rPr>
      </w:pPr>
      <w:r>
        <w:rPr>
          <w:noProof/>
        </w:rPr>
        <w:t>Report</w:t>
      </w:r>
      <w:r>
        <w:rPr>
          <w:noProof/>
        </w:rPr>
        <w:tab/>
        <w:t>79</w:t>
      </w:r>
    </w:p>
    <w:p w:rsidR="00735032" w:rsidRDefault="00735032">
      <w:pPr>
        <w:pStyle w:val="Index1"/>
        <w:tabs>
          <w:tab w:val="right" w:leader="dot" w:pos="9350"/>
        </w:tabs>
        <w:rPr>
          <w:noProof/>
        </w:rPr>
      </w:pPr>
      <w:r w:rsidRPr="00127E3D">
        <w:rPr>
          <w:b/>
          <w:noProof/>
        </w:rPr>
        <w:t>Batch</w:t>
      </w:r>
    </w:p>
    <w:p w:rsidR="00735032" w:rsidRDefault="00735032">
      <w:pPr>
        <w:pStyle w:val="Index2"/>
        <w:tabs>
          <w:tab w:val="right" w:leader="dot" w:pos="9350"/>
        </w:tabs>
        <w:rPr>
          <w:noProof/>
        </w:rPr>
      </w:pPr>
      <w:r>
        <w:rPr>
          <w:noProof/>
        </w:rPr>
        <w:t>Actively Running Process</w:t>
      </w:r>
      <w:r>
        <w:rPr>
          <w:noProof/>
        </w:rPr>
        <w:tab/>
        <w:t>180</w:t>
      </w:r>
    </w:p>
    <w:p w:rsidR="00735032" w:rsidRDefault="00735032">
      <w:pPr>
        <w:pStyle w:val="Index2"/>
        <w:tabs>
          <w:tab w:val="right" w:leader="dot" w:pos="9350"/>
        </w:tabs>
        <w:rPr>
          <w:noProof/>
        </w:rPr>
      </w:pPr>
      <w:r>
        <w:rPr>
          <w:noProof/>
        </w:rPr>
        <w:t>HandBook Request (Add)</w:t>
      </w:r>
      <w:r>
        <w:rPr>
          <w:noProof/>
        </w:rPr>
        <w:tab/>
        <w:t>188</w:t>
      </w:r>
    </w:p>
    <w:p w:rsidR="00735032" w:rsidRDefault="00735032">
      <w:pPr>
        <w:pStyle w:val="Index2"/>
        <w:tabs>
          <w:tab w:val="right" w:leader="dot" w:pos="9350"/>
        </w:tabs>
        <w:rPr>
          <w:noProof/>
        </w:rPr>
      </w:pPr>
      <w:r>
        <w:rPr>
          <w:noProof/>
        </w:rPr>
        <w:t>Job Name</w:t>
      </w:r>
      <w:r>
        <w:rPr>
          <w:noProof/>
        </w:rPr>
        <w:tab/>
        <w:t>178</w:t>
      </w:r>
    </w:p>
    <w:p w:rsidR="00735032" w:rsidRDefault="00735032">
      <w:pPr>
        <w:pStyle w:val="Index2"/>
        <w:tabs>
          <w:tab w:val="right" w:leader="dot" w:pos="9350"/>
        </w:tabs>
        <w:rPr>
          <w:noProof/>
        </w:rPr>
      </w:pPr>
      <w:r>
        <w:rPr>
          <w:noProof/>
        </w:rPr>
        <w:t>Message ID</w:t>
      </w:r>
      <w:r>
        <w:rPr>
          <w:noProof/>
        </w:rPr>
        <w:tab/>
        <w:t>73, 365</w:t>
      </w:r>
    </w:p>
    <w:p w:rsidR="00735032" w:rsidRDefault="00735032">
      <w:pPr>
        <w:pStyle w:val="Index2"/>
        <w:tabs>
          <w:tab w:val="right" w:leader="dot" w:pos="9350"/>
        </w:tabs>
        <w:rPr>
          <w:noProof/>
        </w:rPr>
      </w:pPr>
      <w:r>
        <w:rPr>
          <w:noProof/>
        </w:rPr>
        <w:t>Process</w:t>
      </w:r>
      <w:r>
        <w:rPr>
          <w:noProof/>
        </w:rPr>
        <w:tab/>
        <w:t>178, 179, 180</w:t>
      </w:r>
    </w:p>
    <w:p w:rsidR="00735032" w:rsidRDefault="00735032">
      <w:pPr>
        <w:pStyle w:val="Index2"/>
        <w:tabs>
          <w:tab w:val="right" w:leader="dot" w:pos="9350"/>
        </w:tabs>
        <w:rPr>
          <w:noProof/>
        </w:rPr>
      </w:pPr>
      <w:r>
        <w:rPr>
          <w:noProof/>
        </w:rPr>
        <w:t>Process Management</w:t>
      </w:r>
      <w:r>
        <w:rPr>
          <w:noProof/>
        </w:rPr>
        <w:tab/>
        <w:t>178, 180, 191</w:t>
      </w:r>
    </w:p>
    <w:p w:rsidR="00735032" w:rsidRDefault="00735032">
      <w:pPr>
        <w:pStyle w:val="Index2"/>
        <w:tabs>
          <w:tab w:val="right" w:leader="dot" w:pos="9350"/>
        </w:tabs>
        <w:rPr>
          <w:noProof/>
        </w:rPr>
      </w:pPr>
      <w:r>
        <w:rPr>
          <w:noProof/>
        </w:rPr>
        <w:t>Processes Invoker</w:t>
      </w:r>
      <w:r>
        <w:rPr>
          <w:noProof/>
        </w:rPr>
        <w:tab/>
        <w:t>178, 191</w:t>
      </w:r>
    </w:p>
    <w:p w:rsidR="00735032" w:rsidRDefault="00735032">
      <w:pPr>
        <w:pStyle w:val="Index1"/>
        <w:tabs>
          <w:tab w:val="right" w:leader="dot" w:pos="9350"/>
        </w:tabs>
        <w:rPr>
          <w:noProof/>
        </w:rPr>
      </w:pPr>
      <w:r>
        <w:rPr>
          <w:noProof/>
        </w:rPr>
        <w:t>Batch Submissions</w:t>
      </w:r>
      <w:r>
        <w:rPr>
          <w:noProof/>
        </w:rPr>
        <w:tab/>
        <w:t>196</w:t>
      </w:r>
    </w:p>
    <w:p w:rsidR="00735032" w:rsidRDefault="00735032">
      <w:pPr>
        <w:pStyle w:val="Index1"/>
        <w:tabs>
          <w:tab w:val="right" w:leader="dot" w:pos="9350"/>
        </w:tabs>
        <w:rPr>
          <w:noProof/>
        </w:rPr>
      </w:pPr>
      <w:r>
        <w:rPr>
          <w:noProof/>
        </w:rPr>
        <w:t>Beneficiary Travel</w:t>
      </w:r>
      <w:r>
        <w:rPr>
          <w:noProof/>
        </w:rPr>
        <w:tab/>
        <w:t>324</w:t>
      </w:r>
    </w:p>
    <w:p w:rsidR="00735032" w:rsidRDefault="00735032">
      <w:pPr>
        <w:pStyle w:val="Index1"/>
        <w:tabs>
          <w:tab w:val="right" w:leader="dot" w:pos="9350"/>
        </w:tabs>
        <w:rPr>
          <w:noProof/>
        </w:rPr>
      </w:pPr>
      <w:r w:rsidRPr="00127E3D">
        <w:rPr>
          <w:b/>
          <w:bCs/>
          <w:noProof/>
        </w:rPr>
        <w:t>BIRLS</w:t>
      </w:r>
      <w:r>
        <w:rPr>
          <w:noProof/>
        </w:rPr>
        <w:tab/>
        <w:t>2</w:t>
      </w:r>
    </w:p>
    <w:p w:rsidR="00735032" w:rsidRDefault="00735032">
      <w:pPr>
        <w:pStyle w:val="Index2"/>
        <w:tabs>
          <w:tab w:val="right" w:leader="dot" w:pos="9350"/>
        </w:tabs>
        <w:rPr>
          <w:noProof/>
        </w:rPr>
      </w:pPr>
      <w:r>
        <w:rPr>
          <w:noProof/>
        </w:rPr>
        <w:t>Definition</w:t>
      </w:r>
      <w:r>
        <w:rPr>
          <w:noProof/>
        </w:rPr>
        <w:tab/>
        <w:t>19</w:t>
      </w:r>
    </w:p>
    <w:p w:rsidR="00735032" w:rsidRDefault="00735032">
      <w:pPr>
        <w:pStyle w:val="Index1"/>
        <w:tabs>
          <w:tab w:val="right" w:leader="dot" w:pos="9350"/>
        </w:tabs>
        <w:rPr>
          <w:noProof/>
        </w:rPr>
      </w:pPr>
      <w:r>
        <w:rPr>
          <w:noProof/>
        </w:rPr>
        <w:t>BOS 1</w:t>
      </w:r>
      <w:r>
        <w:rPr>
          <w:noProof/>
        </w:rPr>
        <w:tab/>
        <w:t>88</w:t>
      </w:r>
    </w:p>
    <w:p w:rsidR="00735032" w:rsidRDefault="00735032">
      <w:pPr>
        <w:pStyle w:val="Index1"/>
        <w:tabs>
          <w:tab w:val="right" w:leader="dot" w:pos="9350"/>
        </w:tabs>
        <w:rPr>
          <w:noProof/>
        </w:rPr>
      </w:pPr>
      <w:r w:rsidRPr="00127E3D">
        <w:rPr>
          <w:b/>
          <w:noProof/>
        </w:rPr>
        <w:t>Bulletin</w:t>
      </w:r>
    </w:p>
    <w:p w:rsidR="00735032" w:rsidRDefault="00735032">
      <w:pPr>
        <w:pStyle w:val="Index2"/>
        <w:tabs>
          <w:tab w:val="right" w:leader="dot" w:pos="9350"/>
        </w:tabs>
        <w:rPr>
          <w:noProof/>
        </w:rPr>
      </w:pPr>
      <w:r>
        <w:rPr>
          <w:noProof/>
        </w:rPr>
        <w:t>Unsupported CV End Date</w:t>
      </w:r>
      <w:r>
        <w:rPr>
          <w:noProof/>
        </w:rPr>
        <w:tab/>
        <w:t>313</w:t>
      </w:r>
    </w:p>
    <w:p w:rsidR="00735032" w:rsidRDefault="00735032">
      <w:pPr>
        <w:pStyle w:val="Index1"/>
        <w:tabs>
          <w:tab w:val="right" w:leader="dot" w:pos="9350"/>
        </w:tabs>
        <w:rPr>
          <w:noProof/>
        </w:rPr>
      </w:pPr>
      <w:r w:rsidRPr="00127E3D">
        <w:rPr>
          <w:b/>
          <w:noProof/>
        </w:rPr>
        <w:t>Button Bar</w:t>
      </w:r>
      <w:r>
        <w:rPr>
          <w:noProof/>
        </w:rPr>
        <w:tab/>
        <w:t>16, 38</w:t>
      </w:r>
    </w:p>
    <w:p w:rsidR="00735032" w:rsidRDefault="00735032">
      <w:pPr>
        <w:pStyle w:val="Index1"/>
        <w:tabs>
          <w:tab w:val="right" w:leader="dot" w:pos="9350"/>
        </w:tabs>
        <w:rPr>
          <w:noProof/>
        </w:rPr>
      </w:pPr>
      <w:r w:rsidRPr="00127E3D">
        <w:rPr>
          <w:b/>
          <w:noProof/>
        </w:rPr>
        <w:t>Camp Lejeune</w:t>
      </w:r>
      <w:r>
        <w:rPr>
          <w:noProof/>
        </w:rPr>
        <w:tab/>
        <w:t>11, 209</w:t>
      </w:r>
    </w:p>
    <w:p w:rsidR="00735032" w:rsidRDefault="00735032">
      <w:pPr>
        <w:pStyle w:val="Index2"/>
        <w:tabs>
          <w:tab w:val="right" w:leader="dot" w:pos="9350"/>
        </w:tabs>
        <w:rPr>
          <w:noProof/>
        </w:rPr>
      </w:pPr>
      <w:r>
        <w:rPr>
          <w:noProof/>
        </w:rPr>
        <w:t>Camp Lejeune Environmental Action Report</w:t>
      </w:r>
      <w:r>
        <w:rPr>
          <w:noProof/>
        </w:rPr>
        <w:tab/>
        <w:t>19</w:t>
      </w:r>
    </w:p>
    <w:p w:rsidR="00735032" w:rsidRDefault="00735032">
      <w:pPr>
        <w:pStyle w:val="Index2"/>
        <w:tabs>
          <w:tab w:val="right" w:leader="dot" w:pos="9350"/>
        </w:tabs>
        <w:rPr>
          <w:noProof/>
        </w:rPr>
      </w:pPr>
      <w:r>
        <w:rPr>
          <w:noProof/>
        </w:rPr>
        <w:t>CL Date Registered</w:t>
      </w:r>
      <w:r>
        <w:rPr>
          <w:noProof/>
        </w:rPr>
        <w:tab/>
        <w:t>229, 311</w:t>
      </w:r>
    </w:p>
    <w:p w:rsidR="00735032" w:rsidRDefault="00735032">
      <w:pPr>
        <w:pStyle w:val="Index2"/>
        <w:tabs>
          <w:tab w:val="right" w:leader="dot" w:pos="9350"/>
        </w:tabs>
        <w:rPr>
          <w:noProof/>
        </w:rPr>
      </w:pPr>
      <w:r>
        <w:rPr>
          <w:noProof/>
        </w:rPr>
        <w:t>CL Eligibility Source of Change</w:t>
      </w:r>
      <w:r>
        <w:rPr>
          <w:noProof/>
        </w:rPr>
        <w:tab/>
        <w:t>229, 311</w:t>
      </w:r>
    </w:p>
    <w:p w:rsidR="00735032" w:rsidRDefault="00735032">
      <w:pPr>
        <w:pStyle w:val="Index2"/>
        <w:tabs>
          <w:tab w:val="right" w:leader="dot" w:pos="9350"/>
        </w:tabs>
        <w:rPr>
          <w:noProof/>
        </w:rPr>
      </w:pPr>
      <w:r>
        <w:rPr>
          <w:noProof/>
        </w:rPr>
        <w:t>CL Eligiblity Change Site</w:t>
      </w:r>
      <w:r>
        <w:rPr>
          <w:noProof/>
        </w:rPr>
        <w:tab/>
        <w:t>229, 311</w:t>
      </w:r>
    </w:p>
    <w:p w:rsidR="00735032" w:rsidRDefault="00735032">
      <w:pPr>
        <w:pStyle w:val="Index2"/>
        <w:tabs>
          <w:tab w:val="right" w:leader="dot" w:pos="9350"/>
        </w:tabs>
        <w:rPr>
          <w:noProof/>
        </w:rPr>
      </w:pPr>
      <w:r>
        <w:rPr>
          <w:noProof/>
        </w:rPr>
        <w:t>CLEAR</w:t>
      </w:r>
      <w:r>
        <w:rPr>
          <w:noProof/>
        </w:rPr>
        <w:tab/>
        <w:t>12, 19, 20</w:t>
      </w:r>
    </w:p>
    <w:p w:rsidR="00735032" w:rsidRDefault="00735032">
      <w:pPr>
        <w:pStyle w:val="Index2"/>
        <w:tabs>
          <w:tab w:val="right" w:leader="dot" w:pos="9350"/>
        </w:tabs>
        <w:rPr>
          <w:noProof/>
        </w:rPr>
      </w:pPr>
      <w:r>
        <w:rPr>
          <w:noProof/>
        </w:rPr>
        <w:t>CL-V</w:t>
      </w:r>
      <w:r>
        <w:rPr>
          <w:noProof/>
        </w:rPr>
        <w:tab/>
        <w:t>19, 20</w:t>
      </w:r>
    </w:p>
    <w:p w:rsidR="00735032" w:rsidRDefault="00735032">
      <w:pPr>
        <w:pStyle w:val="Index2"/>
        <w:tabs>
          <w:tab w:val="right" w:leader="dot" w:pos="9350"/>
        </w:tabs>
        <w:rPr>
          <w:noProof/>
        </w:rPr>
      </w:pPr>
      <w:r>
        <w:rPr>
          <w:noProof/>
        </w:rPr>
        <w:t>Comments</w:t>
      </w:r>
      <w:r>
        <w:rPr>
          <w:noProof/>
        </w:rPr>
        <w:tab/>
        <w:t>228, 250</w:t>
      </w:r>
    </w:p>
    <w:p w:rsidR="00735032" w:rsidRDefault="00735032">
      <w:pPr>
        <w:pStyle w:val="Index2"/>
        <w:tabs>
          <w:tab w:val="right" w:leader="dot" w:pos="9350"/>
        </w:tabs>
        <w:rPr>
          <w:noProof/>
        </w:rPr>
      </w:pPr>
      <w:r>
        <w:rPr>
          <w:noProof/>
        </w:rPr>
        <w:t>Eligiblity</w:t>
      </w:r>
      <w:r>
        <w:rPr>
          <w:noProof/>
        </w:rPr>
        <w:tab/>
        <w:t>228, 249, 310</w:t>
      </w:r>
    </w:p>
    <w:p w:rsidR="00735032" w:rsidRDefault="00735032">
      <w:pPr>
        <w:pStyle w:val="Index2"/>
        <w:tabs>
          <w:tab w:val="right" w:leader="dot" w:pos="9350"/>
        </w:tabs>
        <w:rPr>
          <w:noProof/>
        </w:rPr>
      </w:pPr>
      <w:r>
        <w:rPr>
          <w:noProof/>
        </w:rPr>
        <w:t>System Parameters</w:t>
      </w:r>
    </w:p>
    <w:p w:rsidR="00735032" w:rsidRDefault="00735032">
      <w:pPr>
        <w:pStyle w:val="Index3"/>
        <w:tabs>
          <w:tab w:val="right" w:leader="dot" w:pos="9350"/>
        </w:tabs>
        <w:rPr>
          <w:noProof/>
        </w:rPr>
      </w:pPr>
      <w:r>
        <w:rPr>
          <w:noProof/>
        </w:rPr>
        <w:t>CL VistA Full Rollout</w:t>
      </w:r>
      <w:r>
        <w:rPr>
          <w:noProof/>
        </w:rPr>
        <w:tab/>
        <w:t>172</w:t>
      </w:r>
    </w:p>
    <w:p w:rsidR="00735032" w:rsidRDefault="00735032">
      <w:pPr>
        <w:pStyle w:val="Index2"/>
        <w:tabs>
          <w:tab w:val="right" w:leader="dot" w:pos="9350"/>
        </w:tabs>
        <w:rPr>
          <w:noProof/>
        </w:rPr>
      </w:pPr>
      <w:r>
        <w:rPr>
          <w:noProof/>
        </w:rPr>
        <w:t>Verified Methods</w:t>
      </w:r>
      <w:r>
        <w:rPr>
          <w:noProof/>
        </w:rPr>
        <w:tab/>
        <w:t>228, 249, 310</w:t>
      </w:r>
    </w:p>
    <w:p w:rsidR="00735032" w:rsidRDefault="00735032">
      <w:pPr>
        <w:pStyle w:val="Index1"/>
        <w:tabs>
          <w:tab w:val="right" w:leader="dot" w:pos="9350"/>
        </w:tabs>
        <w:rPr>
          <w:noProof/>
        </w:rPr>
      </w:pPr>
      <w:r>
        <w:rPr>
          <w:noProof/>
        </w:rPr>
        <w:t>Cannikin</w:t>
      </w:r>
      <w:r>
        <w:rPr>
          <w:noProof/>
        </w:rPr>
        <w:tab/>
        <w:t>227, 248, 308</w:t>
      </w:r>
    </w:p>
    <w:p w:rsidR="00735032" w:rsidRDefault="00735032">
      <w:pPr>
        <w:pStyle w:val="Index1"/>
        <w:tabs>
          <w:tab w:val="right" w:leader="dot" w:pos="9350"/>
        </w:tabs>
        <w:rPr>
          <w:noProof/>
        </w:rPr>
      </w:pPr>
      <w:r w:rsidRPr="00127E3D">
        <w:rPr>
          <w:b/>
          <w:iCs/>
          <w:noProof/>
          <w:u w:val="single"/>
        </w:rPr>
        <w:t>Capabilities</w:t>
      </w:r>
      <w:r>
        <w:rPr>
          <w:noProof/>
        </w:rPr>
        <w:tab/>
        <w:t>20, 158, 161, 162, 164, 166, 168, 169, 170</w:t>
      </w:r>
    </w:p>
    <w:p w:rsidR="00735032" w:rsidRDefault="00735032">
      <w:pPr>
        <w:pStyle w:val="Index2"/>
        <w:tabs>
          <w:tab w:val="right" w:leader="dot" w:pos="9350"/>
        </w:tabs>
        <w:rPr>
          <w:noProof/>
        </w:rPr>
      </w:pPr>
      <w:r>
        <w:rPr>
          <w:noProof/>
        </w:rPr>
        <w:t>added to Profile</w:t>
      </w:r>
      <w:r>
        <w:rPr>
          <w:noProof/>
        </w:rPr>
        <w:tab/>
        <w:t>158</w:t>
      </w:r>
    </w:p>
    <w:p w:rsidR="00735032" w:rsidRDefault="00735032">
      <w:pPr>
        <w:pStyle w:val="Index2"/>
        <w:tabs>
          <w:tab w:val="right" w:leader="dot" w:pos="9350"/>
        </w:tabs>
        <w:rPr>
          <w:noProof/>
        </w:rPr>
      </w:pPr>
      <w:r>
        <w:rPr>
          <w:noProof/>
        </w:rPr>
        <w:t>adding new</w:t>
      </w:r>
      <w:r>
        <w:rPr>
          <w:noProof/>
        </w:rPr>
        <w:tab/>
        <w:t>161</w:t>
      </w:r>
    </w:p>
    <w:p w:rsidR="00735032" w:rsidRDefault="00735032">
      <w:pPr>
        <w:pStyle w:val="Index2"/>
        <w:tabs>
          <w:tab w:val="right" w:leader="dot" w:pos="9350"/>
        </w:tabs>
        <w:rPr>
          <w:noProof/>
        </w:rPr>
      </w:pPr>
      <w:r>
        <w:rPr>
          <w:noProof/>
        </w:rPr>
        <w:t>Assigned</w:t>
      </w:r>
      <w:r>
        <w:rPr>
          <w:noProof/>
        </w:rPr>
        <w:tab/>
        <w:t>161, 162, 165, 167, 168, 169, 171</w:t>
      </w:r>
    </w:p>
    <w:p w:rsidR="00735032" w:rsidRDefault="00735032">
      <w:pPr>
        <w:pStyle w:val="Index2"/>
        <w:tabs>
          <w:tab w:val="right" w:leader="dot" w:pos="9350"/>
        </w:tabs>
        <w:rPr>
          <w:noProof/>
        </w:rPr>
      </w:pPr>
      <w:r>
        <w:rPr>
          <w:noProof/>
        </w:rPr>
        <w:t>Available to be Assigned</w:t>
      </w:r>
      <w:r>
        <w:rPr>
          <w:noProof/>
        </w:rPr>
        <w:tab/>
        <w:t>162, 166, 170</w:t>
      </w:r>
    </w:p>
    <w:p w:rsidR="00735032" w:rsidRDefault="00735032">
      <w:pPr>
        <w:pStyle w:val="Index2"/>
        <w:tabs>
          <w:tab w:val="right" w:leader="dot" w:pos="9350"/>
        </w:tabs>
        <w:rPr>
          <w:noProof/>
        </w:rPr>
      </w:pPr>
      <w:r>
        <w:rPr>
          <w:noProof/>
        </w:rPr>
        <w:t>Currently Assigned</w:t>
      </w:r>
      <w:r>
        <w:rPr>
          <w:noProof/>
        </w:rPr>
        <w:tab/>
        <w:t>166, 170</w:t>
      </w:r>
    </w:p>
    <w:p w:rsidR="00735032" w:rsidRDefault="00735032">
      <w:pPr>
        <w:pStyle w:val="Index2"/>
        <w:tabs>
          <w:tab w:val="right" w:leader="dot" w:pos="9350"/>
        </w:tabs>
        <w:rPr>
          <w:noProof/>
        </w:rPr>
      </w:pPr>
      <w:r>
        <w:rPr>
          <w:noProof/>
        </w:rPr>
        <w:t>removing</w:t>
      </w:r>
      <w:r>
        <w:rPr>
          <w:noProof/>
        </w:rPr>
        <w:tab/>
        <w:t>161</w:t>
      </w:r>
    </w:p>
    <w:p w:rsidR="00735032" w:rsidRDefault="00735032">
      <w:pPr>
        <w:pStyle w:val="Index1"/>
        <w:tabs>
          <w:tab w:val="right" w:leader="dot" w:pos="9350"/>
        </w:tabs>
        <w:rPr>
          <w:noProof/>
        </w:rPr>
      </w:pPr>
      <w:r>
        <w:rPr>
          <w:noProof/>
        </w:rPr>
        <w:t>Capability</w:t>
      </w:r>
      <w:r>
        <w:rPr>
          <w:noProof/>
        </w:rPr>
        <w:tab/>
        <w:t>20, 161, 162, 163, 165, 168, 169</w:t>
      </w:r>
    </w:p>
    <w:p w:rsidR="00735032" w:rsidRDefault="00735032">
      <w:pPr>
        <w:pStyle w:val="Index2"/>
        <w:tabs>
          <w:tab w:val="right" w:leader="dot" w:pos="9350"/>
        </w:tabs>
        <w:rPr>
          <w:noProof/>
        </w:rPr>
      </w:pPr>
      <w:r>
        <w:rPr>
          <w:noProof/>
        </w:rPr>
        <w:t>Assigned</w:t>
      </w:r>
      <w:r>
        <w:rPr>
          <w:noProof/>
        </w:rPr>
        <w:tab/>
        <w:t>167</w:t>
      </w:r>
    </w:p>
    <w:p w:rsidR="00735032" w:rsidRDefault="00735032">
      <w:pPr>
        <w:pStyle w:val="Index2"/>
        <w:tabs>
          <w:tab w:val="right" w:leader="dot" w:pos="9350"/>
        </w:tabs>
        <w:rPr>
          <w:noProof/>
        </w:rPr>
      </w:pPr>
      <w:r>
        <w:rPr>
          <w:noProof/>
        </w:rPr>
        <w:t>search</w:t>
      </w:r>
      <w:r>
        <w:rPr>
          <w:noProof/>
        </w:rPr>
        <w:tab/>
        <w:t>46</w:t>
      </w:r>
    </w:p>
    <w:p w:rsidR="00735032" w:rsidRDefault="00735032">
      <w:pPr>
        <w:pStyle w:val="Index2"/>
        <w:tabs>
          <w:tab w:val="right" w:leader="dot" w:pos="9350"/>
        </w:tabs>
        <w:rPr>
          <w:noProof/>
        </w:rPr>
      </w:pPr>
      <w:r>
        <w:rPr>
          <w:noProof/>
        </w:rPr>
        <w:t>Set (Change History)</w:t>
      </w:r>
      <w:r>
        <w:rPr>
          <w:noProof/>
        </w:rPr>
        <w:tab/>
        <w:t>171</w:t>
      </w:r>
    </w:p>
    <w:p w:rsidR="00735032" w:rsidRDefault="00735032">
      <w:pPr>
        <w:pStyle w:val="Index2"/>
        <w:tabs>
          <w:tab w:val="right" w:leader="dot" w:pos="9350"/>
        </w:tabs>
        <w:rPr>
          <w:noProof/>
        </w:rPr>
      </w:pPr>
      <w:r>
        <w:rPr>
          <w:noProof/>
        </w:rPr>
        <w:t>Set (Edit)</w:t>
      </w:r>
      <w:r>
        <w:rPr>
          <w:noProof/>
        </w:rPr>
        <w:tab/>
        <w:t>169</w:t>
      </w:r>
    </w:p>
    <w:p w:rsidR="00735032" w:rsidRDefault="00735032">
      <w:pPr>
        <w:pStyle w:val="Index2"/>
        <w:tabs>
          <w:tab w:val="right" w:leader="dot" w:pos="9350"/>
        </w:tabs>
        <w:rPr>
          <w:noProof/>
        </w:rPr>
      </w:pPr>
      <w:r>
        <w:rPr>
          <w:noProof/>
        </w:rPr>
        <w:t>Set (Name)</w:t>
      </w:r>
      <w:r>
        <w:rPr>
          <w:noProof/>
        </w:rPr>
        <w:tab/>
        <w:t>171</w:t>
      </w:r>
    </w:p>
    <w:p w:rsidR="00735032" w:rsidRDefault="00735032">
      <w:pPr>
        <w:pStyle w:val="Index2"/>
        <w:tabs>
          <w:tab w:val="right" w:leader="dot" w:pos="9350"/>
        </w:tabs>
        <w:rPr>
          <w:noProof/>
        </w:rPr>
      </w:pPr>
      <w:r>
        <w:rPr>
          <w:noProof/>
        </w:rPr>
        <w:t>Sets</w:t>
      </w:r>
      <w:r>
        <w:rPr>
          <w:noProof/>
        </w:rPr>
        <w:tab/>
        <w:t>20, 158, 161, 162, 164, 165, 166, 167, 168, 169, 170, 171</w:t>
      </w:r>
    </w:p>
    <w:p w:rsidR="00735032" w:rsidRDefault="00735032">
      <w:pPr>
        <w:pStyle w:val="Index1"/>
        <w:tabs>
          <w:tab w:val="right" w:leader="dot" w:pos="9350"/>
        </w:tabs>
        <w:rPr>
          <w:noProof/>
        </w:rPr>
      </w:pPr>
      <w:r>
        <w:rPr>
          <w:noProof/>
        </w:rPr>
        <w:t>Capture Date</w:t>
      </w:r>
      <w:r>
        <w:rPr>
          <w:noProof/>
        </w:rPr>
        <w:tab/>
        <w:t>65, 217, 218, 239</w:t>
      </w:r>
    </w:p>
    <w:p w:rsidR="00735032" w:rsidRDefault="00735032">
      <w:pPr>
        <w:pStyle w:val="Index1"/>
        <w:tabs>
          <w:tab w:val="right" w:leader="dot" w:pos="9350"/>
        </w:tabs>
        <w:rPr>
          <w:noProof/>
        </w:rPr>
      </w:pPr>
      <w:r w:rsidRPr="00127E3D">
        <w:rPr>
          <w:b/>
          <w:noProof/>
        </w:rPr>
        <w:t>Case</w:t>
      </w:r>
    </w:p>
    <w:p w:rsidR="00735032" w:rsidRDefault="00735032">
      <w:pPr>
        <w:pStyle w:val="Index2"/>
        <w:tabs>
          <w:tab w:val="right" w:leader="dot" w:pos="9350"/>
        </w:tabs>
        <w:rPr>
          <w:noProof/>
        </w:rPr>
      </w:pPr>
      <w:r>
        <w:rPr>
          <w:noProof/>
        </w:rPr>
        <w:t>EE</w:t>
      </w:r>
      <w:r>
        <w:rPr>
          <w:noProof/>
        </w:rPr>
        <w:tab/>
        <w:t>45</w:t>
      </w:r>
    </w:p>
    <w:p w:rsidR="00735032" w:rsidRDefault="00735032">
      <w:pPr>
        <w:pStyle w:val="Index2"/>
        <w:tabs>
          <w:tab w:val="right" w:leader="dot" w:pos="9350"/>
        </w:tabs>
        <w:rPr>
          <w:noProof/>
        </w:rPr>
      </w:pPr>
      <w:r>
        <w:rPr>
          <w:noProof/>
        </w:rPr>
        <w:t>Number</w:t>
      </w:r>
      <w:r>
        <w:rPr>
          <w:noProof/>
        </w:rPr>
        <w:tab/>
        <w:t>76, 370</w:t>
      </w:r>
    </w:p>
    <w:p w:rsidR="00735032" w:rsidRDefault="00735032">
      <w:pPr>
        <w:pStyle w:val="Index2"/>
        <w:tabs>
          <w:tab w:val="right" w:leader="dot" w:pos="9350"/>
        </w:tabs>
        <w:rPr>
          <w:noProof/>
        </w:rPr>
      </w:pPr>
      <w:r>
        <w:rPr>
          <w:noProof/>
        </w:rPr>
        <w:t>PH</w:t>
      </w:r>
      <w:r>
        <w:rPr>
          <w:noProof/>
        </w:rPr>
        <w:tab/>
        <w:t>62</w:t>
      </w:r>
    </w:p>
    <w:p w:rsidR="00735032" w:rsidRDefault="00735032">
      <w:pPr>
        <w:pStyle w:val="Index2"/>
        <w:tabs>
          <w:tab w:val="right" w:leader="dot" w:pos="9350"/>
        </w:tabs>
        <w:rPr>
          <w:noProof/>
        </w:rPr>
      </w:pPr>
      <w:r>
        <w:rPr>
          <w:noProof/>
        </w:rPr>
        <w:t>Types</w:t>
      </w:r>
      <w:r>
        <w:rPr>
          <w:noProof/>
        </w:rPr>
        <w:tab/>
        <w:t>49, 52</w:t>
      </w:r>
    </w:p>
    <w:p w:rsidR="00735032" w:rsidRDefault="00735032">
      <w:pPr>
        <w:pStyle w:val="Index2"/>
        <w:tabs>
          <w:tab w:val="right" w:leader="dot" w:pos="9350"/>
        </w:tabs>
        <w:rPr>
          <w:noProof/>
        </w:rPr>
      </w:pPr>
      <w:r>
        <w:rPr>
          <w:noProof/>
        </w:rPr>
        <w:t>VPID</w:t>
      </w:r>
      <w:r>
        <w:rPr>
          <w:noProof/>
        </w:rPr>
        <w:tab/>
        <w:t>49, 50, 51, 52</w:t>
      </w:r>
    </w:p>
    <w:p w:rsidR="00735032" w:rsidRDefault="00735032">
      <w:pPr>
        <w:pStyle w:val="Index1"/>
        <w:tabs>
          <w:tab w:val="right" w:leader="dot" w:pos="9350"/>
        </w:tabs>
        <w:rPr>
          <w:noProof/>
        </w:rPr>
      </w:pPr>
      <w:r w:rsidRPr="00127E3D">
        <w:rPr>
          <w:b/>
          <w:noProof/>
        </w:rPr>
        <w:t>Catastrophic Disability</w:t>
      </w:r>
      <w:r>
        <w:rPr>
          <w:noProof/>
        </w:rPr>
        <w:tab/>
        <w:t>20, 209</w:t>
      </w:r>
    </w:p>
    <w:p w:rsidR="00735032" w:rsidRDefault="00735032">
      <w:pPr>
        <w:pStyle w:val="Index2"/>
        <w:tabs>
          <w:tab w:val="right" w:leader="dot" w:pos="9350"/>
        </w:tabs>
        <w:rPr>
          <w:noProof/>
        </w:rPr>
      </w:pPr>
      <w:r>
        <w:rPr>
          <w:noProof/>
        </w:rPr>
        <w:t>CD Descriptor</w:t>
      </w:r>
      <w:r>
        <w:rPr>
          <w:noProof/>
        </w:rPr>
        <w:tab/>
        <w:t>209</w:t>
      </w:r>
    </w:p>
    <w:p w:rsidR="00735032" w:rsidRDefault="00735032">
      <w:pPr>
        <w:pStyle w:val="Index2"/>
        <w:tabs>
          <w:tab w:val="right" w:leader="dot" w:pos="9350"/>
        </w:tabs>
        <w:rPr>
          <w:noProof/>
        </w:rPr>
      </w:pPr>
      <w:r>
        <w:rPr>
          <w:noProof/>
        </w:rPr>
        <w:t>ICD Data</w:t>
      </w:r>
      <w:r>
        <w:rPr>
          <w:noProof/>
        </w:rPr>
        <w:tab/>
        <w:t>209</w:t>
      </w:r>
    </w:p>
    <w:p w:rsidR="00735032" w:rsidRDefault="00735032">
      <w:pPr>
        <w:pStyle w:val="Index1"/>
        <w:tabs>
          <w:tab w:val="right" w:leader="dot" w:pos="9350"/>
        </w:tabs>
        <w:rPr>
          <w:noProof/>
        </w:rPr>
      </w:pPr>
      <w:r>
        <w:rPr>
          <w:noProof/>
        </w:rPr>
        <w:t>CD Descriptor</w:t>
      </w:r>
      <w:r>
        <w:rPr>
          <w:noProof/>
        </w:rPr>
        <w:tab/>
        <w:t>209</w:t>
      </w:r>
    </w:p>
    <w:p w:rsidR="00735032" w:rsidRDefault="00735032">
      <w:pPr>
        <w:pStyle w:val="Index1"/>
        <w:tabs>
          <w:tab w:val="right" w:leader="dot" w:pos="9350"/>
        </w:tabs>
        <w:rPr>
          <w:noProof/>
        </w:rPr>
      </w:pPr>
      <w:r w:rsidRPr="00127E3D">
        <w:rPr>
          <w:noProof/>
          <w:u w:val="single"/>
        </w:rPr>
        <w:t>CHAMPVA</w:t>
      </w:r>
      <w:r>
        <w:rPr>
          <w:noProof/>
        </w:rPr>
        <w:tab/>
        <w:t>20, 230, 251</w:t>
      </w:r>
    </w:p>
    <w:p w:rsidR="00735032" w:rsidRDefault="00735032">
      <w:pPr>
        <w:pStyle w:val="Index1"/>
        <w:tabs>
          <w:tab w:val="right" w:leader="dot" w:pos="9350"/>
        </w:tabs>
        <w:rPr>
          <w:noProof/>
        </w:rPr>
      </w:pPr>
      <w:r w:rsidRPr="00127E3D">
        <w:rPr>
          <w:rFonts w:cs="Arial"/>
          <w:b/>
          <w:noProof/>
        </w:rPr>
        <w:t>Change</w:t>
      </w:r>
      <w:r>
        <w:rPr>
          <w:noProof/>
        </w:rPr>
        <w:tab/>
        <w:t>382, 384</w:t>
      </w:r>
    </w:p>
    <w:p w:rsidR="00735032" w:rsidRDefault="00735032">
      <w:pPr>
        <w:pStyle w:val="Index2"/>
        <w:tabs>
          <w:tab w:val="right" w:leader="dot" w:pos="9350"/>
        </w:tabs>
        <w:rPr>
          <w:noProof/>
        </w:rPr>
      </w:pPr>
      <w:r>
        <w:rPr>
          <w:noProof/>
        </w:rPr>
        <w:t>a beneficiary's SW Asia Condition Indicator</w:t>
      </w:r>
      <w:r>
        <w:rPr>
          <w:noProof/>
        </w:rPr>
        <w:tab/>
        <w:t>391</w:t>
      </w:r>
    </w:p>
    <w:p w:rsidR="00735032" w:rsidRDefault="00735032">
      <w:pPr>
        <w:pStyle w:val="Index2"/>
        <w:tabs>
          <w:tab w:val="right" w:leader="dot" w:pos="9350"/>
        </w:tabs>
        <w:rPr>
          <w:noProof/>
        </w:rPr>
      </w:pPr>
      <w:r>
        <w:rPr>
          <w:noProof/>
        </w:rPr>
        <w:t>beneficiary's Eligibility</w:t>
      </w:r>
      <w:r>
        <w:rPr>
          <w:noProof/>
        </w:rPr>
        <w:tab/>
        <w:t>387</w:t>
      </w:r>
    </w:p>
    <w:p w:rsidR="00735032" w:rsidRDefault="00735032">
      <w:pPr>
        <w:pStyle w:val="Index2"/>
        <w:tabs>
          <w:tab w:val="right" w:leader="dot" w:pos="9350"/>
        </w:tabs>
        <w:rPr>
          <w:noProof/>
        </w:rPr>
      </w:pPr>
      <w:r>
        <w:rPr>
          <w:noProof/>
        </w:rPr>
        <w:t>Capability Set History</w:t>
      </w:r>
      <w:r>
        <w:rPr>
          <w:noProof/>
        </w:rPr>
        <w:tab/>
        <w:t>171</w:t>
      </w:r>
    </w:p>
    <w:p w:rsidR="00735032" w:rsidRDefault="00735032">
      <w:pPr>
        <w:pStyle w:val="Index2"/>
        <w:tabs>
          <w:tab w:val="right" w:leader="dot" w:pos="9350"/>
        </w:tabs>
        <w:rPr>
          <w:noProof/>
        </w:rPr>
      </w:pPr>
      <w:r>
        <w:rPr>
          <w:noProof/>
        </w:rPr>
        <w:t>Country default</w:t>
      </w:r>
      <w:r>
        <w:rPr>
          <w:noProof/>
        </w:rPr>
        <w:tab/>
        <w:t>400</w:t>
      </w:r>
    </w:p>
    <w:p w:rsidR="00735032" w:rsidRDefault="00735032">
      <w:pPr>
        <w:pStyle w:val="Index2"/>
        <w:tabs>
          <w:tab w:val="right" w:leader="dot" w:pos="9350"/>
        </w:tabs>
        <w:rPr>
          <w:noProof/>
        </w:rPr>
      </w:pPr>
      <w:r>
        <w:rPr>
          <w:noProof/>
        </w:rPr>
        <w:t>Current Effective Date</w:t>
      </w:r>
      <w:r>
        <w:rPr>
          <w:noProof/>
        </w:rPr>
        <w:tab/>
        <w:t>384</w:t>
      </w:r>
    </w:p>
    <w:p w:rsidR="00735032" w:rsidRDefault="00735032">
      <w:pPr>
        <w:pStyle w:val="Index2"/>
        <w:tabs>
          <w:tab w:val="right" w:leader="dot" w:pos="9350"/>
        </w:tabs>
        <w:rPr>
          <w:noProof/>
        </w:rPr>
      </w:pPr>
      <w:r>
        <w:rPr>
          <w:noProof/>
        </w:rPr>
        <w:t>Details</w:t>
      </w:r>
      <w:r>
        <w:rPr>
          <w:noProof/>
        </w:rPr>
        <w:tab/>
        <w:t>167</w:t>
      </w:r>
    </w:p>
    <w:p w:rsidR="00735032" w:rsidRDefault="00735032">
      <w:pPr>
        <w:pStyle w:val="Index2"/>
        <w:tabs>
          <w:tab w:val="right" w:leader="dot" w:pos="9350"/>
        </w:tabs>
        <w:rPr>
          <w:noProof/>
        </w:rPr>
      </w:pPr>
      <w:r>
        <w:rPr>
          <w:noProof/>
        </w:rPr>
        <w:t>EGT</w:t>
      </w:r>
      <w:r>
        <w:rPr>
          <w:noProof/>
        </w:rPr>
        <w:tab/>
        <w:t>134, 135, 137</w:t>
      </w:r>
    </w:p>
    <w:p w:rsidR="00735032" w:rsidRDefault="00735032">
      <w:pPr>
        <w:pStyle w:val="Index2"/>
        <w:tabs>
          <w:tab w:val="right" w:leader="dot" w:pos="9350"/>
        </w:tabs>
        <w:rPr>
          <w:noProof/>
        </w:rPr>
      </w:pPr>
      <w:r>
        <w:rPr>
          <w:noProof/>
        </w:rPr>
        <w:t>EGT Settings History</w:t>
      </w:r>
      <w:r>
        <w:rPr>
          <w:noProof/>
        </w:rPr>
        <w:tab/>
        <w:t>138</w:t>
      </w:r>
    </w:p>
    <w:p w:rsidR="00735032" w:rsidRDefault="00735032">
      <w:pPr>
        <w:pStyle w:val="Index2"/>
        <w:tabs>
          <w:tab w:val="right" w:leader="dot" w:pos="9350"/>
        </w:tabs>
        <w:rPr>
          <w:noProof/>
        </w:rPr>
      </w:pPr>
      <w:r>
        <w:rPr>
          <w:noProof/>
        </w:rPr>
        <w:t>gender</w:t>
      </w:r>
      <w:r>
        <w:rPr>
          <w:noProof/>
        </w:rPr>
        <w:tab/>
        <w:t>262, 267</w:t>
      </w:r>
    </w:p>
    <w:p w:rsidR="00735032" w:rsidRDefault="00735032">
      <w:pPr>
        <w:pStyle w:val="Index2"/>
        <w:tabs>
          <w:tab w:val="right" w:leader="dot" w:pos="9350"/>
        </w:tabs>
        <w:rPr>
          <w:noProof/>
        </w:rPr>
      </w:pPr>
      <w:r>
        <w:rPr>
          <w:noProof/>
        </w:rPr>
        <w:t>History</w:t>
      </w:r>
      <w:r>
        <w:rPr>
          <w:noProof/>
        </w:rPr>
        <w:tab/>
        <w:t>138, 168</w:t>
      </w:r>
    </w:p>
    <w:p w:rsidR="00735032" w:rsidRDefault="00735032">
      <w:pPr>
        <w:pStyle w:val="Index2"/>
        <w:tabs>
          <w:tab w:val="right" w:leader="dot" w:pos="9350"/>
        </w:tabs>
        <w:rPr>
          <w:noProof/>
        </w:rPr>
      </w:pPr>
      <w:r>
        <w:rPr>
          <w:noProof/>
        </w:rPr>
        <w:t>history Details</w:t>
      </w:r>
      <w:r>
        <w:rPr>
          <w:noProof/>
        </w:rPr>
        <w:tab/>
        <w:t>171</w:t>
      </w:r>
    </w:p>
    <w:p w:rsidR="00735032" w:rsidRDefault="00735032">
      <w:pPr>
        <w:pStyle w:val="Index2"/>
        <w:tabs>
          <w:tab w:val="right" w:leader="dot" w:pos="9350"/>
        </w:tabs>
        <w:rPr>
          <w:noProof/>
        </w:rPr>
      </w:pPr>
      <w:r>
        <w:rPr>
          <w:noProof/>
        </w:rPr>
        <w:t>Rated SC Disabilities percentage</w:t>
      </w:r>
      <w:r>
        <w:rPr>
          <w:noProof/>
        </w:rPr>
        <w:tab/>
        <w:t>384</w:t>
      </w:r>
    </w:p>
    <w:p w:rsidR="00735032" w:rsidRDefault="00735032">
      <w:pPr>
        <w:pStyle w:val="Index2"/>
        <w:tabs>
          <w:tab w:val="right" w:leader="dot" w:pos="9350"/>
        </w:tabs>
        <w:rPr>
          <w:noProof/>
        </w:rPr>
      </w:pPr>
      <w:r>
        <w:rPr>
          <w:noProof/>
        </w:rPr>
        <w:t>Roles History</w:t>
      </w:r>
      <w:r>
        <w:rPr>
          <w:noProof/>
        </w:rPr>
        <w:tab/>
        <w:t>167</w:t>
      </w:r>
    </w:p>
    <w:p w:rsidR="00735032" w:rsidRDefault="00735032">
      <w:pPr>
        <w:pStyle w:val="Index2"/>
        <w:tabs>
          <w:tab w:val="right" w:leader="dot" w:pos="9350"/>
        </w:tabs>
        <w:rPr>
          <w:noProof/>
        </w:rPr>
      </w:pPr>
      <w:r>
        <w:rPr>
          <w:noProof/>
        </w:rPr>
        <w:t>Sensitivity Flag Site</w:t>
      </w:r>
      <w:r>
        <w:rPr>
          <w:noProof/>
        </w:rPr>
        <w:tab/>
        <w:t>269</w:t>
      </w:r>
    </w:p>
    <w:p w:rsidR="00735032" w:rsidRDefault="00735032">
      <w:pPr>
        <w:pStyle w:val="Index3"/>
        <w:tabs>
          <w:tab w:val="right" w:leader="dot" w:pos="9350"/>
        </w:tabs>
        <w:rPr>
          <w:noProof/>
        </w:rPr>
      </w:pPr>
      <w:r>
        <w:rPr>
          <w:noProof/>
        </w:rPr>
        <w:t>AAP</w:t>
      </w:r>
      <w:r>
        <w:rPr>
          <w:noProof/>
        </w:rPr>
        <w:tab/>
        <w:t>275</w:t>
      </w:r>
    </w:p>
    <w:p w:rsidR="00735032" w:rsidRDefault="00735032">
      <w:pPr>
        <w:pStyle w:val="Index2"/>
        <w:tabs>
          <w:tab w:val="right" w:leader="dot" w:pos="9350"/>
        </w:tabs>
        <w:rPr>
          <w:noProof/>
        </w:rPr>
      </w:pPr>
      <w:r>
        <w:rPr>
          <w:noProof/>
        </w:rPr>
        <w:t>Sensitivity Flag Source</w:t>
      </w:r>
      <w:r>
        <w:rPr>
          <w:noProof/>
        </w:rPr>
        <w:tab/>
        <w:t>269</w:t>
      </w:r>
    </w:p>
    <w:p w:rsidR="00735032" w:rsidRDefault="00735032">
      <w:pPr>
        <w:pStyle w:val="Index3"/>
        <w:tabs>
          <w:tab w:val="right" w:leader="dot" w:pos="9350"/>
        </w:tabs>
        <w:rPr>
          <w:noProof/>
        </w:rPr>
      </w:pPr>
      <w:r>
        <w:rPr>
          <w:noProof/>
        </w:rPr>
        <w:t>AAP</w:t>
      </w:r>
      <w:r>
        <w:rPr>
          <w:noProof/>
        </w:rPr>
        <w:tab/>
        <w:t>275</w:t>
      </w:r>
    </w:p>
    <w:p w:rsidR="00735032" w:rsidRDefault="00735032">
      <w:pPr>
        <w:pStyle w:val="Index2"/>
        <w:tabs>
          <w:tab w:val="right" w:leader="dot" w:pos="9350"/>
        </w:tabs>
        <w:rPr>
          <w:noProof/>
        </w:rPr>
      </w:pPr>
      <w:r>
        <w:rPr>
          <w:noProof/>
        </w:rPr>
        <w:t>Site</w:t>
      </w:r>
      <w:r>
        <w:rPr>
          <w:noProof/>
        </w:rPr>
        <w:tab/>
        <w:t>294</w:t>
      </w:r>
    </w:p>
    <w:p w:rsidR="00735032" w:rsidRDefault="00735032">
      <w:pPr>
        <w:pStyle w:val="Index2"/>
        <w:tabs>
          <w:tab w:val="right" w:leader="dot" w:pos="9350"/>
        </w:tabs>
        <w:rPr>
          <w:noProof/>
        </w:rPr>
      </w:pPr>
      <w:r>
        <w:rPr>
          <w:noProof/>
        </w:rPr>
        <w:t>Site of</w:t>
      </w:r>
      <w:r>
        <w:rPr>
          <w:noProof/>
        </w:rPr>
        <w:tab/>
        <w:t>294, 295, 399</w:t>
      </w:r>
    </w:p>
    <w:p w:rsidR="00735032" w:rsidRDefault="00735032">
      <w:pPr>
        <w:pStyle w:val="Index2"/>
        <w:tabs>
          <w:tab w:val="right" w:leader="dot" w:pos="9350"/>
        </w:tabs>
        <w:rPr>
          <w:noProof/>
        </w:rPr>
      </w:pPr>
      <w:r>
        <w:rPr>
          <w:noProof/>
        </w:rPr>
        <w:t>Source</w:t>
      </w:r>
      <w:r>
        <w:rPr>
          <w:noProof/>
        </w:rPr>
        <w:tab/>
        <w:t>294</w:t>
      </w:r>
    </w:p>
    <w:p w:rsidR="00735032" w:rsidRDefault="00735032">
      <w:pPr>
        <w:pStyle w:val="Index2"/>
        <w:tabs>
          <w:tab w:val="right" w:leader="dot" w:pos="9350"/>
        </w:tabs>
        <w:rPr>
          <w:noProof/>
        </w:rPr>
      </w:pPr>
      <w:r>
        <w:rPr>
          <w:noProof/>
        </w:rPr>
        <w:t>Source of</w:t>
      </w:r>
      <w:r>
        <w:rPr>
          <w:noProof/>
        </w:rPr>
        <w:tab/>
        <w:t>294, 295, 399</w:t>
      </w:r>
    </w:p>
    <w:p w:rsidR="00735032" w:rsidRDefault="00735032">
      <w:pPr>
        <w:pStyle w:val="Index2"/>
        <w:tabs>
          <w:tab w:val="right" w:leader="dot" w:pos="9350"/>
        </w:tabs>
        <w:rPr>
          <w:noProof/>
        </w:rPr>
      </w:pPr>
      <w:r>
        <w:rPr>
          <w:noProof/>
        </w:rPr>
        <w:t>SSN Source of</w:t>
      </w:r>
      <w:r>
        <w:rPr>
          <w:noProof/>
        </w:rPr>
        <w:tab/>
        <w:t>261, 266, 329, 340</w:t>
      </w:r>
    </w:p>
    <w:p w:rsidR="00735032" w:rsidRDefault="00735032">
      <w:pPr>
        <w:pStyle w:val="Index2"/>
        <w:tabs>
          <w:tab w:val="right" w:leader="dot" w:pos="9350"/>
        </w:tabs>
        <w:rPr>
          <w:noProof/>
        </w:rPr>
      </w:pPr>
      <w:r>
        <w:rPr>
          <w:noProof/>
        </w:rPr>
        <w:t>Time</w:t>
      </w:r>
      <w:r>
        <w:rPr>
          <w:noProof/>
        </w:rPr>
        <w:tab/>
        <w:t>138</w:t>
      </w:r>
    </w:p>
    <w:p w:rsidR="00735032" w:rsidRDefault="00735032">
      <w:pPr>
        <w:pStyle w:val="Index2"/>
        <w:tabs>
          <w:tab w:val="right" w:leader="dot" w:pos="9350"/>
        </w:tabs>
        <w:rPr>
          <w:noProof/>
        </w:rPr>
      </w:pPr>
      <w:r>
        <w:rPr>
          <w:noProof/>
        </w:rPr>
        <w:t>Times</w:t>
      </w:r>
      <w:r>
        <w:rPr>
          <w:noProof/>
        </w:rPr>
        <w:tab/>
        <w:t>167, 171</w:t>
      </w:r>
    </w:p>
    <w:p w:rsidR="00735032" w:rsidRDefault="00735032">
      <w:pPr>
        <w:pStyle w:val="Index2"/>
        <w:tabs>
          <w:tab w:val="right" w:leader="dot" w:pos="9350"/>
        </w:tabs>
        <w:rPr>
          <w:noProof/>
        </w:rPr>
      </w:pPr>
      <w:r>
        <w:rPr>
          <w:noProof/>
        </w:rPr>
        <w:t>Total Monthly Check Amount</w:t>
      </w:r>
      <w:r>
        <w:rPr>
          <w:noProof/>
        </w:rPr>
        <w:tab/>
        <w:t>385</w:t>
      </w:r>
    </w:p>
    <w:p w:rsidR="00735032" w:rsidRDefault="00735032">
      <w:pPr>
        <w:pStyle w:val="Index2"/>
        <w:tabs>
          <w:tab w:val="right" w:leader="dot" w:pos="9350"/>
        </w:tabs>
        <w:rPr>
          <w:noProof/>
        </w:rPr>
      </w:pPr>
      <w:r>
        <w:rPr>
          <w:noProof/>
        </w:rPr>
        <w:t>update SC percentage</w:t>
      </w:r>
      <w:r>
        <w:rPr>
          <w:noProof/>
        </w:rPr>
        <w:tab/>
        <w:t>384</w:t>
      </w:r>
    </w:p>
    <w:p w:rsidR="00735032" w:rsidRDefault="00735032">
      <w:pPr>
        <w:pStyle w:val="Index2"/>
        <w:tabs>
          <w:tab w:val="right" w:leader="dot" w:pos="9350"/>
        </w:tabs>
        <w:rPr>
          <w:noProof/>
        </w:rPr>
      </w:pPr>
      <w:r>
        <w:rPr>
          <w:noProof/>
        </w:rPr>
        <w:t>Veteran Indicator</w:t>
      </w:r>
      <w:r>
        <w:rPr>
          <w:noProof/>
        </w:rPr>
        <w:tab/>
        <w:t>212, 233, 388</w:t>
      </w:r>
    </w:p>
    <w:p w:rsidR="00735032" w:rsidRDefault="00735032">
      <w:pPr>
        <w:pStyle w:val="Index1"/>
        <w:tabs>
          <w:tab w:val="right" w:leader="dot" w:pos="9350"/>
        </w:tabs>
        <w:rPr>
          <w:noProof/>
        </w:rPr>
      </w:pPr>
      <w:r w:rsidRPr="00127E3D">
        <w:rPr>
          <w:b/>
          <w:noProof/>
        </w:rPr>
        <w:t>Charged</w:t>
      </w:r>
    </w:p>
    <w:p w:rsidR="00735032" w:rsidRDefault="00735032">
      <w:pPr>
        <w:pStyle w:val="Index2"/>
        <w:tabs>
          <w:tab w:val="right" w:leader="dot" w:pos="9350"/>
        </w:tabs>
        <w:rPr>
          <w:noProof/>
        </w:rPr>
      </w:pPr>
      <w:r>
        <w:rPr>
          <w:noProof/>
        </w:rPr>
        <w:t>copay</w:t>
      </w:r>
      <w:r>
        <w:rPr>
          <w:noProof/>
        </w:rPr>
        <w:tab/>
        <w:t>310, 321</w:t>
      </w:r>
    </w:p>
    <w:p w:rsidR="00735032" w:rsidRDefault="00735032">
      <w:pPr>
        <w:pStyle w:val="Index1"/>
        <w:tabs>
          <w:tab w:val="right" w:leader="dot" w:pos="9350"/>
        </w:tabs>
        <w:rPr>
          <w:noProof/>
        </w:rPr>
      </w:pPr>
      <w:r w:rsidRPr="00127E3D">
        <w:rPr>
          <w:b/>
          <w:noProof/>
        </w:rPr>
        <w:t>Child</w:t>
      </w:r>
      <w:r>
        <w:rPr>
          <w:noProof/>
        </w:rPr>
        <w:tab/>
        <w:t>231, 252, 283, 284, 288, 289, 338, 345, 346</w:t>
      </w:r>
    </w:p>
    <w:p w:rsidR="00735032" w:rsidRDefault="00735032">
      <w:pPr>
        <w:pStyle w:val="Index2"/>
        <w:tabs>
          <w:tab w:val="right" w:leader="dot" w:pos="9350"/>
        </w:tabs>
        <w:rPr>
          <w:noProof/>
        </w:rPr>
      </w:pPr>
      <w:r>
        <w:rPr>
          <w:noProof/>
        </w:rPr>
        <w:t>Add</w:t>
      </w:r>
      <w:r>
        <w:rPr>
          <w:noProof/>
        </w:rPr>
        <w:tab/>
        <w:t>338</w:t>
      </w:r>
    </w:p>
    <w:p w:rsidR="00735032" w:rsidRDefault="00735032">
      <w:pPr>
        <w:pStyle w:val="Index2"/>
        <w:tabs>
          <w:tab w:val="right" w:leader="dot" w:pos="9350"/>
        </w:tabs>
        <w:rPr>
          <w:noProof/>
        </w:rPr>
      </w:pPr>
      <w:r>
        <w:rPr>
          <w:noProof/>
        </w:rPr>
        <w:t>Date of Birth</w:t>
      </w:r>
      <w:r>
        <w:rPr>
          <w:noProof/>
        </w:rPr>
        <w:tab/>
        <w:t>340</w:t>
      </w:r>
    </w:p>
    <w:p w:rsidR="00735032" w:rsidRDefault="00735032">
      <w:pPr>
        <w:pStyle w:val="Index2"/>
        <w:tabs>
          <w:tab w:val="right" w:leader="dot" w:pos="9350"/>
        </w:tabs>
        <w:rPr>
          <w:noProof/>
        </w:rPr>
      </w:pPr>
      <w:r>
        <w:rPr>
          <w:noProof/>
        </w:rPr>
        <w:t>Dependency Factors</w:t>
      </w:r>
      <w:r>
        <w:rPr>
          <w:noProof/>
        </w:rPr>
        <w:tab/>
        <w:t>345</w:t>
      </w:r>
    </w:p>
    <w:p w:rsidR="00735032" w:rsidRDefault="00735032">
      <w:pPr>
        <w:pStyle w:val="Index2"/>
        <w:tabs>
          <w:tab w:val="right" w:leader="dot" w:pos="9350"/>
        </w:tabs>
        <w:rPr>
          <w:noProof/>
        </w:rPr>
      </w:pPr>
      <w:r>
        <w:rPr>
          <w:noProof/>
        </w:rPr>
        <w:t>Education Expenses</w:t>
      </w:r>
      <w:r>
        <w:rPr>
          <w:noProof/>
        </w:rPr>
        <w:tab/>
        <w:t>349</w:t>
      </w:r>
    </w:p>
    <w:p w:rsidR="00735032" w:rsidRDefault="00735032">
      <w:pPr>
        <w:pStyle w:val="Index2"/>
        <w:tabs>
          <w:tab w:val="right" w:leader="dot" w:pos="9350"/>
        </w:tabs>
        <w:rPr>
          <w:noProof/>
        </w:rPr>
      </w:pPr>
      <w:r>
        <w:rPr>
          <w:noProof/>
        </w:rPr>
        <w:t>Funeral/Burial Expenses</w:t>
      </w:r>
      <w:r>
        <w:rPr>
          <w:noProof/>
        </w:rPr>
        <w:tab/>
        <w:t>349</w:t>
      </w:r>
    </w:p>
    <w:p w:rsidR="00735032" w:rsidRDefault="00735032">
      <w:pPr>
        <w:pStyle w:val="Index2"/>
        <w:tabs>
          <w:tab w:val="right" w:leader="dot" w:pos="9350"/>
        </w:tabs>
        <w:rPr>
          <w:noProof/>
        </w:rPr>
      </w:pPr>
      <w:r>
        <w:rPr>
          <w:noProof/>
        </w:rPr>
        <w:t>has income</w:t>
      </w:r>
      <w:r>
        <w:rPr>
          <w:noProof/>
        </w:rPr>
        <w:tab/>
        <w:t>341, 346</w:t>
      </w:r>
    </w:p>
    <w:p w:rsidR="00735032" w:rsidRDefault="00735032">
      <w:pPr>
        <w:pStyle w:val="Index2"/>
        <w:tabs>
          <w:tab w:val="right" w:leader="dot" w:pos="9350"/>
        </w:tabs>
        <w:rPr>
          <w:noProof/>
        </w:rPr>
      </w:pPr>
      <w:r>
        <w:rPr>
          <w:noProof/>
        </w:rPr>
        <w:t>income available</w:t>
      </w:r>
      <w:r>
        <w:rPr>
          <w:noProof/>
        </w:rPr>
        <w:tab/>
        <w:t>342, 346</w:t>
      </w:r>
    </w:p>
    <w:p w:rsidR="00735032" w:rsidRDefault="00735032">
      <w:pPr>
        <w:pStyle w:val="Index2"/>
        <w:tabs>
          <w:tab w:val="right" w:leader="dot" w:pos="9350"/>
        </w:tabs>
        <w:rPr>
          <w:noProof/>
        </w:rPr>
      </w:pPr>
      <w:r>
        <w:rPr>
          <w:noProof/>
        </w:rPr>
        <w:t>Lived with Veteran</w:t>
      </w:r>
      <w:r>
        <w:rPr>
          <w:noProof/>
        </w:rPr>
        <w:tab/>
        <w:t>345, 346</w:t>
      </w:r>
    </w:p>
    <w:p w:rsidR="00735032" w:rsidRDefault="00735032">
      <w:pPr>
        <w:pStyle w:val="Index2"/>
        <w:tabs>
          <w:tab w:val="right" w:leader="dot" w:pos="9350"/>
        </w:tabs>
        <w:rPr>
          <w:noProof/>
        </w:rPr>
      </w:pPr>
      <w:r>
        <w:rPr>
          <w:noProof/>
        </w:rPr>
        <w:t>Pseudo SSN</w:t>
      </w:r>
      <w:r>
        <w:rPr>
          <w:noProof/>
        </w:rPr>
        <w:tab/>
        <w:t>339, 340</w:t>
      </w:r>
    </w:p>
    <w:p w:rsidR="00735032" w:rsidRDefault="00735032">
      <w:pPr>
        <w:pStyle w:val="Index2"/>
        <w:tabs>
          <w:tab w:val="right" w:leader="dot" w:pos="9350"/>
        </w:tabs>
        <w:rPr>
          <w:noProof/>
        </w:rPr>
      </w:pPr>
      <w:r>
        <w:rPr>
          <w:noProof/>
        </w:rPr>
        <w:t>Relationship</w:t>
      </w:r>
      <w:r>
        <w:rPr>
          <w:noProof/>
        </w:rPr>
        <w:tab/>
        <w:t>340</w:t>
      </w:r>
    </w:p>
    <w:p w:rsidR="00735032" w:rsidRDefault="00735032">
      <w:pPr>
        <w:pStyle w:val="Index2"/>
        <w:tabs>
          <w:tab w:val="right" w:leader="dot" w:pos="9350"/>
        </w:tabs>
        <w:rPr>
          <w:noProof/>
        </w:rPr>
      </w:pPr>
      <w:r>
        <w:rPr>
          <w:noProof/>
        </w:rPr>
        <w:t>Self-Support</w:t>
      </w:r>
      <w:r>
        <w:rPr>
          <w:noProof/>
        </w:rPr>
        <w:tab/>
        <w:t>342, 347</w:t>
      </w:r>
    </w:p>
    <w:p w:rsidR="00735032" w:rsidRDefault="00735032">
      <w:pPr>
        <w:pStyle w:val="Index2"/>
        <w:tabs>
          <w:tab w:val="right" w:leader="dot" w:pos="9350"/>
        </w:tabs>
        <w:rPr>
          <w:noProof/>
        </w:rPr>
      </w:pPr>
      <w:r>
        <w:rPr>
          <w:noProof/>
        </w:rPr>
        <w:t>SSN</w:t>
      </w:r>
      <w:r>
        <w:rPr>
          <w:noProof/>
        </w:rPr>
        <w:tab/>
        <w:t>339</w:t>
      </w:r>
    </w:p>
    <w:p w:rsidR="00735032" w:rsidRDefault="00735032">
      <w:pPr>
        <w:pStyle w:val="Index2"/>
        <w:tabs>
          <w:tab w:val="right" w:leader="dot" w:pos="9350"/>
        </w:tabs>
        <w:rPr>
          <w:noProof/>
        </w:rPr>
      </w:pPr>
      <w:r>
        <w:rPr>
          <w:noProof/>
        </w:rPr>
        <w:t>Support</w:t>
      </w:r>
      <w:r>
        <w:rPr>
          <w:noProof/>
        </w:rPr>
        <w:tab/>
        <w:t>341</w:t>
      </w:r>
    </w:p>
    <w:p w:rsidR="00735032" w:rsidRDefault="00735032">
      <w:pPr>
        <w:pStyle w:val="Index1"/>
        <w:tabs>
          <w:tab w:val="right" w:leader="dot" w:pos="9350"/>
        </w:tabs>
        <w:rPr>
          <w:noProof/>
        </w:rPr>
      </w:pPr>
      <w:r w:rsidRPr="00127E3D">
        <w:rPr>
          <w:b/>
          <w:noProof/>
        </w:rPr>
        <w:t>City</w:t>
      </w:r>
    </w:p>
    <w:p w:rsidR="00735032" w:rsidRDefault="00735032">
      <w:pPr>
        <w:pStyle w:val="Index2"/>
        <w:tabs>
          <w:tab w:val="right" w:leader="dot" w:pos="9350"/>
        </w:tabs>
        <w:rPr>
          <w:noProof/>
        </w:rPr>
      </w:pPr>
      <w:r>
        <w:rPr>
          <w:noProof/>
        </w:rPr>
        <w:t>AAP</w:t>
      </w:r>
      <w:r>
        <w:rPr>
          <w:noProof/>
        </w:rPr>
        <w:tab/>
        <w:t>280</w:t>
      </w:r>
    </w:p>
    <w:p w:rsidR="00735032" w:rsidRDefault="00735032">
      <w:pPr>
        <w:pStyle w:val="Index1"/>
        <w:tabs>
          <w:tab w:val="right" w:leader="dot" w:pos="9350"/>
        </w:tabs>
        <w:rPr>
          <w:noProof/>
        </w:rPr>
      </w:pPr>
      <w:r w:rsidRPr="00127E3D">
        <w:rPr>
          <w:b/>
          <w:iCs/>
          <w:noProof/>
        </w:rPr>
        <w:t>Claim</w:t>
      </w:r>
      <w:r>
        <w:rPr>
          <w:noProof/>
        </w:rPr>
        <w:tab/>
        <w:t>206, 208, 215, 227, 230, 236, 248, 250</w:t>
      </w:r>
    </w:p>
    <w:p w:rsidR="00735032" w:rsidRDefault="00735032">
      <w:pPr>
        <w:pStyle w:val="Index2"/>
        <w:tabs>
          <w:tab w:val="right" w:leader="dot" w:pos="9350"/>
        </w:tabs>
        <w:rPr>
          <w:noProof/>
        </w:rPr>
      </w:pPr>
      <w:r>
        <w:rPr>
          <w:noProof/>
        </w:rPr>
        <w:t>evaluation</w:t>
      </w:r>
      <w:r>
        <w:rPr>
          <w:noProof/>
        </w:rPr>
        <w:tab/>
        <w:t>213, 234</w:t>
      </w:r>
    </w:p>
    <w:p w:rsidR="00735032" w:rsidRDefault="00735032">
      <w:pPr>
        <w:pStyle w:val="Index2"/>
        <w:tabs>
          <w:tab w:val="right" w:leader="dot" w:pos="9350"/>
        </w:tabs>
        <w:rPr>
          <w:noProof/>
        </w:rPr>
      </w:pPr>
      <w:r>
        <w:rPr>
          <w:noProof/>
        </w:rPr>
        <w:t>Folder Location</w:t>
      </w:r>
      <w:r>
        <w:rPr>
          <w:noProof/>
        </w:rPr>
        <w:tab/>
        <w:t>271</w:t>
      </w:r>
    </w:p>
    <w:p w:rsidR="00735032" w:rsidRDefault="00735032">
      <w:pPr>
        <w:pStyle w:val="Index3"/>
        <w:tabs>
          <w:tab w:val="right" w:leader="dot" w:pos="9350"/>
        </w:tabs>
        <w:rPr>
          <w:noProof/>
        </w:rPr>
      </w:pPr>
      <w:r>
        <w:rPr>
          <w:noProof/>
        </w:rPr>
        <w:t>AAP</w:t>
      </w:r>
      <w:r>
        <w:rPr>
          <w:noProof/>
        </w:rPr>
        <w:tab/>
        <w:t>278</w:t>
      </w:r>
    </w:p>
    <w:p w:rsidR="00735032" w:rsidRDefault="00735032">
      <w:pPr>
        <w:pStyle w:val="Index2"/>
        <w:tabs>
          <w:tab w:val="right" w:leader="dot" w:pos="9350"/>
        </w:tabs>
        <w:rPr>
          <w:noProof/>
        </w:rPr>
      </w:pPr>
      <w:r>
        <w:rPr>
          <w:noProof/>
        </w:rPr>
        <w:t>Folder Number</w:t>
      </w:r>
      <w:r>
        <w:rPr>
          <w:noProof/>
        </w:rPr>
        <w:tab/>
        <w:t>35, 37, 41, 42, 271, 383, 384, 385, 386, 387, 388, 389, 390, 391, 398, 399, 400, 406, 407, 408</w:t>
      </w:r>
    </w:p>
    <w:p w:rsidR="00735032" w:rsidRDefault="00735032">
      <w:pPr>
        <w:pStyle w:val="Index3"/>
        <w:tabs>
          <w:tab w:val="right" w:leader="dot" w:pos="9350"/>
        </w:tabs>
        <w:rPr>
          <w:noProof/>
        </w:rPr>
      </w:pPr>
      <w:r>
        <w:rPr>
          <w:noProof/>
        </w:rPr>
        <w:t>AAP</w:t>
      </w:r>
      <w:r>
        <w:rPr>
          <w:noProof/>
        </w:rPr>
        <w:tab/>
        <w:t>278</w:t>
      </w:r>
    </w:p>
    <w:p w:rsidR="00735032" w:rsidRDefault="00735032">
      <w:pPr>
        <w:pStyle w:val="Index2"/>
        <w:tabs>
          <w:tab w:val="right" w:leader="dot" w:pos="9350"/>
        </w:tabs>
        <w:rPr>
          <w:noProof/>
        </w:rPr>
      </w:pPr>
      <w:r>
        <w:rPr>
          <w:noProof/>
        </w:rPr>
        <w:t>Medicare Number</w:t>
      </w:r>
      <w:r>
        <w:rPr>
          <w:noProof/>
        </w:rPr>
        <w:tab/>
        <w:t>301, 303</w:t>
      </w:r>
    </w:p>
    <w:p w:rsidR="00735032" w:rsidRDefault="00735032">
      <w:pPr>
        <w:pStyle w:val="Index2"/>
        <w:tabs>
          <w:tab w:val="right" w:leader="dot" w:pos="9350"/>
        </w:tabs>
        <w:rPr>
          <w:noProof/>
        </w:rPr>
      </w:pPr>
      <w:r>
        <w:rPr>
          <w:noProof/>
        </w:rPr>
        <w:t>Number</w:t>
      </w:r>
      <w:r>
        <w:rPr>
          <w:noProof/>
        </w:rPr>
        <w:tab/>
        <w:t>68</w:t>
      </w:r>
    </w:p>
    <w:p w:rsidR="00735032" w:rsidRDefault="00735032">
      <w:pPr>
        <w:pStyle w:val="Index2"/>
        <w:tabs>
          <w:tab w:val="right" w:leader="dot" w:pos="9350"/>
        </w:tabs>
        <w:rPr>
          <w:noProof/>
        </w:rPr>
      </w:pPr>
      <w:r>
        <w:rPr>
          <w:noProof/>
        </w:rPr>
        <w:t>SHAD</w:t>
      </w:r>
      <w:r>
        <w:rPr>
          <w:noProof/>
        </w:rPr>
        <w:tab/>
        <w:t>68</w:t>
      </w:r>
    </w:p>
    <w:p w:rsidR="00735032" w:rsidRDefault="00735032">
      <w:pPr>
        <w:pStyle w:val="Index1"/>
        <w:tabs>
          <w:tab w:val="right" w:leader="dot" w:pos="9350"/>
        </w:tabs>
        <w:rPr>
          <w:noProof/>
        </w:rPr>
      </w:pPr>
      <w:r>
        <w:rPr>
          <w:noProof/>
        </w:rPr>
        <w:t>Clinical Determination</w:t>
      </w:r>
      <w:r>
        <w:rPr>
          <w:noProof/>
        </w:rPr>
        <w:tab/>
        <w:t>209</w:t>
      </w:r>
    </w:p>
    <w:p w:rsidR="00735032" w:rsidRDefault="00735032">
      <w:pPr>
        <w:pStyle w:val="Index1"/>
        <w:tabs>
          <w:tab w:val="right" w:leader="dot" w:pos="9350"/>
        </w:tabs>
        <w:rPr>
          <w:noProof/>
        </w:rPr>
      </w:pPr>
      <w:r w:rsidRPr="00127E3D">
        <w:rPr>
          <w:b/>
          <w:noProof/>
        </w:rPr>
        <w:t>Close</w:t>
      </w:r>
      <w:r>
        <w:rPr>
          <w:noProof/>
        </w:rPr>
        <w:tab/>
        <w:t>46</w:t>
      </w:r>
    </w:p>
    <w:p w:rsidR="00735032" w:rsidRDefault="00735032">
      <w:pPr>
        <w:pStyle w:val="Index2"/>
        <w:tabs>
          <w:tab w:val="right" w:leader="dot" w:pos="9350"/>
        </w:tabs>
        <w:rPr>
          <w:noProof/>
        </w:rPr>
      </w:pPr>
      <w:r>
        <w:rPr>
          <w:noProof/>
        </w:rPr>
        <w:t>Work Item</w:t>
      </w:r>
      <w:r>
        <w:rPr>
          <w:noProof/>
        </w:rPr>
        <w:tab/>
        <w:t>48, 49, 50, 51, 52, 53</w:t>
      </w:r>
    </w:p>
    <w:p w:rsidR="00735032" w:rsidRDefault="00735032">
      <w:pPr>
        <w:pStyle w:val="Index1"/>
        <w:tabs>
          <w:tab w:val="right" w:leader="dot" w:pos="9350"/>
        </w:tabs>
        <w:rPr>
          <w:noProof/>
        </w:rPr>
      </w:pPr>
      <w:r w:rsidRPr="00127E3D">
        <w:rPr>
          <w:b/>
          <w:noProof/>
        </w:rPr>
        <w:t>Combat</w:t>
      </w:r>
      <w:r>
        <w:rPr>
          <w:noProof/>
        </w:rPr>
        <w:tab/>
        <w:t>25, 253, 321, 322</w:t>
      </w:r>
    </w:p>
    <w:p w:rsidR="00735032" w:rsidRDefault="00735032">
      <w:pPr>
        <w:pStyle w:val="Index2"/>
        <w:tabs>
          <w:tab w:val="right" w:leader="dot" w:pos="9350"/>
        </w:tabs>
        <w:rPr>
          <w:noProof/>
        </w:rPr>
      </w:pPr>
      <w:r>
        <w:rPr>
          <w:noProof/>
        </w:rPr>
        <w:t>Add Episode</w:t>
      </w:r>
      <w:r>
        <w:rPr>
          <w:noProof/>
        </w:rPr>
        <w:tab/>
        <w:t>318</w:t>
      </w:r>
    </w:p>
    <w:p w:rsidR="00735032" w:rsidRDefault="00735032">
      <w:pPr>
        <w:pStyle w:val="Index2"/>
        <w:tabs>
          <w:tab w:val="right" w:leader="dot" w:pos="9350"/>
        </w:tabs>
        <w:rPr>
          <w:noProof/>
        </w:rPr>
      </w:pPr>
      <w:r>
        <w:rPr>
          <w:noProof/>
        </w:rPr>
        <w:t>Data File</w:t>
      </w:r>
      <w:r>
        <w:rPr>
          <w:noProof/>
        </w:rPr>
        <w:tab/>
        <w:t>108</w:t>
      </w:r>
    </w:p>
    <w:p w:rsidR="00735032" w:rsidRDefault="00735032">
      <w:pPr>
        <w:pStyle w:val="Index2"/>
        <w:tabs>
          <w:tab w:val="right" w:leader="dot" w:pos="9350"/>
        </w:tabs>
        <w:rPr>
          <w:noProof/>
        </w:rPr>
      </w:pPr>
      <w:r>
        <w:rPr>
          <w:noProof/>
        </w:rPr>
        <w:t>End Date</w:t>
      </w:r>
      <w:r>
        <w:rPr>
          <w:noProof/>
        </w:rPr>
        <w:tab/>
        <w:t>315, 319</w:t>
      </w:r>
    </w:p>
    <w:p w:rsidR="00735032" w:rsidRDefault="00735032">
      <w:pPr>
        <w:pStyle w:val="Index2"/>
        <w:tabs>
          <w:tab w:val="right" w:leader="dot" w:pos="9350"/>
        </w:tabs>
        <w:rPr>
          <w:noProof/>
        </w:rPr>
      </w:pPr>
      <w:r>
        <w:rPr>
          <w:noProof/>
        </w:rPr>
        <w:t>HEC Episode</w:t>
      </w:r>
    </w:p>
    <w:p w:rsidR="00735032" w:rsidRDefault="00735032">
      <w:pPr>
        <w:pStyle w:val="Index3"/>
        <w:tabs>
          <w:tab w:val="right" w:leader="dot" w:pos="9350"/>
        </w:tabs>
        <w:rPr>
          <w:noProof/>
        </w:rPr>
      </w:pPr>
      <w:r>
        <w:rPr>
          <w:noProof/>
        </w:rPr>
        <w:t>Deleting</w:t>
      </w:r>
      <w:r>
        <w:rPr>
          <w:noProof/>
        </w:rPr>
        <w:tab/>
        <w:t>306</w:t>
      </w:r>
    </w:p>
    <w:p w:rsidR="00735032" w:rsidRDefault="00735032">
      <w:pPr>
        <w:pStyle w:val="Index2"/>
        <w:tabs>
          <w:tab w:val="right" w:leader="dot" w:pos="9350"/>
        </w:tabs>
        <w:rPr>
          <w:noProof/>
        </w:rPr>
      </w:pPr>
      <w:r>
        <w:rPr>
          <w:noProof/>
        </w:rPr>
        <w:t>Location</w:t>
      </w:r>
      <w:r>
        <w:rPr>
          <w:noProof/>
        </w:rPr>
        <w:tab/>
        <w:t>308, 314, 318</w:t>
      </w:r>
    </w:p>
    <w:p w:rsidR="00735032" w:rsidRDefault="00735032">
      <w:pPr>
        <w:pStyle w:val="Index2"/>
        <w:tabs>
          <w:tab w:val="right" w:leader="dot" w:pos="9350"/>
        </w:tabs>
        <w:rPr>
          <w:noProof/>
        </w:rPr>
      </w:pPr>
      <w:r>
        <w:rPr>
          <w:noProof/>
        </w:rPr>
        <w:t>OEF/OIF End Date</w:t>
      </w:r>
      <w:r>
        <w:rPr>
          <w:noProof/>
        </w:rPr>
        <w:tab/>
        <w:t>313</w:t>
      </w:r>
    </w:p>
    <w:p w:rsidR="00735032" w:rsidRDefault="00735032">
      <w:pPr>
        <w:pStyle w:val="Index2"/>
        <w:tabs>
          <w:tab w:val="right" w:leader="dot" w:pos="9350"/>
        </w:tabs>
        <w:rPr>
          <w:noProof/>
        </w:rPr>
      </w:pPr>
      <w:r>
        <w:rPr>
          <w:noProof/>
        </w:rPr>
        <w:t>OEF/OIF Episode</w:t>
      </w:r>
      <w:r>
        <w:rPr>
          <w:noProof/>
        </w:rPr>
        <w:tab/>
        <w:t>314</w:t>
      </w:r>
    </w:p>
    <w:p w:rsidR="00735032" w:rsidRDefault="00735032">
      <w:pPr>
        <w:pStyle w:val="Index3"/>
        <w:tabs>
          <w:tab w:val="right" w:leader="dot" w:pos="9350"/>
        </w:tabs>
        <w:rPr>
          <w:noProof/>
        </w:rPr>
      </w:pPr>
      <w:r>
        <w:rPr>
          <w:noProof/>
        </w:rPr>
        <w:t>Adding</w:t>
      </w:r>
      <w:r>
        <w:rPr>
          <w:noProof/>
        </w:rPr>
        <w:tab/>
        <w:t>314</w:t>
      </w:r>
    </w:p>
    <w:p w:rsidR="00735032" w:rsidRDefault="00735032">
      <w:pPr>
        <w:pStyle w:val="Index3"/>
        <w:tabs>
          <w:tab w:val="right" w:leader="dot" w:pos="9350"/>
        </w:tabs>
        <w:rPr>
          <w:noProof/>
        </w:rPr>
      </w:pPr>
      <w:r>
        <w:rPr>
          <w:noProof/>
        </w:rPr>
        <w:t>Deleting</w:t>
      </w:r>
      <w:r>
        <w:rPr>
          <w:noProof/>
        </w:rPr>
        <w:tab/>
        <w:t>306</w:t>
      </w:r>
    </w:p>
    <w:p w:rsidR="00735032" w:rsidRDefault="00735032">
      <w:pPr>
        <w:pStyle w:val="Index2"/>
        <w:tabs>
          <w:tab w:val="right" w:leader="dot" w:pos="9350"/>
        </w:tabs>
        <w:rPr>
          <w:noProof/>
        </w:rPr>
      </w:pPr>
      <w:r>
        <w:rPr>
          <w:noProof/>
        </w:rPr>
        <w:t>OPP Data file</w:t>
      </w:r>
      <w:r>
        <w:rPr>
          <w:noProof/>
        </w:rPr>
        <w:tab/>
        <w:t>108</w:t>
      </w:r>
    </w:p>
    <w:p w:rsidR="00735032" w:rsidRDefault="00735032">
      <w:pPr>
        <w:pStyle w:val="Index2"/>
        <w:tabs>
          <w:tab w:val="right" w:leader="dot" w:pos="9350"/>
        </w:tabs>
        <w:rPr>
          <w:noProof/>
        </w:rPr>
      </w:pPr>
      <w:r>
        <w:rPr>
          <w:noProof/>
        </w:rPr>
        <w:t>Pay End Date</w:t>
      </w:r>
      <w:r>
        <w:rPr>
          <w:noProof/>
        </w:rPr>
        <w:tab/>
        <w:t>315</w:t>
      </w:r>
    </w:p>
    <w:p w:rsidR="00735032" w:rsidRDefault="00735032">
      <w:pPr>
        <w:pStyle w:val="Index2"/>
        <w:tabs>
          <w:tab w:val="right" w:leader="dot" w:pos="9350"/>
        </w:tabs>
        <w:rPr>
          <w:noProof/>
        </w:rPr>
      </w:pPr>
      <w:r>
        <w:rPr>
          <w:noProof/>
        </w:rPr>
        <w:t>Pay Start Date</w:t>
      </w:r>
      <w:r>
        <w:rPr>
          <w:noProof/>
        </w:rPr>
        <w:tab/>
        <w:t>315</w:t>
      </w:r>
    </w:p>
    <w:p w:rsidR="00735032" w:rsidRDefault="00735032">
      <w:pPr>
        <w:pStyle w:val="Index2"/>
        <w:tabs>
          <w:tab w:val="right" w:leader="dot" w:pos="9350"/>
        </w:tabs>
        <w:rPr>
          <w:noProof/>
        </w:rPr>
      </w:pPr>
      <w:r>
        <w:rPr>
          <w:noProof/>
        </w:rPr>
        <w:t>Pay Type</w:t>
      </w:r>
      <w:r>
        <w:rPr>
          <w:noProof/>
        </w:rPr>
        <w:tab/>
        <w:t>315</w:t>
      </w:r>
    </w:p>
    <w:p w:rsidR="00735032" w:rsidRDefault="00735032">
      <w:pPr>
        <w:pStyle w:val="Index2"/>
        <w:tabs>
          <w:tab w:val="right" w:leader="dot" w:pos="9350"/>
        </w:tabs>
        <w:rPr>
          <w:noProof/>
        </w:rPr>
      </w:pPr>
      <w:r>
        <w:rPr>
          <w:noProof/>
        </w:rPr>
        <w:t>Service Location</w:t>
      </w:r>
      <w:r>
        <w:rPr>
          <w:noProof/>
        </w:rPr>
        <w:tab/>
        <w:t>315</w:t>
      </w:r>
    </w:p>
    <w:p w:rsidR="00735032" w:rsidRDefault="00735032">
      <w:pPr>
        <w:pStyle w:val="Index2"/>
        <w:tabs>
          <w:tab w:val="right" w:leader="dot" w:pos="9350"/>
        </w:tabs>
        <w:rPr>
          <w:noProof/>
        </w:rPr>
      </w:pPr>
      <w:r>
        <w:rPr>
          <w:noProof/>
        </w:rPr>
        <w:t>Service Source</w:t>
      </w:r>
      <w:r>
        <w:rPr>
          <w:noProof/>
        </w:rPr>
        <w:tab/>
        <w:t>315</w:t>
      </w:r>
    </w:p>
    <w:p w:rsidR="00735032" w:rsidRDefault="00735032">
      <w:pPr>
        <w:pStyle w:val="Index2"/>
        <w:tabs>
          <w:tab w:val="right" w:leader="dot" w:pos="9350"/>
        </w:tabs>
        <w:rPr>
          <w:noProof/>
        </w:rPr>
      </w:pPr>
      <w:r>
        <w:rPr>
          <w:noProof/>
        </w:rPr>
        <w:t>Start Date</w:t>
      </w:r>
      <w:r>
        <w:rPr>
          <w:noProof/>
        </w:rPr>
        <w:tab/>
        <w:t>314, 318</w:t>
      </w:r>
    </w:p>
    <w:p w:rsidR="00735032" w:rsidRDefault="00735032">
      <w:pPr>
        <w:pStyle w:val="Index2"/>
        <w:tabs>
          <w:tab w:val="right" w:leader="dot" w:pos="9350"/>
        </w:tabs>
        <w:rPr>
          <w:noProof/>
        </w:rPr>
      </w:pPr>
      <w:r>
        <w:rPr>
          <w:noProof/>
        </w:rPr>
        <w:t>Veteran</w:t>
      </w:r>
      <w:r>
        <w:rPr>
          <w:noProof/>
        </w:rPr>
        <w:tab/>
        <w:t>21</w:t>
      </w:r>
    </w:p>
    <w:p w:rsidR="00735032" w:rsidRDefault="00735032">
      <w:pPr>
        <w:pStyle w:val="Index2"/>
        <w:tabs>
          <w:tab w:val="right" w:leader="dot" w:pos="9350"/>
        </w:tabs>
        <w:rPr>
          <w:noProof/>
        </w:rPr>
      </w:pPr>
      <w:r>
        <w:rPr>
          <w:noProof/>
        </w:rPr>
        <w:t>Veteran Eligibility</w:t>
      </w:r>
      <w:r>
        <w:rPr>
          <w:noProof/>
        </w:rPr>
        <w:tab/>
        <w:t>312</w:t>
      </w:r>
    </w:p>
    <w:p w:rsidR="00735032" w:rsidRDefault="00735032">
      <w:pPr>
        <w:pStyle w:val="Index2"/>
        <w:tabs>
          <w:tab w:val="right" w:leader="dot" w:pos="9350"/>
        </w:tabs>
        <w:rPr>
          <w:noProof/>
        </w:rPr>
      </w:pPr>
      <w:r>
        <w:rPr>
          <w:noProof/>
        </w:rPr>
        <w:t>Veteran Eligibility End Date</w:t>
      </w:r>
    </w:p>
    <w:p w:rsidR="00735032" w:rsidRDefault="00735032">
      <w:pPr>
        <w:pStyle w:val="Index3"/>
        <w:tabs>
          <w:tab w:val="right" w:leader="dot" w:pos="9350"/>
        </w:tabs>
        <w:rPr>
          <w:noProof/>
        </w:rPr>
      </w:pPr>
      <w:r>
        <w:rPr>
          <w:noProof/>
        </w:rPr>
        <w:t>NDAA of 2008</w:t>
      </w:r>
      <w:r>
        <w:rPr>
          <w:noProof/>
        </w:rPr>
        <w:tab/>
        <w:t>313</w:t>
      </w:r>
    </w:p>
    <w:p w:rsidR="00735032" w:rsidRDefault="00735032">
      <w:pPr>
        <w:pStyle w:val="Index2"/>
        <w:tabs>
          <w:tab w:val="right" w:leader="dot" w:pos="9350"/>
        </w:tabs>
        <w:rPr>
          <w:noProof/>
        </w:rPr>
      </w:pPr>
      <w:r>
        <w:rPr>
          <w:noProof/>
        </w:rPr>
        <w:t>Veteran Eligible</w:t>
      </w:r>
      <w:r>
        <w:rPr>
          <w:noProof/>
        </w:rPr>
        <w:tab/>
        <w:t>209</w:t>
      </w:r>
    </w:p>
    <w:p w:rsidR="00735032" w:rsidRDefault="00735032">
      <w:pPr>
        <w:pStyle w:val="Index1"/>
        <w:tabs>
          <w:tab w:val="right" w:leader="dot" w:pos="9350"/>
        </w:tabs>
        <w:rPr>
          <w:noProof/>
        </w:rPr>
      </w:pPr>
      <w:r w:rsidRPr="00127E3D">
        <w:rPr>
          <w:b/>
          <w:iCs/>
          <w:noProof/>
        </w:rPr>
        <w:t>Combined</w:t>
      </w:r>
      <w:r>
        <w:rPr>
          <w:noProof/>
        </w:rPr>
        <w:tab/>
        <w:t>312</w:t>
      </w:r>
    </w:p>
    <w:p w:rsidR="00735032" w:rsidRDefault="00735032">
      <w:pPr>
        <w:pStyle w:val="Index2"/>
        <w:tabs>
          <w:tab w:val="right" w:leader="dot" w:pos="9350"/>
        </w:tabs>
        <w:rPr>
          <w:noProof/>
        </w:rPr>
      </w:pPr>
      <w:r>
        <w:rPr>
          <w:noProof/>
        </w:rPr>
        <w:t>Capabilities</w:t>
      </w:r>
      <w:r>
        <w:rPr>
          <w:noProof/>
        </w:rPr>
        <w:tab/>
        <w:t>168</w:t>
      </w:r>
    </w:p>
    <w:p w:rsidR="00735032" w:rsidRDefault="00735032">
      <w:pPr>
        <w:pStyle w:val="Index2"/>
        <w:tabs>
          <w:tab w:val="right" w:leader="dot" w:pos="9350"/>
        </w:tabs>
        <w:rPr>
          <w:noProof/>
        </w:rPr>
      </w:pPr>
      <w:r>
        <w:rPr>
          <w:noProof/>
        </w:rPr>
        <w:t>disability</w:t>
      </w:r>
      <w:r>
        <w:rPr>
          <w:noProof/>
        </w:rPr>
        <w:tab/>
        <w:t>383</w:t>
      </w:r>
    </w:p>
    <w:p w:rsidR="00735032" w:rsidRDefault="00735032">
      <w:pPr>
        <w:pStyle w:val="Index2"/>
        <w:tabs>
          <w:tab w:val="right" w:leader="dot" w:pos="9350"/>
        </w:tabs>
        <w:rPr>
          <w:noProof/>
        </w:rPr>
      </w:pPr>
      <w:r>
        <w:rPr>
          <w:noProof/>
        </w:rPr>
        <w:t>Evaluation</w:t>
      </w:r>
      <w:r>
        <w:rPr>
          <w:noProof/>
        </w:rPr>
        <w:tab/>
        <w:t>206, 213, 214, 234, 235, 383, 384</w:t>
      </w:r>
    </w:p>
    <w:p w:rsidR="00735032" w:rsidRDefault="00735032">
      <w:pPr>
        <w:pStyle w:val="Index2"/>
        <w:tabs>
          <w:tab w:val="right" w:leader="dot" w:pos="9350"/>
        </w:tabs>
        <w:rPr>
          <w:noProof/>
        </w:rPr>
      </w:pPr>
      <w:r>
        <w:rPr>
          <w:noProof/>
        </w:rPr>
        <w:t>Percentage</w:t>
      </w:r>
      <w:r>
        <w:rPr>
          <w:noProof/>
        </w:rPr>
        <w:tab/>
        <w:t>213, 235</w:t>
      </w:r>
    </w:p>
    <w:p w:rsidR="00735032" w:rsidRDefault="00735032">
      <w:pPr>
        <w:pStyle w:val="Index2"/>
        <w:tabs>
          <w:tab w:val="right" w:leader="dot" w:pos="9350"/>
        </w:tabs>
        <w:rPr>
          <w:noProof/>
        </w:rPr>
      </w:pPr>
      <w:r>
        <w:rPr>
          <w:noProof/>
        </w:rPr>
        <w:t>Rating Table</w:t>
      </w:r>
      <w:r>
        <w:rPr>
          <w:noProof/>
        </w:rPr>
        <w:tab/>
        <w:t>385</w:t>
      </w:r>
    </w:p>
    <w:p w:rsidR="00735032" w:rsidRDefault="00735032">
      <w:pPr>
        <w:pStyle w:val="Index2"/>
        <w:tabs>
          <w:tab w:val="right" w:leader="dot" w:pos="9350"/>
        </w:tabs>
        <w:rPr>
          <w:noProof/>
        </w:rPr>
      </w:pPr>
      <w:r>
        <w:rPr>
          <w:noProof/>
        </w:rPr>
        <w:t>SC %</w:t>
      </w:r>
      <w:r>
        <w:rPr>
          <w:noProof/>
        </w:rPr>
        <w:tab/>
        <w:t>206, 213, 234</w:t>
      </w:r>
    </w:p>
    <w:p w:rsidR="00735032" w:rsidRDefault="00735032">
      <w:pPr>
        <w:pStyle w:val="Index2"/>
        <w:tabs>
          <w:tab w:val="right" w:leader="dot" w:pos="9350"/>
        </w:tabs>
        <w:rPr>
          <w:noProof/>
        </w:rPr>
      </w:pPr>
      <w:r>
        <w:rPr>
          <w:noProof/>
        </w:rPr>
        <w:t>SC Disabilities</w:t>
      </w:r>
      <w:r>
        <w:rPr>
          <w:noProof/>
        </w:rPr>
        <w:tab/>
        <w:t>385</w:t>
      </w:r>
    </w:p>
    <w:p w:rsidR="00735032" w:rsidRDefault="00735032">
      <w:pPr>
        <w:pStyle w:val="Index1"/>
        <w:tabs>
          <w:tab w:val="right" w:leader="dot" w:pos="9350"/>
        </w:tabs>
        <w:rPr>
          <w:noProof/>
        </w:rPr>
      </w:pPr>
      <w:r w:rsidRPr="00127E3D">
        <w:rPr>
          <w:b/>
          <w:iCs/>
          <w:noProof/>
        </w:rPr>
        <w:t>Comments</w:t>
      </w:r>
      <w:r>
        <w:rPr>
          <w:noProof/>
        </w:rPr>
        <w:tab/>
        <w:t>45, 46, 55, 56, 137, 138, 370</w:t>
      </w:r>
    </w:p>
    <w:p w:rsidR="00735032" w:rsidRDefault="00735032">
      <w:pPr>
        <w:pStyle w:val="Index2"/>
        <w:tabs>
          <w:tab w:val="right" w:leader="dot" w:pos="9350"/>
        </w:tabs>
        <w:rPr>
          <w:noProof/>
        </w:rPr>
      </w:pPr>
      <w:r>
        <w:rPr>
          <w:noProof/>
        </w:rPr>
        <w:t>Add</w:t>
      </w:r>
      <w:r>
        <w:rPr>
          <w:noProof/>
        </w:rPr>
        <w:tab/>
        <w:t>370</w:t>
      </w:r>
    </w:p>
    <w:p w:rsidR="00735032" w:rsidRDefault="00735032">
      <w:pPr>
        <w:pStyle w:val="Index2"/>
        <w:tabs>
          <w:tab w:val="right" w:leader="dot" w:pos="9350"/>
        </w:tabs>
        <w:rPr>
          <w:noProof/>
        </w:rPr>
      </w:pPr>
      <w:r>
        <w:rPr>
          <w:noProof/>
        </w:rPr>
        <w:t>By</w:t>
      </w:r>
      <w:r>
        <w:rPr>
          <w:noProof/>
        </w:rPr>
        <w:tab/>
        <w:t>371</w:t>
      </w:r>
    </w:p>
    <w:p w:rsidR="00735032" w:rsidRDefault="00735032">
      <w:pPr>
        <w:pStyle w:val="Index2"/>
        <w:tabs>
          <w:tab w:val="right" w:leader="dot" w:pos="9350"/>
        </w:tabs>
        <w:rPr>
          <w:noProof/>
        </w:rPr>
      </w:pPr>
      <w:r>
        <w:rPr>
          <w:noProof/>
        </w:rPr>
        <w:t>Date</w:t>
      </w:r>
      <w:r>
        <w:rPr>
          <w:noProof/>
        </w:rPr>
        <w:tab/>
        <w:t>371</w:t>
      </w:r>
    </w:p>
    <w:p w:rsidR="00735032" w:rsidRDefault="00735032">
      <w:pPr>
        <w:pStyle w:val="Index2"/>
        <w:tabs>
          <w:tab w:val="right" w:leader="dot" w:pos="9350"/>
        </w:tabs>
        <w:rPr>
          <w:noProof/>
        </w:rPr>
      </w:pPr>
      <w:r>
        <w:rPr>
          <w:noProof/>
        </w:rPr>
        <w:t>Enrollment Overrode</w:t>
      </w:r>
      <w:r>
        <w:rPr>
          <w:noProof/>
        </w:rPr>
        <w:tab/>
        <w:t>355, 360</w:t>
      </w:r>
    </w:p>
    <w:p w:rsidR="00735032" w:rsidRDefault="00735032">
      <w:pPr>
        <w:pStyle w:val="Index2"/>
        <w:tabs>
          <w:tab w:val="right" w:leader="dot" w:pos="9350"/>
        </w:tabs>
        <w:rPr>
          <w:noProof/>
        </w:rPr>
      </w:pPr>
      <w:r>
        <w:rPr>
          <w:noProof/>
        </w:rPr>
        <w:t>Letter Type</w:t>
      </w:r>
      <w:r>
        <w:rPr>
          <w:noProof/>
        </w:rPr>
        <w:tab/>
        <w:t>368</w:t>
      </w:r>
    </w:p>
    <w:p w:rsidR="00735032" w:rsidRDefault="00735032">
      <w:pPr>
        <w:pStyle w:val="Index2"/>
        <w:tabs>
          <w:tab w:val="right" w:leader="dot" w:pos="9350"/>
        </w:tabs>
        <w:rPr>
          <w:noProof/>
        </w:rPr>
      </w:pPr>
      <w:r>
        <w:rPr>
          <w:noProof/>
        </w:rPr>
        <w:t>Open/Items/Assignment, Status worklist</w:t>
      </w:r>
      <w:r>
        <w:rPr>
          <w:noProof/>
        </w:rPr>
        <w:tab/>
        <w:t>55</w:t>
      </w:r>
    </w:p>
    <w:p w:rsidR="00735032" w:rsidRDefault="00735032">
      <w:pPr>
        <w:pStyle w:val="Index2"/>
        <w:tabs>
          <w:tab w:val="right" w:leader="dot" w:pos="9350"/>
        </w:tabs>
        <w:rPr>
          <w:noProof/>
        </w:rPr>
      </w:pPr>
      <w:r>
        <w:rPr>
          <w:noProof/>
        </w:rPr>
        <w:t>Update Assignment, Status</w:t>
      </w:r>
      <w:r>
        <w:rPr>
          <w:noProof/>
        </w:rPr>
        <w:tab/>
        <w:t>46, 49, 50, 51, 52, 55</w:t>
      </w:r>
    </w:p>
    <w:p w:rsidR="00735032" w:rsidRDefault="00735032">
      <w:pPr>
        <w:pStyle w:val="Index1"/>
        <w:tabs>
          <w:tab w:val="right" w:leader="dot" w:pos="9350"/>
        </w:tabs>
        <w:rPr>
          <w:noProof/>
        </w:rPr>
      </w:pPr>
      <w:r>
        <w:rPr>
          <w:noProof/>
        </w:rPr>
        <w:t>Commit</w:t>
      </w:r>
    </w:p>
    <w:p w:rsidR="00735032" w:rsidRDefault="00735032">
      <w:pPr>
        <w:pStyle w:val="Index2"/>
        <w:tabs>
          <w:tab w:val="right" w:leader="dot" w:pos="9350"/>
        </w:tabs>
        <w:rPr>
          <w:noProof/>
        </w:rPr>
      </w:pPr>
      <w:r>
        <w:rPr>
          <w:noProof/>
        </w:rPr>
        <w:t>acknowledgement</w:t>
      </w:r>
      <w:r>
        <w:rPr>
          <w:noProof/>
        </w:rPr>
        <w:tab/>
        <w:t>364</w:t>
      </w:r>
    </w:p>
    <w:p w:rsidR="00735032" w:rsidRDefault="00735032">
      <w:pPr>
        <w:pStyle w:val="Index2"/>
        <w:tabs>
          <w:tab w:val="right" w:leader="dot" w:pos="9350"/>
        </w:tabs>
        <w:rPr>
          <w:noProof/>
        </w:rPr>
      </w:pPr>
      <w:r>
        <w:rPr>
          <w:noProof/>
        </w:rPr>
        <w:t>changes</w:t>
      </w:r>
      <w:r>
        <w:rPr>
          <w:noProof/>
        </w:rPr>
        <w:tab/>
        <w:t>76, 389, 390, 391, 398</w:t>
      </w:r>
    </w:p>
    <w:p w:rsidR="00735032" w:rsidRDefault="00735032">
      <w:pPr>
        <w:pStyle w:val="Index1"/>
        <w:tabs>
          <w:tab w:val="right" w:leader="dot" w:pos="9350"/>
        </w:tabs>
        <w:rPr>
          <w:noProof/>
        </w:rPr>
      </w:pPr>
      <w:r>
        <w:rPr>
          <w:noProof/>
        </w:rPr>
        <w:t>Commonwealth Army</w:t>
      </w:r>
      <w:r>
        <w:rPr>
          <w:noProof/>
        </w:rPr>
        <w:tab/>
        <w:t>312</w:t>
      </w:r>
    </w:p>
    <w:p w:rsidR="00735032" w:rsidRDefault="00735032">
      <w:pPr>
        <w:pStyle w:val="Index1"/>
        <w:tabs>
          <w:tab w:val="right" w:leader="dot" w:pos="9350"/>
        </w:tabs>
        <w:rPr>
          <w:noProof/>
        </w:rPr>
      </w:pPr>
      <w:r w:rsidRPr="00127E3D">
        <w:rPr>
          <w:b/>
          <w:noProof/>
        </w:rPr>
        <w:t>Communications</w:t>
      </w:r>
    </w:p>
    <w:p w:rsidR="00735032" w:rsidRDefault="00735032">
      <w:pPr>
        <w:pStyle w:val="Index2"/>
        <w:tabs>
          <w:tab w:val="right" w:leader="dot" w:pos="9350"/>
        </w:tabs>
        <w:rPr>
          <w:noProof/>
        </w:rPr>
      </w:pPr>
      <w:r>
        <w:rPr>
          <w:noProof/>
        </w:rPr>
        <w:t>ACA Reporting</w:t>
      </w:r>
      <w:r>
        <w:rPr>
          <w:noProof/>
        </w:rPr>
        <w:tab/>
        <w:t>379</w:t>
      </w:r>
    </w:p>
    <w:p w:rsidR="00735032" w:rsidRDefault="00735032">
      <w:pPr>
        <w:pStyle w:val="Index2"/>
        <w:tabs>
          <w:tab w:val="right" w:leader="dot" w:pos="9350"/>
        </w:tabs>
        <w:rPr>
          <w:noProof/>
        </w:rPr>
      </w:pPr>
      <w:r>
        <w:rPr>
          <w:noProof/>
        </w:rPr>
        <w:t>Bar Code</w:t>
      </w:r>
      <w:r>
        <w:rPr>
          <w:noProof/>
        </w:rPr>
        <w:tab/>
        <w:t>19, 75, 371</w:t>
      </w:r>
    </w:p>
    <w:p w:rsidR="00735032" w:rsidRDefault="00735032">
      <w:pPr>
        <w:pStyle w:val="Index2"/>
        <w:tabs>
          <w:tab w:val="right" w:leader="dot" w:pos="9350"/>
        </w:tabs>
        <w:rPr>
          <w:noProof/>
        </w:rPr>
      </w:pPr>
      <w:r>
        <w:rPr>
          <w:noProof/>
        </w:rPr>
        <w:t>Delivery Preference</w:t>
      </w:r>
      <w:r>
        <w:rPr>
          <w:noProof/>
        </w:rPr>
        <w:tab/>
        <w:t>375</w:t>
      </w:r>
    </w:p>
    <w:p w:rsidR="00735032" w:rsidRDefault="00735032">
      <w:pPr>
        <w:pStyle w:val="Index2"/>
        <w:tabs>
          <w:tab w:val="right" w:leader="dot" w:pos="9350"/>
        </w:tabs>
        <w:rPr>
          <w:noProof/>
        </w:rPr>
      </w:pPr>
      <w:r>
        <w:rPr>
          <w:noProof/>
        </w:rPr>
        <w:t>Detail (Letter Type)</w:t>
      </w:r>
      <w:r>
        <w:rPr>
          <w:noProof/>
        </w:rPr>
        <w:tab/>
        <w:t>370</w:t>
      </w:r>
    </w:p>
    <w:p w:rsidR="00735032" w:rsidRDefault="00735032">
      <w:pPr>
        <w:pStyle w:val="Index2"/>
        <w:tabs>
          <w:tab w:val="right" w:leader="dot" w:pos="9350"/>
        </w:tabs>
        <w:rPr>
          <w:noProof/>
        </w:rPr>
      </w:pPr>
      <w:r>
        <w:rPr>
          <w:noProof/>
        </w:rPr>
        <w:t>Handbook Status</w:t>
      </w:r>
      <w:r>
        <w:rPr>
          <w:noProof/>
        </w:rPr>
        <w:tab/>
        <w:t>202, 372</w:t>
      </w:r>
    </w:p>
    <w:p w:rsidR="00735032" w:rsidRDefault="00735032">
      <w:pPr>
        <w:pStyle w:val="Index2"/>
        <w:tabs>
          <w:tab w:val="right" w:leader="dot" w:pos="9350"/>
        </w:tabs>
        <w:rPr>
          <w:noProof/>
        </w:rPr>
      </w:pPr>
      <w:r>
        <w:rPr>
          <w:noProof/>
        </w:rPr>
        <w:t>historical letter</w:t>
      </w:r>
      <w:r>
        <w:rPr>
          <w:noProof/>
        </w:rPr>
        <w:tab/>
        <w:t>367</w:t>
      </w:r>
    </w:p>
    <w:p w:rsidR="00735032" w:rsidRDefault="00735032">
      <w:pPr>
        <w:pStyle w:val="Index2"/>
        <w:tabs>
          <w:tab w:val="right" w:leader="dot" w:pos="9350"/>
        </w:tabs>
        <w:rPr>
          <w:noProof/>
        </w:rPr>
      </w:pPr>
      <w:r>
        <w:rPr>
          <w:noProof/>
        </w:rPr>
        <w:t>letter type</w:t>
      </w:r>
      <w:r>
        <w:rPr>
          <w:noProof/>
        </w:rPr>
        <w:tab/>
        <w:t>370</w:t>
      </w:r>
    </w:p>
    <w:p w:rsidR="00735032" w:rsidRDefault="00735032">
      <w:pPr>
        <w:pStyle w:val="Index2"/>
        <w:tabs>
          <w:tab w:val="right" w:leader="dot" w:pos="9350"/>
        </w:tabs>
        <w:rPr>
          <w:noProof/>
        </w:rPr>
      </w:pPr>
      <w:r>
        <w:rPr>
          <w:noProof/>
        </w:rPr>
        <w:t>log</w:t>
      </w:r>
      <w:r>
        <w:rPr>
          <w:noProof/>
        </w:rPr>
        <w:tab/>
        <w:t>367</w:t>
      </w:r>
    </w:p>
    <w:p w:rsidR="00735032" w:rsidRDefault="00735032">
      <w:pPr>
        <w:pStyle w:val="Index2"/>
        <w:tabs>
          <w:tab w:val="right" w:leader="dot" w:pos="9350"/>
        </w:tabs>
        <w:rPr>
          <w:noProof/>
        </w:rPr>
      </w:pPr>
      <w:r>
        <w:rPr>
          <w:noProof/>
        </w:rPr>
        <w:t>Previously Mailed</w:t>
      </w:r>
      <w:r>
        <w:rPr>
          <w:noProof/>
        </w:rPr>
        <w:tab/>
        <w:t>367</w:t>
      </w:r>
    </w:p>
    <w:p w:rsidR="00735032" w:rsidRDefault="00735032">
      <w:pPr>
        <w:pStyle w:val="Index2"/>
        <w:tabs>
          <w:tab w:val="right" w:leader="dot" w:pos="9350"/>
        </w:tabs>
        <w:rPr>
          <w:noProof/>
        </w:rPr>
      </w:pPr>
      <w:r>
        <w:rPr>
          <w:noProof/>
        </w:rPr>
        <w:t>Status</w:t>
      </w:r>
      <w:r>
        <w:rPr>
          <w:noProof/>
        </w:rPr>
        <w:tab/>
        <w:t>367</w:t>
      </w:r>
    </w:p>
    <w:p w:rsidR="00735032" w:rsidRDefault="00735032">
      <w:pPr>
        <w:pStyle w:val="Index2"/>
        <w:tabs>
          <w:tab w:val="right" w:leader="dot" w:pos="9350"/>
        </w:tabs>
        <w:rPr>
          <w:noProof/>
        </w:rPr>
      </w:pPr>
      <w:r>
        <w:rPr>
          <w:noProof/>
        </w:rPr>
        <w:t>VHIC Status</w:t>
      </w:r>
      <w:r>
        <w:rPr>
          <w:noProof/>
        </w:rPr>
        <w:tab/>
        <w:t>377</w:t>
      </w:r>
    </w:p>
    <w:p w:rsidR="00735032" w:rsidRDefault="00735032">
      <w:pPr>
        <w:pStyle w:val="Index1"/>
        <w:tabs>
          <w:tab w:val="right" w:leader="dot" w:pos="9350"/>
        </w:tabs>
        <w:rPr>
          <w:noProof/>
        </w:rPr>
      </w:pPr>
      <w:r>
        <w:rPr>
          <w:noProof/>
        </w:rPr>
        <w:t>Completion</w:t>
      </w:r>
      <w:r>
        <w:rPr>
          <w:noProof/>
        </w:rPr>
        <w:tab/>
        <w:t>104, 105, 106, 107, 108</w:t>
      </w:r>
    </w:p>
    <w:p w:rsidR="00735032" w:rsidRDefault="00735032">
      <w:pPr>
        <w:pStyle w:val="Index1"/>
        <w:tabs>
          <w:tab w:val="right" w:leader="dot" w:pos="9350"/>
        </w:tabs>
        <w:rPr>
          <w:noProof/>
        </w:rPr>
      </w:pPr>
      <w:r>
        <w:rPr>
          <w:noProof/>
        </w:rPr>
        <w:t>Confidential</w:t>
      </w:r>
      <w:r>
        <w:rPr>
          <w:noProof/>
        </w:rPr>
        <w:tab/>
        <w:t>295</w:t>
      </w:r>
    </w:p>
    <w:p w:rsidR="00735032" w:rsidRDefault="00735032">
      <w:pPr>
        <w:pStyle w:val="Index2"/>
        <w:tabs>
          <w:tab w:val="right" w:leader="dot" w:pos="9350"/>
        </w:tabs>
        <w:rPr>
          <w:noProof/>
        </w:rPr>
      </w:pPr>
      <w:r>
        <w:rPr>
          <w:noProof/>
        </w:rPr>
        <w:t>Address</w:t>
      </w:r>
      <w:r>
        <w:rPr>
          <w:noProof/>
        </w:rPr>
        <w:tab/>
        <w:t>295</w:t>
      </w:r>
    </w:p>
    <w:p w:rsidR="00735032" w:rsidRDefault="00735032">
      <w:pPr>
        <w:pStyle w:val="Index1"/>
        <w:tabs>
          <w:tab w:val="right" w:leader="dot" w:pos="9350"/>
        </w:tabs>
        <w:rPr>
          <w:noProof/>
        </w:rPr>
      </w:pPr>
      <w:r>
        <w:rPr>
          <w:noProof/>
        </w:rPr>
        <w:t>Confinement Location</w:t>
      </w:r>
      <w:r>
        <w:rPr>
          <w:noProof/>
        </w:rPr>
        <w:tab/>
        <w:t>65, 217, 218, 238, 239</w:t>
      </w:r>
    </w:p>
    <w:p w:rsidR="00735032" w:rsidRDefault="00735032">
      <w:pPr>
        <w:pStyle w:val="Index1"/>
        <w:tabs>
          <w:tab w:val="right" w:leader="dot" w:pos="9350"/>
        </w:tabs>
        <w:rPr>
          <w:noProof/>
        </w:rPr>
      </w:pPr>
      <w:r w:rsidRPr="00127E3D">
        <w:rPr>
          <w:b/>
          <w:noProof/>
        </w:rPr>
        <w:t>Confirmed</w:t>
      </w:r>
    </w:p>
    <w:p w:rsidR="00735032" w:rsidRDefault="00735032">
      <w:pPr>
        <w:pStyle w:val="Index2"/>
        <w:tabs>
          <w:tab w:val="right" w:leader="dot" w:pos="9350"/>
        </w:tabs>
        <w:rPr>
          <w:noProof/>
        </w:rPr>
      </w:pPr>
      <w:r>
        <w:rPr>
          <w:noProof/>
        </w:rPr>
        <w:t>Disability Discharge</w:t>
      </w:r>
      <w:r>
        <w:rPr>
          <w:noProof/>
        </w:rPr>
        <w:tab/>
        <w:t>306</w:t>
      </w:r>
    </w:p>
    <w:p w:rsidR="00735032" w:rsidRDefault="00735032">
      <w:pPr>
        <w:pStyle w:val="Index2"/>
        <w:tabs>
          <w:tab w:val="right" w:leader="dot" w:pos="9350"/>
        </w:tabs>
        <w:rPr>
          <w:noProof/>
        </w:rPr>
      </w:pPr>
      <w:r>
        <w:rPr>
          <w:noProof/>
        </w:rPr>
        <w:t>Eligibility Status</w:t>
      </w:r>
      <w:r>
        <w:rPr>
          <w:noProof/>
        </w:rPr>
        <w:tab/>
        <w:t>206, 212, 233, 234</w:t>
      </w:r>
    </w:p>
    <w:p w:rsidR="00735032" w:rsidRDefault="00735032">
      <w:pPr>
        <w:pStyle w:val="Index2"/>
        <w:tabs>
          <w:tab w:val="right" w:leader="dot" w:pos="9350"/>
        </w:tabs>
        <w:rPr>
          <w:noProof/>
        </w:rPr>
      </w:pPr>
      <w:r>
        <w:rPr>
          <w:noProof/>
        </w:rPr>
        <w:t>PH Status</w:t>
      </w:r>
      <w:r>
        <w:rPr>
          <w:noProof/>
        </w:rPr>
        <w:tab/>
        <w:t>59, 60, 92, 218, 240, 253</w:t>
      </w:r>
    </w:p>
    <w:p w:rsidR="00735032" w:rsidRDefault="00735032">
      <w:pPr>
        <w:pStyle w:val="Index2"/>
        <w:tabs>
          <w:tab w:val="right" w:leader="dot" w:pos="9350"/>
        </w:tabs>
        <w:rPr>
          <w:noProof/>
        </w:rPr>
      </w:pPr>
      <w:r>
        <w:rPr>
          <w:noProof/>
        </w:rPr>
        <w:t>PH Updates</w:t>
      </w:r>
      <w:r>
        <w:rPr>
          <w:noProof/>
        </w:rPr>
        <w:tab/>
        <w:t>387</w:t>
      </w:r>
    </w:p>
    <w:p w:rsidR="00735032" w:rsidRDefault="00735032">
      <w:pPr>
        <w:pStyle w:val="Index2"/>
        <w:tabs>
          <w:tab w:val="right" w:leader="dot" w:pos="9350"/>
        </w:tabs>
        <w:rPr>
          <w:noProof/>
        </w:rPr>
      </w:pPr>
      <w:r>
        <w:rPr>
          <w:noProof/>
        </w:rPr>
        <w:t>POW</w:t>
      </w:r>
      <w:r>
        <w:rPr>
          <w:noProof/>
        </w:rPr>
        <w:tab/>
        <w:t>217, 238</w:t>
      </w:r>
    </w:p>
    <w:p w:rsidR="00735032" w:rsidRDefault="00735032">
      <w:pPr>
        <w:pStyle w:val="Index2"/>
        <w:tabs>
          <w:tab w:val="right" w:leader="dot" w:pos="9350"/>
        </w:tabs>
        <w:rPr>
          <w:noProof/>
        </w:rPr>
      </w:pPr>
      <w:r>
        <w:rPr>
          <w:noProof/>
        </w:rPr>
        <w:t>Registry</w:t>
      </w:r>
      <w:r>
        <w:rPr>
          <w:noProof/>
        </w:rPr>
        <w:tab/>
        <w:t>57</w:t>
      </w:r>
    </w:p>
    <w:p w:rsidR="00735032" w:rsidRDefault="00735032">
      <w:pPr>
        <w:pStyle w:val="Index1"/>
        <w:tabs>
          <w:tab w:val="right" w:leader="dot" w:pos="9350"/>
        </w:tabs>
        <w:rPr>
          <w:noProof/>
        </w:rPr>
      </w:pPr>
      <w:r w:rsidRPr="00127E3D">
        <w:rPr>
          <w:b/>
          <w:noProof/>
        </w:rPr>
        <w:t>Consistency Check</w:t>
      </w:r>
      <w:r>
        <w:rPr>
          <w:noProof/>
        </w:rPr>
        <w:tab/>
        <w:t>20</w:t>
      </w:r>
    </w:p>
    <w:p w:rsidR="00735032" w:rsidRDefault="00735032">
      <w:pPr>
        <w:pStyle w:val="Index2"/>
        <w:tabs>
          <w:tab w:val="right" w:leader="dot" w:pos="9350"/>
        </w:tabs>
        <w:rPr>
          <w:noProof/>
        </w:rPr>
      </w:pPr>
      <w:r>
        <w:rPr>
          <w:noProof/>
        </w:rPr>
        <w:t>Case Types</w:t>
      </w:r>
      <w:r>
        <w:rPr>
          <w:noProof/>
        </w:rPr>
        <w:tab/>
        <w:t>49, 50, 51, 53</w:t>
      </w:r>
    </w:p>
    <w:p w:rsidR="00735032" w:rsidRDefault="00735032">
      <w:pPr>
        <w:pStyle w:val="Index2"/>
        <w:tabs>
          <w:tab w:val="right" w:leader="dot" w:pos="9350"/>
        </w:tabs>
        <w:rPr>
          <w:noProof/>
        </w:rPr>
      </w:pPr>
      <w:r>
        <w:rPr>
          <w:noProof/>
        </w:rPr>
        <w:t>Work Items</w:t>
      </w:r>
      <w:r>
        <w:rPr>
          <w:noProof/>
        </w:rPr>
        <w:tab/>
        <w:t>52</w:t>
      </w:r>
    </w:p>
    <w:p w:rsidR="00735032" w:rsidRDefault="00735032">
      <w:pPr>
        <w:pStyle w:val="Index2"/>
        <w:tabs>
          <w:tab w:val="right" w:leader="dot" w:pos="9350"/>
        </w:tabs>
        <w:rPr>
          <w:noProof/>
        </w:rPr>
      </w:pPr>
      <w:r>
        <w:rPr>
          <w:noProof/>
        </w:rPr>
        <w:t>Worklist</w:t>
      </w:r>
      <w:r>
        <w:rPr>
          <w:noProof/>
        </w:rPr>
        <w:tab/>
        <w:t>45</w:t>
      </w:r>
    </w:p>
    <w:p w:rsidR="00735032" w:rsidRDefault="00735032">
      <w:pPr>
        <w:pStyle w:val="Index1"/>
        <w:tabs>
          <w:tab w:val="right" w:leader="dot" w:pos="9350"/>
        </w:tabs>
        <w:rPr>
          <w:noProof/>
        </w:rPr>
      </w:pPr>
      <w:r w:rsidRPr="00127E3D">
        <w:rPr>
          <w:rFonts w:cs="Arial"/>
          <w:b/>
          <w:noProof/>
        </w:rPr>
        <w:t>Content Management System</w:t>
      </w:r>
    </w:p>
    <w:p w:rsidR="00735032" w:rsidRDefault="00735032">
      <w:pPr>
        <w:pStyle w:val="Index2"/>
        <w:tabs>
          <w:tab w:val="right" w:leader="dot" w:pos="9350"/>
        </w:tabs>
        <w:rPr>
          <w:noProof/>
        </w:rPr>
      </w:pPr>
      <w:r>
        <w:rPr>
          <w:noProof/>
        </w:rPr>
        <w:t>Definition</w:t>
      </w:r>
      <w:r>
        <w:rPr>
          <w:noProof/>
        </w:rPr>
        <w:tab/>
        <w:t>20</w:t>
      </w:r>
    </w:p>
    <w:p w:rsidR="00735032" w:rsidRDefault="00735032">
      <w:pPr>
        <w:pStyle w:val="Index1"/>
        <w:tabs>
          <w:tab w:val="right" w:leader="dot" w:pos="9350"/>
        </w:tabs>
        <w:rPr>
          <w:noProof/>
        </w:rPr>
      </w:pPr>
      <w:r w:rsidRPr="00127E3D">
        <w:rPr>
          <w:b/>
          <w:noProof/>
        </w:rPr>
        <w:t>Context-sensitive</w:t>
      </w:r>
    </w:p>
    <w:p w:rsidR="00735032" w:rsidRDefault="00735032">
      <w:pPr>
        <w:pStyle w:val="Index2"/>
        <w:tabs>
          <w:tab w:val="right" w:leader="dot" w:pos="9350"/>
        </w:tabs>
        <w:rPr>
          <w:noProof/>
        </w:rPr>
      </w:pPr>
      <w:r>
        <w:rPr>
          <w:noProof/>
        </w:rPr>
        <w:t>commands</w:t>
      </w:r>
      <w:r>
        <w:rPr>
          <w:noProof/>
        </w:rPr>
        <w:tab/>
        <w:t>32</w:t>
      </w:r>
    </w:p>
    <w:p w:rsidR="00735032" w:rsidRDefault="00735032">
      <w:pPr>
        <w:pStyle w:val="Index2"/>
        <w:tabs>
          <w:tab w:val="right" w:leader="dot" w:pos="9350"/>
        </w:tabs>
        <w:rPr>
          <w:noProof/>
        </w:rPr>
      </w:pPr>
      <w:r>
        <w:rPr>
          <w:noProof/>
        </w:rPr>
        <w:t>Help</w:t>
      </w:r>
      <w:r>
        <w:rPr>
          <w:noProof/>
        </w:rPr>
        <w:tab/>
        <w:t>33</w:t>
      </w:r>
    </w:p>
    <w:p w:rsidR="00735032" w:rsidRDefault="00735032">
      <w:pPr>
        <w:pStyle w:val="Index2"/>
        <w:tabs>
          <w:tab w:val="right" w:leader="dot" w:pos="9350"/>
        </w:tabs>
        <w:rPr>
          <w:noProof/>
        </w:rPr>
      </w:pPr>
      <w:r>
        <w:rPr>
          <w:noProof/>
        </w:rPr>
        <w:t>Help button</w:t>
      </w:r>
      <w:r>
        <w:rPr>
          <w:noProof/>
        </w:rPr>
        <w:tab/>
        <w:t>34</w:t>
      </w:r>
    </w:p>
    <w:p w:rsidR="00735032" w:rsidRDefault="00735032">
      <w:pPr>
        <w:pStyle w:val="Index1"/>
        <w:tabs>
          <w:tab w:val="right" w:leader="dot" w:pos="9350"/>
        </w:tabs>
        <w:rPr>
          <w:noProof/>
        </w:rPr>
      </w:pPr>
      <w:r>
        <w:rPr>
          <w:noProof/>
        </w:rPr>
        <w:t>Contributed</w:t>
      </w:r>
    </w:p>
    <w:p w:rsidR="00735032" w:rsidRDefault="00735032">
      <w:pPr>
        <w:pStyle w:val="Index2"/>
        <w:tabs>
          <w:tab w:val="right" w:leader="dot" w:pos="9350"/>
        </w:tabs>
        <w:rPr>
          <w:noProof/>
        </w:rPr>
      </w:pPr>
      <w:r>
        <w:rPr>
          <w:noProof/>
        </w:rPr>
        <w:t>Amount</w:t>
      </w:r>
      <w:r>
        <w:rPr>
          <w:noProof/>
        </w:rPr>
        <w:tab/>
        <w:t>345, 346</w:t>
      </w:r>
    </w:p>
    <w:p w:rsidR="00735032" w:rsidRDefault="00735032">
      <w:pPr>
        <w:pStyle w:val="Index2"/>
        <w:tabs>
          <w:tab w:val="right" w:leader="dot" w:pos="9350"/>
        </w:tabs>
        <w:rPr>
          <w:noProof/>
        </w:rPr>
      </w:pPr>
      <w:r>
        <w:rPr>
          <w:noProof/>
        </w:rPr>
        <w:t>to Child Support</w:t>
      </w:r>
      <w:r>
        <w:rPr>
          <w:noProof/>
        </w:rPr>
        <w:tab/>
        <w:t>341, 346</w:t>
      </w:r>
    </w:p>
    <w:p w:rsidR="00735032" w:rsidRDefault="00735032">
      <w:pPr>
        <w:pStyle w:val="Index2"/>
        <w:tabs>
          <w:tab w:val="right" w:leader="dot" w:pos="9350"/>
        </w:tabs>
        <w:rPr>
          <w:noProof/>
        </w:rPr>
      </w:pPr>
      <w:r>
        <w:rPr>
          <w:noProof/>
        </w:rPr>
        <w:t>to Spousal Support</w:t>
      </w:r>
      <w:r>
        <w:rPr>
          <w:noProof/>
        </w:rPr>
        <w:tab/>
        <w:t>329, 335, 345</w:t>
      </w:r>
    </w:p>
    <w:p w:rsidR="00735032" w:rsidRDefault="00735032">
      <w:pPr>
        <w:pStyle w:val="Index1"/>
        <w:tabs>
          <w:tab w:val="right" w:leader="dot" w:pos="9350"/>
        </w:tabs>
        <w:rPr>
          <w:noProof/>
        </w:rPr>
      </w:pPr>
      <w:r w:rsidRPr="00127E3D">
        <w:rPr>
          <w:b/>
          <w:noProof/>
        </w:rPr>
        <w:t>Copay</w:t>
      </w:r>
      <w:r>
        <w:rPr>
          <w:noProof/>
        </w:rPr>
        <w:tab/>
        <w:t>22, 321, 322, 344, 361</w:t>
      </w:r>
    </w:p>
    <w:p w:rsidR="00735032" w:rsidRDefault="00735032">
      <w:pPr>
        <w:pStyle w:val="Index2"/>
        <w:tabs>
          <w:tab w:val="right" w:leader="dot" w:pos="9350"/>
        </w:tabs>
        <w:rPr>
          <w:noProof/>
        </w:rPr>
      </w:pPr>
      <w:r>
        <w:rPr>
          <w:noProof/>
        </w:rPr>
        <w:t>A&amp;A</w:t>
      </w:r>
      <w:r>
        <w:rPr>
          <w:noProof/>
        </w:rPr>
        <w:tab/>
        <w:t>219, 240</w:t>
      </w:r>
    </w:p>
    <w:p w:rsidR="00735032" w:rsidRDefault="00735032">
      <w:pPr>
        <w:pStyle w:val="Index2"/>
        <w:tabs>
          <w:tab w:val="right" w:leader="dot" w:pos="9350"/>
        </w:tabs>
        <w:rPr>
          <w:noProof/>
        </w:rPr>
      </w:pPr>
      <w:r w:rsidRPr="00127E3D">
        <w:rPr>
          <w:rFonts w:ascii="Times New Roman" w:hAnsi="Times New Roman"/>
          <w:noProof/>
        </w:rPr>
        <w:t>can't afford</w:t>
      </w:r>
      <w:r>
        <w:rPr>
          <w:noProof/>
        </w:rPr>
        <w:tab/>
        <w:t>322</w:t>
      </w:r>
    </w:p>
    <w:p w:rsidR="00735032" w:rsidRDefault="00735032">
      <w:pPr>
        <w:pStyle w:val="Index2"/>
        <w:tabs>
          <w:tab w:val="right" w:leader="dot" w:pos="9350"/>
        </w:tabs>
        <w:rPr>
          <w:noProof/>
        </w:rPr>
      </w:pPr>
      <w:r>
        <w:rPr>
          <w:noProof/>
        </w:rPr>
        <w:t>Exemption Test</w:t>
      </w:r>
      <w:r>
        <w:rPr>
          <w:noProof/>
        </w:rPr>
        <w:tab/>
        <w:t>324</w:t>
      </w:r>
    </w:p>
    <w:p w:rsidR="00735032" w:rsidRDefault="00735032">
      <w:pPr>
        <w:pStyle w:val="Index2"/>
        <w:tabs>
          <w:tab w:val="right" w:leader="dot" w:pos="9350"/>
        </w:tabs>
        <w:rPr>
          <w:noProof/>
        </w:rPr>
      </w:pPr>
      <w:r>
        <w:rPr>
          <w:noProof/>
        </w:rPr>
        <w:t>Housebound</w:t>
      </w:r>
      <w:r>
        <w:rPr>
          <w:noProof/>
        </w:rPr>
        <w:tab/>
        <w:t>219, 241</w:t>
      </w:r>
    </w:p>
    <w:p w:rsidR="00735032" w:rsidRDefault="00735032">
      <w:pPr>
        <w:pStyle w:val="Index2"/>
        <w:tabs>
          <w:tab w:val="right" w:leader="dot" w:pos="9350"/>
        </w:tabs>
        <w:rPr>
          <w:noProof/>
        </w:rPr>
      </w:pPr>
      <w:r w:rsidRPr="00127E3D">
        <w:rPr>
          <w:noProof/>
        </w:rPr>
        <w:t>P&amp;T</w:t>
      </w:r>
      <w:r>
        <w:rPr>
          <w:noProof/>
        </w:rPr>
        <w:tab/>
        <w:t>223, 244</w:t>
      </w:r>
    </w:p>
    <w:p w:rsidR="00735032" w:rsidRDefault="00735032">
      <w:pPr>
        <w:pStyle w:val="Index2"/>
        <w:tabs>
          <w:tab w:val="right" w:leader="dot" w:pos="9350"/>
        </w:tabs>
        <w:rPr>
          <w:noProof/>
        </w:rPr>
      </w:pPr>
      <w:r>
        <w:rPr>
          <w:noProof/>
        </w:rPr>
        <w:t>Purple Heart</w:t>
      </w:r>
      <w:r>
        <w:rPr>
          <w:noProof/>
        </w:rPr>
        <w:tab/>
        <w:t>253</w:t>
      </w:r>
    </w:p>
    <w:p w:rsidR="00735032" w:rsidRDefault="00735032">
      <w:pPr>
        <w:pStyle w:val="Index2"/>
        <w:tabs>
          <w:tab w:val="right" w:leader="dot" w:pos="9350"/>
        </w:tabs>
        <w:rPr>
          <w:noProof/>
        </w:rPr>
      </w:pPr>
      <w:r>
        <w:rPr>
          <w:noProof/>
        </w:rPr>
        <w:t>Rec. VA Disability Compensation</w:t>
      </w:r>
      <w:r>
        <w:rPr>
          <w:noProof/>
        </w:rPr>
        <w:tab/>
        <w:t>222, 243</w:t>
      </w:r>
    </w:p>
    <w:p w:rsidR="00735032" w:rsidRDefault="00735032">
      <w:pPr>
        <w:pStyle w:val="Index2"/>
        <w:tabs>
          <w:tab w:val="right" w:leader="dot" w:pos="9350"/>
        </w:tabs>
        <w:rPr>
          <w:noProof/>
        </w:rPr>
      </w:pPr>
      <w:r>
        <w:rPr>
          <w:noProof/>
        </w:rPr>
        <w:t>Required</w:t>
      </w:r>
      <w:r>
        <w:rPr>
          <w:noProof/>
        </w:rPr>
        <w:tab/>
        <w:t>131</w:t>
      </w:r>
    </w:p>
    <w:p w:rsidR="00735032" w:rsidRDefault="00735032">
      <w:pPr>
        <w:pStyle w:val="Index2"/>
        <w:tabs>
          <w:tab w:val="right" w:leader="dot" w:pos="9350"/>
        </w:tabs>
        <w:rPr>
          <w:noProof/>
        </w:rPr>
      </w:pPr>
      <w:r w:rsidRPr="00127E3D">
        <w:rPr>
          <w:rFonts w:ascii="Times New Roman" w:hAnsi="Times New Roman"/>
          <w:noProof/>
        </w:rPr>
        <w:t>Services Exempt</w:t>
      </w:r>
      <w:r>
        <w:rPr>
          <w:noProof/>
        </w:rPr>
        <w:tab/>
        <w:t>321</w:t>
      </w:r>
    </w:p>
    <w:p w:rsidR="00735032" w:rsidRDefault="00735032">
      <w:pPr>
        <w:pStyle w:val="Index2"/>
        <w:tabs>
          <w:tab w:val="right" w:leader="dot" w:pos="9350"/>
        </w:tabs>
        <w:rPr>
          <w:noProof/>
        </w:rPr>
      </w:pPr>
      <w:r>
        <w:rPr>
          <w:noProof/>
        </w:rPr>
        <w:t>VA Pension</w:t>
      </w:r>
      <w:r>
        <w:rPr>
          <w:noProof/>
        </w:rPr>
        <w:tab/>
        <w:t>220, 241</w:t>
      </w:r>
    </w:p>
    <w:p w:rsidR="00735032" w:rsidRDefault="00735032">
      <w:pPr>
        <w:pStyle w:val="Index1"/>
        <w:tabs>
          <w:tab w:val="right" w:leader="dot" w:pos="9350"/>
        </w:tabs>
        <w:rPr>
          <w:noProof/>
        </w:rPr>
      </w:pPr>
      <w:r w:rsidRPr="00127E3D">
        <w:rPr>
          <w:b/>
          <w:noProof/>
        </w:rPr>
        <w:t>Copayment</w:t>
      </w:r>
    </w:p>
    <w:p w:rsidR="00735032" w:rsidRDefault="00735032">
      <w:pPr>
        <w:pStyle w:val="Index2"/>
        <w:tabs>
          <w:tab w:val="right" w:leader="dot" w:pos="9350"/>
        </w:tabs>
        <w:rPr>
          <w:noProof/>
        </w:rPr>
      </w:pPr>
      <w:r>
        <w:rPr>
          <w:noProof/>
        </w:rPr>
        <w:t>GMT</w:t>
      </w:r>
      <w:r>
        <w:rPr>
          <w:noProof/>
        </w:rPr>
        <w:tab/>
        <w:t>132</w:t>
      </w:r>
    </w:p>
    <w:p w:rsidR="00735032" w:rsidRDefault="00735032">
      <w:pPr>
        <w:pStyle w:val="Index2"/>
        <w:tabs>
          <w:tab w:val="right" w:leader="dot" w:pos="9350"/>
        </w:tabs>
        <w:rPr>
          <w:noProof/>
        </w:rPr>
      </w:pPr>
      <w:r>
        <w:rPr>
          <w:noProof/>
        </w:rPr>
        <w:t>information</w:t>
      </w:r>
      <w:r>
        <w:rPr>
          <w:noProof/>
        </w:rPr>
        <w:tab/>
        <w:t>132</w:t>
      </w:r>
    </w:p>
    <w:p w:rsidR="00735032" w:rsidRDefault="00735032">
      <w:pPr>
        <w:pStyle w:val="Index2"/>
        <w:tabs>
          <w:tab w:val="right" w:leader="dot" w:pos="9350"/>
        </w:tabs>
        <w:rPr>
          <w:noProof/>
        </w:rPr>
      </w:pPr>
      <w:r>
        <w:rPr>
          <w:noProof/>
        </w:rPr>
        <w:t>Inpatient</w:t>
      </w:r>
      <w:r>
        <w:rPr>
          <w:noProof/>
        </w:rPr>
        <w:tab/>
        <w:t>132</w:t>
      </w:r>
    </w:p>
    <w:p w:rsidR="00735032" w:rsidRDefault="00735032">
      <w:pPr>
        <w:pStyle w:val="Index2"/>
        <w:tabs>
          <w:tab w:val="right" w:leader="dot" w:pos="9350"/>
        </w:tabs>
        <w:rPr>
          <w:noProof/>
        </w:rPr>
      </w:pPr>
      <w:r>
        <w:rPr>
          <w:noProof/>
        </w:rPr>
        <w:t>Long Term Care</w:t>
      </w:r>
      <w:r>
        <w:rPr>
          <w:noProof/>
        </w:rPr>
        <w:tab/>
        <w:t>132</w:t>
      </w:r>
    </w:p>
    <w:p w:rsidR="00735032" w:rsidRDefault="00735032">
      <w:pPr>
        <w:pStyle w:val="Index2"/>
        <w:tabs>
          <w:tab w:val="right" w:leader="dot" w:pos="9350"/>
        </w:tabs>
        <w:rPr>
          <w:noProof/>
        </w:rPr>
      </w:pPr>
      <w:r>
        <w:rPr>
          <w:noProof/>
        </w:rPr>
        <w:t>Medication</w:t>
      </w:r>
      <w:r>
        <w:rPr>
          <w:noProof/>
        </w:rPr>
        <w:tab/>
        <w:t>132</w:t>
      </w:r>
    </w:p>
    <w:p w:rsidR="00735032" w:rsidRDefault="00735032">
      <w:pPr>
        <w:pStyle w:val="Index2"/>
        <w:tabs>
          <w:tab w:val="right" w:leader="dot" w:pos="9350"/>
        </w:tabs>
        <w:rPr>
          <w:noProof/>
        </w:rPr>
      </w:pPr>
      <w:r>
        <w:rPr>
          <w:noProof/>
        </w:rPr>
        <w:t>Outpatient</w:t>
      </w:r>
      <w:r>
        <w:rPr>
          <w:noProof/>
        </w:rPr>
        <w:tab/>
        <w:t>132</w:t>
      </w:r>
    </w:p>
    <w:p w:rsidR="00735032" w:rsidRDefault="00735032">
      <w:pPr>
        <w:pStyle w:val="Index1"/>
        <w:tabs>
          <w:tab w:val="right" w:leader="dot" w:pos="9350"/>
        </w:tabs>
        <w:rPr>
          <w:noProof/>
        </w:rPr>
      </w:pPr>
      <w:r>
        <w:rPr>
          <w:noProof/>
        </w:rPr>
        <w:t>COR 1</w:t>
      </w:r>
      <w:r>
        <w:rPr>
          <w:noProof/>
        </w:rPr>
        <w:tab/>
        <w:t>89</w:t>
      </w:r>
    </w:p>
    <w:p w:rsidR="00735032" w:rsidRDefault="00735032">
      <w:pPr>
        <w:pStyle w:val="Index1"/>
        <w:tabs>
          <w:tab w:val="right" w:leader="dot" w:pos="9350"/>
        </w:tabs>
        <w:rPr>
          <w:noProof/>
        </w:rPr>
      </w:pPr>
      <w:r w:rsidRPr="00127E3D">
        <w:rPr>
          <w:b/>
          <w:noProof/>
        </w:rPr>
        <w:t>County/Postal Code</w:t>
      </w:r>
    </w:p>
    <w:p w:rsidR="00735032" w:rsidRDefault="00735032">
      <w:pPr>
        <w:pStyle w:val="Index2"/>
        <w:tabs>
          <w:tab w:val="right" w:leader="dot" w:pos="9350"/>
        </w:tabs>
        <w:rPr>
          <w:noProof/>
        </w:rPr>
      </w:pPr>
      <w:r>
        <w:rPr>
          <w:noProof/>
        </w:rPr>
        <w:t>AAP</w:t>
      </w:r>
      <w:r>
        <w:rPr>
          <w:noProof/>
        </w:rPr>
        <w:tab/>
        <w:t>281</w:t>
      </w:r>
    </w:p>
    <w:p w:rsidR="00735032" w:rsidRDefault="00735032">
      <w:pPr>
        <w:pStyle w:val="Index1"/>
        <w:tabs>
          <w:tab w:val="right" w:leader="dot" w:pos="9350"/>
        </w:tabs>
        <w:rPr>
          <w:noProof/>
        </w:rPr>
      </w:pPr>
      <w:r w:rsidRPr="00127E3D">
        <w:rPr>
          <w:b/>
          <w:noProof/>
        </w:rPr>
        <w:t>Criteria</w:t>
      </w:r>
      <w:r>
        <w:rPr>
          <w:noProof/>
        </w:rPr>
        <w:tab/>
        <w:t>62</w:t>
      </w:r>
    </w:p>
    <w:p w:rsidR="00735032" w:rsidRDefault="00735032">
      <w:pPr>
        <w:pStyle w:val="Index2"/>
        <w:tabs>
          <w:tab w:val="right" w:leader="dot" w:pos="9350"/>
        </w:tabs>
        <w:rPr>
          <w:noProof/>
        </w:rPr>
      </w:pPr>
      <w:r>
        <w:rPr>
          <w:noProof/>
        </w:rPr>
        <w:t>additional search</w:t>
      </w:r>
      <w:r>
        <w:rPr>
          <w:noProof/>
        </w:rPr>
        <w:tab/>
        <w:t>36, 42</w:t>
      </w:r>
    </w:p>
    <w:p w:rsidR="00735032" w:rsidRDefault="00735032">
      <w:pPr>
        <w:pStyle w:val="Index2"/>
        <w:tabs>
          <w:tab w:val="right" w:leader="dot" w:pos="9350"/>
        </w:tabs>
        <w:rPr>
          <w:noProof/>
        </w:rPr>
      </w:pPr>
      <w:r>
        <w:rPr>
          <w:noProof/>
        </w:rPr>
        <w:t>CHAMPVA</w:t>
      </w:r>
      <w:r>
        <w:rPr>
          <w:noProof/>
        </w:rPr>
        <w:tab/>
        <w:t>231, 251</w:t>
      </w:r>
    </w:p>
    <w:p w:rsidR="00735032" w:rsidRDefault="00735032">
      <w:pPr>
        <w:pStyle w:val="Index2"/>
        <w:tabs>
          <w:tab w:val="right" w:leader="dot" w:pos="9350"/>
        </w:tabs>
        <w:rPr>
          <w:noProof/>
        </w:rPr>
      </w:pPr>
      <w:r>
        <w:rPr>
          <w:noProof/>
        </w:rPr>
        <w:t>collateral of vet</w:t>
      </w:r>
      <w:r>
        <w:rPr>
          <w:noProof/>
        </w:rPr>
        <w:tab/>
        <w:t>231, 252</w:t>
      </w:r>
    </w:p>
    <w:p w:rsidR="00735032" w:rsidRDefault="00735032">
      <w:pPr>
        <w:pStyle w:val="Index2"/>
        <w:tabs>
          <w:tab w:val="right" w:leader="dot" w:pos="9350"/>
        </w:tabs>
        <w:rPr>
          <w:noProof/>
        </w:rPr>
      </w:pPr>
      <w:r>
        <w:rPr>
          <w:noProof/>
        </w:rPr>
        <w:t>Combat Veteran Eligible End Date</w:t>
      </w:r>
      <w:r>
        <w:rPr>
          <w:noProof/>
        </w:rPr>
        <w:tab/>
        <w:t>313</w:t>
      </w:r>
    </w:p>
    <w:p w:rsidR="00735032" w:rsidRDefault="00735032">
      <w:pPr>
        <w:pStyle w:val="Index2"/>
        <w:tabs>
          <w:tab w:val="right" w:leader="dot" w:pos="9350"/>
        </w:tabs>
        <w:rPr>
          <w:noProof/>
        </w:rPr>
      </w:pPr>
      <w:r>
        <w:rPr>
          <w:noProof/>
        </w:rPr>
        <w:t>Completed Report</w:t>
      </w:r>
      <w:r>
        <w:rPr>
          <w:noProof/>
        </w:rPr>
        <w:tab/>
        <w:t>85</w:t>
      </w:r>
    </w:p>
    <w:p w:rsidR="00735032" w:rsidRDefault="00735032">
      <w:pPr>
        <w:pStyle w:val="Index2"/>
        <w:tabs>
          <w:tab w:val="right" w:leader="dot" w:pos="9350"/>
        </w:tabs>
        <w:rPr>
          <w:noProof/>
        </w:rPr>
      </w:pPr>
      <w:r>
        <w:rPr>
          <w:noProof/>
        </w:rPr>
        <w:t>Enrollment</w:t>
      </w:r>
      <w:r>
        <w:rPr>
          <w:noProof/>
        </w:rPr>
        <w:tab/>
        <w:t>354, 358</w:t>
      </w:r>
    </w:p>
    <w:p w:rsidR="00735032" w:rsidRDefault="00735032">
      <w:pPr>
        <w:pStyle w:val="Index2"/>
        <w:tabs>
          <w:tab w:val="right" w:leader="dot" w:pos="9350"/>
        </w:tabs>
        <w:rPr>
          <w:noProof/>
        </w:rPr>
      </w:pPr>
      <w:r>
        <w:rPr>
          <w:noProof/>
        </w:rPr>
        <w:t>filter</w:t>
      </w:r>
      <w:r>
        <w:rPr>
          <w:noProof/>
        </w:rPr>
        <w:tab/>
        <w:t>48, 143</w:t>
      </w:r>
    </w:p>
    <w:p w:rsidR="00735032" w:rsidRDefault="00735032">
      <w:pPr>
        <w:pStyle w:val="Index2"/>
        <w:tabs>
          <w:tab w:val="right" w:leader="dot" w:pos="9350"/>
        </w:tabs>
        <w:rPr>
          <w:noProof/>
        </w:rPr>
      </w:pPr>
      <w:r>
        <w:rPr>
          <w:noProof/>
        </w:rPr>
        <w:t>Filter</w:t>
      </w:r>
      <w:r>
        <w:rPr>
          <w:noProof/>
        </w:rPr>
        <w:tab/>
        <w:t>81, 85</w:t>
      </w:r>
    </w:p>
    <w:p w:rsidR="00735032" w:rsidRDefault="00735032">
      <w:pPr>
        <w:pStyle w:val="Index2"/>
        <w:tabs>
          <w:tab w:val="right" w:leader="dot" w:pos="9350"/>
        </w:tabs>
        <w:rPr>
          <w:noProof/>
        </w:rPr>
      </w:pPr>
      <w:r>
        <w:rPr>
          <w:noProof/>
        </w:rPr>
        <w:t>HL7 Message Search</w:t>
      </w:r>
      <w:r>
        <w:rPr>
          <w:noProof/>
        </w:rPr>
        <w:tab/>
        <w:t>72</w:t>
      </w:r>
    </w:p>
    <w:p w:rsidR="00735032" w:rsidRDefault="00735032">
      <w:pPr>
        <w:pStyle w:val="Index2"/>
        <w:tabs>
          <w:tab w:val="right" w:leader="dot" w:pos="9350"/>
        </w:tabs>
        <w:rPr>
          <w:noProof/>
        </w:rPr>
      </w:pPr>
      <w:r>
        <w:rPr>
          <w:noProof/>
        </w:rPr>
        <w:t>HL7 transmission log</w:t>
      </w:r>
      <w:r>
        <w:rPr>
          <w:noProof/>
        </w:rPr>
        <w:tab/>
        <w:t>72</w:t>
      </w:r>
    </w:p>
    <w:p w:rsidR="00735032" w:rsidRDefault="00735032">
      <w:pPr>
        <w:pStyle w:val="Index2"/>
        <w:tabs>
          <w:tab w:val="right" w:leader="dot" w:pos="9350"/>
        </w:tabs>
        <w:rPr>
          <w:noProof/>
        </w:rPr>
      </w:pPr>
      <w:r>
        <w:rPr>
          <w:noProof/>
        </w:rPr>
        <w:t>Multiple Search</w:t>
      </w:r>
      <w:r>
        <w:rPr>
          <w:noProof/>
        </w:rPr>
        <w:tab/>
        <w:t>46</w:t>
      </w:r>
    </w:p>
    <w:p w:rsidR="00735032" w:rsidRDefault="00735032">
      <w:pPr>
        <w:pStyle w:val="Index2"/>
        <w:tabs>
          <w:tab w:val="right" w:leader="dot" w:pos="9350"/>
        </w:tabs>
        <w:rPr>
          <w:noProof/>
        </w:rPr>
      </w:pPr>
      <w:r>
        <w:rPr>
          <w:noProof/>
        </w:rPr>
        <w:t>Optional Search</w:t>
      </w:r>
      <w:r>
        <w:rPr>
          <w:noProof/>
        </w:rPr>
        <w:tab/>
        <w:t>57</w:t>
      </w:r>
    </w:p>
    <w:p w:rsidR="00735032" w:rsidRDefault="00735032">
      <w:pPr>
        <w:pStyle w:val="Index2"/>
        <w:tabs>
          <w:tab w:val="right" w:leader="dot" w:pos="9350"/>
        </w:tabs>
        <w:rPr>
          <w:noProof/>
        </w:rPr>
      </w:pPr>
      <w:r>
        <w:rPr>
          <w:noProof/>
        </w:rPr>
        <w:t>POW</w:t>
      </w:r>
      <w:r>
        <w:rPr>
          <w:noProof/>
        </w:rPr>
        <w:tab/>
        <w:t>217, 238</w:t>
      </w:r>
    </w:p>
    <w:p w:rsidR="00735032" w:rsidRDefault="00735032">
      <w:pPr>
        <w:pStyle w:val="Index2"/>
        <w:tabs>
          <w:tab w:val="right" w:leader="dot" w:pos="9350"/>
        </w:tabs>
        <w:rPr>
          <w:noProof/>
        </w:rPr>
      </w:pPr>
      <w:r>
        <w:rPr>
          <w:noProof/>
        </w:rPr>
        <w:t>Profiles User Search</w:t>
      </w:r>
      <w:r>
        <w:rPr>
          <w:noProof/>
        </w:rPr>
        <w:tab/>
        <w:t>158</w:t>
      </w:r>
    </w:p>
    <w:p w:rsidR="00735032" w:rsidRDefault="00735032">
      <w:pPr>
        <w:pStyle w:val="Index2"/>
        <w:tabs>
          <w:tab w:val="right" w:leader="dot" w:pos="9350"/>
        </w:tabs>
        <w:rPr>
          <w:noProof/>
        </w:rPr>
      </w:pPr>
      <w:r>
        <w:rPr>
          <w:noProof/>
        </w:rPr>
        <w:t>Profiles User Search Additional</w:t>
      </w:r>
      <w:r>
        <w:rPr>
          <w:noProof/>
        </w:rPr>
        <w:tab/>
        <w:t>158</w:t>
      </w:r>
    </w:p>
    <w:p w:rsidR="00735032" w:rsidRDefault="00735032">
      <w:pPr>
        <w:pStyle w:val="Index2"/>
        <w:tabs>
          <w:tab w:val="right" w:leader="dot" w:pos="9350"/>
        </w:tabs>
        <w:rPr>
          <w:noProof/>
        </w:rPr>
      </w:pPr>
      <w:r>
        <w:rPr>
          <w:noProof/>
        </w:rPr>
        <w:t>Report QM 11</w:t>
      </w:r>
      <w:r>
        <w:rPr>
          <w:noProof/>
        </w:rPr>
        <w:tab/>
        <w:t>119</w:t>
      </w:r>
    </w:p>
    <w:p w:rsidR="00735032" w:rsidRDefault="00735032">
      <w:pPr>
        <w:pStyle w:val="Index2"/>
        <w:tabs>
          <w:tab w:val="right" w:leader="dot" w:pos="9350"/>
        </w:tabs>
        <w:rPr>
          <w:noProof/>
        </w:rPr>
      </w:pPr>
      <w:r>
        <w:rPr>
          <w:noProof/>
        </w:rPr>
        <w:t>Scheduled Report</w:t>
      </w:r>
      <w:r>
        <w:rPr>
          <w:noProof/>
        </w:rPr>
        <w:tab/>
        <w:t>81</w:t>
      </w:r>
    </w:p>
    <w:p w:rsidR="00735032" w:rsidRDefault="00735032">
      <w:pPr>
        <w:pStyle w:val="Index2"/>
        <w:tabs>
          <w:tab w:val="right" w:leader="dot" w:pos="9350"/>
        </w:tabs>
        <w:rPr>
          <w:noProof/>
        </w:rPr>
      </w:pPr>
      <w:r>
        <w:rPr>
          <w:noProof/>
        </w:rPr>
        <w:t>search</w:t>
      </w:r>
      <w:r>
        <w:rPr>
          <w:noProof/>
        </w:rPr>
        <w:tab/>
        <w:t>35, 41, 145</w:t>
      </w:r>
    </w:p>
    <w:p w:rsidR="00735032" w:rsidRDefault="00735032">
      <w:pPr>
        <w:pStyle w:val="Index2"/>
        <w:tabs>
          <w:tab w:val="right" w:leader="dot" w:pos="9350"/>
        </w:tabs>
        <w:rPr>
          <w:noProof/>
        </w:rPr>
      </w:pPr>
      <w:r>
        <w:rPr>
          <w:noProof/>
        </w:rPr>
        <w:t>Search Items</w:t>
      </w:r>
      <w:r>
        <w:rPr>
          <w:noProof/>
        </w:rPr>
        <w:tab/>
        <w:t>45</w:t>
      </w:r>
    </w:p>
    <w:p w:rsidR="00735032" w:rsidRDefault="00735032">
      <w:pPr>
        <w:pStyle w:val="Index2"/>
        <w:tabs>
          <w:tab w:val="right" w:leader="dot" w:pos="9350"/>
        </w:tabs>
        <w:rPr>
          <w:noProof/>
        </w:rPr>
      </w:pPr>
      <w:r>
        <w:rPr>
          <w:noProof/>
        </w:rPr>
        <w:t>Undeliverable Mail Search</w:t>
      </w:r>
      <w:r>
        <w:rPr>
          <w:noProof/>
        </w:rPr>
        <w:tab/>
        <w:t>74, 75</w:t>
      </w:r>
    </w:p>
    <w:p w:rsidR="00735032" w:rsidRDefault="00735032">
      <w:pPr>
        <w:pStyle w:val="Index2"/>
        <w:tabs>
          <w:tab w:val="right" w:leader="dot" w:pos="9350"/>
        </w:tabs>
        <w:rPr>
          <w:noProof/>
        </w:rPr>
      </w:pPr>
      <w:r>
        <w:rPr>
          <w:noProof/>
        </w:rPr>
        <w:t>Veteran Status</w:t>
      </w:r>
      <w:r>
        <w:rPr>
          <w:noProof/>
        </w:rPr>
        <w:tab/>
        <w:t>212, 233</w:t>
      </w:r>
    </w:p>
    <w:p w:rsidR="00735032" w:rsidRDefault="00735032">
      <w:pPr>
        <w:pStyle w:val="Index2"/>
        <w:tabs>
          <w:tab w:val="right" w:leader="dot" w:pos="9350"/>
        </w:tabs>
        <w:rPr>
          <w:noProof/>
        </w:rPr>
      </w:pPr>
      <w:r>
        <w:rPr>
          <w:noProof/>
        </w:rPr>
        <w:t>VOA Resubmission</w:t>
      </w:r>
      <w:r>
        <w:rPr>
          <w:noProof/>
        </w:rPr>
        <w:tab/>
        <w:t>143</w:t>
      </w:r>
    </w:p>
    <w:p w:rsidR="00735032" w:rsidRDefault="00735032">
      <w:pPr>
        <w:pStyle w:val="Index2"/>
        <w:tabs>
          <w:tab w:val="right" w:leader="dot" w:pos="9350"/>
        </w:tabs>
        <w:rPr>
          <w:noProof/>
        </w:rPr>
      </w:pPr>
      <w:r>
        <w:rPr>
          <w:noProof/>
        </w:rPr>
        <w:t>Work Items</w:t>
      </w:r>
      <w:r>
        <w:rPr>
          <w:noProof/>
        </w:rPr>
        <w:tab/>
        <w:t>46, 48, 54</w:t>
      </w:r>
    </w:p>
    <w:p w:rsidR="00735032" w:rsidRDefault="00735032">
      <w:pPr>
        <w:pStyle w:val="Index1"/>
        <w:tabs>
          <w:tab w:val="right" w:leader="dot" w:pos="9350"/>
        </w:tabs>
        <w:rPr>
          <w:noProof/>
        </w:rPr>
      </w:pPr>
      <w:r w:rsidRPr="00127E3D">
        <w:rPr>
          <w:b/>
          <w:noProof/>
        </w:rPr>
        <w:t>Date</w:t>
      </w:r>
      <w:r>
        <w:rPr>
          <w:noProof/>
        </w:rPr>
        <w:tab/>
        <w:t>383</w:t>
      </w:r>
    </w:p>
    <w:p w:rsidR="00735032" w:rsidRDefault="00735032">
      <w:pPr>
        <w:pStyle w:val="Index2"/>
        <w:tabs>
          <w:tab w:val="right" w:leader="dot" w:pos="9350"/>
        </w:tabs>
        <w:rPr>
          <w:noProof/>
        </w:rPr>
      </w:pPr>
      <w:r>
        <w:rPr>
          <w:noProof/>
        </w:rPr>
        <w:t>Actively Running Batch Process Start</w:t>
      </w:r>
      <w:r>
        <w:rPr>
          <w:noProof/>
        </w:rPr>
        <w:tab/>
        <w:t>180</w:t>
      </w:r>
    </w:p>
    <w:p w:rsidR="00735032" w:rsidRDefault="00735032">
      <w:pPr>
        <w:pStyle w:val="Index2"/>
        <w:tabs>
          <w:tab w:val="right" w:leader="dot" w:pos="9350"/>
        </w:tabs>
        <w:rPr>
          <w:noProof/>
        </w:rPr>
      </w:pPr>
      <w:r>
        <w:rPr>
          <w:noProof/>
        </w:rPr>
        <w:t>Addresses</w:t>
      </w:r>
    </w:p>
    <w:p w:rsidR="00735032" w:rsidRDefault="00735032">
      <w:pPr>
        <w:pStyle w:val="Index3"/>
        <w:tabs>
          <w:tab w:val="right" w:leader="dot" w:pos="9350"/>
        </w:tabs>
        <w:rPr>
          <w:noProof/>
        </w:rPr>
      </w:pPr>
      <w:r>
        <w:rPr>
          <w:noProof/>
        </w:rPr>
        <w:t>Last Update</w:t>
      </w:r>
      <w:r>
        <w:rPr>
          <w:noProof/>
        </w:rPr>
        <w:tab/>
        <w:t>294</w:t>
      </w:r>
    </w:p>
    <w:p w:rsidR="00735032" w:rsidRDefault="00735032">
      <w:pPr>
        <w:pStyle w:val="Index2"/>
        <w:tabs>
          <w:tab w:val="right" w:leader="dot" w:pos="9350"/>
        </w:tabs>
        <w:rPr>
          <w:noProof/>
        </w:rPr>
      </w:pPr>
      <w:r>
        <w:rPr>
          <w:noProof/>
        </w:rPr>
        <w:t>Application Signature</w:t>
      </w:r>
    </w:p>
    <w:p w:rsidR="00735032" w:rsidRDefault="00735032">
      <w:pPr>
        <w:pStyle w:val="Index3"/>
        <w:tabs>
          <w:tab w:val="right" w:leader="dot" w:pos="9350"/>
        </w:tabs>
        <w:rPr>
          <w:noProof/>
        </w:rPr>
      </w:pPr>
      <w:r>
        <w:rPr>
          <w:noProof/>
        </w:rPr>
        <w:t>AAP</w:t>
      </w:r>
      <w:r>
        <w:rPr>
          <w:noProof/>
        </w:rPr>
        <w:tab/>
        <w:t>357</w:t>
      </w:r>
    </w:p>
    <w:p w:rsidR="00735032" w:rsidRDefault="00735032">
      <w:pPr>
        <w:pStyle w:val="Index2"/>
        <w:tabs>
          <w:tab w:val="right" w:leader="dot" w:pos="9350"/>
        </w:tabs>
        <w:rPr>
          <w:noProof/>
        </w:rPr>
      </w:pPr>
      <w:r>
        <w:rPr>
          <w:noProof/>
        </w:rPr>
        <w:t>As of (EED 10)</w:t>
      </w:r>
      <w:r>
        <w:rPr>
          <w:noProof/>
        </w:rPr>
        <w:tab/>
        <w:t>96</w:t>
      </w:r>
    </w:p>
    <w:p w:rsidR="00735032" w:rsidRDefault="00735032">
      <w:pPr>
        <w:pStyle w:val="Index2"/>
        <w:tabs>
          <w:tab w:val="right" w:leader="dot" w:pos="9350"/>
        </w:tabs>
        <w:rPr>
          <w:noProof/>
        </w:rPr>
      </w:pPr>
      <w:r>
        <w:rPr>
          <w:noProof/>
        </w:rPr>
        <w:t>Assign</w:t>
      </w:r>
      <w:r>
        <w:rPr>
          <w:noProof/>
        </w:rPr>
        <w:tab/>
        <w:t>45</w:t>
      </w:r>
    </w:p>
    <w:p w:rsidR="00735032" w:rsidRDefault="00735032">
      <w:pPr>
        <w:pStyle w:val="Index2"/>
        <w:tabs>
          <w:tab w:val="right" w:leader="dot" w:pos="9350"/>
        </w:tabs>
        <w:rPr>
          <w:noProof/>
        </w:rPr>
      </w:pPr>
      <w:r>
        <w:rPr>
          <w:noProof/>
        </w:rPr>
        <w:t>Assigned</w:t>
      </w:r>
      <w:r>
        <w:rPr>
          <w:noProof/>
        </w:rPr>
        <w:tab/>
        <w:t>50, 51, 53</w:t>
      </w:r>
    </w:p>
    <w:p w:rsidR="00735032" w:rsidRDefault="00735032">
      <w:pPr>
        <w:pStyle w:val="Index2"/>
        <w:tabs>
          <w:tab w:val="right" w:leader="dot" w:pos="9350"/>
        </w:tabs>
        <w:rPr>
          <w:noProof/>
        </w:rPr>
      </w:pPr>
      <w:r>
        <w:rPr>
          <w:noProof/>
        </w:rPr>
        <w:t>Assigned Range</w:t>
      </w:r>
      <w:r>
        <w:rPr>
          <w:noProof/>
        </w:rPr>
        <w:tab/>
        <w:t>48, 54</w:t>
      </w:r>
    </w:p>
    <w:p w:rsidR="00735032" w:rsidRDefault="00735032">
      <w:pPr>
        <w:pStyle w:val="Index2"/>
        <w:tabs>
          <w:tab w:val="right" w:leader="dot" w:pos="9350"/>
        </w:tabs>
        <w:rPr>
          <w:noProof/>
        </w:rPr>
      </w:pPr>
      <w:r>
        <w:rPr>
          <w:noProof/>
        </w:rPr>
        <w:t>Assignment</w:t>
      </w:r>
      <w:r>
        <w:rPr>
          <w:noProof/>
        </w:rPr>
        <w:tab/>
        <w:t>56</w:t>
      </w:r>
    </w:p>
    <w:p w:rsidR="00735032" w:rsidRDefault="00735032">
      <w:pPr>
        <w:pStyle w:val="Index2"/>
        <w:tabs>
          <w:tab w:val="right" w:leader="dot" w:pos="9350"/>
        </w:tabs>
        <w:rPr>
          <w:noProof/>
        </w:rPr>
      </w:pPr>
      <w:r>
        <w:rPr>
          <w:noProof/>
        </w:rPr>
        <w:t>Batch Process End</w:t>
      </w:r>
      <w:r>
        <w:rPr>
          <w:noProof/>
        </w:rPr>
        <w:tab/>
        <w:t>179</w:t>
      </w:r>
    </w:p>
    <w:p w:rsidR="00735032" w:rsidRDefault="00735032">
      <w:pPr>
        <w:pStyle w:val="Index2"/>
        <w:tabs>
          <w:tab w:val="right" w:leader="dot" w:pos="9350"/>
        </w:tabs>
        <w:rPr>
          <w:noProof/>
        </w:rPr>
      </w:pPr>
      <w:r>
        <w:rPr>
          <w:noProof/>
        </w:rPr>
        <w:t>Batch Process Fire Time</w:t>
      </w:r>
      <w:r>
        <w:rPr>
          <w:noProof/>
        </w:rPr>
        <w:tab/>
        <w:t>178</w:t>
      </w:r>
    </w:p>
    <w:p w:rsidR="00735032" w:rsidRDefault="00735032">
      <w:pPr>
        <w:pStyle w:val="Index2"/>
        <w:tabs>
          <w:tab w:val="right" w:leader="dot" w:pos="9350"/>
        </w:tabs>
        <w:rPr>
          <w:noProof/>
        </w:rPr>
      </w:pPr>
      <w:r>
        <w:rPr>
          <w:noProof/>
        </w:rPr>
        <w:t>Batch Process Start</w:t>
      </w:r>
      <w:r>
        <w:rPr>
          <w:noProof/>
        </w:rPr>
        <w:tab/>
        <w:t>179</w:t>
      </w:r>
    </w:p>
    <w:p w:rsidR="00735032" w:rsidRDefault="00735032">
      <w:pPr>
        <w:pStyle w:val="Index2"/>
        <w:tabs>
          <w:tab w:val="right" w:leader="dot" w:pos="9350"/>
        </w:tabs>
        <w:rPr>
          <w:noProof/>
        </w:rPr>
      </w:pPr>
      <w:r>
        <w:rPr>
          <w:noProof/>
        </w:rPr>
        <w:t>Cancelled/Declined Effective</w:t>
      </w:r>
      <w:r>
        <w:rPr>
          <w:noProof/>
        </w:rPr>
        <w:tab/>
        <w:t>354, 358, 406, 407</w:t>
      </w:r>
    </w:p>
    <w:p w:rsidR="00735032" w:rsidRDefault="00735032">
      <w:pPr>
        <w:pStyle w:val="Index2"/>
        <w:tabs>
          <w:tab w:val="right" w:leader="dot" w:pos="9350"/>
        </w:tabs>
        <w:rPr>
          <w:noProof/>
        </w:rPr>
      </w:pPr>
      <w:r>
        <w:rPr>
          <w:noProof/>
        </w:rPr>
        <w:t>Capability Set Active</w:t>
      </w:r>
      <w:r>
        <w:rPr>
          <w:noProof/>
        </w:rPr>
        <w:tab/>
        <w:t>166, 169</w:t>
      </w:r>
    </w:p>
    <w:p w:rsidR="00735032" w:rsidRDefault="00735032">
      <w:pPr>
        <w:pStyle w:val="Index2"/>
        <w:tabs>
          <w:tab w:val="right" w:leader="dot" w:pos="9350"/>
        </w:tabs>
        <w:rPr>
          <w:noProof/>
        </w:rPr>
      </w:pPr>
      <w:r>
        <w:rPr>
          <w:noProof/>
        </w:rPr>
        <w:t>Capability Set Inactive</w:t>
      </w:r>
      <w:r>
        <w:rPr>
          <w:noProof/>
        </w:rPr>
        <w:tab/>
        <w:t>166, 169</w:t>
      </w:r>
    </w:p>
    <w:p w:rsidR="00735032" w:rsidRDefault="00735032">
      <w:pPr>
        <w:pStyle w:val="Index2"/>
        <w:tabs>
          <w:tab w:val="right" w:leader="dot" w:pos="9350"/>
        </w:tabs>
        <w:rPr>
          <w:noProof/>
        </w:rPr>
      </w:pPr>
      <w:r>
        <w:rPr>
          <w:noProof/>
        </w:rPr>
        <w:t>Capability Sets Active</w:t>
      </w:r>
      <w:r>
        <w:rPr>
          <w:noProof/>
        </w:rPr>
        <w:tab/>
        <w:t>171</w:t>
      </w:r>
    </w:p>
    <w:p w:rsidR="00735032" w:rsidRDefault="00735032">
      <w:pPr>
        <w:pStyle w:val="Index2"/>
        <w:tabs>
          <w:tab w:val="right" w:leader="dot" w:pos="9350"/>
        </w:tabs>
        <w:rPr>
          <w:noProof/>
        </w:rPr>
      </w:pPr>
      <w:r>
        <w:rPr>
          <w:noProof/>
        </w:rPr>
        <w:t>Capability Sets Inactive</w:t>
      </w:r>
      <w:r>
        <w:rPr>
          <w:noProof/>
        </w:rPr>
        <w:tab/>
        <w:t>171</w:t>
      </w:r>
    </w:p>
    <w:p w:rsidR="00735032" w:rsidRDefault="00735032">
      <w:pPr>
        <w:pStyle w:val="Index2"/>
        <w:tabs>
          <w:tab w:val="right" w:leader="dot" w:pos="9350"/>
        </w:tabs>
        <w:rPr>
          <w:noProof/>
        </w:rPr>
      </w:pPr>
      <w:r>
        <w:rPr>
          <w:noProof/>
        </w:rPr>
        <w:t>Capability Sets Last Updated</w:t>
      </w:r>
      <w:r>
        <w:rPr>
          <w:noProof/>
        </w:rPr>
        <w:tab/>
        <w:t>171</w:t>
      </w:r>
    </w:p>
    <w:p w:rsidR="00735032" w:rsidRDefault="00735032">
      <w:pPr>
        <w:pStyle w:val="Index2"/>
        <w:tabs>
          <w:tab w:val="right" w:leader="dot" w:pos="9350"/>
        </w:tabs>
        <w:rPr>
          <w:noProof/>
        </w:rPr>
      </w:pPr>
      <w:r>
        <w:rPr>
          <w:noProof/>
        </w:rPr>
        <w:t>Capture</w:t>
      </w:r>
      <w:r>
        <w:rPr>
          <w:noProof/>
        </w:rPr>
        <w:tab/>
        <w:t>65</w:t>
      </w:r>
    </w:p>
    <w:p w:rsidR="00735032" w:rsidRDefault="00735032">
      <w:pPr>
        <w:pStyle w:val="Index2"/>
        <w:tabs>
          <w:tab w:val="right" w:leader="dot" w:pos="9350"/>
        </w:tabs>
        <w:rPr>
          <w:noProof/>
        </w:rPr>
      </w:pPr>
      <w:r>
        <w:rPr>
          <w:noProof/>
        </w:rPr>
        <w:t>Civil</w:t>
      </w:r>
      <w:r>
        <w:rPr>
          <w:noProof/>
        </w:rPr>
        <w:tab/>
        <w:t>224, 245</w:t>
      </w:r>
    </w:p>
    <w:p w:rsidR="00735032" w:rsidRDefault="00735032">
      <w:pPr>
        <w:pStyle w:val="Index2"/>
        <w:tabs>
          <w:tab w:val="right" w:leader="dot" w:pos="9350"/>
        </w:tabs>
        <w:rPr>
          <w:noProof/>
        </w:rPr>
      </w:pPr>
      <w:r>
        <w:rPr>
          <w:noProof/>
        </w:rPr>
        <w:t>Combat End</w:t>
      </w:r>
      <w:r>
        <w:rPr>
          <w:noProof/>
        </w:rPr>
        <w:tab/>
        <w:t>312, 315, 319</w:t>
      </w:r>
    </w:p>
    <w:p w:rsidR="00735032" w:rsidRDefault="00735032">
      <w:pPr>
        <w:pStyle w:val="Index2"/>
        <w:tabs>
          <w:tab w:val="right" w:leader="dot" w:pos="9350"/>
        </w:tabs>
        <w:rPr>
          <w:noProof/>
        </w:rPr>
      </w:pPr>
      <w:r>
        <w:rPr>
          <w:noProof/>
        </w:rPr>
        <w:t>Combat Start</w:t>
      </w:r>
      <w:r>
        <w:rPr>
          <w:noProof/>
        </w:rPr>
        <w:tab/>
        <w:t>314, 318</w:t>
      </w:r>
    </w:p>
    <w:p w:rsidR="00735032" w:rsidRDefault="00735032">
      <w:pPr>
        <w:pStyle w:val="Index2"/>
        <w:tabs>
          <w:tab w:val="right" w:leader="dot" w:pos="9350"/>
        </w:tabs>
        <w:rPr>
          <w:noProof/>
        </w:rPr>
      </w:pPr>
      <w:r>
        <w:rPr>
          <w:noProof/>
        </w:rPr>
        <w:t>Combined Evaluation Effective</w:t>
      </w:r>
      <w:r>
        <w:rPr>
          <w:noProof/>
        </w:rPr>
        <w:tab/>
        <w:t>206</w:t>
      </w:r>
    </w:p>
    <w:p w:rsidR="00735032" w:rsidRDefault="00735032">
      <w:pPr>
        <w:pStyle w:val="Index2"/>
        <w:tabs>
          <w:tab w:val="right" w:leader="dot" w:pos="9350"/>
        </w:tabs>
        <w:rPr>
          <w:noProof/>
        </w:rPr>
      </w:pPr>
      <w:r>
        <w:rPr>
          <w:noProof/>
        </w:rPr>
        <w:t>Communications</w:t>
      </w:r>
    </w:p>
    <w:p w:rsidR="00735032" w:rsidRDefault="00735032">
      <w:pPr>
        <w:pStyle w:val="Index3"/>
        <w:tabs>
          <w:tab w:val="right" w:leader="dot" w:pos="9350"/>
        </w:tabs>
        <w:rPr>
          <w:noProof/>
        </w:rPr>
      </w:pPr>
      <w:r>
        <w:rPr>
          <w:noProof/>
        </w:rPr>
        <w:t>Comments</w:t>
      </w:r>
      <w:r>
        <w:rPr>
          <w:noProof/>
        </w:rPr>
        <w:tab/>
        <w:t>371</w:t>
      </w:r>
    </w:p>
    <w:p w:rsidR="00735032" w:rsidRDefault="00735032">
      <w:pPr>
        <w:pStyle w:val="Index3"/>
        <w:tabs>
          <w:tab w:val="right" w:leader="dot" w:pos="9350"/>
        </w:tabs>
        <w:rPr>
          <w:noProof/>
        </w:rPr>
      </w:pPr>
      <w:r>
        <w:rPr>
          <w:noProof/>
        </w:rPr>
        <w:t>Correspondence Mailed</w:t>
      </w:r>
      <w:r>
        <w:rPr>
          <w:noProof/>
        </w:rPr>
        <w:tab/>
        <w:t>370</w:t>
      </w:r>
    </w:p>
    <w:p w:rsidR="00735032" w:rsidRDefault="00735032">
      <w:pPr>
        <w:pStyle w:val="Index3"/>
        <w:tabs>
          <w:tab w:val="right" w:leader="dot" w:pos="9350"/>
        </w:tabs>
        <w:rPr>
          <w:noProof/>
        </w:rPr>
      </w:pPr>
      <w:r>
        <w:rPr>
          <w:noProof/>
        </w:rPr>
        <w:t>Status</w:t>
      </w:r>
      <w:r>
        <w:rPr>
          <w:noProof/>
        </w:rPr>
        <w:tab/>
        <w:t>367</w:t>
      </w:r>
    </w:p>
    <w:p w:rsidR="00735032" w:rsidRDefault="00735032">
      <w:pPr>
        <w:pStyle w:val="Index3"/>
        <w:tabs>
          <w:tab w:val="right" w:leader="dot" w:pos="9350"/>
        </w:tabs>
        <w:rPr>
          <w:noProof/>
        </w:rPr>
      </w:pPr>
      <w:r>
        <w:rPr>
          <w:noProof/>
        </w:rPr>
        <w:t>Status Changed</w:t>
      </w:r>
      <w:r>
        <w:rPr>
          <w:noProof/>
        </w:rPr>
        <w:tab/>
        <w:t>371</w:t>
      </w:r>
    </w:p>
    <w:p w:rsidR="00735032" w:rsidRDefault="00735032">
      <w:pPr>
        <w:pStyle w:val="Index3"/>
        <w:tabs>
          <w:tab w:val="right" w:leader="dot" w:pos="9350"/>
        </w:tabs>
        <w:rPr>
          <w:noProof/>
        </w:rPr>
      </w:pPr>
      <w:r>
        <w:rPr>
          <w:noProof/>
        </w:rPr>
        <w:t>Status Modified</w:t>
      </w:r>
      <w:r>
        <w:rPr>
          <w:noProof/>
        </w:rPr>
        <w:tab/>
        <w:t>371</w:t>
      </w:r>
    </w:p>
    <w:p w:rsidR="00735032" w:rsidRDefault="00735032">
      <w:pPr>
        <w:pStyle w:val="Index2"/>
        <w:tabs>
          <w:tab w:val="right" w:leader="dot" w:pos="9350"/>
        </w:tabs>
        <w:rPr>
          <w:noProof/>
        </w:rPr>
      </w:pPr>
      <w:r>
        <w:rPr>
          <w:noProof/>
        </w:rPr>
        <w:t>COR 1</w:t>
      </w:r>
      <w:r>
        <w:rPr>
          <w:noProof/>
        </w:rPr>
        <w:tab/>
        <w:t>89</w:t>
      </w:r>
    </w:p>
    <w:p w:rsidR="00735032" w:rsidRDefault="00735032">
      <w:pPr>
        <w:pStyle w:val="Index2"/>
        <w:tabs>
          <w:tab w:val="right" w:leader="dot" w:pos="9350"/>
        </w:tabs>
        <w:rPr>
          <w:noProof/>
        </w:rPr>
      </w:pPr>
      <w:r>
        <w:rPr>
          <w:noProof/>
        </w:rPr>
        <w:t>Create</w:t>
      </w:r>
      <w:r>
        <w:rPr>
          <w:noProof/>
        </w:rPr>
        <w:tab/>
        <w:t>45, 50, 51, 52, 53</w:t>
      </w:r>
    </w:p>
    <w:p w:rsidR="00735032" w:rsidRDefault="00735032">
      <w:pPr>
        <w:pStyle w:val="Index2"/>
        <w:tabs>
          <w:tab w:val="right" w:leader="dot" w:pos="9350"/>
        </w:tabs>
        <w:rPr>
          <w:noProof/>
        </w:rPr>
      </w:pPr>
      <w:r>
        <w:rPr>
          <w:noProof/>
        </w:rPr>
        <w:t>Create Range</w:t>
      </w:r>
      <w:r>
        <w:rPr>
          <w:noProof/>
        </w:rPr>
        <w:tab/>
        <w:t>48, 54</w:t>
      </w:r>
    </w:p>
    <w:p w:rsidR="00735032" w:rsidRDefault="00735032">
      <w:pPr>
        <w:pStyle w:val="Index2"/>
        <w:tabs>
          <w:tab w:val="right" w:leader="dot" w:pos="9350"/>
        </w:tabs>
        <w:rPr>
          <w:noProof/>
        </w:rPr>
      </w:pPr>
      <w:r>
        <w:rPr>
          <w:noProof/>
        </w:rPr>
        <w:t>Current Effective</w:t>
      </w:r>
      <w:r>
        <w:rPr>
          <w:noProof/>
        </w:rPr>
        <w:tab/>
        <w:t>383, 385</w:t>
      </w:r>
    </w:p>
    <w:p w:rsidR="00735032" w:rsidRDefault="00735032">
      <w:pPr>
        <w:pStyle w:val="Index2"/>
        <w:tabs>
          <w:tab w:val="right" w:leader="dot" w:pos="9350"/>
        </w:tabs>
        <w:rPr>
          <w:noProof/>
        </w:rPr>
      </w:pPr>
      <w:r>
        <w:rPr>
          <w:noProof/>
        </w:rPr>
        <w:t>CV End</w:t>
      </w:r>
      <w:r>
        <w:rPr>
          <w:noProof/>
        </w:rPr>
        <w:tab/>
        <w:t>313</w:t>
      </w:r>
    </w:p>
    <w:p w:rsidR="00735032" w:rsidRDefault="00735032">
      <w:pPr>
        <w:pStyle w:val="Index2"/>
        <w:tabs>
          <w:tab w:val="right" w:leader="dot" w:pos="9350"/>
        </w:tabs>
        <w:rPr>
          <w:noProof/>
        </w:rPr>
      </w:pPr>
      <w:r>
        <w:rPr>
          <w:noProof/>
        </w:rPr>
        <w:t>Deactivation</w:t>
      </w:r>
    </w:p>
    <w:p w:rsidR="00735032" w:rsidRDefault="00735032">
      <w:pPr>
        <w:pStyle w:val="Index3"/>
        <w:tabs>
          <w:tab w:val="right" w:leader="dot" w:pos="9350"/>
        </w:tabs>
        <w:rPr>
          <w:noProof/>
        </w:rPr>
      </w:pPr>
      <w:r>
        <w:rPr>
          <w:noProof/>
        </w:rPr>
        <w:t>Associates Role</w:t>
      </w:r>
      <w:r>
        <w:rPr>
          <w:noProof/>
        </w:rPr>
        <w:tab/>
        <w:t>286</w:t>
      </w:r>
    </w:p>
    <w:p w:rsidR="00735032" w:rsidRDefault="00735032">
      <w:pPr>
        <w:pStyle w:val="Index2"/>
        <w:tabs>
          <w:tab w:val="right" w:leader="dot" w:pos="9350"/>
        </w:tabs>
        <w:rPr>
          <w:noProof/>
        </w:rPr>
      </w:pPr>
      <w:r>
        <w:rPr>
          <w:noProof/>
        </w:rPr>
        <w:t>Dependent Child</w:t>
      </w:r>
    </w:p>
    <w:p w:rsidR="00735032" w:rsidRDefault="00735032">
      <w:pPr>
        <w:pStyle w:val="Index3"/>
        <w:tabs>
          <w:tab w:val="right" w:leader="dot" w:pos="9350"/>
        </w:tabs>
        <w:rPr>
          <w:noProof/>
        </w:rPr>
      </w:pPr>
      <w:r>
        <w:rPr>
          <w:noProof/>
        </w:rPr>
        <w:t>Effective</w:t>
      </w:r>
      <w:r>
        <w:rPr>
          <w:noProof/>
        </w:rPr>
        <w:tab/>
        <w:t>338</w:t>
      </w:r>
    </w:p>
    <w:p w:rsidR="00735032" w:rsidRDefault="00735032">
      <w:pPr>
        <w:pStyle w:val="Index3"/>
        <w:tabs>
          <w:tab w:val="right" w:leader="dot" w:pos="9350"/>
        </w:tabs>
        <w:rPr>
          <w:noProof/>
        </w:rPr>
      </w:pPr>
      <w:r>
        <w:rPr>
          <w:noProof/>
        </w:rPr>
        <w:t>Inactive</w:t>
      </w:r>
      <w:r>
        <w:rPr>
          <w:noProof/>
        </w:rPr>
        <w:tab/>
        <w:t>338</w:t>
      </w:r>
    </w:p>
    <w:p w:rsidR="00735032" w:rsidRDefault="00735032">
      <w:pPr>
        <w:pStyle w:val="Index3"/>
        <w:tabs>
          <w:tab w:val="right" w:leader="dot" w:pos="9350"/>
        </w:tabs>
        <w:rPr>
          <w:noProof/>
        </w:rPr>
      </w:pPr>
      <w:r>
        <w:rPr>
          <w:noProof/>
        </w:rPr>
        <w:t>of Birth</w:t>
      </w:r>
      <w:r>
        <w:rPr>
          <w:noProof/>
        </w:rPr>
        <w:tab/>
        <w:t>340</w:t>
      </w:r>
    </w:p>
    <w:p w:rsidR="00735032" w:rsidRDefault="00735032">
      <w:pPr>
        <w:pStyle w:val="Index3"/>
        <w:tabs>
          <w:tab w:val="right" w:leader="dot" w:pos="9350"/>
        </w:tabs>
        <w:rPr>
          <w:noProof/>
        </w:rPr>
      </w:pPr>
      <w:r>
        <w:rPr>
          <w:noProof/>
        </w:rPr>
        <w:t>SSA Verification</w:t>
      </w:r>
      <w:r>
        <w:rPr>
          <w:noProof/>
        </w:rPr>
        <w:tab/>
        <w:t>341</w:t>
      </w:r>
    </w:p>
    <w:p w:rsidR="00735032" w:rsidRDefault="00735032">
      <w:pPr>
        <w:pStyle w:val="Index2"/>
        <w:tabs>
          <w:tab w:val="right" w:leader="dot" w:pos="9350"/>
        </w:tabs>
        <w:rPr>
          <w:noProof/>
        </w:rPr>
      </w:pPr>
      <w:r>
        <w:rPr>
          <w:noProof/>
        </w:rPr>
        <w:t>Dependent Spouse</w:t>
      </w:r>
    </w:p>
    <w:p w:rsidR="00735032" w:rsidRDefault="00735032">
      <w:pPr>
        <w:pStyle w:val="Index3"/>
        <w:tabs>
          <w:tab w:val="right" w:leader="dot" w:pos="9350"/>
        </w:tabs>
        <w:rPr>
          <w:noProof/>
        </w:rPr>
      </w:pPr>
      <w:r>
        <w:rPr>
          <w:noProof/>
        </w:rPr>
        <w:t>Marriage Inactive</w:t>
      </w:r>
      <w:r>
        <w:rPr>
          <w:noProof/>
        </w:rPr>
        <w:tab/>
        <w:t>328, 334</w:t>
      </w:r>
    </w:p>
    <w:p w:rsidR="00735032" w:rsidRDefault="00735032">
      <w:pPr>
        <w:pStyle w:val="Index3"/>
        <w:tabs>
          <w:tab w:val="right" w:leader="dot" w:pos="9350"/>
        </w:tabs>
        <w:rPr>
          <w:noProof/>
        </w:rPr>
      </w:pPr>
      <w:r>
        <w:rPr>
          <w:noProof/>
        </w:rPr>
        <w:t>of Birth</w:t>
      </w:r>
      <w:r>
        <w:rPr>
          <w:noProof/>
        </w:rPr>
        <w:tab/>
        <w:t>328, 334</w:t>
      </w:r>
    </w:p>
    <w:p w:rsidR="00735032" w:rsidRDefault="00735032">
      <w:pPr>
        <w:pStyle w:val="Index3"/>
        <w:tabs>
          <w:tab w:val="right" w:leader="dot" w:pos="9350"/>
        </w:tabs>
        <w:rPr>
          <w:noProof/>
        </w:rPr>
      </w:pPr>
      <w:r>
        <w:rPr>
          <w:noProof/>
        </w:rPr>
        <w:t>of Marriage</w:t>
      </w:r>
      <w:r>
        <w:rPr>
          <w:noProof/>
        </w:rPr>
        <w:tab/>
        <w:t>328, 334</w:t>
      </w:r>
    </w:p>
    <w:p w:rsidR="00735032" w:rsidRDefault="00735032">
      <w:pPr>
        <w:pStyle w:val="Index3"/>
        <w:tabs>
          <w:tab w:val="right" w:leader="dot" w:pos="9350"/>
        </w:tabs>
        <w:rPr>
          <w:noProof/>
        </w:rPr>
      </w:pPr>
      <w:r>
        <w:rPr>
          <w:noProof/>
        </w:rPr>
        <w:t>SSN Verification</w:t>
      </w:r>
      <w:r>
        <w:rPr>
          <w:noProof/>
        </w:rPr>
        <w:tab/>
        <w:t>329</w:t>
      </w:r>
    </w:p>
    <w:p w:rsidR="00735032" w:rsidRDefault="00735032">
      <w:pPr>
        <w:pStyle w:val="Index2"/>
        <w:tabs>
          <w:tab w:val="right" w:leader="dot" w:pos="9350"/>
        </w:tabs>
        <w:rPr>
          <w:noProof/>
        </w:rPr>
      </w:pPr>
      <w:r>
        <w:rPr>
          <w:noProof/>
        </w:rPr>
        <w:t>Details by (QM 17)</w:t>
      </w:r>
      <w:r>
        <w:rPr>
          <w:noProof/>
        </w:rPr>
        <w:tab/>
        <w:t>122</w:t>
      </w:r>
    </w:p>
    <w:p w:rsidR="00735032" w:rsidRDefault="00735032">
      <w:pPr>
        <w:pStyle w:val="Index2"/>
        <w:tabs>
          <w:tab w:val="right" w:leader="dot" w:pos="9350"/>
        </w:tabs>
        <w:rPr>
          <w:noProof/>
        </w:rPr>
      </w:pPr>
      <w:r>
        <w:rPr>
          <w:noProof/>
        </w:rPr>
        <w:t>Document Log In</w:t>
      </w:r>
      <w:r>
        <w:rPr>
          <w:noProof/>
        </w:rPr>
        <w:tab/>
        <w:t>62, 255</w:t>
      </w:r>
    </w:p>
    <w:p w:rsidR="00735032" w:rsidRDefault="00735032">
      <w:pPr>
        <w:pStyle w:val="Index2"/>
        <w:tabs>
          <w:tab w:val="right" w:leader="dot" w:pos="9350"/>
        </w:tabs>
        <w:rPr>
          <w:noProof/>
        </w:rPr>
      </w:pPr>
      <w:r>
        <w:rPr>
          <w:noProof/>
        </w:rPr>
        <w:t>Document Log In By</w:t>
      </w:r>
      <w:r>
        <w:rPr>
          <w:noProof/>
        </w:rPr>
        <w:tab/>
        <w:t>62</w:t>
      </w:r>
    </w:p>
    <w:p w:rsidR="00735032" w:rsidRDefault="00735032">
      <w:pPr>
        <w:pStyle w:val="Index2"/>
        <w:tabs>
          <w:tab w:val="right" w:leader="dot" w:pos="9350"/>
        </w:tabs>
        <w:rPr>
          <w:noProof/>
        </w:rPr>
      </w:pPr>
      <w:r>
        <w:rPr>
          <w:noProof/>
        </w:rPr>
        <w:t>Document Receipt</w:t>
      </w:r>
      <w:r>
        <w:rPr>
          <w:noProof/>
        </w:rPr>
        <w:tab/>
        <w:t>255</w:t>
      </w:r>
    </w:p>
    <w:p w:rsidR="00735032" w:rsidRDefault="00735032">
      <w:pPr>
        <w:pStyle w:val="Index2"/>
        <w:tabs>
          <w:tab w:val="right" w:leader="dot" w:pos="9350"/>
        </w:tabs>
        <w:rPr>
          <w:noProof/>
        </w:rPr>
      </w:pPr>
      <w:r>
        <w:rPr>
          <w:noProof/>
        </w:rPr>
        <w:t>Due</w:t>
      </w:r>
      <w:r>
        <w:rPr>
          <w:noProof/>
        </w:rPr>
        <w:tab/>
        <w:t>45</w:t>
      </w:r>
    </w:p>
    <w:p w:rsidR="00735032" w:rsidRDefault="00735032">
      <w:pPr>
        <w:pStyle w:val="Index2"/>
        <w:tabs>
          <w:tab w:val="right" w:leader="dot" w:pos="9350"/>
        </w:tabs>
        <w:rPr>
          <w:noProof/>
        </w:rPr>
      </w:pPr>
      <w:r>
        <w:rPr>
          <w:noProof/>
        </w:rPr>
        <w:t>EGT Effective</w:t>
      </w:r>
      <w:r>
        <w:rPr>
          <w:noProof/>
        </w:rPr>
        <w:tab/>
        <w:t>133, 134, 136, 138</w:t>
      </w:r>
    </w:p>
    <w:p w:rsidR="00735032" w:rsidRDefault="00735032">
      <w:pPr>
        <w:pStyle w:val="Index2"/>
        <w:tabs>
          <w:tab w:val="right" w:leader="dot" w:pos="9350"/>
        </w:tabs>
        <w:rPr>
          <w:noProof/>
        </w:rPr>
      </w:pPr>
      <w:r>
        <w:rPr>
          <w:noProof/>
        </w:rPr>
        <w:t>EGT Last Updated</w:t>
      </w:r>
      <w:r>
        <w:rPr>
          <w:noProof/>
        </w:rPr>
        <w:tab/>
        <w:t>139</w:t>
      </w:r>
    </w:p>
    <w:p w:rsidR="00735032" w:rsidRDefault="00735032">
      <w:pPr>
        <w:pStyle w:val="Index2"/>
        <w:tabs>
          <w:tab w:val="right" w:leader="dot" w:pos="9350"/>
        </w:tabs>
        <w:rPr>
          <w:noProof/>
        </w:rPr>
      </w:pPr>
      <w:r>
        <w:rPr>
          <w:noProof/>
        </w:rPr>
        <w:t>Eligibility Status</w:t>
      </w:r>
      <w:r>
        <w:rPr>
          <w:noProof/>
        </w:rPr>
        <w:tab/>
        <w:t>207, 212, 234, 388</w:t>
      </w:r>
    </w:p>
    <w:p w:rsidR="00735032" w:rsidRDefault="00735032">
      <w:pPr>
        <w:pStyle w:val="Index2"/>
        <w:tabs>
          <w:tab w:val="right" w:leader="dot" w:pos="9350"/>
        </w:tabs>
        <w:rPr>
          <w:noProof/>
        </w:rPr>
      </w:pPr>
      <w:r w:rsidRPr="00127E3D">
        <w:rPr>
          <w:noProof/>
        </w:rPr>
        <w:t>Eligible</w:t>
      </w:r>
      <w:r>
        <w:rPr>
          <w:noProof/>
        </w:rPr>
        <w:tab/>
        <w:t>387</w:t>
      </w:r>
    </w:p>
    <w:p w:rsidR="00735032" w:rsidRDefault="00735032">
      <w:pPr>
        <w:pStyle w:val="Index2"/>
        <w:tabs>
          <w:tab w:val="right" w:leader="dot" w:pos="9350"/>
        </w:tabs>
        <w:rPr>
          <w:noProof/>
        </w:rPr>
      </w:pPr>
      <w:r>
        <w:rPr>
          <w:noProof/>
        </w:rPr>
        <w:t>Email</w:t>
      </w:r>
    </w:p>
    <w:p w:rsidR="00735032" w:rsidRDefault="00735032">
      <w:pPr>
        <w:pStyle w:val="Index3"/>
        <w:tabs>
          <w:tab w:val="right" w:leader="dot" w:pos="9350"/>
        </w:tabs>
        <w:rPr>
          <w:noProof/>
        </w:rPr>
      </w:pPr>
      <w:r>
        <w:rPr>
          <w:noProof/>
        </w:rPr>
        <w:t>Last Update</w:t>
      </w:r>
      <w:r>
        <w:rPr>
          <w:noProof/>
        </w:rPr>
        <w:tab/>
        <w:t>295</w:t>
      </w:r>
    </w:p>
    <w:p w:rsidR="00735032" w:rsidRDefault="00735032">
      <w:pPr>
        <w:pStyle w:val="Index2"/>
        <w:tabs>
          <w:tab w:val="right" w:leader="dot" w:pos="9350"/>
        </w:tabs>
        <w:rPr>
          <w:noProof/>
        </w:rPr>
      </w:pPr>
      <w:r>
        <w:rPr>
          <w:noProof/>
        </w:rPr>
        <w:t>Enrollment</w:t>
      </w:r>
    </w:p>
    <w:p w:rsidR="00735032" w:rsidRDefault="00735032">
      <w:pPr>
        <w:pStyle w:val="Index3"/>
        <w:tabs>
          <w:tab w:val="right" w:leader="dot" w:pos="9350"/>
        </w:tabs>
        <w:rPr>
          <w:noProof/>
        </w:rPr>
      </w:pPr>
      <w:r>
        <w:rPr>
          <w:noProof/>
        </w:rPr>
        <w:t>Regulation Parameter</w:t>
      </w:r>
      <w:r>
        <w:rPr>
          <w:noProof/>
        </w:rPr>
        <w:tab/>
        <w:t>173</w:t>
      </w:r>
    </w:p>
    <w:p w:rsidR="00735032" w:rsidRDefault="00735032">
      <w:pPr>
        <w:pStyle w:val="Index2"/>
        <w:tabs>
          <w:tab w:val="right" w:leader="dot" w:pos="9350"/>
        </w:tabs>
        <w:rPr>
          <w:noProof/>
        </w:rPr>
      </w:pPr>
      <w:r>
        <w:rPr>
          <w:noProof/>
        </w:rPr>
        <w:t>Enrollment Application</w:t>
      </w:r>
      <w:r>
        <w:rPr>
          <w:noProof/>
        </w:rPr>
        <w:tab/>
        <w:t>49, 50, 52, 53, 206, 352, 353</w:t>
      </w:r>
    </w:p>
    <w:p w:rsidR="00735032" w:rsidRDefault="00735032">
      <w:pPr>
        <w:pStyle w:val="Index3"/>
        <w:tabs>
          <w:tab w:val="right" w:leader="dot" w:pos="9350"/>
        </w:tabs>
        <w:rPr>
          <w:noProof/>
        </w:rPr>
      </w:pPr>
      <w:r>
        <w:rPr>
          <w:noProof/>
        </w:rPr>
        <w:t>AAP</w:t>
      </w:r>
      <w:r>
        <w:rPr>
          <w:noProof/>
        </w:rPr>
        <w:tab/>
        <w:t>357</w:t>
      </w:r>
    </w:p>
    <w:p w:rsidR="00735032" w:rsidRDefault="00735032">
      <w:pPr>
        <w:pStyle w:val="Index2"/>
        <w:tabs>
          <w:tab w:val="right" w:leader="dot" w:pos="9350"/>
        </w:tabs>
        <w:rPr>
          <w:noProof/>
        </w:rPr>
      </w:pPr>
      <w:r>
        <w:rPr>
          <w:noProof/>
        </w:rPr>
        <w:t>Enrollment Effective</w:t>
      </w:r>
      <w:r>
        <w:rPr>
          <w:noProof/>
        </w:rPr>
        <w:tab/>
        <w:t>206</w:t>
      </w:r>
    </w:p>
    <w:p w:rsidR="00735032" w:rsidRDefault="00735032">
      <w:pPr>
        <w:pStyle w:val="Index2"/>
        <w:tabs>
          <w:tab w:val="right" w:leader="dot" w:pos="9350"/>
        </w:tabs>
        <w:rPr>
          <w:noProof/>
        </w:rPr>
      </w:pPr>
      <w:r>
        <w:rPr>
          <w:noProof/>
        </w:rPr>
        <w:t>Enrollment Process</w:t>
      </w:r>
      <w:r>
        <w:rPr>
          <w:noProof/>
        </w:rPr>
        <w:tab/>
        <w:t>133</w:t>
      </w:r>
    </w:p>
    <w:p w:rsidR="00735032" w:rsidRDefault="00735032">
      <w:pPr>
        <w:pStyle w:val="Index2"/>
        <w:tabs>
          <w:tab w:val="right" w:leader="dot" w:pos="9350"/>
        </w:tabs>
        <w:rPr>
          <w:noProof/>
        </w:rPr>
      </w:pPr>
      <w:r>
        <w:rPr>
          <w:noProof/>
        </w:rPr>
        <w:t>Enrollment Process Ended</w:t>
      </w:r>
      <w:r>
        <w:rPr>
          <w:noProof/>
        </w:rPr>
        <w:tab/>
        <w:t>133</w:t>
      </w:r>
    </w:p>
    <w:p w:rsidR="00735032" w:rsidRDefault="00735032">
      <w:pPr>
        <w:pStyle w:val="Index2"/>
        <w:tabs>
          <w:tab w:val="right" w:leader="dot" w:pos="9350"/>
        </w:tabs>
        <w:rPr>
          <w:noProof/>
        </w:rPr>
      </w:pPr>
      <w:r>
        <w:rPr>
          <w:noProof/>
        </w:rPr>
        <w:t>Enrollment Process Started</w:t>
      </w:r>
      <w:r>
        <w:rPr>
          <w:noProof/>
        </w:rPr>
        <w:tab/>
        <w:t>133</w:t>
      </w:r>
    </w:p>
    <w:p w:rsidR="00735032" w:rsidRDefault="00735032">
      <w:pPr>
        <w:pStyle w:val="Index2"/>
        <w:tabs>
          <w:tab w:val="right" w:leader="dot" w:pos="9350"/>
        </w:tabs>
        <w:rPr>
          <w:noProof/>
        </w:rPr>
      </w:pPr>
      <w:r>
        <w:rPr>
          <w:noProof/>
        </w:rPr>
        <w:t>Facility</w:t>
      </w:r>
    </w:p>
    <w:p w:rsidR="00735032" w:rsidRDefault="00735032">
      <w:pPr>
        <w:pStyle w:val="Index3"/>
        <w:tabs>
          <w:tab w:val="right" w:leader="dot" w:pos="9350"/>
        </w:tabs>
        <w:rPr>
          <w:noProof/>
        </w:rPr>
      </w:pPr>
      <w:r>
        <w:rPr>
          <w:noProof/>
        </w:rPr>
        <w:t>of Last Visit</w:t>
      </w:r>
      <w:r>
        <w:rPr>
          <w:noProof/>
        </w:rPr>
        <w:tab/>
        <w:t>361</w:t>
      </w:r>
    </w:p>
    <w:p w:rsidR="00735032" w:rsidRDefault="00735032">
      <w:pPr>
        <w:pStyle w:val="Index2"/>
        <w:tabs>
          <w:tab w:val="right" w:leader="dot" w:pos="9350"/>
        </w:tabs>
        <w:rPr>
          <w:noProof/>
        </w:rPr>
      </w:pPr>
      <w:r>
        <w:rPr>
          <w:noProof/>
        </w:rPr>
        <w:t>Federal Register</w:t>
      </w:r>
      <w:r>
        <w:rPr>
          <w:noProof/>
        </w:rPr>
        <w:tab/>
        <w:t>134, 135, 137, 138</w:t>
      </w:r>
    </w:p>
    <w:p w:rsidR="00735032" w:rsidRDefault="00735032">
      <w:pPr>
        <w:pStyle w:val="Index2"/>
        <w:tabs>
          <w:tab w:val="right" w:leader="dot" w:pos="9350"/>
        </w:tabs>
        <w:rPr>
          <w:noProof/>
        </w:rPr>
      </w:pPr>
      <w:r>
        <w:rPr>
          <w:noProof/>
        </w:rPr>
        <w:t>Fee Basis Program</w:t>
      </w:r>
    </w:p>
    <w:p w:rsidR="00735032" w:rsidRDefault="00735032">
      <w:pPr>
        <w:pStyle w:val="Index3"/>
        <w:tabs>
          <w:tab w:val="right" w:leader="dot" w:pos="9350"/>
        </w:tabs>
        <w:rPr>
          <w:noProof/>
        </w:rPr>
      </w:pPr>
      <w:r>
        <w:rPr>
          <w:noProof/>
        </w:rPr>
        <w:t>Authorization From</w:t>
      </w:r>
      <w:r>
        <w:rPr>
          <w:noProof/>
        </w:rPr>
        <w:tab/>
        <w:t>362</w:t>
      </w:r>
    </w:p>
    <w:p w:rsidR="00735032" w:rsidRDefault="00735032">
      <w:pPr>
        <w:pStyle w:val="Index3"/>
        <w:tabs>
          <w:tab w:val="right" w:leader="dot" w:pos="9350"/>
        </w:tabs>
        <w:rPr>
          <w:noProof/>
        </w:rPr>
      </w:pPr>
      <w:r>
        <w:rPr>
          <w:noProof/>
        </w:rPr>
        <w:t>Authorization To</w:t>
      </w:r>
      <w:r>
        <w:rPr>
          <w:noProof/>
        </w:rPr>
        <w:tab/>
        <w:t>362</w:t>
      </w:r>
    </w:p>
    <w:p w:rsidR="00735032" w:rsidRDefault="00735032">
      <w:pPr>
        <w:pStyle w:val="Index3"/>
        <w:tabs>
          <w:tab w:val="right" w:leader="dot" w:pos="9350"/>
        </w:tabs>
        <w:rPr>
          <w:noProof/>
        </w:rPr>
      </w:pPr>
      <w:r>
        <w:rPr>
          <w:noProof/>
        </w:rPr>
        <w:t>Report</w:t>
      </w:r>
      <w:r>
        <w:rPr>
          <w:noProof/>
        </w:rPr>
        <w:tab/>
        <w:t>362</w:t>
      </w:r>
    </w:p>
    <w:p w:rsidR="00735032" w:rsidRDefault="00735032">
      <w:pPr>
        <w:pStyle w:val="Index2"/>
        <w:tabs>
          <w:tab w:val="right" w:leader="dot" w:pos="9350"/>
        </w:tabs>
        <w:rPr>
          <w:noProof/>
        </w:rPr>
      </w:pPr>
      <w:r>
        <w:rPr>
          <w:noProof/>
        </w:rPr>
        <w:t>Financial</w:t>
      </w:r>
    </w:p>
    <w:p w:rsidR="00735032" w:rsidRDefault="00735032">
      <w:pPr>
        <w:pStyle w:val="Index3"/>
        <w:tabs>
          <w:tab w:val="right" w:leader="dot" w:pos="9350"/>
        </w:tabs>
        <w:rPr>
          <w:noProof/>
        </w:rPr>
      </w:pPr>
      <w:r>
        <w:rPr>
          <w:noProof/>
        </w:rPr>
        <w:t>Dependent Effective</w:t>
      </w:r>
      <w:r>
        <w:rPr>
          <w:noProof/>
        </w:rPr>
        <w:tab/>
        <w:t>345</w:t>
      </w:r>
    </w:p>
    <w:p w:rsidR="00735032" w:rsidRDefault="00735032">
      <w:pPr>
        <w:pStyle w:val="Index3"/>
        <w:tabs>
          <w:tab w:val="right" w:leader="dot" w:pos="9350"/>
        </w:tabs>
        <w:rPr>
          <w:noProof/>
        </w:rPr>
      </w:pPr>
      <w:r>
        <w:rPr>
          <w:noProof/>
        </w:rPr>
        <w:t>Dependent Inactive</w:t>
      </w:r>
      <w:r>
        <w:rPr>
          <w:noProof/>
        </w:rPr>
        <w:tab/>
        <w:t>345, 346</w:t>
      </w:r>
    </w:p>
    <w:p w:rsidR="00735032" w:rsidRDefault="00735032">
      <w:pPr>
        <w:pStyle w:val="Index3"/>
        <w:tabs>
          <w:tab w:val="right" w:leader="dot" w:pos="9350"/>
        </w:tabs>
        <w:rPr>
          <w:noProof/>
        </w:rPr>
      </w:pPr>
      <w:r>
        <w:rPr>
          <w:noProof/>
        </w:rPr>
        <w:t>of Marriage</w:t>
      </w:r>
      <w:r>
        <w:rPr>
          <w:noProof/>
        </w:rPr>
        <w:tab/>
        <w:t>344</w:t>
      </w:r>
    </w:p>
    <w:p w:rsidR="00735032" w:rsidRDefault="00735032">
      <w:pPr>
        <w:pStyle w:val="Index2"/>
        <w:tabs>
          <w:tab w:val="right" w:leader="dot" w:pos="9350"/>
        </w:tabs>
        <w:rPr>
          <w:noProof/>
        </w:rPr>
      </w:pPr>
      <w:r>
        <w:rPr>
          <w:noProof/>
        </w:rPr>
        <w:t>HL7 Transmission</w:t>
      </w:r>
      <w:r>
        <w:rPr>
          <w:noProof/>
        </w:rPr>
        <w:tab/>
        <w:t>72, 73, 364</w:t>
      </w:r>
    </w:p>
    <w:p w:rsidR="00735032" w:rsidRDefault="00735032">
      <w:pPr>
        <w:pStyle w:val="Index2"/>
        <w:tabs>
          <w:tab w:val="right" w:leader="dot" w:pos="9350"/>
        </w:tabs>
        <w:rPr>
          <w:noProof/>
        </w:rPr>
      </w:pPr>
      <w:r>
        <w:rPr>
          <w:noProof/>
        </w:rPr>
        <w:t>HL7 Transmission Range</w:t>
      </w:r>
      <w:r>
        <w:rPr>
          <w:noProof/>
        </w:rPr>
        <w:tab/>
        <w:t>72</w:t>
      </w:r>
    </w:p>
    <w:p w:rsidR="00735032" w:rsidRDefault="00735032">
      <w:pPr>
        <w:pStyle w:val="Index2"/>
        <w:tabs>
          <w:tab w:val="right" w:leader="dot" w:pos="9350"/>
        </w:tabs>
        <w:rPr>
          <w:noProof/>
        </w:rPr>
      </w:pPr>
      <w:r>
        <w:rPr>
          <w:noProof/>
        </w:rPr>
        <w:t>Identity Traits</w:t>
      </w:r>
    </w:p>
    <w:p w:rsidR="00735032" w:rsidRDefault="00735032">
      <w:pPr>
        <w:pStyle w:val="Index3"/>
        <w:tabs>
          <w:tab w:val="right" w:leader="dot" w:pos="9350"/>
        </w:tabs>
        <w:rPr>
          <w:noProof/>
        </w:rPr>
      </w:pPr>
      <w:r>
        <w:rPr>
          <w:noProof/>
        </w:rPr>
        <w:t>Appointment Request</w:t>
      </w:r>
      <w:r>
        <w:rPr>
          <w:noProof/>
        </w:rPr>
        <w:tab/>
        <w:t>272, 278</w:t>
      </w:r>
    </w:p>
    <w:p w:rsidR="00735032" w:rsidRDefault="00735032">
      <w:pPr>
        <w:pStyle w:val="Index3"/>
        <w:tabs>
          <w:tab w:val="right" w:leader="dot" w:pos="9350"/>
        </w:tabs>
        <w:rPr>
          <w:noProof/>
        </w:rPr>
      </w:pPr>
      <w:r>
        <w:rPr>
          <w:noProof/>
        </w:rPr>
        <w:t>of Birth</w:t>
      </w:r>
      <w:r>
        <w:rPr>
          <w:noProof/>
        </w:rPr>
        <w:tab/>
        <w:t>259, 262, 264, 267</w:t>
      </w:r>
    </w:p>
    <w:p w:rsidR="00735032" w:rsidRDefault="00735032">
      <w:pPr>
        <w:pStyle w:val="Index3"/>
        <w:tabs>
          <w:tab w:val="right" w:leader="dot" w:pos="9350"/>
        </w:tabs>
        <w:rPr>
          <w:noProof/>
        </w:rPr>
      </w:pPr>
      <w:r>
        <w:rPr>
          <w:noProof/>
        </w:rPr>
        <w:t>of Death</w:t>
      </w:r>
      <w:r>
        <w:rPr>
          <w:noProof/>
        </w:rPr>
        <w:tab/>
        <w:t>269</w:t>
      </w:r>
    </w:p>
    <w:p w:rsidR="00735032" w:rsidRDefault="00735032">
      <w:pPr>
        <w:pStyle w:val="Index4"/>
        <w:tabs>
          <w:tab w:val="right" w:leader="dot" w:pos="9350"/>
        </w:tabs>
        <w:rPr>
          <w:noProof/>
        </w:rPr>
      </w:pPr>
      <w:r>
        <w:rPr>
          <w:noProof/>
        </w:rPr>
        <w:t>AAP</w:t>
      </w:r>
      <w:r>
        <w:rPr>
          <w:noProof/>
        </w:rPr>
        <w:tab/>
        <w:t>276</w:t>
      </w:r>
    </w:p>
    <w:p w:rsidR="00735032" w:rsidRDefault="00735032">
      <w:pPr>
        <w:pStyle w:val="Index3"/>
        <w:tabs>
          <w:tab w:val="right" w:leader="dot" w:pos="9350"/>
        </w:tabs>
        <w:rPr>
          <w:noProof/>
        </w:rPr>
      </w:pPr>
      <w:r>
        <w:rPr>
          <w:noProof/>
        </w:rPr>
        <w:t>of Death Report</w:t>
      </w:r>
      <w:r>
        <w:rPr>
          <w:noProof/>
        </w:rPr>
        <w:tab/>
        <w:t>270, 277</w:t>
      </w:r>
    </w:p>
    <w:p w:rsidR="00735032" w:rsidRDefault="00735032">
      <w:pPr>
        <w:pStyle w:val="Index3"/>
        <w:tabs>
          <w:tab w:val="right" w:leader="dot" w:pos="9350"/>
        </w:tabs>
        <w:rPr>
          <w:noProof/>
        </w:rPr>
      </w:pPr>
      <w:r>
        <w:rPr>
          <w:noProof/>
        </w:rPr>
        <w:t>SSA Verification</w:t>
      </w:r>
      <w:r>
        <w:rPr>
          <w:noProof/>
        </w:rPr>
        <w:tab/>
        <w:t>261, 266</w:t>
      </w:r>
    </w:p>
    <w:p w:rsidR="00735032" w:rsidRDefault="00735032">
      <w:pPr>
        <w:pStyle w:val="Index2"/>
        <w:tabs>
          <w:tab w:val="right" w:leader="dot" w:pos="9350"/>
        </w:tabs>
        <w:rPr>
          <w:noProof/>
        </w:rPr>
      </w:pPr>
      <w:r>
        <w:rPr>
          <w:noProof/>
        </w:rPr>
        <w:t>Imprecise</w:t>
      </w:r>
      <w:r>
        <w:rPr>
          <w:noProof/>
        </w:rPr>
        <w:tab/>
        <w:t>23</w:t>
      </w:r>
    </w:p>
    <w:p w:rsidR="00735032" w:rsidRDefault="00735032">
      <w:pPr>
        <w:pStyle w:val="Index2"/>
        <w:tabs>
          <w:tab w:val="right" w:leader="dot" w:pos="9350"/>
        </w:tabs>
        <w:rPr>
          <w:noProof/>
        </w:rPr>
      </w:pPr>
      <w:r>
        <w:rPr>
          <w:noProof/>
        </w:rPr>
        <w:t>Income Test Effective</w:t>
      </w:r>
      <w:r>
        <w:rPr>
          <w:noProof/>
        </w:rPr>
        <w:tab/>
        <w:t>343</w:t>
      </w:r>
    </w:p>
    <w:p w:rsidR="00735032" w:rsidRDefault="00735032">
      <w:pPr>
        <w:pStyle w:val="Index2"/>
        <w:tabs>
          <w:tab w:val="right" w:leader="dot" w:pos="9350"/>
        </w:tabs>
        <w:rPr>
          <w:noProof/>
        </w:rPr>
      </w:pPr>
      <w:r>
        <w:rPr>
          <w:noProof/>
        </w:rPr>
        <w:t>Indexed</w:t>
      </w:r>
      <w:r>
        <w:rPr>
          <w:noProof/>
        </w:rPr>
        <w:tab/>
        <w:t>204</w:t>
      </w:r>
    </w:p>
    <w:p w:rsidR="00735032" w:rsidRDefault="00735032">
      <w:pPr>
        <w:pStyle w:val="Index2"/>
        <w:tabs>
          <w:tab w:val="right" w:leader="dot" w:pos="9350"/>
        </w:tabs>
        <w:rPr>
          <w:noProof/>
        </w:rPr>
      </w:pPr>
      <w:r>
        <w:rPr>
          <w:noProof/>
        </w:rPr>
        <w:t>Ineligible</w:t>
      </w:r>
      <w:r>
        <w:rPr>
          <w:noProof/>
        </w:rPr>
        <w:tab/>
        <w:t>225, 246, 387, 388</w:t>
      </w:r>
    </w:p>
    <w:p w:rsidR="00735032" w:rsidRDefault="00735032">
      <w:pPr>
        <w:pStyle w:val="Index2"/>
        <w:tabs>
          <w:tab w:val="right" w:leader="dot" w:pos="9350"/>
        </w:tabs>
        <w:rPr>
          <w:noProof/>
        </w:rPr>
      </w:pPr>
      <w:r>
        <w:rPr>
          <w:noProof/>
        </w:rPr>
        <w:t>Ineligible VARO Decision</w:t>
      </w:r>
      <w:r>
        <w:rPr>
          <w:noProof/>
        </w:rPr>
        <w:tab/>
        <w:t>225, 247</w:t>
      </w:r>
    </w:p>
    <w:p w:rsidR="00735032" w:rsidRDefault="00735032">
      <w:pPr>
        <w:pStyle w:val="Index2"/>
        <w:tabs>
          <w:tab w:val="right" w:leader="dot" w:pos="9350"/>
        </w:tabs>
        <w:rPr>
          <w:noProof/>
        </w:rPr>
      </w:pPr>
      <w:r>
        <w:rPr>
          <w:noProof/>
        </w:rPr>
        <w:t>Insurance</w:t>
      </w:r>
    </w:p>
    <w:p w:rsidR="00735032" w:rsidRDefault="00735032">
      <w:pPr>
        <w:pStyle w:val="Index3"/>
        <w:tabs>
          <w:tab w:val="right" w:leader="dot" w:pos="9350"/>
        </w:tabs>
        <w:rPr>
          <w:noProof/>
        </w:rPr>
      </w:pPr>
      <w:r>
        <w:rPr>
          <w:noProof/>
        </w:rPr>
        <w:t>Coverage Effective</w:t>
      </w:r>
      <w:r>
        <w:rPr>
          <w:noProof/>
        </w:rPr>
        <w:tab/>
        <w:t>298</w:t>
      </w:r>
    </w:p>
    <w:p w:rsidR="00735032" w:rsidRDefault="00735032">
      <w:pPr>
        <w:pStyle w:val="Index3"/>
        <w:tabs>
          <w:tab w:val="right" w:leader="dot" w:pos="9350"/>
        </w:tabs>
        <w:rPr>
          <w:noProof/>
        </w:rPr>
      </w:pPr>
      <w:r>
        <w:rPr>
          <w:noProof/>
        </w:rPr>
        <w:t>Coverage Part B Effective</w:t>
      </w:r>
      <w:r>
        <w:rPr>
          <w:noProof/>
        </w:rPr>
        <w:tab/>
        <w:t>304</w:t>
      </w:r>
    </w:p>
    <w:p w:rsidR="00735032" w:rsidRDefault="00735032">
      <w:pPr>
        <w:pStyle w:val="Index3"/>
        <w:tabs>
          <w:tab w:val="right" w:leader="dot" w:pos="9350"/>
        </w:tabs>
        <w:rPr>
          <w:noProof/>
        </w:rPr>
      </w:pPr>
      <w:r>
        <w:rPr>
          <w:noProof/>
        </w:rPr>
        <w:t>Part A</w:t>
      </w:r>
      <w:r>
        <w:rPr>
          <w:noProof/>
        </w:rPr>
        <w:tab/>
        <w:t>302</w:t>
      </w:r>
    </w:p>
    <w:p w:rsidR="00735032" w:rsidRDefault="00735032">
      <w:pPr>
        <w:pStyle w:val="Index3"/>
        <w:tabs>
          <w:tab w:val="right" w:leader="dot" w:pos="9350"/>
        </w:tabs>
        <w:rPr>
          <w:noProof/>
        </w:rPr>
      </w:pPr>
      <w:r>
        <w:rPr>
          <w:noProof/>
        </w:rPr>
        <w:t>Plan Expiration</w:t>
      </w:r>
      <w:r>
        <w:rPr>
          <w:noProof/>
        </w:rPr>
        <w:tab/>
        <w:t>298</w:t>
      </w:r>
    </w:p>
    <w:p w:rsidR="00735032" w:rsidRDefault="00735032">
      <w:pPr>
        <w:pStyle w:val="Index2"/>
        <w:tabs>
          <w:tab w:val="right" w:leader="dot" w:pos="9350"/>
        </w:tabs>
        <w:rPr>
          <w:noProof/>
        </w:rPr>
      </w:pPr>
      <w:r>
        <w:rPr>
          <w:noProof/>
        </w:rPr>
        <w:t>IVM DM IY Cut Off</w:t>
      </w:r>
      <w:r>
        <w:rPr>
          <w:noProof/>
        </w:rPr>
        <w:tab/>
        <w:t>174</w:t>
      </w:r>
    </w:p>
    <w:p w:rsidR="00735032" w:rsidRDefault="00735032">
      <w:pPr>
        <w:pStyle w:val="Index2"/>
        <w:tabs>
          <w:tab w:val="right" w:leader="dot" w:pos="9350"/>
        </w:tabs>
        <w:rPr>
          <w:noProof/>
        </w:rPr>
      </w:pPr>
      <w:r>
        <w:rPr>
          <w:noProof/>
        </w:rPr>
        <w:t>Last Login</w:t>
      </w:r>
      <w:r>
        <w:rPr>
          <w:noProof/>
        </w:rPr>
        <w:tab/>
        <w:t>157</w:t>
      </w:r>
    </w:p>
    <w:p w:rsidR="00735032" w:rsidRDefault="00735032">
      <w:pPr>
        <w:pStyle w:val="Index2"/>
        <w:tabs>
          <w:tab w:val="right" w:leader="dot" w:pos="9350"/>
        </w:tabs>
        <w:rPr>
          <w:noProof/>
        </w:rPr>
      </w:pPr>
      <w:r>
        <w:rPr>
          <w:noProof/>
        </w:rPr>
        <w:t>Mailed</w:t>
      </w:r>
      <w:r>
        <w:rPr>
          <w:noProof/>
        </w:rPr>
        <w:tab/>
        <w:t>74, 76</w:t>
      </w:r>
    </w:p>
    <w:p w:rsidR="00735032" w:rsidRDefault="00735032">
      <w:pPr>
        <w:pStyle w:val="Index2"/>
        <w:tabs>
          <w:tab w:val="right" w:leader="dot" w:pos="9350"/>
        </w:tabs>
        <w:rPr>
          <w:noProof/>
        </w:rPr>
      </w:pPr>
      <w:r>
        <w:rPr>
          <w:noProof/>
        </w:rPr>
        <w:t>Medicaid Last Updated</w:t>
      </w:r>
      <w:r>
        <w:rPr>
          <w:noProof/>
        </w:rPr>
        <w:tab/>
        <w:t>225, 246</w:t>
      </w:r>
    </w:p>
    <w:p w:rsidR="00735032" w:rsidRDefault="00735032">
      <w:pPr>
        <w:pStyle w:val="Index2"/>
        <w:tabs>
          <w:tab w:val="right" w:leader="dot" w:pos="9350"/>
        </w:tabs>
        <w:rPr>
          <w:noProof/>
        </w:rPr>
      </w:pPr>
      <w:r>
        <w:rPr>
          <w:noProof/>
        </w:rPr>
        <w:t>MSE</w:t>
      </w:r>
      <w:r>
        <w:rPr>
          <w:noProof/>
        </w:rPr>
        <w:tab/>
        <w:t>315</w:t>
      </w:r>
    </w:p>
    <w:p w:rsidR="00735032" w:rsidRDefault="00735032">
      <w:pPr>
        <w:pStyle w:val="Index2"/>
        <w:tabs>
          <w:tab w:val="right" w:leader="dot" w:pos="9350"/>
        </w:tabs>
        <w:rPr>
          <w:noProof/>
        </w:rPr>
      </w:pPr>
      <w:r>
        <w:rPr>
          <w:noProof/>
        </w:rPr>
        <w:t>OEF/OIF Combat</w:t>
      </w:r>
      <w:r>
        <w:rPr>
          <w:noProof/>
        </w:rPr>
        <w:tab/>
        <w:t>314</w:t>
      </w:r>
    </w:p>
    <w:p w:rsidR="00735032" w:rsidRDefault="00735032">
      <w:pPr>
        <w:pStyle w:val="Index2"/>
        <w:tabs>
          <w:tab w:val="right" w:leader="dot" w:pos="9350"/>
        </w:tabs>
        <w:rPr>
          <w:noProof/>
        </w:rPr>
      </w:pPr>
      <w:r>
        <w:rPr>
          <w:noProof/>
        </w:rPr>
        <w:t>of Birth</w:t>
      </w:r>
      <w:r>
        <w:rPr>
          <w:noProof/>
        </w:rPr>
        <w:tab/>
        <w:t>21, 36, 40, 41, 42, 44, 148</w:t>
      </w:r>
    </w:p>
    <w:p w:rsidR="00735032" w:rsidRDefault="00735032">
      <w:pPr>
        <w:pStyle w:val="Index2"/>
        <w:tabs>
          <w:tab w:val="right" w:leader="dot" w:pos="9350"/>
        </w:tabs>
        <w:rPr>
          <w:noProof/>
        </w:rPr>
      </w:pPr>
      <w:r>
        <w:rPr>
          <w:noProof/>
        </w:rPr>
        <w:t>of Combined Evaluation</w:t>
      </w:r>
      <w:r>
        <w:rPr>
          <w:noProof/>
        </w:rPr>
        <w:tab/>
        <w:t>214, 235, 383, 384</w:t>
      </w:r>
    </w:p>
    <w:p w:rsidR="00735032" w:rsidRDefault="00735032">
      <w:pPr>
        <w:pStyle w:val="Index2"/>
        <w:tabs>
          <w:tab w:val="right" w:leader="dot" w:pos="9350"/>
        </w:tabs>
        <w:rPr>
          <w:noProof/>
        </w:rPr>
      </w:pPr>
      <w:r>
        <w:rPr>
          <w:noProof/>
        </w:rPr>
        <w:t>of Combined Evaluation Effective</w:t>
      </w:r>
      <w:r>
        <w:rPr>
          <w:noProof/>
        </w:rPr>
        <w:tab/>
        <w:t>213, 234</w:t>
      </w:r>
    </w:p>
    <w:p w:rsidR="00735032" w:rsidRDefault="00735032">
      <w:pPr>
        <w:pStyle w:val="Index2"/>
        <w:tabs>
          <w:tab w:val="right" w:leader="dot" w:pos="9350"/>
        </w:tabs>
        <w:rPr>
          <w:noProof/>
        </w:rPr>
      </w:pPr>
      <w:r>
        <w:rPr>
          <w:noProof/>
        </w:rPr>
        <w:t>of Death</w:t>
      </w:r>
      <w:r>
        <w:rPr>
          <w:noProof/>
        </w:rPr>
        <w:tab/>
        <w:t>21, 64, 397, 398, 399</w:t>
      </w:r>
    </w:p>
    <w:p w:rsidR="00735032" w:rsidRDefault="00735032">
      <w:pPr>
        <w:pStyle w:val="Index2"/>
        <w:tabs>
          <w:tab w:val="right" w:leader="dot" w:pos="9350"/>
        </w:tabs>
        <w:rPr>
          <w:noProof/>
        </w:rPr>
      </w:pPr>
      <w:r>
        <w:rPr>
          <w:noProof/>
        </w:rPr>
        <w:t>of Death (EED 3)</w:t>
      </w:r>
      <w:r>
        <w:rPr>
          <w:noProof/>
        </w:rPr>
        <w:tab/>
        <w:t>92</w:t>
      </w:r>
    </w:p>
    <w:p w:rsidR="00735032" w:rsidRDefault="00735032">
      <w:pPr>
        <w:pStyle w:val="Index2"/>
        <w:tabs>
          <w:tab w:val="right" w:leader="dot" w:pos="9350"/>
        </w:tabs>
        <w:rPr>
          <w:noProof/>
        </w:rPr>
      </w:pPr>
      <w:r>
        <w:rPr>
          <w:noProof/>
        </w:rPr>
        <w:t>of Death (QM 4)</w:t>
      </w:r>
      <w:r>
        <w:rPr>
          <w:noProof/>
        </w:rPr>
        <w:tab/>
        <w:t>114</w:t>
      </w:r>
    </w:p>
    <w:p w:rsidR="00735032" w:rsidRDefault="00735032">
      <w:pPr>
        <w:pStyle w:val="Index2"/>
        <w:tabs>
          <w:tab w:val="right" w:leader="dot" w:pos="9350"/>
        </w:tabs>
        <w:rPr>
          <w:noProof/>
        </w:rPr>
      </w:pPr>
      <w:r>
        <w:rPr>
          <w:noProof/>
        </w:rPr>
        <w:t>of Death (QM 5)</w:t>
      </w:r>
      <w:r>
        <w:rPr>
          <w:noProof/>
        </w:rPr>
        <w:tab/>
        <w:t>115</w:t>
      </w:r>
    </w:p>
    <w:p w:rsidR="00735032" w:rsidRDefault="00735032">
      <w:pPr>
        <w:pStyle w:val="Index2"/>
        <w:tabs>
          <w:tab w:val="right" w:leader="dot" w:pos="9350"/>
        </w:tabs>
        <w:rPr>
          <w:noProof/>
        </w:rPr>
      </w:pPr>
      <w:r>
        <w:rPr>
          <w:noProof/>
        </w:rPr>
        <w:t>of Death (QM 6)</w:t>
      </w:r>
      <w:r>
        <w:rPr>
          <w:noProof/>
        </w:rPr>
        <w:tab/>
        <w:t>116</w:t>
      </w:r>
    </w:p>
    <w:p w:rsidR="00735032" w:rsidRDefault="00735032">
      <w:pPr>
        <w:pStyle w:val="Index2"/>
        <w:tabs>
          <w:tab w:val="right" w:leader="dot" w:pos="9350"/>
        </w:tabs>
        <w:rPr>
          <w:noProof/>
        </w:rPr>
      </w:pPr>
      <w:r>
        <w:rPr>
          <w:noProof/>
        </w:rPr>
        <w:t>of Death Status</w:t>
      </w:r>
      <w:r>
        <w:rPr>
          <w:noProof/>
        </w:rPr>
        <w:tab/>
        <w:t>398, 399</w:t>
      </w:r>
    </w:p>
    <w:p w:rsidR="00735032" w:rsidRDefault="00735032">
      <w:pPr>
        <w:pStyle w:val="Index2"/>
        <w:tabs>
          <w:tab w:val="right" w:leader="dot" w:pos="9350"/>
        </w:tabs>
        <w:rPr>
          <w:noProof/>
        </w:rPr>
      </w:pPr>
      <w:r w:rsidRPr="00127E3D">
        <w:rPr>
          <w:b/>
          <w:noProof/>
        </w:rPr>
        <w:t>of Death Update</w:t>
      </w:r>
      <w:r>
        <w:rPr>
          <w:noProof/>
        </w:rPr>
        <w:tab/>
        <w:t>201</w:t>
      </w:r>
    </w:p>
    <w:p w:rsidR="00735032" w:rsidRDefault="00735032">
      <w:pPr>
        <w:pStyle w:val="Index2"/>
        <w:tabs>
          <w:tab w:val="right" w:leader="dot" w:pos="9350"/>
        </w:tabs>
        <w:rPr>
          <w:noProof/>
        </w:rPr>
      </w:pPr>
      <w:r>
        <w:rPr>
          <w:noProof/>
        </w:rPr>
        <w:t>of Retirement</w:t>
      </w:r>
      <w:r>
        <w:rPr>
          <w:noProof/>
        </w:rPr>
        <w:tab/>
        <w:t>331</w:t>
      </w:r>
    </w:p>
    <w:p w:rsidR="00735032" w:rsidRDefault="00735032">
      <w:pPr>
        <w:pStyle w:val="Index3"/>
        <w:tabs>
          <w:tab w:val="right" w:leader="dot" w:pos="9350"/>
        </w:tabs>
        <w:rPr>
          <w:noProof/>
        </w:rPr>
      </w:pPr>
      <w:r>
        <w:rPr>
          <w:noProof/>
        </w:rPr>
        <w:t>AAP</w:t>
      </w:r>
      <w:r>
        <w:rPr>
          <w:noProof/>
        </w:rPr>
        <w:tab/>
        <w:t>281, 337</w:t>
      </w:r>
    </w:p>
    <w:p w:rsidR="00735032" w:rsidRDefault="00735032">
      <w:pPr>
        <w:pStyle w:val="Index2"/>
        <w:tabs>
          <w:tab w:val="right" w:leader="dot" w:pos="9350"/>
        </w:tabs>
        <w:rPr>
          <w:noProof/>
        </w:rPr>
      </w:pPr>
      <w:r>
        <w:rPr>
          <w:noProof/>
        </w:rPr>
        <w:t>Original Effective</w:t>
      </w:r>
      <w:r>
        <w:rPr>
          <w:noProof/>
        </w:rPr>
        <w:tab/>
        <w:t>383, 384</w:t>
      </w:r>
    </w:p>
    <w:p w:rsidR="00735032" w:rsidRDefault="00735032">
      <w:pPr>
        <w:pStyle w:val="Index2"/>
        <w:tabs>
          <w:tab w:val="right" w:leader="dot" w:pos="9350"/>
        </w:tabs>
        <w:rPr>
          <w:noProof/>
        </w:rPr>
      </w:pPr>
      <w:r>
        <w:rPr>
          <w:noProof/>
        </w:rPr>
        <w:t>Original Effective Date</w:t>
      </w:r>
      <w:r>
        <w:rPr>
          <w:noProof/>
        </w:rPr>
        <w:tab/>
        <w:t>384</w:t>
      </w:r>
    </w:p>
    <w:p w:rsidR="00735032" w:rsidRDefault="00735032">
      <w:pPr>
        <w:pStyle w:val="Index2"/>
        <w:tabs>
          <w:tab w:val="right" w:leader="dot" w:pos="9350"/>
        </w:tabs>
        <w:rPr>
          <w:noProof/>
        </w:rPr>
      </w:pPr>
      <w:r>
        <w:rPr>
          <w:noProof/>
        </w:rPr>
        <w:t>Pay End</w:t>
      </w:r>
      <w:r>
        <w:rPr>
          <w:noProof/>
        </w:rPr>
        <w:tab/>
        <w:t>315</w:t>
      </w:r>
    </w:p>
    <w:p w:rsidR="00735032" w:rsidRDefault="00735032">
      <w:pPr>
        <w:pStyle w:val="Index2"/>
        <w:tabs>
          <w:tab w:val="right" w:leader="dot" w:pos="9350"/>
        </w:tabs>
        <w:rPr>
          <w:noProof/>
        </w:rPr>
      </w:pPr>
      <w:r>
        <w:rPr>
          <w:noProof/>
        </w:rPr>
        <w:t>Pay Start</w:t>
      </w:r>
      <w:r>
        <w:rPr>
          <w:noProof/>
        </w:rPr>
        <w:tab/>
        <w:t>315</w:t>
      </w:r>
    </w:p>
    <w:p w:rsidR="00735032" w:rsidRDefault="00735032">
      <w:pPr>
        <w:pStyle w:val="Index2"/>
        <w:tabs>
          <w:tab w:val="right" w:leader="dot" w:pos="9350"/>
        </w:tabs>
        <w:rPr>
          <w:noProof/>
        </w:rPr>
      </w:pPr>
      <w:r>
        <w:rPr>
          <w:noProof/>
        </w:rPr>
        <w:t>Permanent &amp; Total Effective</w:t>
      </w:r>
      <w:r>
        <w:rPr>
          <w:noProof/>
        </w:rPr>
        <w:tab/>
        <w:t>223, 244</w:t>
      </w:r>
    </w:p>
    <w:p w:rsidR="00735032" w:rsidRDefault="00735032">
      <w:pPr>
        <w:pStyle w:val="Index2"/>
        <w:tabs>
          <w:tab w:val="right" w:leader="dot" w:pos="9350"/>
        </w:tabs>
        <w:rPr>
          <w:noProof/>
        </w:rPr>
      </w:pPr>
      <w:r>
        <w:rPr>
          <w:noProof/>
        </w:rPr>
        <w:t>PH Document Log In</w:t>
      </w:r>
      <w:r>
        <w:rPr>
          <w:noProof/>
        </w:rPr>
        <w:tab/>
        <w:t>255</w:t>
      </w:r>
    </w:p>
    <w:p w:rsidR="00735032" w:rsidRDefault="00735032">
      <w:pPr>
        <w:pStyle w:val="Index2"/>
        <w:tabs>
          <w:tab w:val="right" w:leader="dot" w:pos="9350"/>
        </w:tabs>
        <w:rPr>
          <w:noProof/>
        </w:rPr>
      </w:pPr>
      <w:r>
        <w:rPr>
          <w:noProof/>
        </w:rPr>
        <w:t>PH Document Receipt</w:t>
      </w:r>
      <w:r>
        <w:rPr>
          <w:noProof/>
        </w:rPr>
        <w:tab/>
        <w:t>255</w:t>
      </w:r>
    </w:p>
    <w:p w:rsidR="00735032" w:rsidRDefault="00735032">
      <w:pPr>
        <w:pStyle w:val="Index2"/>
        <w:tabs>
          <w:tab w:val="right" w:leader="dot" w:pos="9350"/>
        </w:tabs>
        <w:rPr>
          <w:noProof/>
        </w:rPr>
      </w:pPr>
      <w:r>
        <w:rPr>
          <w:noProof/>
        </w:rPr>
        <w:t>PH Document Received</w:t>
      </w:r>
      <w:r>
        <w:rPr>
          <w:noProof/>
        </w:rPr>
        <w:tab/>
        <w:t>62</w:t>
      </w:r>
    </w:p>
    <w:p w:rsidR="00735032" w:rsidRDefault="00735032">
      <w:pPr>
        <w:pStyle w:val="Index2"/>
        <w:tabs>
          <w:tab w:val="right" w:leader="dot" w:pos="9350"/>
        </w:tabs>
        <w:rPr>
          <w:noProof/>
        </w:rPr>
      </w:pPr>
      <w:r>
        <w:rPr>
          <w:noProof/>
        </w:rPr>
        <w:t>PH Last Updated</w:t>
      </w:r>
      <w:r>
        <w:rPr>
          <w:noProof/>
        </w:rPr>
        <w:tab/>
        <w:t>253</w:t>
      </w:r>
    </w:p>
    <w:p w:rsidR="00735032" w:rsidRDefault="00735032">
      <w:pPr>
        <w:pStyle w:val="Index2"/>
        <w:tabs>
          <w:tab w:val="right" w:leader="dot" w:pos="9350"/>
        </w:tabs>
        <w:rPr>
          <w:noProof/>
        </w:rPr>
      </w:pPr>
      <w:r>
        <w:rPr>
          <w:noProof/>
        </w:rPr>
        <w:t>PH Record Last Updated</w:t>
      </w:r>
      <w:r>
        <w:rPr>
          <w:noProof/>
        </w:rPr>
        <w:tab/>
        <w:t>62</w:t>
      </w:r>
    </w:p>
    <w:p w:rsidR="00735032" w:rsidRDefault="00735032">
      <w:pPr>
        <w:pStyle w:val="Index2"/>
        <w:tabs>
          <w:tab w:val="right" w:leader="dot" w:pos="9350"/>
        </w:tabs>
        <w:rPr>
          <w:noProof/>
        </w:rPr>
      </w:pPr>
      <w:r>
        <w:rPr>
          <w:noProof/>
        </w:rPr>
        <w:t>PH Status last updated</w:t>
      </w:r>
      <w:r>
        <w:rPr>
          <w:noProof/>
        </w:rPr>
        <w:tab/>
        <w:t>253</w:t>
      </w:r>
    </w:p>
    <w:p w:rsidR="00735032" w:rsidRDefault="00735032">
      <w:pPr>
        <w:pStyle w:val="Index2"/>
        <w:tabs>
          <w:tab w:val="right" w:leader="dot" w:pos="9350"/>
        </w:tabs>
        <w:rPr>
          <w:noProof/>
        </w:rPr>
      </w:pPr>
      <w:r>
        <w:rPr>
          <w:noProof/>
        </w:rPr>
        <w:t>PH Status Update</w:t>
      </w:r>
      <w:r>
        <w:rPr>
          <w:noProof/>
        </w:rPr>
        <w:tab/>
        <w:t>61</w:t>
      </w:r>
    </w:p>
    <w:p w:rsidR="00735032" w:rsidRDefault="00735032">
      <w:pPr>
        <w:pStyle w:val="Index2"/>
        <w:tabs>
          <w:tab w:val="right" w:leader="dot" w:pos="9350"/>
        </w:tabs>
        <w:rPr>
          <w:noProof/>
        </w:rPr>
      </w:pPr>
      <w:r>
        <w:rPr>
          <w:noProof/>
        </w:rPr>
        <w:t>POW Capture</w:t>
      </w:r>
      <w:r>
        <w:rPr>
          <w:noProof/>
        </w:rPr>
        <w:tab/>
        <w:t>217, 239</w:t>
      </w:r>
    </w:p>
    <w:p w:rsidR="00735032" w:rsidRDefault="00735032">
      <w:pPr>
        <w:pStyle w:val="Index2"/>
        <w:tabs>
          <w:tab w:val="right" w:leader="dot" w:pos="9350"/>
        </w:tabs>
        <w:rPr>
          <w:noProof/>
        </w:rPr>
      </w:pPr>
      <w:r>
        <w:rPr>
          <w:noProof/>
        </w:rPr>
        <w:t>POW Capture/Release</w:t>
      </w:r>
      <w:r>
        <w:rPr>
          <w:noProof/>
        </w:rPr>
        <w:tab/>
        <w:t>217, 238</w:t>
      </w:r>
    </w:p>
    <w:p w:rsidR="00735032" w:rsidRDefault="00735032">
      <w:pPr>
        <w:pStyle w:val="Index2"/>
        <w:tabs>
          <w:tab w:val="right" w:leader="dot" w:pos="9350"/>
        </w:tabs>
        <w:rPr>
          <w:noProof/>
        </w:rPr>
      </w:pPr>
      <w:r>
        <w:rPr>
          <w:noProof/>
        </w:rPr>
        <w:t>POW Record Last Updated</w:t>
      </w:r>
      <w:r>
        <w:rPr>
          <w:noProof/>
        </w:rPr>
        <w:tab/>
        <w:t>66</w:t>
      </w:r>
    </w:p>
    <w:p w:rsidR="00735032" w:rsidRDefault="00735032">
      <w:pPr>
        <w:pStyle w:val="Index2"/>
        <w:tabs>
          <w:tab w:val="right" w:leader="dot" w:pos="9350"/>
        </w:tabs>
        <w:rPr>
          <w:noProof/>
        </w:rPr>
      </w:pPr>
      <w:r>
        <w:rPr>
          <w:noProof/>
        </w:rPr>
        <w:t>POW Release</w:t>
      </w:r>
      <w:r>
        <w:rPr>
          <w:noProof/>
        </w:rPr>
        <w:tab/>
        <w:t>218, 239</w:t>
      </w:r>
    </w:p>
    <w:p w:rsidR="00735032" w:rsidRDefault="00735032">
      <w:pPr>
        <w:pStyle w:val="Index2"/>
        <w:tabs>
          <w:tab w:val="right" w:leader="dot" w:pos="9350"/>
        </w:tabs>
        <w:rPr>
          <w:noProof/>
        </w:rPr>
      </w:pPr>
      <w:r>
        <w:rPr>
          <w:noProof/>
        </w:rPr>
        <w:t>Precise</w:t>
      </w:r>
      <w:r>
        <w:rPr>
          <w:noProof/>
        </w:rPr>
        <w:tab/>
        <w:t>25</w:t>
      </w:r>
    </w:p>
    <w:p w:rsidR="00735032" w:rsidRDefault="00735032">
      <w:pPr>
        <w:pStyle w:val="Index2"/>
        <w:tabs>
          <w:tab w:val="right" w:leader="dot" w:pos="9350"/>
        </w:tabs>
        <w:rPr>
          <w:noProof/>
        </w:rPr>
      </w:pPr>
      <w:r>
        <w:rPr>
          <w:noProof/>
        </w:rPr>
        <w:t>Process Ended</w:t>
      </w:r>
      <w:r>
        <w:rPr>
          <w:noProof/>
        </w:rPr>
        <w:tab/>
        <w:t>134, 135</w:t>
      </w:r>
    </w:p>
    <w:p w:rsidR="00735032" w:rsidRDefault="00735032">
      <w:pPr>
        <w:pStyle w:val="Index2"/>
        <w:tabs>
          <w:tab w:val="right" w:leader="dot" w:pos="9350"/>
        </w:tabs>
        <w:rPr>
          <w:noProof/>
        </w:rPr>
      </w:pPr>
      <w:r>
        <w:rPr>
          <w:noProof/>
        </w:rPr>
        <w:t>Process Start</w:t>
      </w:r>
      <w:r>
        <w:rPr>
          <w:noProof/>
        </w:rPr>
        <w:tab/>
        <w:t>134, 135</w:t>
      </w:r>
    </w:p>
    <w:p w:rsidR="00735032" w:rsidRDefault="00735032">
      <w:pPr>
        <w:pStyle w:val="Index2"/>
        <w:tabs>
          <w:tab w:val="right" w:leader="dot" w:pos="9350"/>
        </w:tabs>
        <w:rPr>
          <w:noProof/>
        </w:rPr>
      </w:pPr>
      <w:r w:rsidRPr="00127E3D">
        <w:rPr>
          <w:b/>
          <w:bCs/>
          <w:noProof/>
        </w:rPr>
        <w:t>Range (QM 10)</w:t>
      </w:r>
      <w:r>
        <w:rPr>
          <w:noProof/>
        </w:rPr>
        <w:tab/>
        <w:t>118</w:t>
      </w:r>
    </w:p>
    <w:p w:rsidR="00735032" w:rsidRDefault="00735032">
      <w:pPr>
        <w:pStyle w:val="Index2"/>
        <w:tabs>
          <w:tab w:val="right" w:leader="dot" w:pos="9350"/>
        </w:tabs>
        <w:rPr>
          <w:noProof/>
        </w:rPr>
      </w:pPr>
      <w:r>
        <w:rPr>
          <w:noProof/>
        </w:rPr>
        <w:t>Range (QM 14)</w:t>
      </w:r>
      <w:r>
        <w:rPr>
          <w:noProof/>
        </w:rPr>
        <w:tab/>
        <w:t>120</w:t>
      </w:r>
    </w:p>
    <w:p w:rsidR="00735032" w:rsidRDefault="00735032">
      <w:pPr>
        <w:pStyle w:val="Index2"/>
        <w:tabs>
          <w:tab w:val="right" w:leader="dot" w:pos="9350"/>
        </w:tabs>
        <w:rPr>
          <w:noProof/>
        </w:rPr>
      </w:pPr>
      <w:r>
        <w:rPr>
          <w:noProof/>
        </w:rPr>
        <w:t>Range (QM 15)</w:t>
      </w:r>
      <w:r>
        <w:rPr>
          <w:noProof/>
        </w:rPr>
        <w:tab/>
        <w:t>121</w:t>
      </w:r>
    </w:p>
    <w:p w:rsidR="00735032" w:rsidRDefault="00735032">
      <w:pPr>
        <w:pStyle w:val="Index2"/>
        <w:tabs>
          <w:tab w:val="right" w:leader="dot" w:pos="9350"/>
        </w:tabs>
        <w:rPr>
          <w:noProof/>
        </w:rPr>
      </w:pPr>
      <w:r>
        <w:rPr>
          <w:noProof/>
        </w:rPr>
        <w:t>Rated SC Disabilities Current Effective</w:t>
      </w:r>
      <w:r>
        <w:rPr>
          <w:noProof/>
        </w:rPr>
        <w:tab/>
        <w:t>215, 236</w:t>
      </w:r>
    </w:p>
    <w:p w:rsidR="00735032" w:rsidRDefault="00735032">
      <w:pPr>
        <w:pStyle w:val="Index2"/>
        <w:tabs>
          <w:tab w:val="right" w:leader="dot" w:pos="9350"/>
        </w:tabs>
        <w:rPr>
          <w:noProof/>
        </w:rPr>
      </w:pPr>
      <w:r w:rsidRPr="00127E3D">
        <w:rPr>
          <w:b/>
          <w:noProof/>
          <w:u w:val="single"/>
        </w:rPr>
        <w:t>Rated SC Disabilities Current Effective</w:t>
      </w:r>
      <w:r>
        <w:rPr>
          <w:noProof/>
        </w:rPr>
        <w:tab/>
        <w:t>208</w:t>
      </w:r>
    </w:p>
    <w:p w:rsidR="00735032" w:rsidRDefault="00735032">
      <w:pPr>
        <w:pStyle w:val="Index2"/>
        <w:tabs>
          <w:tab w:val="right" w:leader="dot" w:pos="9350"/>
        </w:tabs>
        <w:rPr>
          <w:noProof/>
        </w:rPr>
      </w:pPr>
      <w:r w:rsidRPr="00127E3D">
        <w:rPr>
          <w:b/>
          <w:noProof/>
          <w:u w:val="single"/>
        </w:rPr>
        <w:t>Rated SC Disabilities Original</w:t>
      </w:r>
      <w:r>
        <w:rPr>
          <w:noProof/>
        </w:rPr>
        <w:tab/>
        <w:t>208</w:t>
      </w:r>
    </w:p>
    <w:p w:rsidR="00735032" w:rsidRDefault="00735032">
      <w:pPr>
        <w:pStyle w:val="Index2"/>
        <w:tabs>
          <w:tab w:val="right" w:leader="dot" w:pos="9350"/>
        </w:tabs>
        <w:rPr>
          <w:noProof/>
        </w:rPr>
      </w:pPr>
      <w:r>
        <w:rPr>
          <w:noProof/>
        </w:rPr>
        <w:t>Rated SC Disabilities Original Effective</w:t>
      </w:r>
      <w:r>
        <w:rPr>
          <w:noProof/>
        </w:rPr>
        <w:tab/>
        <w:t>215, 236</w:t>
      </w:r>
    </w:p>
    <w:p w:rsidR="00735032" w:rsidRDefault="00735032">
      <w:pPr>
        <w:pStyle w:val="Index2"/>
        <w:tabs>
          <w:tab w:val="right" w:leader="dot" w:pos="9350"/>
        </w:tabs>
        <w:rPr>
          <w:noProof/>
        </w:rPr>
      </w:pPr>
      <w:r>
        <w:rPr>
          <w:noProof/>
        </w:rPr>
        <w:t>Registry Record</w:t>
      </w:r>
      <w:r>
        <w:rPr>
          <w:noProof/>
        </w:rPr>
        <w:tab/>
        <w:t>70</w:t>
      </w:r>
    </w:p>
    <w:p w:rsidR="00735032" w:rsidRDefault="00735032">
      <w:pPr>
        <w:pStyle w:val="Index2"/>
        <w:tabs>
          <w:tab w:val="right" w:leader="dot" w:pos="9350"/>
        </w:tabs>
        <w:rPr>
          <w:noProof/>
        </w:rPr>
      </w:pPr>
      <w:r>
        <w:rPr>
          <w:noProof/>
        </w:rPr>
        <w:t>Release</w:t>
      </w:r>
      <w:r>
        <w:rPr>
          <w:noProof/>
        </w:rPr>
        <w:tab/>
        <w:t>65</w:t>
      </w:r>
    </w:p>
    <w:p w:rsidR="00735032" w:rsidRDefault="00735032">
      <w:pPr>
        <w:pStyle w:val="Index2"/>
        <w:tabs>
          <w:tab w:val="right" w:leader="dot" w:pos="9350"/>
        </w:tabs>
        <w:rPr>
          <w:noProof/>
        </w:rPr>
      </w:pPr>
      <w:r>
        <w:rPr>
          <w:noProof/>
        </w:rPr>
        <w:t>Report Status (QM 10)</w:t>
      </w:r>
      <w:r>
        <w:rPr>
          <w:noProof/>
        </w:rPr>
        <w:tab/>
        <w:t>118</w:t>
      </w:r>
    </w:p>
    <w:p w:rsidR="00735032" w:rsidRDefault="00735032">
      <w:pPr>
        <w:pStyle w:val="Index2"/>
        <w:tabs>
          <w:tab w:val="right" w:leader="dot" w:pos="9350"/>
        </w:tabs>
        <w:rPr>
          <w:noProof/>
        </w:rPr>
      </w:pPr>
      <w:r>
        <w:rPr>
          <w:noProof/>
        </w:rPr>
        <w:t>Reports From</w:t>
      </w:r>
      <w:r>
        <w:rPr>
          <w:noProof/>
        </w:rPr>
        <w:tab/>
        <w:t>84</w:t>
      </w:r>
    </w:p>
    <w:p w:rsidR="00735032" w:rsidRDefault="00735032">
      <w:pPr>
        <w:pStyle w:val="Index2"/>
        <w:tabs>
          <w:tab w:val="right" w:leader="dot" w:pos="9350"/>
        </w:tabs>
        <w:rPr>
          <w:noProof/>
        </w:rPr>
      </w:pPr>
      <w:r>
        <w:rPr>
          <w:noProof/>
        </w:rPr>
        <w:t>Reports Run</w:t>
      </w:r>
      <w:r>
        <w:rPr>
          <w:noProof/>
        </w:rPr>
        <w:tab/>
        <w:t>85, 86</w:t>
      </w:r>
    </w:p>
    <w:p w:rsidR="00735032" w:rsidRDefault="00735032">
      <w:pPr>
        <w:pStyle w:val="Index2"/>
        <w:tabs>
          <w:tab w:val="right" w:leader="dot" w:pos="9350"/>
        </w:tabs>
        <w:rPr>
          <w:noProof/>
        </w:rPr>
      </w:pPr>
      <w:r>
        <w:rPr>
          <w:noProof/>
        </w:rPr>
        <w:t>Reports Scheduled Run</w:t>
      </w:r>
      <w:r>
        <w:rPr>
          <w:noProof/>
        </w:rPr>
        <w:tab/>
        <w:t>81, 82</w:t>
      </w:r>
    </w:p>
    <w:p w:rsidR="00735032" w:rsidRDefault="00735032">
      <w:pPr>
        <w:pStyle w:val="Index2"/>
        <w:tabs>
          <w:tab w:val="right" w:leader="dot" w:pos="9350"/>
        </w:tabs>
        <w:rPr>
          <w:noProof/>
        </w:rPr>
      </w:pPr>
      <w:r>
        <w:rPr>
          <w:noProof/>
        </w:rPr>
        <w:t>Reports To</w:t>
      </w:r>
      <w:r>
        <w:rPr>
          <w:noProof/>
        </w:rPr>
        <w:tab/>
        <w:t>84</w:t>
      </w:r>
    </w:p>
    <w:p w:rsidR="00735032" w:rsidRDefault="00735032">
      <w:pPr>
        <w:pStyle w:val="Index2"/>
        <w:tabs>
          <w:tab w:val="right" w:leader="dot" w:pos="9350"/>
        </w:tabs>
        <w:rPr>
          <w:noProof/>
        </w:rPr>
      </w:pPr>
      <w:r>
        <w:rPr>
          <w:noProof/>
        </w:rPr>
        <w:t>Roles Active</w:t>
      </w:r>
      <w:r>
        <w:rPr>
          <w:noProof/>
        </w:rPr>
        <w:tab/>
        <w:t>165, 167</w:t>
      </w:r>
    </w:p>
    <w:p w:rsidR="00735032" w:rsidRDefault="00735032">
      <w:pPr>
        <w:pStyle w:val="Index2"/>
        <w:tabs>
          <w:tab w:val="right" w:leader="dot" w:pos="9350"/>
        </w:tabs>
        <w:rPr>
          <w:noProof/>
        </w:rPr>
      </w:pPr>
      <w:r>
        <w:rPr>
          <w:noProof/>
        </w:rPr>
        <w:t>Roles Assigned Active</w:t>
      </w:r>
      <w:r>
        <w:rPr>
          <w:noProof/>
        </w:rPr>
        <w:tab/>
        <w:t>167</w:t>
      </w:r>
    </w:p>
    <w:p w:rsidR="00735032" w:rsidRDefault="00735032">
      <w:pPr>
        <w:pStyle w:val="Index2"/>
        <w:tabs>
          <w:tab w:val="right" w:leader="dot" w:pos="9350"/>
        </w:tabs>
        <w:rPr>
          <w:noProof/>
        </w:rPr>
      </w:pPr>
      <w:r>
        <w:rPr>
          <w:noProof/>
        </w:rPr>
        <w:t>Roles History Change Details</w:t>
      </w:r>
      <w:r>
        <w:rPr>
          <w:noProof/>
        </w:rPr>
        <w:tab/>
        <w:t>167</w:t>
      </w:r>
    </w:p>
    <w:p w:rsidR="00735032" w:rsidRDefault="00735032">
      <w:pPr>
        <w:pStyle w:val="Index2"/>
        <w:tabs>
          <w:tab w:val="right" w:leader="dot" w:pos="9350"/>
        </w:tabs>
        <w:rPr>
          <w:noProof/>
        </w:rPr>
      </w:pPr>
      <w:r>
        <w:rPr>
          <w:noProof/>
        </w:rPr>
        <w:t>Roles Inactive</w:t>
      </w:r>
      <w:r>
        <w:rPr>
          <w:noProof/>
        </w:rPr>
        <w:tab/>
        <w:t>165, 167</w:t>
      </w:r>
    </w:p>
    <w:p w:rsidR="00735032" w:rsidRDefault="00735032">
      <w:pPr>
        <w:pStyle w:val="Index2"/>
        <w:tabs>
          <w:tab w:val="right" w:leader="dot" w:pos="9350"/>
        </w:tabs>
        <w:rPr>
          <w:noProof/>
        </w:rPr>
      </w:pPr>
      <w:r>
        <w:rPr>
          <w:noProof/>
        </w:rPr>
        <w:t>Roles Last Updated</w:t>
      </w:r>
      <w:r>
        <w:rPr>
          <w:noProof/>
        </w:rPr>
        <w:tab/>
        <w:t>167</w:t>
      </w:r>
    </w:p>
    <w:p w:rsidR="00735032" w:rsidRDefault="00735032">
      <w:pPr>
        <w:pStyle w:val="Index2"/>
        <w:tabs>
          <w:tab w:val="right" w:leader="dot" w:pos="9350"/>
        </w:tabs>
        <w:rPr>
          <w:noProof/>
        </w:rPr>
      </w:pPr>
      <w:r>
        <w:rPr>
          <w:noProof/>
        </w:rPr>
        <w:t>Service Entry</w:t>
      </w:r>
      <w:r>
        <w:rPr>
          <w:noProof/>
        </w:rPr>
        <w:tab/>
        <w:t>315, 316</w:t>
      </w:r>
    </w:p>
    <w:p w:rsidR="00735032" w:rsidRDefault="00735032">
      <w:pPr>
        <w:pStyle w:val="Index2"/>
        <w:tabs>
          <w:tab w:val="right" w:leader="dot" w:pos="9350"/>
        </w:tabs>
        <w:rPr>
          <w:noProof/>
        </w:rPr>
      </w:pPr>
      <w:r>
        <w:rPr>
          <w:noProof/>
        </w:rPr>
        <w:t>Service Separation</w:t>
      </w:r>
      <w:r>
        <w:rPr>
          <w:noProof/>
        </w:rPr>
        <w:tab/>
        <w:t>313, 315, 316</w:t>
      </w:r>
    </w:p>
    <w:p w:rsidR="00735032" w:rsidRDefault="00735032">
      <w:pPr>
        <w:pStyle w:val="Index2"/>
        <w:tabs>
          <w:tab w:val="right" w:leader="dot" w:pos="9350"/>
        </w:tabs>
        <w:rPr>
          <w:noProof/>
        </w:rPr>
      </w:pPr>
      <w:r>
        <w:rPr>
          <w:noProof/>
        </w:rPr>
        <w:t>SHAD Document Received</w:t>
      </w:r>
      <w:r>
        <w:rPr>
          <w:noProof/>
        </w:rPr>
        <w:tab/>
        <w:t>68</w:t>
      </w:r>
    </w:p>
    <w:p w:rsidR="00735032" w:rsidRDefault="00735032">
      <w:pPr>
        <w:pStyle w:val="Index2"/>
        <w:tabs>
          <w:tab w:val="right" w:leader="dot" w:pos="9350"/>
        </w:tabs>
        <w:rPr>
          <w:noProof/>
        </w:rPr>
      </w:pPr>
      <w:r>
        <w:rPr>
          <w:noProof/>
        </w:rPr>
        <w:t>SHAD Record Last Updated</w:t>
      </w:r>
      <w:r>
        <w:rPr>
          <w:noProof/>
        </w:rPr>
        <w:tab/>
        <w:t>69</w:t>
      </w:r>
    </w:p>
    <w:p w:rsidR="00735032" w:rsidRDefault="00735032">
      <w:pPr>
        <w:pStyle w:val="Index2"/>
        <w:tabs>
          <w:tab w:val="right" w:leader="dot" w:pos="9350"/>
        </w:tabs>
        <w:rPr>
          <w:noProof/>
        </w:rPr>
      </w:pPr>
      <w:r>
        <w:rPr>
          <w:noProof/>
        </w:rPr>
        <w:t>Signature Image Index Last Updated</w:t>
      </w:r>
      <w:r>
        <w:rPr>
          <w:noProof/>
        </w:rPr>
        <w:tab/>
        <w:t>204</w:t>
      </w:r>
    </w:p>
    <w:p w:rsidR="00735032" w:rsidRDefault="00735032">
      <w:pPr>
        <w:pStyle w:val="Index2"/>
        <w:tabs>
          <w:tab w:val="right" w:leader="dot" w:pos="9350"/>
        </w:tabs>
        <w:rPr>
          <w:noProof/>
        </w:rPr>
      </w:pPr>
      <w:r>
        <w:rPr>
          <w:noProof/>
        </w:rPr>
        <w:t>Signature Image Indexed</w:t>
      </w:r>
      <w:r>
        <w:rPr>
          <w:noProof/>
        </w:rPr>
        <w:tab/>
        <w:t>204</w:t>
      </w:r>
    </w:p>
    <w:p w:rsidR="00735032" w:rsidRDefault="00735032">
      <w:pPr>
        <w:pStyle w:val="Index2"/>
        <w:tabs>
          <w:tab w:val="right" w:leader="dot" w:pos="9350"/>
        </w:tabs>
        <w:rPr>
          <w:noProof/>
        </w:rPr>
      </w:pPr>
      <w:r>
        <w:rPr>
          <w:noProof/>
        </w:rPr>
        <w:t>Standardizing Checks</w:t>
      </w:r>
      <w:r>
        <w:rPr>
          <w:noProof/>
        </w:rPr>
        <w:tab/>
        <w:t>13</w:t>
      </w:r>
    </w:p>
    <w:p w:rsidR="00735032" w:rsidRDefault="00735032">
      <w:pPr>
        <w:pStyle w:val="Index2"/>
        <w:tabs>
          <w:tab w:val="right" w:leader="dot" w:pos="9350"/>
        </w:tabs>
        <w:rPr>
          <w:noProof/>
        </w:rPr>
      </w:pPr>
      <w:r>
        <w:rPr>
          <w:noProof/>
        </w:rPr>
        <w:t>Temp Address</w:t>
      </w:r>
    </w:p>
    <w:p w:rsidR="00735032" w:rsidRDefault="00735032">
      <w:pPr>
        <w:pStyle w:val="Index3"/>
        <w:tabs>
          <w:tab w:val="right" w:leader="dot" w:pos="9350"/>
        </w:tabs>
        <w:rPr>
          <w:noProof/>
        </w:rPr>
      </w:pPr>
      <w:r>
        <w:rPr>
          <w:noProof/>
        </w:rPr>
        <w:t>Start</w:t>
      </w:r>
      <w:r>
        <w:rPr>
          <w:noProof/>
        </w:rPr>
        <w:tab/>
        <w:t>295</w:t>
      </w:r>
    </w:p>
    <w:p w:rsidR="00735032" w:rsidRDefault="00735032">
      <w:pPr>
        <w:pStyle w:val="Index2"/>
        <w:tabs>
          <w:tab w:val="right" w:leader="dot" w:pos="9350"/>
        </w:tabs>
        <w:rPr>
          <w:noProof/>
        </w:rPr>
      </w:pPr>
      <w:r>
        <w:rPr>
          <w:noProof/>
        </w:rPr>
        <w:t>today's</w:t>
      </w:r>
      <w:r>
        <w:rPr>
          <w:noProof/>
        </w:rPr>
        <w:tab/>
        <w:t>46</w:t>
      </w:r>
    </w:p>
    <w:p w:rsidR="00735032" w:rsidRDefault="00735032">
      <w:pPr>
        <w:pStyle w:val="Index2"/>
        <w:tabs>
          <w:tab w:val="right" w:leader="dot" w:pos="9350"/>
        </w:tabs>
        <w:rPr>
          <w:noProof/>
        </w:rPr>
      </w:pPr>
      <w:r w:rsidRPr="00127E3D">
        <w:rPr>
          <w:b/>
          <w:noProof/>
        </w:rPr>
        <w:t>Update Enrollment</w:t>
      </w:r>
      <w:r>
        <w:rPr>
          <w:noProof/>
        </w:rPr>
        <w:tab/>
        <w:t>201</w:t>
      </w:r>
    </w:p>
    <w:p w:rsidR="00735032" w:rsidRDefault="00735032">
      <w:pPr>
        <w:pStyle w:val="Index2"/>
        <w:tabs>
          <w:tab w:val="right" w:leader="dot" w:pos="9350"/>
        </w:tabs>
        <w:rPr>
          <w:noProof/>
        </w:rPr>
      </w:pPr>
      <w:r>
        <w:rPr>
          <w:noProof/>
        </w:rPr>
        <w:t>User Enrollee Valid Through (EED 1)</w:t>
      </w:r>
      <w:r>
        <w:rPr>
          <w:noProof/>
        </w:rPr>
        <w:tab/>
        <w:t>90</w:t>
      </w:r>
    </w:p>
    <w:p w:rsidR="00735032" w:rsidRDefault="00735032">
      <w:pPr>
        <w:pStyle w:val="Index2"/>
        <w:tabs>
          <w:tab w:val="right" w:leader="dot" w:pos="9350"/>
        </w:tabs>
        <w:rPr>
          <w:noProof/>
        </w:rPr>
      </w:pPr>
      <w:r>
        <w:rPr>
          <w:noProof/>
        </w:rPr>
        <w:t>User Profiles Active</w:t>
      </w:r>
      <w:r>
        <w:rPr>
          <w:noProof/>
        </w:rPr>
        <w:tab/>
        <w:t>162, 163</w:t>
      </w:r>
    </w:p>
    <w:p w:rsidR="00735032" w:rsidRDefault="00735032">
      <w:pPr>
        <w:pStyle w:val="Index2"/>
        <w:tabs>
          <w:tab w:val="right" w:leader="dot" w:pos="9350"/>
        </w:tabs>
        <w:rPr>
          <w:noProof/>
        </w:rPr>
      </w:pPr>
      <w:r>
        <w:rPr>
          <w:noProof/>
        </w:rPr>
        <w:t>User Profiles Inactive</w:t>
      </w:r>
      <w:r>
        <w:rPr>
          <w:noProof/>
        </w:rPr>
        <w:tab/>
        <w:t>162, 163</w:t>
      </w:r>
    </w:p>
    <w:p w:rsidR="00735032" w:rsidRDefault="00735032">
      <w:pPr>
        <w:pStyle w:val="Index2"/>
        <w:tabs>
          <w:tab w:val="right" w:leader="dot" w:pos="9350"/>
        </w:tabs>
        <w:rPr>
          <w:noProof/>
        </w:rPr>
      </w:pPr>
      <w:r>
        <w:rPr>
          <w:noProof/>
        </w:rPr>
        <w:t>VA</w:t>
      </w:r>
      <w:r>
        <w:rPr>
          <w:noProof/>
        </w:rPr>
        <w:tab/>
        <w:t>224, 245</w:t>
      </w:r>
    </w:p>
    <w:p w:rsidR="00735032" w:rsidRDefault="00735032">
      <w:pPr>
        <w:pStyle w:val="Index2"/>
        <w:tabs>
          <w:tab w:val="right" w:leader="dot" w:pos="9350"/>
        </w:tabs>
        <w:rPr>
          <w:noProof/>
        </w:rPr>
      </w:pPr>
      <w:r>
        <w:rPr>
          <w:noProof/>
        </w:rPr>
        <w:t>Work Item Assigned</w:t>
      </w:r>
      <w:r>
        <w:rPr>
          <w:noProof/>
        </w:rPr>
        <w:tab/>
        <w:t>56</w:t>
      </w:r>
    </w:p>
    <w:p w:rsidR="00735032" w:rsidRDefault="00735032">
      <w:pPr>
        <w:pStyle w:val="Index2"/>
        <w:tabs>
          <w:tab w:val="right" w:leader="dot" w:pos="9350"/>
        </w:tabs>
        <w:rPr>
          <w:noProof/>
        </w:rPr>
      </w:pPr>
      <w:r>
        <w:rPr>
          <w:noProof/>
        </w:rPr>
        <w:t>Work Item Comment</w:t>
      </w:r>
      <w:r>
        <w:rPr>
          <w:noProof/>
        </w:rPr>
        <w:tab/>
        <w:t>56</w:t>
      </w:r>
    </w:p>
    <w:p w:rsidR="00735032" w:rsidRDefault="00735032">
      <w:pPr>
        <w:pStyle w:val="Index2"/>
        <w:tabs>
          <w:tab w:val="right" w:leader="dot" w:pos="9350"/>
        </w:tabs>
        <w:rPr>
          <w:noProof/>
        </w:rPr>
      </w:pPr>
      <w:r>
        <w:rPr>
          <w:noProof/>
        </w:rPr>
        <w:t>Work Item Create</w:t>
      </w:r>
      <w:r>
        <w:rPr>
          <w:noProof/>
        </w:rPr>
        <w:tab/>
        <w:t>55</w:t>
      </w:r>
    </w:p>
    <w:p w:rsidR="00735032" w:rsidRDefault="00735032">
      <w:pPr>
        <w:pStyle w:val="Index2"/>
        <w:tabs>
          <w:tab w:val="right" w:leader="dot" w:pos="9350"/>
        </w:tabs>
        <w:rPr>
          <w:noProof/>
        </w:rPr>
      </w:pPr>
      <w:r>
        <w:rPr>
          <w:noProof/>
        </w:rPr>
        <w:t>Work Item Due</w:t>
      </w:r>
      <w:r>
        <w:rPr>
          <w:noProof/>
        </w:rPr>
        <w:tab/>
        <w:t>56</w:t>
      </w:r>
    </w:p>
    <w:p w:rsidR="00735032" w:rsidRDefault="00735032">
      <w:pPr>
        <w:pStyle w:val="Index2"/>
        <w:tabs>
          <w:tab w:val="right" w:leader="dot" w:pos="9350"/>
        </w:tabs>
        <w:rPr>
          <w:noProof/>
        </w:rPr>
      </w:pPr>
      <w:r>
        <w:rPr>
          <w:noProof/>
        </w:rPr>
        <w:t>Work Item Status</w:t>
      </w:r>
      <w:r>
        <w:rPr>
          <w:noProof/>
        </w:rPr>
        <w:tab/>
        <w:t>56</w:t>
      </w:r>
    </w:p>
    <w:p w:rsidR="00735032" w:rsidRDefault="00735032">
      <w:pPr>
        <w:pStyle w:val="Index2"/>
        <w:tabs>
          <w:tab w:val="right" w:leader="dot" w:pos="9350"/>
        </w:tabs>
        <w:rPr>
          <w:noProof/>
        </w:rPr>
      </w:pPr>
      <w:r>
        <w:rPr>
          <w:noProof/>
        </w:rPr>
        <w:t>Workload Assigned (QM 11)</w:t>
      </w:r>
      <w:r>
        <w:rPr>
          <w:noProof/>
        </w:rPr>
        <w:tab/>
        <w:t>119</w:t>
      </w:r>
    </w:p>
    <w:p w:rsidR="00735032" w:rsidRDefault="00735032">
      <w:pPr>
        <w:pStyle w:val="Index1"/>
        <w:tabs>
          <w:tab w:val="right" w:leader="dot" w:pos="9350"/>
        </w:tabs>
        <w:rPr>
          <w:noProof/>
        </w:rPr>
      </w:pPr>
      <w:r w:rsidRPr="00127E3D">
        <w:rPr>
          <w:b/>
          <w:noProof/>
        </w:rPr>
        <w:t>DD-214</w:t>
      </w:r>
      <w:r>
        <w:rPr>
          <w:noProof/>
        </w:rPr>
        <w:tab/>
        <w:t>21, 61, 64, 212, 213, 217, 226, 227, 233, 234, 238, 247, 248, 253, 255, 256, 306, 307, 308, 312, 316, 387</w:t>
      </w:r>
    </w:p>
    <w:p w:rsidR="00735032" w:rsidRDefault="00735032">
      <w:pPr>
        <w:pStyle w:val="Index1"/>
        <w:tabs>
          <w:tab w:val="right" w:leader="dot" w:pos="9350"/>
        </w:tabs>
        <w:rPr>
          <w:noProof/>
        </w:rPr>
      </w:pPr>
      <w:r w:rsidRPr="00127E3D">
        <w:rPr>
          <w:b/>
          <w:bCs/>
          <w:noProof/>
        </w:rPr>
        <w:t>DD-215</w:t>
      </w:r>
      <w:r>
        <w:rPr>
          <w:noProof/>
        </w:rPr>
        <w:tab/>
        <w:t>21, 61, 64, 213, 217, 226, 234, 238, 247, 253, 255, 256</w:t>
      </w:r>
    </w:p>
    <w:p w:rsidR="00735032" w:rsidRDefault="00735032">
      <w:pPr>
        <w:pStyle w:val="Index1"/>
        <w:tabs>
          <w:tab w:val="right" w:leader="dot" w:pos="9350"/>
        </w:tabs>
        <w:rPr>
          <w:noProof/>
        </w:rPr>
      </w:pPr>
      <w:r w:rsidRPr="00127E3D">
        <w:rPr>
          <w:rFonts w:cs="Arial"/>
          <w:b/>
          <w:noProof/>
        </w:rPr>
        <w:t>Death</w:t>
      </w:r>
    </w:p>
    <w:p w:rsidR="00735032" w:rsidRDefault="00735032">
      <w:pPr>
        <w:pStyle w:val="Index2"/>
        <w:tabs>
          <w:tab w:val="right" w:leader="dot" w:pos="9350"/>
        </w:tabs>
        <w:rPr>
          <w:noProof/>
        </w:rPr>
      </w:pPr>
      <w:r>
        <w:rPr>
          <w:noProof/>
        </w:rPr>
        <w:t>Certificate</w:t>
      </w:r>
      <w:r>
        <w:rPr>
          <w:noProof/>
        </w:rPr>
        <w:tab/>
        <w:t>270, 276</w:t>
      </w:r>
    </w:p>
    <w:p w:rsidR="00735032" w:rsidRDefault="00735032">
      <w:pPr>
        <w:pStyle w:val="Index2"/>
        <w:tabs>
          <w:tab w:val="right" w:leader="dot" w:pos="9350"/>
        </w:tabs>
        <w:rPr>
          <w:noProof/>
        </w:rPr>
      </w:pPr>
      <w:r>
        <w:rPr>
          <w:noProof/>
        </w:rPr>
        <w:t>Date of</w:t>
      </w:r>
      <w:r>
        <w:rPr>
          <w:noProof/>
        </w:rPr>
        <w:tab/>
        <w:t>64, 65, 92, 114, 115, 116, 213, 214, 215, 217, 218, 234, 235, 236, 239, 258, 262, 267, 269, 270, 276, 277, 315, 316, 317, 319, 328, 334, 353, 357, 394, 395, 396, 397, 398</w:t>
      </w:r>
    </w:p>
    <w:p w:rsidR="00735032" w:rsidRDefault="00735032">
      <w:pPr>
        <w:pStyle w:val="Index3"/>
        <w:tabs>
          <w:tab w:val="right" w:leader="dot" w:pos="9350"/>
        </w:tabs>
        <w:rPr>
          <w:noProof/>
        </w:rPr>
      </w:pPr>
      <w:r>
        <w:rPr>
          <w:noProof/>
        </w:rPr>
        <w:t>AAP</w:t>
      </w:r>
      <w:r>
        <w:rPr>
          <w:noProof/>
        </w:rPr>
        <w:tab/>
        <w:t>276</w:t>
      </w:r>
    </w:p>
    <w:p w:rsidR="00735032" w:rsidRDefault="00735032">
      <w:pPr>
        <w:pStyle w:val="Index3"/>
        <w:tabs>
          <w:tab w:val="right" w:leader="dot" w:pos="9350"/>
        </w:tabs>
        <w:rPr>
          <w:noProof/>
        </w:rPr>
      </w:pPr>
      <w:r>
        <w:rPr>
          <w:noProof/>
        </w:rPr>
        <w:t>Removal</w:t>
      </w:r>
      <w:r>
        <w:rPr>
          <w:noProof/>
        </w:rPr>
        <w:tab/>
        <w:t>398</w:t>
      </w:r>
    </w:p>
    <w:p w:rsidR="00735032" w:rsidRDefault="00735032">
      <w:pPr>
        <w:pStyle w:val="Index3"/>
        <w:tabs>
          <w:tab w:val="right" w:leader="dot" w:pos="9350"/>
        </w:tabs>
        <w:rPr>
          <w:noProof/>
        </w:rPr>
      </w:pPr>
      <w:r>
        <w:rPr>
          <w:noProof/>
        </w:rPr>
        <w:t>Report</w:t>
      </w:r>
      <w:r>
        <w:rPr>
          <w:noProof/>
        </w:rPr>
        <w:tab/>
        <w:t>270</w:t>
      </w:r>
    </w:p>
    <w:p w:rsidR="00735032" w:rsidRDefault="00735032">
      <w:pPr>
        <w:pStyle w:val="Index4"/>
        <w:tabs>
          <w:tab w:val="right" w:leader="dot" w:pos="9350"/>
        </w:tabs>
        <w:rPr>
          <w:noProof/>
        </w:rPr>
      </w:pPr>
      <w:r>
        <w:rPr>
          <w:noProof/>
        </w:rPr>
        <w:t>AAP</w:t>
      </w:r>
      <w:r>
        <w:rPr>
          <w:noProof/>
        </w:rPr>
        <w:tab/>
        <w:t>277</w:t>
      </w:r>
    </w:p>
    <w:p w:rsidR="00735032" w:rsidRDefault="00735032">
      <w:pPr>
        <w:pStyle w:val="Index3"/>
        <w:tabs>
          <w:tab w:val="right" w:leader="dot" w:pos="9350"/>
        </w:tabs>
        <w:rPr>
          <w:noProof/>
        </w:rPr>
      </w:pPr>
      <w:r>
        <w:rPr>
          <w:noProof/>
        </w:rPr>
        <w:t>Update</w:t>
      </w:r>
      <w:r>
        <w:rPr>
          <w:noProof/>
        </w:rPr>
        <w:tab/>
        <w:t>200, 201</w:t>
      </w:r>
    </w:p>
    <w:p w:rsidR="00735032" w:rsidRDefault="00735032">
      <w:pPr>
        <w:pStyle w:val="Index2"/>
        <w:tabs>
          <w:tab w:val="right" w:leader="dot" w:pos="9350"/>
        </w:tabs>
        <w:rPr>
          <w:noProof/>
        </w:rPr>
      </w:pPr>
      <w:r>
        <w:rPr>
          <w:noProof/>
        </w:rPr>
        <w:t>Notification Site</w:t>
      </w:r>
      <w:r>
        <w:rPr>
          <w:noProof/>
        </w:rPr>
        <w:tab/>
        <w:t>270, 398, 399</w:t>
      </w:r>
    </w:p>
    <w:p w:rsidR="00735032" w:rsidRDefault="00735032">
      <w:pPr>
        <w:pStyle w:val="Index3"/>
        <w:tabs>
          <w:tab w:val="right" w:leader="dot" w:pos="9350"/>
        </w:tabs>
        <w:rPr>
          <w:noProof/>
        </w:rPr>
      </w:pPr>
      <w:r>
        <w:rPr>
          <w:noProof/>
        </w:rPr>
        <w:t>AAP</w:t>
      </w:r>
      <w:r>
        <w:rPr>
          <w:noProof/>
        </w:rPr>
        <w:tab/>
        <w:t>277</w:t>
      </w:r>
    </w:p>
    <w:p w:rsidR="00735032" w:rsidRDefault="00735032">
      <w:pPr>
        <w:pStyle w:val="Index2"/>
        <w:tabs>
          <w:tab w:val="right" w:leader="dot" w:pos="9350"/>
        </w:tabs>
        <w:rPr>
          <w:noProof/>
        </w:rPr>
      </w:pPr>
      <w:r>
        <w:rPr>
          <w:noProof/>
        </w:rPr>
        <w:t>Notification Source</w:t>
      </w:r>
      <w:r>
        <w:rPr>
          <w:noProof/>
        </w:rPr>
        <w:tab/>
        <w:t>270, 398, 399</w:t>
      </w:r>
    </w:p>
    <w:p w:rsidR="00735032" w:rsidRDefault="00735032">
      <w:pPr>
        <w:pStyle w:val="Index3"/>
        <w:tabs>
          <w:tab w:val="right" w:leader="dot" w:pos="9350"/>
        </w:tabs>
        <w:rPr>
          <w:noProof/>
        </w:rPr>
      </w:pPr>
      <w:r>
        <w:rPr>
          <w:noProof/>
        </w:rPr>
        <w:t>AAP</w:t>
      </w:r>
      <w:r>
        <w:rPr>
          <w:noProof/>
        </w:rPr>
        <w:tab/>
        <w:t>277</w:t>
      </w:r>
    </w:p>
    <w:p w:rsidR="00735032" w:rsidRDefault="00735032">
      <w:pPr>
        <w:pStyle w:val="Index2"/>
        <w:tabs>
          <w:tab w:val="right" w:leader="dot" w:pos="9350"/>
        </w:tabs>
        <w:rPr>
          <w:noProof/>
        </w:rPr>
      </w:pPr>
      <w:r>
        <w:rPr>
          <w:noProof/>
        </w:rPr>
        <w:t>of Death</w:t>
      </w:r>
      <w:r>
        <w:rPr>
          <w:noProof/>
        </w:rPr>
        <w:tab/>
        <w:t>354, 358</w:t>
      </w:r>
    </w:p>
    <w:p w:rsidR="00735032" w:rsidRDefault="00735032">
      <w:pPr>
        <w:pStyle w:val="Index2"/>
        <w:tabs>
          <w:tab w:val="right" w:leader="dot" w:pos="9350"/>
        </w:tabs>
        <w:rPr>
          <w:noProof/>
        </w:rPr>
      </w:pPr>
      <w:r>
        <w:rPr>
          <w:noProof/>
        </w:rPr>
        <w:t>Status</w:t>
      </w:r>
      <w:r>
        <w:rPr>
          <w:noProof/>
        </w:rPr>
        <w:tab/>
        <w:t>398, 399</w:t>
      </w:r>
    </w:p>
    <w:p w:rsidR="00735032" w:rsidRDefault="00735032">
      <w:pPr>
        <w:pStyle w:val="Index2"/>
        <w:tabs>
          <w:tab w:val="right" w:leader="dot" w:pos="9350"/>
        </w:tabs>
        <w:rPr>
          <w:noProof/>
        </w:rPr>
      </w:pPr>
      <w:r>
        <w:rPr>
          <w:noProof/>
        </w:rPr>
        <w:t>time of</w:t>
      </w:r>
      <w:r>
        <w:rPr>
          <w:noProof/>
        </w:rPr>
        <w:tab/>
        <w:t>231, 251</w:t>
      </w:r>
    </w:p>
    <w:p w:rsidR="00735032" w:rsidRDefault="00735032">
      <w:pPr>
        <w:pStyle w:val="Index2"/>
        <w:tabs>
          <w:tab w:val="right" w:leader="dot" w:pos="9350"/>
        </w:tabs>
        <w:rPr>
          <w:noProof/>
        </w:rPr>
      </w:pPr>
      <w:r>
        <w:rPr>
          <w:noProof/>
        </w:rPr>
        <w:t>Unsolicited from MVR</w:t>
      </w:r>
      <w:r>
        <w:rPr>
          <w:noProof/>
        </w:rPr>
        <w:tab/>
        <w:t>365</w:t>
      </w:r>
    </w:p>
    <w:p w:rsidR="00735032" w:rsidRDefault="00735032">
      <w:pPr>
        <w:pStyle w:val="Index1"/>
        <w:tabs>
          <w:tab w:val="right" w:leader="dot" w:pos="9350"/>
        </w:tabs>
        <w:rPr>
          <w:noProof/>
        </w:rPr>
      </w:pPr>
      <w:r w:rsidRPr="00127E3D">
        <w:rPr>
          <w:b/>
          <w:noProof/>
        </w:rPr>
        <w:t>Demographic</w:t>
      </w:r>
    </w:p>
    <w:p w:rsidR="00735032" w:rsidRDefault="00735032">
      <w:pPr>
        <w:pStyle w:val="Index2"/>
        <w:tabs>
          <w:tab w:val="right" w:leader="dot" w:pos="9350"/>
        </w:tabs>
        <w:rPr>
          <w:noProof/>
        </w:rPr>
      </w:pPr>
      <w:r>
        <w:rPr>
          <w:noProof/>
        </w:rPr>
        <w:t>Data Transmission</w:t>
      </w:r>
      <w:r>
        <w:rPr>
          <w:noProof/>
        </w:rPr>
        <w:tab/>
        <w:t>365</w:t>
      </w:r>
    </w:p>
    <w:p w:rsidR="00735032" w:rsidRDefault="00735032">
      <w:pPr>
        <w:pStyle w:val="Index2"/>
        <w:tabs>
          <w:tab w:val="right" w:leader="dot" w:pos="9350"/>
        </w:tabs>
        <w:rPr>
          <w:noProof/>
        </w:rPr>
      </w:pPr>
      <w:r>
        <w:rPr>
          <w:noProof/>
        </w:rPr>
        <w:t>information</w:t>
      </w:r>
      <w:r>
        <w:rPr>
          <w:noProof/>
        </w:rPr>
        <w:tab/>
        <w:t>200, 201, 258, 259, 260, 264, 265</w:t>
      </w:r>
    </w:p>
    <w:p w:rsidR="00735032" w:rsidRDefault="00735032">
      <w:pPr>
        <w:pStyle w:val="Index1"/>
        <w:tabs>
          <w:tab w:val="right" w:leader="dot" w:pos="9350"/>
        </w:tabs>
        <w:rPr>
          <w:noProof/>
        </w:rPr>
      </w:pPr>
      <w:r w:rsidRPr="00127E3D">
        <w:rPr>
          <w:b/>
          <w:noProof/>
        </w:rPr>
        <w:t>Demographics</w:t>
      </w:r>
      <w:r>
        <w:rPr>
          <w:noProof/>
        </w:rPr>
        <w:tab/>
        <w:t>49, 50, 51, 53</w:t>
      </w:r>
    </w:p>
    <w:p w:rsidR="00735032" w:rsidRDefault="00735032">
      <w:pPr>
        <w:pStyle w:val="Index2"/>
        <w:tabs>
          <w:tab w:val="right" w:leader="dot" w:pos="9350"/>
        </w:tabs>
        <w:rPr>
          <w:noProof/>
        </w:rPr>
      </w:pPr>
      <w:r>
        <w:rPr>
          <w:noProof/>
        </w:rPr>
        <w:t>link</w:t>
      </w:r>
      <w:r>
        <w:rPr>
          <w:noProof/>
        </w:rPr>
        <w:tab/>
        <w:t>201</w:t>
      </w:r>
    </w:p>
    <w:p w:rsidR="00735032" w:rsidRDefault="00735032">
      <w:pPr>
        <w:pStyle w:val="Index2"/>
        <w:tabs>
          <w:tab w:val="right" w:leader="dot" w:pos="9350"/>
        </w:tabs>
        <w:rPr>
          <w:noProof/>
        </w:rPr>
      </w:pPr>
      <w:r>
        <w:rPr>
          <w:noProof/>
        </w:rPr>
        <w:t>Overview</w:t>
      </w:r>
      <w:r>
        <w:rPr>
          <w:noProof/>
        </w:rPr>
        <w:tab/>
        <w:t>258</w:t>
      </w:r>
    </w:p>
    <w:p w:rsidR="00735032" w:rsidRDefault="00735032">
      <w:pPr>
        <w:pStyle w:val="Index2"/>
        <w:tabs>
          <w:tab w:val="right" w:leader="dot" w:pos="9350"/>
        </w:tabs>
        <w:rPr>
          <w:noProof/>
        </w:rPr>
      </w:pPr>
      <w:r>
        <w:rPr>
          <w:noProof/>
        </w:rPr>
        <w:t>Overview screen</w:t>
      </w:r>
      <w:r>
        <w:rPr>
          <w:noProof/>
        </w:rPr>
        <w:tab/>
        <w:t>399, 400</w:t>
      </w:r>
    </w:p>
    <w:p w:rsidR="00735032" w:rsidRDefault="00735032">
      <w:pPr>
        <w:pStyle w:val="Index2"/>
        <w:tabs>
          <w:tab w:val="right" w:leader="dot" w:pos="9350"/>
        </w:tabs>
        <w:rPr>
          <w:noProof/>
        </w:rPr>
      </w:pPr>
      <w:r>
        <w:rPr>
          <w:noProof/>
        </w:rPr>
        <w:t>Personal screen</w:t>
      </w:r>
      <w:r>
        <w:rPr>
          <w:noProof/>
        </w:rPr>
        <w:tab/>
        <w:t>398, 399</w:t>
      </w:r>
    </w:p>
    <w:p w:rsidR="00735032" w:rsidRDefault="00735032">
      <w:pPr>
        <w:pStyle w:val="Index2"/>
        <w:tabs>
          <w:tab w:val="right" w:leader="dot" w:pos="9350"/>
        </w:tabs>
        <w:rPr>
          <w:noProof/>
        </w:rPr>
      </w:pPr>
      <w:r>
        <w:rPr>
          <w:noProof/>
        </w:rPr>
        <w:t>tab</w:t>
      </w:r>
      <w:r>
        <w:rPr>
          <w:noProof/>
        </w:rPr>
        <w:tab/>
        <w:t>398</w:t>
      </w:r>
    </w:p>
    <w:p w:rsidR="00735032" w:rsidRDefault="00735032">
      <w:pPr>
        <w:pStyle w:val="Index2"/>
        <w:tabs>
          <w:tab w:val="right" w:leader="dot" w:pos="9350"/>
        </w:tabs>
        <w:rPr>
          <w:noProof/>
        </w:rPr>
      </w:pPr>
      <w:r>
        <w:rPr>
          <w:noProof/>
        </w:rPr>
        <w:t>Tabs</w:t>
      </w:r>
    </w:p>
    <w:p w:rsidR="00735032" w:rsidRDefault="00735032">
      <w:pPr>
        <w:pStyle w:val="Index3"/>
        <w:tabs>
          <w:tab w:val="right" w:leader="dot" w:pos="9350"/>
        </w:tabs>
        <w:rPr>
          <w:noProof/>
        </w:rPr>
      </w:pPr>
      <w:r>
        <w:rPr>
          <w:noProof/>
        </w:rPr>
        <w:t>Overview</w:t>
      </w:r>
      <w:r>
        <w:rPr>
          <w:noProof/>
        </w:rPr>
        <w:tab/>
        <w:t>200</w:t>
      </w:r>
    </w:p>
    <w:p w:rsidR="00735032" w:rsidRDefault="00735032">
      <w:pPr>
        <w:pStyle w:val="Index1"/>
        <w:tabs>
          <w:tab w:val="right" w:leader="dot" w:pos="9350"/>
        </w:tabs>
        <w:rPr>
          <w:noProof/>
        </w:rPr>
      </w:pPr>
      <w:r>
        <w:rPr>
          <w:noProof/>
        </w:rPr>
        <w:t>Dental</w:t>
      </w:r>
    </w:p>
    <w:p w:rsidR="00735032" w:rsidRDefault="00735032">
      <w:pPr>
        <w:pStyle w:val="Index2"/>
        <w:tabs>
          <w:tab w:val="right" w:leader="dot" w:pos="9350"/>
        </w:tabs>
        <w:rPr>
          <w:noProof/>
        </w:rPr>
      </w:pPr>
      <w:r>
        <w:rPr>
          <w:noProof/>
        </w:rPr>
        <w:t>Application Due Before</w:t>
      </w:r>
      <w:r>
        <w:rPr>
          <w:noProof/>
        </w:rPr>
        <w:tab/>
        <w:t>314</w:t>
      </w:r>
    </w:p>
    <w:p w:rsidR="00735032" w:rsidRDefault="00735032">
      <w:pPr>
        <w:pStyle w:val="Index2"/>
        <w:tabs>
          <w:tab w:val="right" w:leader="dot" w:pos="9350"/>
        </w:tabs>
        <w:rPr>
          <w:noProof/>
        </w:rPr>
      </w:pPr>
      <w:r>
        <w:rPr>
          <w:noProof/>
        </w:rPr>
        <w:t>Eligible for Class II</w:t>
      </w:r>
      <w:r>
        <w:rPr>
          <w:noProof/>
        </w:rPr>
        <w:tab/>
        <w:t>313</w:t>
      </w:r>
    </w:p>
    <w:p w:rsidR="00735032" w:rsidRDefault="00735032">
      <w:pPr>
        <w:pStyle w:val="Index1"/>
        <w:tabs>
          <w:tab w:val="right" w:leader="dot" w:pos="9350"/>
        </w:tabs>
        <w:rPr>
          <w:noProof/>
        </w:rPr>
      </w:pPr>
      <w:r w:rsidRPr="00127E3D">
        <w:rPr>
          <w:b/>
          <w:noProof/>
        </w:rPr>
        <w:t>Dependent</w:t>
      </w:r>
    </w:p>
    <w:p w:rsidR="00735032" w:rsidRDefault="00735032">
      <w:pPr>
        <w:pStyle w:val="Index2"/>
        <w:tabs>
          <w:tab w:val="right" w:leader="dot" w:pos="9350"/>
        </w:tabs>
        <w:rPr>
          <w:noProof/>
        </w:rPr>
      </w:pPr>
      <w:r>
        <w:rPr>
          <w:noProof/>
        </w:rPr>
        <w:t>Add a Person (Spouse)</w:t>
      </w:r>
      <w:r>
        <w:rPr>
          <w:noProof/>
        </w:rPr>
        <w:tab/>
        <w:t>332</w:t>
      </w:r>
    </w:p>
    <w:p w:rsidR="00735032" w:rsidRDefault="00735032">
      <w:pPr>
        <w:pStyle w:val="Index2"/>
        <w:tabs>
          <w:tab w:val="right" w:leader="dot" w:pos="9350"/>
        </w:tabs>
        <w:rPr>
          <w:noProof/>
        </w:rPr>
      </w:pPr>
      <w:r>
        <w:rPr>
          <w:noProof/>
        </w:rPr>
        <w:t>Add/Edit Child</w:t>
      </w:r>
      <w:r>
        <w:rPr>
          <w:noProof/>
        </w:rPr>
        <w:tab/>
        <w:t>338</w:t>
      </w:r>
    </w:p>
    <w:p w:rsidR="00735032" w:rsidRDefault="00735032">
      <w:pPr>
        <w:pStyle w:val="Index2"/>
        <w:tabs>
          <w:tab w:val="right" w:leader="dot" w:pos="9350"/>
        </w:tabs>
        <w:rPr>
          <w:noProof/>
        </w:rPr>
      </w:pPr>
      <w:r>
        <w:rPr>
          <w:noProof/>
        </w:rPr>
        <w:t>Add/Edit Spouse</w:t>
      </w:r>
      <w:r>
        <w:rPr>
          <w:noProof/>
        </w:rPr>
        <w:tab/>
        <w:t>326</w:t>
      </w:r>
    </w:p>
    <w:p w:rsidR="00735032" w:rsidRDefault="00735032">
      <w:pPr>
        <w:pStyle w:val="Index2"/>
        <w:tabs>
          <w:tab w:val="right" w:leader="dot" w:pos="9350"/>
        </w:tabs>
        <w:rPr>
          <w:noProof/>
        </w:rPr>
      </w:pPr>
      <w:r>
        <w:rPr>
          <w:noProof/>
        </w:rPr>
        <w:t>Available Income</w:t>
      </w:r>
    </w:p>
    <w:p w:rsidR="00735032" w:rsidRDefault="00735032">
      <w:pPr>
        <w:pStyle w:val="Index3"/>
        <w:tabs>
          <w:tab w:val="right" w:leader="dot" w:pos="9350"/>
        </w:tabs>
        <w:rPr>
          <w:noProof/>
        </w:rPr>
      </w:pPr>
      <w:r>
        <w:rPr>
          <w:noProof/>
        </w:rPr>
        <w:t>Child</w:t>
      </w:r>
      <w:r>
        <w:rPr>
          <w:noProof/>
        </w:rPr>
        <w:tab/>
        <w:t>342</w:t>
      </w:r>
    </w:p>
    <w:p w:rsidR="00735032" w:rsidRDefault="00735032">
      <w:pPr>
        <w:pStyle w:val="Index2"/>
        <w:tabs>
          <w:tab w:val="right" w:leader="dot" w:pos="9350"/>
        </w:tabs>
        <w:rPr>
          <w:noProof/>
        </w:rPr>
      </w:pPr>
      <w:r>
        <w:rPr>
          <w:noProof/>
        </w:rPr>
        <w:t>Current Status</w:t>
      </w:r>
    </w:p>
    <w:p w:rsidR="00735032" w:rsidRDefault="00735032">
      <w:pPr>
        <w:pStyle w:val="Index3"/>
        <w:tabs>
          <w:tab w:val="right" w:leader="dot" w:pos="9350"/>
        </w:tabs>
        <w:rPr>
          <w:noProof/>
        </w:rPr>
      </w:pPr>
      <w:r>
        <w:rPr>
          <w:noProof/>
        </w:rPr>
        <w:t>Financial</w:t>
      </w:r>
      <w:r>
        <w:rPr>
          <w:noProof/>
        </w:rPr>
        <w:tab/>
        <w:t>325</w:t>
      </w:r>
    </w:p>
    <w:p w:rsidR="00735032" w:rsidRDefault="00735032">
      <w:pPr>
        <w:pStyle w:val="Index2"/>
        <w:tabs>
          <w:tab w:val="right" w:leader="dot" w:pos="9350"/>
        </w:tabs>
        <w:rPr>
          <w:noProof/>
        </w:rPr>
      </w:pPr>
      <w:r>
        <w:rPr>
          <w:noProof/>
        </w:rPr>
        <w:t>Date of Birth</w:t>
      </w:r>
    </w:p>
    <w:p w:rsidR="00735032" w:rsidRDefault="00735032">
      <w:pPr>
        <w:pStyle w:val="Index3"/>
        <w:tabs>
          <w:tab w:val="right" w:leader="dot" w:pos="9350"/>
        </w:tabs>
        <w:rPr>
          <w:noProof/>
        </w:rPr>
      </w:pPr>
      <w:r>
        <w:rPr>
          <w:noProof/>
        </w:rPr>
        <w:t>Child</w:t>
      </w:r>
      <w:r>
        <w:rPr>
          <w:noProof/>
        </w:rPr>
        <w:tab/>
        <w:t>340</w:t>
      </w:r>
    </w:p>
    <w:p w:rsidR="00735032" w:rsidRDefault="00735032">
      <w:pPr>
        <w:pStyle w:val="Index2"/>
        <w:tabs>
          <w:tab w:val="right" w:leader="dot" w:pos="9350"/>
        </w:tabs>
        <w:rPr>
          <w:noProof/>
        </w:rPr>
      </w:pPr>
      <w:r>
        <w:rPr>
          <w:noProof/>
        </w:rPr>
        <w:t>Definition</w:t>
      </w:r>
      <w:r>
        <w:rPr>
          <w:noProof/>
        </w:rPr>
        <w:tab/>
        <w:t>21</w:t>
      </w:r>
    </w:p>
    <w:p w:rsidR="00735032" w:rsidRDefault="00735032">
      <w:pPr>
        <w:pStyle w:val="Index2"/>
        <w:tabs>
          <w:tab w:val="right" w:leader="dot" w:pos="9350"/>
        </w:tabs>
        <w:rPr>
          <w:noProof/>
        </w:rPr>
      </w:pPr>
      <w:r>
        <w:rPr>
          <w:noProof/>
        </w:rPr>
        <w:t>Duplicate Threshold Value</w:t>
      </w:r>
      <w:r>
        <w:rPr>
          <w:noProof/>
        </w:rPr>
        <w:tab/>
        <w:t>173</w:t>
      </w:r>
    </w:p>
    <w:p w:rsidR="00735032" w:rsidRDefault="00735032">
      <w:pPr>
        <w:pStyle w:val="Index2"/>
        <w:tabs>
          <w:tab w:val="right" w:leader="dot" w:pos="9350"/>
        </w:tabs>
        <w:rPr>
          <w:noProof/>
        </w:rPr>
      </w:pPr>
      <w:r>
        <w:rPr>
          <w:noProof/>
        </w:rPr>
        <w:t>Effective Date</w:t>
      </w:r>
      <w:r>
        <w:rPr>
          <w:noProof/>
        </w:rPr>
        <w:tab/>
        <w:t>345</w:t>
      </w:r>
    </w:p>
    <w:p w:rsidR="00735032" w:rsidRDefault="00735032">
      <w:pPr>
        <w:pStyle w:val="Index3"/>
        <w:tabs>
          <w:tab w:val="right" w:leader="dot" w:pos="9350"/>
        </w:tabs>
        <w:rPr>
          <w:noProof/>
        </w:rPr>
      </w:pPr>
      <w:r>
        <w:rPr>
          <w:noProof/>
        </w:rPr>
        <w:t>Child</w:t>
      </w:r>
      <w:r>
        <w:rPr>
          <w:noProof/>
        </w:rPr>
        <w:tab/>
        <w:t>338</w:t>
      </w:r>
    </w:p>
    <w:p w:rsidR="00735032" w:rsidRDefault="00735032">
      <w:pPr>
        <w:pStyle w:val="Index2"/>
        <w:tabs>
          <w:tab w:val="right" w:leader="dot" w:pos="9350"/>
        </w:tabs>
        <w:rPr>
          <w:noProof/>
        </w:rPr>
      </w:pPr>
      <w:r>
        <w:rPr>
          <w:noProof/>
        </w:rPr>
        <w:t>Fee Basis Treatment Type</w:t>
      </w:r>
      <w:r>
        <w:rPr>
          <w:noProof/>
        </w:rPr>
        <w:tab/>
        <w:t>362</w:t>
      </w:r>
    </w:p>
    <w:p w:rsidR="00735032" w:rsidRDefault="00735032">
      <w:pPr>
        <w:pStyle w:val="Index2"/>
        <w:tabs>
          <w:tab w:val="right" w:leader="dot" w:pos="9350"/>
        </w:tabs>
        <w:rPr>
          <w:noProof/>
        </w:rPr>
      </w:pPr>
      <w:r>
        <w:rPr>
          <w:noProof/>
        </w:rPr>
        <w:t>Financial Assessment</w:t>
      </w:r>
      <w:r>
        <w:rPr>
          <w:noProof/>
        </w:rPr>
        <w:tab/>
        <w:t>210</w:t>
      </w:r>
    </w:p>
    <w:p w:rsidR="00735032" w:rsidRDefault="00735032">
      <w:pPr>
        <w:pStyle w:val="Index2"/>
        <w:tabs>
          <w:tab w:val="right" w:leader="dot" w:pos="9350"/>
        </w:tabs>
        <w:rPr>
          <w:noProof/>
        </w:rPr>
      </w:pPr>
      <w:r>
        <w:rPr>
          <w:noProof/>
        </w:rPr>
        <w:t>First Name</w:t>
      </w:r>
    </w:p>
    <w:p w:rsidR="00735032" w:rsidRDefault="00735032">
      <w:pPr>
        <w:pStyle w:val="Index3"/>
        <w:tabs>
          <w:tab w:val="right" w:leader="dot" w:pos="9350"/>
        </w:tabs>
        <w:rPr>
          <w:noProof/>
        </w:rPr>
      </w:pPr>
      <w:r>
        <w:rPr>
          <w:noProof/>
        </w:rPr>
        <w:t>Child</w:t>
      </w:r>
      <w:r>
        <w:rPr>
          <w:noProof/>
        </w:rPr>
        <w:tab/>
        <w:t>338</w:t>
      </w:r>
    </w:p>
    <w:p w:rsidR="00735032" w:rsidRDefault="00735032">
      <w:pPr>
        <w:pStyle w:val="Index2"/>
        <w:tabs>
          <w:tab w:val="right" w:leader="dot" w:pos="9350"/>
        </w:tabs>
        <w:rPr>
          <w:noProof/>
        </w:rPr>
      </w:pPr>
      <w:r>
        <w:rPr>
          <w:noProof/>
        </w:rPr>
        <w:t>Funeral/Burial Expenses</w:t>
      </w:r>
      <w:r>
        <w:rPr>
          <w:noProof/>
        </w:rPr>
        <w:tab/>
        <w:t>349</w:t>
      </w:r>
    </w:p>
    <w:p w:rsidR="00735032" w:rsidRDefault="00735032">
      <w:pPr>
        <w:pStyle w:val="Index2"/>
        <w:tabs>
          <w:tab w:val="right" w:leader="dot" w:pos="9350"/>
        </w:tabs>
        <w:rPr>
          <w:noProof/>
        </w:rPr>
      </w:pPr>
      <w:r>
        <w:rPr>
          <w:noProof/>
        </w:rPr>
        <w:t>Inactive Date</w:t>
      </w:r>
      <w:r>
        <w:rPr>
          <w:noProof/>
        </w:rPr>
        <w:tab/>
        <w:t>345, 346</w:t>
      </w:r>
    </w:p>
    <w:p w:rsidR="00735032" w:rsidRDefault="00735032">
      <w:pPr>
        <w:pStyle w:val="Index3"/>
        <w:tabs>
          <w:tab w:val="right" w:leader="dot" w:pos="9350"/>
        </w:tabs>
        <w:rPr>
          <w:noProof/>
        </w:rPr>
      </w:pPr>
      <w:r>
        <w:rPr>
          <w:noProof/>
        </w:rPr>
        <w:t>Child</w:t>
      </w:r>
      <w:r>
        <w:rPr>
          <w:noProof/>
        </w:rPr>
        <w:tab/>
        <w:t>338</w:t>
      </w:r>
    </w:p>
    <w:p w:rsidR="00735032" w:rsidRDefault="00735032">
      <w:pPr>
        <w:pStyle w:val="Index2"/>
        <w:tabs>
          <w:tab w:val="right" w:leader="dot" w:pos="9350"/>
        </w:tabs>
        <w:rPr>
          <w:noProof/>
        </w:rPr>
      </w:pPr>
      <w:r>
        <w:rPr>
          <w:noProof/>
        </w:rPr>
        <w:t>Incapable of Self-Support</w:t>
      </w:r>
      <w:r>
        <w:rPr>
          <w:noProof/>
        </w:rPr>
        <w:tab/>
        <w:t>347</w:t>
      </w:r>
    </w:p>
    <w:p w:rsidR="00735032" w:rsidRDefault="00735032">
      <w:pPr>
        <w:pStyle w:val="Index3"/>
        <w:tabs>
          <w:tab w:val="right" w:leader="dot" w:pos="9350"/>
        </w:tabs>
        <w:rPr>
          <w:noProof/>
        </w:rPr>
      </w:pPr>
      <w:r>
        <w:rPr>
          <w:noProof/>
        </w:rPr>
        <w:t>Child</w:t>
      </w:r>
      <w:r>
        <w:rPr>
          <w:noProof/>
        </w:rPr>
        <w:tab/>
        <w:t>342</w:t>
      </w:r>
    </w:p>
    <w:p w:rsidR="00735032" w:rsidRDefault="00735032">
      <w:pPr>
        <w:pStyle w:val="Index2"/>
        <w:tabs>
          <w:tab w:val="right" w:leader="dot" w:pos="9350"/>
        </w:tabs>
        <w:rPr>
          <w:noProof/>
        </w:rPr>
      </w:pPr>
      <w:r>
        <w:rPr>
          <w:noProof/>
        </w:rPr>
        <w:t>Last Name</w:t>
      </w:r>
    </w:p>
    <w:p w:rsidR="00735032" w:rsidRDefault="00735032">
      <w:pPr>
        <w:pStyle w:val="Index3"/>
        <w:tabs>
          <w:tab w:val="right" w:leader="dot" w:pos="9350"/>
        </w:tabs>
        <w:rPr>
          <w:noProof/>
        </w:rPr>
      </w:pPr>
      <w:r>
        <w:rPr>
          <w:noProof/>
        </w:rPr>
        <w:t>Child</w:t>
      </w:r>
      <w:r>
        <w:rPr>
          <w:noProof/>
        </w:rPr>
        <w:tab/>
        <w:t>338</w:t>
      </w:r>
    </w:p>
    <w:p w:rsidR="00735032" w:rsidRDefault="00735032">
      <w:pPr>
        <w:pStyle w:val="Index2"/>
        <w:tabs>
          <w:tab w:val="right" w:leader="dot" w:pos="9350"/>
        </w:tabs>
        <w:rPr>
          <w:noProof/>
        </w:rPr>
      </w:pPr>
      <w:r>
        <w:rPr>
          <w:noProof/>
        </w:rPr>
        <w:t>Lived with Vet Last Cal. Yr.</w:t>
      </w:r>
      <w:r>
        <w:rPr>
          <w:noProof/>
        </w:rPr>
        <w:tab/>
        <w:t>345, 346</w:t>
      </w:r>
    </w:p>
    <w:p w:rsidR="00735032" w:rsidRDefault="00735032">
      <w:pPr>
        <w:pStyle w:val="Index2"/>
        <w:tabs>
          <w:tab w:val="right" w:leader="dot" w:pos="9350"/>
        </w:tabs>
        <w:rPr>
          <w:noProof/>
        </w:rPr>
      </w:pPr>
      <w:r>
        <w:rPr>
          <w:noProof/>
        </w:rPr>
        <w:t>Middle Name</w:t>
      </w:r>
    </w:p>
    <w:p w:rsidR="00735032" w:rsidRDefault="00735032">
      <w:pPr>
        <w:pStyle w:val="Index3"/>
        <w:tabs>
          <w:tab w:val="right" w:leader="dot" w:pos="9350"/>
        </w:tabs>
        <w:rPr>
          <w:noProof/>
        </w:rPr>
      </w:pPr>
      <w:r>
        <w:rPr>
          <w:noProof/>
        </w:rPr>
        <w:t>Child</w:t>
      </w:r>
      <w:r>
        <w:rPr>
          <w:noProof/>
        </w:rPr>
        <w:tab/>
        <w:t>338</w:t>
      </w:r>
    </w:p>
    <w:p w:rsidR="00735032" w:rsidRDefault="00735032">
      <w:pPr>
        <w:pStyle w:val="Index2"/>
        <w:tabs>
          <w:tab w:val="right" w:leader="dot" w:pos="9350"/>
        </w:tabs>
        <w:rPr>
          <w:noProof/>
        </w:rPr>
      </w:pPr>
      <w:r>
        <w:rPr>
          <w:noProof/>
        </w:rPr>
        <w:t>Name</w:t>
      </w:r>
    </w:p>
    <w:p w:rsidR="00735032" w:rsidRDefault="00735032">
      <w:pPr>
        <w:pStyle w:val="Index3"/>
        <w:tabs>
          <w:tab w:val="right" w:leader="dot" w:pos="9350"/>
        </w:tabs>
        <w:rPr>
          <w:noProof/>
        </w:rPr>
      </w:pPr>
      <w:r>
        <w:rPr>
          <w:noProof/>
        </w:rPr>
        <w:t>Financial</w:t>
      </w:r>
      <w:r>
        <w:rPr>
          <w:noProof/>
        </w:rPr>
        <w:tab/>
        <w:t>325</w:t>
      </w:r>
    </w:p>
    <w:p w:rsidR="00735032" w:rsidRDefault="00735032">
      <w:pPr>
        <w:pStyle w:val="Index2"/>
        <w:tabs>
          <w:tab w:val="right" w:leader="dot" w:pos="9350"/>
        </w:tabs>
        <w:rPr>
          <w:noProof/>
        </w:rPr>
      </w:pPr>
      <w:r>
        <w:rPr>
          <w:noProof/>
        </w:rPr>
        <w:t>Overview</w:t>
      </w:r>
      <w:r>
        <w:rPr>
          <w:noProof/>
        </w:rPr>
        <w:tab/>
        <w:t>325</w:t>
      </w:r>
    </w:p>
    <w:p w:rsidR="00735032" w:rsidRDefault="00735032">
      <w:pPr>
        <w:pStyle w:val="Index2"/>
        <w:tabs>
          <w:tab w:val="right" w:leader="dot" w:pos="9350"/>
        </w:tabs>
        <w:rPr>
          <w:noProof/>
        </w:rPr>
      </w:pPr>
      <w:r>
        <w:rPr>
          <w:noProof/>
        </w:rPr>
        <w:t>Pseudo SSN</w:t>
      </w:r>
    </w:p>
    <w:p w:rsidR="00735032" w:rsidRDefault="00735032">
      <w:pPr>
        <w:pStyle w:val="Index3"/>
        <w:tabs>
          <w:tab w:val="right" w:leader="dot" w:pos="9350"/>
        </w:tabs>
        <w:rPr>
          <w:noProof/>
        </w:rPr>
      </w:pPr>
      <w:r>
        <w:rPr>
          <w:noProof/>
        </w:rPr>
        <w:t>Child</w:t>
      </w:r>
      <w:r>
        <w:rPr>
          <w:noProof/>
        </w:rPr>
        <w:tab/>
        <w:t>339</w:t>
      </w:r>
    </w:p>
    <w:p w:rsidR="00735032" w:rsidRDefault="00735032">
      <w:pPr>
        <w:pStyle w:val="Index2"/>
        <w:tabs>
          <w:tab w:val="right" w:leader="dot" w:pos="9350"/>
        </w:tabs>
        <w:rPr>
          <w:noProof/>
        </w:rPr>
      </w:pPr>
      <w:r>
        <w:rPr>
          <w:noProof/>
        </w:rPr>
        <w:t>Pseudo SSN Reason</w:t>
      </w:r>
    </w:p>
    <w:p w:rsidR="00735032" w:rsidRDefault="00735032">
      <w:pPr>
        <w:pStyle w:val="Index3"/>
        <w:tabs>
          <w:tab w:val="right" w:leader="dot" w:pos="9350"/>
        </w:tabs>
        <w:rPr>
          <w:noProof/>
        </w:rPr>
      </w:pPr>
      <w:r>
        <w:rPr>
          <w:noProof/>
        </w:rPr>
        <w:t>Child</w:t>
      </w:r>
      <w:r>
        <w:rPr>
          <w:noProof/>
        </w:rPr>
        <w:tab/>
        <w:t>340</w:t>
      </w:r>
    </w:p>
    <w:p w:rsidR="00735032" w:rsidRDefault="00735032">
      <w:pPr>
        <w:pStyle w:val="Index2"/>
        <w:tabs>
          <w:tab w:val="right" w:leader="dot" w:pos="9350"/>
        </w:tabs>
        <w:rPr>
          <w:noProof/>
        </w:rPr>
      </w:pPr>
      <w:r>
        <w:rPr>
          <w:noProof/>
        </w:rPr>
        <w:t>Real Property Value</w:t>
      </w:r>
      <w:r>
        <w:rPr>
          <w:noProof/>
        </w:rPr>
        <w:tab/>
        <w:t>351</w:t>
      </w:r>
    </w:p>
    <w:p w:rsidR="00735032" w:rsidRDefault="00735032">
      <w:pPr>
        <w:pStyle w:val="Index2"/>
        <w:tabs>
          <w:tab w:val="right" w:leader="dot" w:pos="9350"/>
        </w:tabs>
        <w:rPr>
          <w:noProof/>
        </w:rPr>
      </w:pPr>
      <w:r>
        <w:rPr>
          <w:noProof/>
        </w:rPr>
        <w:t>Relationship</w:t>
      </w:r>
    </w:p>
    <w:p w:rsidR="00735032" w:rsidRDefault="00735032">
      <w:pPr>
        <w:pStyle w:val="Index3"/>
        <w:tabs>
          <w:tab w:val="right" w:leader="dot" w:pos="9350"/>
        </w:tabs>
        <w:rPr>
          <w:noProof/>
        </w:rPr>
      </w:pPr>
      <w:r>
        <w:rPr>
          <w:noProof/>
        </w:rPr>
        <w:t>Child</w:t>
      </w:r>
      <w:r>
        <w:rPr>
          <w:noProof/>
        </w:rPr>
        <w:tab/>
        <w:t>340</w:t>
      </w:r>
    </w:p>
    <w:p w:rsidR="00735032" w:rsidRDefault="00735032">
      <w:pPr>
        <w:pStyle w:val="Index3"/>
        <w:tabs>
          <w:tab w:val="right" w:leader="dot" w:pos="9350"/>
        </w:tabs>
        <w:rPr>
          <w:noProof/>
        </w:rPr>
      </w:pPr>
      <w:r>
        <w:rPr>
          <w:noProof/>
        </w:rPr>
        <w:t>Financial</w:t>
      </w:r>
      <w:r>
        <w:rPr>
          <w:noProof/>
        </w:rPr>
        <w:tab/>
        <w:t>325</w:t>
      </w:r>
    </w:p>
    <w:p w:rsidR="00735032" w:rsidRDefault="00735032">
      <w:pPr>
        <w:pStyle w:val="Index2"/>
        <w:tabs>
          <w:tab w:val="right" w:leader="dot" w:pos="9350"/>
        </w:tabs>
        <w:rPr>
          <w:noProof/>
        </w:rPr>
      </w:pPr>
      <w:r>
        <w:rPr>
          <w:noProof/>
        </w:rPr>
        <w:t>Spouse</w:t>
      </w:r>
    </w:p>
    <w:p w:rsidR="00735032" w:rsidRDefault="00735032">
      <w:pPr>
        <w:pStyle w:val="Index3"/>
        <w:tabs>
          <w:tab w:val="right" w:leader="dot" w:pos="9350"/>
        </w:tabs>
        <w:rPr>
          <w:noProof/>
        </w:rPr>
      </w:pPr>
      <w:r>
        <w:rPr>
          <w:noProof/>
        </w:rPr>
        <w:t>Date of Birth</w:t>
      </w:r>
      <w:r>
        <w:rPr>
          <w:noProof/>
        </w:rPr>
        <w:tab/>
        <w:t>328, 334</w:t>
      </w:r>
    </w:p>
    <w:p w:rsidR="00735032" w:rsidRDefault="00735032">
      <w:pPr>
        <w:pStyle w:val="Index3"/>
        <w:tabs>
          <w:tab w:val="right" w:leader="dot" w:pos="9350"/>
        </w:tabs>
        <w:rPr>
          <w:noProof/>
        </w:rPr>
      </w:pPr>
      <w:r>
        <w:rPr>
          <w:noProof/>
        </w:rPr>
        <w:t>Last Name</w:t>
      </w:r>
      <w:r>
        <w:rPr>
          <w:noProof/>
        </w:rPr>
        <w:tab/>
        <w:t>326, 332</w:t>
      </w:r>
    </w:p>
    <w:p w:rsidR="00735032" w:rsidRDefault="00735032">
      <w:pPr>
        <w:pStyle w:val="Index3"/>
        <w:tabs>
          <w:tab w:val="right" w:leader="dot" w:pos="9350"/>
        </w:tabs>
        <w:rPr>
          <w:noProof/>
        </w:rPr>
      </w:pPr>
      <w:r>
        <w:rPr>
          <w:noProof/>
        </w:rPr>
        <w:t>Middle Name</w:t>
      </w:r>
      <w:r>
        <w:rPr>
          <w:noProof/>
        </w:rPr>
        <w:tab/>
        <w:t>326, 332</w:t>
      </w:r>
    </w:p>
    <w:p w:rsidR="00735032" w:rsidRDefault="00735032">
      <w:pPr>
        <w:pStyle w:val="Index3"/>
        <w:tabs>
          <w:tab w:val="right" w:leader="dot" w:pos="9350"/>
        </w:tabs>
        <w:rPr>
          <w:noProof/>
        </w:rPr>
      </w:pPr>
      <w:r>
        <w:rPr>
          <w:noProof/>
        </w:rPr>
        <w:t>Pseudo SSN</w:t>
      </w:r>
      <w:r>
        <w:rPr>
          <w:noProof/>
        </w:rPr>
        <w:tab/>
        <w:t>327, 333</w:t>
      </w:r>
    </w:p>
    <w:p w:rsidR="00735032" w:rsidRDefault="00735032">
      <w:pPr>
        <w:pStyle w:val="Index3"/>
        <w:tabs>
          <w:tab w:val="right" w:leader="dot" w:pos="9350"/>
        </w:tabs>
        <w:rPr>
          <w:noProof/>
        </w:rPr>
      </w:pPr>
      <w:r>
        <w:rPr>
          <w:noProof/>
        </w:rPr>
        <w:t>Pseudo SSN Reason</w:t>
      </w:r>
      <w:r>
        <w:rPr>
          <w:noProof/>
        </w:rPr>
        <w:tab/>
        <w:t>327, 333</w:t>
      </w:r>
    </w:p>
    <w:p w:rsidR="00735032" w:rsidRDefault="00735032">
      <w:pPr>
        <w:pStyle w:val="Index3"/>
        <w:tabs>
          <w:tab w:val="right" w:leader="dot" w:pos="9350"/>
        </w:tabs>
        <w:rPr>
          <w:noProof/>
        </w:rPr>
      </w:pPr>
      <w:r>
        <w:rPr>
          <w:noProof/>
        </w:rPr>
        <w:t>Suffix</w:t>
      </w:r>
      <w:r>
        <w:rPr>
          <w:noProof/>
        </w:rPr>
        <w:tab/>
        <w:t>327, 333</w:t>
      </w:r>
    </w:p>
    <w:p w:rsidR="00735032" w:rsidRDefault="00735032">
      <w:pPr>
        <w:pStyle w:val="Index2"/>
        <w:tabs>
          <w:tab w:val="right" w:leader="dot" w:pos="9350"/>
        </w:tabs>
        <w:rPr>
          <w:noProof/>
        </w:rPr>
      </w:pPr>
      <w:r>
        <w:rPr>
          <w:noProof/>
        </w:rPr>
        <w:t>SSA/SSN Verification Frequency</w:t>
      </w:r>
      <w:r>
        <w:rPr>
          <w:noProof/>
        </w:rPr>
        <w:tab/>
        <w:t>176</w:t>
      </w:r>
    </w:p>
    <w:p w:rsidR="00735032" w:rsidRDefault="00735032">
      <w:pPr>
        <w:pStyle w:val="Index2"/>
        <w:tabs>
          <w:tab w:val="right" w:leader="dot" w:pos="9350"/>
        </w:tabs>
        <w:rPr>
          <w:noProof/>
        </w:rPr>
      </w:pPr>
      <w:r>
        <w:rPr>
          <w:noProof/>
        </w:rPr>
        <w:t>SSN</w:t>
      </w:r>
    </w:p>
    <w:p w:rsidR="00735032" w:rsidRDefault="00735032">
      <w:pPr>
        <w:pStyle w:val="Index3"/>
        <w:tabs>
          <w:tab w:val="right" w:leader="dot" w:pos="9350"/>
        </w:tabs>
        <w:rPr>
          <w:noProof/>
        </w:rPr>
      </w:pPr>
      <w:r>
        <w:rPr>
          <w:noProof/>
        </w:rPr>
        <w:t>Child</w:t>
      </w:r>
      <w:r>
        <w:rPr>
          <w:noProof/>
        </w:rPr>
        <w:tab/>
        <w:t>339</w:t>
      </w:r>
    </w:p>
    <w:p w:rsidR="00735032" w:rsidRDefault="00735032">
      <w:pPr>
        <w:pStyle w:val="Index3"/>
        <w:tabs>
          <w:tab w:val="right" w:leader="dot" w:pos="9350"/>
        </w:tabs>
        <w:rPr>
          <w:noProof/>
        </w:rPr>
      </w:pPr>
      <w:r>
        <w:rPr>
          <w:noProof/>
        </w:rPr>
        <w:t>Financial</w:t>
      </w:r>
      <w:r>
        <w:rPr>
          <w:noProof/>
        </w:rPr>
        <w:tab/>
        <w:t>325</w:t>
      </w:r>
    </w:p>
    <w:p w:rsidR="00735032" w:rsidRDefault="00735032">
      <w:pPr>
        <w:pStyle w:val="Index2"/>
        <w:tabs>
          <w:tab w:val="right" w:leader="dot" w:pos="9350"/>
        </w:tabs>
        <w:rPr>
          <w:noProof/>
        </w:rPr>
      </w:pPr>
      <w:r>
        <w:rPr>
          <w:noProof/>
        </w:rPr>
        <w:t>Title</w:t>
      </w:r>
      <w:r>
        <w:rPr>
          <w:noProof/>
        </w:rPr>
        <w:tab/>
        <w:t>326, 332</w:t>
      </w:r>
    </w:p>
    <w:p w:rsidR="00735032" w:rsidRDefault="00735032">
      <w:pPr>
        <w:pStyle w:val="Index3"/>
        <w:tabs>
          <w:tab w:val="right" w:leader="dot" w:pos="9350"/>
        </w:tabs>
        <w:rPr>
          <w:noProof/>
        </w:rPr>
      </w:pPr>
      <w:r>
        <w:rPr>
          <w:noProof/>
        </w:rPr>
        <w:t>Child</w:t>
      </w:r>
      <w:r>
        <w:rPr>
          <w:noProof/>
        </w:rPr>
        <w:tab/>
        <w:t>338</w:t>
      </w:r>
    </w:p>
    <w:p w:rsidR="00735032" w:rsidRDefault="00735032">
      <w:pPr>
        <w:pStyle w:val="Index2"/>
        <w:tabs>
          <w:tab w:val="right" w:leader="dot" w:pos="9350"/>
        </w:tabs>
        <w:rPr>
          <w:noProof/>
        </w:rPr>
      </w:pPr>
      <w:r>
        <w:rPr>
          <w:noProof/>
        </w:rPr>
        <w:t>Valid</w:t>
      </w:r>
      <w:r>
        <w:rPr>
          <w:noProof/>
        </w:rPr>
        <w:tab/>
        <w:t>344, 345</w:t>
      </w:r>
    </w:p>
    <w:p w:rsidR="00735032" w:rsidRDefault="00735032">
      <w:pPr>
        <w:pStyle w:val="Index1"/>
        <w:tabs>
          <w:tab w:val="right" w:leader="dot" w:pos="9350"/>
        </w:tabs>
        <w:rPr>
          <w:noProof/>
        </w:rPr>
      </w:pPr>
      <w:r>
        <w:rPr>
          <w:noProof/>
        </w:rPr>
        <w:t>Designated VAMC site</w:t>
      </w:r>
      <w:r>
        <w:rPr>
          <w:noProof/>
        </w:rPr>
        <w:tab/>
        <w:t>363</w:t>
      </w:r>
    </w:p>
    <w:p w:rsidR="00735032" w:rsidRDefault="00735032">
      <w:pPr>
        <w:pStyle w:val="Index1"/>
        <w:tabs>
          <w:tab w:val="right" w:leader="dot" w:pos="9350"/>
        </w:tabs>
        <w:rPr>
          <w:noProof/>
        </w:rPr>
      </w:pPr>
      <w:r>
        <w:rPr>
          <w:noProof/>
        </w:rPr>
        <w:t>Desired geographic threshold</w:t>
      </w:r>
      <w:r>
        <w:rPr>
          <w:noProof/>
        </w:rPr>
        <w:tab/>
        <w:t>131</w:t>
      </w:r>
    </w:p>
    <w:p w:rsidR="00735032" w:rsidRDefault="00735032">
      <w:pPr>
        <w:pStyle w:val="Index1"/>
        <w:tabs>
          <w:tab w:val="right" w:leader="dot" w:pos="9350"/>
        </w:tabs>
        <w:rPr>
          <w:noProof/>
        </w:rPr>
      </w:pPr>
      <w:r w:rsidRPr="00127E3D">
        <w:rPr>
          <w:b/>
          <w:noProof/>
        </w:rPr>
        <w:t>DQ</w:t>
      </w:r>
    </w:p>
    <w:p w:rsidR="00735032" w:rsidRDefault="00735032">
      <w:pPr>
        <w:pStyle w:val="Index2"/>
        <w:tabs>
          <w:tab w:val="right" w:leader="dot" w:pos="9350"/>
        </w:tabs>
        <w:rPr>
          <w:noProof/>
        </w:rPr>
      </w:pPr>
      <w:r>
        <w:rPr>
          <w:noProof/>
        </w:rPr>
        <w:t>analyst</w:t>
      </w:r>
      <w:r>
        <w:rPr>
          <w:noProof/>
        </w:rPr>
        <w:tab/>
        <w:t>46</w:t>
      </w:r>
    </w:p>
    <w:p w:rsidR="00735032" w:rsidRDefault="00735032">
      <w:pPr>
        <w:pStyle w:val="Index2"/>
        <w:tabs>
          <w:tab w:val="right" w:leader="dot" w:pos="9350"/>
        </w:tabs>
        <w:rPr>
          <w:noProof/>
        </w:rPr>
      </w:pPr>
      <w:r>
        <w:rPr>
          <w:noProof/>
        </w:rPr>
        <w:t>IM</w:t>
      </w:r>
    </w:p>
    <w:p w:rsidR="00735032" w:rsidRDefault="00735032">
      <w:pPr>
        <w:pStyle w:val="Index3"/>
        <w:tabs>
          <w:tab w:val="right" w:leader="dot" w:pos="9350"/>
        </w:tabs>
        <w:rPr>
          <w:noProof/>
        </w:rPr>
      </w:pPr>
      <w:r>
        <w:rPr>
          <w:noProof/>
        </w:rPr>
        <w:t>definition</w:t>
      </w:r>
      <w:r>
        <w:rPr>
          <w:noProof/>
        </w:rPr>
        <w:tab/>
        <w:t>23</w:t>
      </w:r>
    </w:p>
    <w:p w:rsidR="00735032" w:rsidRDefault="00735032">
      <w:pPr>
        <w:pStyle w:val="Index2"/>
        <w:tabs>
          <w:tab w:val="right" w:leader="dot" w:pos="9350"/>
        </w:tabs>
        <w:rPr>
          <w:noProof/>
        </w:rPr>
      </w:pPr>
      <w:r>
        <w:rPr>
          <w:noProof/>
        </w:rPr>
        <w:t>Person Search</w:t>
      </w:r>
    </w:p>
    <w:p w:rsidR="00735032" w:rsidRDefault="00735032">
      <w:pPr>
        <w:pStyle w:val="Index3"/>
        <w:tabs>
          <w:tab w:val="right" w:leader="dot" w:pos="9350"/>
        </w:tabs>
        <w:rPr>
          <w:noProof/>
        </w:rPr>
      </w:pPr>
      <w:r>
        <w:rPr>
          <w:noProof/>
        </w:rPr>
        <w:t>IM</w:t>
      </w:r>
      <w:r>
        <w:rPr>
          <w:noProof/>
        </w:rPr>
        <w:tab/>
        <w:t>35</w:t>
      </w:r>
    </w:p>
    <w:p w:rsidR="00735032" w:rsidRDefault="00735032">
      <w:pPr>
        <w:pStyle w:val="Index2"/>
        <w:tabs>
          <w:tab w:val="right" w:leader="dot" w:pos="9350"/>
        </w:tabs>
        <w:rPr>
          <w:noProof/>
        </w:rPr>
      </w:pPr>
      <w:r>
        <w:rPr>
          <w:noProof/>
        </w:rPr>
        <w:t>Worklist</w:t>
      </w:r>
    </w:p>
    <w:p w:rsidR="00735032" w:rsidRDefault="00735032">
      <w:pPr>
        <w:pStyle w:val="Index3"/>
        <w:tabs>
          <w:tab w:val="right" w:leader="dot" w:pos="9350"/>
        </w:tabs>
        <w:rPr>
          <w:noProof/>
        </w:rPr>
      </w:pPr>
      <w:r>
        <w:rPr>
          <w:noProof/>
        </w:rPr>
        <w:t>analyst</w:t>
      </w:r>
      <w:r>
        <w:rPr>
          <w:noProof/>
        </w:rPr>
        <w:tab/>
        <w:t>49</w:t>
      </w:r>
    </w:p>
    <w:p w:rsidR="00735032" w:rsidRDefault="00735032">
      <w:pPr>
        <w:pStyle w:val="Index3"/>
        <w:tabs>
          <w:tab w:val="right" w:leader="dot" w:pos="9350"/>
        </w:tabs>
        <w:rPr>
          <w:noProof/>
        </w:rPr>
      </w:pPr>
      <w:r>
        <w:rPr>
          <w:noProof/>
        </w:rPr>
        <w:t>Assigned Item to Me</w:t>
      </w:r>
      <w:r>
        <w:rPr>
          <w:noProof/>
        </w:rPr>
        <w:tab/>
        <w:t>55</w:t>
      </w:r>
    </w:p>
    <w:p w:rsidR="00735032" w:rsidRDefault="00735032">
      <w:pPr>
        <w:pStyle w:val="Index3"/>
        <w:tabs>
          <w:tab w:val="right" w:leader="dot" w:pos="9350"/>
        </w:tabs>
        <w:rPr>
          <w:noProof/>
        </w:rPr>
      </w:pPr>
      <w:r>
        <w:rPr>
          <w:noProof/>
        </w:rPr>
        <w:t>Functional Group</w:t>
      </w:r>
      <w:r>
        <w:rPr>
          <w:noProof/>
        </w:rPr>
        <w:tab/>
        <w:t>48, 55</w:t>
      </w:r>
    </w:p>
    <w:p w:rsidR="00735032" w:rsidRDefault="00735032">
      <w:pPr>
        <w:pStyle w:val="Index3"/>
        <w:tabs>
          <w:tab w:val="right" w:leader="dot" w:pos="9350"/>
        </w:tabs>
        <w:rPr>
          <w:noProof/>
        </w:rPr>
      </w:pPr>
      <w:r>
        <w:rPr>
          <w:noProof/>
        </w:rPr>
        <w:t>Unassigned pool</w:t>
      </w:r>
      <w:r>
        <w:rPr>
          <w:noProof/>
        </w:rPr>
        <w:tab/>
        <w:t>48</w:t>
      </w:r>
    </w:p>
    <w:p w:rsidR="00735032" w:rsidRDefault="00735032">
      <w:pPr>
        <w:pStyle w:val="Index2"/>
        <w:tabs>
          <w:tab w:val="right" w:leader="dot" w:pos="9350"/>
        </w:tabs>
        <w:rPr>
          <w:noProof/>
        </w:rPr>
      </w:pPr>
      <w:r>
        <w:rPr>
          <w:noProof/>
        </w:rPr>
        <w:t>Worklist</w:t>
      </w:r>
    </w:p>
    <w:p w:rsidR="00735032" w:rsidRDefault="00735032">
      <w:pPr>
        <w:pStyle w:val="Index3"/>
        <w:tabs>
          <w:tab w:val="right" w:leader="dot" w:pos="9350"/>
        </w:tabs>
        <w:rPr>
          <w:noProof/>
        </w:rPr>
      </w:pPr>
      <w:r>
        <w:rPr>
          <w:noProof/>
        </w:rPr>
        <w:t>supervisor</w:t>
      </w:r>
      <w:r>
        <w:rPr>
          <w:noProof/>
        </w:rPr>
        <w:tab/>
        <w:t>48</w:t>
      </w:r>
    </w:p>
    <w:p w:rsidR="00735032" w:rsidRDefault="00735032">
      <w:pPr>
        <w:pStyle w:val="Index1"/>
        <w:tabs>
          <w:tab w:val="right" w:leader="dot" w:pos="9350"/>
        </w:tabs>
        <w:rPr>
          <w:noProof/>
        </w:rPr>
      </w:pPr>
      <w:r>
        <w:rPr>
          <w:noProof/>
        </w:rPr>
        <w:t>E&amp;E Service</w:t>
      </w:r>
    </w:p>
    <w:p w:rsidR="00735032" w:rsidRDefault="00735032">
      <w:pPr>
        <w:pStyle w:val="Index2"/>
        <w:tabs>
          <w:tab w:val="right" w:leader="dot" w:pos="9350"/>
        </w:tabs>
        <w:rPr>
          <w:noProof/>
        </w:rPr>
      </w:pPr>
      <w:r>
        <w:rPr>
          <w:noProof/>
        </w:rPr>
        <w:t>Account Management</w:t>
      </w:r>
      <w:r>
        <w:rPr>
          <w:noProof/>
        </w:rPr>
        <w:tab/>
        <w:t>181</w:t>
      </w:r>
    </w:p>
    <w:p w:rsidR="00735032" w:rsidRDefault="00735032">
      <w:pPr>
        <w:pStyle w:val="Index2"/>
        <w:tabs>
          <w:tab w:val="right" w:leader="dot" w:pos="9350"/>
        </w:tabs>
        <w:rPr>
          <w:noProof/>
        </w:rPr>
      </w:pPr>
      <w:r>
        <w:rPr>
          <w:noProof/>
        </w:rPr>
        <w:t>Add and Update</w:t>
      </w:r>
      <w:r w:rsidRPr="00127E3D">
        <w:rPr>
          <w:b/>
          <w:noProof/>
        </w:rPr>
        <w:t xml:space="preserve"> </w:t>
      </w:r>
      <w:r>
        <w:rPr>
          <w:noProof/>
        </w:rPr>
        <w:t>Service Accounts and Requests</w:t>
      </w:r>
      <w:r>
        <w:rPr>
          <w:noProof/>
        </w:rPr>
        <w:tab/>
        <w:t>410</w:t>
      </w:r>
    </w:p>
    <w:p w:rsidR="00735032" w:rsidRDefault="00735032">
      <w:pPr>
        <w:pStyle w:val="Index2"/>
        <w:tabs>
          <w:tab w:val="right" w:leader="dot" w:pos="9350"/>
        </w:tabs>
        <w:rPr>
          <w:noProof/>
        </w:rPr>
      </w:pPr>
      <w:r>
        <w:rPr>
          <w:noProof/>
        </w:rPr>
        <w:t>Add New Service Account</w:t>
      </w:r>
      <w:r>
        <w:rPr>
          <w:noProof/>
        </w:rPr>
        <w:tab/>
        <w:t>181</w:t>
      </w:r>
    </w:p>
    <w:p w:rsidR="00735032" w:rsidRDefault="00735032">
      <w:pPr>
        <w:pStyle w:val="Index2"/>
        <w:tabs>
          <w:tab w:val="right" w:leader="dot" w:pos="9350"/>
        </w:tabs>
        <w:rPr>
          <w:noProof/>
        </w:rPr>
      </w:pPr>
      <w:r>
        <w:rPr>
          <w:noProof/>
        </w:rPr>
        <w:t>Add Service Account</w:t>
      </w:r>
      <w:r>
        <w:rPr>
          <w:noProof/>
        </w:rPr>
        <w:tab/>
        <w:t>182</w:t>
      </w:r>
    </w:p>
    <w:p w:rsidR="00735032" w:rsidRDefault="00735032">
      <w:pPr>
        <w:pStyle w:val="Index2"/>
        <w:tabs>
          <w:tab w:val="right" w:leader="dot" w:pos="9350"/>
        </w:tabs>
        <w:rPr>
          <w:noProof/>
        </w:rPr>
      </w:pPr>
      <w:r>
        <w:rPr>
          <w:noProof/>
        </w:rPr>
        <w:t>Add Service Request</w:t>
      </w:r>
      <w:r>
        <w:rPr>
          <w:noProof/>
        </w:rPr>
        <w:tab/>
        <w:t>185, 186, 187</w:t>
      </w:r>
    </w:p>
    <w:p w:rsidR="00735032" w:rsidRDefault="00735032">
      <w:pPr>
        <w:pStyle w:val="Index2"/>
        <w:tabs>
          <w:tab w:val="right" w:leader="dot" w:pos="9350"/>
        </w:tabs>
        <w:rPr>
          <w:noProof/>
        </w:rPr>
      </w:pPr>
      <w:r>
        <w:rPr>
          <w:noProof/>
        </w:rPr>
        <w:t>Service Accounts</w:t>
      </w:r>
      <w:r>
        <w:rPr>
          <w:noProof/>
        </w:rPr>
        <w:tab/>
        <w:t>181</w:t>
      </w:r>
    </w:p>
    <w:p w:rsidR="00735032" w:rsidRDefault="00735032">
      <w:pPr>
        <w:pStyle w:val="Index2"/>
        <w:tabs>
          <w:tab w:val="right" w:leader="dot" w:pos="9350"/>
        </w:tabs>
        <w:rPr>
          <w:noProof/>
        </w:rPr>
      </w:pPr>
      <w:r>
        <w:rPr>
          <w:noProof/>
        </w:rPr>
        <w:t>Service Request Management</w:t>
      </w:r>
      <w:r>
        <w:rPr>
          <w:noProof/>
        </w:rPr>
        <w:tab/>
        <w:t>185</w:t>
      </w:r>
    </w:p>
    <w:p w:rsidR="00735032" w:rsidRDefault="00735032">
      <w:pPr>
        <w:pStyle w:val="Index2"/>
        <w:tabs>
          <w:tab w:val="right" w:leader="dot" w:pos="9350"/>
        </w:tabs>
        <w:rPr>
          <w:noProof/>
        </w:rPr>
      </w:pPr>
      <w:r>
        <w:rPr>
          <w:noProof/>
        </w:rPr>
        <w:t>Service Requests</w:t>
      </w:r>
      <w:r>
        <w:rPr>
          <w:noProof/>
        </w:rPr>
        <w:tab/>
        <w:t>185</w:t>
      </w:r>
    </w:p>
    <w:p w:rsidR="00735032" w:rsidRDefault="00735032">
      <w:pPr>
        <w:pStyle w:val="Index2"/>
        <w:tabs>
          <w:tab w:val="right" w:leader="dot" w:pos="9350"/>
        </w:tabs>
        <w:rPr>
          <w:noProof/>
        </w:rPr>
      </w:pPr>
      <w:r>
        <w:rPr>
          <w:noProof/>
        </w:rPr>
        <w:t>Update Service Account</w:t>
      </w:r>
      <w:r>
        <w:rPr>
          <w:noProof/>
        </w:rPr>
        <w:tab/>
        <w:t>183</w:t>
      </w:r>
    </w:p>
    <w:p w:rsidR="00735032" w:rsidRDefault="00735032">
      <w:pPr>
        <w:pStyle w:val="Index2"/>
        <w:tabs>
          <w:tab w:val="right" w:leader="dot" w:pos="9350"/>
        </w:tabs>
        <w:rPr>
          <w:noProof/>
        </w:rPr>
      </w:pPr>
      <w:r>
        <w:rPr>
          <w:noProof/>
        </w:rPr>
        <w:t>Update Service Request</w:t>
      </w:r>
      <w:r>
        <w:rPr>
          <w:noProof/>
        </w:rPr>
        <w:tab/>
        <w:t>187</w:t>
      </w:r>
    </w:p>
    <w:p w:rsidR="00735032" w:rsidRDefault="00735032">
      <w:pPr>
        <w:pStyle w:val="Index1"/>
        <w:tabs>
          <w:tab w:val="right" w:leader="dot" w:pos="9350"/>
        </w:tabs>
        <w:rPr>
          <w:noProof/>
        </w:rPr>
      </w:pPr>
      <w:r>
        <w:rPr>
          <w:noProof/>
        </w:rPr>
        <w:t>EED 1</w:t>
      </w:r>
      <w:r>
        <w:rPr>
          <w:noProof/>
        </w:rPr>
        <w:tab/>
        <w:t>90</w:t>
      </w:r>
    </w:p>
    <w:p w:rsidR="00735032" w:rsidRDefault="00735032">
      <w:pPr>
        <w:pStyle w:val="Index1"/>
        <w:tabs>
          <w:tab w:val="right" w:leader="dot" w:pos="9350"/>
        </w:tabs>
        <w:rPr>
          <w:noProof/>
        </w:rPr>
      </w:pPr>
      <w:r>
        <w:rPr>
          <w:noProof/>
        </w:rPr>
        <w:t>EED 2</w:t>
      </w:r>
      <w:r>
        <w:rPr>
          <w:noProof/>
        </w:rPr>
        <w:tab/>
        <w:t>91</w:t>
      </w:r>
    </w:p>
    <w:p w:rsidR="00735032" w:rsidRDefault="00735032">
      <w:pPr>
        <w:pStyle w:val="Index1"/>
        <w:tabs>
          <w:tab w:val="right" w:leader="dot" w:pos="9350"/>
        </w:tabs>
        <w:rPr>
          <w:noProof/>
        </w:rPr>
      </w:pPr>
      <w:r>
        <w:rPr>
          <w:noProof/>
        </w:rPr>
        <w:t>EED 3</w:t>
      </w:r>
      <w:r>
        <w:rPr>
          <w:noProof/>
        </w:rPr>
        <w:tab/>
        <w:t>92</w:t>
      </w:r>
    </w:p>
    <w:p w:rsidR="00735032" w:rsidRDefault="00735032">
      <w:pPr>
        <w:pStyle w:val="Index1"/>
        <w:tabs>
          <w:tab w:val="right" w:leader="dot" w:pos="9350"/>
        </w:tabs>
        <w:rPr>
          <w:noProof/>
        </w:rPr>
      </w:pPr>
      <w:r>
        <w:rPr>
          <w:noProof/>
        </w:rPr>
        <w:t>EED 6</w:t>
      </w:r>
      <w:r>
        <w:rPr>
          <w:noProof/>
        </w:rPr>
        <w:tab/>
        <w:t>93</w:t>
      </w:r>
    </w:p>
    <w:p w:rsidR="00735032" w:rsidRDefault="00735032">
      <w:pPr>
        <w:pStyle w:val="Index1"/>
        <w:tabs>
          <w:tab w:val="right" w:leader="dot" w:pos="9350"/>
        </w:tabs>
        <w:rPr>
          <w:noProof/>
        </w:rPr>
      </w:pPr>
      <w:r>
        <w:rPr>
          <w:noProof/>
        </w:rPr>
        <w:t>EED 8</w:t>
      </w:r>
      <w:r>
        <w:rPr>
          <w:noProof/>
        </w:rPr>
        <w:tab/>
        <w:t>94</w:t>
      </w:r>
    </w:p>
    <w:p w:rsidR="00735032" w:rsidRDefault="00735032">
      <w:pPr>
        <w:pStyle w:val="Index1"/>
        <w:tabs>
          <w:tab w:val="right" w:leader="dot" w:pos="9350"/>
        </w:tabs>
        <w:rPr>
          <w:noProof/>
        </w:rPr>
      </w:pPr>
      <w:r>
        <w:rPr>
          <w:noProof/>
        </w:rPr>
        <w:t>EED 9</w:t>
      </w:r>
      <w:r>
        <w:rPr>
          <w:noProof/>
        </w:rPr>
        <w:tab/>
        <w:t>95</w:t>
      </w:r>
    </w:p>
    <w:p w:rsidR="00735032" w:rsidRDefault="00735032">
      <w:pPr>
        <w:pStyle w:val="Index1"/>
        <w:tabs>
          <w:tab w:val="right" w:leader="dot" w:pos="9350"/>
        </w:tabs>
        <w:rPr>
          <w:noProof/>
        </w:rPr>
      </w:pPr>
      <w:r>
        <w:rPr>
          <w:noProof/>
        </w:rPr>
        <w:t>EED Weekly Statistics Report</w:t>
      </w:r>
      <w:r>
        <w:rPr>
          <w:noProof/>
        </w:rPr>
        <w:tab/>
        <w:t>94</w:t>
      </w:r>
    </w:p>
    <w:p w:rsidR="00735032" w:rsidRDefault="00735032">
      <w:pPr>
        <w:pStyle w:val="Index1"/>
        <w:tabs>
          <w:tab w:val="right" w:leader="dot" w:pos="9350"/>
        </w:tabs>
        <w:rPr>
          <w:noProof/>
        </w:rPr>
      </w:pPr>
      <w:r w:rsidRPr="00127E3D">
        <w:rPr>
          <w:b/>
          <w:noProof/>
        </w:rPr>
        <w:t>EGT</w:t>
      </w:r>
    </w:p>
    <w:p w:rsidR="00735032" w:rsidRDefault="00735032">
      <w:pPr>
        <w:pStyle w:val="Index2"/>
        <w:tabs>
          <w:tab w:val="right" w:leader="dot" w:pos="9350"/>
        </w:tabs>
        <w:rPr>
          <w:noProof/>
        </w:rPr>
      </w:pPr>
      <w:r>
        <w:rPr>
          <w:noProof/>
        </w:rPr>
        <w:t>Add/Update Setting</w:t>
      </w:r>
      <w:r>
        <w:rPr>
          <w:noProof/>
        </w:rPr>
        <w:tab/>
        <w:t>136</w:t>
      </w:r>
    </w:p>
    <w:p w:rsidR="00735032" w:rsidRDefault="00735032">
      <w:pPr>
        <w:pStyle w:val="Index2"/>
        <w:tabs>
          <w:tab w:val="right" w:leader="dot" w:pos="9350"/>
        </w:tabs>
        <w:rPr>
          <w:noProof/>
        </w:rPr>
      </w:pPr>
      <w:r>
        <w:rPr>
          <w:noProof/>
        </w:rPr>
        <w:t>change</w:t>
      </w:r>
      <w:r>
        <w:rPr>
          <w:noProof/>
        </w:rPr>
        <w:tab/>
        <w:t>134</w:t>
      </w:r>
    </w:p>
    <w:p w:rsidR="00735032" w:rsidRDefault="00735032">
      <w:pPr>
        <w:pStyle w:val="Index2"/>
        <w:tabs>
          <w:tab w:val="right" w:leader="dot" w:pos="9350"/>
        </w:tabs>
        <w:rPr>
          <w:noProof/>
        </w:rPr>
      </w:pPr>
      <w:r>
        <w:rPr>
          <w:noProof/>
        </w:rPr>
        <w:t>Comments</w:t>
      </w:r>
      <w:r>
        <w:rPr>
          <w:noProof/>
        </w:rPr>
        <w:tab/>
        <w:t>137, 138</w:t>
      </w:r>
    </w:p>
    <w:p w:rsidR="00735032" w:rsidRDefault="00735032">
      <w:pPr>
        <w:pStyle w:val="Index2"/>
        <w:tabs>
          <w:tab w:val="right" w:leader="dot" w:pos="9350"/>
        </w:tabs>
        <w:rPr>
          <w:noProof/>
        </w:rPr>
      </w:pPr>
      <w:r>
        <w:rPr>
          <w:noProof/>
        </w:rPr>
        <w:t>current settings</w:t>
      </w:r>
      <w:r>
        <w:rPr>
          <w:noProof/>
        </w:rPr>
        <w:tab/>
        <w:t>133</w:t>
      </w:r>
    </w:p>
    <w:p w:rsidR="00735032" w:rsidRDefault="00735032">
      <w:pPr>
        <w:pStyle w:val="Index2"/>
        <w:tabs>
          <w:tab w:val="right" w:leader="dot" w:pos="9350"/>
        </w:tabs>
        <w:rPr>
          <w:noProof/>
        </w:rPr>
      </w:pPr>
      <w:r>
        <w:rPr>
          <w:noProof/>
        </w:rPr>
        <w:t>definition</w:t>
      </w:r>
      <w:r>
        <w:rPr>
          <w:noProof/>
        </w:rPr>
        <w:tab/>
        <w:t>21</w:t>
      </w:r>
    </w:p>
    <w:p w:rsidR="00735032" w:rsidRDefault="00735032">
      <w:pPr>
        <w:pStyle w:val="Index2"/>
        <w:tabs>
          <w:tab w:val="right" w:leader="dot" w:pos="9350"/>
        </w:tabs>
        <w:rPr>
          <w:noProof/>
        </w:rPr>
      </w:pPr>
      <w:r>
        <w:rPr>
          <w:noProof/>
        </w:rPr>
        <w:t>Effective Date</w:t>
      </w:r>
      <w:r>
        <w:rPr>
          <w:noProof/>
        </w:rPr>
        <w:tab/>
        <w:t>133, 134, 136, 138</w:t>
      </w:r>
    </w:p>
    <w:p w:rsidR="00735032" w:rsidRDefault="00735032">
      <w:pPr>
        <w:pStyle w:val="Index2"/>
        <w:tabs>
          <w:tab w:val="right" w:leader="dot" w:pos="9350"/>
        </w:tabs>
        <w:rPr>
          <w:noProof/>
        </w:rPr>
      </w:pPr>
      <w:r>
        <w:rPr>
          <w:noProof/>
        </w:rPr>
        <w:t>Federal Register Date</w:t>
      </w:r>
      <w:r>
        <w:rPr>
          <w:noProof/>
        </w:rPr>
        <w:tab/>
        <w:t>135, 137, 138</w:t>
      </w:r>
    </w:p>
    <w:p w:rsidR="00735032" w:rsidRDefault="00735032">
      <w:pPr>
        <w:pStyle w:val="Index2"/>
        <w:tabs>
          <w:tab w:val="right" w:leader="dot" w:pos="9350"/>
        </w:tabs>
        <w:rPr>
          <w:noProof/>
        </w:rPr>
      </w:pPr>
      <w:r>
        <w:rPr>
          <w:noProof/>
        </w:rPr>
        <w:t>future settings</w:t>
      </w:r>
      <w:r>
        <w:rPr>
          <w:noProof/>
        </w:rPr>
        <w:tab/>
        <w:t>133</w:t>
      </w:r>
    </w:p>
    <w:p w:rsidR="00735032" w:rsidRDefault="00735032">
      <w:pPr>
        <w:pStyle w:val="Index2"/>
        <w:tabs>
          <w:tab w:val="right" w:leader="dot" w:pos="9350"/>
        </w:tabs>
        <w:rPr>
          <w:noProof/>
        </w:rPr>
      </w:pPr>
      <w:r>
        <w:rPr>
          <w:noProof/>
        </w:rPr>
        <w:t>Historical settings</w:t>
      </w:r>
      <w:r>
        <w:rPr>
          <w:noProof/>
        </w:rPr>
        <w:tab/>
        <w:t>133</w:t>
      </w:r>
    </w:p>
    <w:p w:rsidR="00735032" w:rsidRDefault="00735032">
      <w:pPr>
        <w:pStyle w:val="Index2"/>
        <w:tabs>
          <w:tab w:val="right" w:leader="dot" w:pos="9350"/>
        </w:tabs>
        <w:rPr>
          <w:noProof/>
        </w:rPr>
      </w:pPr>
      <w:r>
        <w:rPr>
          <w:noProof/>
        </w:rPr>
        <w:t>Last Updated By</w:t>
      </w:r>
      <w:r>
        <w:rPr>
          <w:noProof/>
        </w:rPr>
        <w:tab/>
        <w:t>139</w:t>
      </w:r>
    </w:p>
    <w:p w:rsidR="00735032" w:rsidRDefault="00735032">
      <w:pPr>
        <w:pStyle w:val="Index2"/>
        <w:tabs>
          <w:tab w:val="right" w:leader="dot" w:pos="9350"/>
        </w:tabs>
        <w:rPr>
          <w:noProof/>
        </w:rPr>
      </w:pPr>
      <w:r>
        <w:rPr>
          <w:noProof/>
        </w:rPr>
        <w:t>Last Updated Date</w:t>
      </w:r>
      <w:r>
        <w:rPr>
          <w:noProof/>
        </w:rPr>
        <w:tab/>
        <w:t>139</w:t>
      </w:r>
    </w:p>
    <w:p w:rsidR="00735032" w:rsidRDefault="00735032">
      <w:pPr>
        <w:pStyle w:val="Index2"/>
        <w:tabs>
          <w:tab w:val="right" w:leader="dot" w:pos="9350"/>
        </w:tabs>
        <w:rPr>
          <w:noProof/>
        </w:rPr>
      </w:pPr>
      <w:r>
        <w:rPr>
          <w:noProof/>
        </w:rPr>
        <w:t>MFN Settings</w:t>
      </w:r>
      <w:r>
        <w:rPr>
          <w:noProof/>
        </w:rPr>
        <w:tab/>
        <w:t>133</w:t>
      </w:r>
    </w:p>
    <w:p w:rsidR="00735032" w:rsidRDefault="00735032">
      <w:pPr>
        <w:pStyle w:val="Index2"/>
        <w:tabs>
          <w:tab w:val="right" w:leader="dot" w:pos="9350"/>
        </w:tabs>
        <w:rPr>
          <w:noProof/>
        </w:rPr>
      </w:pPr>
      <w:r>
        <w:rPr>
          <w:noProof/>
        </w:rPr>
        <w:t>New Setting</w:t>
      </w:r>
      <w:r>
        <w:rPr>
          <w:noProof/>
        </w:rPr>
        <w:tab/>
        <w:t>134</w:t>
      </w:r>
    </w:p>
    <w:p w:rsidR="00735032" w:rsidRDefault="00735032">
      <w:pPr>
        <w:pStyle w:val="Index2"/>
        <w:tabs>
          <w:tab w:val="right" w:leader="dot" w:pos="9350"/>
        </w:tabs>
        <w:rPr>
          <w:noProof/>
        </w:rPr>
      </w:pPr>
      <w:r>
        <w:rPr>
          <w:noProof/>
        </w:rPr>
        <w:t>Override</w:t>
      </w:r>
      <w:r>
        <w:rPr>
          <w:noProof/>
        </w:rPr>
        <w:tab/>
        <w:t>49, 50, 52, 53</w:t>
      </w:r>
    </w:p>
    <w:p w:rsidR="00735032" w:rsidRDefault="00735032">
      <w:pPr>
        <w:pStyle w:val="Index2"/>
        <w:tabs>
          <w:tab w:val="right" w:leader="dot" w:pos="9350"/>
        </w:tabs>
        <w:rPr>
          <w:noProof/>
        </w:rPr>
      </w:pPr>
      <w:r>
        <w:rPr>
          <w:noProof/>
        </w:rPr>
        <w:t>Priority Value</w:t>
      </w:r>
      <w:r>
        <w:rPr>
          <w:noProof/>
        </w:rPr>
        <w:tab/>
        <w:t>133, 134, 136, 138</w:t>
      </w:r>
    </w:p>
    <w:p w:rsidR="00735032" w:rsidRDefault="00735032">
      <w:pPr>
        <w:pStyle w:val="Index2"/>
        <w:tabs>
          <w:tab w:val="right" w:leader="dot" w:pos="9350"/>
        </w:tabs>
        <w:rPr>
          <w:noProof/>
        </w:rPr>
      </w:pPr>
      <w:r>
        <w:rPr>
          <w:noProof/>
        </w:rPr>
        <w:t>Process End Date</w:t>
      </w:r>
      <w:r>
        <w:rPr>
          <w:noProof/>
        </w:rPr>
        <w:tab/>
        <w:t>133, 134, 135</w:t>
      </w:r>
    </w:p>
    <w:p w:rsidR="00735032" w:rsidRDefault="00735032">
      <w:pPr>
        <w:pStyle w:val="Index2"/>
        <w:tabs>
          <w:tab w:val="right" w:leader="dot" w:pos="9350"/>
        </w:tabs>
        <w:rPr>
          <w:noProof/>
        </w:rPr>
      </w:pPr>
      <w:r>
        <w:rPr>
          <w:noProof/>
        </w:rPr>
        <w:t>Process Start Date</w:t>
      </w:r>
      <w:r>
        <w:rPr>
          <w:noProof/>
        </w:rPr>
        <w:tab/>
        <w:t>134</w:t>
      </w:r>
    </w:p>
    <w:p w:rsidR="00735032" w:rsidRDefault="00735032">
      <w:pPr>
        <w:pStyle w:val="Index2"/>
        <w:tabs>
          <w:tab w:val="right" w:leader="dot" w:pos="9350"/>
        </w:tabs>
        <w:rPr>
          <w:noProof/>
        </w:rPr>
      </w:pPr>
      <w:r>
        <w:rPr>
          <w:noProof/>
        </w:rPr>
        <w:t>Process Start Time</w:t>
      </w:r>
      <w:r>
        <w:rPr>
          <w:noProof/>
        </w:rPr>
        <w:tab/>
        <w:t>135</w:t>
      </w:r>
    </w:p>
    <w:p w:rsidR="00735032" w:rsidRDefault="00735032">
      <w:pPr>
        <w:pStyle w:val="Index2"/>
        <w:tabs>
          <w:tab w:val="right" w:leader="dot" w:pos="9350"/>
        </w:tabs>
        <w:rPr>
          <w:noProof/>
        </w:rPr>
      </w:pPr>
      <w:r>
        <w:rPr>
          <w:noProof/>
        </w:rPr>
        <w:t>Process Status</w:t>
      </w:r>
      <w:r>
        <w:rPr>
          <w:noProof/>
        </w:rPr>
        <w:tab/>
        <w:t>133, 134, 135</w:t>
      </w:r>
    </w:p>
    <w:p w:rsidR="00735032" w:rsidRDefault="00735032">
      <w:pPr>
        <w:pStyle w:val="Index2"/>
        <w:tabs>
          <w:tab w:val="right" w:leader="dot" w:pos="9350"/>
        </w:tabs>
        <w:rPr>
          <w:noProof/>
        </w:rPr>
      </w:pPr>
      <w:r>
        <w:rPr>
          <w:noProof/>
        </w:rPr>
        <w:t>Processing Status</w:t>
      </w:r>
      <w:r>
        <w:rPr>
          <w:noProof/>
        </w:rPr>
        <w:tab/>
        <w:t>133</w:t>
      </w:r>
    </w:p>
    <w:p w:rsidR="00735032" w:rsidRDefault="00735032">
      <w:pPr>
        <w:pStyle w:val="Index2"/>
        <w:tabs>
          <w:tab w:val="right" w:leader="dot" w:pos="9350"/>
        </w:tabs>
        <w:rPr>
          <w:noProof/>
        </w:rPr>
      </w:pPr>
      <w:r>
        <w:rPr>
          <w:noProof/>
        </w:rPr>
        <w:t>Retrans Days for</w:t>
      </w:r>
      <w:r>
        <w:rPr>
          <w:noProof/>
        </w:rPr>
        <w:tab/>
        <w:t>176</w:t>
      </w:r>
    </w:p>
    <w:p w:rsidR="00735032" w:rsidRDefault="00735032">
      <w:pPr>
        <w:pStyle w:val="Index2"/>
        <w:tabs>
          <w:tab w:val="right" w:leader="dot" w:pos="9350"/>
        </w:tabs>
        <w:rPr>
          <w:noProof/>
        </w:rPr>
      </w:pPr>
      <w:r>
        <w:rPr>
          <w:noProof/>
        </w:rPr>
        <w:t>Retrans Execution Period for</w:t>
      </w:r>
      <w:r>
        <w:rPr>
          <w:noProof/>
        </w:rPr>
        <w:tab/>
        <w:t>176</w:t>
      </w:r>
    </w:p>
    <w:p w:rsidR="00735032" w:rsidRDefault="00735032">
      <w:pPr>
        <w:pStyle w:val="Index2"/>
        <w:tabs>
          <w:tab w:val="right" w:leader="dot" w:pos="9350"/>
        </w:tabs>
        <w:rPr>
          <w:noProof/>
        </w:rPr>
      </w:pPr>
      <w:r>
        <w:rPr>
          <w:noProof/>
        </w:rPr>
        <w:t>Setting</w:t>
      </w:r>
      <w:r>
        <w:rPr>
          <w:noProof/>
        </w:rPr>
        <w:tab/>
        <w:t>133</w:t>
      </w:r>
    </w:p>
    <w:p w:rsidR="00735032" w:rsidRDefault="00735032">
      <w:pPr>
        <w:pStyle w:val="Index2"/>
        <w:tabs>
          <w:tab w:val="right" w:leader="dot" w:pos="9350"/>
        </w:tabs>
        <w:rPr>
          <w:noProof/>
        </w:rPr>
      </w:pPr>
      <w:r>
        <w:rPr>
          <w:noProof/>
        </w:rPr>
        <w:t>Setting Change History</w:t>
      </w:r>
      <w:r>
        <w:rPr>
          <w:noProof/>
        </w:rPr>
        <w:tab/>
        <w:t>138</w:t>
      </w:r>
    </w:p>
    <w:p w:rsidR="00735032" w:rsidRDefault="00735032">
      <w:pPr>
        <w:pStyle w:val="Index2"/>
        <w:tabs>
          <w:tab w:val="right" w:leader="dot" w:pos="9350"/>
        </w:tabs>
        <w:rPr>
          <w:noProof/>
        </w:rPr>
      </w:pPr>
      <w:r>
        <w:rPr>
          <w:noProof/>
        </w:rPr>
        <w:t>Setting Disabled</w:t>
      </w:r>
      <w:r>
        <w:rPr>
          <w:noProof/>
        </w:rPr>
        <w:tab/>
        <w:t>138</w:t>
      </w:r>
    </w:p>
    <w:p w:rsidR="00735032" w:rsidRDefault="00735032">
      <w:pPr>
        <w:pStyle w:val="Index2"/>
        <w:tabs>
          <w:tab w:val="right" w:leader="dot" w:pos="9350"/>
        </w:tabs>
        <w:rPr>
          <w:noProof/>
        </w:rPr>
      </w:pPr>
      <w:r>
        <w:rPr>
          <w:noProof/>
        </w:rPr>
        <w:t>Settings</w:t>
      </w:r>
      <w:r>
        <w:rPr>
          <w:noProof/>
        </w:rPr>
        <w:tab/>
        <w:t>16</w:t>
      </w:r>
    </w:p>
    <w:p w:rsidR="00735032" w:rsidRDefault="00735032">
      <w:pPr>
        <w:pStyle w:val="Index2"/>
        <w:tabs>
          <w:tab w:val="right" w:leader="dot" w:pos="9350"/>
        </w:tabs>
        <w:rPr>
          <w:noProof/>
        </w:rPr>
      </w:pPr>
      <w:r>
        <w:rPr>
          <w:noProof/>
        </w:rPr>
        <w:t>Sub-Priority group</w:t>
      </w:r>
      <w:r>
        <w:rPr>
          <w:noProof/>
        </w:rPr>
        <w:tab/>
        <w:t>136, 138</w:t>
      </w:r>
    </w:p>
    <w:p w:rsidR="00735032" w:rsidRDefault="00735032">
      <w:pPr>
        <w:pStyle w:val="Index2"/>
        <w:tabs>
          <w:tab w:val="right" w:leader="dot" w:pos="9350"/>
        </w:tabs>
        <w:rPr>
          <w:noProof/>
        </w:rPr>
      </w:pPr>
      <w:r>
        <w:rPr>
          <w:noProof/>
        </w:rPr>
        <w:t>Type</w:t>
      </w:r>
      <w:r>
        <w:rPr>
          <w:noProof/>
        </w:rPr>
        <w:tab/>
        <w:t>133, 134, 136, 138</w:t>
      </w:r>
    </w:p>
    <w:p w:rsidR="00735032" w:rsidRDefault="00735032">
      <w:pPr>
        <w:pStyle w:val="Index2"/>
        <w:tabs>
          <w:tab w:val="right" w:leader="dot" w:pos="9350"/>
        </w:tabs>
        <w:rPr>
          <w:noProof/>
        </w:rPr>
      </w:pPr>
      <w:r>
        <w:rPr>
          <w:noProof/>
        </w:rPr>
        <w:t>View Historical</w:t>
      </w:r>
      <w:r>
        <w:rPr>
          <w:noProof/>
        </w:rPr>
        <w:tab/>
        <w:t>133, 138</w:t>
      </w:r>
    </w:p>
    <w:p w:rsidR="00735032" w:rsidRDefault="00735032">
      <w:pPr>
        <w:pStyle w:val="Index1"/>
        <w:tabs>
          <w:tab w:val="right" w:leader="dot" w:pos="9350"/>
        </w:tabs>
        <w:rPr>
          <w:noProof/>
        </w:rPr>
      </w:pPr>
      <w:r w:rsidRPr="00127E3D">
        <w:rPr>
          <w:b/>
          <w:noProof/>
        </w:rPr>
        <w:t>Eligibility</w:t>
      </w:r>
      <w:r>
        <w:rPr>
          <w:noProof/>
        </w:rPr>
        <w:tab/>
        <w:t>1, 16, 21, 58, 79, 200, 205, 209, 212, 213, 217, 224, 231, 233, 234, 238, 245, 251, 310, 317, 318, 323, 365, 382, 387, 392</w:t>
      </w:r>
    </w:p>
    <w:p w:rsidR="00735032" w:rsidRDefault="00735032">
      <w:pPr>
        <w:pStyle w:val="Index2"/>
        <w:tabs>
          <w:tab w:val="right" w:leader="dot" w:pos="9350"/>
        </w:tabs>
        <w:rPr>
          <w:noProof/>
        </w:rPr>
      </w:pPr>
      <w:r>
        <w:rPr>
          <w:noProof/>
        </w:rPr>
        <w:t>Code</w:t>
      </w:r>
      <w:r>
        <w:rPr>
          <w:noProof/>
        </w:rPr>
        <w:tab/>
        <w:t>205, 382, 384, 385, 386, 388, 389, 391, 400</w:t>
      </w:r>
    </w:p>
    <w:p w:rsidR="00735032" w:rsidRDefault="00735032">
      <w:pPr>
        <w:pStyle w:val="Index2"/>
        <w:tabs>
          <w:tab w:val="right" w:leader="dot" w:pos="9350"/>
        </w:tabs>
        <w:rPr>
          <w:noProof/>
        </w:rPr>
      </w:pPr>
      <w:r>
        <w:rPr>
          <w:noProof/>
        </w:rPr>
        <w:t>Current</w:t>
      </w:r>
      <w:r>
        <w:rPr>
          <w:noProof/>
        </w:rPr>
        <w:tab/>
        <w:t>205, 385, 390</w:t>
      </w:r>
    </w:p>
    <w:p w:rsidR="00735032" w:rsidRDefault="00735032">
      <w:pPr>
        <w:pStyle w:val="Index2"/>
        <w:tabs>
          <w:tab w:val="right" w:leader="dot" w:pos="9350"/>
        </w:tabs>
        <w:rPr>
          <w:noProof/>
        </w:rPr>
      </w:pPr>
      <w:r>
        <w:rPr>
          <w:noProof/>
        </w:rPr>
        <w:t>CV End Date</w:t>
      </w:r>
      <w:r>
        <w:rPr>
          <w:noProof/>
        </w:rPr>
        <w:tab/>
        <w:t>312</w:t>
      </w:r>
    </w:p>
    <w:p w:rsidR="00735032" w:rsidRDefault="00735032">
      <w:pPr>
        <w:pStyle w:val="Index2"/>
        <w:tabs>
          <w:tab w:val="right" w:leader="dot" w:pos="9350"/>
        </w:tabs>
        <w:rPr>
          <w:noProof/>
        </w:rPr>
      </w:pPr>
      <w:r w:rsidRPr="00127E3D">
        <w:rPr>
          <w:noProof/>
        </w:rPr>
        <w:t>Date</w:t>
      </w:r>
      <w:r>
        <w:rPr>
          <w:noProof/>
        </w:rPr>
        <w:tab/>
        <w:t>387</w:t>
      </w:r>
    </w:p>
    <w:p w:rsidR="00735032" w:rsidRDefault="00735032">
      <w:pPr>
        <w:pStyle w:val="Index2"/>
        <w:tabs>
          <w:tab w:val="right" w:leader="dot" w:pos="9350"/>
        </w:tabs>
        <w:rPr>
          <w:noProof/>
        </w:rPr>
      </w:pPr>
      <w:r>
        <w:rPr>
          <w:noProof/>
        </w:rPr>
        <w:t>Edit Current</w:t>
      </w:r>
      <w:r>
        <w:rPr>
          <w:noProof/>
        </w:rPr>
        <w:tab/>
        <w:t>212, 257, 392</w:t>
      </w:r>
    </w:p>
    <w:p w:rsidR="00735032" w:rsidRDefault="00735032">
      <w:pPr>
        <w:pStyle w:val="Index3"/>
        <w:tabs>
          <w:tab w:val="right" w:leader="dot" w:pos="9350"/>
        </w:tabs>
        <w:rPr>
          <w:noProof/>
        </w:rPr>
      </w:pPr>
      <w:r>
        <w:rPr>
          <w:noProof/>
        </w:rPr>
        <w:t>Add a Person</w:t>
      </w:r>
      <w:r>
        <w:rPr>
          <w:noProof/>
        </w:rPr>
        <w:tab/>
        <w:t>233</w:t>
      </w:r>
    </w:p>
    <w:p w:rsidR="00735032" w:rsidRDefault="00735032">
      <w:pPr>
        <w:pStyle w:val="Index2"/>
        <w:tabs>
          <w:tab w:val="right" w:leader="dot" w:pos="9350"/>
        </w:tabs>
        <w:rPr>
          <w:noProof/>
        </w:rPr>
      </w:pPr>
      <w:r>
        <w:rPr>
          <w:noProof/>
        </w:rPr>
        <w:t>Edit Current screen</w:t>
      </w:r>
      <w:r>
        <w:rPr>
          <w:noProof/>
        </w:rPr>
        <w:tab/>
        <w:t>200</w:t>
      </w:r>
    </w:p>
    <w:p w:rsidR="00735032" w:rsidRDefault="00735032">
      <w:pPr>
        <w:pStyle w:val="Index2"/>
        <w:tabs>
          <w:tab w:val="right" w:leader="dot" w:pos="9350"/>
        </w:tabs>
        <w:rPr>
          <w:noProof/>
        </w:rPr>
      </w:pPr>
      <w:r>
        <w:rPr>
          <w:noProof/>
        </w:rPr>
        <w:t>Edit Review Page</w:t>
      </w:r>
      <w:r>
        <w:rPr>
          <w:noProof/>
        </w:rPr>
        <w:tab/>
        <w:t>385, 388, 390, 391, 392</w:t>
      </w:r>
    </w:p>
    <w:p w:rsidR="00735032" w:rsidRDefault="00735032">
      <w:pPr>
        <w:pStyle w:val="Index2"/>
        <w:tabs>
          <w:tab w:val="right" w:leader="dot" w:pos="9350"/>
        </w:tabs>
        <w:rPr>
          <w:noProof/>
        </w:rPr>
      </w:pPr>
      <w:r>
        <w:rPr>
          <w:noProof/>
        </w:rPr>
        <w:t>EED 10</w:t>
      </w:r>
      <w:r>
        <w:rPr>
          <w:noProof/>
        </w:rPr>
        <w:tab/>
        <w:t>96</w:t>
      </w:r>
    </w:p>
    <w:p w:rsidR="00735032" w:rsidRDefault="00735032">
      <w:pPr>
        <w:pStyle w:val="Index2"/>
        <w:tabs>
          <w:tab w:val="right" w:leader="dot" w:pos="9350"/>
        </w:tabs>
        <w:rPr>
          <w:noProof/>
        </w:rPr>
      </w:pPr>
      <w:r>
        <w:rPr>
          <w:noProof/>
        </w:rPr>
        <w:t>Enrollment Record</w:t>
      </w:r>
      <w:r>
        <w:rPr>
          <w:noProof/>
        </w:rPr>
        <w:tab/>
        <w:t>113</w:t>
      </w:r>
    </w:p>
    <w:p w:rsidR="00735032" w:rsidRDefault="00735032">
      <w:pPr>
        <w:pStyle w:val="Index2"/>
        <w:tabs>
          <w:tab w:val="right" w:leader="dot" w:pos="9350"/>
        </w:tabs>
        <w:rPr>
          <w:noProof/>
        </w:rPr>
      </w:pPr>
      <w:r>
        <w:rPr>
          <w:noProof/>
        </w:rPr>
        <w:t>Factors</w:t>
      </w:r>
      <w:r>
        <w:rPr>
          <w:noProof/>
        </w:rPr>
        <w:tab/>
        <w:t>96</w:t>
      </w:r>
    </w:p>
    <w:p w:rsidR="00735032" w:rsidRDefault="00735032">
      <w:pPr>
        <w:pStyle w:val="Index2"/>
        <w:tabs>
          <w:tab w:val="right" w:leader="dot" w:pos="9350"/>
        </w:tabs>
        <w:rPr>
          <w:noProof/>
        </w:rPr>
      </w:pPr>
      <w:r>
        <w:rPr>
          <w:noProof/>
        </w:rPr>
        <w:t>File Data</w:t>
      </w:r>
      <w:r>
        <w:rPr>
          <w:noProof/>
        </w:rPr>
        <w:tab/>
        <w:t>106</w:t>
      </w:r>
    </w:p>
    <w:p w:rsidR="00735032" w:rsidRDefault="00735032">
      <w:pPr>
        <w:pStyle w:val="Index2"/>
        <w:tabs>
          <w:tab w:val="right" w:leader="dot" w:pos="9350"/>
        </w:tabs>
        <w:rPr>
          <w:noProof/>
        </w:rPr>
      </w:pPr>
      <w:r>
        <w:rPr>
          <w:noProof/>
        </w:rPr>
        <w:t>for Medicaid</w:t>
      </w:r>
      <w:r>
        <w:rPr>
          <w:noProof/>
        </w:rPr>
        <w:tab/>
        <w:t>224, 245</w:t>
      </w:r>
    </w:p>
    <w:p w:rsidR="00735032" w:rsidRDefault="00735032">
      <w:pPr>
        <w:pStyle w:val="Index2"/>
        <w:tabs>
          <w:tab w:val="right" w:leader="dot" w:pos="9350"/>
        </w:tabs>
        <w:rPr>
          <w:noProof/>
        </w:rPr>
      </w:pPr>
      <w:r>
        <w:rPr>
          <w:noProof/>
        </w:rPr>
        <w:t>link</w:t>
      </w:r>
      <w:r>
        <w:rPr>
          <w:noProof/>
        </w:rPr>
        <w:tab/>
        <w:t>386, 388, 389, 390, 391, 392</w:t>
      </w:r>
    </w:p>
    <w:p w:rsidR="00735032" w:rsidRDefault="00735032">
      <w:pPr>
        <w:pStyle w:val="Index2"/>
        <w:tabs>
          <w:tab w:val="right" w:leader="dot" w:pos="9350"/>
        </w:tabs>
        <w:rPr>
          <w:noProof/>
        </w:rPr>
      </w:pPr>
      <w:r>
        <w:rPr>
          <w:noProof/>
        </w:rPr>
        <w:t>Link</w:t>
      </w:r>
      <w:r>
        <w:rPr>
          <w:noProof/>
        </w:rPr>
        <w:tab/>
        <w:t>383, 384</w:t>
      </w:r>
    </w:p>
    <w:p w:rsidR="00735032" w:rsidRDefault="00735032">
      <w:pPr>
        <w:pStyle w:val="Index2"/>
        <w:tabs>
          <w:tab w:val="right" w:leader="dot" w:pos="9350"/>
        </w:tabs>
        <w:rPr>
          <w:noProof/>
        </w:rPr>
      </w:pPr>
      <w:r>
        <w:rPr>
          <w:noProof/>
        </w:rPr>
        <w:t>Non-Veteran Code</w:t>
      </w:r>
      <w:r>
        <w:rPr>
          <w:noProof/>
        </w:rPr>
        <w:tab/>
        <w:t>257</w:t>
      </w:r>
    </w:p>
    <w:p w:rsidR="00735032" w:rsidRDefault="00735032">
      <w:pPr>
        <w:pStyle w:val="Index2"/>
        <w:tabs>
          <w:tab w:val="right" w:leader="dot" w:pos="9350"/>
        </w:tabs>
        <w:rPr>
          <w:noProof/>
        </w:rPr>
      </w:pPr>
      <w:r>
        <w:rPr>
          <w:noProof/>
        </w:rPr>
        <w:t>Non-Veteran Codes</w:t>
      </w:r>
      <w:r>
        <w:rPr>
          <w:noProof/>
        </w:rPr>
        <w:tab/>
        <w:t>229, 250</w:t>
      </w:r>
    </w:p>
    <w:p w:rsidR="00735032" w:rsidRDefault="00735032">
      <w:pPr>
        <w:pStyle w:val="Index2"/>
        <w:tabs>
          <w:tab w:val="right" w:leader="dot" w:pos="9350"/>
        </w:tabs>
        <w:rPr>
          <w:noProof/>
        </w:rPr>
      </w:pPr>
      <w:r>
        <w:rPr>
          <w:noProof/>
        </w:rPr>
        <w:t>Other Factors</w:t>
      </w:r>
      <w:r>
        <w:rPr>
          <w:noProof/>
        </w:rPr>
        <w:tab/>
        <w:t>209, 225, 247, 389, 391, 392</w:t>
      </w:r>
    </w:p>
    <w:p w:rsidR="00735032" w:rsidRDefault="00735032">
      <w:pPr>
        <w:pStyle w:val="Index2"/>
        <w:tabs>
          <w:tab w:val="right" w:leader="dot" w:pos="9350"/>
        </w:tabs>
        <w:rPr>
          <w:noProof/>
        </w:rPr>
      </w:pPr>
      <w:r>
        <w:rPr>
          <w:noProof/>
        </w:rPr>
        <w:t>Primary</w:t>
      </w:r>
      <w:r>
        <w:rPr>
          <w:noProof/>
        </w:rPr>
        <w:tab/>
        <w:t>382</w:t>
      </w:r>
    </w:p>
    <w:p w:rsidR="00735032" w:rsidRDefault="00735032">
      <w:pPr>
        <w:pStyle w:val="Index2"/>
        <w:tabs>
          <w:tab w:val="right" w:leader="dot" w:pos="9350"/>
        </w:tabs>
        <w:rPr>
          <w:noProof/>
        </w:rPr>
      </w:pPr>
      <w:r>
        <w:rPr>
          <w:noProof/>
        </w:rPr>
        <w:t>Primary Code</w:t>
      </w:r>
      <w:r>
        <w:rPr>
          <w:noProof/>
        </w:rPr>
        <w:tab/>
        <w:t>205, 257, 307</w:t>
      </w:r>
    </w:p>
    <w:p w:rsidR="00735032" w:rsidRDefault="00735032">
      <w:pPr>
        <w:pStyle w:val="Index2"/>
        <w:tabs>
          <w:tab w:val="right" w:leader="dot" w:pos="9350"/>
        </w:tabs>
        <w:rPr>
          <w:noProof/>
        </w:rPr>
      </w:pPr>
      <w:r w:rsidRPr="00127E3D">
        <w:rPr>
          <w:bCs/>
          <w:noProof/>
        </w:rPr>
        <w:t>Record</w:t>
      </w:r>
      <w:r>
        <w:rPr>
          <w:noProof/>
        </w:rPr>
        <w:tab/>
        <w:t>58</w:t>
      </w:r>
    </w:p>
    <w:p w:rsidR="00735032" w:rsidRDefault="00735032">
      <w:pPr>
        <w:pStyle w:val="Index2"/>
        <w:tabs>
          <w:tab w:val="right" w:leader="dot" w:pos="9350"/>
        </w:tabs>
        <w:rPr>
          <w:noProof/>
        </w:rPr>
      </w:pPr>
      <w:r>
        <w:rPr>
          <w:noProof/>
        </w:rPr>
        <w:t>screen</w:t>
      </w:r>
      <w:r>
        <w:rPr>
          <w:noProof/>
        </w:rPr>
        <w:tab/>
        <w:t>383, 384, 386, 387</w:t>
      </w:r>
    </w:p>
    <w:p w:rsidR="00735032" w:rsidRDefault="00735032">
      <w:pPr>
        <w:pStyle w:val="Index2"/>
        <w:tabs>
          <w:tab w:val="right" w:leader="dot" w:pos="9350"/>
        </w:tabs>
        <w:rPr>
          <w:noProof/>
        </w:rPr>
      </w:pPr>
      <w:r>
        <w:rPr>
          <w:noProof/>
        </w:rPr>
        <w:t>Secondary Codes</w:t>
      </w:r>
      <w:r>
        <w:rPr>
          <w:noProof/>
        </w:rPr>
        <w:tab/>
        <w:t>209</w:t>
      </w:r>
    </w:p>
    <w:p w:rsidR="00735032" w:rsidRDefault="00735032">
      <w:pPr>
        <w:pStyle w:val="Index2"/>
        <w:tabs>
          <w:tab w:val="right" w:leader="dot" w:pos="9350"/>
        </w:tabs>
        <w:rPr>
          <w:noProof/>
        </w:rPr>
      </w:pPr>
      <w:r>
        <w:rPr>
          <w:noProof/>
        </w:rPr>
        <w:t>Status</w:t>
      </w:r>
      <w:r>
        <w:rPr>
          <w:noProof/>
        </w:rPr>
        <w:tab/>
        <w:t>206, 212, 233, 382, 383, 384, 385, 386, 387, 388, 389, 390, 391, 392, 398, 400, 406, 407</w:t>
      </w:r>
    </w:p>
    <w:p w:rsidR="00735032" w:rsidRDefault="00735032">
      <w:pPr>
        <w:pStyle w:val="Index2"/>
        <w:tabs>
          <w:tab w:val="right" w:leader="dot" w:pos="9350"/>
        </w:tabs>
        <w:rPr>
          <w:noProof/>
        </w:rPr>
      </w:pPr>
      <w:r>
        <w:rPr>
          <w:noProof/>
        </w:rPr>
        <w:t>Status Date</w:t>
      </w:r>
      <w:r>
        <w:rPr>
          <w:noProof/>
        </w:rPr>
        <w:tab/>
        <w:t>207, 212, 234, 388</w:t>
      </w:r>
    </w:p>
    <w:p w:rsidR="00735032" w:rsidRDefault="00735032">
      <w:pPr>
        <w:pStyle w:val="Index2"/>
        <w:tabs>
          <w:tab w:val="right" w:leader="dot" w:pos="9350"/>
        </w:tabs>
        <w:rPr>
          <w:noProof/>
        </w:rPr>
      </w:pPr>
      <w:r>
        <w:rPr>
          <w:noProof/>
        </w:rPr>
        <w:t>summary page</w:t>
      </w:r>
      <w:r>
        <w:rPr>
          <w:noProof/>
        </w:rPr>
        <w:tab/>
        <w:t>389</w:t>
      </w:r>
    </w:p>
    <w:p w:rsidR="00735032" w:rsidRDefault="00735032">
      <w:pPr>
        <w:pStyle w:val="Index2"/>
        <w:tabs>
          <w:tab w:val="right" w:leader="dot" w:pos="9350"/>
        </w:tabs>
        <w:rPr>
          <w:noProof/>
        </w:rPr>
      </w:pPr>
      <w:r>
        <w:rPr>
          <w:noProof/>
        </w:rPr>
        <w:t>tab</w:t>
      </w:r>
      <w:r>
        <w:rPr>
          <w:noProof/>
        </w:rPr>
        <w:tab/>
        <w:t>386, 389, 390, 391</w:t>
      </w:r>
    </w:p>
    <w:p w:rsidR="00735032" w:rsidRDefault="00735032">
      <w:pPr>
        <w:pStyle w:val="Index2"/>
        <w:tabs>
          <w:tab w:val="right" w:leader="dot" w:pos="9350"/>
        </w:tabs>
        <w:rPr>
          <w:noProof/>
        </w:rPr>
      </w:pPr>
      <w:r>
        <w:rPr>
          <w:noProof/>
        </w:rPr>
        <w:t>Update</w:t>
      </w:r>
      <w:r>
        <w:rPr>
          <w:noProof/>
        </w:rPr>
        <w:tab/>
        <w:t>49, 50, 52, 53</w:t>
      </w:r>
    </w:p>
    <w:p w:rsidR="00735032" w:rsidRDefault="00735032">
      <w:pPr>
        <w:pStyle w:val="Index2"/>
        <w:tabs>
          <w:tab w:val="right" w:leader="dot" w:pos="9350"/>
        </w:tabs>
        <w:rPr>
          <w:noProof/>
        </w:rPr>
      </w:pPr>
      <w:r>
        <w:rPr>
          <w:noProof/>
        </w:rPr>
        <w:t>Update Current</w:t>
      </w:r>
      <w:r>
        <w:rPr>
          <w:noProof/>
        </w:rPr>
        <w:tab/>
        <w:t>200</w:t>
      </w:r>
    </w:p>
    <w:p w:rsidR="00735032" w:rsidRDefault="00735032">
      <w:pPr>
        <w:pStyle w:val="Index2"/>
        <w:tabs>
          <w:tab w:val="right" w:leader="dot" w:pos="9350"/>
        </w:tabs>
        <w:rPr>
          <w:noProof/>
        </w:rPr>
      </w:pPr>
      <w:r>
        <w:rPr>
          <w:noProof/>
        </w:rPr>
        <w:t>Verification</w:t>
      </w:r>
      <w:r>
        <w:rPr>
          <w:noProof/>
        </w:rPr>
        <w:tab/>
        <w:t>20</w:t>
      </w:r>
    </w:p>
    <w:p w:rsidR="00735032" w:rsidRDefault="00735032">
      <w:pPr>
        <w:pStyle w:val="Index2"/>
        <w:tabs>
          <w:tab w:val="right" w:leader="dot" w:pos="9350"/>
        </w:tabs>
        <w:rPr>
          <w:noProof/>
        </w:rPr>
      </w:pPr>
      <w:r>
        <w:rPr>
          <w:noProof/>
        </w:rPr>
        <w:t>Verification Method</w:t>
      </w:r>
      <w:r>
        <w:rPr>
          <w:noProof/>
        </w:rPr>
        <w:tab/>
        <w:t>207, 213, 234, 383, 387</w:t>
      </w:r>
    </w:p>
    <w:p w:rsidR="00735032" w:rsidRDefault="00735032">
      <w:pPr>
        <w:pStyle w:val="Index2"/>
        <w:tabs>
          <w:tab w:val="right" w:leader="dot" w:pos="9350"/>
        </w:tabs>
        <w:rPr>
          <w:noProof/>
        </w:rPr>
      </w:pPr>
      <w:r>
        <w:rPr>
          <w:noProof/>
        </w:rPr>
        <w:t>Verification Source</w:t>
      </w:r>
      <w:r>
        <w:rPr>
          <w:noProof/>
        </w:rPr>
        <w:tab/>
        <w:t>207</w:t>
      </w:r>
    </w:p>
    <w:p w:rsidR="00735032" w:rsidRDefault="00735032">
      <w:pPr>
        <w:pStyle w:val="Index2"/>
        <w:tabs>
          <w:tab w:val="right" w:leader="dot" w:pos="9350"/>
        </w:tabs>
        <w:rPr>
          <w:noProof/>
        </w:rPr>
      </w:pPr>
      <w:r>
        <w:rPr>
          <w:noProof/>
        </w:rPr>
        <w:t>View Historical</w:t>
      </w:r>
      <w:r>
        <w:rPr>
          <w:noProof/>
        </w:rPr>
        <w:tab/>
        <w:t>205</w:t>
      </w:r>
    </w:p>
    <w:p w:rsidR="00735032" w:rsidRDefault="00735032">
      <w:pPr>
        <w:pStyle w:val="Index1"/>
        <w:tabs>
          <w:tab w:val="right" w:leader="dot" w:pos="9350"/>
        </w:tabs>
        <w:rPr>
          <w:noProof/>
        </w:rPr>
      </w:pPr>
      <w:r>
        <w:rPr>
          <w:noProof/>
        </w:rPr>
        <w:t>Email</w:t>
      </w:r>
      <w:r>
        <w:rPr>
          <w:noProof/>
        </w:rPr>
        <w:tab/>
        <w:t>204</w:t>
      </w:r>
    </w:p>
    <w:p w:rsidR="00735032" w:rsidRDefault="00735032">
      <w:pPr>
        <w:pStyle w:val="Index2"/>
        <w:tabs>
          <w:tab w:val="right" w:leader="dot" w:pos="9350"/>
        </w:tabs>
        <w:rPr>
          <w:noProof/>
        </w:rPr>
      </w:pPr>
      <w:r>
        <w:rPr>
          <w:noProof/>
        </w:rPr>
        <w:t>Address</w:t>
      </w:r>
      <w:r>
        <w:rPr>
          <w:noProof/>
        </w:rPr>
        <w:tab/>
        <w:t>294, 295, 400</w:t>
      </w:r>
    </w:p>
    <w:p w:rsidR="00735032" w:rsidRDefault="00735032">
      <w:pPr>
        <w:pStyle w:val="Index2"/>
        <w:tabs>
          <w:tab w:val="right" w:leader="dot" w:pos="9350"/>
        </w:tabs>
        <w:rPr>
          <w:noProof/>
        </w:rPr>
      </w:pPr>
      <w:r w:rsidRPr="00127E3D">
        <w:rPr>
          <w:rFonts w:cs="Arial"/>
          <w:iCs/>
          <w:noProof/>
        </w:rPr>
        <w:t>bulletin</w:t>
      </w:r>
      <w:r>
        <w:rPr>
          <w:noProof/>
        </w:rPr>
        <w:tab/>
        <w:t>204</w:t>
      </w:r>
    </w:p>
    <w:p w:rsidR="00735032" w:rsidRDefault="00735032">
      <w:pPr>
        <w:pStyle w:val="Index2"/>
        <w:tabs>
          <w:tab w:val="right" w:leader="dot" w:pos="9350"/>
        </w:tabs>
        <w:rPr>
          <w:noProof/>
        </w:rPr>
      </w:pPr>
      <w:r>
        <w:rPr>
          <w:noProof/>
        </w:rPr>
        <w:t>Distribution List</w:t>
      </w:r>
      <w:r>
        <w:rPr>
          <w:noProof/>
        </w:rPr>
        <w:tab/>
        <w:t>178</w:t>
      </w:r>
    </w:p>
    <w:p w:rsidR="00735032" w:rsidRDefault="00735032">
      <w:pPr>
        <w:pStyle w:val="Index2"/>
        <w:tabs>
          <w:tab w:val="right" w:leader="dot" w:pos="9350"/>
        </w:tabs>
        <w:rPr>
          <w:noProof/>
        </w:rPr>
      </w:pPr>
      <w:r>
        <w:rPr>
          <w:noProof/>
        </w:rPr>
        <w:t>recipient</w:t>
      </w:r>
      <w:r>
        <w:rPr>
          <w:noProof/>
        </w:rPr>
        <w:tab/>
        <w:t>84</w:t>
      </w:r>
    </w:p>
    <w:p w:rsidR="00735032" w:rsidRDefault="00735032">
      <w:pPr>
        <w:pStyle w:val="Index2"/>
        <w:tabs>
          <w:tab w:val="right" w:leader="dot" w:pos="9350"/>
        </w:tabs>
        <w:rPr>
          <w:noProof/>
        </w:rPr>
      </w:pPr>
      <w:r>
        <w:rPr>
          <w:noProof/>
        </w:rPr>
        <w:t>Record</w:t>
      </w:r>
      <w:r>
        <w:rPr>
          <w:noProof/>
        </w:rPr>
        <w:tab/>
        <w:t>295</w:t>
      </w:r>
    </w:p>
    <w:p w:rsidR="00735032" w:rsidRDefault="00735032">
      <w:pPr>
        <w:pStyle w:val="Index2"/>
        <w:tabs>
          <w:tab w:val="right" w:leader="dot" w:pos="9350"/>
        </w:tabs>
        <w:rPr>
          <w:noProof/>
        </w:rPr>
      </w:pPr>
      <w:r>
        <w:rPr>
          <w:noProof/>
        </w:rPr>
        <w:t>Report To</w:t>
      </w:r>
      <w:r>
        <w:rPr>
          <w:noProof/>
        </w:rPr>
        <w:tab/>
        <w:t>84</w:t>
      </w:r>
    </w:p>
    <w:p w:rsidR="00735032" w:rsidRDefault="00735032">
      <w:pPr>
        <w:pStyle w:val="Index2"/>
        <w:tabs>
          <w:tab w:val="right" w:leader="dot" w:pos="9350"/>
        </w:tabs>
        <w:rPr>
          <w:noProof/>
        </w:rPr>
      </w:pPr>
      <w:r>
        <w:rPr>
          <w:noProof/>
        </w:rPr>
        <w:t>Type</w:t>
      </w:r>
      <w:r>
        <w:rPr>
          <w:noProof/>
        </w:rPr>
        <w:tab/>
        <w:t>294</w:t>
      </w:r>
    </w:p>
    <w:p w:rsidR="00735032" w:rsidRDefault="00735032">
      <w:pPr>
        <w:pStyle w:val="Index1"/>
        <w:tabs>
          <w:tab w:val="right" w:leader="dot" w:pos="9350"/>
        </w:tabs>
        <w:rPr>
          <w:noProof/>
        </w:rPr>
      </w:pPr>
      <w:r w:rsidRPr="00127E3D">
        <w:rPr>
          <w:b/>
          <w:noProof/>
        </w:rPr>
        <w:t>Employment</w:t>
      </w:r>
      <w:r>
        <w:rPr>
          <w:noProof/>
        </w:rPr>
        <w:tab/>
        <w:t>223, 244</w:t>
      </w:r>
    </w:p>
    <w:p w:rsidR="00735032" w:rsidRDefault="00735032">
      <w:pPr>
        <w:pStyle w:val="Index2"/>
        <w:tabs>
          <w:tab w:val="right" w:leader="dot" w:pos="9350"/>
        </w:tabs>
        <w:rPr>
          <w:noProof/>
        </w:rPr>
      </w:pPr>
      <w:r>
        <w:rPr>
          <w:noProof/>
        </w:rPr>
        <w:t>Income from</w:t>
      </w:r>
      <w:r>
        <w:rPr>
          <w:noProof/>
        </w:rPr>
        <w:tab/>
        <w:t>347</w:t>
      </w:r>
    </w:p>
    <w:p w:rsidR="00735032" w:rsidRDefault="00735032">
      <w:pPr>
        <w:pStyle w:val="Index2"/>
        <w:tabs>
          <w:tab w:val="right" w:leader="dot" w:pos="9350"/>
        </w:tabs>
        <w:rPr>
          <w:noProof/>
        </w:rPr>
      </w:pPr>
      <w:r>
        <w:rPr>
          <w:noProof/>
        </w:rPr>
        <w:t>Status</w:t>
      </w:r>
      <w:r>
        <w:rPr>
          <w:noProof/>
        </w:rPr>
        <w:tab/>
        <w:t>258, 273, 279, 330, 335</w:t>
      </w:r>
    </w:p>
    <w:p w:rsidR="00735032" w:rsidRDefault="00735032">
      <w:pPr>
        <w:pStyle w:val="Index3"/>
        <w:tabs>
          <w:tab w:val="right" w:leader="dot" w:pos="9350"/>
        </w:tabs>
        <w:rPr>
          <w:noProof/>
        </w:rPr>
      </w:pPr>
      <w:r>
        <w:rPr>
          <w:noProof/>
        </w:rPr>
        <w:t>AAP</w:t>
      </w:r>
      <w:r>
        <w:rPr>
          <w:noProof/>
        </w:rPr>
        <w:tab/>
        <w:t>279</w:t>
      </w:r>
    </w:p>
    <w:p w:rsidR="00735032" w:rsidRDefault="00735032">
      <w:pPr>
        <w:pStyle w:val="Index2"/>
        <w:tabs>
          <w:tab w:val="right" w:leader="dot" w:pos="9350"/>
        </w:tabs>
        <w:rPr>
          <w:noProof/>
        </w:rPr>
      </w:pPr>
      <w:r>
        <w:rPr>
          <w:noProof/>
        </w:rPr>
        <w:t>Total Gross Income from</w:t>
      </w:r>
      <w:r>
        <w:rPr>
          <w:noProof/>
        </w:rPr>
        <w:tab/>
        <w:t>348</w:t>
      </w:r>
    </w:p>
    <w:p w:rsidR="00735032" w:rsidRDefault="00735032">
      <w:pPr>
        <w:pStyle w:val="Index2"/>
        <w:tabs>
          <w:tab w:val="right" w:leader="dot" w:pos="9350"/>
        </w:tabs>
        <w:rPr>
          <w:noProof/>
        </w:rPr>
      </w:pPr>
      <w:r>
        <w:rPr>
          <w:noProof/>
        </w:rPr>
        <w:t>Total Gross Income information</w:t>
      </w:r>
      <w:r>
        <w:rPr>
          <w:noProof/>
        </w:rPr>
        <w:tab/>
        <w:t>349</w:t>
      </w:r>
    </w:p>
    <w:p w:rsidR="00735032" w:rsidRDefault="00735032">
      <w:pPr>
        <w:pStyle w:val="Index2"/>
        <w:tabs>
          <w:tab w:val="right" w:leader="dot" w:pos="9350"/>
        </w:tabs>
        <w:rPr>
          <w:noProof/>
        </w:rPr>
      </w:pPr>
      <w:r>
        <w:rPr>
          <w:noProof/>
        </w:rPr>
        <w:t>Update</w:t>
      </w:r>
      <w:r>
        <w:rPr>
          <w:noProof/>
        </w:rPr>
        <w:tab/>
        <w:t>200</w:t>
      </w:r>
    </w:p>
    <w:p w:rsidR="00735032" w:rsidRDefault="00735032">
      <w:pPr>
        <w:pStyle w:val="Index1"/>
        <w:tabs>
          <w:tab w:val="right" w:leader="dot" w:pos="9350"/>
        </w:tabs>
        <w:rPr>
          <w:noProof/>
        </w:rPr>
      </w:pPr>
      <w:r w:rsidRPr="00127E3D">
        <w:rPr>
          <w:b/>
          <w:noProof/>
        </w:rPr>
        <w:t>Enrollment</w:t>
      </w:r>
      <w:r>
        <w:rPr>
          <w:noProof/>
        </w:rPr>
        <w:tab/>
        <w:t>16, 18, 21, 27, 79, 90, 201, 205, 212, 225, 230, 233, 246, 250, 317, 318, 321, 323, 354, 358, 406, 407</w:t>
      </w:r>
    </w:p>
    <w:p w:rsidR="00735032" w:rsidRDefault="00735032">
      <w:pPr>
        <w:pStyle w:val="Index2"/>
        <w:tabs>
          <w:tab w:val="right" w:leader="dot" w:pos="9350"/>
        </w:tabs>
        <w:rPr>
          <w:noProof/>
        </w:rPr>
      </w:pPr>
      <w:r>
        <w:rPr>
          <w:noProof/>
        </w:rPr>
        <w:t>Application Date</w:t>
      </w:r>
      <w:r>
        <w:rPr>
          <w:noProof/>
        </w:rPr>
        <w:tab/>
        <w:t>49, 50, 52, 53, 206, 353</w:t>
      </w:r>
    </w:p>
    <w:p w:rsidR="00735032" w:rsidRDefault="00735032">
      <w:pPr>
        <w:pStyle w:val="Index3"/>
        <w:tabs>
          <w:tab w:val="right" w:leader="dot" w:pos="9350"/>
        </w:tabs>
        <w:rPr>
          <w:noProof/>
        </w:rPr>
      </w:pPr>
      <w:r>
        <w:rPr>
          <w:noProof/>
        </w:rPr>
        <w:t>…prior to 10/01/1996</w:t>
      </w:r>
      <w:r>
        <w:rPr>
          <w:noProof/>
        </w:rPr>
        <w:tab/>
        <w:t>353, 357</w:t>
      </w:r>
    </w:p>
    <w:p w:rsidR="00735032" w:rsidRDefault="00735032">
      <w:pPr>
        <w:pStyle w:val="Index3"/>
        <w:tabs>
          <w:tab w:val="right" w:leader="dot" w:pos="9350"/>
        </w:tabs>
        <w:rPr>
          <w:noProof/>
        </w:rPr>
      </w:pPr>
      <w:r>
        <w:rPr>
          <w:noProof/>
        </w:rPr>
        <w:t>AAP</w:t>
      </w:r>
      <w:r>
        <w:rPr>
          <w:noProof/>
        </w:rPr>
        <w:tab/>
        <w:t>357</w:t>
      </w:r>
    </w:p>
    <w:p w:rsidR="00735032" w:rsidRDefault="00735032">
      <w:pPr>
        <w:pStyle w:val="Index2"/>
        <w:tabs>
          <w:tab w:val="right" w:leader="dot" w:pos="9350"/>
        </w:tabs>
        <w:rPr>
          <w:noProof/>
        </w:rPr>
      </w:pPr>
      <w:r>
        <w:rPr>
          <w:noProof/>
        </w:rPr>
        <w:t>Application Method</w:t>
      </w:r>
    </w:p>
    <w:p w:rsidR="00735032" w:rsidRDefault="00735032">
      <w:pPr>
        <w:pStyle w:val="Index3"/>
        <w:tabs>
          <w:tab w:val="right" w:leader="dot" w:pos="9350"/>
        </w:tabs>
        <w:rPr>
          <w:noProof/>
        </w:rPr>
      </w:pPr>
      <w:r>
        <w:rPr>
          <w:noProof/>
        </w:rPr>
        <w:t>AAP</w:t>
      </w:r>
      <w:r>
        <w:rPr>
          <w:noProof/>
        </w:rPr>
        <w:tab/>
        <w:t>358</w:t>
      </w:r>
    </w:p>
    <w:p w:rsidR="00735032" w:rsidRDefault="00735032">
      <w:pPr>
        <w:pStyle w:val="Index2"/>
        <w:tabs>
          <w:tab w:val="right" w:leader="dot" w:pos="9350"/>
        </w:tabs>
        <w:rPr>
          <w:noProof/>
        </w:rPr>
      </w:pPr>
      <w:r>
        <w:rPr>
          <w:noProof/>
        </w:rPr>
        <w:t>Cancel/Decline/Override</w:t>
      </w:r>
      <w:r>
        <w:rPr>
          <w:noProof/>
        </w:rPr>
        <w:tab/>
        <w:t>353</w:t>
      </w:r>
    </w:p>
    <w:p w:rsidR="00735032" w:rsidRDefault="00735032">
      <w:pPr>
        <w:pStyle w:val="Index2"/>
        <w:tabs>
          <w:tab w:val="right" w:leader="dot" w:pos="9350"/>
        </w:tabs>
        <w:rPr>
          <w:noProof/>
        </w:rPr>
      </w:pPr>
      <w:r>
        <w:rPr>
          <w:noProof/>
        </w:rPr>
        <w:t>Cancel/Decline/Override (Add a Person)</w:t>
      </w:r>
      <w:r>
        <w:rPr>
          <w:noProof/>
        </w:rPr>
        <w:tab/>
        <w:t>357</w:t>
      </w:r>
    </w:p>
    <w:p w:rsidR="00735032" w:rsidRDefault="00735032">
      <w:pPr>
        <w:pStyle w:val="Index2"/>
        <w:tabs>
          <w:tab w:val="right" w:leader="dot" w:pos="9350"/>
        </w:tabs>
        <w:rPr>
          <w:noProof/>
        </w:rPr>
      </w:pPr>
      <w:r>
        <w:rPr>
          <w:noProof/>
        </w:rPr>
        <w:t>Category</w:t>
      </w:r>
      <w:r>
        <w:rPr>
          <w:noProof/>
        </w:rPr>
        <w:tab/>
        <w:t>354, 358</w:t>
      </w:r>
    </w:p>
    <w:p w:rsidR="00735032" w:rsidRDefault="00735032">
      <w:pPr>
        <w:pStyle w:val="Index2"/>
        <w:tabs>
          <w:tab w:val="right" w:leader="dot" w:pos="9350"/>
        </w:tabs>
        <w:rPr>
          <w:noProof/>
        </w:rPr>
      </w:pPr>
      <w:r>
        <w:rPr>
          <w:noProof/>
        </w:rPr>
        <w:t>Coordinator</w:t>
      </w:r>
      <w:r>
        <w:rPr>
          <w:noProof/>
        </w:rPr>
        <w:tab/>
        <w:t>322</w:t>
      </w:r>
    </w:p>
    <w:p w:rsidR="00735032" w:rsidRDefault="00735032">
      <w:pPr>
        <w:pStyle w:val="Index2"/>
        <w:tabs>
          <w:tab w:val="right" w:leader="dot" w:pos="9350"/>
        </w:tabs>
        <w:rPr>
          <w:noProof/>
        </w:rPr>
      </w:pPr>
      <w:r>
        <w:rPr>
          <w:noProof/>
        </w:rPr>
        <w:t>Current</w:t>
      </w:r>
      <w:r>
        <w:rPr>
          <w:noProof/>
        </w:rPr>
        <w:tab/>
        <w:t>353, 357</w:t>
      </w:r>
    </w:p>
    <w:p w:rsidR="00735032" w:rsidRDefault="00735032">
      <w:pPr>
        <w:pStyle w:val="Index2"/>
        <w:tabs>
          <w:tab w:val="right" w:leader="dot" w:pos="9350"/>
        </w:tabs>
        <w:rPr>
          <w:noProof/>
        </w:rPr>
      </w:pPr>
      <w:r>
        <w:rPr>
          <w:noProof/>
        </w:rPr>
        <w:t>Dates</w:t>
      </w:r>
      <w:r>
        <w:rPr>
          <w:noProof/>
        </w:rPr>
        <w:tab/>
        <w:t>201</w:t>
      </w:r>
    </w:p>
    <w:p w:rsidR="00735032" w:rsidRDefault="00735032">
      <w:pPr>
        <w:pStyle w:val="Index2"/>
        <w:tabs>
          <w:tab w:val="right" w:leader="dot" w:pos="9350"/>
        </w:tabs>
        <w:rPr>
          <w:noProof/>
        </w:rPr>
      </w:pPr>
      <w:r>
        <w:rPr>
          <w:noProof/>
        </w:rPr>
        <w:t>Decision</w:t>
      </w:r>
      <w:r>
        <w:rPr>
          <w:noProof/>
        </w:rPr>
        <w:tab/>
        <w:t>136</w:t>
      </w:r>
    </w:p>
    <w:p w:rsidR="00735032" w:rsidRDefault="00735032">
      <w:pPr>
        <w:pStyle w:val="Index2"/>
        <w:tabs>
          <w:tab w:val="right" w:leader="dot" w:pos="9350"/>
        </w:tabs>
        <w:rPr>
          <w:noProof/>
        </w:rPr>
      </w:pPr>
      <w:r>
        <w:rPr>
          <w:noProof/>
        </w:rPr>
        <w:t>Division</w:t>
      </w:r>
      <w:r>
        <w:rPr>
          <w:noProof/>
        </w:rPr>
        <w:tab/>
        <w:t>21</w:t>
      </w:r>
    </w:p>
    <w:p w:rsidR="00735032" w:rsidRDefault="00735032">
      <w:pPr>
        <w:pStyle w:val="Index2"/>
        <w:tabs>
          <w:tab w:val="right" w:leader="dot" w:pos="9350"/>
        </w:tabs>
        <w:rPr>
          <w:noProof/>
        </w:rPr>
      </w:pPr>
      <w:r w:rsidRPr="00127E3D">
        <w:rPr>
          <w:noProof/>
          <w:u w:val="single"/>
        </w:rPr>
        <w:t>EED 1 Report</w:t>
      </w:r>
      <w:r>
        <w:rPr>
          <w:noProof/>
        </w:rPr>
        <w:tab/>
        <w:t>79</w:t>
      </w:r>
    </w:p>
    <w:p w:rsidR="00735032" w:rsidRDefault="00735032">
      <w:pPr>
        <w:pStyle w:val="Index2"/>
        <w:tabs>
          <w:tab w:val="right" w:leader="dot" w:pos="9350"/>
        </w:tabs>
        <w:rPr>
          <w:noProof/>
        </w:rPr>
      </w:pPr>
      <w:r w:rsidRPr="00127E3D">
        <w:rPr>
          <w:noProof/>
          <w:u w:val="single"/>
        </w:rPr>
        <w:t>EED 6 Report</w:t>
      </w:r>
      <w:r>
        <w:rPr>
          <w:noProof/>
        </w:rPr>
        <w:tab/>
        <w:t>79</w:t>
      </w:r>
    </w:p>
    <w:p w:rsidR="00735032" w:rsidRDefault="00735032">
      <w:pPr>
        <w:pStyle w:val="Index2"/>
        <w:tabs>
          <w:tab w:val="right" w:leader="dot" w:pos="9350"/>
        </w:tabs>
        <w:rPr>
          <w:noProof/>
        </w:rPr>
      </w:pPr>
      <w:r w:rsidRPr="00127E3D">
        <w:rPr>
          <w:noProof/>
          <w:u w:val="single"/>
        </w:rPr>
        <w:t>EED 8 Report</w:t>
      </w:r>
      <w:r>
        <w:rPr>
          <w:noProof/>
        </w:rPr>
        <w:tab/>
        <w:t>79</w:t>
      </w:r>
    </w:p>
    <w:p w:rsidR="00735032" w:rsidRDefault="00735032">
      <w:pPr>
        <w:pStyle w:val="Index2"/>
        <w:tabs>
          <w:tab w:val="right" w:leader="dot" w:pos="9350"/>
        </w:tabs>
        <w:rPr>
          <w:noProof/>
        </w:rPr>
      </w:pPr>
      <w:r w:rsidRPr="00127E3D">
        <w:rPr>
          <w:noProof/>
          <w:u w:val="single"/>
        </w:rPr>
        <w:t>EED 9 Report</w:t>
      </w:r>
      <w:r>
        <w:rPr>
          <w:noProof/>
        </w:rPr>
        <w:tab/>
        <w:t>79</w:t>
      </w:r>
    </w:p>
    <w:p w:rsidR="00735032" w:rsidRDefault="00735032">
      <w:pPr>
        <w:pStyle w:val="Index2"/>
        <w:tabs>
          <w:tab w:val="right" w:leader="dot" w:pos="9350"/>
        </w:tabs>
        <w:rPr>
          <w:noProof/>
        </w:rPr>
      </w:pPr>
      <w:r>
        <w:rPr>
          <w:noProof/>
        </w:rPr>
        <w:t>Effective Date</w:t>
      </w:r>
      <w:r>
        <w:rPr>
          <w:noProof/>
        </w:rPr>
        <w:tab/>
        <w:t>206</w:t>
      </w:r>
    </w:p>
    <w:p w:rsidR="00735032" w:rsidRDefault="00735032">
      <w:pPr>
        <w:pStyle w:val="Index2"/>
        <w:tabs>
          <w:tab w:val="right" w:leader="dot" w:pos="9350"/>
        </w:tabs>
        <w:rPr>
          <w:noProof/>
        </w:rPr>
      </w:pPr>
      <w:r>
        <w:rPr>
          <w:noProof/>
        </w:rPr>
        <w:t>ENR</w:t>
      </w:r>
      <w:r>
        <w:rPr>
          <w:noProof/>
        </w:rPr>
        <w:tab/>
        <w:t>368, 369</w:t>
      </w:r>
    </w:p>
    <w:p w:rsidR="00735032" w:rsidRDefault="00735032">
      <w:pPr>
        <w:pStyle w:val="Index2"/>
        <w:tabs>
          <w:tab w:val="right" w:leader="dot" w:pos="9350"/>
        </w:tabs>
        <w:rPr>
          <w:noProof/>
        </w:rPr>
      </w:pPr>
      <w:r>
        <w:rPr>
          <w:noProof/>
        </w:rPr>
        <w:t>Future Group Threshold</w:t>
      </w:r>
      <w:r>
        <w:rPr>
          <w:noProof/>
        </w:rPr>
        <w:tab/>
        <w:t>134</w:t>
      </w:r>
    </w:p>
    <w:p w:rsidR="00735032" w:rsidRDefault="00735032">
      <w:pPr>
        <w:pStyle w:val="Index2"/>
        <w:tabs>
          <w:tab w:val="right" w:leader="dot" w:pos="9350"/>
        </w:tabs>
        <w:rPr>
          <w:noProof/>
        </w:rPr>
      </w:pPr>
      <w:r>
        <w:rPr>
          <w:noProof/>
        </w:rPr>
        <w:t>Group Threshold</w:t>
      </w:r>
      <w:r>
        <w:rPr>
          <w:noProof/>
        </w:rPr>
        <w:tab/>
        <w:t>21, 133, 136, 390, 392</w:t>
      </w:r>
    </w:p>
    <w:p w:rsidR="00735032" w:rsidRDefault="00735032">
      <w:pPr>
        <w:pStyle w:val="Index2"/>
        <w:tabs>
          <w:tab w:val="right" w:leader="dot" w:pos="9350"/>
        </w:tabs>
        <w:rPr>
          <w:noProof/>
        </w:rPr>
      </w:pPr>
      <w:r>
        <w:rPr>
          <w:noProof/>
        </w:rPr>
        <w:t>Group Threshold Processing</w:t>
      </w:r>
      <w:r>
        <w:rPr>
          <w:noProof/>
        </w:rPr>
        <w:tab/>
        <w:t>133</w:t>
      </w:r>
    </w:p>
    <w:p w:rsidR="00735032" w:rsidRDefault="00735032">
      <w:pPr>
        <w:pStyle w:val="Index2"/>
        <w:tabs>
          <w:tab w:val="right" w:leader="dot" w:pos="9350"/>
        </w:tabs>
        <w:rPr>
          <w:noProof/>
        </w:rPr>
      </w:pPr>
      <w:r>
        <w:rPr>
          <w:noProof/>
        </w:rPr>
        <w:t>Group Threshold Setting</w:t>
      </w:r>
      <w:r>
        <w:rPr>
          <w:noProof/>
        </w:rPr>
        <w:tab/>
        <w:t>133, 136</w:t>
      </w:r>
    </w:p>
    <w:p w:rsidR="00735032" w:rsidRDefault="00735032">
      <w:pPr>
        <w:pStyle w:val="Index2"/>
        <w:tabs>
          <w:tab w:val="right" w:leader="dot" w:pos="9350"/>
        </w:tabs>
        <w:rPr>
          <w:noProof/>
        </w:rPr>
      </w:pPr>
      <w:r>
        <w:rPr>
          <w:noProof/>
        </w:rPr>
        <w:t>link</w:t>
      </w:r>
      <w:r>
        <w:rPr>
          <w:noProof/>
        </w:rPr>
        <w:tab/>
        <w:t>406, 407</w:t>
      </w:r>
    </w:p>
    <w:p w:rsidR="00735032" w:rsidRDefault="00735032">
      <w:pPr>
        <w:pStyle w:val="Index2"/>
        <w:tabs>
          <w:tab w:val="right" w:leader="dot" w:pos="9350"/>
        </w:tabs>
        <w:rPr>
          <w:noProof/>
        </w:rPr>
      </w:pPr>
      <w:r>
        <w:rPr>
          <w:noProof/>
        </w:rPr>
        <w:t>Override</w:t>
      </w:r>
      <w:r>
        <w:rPr>
          <w:noProof/>
        </w:rPr>
        <w:tab/>
        <w:t>95, 355, 359</w:t>
      </w:r>
    </w:p>
    <w:p w:rsidR="00735032" w:rsidRDefault="00735032">
      <w:pPr>
        <w:pStyle w:val="Index2"/>
        <w:tabs>
          <w:tab w:val="right" w:leader="dot" w:pos="9350"/>
        </w:tabs>
        <w:rPr>
          <w:noProof/>
        </w:rPr>
      </w:pPr>
      <w:r>
        <w:rPr>
          <w:noProof/>
        </w:rPr>
        <w:t>Override (EGT)</w:t>
      </w:r>
      <w:r>
        <w:rPr>
          <w:noProof/>
        </w:rPr>
        <w:tab/>
        <w:t>49, 50, 52, 53</w:t>
      </w:r>
    </w:p>
    <w:p w:rsidR="00735032" w:rsidRDefault="00735032">
      <w:pPr>
        <w:pStyle w:val="Index2"/>
        <w:tabs>
          <w:tab w:val="right" w:leader="dot" w:pos="9350"/>
        </w:tabs>
        <w:rPr>
          <w:noProof/>
        </w:rPr>
      </w:pPr>
      <w:r>
        <w:rPr>
          <w:noProof/>
        </w:rPr>
        <w:t>Override Comments</w:t>
      </w:r>
      <w:r>
        <w:rPr>
          <w:noProof/>
        </w:rPr>
        <w:tab/>
        <w:t>355, 360</w:t>
      </w:r>
    </w:p>
    <w:p w:rsidR="00735032" w:rsidRDefault="00735032">
      <w:pPr>
        <w:pStyle w:val="Index2"/>
        <w:tabs>
          <w:tab w:val="right" w:leader="dot" w:pos="9350"/>
        </w:tabs>
        <w:rPr>
          <w:noProof/>
        </w:rPr>
      </w:pPr>
      <w:r>
        <w:rPr>
          <w:noProof/>
        </w:rPr>
        <w:t>Override Reason</w:t>
      </w:r>
      <w:r>
        <w:rPr>
          <w:noProof/>
        </w:rPr>
        <w:tab/>
        <w:t>355, 360</w:t>
      </w:r>
    </w:p>
    <w:p w:rsidR="00735032" w:rsidRDefault="00735032">
      <w:pPr>
        <w:pStyle w:val="Index2"/>
        <w:tabs>
          <w:tab w:val="right" w:leader="dot" w:pos="9350"/>
        </w:tabs>
        <w:rPr>
          <w:noProof/>
        </w:rPr>
      </w:pPr>
      <w:r>
        <w:rPr>
          <w:noProof/>
        </w:rPr>
        <w:t>page</w:t>
      </w:r>
      <w:r>
        <w:rPr>
          <w:noProof/>
        </w:rPr>
        <w:tab/>
        <w:t>406, 407</w:t>
      </w:r>
    </w:p>
    <w:p w:rsidR="00735032" w:rsidRDefault="00735032">
      <w:pPr>
        <w:pStyle w:val="Index2"/>
        <w:tabs>
          <w:tab w:val="right" w:leader="dot" w:pos="9350"/>
        </w:tabs>
        <w:rPr>
          <w:noProof/>
        </w:rPr>
      </w:pPr>
      <w:r>
        <w:rPr>
          <w:noProof/>
        </w:rPr>
        <w:t>Prioritization</w:t>
      </w:r>
      <w:r>
        <w:rPr>
          <w:noProof/>
        </w:rPr>
        <w:tab/>
        <w:t>391</w:t>
      </w:r>
    </w:p>
    <w:p w:rsidR="00735032" w:rsidRDefault="00735032">
      <w:pPr>
        <w:pStyle w:val="Index2"/>
        <w:tabs>
          <w:tab w:val="right" w:leader="dot" w:pos="9350"/>
        </w:tabs>
        <w:rPr>
          <w:noProof/>
        </w:rPr>
      </w:pPr>
      <w:r>
        <w:rPr>
          <w:noProof/>
        </w:rPr>
        <w:t>Priority</w:t>
      </w:r>
      <w:r>
        <w:rPr>
          <w:noProof/>
        </w:rPr>
        <w:tab/>
        <w:t>93, 133, 138, 205, 353, 357, 385, 390, 392</w:t>
      </w:r>
    </w:p>
    <w:p w:rsidR="00735032" w:rsidRDefault="00735032">
      <w:pPr>
        <w:pStyle w:val="Index2"/>
        <w:tabs>
          <w:tab w:val="right" w:leader="dot" w:pos="9350"/>
        </w:tabs>
        <w:rPr>
          <w:noProof/>
        </w:rPr>
      </w:pPr>
      <w:r>
        <w:rPr>
          <w:noProof/>
        </w:rPr>
        <w:t>Priority Group</w:t>
      </w:r>
      <w:r>
        <w:rPr>
          <w:noProof/>
        </w:rPr>
        <w:tab/>
        <w:t>93, 134, 135, 138</w:t>
      </w:r>
    </w:p>
    <w:p w:rsidR="00735032" w:rsidRDefault="00735032">
      <w:pPr>
        <w:pStyle w:val="Index2"/>
        <w:tabs>
          <w:tab w:val="right" w:leader="dot" w:pos="9350"/>
        </w:tabs>
        <w:rPr>
          <w:noProof/>
        </w:rPr>
      </w:pPr>
      <w:r>
        <w:rPr>
          <w:noProof/>
        </w:rPr>
        <w:t>Process Date</w:t>
      </w:r>
      <w:r>
        <w:rPr>
          <w:noProof/>
        </w:rPr>
        <w:tab/>
        <w:t>133</w:t>
      </w:r>
    </w:p>
    <w:p w:rsidR="00735032" w:rsidRDefault="00735032">
      <w:pPr>
        <w:pStyle w:val="Index2"/>
        <w:tabs>
          <w:tab w:val="right" w:leader="dot" w:pos="9350"/>
        </w:tabs>
        <w:rPr>
          <w:noProof/>
        </w:rPr>
      </w:pPr>
      <w:r>
        <w:rPr>
          <w:noProof/>
        </w:rPr>
        <w:t>Processing</w:t>
      </w:r>
      <w:r>
        <w:rPr>
          <w:noProof/>
        </w:rPr>
        <w:tab/>
        <w:t>209</w:t>
      </w:r>
    </w:p>
    <w:p w:rsidR="00735032" w:rsidRDefault="00735032">
      <w:pPr>
        <w:pStyle w:val="Index2"/>
        <w:tabs>
          <w:tab w:val="right" w:leader="dot" w:pos="9350"/>
        </w:tabs>
        <w:rPr>
          <w:noProof/>
        </w:rPr>
      </w:pPr>
      <w:r>
        <w:rPr>
          <w:noProof/>
        </w:rPr>
        <w:t>Processing Cycle</w:t>
      </w:r>
      <w:r>
        <w:rPr>
          <w:noProof/>
        </w:rPr>
        <w:tab/>
        <w:t>382</w:t>
      </w:r>
    </w:p>
    <w:p w:rsidR="00735032" w:rsidRDefault="00735032">
      <w:pPr>
        <w:pStyle w:val="Index2"/>
        <w:tabs>
          <w:tab w:val="right" w:leader="dot" w:pos="9350"/>
        </w:tabs>
        <w:rPr>
          <w:noProof/>
        </w:rPr>
      </w:pPr>
      <w:r w:rsidRPr="00127E3D">
        <w:rPr>
          <w:noProof/>
          <w:u w:val="single"/>
        </w:rPr>
        <w:t>QM 3 Report</w:t>
      </w:r>
      <w:r>
        <w:rPr>
          <w:noProof/>
        </w:rPr>
        <w:tab/>
        <w:t>79</w:t>
      </w:r>
    </w:p>
    <w:p w:rsidR="00735032" w:rsidRDefault="00735032">
      <w:pPr>
        <w:pStyle w:val="Index2"/>
        <w:tabs>
          <w:tab w:val="right" w:leader="dot" w:pos="9350"/>
        </w:tabs>
        <w:rPr>
          <w:noProof/>
        </w:rPr>
      </w:pPr>
      <w:r>
        <w:rPr>
          <w:noProof/>
        </w:rPr>
        <w:t>Record</w:t>
      </w:r>
      <w:r>
        <w:rPr>
          <w:noProof/>
        </w:rPr>
        <w:tab/>
        <w:t>113</w:t>
      </w:r>
    </w:p>
    <w:p w:rsidR="00735032" w:rsidRDefault="00735032">
      <w:pPr>
        <w:pStyle w:val="Index2"/>
        <w:tabs>
          <w:tab w:val="right" w:leader="dot" w:pos="9350"/>
        </w:tabs>
        <w:rPr>
          <w:noProof/>
        </w:rPr>
      </w:pPr>
      <w:r>
        <w:rPr>
          <w:noProof/>
        </w:rPr>
        <w:t>Regulation Date Parameter</w:t>
      </w:r>
      <w:r>
        <w:rPr>
          <w:noProof/>
        </w:rPr>
        <w:tab/>
        <w:t>173</w:t>
      </w:r>
    </w:p>
    <w:p w:rsidR="00735032" w:rsidRDefault="00735032">
      <w:pPr>
        <w:pStyle w:val="Index2"/>
        <w:tabs>
          <w:tab w:val="right" w:leader="dot" w:pos="9350"/>
        </w:tabs>
        <w:rPr>
          <w:noProof/>
        </w:rPr>
      </w:pPr>
      <w:r>
        <w:rPr>
          <w:noProof/>
        </w:rPr>
        <w:t>Status</w:t>
      </w:r>
      <w:r>
        <w:rPr>
          <w:noProof/>
        </w:rPr>
        <w:tab/>
        <w:t>16, 79, 90, 93, 114, 353, 355, 359, 384, 385, 386, 387, 388, 389, 390, 391, 392, 398, 399, 406, 407</w:t>
      </w:r>
    </w:p>
    <w:p w:rsidR="00735032" w:rsidRDefault="00735032">
      <w:pPr>
        <w:pStyle w:val="Index3"/>
        <w:tabs>
          <w:tab w:val="right" w:leader="dot" w:pos="9350"/>
        </w:tabs>
        <w:rPr>
          <w:noProof/>
        </w:rPr>
      </w:pPr>
      <w:r>
        <w:rPr>
          <w:noProof/>
        </w:rPr>
        <w:t>AAP</w:t>
      </w:r>
      <w:r>
        <w:rPr>
          <w:noProof/>
        </w:rPr>
        <w:tab/>
        <w:t>357</w:t>
      </w:r>
    </w:p>
    <w:p w:rsidR="00735032" w:rsidRDefault="00735032">
      <w:pPr>
        <w:pStyle w:val="Index2"/>
        <w:tabs>
          <w:tab w:val="right" w:leader="dot" w:pos="9350"/>
        </w:tabs>
        <w:rPr>
          <w:noProof/>
        </w:rPr>
      </w:pPr>
      <w:r>
        <w:rPr>
          <w:noProof/>
        </w:rPr>
        <w:t>system</w:t>
      </w:r>
      <w:r>
        <w:rPr>
          <w:noProof/>
        </w:rPr>
        <w:tab/>
        <w:t>1</w:t>
      </w:r>
    </w:p>
    <w:p w:rsidR="00735032" w:rsidRDefault="00735032">
      <w:pPr>
        <w:pStyle w:val="Index2"/>
        <w:tabs>
          <w:tab w:val="right" w:leader="dot" w:pos="9350"/>
        </w:tabs>
        <w:rPr>
          <w:noProof/>
        </w:rPr>
      </w:pPr>
      <w:r>
        <w:rPr>
          <w:noProof/>
        </w:rPr>
        <w:t>System Redesign</w:t>
      </w:r>
      <w:r>
        <w:rPr>
          <w:noProof/>
        </w:rPr>
        <w:tab/>
        <w:t>21, 22</w:t>
      </w:r>
    </w:p>
    <w:p w:rsidR="00735032" w:rsidRDefault="00735032">
      <w:pPr>
        <w:pStyle w:val="Index2"/>
        <w:tabs>
          <w:tab w:val="right" w:leader="dot" w:pos="9350"/>
        </w:tabs>
        <w:rPr>
          <w:noProof/>
        </w:rPr>
      </w:pPr>
      <w:r>
        <w:rPr>
          <w:noProof/>
        </w:rPr>
        <w:t>tab</w:t>
      </w:r>
      <w:r>
        <w:rPr>
          <w:noProof/>
        </w:rPr>
        <w:tab/>
        <w:t>406, 407</w:t>
      </w:r>
    </w:p>
    <w:p w:rsidR="00735032" w:rsidRDefault="00735032">
      <w:pPr>
        <w:pStyle w:val="Index2"/>
        <w:tabs>
          <w:tab w:val="right" w:leader="dot" w:pos="9350"/>
        </w:tabs>
        <w:rPr>
          <w:noProof/>
        </w:rPr>
      </w:pPr>
      <w:r>
        <w:rPr>
          <w:noProof/>
        </w:rPr>
        <w:t>Trans</w:t>
      </w:r>
      <w:r>
        <w:rPr>
          <w:noProof/>
        </w:rPr>
        <w:tab/>
        <w:t>365</w:t>
      </w:r>
    </w:p>
    <w:p w:rsidR="00735032" w:rsidRDefault="00735032">
      <w:pPr>
        <w:pStyle w:val="Index2"/>
        <w:tabs>
          <w:tab w:val="right" w:leader="dot" w:pos="9350"/>
        </w:tabs>
        <w:rPr>
          <w:noProof/>
        </w:rPr>
      </w:pPr>
      <w:r>
        <w:rPr>
          <w:noProof/>
        </w:rPr>
        <w:t>Update</w:t>
      </w:r>
      <w:r>
        <w:rPr>
          <w:noProof/>
        </w:rPr>
        <w:tab/>
        <w:t>95</w:t>
      </w:r>
    </w:p>
    <w:p w:rsidR="00735032" w:rsidRDefault="00735032">
      <w:pPr>
        <w:pStyle w:val="Index2"/>
        <w:tabs>
          <w:tab w:val="right" w:leader="dot" w:pos="9350"/>
        </w:tabs>
        <w:rPr>
          <w:noProof/>
        </w:rPr>
      </w:pPr>
      <w:r>
        <w:rPr>
          <w:noProof/>
        </w:rPr>
        <w:t>Update (Cancel/Decline)</w:t>
      </w:r>
      <w:r>
        <w:rPr>
          <w:noProof/>
        </w:rPr>
        <w:tab/>
        <w:t>49, 50, 52, 53</w:t>
      </w:r>
    </w:p>
    <w:p w:rsidR="00735032" w:rsidRDefault="00735032">
      <w:pPr>
        <w:pStyle w:val="Index1"/>
        <w:tabs>
          <w:tab w:val="right" w:leader="dot" w:pos="9350"/>
        </w:tabs>
        <w:rPr>
          <w:noProof/>
        </w:rPr>
      </w:pPr>
      <w:r>
        <w:rPr>
          <w:noProof/>
        </w:rPr>
        <w:t>Environmental Contaminants</w:t>
      </w:r>
      <w:r>
        <w:rPr>
          <w:noProof/>
        </w:rPr>
        <w:tab/>
        <w:t>22, 28, 209, 227, 248, See also SW Asia Conditions</w:t>
      </w:r>
    </w:p>
    <w:p w:rsidR="00735032" w:rsidRDefault="00735032">
      <w:pPr>
        <w:pStyle w:val="Index1"/>
        <w:tabs>
          <w:tab w:val="right" w:leader="dot" w:pos="9350"/>
        </w:tabs>
        <w:rPr>
          <w:noProof/>
        </w:rPr>
      </w:pPr>
      <w:r w:rsidRPr="00127E3D">
        <w:rPr>
          <w:b/>
          <w:noProof/>
        </w:rPr>
        <w:t>Error</w:t>
      </w:r>
      <w:r>
        <w:rPr>
          <w:noProof/>
        </w:rPr>
        <w:tab/>
        <w:t>33</w:t>
      </w:r>
    </w:p>
    <w:p w:rsidR="00735032" w:rsidRDefault="00735032">
      <w:pPr>
        <w:pStyle w:val="Index2"/>
        <w:tabs>
          <w:tab w:val="right" w:leader="dot" w:pos="9350"/>
        </w:tabs>
        <w:rPr>
          <w:noProof/>
        </w:rPr>
      </w:pPr>
      <w:r>
        <w:rPr>
          <w:noProof/>
        </w:rPr>
        <w:t>Application</w:t>
      </w:r>
      <w:r>
        <w:rPr>
          <w:noProof/>
        </w:rPr>
        <w:tab/>
        <w:t>45, 52</w:t>
      </w:r>
    </w:p>
    <w:p w:rsidR="00735032" w:rsidRDefault="00735032">
      <w:pPr>
        <w:pStyle w:val="Index2"/>
        <w:tabs>
          <w:tab w:val="right" w:leader="dot" w:pos="9350"/>
        </w:tabs>
        <w:rPr>
          <w:noProof/>
        </w:rPr>
      </w:pPr>
      <w:r>
        <w:rPr>
          <w:noProof/>
        </w:rPr>
        <w:t>Batch Processes</w:t>
      </w:r>
      <w:r>
        <w:rPr>
          <w:noProof/>
        </w:rPr>
        <w:tab/>
        <w:t>180</w:t>
      </w:r>
    </w:p>
    <w:p w:rsidR="00735032" w:rsidRDefault="00735032">
      <w:pPr>
        <w:pStyle w:val="Index2"/>
        <w:tabs>
          <w:tab w:val="right" w:leader="dot" w:pos="9350"/>
        </w:tabs>
        <w:rPr>
          <w:noProof/>
        </w:rPr>
      </w:pPr>
      <w:r>
        <w:rPr>
          <w:noProof/>
        </w:rPr>
        <w:t>Communications Status by AAC</w:t>
      </w:r>
      <w:r>
        <w:rPr>
          <w:noProof/>
        </w:rPr>
        <w:tab/>
        <w:t>367</w:t>
      </w:r>
    </w:p>
    <w:p w:rsidR="00735032" w:rsidRDefault="00735032">
      <w:pPr>
        <w:pStyle w:val="Index2"/>
        <w:tabs>
          <w:tab w:val="right" w:leader="dot" w:pos="9350"/>
        </w:tabs>
        <w:rPr>
          <w:noProof/>
        </w:rPr>
      </w:pPr>
      <w:r>
        <w:rPr>
          <w:noProof/>
        </w:rPr>
        <w:t>Consistency Check</w:t>
      </w:r>
      <w:r>
        <w:rPr>
          <w:noProof/>
        </w:rPr>
        <w:tab/>
        <w:t>52</w:t>
      </w:r>
    </w:p>
    <w:p w:rsidR="00735032" w:rsidRDefault="00735032">
      <w:pPr>
        <w:pStyle w:val="Index2"/>
        <w:tabs>
          <w:tab w:val="right" w:leader="dot" w:pos="9350"/>
        </w:tabs>
        <w:rPr>
          <w:noProof/>
        </w:rPr>
      </w:pPr>
      <w:r>
        <w:rPr>
          <w:noProof/>
        </w:rPr>
        <w:t>Consistency Error</w:t>
      </w:r>
      <w:r>
        <w:rPr>
          <w:noProof/>
        </w:rPr>
        <w:tab/>
        <w:t>45</w:t>
      </w:r>
    </w:p>
    <w:p w:rsidR="00735032" w:rsidRDefault="00735032">
      <w:pPr>
        <w:pStyle w:val="Index2"/>
        <w:tabs>
          <w:tab w:val="right" w:leader="dot" w:pos="9350"/>
        </w:tabs>
        <w:rPr>
          <w:noProof/>
        </w:rPr>
      </w:pPr>
      <w:r>
        <w:rPr>
          <w:noProof/>
        </w:rPr>
        <w:t>Definition</w:t>
      </w:r>
      <w:r>
        <w:rPr>
          <w:noProof/>
        </w:rPr>
        <w:tab/>
        <w:t>18</w:t>
      </w:r>
    </w:p>
    <w:p w:rsidR="00735032" w:rsidRDefault="00735032">
      <w:pPr>
        <w:pStyle w:val="Index2"/>
        <w:tabs>
          <w:tab w:val="right" w:leader="dot" w:pos="9350"/>
        </w:tabs>
        <w:rPr>
          <w:noProof/>
        </w:rPr>
      </w:pPr>
      <w:r>
        <w:rPr>
          <w:noProof/>
        </w:rPr>
        <w:t>EGT Process Status</w:t>
      </w:r>
      <w:r>
        <w:rPr>
          <w:noProof/>
        </w:rPr>
        <w:tab/>
        <w:t>133, 135</w:t>
      </w:r>
    </w:p>
    <w:p w:rsidR="00735032" w:rsidRDefault="00735032">
      <w:pPr>
        <w:pStyle w:val="Index2"/>
        <w:tabs>
          <w:tab w:val="right" w:leader="dot" w:pos="9350"/>
        </w:tabs>
        <w:rPr>
          <w:noProof/>
        </w:rPr>
      </w:pPr>
      <w:r>
        <w:rPr>
          <w:noProof/>
        </w:rPr>
        <w:t>Eligibility Status</w:t>
      </w:r>
      <w:r>
        <w:rPr>
          <w:noProof/>
        </w:rPr>
        <w:tab/>
        <w:t>206, 212, 234</w:t>
      </w:r>
    </w:p>
    <w:p w:rsidR="00735032" w:rsidRDefault="00735032">
      <w:pPr>
        <w:pStyle w:val="Index2"/>
        <w:tabs>
          <w:tab w:val="right" w:leader="dot" w:pos="9350"/>
        </w:tabs>
        <w:rPr>
          <w:noProof/>
        </w:rPr>
      </w:pPr>
      <w:r>
        <w:rPr>
          <w:noProof/>
        </w:rPr>
        <w:t>Entered in</w:t>
      </w:r>
      <w:r>
        <w:rPr>
          <w:noProof/>
        </w:rPr>
        <w:tab/>
        <w:t>61</w:t>
      </w:r>
    </w:p>
    <w:p w:rsidR="00735032" w:rsidRDefault="00735032">
      <w:pPr>
        <w:pStyle w:val="Index2"/>
        <w:tabs>
          <w:tab w:val="right" w:leader="dot" w:pos="9350"/>
        </w:tabs>
        <w:rPr>
          <w:noProof/>
        </w:rPr>
      </w:pPr>
      <w:r>
        <w:rPr>
          <w:noProof/>
        </w:rPr>
        <w:t>File (COR 1)</w:t>
      </w:r>
      <w:r>
        <w:rPr>
          <w:noProof/>
        </w:rPr>
        <w:tab/>
        <w:t>89</w:t>
      </w:r>
    </w:p>
    <w:p w:rsidR="00735032" w:rsidRDefault="00735032">
      <w:pPr>
        <w:pStyle w:val="Index2"/>
        <w:tabs>
          <w:tab w:val="right" w:leader="dot" w:pos="9350"/>
        </w:tabs>
        <w:rPr>
          <w:noProof/>
        </w:rPr>
      </w:pPr>
      <w:r>
        <w:rPr>
          <w:noProof/>
        </w:rPr>
        <w:t>HL7 ACK Type AE</w:t>
      </w:r>
      <w:r>
        <w:rPr>
          <w:noProof/>
        </w:rPr>
        <w:tab/>
        <w:t>366</w:t>
      </w:r>
    </w:p>
    <w:p w:rsidR="00735032" w:rsidRDefault="00735032">
      <w:pPr>
        <w:pStyle w:val="Index2"/>
        <w:tabs>
          <w:tab w:val="right" w:leader="dot" w:pos="9350"/>
        </w:tabs>
        <w:rPr>
          <w:noProof/>
        </w:rPr>
      </w:pPr>
      <w:r>
        <w:rPr>
          <w:noProof/>
        </w:rPr>
        <w:t>HL7 ACK Type AR</w:t>
      </w:r>
      <w:r>
        <w:rPr>
          <w:noProof/>
        </w:rPr>
        <w:tab/>
        <w:t>366</w:t>
      </w:r>
    </w:p>
    <w:p w:rsidR="00735032" w:rsidRDefault="00735032">
      <w:pPr>
        <w:pStyle w:val="Index2"/>
        <w:tabs>
          <w:tab w:val="right" w:leader="dot" w:pos="9350"/>
        </w:tabs>
        <w:rPr>
          <w:noProof/>
        </w:rPr>
      </w:pPr>
      <w:r>
        <w:rPr>
          <w:noProof/>
        </w:rPr>
        <w:t>HL7 Outbound HL7</w:t>
      </w:r>
      <w:r>
        <w:rPr>
          <w:noProof/>
        </w:rPr>
        <w:tab/>
        <w:t>79</w:t>
      </w:r>
    </w:p>
    <w:p w:rsidR="00735032" w:rsidRDefault="00735032">
      <w:pPr>
        <w:pStyle w:val="Index2"/>
        <w:tabs>
          <w:tab w:val="right" w:leader="dot" w:pos="9350"/>
        </w:tabs>
        <w:rPr>
          <w:noProof/>
        </w:rPr>
      </w:pPr>
      <w:r>
        <w:rPr>
          <w:noProof/>
        </w:rPr>
        <w:t>HL7 TInbound HL7</w:t>
      </w:r>
      <w:r>
        <w:rPr>
          <w:noProof/>
        </w:rPr>
        <w:tab/>
        <w:t>79</w:t>
      </w:r>
    </w:p>
    <w:p w:rsidR="00735032" w:rsidRDefault="00735032">
      <w:pPr>
        <w:pStyle w:val="Index2"/>
        <w:tabs>
          <w:tab w:val="right" w:leader="dot" w:pos="9350"/>
        </w:tabs>
        <w:rPr>
          <w:noProof/>
        </w:rPr>
      </w:pPr>
      <w:r>
        <w:rPr>
          <w:noProof/>
        </w:rPr>
        <w:t>HL7 Transmission Status</w:t>
      </w:r>
      <w:r>
        <w:rPr>
          <w:noProof/>
        </w:rPr>
        <w:tab/>
        <w:t>72</w:t>
      </w:r>
    </w:p>
    <w:p w:rsidR="00735032" w:rsidRDefault="00735032">
      <w:pPr>
        <w:pStyle w:val="Index2"/>
        <w:tabs>
          <w:tab w:val="right" w:leader="dot" w:pos="9350"/>
        </w:tabs>
        <w:rPr>
          <w:noProof/>
        </w:rPr>
      </w:pPr>
      <w:r>
        <w:rPr>
          <w:noProof/>
        </w:rPr>
        <w:t>HL7 Trasnsmission Status</w:t>
      </w:r>
      <w:r>
        <w:rPr>
          <w:noProof/>
        </w:rPr>
        <w:tab/>
        <w:t>364</w:t>
      </w:r>
    </w:p>
    <w:p w:rsidR="00735032" w:rsidRDefault="00735032">
      <w:pPr>
        <w:pStyle w:val="Index2"/>
        <w:tabs>
          <w:tab w:val="right" w:leader="dot" w:pos="9350"/>
        </w:tabs>
        <w:rPr>
          <w:noProof/>
        </w:rPr>
      </w:pPr>
      <w:r>
        <w:rPr>
          <w:noProof/>
        </w:rPr>
        <w:t>Inbound HL7 (QM 25)</w:t>
      </w:r>
      <w:r>
        <w:rPr>
          <w:noProof/>
        </w:rPr>
        <w:tab/>
        <w:t>127</w:t>
      </w:r>
    </w:p>
    <w:p w:rsidR="00735032" w:rsidRDefault="00735032">
      <w:pPr>
        <w:pStyle w:val="Index2"/>
        <w:tabs>
          <w:tab w:val="right" w:leader="dot" w:pos="9350"/>
        </w:tabs>
        <w:rPr>
          <w:noProof/>
        </w:rPr>
      </w:pPr>
      <w:r>
        <w:rPr>
          <w:noProof/>
        </w:rPr>
        <w:t>letter request reasons (COR 1)</w:t>
      </w:r>
      <w:r>
        <w:rPr>
          <w:noProof/>
        </w:rPr>
        <w:tab/>
        <w:t>89</w:t>
      </w:r>
    </w:p>
    <w:p w:rsidR="00735032" w:rsidRDefault="00735032">
      <w:pPr>
        <w:pStyle w:val="Index2"/>
        <w:tabs>
          <w:tab w:val="right" w:leader="dot" w:pos="9350"/>
        </w:tabs>
        <w:rPr>
          <w:noProof/>
        </w:rPr>
      </w:pPr>
      <w:r>
        <w:rPr>
          <w:noProof/>
        </w:rPr>
        <w:t>Outbound HL7 (QM 19)</w:t>
      </w:r>
      <w:r>
        <w:rPr>
          <w:noProof/>
        </w:rPr>
        <w:tab/>
        <w:t>123</w:t>
      </w:r>
    </w:p>
    <w:p w:rsidR="00735032" w:rsidRDefault="00735032">
      <w:pPr>
        <w:pStyle w:val="Index2"/>
        <w:tabs>
          <w:tab w:val="right" w:leader="dot" w:pos="9350"/>
        </w:tabs>
        <w:rPr>
          <w:noProof/>
        </w:rPr>
      </w:pPr>
      <w:r>
        <w:rPr>
          <w:noProof/>
        </w:rPr>
        <w:t>Signature Information entered in</w:t>
      </w:r>
      <w:r>
        <w:rPr>
          <w:noProof/>
        </w:rPr>
        <w:tab/>
        <w:t>204</w:t>
      </w:r>
    </w:p>
    <w:p w:rsidR="00735032" w:rsidRDefault="00735032">
      <w:pPr>
        <w:pStyle w:val="Index2"/>
        <w:tabs>
          <w:tab w:val="right" w:leader="dot" w:pos="9350"/>
        </w:tabs>
        <w:rPr>
          <w:noProof/>
        </w:rPr>
      </w:pPr>
      <w:r>
        <w:rPr>
          <w:noProof/>
        </w:rPr>
        <w:t>SSA Message</w:t>
      </w:r>
      <w:r>
        <w:rPr>
          <w:noProof/>
        </w:rPr>
        <w:tab/>
        <w:t>261, 266, 330, 341</w:t>
      </w:r>
    </w:p>
    <w:p w:rsidR="00735032" w:rsidRDefault="00735032">
      <w:pPr>
        <w:pStyle w:val="Index2"/>
        <w:tabs>
          <w:tab w:val="right" w:leader="dot" w:pos="9350"/>
        </w:tabs>
        <w:rPr>
          <w:noProof/>
        </w:rPr>
      </w:pPr>
      <w:r>
        <w:rPr>
          <w:noProof/>
        </w:rPr>
        <w:t>User ID</w:t>
      </w:r>
      <w:r>
        <w:rPr>
          <w:noProof/>
        </w:rPr>
        <w:tab/>
        <w:t>154</w:t>
      </w:r>
    </w:p>
    <w:p w:rsidR="00735032" w:rsidRDefault="00735032">
      <w:pPr>
        <w:pStyle w:val="Index2"/>
        <w:tabs>
          <w:tab w:val="right" w:leader="dot" w:pos="9350"/>
        </w:tabs>
        <w:rPr>
          <w:noProof/>
        </w:rPr>
      </w:pPr>
      <w:r>
        <w:rPr>
          <w:noProof/>
        </w:rPr>
        <w:t>Zip Code</w:t>
      </w:r>
      <w:r>
        <w:rPr>
          <w:noProof/>
        </w:rPr>
        <w:tab/>
        <w:t>149, 292, 400</w:t>
      </w:r>
    </w:p>
    <w:p w:rsidR="00735032" w:rsidRDefault="00735032">
      <w:pPr>
        <w:pStyle w:val="Index1"/>
        <w:tabs>
          <w:tab w:val="right" w:leader="dot" w:pos="9350"/>
        </w:tabs>
        <w:rPr>
          <w:noProof/>
        </w:rPr>
      </w:pPr>
      <w:r>
        <w:rPr>
          <w:noProof/>
        </w:rPr>
        <w:t>Error Reason ACA</w:t>
      </w:r>
      <w:r>
        <w:rPr>
          <w:noProof/>
        </w:rPr>
        <w:tab/>
        <w:t>381</w:t>
      </w:r>
    </w:p>
    <w:p w:rsidR="00735032" w:rsidRDefault="00735032">
      <w:pPr>
        <w:pStyle w:val="Index1"/>
        <w:tabs>
          <w:tab w:val="right" w:leader="dot" w:pos="9350"/>
        </w:tabs>
        <w:rPr>
          <w:noProof/>
        </w:rPr>
      </w:pPr>
      <w:r>
        <w:rPr>
          <w:noProof/>
        </w:rPr>
        <w:t>Error Reason DOB example</w:t>
      </w:r>
      <w:r>
        <w:rPr>
          <w:noProof/>
        </w:rPr>
        <w:tab/>
        <w:t>198</w:t>
      </w:r>
    </w:p>
    <w:p w:rsidR="00735032" w:rsidRDefault="00735032">
      <w:pPr>
        <w:pStyle w:val="Index1"/>
        <w:tabs>
          <w:tab w:val="right" w:leader="dot" w:pos="9350"/>
        </w:tabs>
        <w:rPr>
          <w:noProof/>
        </w:rPr>
      </w:pPr>
      <w:r>
        <w:rPr>
          <w:noProof/>
        </w:rPr>
        <w:t>Error Reason State Code example</w:t>
      </w:r>
      <w:r>
        <w:rPr>
          <w:noProof/>
        </w:rPr>
        <w:tab/>
        <w:t>197</w:t>
      </w:r>
    </w:p>
    <w:p w:rsidR="00735032" w:rsidRDefault="00735032">
      <w:pPr>
        <w:pStyle w:val="Index1"/>
        <w:tabs>
          <w:tab w:val="right" w:leader="dot" w:pos="9350"/>
        </w:tabs>
        <w:rPr>
          <w:noProof/>
        </w:rPr>
      </w:pPr>
      <w:r w:rsidRPr="00127E3D">
        <w:rPr>
          <w:b/>
          <w:noProof/>
        </w:rPr>
        <w:t>ES</w:t>
      </w:r>
      <w:r>
        <w:rPr>
          <w:noProof/>
        </w:rPr>
        <w:tab/>
        <w:t>20, 21, 31, 33, 38, 44, 58, 70, 72, 128, 129, 130, 154, 156, 158, 209, 262, 267, 270, 277, 327, 333, 339, 365, 382</w:t>
      </w:r>
    </w:p>
    <w:p w:rsidR="00735032" w:rsidRDefault="00735032">
      <w:pPr>
        <w:pStyle w:val="Index2"/>
        <w:tabs>
          <w:tab w:val="right" w:leader="dot" w:pos="9350"/>
        </w:tabs>
        <w:rPr>
          <w:noProof/>
        </w:rPr>
      </w:pPr>
      <w:r>
        <w:rPr>
          <w:noProof/>
        </w:rPr>
        <w:t>Batch Processes</w:t>
      </w:r>
      <w:r>
        <w:rPr>
          <w:noProof/>
        </w:rPr>
        <w:tab/>
        <w:t>178</w:t>
      </w:r>
    </w:p>
    <w:p w:rsidR="00735032" w:rsidRDefault="00735032">
      <w:pPr>
        <w:pStyle w:val="Index2"/>
        <w:tabs>
          <w:tab w:val="right" w:leader="dot" w:pos="9350"/>
        </w:tabs>
        <w:rPr>
          <w:noProof/>
        </w:rPr>
      </w:pPr>
      <w:r>
        <w:rPr>
          <w:noProof/>
        </w:rPr>
        <w:t>Button Bar</w:t>
      </w:r>
      <w:r>
        <w:rPr>
          <w:noProof/>
        </w:rPr>
        <w:tab/>
        <w:t>16</w:t>
      </w:r>
    </w:p>
    <w:p w:rsidR="00735032" w:rsidRDefault="00735032">
      <w:pPr>
        <w:pStyle w:val="Index2"/>
        <w:tabs>
          <w:tab w:val="right" w:leader="dot" w:pos="9350"/>
        </w:tabs>
        <w:rPr>
          <w:noProof/>
        </w:rPr>
      </w:pPr>
      <w:r>
        <w:rPr>
          <w:noProof/>
        </w:rPr>
        <w:t>database</w:t>
      </w:r>
      <w:r>
        <w:rPr>
          <w:noProof/>
        </w:rPr>
        <w:tab/>
        <w:t>204</w:t>
      </w:r>
    </w:p>
    <w:p w:rsidR="00735032" w:rsidRDefault="00735032">
      <w:pPr>
        <w:pStyle w:val="Index2"/>
        <w:tabs>
          <w:tab w:val="right" w:leader="dot" w:pos="9350"/>
        </w:tabs>
        <w:rPr>
          <w:noProof/>
        </w:rPr>
      </w:pPr>
      <w:r>
        <w:rPr>
          <w:noProof/>
        </w:rPr>
        <w:t>Main Area</w:t>
      </w:r>
      <w:r>
        <w:rPr>
          <w:noProof/>
        </w:rPr>
        <w:tab/>
        <w:t>17</w:t>
      </w:r>
    </w:p>
    <w:p w:rsidR="00735032" w:rsidRDefault="00735032">
      <w:pPr>
        <w:pStyle w:val="Index2"/>
        <w:tabs>
          <w:tab w:val="right" w:leader="dot" w:pos="9350"/>
        </w:tabs>
        <w:rPr>
          <w:noProof/>
        </w:rPr>
      </w:pPr>
      <w:r>
        <w:rPr>
          <w:noProof/>
        </w:rPr>
        <w:t>Summary Area</w:t>
      </w:r>
      <w:r>
        <w:rPr>
          <w:noProof/>
        </w:rPr>
        <w:tab/>
        <w:t>16</w:t>
      </w:r>
    </w:p>
    <w:p w:rsidR="00735032" w:rsidRDefault="00735032">
      <w:pPr>
        <w:pStyle w:val="Index2"/>
        <w:tabs>
          <w:tab w:val="right" w:leader="dot" w:pos="9350"/>
        </w:tabs>
        <w:rPr>
          <w:noProof/>
        </w:rPr>
      </w:pPr>
      <w:r>
        <w:rPr>
          <w:noProof/>
        </w:rPr>
        <w:t>System Parameters</w:t>
      </w:r>
      <w:r>
        <w:rPr>
          <w:noProof/>
        </w:rPr>
        <w:tab/>
        <w:t>172</w:t>
      </w:r>
    </w:p>
    <w:p w:rsidR="00735032" w:rsidRDefault="00735032">
      <w:pPr>
        <w:pStyle w:val="Index2"/>
        <w:tabs>
          <w:tab w:val="right" w:leader="dot" w:pos="9350"/>
        </w:tabs>
        <w:rPr>
          <w:noProof/>
        </w:rPr>
      </w:pPr>
      <w:r>
        <w:rPr>
          <w:noProof/>
        </w:rPr>
        <w:t>Tabs</w:t>
      </w:r>
      <w:r>
        <w:rPr>
          <w:noProof/>
        </w:rPr>
        <w:tab/>
        <w:t>16</w:t>
      </w:r>
    </w:p>
    <w:p w:rsidR="00735032" w:rsidRDefault="00735032">
      <w:pPr>
        <w:pStyle w:val="Index2"/>
        <w:tabs>
          <w:tab w:val="right" w:leader="dot" w:pos="9350"/>
        </w:tabs>
        <w:rPr>
          <w:noProof/>
        </w:rPr>
      </w:pPr>
      <w:r>
        <w:rPr>
          <w:noProof/>
        </w:rPr>
        <w:t>User ID</w:t>
      </w:r>
      <w:r>
        <w:rPr>
          <w:noProof/>
        </w:rPr>
        <w:tab/>
        <w:t>154, 155</w:t>
      </w:r>
    </w:p>
    <w:p w:rsidR="00735032" w:rsidRDefault="00735032">
      <w:pPr>
        <w:pStyle w:val="Index1"/>
        <w:tabs>
          <w:tab w:val="right" w:leader="dot" w:pos="9350"/>
        </w:tabs>
        <w:rPr>
          <w:noProof/>
        </w:rPr>
      </w:pPr>
      <w:r w:rsidRPr="00127E3D">
        <w:rPr>
          <w:b/>
          <w:noProof/>
        </w:rPr>
        <w:t>Expand</w:t>
      </w:r>
      <w:r>
        <w:rPr>
          <w:noProof/>
        </w:rPr>
        <w:tab/>
        <w:t>392</w:t>
      </w:r>
    </w:p>
    <w:p w:rsidR="00735032" w:rsidRDefault="00735032">
      <w:pPr>
        <w:pStyle w:val="Index2"/>
        <w:tabs>
          <w:tab w:val="right" w:leader="dot" w:pos="9350"/>
        </w:tabs>
        <w:rPr>
          <w:noProof/>
        </w:rPr>
      </w:pPr>
      <w:r>
        <w:rPr>
          <w:noProof/>
        </w:rPr>
        <w:t>a Capability Set</w:t>
      </w:r>
      <w:r>
        <w:rPr>
          <w:noProof/>
        </w:rPr>
        <w:tab/>
        <w:t>164, 166</w:t>
      </w:r>
    </w:p>
    <w:p w:rsidR="00735032" w:rsidRDefault="00735032">
      <w:pPr>
        <w:pStyle w:val="Index2"/>
        <w:tabs>
          <w:tab w:val="right" w:leader="dot" w:pos="9350"/>
        </w:tabs>
        <w:rPr>
          <w:iCs/>
          <w:noProof/>
        </w:rPr>
      </w:pPr>
      <w:r>
        <w:rPr>
          <w:noProof/>
        </w:rPr>
        <w:t>additional Dependency Factor information</w:t>
      </w:r>
      <w:r>
        <w:rPr>
          <w:noProof/>
        </w:rPr>
        <w:tab/>
      </w:r>
      <w:r>
        <w:rPr>
          <w:i w:val="0"/>
          <w:iCs/>
          <w:noProof/>
        </w:rPr>
        <w:t>344</w:t>
      </w:r>
      <w:r>
        <w:rPr>
          <w:iCs/>
          <w:noProof/>
        </w:rPr>
        <w:t xml:space="preserve">, </w:t>
      </w:r>
      <w:r>
        <w:rPr>
          <w:i w:val="0"/>
          <w:iCs/>
          <w:noProof/>
        </w:rPr>
        <w:t>345</w:t>
      </w:r>
    </w:p>
    <w:p w:rsidR="00735032" w:rsidRDefault="00735032">
      <w:pPr>
        <w:pStyle w:val="Index2"/>
        <w:tabs>
          <w:tab w:val="right" w:leader="dot" w:pos="9350"/>
        </w:tabs>
        <w:rPr>
          <w:iCs/>
          <w:noProof/>
        </w:rPr>
      </w:pPr>
      <w:r>
        <w:rPr>
          <w:noProof/>
        </w:rPr>
        <w:t>all hyperlinks</w:t>
      </w:r>
      <w:r>
        <w:rPr>
          <w:noProof/>
        </w:rPr>
        <w:tab/>
        <w:t xml:space="preserve">161, 165, </w:t>
      </w:r>
      <w:r>
        <w:rPr>
          <w:i w:val="0"/>
          <w:iCs/>
          <w:noProof/>
        </w:rPr>
        <w:t>168</w:t>
      </w:r>
      <w:r>
        <w:rPr>
          <w:iCs/>
          <w:noProof/>
        </w:rPr>
        <w:t xml:space="preserve">, </w:t>
      </w:r>
      <w:r>
        <w:rPr>
          <w:i w:val="0"/>
          <w:iCs/>
          <w:noProof/>
        </w:rPr>
        <w:t>169</w:t>
      </w:r>
    </w:p>
    <w:p w:rsidR="00735032" w:rsidRDefault="00735032">
      <w:pPr>
        <w:pStyle w:val="Index2"/>
        <w:tabs>
          <w:tab w:val="right" w:leader="dot" w:pos="9350"/>
        </w:tabs>
        <w:rPr>
          <w:iCs/>
          <w:noProof/>
        </w:rPr>
      </w:pPr>
      <w:r>
        <w:rPr>
          <w:noProof/>
        </w:rPr>
        <w:t>all Roles</w:t>
      </w:r>
      <w:r>
        <w:rPr>
          <w:noProof/>
        </w:rPr>
        <w:tab/>
        <w:t xml:space="preserve">161, 165, </w:t>
      </w:r>
      <w:r>
        <w:rPr>
          <w:i w:val="0"/>
          <w:iCs/>
          <w:noProof/>
        </w:rPr>
        <w:t>168</w:t>
      </w:r>
      <w:r>
        <w:rPr>
          <w:iCs/>
          <w:noProof/>
        </w:rPr>
        <w:t xml:space="preserve">, </w:t>
      </w:r>
      <w:r>
        <w:rPr>
          <w:i w:val="0"/>
          <w:iCs/>
          <w:noProof/>
        </w:rPr>
        <w:t>169</w:t>
      </w:r>
    </w:p>
    <w:p w:rsidR="00735032" w:rsidRDefault="00735032">
      <w:pPr>
        <w:pStyle w:val="Index2"/>
        <w:tabs>
          <w:tab w:val="right" w:leader="dot" w:pos="9350"/>
        </w:tabs>
        <w:rPr>
          <w:iCs/>
          <w:noProof/>
        </w:rPr>
      </w:pPr>
      <w:r>
        <w:rPr>
          <w:noProof/>
        </w:rPr>
        <w:t>individual Roles</w:t>
      </w:r>
      <w:r>
        <w:rPr>
          <w:noProof/>
        </w:rPr>
        <w:tab/>
        <w:t xml:space="preserve">161, 165, </w:t>
      </w:r>
      <w:r>
        <w:rPr>
          <w:i w:val="0"/>
          <w:iCs/>
          <w:noProof/>
        </w:rPr>
        <w:t>168</w:t>
      </w:r>
      <w:r>
        <w:rPr>
          <w:iCs/>
          <w:noProof/>
        </w:rPr>
        <w:t xml:space="preserve">, </w:t>
      </w:r>
      <w:r>
        <w:rPr>
          <w:i w:val="0"/>
          <w:iCs/>
          <w:noProof/>
        </w:rPr>
        <w:t>169</w:t>
      </w:r>
    </w:p>
    <w:p w:rsidR="00735032" w:rsidRDefault="00735032">
      <w:pPr>
        <w:pStyle w:val="Index2"/>
        <w:tabs>
          <w:tab w:val="right" w:leader="dot" w:pos="9350"/>
        </w:tabs>
        <w:rPr>
          <w:iCs/>
          <w:noProof/>
        </w:rPr>
      </w:pPr>
      <w:r>
        <w:rPr>
          <w:noProof/>
        </w:rPr>
        <w:t>military information</w:t>
      </w:r>
      <w:r>
        <w:rPr>
          <w:noProof/>
        </w:rPr>
        <w:tab/>
      </w:r>
      <w:r>
        <w:rPr>
          <w:i w:val="0"/>
          <w:iCs/>
          <w:noProof/>
        </w:rPr>
        <w:t>306</w:t>
      </w:r>
    </w:p>
    <w:p w:rsidR="00735032" w:rsidRDefault="00735032">
      <w:pPr>
        <w:pStyle w:val="Index2"/>
        <w:tabs>
          <w:tab w:val="right" w:leader="dot" w:pos="9350"/>
        </w:tabs>
        <w:rPr>
          <w:noProof/>
        </w:rPr>
      </w:pPr>
      <w:r>
        <w:rPr>
          <w:noProof/>
        </w:rPr>
        <w:t>Role or Capability</w:t>
      </w:r>
      <w:r>
        <w:rPr>
          <w:noProof/>
        </w:rPr>
        <w:tab/>
        <w:t>161</w:t>
      </w:r>
    </w:p>
    <w:p w:rsidR="00735032" w:rsidRDefault="00735032">
      <w:pPr>
        <w:pStyle w:val="Index2"/>
        <w:tabs>
          <w:tab w:val="right" w:leader="dot" w:pos="9350"/>
        </w:tabs>
        <w:rPr>
          <w:noProof/>
        </w:rPr>
      </w:pPr>
      <w:r>
        <w:rPr>
          <w:noProof/>
        </w:rPr>
        <w:t>text to the right</w:t>
      </w:r>
      <w:r>
        <w:rPr>
          <w:noProof/>
        </w:rPr>
        <w:tab/>
        <w:t>33</w:t>
      </w:r>
    </w:p>
    <w:p w:rsidR="00735032" w:rsidRDefault="00735032">
      <w:pPr>
        <w:pStyle w:val="Index1"/>
        <w:tabs>
          <w:tab w:val="right" w:leader="dot" w:pos="9350"/>
        </w:tabs>
        <w:rPr>
          <w:noProof/>
        </w:rPr>
      </w:pPr>
      <w:r w:rsidRPr="00127E3D">
        <w:rPr>
          <w:b/>
          <w:noProof/>
        </w:rPr>
        <w:t>Facility</w:t>
      </w:r>
      <w:r>
        <w:rPr>
          <w:noProof/>
        </w:rPr>
        <w:tab/>
        <w:t>55, 72, 73, 90, 92, 100, 113, 114, 155, 156, 206, 231, 251, 277, 296, 301, 310, 322, 353, 354, 357, 359, 361, 363</w:t>
      </w:r>
    </w:p>
    <w:p w:rsidR="00735032" w:rsidRDefault="00735032">
      <w:pPr>
        <w:pStyle w:val="Index2"/>
        <w:tabs>
          <w:tab w:val="right" w:leader="dot" w:pos="9350"/>
        </w:tabs>
        <w:rPr>
          <w:noProof/>
        </w:rPr>
      </w:pPr>
      <w:r>
        <w:rPr>
          <w:noProof/>
        </w:rPr>
        <w:t>Exposure at Nuclear</w:t>
      </w:r>
      <w:r>
        <w:rPr>
          <w:noProof/>
        </w:rPr>
        <w:tab/>
        <w:t>227, 248, 308</w:t>
      </w:r>
    </w:p>
    <w:p w:rsidR="00735032" w:rsidRDefault="00735032">
      <w:pPr>
        <w:pStyle w:val="Index2"/>
        <w:tabs>
          <w:tab w:val="right" w:leader="dot" w:pos="9350"/>
        </w:tabs>
        <w:rPr>
          <w:noProof/>
        </w:rPr>
      </w:pPr>
      <w:r>
        <w:rPr>
          <w:noProof/>
        </w:rPr>
        <w:t>preferred</w:t>
      </w:r>
      <w:r>
        <w:rPr>
          <w:noProof/>
        </w:rPr>
        <w:tab/>
        <w:t>49, 50, 51, 53, 96, 270, 277, 361</w:t>
      </w:r>
    </w:p>
    <w:p w:rsidR="00735032" w:rsidRDefault="00735032">
      <w:pPr>
        <w:pStyle w:val="Index3"/>
        <w:tabs>
          <w:tab w:val="right" w:leader="dot" w:pos="9350"/>
        </w:tabs>
        <w:rPr>
          <w:noProof/>
        </w:rPr>
      </w:pPr>
      <w:r w:rsidRPr="00127E3D">
        <w:rPr>
          <w:noProof/>
          <w:color w:val="808080" w:themeColor="background1" w:themeShade="80"/>
        </w:rPr>
        <w:t>AAP</w:t>
      </w:r>
      <w:r>
        <w:rPr>
          <w:noProof/>
        </w:rPr>
        <w:tab/>
        <w:t>271, 277</w:t>
      </w:r>
    </w:p>
    <w:p w:rsidR="00735032" w:rsidRDefault="00735032">
      <w:pPr>
        <w:pStyle w:val="Index2"/>
        <w:tabs>
          <w:tab w:val="right" w:leader="dot" w:pos="9350"/>
        </w:tabs>
        <w:rPr>
          <w:noProof/>
        </w:rPr>
      </w:pPr>
      <w:r>
        <w:rPr>
          <w:noProof/>
        </w:rPr>
        <w:t>Primary Means Test</w:t>
      </w:r>
      <w:r>
        <w:rPr>
          <w:noProof/>
        </w:rPr>
        <w:tab/>
        <w:t>361</w:t>
      </w:r>
    </w:p>
    <w:p w:rsidR="00735032" w:rsidRDefault="00735032">
      <w:pPr>
        <w:pStyle w:val="Index2"/>
        <w:tabs>
          <w:tab w:val="right" w:leader="dot" w:pos="9350"/>
        </w:tabs>
        <w:rPr>
          <w:noProof/>
        </w:rPr>
      </w:pPr>
      <w:r>
        <w:rPr>
          <w:noProof/>
        </w:rPr>
        <w:t>Purple Heart</w:t>
      </w:r>
      <w:r>
        <w:rPr>
          <w:noProof/>
        </w:rPr>
        <w:tab/>
        <w:t>61, 253</w:t>
      </w:r>
    </w:p>
    <w:p w:rsidR="00735032" w:rsidRDefault="00735032">
      <w:pPr>
        <w:pStyle w:val="Index2"/>
        <w:tabs>
          <w:tab w:val="right" w:leader="dot" w:pos="9350"/>
        </w:tabs>
        <w:rPr>
          <w:noProof/>
        </w:rPr>
      </w:pPr>
      <w:r>
        <w:rPr>
          <w:noProof/>
        </w:rPr>
        <w:t>Submitting</w:t>
      </w:r>
      <w:r>
        <w:rPr>
          <w:noProof/>
        </w:rPr>
        <w:tab/>
        <w:t>204</w:t>
      </w:r>
    </w:p>
    <w:p w:rsidR="00735032" w:rsidRDefault="00735032">
      <w:pPr>
        <w:pStyle w:val="Index2"/>
        <w:tabs>
          <w:tab w:val="right" w:leader="dot" w:pos="9350"/>
        </w:tabs>
        <w:rPr>
          <w:noProof/>
        </w:rPr>
      </w:pPr>
      <w:r>
        <w:rPr>
          <w:noProof/>
        </w:rPr>
        <w:t>VHA</w:t>
      </w:r>
      <w:r>
        <w:rPr>
          <w:noProof/>
        </w:rPr>
        <w:tab/>
        <w:t>270, 276</w:t>
      </w:r>
    </w:p>
    <w:p w:rsidR="00735032" w:rsidRDefault="00735032">
      <w:pPr>
        <w:pStyle w:val="Index2"/>
        <w:tabs>
          <w:tab w:val="right" w:leader="dot" w:pos="9350"/>
        </w:tabs>
        <w:rPr>
          <w:noProof/>
        </w:rPr>
      </w:pPr>
      <w:r>
        <w:rPr>
          <w:noProof/>
        </w:rPr>
        <w:t>View All HL 7 Messages</w:t>
      </w:r>
      <w:r>
        <w:rPr>
          <w:noProof/>
        </w:rPr>
        <w:tab/>
        <w:t>365</w:t>
      </w:r>
    </w:p>
    <w:p w:rsidR="00735032" w:rsidRDefault="00735032">
      <w:pPr>
        <w:pStyle w:val="Index1"/>
        <w:tabs>
          <w:tab w:val="right" w:leader="dot" w:pos="9350"/>
        </w:tabs>
        <w:rPr>
          <w:noProof/>
        </w:rPr>
      </w:pPr>
      <w:r>
        <w:rPr>
          <w:noProof/>
        </w:rPr>
        <w:t>Father’s</w:t>
      </w:r>
    </w:p>
    <w:p w:rsidR="00735032" w:rsidRDefault="00735032">
      <w:pPr>
        <w:pStyle w:val="Index2"/>
        <w:tabs>
          <w:tab w:val="right" w:leader="dot" w:pos="9350"/>
        </w:tabs>
        <w:rPr>
          <w:noProof/>
        </w:rPr>
      </w:pPr>
      <w:r>
        <w:rPr>
          <w:noProof/>
        </w:rPr>
        <w:t>First Name</w:t>
      </w:r>
    </w:p>
    <w:p w:rsidR="00735032" w:rsidRDefault="00735032">
      <w:pPr>
        <w:pStyle w:val="Index3"/>
        <w:tabs>
          <w:tab w:val="right" w:leader="dot" w:pos="9350"/>
        </w:tabs>
        <w:rPr>
          <w:noProof/>
        </w:rPr>
      </w:pPr>
      <w:r>
        <w:rPr>
          <w:noProof/>
        </w:rPr>
        <w:t>AAP</w:t>
      </w:r>
      <w:r>
        <w:rPr>
          <w:noProof/>
        </w:rPr>
        <w:tab/>
        <w:t>279</w:t>
      </w:r>
    </w:p>
    <w:p w:rsidR="00735032" w:rsidRDefault="00735032">
      <w:pPr>
        <w:pStyle w:val="Index2"/>
        <w:tabs>
          <w:tab w:val="right" w:leader="dot" w:pos="9350"/>
        </w:tabs>
        <w:rPr>
          <w:noProof/>
        </w:rPr>
      </w:pPr>
      <w:r>
        <w:rPr>
          <w:noProof/>
        </w:rPr>
        <w:t>Last Name</w:t>
      </w:r>
    </w:p>
    <w:p w:rsidR="00735032" w:rsidRDefault="00735032">
      <w:pPr>
        <w:pStyle w:val="Index3"/>
        <w:tabs>
          <w:tab w:val="right" w:leader="dot" w:pos="9350"/>
        </w:tabs>
        <w:rPr>
          <w:noProof/>
        </w:rPr>
      </w:pPr>
      <w:r>
        <w:rPr>
          <w:noProof/>
        </w:rPr>
        <w:t>AAP</w:t>
      </w:r>
      <w:r>
        <w:rPr>
          <w:noProof/>
        </w:rPr>
        <w:tab/>
        <w:t>279</w:t>
      </w:r>
    </w:p>
    <w:p w:rsidR="00735032" w:rsidRDefault="00735032">
      <w:pPr>
        <w:pStyle w:val="Index1"/>
        <w:tabs>
          <w:tab w:val="right" w:leader="dot" w:pos="9350"/>
        </w:tabs>
        <w:rPr>
          <w:noProof/>
        </w:rPr>
      </w:pPr>
      <w:r>
        <w:rPr>
          <w:noProof/>
        </w:rPr>
        <w:t>Federal Register</w:t>
      </w:r>
    </w:p>
    <w:p w:rsidR="00735032" w:rsidRDefault="00735032">
      <w:pPr>
        <w:pStyle w:val="Index2"/>
        <w:tabs>
          <w:tab w:val="right" w:leader="dot" w:pos="9350"/>
        </w:tabs>
        <w:rPr>
          <w:noProof/>
        </w:rPr>
      </w:pPr>
      <w:r>
        <w:rPr>
          <w:noProof/>
        </w:rPr>
        <w:t>Date</w:t>
      </w:r>
      <w:r>
        <w:rPr>
          <w:noProof/>
        </w:rPr>
        <w:tab/>
        <w:t>134, 135, 137, 138</w:t>
      </w:r>
    </w:p>
    <w:p w:rsidR="00735032" w:rsidRDefault="00735032">
      <w:pPr>
        <w:pStyle w:val="Index1"/>
        <w:tabs>
          <w:tab w:val="right" w:leader="dot" w:pos="9350"/>
        </w:tabs>
        <w:rPr>
          <w:noProof/>
        </w:rPr>
      </w:pPr>
      <w:r>
        <w:rPr>
          <w:noProof/>
        </w:rPr>
        <w:t>Fee Basis Program</w:t>
      </w:r>
      <w:r>
        <w:rPr>
          <w:noProof/>
        </w:rPr>
        <w:tab/>
        <w:t>361</w:t>
      </w:r>
    </w:p>
    <w:p w:rsidR="00735032" w:rsidRDefault="00735032">
      <w:pPr>
        <w:pStyle w:val="Index1"/>
        <w:tabs>
          <w:tab w:val="right" w:leader="dot" w:pos="9350"/>
        </w:tabs>
        <w:rPr>
          <w:noProof/>
        </w:rPr>
      </w:pPr>
      <w:r w:rsidRPr="00127E3D">
        <w:rPr>
          <w:b/>
          <w:noProof/>
        </w:rPr>
        <w:t>File</w:t>
      </w:r>
    </w:p>
    <w:p w:rsidR="00735032" w:rsidRDefault="00735032">
      <w:pPr>
        <w:pStyle w:val="Index2"/>
        <w:tabs>
          <w:tab w:val="right" w:leader="dot" w:pos="9350"/>
        </w:tabs>
        <w:rPr>
          <w:noProof/>
        </w:rPr>
      </w:pPr>
      <w:r>
        <w:rPr>
          <w:noProof/>
        </w:rPr>
        <w:t>.csv</w:t>
      </w:r>
      <w:r>
        <w:rPr>
          <w:noProof/>
        </w:rPr>
        <w:tab/>
        <w:t>18</w:t>
      </w:r>
    </w:p>
    <w:p w:rsidR="00735032" w:rsidRDefault="00735032">
      <w:pPr>
        <w:pStyle w:val="Index2"/>
        <w:tabs>
          <w:tab w:val="right" w:leader="dot" w:pos="9350"/>
        </w:tabs>
        <w:rPr>
          <w:noProof/>
        </w:rPr>
      </w:pPr>
      <w:r>
        <w:rPr>
          <w:noProof/>
        </w:rPr>
        <w:t>Error</w:t>
      </w:r>
      <w:r>
        <w:rPr>
          <w:noProof/>
        </w:rPr>
        <w:tab/>
        <w:t>89</w:t>
      </w:r>
    </w:p>
    <w:p w:rsidR="00735032" w:rsidRDefault="00735032">
      <w:pPr>
        <w:pStyle w:val="Index2"/>
        <w:tabs>
          <w:tab w:val="right" w:leader="dot" w:pos="9350"/>
        </w:tabs>
        <w:rPr>
          <w:noProof/>
        </w:rPr>
      </w:pPr>
      <w:r>
        <w:rPr>
          <w:noProof/>
        </w:rPr>
        <w:t>Fee Basis Program Information</w:t>
      </w:r>
      <w:r>
        <w:rPr>
          <w:noProof/>
        </w:rPr>
        <w:tab/>
        <w:t>361</w:t>
      </w:r>
    </w:p>
    <w:p w:rsidR="00735032" w:rsidRDefault="00735032">
      <w:pPr>
        <w:pStyle w:val="Index2"/>
        <w:tabs>
          <w:tab w:val="right" w:leader="dot" w:pos="9350"/>
        </w:tabs>
        <w:rPr>
          <w:noProof/>
        </w:rPr>
      </w:pPr>
      <w:r>
        <w:rPr>
          <w:noProof/>
        </w:rPr>
        <w:t>format</w:t>
      </w:r>
      <w:r>
        <w:rPr>
          <w:noProof/>
        </w:rPr>
        <w:tab/>
        <w:t>70</w:t>
      </w:r>
    </w:p>
    <w:p w:rsidR="00735032" w:rsidRDefault="00735032">
      <w:pPr>
        <w:pStyle w:val="Index2"/>
        <w:tabs>
          <w:tab w:val="right" w:leader="dot" w:pos="9350"/>
        </w:tabs>
        <w:rPr>
          <w:noProof/>
        </w:rPr>
      </w:pPr>
      <w:r>
        <w:rPr>
          <w:noProof/>
        </w:rPr>
        <w:t>Letter</w:t>
      </w:r>
      <w:r>
        <w:rPr>
          <w:noProof/>
        </w:rPr>
        <w:tab/>
        <w:t>79</w:t>
      </w:r>
    </w:p>
    <w:p w:rsidR="00735032" w:rsidRDefault="00735032">
      <w:pPr>
        <w:pStyle w:val="Index2"/>
        <w:tabs>
          <w:tab w:val="right" w:leader="dot" w:pos="9350"/>
        </w:tabs>
        <w:rPr>
          <w:noProof/>
        </w:rPr>
      </w:pPr>
      <w:r>
        <w:rPr>
          <w:noProof/>
        </w:rPr>
        <w:t>Means Test</w:t>
      </w:r>
      <w:r>
        <w:rPr>
          <w:noProof/>
        </w:rPr>
        <w:tab/>
        <w:t>361</w:t>
      </w:r>
    </w:p>
    <w:p w:rsidR="00735032" w:rsidRDefault="00735032">
      <w:pPr>
        <w:pStyle w:val="Index2"/>
        <w:tabs>
          <w:tab w:val="right" w:leader="dot" w:pos="9350"/>
        </w:tabs>
        <w:rPr>
          <w:noProof/>
        </w:rPr>
      </w:pPr>
      <w:r>
        <w:rPr>
          <w:noProof/>
        </w:rPr>
        <w:t>No Data...</w:t>
      </w:r>
      <w:r>
        <w:rPr>
          <w:noProof/>
        </w:rPr>
        <w:tab/>
        <w:t>124</w:t>
      </w:r>
    </w:p>
    <w:p w:rsidR="00735032" w:rsidRDefault="00735032">
      <w:pPr>
        <w:pStyle w:val="Index2"/>
        <w:tabs>
          <w:tab w:val="right" w:leader="dot" w:pos="9350"/>
        </w:tabs>
        <w:rPr>
          <w:noProof/>
        </w:rPr>
      </w:pPr>
      <w:r>
        <w:rPr>
          <w:noProof/>
        </w:rPr>
        <w:t>OPP CD Condition</w:t>
      </w:r>
      <w:r>
        <w:rPr>
          <w:noProof/>
        </w:rPr>
        <w:tab/>
        <w:t>104</w:t>
      </w:r>
    </w:p>
    <w:p w:rsidR="00735032" w:rsidRDefault="00735032">
      <w:pPr>
        <w:pStyle w:val="Index2"/>
        <w:tabs>
          <w:tab w:val="right" w:leader="dot" w:pos="9350"/>
        </w:tabs>
        <w:rPr>
          <w:noProof/>
        </w:rPr>
      </w:pPr>
      <w:r>
        <w:rPr>
          <w:noProof/>
        </w:rPr>
        <w:t>OPP Combat Data Extract</w:t>
      </w:r>
      <w:r>
        <w:rPr>
          <w:noProof/>
        </w:rPr>
        <w:tab/>
        <w:t>108</w:t>
      </w:r>
    </w:p>
    <w:p w:rsidR="00735032" w:rsidRDefault="00735032">
      <w:pPr>
        <w:pStyle w:val="Index2"/>
        <w:tabs>
          <w:tab w:val="right" w:leader="dot" w:pos="9350"/>
        </w:tabs>
        <w:rPr>
          <w:noProof/>
        </w:rPr>
      </w:pPr>
      <w:r>
        <w:rPr>
          <w:noProof/>
        </w:rPr>
        <w:t>OPP Eligibility Extract</w:t>
      </w:r>
      <w:r>
        <w:rPr>
          <w:noProof/>
        </w:rPr>
        <w:tab/>
        <w:t>106</w:t>
      </w:r>
    </w:p>
    <w:p w:rsidR="00735032" w:rsidRDefault="00735032">
      <w:pPr>
        <w:pStyle w:val="Index2"/>
        <w:tabs>
          <w:tab w:val="right" w:leader="dot" w:pos="9350"/>
        </w:tabs>
        <w:rPr>
          <w:noProof/>
        </w:rPr>
      </w:pPr>
      <w:r>
        <w:rPr>
          <w:noProof/>
        </w:rPr>
        <w:t>OPP Main Extract</w:t>
      </w:r>
      <w:r>
        <w:rPr>
          <w:noProof/>
        </w:rPr>
        <w:tab/>
        <w:t>105</w:t>
      </w:r>
    </w:p>
    <w:p w:rsidR="00735032" w:rsidRDefault="00735032">
      <w:pPr>
        <w:pStyle w:val="Index2"/>
        <w:tabs>
          <w:tab w:val="right" w:leader="dot" w:pos="9350"/>
        </w:tabs>
        <w:rPr>
          <w:noProof/>
        </w:rPr>
      </w:pPr>
      <w:r>
        <w:rPr>
          <w:noProof/>
        </w:rPr>
        <w:t>OPP Rated Disabilities Extract</w:t>
      </w:r>
      <w:r>
        <w:rPr>
          <w:noProof/>
        </w:rPr>
        <w:tab/>
        <w:t>107</w:t>
      </w:r>
    </w:p>
    <w:p w:rsidR="00735032" w:rsidRDefault="00735032">
      <w:pPr>
        <w:pStyle w:val="Index2"/>
        <w:tabs>
          <w:tab w:val="right" w:leader="dot" w:pos="9350"/>
        </w:tabs>
        <w:rPr>
          <w:noProof/>
        </w:rPr>
      </w:pPr>
      <w:r>
        <w:rPr>
          <w:noProof/>
        </w:rPr>
        <w:t>Registry</w:t>
      </w:r>
      <w:r>
        <w:rPr>
          <w:noProof/>
        </w:rPr>
        <w:tab/>
        <w:t>57</w:t>
      </w:r>
    </w:p>
    <w:p w:rsidR="00735032" w:rsidRDefault="00735032">
      <w:pPr>
        <w:pStyle w:val="Index2"/>
        <w:tabs>
          <w:tab w:val="right" w:leader="dot" w:pos="9350"/>
        </w:tabs>
        <w:rPr>
          <w:noProof/>
        </w:rPr>
      </w:pPr>
      <w:r>
        <w:rPr>
          <w:noProof/>
        </w:rPr>
        <w:t>Registry Load Statistics</w:t>
      </w:r>
      <w:r>
        <w:rPr>
          <w:noProof/>
        </w:rPr>
        <w:tab/>
        <w:t>70</w:t>
      </w:r>
    </w:p>
    <w:p w:rsidR="00735032" w:rsidRDefault="00735032">
      <w:pPr>
        <w:pStyle w:val="Index2"/>
        <w:tabs>
          <w:tab w:val="right" w:leader="dot" w:pos="9350"/>
        </w:tabs>
        <w:rPr>
          <w:noProof/>
        </w:rPr>
      </w:pPr>
      <w:r>
        <w:rPr>
          <w:noProof/>
        </w:rPr>
        <w:t>Reject</w:t>
      </w:r>
      <w:r>
        <w:rPr>
          <w:noProof/>
        </w:rPr>
        <w:tab/>
        <w:t>89</w:t>
      </w:r>
    </w:p>
    <w:p w:rsidR="00735032" w:rsidRDefault="00735032">
      <w:pPr>
        <w:pStyle w:val="Index2"/>
        <w:tabs>
          <w:tab w:val="right" w:leader="dot" w:pos="9350"/>
        </w:tabs>
        <w:rPr>
          <w:noProof/>
        </w:rPr>
      </w:pPr>
      <w:r>
        <w:rPr>
          <w:noProof/>
        </w:rPr>
        <w:t>Review</w:t>
      </w:r>
      <w:r>
        <w:rPr>
          <w:noProof/>
        </w:rPr>
        <w:tab/>
        <w:t>49, 51, 52, 53</w:t>
      </w:r>
    </w:p>
    <w:p w:rsidR="00735032" w:rsidRDefault="00735032">
      <w:pPr>
        <w:pStyle w:val="Index2"/>
        <w:tabs>
          <w:tab w:val="right" w:leader="dot" w:pos="9350"/>
        </w:tabs>
        <w:rPr>
          <w:noProof/>
        </w:rPr>
      </w:pPr>
      <w:r>
        <w:rPr>
          <w:noProof/>
        </w:rPr>
        <w:t>Signature</w:t>
      </w:r>
      <w:r>
        <w:rPr>
          <w:noProof/>
        </w:rPr>
        <w:tab/>
        <w:t>204</w:t>
      </w:r>
    </w:p>
    <w:p w:rsidR="00735032" w:rsidRDefault="00735032">
      <w:pPr>
        <w:pStyle w:val="Index2"/>
        <w:tabs>
          <w:tab w:val="right" w:leader="dot" w:pos="9350"/>
        </w:tabs>
        <w:rPr>
          <w:noProof/>
        </w:rPr>
      </w:pPr>
      <w:r>
        <w:rPr>
          <w:noProof/>
        </w:rPr>
        <w:t>Type</w:t>
      </w:r>
      <w:r>
        <w:rPr>
          <w:noProof/>
        </w:rPr>
        <w:tab/>
        <w:t>81, 82, 84, 85, 86, 128, 129, 130</w:t>
      </w:r>
    </w:p>
    <w:p w:rsidR="00735032" w:rsidRDefault="00735032">
      <w:pPr>
        <w:pStyle w:val="Index2"/>
        <w:tabs>
          <w:tab w:val="right" w:leader="dot" w:pos="9350"/>
        </w:tabs>
        <w:rPr>
          <w:noProof/>
        </w:rPr>
      </w:pPr>
      <w:r>
        <w:rPr>
          <w:noProof/>
        </w:rPr>
        <w:t>VBA</w:t>
      </w:r>
      <w:r>
        <w:rPr>
          <w:noProof/>
        </w:rPr>
        <w:tab/>
        <w:t>306, 312, 316</w:t>
      </w:r>
    </w:p>
    <w:p w:rsidR="00735032" w:rsidRDefault="00735032">
      <w:pPr>
        <w:pStyle w:val="Index2"/>
        <w:tabs>
          <w:tab w:val="right" w:leader="dot" w:pos="9350"/>
        </w:tabs>
        <w:rPr>
          <w:noProof/>
        </w:rPr>
      </w:pPr>
      <w:r>
        <w:rPr>
          <w:noProof/>
        </w:rPr>
        <w:t>VBA/DoD</w:t>
      </w:r>
      <w:r>
        <w:rPr>
          <w:noProof/>
        </w:rPr>
        <w:tab/>
        <w:t>61, 65, 217, 239</w:t>
      </w:r>
    </w:p>
    <w:p w:rsidR="00735032" w:rsidRDefault="00735032">
      <w:pPr>
        <w:pStyle w:val="Index1"/>
        <w:tabs>
          <w:tab w:val="right" w:leader="dot" w:pos="9350"/>
        </w:tabs>
        <w:rPr>
          <w:noProof/>
        </w:rPr>
      </w:pPr>
      <w:r>
        <w:rPr>
          <w:noProof/>
        </w:rPr>
        <w:t>Filipino</w:t>
      </w:r>
      <w:r>
        <w:rPr>
          <w:noProof/>
        </w:rPr>
        <w:tab/>
        <w:t>316</w:t>
      </w:r>
    </w:p>
    <w:p w:rsidR="00735032" w:rsidRDefault="00735032">
      <w:pPr>
        <w:pStyle w:val="Index2"/>
        <w:tabs>
          <w:tab w:val="right" w:leader="dot" w:pos="9350"/>
        </w:tabs>
        <w:rPr>
          <w:noProof/>
        </w:rPr>
      </w:pPr>
      <w:r>
        <w:rPr>
          <w:noProof/>
        </w:rPr>
        <w:t>Scout</w:t>
      </w:r>
      <w:r>
        <w:rPr>
          <w:noProof/>
        </w:rPr>
        <w:tab/>
        <w:t>312</w:t>
      </w:r>
    </w:p>
    <w:p w:rsidR="00735032" w:rsidRDefault="00735032">
      <w:pPr>
        <w:pStyle w:val="Index2"/>
        <w:tabs>
          <w:tab w:val="right" w:leader="dot" w:pos="9350"/>
        </w:tabs>
        <w:rPr>
          <w:noProof/>
        </w:rPr>
      </w:pPr>
      <w:r>
        <w:rPr>
          <w:noProof/>
        </w:rPr>
        <w:t>Scout (Old)</w:t>
      </w:r>
      <w:r>
        <w:rPr>
          <w:noProof/>
        </w:rPr>
        <w:tab/>
        <w:t>312</w:t>
      </w:r>
    </w:p>
    <w:p w:rsidR="00735032" w:rsidRDefault="00735032">
      <w:pPr>
        <w:pStyle w:val="Index2"/>
        <w:tabs>
          <w:tab w:val="right" w:leader="dot" w:pos="9350"/>
        </w:tabs>
        <w:rPr>
          <w:noProof/>
        </w:rPr>
      </w:pPr>
      <w:r>
        <w:rPr>
          <w:noProof/>
        </w:rPr>
        <w:t>Scout Service</w:t>
      </w:r>
      <w:r>
        <w:rPr>
          <w:noProof/>
        </w:rPr>
        <w:tab/>
        <w:t>312</w:t>
      </w:r>
    </w:p>
    <w:p w:rsidR="00735032" w:rsidRDefault="00735032">
      <w:pPr>
        <w:pStyle w:val="Index2"/>
        <w:tabs>
          <w:tab w:val="right" w:leader="dot" w:pos="9350"/>
        </w:tabs>
        <w:rPr>
          <w:noProof/>
        </w:rPr>
      </w:pPr>
      <w:r>
        <w:rPr>
          <w:noProof/>
        </w:rPr>
        <w:t>Veteran Proof</w:t>
      </w:r>
      <w:r>
        <w:rPr>
          <w:noProof/>
        </w:rPr>
        <w:tab/>
        <w:t>312</w:t>
      </w:r>
    </w:p>
    <w:p w:rsidR="00735032" w:rsidRDefault="00735032">
      <w:pPr>
        <w:pStyle w:val="Index1"/>
        <w:tabs>
          <w:tab w:val="right" w:leader="dot" w:pos="9350"/>
        </w:tabs>
        <w:rPr>
          <w:noProof/>
        </w:rPr>
      </w:pPr>
      <w:r w:rsidRPr="00127E3D">
        <w:rPr>
          <w:iCs/>
          <w:noProof/>
        </w:rPr>
        <w:t>Filter</w:t>
      </w:r>
      <w:r>
        <w:rPr>
          <w:noProof/>
        </w:rPr>
        <w:tab/>
      </w:r>
      <w:r w:rsidRPr="00127E3D">
        <w:rPr>
          <w:noProof/>
          <w:color w:val="0000FF"/>
        </w:rPr>
        <w:t>See Worklist</w:t>
      </w:r>
    </w:p>
    <w:p w:rsidR="00735032" w:rsidRDefault="00735032">
      <w:pPr>
        <w:pStyle w:val="Index1"/>
        <w:tabs>
          <w:tab w:val="right" w:leader="dot" w:pos="9350"/>
        </w:tabs>
        <w:rPr>
          <w:noProof/>
        </w:rPr>
      </w:pPr>
      <w:r w:rsidRPr="00127E3D">
        <w:rPr>
          <w:rFonts w:cs="Arial"/>
          <w:b/>
          <w:noProof/>
        </w:rPr>
        <w:t>Financial</w:t>
      </w:r>
      <w:r>
        <w:rPr>
          <w:noProof/>
        </w:rPr>
        <w:tab/>
        <w:t>201</w:t>
      </w:r>
    </w:p>
    <w:p w:rsidR="00735032" w:rsidRDefault="00735032">
      <w:pPr>
        <w:pStyle w:val="Index2"/>
        <w:tabs>
          <w:tab w:val="right" w:leader="dot" w:pos="9350"/>
        </w:tabs>
        <w:rPr>
          <w:noProof/>
        </w:rPr>
      </w:pPr>
      <w:r>
        <w:rPr>
          <w:noProof/>
        </w:rPr>
        <w:t>Adjudication</w:t>
      </w:r>
      <w:r>
        <w:rPr>
          <w:noProof/>
        </w:rPr>
        <w:tab/>
        <w:t>343</w:t>
      </w:r>
    </w:p>
    <w:p w:rsidR="00735032" w:rsidRDefault="00735032">
      <w:pPr>
        <w:pStyle w:val="Index2"/>
        <w:tabs>
          <w:tab w:val="right" w:leader="dot" w:pos="9350"/>
        </w:tabs>
        <w:rPr>
          <w:noProof/>
        </w:rPr>
      </w:pPr>
      <w:r>
        <w:rPr>
          <w:noProof/>
        </w:rPr>
        <w:t>Assessment</w:t>
      </w:r>
      <w:r>
        <w:rPr>
          <w:noProof/>
        </w:rPr>
        <w:tab/>
        <w:t>49, 210, 224, 246, 321, 324, 398, 399</w:t>
      </w:r>
    </w:p>
    <w:p w:rsidR="00735032" w:rsidRDefault="00735032">
      <w:pPr>
        <w:pStyle w:val="Index2"/>
        <w:tabs>
          <w:tab w:val="right" w:leader="dot" w:pos="9350"/>
        </w:tabs>
        <w:rPr>
          <w:noProof/>
        </w:rPr>
      </w:pPr>
      <w:r w:rsidRPr="00127E3D">
        <w:rPr>
          <w:rFonts w:ascii="Times New Roman" w:hAnsi="Times New Roman"/>
          <w:noProof/>
        </w:rPr>
        <w:t>Assessment (Means Test)</w:t>
      </w:r>
      <w:r>
        <w:rPr>
          <w:noProof/>
        </w:rPr>
        <w:tab/>
        <w:t>322</w:t>
      </w:r>
    </w:p>
    <w:p w:rsidR="00735032" w:rsidRDefault="00735032">
      <w:pPr>
        <w:pStyle w:val="Index2"/>
        <w:tabs>
          <w:tab w:val="right" w:leader="dot" w:pos="9350"/>
        </w:tabs>
        <w:rPr>
          <w:noProof/>
        </w:rPr>
      </w:pPr>
      <w:r>
        <w:rPr>
          <w:noProof/>
        </w:rPr>
        <w:t>Assessment Editing</w:t>
      </w:r>
      <w:r>
        <w:rPr>
          <w:noProof/>
        </w:rPr>
        <w:tab/>
        <w:t>49, 50, 52, 53</w:t>
      </w:r>
    </w:p>
    <w:p w:rsidR="00735032" w:rsidRDefault="00735032">
      <w:pPr>
        <w:pStyle w:val="Index2"/>
        <w:tabs>
          <w:tab w:val="right" w:leader="dot" w:pos="9350"/>
        </w:tabs>
        <w:rPr>
          <w:noProof/>
        </w:rPr>
      </w:pPr>
      <w:r w:rsidRPr="00127E3D">
        <w:rPr>
          <w:noProof/>
          <w:u w:val="single"/>
        </w:rPr>
        <w:t>Assessment IV 1 Report</w:t>
      </w:r>
      <w:r>
        <w:rPr>
          <w:noProof/>
        </w:rPr>
        <w:tab/>
        <w:t>80</w:t>
      </w:r>
    </w:p>
    <w:p w:rsidR="00735032" w:rsidRDefault="00735032">
      <w:pPr>
        <w:pStyle w:val="Index2"/>
        <w:tabs>
          <w:tab w:val="right" w:leader="dot" w:pos="9350"/>
        </w:tabs>
        <w:rPr>
          <w:noProof/>
        </w:rPr>
      </w:pPr>
      <w:r w:rsidRPr="00127E3D">
        <w:rPr>
          <w:noProof/>
          <w:u w:val="single"/>
        </w:rPr>
        <w:t>Assessment QM 17 Report</w:t>
      </w:r>
      <w:r>
        <w:rPr>
          <w:noProof/>
        </w:rPr>
        <w:tab/>
        <w:t>79</w:t>
      </w:r>
    </w:p>
    <w:p w:rsidR="00735032" w:rsidRDefault="00735032">
      <w:pPr>
        <w:pStyle w:val="Index2"/>
        <w:tabs>
          <w:tab w:val="right" w:leader="dot" w:pos="9350"/>
        </w:tabs>
        <w:rPr>
          <w:noProof/>
        </w:rPr>
      </w:pPr>
      <w:r>
        <w:rPr>
          <w:noProof/>
        </w:rPr>
        <w:t>Assessment Update</w:t>
      </w:r>
      <w:r>
        <w:rPr>
          <w:noProof/>
        </w:rPr>
        <w:tab/>
        <w:t>201</w:t>
      </w:r>
    </w:p>
    <w:p w:rsidR="00735032" w:rsidRDefault="00735032">
      <w:pPr>
        <w:pStyle w:val="Index2"/>
        <w:tabs>
          <w:tab w:val="right" w:leader="dot" w:pos="9350"/>
        </w:tabs>
        <w:rPr>
          <w:noProof/>
        </w:rPr>
      </w:pPr>
      <w:r>
        <w:rPr>
          <w:noProof/>
        </w:rPr>
        <w:t>Details</w:t>
      </w:r>
      <w:r>
        <w:rPr>
          <w:noProof/>
        </w:rPr>
        <w:tab/>
        <w:t>324, 325, 343</w:t>
      </w:r>
    </w:p>
    <w:p w:rsidR="00735032" w:rsidRDefault="00735032">
      <w:pPr>
        <w:pStyle w:val="Index2"/>
        <w:tabs>
          <w:tab w:val="right" w:leader="dot" w:pos="9350"/>
        </w:tabs>
        <w:rPr>
          <w:noProof/>
        </w:rPr>
      </w:pPr>
      <w:r>
        <w:rPr>
          <w:noProof/>
        </w:rPr>
        <w:t>Disclose Income</w:t>
      </w:r>
      <w:r>
        <w:rPr>
          <w:noProof/>
        </w:rPr>
        <w:tab/>
        <w:t>344</w:t>
      </w:r>
    </w:p>
    <w:p w:rsidR="00735032" w:rsidRDefault="00735032">
      <w:pPr>
        <w:pStyle w:val="Index2"/>
        <w:tabs>
          <w:tab w:val="right" w:leader="dot" w:pos="9350"/>
        </w:tabs>
        <w:rPr>
          <w:noProof/>
        </w:rPr>
      </w:pPr>
      <w:r>
        <w:rPr>
          <w:noProof/>
        </w:rPr>
        <w:t>Overview</w:t>
      </w:r>
      <w:r>
        <w:rPr>
          <w:noProof/>
        </w:rPr>
        <w:tab/>
        <w:t>324</w:t>
      </w:r>
    </w:p>
    <w:p w:rsidR="00735032" w:rsidRDefault="00735032">
      <w:pPr>
        <w:pStyle w:val="Index2"/>
        <w:tabs>
          <w:tab w:val="right" w:leader="dot" w:pos="9350"/>
        </w:tabs>
        <w:rPr>
          <w:noProof/>
        </w:rPr>
      </w:pPr>
      <w:r>
        <w:rPr>
          <w:noProof/>
        </w:rPr>
        <w:t>Query Transmission</w:t>
      </w:r>
      <w:r>
        <w:rPr>
          <w:noProof/>
        </w:rPr>
        <w:tab/>
        <w:t>365</w:t>
      </w:r>
    </w:p>
    <w:p w:rsidR="00735032" w:rsidRDefault="00735032">
      <w:pPr>
        <w:pStyle w:val="Index2"/>
        <w:tabs>
          <w:tab w:val="right" w:leader="dot" w:pos="9350"/>
        </w:tabs>
        <w:rPr>
          <w:noProof/>
        </w:rPr>
      </w:pPr>
      <w:r>
        <w:rPr>
          <w:noProof/>
        </w:rPr>
        <w:t>Summary</w:t>
      </w:r>
      <w:r>
        <w:rPr>
          <w:noProof/>
        </w:rPr>
        <w:tab/>
        <w:t>324</w:t>
      </w:r>
    </w:p>
    <w:p w:rsidR="00735032" w:rsidRDefault="00735032">
      <w:pPr>
        <w:pStyle w:val="Index2"/>
        <w:tabs>
          <w:tab w:val="right" w:leader="dot" w:pos="9350"/>
        </w:tabs>
        <w:rPr>
          <w:noProof/>
        </w:rPr>
      </w:pPr>
      <w:r>
        <w:rPr>
          <w:noProof/>
        </w:rPr>
        <w:t>Test In Process QM 17 Report</w:t>
      </w:r>
      <w:r>
        <w:rPr>
          <w:noProof/>
        </w:rPr>
        <w:tab/>
        <w:t>122</w:t>
      </w:r>
    </w:p>
    <w:p w:rsidR="00735032" w:rsidRDefault="00735032">
      <w:pPr>
        <w:pStyle w:val="Index2"/>
        <w:tabs>
          <w:tab w:val="right" w:leader="dot" w:pos="9350"/>
        </w:tabs>
        <w:rPr>
          <w:noProof/>
        </w:rPr>
      </w:pPr>
      <w:r>
        <w:rPr>
          <w:noProof/>
        </w:rPr>
        <w:t>Worksheet</w:t>
      </w:r>
      <w:r>
        <w:rPr>
          <w:noProof/>
        </w:rPr>
        <w:tab/>
        <w:t>322</w:t>
      </w:r>
    </w:p>
    <w:p w:rsidR="00735032" w:rsidRDefault="00735032">
      <w:pPr>
        <w:pStyle w:val="Index1"/>
        <w:tabs>
          <w:tab w:val="right" w:leader="dot" w:pos="9350"/>
        </w:tabs>
        <w:rPr>
          <w:noProof/>
        </w:rPr>
      </w:pPr>
      <w:r>
        <w:rPr>
          <w:noProof/>
        </w:rPr>
        <w:t>Fire Time</w:t>
      </w:r>
    </w:p>
    <w:p w:rsidR="00735032" w:rsidRDefault="00735032">
      <w:pPr>
        <w:pStyle w:val="Index2"/>
        <w:tabs>
          <w:tab w:val="right" w:leader="dot" w:pos="9350"/>
        </w:tabs>
        <w:rPr>
          <w:noProof/>
        </w:rPr>
      </w:pPr>
      <w:r>
        <w:rPr>
          <w:noProof/>
        </w:rPr>
        <w:t>Next Scheduled</w:t>
      </w:r>
      <w:r>
        <w:rPr>
          <w:noProof/>
        </w:rPr>
        <w:tab/>
        <w:t>178, 179</w:t>
      </w:r>
    </w:p>
    <w:p w:rsidR="00735032" w:rsidRDefault="00735032">
      <w:pPr>
        <w:pStyle w:val="Index1"/>
        <w:tabs>
          <w:tab w:val="right" w:leader="dot" w:pos="9350"/>
        </w:tabs>
        <w:rPr>
          <w:noProof/>
        </w:rPr>
      </w:pPr>
      <w:r w:rsidRPr="00127E3D">
        <w:rPr>
          <w:b/>
          <w:noProof/>
        </w:rPr>
        <w:t>Full-dollar rate</w:t>
      </w:r>
    </w:p>
    <w:p w:rsidR="00735032" w:rsidRDefault="00735032">
      <w:pPr>
        <w:pStyle w:val="Index2"/>
        <w:tabs>
          <w:tab w:val="right" w:leader="dot" w:pos="9350"/>
        </w:tabs>
        <w:rPr>
          <w:noProof/>
        </w:rPr>
      </w:pPr>
      <w:r>
        <w:rPr>
          <w:noProof/>
        </w:rPr>
        <w:t>filipino veteran proof</w:t>
      </w:r>
      <w:r>
        <w:rPr>
          <w:noProof/>
        </w:rPr>
        <w:tab/>
        <w:t>312</w:t>
      </w:r>
    </w:p>
    <w:p w:rsidR="00735032" w:rsidRDefault="00735032">
      <w:pPr>
        <w:pStyle w:val="Index1"/>
        <w:tabs>
          <w:tab w:val="right" w:leader="dot" w:pos="9350"/>
        </w:tabs>
        <w:rPr>
          <w:noProof/>
        </w:rPr>
      </w:pPr>
      <w:r>
        <w:rPr>
          <w:noProof/>
        </w:rPr>
        <w:t>Geographic</w:t>
      </w:r>
      <w:r>
        <w:rPr>
          <w:noProof/>
        </w:rPr>
        <w:tab/>
        <w:t>131</w:t>
      </w:r>
    </w:p>
    <w:p w:rsidR="00735032" w:rsidRDefault="00735032">
      <w:pPr>
        <w:pStyle w:val="Index1"/>
        <w:tabs>
          <w:tab w:val="right" w:leader="dot" w:pos="9350"/>
        </w:tabs>
        <w:rPr>
          <w:noProof/>
        </w:rPr>
      </w:pPr>
      <w:r>
        <w:rPr>
          <w:noProof/>
        </w:rPr>
        <w:t>Geographical Region</w:t>
      </w:r>
      <w:r>
        <w:rPr>
          <w:noProof/>
        </w:rPr>
        <w:tab/>
        <w:t>131</w:t>
      </w:r>
    </w:p>
    <w:p w:rsidR="00735032" w:rsidRDefault="00735032">
      <w:pPr>
        <w:pStyle w:val="Index1"/>
        <w:tabs>
          <w:tab w:val="right" w:leader="dot" w:pos="9350"/>
        </w:tabs>
        <w:rPr>
          <w:noProof/>
        </w:rPr>
      </w:pPr>
      <w:r>
        <w:rPr>
          <w:noProof/>
        </w:rPr>
        <w:t>Global War on Terror</w:t>
      </w:r>
      <w:r>
        <w:rPr>
          <w:noProof/>
        </w:rPr>
        <w:tab/>
        <w:t>1</w:t>
      </w:r>
    </w:p>
    <w:p w:rsidR="00735032" w:rsidRDefault="00735032">
      <w:pPr>
        <w:pStyle w:val="Index1"/>
        <w:tabs>
          <w:tab w:val="right" w:leader="dot" w:pos="9350"/>
        </w:tabs>
        <w:rPr>
          <w:noProof/>
        </w:rPr>
      </w:pPr>
      <w:r w:rsidRPr="00127E3D">
        <w:rPr>
          <w:b/>
          <w:noProof/>
        </w:rPr>
        <w:t>GMT</w:t>
      </w:r>
    </w:p>
    <w:p w:rsidR="00735032" w:rsidRDefault="00735032">
      <w:pPr>
        <w:pStyle w:val="Index2"/>
        <w:tabs>
          <w:tab w:val="right" w:leader="dot" w:pos="9350"/>
        </w:tabs>
        <w:rPr>
          <w:noProof/>
        </w:rPr>
      </w:pPr>
      <w:r>
        <w:rPr>
          <w:noProof/>
        </w:rPr>
        <w:t>Address</w:t>
      </w:r>
      <w:r>
        <w:rPr>
          <w:noProof/>
        </w:rPr>
        <w:tab/>
        <w:t>324</w:t>
      </w:r>
    </w:p>
    <w:p w:rsidR="00735032" w:rsidRDefault="00735032">
      <w:pPr>
        <w:pStyle w:val="Index2"/>
        <w:tabs>
          <w:tab w:val="right" w:leader="dot" w:pos="9350"/>
        </w:tabs>
        <w:rPr>
          <w:noProof/>
        </w:rPr>
      </w:pPr>
      <w:r>
        <w:rPr>
          <w:noProof/>
        </w:rPr>
        <w:t>copay required</w:t>
      </w:r>
      <w:r>
        <w:rPr>
          <w:noProof/>
        </w:rPr>
        <w:tab/>
        <w:t>131, 343, 344, 352</w:t>
      </w:r>
    </w:p>
    <w:p w:rsidR="00735032" w:rsidRDefault="00735032">
      <w:pPr>
        <w:pStyle w:val="Index2"/>
        <w:tabs>
          <w:tab w:val="right" w:leader="dot" w:pos="9350"/>
        </w:tabs>
        <w:rPr>
          <w:noProof/>
        </w:rPr>
      </w:pPr>
      <w:r>
        <w:rPr>
          <w:noProof/>
        </w:rPr>
        <w:t>Copayments</w:t>
      </w:r>
      <w:r>
        <w:rPr>
          <w:noProof/>
        </w:rPr>
        <w:tab/>
        <w:t>132</w:t>
      </w:r>
    </w:p>
    <w:p w:rsidR="00735032" w:rsidRDefault="00735032">
      <w:pPr>
        <w:pStyle w:val="Index2"/>
        <w:tabs>
          <w:tab w:val="right" w:leader="dot" w:pos="9350"/>
        </w:tabs>
        <w:rPr>
          <w:noProof/>
        </w:rPr>
      </w:pPr>
      <w:r>
        <w:rPr>
          <w:noProof/>
        </w:rPr>
        <w:t>definition</w:t>
      </w:r>
      <w:r>
        <w:rPr>
          <w:noProof/>
        </w:rPr>
        <w:tab/>
        <w:t>22</w:t>
      </w:r>
    </w:p>
    <w:p w:rsidR="00735032" w:rsidRDefault="00735032">
      <w:pPr>
        <w:pStyle w:val="Index2"/>
        <w:tabs>
          <w:tab w:val="right" w:leader="dot" w:pos="9350"/>
        </w:tabs>
        <w:rPr>
          <w:noProof/>
        </w:rPr>
      </w:pPr>
      <w:r>
        <w:rPr>
          <w:noProof/>
        </w:rPr>
        <w:t>threshold lookup</w:t>
      </w:r>
      <w:r>
        <w:rPr>
          <w:noProof/>
        </w:rPr>
        <w:tab/>
        <w:t>131</w:t>
      </w:r>
    </w:p>
    <w:p w:rsidR="00735032" w:rsidRDefault="00735032">
      <w:pPr>
        <w:pStyle w:val="Index2"/>
        <w:tabs>
          <w:tab w:val="right" w:leader="dot" w:pos="9350"/>
        </w:tabs>
        <w:rPr>
          <w:noProof/>
        </w:rPr>
      </w:pPr>
      <w:r>
        <w:rPr>
          <w:noProof/>
        </w:rPr>
        <w:t>thresholds</w:t>
      </w:r>
      <w:r>
        <w:rPr>
          <w:noProof/>
        </w:rPr>
        <w:tab/>
        <w:t>131, 352</w:t>
      </w:r>
    </w:p>
    <w:p w:rsidR="00735032" w:rsidRDefault="00735032">
      <w:pPr>
        <w:pStyle w:val="Index1"/>
        <w:tabs>
          <w:tab w:val="right" w:leader="dot" w:pos="9350"/>
        </w:tabs>
        <w:rPr>
          <w:noProof/>
        </w:rPr>
      </w:pPr>
      <w:r w:rsidRPr="00127E3D">
        <w:rPr>
          <w:b/>
          <w:noProof/>
        </w:rPr>
        <w:t>Group</w:t>
      </w:r>
    </w:p>
    <w:p w:rsidR="00735032" w:rsidRDefault="00735032">
      <w:pPr>
        <w:pStyle w:val="Index2"/>
        <w:tabs>
          <w:tab w:val="right" w:leader="dot" w:pos="9350"/>
        </w:tabs>
        <w:rPr>
          <w:noProof/>
        </w:rPr>
      </w:pPr>
      <w:r>
        <w:rPr>
          <w:noProof/>
        </w:rPr>
        <w:t>below Enrollment Threshold</w:t>
      </w:r>
      <w:r>
        <w:rPr>
          <w:noProof/>
        </w:rPr>
        <w:tab/>
        <w:t>355, 359</w:t>
      </w:r>
    </w:p>
    <w:p w:rsidR="00735032" w:rsidRDefault="00735032">
      <w:pPr>
        <w:pStyle w:val="Index2"/>
        <w:tabs>
          <w:tab w:val="right" w:leader="dot" w:pos="9350"/>
        </w:tabs>
        <w:rPr>
          <w:noProof/>
        </w:rPr>
      </w:pPr>
      <w:r>
        <w:rPr>
          <w:noProof/>
        </w:rPr>
        <w:t>Capability Sets</w:t>
      </w:r>
      <w:r>
        <w:rPr>
          <w:noProof/>
        </w:rPr>
        <w:tab/>
        <w:t>168</w:t>
      </w:r>
    </w:p>
    <w:p w:rsidR="00735032" w:rsidRDefault="00735032">
      <w:pPr>
        <w:pStyle w:val="Index2"/>
        <w:tabs>
          <w:tab w:val="right" w:leader="dot" w:pos="9350"/>
        </w:tabs>
        <w:rPr>
          <w:noProof/>
        </w:rPr>
      </w:pPr>
      <w:r>
        <w:rPr>
          <w:noProof/>
        </w:rPr>
        <w:t>Current Enrollment Threshold</w:t>
      </w:r>
      <w:r>
        <w:rPr>
          <w:noProof/>
        </w:rPr>
        <w:tab/>
        <w:t>133</w:t>
      </w:r>
    </w:p>
    <w:p w:rsidR="00735032" w:rsidRDefault="00735032">
      <w:pPr>
        <w:pStyle w:val="Index2"/>
        <w:tabs>
          <w:tab w:val="right" w:leader="dot" w:pos="9350"/>
        </w:tabs>
        <w:rPr>
          <w:noProof/>
        </w:rPr>
      </w:pPr>
      <w:r>
        <w:rPr>
          <w:noProof/>
        </w:rPr>
        <w:t>EGT</w:t>
      </w:r>
    </w:p>
    <w:p w:rsidR="00735032" w:rsidRDefault="00735032">
      <w:pPr>
        <w:pStyle w:val="Index3"/>
        <w:tabs>
          <w:tab w:val="right" w:leader="dot" w:pos="9350"/>
        </w:tabs>
        <w:rPr>
          <w:noProof/>
        </w:rPr>
      </w:pPr>
      <w:r>
        <w:rPr>
          <w:noProof/>
        </w:rPr>
        <w:t>Enrollment Priority</w:t>
      </w:r>
      <w:r>
        <w:rPr>
          <w:noProof/>
        </w:rPr>
        <w:tab/>
        <w:t>136</w:t>
      </w:r>
    </w:p>
    <w:p w:rsidR="00735032" w:rsidRDefault="00735032">
      <w:pPr>
        <w:pStyle w:val="Index3"/>
        <w:tabs>
          <w:tab w:val="right" w:leader="dot" w:pos="9350"/>
        </w:tabs>
        <w:rPr>
          <w:noProof/>
        </w:rPr>
      </w:pPr>
      <w:r>
        <w:rPr>
          <w:noProof/>
        </w:rPr>
        <w:t>Enrollment Sub-Priority</w:t>
      </w:r>
      <w:r>
        <w:rPr>
          <w:noProof/>
        </w:rPr>
        <w:tab/>
        <w:t>136</w:t>
      </w:r>
    </w:p>
    <w:p w:rsidR="00735032" w:rsidRDefault="00735032">
      <w:pPr>
        <w:pStyle w:val="Index3"/>
        <w:tabs>
          <w:tab w:val="right" w:leader="dot" w:pos="9350"/>
        </w:tabs>
        <w:rPr>
          <w:noProof/>
        </w:rPr>
      </w:pPr>
      <w:r>
        <w:rPr>
          <w:noProof/>
        </w:rPr>
        <w:t>Priority</w:t>
      </w:r>
      <w:r>
        <w:rPr>
          <w:noProof/>
        </w:rPr>
        <w:tab/>
        <w:t>138</w:t>
      </w:r>
    </w:p>
    <w:p w:rsidR="00735032" w:rsidRDefault="00735032">
      <w:pPr>
        <w:pStyle w:val="Index3"/>
        <w:tabs>
          <w:tab w:val="right" w:leader="dot" w:pos="9350"/>
        </w:tabs>
        <w:rPr>
          <w:noProof/>
        </w:rPr>
      </w:pPr>
      <w:r>
        <w:rPr>
          <w:noProof/>
        </w:rPr>
        <w:t>Sub-Priority</w:t>
      </w:r>
      <w:r>
        <w:rPr>
          <w:noProof/>
        </w:rPr>
        <w:tab/>
        <w:t>138</w:t>
      </w:r>
    </w:p>
    <w:p w:rsidR="00735032" w:rsidRDefault="00735032">
      <w:pPr>
        <w:pStyle w:val="Index2"/>
        <w:tabs>
          <w:tab w:val="right" w:leader="dot" w:pos="9350"/>
        </w:tabs>
        <w:rPr>
          <w:noProof/>
        </w:rPr>
      </w:pPr>
      <w:r>
        <w:rPr>
          <w:noProof/>
        </w:rPr>
        <w:t>Enrollment Status</w:t>
      </w:r>
      <w:r>
        <w:rPr>
          <w:noProof/>
        </w:rPr>
        <w:tab/>
        <w:t>384, 385, 386, 387, 390, 391, 392, 398, 406, 407</w:t>
      </w:r>
    </w:p>
    <w:p w:rsidR="00735032" w:rsidRDefault="00735032">
      <w:pPr>
        <w:pStyle w:val="Index2"/>
        <w:tabs>
          <w:tab w:val="right" w:leader="dot" w:pos="9350"/>
        </w:tabs>
        <w:rPr>
          <w:noProof/>
        </w:rPr>
      </w:pPr>
      <w:r>
        <w:rPr>
          <w:noProof/>
        </w:rPr>
        <w:t>Enrollment Threshold</w:t>
      </w:r>
      <w:r>
        <w:rPr>
          <w:noProof/>
        </w:rPr>
        <w:tab/>
        <w:t>133, 134, 136, 390, 392</w:t>
      </w:r>
    </w:p>
    <w:p w:rsidR="00735032" w:rsidRDefault="00735032">
      <w:pPr>
        <w:pStyle w:val="Index3"/>
        <w:tabs>
          <w:tab w:val="right" w:leader="dot" w:pos="9350"/>
        </w:tabs>
        <w:rPr>
          <w:noProof/>
        </w:rPr>
      </w:pPr>
      <w:r>
        <w:rPr>
          <w:noProof/>
        </w:rPr>
        <w:t>definition</w:t>
      </w:r>
      <w:r>
        <w:rPr>
          <w:noProof/>
        </w:rPr>
        <w:tab/>
        <w:t>21</w:t>
      </w:r>
    </w:p>
    <w:p w:rsidR="00735032" w:rsidRDefault="00735032">
      <w:pPr>
        <w:pStyle w:val="Index2"/>
        <w:tabs>
          <w:tab w:val="right" w:leader="dot" w:pos="9350"/>
        </w:tabs>
        <w:rPr>
          <w:noProof/>
        </w:rPr>
      </w:pPr>
      <w:r>
        <w:rPr>
          <w:noProof/>
        </w:rPr>
        <w:t>Enrollment Threshold Setting</w:t>
      </w:r>
      <w:r>
        <w:rPr>
          <w:noProof/>
        </w:rPr>
        <w:tab/>
        <w:t>136</w:t>
      </w:r>
    </w:p>
    <w:p w:rsidR="00735032" w:rsidRDefault="00735032">
      <w:pPr>
        <w:pStyle w:val="Index2"/>
        <w:tabs>
          <w:tab w:val="right" w:leader="dot" w:pos="9350"/>
        </w:tabs>
        <w:rPr>
          <w:noProof/>
        </w:rPr>
      </w:pPr>
      <w:r>
        <w:rPr>
          <w:noProof/>
        </w:rPr>
        <w:t>Financials</w:t>
      </w:r>
    </w:p>
    <w:p w:rsidR="00735032" w:rsidRDefault="00735032">
      <w:pPr>
        <w:pStyle w:val="Index3"/>
        <w:tabs>
          <w:tab w:val="right" w:leader="dot" w:pos="9350"/>
        </w:tabs>
        <w:rPr>
          <w:noProof/>
        </w:rPr>
      </w:pPr>
      <w:r>
        <w:rPr>
          <w:noProof/>
        </w:rPr>
        <w:t>Priority</w:t>
      </w:r>
      <w:r>
        <w:rPr>
          <w:noProof/>
        </w:rPr>
        <w:tab/>
        <w:t>321, 322, 323</w:t>
      </w:r>
    </w:p>
    <w:p w:rsidR="00735032" w:rsidRDefault="00735032">
      <w:pPr>
        <w:pStyle w:val="Index3"/>
        <w:tabs>
          <w:tab w:val="right" w:leader="dot" w:pos="9350"/>
        </w:tabs>
        <w:rPr>
          <w:noProof/>
        </w:rPr>
      </w:pPr>
      <w:r>
        <w:rPr>
          <w:noProof/>
        </w:rPr>
        <w:t>Priority Assignment</w:t>
      </w:r>
      <w:r>
        <w:rPr>
          <w:noProof/>
        </w:rPr>
        <w:tab/>
        <w:t>322</w:t>
      </w:r>
    </w:p>
    <w:p w:rsidR="00735032" w:rsidRDefault="00735032">
      <w:pPr>
        <w:pStyle w:val="Index2"/>
        <w:tabs>
          <w:tab w:val="right" w:leader="dot" w:pos="9350"/>
        </w:tabs>
        <w:rPr>
          <w:noProof/>
        </w:rPr>
      </w:pPr>
      <w:r>
        <w:rPr>
          <w:noProof/>
        </w:rPr>
        <w:t>Functional</w:t>
      </w:r>
      <w:r>
        <w:rPr>
          <w:noProof/>
        </w:rPr>
        <w:tab/>
        <w:t>156</w:t>
      </w:r>
    </w:p>
    <w:p w:rsidR="00735032" w:rsidRDefault="00735032">
      <w:pPr>
        <w:pStyle w:val="Index2"/>
        <w:tabs>
          <w:tab w:val="right" w:leader="dot" w:pos="9350"/>
        </w:tabs>
        <w:rPr>
          <w:noProof/>
        </w:rPr>
      </w:pPr>
      <w:r>
        <w:rPr>
          <w:noProof/>
        </w:rPr>
        <w:t>Future Enrollment Threshold</w:t>
      </w:r>
      <w:r>
        <w:rPr>
          <w:noProof/>
        </w:rPr>
        <w:tab/>
        <w:t>134</w:t>
      </w:r>
    </w:p>
    <w:p w:rsidR="00735032" w:rsidRDefault="00735032">
      <w:pPr>
        <w:pStyle w:val="Index2"/>
        <w:tabs>
          <w:tab w:val="right" w:leader="dot" w:pos="9350"/>
        </w:tabs>
        <w:rPr>
          <w:noProof/>
        </w:rPr>
      </w:pPr>
      <w:r>
        <w:rPr>
          <w:noProof/>
        </w:rPr>
        <w:t>Insurance</w:t>
      </w:r>
    </w:p>
    <w:p w:rsidR="00735032" w:rsidRDefault="00735032">
      <w:pPr>
        <w:pStyle w:val="Index3"/>
        <w:tabs>
          <w:tab w:val="right" w:leader="dot" w:pos="9350"/>
        </w:tabs>
        <w:rPr>
          <w:noProof/>
        </w:rPr>
      </w:pPr>
      <w:r>
        <w:rPr>
          <w:noProof/>
        </w:rPr>
        <w:t>Name</w:t>
      </w:r>
      <w:r>
        <w:rPr>
          <w:noProof/>
        </w:rPr>
        <w:tab/>
        <w:t>297, 301</w:t>
      </w:r>
    </w:p>
    <w:p w:rsidR="00735032" w:rsidRDefault="00735032">
      <w:pPr>
        <w:pStyle w:val="Index3"/>
        <w:tabs>
          <w:tab w:val="right" w:leader="dot" w:pos="9350"/>
        </w:tabs>
        <w:rPr>
          <w:noProof/>
        </w:rPr>
      </w:pPr>
      <w:r>
        <w:rPr>
          <w:noProof/>
        </w:rPr>
        <w:t>Number</w:t>
      </w:r>
      <w:r>
        <w:rPr>
          <w:noProof/>
        </w:rPr>
        <w:tab/>
        <w:t>297, 301</w:t>
      </w:r>
    </w:p>
    <w:p w:rsidR="00735032" w:rsidRDefault="00735032">
      <w:pPr>
        <w:pStyle w:val="Index2"/>
        <w:tabs>
          <w:tab w:val="right" w:leader="dot" w:pos="9350"/>
        </w:tabs>
        <w:rPr>
          <w:noProof/>
        </w:rPr>
      </w:pPr>
      <w:r>
        <w:rPr>
          <w:noProof/>
        </w:rPr>
        <w:t>Medicare</w:t>
      </w:r>
    </w:p>
    <w:p w:rsidR="00735032" w:rsidRDefault="00735032">
      <w:pPr>
        <w:pStyle w:val="Index3"/>
        <w:tabs>
          <w:tab w:val="right" w:leader="dot" w:pos="9350"/>
        </w:tabs>
        <w:rPr>
          <w:noProof/>
        </w:rPr>
      </w:pPr>
      <w:r>
        <w:rPr>
          <w:noProof/>
        </w:rPr>
        <w:t>Name</w:t>
      </w:r>
      <w:r>
        <w:rPr>
          <w:noProof/>
        </w:rPr>
        <w:tab/>
        <w:t>301</w:t>
      </w:r>
    </w:p>
    <w:p w:rsidR="00735032" w:rsidRDefault="00735032">
      <w:pPr>
        <w:pStyle w:val="Index3"/>
        <w:tabs>
          <w:tab w:val="right" w:leader="dot" w:pos="9350"/>
        </w:tabs>
        <w:rPr>
          <w:noProof/>
        </w:rPr>
      </w:pPr>
      <w:r>
        <w:rPr>
          <w:noProof/>
        </w:rPr>
        <w:t>Number</w:t>
      </w:r>
      <w:r>
        <w:rPr>
          <w:noProof/>
        </w:rPr>
        <w:tab/>
        <w:t>302</w:t>
      </w:r>
    </w:p>
    <w:p w:rsidR="00735032" w:rsidRDefault="00735032">
      <w:pPr>
        <w:pStyle w:val="Index2"/>
        <w:tabs>
          <w:tab w:val="right" w:leader="dot" w:pos="9350"/>
        </w:tabs>
        <w:rPr>
          <w:noProof/>
        </w:rPr>
      </w:pPr>
      <w:r>
        <w:rPr>
          <w:noProof/>
        </w:rPr>
        <w:t>Medicare B</w:t>
      </w:r>
    </w:p>
    <w:p w:rsidR="00735032" w:rsidRDefault="00735032">
      <w:pPr>
        <w:pStyle w:val="Index3"/>
        <w:tabs>
          <w:tab w:val="right" w:leader="dot" w:pos="9350"/>
        </w:tabs>
        <w:rPr>
          <w:noProof/>
        </w:rPr>
      </w:pPr>
      <w:r>
        <w:rPr>
          <w:noProof/>
        </w:rPr>
        <w:t>Name</w:t>
      </w:r>
      <w:r>
        <w:rPr>
          <w:noProof/>
        </w:rPr>
        <w:tab/>
        <w:t>303</w:t>
      </w:r>
    </w:p>
    <w:p w:rsidR="00735032" w:rsidRDefault="00735032">
      <w:pPr>
        <w:pStyle w:val="Index3"/>
        <w:tabs>
          <w:tab w:val="right" w:leader="dot" w:pos="9350"/>
        </w:tabs>
        <w:rPr>
          <w:noProof/>
        </w:rPr>
      </w:pPr>
      <w:r>
        <w:rPr>
          <w:noProof/>
        </w:rPr>
        <w:t>Number</w:t>
      </w:r>
      <w:r>
        <w:rPr>
          <w:noProof/>
        </w:rPr>
        <w:tab/>
        <w:t>304</w:t>
      </w:r>
    </w:p>
    <w:p w:rsidR="00735032" w:rsidRDefault="00735032">
      <w:pPr>
        <w:pStyle w:val="Index2"/>
        <w:tabs>
          <w:tab w:val="right" w:leader="dot" w:pos="9350"/>
        </w:tabs>
        <w:rPr>
          <w:noProof/>
        </w:rPr>
      </w:pPr>
      <w:r>
        <w:rPr>
          <w:noProof/>
        </w:rPr>
        <w:t>of Capabilities</w:t>
      </w:r>
      <w:r>
        <w:rPr>
          <w:noProof/>
        </w:rPr>
        <w:tab/>
        <w:t>20, 164</w:t>
      </w:r>
    </w:p>
    <w:p w:rsidR="00735032" w:rsidRDefault="00735032">
      <w:pPr>
        <w:pStyle w:val="Index2"/>
        <w:tabs>
          <w:tab w:val="right" w:leader="dot" w:pos="9350"/>
        </w:tabs>
        <w:rPr>
          <w:noProof/>
        </w:rPr>
      </w:pPr>
      <w:r>
        <w:rPr>
          <w:noProof/>
        </w:rPr>
        <w:t>Priority</w:t>
      </w:r>
      <w:r>
        <w:rPr>
          <w:noProof/>
        </w:rPr>
        <w:tab/>
        <w:t>79, 93, 134, 135, 205, 226, 247, 355, 359, 389, 392, 399</w:t>
      </w:r>
    </w:p>
    <w:p w:rsidR="00735032" w:rsidRDefault="00735032">
      <w:pPr>
        <w:pStyle w:val="Index3"/>
        <w:tabs>
          <w:tab w:val="right" w:leader="dot" w:pos="9350"/>
        </w:tabs>
        <w:rPr>
          <w:noProof/>
        </w:rPr>
      </w:pPr>
      <w:r>
        <w:rPr>
          <w:noProof/>
        </w:rPr>
        <w:t>definition</w:t>
      </w:r>
      <w:r>
        <w:rPr>
          <w:noProof/>
        </w:rPr>
        <w:tab/>
        <w:t>25</w:t>
      </w:r>
    </w:p>
    <w:p w:rsidR="00735032" w:rsidRDefault="00735032">
      <w:pPr>
        <w:pStyle w:val="Index2"/>
        <w:tabs>
          <w:tab w:val="right" w:leader="dot" w:pos="9350"/>
        </w:tabs>
        <w:rPr>
          <w:noProof/>
        </w:rPr>
      </w:pPr>
      <w:r>
        <w:rPr>
          <w:noProof/>
        </w:rPr>
        <w:t>Roles</w:t>
      </w:r>
      <w:r>
        <w:rPr>
          <w:noProof/>
        </w:rPr>
        <w:tab/>
        <w:t>156</w:t>
      </w:r>
    </w:p>
    <w:p w:rsidR="00735032" w:rsidRDefault="00735032">
      <w:pPr>
        <w:pStyle w:val="Index2"/>
        <w:tabs>
          <w:tab w:val="right" w:leader="dot" w:pos="9350"/>
        </w:tabs>
        <w:rPr>
          <w:noProof/>
        </w:rPr>
      </w:pPr>
      <w:r>
        <w:rPr>
          <w:noProof/>
        </w:rPr>
        <w:t>User Account</w:t>
      </w:r>
    </w:p>
    <w:p w:rsidR="00735032" w:rsidRDefault="00735032">
      <w:pPr>
        <w:pStyle w:val="Index3"/>
        <w:tabs>
          <w:tab w:val="right" w:leader="dot" w:pos="9350"/>
        </w:tabs>
        <w:rPr>
          <w:noProof/>
        </w:rPr>
      </w:pPr>
      <w:r>
        <w:rPr>
          <w:noProof/>
        </w:rPr>
        <w:t>Functional</w:t>
      </w:r>
      <w:r>
        <w:rPr>
          <w:noProof/>
        </w:rPr>
        <w:tab/>
        <w:t>155</w:t>
      </w:r>
    </w:p>
    <w:p w:rsidR="00735032" w:rsidRDefault="00735032">
      <w:pPr>
        <w:pStyle w:val="Index3"/>
        <w:tabs>
          <w:tab w:val="right" w:leader="dot" w:pos="9350"/>
        </w:tabs>
        <w:rPr>
          <w:noProof/>
        </w:rPr>
      </w:pPr>
      <w:r>
        <w:rPr>
          <w:noProof/>
        </w:rPr>
        <w:t>Roles</w:t>
      </w:r>
      <w:r>
        <w:rPr>
          <w:noProof/>
        </w:rPr>
        <w:tab/>
        <w:t>155</w:t>
      </w:r>
    </w:p>
    <w:p w:rsidR="00735032" w:rsidRDefault="00735032">
      <w:pPr>
        <w:pStyle w:val="Index2"/>
        <w:tabs>
          <w:tab w:val="right" w:leader="dot" w:pos="9350"/>
        </w:tabs>
        <w:rPr>
          <w:noProof/>
        </w:rPr>
      </w:pPr>
      <w:r>
        <w:rPr>
          <w:noProof/>
        </w:rPr>
        <w:t>User Profile Functional</w:t>
      </w:r>
      <w:r>
        <w:rPr>
          <w:noProof/>
        </w:rPr>
        <w:tab/>
        <w:t>161</w:t>
      </w:r>
    </w:p>
    <w:p w:rsidR="00735032" w:rsidRDefault="00735032">
      <w:pPr>
        <w:pStyle w:val="Index2"/>
        <w:tabs>
          <w:tab w:val="right" w:leader="dot" w:pos="9350"/>
        </w:tabs>
        <w:rPr>
          <w:noProof/>
        </w:rPr>
      </w:pPr>
      <w:r>
        <w:rPr>
          <w:noProof/>
        </w:rPr>
        <w:t>Worklist</w:t>
      </w:r>
    </w:p>
    <w:p w:rsidR="00735032" w:rsidRDefault="00735032">
      <w:pPr>
        <w:pStyle w:val="Index3"/>
        <w:tabs>
          <w:tab w:val="right" w:leader="dot" w:pos="9350"/>
        </w:tabs>
        <w:rPr>
          <w:noProof/>
        </w:rPr>
      </w:pPr>
      <w:r>
        <w:rPr>
          <w:noProof/>
        </w:rPr>
        <w:t>functional</w:t>
      </w:r>
      <w:r>
        <w:rPr>
          <w:noProof/>
        </w:rPr>
        <w:tab/>
        <w:t>46, 48, 49, 50, 51, 52, 53, 54, 55</w:t>
      </w:r>
    </w:p>
    <w:p w:rsidR="00735032" w:rsidRDefault="00735032">
      <w:pPr>
        <w:pStyle w:val="Index2"/>
        <w:tabs>
          <w:tab w:val="right" w:leader="dot" w:pos="9350"/>
        </w:tabs>
        <w:rPr>
          <w:noProof/>
        </w:rPr>
      </w:pPr>
      <w:r>
        <w:rPr>
          <w:noProof/>
        </w:rPr>
        <w:t>Workload</w:t>
      </w:r>
    </w:p>
    <w:p w:rsidR="00735032" w:rsidRDefault="00735032">
      <w:pPr>
        <w:pStyle w:val="Index3"/>
        <w:tabs>
          <w:tab w:val="right" w:leader="dot" w:pos="9350"/>
        </w:tabs>
        <w:rPr>
          <w:noProof/>
        </w:rPr>
      </w:pPr>
      <w:r>
        <w:rPr>
          <w:noProof/>
        </w:rPr>
        <w:t>functional</w:t>
      </w:r>
      <w:r>
        <w:rPr>
          <w:noProof/>
        </w:rPr>
        <w:tab/>
        <w:t>119, 121</w:t>
      </w:r>
    </w:p>
    <w:p w:rsidR="00735032" w:rsidRDefault="00735032">
      <w:pPr>
        <w:pStyle w:val="Index1"/>
        <w:tabs>
          <w:tab w:val="right" w:leader="dot" w:pos="9350"/>
        </w:tabs>
        <w:rPr>
          <w:noProof/>
        </w:rPr>
      </w:pPr>
      <w:r>
        <w:rPr>
          <w:noProof/>
        </w:rPr>
        <w:t>Guardian information</w:t>
      </w:r>
      <w:r>
        <w:rPr>
          <w:noProof/>
        </w:rPr>
        <w:tab/>
        <w:t>258</w:t>
      </w:r>
    </w:p>
    <w:p w:rsidR="00735032" w:rsidRDefault="00735032">
      <w:pPr>
        <w:pStyle w:val="Index1"/>
        <w:tabs>
          <w:tab w:val="right" w:leader="dot" w:pos="9350"/>
        </w:tabs>
        <w:rPr>
          <w:noProof/>
        </w:rPr>
      </w:pPr>
      <w:r>
        <w:rPr>
          <w:noProof/>
        </w:rPr>
        <w:t>GWOT</w:t>
      </w:r>
      <w:r>
        <w:rPr>
          <w:noProof/>
        </w:rPr>
        <w:tab/>
      </w:r>
      <w:r w:rsidRPr="00127E3D">
        <w:rPr>
          <w:noProof/>
        </w:rPr>
        <w:t>See</w:t>
      </w:r>
      <w:r>
        <w:rPr>
          <w:noProof/>
        </w:rPr>
        <w:t xml:space="preserve"> Global War on Terror</w:t>
      </w:r>
    </w:p>
    <w:p w:rsidR="00735032" w:rsidRDefault="00735032">
      <w:pPr>
        <w:pStyle w:val="Index1"/>
        <w:tabs>
          <w:tab w:val="right" w:leader="dot" w:pos="9350"/>
        </w:tabs>
        <w:rPr>
          <w:noProof/>
        </w:rPr>
      </w:pPr>
      <w:r>
        <w:rPr>
          <w:noProof/>
        </w:rPr>
        <w:t>Handbook</w:t>
      </w:r>
    </w:p>
    <w:p w:rsidR="00735032" w:rsidRDefault="00735032">
      <w:pPr>
        <w:pStyle w:val="Index2"/>
        <w:tabs>
          <w:tab w:val="right" w:leader="dot" w:pos="9350"/>
        </w:tabs>
        <w:rPr>
          <w:noProof/>
        </w:rPr>
      </w:pPr>
      <w:r>
        <w:rPr>
          <w:noProof/>
        </w:rPr>
        <w:t>Batch File Processing Date</w:t>
      </w:r>
      <w:r>
        <w:rPr>
          <w:noProof/>
        </w:rPr>
        <w:tab/>
        <w:t>194</w:t>
      </w:r>
    </w:p>
    <w:p w:rsidR="00735032" w:rsidRDefault="00735032">
      <w:pPr>
        <w:pStyle w:val="Index2"/>
        <w:tabs>
          <w:tab w:val="right" w:leader="dot" w:pos="9350"/>
        </w:tabs>
        <w:rPr>
          <w:noProof/>
        </w:rPr>
      </w:pPr>
      <w:r>
        <w:rPr>
          <w:noProof/>
        </w:rPr>
        <w:t>Batch File Statistics</w:t>
      </w:r>
      <w:r>
        <w:rPr>
          <w:noProof/>
        </w:rPr>
        <w:tab/>
        <w:t>194</w:t>
      </w:r>
    </w:p>
    <w:p w:rsidR="00735032" w:rsidRDefault="00735032">
      <w:pPr>
        <w:pStyle w:val="Index2"/>
        <w:tabs>
          <w:tab w:val="right" w:leader="dot" w:pos="9350"/>
        </w:tabs>
        <w:rPr>
          <w:noProof/>
        </w:rPr>
      </w:pPr>
      <w:r>
        <w:rPr>
          <w:noProof/>
        </w:rPr>
        <w:t>Batch Request</w:t>
      </w:r>
      <w:r>
        <w:rPr>
          <w:noProof/>
        </w:rPr>
        <w:tab/>
        <w:t>188, 191</w:t>
      </w:r>
    </w:p>
    <w:p w:rsidR="00735032" w:rsidRDefault="00735032">
      <w:pPr>
        <w:pStyle w:val="Index2"/>
        <w:tabs>
          <w:tab w:val="right" w:leader="dot" w:pos="9350"/>
        </w:tabs>
        <w:rPr>
          <w:noProof/>
        </w:rPr>
      </w:pPr>
      <w:r>
        <w:rPr>
          <w:noProof/>
        </w:rPr>
        <w:t>Batch Request Statistics</w:t>
      </w:r>
      <w:r>
        <w:rPr>
          <w:noProof/>
        </w:rPr>
        <w:tab/>
        <w:t>193</w:t>
      </w:r>
    </w:p>
    <w:p w:rsidR="00735032" w:rsidRDefault="00735032">
      <w:pPr>
        <w:pStyle w:val="Index2"/>
        <w:tabs>
          <w:tab w:val="right" w:leader="dot" w:pos="9350"/>
        </w:tabs>
        <w:rPr>
          <w:noProof/>
        </w:rPr>
      </w:pPr>
      <w:r>
        <w:rPr>
          <w:noProof/>
        </w:rPr>
        <w:t>Benefits At a Glance</w:t>
      </w:r>
      <w:r>
        <w:rPr>
          <w:noProof/>
        </w:rPr>
        <w:tab/>
        <w:t>409</w:t>
      </w:r>
    </w:p>
    <w:p w:rsidR="00735032" w:rsidRDefault="00735032">
      <w:pPr>
        <w:pStyle w:val="Index2"/>
        <w:tabs>
          <w:tab w:val="right" w:leader="dot" w:pos="9350"/>
        </w:tabs>
        <w:rPr>
          <w:noProof/>
        </w:rPr>
      </w:pPr>
      <w:r>
        <w:rPr>
          <w:noProof/>
        </w:rPr>
        <w:t>Date Sent to CMS</w:t>
      </w:r>
      <w:r>
        <w:rPr>
          <w:noProof/>
        </w:rPr>
        <w:tab/>
        <w:t>194</w:t>
      </w:r>
    </w:p>
    <w:p w:rsidR="00735032" w:rsidRDefault="00735032">
      <w:pPr>
        <w:pStyle w:val="Index2"/>
        <w:tabs>
          <w:tab w:val="right" w:leader="dot" w:pos="9350"/>
        </w:tabs>
        <w:rPr>
          <w:noProof/>
        </w:rPr>
      </w:pPr>
      <w:r>
        <w:rPr>
          <w:noProof/>
        </w:rPr>
        <w:t>Delivery Preference</w:t>
      </w:r>
      <w:r>
        <w:rPr>
          <w:noProof/>
        </w:rPr>
        <w:tab/>
        <w:t>375</w:t>
      </w:r>
    </w:p>
    <w:p w:rsidR="00735032" w:rsidRDefault="00735032">
      <w:pPr>
        <w:pStyle w:val="Index3"/>
        <w:tabs>
          <w:tab w:val="right" w:leader="dot" w:pos="9350"/>
        </w:tabs>
        <w:rPr>
          <w:noProof/>
        </w:rPr>
      </w:pPr>
      <w:r>
        <w:rPr>
          <w:noProof/>
        </w:rPr>
        <w:t>Email Address</w:t>
      </w:r>
      <w:r>
        <w:rPr>
          <w:noProof/>
        </w:rPr>
        <w:tab/>
        <w:t>375</w:t>
      </w:r>
    </w:p>
    <w:p w:rsidR="00735032" w:rsidRDefault="00735032">
      <w:pPr>
        <w:pStyle w:val="Index3"/>
        <w:tabs>
          <w:tab w:val="right" w:leader="dot" w:pos="9350"/>
        </w:tabs>
        <w:rPr>
          <w:noProof/>
        </w:rPr>
      </w:pPr>
      <w:r>
        <w:rPr>
          <w:noProof/>
        </w:rPr>
        <w:t>Email Type</w:t>
      </w:r>
      <w:r>
        <w:rPr>
          <w:noProof/>
        </w:rPr>
        <w:tab/>
        <w:t>376</w:t>
      </w:r>
    </w:p>
    <w:p w:rsidR="00735032" w:rsidRDefault="00735032">
      <w:pPr>
        <w:pStyle w:val="Index2"/>
        <w:tabs>
          <w:tab w:val="right" w:leader="dot" w:pos="9350"/>
        </w:tabs>
        <w:rPr>
          <w:noProof/>
        </w:rPr>
      </w:pPr>
      <w:r>
        <w:rPr>
          <w:noProof/>
        </w:rPr>
        <w:t>Preferred Facility</w:t>
      </w:r>
      <w:r>
        <w:rPr>
          <w:noProof/>
        </w:rPr>
        <w:tab/>
        <w:t>188</w:t>
      </w:r>
    </w:p>
    <w:p w:rsidR="00735032" w:rsidRDefault="00735032">
      <w:pPr>
        <w:pStyle w:val="Index2"/>
        <w:tabs>
          <w:tab w:val="right" w:leader="dot" w:pos="9350"/>
        </w:tabs>
        <w:rPr>
          <w:noProof/>
        </w:rPr>
      </w:pPr>
      <w:r>
        <w:rPr>
          <w:noProof/>
        </w:rPr>
        <w:t>Priority Group</w:t>
      </w:r>
      <w:r>
        <w:rPr>
          <w:noProof/>
        </w:rPr>
        <w:tab/>
        <w:t>188</w:t>
      </w:r>
    </w:p>
    <w:p w:rsidR="00735032" w:rsidRDefault="00735032">
      <w:pPr>
        <w:pStyle w:val="Index2"/>
        <w:tabs>
          <w:tab w:val="right" w:leader="dot" w:pos="9350"/>
        </w:tabs>
        <w:rPr>
          <w:noProof/>
        </w:rPr>
      </w:pPr>
      <w:r>
        <w:rPr>
          <w:noProof/>
        </w:rPr>
        <w:t>Records Mailed by CMS</w:t>
      </w:r>
      <w:r>
        <w:rPr>
          <w:noProof/>
        </w:rPr>
        <w:tab/>
        <w:t>195</w:t>
      </w:r>
    </w:p>
    <w:p w:rsidR="00735032" w:rsidRDefault="00735032">
      <w:pPr>
        <w:pStyle w:val="Index2"/>
        <w:tabs>
          <w:tab w:val="right" w:leader="dot" w:pos="9350"/>
        </w:tabs>
        <w:rPr>
          <w:noProof/>
        </w:rPr>
      </w:pPr>
      <w:r>
        <w:rPr>
          <w:noProof/>
        </w:rPr>
        <w:t>Records Rejected by CMS</w:t>
      </w:r>
      <w:r>
        <w:rPr>
          <w:noProof/>
        </w:rPr>
        <w:tab/>
        <w:t>195</w:t>
      </w:r>
    </w:p>
    <w:p w:rsidR="00735032" w:rsidRDefault="00735032">
      <w:pPr>
        <w:pStyle w:val="Index2"/>
        <w:tabs>
          <w:tab w:val="right" w:leader="dot" w:pos="9350"/>
        </w:tabs>
        <w:rPr>
          <w:noProof/>
        </w:rPr>
      </w:pPr>
      <w:r>
        <w:rPr>
          <w:noProof/>
        </w:rPr>
        <w:t>System Parameters</w:t>
      </w:r>
    </w:p>
    <w:p w:rsidR="00735032" w:rsidRDefault="00735032">
      <w:pPr>
        <w:pStyle w:val="Index3"/>
        <w:tabs>
          <w:tab w:val="right" w:leader="dot" w:pos="9350"/>
        </w:tabs>
        <w:rPr>
          <w:noProof/>
        </w:rPr>
      </w:pPr>
      <w:r>
        <w:rPr>
          <w:noProof/>
        </w:rPr>
        <w:t>Default Handbook Batch Release Control Number</w:t>
      </w:r>
      <w:r>
        <w:rPr>
          <w:noProof/>
        </w:rPr>
        <w:tab/>
        <w:t>173</w:t>
      </w:r>
    </w:p>
    <w:p w:rsidR="00735032" w:rsidRDefault="00735032">
      <w:pPr>
        <w:pStyle w:val="Index3"/>
        <w:tabs>
          <w:tab w:val="right" w:leader="dot" w:pos="9350"/>
        </w:tabs>
        <w:rPr>
          <w:noProof/>
        </w:rPr>
      </w:pPr>
      <w:r>
        <w:rPr>
          <w:noProof/>
        </w:rPr>
        <w:t>Handbook Active</w:t>
      </w:r>
      <w:r>
        <w:rPr>
          <w:noProof/>
        </w:rPr>
        <w:tab/>
        <w:t>174</w:t>
      </w:r>
    </w:p>
    <w:p w:rsidR="00735032" w:rsidRDefault="00735032">
      <w:pPr>
        <w:pStyle w:val="Index3"/>
        <w:tabs>
          <w:tab w:val="right" w:leader="dot" w:pos="9350"/>
        </w:tabs>
        <w:rPr>
          <w:noProof/>
        </w:rPr>
      </w:pPr>
      <w:r>
        <w:rPr>
          <w:noProof/>
        </w:rPr>
        <w:t>HANDBOOK ROLL OUT OVER</w:t>
      </w:r>
      <w:r>
        <w:rPr>
          <w:noProof/>
        </w:rPr>
        <w:tab/>
        <w:t>174</w:t>
      </w:r>
    </w:p>
    <w:p w:rsidR="00735032" w:rsidRDefault="00735032">
      <w:pPr>
        <w:pStyle w:val="Index3"/>
        <w:tabs>
          <w:tab w:val="right" w:leader="dot" w:pos="9350"/>
        </w:tabs>
        <w:rPr>
          <w:noProof/>
        </w:rPr>
      </w:pPr>
      <w:r>
        <w:rPr>
          <w:noProof/>
        </w:rPr>
        <w:t>Maximum Number of Records to CMS</w:t>
      </w:r>
      <w:r>
        <w:rPr>
          <w:noProof/>
        </w:rPr>
        <w:tab/>
        <w:t>175</w:t>
      </w:r>
    </w:p>
    <w:p w:rsidR="00735032" w:rsidRDefault="00735032">
      <w:pPr>
        <w:pStyle w:val="Index2"/>
        <w:tabs>
          <w:tab w:val="right" w:leader="dot" w:pos="9350"/>
        </w:tabs>
        <w:rPr>
          <w:noProof/>
        </w:rPr>
      </w:pPr>
      <w:r>
        <w:rPr>
          <w:noProof/>
        </w:rPr>
        <w:t>View, Print and Check Status of Veteran Benefits Handbook</w:t>
      </w:r>
      <w:r>
        <w:rPr>
          <w:noProof/>
        </w:rPr>
        <w:tab/>
        <w:t>408</w:t>
      </w:r>
    </w:p>
    <w:p w:rsidR="00735032" w:rsidRDefault="00735032">
      <w:pPr>
        <w:pStyle w:val="Index1"/>
        <w:tabs>
          <w:tab w:val="right" w:leader="dot" w:pos="9350"/>
        </w:tabs>
        <w:rPr>
          <w:noProof/>
        </w:rPr>
      </w:pPr>
      <w:r>
        <w:rPr>
          <w:noProof/>
        </w:rPr>
        <w:t>Handbook Communication Detail</w:t>
      </w:r>
      <w:r>
        <w:rPr>
          <w:noProof/>
        </w:rPr>
        <w:tab/>
        <w:t>374</w:t>
      </w:r>
    </w:p>
    <w:p w:rsidR="00735032" w:rsidRDefault="00735032">
      <w:pPr>
        <w:pStyle w:val="Index2"/>
        <w:tabs>
          <w:tab w:val="right" w:leader="dot" w:pos="9350"/>
        </w:tabs>
        <w:rPr>
          <w:noProof/>
        </w:rPr>
      </w:pPr>
      <w:r>
        <w:rPr>
          <w:noProof/>
        </w:rPr>
        <w:t>Cancel Mailing</w:t>
      </w:r>
      <w:r>
        <w:rPr>
          <w:noProof/>
        </w:rPr>
        <w:tab/>
        <w:t>374</w:t>
      </w:r>
    </w:p>
    <w:p w:rsidR="00735032" w:rsidRDefault="00735032">
      <w:pPr>
        <w:pStyle w:val="Index1"/>
        <w:tabs>
          <w:tab w:val="right" w:leader="dot" w:pos="9350"/>
        </w:tabs>
        <w:rPr>
          <w:noProof/>
        </w:rPr>
      </w:pPr>
      <w:r>
        <w:rPr>
          <w:noProof/>
        </w:rPr>
        <w:t>Handbook Communication Name</w:t>
      </w:r>
      <w:r>
        <w:rPr>
          <w:noProof/>
        </w:rPr>
        <w:tab/>
        <w:t>372</w:t>
      </w:r>
    </w:p>
    <w:p w:rsidR="00735032" w:rsidRDefault="00735032">
      <w:pPr>
        <w:pStyle w:val="Index1"/>
        <w:tabs>
          <w:tab w:val="right" w:leader="dot" w:pos="9350"/>
        </w:tabs>
        <w:rPr>
          <w:noProof/>
        </w:rPr>
      </w:pPr>
      <w:r>
        <w:rPr>
          <w:noProof/>
        </w:rPr>
        <w:t>Handbook Communication Type</w:t>
      </w:r>
      <w:r>
        <w:rPr>
          <w:noProof/>
        </w:rPr>
        <w:tab/>
        <w:t>372</w:t>
      </w:r>
    </w:p>
    <w:p w:rsidR="00735032" w:rsidRDefault="00735032">
      <w:pPr>
        <w:pStyle w:val="Index1"/>
        <w:tabs>
          <w:tab w:val="right" w:leader="dot" w:pos="9350"/>
        </w:tabs>
        <w:rPr>
          <w:noProof/>
        </w:rPr>
      </w:pPr>
      <w:r>
        <w:rPr>
          <w:noProof/>
        </w:rPr>
        <w:t>Handbook Select to Mail</w:t>
      </w:r>
      <w:r>
        <w:rPr>
          <w:noProof/>
        </w:rPr>
        <w:tab/>
        <w:t>372</w:t>
      </w:r>
    </w:p>
    <w:p w:rsidR="00735032" w:rsidRDefault="00735032">
      <w:pPr>
        <w:pStyle w:val="Index1"/>
        <w:tabs>
          <w:tab w:val="right" w:leader="dot" w:pos="9350"/>
        </w:tabs>
        <w:rPr>
          <w:noProof/>
        </w:rPr>
      </w:pPr>
      <w:r>
        <w:rPr>
          <w:noProof/>
        </w:rPr>
        <w:t>Handbook Status</w:t>
      </w:r>
      <w:r>
        <w:rPr>
          <w:noProof/>
        </w:rPr>
        <w:tab/>
        <w:t>372</w:t>
      </w:r>
    </w:p>
    <w:p w:rsidR="00735032" w:rsidRDefault="00735032">
      <w:pPr>
        <w:pStyle w:val="Index2"/>
        <w:tabs>
          <w:tab w:val="right" w:leader="dot" w:pos="9350"/>
        </w:tabs>
        <w:rPr>
          <w:noProof/>
        </w:rPr>
      </w:pPr>
      <w:r>
        <w:rPr>
          <w:noProof/>
        </w:rPr>
        <w:t>Communication Name</w:t>
      </w:r>
      <w:r>
        <w:rPr>
          <w:noProof/>
        </w:rPr>
        <w:tab/>
        <w:t>373</w:t>
      </w:r>
    </w:p>
    <w:p w:rsidR="00735032" w:rsidRDefault="00735032">
      <w:pPr>
        <w:pStyle w:val="Index2"/>
        <w:tabs>
          <w:tab w:val="right" w:leader="dot" w:pos="9350"/>
        </w:tabs>
        <w:rPr>
          <w:noProof/>
        </w:rPr>
      </w:pPr>
      <w:r>
        <w:rPr>
          <w:noProof/>
        </w:rPr>
        <w:t>Date</w:t>
      </w:r>
      <w:r>
        <w:rPr>
          <w:noProof/>
        </w:rPr>
        <w:tab/>
        <w:t>372</w:t>
      </w:r>
    </w:p>
    <w:p w:rsidR="00735032" w:rsidRDefault="00735032">
      <w:pPr>
        <w:pStyle w:val="Index2"/>
        <w:tabs>
          <w:tab w:val="right" w:leader="dot" w:pos="9350"/>
        </w:tabs>
        <w:rPr>
          <w:noProof/>
        </w:rPr>
      </w:pPr>
      <w:r>
        <w:rPr>
          <w:noProof/>
        </w:rPr>
        <w:t>ID</w:t>
      </w:r>
      <w:r>
        <w:rPr>
          <w:noProof/>
        </w:rPr>
        <w:tab/>
        <w:t>372</w:t>
      </w:r>
    </w:p>
    <w:p w:rsidR="00735032" w:rsidRDefault="00735032">
      <w:pPr>
        <w:pStyle w:val="Index2"/>
        <w:tabs>
          <w:tab w:val="right" w:leader="dot" w:pos="9350"/>
        </w:tabs>
        <w:rPr>
          <w:noProof/>
        </w:rPr>
      </w:pPr>
      <w:r w:rsidRPr="00127E3D">
        <w:rPr>
          <w:noProof/>
        </w:rPr>
        <w:t>Raw Data</w:t>
      </w:r>
      <w:r>
        <w:rPr>
          <w:noProof/>
        </w:rPr>
        <w:tab/>
        <w:t>374</w:t>
      </w:r>
    </w:p>
    <w:p w:rsidR="00735032" w:rsidRDefault="00735032">
      <w:pPr>
        <w:pStyle w:val="Index2"/>
        <w:tabs>
          <w:tab w:val="right" w:leader="dot" w:pos="9350"/>
        </w:tabs>
        <w:rPr>
          <w:noProof/>
        </w:rPr>
      </w:pPr>
      <w:r>
        <w:rPr>
          <w:noProof/>
        </w:rPr>
        <w:t>Status</w:t>
      </w:r>
      <w:r>
        <w:rPr>
          <w:noProof/>
        </w:rPr>
        <w:tab/>
        <w:t>373</w:t>
      </w:r>
    </w:p>
    <w:p w:rsidR="00735032" w:rsidRDefault="00735032">
      <w:pPr>
        <w:pStyle w:val="Index2"/>
        <w:tabs>
          <w:tab w:val="right" w:leader="dot" w:pos="9350"/>
        </w:tabs>
        <w:rPr>
          <w:noProof/>
        </w:rPr>
      </w:pPr>
      <w:r>
        <w:rPr>
          <w:noProof/>
        </w:rPr>
        <w:t>Version</w:t>
      </w:r>
      <w:r>
        <w:rPr>
          <w:noProof/>
        </w:rPr>
        <w:tab/>
        <w:t>372</w:t>
      </w:r>
    </w:p>
    <w:p w:rsidR="00735032" w:rsidRDefault="00735032">
      <w:pPr>
        <w:pStyle w:val="Index2"/>
        <w:tabs>
          <w:tab w:val="right" w:leader="dot" w:pos="9350"/>
        </w:tabs>
        <w:rPr>
          <w:noProof/>
        </w:rPr>
      </w:pPr>
      <w:r w:rsidRPr="00127E3D">
        <w:rPr>
          <w:noProof/>
        </w:rPr>
        <w:t>Veterans Handbook</w:t>
      </w:r>
      <w:r>
        <w:rPr>
          <w:noProof/>
        </w:rPr>
        <w:tab/>
        <w:t>374</w:t>
      </w:r>
    </w:p>
    <w:p w:rsidR="00735032" w:rsidRDefault="00735032">
      <w:pPr>
        <w:pStyle w:val="Index2"/>
        <w:tabs>
          <w:tab w:val="right" w:leader="dot" w:pos="9350"/>
        </w:tabs>
        <w:rPr>
          <w:noProof/>
        </w:rPr>
      </w:pPr>
      <w:r w:rsidRPr="00127E3D">
        <w:rPr>
          <w:noProof/>
        </w:rPr>
        <w:t>Veterans Profile</w:t>
      </w:r>
      <w:r>
        <w:rPr>
          <w:noProof/>
        </w:rPr>
        <w:tab/>
        <w:t>374</w:t>
      </w:r>
    </w:p>
    <w:p w:rsidR="00735032" w:rsidRDefault="00735032">
      <w:pPr>
        <w:pStyle w:val="Index1"/>
        <w:tabs>
          <w:tab w:val="right" w:leader="dot" w:pos="9350"/>
        </w:tabs>
        <w:rPr>
          <w:noProof/>
        </w:rPr>
      </w:pPr>
      <w:r w:rsidRPr="00127E3D">
        <w:rPr>
          <w:b/>
          <w:noProof/>
        </w:rPr>
        <w:t>Health Benefit Plans</w:t>
      </w:r>
      <w:r>
        <w:rPr>
          <w:noProof/>
        </w:rPr>
        <w:tab/>
        <w:t>209</w:t>
      </w:r>
    </w:p>
    <w:p w:rsidR="00735032" w:rsidRDefault="00735032">
      <w:pPr>
        <w:pStyle w:val="Index2"/>
        <w:tabs>
          <w:tab w:val="right" w:leader="dot" w:pos="9350"/>
        </w:tabs>
        <w:rPr>
          <w:noProof/>
        </w:rPr>
      </w:pPr>
      <w:r>
        <w:rPr>
          <w:noProof/>
        </w:rPr>
        <w:t>Assign</w:t>
      </w:r>
      <w:r>
        <w:rPr>
          <w:noProof/>
        </w:rPr>
        <w:tab/>
        <w:t>211</w:t>
      </w:r>
    </w:p>
    <w:p w:rsidR="00735032" w:rsidRDefault="00735032">
      <w:pPr>
        <w:pStyle w:val="Index2"/>
        <w:tabs>
          <w:tab w:val="right" w:leader="dot" w:pos="9350"/>
        </w:tabs>
        <w:rPr>
          <w:noProof/>
        </w:rPr>
      </w:pPr>
      <w:r>
        <w:rPr>
          <w:noProof/>
        </w:rPr>
        <w:t>System Parameters</w:t>
      </w:r>
    </w:p>
    <w:p w:rsidR="00735032" w:rsidRDefault="00735032">
      <w:pPr>
        <w:pStyle w:val="Index3"/>
        <w:tabs>
          <w:tab w:val="right" w:leader="dot" w:pos="9350"/>
        </w:tabs>
        <w:rPr>
          <w:noProof/>
        </w:rPr>
      </w:pPr>
      <w:r>
        <w:rPr>
          <w:noProof/>
        </w:rPr>
        <w:t>HBP Data Sharing Indicator</w:t>
      </w:r>
      <w:r>
        <w:rPr>
          <w:noProof/>
        </w:rPr>
        <w:tab/>
        <w:t>174</w:t>
      </w:r>
    </w:p>
    <w:p w:rsidR="00735032" w:rsidRDefault="00735032">
      <w:pPr>
        <w:pStyle w:val="Index2"/>
        <w:tabs>
          <w:tab w:val="right" w:leader="dot" w:pos="9350"/>
        </w:tabs>
        <w:rPr>
          <w:noProof/>
        </w:rPr>
      </w:pPr>
      <w:r>
        <w:rPr>
          <w:noProof/>
        </w:rPr>
        <w:t>Unassign</w:t>
      </w:r>
      <w:r>
        <w:rPr>
          <w:noProof/>
        </w:rPr>
        <w:tab/>
        <w:t>211</w:t>
      </w:r>
    </w:p>
    <w:p w:rsidR="00735032" w:rsidRDefault="00735032">
      <w:pPr>
        <w:pStyle w:val="Index1"/>
        <w:tabs>
          <w:tab w:val="right" w:leader="dot" w:pos="9350"/>
        </w:tabs>
        <w:rPr>
          <w:noProof/>
        </w:rPr>
      </w:pPr>
      <w:r>
        <w:rPr>
          <w:noProof/>
        </w:rPr>
        <w:t>Healthcare Reform</w:t>
      </w:r>
      <w:r>
        <w:rPr>
          <w:noProof/>
        </w:rPr>
        <w:tab/>
        <w:t>12, 18</w:t>
      </w:r>
    </w:p>
    <w:p w:rsidR="00735032" w:rsidRDefault="00735032">
      <w:pPr>
        <w:pStyle w:val="Index1"/>
        <w:tabs>
          <w:tab w:val="right" w:leader="dot" w:pos="9350"/>
        </w:tabs>
        <w:rPr>
          <w:noProof/>
        </w:rPr>
      </w:pPr>
      <w:r>
        <w:rPr>
          <w:noProof/>
        </w:rPr>
        <w:t>Healthcare Reform/Affordable Care Act (ACA)</w:t>
      </w:r>
      <w:r>
        <w:rPr>
          <w:noProof/>
        </w:rPr>
        <w:tab/>
        <w:t>22</w:t>
      </w:r>
    </w:p>
    <w:p w:rsidR="00735032" w:rsidRDefault="00735032">
      <w:pPr>
        <w:pStyle w:val="Index1"/>
        <w:tabs>
          <w:tab w:val="right" w:leader="dot" w:pos="9350"/>
        </w:tabs>
        <w:rPr>
          <w:noProof/>
        </w:rPr>
      </w:pPr>
      <w:r>
        <w:rPr>
          <w:noProof/>
        </w:rPr>
        <w:t>Health</w:t>
      </w:r>
      <w:r w:rsidRPr="00127E3D">
        <w:rPr>
          <w:iCs/>
          <w:noProof/>
        </w:rPr>
        <w:t>e</w:t>
      </w:r>
      <w:r>
        <w:rPr>
          <w:noProof/>
        </w:rPr>
        <w:t>Vet</w:t>
      </w:r>
      <w:r>
        <w:rPr>
          <w:noProof/>
        </w:rPr>
        <w:tab/>
        <w:t>1, 21, 22</w:t>
      </w:r>
    </w:p>
    <w:p w:rsidR="00735032" w:rsidRDefault="00735032">
      <w:pPr>
        <w:pStyle w:val="Index1"/>
        <w:tabs>
          <w:tab w:val="right" w:leader="dot" w:pos="9350"/>
        </w:tabs>
        <w:rPr>
          <w:noProof/>
        </w:rPr>
      </w:pPr>
      <w:r>
        <w:rPr>
          <w:noProof/>
        </w:rPr>
        <w:t>HECMS</w:t>
      </w:r>
      <w:r>
        <w:rPr>
          <w:noProof/>
        </w:rPr>
        <w:tab/>
        <w:t>21, 22, 23</w:t>
      </w:r>
    </w:p>
    <w:p w:rsidR="00735032" w:rsidRDefault="00735032">
      <w:pPr>
        <w:pStyle w:val="Index1"/>
        <w:tabs>
          <w:tab w:val="right" w:leader="dot" w:pos="9350"/>
        </w:tabs>
        <w:rPr>
          <w:noProof/>
        </w:rPr>
      </w:pPr>
      <w:r w:rsidRPr="00127E3D">
        <w:rPr>
          <w:b/>
          <w:noProof/>
        </w:rPr>
        <w:t>Historical</w:t>
      </w:r>
    </w:p>
    <w:p w:rsidR="00735032" w:rsidRDefault="00735032">
      <w:pPr>
        <w:pStyle w:val="Index2"/>
        <w:tabs>
          <w:tab w:val="right" w:leader="dot" w:pos="9350"/>
        </w:tabs>
        <w:rPr>
          <w:noProof/>
        </w:rPr>
      </w:pPr>
      <w:r>
        <w:rPr>
          <w:noProof/>
        </w:rPr>
        <w:t>clinical determination information</w:t>
      </w:r>
      <w:r>
        <w:rPr>
          <w:noProof/>
        </w:rPr>
        <w:tab/>
        <w:t>209</w:t>
      </w:r>
    </w:p>
    <w:p w:rsidR="00735032" w:rsidRDefault="00735032">
      <w:pPr>
        <w:pStyle w:val="Index2"/>
        <w:tabs>
          <w:tab w:val="right" w:leader="dot" w:pos="9350"/>
        </w:tabs>
        <w:rPr>
          <w:noProof/>
        </w:rPr>
      </w:pPr>
      <w:r w:rsidRPr="00127E3D">
        <w:rPr>
          <w:noProof/>
          <w:color w:val="0000FF"/>
          <w:u w:val="single"/>
        </w:rPr>
        <w:t>clinical determination link</w:t>
      </w:r>
      <w:r>
        <w:rPr>
          <w:noProof/>
        </w:rPr>
        <w:tab/>
        <w:t>210, 211</w:t>
      </w:r>
    </w:p>
    <w:p w:rsidR="00735032" w:rsidRDefault="00735032">
      <w:pPr>
        <w:pStyle w:val="Index2"/>
        <w:tabs>
          <w:tab w:val="right" w:leader="dot" w:pos="9350"/>
        </w:tabs>
        <w:rPr>
          <w:noProof/>
        </w:rPr>
      </w:pPr>
      <w:r>
        <w:rPr>
          <w:noProof/>
        </w:rPr>
        <w:t>EGT data</w:t>
      </w:r>
      <w:r>
        <w:rPr>
          <w:noProof/>
        </w:rPr>
        <w:tab/>
        <w:t>138, 139</w:t>
      </w:r>
    </w:p>
    <w:p w:rsidR="00735032" w:rsidRDefault="00735032">
      <w:pPr>
        <w:pStyle w:val="Index2"/>
        <w:tabs>
          <w:tab w:val="right" w:leader="dot" w:pos="9350"/>
        </w:tabs>
        <w:rPr>
          <w:noProof/>
        </w:rPr>
      </w:pPr>
      <w:r>
        <w:rPr>
          <w:noProof/>
        </w:rPr>
        <w:t>EGT Settings</w:t>
      </w:r>
      <w:r>
        <w:rPr>
          <w:noProof/>
        </w:rPr>
        <w:tab/>
        <w:t>133</w:t>
      </w:r>
    </w:p>
    <w:p w:rsidR="00735032" w:rsidRDefault="00735032">
      <w:pPr>
        <w:pStyle w:val="Index2"/>
        <w:tabs>
          <w:tab w:val="right" w:leader="dot" w:pos="9350"/>
        </w:tabs>
        <w:rPr>
          <w:noProof/>
        </w:rPr>
      </w:pPr>
      <w:r>
        <w:rPr>
          <w:noProof/>
        </w:rPr>
        <w:t>letter communications</w:t>
      </w:r>
      <w:r>
        <w:rPr>
          <w:noProof/>
        </w:rPr>
        <w:tab/>
        <w:t>367</w:t>
      </w:r>
    </w:p>
    <w:p w:rsidR="00735032" w:rsidRDefault="00735032">
      <w:pPr>
        <w:pStyle w:val="Index2"/>
        <w:tabs>
          <w:tab w:val="right" w:leader="dot" w:pos="9350"/>
        </w:tabs>
        <w:rPr>
          <w:noProof/>
        </w:rPr>
      </w:pPr>
      <w:r>
        <w:rPr>
          <w:noProof/>
        </w:rPr>
        <w:t>Roles and Capabilties information</w:t>
      </w:r>
      <w:r>
        <w:rPr>
          <w:noProof/>
        </w:rPr>
        <w:tab/>
        <w:t>162</w:t>
      </w:r>
    </w:p>
    <w:p w:rsidR="00735032" w:rsidRDefault="00735032">
      <w:pPr>
        <w:pStyle w:val="Index2"/>
        <w:tabs>
          <w:tab w:val="right" w:leader="dot" w:pos="9350"/>
        </w:tabs>
        <w:rPr>
          <w:noProof/>
        </w:rPr>
      </w:pPr>
      <w:r w:rsidRPr="00127E3D">
        <w:rPr>
          <w:noProof/>
          <w:color w:val="0000FF"/>
          <w:u w:val="single"/>
        </w:rPr>
        <w:t>User Profile link</w:t>
      </w:r>
      <w:r>
        <w:rPr>
          <w:noProof/>
        </w:rPr>
        <w:tab/>
        <w:t>162</w:t>
      </w:r>
    </w:p>
    <w:p w:rsidR="00735032" w:rsidRDefault="00735032">
      <w:pPr>
        <w:pStyle w:val="Index2"/>
        <w:tabs>
          <w:tab w:val="right" w:leader="dot" w:pos="9350"/>
        </w:tabs>
        <w:rPr>
          <w:noProof/>
        </w:rPr>
      </w:pPr>
      <w:r>
        <w:rPr>
          <w:noProof/>
        </w:rPr>
        <w:t>View Addresses</w:t>
      </w:r>
      <w:r>
        <w:rPr>
          <w:noProof/>
        </w:rPr>
        <w:tab/>
        <w:t>292</w:t>
      </w:r>
    </w:p>
    <w:p w:rsidR="00735032" w:rsidRDefault="00735032">
      <w:pPr>
        <w:pStyle w:val="Index2"/>
        <w:tabs>
          <w:tab w:val="right" w:leader="dot" w:pos="9350"/>
        </w:tabs>
        <w:rPr>
          <w:noProof/>
        </w:rPr>
      </w:pPr>
      <w:r w:rsidRPr="00127E3D">
        <w:rPr>
          <w:noProof/>
          <w:color w:val="0000FF"/>
          <w:u w:val="single"/>
        </w:rPr>
        <w:t>View Associates</w:t>
      </w:r>
      <w:r>
        <w:rPr>
          <w:noProof/>
        </w:rPr>
        <w:tab/>
        <w:t>282, 283, 288</w:t>
      </w:r>
    </w:p>
    <w:p w:rsidR="00735032" w:rsidRDefault="00735032">
      <w:pPr>
        <w:pStyle w:val="Index2"/>
        <w:tabs>
          <w:tab w:val="right" w:leader="dot" w:pos="9350"/>
        </w:tabs>
        <w:rPr>
          <w:noProof/>
        </w:rPr>
      </w:pPr>
      <w:r>
        <w:rPr>
          <w:noProof/>
        </w:rPr>
        <w:t>View EGT Settings</w:t>
      </w:r>
      <w:r>
        <w:rPr>
          <w:noProof/>
        </w:rPr>
        <w:tab/>
        <w:t>133, 138</w:t>
      </w:r>
    </w:p>
    <w:p w:rsidR="00735032" w:rsidRDefault="00735032">
      <w:pPr>
        <w:pStyle w:val="Index2"/>
        <w:tabs>
          <w:tab w:val="right" w:leader="dot" w:pos="9350"/>
        </w:tabs>
        <w:rPr>
          <w:noProof/>
        </w:rPr>
      </w:pPr>
      <w:r>
        <w:rPr>
          <w:noProof/>
        </w:rPr>
        <w:t>View Eligibility</w:t>
      </w:r>
      <w:r>
        <w:rPr>
          <w:noProof/>
        </w:rPr>
        <w:tab/>
        <w:t>205</w:t>
      </w:r>
    </w:p>
    <w:p w:rsidR="00735032" w:rsidRDefault="00735032">
      <w:pPr>
        <w:pStyle w:val="Index2"/>
        <w:tabs>
          <w:tab w:val="right" w:leader="dot" w:pos="9350"/>
        </w:tabs>
        <w:rPr>
          <w:noProof/>
        </w:rPr>
      </w:pPr>
      <w:r>
        <w:rPr>
          <w:noProof/>
        </w:rPr>
        <w:t>View Enrollment</w:t>
      </w:r>
      <w:r>
        <w:rPr>
          <w:noProof/>
        </w:rPr>
        <w:tab/>
        <w:t>353, 357</w:t>
      </w:r>
    </w:p>
    <w:p w:rsidR="00735032" w:rsidRDefault="00735032">
      <w:pPr>
        <w:pStyle w:val="Index2"/>
        <w:tabs>
          <w:tab w:val="right" w:leader="dot" w:pos="9350"/>
        </w:tabs>
        <w:rPr>
          <w:noProof/>
        </w:rPr>
      </w:pPr>
      <w:r>
        <w:rPr>
          <w:noProof/>
        </w:rPr>
        <w:t>view financial assessment information</w:t>
      </w:r>
      <w:r>
        <w:rPr>
          <w:noProof/>
        </w:rPr>
        <w:tab/>
        <w:t>210</w:t>
      </w:r>
    </w:p>
    <w:p w:rsidR="00735032" w:rsidRDefault="00735032">
      <w:pPr>
        <w:pStyle w:val="Index2"/>
        <w:tabs>
          <w:tab w:val="right" w:leader="dot" w:pos="9350"/>
        </w:tabs>
        <w:rPr>
          <w:noProof/>
        </w:rPr>
      </w:pPr>
      <w:r>
        <w:rPr>
          <w:noProof/>
        </w:rPr>
        <w:t>View Financial Details</w:t>
      </w:r>
      <w:r>
        <w:rPr>
          <w:noProof/>
        </w:rPr>
        <w:tab/>
        <w:t>325</w:t>
      </w:r>
    </w:p>
    <w:p w:rsidR="00735032" w:rsidRDefault="00735032">
      <w:pPr>
        <w:pStyle w:val="Index2"/>
        <w:tabs>
          <w:tab w:val="right" w:leader="dot" w:pos="9350"/>
        </w:tabs>
        <w:rPr>
          <w:noProof/>
        </w:rPr>
      </w:pPr>
      <w:r>
        <w:rPr>
          <w:noProof/>
        </w:rPr>
        <w:t>View Identity Traits</w:t>
      </w:r>
      <w:r>
        <w:rPr>
          <w:noProof/>
        </w:rPr>
        <w:tab/>
        <w:t>259, 264</w:t>
      </w:r>
    </w:p>
    <w:p w:rsidR="00735032" w:rsidRDefault="00735032">
      <w:pPr>
        <w:pStyle w:val="Index2"/>
        <w:tabs>
          <w:tab w:val="right" w:leader="dot" w:pos="9350"/>
        </w:tabs>
        <w:rPr>
          <w:noProof/>
        </w:rPr>
      </w:pPr>
      <w:r w:rsidRPr="00127E3D">
        <w:rPr>
          <w:noProof/>
          <w:u w:val="single"/>
        </w:rPr>
        <w:t>View Military Service</w:t>
      </w:r>
      <w:r>
        <w:rPr>
          <w:noProof/>
        </w:rPr>
        <w:tab/>
        <w:t>306</w:t>
      </w:r>
    </w:p>
    <w:p w:rsidR="00735032" w:rsidRDefault="00735032">
      <w:pPr>
        <w:pStyle w:val="Index2"/>
        <w:tabs>
          <w:tab w:val="right" w:leader="dot" w:pos="9350"/>
        </w:tabs>
        <w:rPr>
          <w:noProof/>
        </w:rPr>
      </w:pPr>
      <w:r>
        <w:rPr>
          <w:noProof/>
        </w:rPr>
        <w:t>View Military Service information</w:t>
      </w:r>
      <w:r>
        <w:rPr>
          <w:noProof/>
        </w:rPr>
        <w:tab/>
        <w:t>306</w:t>
      </w:r>
    </w:p>
    <w:p w:rsidR="00735032" w:rsidRDefault="00735032">
      <w:pPr>
        <w:pStyle w:val="Index2"/>
        <w:tabs>
          <w:tab w:val="right" w:leader="dot" w:pos="9350"/>
        </w:tabs>
        <w:rPr>
          <w:noProof/>
        </w:rPr>
      </w:pPr>
      <w:r>
        <w:rPr>
          <w:noProof/>
        </w:rPr>
        <w:t>View Personal Data</w:t>
      </w:r>
      <w:r>
        <w:rPr>
          <w:noProof/>
        </w:rPr>
        <w:tab/>
        <w:t>269</w:t>
      </w:r>
    </w:p>
    <w:p w:rsidR="00735032" w:rsidRDefault="00735032">
      <w:pPr>
        <w:pStyle w:val="Index3"/>
        <w:tabs>
          <w:tab w:val="right" w:leader="dot" w:pos="9350"/>
        </w:tabs>
        <w:rPr>
          <w:noProof/>
        </w:rPr>
      </w:pPr>
      <w:r>
        <w:rPr>
          <w:noProof/>
        </w:rPr>
        <w:t>AAP</w:t>
      </w:r>
      <w:r>
        <w:rPr>
          <w:noProof/>
        </w:rPr>
        <w:tab/>
        <w:t>275</w:t>
      </w:r>
    </w:p>
    <w:p w:rsidR="00735032" w:rsidRDefault="00735032">
      <w:pPr>
        <w:pStyle w:val="Index2"/>
        <w:tabs>
          <w:tab w:val="right" w:leader="dot" w:pos="9350"/>
        </w:tabs>
        <w:rPr>
          <w:noProof/>
        </w:rPr>
      </w:pPr>
      <w:r>
        <w:rPr>
          <w:noProof/>
        </w:rPr>
        <w:t>View POW</w:t>
      </w:r>
      <w:r>
        <w:rPr>
          <w:noProof/>
        </w:rPr>
        <w:tab/>
        <w:t>208</w:t>
      </w:r>
    </w:p>
    <w:p w:rsidR="00735032" w:rsidRDefault="00735032">
      <w:pPr>
        <w:pStyle w:val="Index2"/>
        <w:tabs>
          <w:tab w:val="right" w:leader="dot" w:pos="9350"/>
        </w:tabs>
        <w:rPr>
          <w:noProof/>
        </w:rPr>
      </w:pPr>
      <w:r>
        <w:rPr>
          <w:noProof/>
        </w:rPr>
        <w:t>Work Items and Cases</w:t>
      </w:r>
      <w:r>
        <w:rPr>
          <w:noProof/>
        </w:rPr>
        <w:tab/>
        <w:t>46</w:t>
      </w:r>
    </w:p>
    <w:p w:rsidR="00735032" w:rsidRDefault="00735032">
      <w:pPr>
        <w:pStyle w:val="Index2"/>
        <w:tabs>
          <w:tab w:val="right" w:leader="dot" w:pos="9350"/>
        </w:tabs>
        <w:rPr>
          <w:noProof/>
        </w:rPr>
      </w:pPr>
      <w:r>
        <w:rPr>
          <w:noProof/>
        </w:rPr>
        <w:t>Worklist Information</w:t>
      </w:r>
      <w:r>
        <w:rPr>
          <w:noProof/>
        </w:rPr>
        <w:tab/>
        <w:t>46</w:t>
      </w:r>
    </w:p>
    <w:p w:rsidR="00735032" w:rsidRDefault="00735032">
      <w:pPr>
        <w:pStyle w:val="Index1"/>
        <w:tabs>
          <w:tab w:val="right" w:leader="dot" w:pos="9350"/>
        </w:tabs>
        <w:rPr>
          <w:noProof/>
        </w:rPr>
      </w:pPr>
      <w:r w:rsidRPr="00127E3D">
        <w:rPr>
          <w:b/>
          <w:noProof/>
        </w:rPr>
        <w:t>HL7</w:t>
      </w:r>
    </w:p>
    <w:p w:rsidR="00735032" w:rsidRDefault="00735032">
      <w:pPr>
        <w:pStyle w:val="Index2"/>
        <w:tabs>
          <w:tab w:val="right" w:leader="dot" w:pos="9350"/>
        </w:tabs>
        <w:rPr>
          <w:noProof/>
        </w:rPr>
      </w:pPr>
      <w:r>
        <w:rPr>
          <w:noProof/>
        </w:rPr>
        <w:t>address message</w:t>
      </w:r>
      <w:r>
        <w:rPr>
          <w:noProof/>
        </w:rPr>
        <w:tab/>
        <w:t>299, 302, 304</w:t>
      </w:r>
    </w:p>
    <w:p w:rsidR="00735032" w:rsidRDefault="00735032">
      <w:pPr>
        <w:pStyle w:val="Index2"/>
        <w:tabs>
          <w:tab w:val="right" w:leader="dot" w:pos="9350"/>
        </w:tabs>
        <w:rPr>
          <w:noProof/>
        </w:rPr>
      </w:pPr>
      <w:r>
        <w:rPr>
          <w:noProof/>
        </w:rPr>
        <w:t>city message</w:t>
      </w:r>
      <w:r>
        <w:rPr>
          <w:noProof/>
        </w:rPr>
        <w:tab/>
        <w:t>299, 302, 304</w:t>
      </w:r>
    </w:p>
    <w:p w:rsidR="00735032" w:rsidRDefault="00735032">
      <w:pPr>
        <w:pStyle w:val="Index2"/>
        <w:tabs>
          <w:tab w:val="right" w:leader="dot" w:pos="9350"/>
        </w:tabs>
        <w:rPr>
          <w:noProof/>
        </w:rPr>
      </w:pPr>
      <w:r>
        <w:rPr>
          <w:noProof/>
        </w:rPr>
        <w:t>definition</w:t>
      </w:r>
      <w:r>
        <w:rPr>
          <w:noProof/>
        </w:rPr>
        <w:tab/>
        <w:t>23</w:t>
      </w:r>
    </w:p>
    <w:p w:rsidR="00735032" w:rsidRDefault="00735032">
      <w:pPr>
        <w:pStyle w:val="Index2"/>
        <w:tabs>
          <w:tab w:val="right" w:leader="dot" w:pos="9350"/>
        </w:tabs>
        <w:rPr>
          <w:noProof/>
        </w:rPr>
      </w:pPr>
      <w:r>
        <w:rPr>
          <w:noProof/>
        </w:rPr>
        <w:t>Inbound Error (QM 25)</w:t>
      </w:r>
      <w:r>
        <w:rPr>
          <w:noProof/>
        </w:rPr>
        <w:tab/>
        <w:t>79</w:t>
      </w:r>
    </w:p>
    <w:p w:rsidR="00735032" w:rsidRDefault="00735032">
      <w:pPr>
        <w:pStyle w:val="Index2"/>
        <w:tabs>
          <w:tab w:val="right" w:leader="dot" w:pos="9350"/>
        </w:tabs>
        <w:rPr>
          <w:noProof/>
        </w:rPr>
      </w:pPr>
      <w:r>
        <w:rPr>
          <w:noProof/>
        </w:rPr>
        <w:t>Inbound messages (QM 25)</w:t>
      </w:r>
      <w:r>
        <w:rPr>
          <w:noProof/>
        </w:rPr>
        <w:tab/>
        <w:t>127</w:t>
      </w:r>
    </w:p>
    <w:p w:rsidR="00735032" w:rsidRDefault="00735032">
      <w:pPr>
        <w:pStyle w:val="Index2"/>
        <w:tabs>
          <w:tab w:val="right" w:leader="dot" w:pos="9350"/>
        </w:tabs>
        <w:rPr>
          <w:noProof/>
        </w:rPr>
      </w:pPr>
      <w:r>
        <w:rPr>
          <w:noProof/>
        </w:rPr>
        <w:t>Message ID</w:t>
      </w:r>
      <w:r>
        <w:rPr>
          <w:noProof/>
        </w:rPr>
        <w:tab/>
        <w:t>365</w:t>
      </w:r>
    </w:p>
    <w:p w:rsidR="00735032" w:rsidRDefault="00735032">
      <w:pPr>
        <w:pStyle w:val="Index2"/>
        <w:tabs>
          <w:tab w:val="right" w:leader="dot" w:pos="9350"/>
        </w:tabs>
        <w:rPr>
          <w:noProof/>
        </w:rPr>
      </w:pPr>
      <w:r>
        <w:rPr>
          <w:noProof/>
        </w:rPr>
        <w:t>Message Log</w:t>
      </w:r>
      <w:r>
        <w:rPr>
          <w:noProof/>
        </w:rPr>
        <w:tab/>
        <w:t>72, 73, 364</w:t>
      </w:r>
    </w:p>
    <w:p w:rsidR="00735032" w:rsidRDefault="00735032">
      <w:pPr>
        <w:pStyle w:val="Index2"/>
        <w:tabs>
          <w:tab w:val="right" w:leader="dot" w:pos="9350"/>
        </w:tabs>
        <w:rPr>
          <w:noProof/>
        </w:rPr>
      </w:pPr>
      <w:r>
        <w:rPr>
          <w:noProof/>
        </w:rPr>
        <w:t>Message Search</w:t>
      </w:r>
      <w:r>
        <w:rPr>
          <w:noProof/>
        </w:rPr>
        <w:tab/>
        <w:t>72</w:t>
      </w:r>
    </w:p>
    <w:p w:rsidR="00735032" w:rsidRDefault="00735032">
      <w:pPr>
        <w:pStyle w:val="Index2"/>
        <w:tabs>
          <w:tab w:val="right" w:leader="dot" w:pos="9350"/>
        </w:tabs>
        <w:rPr>
          <w:noProof/>
        </w:rPr>
      </w:pPr>
      <w:r>
        <w:rPr>
          <w:noProof/>
        </w:rPr>
        <w:t>Message Type</w:t>
      </w:r>
      <w:r>
        <w:rPr>
          <w:noProof/>
        </w:rPr>
        <w:tab/>
        <w:t>364</w:t>
      </w:r>
    </w:p>
    <w:p w:rsidR="00735032" w:rsidRDefault="00735032">
      <w:pPr>
        <w:pStyle w:val="Index2"/>
        <w:tabs>
          <w:tab w:val="right" w:leader="dot" w:pos="9350"/>
        </w:tabs>
        <w:rPr>
          <w:noProof/>
        </w:rPr>
      </w:pPr>
      <w:r>
        <w:rPr>
          <w:noProof/>
        </w:rPr>
        <w:t>messages</w:t>
      </w:r>
      <w:r>
        <w:rPr>
          <w:noProof/>
        </w:rPr>
        <w:tab/>
        <w:t>72</w:t>
      </w:r>
    </w:p>
    <w:p w:rsidR="00735032" w:rsidRDefault="00735032">
      <w:pPr>
        <w:pStyle w:val="Index2"/>
        <w:tabs>
          <w:tab w:val="right" w:leader="dot" w:pos="9350"/>
        </w:tabs>
        <w:rPr>
          <w:noProof/>
        </w:rPr>
      </w:pPr>
      <w:r>
        <w:rPr>
          <w:noProof/>
        </w:rPr>
        <w:t>Outbound Error (QM 19)</w:t>
      </w:r>
      <w:r>
        <w:rPr>
          <w:noProof/>
        </w:rPr>
        <w:tab/>
        <w:t>79</w:t>
      </w:r>
    </w:p>
    <w:p w:rsidR="00735032" w:rsidRDefault="00735032">
      <w:pPr>
        <w:pStyle w:val="Index2"/>
        <w:tabs>
          <w:tab w:val="right" w:leader="dot" w:pos="9350"/>
        </w:tabs>
        <w:rPr>
          <w:noProof/>
        </w:rPr>
      </w:pPr>
      <w:r>
        <w:rPr>
          <w:noProof/>
        </w:rPr>
        <w:t>Outbound messages (QM19)</w:t>
      </w:r>
      <w:r>
        <w:rPr>
          <w:noProof/>
        </w:rPr>
        <w:tab/>
        <w:t>123</w:t>
      </w:r>
    </w:p>
    <w:p w:rsidR="00735032" w:rsidRDefault="00735032">
      <w:pPr>
        <w:pStyle w:val="Index2"/>
        <w:tabs>
          <w:tab w:val="right" w:leader="dot" w:pos="9350"/>
        </w:tabs>
        <w:rPr>
          <w:noProof/>
        </w:rPr>
      </w:pPr>
      <w:r>
        <w:rPr>
          <w:noProof/>
        </w:rPr>
        <w:t>state message</w:t>
      </w:r>
      <w:r>
        <w:rPr>
          <w:noProof/>
        </w:rPr>
        <w:tab/>
        <w:t>300, 302, 305</w:t>
      </w:r>
    </w:p>
    <w:p w:rsidR="00735032" w:rsidRDefault="00735032">
      <w:pPr>
        <w:pStyle w:val="Index2"/>
        <w:tabs>
          <w:tab w:val="right" w:leader="dot" w:pos="9350"/>
        </w:tabs>
        <w:rPr>
          <w:noProof/>
        </w:rPr>
      </w:pPr>
      <w:r>
        <w:rPr>
          <w:noProof/>
        </w:rPr>
        <w:t>transmissions</w:t>
      </w:r>
      <w:r>
        <w:rPr>
          <w:noProof/>
        </w:rPr>
        <w:tab/>
        <w:t>365</w:t>
      </w:r>
    </w:p>
    <w:p w:rsidR="00735032" w:rsidRDefault="00735032">
      <w:pPr>
        <w:pStyle w:val="Index2"/>
        <w:tabs>
          <w:tab w:val="right" w:leader="dot" w:pos="9350"/>
        </w:tabs>
        <w:rPr>
          <w:noProof/>
        </w:rPr>
      </w:pPr>
      <w:r w:rsidRPr="00127E3D">
        <w:rPr>
          <w:rFonts w:ascii="Times New Roman" w:hAnsi="Times New Roman"/>
          <w:noProof/>
          <w:color w:val="0000FF"/>
        </w:rPr>
        <w:t>View All Archived Messages</w:t>
      </w:r>
      <w:r>
        <w:rPr>
          <w:noProof/>
        </w:rPr>
        <w:tab/>
        <w:t>361</w:t>
      </w:r>
    </w:p>
    <w:p w:rsidR="00735032" w:rsidRDefault="00735032">
      <w:pPr>
        <w:pStyle w:val="Index2"/>
        <w:tabs>
          <w:tab w:val="right" w:leader="dot" w:pos="9350"/>
        </w:tabs>
        <w:rPr>
          <w:noProof/>
        </w:rPr>
      </w:pPr>
      <w:r>
        <w:rPr>
          <w:noProof/>
        </w:rPr>
        <w:t>View All Messages</w:t>
      </w:r>
      <w:r>
        <w:rPr>
          <w:noProof/>
        </w:rPr>
        <w:tab/>
        <w:t>361, 365</w:t>
      </w:r>
    </w:p>
    <w:p w:rsidR="00735032" w:rsidRDefault="00735032">
      <w:pPr>
        <w:pStyle w:val="Index2"/>
        <w:tabs>
          <w:tab w:val="right" w:leader="dot" w:pos="9350"/>
        </w:tabs>
        <w:rPr>
          <w:noProof/>
        </w:rPr>
      </w:pPr>
      <w:r>
        <w:rPr>
          <w:noProof/>
        </w:rPr>
        <w:t>View Site Messages</w:t>
      </w:r>
      <w:r>
        <w:rPr>
          <w:noProof/>
        </w:rPr>
        <w:tab/>
        <w:t>361</w:t>
      </w:r>
    </w:p>
    <w:p w:rsidR="00735032" w:rsidRDefault="00735032">
      <w:pPr>
        <w:pStyle w:val="Index2"/>
        <w:tabs>
          <w:tab w:val="right" w:leader="dot" w:pos="9350"/>
        </w:tabs>
        <w:rPr>
          <w:noProof/>
        </w:rPr>
      </w:pPr>
      <w:r>
        <w:rPr>
          <w:noProof/>
        </w:rPr>
        <w:t>View Site/All Archived/All Messages</w:t>
      </w:r>
      <w:r>
        <w:rPr>
          <w:noProof/>
        </w:rPr>
        <w:tab/>
        <w:t>364</w:t>
      </w:r>
    </w:p>
    <w:p w:rsidR="00735032" w:rsidRDefault="00735032">
      <w:pPr>
        <w:pStyle w:val="Index2"/>
        <w:tabs>
          <w:tab w:val="right" w:leader="dot" w:pos="9350"/>
        </w:tabs>
        <w:rPr>
          <w:noProof/>
        </w:rPr>
      </w:pPr>
      <w:r>
        <w:rPr>
          <w:noProof/>
        </w:rPr>
        <w:t>zip code message</w:t>
      </w:r>
      <w:r>
        <w:rPr>
          <w:noProof/>
        </w:rPr>
        <w:tab/>
        <w:t>299, 302, 304</w:t>
      </w:r>
    </w:p>
    <w:p w:rsidR="00735032" w:rsidRDefault="00735032">
      <w:pPr>
        <w:pStyle w:val="Index1"/>
        <w:tabs>
          <w:tab w:val="right" w:leader="dot" w:pos="9350"/>
        </w:tabs>
        <w:rPr>
          <w:noProof/>
        </w:rPr>
      </w:pPr>
      <w:r>
        <w:rPr>
          <w:noProof/>
        </w:rPr>
        <w:t>Home</w:t>
      </w:r>
      <w:r>
        <w:rPr>
          <w:noProof/>
        </w:rPr>
        <w:tab/>
        <w:t>38</w:t>
      </w:r>
    </w:p>
    <w:p w:rsidR="00735032" w:rsidRDefault="00735032">
      <w:pPr>
        <w:pStyle w:val="Index1"/>
        <w:tabs>
          <w:tab w:val="right" w:leader="dot" w:pos="9350"/>
        </w:tabs>
        <w:rPr>
          <w:noProof/>
        </w:rPr>
      </w:pPr>
      <w:r w:rsidRPr="00127E3D">
        <w:rPr>
          <w:b/>
          <w:noProof/>
        </w:rPr>
        <w:t>Housebound</w:t>
      </w:r>
      <w:r>
        <w:rPr>
          <w:noProof/>
        </w:rPr>
        <w:tab/>
        <w:t>219, 240</w:t>
      </w:r>
    </w:p>
    <w:p w:rsidR="00735032" w:rsidRDefault="00735032">
      <w:pPr>
        <w:pStyle w:val="Index2"/>
        <w:tabs>
          <w:tab w:val="right" w:leader="dot" w:pos="9350"/>
        </w:tabs>
        <w:rPr>
          <w:noProof/>
        </w:rPr>
      </w:pPr>
      <w:r>
        <w:rPr>
          <w:noProof/>
        </w:rPr>
        <w:t>Annual Check Amount</w:t>
      </w:r>
      <w:r>
        <w:rPr>
          <w:noProof/>
        </w:rPr>
        <w:tab/>
        <w:t>206, 222, 243</w:t>
      </w:r>
    </w:p>
    <w:p w:rsidR="00735032" w:rsidRDefault="00735032">
      <w:pPr>
        <w:pStyle w:val="Index2"/>
        <w:tabs>
          <w:tab w:val="right" w:leader="dot" w:pos="9350"/>
        </w:tabs>
        <w:rPr>
          <w:noProof/>
        </w:rPr>
      </w:pPr>
      <w:r>
        <w:rPr>
          <w:noProof/>
        </w:rPr>
        <w:t>definition</w:t>
      </w:r>
      <w:r>
        <w:rPr>
          <w:noProof/>
        </w:rPr>
        <w:tab/>
        <w:t>23</w:t>
      </w:r>
    </w:p>
    <w:p w:rsidR="00735032" w:rsidRDefault="00735032">
      <w:pPr>
        <w:pStyle w:val="Index2"/>
        <w:tabs>
          <w:tab w:val="right" w:leader="dot" w:pos="9350"/>
        </w:tabs>
        <w:rPr>
          <w:noProof/>
        </w:rPr>
      </w:pPr>
      <w:r>
        <w:rPr>
          <w:noProof/>
        </w:rPr>
        <w:t>Financials</w:t>
      </w:r>
      <w:r>
        <w:rPr>
          <w:noProof/>
        </w:rPr>
        <w:tab/>
        <w:t>321</w:t>
      </w:r>
    </w:p>
    <w:p w:rsidR="00735032" w:rsidRDefault="00735032">
      <w:pPr>
        <w:pStyle w:val="Index2"/>
        <w:tabs>
          <w:tab w:val="right" w:leader="dot" w:pos="9350"/>
        </w:tabs>
        <w:rPr>
          <w:noProof/>
        </w:rPr>
      </w:pPr>
      <w:r w:rsidRPr="00127E3D">
        <w:rPr>
          <w:noProof/>
        </w:rPr>
        <w:t>indicator</w:t>
      </w:r>
      <w:r>
        <w:rPr>
          <w:noProof/>
        </w:rPr>
        <w:tab/>
        <w:t>219, 220, 240, 241</w:t>
      </w:r>
    </w:p>
    <w:p w:rsidR="00735032" w:rsidRDefault="00735032">
      <w:pPr>
        <w:pStyle w:val="Index2"/>
        <w:tabs>
          <w:tab w:val="right" w:leader="dot" w:pos="9350"/>
        </w:tabs>
        <w:rPr>
          <w:noProof/>
        </w:rPr>
      </w:pPr>
      <w:r>
        <w:rPr>
          <w:noProof/>
        </w:rPr>
        <w:t>Total Monthly Check Amount</w:t>
      </w:r>
      <w:r>
        <w:rPr>
          <w:noProof/>
        </w:rPr>
        <w:tab/>
        <w:t>222, 243</w:t>
      </w:r>
    </w:p>
    <w:p w:rsidR="00735032" w:rsidRDefault="00735032">
      <w:pPr>
        <w:pStyle w:val="Index1"/>
        <w:tabs>
          <w:tab w:val="right" w:leader="dot" w:pos="9350"/>
        </w:tabs>
        <w:rPr>
          <w:noProof/>
        </w:rPr>
      </w:pPr>
      <w:r w:rsidRPr="00127E3D">
        <w:rPr>
          <w:b/>
          <w:bCs/>
          <w:noProof/>
        </w:rPr>
        <w:t>How do I ...</w:t>
      </w:r>
      <w:r>
        <w:rPr>
          <w:noProof/>
        </w:rPr>
        <w:tab/>
        <w:t>382</w:t>
      </w:r>
    </w:p>
    <w:p w:rsidR="00735032" w:rsidRDefault="00735032">
      <w:pPr>
        <w:pStyle w:val="Index2"/>
        <w:tabs>
          <w:tab w:val="right" w:leader="dot" w:pos="9350"/>
        </w:tabs>
        <w:rPr>
          <w:noProof/>
        </w:rPr>
      </w:pPr>
      <w:r>
        <w:rPr>
          <w:noProof/>
        </w:rPr>
        <w:t>Add and Update Service Accounts and Requests?</w:t>
      </w:r>
      <w:r>
        <w:rPr>
          <w:noProof/>
        </w:rPr>
        <w:tab/>
        <w:t>411</w:t>
      </w:r>
    </w:p>
    <w:p w:rsidR="00735032" w:rsidRDefault="00735032">
      <w:pPr>
        <w:pStyle w:val="Index2"/>
        <w:tabs>
          <w:tab w:val="right" w:leader="dot" w:pos="9350"/>
        </w:tabs>
        <w:rPr>
          <w:noProof/>
        </w:rPr>
      </w:pPr>
      <w:r>
        <w:rPr>
          <w:noProof/>
        </w:rPr>
        <w:t>add new Military Service information?</w:t>
      </w:r>
      <w:r>
        <w:rPr>
          <w:noProof/>
        </w:rPr>
        <w:tab/>
        <w:t>401</w:t>
      </w:r>
    </w:p>
    <w:p w:rsidR="00735032" w:rsidRDefault="00735032">
      <w:pPr>
        <w:pStyle w:val="Index2"/>
        <w:tabs>
          <w:tab w:val="right" w:leader="dot" w:pos="9350"/>
        </w:tabs>
        <w:rPr>
          <w:noProof/>
        </w:rPr>
      </w:pPr>
      <w:r>
        <w:rPr>
          <w:noProof/>
        </w:rPr>
        <w:t>add Pension information?</w:t>
      </w:r>
      <w:r>
        <w:rPr>
          <w:noProof/>
        </w:rPr>
        <w:tab/>
        <w:t>392</w:t>
      </w:r>
    </w:p>
    <w:p w:rsidR="00735032" w:rsidRDefault="00735032">
      <w:pPr>
        <w:pStyle w:val="Index2"/>
        <w:tabs>
          <w:tab w:val="right" w:leader="dot" w:pos="9350"/>
        </w:tabs>
        <w:rPr>
          <w:noProof/>
        </w:rPr>
      </w:pPr>
      <w:r>
        <w:rPr>
          <w:noProof/>
        </w:rPr>
        <w:t>add Prisoner of War (POW) information?</w:t>
      </w:r>
      <w:r>
        <w:rPr>
          <w:noProof/>
        </w:rPr>
        <w:tab/>
        <w:t>394</w:t>
      </w:r>
    </w:p>
    <w:p w:rsidR="00735032" w:rsidRDefault="00735032">
      <w:pPr>
        <w:pStyle w:val="Index2"/>
        <w:tabs>
          <w:tab w:val="right" w:leader="dot" w:pos="9350"/>
        </w:tabs>
        <w:rPr>
          <w:noProof/>
        </w:rPr>
      </w:pPr>
      <w:r>
        <w:rPr>
          <w:noProof/>
        </w:rPr>
        <w:t>cancel/decline a beneficiary’s enrollment in the VA Health Care System?</w:t>
      </w:r>
      <w:r>
        <w:rPr>
          <w:noProof/>
        </w:rPr>
        <w:tab/>
        <w:t>406</w:t>
      </w:r>
    </w:p>
    <w:p w:rsidR="00735032" w:rsidRDefault="00735032">
      <w:pPr>
        <w:pStyle w:val="Index2"/>
        <w:tabs>
          <w:tab w:val="right" w:leader="dot" w:pos="9350"/>
        </w:tabs>
        <w:rPr>
          <w:noProof/>
        </w:rPr>
      </w:pPr>
      <w:r>
        <w:rPr>
          <w:noProof/>
        </w:rPr>
        <w:t>change a beneficiary’s Eligibility Status from Eligible to Ineligible?</w:t>
      </w:r>
      <w:r>
        <w:rPr>
          <w:noProof/>
        </w:rPr>
        <w:tab/>
        <w:t>387</w:t>
      </w:r>
    </w:p>
    <w:p w:rsidR="00735032" w:rsidRDefault="00735032">
      <w:pPr>
        <w:pStyle w:val="Index2"/>
        <w:tabs>
          <w:tab w:val="right" w:leader="dot" w:pos="9350"/>
        </w:tabs>
        <w:rPr>
          <w:noProof/>
        </w:rPr>
      </w:pPr>
      <w:r>
        <w:rPr>
          <w:noProof/>
        </w:rPr>
        <w:t>change a beneficiary’s Eligibility Status from Ineligible to Eligible?</w:t>
      </w:r>
      <w:r>
        <w:rPr>
          <w:noProof/>
        </w:rPr>
        <w:tab/>
        <w:t>388</w:t>
      </w:r>
    </w:p>
    <w:p w:rsidR="00735032" w:rsidRDefault="00735032">
      <w:pPr>
        <w:pStyle w:val="Index2"/>
        <w:tabs>
          <w:tab w:val="right" w:leader="dot" w:pos="9350"/>
        </w:tabs>
        <w:rPr>
          <w:noProof/>
        </w:rPr>
      </w:pPr>
      <w:r>
        <w:rPr>
          <w:noProof/>
        </w:rPr>
        <w:t>change a beneficiary's SW Asia Conditions indicator?</w:t>
      </w:r>
      <w:r>
        <w:rPr>
          <w:noProof/>
        </w:rPr>
        <w:tab/>
        <w:t>391</w:t>
      </w:r>
    </w:p>
    <w:p w:rsidR="00735032" w:rsidRDefault="00735032">
      <w:pPr>
        <w:pStyle w:val="Index2"/>
        <w:tabs>
          <w:tab w:val="right" w:leader="dot" w:pos="9350"/>
        </w:tabs>
        <w:rPr>
          <w:noProof/>
        </w:rPr>
      </w:pPr>
      <w:r>
        <w:rPr>
          <w:noProof/>
        </w:rPr>
        <w:t>change a Verified beneficiary from Non-Service Connected to Service Connected?</w:t>
      </w:r>
      <w:r>
        <w:rPr>
          <w:noProof/>
        </w:rPr>
        <w:tab/>
        <w:t>382</w:t>
      </w:r>
    </w:p>
    <w:p w:rsidR="00735032" w:rsidRDefault="00735032">
      <w:pPr>
        <w:pStyle w:val="Index2"/>
        <w:tabs>
          <w:tab w:val="right" w:leader="dot" w:pos="9350"/>
        </w:tabs>
        <w:rPr>
          <w:noProof/>
        </w:rPr>
      </w:pPr>
      <w:r>
        <w:rPr>
          <w:noProof/>
        </w:rPr>
        <w:t>confirm a Veteran’s PH status with previously unacceptable documentation?</w:t>
      </w:r>
      <w:r>
        <w:rPr>
          <w:noProof/>
        </w:rPr>
        <w:tab/>
        <w:t>385</w:t>
      </w:r>
    </w:p>
    <w:p w:rsidR="00735032" w:rsidRDefault="00735032">
      <w:pPr>
        <w:pStyle w:val="Index2"/>
        <w:tabs>
          <w:tab w:val="right" w:leader="dot" w:pos="9350"/>
        </w:tabs>
        <w:rPr>
          <w:noProof/>
        </w:rPr>
      </w:pPr>
      <w:r>
        <w:rPr>
          <w:noProof/>
        </w:rPr>
        <w:t>confirm a Veteran’s PH update when the site enters the PH status?</w:t>
      </w:r>
      <w:r>
        <w:rPr>
          <w:noProof/>
        </w:rPr>
        <w:tab/>
        <w:t>386</w:t>
      </w:r>
    </w:p>
    <w:p w:rsidR="00735032" w:rsidRDefault="00735032">
      <w:pPr>
        <w:pStyle w:val="Index2"/>
        <w:tabs>
          <w:tab w:val="right" w:leader="dot" w:pos="9350"/>
        </w:tabs>
        <w:rPr>
          <w:noProof/>
        </w:rPr>
      </w:pPr>
      <w:r>
        <w:rPr>
          <w:noProof/>
        </w:rPr>
        <w:t>deactivate a Veteran’s Spouse/Dependent?</w:t>
      </w:r>
      <w:r>
        <w:rPr>
          <w:noProof/>
        </w:rPr>
        <w:tab/>
        <w:t>405</w:t>
      </w:r>
    </w:p>
    <w:p w:rsidR="00735032" w:rsidRDefault="00735032">
      <w:pPr>
        <w:pStyle w:val="Index2"/>
        <w:tabs>
          <w:tab w:val="right" w:leader="dot" w:pos="9350"/>
        </w:tabs>
        <w:rPr>
          <w:noProof/>
        </w:rPr>
      </w:pPr>
      <w:r>
        <w:rPr>
          <w:noProof/>
        </w:rPr>
        <w:t>enter a beneficiary's Date of Death?</w:t>
      </w:r>
      <w:r>
        <w:rPr>
          <w:noProof/>
        </w:rPr>
        <w:tab/>
        <w:t>397</w:t>
      </w:r>
    </w:p>
    <w:p w:rsidR="00735032" w:rsidRDefault="00735032">
      <w:pPr>
        <w:pStyle w:val="Index2"/>
        <w:tabs>
          <w:tab w:val="right" w:leader="dot" w:pos="9350"/>
        </w:tabs>
        <w:rPr>
          <w:noProof/>
        </w:rPr>
      </w:pPr>
      <w:r>
        <w:rPr>
          <w:noProof/>
        </w:rPr>
        <w:t>input Allied Veteran information?</w:t>
      </w:r>
      <w:r>
        <w:rPr>
          <w:noProof/>
        </w:rPr>
        <w:tab/>
        <w:t>395</w:t>
      </w:r>
    </w:p>
    <w:p w:rsidR="00735032" w:rsidRDefault="00735032">
      <w:pPr>
        <w:pStyle w:val="Index2"/>
        <w:tabs>
          <w:tab w:val="right" w:leader="dot" w:pos="9350"/>
        </w:tabs>
        <w:rPr>
          <w:noProof/>
        </w:rPr>
      </w:pPr>
      <w:r>
        <w:rPr>
          <w:noProof/>
        </w:rPr>
        <w:t>remove a beneficiary's Date of Death?</w:t>
      </w:r>
      <w:r>
        <w:rPr>
          <w:noProof/>
        </w:rPr>
        <w:tab/>
        <w:t>398</w:t>
      </w:r>
    </w:p>
    <w:p w:rsidR="00735032" w:rsidRDefault="00735032">
      <w:pPr>
        <w:pStyle w:val="Index2"/>
        <w:tabs>
          <w:tab w:val="right" w:leader="dot" w:pos="9350"/>
        </w:tabs>
        <w:rPr>
          <w:noProof/>
        </w:rPr>
      </w:pPr>
      <w:r>
        <w:rPr>
          <w:noProof/>
        </w:rPr>
        <w:t>remove a Purple heart (PH) entered in error?</w:t>
      </w:r>
      <w:r>
        <w:rPr>
          <w:noProof/>
        </w:rPr>
        <w:tab/>
        <w:t>396</w:t>
      </w:r>
    </w:p>
    <w:p w:rsidR="00735032" w:rsidRDefault="00735032">
      <w:pPr>
        <w:pStyle w:val="Index2"/>
        <w:tabs>
          <w:tab w:val="right" w:leader="dot" w:pos="9350"/>
        </w:tabs>
        <w:rPr>
          <w:noProof/>
        </w:rPr>
      </w:pPr>
      <w:r>
        <w:rPr>
          <w:noProof/>
        </w:rPr>
        <w:t>remove Pension information?</w:t>
      </w:r>
      <w:r>
        <w:rPr>
          <w:noProof/>
        </w:rPr>
        <w:tab/>
        <w:t>393</w:t>
      </w:r>
    </w:p>
    <w:p w:rsidR="00735032" w:rsidRDefault="00735032">
      <w:pPr>
        <w:pStyle w:val="Index2"/>
        <w:tabs>
          <w:tab w:val="right" w:leader="dot" w:pos="9350"/>
        </w:tabs>
        <w:rPr>
          <w:noProof/>
        </w:rPr>
      </w:pPr>
      <w:r>
        <w:rPr>
          <w:noProof/>
        </w:rPr>
        <w:t>reverse a beneficiary’s Cancel/Decline enrollment in the VA Health Care System?</w:t>
      </w:r>
      <w:r>
        <w:rPr>
          <w:noProof/>
        </w:rPr>
        <w:tab/>
        <w:t>407</w:t>
      </w:r>
    </w:p>
    <w:p w:rsidR="00735032" w:rsidRDefault="00735032">
      <w:pPr>
        <w:pStyle w:val="Index2"/>
        <w:tabs>
          <w:tab w:val="right" w:leader="dot" w:pos="9350"/>
        </w:tabs>
        <w:rPr>
          <w:noProof/>
        </w:rPr>
      </w:pPr>
      <w:r>
        <w:rPr>
          <w:noProof/>
        </w:rPr>
        <w:t>set the Bad Address Reason for a beneficiary's address?</w:t>
      </w:r>
      <w:r>
        <w:rPr>
          <w:noProof/>
        </w:rPr>
        <w:tab/>
        <w:t>399</w:t>
      </w:r>
    </w:p>
    <w:p w:rsidR="00735032" w:rsidRDefault="00735032">
      <w:pPr>
        <w:pStyle w:val="Index2"/>
        <w:tabs>
          <w:tab w:val="right" w:leader="dot" w:pos="9350"/>
        </w:tabs>
        <w:rPr>
          <w:noProof/>
        </w:rPr>
      </w:pPr>
      <w:r>
        <w:rPr>
          <w:noProof/>
        </w:rPr>
        <w:t>update a beneficiary’s Ionized Radiation (Radiation Exposure Method)?</w:t>
      </w:r>
      <w:r>
        <w:rPr>
          <w:noProof/>
        </w:rPr>
        <w:tab/>
        <w:t>389</w:t>
      </w:r>
    </w:p>
    <w:p w:rsidR="00735032" w:rsidRDefault="00735032">
      <w:pPr>
        <w:pStyle w:val="Index2"/>
        <w:tabs>
          <w:tab w:val="right" w:leader="dot" w:pos="9350"/>
        </w:tabs>
        <w:rPr>
          <w:noProof/>
        </w:rPr>
      </w:pPr>
      <w:r>
        <w:rPr>
          <w:noProof/>
        </w:rPr>
        <w:t>update a beneficiary’s Permanent Mailing Address?</w:t>
      </w:r>
      <w:r>
        <w:rPr>
          <w:noProof/>
        </w:rPr>
        <w:tab/>
        <w:t>400</w:t>
      </w:r>
    </w:p>
    <w:p w:rsidR="00735032" w:rsidRDefault="00735032">
      <w:pPr>
        <w:pStyle w:val="Index2"/>
        <w:tabs>
          <w:tab w:val="right" w:leader="dot" w:pos="9350"/>
        </w:tabs>
        <w:rPr>
          <w:noProof/>
        </w:rPr>
      </w:pPr>
      <w:r>
        <w:rPr>
          <w:noProof/>
        </w:rPr>
        <w:t>update a beneficiary's Agent Orange Exposure Location to Other than Vietnam?</w:t>
      </w:r>
      <w:r>
        <w:rPr>
          <w:noProof/>
        </w:rPr>
        <w:tab/>
        <w:t>390</w:t>
      </w:r>
    </w:p>
    <w:p w:rsidR="00735032" w:rsidRDefault="00735032">
      <w:pPr>
        <w:pStyle w:val="Index2"/>
        <w:tabs>
          <w:tab w:val="right" w:leader="dot" w:pos="9350"/>
        </w:tabs>
        <w:rPr>
          <w:noProof/>
        </w:rPr>
      </w:pPr>
      <w:r>
        <w:rPr>
          <w:noProof/>
        </w:rPr>
        <w:t>update a beneficiary's Agent Orange Exposure Location to Vietnam?</w:t>
      </w:r>
      <w:r>
        <w:rPr>
          <w:noProof/>
        </w:rPr>
        <w:tab/>
        <w:t>390</w:t>
      </w:r>
    </w:p>
    <w:p w:rsidR="00735032" w:rsidRDefault="00735032">
      <w:pPr>
        <w:pStyle w:val="Index2"/>
        <w:tabs>
          <w:tab w:val="right" w:leader="dot" w:pos="9350"/>
        </w:tabs>
        <w:rPr>
          <w:noProof/>
        </w:rPr>
      </w:pPr>
      <w:r>
        <w:rPr>
          <w:noProof/>
        </w:rPr>
        <w:t>update a update a Veteran's Preferred Facility in the VA HealthCare System?</w:t>
      </w:r>
      <w:r>
        <w:rPr>
          <w:noProof/>
        </w:rPr>
        <w:tab/>
        <w:t>400</w:t>
      </w:r>
    </w:p>
    <w:p w:rsidR="00735032" w:rsidRDefault="00735032">
      <w:pPr>
        <w:pStyle w:val="Index2"/>
        <w:tabs>
          <w:tab w:val="right" w:leader="dot" w:pos="9350"/>
        </w:tabs>
        <w:rPr>
          <w:noProof/>
        </w:rPr>
      </w:pPr>
      <w:r>
        <w:rPr>
          <w:noProof/>
        </w:rPr>
        <w:t>update a Veteran's Period of Service (POS) information?</w:t>
      </w:r>
      <w:r>
        <w:rPr>
          <w:noProof/>
        </w:rPr>
        <w:tab/>
        <w:t>404</w:t>
      </w:r>
    </w:p>
    <w:p w:rsidR="00735032" w:rsidRDefault="00735032">
      <w:pPr>
        <w:pStyle w:val="Index2"/>
        <w:tabs>
          <w:tab w:val="right" w:leader="dot" w:pos="9350"/>
        </w:tabs>
        <w:rPr>
          <w:noProof/>
        </w:rPr>
      </w:pPr>
      <w:r>
        <w:rPr>
          <w:noProof/>
        </w:rPr>
        <w:t>update Combat Veteran information?</w:t>
      </w:r>
      <w:r>
        <w:rPr>
          <w:noProof/>
        </w:rPr>
        <w:tab/>
        <w:t>402</w:t>
      </w:r>
    </w:p>
    <w:p w:rsidR="00735032" w:rsidRDefault="00735032">
      <w:pPr>
        <w:pStyle w:val="Index2"/>
        <w:tabs>
          <w:tab w:val="right" w:leader="dot" w:pos="9350"/>
        </w:tabs>
        <w:rPr>
          <w:noProof/>
        </w:rPr>
      </w:pPr>
      <w:r>
        <w:rPr>
          <w:noProof/>
        </w:rPr>
        <w:t>update Veteran Discharge Due to Disability information?</w:t>
      </w:r>
      <w:r>
        <w:rPr>
          <w:noProof/>
        </w:rPr>
        <w:tab/>
        <w:t>397</w:t>
      </w:r>
    </w:p>
    <w:p w:rsidR="00735032" w:rsidRDefault="00735032">
      <w:pPr>
        <w:pStyle w:val="Index2"/>
        <w:tabs>
          <w:tab w:val="right" w:leader="dot" w:pos="9350"/>
        </w:tabs>
        <w:rPr>
          <w:noProof/>
        </w:rPr>
      </w:pPr>
      <w:r>
        <w:rPr>
          <w:noProof/>
        </w:rPr>
        <w:t>update/change a Veteran’s Service Connected (SC) percentage?</w:t>
      </w:r>
      <w:r>
        <w:rPr>
          <w:noProof/>
        </w:rPr>
        <w:tab/>
        <w:t>384</w:t>
      </w:r>
    </w:p>
    <w:p w:rsidR="00735032" w:rsidRDefault="00735032">
      <w:pPr>
        <w:pStyle w:val="Index2"/>
        <w:tabs>
          <w:tab w:val="right" w:leader="dot" w:pos="9350"/>
        </w:tabs>
        <w:rPr>
          <w:noProof/>
        </w:rPr>
      </w:pPr>
      <w:r>
        <w:rPr>
          <w:noProof/>
        </w:rPr>
        <w:t>View, Print and Check Status of Veteran Benefits Handbook in the VA Health Care System?</w:t>
      </w:r>
      <w:r>
        <w:rPr>
          <w:noProof/>
        </w:rPr>
        <w:tab/>
        <w:t>408</w:t>
      </w:r>
    </w:p>
    <w:p w:rsidR="00735032" w:rsidRDefault="00735032">
      <w:pPr>
        <w:pStyle w:val="Index1"/>
        <w:tabs>
          <w:tab w:val="right" w:leader="dot" w:pos="9350"/>
        </w:tabs>
        <w:rPr>
          <w:noProof/>
        </w:rPr>
      </w:pPr>
      <w:r w:rsidRPr="00127E3D">
        <w:rPr>
          <w:bCs/>
          <w:noProof/>
        </w:rPr>
        <w:t>Humanitarian Emergency</w:t>
      </w:r>
      <w:r>
        <w:rPr>
          <w:noProof/>
        </w:rPr>
        <w:tab/>
        <w:t>388</w:t>
      </w:r>
    </w:p>
    <w:p w:rsidR="00735032" w:rsidRDefault="00735032">
      <w:pPr>
        <w:pStyle w:val="Index1"/>
        <w:tabs>
          <w:tab w:val="right" w:leader="dot" w:pos="9350"/>
        </w:tabs>
        <w:rPr>
          <w:noProof/>
        </w:rPr>
      </w:pPr>
      <w:r>
        <w:rPr>
          <w:noProof/>
        </w:rPr>
        <w:t>IAM</w:t>
      </w:r>
      <w:r>
        <w:rPr>
          <w:noProof/>
        </w:rPr>
        <w:tab/>
      </w:r>
      <w:r w:rsidRPr="00127E3D">
        <w:rPr>
          <w:noProof/>
        </w:rPr>
        <w:t>See</w:t>
      </w:r>
      <w:r>
        <w:rPr>
          <w:noProof/>
        </w:rPr>
        <w:t xml:space="preserve"> Identity and Access Management</w:t>
      </w:r>
    </w:p>
    <w:p w:rsidR="00735032" w:rsidRDefault="00735032">
      <w:pPr>
        <w:pStyle w:val="Index1"/>
        <w:tabs>
          <w:tab w:val="right" w:leader="dot" w:pos="9350"/>
        </w:tabs>
        <w:rPr>
          <w:noProof/>
        </w:rPr>
      </w:pPr>
      <w:r>
        <w:rPr>
          <w:noProof/>
        </w:rPr>
        <w:t>ICD-9-CM/ICD 10 data</w:t>
      </w:r>
      <w:r>
        <w:rPr>
          <w:noProof/>
        </w:rPr>
        <w:tab/>
        <w:t>209</w:t>
      </w:r>
    </w:p>
    <w:p w:rsidR="00735032" w:rsidRDefault="00735032">
      <w:pPr>
        <w:pStyle w:val="Index1"/>
        <w:tabs>
          <w:tab w:val="right" w:leader="dot" w:pos="9350"/>
        </w:tabs>
        <w:rPr>
          <w:noProof/>
        </w:rPr>
      </w:pPr>
      <w:r w:rsidRPr="00127E3D">
        <w:rPr>
          <w:b/>
          <w:noProof/>
        </w:rPr>
        <w:t>ID</w:t>
      </w:r>
    </w:p>
    <w:p w:rsidR="00735032" w:rsidRDefault="00735032">
      <w:pPr>
        <w:pStyle w:val="Index2"/>
        <w:tabs>
          <w:tab w:val="right" w:leader="dot" w:pos="9350"/>
        </w:tabs>
        <w:rPr>
          <w:noProof/>
        </w:rPr>
      </w:pPr>
      <w:r>
        <w:rPr>
          <w:noProof/>
        </w:rPr>
        <w:t>assigned</w:t>
      </w:r>
      <w:r>
        <w:rPr>
          <w:noProof/>
        </w:rPr>
        <w:tab/>
        <w:t>154</w:t>
      </w:r>
    </w:p>
    <w:p w:rsidR="00735032" w:rsidRDefault="00735032">
      <w:pPr>
        <w:pStyle w:val="Index2"/>
        <w:tabs>
          <w:tab w:val="right" w:leader="dot" w:pos="9350"/>
        </w:tabs>
        <w:rPr>
          <w:noProof/>
        </w:rPr>
      </w:pPr>
      <w:r>
        <w:rPr>
          <w:noProof/>
        </w:rPr>
        <w:t>Bar Code</w:t>
      </w:r>
    </w:p>
    <w:p w:rsidR="00735032" w:rsidRDefault="00735032">
      <w:pPr>
        <w:pStyle w:val="Index3"/>
        <w:tabs>
          <w:tab w:val="right" w:leader="dot" w:pos="9350"/>
        </w:tabs>
        <w:rPr>
          <w:noProof/>
        </w:rPr>
      </w:pPr>
      <w:r>
        <w:rPr>
          <w:noProof/>
        </w:rPr>
        <w:t>definition</w:t>
      </w:r>
      <w:r>
        <w:rPr>
          <w:noProof/>
        </w:rPr>
        <w:tab/>
        <w:t>19</w:t>
      </w:r>
    </w:p>
    <w:p w:rsidR="00735032" w:rsidRDefault="00735032">
      <w:pPr>
        <w:pStyle w:val="Index3"/>
        <w:tabs>
          <w:tab w:val="right" w:leader="dot" w:pos="9350"/>
        </w:tabs>
        <w:rPr>
          <w:noProof/>
        </w:rPr>
      </w:pPr>
      <w:r>
        <w:rPr>
          <w:noProof/>
        </w:rPr>
        <w:t>Mail Search</w:t>
      </w:r>
      <w:r>
        <w:rPr>
          <w:noProof/>
        </w:rPr>
        <w:tab/>
        <w:t>75</w:t>
      </w:r>
    </w:p>
    <w:p w:rsidR="00735032" w:rsidRDefault="00735032">
      <w:pPr>
        <w:pStyle w:val="Index2"/>
        <w:tabs>
          <w:tab w:val="right" w:leader="dot" w:pos="9350"/>
        </w:tabs>
        <w:rPr>
          <w:noProof/>
        </w:rPr>
      </w:pPr>
      <w:r>
        <w:rPr>
          <w:noProof/>
        </w:rPr>
        <w:t>Batch Message</w:t>
      </w:r>
      <w:r>
        <w:rPr>
          <w:noProof/>
        </w:rPr>
        <w:tab/>
        <w:t>365</w:t>
      </w:r>
    </w:p>
    <w:p w:rsidR="00735032" w:rsidRDefault="00735032">
      <w:pPr>
        <w:pStyle w:val="Index2"/>
        <w:tabs>
          <w:tab w:val="right" w:leader="dot" w:pos="9350"/>
        </w:tabs>
        <w:rPr>
          <w:noProof/>
        </w:rPr>
      </w:pPr>
      <w:r>
        <w:rPr>
          <w:noProof/>
        </w:rPr>
        <w:t>Communications</w:t>
      </w:r>
    </w:p>
    <w:p w:rsidR="00735032" w:rsidRDefault="00735032">
      <w:pPr>
        <w:pStyle w:val="Index3"/>
        <w:tabs>
          <w:tab w:val="right" w:leader="dot" w:pos="9350"/>
        </w:tabs>
        <w:rPr>
          <w:noProof/>
        </w:rPr>
      </w:pPr>
      <w:r>
        <w:rPr>
          <w:noProof/>
        </w:rPr>
        <w:t>Bar Code</w:t>
      </w:r>
      <w:r>
        <w:rPr>
          <w:noProof/>
        </w:rPr>
        <w:tab/>
        <w:t>371</w:t>
      </w:r>
    </w:p>
    <w:p w:rsidR="00735032" w:rsidRDefault="00735032">
      <w:pPr>
        <w:pStyle w:val="Index2"/>
        <w:tabs>
          <w:tab w:val="right" w:leader="dot" w:pos="9350"/>
        </w:tabs>
        <w:rPr>
          <w:noProof/>
        </w:rPr>
      </w:pPr>
      <w:r>
        <w:rPr>
          <w:noProof/>
        </w:rPr>
        <w:t>Fee Card</w:t>
      </w:r>
      <w:r>
        <w:rPr>
          <w:noProof/>
        </w:rPr>
        <w:tab/>
        <w:t>362</w:t>
      </w:r>
    </w:p>
    <w:p w:rsidR="00735032" w:rsidRDefault="00735032">
      <w:pPr>
        <w:pStyle w:val="Index2"/>
        <w:tabs>
          <w:tab w:val="right" w:leader="dot" w:pos="9350"/>
        </w:tabs>
        <w:rPr>
          <w:noProof/>
        </w:rPr>
      </w:pPr>
      <w:r>
        <w:rPr>
          <w:noProof/>
        </w:rPr>
        <w:t>HL7</w:t>
      </w:r>
    </w:p>
    <w:p w:rsidR="00735032" w:rsidRDefault="00735032">
      <w:pPr>
        <w:pStyle w:val="Index3"/>
        <w:tabs>
          <w:tab w:val="right" w:leader="dot" w:pos="9350"/>
        </w:tabs>
        <w:rPr>
          <w:noProof/>
        </w:rPr>
      </w:pPr>
      <w:r>
        <w:rPr>
          <w:noProof/>
        </w:rPr>
        <w:t>Message</w:t>
      </w:r>
      <w:r>
        <w:rPr>
          <w:noProof/>
        </w:rPr>
        <w:tab/>
        <w:t>73</w:t>
      </w:r>
    </w:p>
    <w:p w:rsidR="00735032" w:rsidRDefault="00735032">
      <w:pPr>
        <w:pStyle w:val="Index2"/>
        <w:tabs>
          <w:tab w:val="right" w:leader="dot" w:pos="9350"/>
        </w:tabs>
        <w:rPr>
          <w:noProof/>
        </w:rPr>
      </w:pPr>
      <w:r>
        <w:rPr>
          <w:noProof/>
        </w:rPr>
        <w:t>Insurance</w:t>
      </w:r>
    </w:p>
    <w:p w:rsidR="00735032" w:rsidRDefault="00735032">
      <w:pPr>
        <w:pStyle w:val="Index3"/>
        <w:tabs>
          <w:tab w:val="right" w:leader="dot" w:pos="9350"/>
        </w:tabs>
        <w:rPr>
          <w:noProof/>
        </w:rPr>
      </w:pPr>
      <w:r>
        <w:rPr>
          <w:noProof/>
        </w:rPr>
        <w:t>Subscriber</w:t>
      </w:r>
      <w:r>
        <w:rPr>
          <w:noProof/>
        </w:rPr>
        <w:tab/>
        <w:t>297</w:t>
      </w:r>
    </w:p>
    <w:p w:rsidR="00735032" w:rsidRDefault="00735032">
      <w:pPr>
        <w:pStyle w:val="Index2"/>
        <w:tabs>
          <w:tab w:val="right" w:leader="dot" w:pos="9350"/>
        </w:tabs>
        <w:rPr>
          <w:noProof/>
        </w:rPr>
      </w:pPr>
      <w:r>
        <w:rPr>
          <w:noProof/>
        </w:rPr>
        <w:t>Message</w:t>
      </w:r>
      <w:r>
        <w:rPr>
          <w:noProof/>
        </w:rPr>
        <w:tab/>
        <w:t>365</w:t>
      </w:r>
    </w:p>
    <w:p w:rsidR="00735032" w:rsidRDefault="00735032">
      <w:pPr>
        <w:pStyle w:val="Index2"/>
        <w:tabs>
          <w:tab w:val="right" w:leader="dot" w:pos="9350"/>
        </w:tabs>
        <w:rPr>
          <w:noProof/>
        </w:rPr>
      </w:pPr>
      <w:r>
        <w:rPr>
          <w:noProof/>
        </w:rPr>
        <w:t>MT Image</w:t>
      </w:r>
      <w:r>
        <w:rPr>
          <w:noProof/>
        </w:rPr>
        <w:tab/>
        <w:t>204</w:t>
      </w:r>
    </w:p>
    <w:p w:rsidR="00735032" w:rsidRDefault="00735032">
      <w:pPr>
        <w:pStyle w:val="Index2"/>
        <w:tabs>
          <w:tab w:val="right" w:leader="dot" w:pos="9350"/>
        </w:tabs>
        <w:rPr>
          <w:noProof/>
        </w:rPr>
      </w:pPr>
      <w:r>
        <w:rPr>
          <w:noProof/>
        </w:rPr>
        <w:t>Report</w:t>
      </w:r>
      <w:r>
        <w:rPr>
          <w:noProof/>
        </w:rPr>
        <w:tab/>
        <w:t>78, 81, 85, 86</w:t>
      </w:r>
    </w:p>
    <w:p w:rsidR="00735032" w:rsidRDefault="00735032">
      <w:pPr>
        <w:pStyle w:val="Index2"/>
        <w:tabs>
          <w:tab w:val="right" w:leader="dot" w:pos="9350"/>
        </w:tabs>
        <w:rPr>
          <w:noProof/>
        </w:rPr>
      </w:pPr>
      <w:r>
        <w:rPr>
          <w:noProof/>
        </w:rPr>
        <w:t>User</w:t>
      </w:r>
      <w:r>
        <w:rPr>
          <w:noProof/>
        </w:rPr>
        <w:tab/>
        <w:t>56, 154, 155, 156, 158, 159, 160</w:t>
      </w:r>
    </w:p>
    <w:p w:rsidR="00735032" w:rsidRDefault="00735032">
      <w:pPr>
        <w:pStyle w:val="Index2"/>
        <w:tabs>
          <w:tab w:val="right" w:leader="dot" w:pos="9350"/>
        </w:tabs>
        <w:rPr>
          <w:noProof/>
        </w:rPr>
      </w:pPr>
      <w:r>
        <w:rPr>
          <w:noProof/>
        </w:rPr>
        <w:t>VHA network</w:t>
      </w:r>
      <w:r>
        <w:rPr>
          <w:noProof/>
        </w:rPr>
        <w:tab/>
        <w:t>154</w:t>
      </w:r>
    </w:p>
    <w:p w:rsidR="00735032" w:rsidRDefault="00735032">
      <w:pPr>
        <w:pStyle w:val="Index2"/>
        <w:tabs>
          <w:tab w:val="right" w:leader="dot" w:pos="9350"/>
        </w:tabs>
        <w:rPr>
          <w:noProof/>
        </w:rPr>
      </w:pPr>
      <w:r>
        <w:rPr>
          <w:noProof/>
        </w:rPr>
        <w:t>VPID</w:t>
      </w:r>
    </w:p>
    <w:p w:rsidR="00735032" w:rsidRDefault="00735032">
      <w:pPr>
        <w:pStyle w:val="Index3"/>
        <w:tabs>
          <w:tab w:val="right" w:leader="dot" w:pos="9350"/>
        </w:tabs>
        <w:rPr>
          <w:noProof/>
        </w:rPr>
      </w:pPr>
      <w:r>
        <w:rPr>
          <w:noProof/>
        </w:rPr>
        <w:t>17-character</w:t>
      </w:r>
      <w:r>
        <w:rPr>
          <w:noProof/>
        </w:rPr>
        <w:tab/>
        <w:t>36, 41</w:t>
      </w:r>
    </w:p>
    <w:p w:rsidR="00735032" w:rsidRDefault="00735032">
      <w:pPr>
        <w:pStyle w:val="Index3"/>
        <w:tabs>
          <w:tab w:val="right" w:leader="dot" w:pos="9350"/>
        </w:tabs>
        <w:rPr>
          <w:noProof/>
        </w:rPr>
      </w:pPr>
      <w:r>
        <w:rPr>
          <w:noProof/>
        </w:rPr>
        <w:t>17-character</w:t>
      </w:r>
      <w:r>
        <w:rPr>
          <w:noProof/>
        </w:rPr>
        <w:tab/>
        <w:t>48</w:t>
      </w:r>
    </w:p>
    <w:p w:rsidR="00735032" w:rsidRDefault="00735032">
      <w:pPr>
        <w:pStyle w:val="Index3"/>
        <w:tabs>
          <w:tab w:val="right" w:leader="dot" w:pos="9350"/>
        </w:tabs>
        <w:rPr>
          <w:noProof/>
        </w:rPr>
      </w:pPr>
      <w:r>
        <w:rPr>
          <w:noProof/>
        </w:rPr>
        <w:t>29-character</w:t>
      </w:r>
      <w:r>
        <w:rPr>
          <w:noProof/>
        </w:rPr>
        <w:tab/>
        <w:t>36, 41, 76</w:t>
      </w:r>
    </w:p>
    <w:p w:rsidR="00735032" w:rsidRDefault="00735032">
      <w:pPr>
        <w:pStyle w:val="Index1"/>
        <w:tabs>
          <w:tab w:val="right" w:leader="dot" w:pos="9350"/>
        </w:tabs>
        <w:rPr>
          <w:noProof/>
        </w:rPr>
      </w:pPr>
      <w:r>
        <w:rPr>
          <w:noProof/>
        </w:rPr>
        <w:t>Identity and Access Management</w:t>
      </w:r>
      <w:r>
        <w:rPr>
          <w:noProof/>
        </w:rPr>
        <w:tab/>
        <w:t>34</w:t>
      </w:r>
    </w:p>
    <w:p w:rsidR="00735032" w:rsidRDefault="00735032">
      <w:pPr>
        <w:pStyle w:val="Index1"/>
        <w:tabs>
          <w:tab w:val="right" w:leader="dot" w:pos="9350"/>
        </w:tabs>
        <w:rPr>
          <w:noProof/>
        </w:rPr>
      </w:pPr>
      <w:r w:rsidRPr="00127E3D">
        <w:rPr>
          <w:b/>
          <w:noProof/>
          <w:color w:val="000000"/>
        </w:rPr>
        <w:t>Identity Traits</w:t>
      </w:r>
      <w:r>
        <w:rPr>
          <w:noProof/>
        </w:rPr>
        <w:tab/>
        <w:t>259</w:t>
      </w:r>
    </w:p>
    <w:p w:rsidR="00735032" w:rsidRDefault="00735032">
      <w:pPr>
        <w:pStyle w:val="Index2"/>
        <w:tabs>
          <w:tab w:val="right" w:leader="dot" w:pos="9350"/>
        </w:tabs>
        <w:rPr>
          <w:noProof/>
        </w:rPr>
      </w:pPr>
      <w:r w:rsidRPr="00127E3D">
        <w:rPr>
          <w:noProof/>
          <w:color w:val="000000"/>
        </w:rPr>
        <w:t>Add a Person</w:t>
      </w:r>
      <w:r>
        <w:rPr>
          <w:noProof/>
        </w:rPr>
        <w:tab/>
        <w:t>264</w:t>
      </w:r>
    </w:p>
    <w:p w:rsidR="00735032" w:rsidRDefault="00735032">
      <w:pPr>
        <w:pStyle w:val="Index2"/>
        <w:tabs>
          <w:tab w:val="right" w:leader="dot" w:pos="9350"/>
        </w:tabs>
        <w:rPr>
          <w:noProof/>
        </w:rPr>
      </w:pPr>
      <w:r>
        <w:rPr>
          <w:noProof/>
        </w:rPr>
        <w:t>Date of Birth</w:t>
      </w:r>
      <w:r>
        <w:rPr>
          <w:noProof/>
        </w:rPr>
        <w:tab/>
        <w:t>262, 267</w:t>
      </w:r>
    </w:p>
    <w:p w:rsidR="00735032" w:rsidRDefault="00735032">
      <w:pPr>
        <w:pStyle w:val="Index2"/>
        <w:tabs>
          <w:tab w:val="right" w:leader="dot" w:pos="9350"/>
        </w:tabs>
        <w:rPr>
          <w:noProof/>
        </w:rPr>
      </w:pPr>
      <w:r>
        <w:rPr>
          <w:noProof/>
        </w:rPr>
        <w:t>Ethnicity</w:t>
      </w:r>
      <w:r>
        <w:rPr>
          <w:noProof/>
        </w:rPr>
        <w:tab/>
        <w:t>263, 268</w:t>
      </w:r>
    </w:p>
    <w:p w:rsidR="00735032" w:rsidRDefault="00735032">
      <w:pPr>
        <w:pStyle w:val="Index2"/>
        <w:tabs>
          <w:tab w:val="right" w:leader="dot" w:pos="9350"/>
        </w:tabs>
        <w:rPr>
          <w:noProof/>
        </w:rPr>
      </w:pPr>
      <w:r>
        <w:rPr>
          <w:noProof/>
        </w:rPr>
        <w:t>First Name</w:t>
      </w:r>
      <w:r>
        <w:rPr>
          <w:noProof/>
        </w:rPr>
        <w:tab/>
        <w:t>259, 264</w:t>
      </w:r>
    </w:p>
    <w:p w:rsidR="00735032" w:rsidRDefault="00735032">
      <w:pPr>
        <w:pStyle w:val="Index2"/>
        <w:tabs>
          <w:tab w:val="right" w:leader="dot" w:pos="9350"/>
        </w:tabs>
        <w:rPr>
          <w:noProof/>
        </w:rPr>
      </w:pPr>
      <w:r>
        <w:rPr>
          <w:noProof/>
        </w:rPr>
        <w:t>Last Name</w:t>
      </w:r>
      <w:r>
        <w:rPr>
          <w:noProof/>
        </w:rPr>
        <w:tab/>
        <w:t>260, 265</w:t>
      </w:r>
    </w:p>
    <w:p w:rsidR="00735032" w:rsidRDefault="00735032">
      <w:pPr>
        <w:pStyle w:val="Index2"/>
        <w:tabs>
          <w:tab w:val="right" w:leader="dot" w:pos="9350"/>
        </w:tabs>
        <w:rPr>
          <w:noProof/>
        </w:rPr>
      </w:pPr>
      <w:r>
        <w:rPr>
          <w:noProof/>
        </w:rPr>
        <w:t>Middle Name</w:t>
      </w:r>
      <w:r>
        <w:rPr>
          <w:noProof/>
        </w:rPr>
        <w:tab/>
        <w:t>259, 265</w:t>
      </w:r>
    </w:p>
    <w:p w:rsidR="00735032" w:rsidRDefault="00735032">
      <w:pPr>
        <w:pStyle w:val="Index2"/>
        <w:tabs>
          <w:tab w:val="right" w:leader="dot" w:pos="9350"/>
        </w:tabs>
        <w:rPr>
          <w:noProof/>
        </w:rPr>
      </w:pPr>
      <w:r>
        <w:rPr>
          <w:noProof/>
        </w:rPr>
        <w:t>Mother’s Maiden Name</w:t>
      </w:r>
      <w:r>
        <w:rPr>
          <w:noProof/>
        </w:rPr>
        <w:tab/>
        <w:t>263, 268</w:t>
      </w:r>
    </w:p>
    <w:p w:rsidR="00735032" w:rsidRDefault="00735032">
      <w:pPr>
        <w:pStyle w:val="Index2"/>
        <w:tabs>
          <w:tab w:val="right" w:leader="dot" w:pos="9350"/>
        </w:tabs>
        <w:rPr>
          <w:noProof/>
        </w:rPr>
      </w:pPr>
      <w:r>
        <w:rPr>
          <w:noProof/>
        </w:rPr>
        <w:t>Multiple Birth Indicator</w:t>
      </w:r>
      <w:r>
        <w:rPr>
          <w:noProof/>
        </w:rPr>
        <w:tab/>
        <w:t>262, 268</w:t>
      </w:r>
    </w:p>
    <w:p w:rsidR="00735032" w:rsidRDefault="00735032">
      <w:pPr>
        <w:pStyle w:val="Index2"/>
        <w:tabs>
          <w:tab w:val="right" w:leader="dot" w:pos="9350"/>
        </w:tabs>
        <w:rPr>
          <w:noProof/>
        </w:rPr>
      </w:pPr>
      <w:r>
        <w:rPr>
          <w:noProof/>
        </w:rPr>
        <w:t>Place of Birth City</w:t>
      </w:r>
      <w:r>
        <w:rPr>
          <w:noProof/>
        </w:rPr>
        <w:tab/>
        <w:t>262, 268</w:t>
      </w:r>
    </w:p>
    <w:p w:rsidR="00735032" w:rsidRDefault="00735032">
      <w:pPr>
        <w:pStyle w:val="Index2"/>
        <w:tabs>
          <w:tab w:val="right" w:leader="dot" w:pos="9350"/>
        </w:tabs>
        <w:rPr>
          <w:noProof/>
        </w:rPr>
      </w:pPr>
      <w:r>
        <w:rPr>
          <w:noProof/>
        </w:rPr>
        <w:t>Place of Birth State</w:t>
      </w:r>
      <w:r>
        <w:rPr>
          <w:noProof/>
        </w:rPr>
        <w:tab/>
        <w:t>262, 268</w:t>
      </w:r>
    </w:p>
    <w:p w:rsidR="00735032" w:rsidRDefault="00735032">
      <w:pPr>
        <w:pStyle w:val="Index2"/>
        <w:tabs>
          <w:tab w:val="right" w:leader="dot" w:pos="9350"/>
        </w:tabs>
        <w:rPr>
          <w:noProof/>
        </w:rPr>
      </w:pPr>
      <w:r>
        <w:rPr>
          <w:noProof/>
        </w:rPr>
        <w:t>Prefix</w:t>
      </w:r>
      <w:r>
        <w:rPr>
          <w:noProof/>
        </w:rPr>
        <w:tab/>
        <w:t>259, 264</w:t>
      </w:r>
    </w:p>
    <w:p w:rsidR="00735032" w:rsidRDefault="00735032">
      <w:pPr>
        <w:pStyle w:val="Index2"/>
        <w:tabs>
          <w:tab w:val="right" w:leader="dot" w:pos="9350"/>
        </w:tabs>
        <w:rPr>
          <w:noProof/>
        </w:rPr>
      </w:pPr>
      <w:r>
        <w:rPr>
          <w:noProof/>
        </w:rPr>
        <w:t>Pseudo SSN Reason</w:t>
      </w:r>
      <w:r>
        <w:rPr>
          <w:noProof/>
        </w:rPr>
        <w:tab/>
        <w:t>261, 267</w:t>
      </w:r>
    </w:p>
    <w:p w:rsidR="00735032" w:rsidRDefault="00735032">
      <w:pPr>
        <w:pStyle w:val="Index2"/>
        <w:tabs>
          <w:tab w:val="right" w:leader="dot" w:pos="9350"/>
        </w:tabs>
        <w:rPr>
          <w:noProof/>
        </w:rPr>
      </w:pPr>
      <w:r>
        <w:rPr>
          <w:noProof/>
        </w:rPr>
        <w:t>Race</w:t>
      </w:r>
      <w:r>
        <w:rPr>
          <w:noProof/>
        </w:rPr>
        <w:tab/>
        <w:t>263, 268</w:t>
      </w:r>
    </w:p>
    <w:p w:rsidR="00735032" w:rsidRDefault="00735032">
      <w:pPr>
        <w:pStyle w:val="Index2"/>
        <w:tabs>
          <w:tab w:val="right" w:leader="dot" w:pos="9350"/>
        </w:tabs>
        <w:rPr>
          <w:noProof/>
        </w:rPr>
      </w:pPr>
      <w:r>
        <w:rPr>
          <w:noProof/>
        </w:rPr>
        <w:t>SSA Verification Date</w:t>
      </w:r>
      <w:r>
        <w:rPr>
          <w:noProof/>
        </w:rPr>
        <w:tab/>
        <w:t>261, 266</w:t>
      </w:r>
    </w:p>
    <w:p w:rsidR="00735032" w:rsidRDefault="00735032">
      <w:pPr>
        <w:pStyle w:val="Index2"/>
        <w:tabs>
          <w:tab w:val="right" w:leader="dot" w:pos="9350"/>
        </w:tabs>
        <w:rPr>
          <w:noProof/>
        </w:rPr>
      </w:pPr>
      <w:r>
        <w:rPr>
          <w:noProof/>
        </w:rPr>
        <w:t>SSA Verification Status</w:t>
      </w:r>
      <w:r>
        <w:rPr>
          <w:noProof/>
        </w:rPr>
        <w:tab/>
        <w:t>261, 266</w:t>
      </w:r>
    </w:p>
    <w:p w:rsidR="00735032" w:rsidRDefault="00735032">
      <w:pPr>
        <w:pStyle w:val="Index2"/>
        <w:tabs>
          <w:tab w:val="right" w:leader="dot" w:pos="9350"/>
        </w:tabs>
        <w:rPr>
          <w:noProof/>
        </w:rPr>
      </w:pPr>
      <w:r>
        <w:rPr>
          <w:noProof/>
        </w:rPr>
        <w:t>SSN</w:t>
      </w:r>
      <w:r>
        <w:rPr>
          <w:noProof/>
        </w:rPr>
        <w:tab/>
        <w:t>261, 266</w:t>
      </w:r>
    </w:p>
    <w:p w:rsidR="00735032" w:rsidRDefault="00735032">
      <w:pPr>
        <w:pStyle w:val="Index2"/>
        <w:tabs>
          <w:tab w:val="right" w:leader="dot" w:pos="9350"/>
        </w:tabs>
        <w:rPr>
          <w:noProof/>
        </w:rPr>
      </w:pPr>
      <w:r>
        <w:rPr>
          <w:noProof/>
        </w:rPr>
        <w:t>SSN Source of Change</w:t>
      </w:r>
      <w:r>
        <w:rPr>
          <w:noProof/>
        </w:rPr>
        <w:tab/>
        <w:t>261, 266</w:t>
      </w:r>
    </w:p>
    <w:p w:rsidR="00735032" w:rsidRDefault="00735032">
      <w:pPr>
        <w:pStyle w:val="Index2"/>
        <w:tabs>
          <w:tab w:val="right" w:leader="dot" w:pos="9350"/>
        </w:tabs>
        <w:rPr>
          <w:noProof/>
        </w:rPr>
      </w:pPr>
      <w:r>
        <w:rPr>
          <w:noProof/>
        </w:rPr>
        <w:t>Suffix</w:t>
      </w:r>
      <w:r>
        <w:rPr>
          <w:noProof/>
        </w:rPr>
        <w:tab/>
        <w:t>260, 265</w:t>
      </w:r>
    </w:p>
    <w:p w:rsidR="00735032" w:rsidRDefault="00735032">
      <w:pPr>
        <w:pStyle w:val="Index1"/>
        <w:tabs>
          <w:tab w:val="right" w:leader="dot" w:pos="9350"/>
        </w:tabs>
        <w:rPr>
          <w:noProof/>
        </w:rPr>
      </w:pPr>
      <w:r>
        <w:rPr>
          <w:noProof/>
        </w:rPr>
        <w:t>Inactive Date</w:t>
      </w:r>
      <w:r>
        <w:rPr>
          <w:noProof/>
        </w:rPr>
        <w:tab/>
        <w:t>171</w:t>
      </w:r>
    </w:p>
    <w:p w:rsidR="00735032" w:rsidRDefault="00735032">
      <w:pPr>
        <w:pStyle w:val="Index1"/>
        <w:tabs>
          <w:tab w:val="right" w:leader="dot" w:pos="9350"/>
        </w:tabs>
        <w:rPr>
          <w:noProof/>
        </w:rPr>
      </w:pPr>
      <w:r w:rsidRPr="00127E3D">
        <w:rPr>
          <w:b/>
          <w:noProof/>
        </w:rPr>
        <w:t>Income</w:t>
      </w:r>
      <w:r>
        <w:rPr>
          <w:noProof/>
        </w:rPr>
        <w:tab/>
        <w:t>22, 323</w:t>
      </w:r>
    </w:p>
    <w:p w:rsidR="00735032" w:rsidRDefault="00735032">
      <w:pPr>
        <w:pStyle w:val="Index2"/>
        <w:tabs>
          <w:tab w:val="right" w:leader="dot" w:pos="9350"/>
        </w:tabs>
        <w:rPr>
          <w:noProof/>
        </w:rPr>
      </w:pPr>
      <w:r>
        <w:rPr>
          <w:noProof/>
        </w:rPr>
        <w:t>Add Test</w:t>
      </w:r>
      <w:r>
        <w:rPr>
          <w:noProof/>
        </w:rPr>
        <w:tab/>
        <w:t>343</w:t>
      </w:r>
    </w:p>
    <w:p w:rsidR="00735032" w:rsidRDefault="00735032">
      <w:pPr>
        <w:pStyle w:val="Index2"/>
        <w:tabs>
          <w:tab w:val="right" w:leader="dot" w:pos="9350"/>
        </w:tabs>
        <w:rPr>
          <w:noProof/>
        </w:rPr>
      </w:pPr>
      <w:r>
        <w:rPr>
          <w:noProof/>
        </w:rPr>
        <w:t>Available to beneficiary</w:t>
      </w:r>
      <w:r>
        <w:rPr>
          <w:noProof/>
        </w:rPr>
        <w:tab/>
        <w:t>342, 346</w:t>
      </w:r>
    </w:p>
    <w:p w:rsidR="00735032" w:rsidRDefault="00735032">
      <w:pPr>
        <w:pStyle w:val="Index2"/>
        <w:tabs>
          <w:tab w:val="right" w:leader="dot" w:pos="9350"/>
        </w:tabs>
        <w:rPr>
          <w:noProof/>
        </w:rPr>
      </w:pPr>
      <w:r>
        <w:rPr>
          <w:noProof/>
        </w:rPr>
        <w:t>By Year (IV 1)</w:t>
      </w:r>
      <w:r>
        <w:rPr>
          <w:noProof/>
        </w:rPr>
        <w:tab/>
        <w:t>100</w:t>
      </w:r>
    </w:p>
    <w:p w:rsidR="00735032" w:rsidRDefault="00735032">
      <w:pPr>
        <w:pStyle w:val="Index2"/>
        <w:tabs>
          <w:tab w:val="right" w:leader="dot" w:pos="9350"/>
        </w:tabs>
        <w:rPr>
          <w:noProof/>
        </w:rPr>
      </w:pPr>
      <w:r>
        <w:rPr>
          <w:noProof/>
        </w:rPr>
        <w:t>Child Employment</w:t>
      </w:r>
      <w:r>
        <w:rPr>
          <w:noProof/>
        </w:rPr>
        <w:tab/>
        <w:t>349</w:t>
      </w:r>
    </w:p>
    <w:p w:rsidR="00735032" w:rsidRDefault="00735032">
      <w:pPr>
        <w:pStyle w:val="Index2"/>
        <w:tabs>
          <w:tab w:val="right" w:leader="dot" w:pos="9350"/>
        </w:tabs>
        <w:rPr>
          <w:noProof/>
        </w:rPr>
      </w:pPr>
      <w:r>
        <w:rPr>
          <w:noProof/>
        </w:rPr>
        <w:t>Child has</w:t>
      </w:r>
      <w:r>
        <w:rPr>
          <w:noProof/>
        </w:rPr>
        <w:tab/>
        <w:t>341, 346</w:t>
      </w:r>
    </w:p>
    <w:p w:rsidR="00735032" w:rsidRDefault="00735032">
      <w:pPr>
        <w:pStyle w:val="Index2"/>
        <w:tabs>
          <w:tab w:val="right" w:leader="dot" w:pos="9350"/>
        </w:tabs>
        <w:rPr>
          <w:noProof/>
        </w:rPr>
      </w:pPr>
      <w:r>
        <w:rPr>
          <w:noProof/>
        </w:rPr>
        <w:t>child's</w:t>
      </w:r>
      <w:r>
        <w:rPr>
          <w:noProof/>
        </w:rPr>
        <w:tab/>
        <w:t>346</w:t>
      </w:r>
    </w:p>
    <w:p w:rsidR="00735032" w:rsidRDefault="00735032">
      <w:pPr>
        <w:pStyle w:val="Index2"/>
        <w:tabs>
          <w:tab w:val="right" w:leader="dot" w:pos="9350"/>
        </w:tabs>
        <w:rPr>
          <w:noProof/>
        </w:rPr>
      </w:pPr>
      <w:r>
        <w:rPr>
          <w:noProof/>
        </w:rPr>
        <w:t>civil</w:t>
      </w:r>
      <w:r>
        <w:rPr>
          <w:noProof/>
        </w:rPr>
        <w:tab/>
        <w:t>347</w:t>
      </w:r>
    </w:p>
    <w:p w:rsidR="00735032" w:rsidRDefault="00735032">
      <w:pPr>
        <w:pStyle w:val="Index2"/>
        <w:tabs>
          <w:tab w:val="right" w:leader="dot" w:pos="9350"/>
        </w:tabs>
        <w:rPr>
          <w:noProof/>
        </w:rPr>
      </w:pPr>
      <w:r>
        <w:rPr>
          <w:noProof/>
        </w:rPr>
        <w:t>Copayments</w:t>
      </w:r>
    </w:p>
    <w:p w:rsidR="00735032" w:rsidRDefault="00735032">
      <w:pPr>
        <w:pStyle w:val="Index3"/>
        <w:tabs>
          <w:tab w:val="right" w:leader="dot" w:pos="9350"/>
        </w:tabs>
        <w:rPr>
          <w:noProof/>
        </w:rPr>
      </w:pPr>
      <w:r>
        <w:rPr>
          <w:noProof/>
        </w:rPr>
        <w:t>Year</w:t>
      </w:r>
      <w:r>
        <w:rPr>
          <w:noProof/>
        </w:rPr>
        <w:tab/>
        <w:t>132</w:t>
      </w:r>
    </w:p>
    <w:p w:rsidR="00735032" w:rsidRDefault="00735032">
      <w:pPr>
        <w:pStyle w:val="Index2"/>
        <w:tabs>
          <w:tab w:val="right" w:leader="dot" w:pos="9350"/>
        </w:tabs>
        <w:rPr>
          <w:noProof/>
        </w:rPr>
      </w:pPr>
      <w:r>
        <w:rPr>
          <w:noProof/>
        </w:rPr>
        <w:t>current</w:t>
      </w:r>
    </w:p>
    <w:p w:rsidR="00735032" w:rsidRDefault="00735032">
      <w:pPr>
        <w:pStyle w:val="Index3"/>
        <w:tabs>
          <w:tab w:val="right" w:leader="dot" w:pos="9350"/>
        </w:tabs>
        <w:rPr>
          <w:noProof/>
        </w:rPr>
      </w:pPr>
      <w:r>
        <w:rPr>
          <w:noProof/>
        </w:rPr>
        <w:t>information</w:t>
      </w:r>
      <w:r>
        <w:rPr>
          <w:noProof/>
        </w:rPr>
        <w:tab/>
        <w:t>389, 391</w:t>
      </w:r>
    </w:p>
    <w:p w:rsidR="00735032" w:rsidRDefault="00735032">
      <w:pPr>
        <w:pStyle w:val="Index3"/>
        <w:tabs>
          <w:tab w:val="right" w:leader="dot" w:pos="9350"/>
        </w:tabs>
        <w:rPr>
          <w:noProof/>
        </w:rPr>
      </w:pPr>
      <w:r>
        <w:rPr>
          <w:noProof/>
        </w:rPr>
        <w:t>test data</w:t>
      </w:r>
      <w:r>
        <w:rPr>
          <w:noProof/>
        </w:rPr>
        <w:tab/>
        <w:t>389, 391</w:t>
      </w:r>
    </w:p>
    <w:p w:rsidR="00735032" w:rsidRDefault="00735032">
      <w:pPr>
        <w:pStyle w:val="Index3"/>
        <w:tabs>
          <w:tab w:val="right" w:leader="dot" w:pos="9350"/>
        </w:tabs>
        <w:rPr>
          <w:noProof/>
        </w:rPr>
      </w:pPr>
      <w:r>
        <w:rPr>
          <w:noProof/>
        </w:rPr>
        <w:t>Verification</w:t>
      </w:r>
      <w:r>
        <w:rPr>
          <w:noProof/>
        </w:rPr>
        <w:tab/>
        <w:t>46</w:t>
      </w:r>
    </w:p>
    <w:p w:rsidR="00735032" w:rsidRDefault="00735032">
      <w:pPr>
        <w:pStyle w:val="Index2"/>
        <w:tabs>
          <w:tab w:val="right" w:leader="dot" w:pos="9350"/>
        </w:tabs>
        <w:rPr>
          <w:noProof/>
        </w:rPr>
      </w:pPr>
      <w:r>
        <w:rPr>
          <w:noProof/>
        </w:rPr>
        <w:t>Disability</w:t>
      </w:r>
      <w:r>
        <w:rPr>
          <w:noProof/>
        </w:rPr>
        <w:tab/>
        <w:t>348</w:t>
      </w:r>
    </w:p>
    <w:p w:rsidR="00735032" w:rsidRDefault="00735032">
      <w:pPr>
        <w:pStyle w:val="Index2"/>
        <w:tabs>
          <w:tab w:val="right" w:leader="dot" w:pos="9350"/>
        </w:tabs>
        <w:rPr>
          <w:noProof/>
        </w:rPr>
      </w:pPr>
      <w:r>
        <w:rPr>
          <w:noProof/>
        </w:rPr>
        <w:t>Disclose Financial</w:t>
      </w:r>
      <w:r>
        <w:rPr>
          <w:noProof/>
        </w:rPr>
        <w:tab/>
        <w:t>344, 345</w:t>
      </w:r>
    </w:p>
    <w:p w:rsidR="00735032" w:rsidRDefault="00735032">
      <w:pPr>
        <w:pStyle w:val="Index2"/>
        <w:tabs>
          <w:tab w:val="right" w:leader="dot" w:pos="9350"/>
        </w:tabs>
        <w:rPr>
          <w:noProof/>
        </w:rPr>
      </w:pPr>
      <w:r>
        <w:rPr>
          <w:noProof/>
        </w:rPr>
        <w:t>Eligibility</w:t>
      </w:r>
    </w:p>
    <w:p w:rsidR="00735032" w:rsidRDefault="00735032">
      <w:pPr>
        <w:pStyle w:val="Index3"/>
        <w:tabs>
          <w:tab w:val="right" w:leader="dot" w:pos="9350"/>
        </w:tabs>
        <w:rPr>
          <w:noProof/>
        </w:rPr>
      </w:pPr>
      <w:r>
        <w:rPr>
          <w:noProof/>
        </w:rPr>
        <w:t>assessment</w:t>
      </w:r>
      <w:r>
        <w:rPr>
          <w:noProof/>
        </w:rPr>
        <w:tab/>
        <w:t>226, 247</w:t>
      </w:r>
    </w:p>
    <w:p w:rsidR="00735032" w:rsidRDefault="00735032">
      <w:pPr>
        <w:pStyle w:val="Index3"/>
        <w:tabs>
          <w:tab w:val="right" w:leader="dot" w:pos="9350"/>
        </w:tabs>
        <w:rPr>
          <w:noProof/>
        </w:rPr>
      </w:pPr>
      <w:r>
        <w:rPr>
          <w:noProof/>
        </w:rPr>
        <w:t>level</w:t>
      </w:r>
      <w:r>
        <w:rPr>
          <w:noProof/>
        </w:rPr>
        <w:tab/>
        <w:t>205</w:t>
      </w:r>
    </w:p>
    <w:p w:rsidR="00735032" w:rsidRDefault="00735032">
      <w:pPr>
        <w:pStyle w:val="Index3"/>
        <w:tabs>
          <w:tab w:val="right" w:leader="dot" w:pos="9350"/>
        </w:tabs>
        <w:rPr>
          <w:noProof/>
        </w:rPr>
      </w:pPr>
      <w:r>
        <w:rPr>
          <w:noProof/>
        </w:rPr>
        <w:t>limited</w:t>
      </w:r>
      <w:r>
        <w:rPr>
          <w:noProof/>
        </w:rPr>
        <w:tab/>
        <w:t>220, 241</w:t>
      </w:r>
    </w:p>
    <w:p w:rsidR="00735032" w:rsidRDefault="00735032">
      <w:pPr>
        <w:pStyle w:val="Index2"/>
        <w:tabs>
          <w:tab w:val="right" w:leader="dot" w:pos="9350"/>
        </w:tabs>
        <w:rPr>
          <w:noProof/>
        </w:rPr>
      </w:pPr>
      <w:r>
        <w:rPr>
          <w:noProof/>
        </w:rPr>
        <w:t>Employment</w:t>
      </w:r>
      <w:r>
        <w:rPr>
          <w:noProof/>
        </w:rPr>
        <w:tab/>
        <w:t>347</w:t>
      </w:r>
    </w:p>
    <w:p w:rsidR="00735032" w:rsidRDefault="00735032">
      <w:pPr>
        <w:pStyle w:val="Index2"/>
        <w:tabs>
          <w:tab w:val="right" w:leader="dot" w:pos="9350"/>
        </w:tabs>
        <w:rPr>
          <w:noProof/>
        </w:rPr>
      </w:pPr>
      <w:r>
        <w:rPr>
          <w:noProof/>
        </w:rPr>
        <w:t>Exclude</w:t>
      </w:r>
      <w:r>
        <w:rPr>
          <w:noProof/>
        </w:rPr>
        <w:tab/>
        <w:t>347, 348</w:t>
      </w:r>
    </w:p>
    <w:p w:rsidR="00735032" w:rsidRDefault="00735032">
      <w:pPr>
        <w:pStyle w:val="Index2"/>
        <w:tabs>
          <w:tab w:val="right" w:leader="dot" w:pos="9350"/>
        </w:tabs>
        <w:rPr>
          <w:noProof/>
        </w:rPr>
      </w:pPr>
      <w:r>
        <w:rPr>
          <w:noProof/>
        </w:rPr>
        <w:t>Financial Overview</w:t>
      </w:r>
    </w:p>
    <w:p w:rsidR="00735032" w:rsidRDefault="00735032">
      <w:pPr>
        <w:pStyle w:val="Index3"/>
        <w:tabs>
          <w:tab w:val="right" w:leader="dot" w:pos="9350"/>
        </w:tabs>
        <w:rPr>
          <w:noProof/>
        </w:rPr>
      </w:pPr>
      <w:r>
        <w:rPr>
          <w:noProof/>
        </w:rPr>
        <w:t>Verification</w:t>
      </w:r>
      <w:r>
        <w:rPr>
          <w:noProof/>
        </w:rPr>
        <w:tab/>
        <w:t>324</w:t>
      </w:r>
    </w:p>
    <w:p w:rsidR="00735032" w:rsidRDefault="00735032">
      <w:pPr>
        <w:pStyle w:val="Index2"/>
        <w:tabs>
          <w:tab w:val="right" w:leader="dot" w:pos="9350"/>
        </w:tabs>
        <w:rPr>
          <w:noProof/>
        </w:rPr>
      </w:pPr>
      <w:r>
        <w:rPr>
          <w:noProof/>
        </w:rPr>
        <w:t>Financials</w:t>
      </w:r>
    </w:p>
    <w:p w:rsidR="00735032" w:rsidRDefault="00735032">
      <w:pPr>
        <w:pStyle w:val="Index3"/>
        <w:tabs>
          <w:tab w:val="right" w:leader="dot" w:pos="9350"/>
        </w:tabs>
        <w:rPr>
          <w:noProof/>
        </w:rPr>
      </w:pPr>
      <w:r>
        <w:rPr>
          <w:noProof/>
        </w:rPr>
        <w:t>current year</w:t>
      </w:r>
      <w:r>
        <w:rPr>
          <w:noProof/>
        </w:rPr>
        <w:tab/>
        <w:t>322</w:t>
      </w:r>
    </w:p>
    <w:p w:rsidR="00735032" w:rsidRDefault="00735032">
      <w:pPr>
        <w:pStyle w:val="Index3"/>
        <w:tabs>
          <w:tab w:val="right" w:leader="dot" w:pos="9350"/>
        </w:tabs>
        <w:rPr>
          <w:noProof/>
        </w:rPr>
      </w:pPr>
      <w:r>
        <w:rPr>
          <w:noProof/>
        </w:rPr>
        <w:t>gross household</w:t>
      </w:r>
      <w:r>
        <w:rPr>
          <w:noProof/>
        </w:rPr>
        <w:tab/>
        <w:t>322</w:t>
      </w:r>
    </w:p>
    <w:p w:rsidR="00735032" w:rsidRDefault="00735032">
      <w:pPr>
        <w:pStyle w:val="Index3"/>
        <w:tabs>
          <w:tab w:val="right" w:leader="dot" w:pos="9350"/>
        </w:tabs>
        <w:rPr>
          <w:noProof/>
        </w:rPr>
      </w:pPr>
      <w:r>
        <w:rPr>
          <w:noProof/>
        </w:rPr>
        <w:t>household</w:t>
      </w:r>
      <w:r>
        <w:rPr>
          <w:noProof/>
        </w:rPr>
        <w:tab/>
        <w:t>321</w:t>
      </w:r>
    </w:p>
    <w:p w:rsidR="00735032" w:rsidRDefault="00735032">
      <w:pPr>
        <w:pStyle w:val="Index3"/>
        <w:tabs>
          <w:tab w:val="right" w:leader="dot" w:pos="9350"/>
        </w:tabs>
        <w:rPr>
          <w:noProof/>
        </w:rPr>
      </w:pPr>
      <w:r>
        <w:rPr>
          <w:noProof/>
        </w:rPr>
        <w:t>Low</w:t>
      </w:r>
      <w:r>
        <w:rPr>
          <w:noProof/>
        </w:rPr>
        <w:tab/>
        <w:t>321</w:t>
      </w:r>
    </w:p>
    <w:p w:rsidR="00735032" w:rsidRDefault="00735032">
      <w:pPr>
        <w:pStyle w:val="Index3"/>
        <w:tabs>
          <w:tab w:val="right" w:leader="dot" w:pos="9350"/>
        </w:tabs>
        <w:rPr>
          <w:noProof/>
        </w:rPr>
      </w:pPr>
      <w:r>
        <w:rPr>
          <w:noProof/>
        </w:rPr>
        <w:t>projected</w:t>
      </w:r>
      <w:r>
        <w:rPr>
          <w:noProof/>
        </w:rPr>
        <w:tab/>
        <w:t>322</w:t>
      </w:r>
    </w:p>
    <w:p w:rsidR="00735032" w:rsidRDefault="00735032">
      <w:pPr>
        <w:pStyle w:val="Index2"/>
        <w:tabs>
          <w:tab w:val="right" w:leader="dot" w:pos="9350"/>
        </w:tabs>
        <w:rPr>
          <w:noProof/>
        </w:rPr>
      </w:pPr>
      <w:r>
        <w:rPr>
          <w:noProof/>
        </w:rPr>
        <w:t>from your farm, ranch, property or business</w:t>
      </w:r>
      <w:r>
        <w:rPr>
          <w:noProof/>
        </w:rPr>
        <w:tab/>
        <w:t>348</w:t>
      </w:r>
    </w:p>
    <w:p w:rsidR="00735032" w:rsidRDefault="00735032">
      <w:pPr>
        <w:pStyle w:val="Index2"/>
        <w:tabs>
          <w:tab w:val="right" w:leader="dot" w:pos="9350"/>
        </w:tabs>
        <w:rPr>
          <w:noProof/>
        </w:rPr>
      </w:pPr>
      <w:r>
        <w:rPr>
          <w:noProof/>
        </w:rPr>
        <w:t>HL7</w:t>
      </w:r>
    </w:p>
    <w:p w:rsidR="00735032" w:rsidRDefault="00735032">
      <w:pPr>
        <w:pStyle w:val="Index3"/>
        <w:tabs>
          <w:tab w:val="right" w:leader="dot" w:pos="9350"/>
        </w:tabs>
        <w:rPr>
          <w:noProof/>
        </w:rPr>
      </w:pPr>
      <w:r>
        <w:rPr>
          <w:noProof/>
        </w:rPr>
        <w:t>Solicited Test Data Trans</w:t>
      </w:r>
      <w:r>
        <w:rPr>
          <w:noProof/>
        </w:rPr>
        <w:tab/>
        <w:t>365</w:t>
      </w:r>
    </w:p>
    <w:p w:rsidR="00735032" w:rsidRDefault="00735032">
      <w:pPr>
        <w:pStyle w:val="Index3"/>
        <w:tabs>
          <w:tab w:val="right" w:leader="dot" w:pos="9350"/>
        </w:tabs>
        <w:rPr>
          <w:noProof/>
        </w:rPr>
      </w:pPr>
      <w:r>
        <w:rPr>
          <w:noProof/>
        </w:rPr>
        <w:t>Unsolicited Test Data Trans</w:t>
      </w:r>
      <w:r>
        <w:rPr>
          <w:noProof/>
        </w:rPr>
        <w:tab/>
        <w:t>365</w:t>
      </w:r>
    </w:p>
    <w:p w:rsidR="00735032" w:rsidRDefault="00735032">
      <w:pPr>
        <w:pStyle w:val="Index2"/>
        <w:tabs>
          <w:tab w:val="right" w:leader="dot" w:pos="9350"/>
        </w:tabs>
        <w:rPr>
          <w:noProof/>
        </w:rPr>
      </w:pPr>
      <w:r>
        <w:rPr>
          <w:noProof/>
        </w:rPr>
        <w:t>Interest, Dividends and Savings</w:t>
      </w:r>
      <w:r>
        <w:rPr>
          <w:noProof/>
        </w:rPr>
        <w:tab/>
        <w:t>347</w:t>
      </w:r>
    </w:p>
    <w:p w:rsidR="00735032" w:rsidRDefault="00735032">
      <w:pPr>
        <w:pStyle w:val="Index2"/>
        <w:tabs>
          <w:tab w:val="right" w:leader="dot" w:pos="9350"/>
        </w:tabs>
        <w:rPr>
          <w:noProof/>
        </w:rPr>
      </w:pPr>
      <w:r>
        <w:rPr>
          <w:noProof/>
        </w:rPr>
        <w:t>Military Retirement</w:t>
      </w:r>
      <w:r>
        <w:rPr>
          <w:noProof/>
        </w:rPr>
        <w:tab/>
        <w:t>347</w:t>
      </w:r>
    </w:p>
    <w:p w:rsidR="00735032" w:rsidRDefault="00735032">
      <w:pPr>
        <w:pStyle w:val="Index2"/>
        <w:tabs>
          <w:tab w:val="right" w:leader="dot" w:pos="9350"/>
        </w:tabs>
        <w:rPr>
          <w:noProof/>
        </w:rPr>
      </w:pPr>
      <w:r>
        <w:rPr>
          <w:noProof/>
        </w:rPr>
        <w:t>Net</w:t>
      </w:r>
    </w:p>
    <w:p w:rsidR="00735032" w:rsidRDefault="00735032">
      <w:pPr>
        <w:pStyle w:val="Index3"/>
        <w:tabs>
          <w:tab w:val="right" w:leader="dot" w:pos="9350"/>
        </w:tabs>
        <w:rPr>
          <w:noProof/>
        </w:rPr>
      </w:pPr>
      <w:r>
        <w:rPr>
          <w:noProof/>
        </w:rPr>
        <w:t>Adjudication</w:t>
      </w:r>
      <w:r>
        <w:rPr>
          <w:noProof/>
        </w:rPr>
        <w:tab/>
        <w:t>343</w:t>
      </w:r>
    </w:p>
    <w:p w:rsidR="00735032" w:rsidRDefault="00735032">
      <w:pPr>
        <w:pStyle w:val="Index2"/>
        <w:tabs>
          <w:tab w:val="right" w:leader="dot" w:pos="9350"/>
        </w:tabs>
        <w:rPr>
          <w:noProof/>
        </w:rPr>
      </w:pPr>
      <w:r w:rsidRPr="00127E3D">
        <w:rPr>
          <w:iCs/>
          <w:noProof/>
        </w:rPr>
        <w:t>Other</w:t>
      </w:r>
      <w:r>
        <w:rPr>
          <w:noProof/>
        </w:rPr>
        <w:tab/>
        <w:t>348</w:t>
      </w:r>
    </w:p>
    <w:p w:rsidR="00735032" w:rsidRDefault="00735032">
      <w:pPr>
        <w:pStyle w:val="Index2"/>
        <w:tabs>
          <w:tab w:val="right" w:leader="dot" w:pos="9350"/>
        </w:tabs>
        <w:rPr>
          <w:noProof/>
        </w:rPr>
      </w:pPr>
      <w:r>
        <w:rPr>
          <w:noProof/>
        </w:rPr>
        <w:t>Other Retirement</w:t>
      </w:r>
      <w:r>
        <w:rPr>
          <w:noProof/>
        </w:rPr>
        <w:tab/>
        <w:t>348</w:t>
      </w:r>
    </w:p>
    <w:p w:rsidR="00735032" w:rsidRDefault="00735032">
      <w:pPr>
        <w:pStyle w:val="Index2"/>
        <w:tabs>
          <w:tab w:val="right" w:leader="dot" w:pos="9350"/>
        </w:tabs>
        <w:rPr>
          <w:noProof/>
        </w:rPr>
      </w:pPr>
      <w:r>
        <w:rPr>
          <w:noProof/>
        </w:rPr>
        <w:t>post-Feb. 2005 format</w:t>
      </w:r>
      <w:r>
        <w:rPr>
          <w:noProof/>
        </w:rPr>
        <w:tab/>
        <w:t>348</w:t>
      </w:r>
    </w:p>
    <w:p w:rsidR="00735032" w:rsidRDefault="00735032">
      <w:pPr>
        <w:pStyle w:val="Index2"/>
        <w:tabs>
          <w:tab w:val="right" w:leader="dot" w:pos="9350"/>
        </w:tabs>
        <w:rPr>
          <w:noProof/>
        </w:rPr>
      </w:pPr>
      <w:r>
        <w:rPr>
          <w:noProof/>
        </w:rPr>
        <w:t>pre-Feb. 2005 format</w:t>
      </w:r>
      <w:r>
        <w:rPr>
          <w:noProof/>
        </w:rPr>
        <w:tab/>
        <w:t>347</w:t>
      </w:r>
    </w:p>
    <w:p w:rsidR="00735032" w:rsidRDefault="00735032">
      <w:pPr>
        <w:pStyle w:val="Index2"/>
        <w:tabs>
          <w:tab w:val="right" w:leader="dot" w:pos="9350"/>
        </w:tabs>
        <w:rPr>
          <w:noProof/>
        </w:rPr>
      </w:pPr>
      <w:r>
        <w:rPr>
          <w:noProof/>
        </w:rPr>
        <w:t>Primary Test</w:t>
      </w:r>
      <w:r>
        <w:rPr>
          <w:noProof/>
        </w:rPr>
        <w:tab/>
        <w:t>204</w:t>
      </w:r>
    </w:p>
    <w:p w:rsidR="00735032" w:rsidRDefault="00735032">
      <w:pPr>
        <w:pStyle w:val="Index2"/>
        <w:tabs>
          <w:tab w:val="right" w:leader="dot" w:pos="9350"/>
        </w:tabs>
        <w:rPr>
          <w:noProof/>
        </w:rPr>
      </w:pPr>
      <w:r>
        <w:rPr>
          <w:noProof/>
        </w:rPr>
        <w:t>Railroad Retirement</w:t>
      </w:r>
      <w:r>
        <w:rPr>
          <w:noProof/>
        </w:rPr>
        <w:tab/>
        <w:t>347</w:t>
      </w:r>
    </w:p>
    <w:p w:rsidR="00735032" w:rsidRDefault="00735032">
      <w:pPr>
        <w:pStyle w:val="Index2"/>
        <w:tabs>
          <w:tab w:val="right" w:leader="dot" w:pos="9350"/>
        </w:tabs>
        <w:rPr>
          <w:noProof/>
        </w:rPr>
      </w:pPr>
      <w:r>
        <w:rPr>
          <w:noProof/>
        </w:rPr>
        <w:t>Retirement</w:t>
      </w:r>
      <w:r>
        <w:rPr>
          <w:noProof/>
        </w:rPr>
        <w:tab/>
        <w:t>347</w:t>
      </w:r>
    </w:p>
    <w:p w:rsidR="00735032" w:rsidRDefault="00735032">
      <w:pPr>
        <w:pStyle w:val="Index2"/>
        <w:tabs>
          <w:tab w:val="right" w:leader="dot" w:pos="9350"/>
        </w:tabs>
        <w:rPr>
          <w:noProof/>
        </w:rPr>
      </w:pPr>
      <w:r>
        <w:rPr>
          <w:noProof/>
        </w:rPr>
        <w:t>Social Security</w:t>
      </w:r>
      <w:r>
        <w:rPr>
          <w:noProof/>
        </w:rPr>
        <w:tab/>
        <w:t>347</w:t>
      </w:r>
    </w:p>
    <w:p w:rsidR="00735032" w:rsidRDefault="00735032">
      <w:pPr>
        <w:pStyle w:val="Index2"/>
        <w:tabs>
          <w:tab w:val="right" w:leader="dot" w:pos="9350"/>
        </w:tabs>
        <w:rPr>
          <w:noProof/>
        </w:rPr>
      </w:pPr>
      <w:r>
        <w:rPr>
          <w:noProof/>
        </w:rPr>
        <w:t>System Parameters</w:t>
      </w:r>
    </w:p>
    <w:p w:rsidR="00735032" w:rsidRDefault="00735032">
      <w:pPr>
        <w:pStyle w:val="Index3"/>
        <w:tabs>
          <w:tab w:val="right" w:leader="dot" w:pos="9350"/>
        </w:tabs>
        <w:rPr>
          <w:noProof/>
        </w:rPr>
      </w:pPr>
      <w:r>
        <w:rPr>
          <w:noProof/>
        </w:rPr>
        <w:t>Year Changes</w:t>
      </w:r>
      <w:r>
        <w:rPr>
          <w:noProof/>
        </w:rPr>
        <w:tab/>
        <w:t>174</w:t>
      </w:r>
    </w:p>
    <w:p w:rsidR="00735032" w:rsidRDefault="00735032">
      <w:pPr>
        <w:pStyle w:val="Index2"/>
        <w:tabs>
          <w:tab w:val="right" w:leader="dot" w:pos="9350"/>
        </w:tabs>
        <w:rPr>
          <w:noProof/>
        </w:rPr>
      </w:pPr>
      <w:r>
        <w:rPr>
          <w:noProof/>
        </w:rPr>
        <w:t>Test Effective Date</w:t>
      </w:r>
      <w:r>
        <w:rPr>
          <w:noProof/>
        </w:rPr>
        <w:tab/>
        <w:t>343</w:t>
      </w:r>
    </w:p>
    <w:p w:rsidR="00735032" w:rsidRDefault="00735032">
      <w:pPr>
        <w:pStyle w:val="Index2"/>
        <w:tabs>
          <w:tab w:val="right" w:leader="dot" w:pos="9350"/>
        </w:tabs>
        <w:rPr>
          <w:noProof/>
        </w:rPr>
      </w:pPr>
      <w:r>
        <w:rPr>
          <w:noProof/>
        </w:rPr>
        <w:t>Thresholds</w:t>
      </w:r>
    </w:p>
    <w:p w:rsidR="00735032" w:rsidRDefault="00735032">
      <w:pPr>
        <w:pStyle w:val="Index3"/>
        <w:tabs>
          <w:tab w:val="right" w:leader="dot" w:pos="9350"/>
        </w:tabs>
        <w:rPr>
          <w:noProof/>
        </w:rPr>
      </w:pPr>
      <w:r>
        <w:rPr>
          <w:noProof/>
        </w:rPr>
        <w:t>Year</w:t>
      </w:r>
      <w:r>
        <w:rPr>
          <w:noProof/>
        </w:rPr>
        <w:tab/>
        <w:t>131</w:t>
      </w:r>
    </w:p>
    <w:p w:rsidR="00735032" w:rsidRDefault="00735032">
      <w:pPr>
        <w:pStyle w:val="Index2"/>
        <w:tabs>
          <w:tab w:val="right" w:leader="dot" w:pos="9350"/>
        </w:tabs>
        <w:rPr>
          <w:noProof/>
        </w:rPr>
      </w:pPr>
      <w:r>
        <w:rPr>
          <w:noProof/>
        </w:rPr>
        <w:t>total annual</w:t>
      </w:r>
      <w:r>
        <w:rPr>
          <w:noProof/>
        </w:rPr>
        <w:tab/>
        <w:t>349</w:t>
      </w:r>
    </w:p>
    <w:p w:rsidR="00735032" w:rsidRDefault="00735032">
      <w:pPr>
        <w:pStyle w:val="Index2"/>
        <w:tabs>
          <w:tab w:val="right" w:leader="dot" w:pos="9350"/>
        </w:tabs>
        <w:rPr>
          <w:noProof/>
        </w:rPr>
      </w:pPr>
      <w:r>
        <w:rPr>
          <w:noProof/>
        </w:rPr>
        <w:t>Total Employment</w:t>
      </w:r>
      <w:r>
        <w:rPr>
          <w:noProof/>
        </w:rPr>
        <w:tab/>
        <w:t>348</w:t>
      </w:r>
    </w:p>
    <w:p w:rsidR="00735032" w:rsidRDefault="00735032">
      <w:pPr>
        <w:pStyle w:val="Index2"/>
        <w:tabs>
          <w:tab w:val="right" w:leader="dot" w:pos="9350"/>
        </w:tabs>
        <w:rPr>
          <w:noProof/>
        </w:rPr>
      </w:pPr>
      <w:r>
        <w:rPr>
          <w:noProof/>
        </w:rPr>
        <w:t>Unemployment Compensation</w:t>
      </w:r>
      <w:r>
        <w:rPr>
          <w:noProof/>
        </w:rPr>
        <w:tab/>
        <w:t>347</w:t>
      </w:r>
    </w:p>
    <w:p w:rsidR="00735032" w:rsidRDefault="00735032">
      <w:pPr>
        <w:pStyle w:val="Index2"/>
        <w:tabs>
          <w:tab w:val="right" w:leader="dot" w:pos="9350"/>
        </w:tabs>
        <w:rPr>
          <w:noProof/>
        </w:rPr>
      </w:pPr>
      <w:r>
        <w:rPr>
          <w:noProof/>
        </w:rPr>
        <w:t>Verification</w:t>
      </w:r>
    </w:p>
    <w:p w:rsidR="00735032" w:rsidRDefault="00735032">
      <w:pPr>
        <w:pStyle w:val="Index3"/>
        <w:tabs>
          <w:tab w:val="right" w:leader="dot" w:pos="9350"/>
        </w:tabs>
        <w:rPr>
          <w:noProof/>
        </w:rPr>
      </w:pPr>
      <w:r>
        <w:rPr>
          <w:noProof/>
        </w:rPr>
        <w:t>definition</w:t>
      </w:r>
      <w:r>
        <w:rPr>
          <w:noProof/>
        </w:rPr>
        <w:tab/>
        <w:t>23</w:t>
      </w:r>
    </w:p>
    <w:p w:rsidR="00735032" w:rsidRDefault="00735032">
      <w:pPr>
        <w:pStyle w:val="Index2"/>
        <w:tabs>
          <w:tab w:val="right" w:leader="dot" w:pos="9350"/>
        </w:tabs>
        <w:rPr>
          <w:noProof/>
        </w:rPr>
      </w:pPr>
      <w:r>
        <w:rPr>
          <w:noProof/>
        </w:rPr>
        <w:t>Verification Matching</w:t>
      </w:r>
      <w:r>
        <w:rPr>
          <w:noProof/>
        </w:rPr>
        <w:tab/>
        <w:t>368, 369</w:t>
      </w:r>
    </w:p>
    <w:p w:rsidR="00735032" w:rsidRDefault="00735032">
      <w:pPr>
        <w:pStyle w:val="Index3"/>
        <w:tabs>
          <w:tab w:val="right" w:leader="dot" w:pos="9350"/>
        </w:tabs>
        <w:rPr>
          <w:noProof/>
        </w:rPr>
      </w:pPr>
      <w:r>
        <w:rPr>
          <w:noProof/>
        </w:rPr>
        <w:t>definition</w:t>
      </w:r>
      <w:r>
        <w:rPr>
          <w:noProof/>
        </w:rPr>
        <w:tab/>
        <w:t>23</w:t>
      </w:r>
    </w:p>
    <w:p w:rsidR="00735032" w:rsidRDefault="00735032">
      <w:pPr>
        <w:pStyle w:val="Index2"/>
        <w:tabs>
          <w:tab w:val="right" w:leader="dot" w:pos="9350"/>
        </w:tabs>
        <w:rPr>
          <w:noProof/>
        </w:rPr>
      </w:pPr>
      <w:r>
        <w:rPr>
          <w:noProof/>
        </w:rPr>
        <w:t>View Changes Made this Year</w:t>
      </w:r>
      <w:r>
        <w:rPr>
          <w:noProof/>
        </w:rPr>
        <w:tab/>
        <w:t>324</w:t>
      </w:r>
    </w:p>
    <w:p w:rsidR="00735032" w:rsidRDefault="00735032">
      <w:pPr>
        <w:pStyle w:val="Index2"/>
        <w:tabs>
          <w:tab w:val="right" w:leader="dot" w:pos="9350"/>
        </w:tabs>
        <w:rPr>
          <w:noProof/>
        </w:rPr>
      </w:pPr>
      <w:r>
        <w:rPr>
          <w:noProof/>
        </w:rPr>
        <w:t>Workers Comp/Black Lung</w:t>
      </w:r>
      <w:r>
        <w:rPr>
          <w:noProof/>
        </w:rPr>
        <w:tab/>
        <w:t>348</w:t>
      </w:r>
    </w:p>
    <w:p w:rsidR="00735032" w:rsidRDefault="00735032">
      <w:pPr>
        <w:pStyle w:val="Index2"/>
        <w:tabs>
          <w:tab w:val="right" w:leader="dot" w:pos="9350"/>
        </w:tabs>
        <w:rPr>
          <w:noProof/>
        </w:rPr>
      </w:pPr>
      <w:r>
        <w:rPr>
          <w:noProof/>
        </w:rPr>
        <w:t>Year</w:t>
      </w:r>
      <w:r>
        <w:rPr>
          <w:noProof/>
        </w:rPr>
        <w:tab/>
        <w:t>80, 131, 324, 361, 363</w:t>
      </w:r>
    </w:p>
    <w:p w:rsidR="00735032" w:rsidRDefault="00735032">
      <w:pPr>
        <w:pStyle w:val="Index3"/>
        <w:tabs>
          <w:tab w:val="right" w:leader="dot" w:pos="9350"/>
        </w:tabs>
        <w:rPr>
          <w:noProof/>
        </w:rPr>
      </w:pPr>
      <w:r>
        <w:rPr>
          <w:noProof/>
        </w:rPr>
        <w:t>being reported</w:t>
      </w:r>
      <w:r>
        <w:rPr>
          <w:noProof/>
        </w:rPr>
        <w:tab/>
        <w:t>350</w:t>
      </w:r>
    </w:p>
    <w:p w:rsidR="00735032" w:rsidRDefault="00735032">
      <w:pPr>
        <w:pStyle w:val="Index3"/>
        <w:tabs>
          <w:tab w:val="right" w:leader="dot" w:pos="9350"/>
        </w:tabs>
        <w:rPr>
          <w:noProof/>
        </w:rPr>
      </w:pPr>
      <w:r>
        <w:rPr>
          <w:noProof/>
        </w:rPr>
        <w:t>selected</w:t>
      </w:r>
      <w:r>
        <w:rPr>
          <w:noProof/>
        </w:rPr>
        <w:tab/>
        <w:t>132</w:t>
      </w:r>
    </w:p>
    <w:p w:rsidR="00735032" w:rsidRDefault="00735032">
      <w:pPr>
        <w:pStyle w:val="Index1"/>
        <w:tabs>
          <w:tab w:val="right" w:leader="dot" w:pos="9350"/>
        </w:tabs>
        <w:rPr>
          <w:noProof/>
        </w:rPr>
      </w:pPr>
      <w:r w:rsidRPr="00127E3D">
        <w:rPr>
          <w:b/>
          <w:noProof/>
        </w:rPr>
        <w:t>Ineligible</w:t>
      </w:r>
      <w:r>
        <w:rPr>
          <w:noProof/>
        </w:rPr>
        <w:tab/>
        <w:t>210</w:t>
      </w:r>
    </w:p>
    <w:p w:rsidR="00735032" w:rsidRDefault="00735032">
      <w:pPr>
        <w:pStyle w:val="Index2"/>
        <w:tabs>
          <w:tab w:val="right" w:leader="dot" w:pos="9350"/>
        </w:tabs>
        <w:rPr>
          <w:noProof/>
        </w:rPr>
      </w:pPr>
      <w:r>
        <w:rPr>
          <w:noProof/>
        </w:rPr>
        <w:t>Agree to Pay Deductible</w:t>
      </w:r>
      <w:r>
        <w:rPr>
          <w:noProof/>
        </w:rPr>
        <w:tab/>
        <w:t>344</w:t>
      </w:r>
    </w:p>
    <w:p w:rsidR="00735032" w:rsidRDefault="00735032">
      <w:pPr>
        <w:pStyle w:val="Index2"/>
        <w:tabs>
          <w:tab w:val="right" w:leader="dot" w:pos="9350"/>
        </w:tabs>
        <w:rPr>
          <w:noProof/>
        </w:rPr>
      </w:pPr>
      <w:r>
        <w:rPr>
          <w:noProof/>
        </w:rPr>
        <w:t>Changing Eligibility Status from Eligible to</w:t>
      </w:r>
      <w:r>
        <w:rPr>
          <w:noProof/>
        </w:rPr>
        <w:tab/>
        <w:t>387</w:t>
      </w:r>
    </w:p>
    <w:p w:rsidR="00735032" w:rsidRDefault="00735032">
      <w:pPr>
        <w:pStyle w:val="Index2"/>
        <w:tabs>
          <w:tab w:val="right" w:leader="dot" w:pos="9350"/>
        </w:tabs>
        <w:rPr>
          <w:noProof/>
        </w:rPr>
      </w:pPr>
      <w:r>
        <w:rPr>
          <w:noProof/>
        </w:rPr>
        <w:t>Changing Eligibility Status from Ineligible to</w:t>
      </w:r>
      <w:r>
        <w:rPr>
          <w:noProof/>
        </w:rPr>
        <w:tab/>
        <w:t>388</w:t>
      </w:r>
    </w:p>
    <w:p w:rsidR="00735032" w:rsidRDefault="00735032">
      <w:pPr>
        <w:pStyle w:val="Index2"/>
        <w:tabs>
          <w:tab w:val="right" w:leader="dot" w:pos="9350"/>
        </w:tabs>
        <w:rPr>
          <w:noProof/>
        </w:rPr>
      </w:pPr>
      <w:r>
        <w:rPr>
          <w:noProof/>
        </w:rPr>
        <w:t>Date</w:t>
      </w:r>
      <w:r>
        <w:rPr>
          <w:noProof/>
        </w:rPr>
        <w:tab/>
        <w:t>225, 246, 247, 387, 388</w:t>
      </w:r>
    </w:p>
    <w:p w:rsidR="00735032" w:rsidRDefault="00735032">
      <w:pPr>
        <w:pStyle w:val="Index2"/>
        <w:tabs>
          <w:tab w:val="right" w:leader="dot" w:pos="9350"/>
        </w:tabs>
        <w:rPr>
          <w:noProof/>
        </w:rPr>
      </w:pPr>
      <w:r>
        <w:rPr>
          <w:noProof/>
        </w:rPr>
        <w:t>Discharge Type</w:t>
      </w:r>
      <w:r>
        <w:rPr>
          <w:noProof/>
        </w:rPr>
        <w:tab/>
        <w:t>317, 318</w:t>
      </w:r>
    </w:p>
    <w:p w:rsidR="00735032" w:rsidRDefault="00735032">
      <w:pPr>
        <w:pStyle w:val="Index2"/>
        <w:tabs>
          <w:tab w:val="right" w:leader="dot" w:pos="9350"/>
        </w:tabs>
        <w:rPr>
          <w:noProof/>
        </w:rPr>
      </w:pPr>
      <w:r>
        <w:rPr>
          <w:noProof/>
        </w:rPr>
        <w:t>Reason</w:t>
      </w:r>
      <w:r>
        <w:rPr>
          <w:noProof/>
        </w:rPr>
        <w:tab/>
        <w:t>225, 246, 387, 388</w:t>
      </w:r>
    </w:p>
    <w:p w:rsidR="00735032" w:rsidRDefault="00735032">
      <w:pPr>
        <w:pStyle w:val="Index2"/>
        <w:tabs>
          <w:tab w:val="right" w:leader="dot" w:pos="9350"/>
        </w:tabs>
        <w:rPr>
          <w:noProof/>
        </w:rPr>
      </w:pPr>
      <w:r>
        <w:rPr>
          <w:noProof/>
        </w:rPr>
        <w:t>VARO Decision</w:t>
      </w:r>
      <w:r>
        <w:rPr>
          <w:noProof/>
        </w:rPr>
        <w:tab/>
        <w:t>225, 247, 387, 388</w:t>
      </w:r>
    </w:p>
    <w:p w:rsidR="00735032" w:rsidRDefault="00735032">
      <w:pPr>
        <w:pStyle w:val="Index1"/>
        <w:tabs>
          <w:tab w:val="right" w:leader="dot" w:pos="9350"/>
        </w:tabs>
        <w:rPr>
          <w:noProof/>
        </w:rPr>
      </w:pPr>
      <w:r>
        <w:rPr>
          <w:noProof/>
        </w:rPr>
        <w:t>Information</w:t>
      </w:r>
      <w:r>
        <w:rPr>
          <w:noProof/>
        </w:rPr>
        <w:tab/>
        <w:t>324</w:t>
      </w:r>
    </w:p>
    <w:p w:rsidR="00735032" w:rsidRDefault="00735032">
      <w:pPr>
        <w:pStyle w:val="Index1"/>
        <w:tabs>
          <w:tab w:val="right" w:leader="dot" w:pos="9350"/>
        </w:tabs>
        <w:rPr>
          <w:noProof/>
        </w:rPr>
      </w:pPr>
      <w:r>
        <w:rPr>
          <w:noProof/>
        </w:rPr>
        <w:t>Initial Ltr Sent</w:t>
      </w:r>
    </w:p>
    <w:p w:rsidR="00735032" w:rsidRDefault="00735032">
      <w:pPr>
        <w:pStyle w:val="Index2"/>
        <w:tabs>
          <w:tab w:val="right" w:leader="dot" w:pos="9350"/>
        </w:tabs>
        <w:rPr>
          <w:noProof/>
        </w:rPr>
      </w:pPr>
      <w:r>
        <w:rPr>
          <w:noProof/>
        </w:rPr>
        <w:t>Purple Heart Status</w:t>
      </w:r>
      <w:r>
        <w:rPr>
          <w:noProof/>
        </w:rPr>
        <w:tab/>
        <w:t>60, 218, 240, 253, 386</w:t>
      </w:r>
    </w:p>
    <w:p w:rsidR="00735032" w:rsidRDefault="00735032">
      <w:pPr>
        <w:pStyle w:val="Index1"/>
        <w:tabs>
          <w:tab w:val="right" w:leader="dot" w:pos="9350"/>
        </w:tabs>
        <w:rPr>
          <w:noProof/>
        </w:rPr>
      </w:pPr>
      <w:r>
        <w:rPr>
          <w:noProof/>
        </w:rPr>
        <w:t>Inpatient Copayments</w:t>
      </w:r>
      <w:r>
        <w:rPr>
          <w:noProof/>
        </w:rPr>
        <w:tab/>
        <w:t>132, 150</w:t>
      </w:r>
    </w:p>
    <w:p w:rsidR="00735032" w:rsidRDefault="00735032">
      <w:pPr>
        <w:pStyle w:val="Index1"/>
        <w:tabs>
          <w:tab w:val="right" w:leader="dot" w:pos="9350"/>
        </w:tabs>
        <w:rPr>
          <w:noProof/>
        </w:rPr>
      </w:pPr>
      <w:r w:rsidRPr="00127E3D">
        <w:rPr>
          <w:b/>
          <w:noProof/>
        </w:rPr>
        <w:t>Insurance</w:t>
      </w:r>
    </w:p>
    <w:p w:rsidR="00735032" w:rsidRDefault="00735032">
      <w:pPr>
        <w:pStyle w:val="Index2"/>
        <w:tabs>
          <w:tab w:val="right" w:leader="dot" w:pos="9350"/>
        </w:tabs>
        <w:rPr>
          <w:noProof/>
        </w:rPr>
      </w:pPr>
      <w:r>
        <w:rPr>
          <w:noProof/>
        </w:rPr>
        <w:t>Address</w:t>
      </w:r>
      <w:r>
        <w:rPr>
          <w:noProof/>
        </w:rPr>
        <w:tab/>
        <w:t>302</w:t>
      </w:r>
    </w:p>
    <w:p w:rsidR="00735032" w:rsidRDefault="00735032">
      <w:pPr>
        <w:pStyle w:val="Index2"/>
        <w:tabs>
          <w:tab w:val="right" w:leader="dot" w:pos="9350"/>
        </w:tabs>
        <w:rPr>
          <w:noProof/>
        </w:rPr>
      </w:pPr>
      <w:r>
        <w:rPr>
          <w:noProof/>
        </w:rPr>
        <w:t>Carrier Fax</w:t>
      </w:r>
      <w:r>
        <w:rPr>
          <w:noProof/>
        </w:rPr>
        <w:tab/>
        <w:t>300, 303</w:t>
      </w:r>
    </w:p>
    <w:p w:rsidR="00735032" w:rsidRDefault="00735032">
      <w:pPr>
        <w:pStyle w:val="Index2"/>
        <w:tabs>
          <w:tab w:val="right" w:leader="dot" w:pos="9350"/>
        </w:tabs>
        <w:rPr>
          <w:noProof/>
        </w:rPr>
      </w:pPr>
      <w:r>
        <w:rPr>
          <w:noProof/>
        </w:rPr>
        <w:t>Carrier Phone</w:t>
      </w:r>
      <w:r>
        <w:rPr>
          <w:noProof/>
        </w:rPr>
        <w:tab/>
        <w:t>300, 303</w:t>
      </w:r>
    </w:p>
    <w:p w:rsidR="00735032" w:rsidRDefault="00735032">
      <w:pPr>
        <w:pStyle w:val="Index2"/>
        <w:tabs>
          <w:tab w:val="right" w:leader="dot" w:pos="9350"/>
        </w:tabs>
        <w:rPr>
          <w:noProof/>
        </w:rPr>
      </w:pPr>
      <w:r>
        <w:rPr>
          <w:noProof/>
        </w:rPr>
        <w:t>CHAMPVA</w:t>
      </w:r>
      <w:r>
        <w:rPr>
          <w:noProof/>
        </w:rPr>
        <w:tab/>
        <w:t>230, 251</w:t>
      </w:r>
    </w:p>
    <w:p w:rsidR="00735032" w:rsidRDefault="00735032">
      <w:pPr>
        <w:pStyle w:val="Index2"/>
        <w:tabs>
          <w:tab w:val="right" w:leader="dot" w:pos="9350"/>
        </w:tabs>
        <w:rPr>
          <w:noProof/>
        </w:rPr>
      </w:pPr>
      <w:r>
        <w:rPr>
          <w:noProof/>
        </w:rPr>
        <w:t>City</w:t>
      </w:r>
      <w:r>
        <w:rPr>
          <w:noProof/>
        </w:rPr>
        <w:tab/>
        <w:t>299, 302</w:t>
      </w:r>
    </w:p>
    <w:p w:rsidR="00735032" w:rsidRDefault="00735032">
      <w:pPr>
        <w:pStyle w:val="Index2"/>
        <w:tabs>
          <w:tab w:val="right" w:leader="dot" w:pos="9350"/>
        </w:tabs>
        <w:rPr>
          <w:noProof/>
        </w:rPr>
      </w:pPr>
      <w:r>
        <w:rPr>
          <w:noProof/>
        </w:rPr>
        <w:t>Company Address</w:t>
      </w:r>
      <w:r>
        <w:rPr>
          <w:noProof/>
        </w:rPr>
        <w:tab/>
        <w:t>299</w:t>
      </w:r>
    </w:p>
    <w:p w:rsidR="00735032" w:rsidRDefault="00735032">
      <w:pPr>
        <w:pStyle w:val="Index2"/>
        <w:tabs>
          <w:tab w:val="right" w:leader="dot" w:pos="9350"/>
        </w:tabs>
        <w:rPr>
          <w:noProof/>
        </w:rPr>
      </w:pPr>
      <w:r>
        <w:rPr>
          <w:noProof/>
        </w:rPr>
        <w:t>company name</w:t>
      </w:r>
      <w:r>
        <w:rPr>
          <w:noProof/>
        </w:rPr>
        <w:tab/>
        <w:t>297</w:t>
      </w:r>
    </w:p>
    <w:p w:rsidR="00735032" w:rsidRDefault="00735032">
      <w:pPr>
        <w:pStyle w:val="Index2"/>
        <w:tabs>
          <w:tab w:val="right" w:leader="dot" w:pos="9350"/>
        </w:tabs>
        <w:rPr>
          <w:noProof/>
        </w:rPr>
      </w:pPr>
      <w:r>
        <w:rPr>
          <w:noProof/>
        </w:rPr>
        <w:t>Company Name</w:t>
      </w:r>
    </w:p>
    <w:p w:rsidR="00735032" w:rsidRDefault="00735032">
      <w:pPr>
        <w:pStyle w:val="Index3"/>
        <w:tabs>
          <w:tab w:val="right" w:leader="dot" w:pos="9350"/>
        </w:tabs>
        <w:rPr>
          <w:noProof/>
        </w:rPr>
      </w:pPr>
      <w:r>
        <w:rPr>
          <w:noProof/>
        </w:rPr>
        <w:t>Medicare</w:t>
      </w:r>
      <w:r>
        <w:rPr>
          <w:noProof/>
        </w:rPr>
        <w:tab/>
        <w:t>301</w:t>
      </w:r>
    </w:p>
    <w:p w:rsidR="00735032" w:rsidRDefault="00735032">
      <w:pPr>
        <w:pStyle w:val="Index2"/>
        <w:tabs>
          <w:tab w:val="right" w:leader="dot" w:pos="9350"/>
        </w:tabs>
        <w:rPr>
          <w:noProof/>
        </w:rPr>
      </w:pPr>
      <w:r>
        <w:rPr>
          <w:noProof/>
        </w:rPr>
        <w:t>County</w:t>
      </w:r>
      <w:r>
        <w:rPr>
          <w:noProof/>
        </w:rPr>
        <w:tab/>
        <w:t>300, 303</w:t>
      </w:r>
    </w:p>
    <w:p w:rsidR="00735032" w:rsidRDefault="00735032">
      <w:pPr>
        <w:pStyle w:val="Index2"/>
        <w:tabs>
          <w:tab w:val="right" w:leader="dot" w:pos="9350"/>
        </w:tabs>
        <w:rPr>
          <w:noProof/>
        </w:rPr>
      </w:pPr>
      <w:r>
        <w:rPr>
          <w:noProof/>
        </w:rPr>
        <w:t>Data Transmission</w:t>
      </w:r>
      <w:r>
        <w:rPr>
          <w:noProof/>
        </w:rPr>
        <w:tab/>
        <w:t>365</w:t>
      </w:r>
    </w:p>
    <w:p w:rsidR="00735032" w:rsidRDefault="00735032">
      <w:pPr>
        <w:pStyle w:val="Index2"/>
        <w:tabs>
          <w:tab w:val="right" w:leader="dot" w:pos="9350"/>
        </w:tabs>
        <w:rPr>
          <w:noProof/>
        </w:rPr>
      </w:pPr>
      <w:r>
        <w:rPr>
          <w:noProof/>
        </w:rPr>
        <w:t>Demograhics</w:t>
      </w:r>
      <w:r>
        <w:rPr>
          <w:noProof/>
        </w:rPr>
        <w:tab/>
        <w:t>296</w:t>
      </w:r>
    </w:p>
    <w:p w:rsidR="00735032" w:rsidRDefault="00735032">
      <w:pPr>
        <w:pStyle w:val="Index2"/>
        <w:tabs>
          <w:tab w:val="right" w:leader="dot" w:pos="9350"/>
        </w:tabs>
        <w:rPr>
          <w:noProof/>
        </w:rPr>
      </w:pPr>
      <w:r>
        <w:rPr>
          <w:noProof/>
        </w:rPr>
        <w:t>Demographics Update</w:t>
      </w:r>
      <w:r>
        <w:rPr>
          <w:noProof/>
        </w:rPr>
        <w:tab/>
        <w:t>258</w:t>
      </w:r>
    </w:p>
    <w:p w:rsidR="00735032" w:rsidRDefault="00735032">
      <w:pPr>
        <w:pStyle w:val="Index2"/>
        <w:tabs>
          <w:tab w:val="right" w:leader="dot" w:pos="9350"/>
        </w:tabs>
        <w:rPr>
          <w:noProof/>
        </w:rPr>
      </w:pPr>
      <w:r>
        <w:rPr>
          <w:noProof/>
        </w:rPr>
        <w:t>Effective Date/Coverage</w:t>
      </w:r>
      <w:r>
        <w:rPr>
          <w:noProof/>
        </w:rPr>
        <w:tab/>
        <w:t>298</w:t>
      </w:r>
    </w:p>
    <w:p w:rsidR="00735032" w:rsidRDefault="00735032">
      <w:pPr>
        <w:pStyle w:val="Index2"/>
        <w:tabs>
          <w:tab w:val="right" w:leader="dot" w:pos="9350"/>
        </w:tabs>
        <w:rPr>
          <w:noProof/>
        </w:rPr>
      </w:pPr>
      <w:r>
        <w:rPr>
          <w:noProof/>
        </w:rPr>
        <w:t>Facilities</w:t>
      </w:r>
      <w:r>
        <w:rPr>
          <w:noProof/>
        </w:rPr>
        <w:tab/>
        <w:t>296</w:t>
      </w:r>
    </w:p>
    <w:p w:rsidR="00735032" w:rsidRDefault="00735032">
      <w:pPr>
        <w:pStyle w:val="Index2"/>
        <w:tabs>
          <w:tab w:val="right" w:leader="dot" w:pos="9350"/>
        </w:tabs>
        <w:rPr>
          <w:noProof/>
        </w:rPr>
      </w:pPr>
      <w:r>
        <w:rPr>
          <w:noProof/>
        </w:rPr>
        <w:t>Group Name</w:t>
      </w:r>
      <w:r>
        <w:rPr>
          <w:noProof/>
        </w:rPr>
        <w:tab/>
        <w:t>297, 301</w:t>
      </w:r>
    </w:p>
    <w:p w:rsidR="00735032" w:rsidRDefault="00735032">
      <w:pPr>
        <w:pStyle w:val="Index2"/>
        <w:tabs>
          <w:tab w:val="right" w:leader="dot" w:pos="9350"/>
        </w:tabs>
        <w:rPr>
          <w:noProof/>
        </w:rPr>
      </w:pPr>
      <w:r>
        <w:rPr>
          <w:noProof/>
        </w:rPr>
        <w:t>Group Number</w:t>
      </w:r>
      <w:r>
        <w:rPr>
          <w:noProof/>
        </w:rPr>
        <w:tab/>
        <w:t>297, 302</w:t>
      </w:r>
    </w:p>
    <w:p w:rsidR="00735032" w:rsidRDefault="00735032">
      <w:pPr>
        <w:pStyle w:val="Index2"/>
        <w:tabs>
          <w:tab w:val="right" w:leader="dot" w:pos="9350"/>
        </w:tabs>
        <w:rPr>
          <w:noProof/>
        </w:rPr>
      </w:pPr>
      <w:r>
        <w:rPr>
          <w:noProof/>
        </w:rPr>
        <w:t>HEC</w:t>
      </w:r>
      <w:r>
        <w:rPr>
          <w:noProof/>
        </w:rPr>
        <w:tab/>
        <w:t>296</w:t>
      </w:r>
    </w:p>
    <w:p w:rsidR="00735032" w:rsidRDefault="00735032">
      <w:pPr>
        <w:pStyle w:val="Index2"/>
        <w:tabs>
          <w:tab w:val="right" w:leader="dot" w:pos="9350"/>
        </w:tabs>
        <w:rPr>
          <w:noProof/>
        </w:rPr>
      </w:pPr>
      <w:r>
        <w:rPr>
          <w:noProof/>
        </w:rPr>
        <w:t>Medicare</w:t>
      </w:r>
    </w:p>
    <w:p w:rsidR="00735032" w:rsidRDefault="00735032">
      <w:pPr>
        <w:pStyle w:val="Index3"/>
        <w:tabs>
          <w:tab w:val="right" w:leader="dot" w:pos="9350"/>
        </w:tabs>
        <w:rPr>
          <w:noProof/>
        </w:rPr>
      </w:pPr>
      <w:r>
        <w:rPr>
          <w:noProof/>
        </w:rPr>
        <w:t>Company Name</w:t>
      </w:r>
      <w:r>
        <w:rPr>
          <w:noProof/>
        </w:rPr>
        <w:tab/>
        <w:t>301</w:t>
      </w:r>
    </w:p>
    <w:p w:rsidR="00735032" w:rsidRDefault="00735032">
      <w:pPr>
        <w:pStyle w:val="Index2"/>
        <w:tabs>
          <w:tab w:val="right" w:leader="dot" w:pos="9350"/>
        </w:tabs>
        <w:rPr>
          <w:noProof/>
        </w:rPr>
      </w:pPr>
      <w:r>
        <w:rPr>
          <w:noProof/>
        </w:rPr>
        <w:t>Medicare Part B</w:t>
      </w:r>
    </w:p>
    <w:p w:rsidR="00735032" w:rsidRDefault="00735032">
      <w:pPr>
        <w:pStyle w:val="Index3"/>
        <w:tabs>
          <w:tab w:val="right" w:leader="dot" w:pos="9350"/>
        </w:tabs>
        <w:rPr>
          <w:noProof/>
        </w:rPr>
      </w:pPr>
      <w:r>
        <w:rPr>
          <w:noProof/>
        </w:rPr>
        <w:t>Address</w:t>
      </w:r>
      <w:r>
        <w:rPr>
          <w:noProof/>
        </w:rPr>
        <w:tab/>
        <w:t>304</w:t>
      </w:r>
    </w:p>
    <w:p w:rsidR="00735032" w:rsidRDefault="00735032">
      <w:pPr>
        <w:pStyle w:val="Index3"/>
        <w:tabs>
          <w:tab w:val="right" w:leader="dot" w:pos="9350"/>
        </w:tabs>
        <w:rPr>
          <w:noProof/>
        </w:rPr>
      </w:pPr>
      <w:r>
        <w:rPr>
          <w:noProof/>
        </w:rPr>
        <w:t>Carrier Fax</w:t>
      </w:r>
      <w:r>
        <w:rPr>
          <w:noProof/>
        </w:rPr>
        <w:tab/>
        <w:t>305</w:t>
      </w:r>
    </w:p>
    <w:p w:rsidR="00735032" w:rsidRDefault="00735032">
      <w:pPr>
        <w:pStyle w:val="Index3"/>
        <w:tabs>
          <w:tab w:val="right" w:leader="dot" w:pos="9350"/>
        </w:tabs>
        <w:rPr>
          <w:noProof/>
        </w:rPr>
      </w:pPr>
      <w:r>
        <w:rPr>
          <w:noProof/>
        </w:rPr>
        <w:t>Carrier Phone</w:t>
      </w:r>
      <w:r>
        <w:rPr>
          <w:noProof/>
        </w:rPr>
        <w:tab/>
        <w:t>305</w:t>
      </w:r>
    </w:p>
    <w:p w:rsidR="00735032" w:rsidRDefault="00735032">
      <w:pPr>
        <w:pStyle w:val="Index3"/>
        <w:tabs>
          <w:tab w:val="right" w:leader="dot" w:pos="9350"/>
        </w:tabs>
        <w:rPr>
          <w:noProof/>
        </w:rPr>
      </w:pPr>
      <w:r>
        <w:rPr>
          <w:noProof/>
        </w:rPr>
        <w:t>City</w:t>
      </w:r>
      <w:r>
        <w:rPr>
          <w:noProof/>
        </w:rPr>
        <w:tab/>
        <w:t>304</w:t>
      </w:r>
    </w:p>
    <w:p w:rsidR="00735032" w:rsidRDefault="00735032">
      <w:pPr>
        <w:pStyle w:val="Index3"/>
        <w:tabs>
          <w:tab w:val="right" w:leader="dot" w:pos="9350"/>
        </w:tabs>
        <w:rPr>
          <w:noProof/>
        </w:rPr>
      </w:pPr>
      <w:r>
        <w:rPr>
          <w:noProof/>
        </w:rPr>
        <w:t>County</w:t>
      </w:r>
      <w:r>
        <w:rPr>
          <w:noProof/>
        </w:rPr>
        <w:tab/>
        <w:t>305</w:t>
      </w:r>
    </w:p>
    <w:p w:rsidR="00735032" w:rsidRDefault="00735032">
      <w:pPr>
        <w:pStyle w:val="Index3"/>
        <w:tabs>
          <w:tab w:val="right" w:leader="dot" w:pos="9350"/>
        </w:tabs>
        <w:rPr>
          <w:noProof/>
        </w:rPr>
      </w:pPr>
      <w:r>
        <w:rPr>
          <w:noProof/>
        </w:rPr>
        <w:t>Group Name</w:t>
      </w:r>
      <w:r>
        <w:rPr>
          <w:noProof/>
        </w:rPr>
        <w:tab/>
        <w:t>303</w:t>
      </w:r>
    </w:p>
    <w:p w:rsidR="00735032" w:rsidRDefault="00735032">
      <w:pPr>
        <w:pStyle w:val="Index3"/>
        <w:tabs>
          <w:tab w:val="right" w:leader="dot" w:pos="9350"/>
        </w:tabs>
        <w:rPr>
          <w:noProof/>
        </w:rPr>
      </w:pPr>
      <w:r>
        <w:rPr>
          <w:noProof/>
        </w:rPr>
        <w:t>Group Number</w:t>
      </w:r>
      <w:r>
        <w:rPr>
          <w:noProof/>
        </w:rPr>
        <w:tab/>
        <w:t>304</w:t>
      </w:r>
    </w:p>
    <w:p w:rsidR="00735032" w:rsidRDefault="00735032">
      <w:pPr>
        <w:pStyle w:val="Index3"/>
        <w:tabs>
          <w:tab w:val="right" w:leader="dot" w:pos="9350"/>
        </w:tabs>
        <w:rPr>
          <w:noProof/>
        </w:rPr>
      </w:pPr>
      <w:r>
        <w:rPr>
          <w:noProof/>
        </w:rPr>
        <w:t>State</w:t>
      </w:r>
      <w:r>
        <w:rPr>
          <w:noProof/>
        </w:rPr>
        <w:tab/>
        <w:t>305</w:t>
      </w:r>
    </w:p>
    <w:p w:rsidR="00735032" w:rsidRDefault="00735032">
      <w:pPr>
        <w:pStyle w:val="Index3"/>
        <w:tabs>
          <w:tab w:val="right" w:leader="dot" w:pos="9350"/>
        </w:tabs>
        <w:rPr>
          <w:noProof/>
        </w:rPr>
      </w:pPr>
      <w:r>
        <w:rPr>
          <w:noProof/>
        </w:rPr>
        <w:t>Zip Code</w:t>
      </w:r>
      <w:r>
        <w:rPr>
          <w:noProof/>
        </w:rPr>
        <w:tab/>
        <w:t>304</w:t>
      </w:r>
    </w:p>
    <w:p w:rsidR="00735032" w:rsidRDefault="00735032">
      <w:pPr>
        <w:pStyle w:val="Index2"/>
        <w:tabs>
          <w:tab w:val="right" w:leader="dot" w:pos="9350"/>
        </w:tabs>
        <w:rPr>
          <w:noProof/>
        </w:rPr>
      </w:pPr>
      <w:r>
        <w:rPr>
          <w:noProof/>
        </w:rPr>
        <w:t>Plan Expiration Date</w:t>
      </w:r>
      <w:r>
        <w:rPr>
          <w:noProof/>
        </w:rPr>
        <w:tab/>
        <w:t>298</w:t>
      </w:r>
    </w:p>
    <w:p w:rsidR="00735032" w:rsidRDefault="00735032">
      <w:pPr>
        <w:pStyle w:val="Index2"/>
        <w:tabs>
          <w:tab w:val="right" w:leader="dot" w:pos="9350"/>
        </w:tabs>
        <w:rPr>
          <w:noProof/>
        </w:rPr>
      </w:pPr>
      <w:r>
        <w:rPr>
          <w:noProof/>
        </w:rPr>
        <w:t>Plan Type</w:t>
      </w:r>
      <w:r>
        <w:rPr>
          <w:noProof/>
        </w:rPr>
        <w:tab/>
        <w:t>297</w:t>
      </w:r>
    </w:p>
    <w:p w:rsidR="00735032" w:rsidRDefault="00735032">
      <w:pPr>
        <w:pStyle w:val="Index2"/>
        <w:tabs>
          <w:tab w:val="right" w:leader="dot" w:pos="9350"/>
        </w:tabs>
        <w:rPr>
          <w:noProof/>
        </w:rPr>
      </w:pPr>
      <w:r>
        <w:rPr>
          <w:noProof/>
        </w:rPr>
        <w:t>Policy Number</w:t>
      </w:r>
      <w:r>
        <w:rPr>
          <w:noProof/>
        </w:rPr>
        <w:tab/>
        <w:t>297</w:t>
      </w:r>
    </w:p>
    <w:p w:rsidR="00735032" w:rsidRDefault="00735032">
      <w:pPr>
        <w:pStyle w:val="Index2"/>
        <w:tabs>
          <w:tab w:val="right" w:leader="dot" w:pos="9350"/>
        </w:tabs>
        <w:rPr>
          <w:noProof/>
        </w:rPr>
      </w:pPr>
      <w:r>
        <w:rPr>
          <w:noProof/>
        </w:rPr>
        <w:t>pre-certification phone number</w:t>
      </w:r>
      <w:r>
        <w:rPr>
          <w:noProof/>
        </w:rPr>
        <w:tab/>
        <w:t>300</w:t>
      </w:r>
    </w:p>
    <w:p w:rsidR="00735032" w:rsidRDefault="00735032">
      <w:pPr>
        <w:pStyle w:val="Index2"/>
        <w:tabs>
          <w:tab w:val="right" w:leader="dot" w:pos="9350"/>
        </w:tabs>
        <w:rPr>
          <w:noProof/>
        </w:rPr>
      </w:pPr>
      <w:r>
        <w:rPr>
          <w:noProof/>
        </w:rPr>
        <w:t>premiums</w:t>
      </w:r>
      <w:r>
        <w:rPr>
          <w:noProof/>
        </w:rPr>
        <w:tab/>
        <w:t>349</w:t>
      </w:r>
    </w:p>
    <w:p w:rsidR="00735032" w:rsidRDefault="00735032">
      <w:pPr>
        <w:pStyle w:val="Index2"/>
        <w:tabs>
          <w:tab w:val="right" w:leader="dot" w:pos="9350"/>
        </w:tabs>
        <w:rPr>
          <w:noProof/>
        </w:rPr>
      </w:pPr>
      <w:r>
        <w:rPr>
          <w:noProof/>
        </w:rPr>
        <w:t>Private</w:t>
      </w:r>
      <w:r>
        <w:rPr>
          <w:noProof/>
        </w:rPr>
        <w:tab/>
        <w:t>296</w:t>
      </w:r>
    </w:p>
    <w:p w:rsidR="00735032" w:rsidRDefault="00735032">
      <w:pPr>
        <w:pStyle w:val="Index2"/>
        <w:tabs>
          <w:tab w:val="right" w:leader="dot" w:pos="9350"/>
        </w:tabs>
        <w:rPr>
          <w:noProof/>
        </w:rPr>
      </w:pPr>
      <w:r>
        <w:rPr>
          <w:noProof/>
        </w:rPr>
        <w:t>program</w:t>
      </w:r>
      <w:r>
        <w:rPr>
          <w:noProof/>
        </w:rPr>
        <w:tab/>
        <w:t>20, 24</w:t>
      </w:r>
    </w:p>
    <w:p w:rsidR="00735032" w:rsidRDefault="00735032">
      <w:pPr>
        <w:pStyle w:val="Index2"/>
        <w:tabs>
          <w:tab w:val="right" w:leader="dot" w:pos="9350"/>
        </w:tabs>
        <w:rPr>
          <w:noProof/>
        </w:rPr>
      </w:pPr>
      <w:r>
        <w:rPr>
          <w:noProof/>
        </w:rPr>
        <w:t>Reason Cancelled/Declined</w:t>
      </w:r>
    </w:p>
    <w:p w:rsidR="00735032" w:rsidRDefault="00735032">
      <w:pPr>
        <w:pStyle w:val="Index3"/>
        <w:tabs>
          <w:tab w:val="right" w:leader="dot" w:pos="9350"/>
        </w:tabs>
        <w:rPr>
          <w:noProof/>
        </w:rPr>
      </w:pPr>
      <w:r>
        <w:rPr>
          <w:noProof/>
        </w:rPr>
        <w:t>Other</w:t>
      </w:r>
      <w:r>
        <w:rPr>
          <w:noProof/>
        </w:rPr>
        <w:tab/>
        <w:t>354, 359</w:t>
      </w:r>
    </w:p>
    <w:p w:rsidR="00735032" w:rsidRDefault="00735032">
      <w:pPr>
        <w:pStyle w:val="Index2"/>
        <w:tabs>
          <w:tab w:val="right" w:leader="dot" w:pos="9350"/>
        </w:tabs>
        <w:rPr>
          <w:noProof/>
        </w:rPr>
      </w:pPr>
      <w:r>
        <w:rPr>
          <w:noProof/>
        </w:rPr>
        <w:t>reimbursement</w:t>
      </w:r>
      <w:r>
        <w:rPr>
          <w:noProof/>
        </w:rPr>
        <w:tab/>
        <w:t>349</w:t>
      </w:r>
    </w:p>
    <w:p w:rsidR="00735032" w:rsidRDefault="00735032">
      <w:pPr>
        <w:pStyle w:val="Index2"/>
        <w:tabs>
          <w:tab w:val="right" w:leader="dot" w:pos="9350"/>
        </w:tabs>
        <w:rPr>
          <w:noProof/>
        </w:rPr>
      </w:pPr>
      <w:r>
        <w:rPr>
          <w:noProof/>
        </w:rPr>
        <w:t>State</w:t>
      </w:r>
      <w:r>
        <w:rPr>
          <w:noProof/>
        </w:rPr>
        <w:tab/>
        <w:t>300, 302</w:t>
      </w:r>
    </w:p>
    <w:p w:rsidR="00735032" w:rsidRDefault="00735032">
      <w:pPr>
        <w:pStyle w:val="Index2"/>
        <w:tabs>
          <w:tab w:val="right" w:leader="dot" w:pos="9350"/>
        </w:tabs>
        <w:rPr>
          <w:noProof/>
        </w:rPr>
      </w:pPr>
      <w:r>
        <w:rPr>
          <w:noProof/>
        </w:rPr>
        <w:t>Type A &amp; B Medicare</w:t>
      </w:r>
      <w:r>
        <w:rPr>
          <w:noProof/>
        </w:rPr>
        <w:tab/>
        <w:t>301</w:t>
      </w:r>
    </w:p>
    <w:p w:rsidR="00735032" w:rsidRDefault="00735032">
      <w:pPr>
        <w:pStyle w:val="Index2"/>
        <w:tabs>
          <w:tab w:val="right" w:leader="dot" w:pos="9350"/>
        </w:tabs>
        <w:rPr>
          <w:noProof/>
        </w:rPr>
      </w:pPr>
      <w:r>
        <w:rPr>
          <w:noProof/>
        </w:rPr>
        <w:t>Type A Medicare</w:t>
      </w:r>
      <w:r>
        <w:rPr>
          <w:noProof/>
        </w:rPr>
        <w:tab/>
        <w:t>301</w:t>
      </w:r>
    </w:p>
    <w:p w:rsidR="00735032" w:rsidRDefault="00735032">
      <w:pPr>
        <w:pStyle w:val="Index2"/>
        <w:tabs>
          <w:tab w:val="right" w:leader="dot" w:pos="9350"/>
        </w:tabs>
        <w:rPr>
          <w:noProof/>
        </w:rPr>
      </w:pPr>
      <w:r>
        <w:rPr>
          <w:noProof/>
        </w:rPr>
        <w:t>Update</w:t>
      </w:r>
      <w:r>
        <w:rPr>
          <w:noProof/>
        </w:rPr>
        <w:tab/>
        <w:t>200</w:t>
      </w:r>
    </w:p>
    <w:p w:rsidR="00735032" w:rsidRDefault="00735032">
      <w:pPr>
        <w:pStyle w:val="Index2"/>
        <w:tabs>
          <w:tab w:val="right" w:leader="dot" w:pos="9350"/>
        </w:tabs>
        <w:rPr>
          <w:noProof/>
        </w:rPr>
      </w:pPr>
      <w:r>
        <w:rPr>
          <w:noProof/>
        </w:rPr>
        <w:t>Update Carrier</w:t>
      </w:r>
      <w:r>
        <w:rPr>
          <w:noProof/>
        </w:rPr>
        <w:tab/>
        <w:t>297</w:t>
      </w:r>
    </w:p>
    <w:p w:rsidR="00735032" w:rsidRDefault="00735032">
      <w:pPr>
        <w:pStyle w:val="Index2"/>
        <w:tabs>
          <w:tab w:val="right" w:leader="dot" w:pos="9350"/>
        </w:tabs>
        <w:rPr>
          <w:noProof/>
        </w:rPr>
      </w:pPr>
      <w:r>
        <w:rPr>
          <w:noProof/>
        </w:rPr>
        <w:t>Zip Code</w:t>
      </w:r>
      <w:r>
        <w:rPr>
          <w:noProof/>
        </w:rPr>
        <w:tab/>
        <w:t>299, 302</w:t>
      </w:r>
    </w:p>
    <w:p w:rsidR="00735032" w:rsidRDefault="00735032">
      <w:pPr>
        <w:pStyle w:val="Index1"/>
        <w:tabs>
          <w:tab w:val="right" w:leader="dot" w:pos="9350"/>
        </w:tabs>
        <w:rPr>
          <w:iCs/>
          <w:noProof/>
        </w:rPr>
      </w:pPr>
      <w:r>
        <w:rPr>
          <w:noProof/>
        </w:rPr>
        <w:t>Integration Control Number</w:t>
      </w:r>
      <w:r>
        <w:rPr>
          <w:noProof/>
        </w:rPr>
        <w:tab/>
      </w:r>
      <w:r>
        <w:rPr>
          <w:i w:val="0"/>
          <w:iCs/>
          <w:noProof/>
        </w:rPr>
        <w:t>66</w:t>
      </w:r>
    </w:p>
    <w:p w:rsidR="00735032" w:rsidRDefault="00735032">
      <w:pPr>
        <w:pStyle w:val="Index1"/>
        <w:tabs>
          <w:tab w:val="right" w:leader="dot" w:pos="9350"/>
        </w:tabs>
        <w:rPr>
          <w:noProof/>
        </w:rPr>
      </w:pPr>
      <w:r>
        <w:rPr>
          <w:noProof/>
        </w:rPr>
        <w:t>Internal Revenue Service</w:t>
      </w:r>
      <w:r>
        <w:rPr>
          <w:noProof/>
        </w:rPr>
        <w:tab/>
        <w:t>23</w:t>
      </w:r>
    </w:p>
    <w:p w:rsidR="00735032" w:rsidRDefault="00735032">
      <w:pPr>
        <w:pStyle w:val="Index1"/>
        <w:tabs>
          <w:tab w:val="right" w:leader="dot" w:pos="9350"/>
        </w:tabs>
        <w:rPr>
          <w:noProof/>
        </w:rPr>
      </w:pPr>
      <w:r w:rsidRPr="00127E3D">
        <w:rPr>
          <w:b/>
          <w:noProof/>
        </w:rPr>
        <w:t>Ionizing Radiation</w:t>
      </w:r>
      <w:r>
        <w:rPr>
          <w:noProof/>
        </w:rPr>
        <w:tab/>
        <w:t>321</w:t>
      </w:r>
    </w:p>
    <w:p w:rsidR="00735032" w:rsidRDefault="00735032">
      <w:pPr>
        <w:pStyle w:val="Index2"/>
        <w:tabs>
          <w:tab w:val="right" w:leader="dot" w:pos="9350"/>
        </w:tabs>
        <w:rPr>
          <w:noProof/>
        </w:rPr>
      </w:pPr>
      <w:r>
        <w:rPr>
          <w:noProof/>
        </w:rPr>
        <w:t>POW</w:t>
      </w:r>
      <w:r>
        <w:rPr>
          <w:noProof/>
        </w:rPr>
        <w:tab/>
        <w:t>227, 248</w:t>
      </w:r>
    </w:p>
    <w:p w:rsidR="00735032" w:rsidRDefault="00735032">
      <w:pPr>
        <w:pStyle w:val="Index2"/>
        <w:tabs>
          <w:tab w:val="right" w:leader="dot" w:pos="9350"/>
        </w:tabs>
        <w:rPr>
          <w:noProof/>
        </w:rPr>
      </w:pPr>
      <w:r>
        <w:rPr>
          <w:noProof/>
        </w:rPr>
        <w:t>Radiation Exposure</w:t>
      </w:r>
      <w:r>
        <w:rPr>
          <w:noProof/>
        </w:rPr>
        <w:tab/>
        <w:t>27</w:t>
      </w:r>
    </w:p>
    <w:p w:rsidR="00735032" w:rsidRDefault="00735032">
      <w:pPr>
        <w:pStyle w:val="Index2"/>
        <w:tabs>
          <w:tab w:val="right" w:leader="dot" w:pos="9350"/>
        </w:tabs>
        <w:rPr>
          <w:noProof/>
        </w:rPr>
      </w:pPr>
      <w:r>
        <w:rPr>
          <w:noProof/>
        </w:rPr>
        <w:t>Radiation Exposure Method</w:t>
      </w:r>
      <w:r>
        <w:rPr>
          <w:noProof/>
        </w:rPr>
        <w:tab/>
        <w:t>226, 248, 307</w:t>
      </w:r>
    </w:p>
    <w:p w:rsidR="00735032" w:rsidRDefault="00735032">
      <w:pPr>
        <w:pStyle w:val="Index2"/>
        <w:tabs>
          <w:tab w:val="right" w:leader="dot" w:pos="9350"/>
        </w:tabs>
        <w:rPr>
          <w:noProof/>
        </w:rPr>
      </w:pPr>
      <w:r>
        <w:rPr>
          <w:noProof/>
        </w:rPr>
        <w:t>Verification</w:t>
      </w:r>
      <w:r>
        <w:rPr>
          <w:noProof/>
        </w:rPr>
        <w:tab/>
        <w:t>308</w:t>
      </w:r>
    </w:p>
    <w:p w:rsidR="00735032" w:rsidRDefault="00735032">
      <w:pPr>
        <w:pStyle w:val="Index1"/>
        <w:tabs>
          <w:tab w:val="right" w:leader="dot" w:pos="9350"/>
        </w:tabs>
        <w:rPr>
          <w:noProof/>
        </w:rPr>
      </w:pPr>
      <w:r>
        <w:rPr>
          <w:noProof/>
        </w:rPr>
        <w:t>IRS</w:t>
      </w:r>
      <w:r>
        <w:rPr>
          <w:noProof/>
        </w:rPr>
        <w:tab/>
        <w:t>23</w:t>
      </w:r>
    </w:p>
    <w:p w:rsidR="00735032" w:rsidRDefault="00735032">
      <w:pPr>
        <w:pStyle w:val="Index1"/>
        <w:tabs>
          <w:tab w:val="right" w:leader="dot" w:pos="9350"/>
        </w:tabs>
        <w:rPr>
          <w:noProof/>
        </w:rPr>
      </w:pPr>
      <w:r>
        <w:rPr>
          <w:noProof/>
        </w:rPr>
        <w:t>IRS Reject Management</w:t>
      </w:r>
      <w:r>
        <w:rPr>
          <w:noProof/>
        </w:rPr>
        <w:tab/>
        <w:t>196</w:t>
      </w:r>
    </w:p>
    <w:p w:rsidR="00735032" w:rsidRDefault="00735032">
      <w:pPr>
        <w:pStyle w:val="Index1"/>
        <w:tabs>
          <w:tab w:val="right" w:leader="dot" w:pos="9350"/>
        </w:tabs>
        <w:rPr>
          <w:noProof/>
        </w:rPr>
      </w:pPr>
      <w:r>
        <w:rPr>
          <w:noProof/>
        </w:rPr>
        <w:t>IRS Transmissions</w:t>
      </w:r>
      <w:r>
        <w:rPr>
          <w:noProof/>
        </w:rPr>
        <w:tab/>
        <w:t>379</w:t>
      </w:r>
    </w:p>
    <w:p w:rsidR="00735032" w:rsidRDefault="00735032">
      <w:pPr>
        <w:pStyle w:val="Index1"/>
        <w:tabs>
          <w:tab w:val="right" w:leader="dot" w:pos="9350"/>
        </w:tabs>
        <w:rPr>
          <w:noProof/>
        </w:rPr>
      </w:pPr>
      <w:r>
        <w:rPr>
          <w:noProof/>
        </w:rPr>
        <w:t>Items</w:t>
      </w:r>
      <w:r>
        <w:rPr>
          <w:noProof/>
        </w:rPr>
        <w:tab/>
        <w:t>47</w:t>
      </w:r>
    </w:p>
    <w:p w:rsidR="00735032" w:rsidRDefault="00735032">
      <w:pPr>
        <w:pStyle w:val="Index1"/>
        <w:tabs>
          <w:tab w:val="right" w:leader="dot" w:pos="9350"/>
        </w:tabs>
        <w:rPr>
          <w:noProof/>
        </w:rPr>
      </w:pPr>
      <w:r>
        <w:rPr>
          <w:noProof/>
        </w:rPr>
        <w:t>IV 1</w:t>
      </w:r>
      <w:r>
        <w:rPr>
          <w:noProof/>
        </w:rPr>
        <w:tab/>
        <w:t>100</w:t>
      </w:r>
    </w:p>
    <w:p w:rsidR="00735032" w:rsidRDefault="00735032">
      <w:pPr>
        <w:pStyle w:val="Index1"/>
        <w:tabs>
          <w:tab w:val="right" w:leader="dot" w:pos="9350"/>
        </w:tabs>
        <w:rPr>
          <w:noProof/>
        </w:rPr>
      </w:pPr>
      <w:r>
        <w:rPr>
          <w:noProof/>
        </w:rPr>
        <w:t>IV 3</w:t>
      </w:r>
      <w:r>
        <w:rPr>
          <w:noProof/>
        </w:rPr>
        <w:tab/>
        <w:t>101</w:t>
      </w:r>
    </w:p>
    <w:p w:rsidR="00735032" w:rsidRDefault="00735032">
      <w:pPr>
        <w:pStyle w:val="Index1"/>
        <w:tabs>
          <w:tab w:val="right" w:leader="dot" w:pos="9350"/>
        </w:tabs>
        <w:rPr>
          <w:noProof/>
        </w:rPr>
      </w:pPr>
      <w:r>
        <w:rPr>
          <w:noProof/>
        </w:rPr>
        <w:t>IV 4</w:t>
      </w:r>
      <w:r>
        <w:rPr>
          <w:noProof/>
        </w:rPr>
        <w:tab/>
        <w:t>102</w:t>
      </w:r>
    </w:p>
    <w:p w:rsidR="00735032" w:rsidRDefault="00735032">
      <w:pPr>
        <w:pStyle w:val="Index1"/>
        <w:tabs>
          <w:tab w:val="right" w:leader="dot" w:pos="9350"/>
        </w:tabs>
        <w:rPr>
          <w:noProof/>
        </w:rPr>
      </w:pPr>
      <w:r>
        <w:rPr>
          <w:noProof/>
        </w:rPr>
        <w:t>IV 5</w:t>
      </w:r>
      <w:r>
        <w:rPr>
          <w:noProof/>
        </w:rPr>
        <w:tab/>
        <w:t>103</w:t>
      </w:r>
    </w:p>
    <w:p w:rsidR="00735032" w:rsidRDefault="00735032">
      <w:pPr>
        <w:pStyle w:val="Index1"/>
        <w:tabs>
          <w:tab w:val="right" w:leader="dot" w:pos="9350"/>
        </w:tabs>
        <w:rPr>
          <w:noProof/>
        </w:rPr>
      </w:pPr>
      <w:r w:rsidRPr="00127E3D">
        <w:rPr>
          <w:b/>
          <w:noProof/>
        </w:rPr>
        <w:t>IVM</w:t>
      </w:r>
    </w:p>
    <w:p w:rsidR="00735032" w:rsidRDefault="00735032">
      <w:pPr>
        <w:pStyle w:val="Index2"/>
        <w:tabs>
          <w:tab w:val="right" w:leader="dot" w:pos="9350"/>
        </w:tabs>
        <w:rPr>
          <w:noProof/>
        </w:rPr>
      </w:pPr>
      <w:r>
        <w:rPr>
          <w:noProof/>
        </w:rPr>
        <w:t>Billing Collection Transmission</w:t>
      </w:r>
      <w:r>
        <w:rPr>
          <w:noProof/>
        </w:rPr>
        <w:tab/>
        <w:t>365</w:t>
      </w:r>
    </w:p>
    <w:p w:rsidR="00735032" w:rsidRDefault="00735032">
      <w:pPr>
        <w:pStyle w:val="Index2"/>
        <w:tabs>
          <w:tab w:val="right" w:leader="dot" w:pos="9350"/>
        </w:tabs>
        <w:rPr>
          <w:noProof/>
        </w:rPr>
      </w:pPr>
      <w:r>
        <w:rPr>
          <w:noProof/>
        </w:rPr>
        <w:t>Communications</w:t>
      </w:r>
    </w:p>
    <w:p w:rsidR="00735032" w:rsidRDefault="00735032">
      <w:pPr>
        <w:pStyle w:val="Index3"/>
        <w:tabs>
          <w:tab w:val="right" w:leader="dot" w:pos="9350"/>
        </w:tabs>
        <w:rPr>
          <w:noProof/>
        </w:rPr>
      </w:pPr>
      <w:r>
        <w:rPr>
          <w:noProof/>
        </w:rPr>
        <w:t>Type</w:t>
      </w:r>
      <w:r>
        <w:rPr>
          <w:noProof/>
        </w:rPr>
        <w:tab/>
        <w:t>368, 369</w:t>
      </w:r>
    </w:p>
    <w:p w:rsidR="00735032" w:rsidRDefault="00735032">
      <w:pPr>
        <w:pStyle w:val="Index2"/>
        <w:tabs>
          <w:tab w:val="right" w:leader="dot" w:pos="9350"/>
        </w:tabs>
        <w:rPr>
          <w:noProof/>
        </w:rPr>
      </w:pPr>
      <w:r>
        <w:rPr>
          <w:noProof/>
        </w:rPr>
        <w:t>definition</w:t>
      </w:r>
      <w:r>
        <w:rPr>
          <w:noProof/>
        </w:rPr>
        <w:tab/>
        <w:t>23</w:t>
      </w:r>
    </w:p>
    <w:p w:rsidR="00735032" w:rsidRDefault="00735032">
      <w:pPr>
        <w:pStyle w:val="Index2"/>
        <w:tabs>
          <w:tab w:val="right" w:leader="dot" w:pos="9350"/>
        </w:tabs>
        <w:rPr>
          <w:noProof/>
        </w:rPr>
      </w:pPr>
      <w:r>
        <w:rPr>
          <w:noProof/>
        </w:rPr>
        <w:t>System Parameters</w:t>
      </w:r>
    </w:p>
    <w:p w:rsidR="00735032" w:rsidRDefault="00735032">
      <w:pPr>
        <w:pStyle w:val="Index3"/>
        <w:tabs>
          <w:tab w:val="right" w:leader="dot" w:pos="9350"/>
        </w:tabs>
        <w:rPr>
          <w:noProof/>
        </w:rPr>
      </w:pPr>
      <w:r>
        <w:rPr>
          <w:noProof/>
        </w:rPr>
        <w:t>DM IY Cut Off</w:t>
      </w:r>
      <w:r>
        <w:rPr>
          <w:noProof/>
        </w:rPr>
        <w:tab/>
        <w:t>174</w:t>
      </w:r>
    </w:p>
    <w:p w:rsidR="00735032" w:rsidRDefault="00735032">
      <w:pPr>
        <w:pStyle w:val="Index3"/>
        <w:tabs>
          <w:tab w:val="right" w:leader="dot" w:pos="9350"/>
        </w:tabs>
        <w:rPr>
          <w:noProof/>
        </w:rPr>
      </w:pPr>
      <w:r>
        <w:rPr>
          <w:noProof/>
        </w:rPr>
        <w:t>Final Letter Indicator</w:t>
      </w:r>
      <w:r>
        <w:rPr>
          <w:noProof/>
        </w:rPr>
        <w:tab/>
        <w:t>174</w:t>
      </w:r>
    </w:p>
    <w:p w:rsidR="00735032" w:rsidRDefault="00735032">
      <w:pPr>
        <w:pStyle w:val="Index2"/>
        <w:tabs>
          <w:tab w:val="right" w:leader="dot" w:pos="9350"/>
        </w:tabs>
        <w:rPr>
          <w:noProof/>
        </w:rPr>
      </w:pPr>
      <w:r>
        <w:rPr>
          <w:noProof/>
        </w:rPr>
        <w:t>Verified Means Test Transmission</w:t>
      </w:r>
      <w:r>
        <w:rPr>
          <w:noProof/>
        </w:rPr>
        <w:tab/>
        <w:t>365</w:t>
      </w:r>
    </w:p>
    <w:p w:rsidR="00735032" w:rsidRDefault="00735032">
      <w:pPr>
        <w:pStyle w:val="Index1"/>
        <w:tabs>
          <w:tab w:val="right" w:leader="dot" w:pos="9350"/>
        </w:tabs>
        <w:rPr>
          <w:noProof/>
        </w:rPr>
      </w:pPr>
      <w:r w:rsidRPr="00127E3D">
        <w:rPr>
          <w:b/>
          <w:noProof/>
        </w:rPr>
        <w:t>LAS</w:t>
      </w:r>
    </w:p>
    <w:p w:rsidR="00735032" w:rsidRDefault="00735032">
      <w:pPr>
        <w:pStyle w:val="Index2"/>
        <w:tabs>
          <w:tab w:val="right" w:leader="dot" w:pos="9350"/>
        </w:tabs>
        <w:rPr>
          <w:noProof/>
        </w:rPr>
      </w:pPr>
      <w:r>
        <w:rPr>
          <w:noProof/>
        </w:rPr>
        <w:t>assigned PH documentation</w:t>
      </w:r>
      <w:r>
        <w:rPr>
          <w:noProof/>
        </w:rPr>
        <w:tab/>
        <w:t>62</w:t>
      </w:r>
    </w:p>
    <w:p w:rsidR="00735032" w:rsidRDefault="00735032">
      <w:pPr>
        <w:pStyle w:val="Index2"/>
        <w:tabs>
          <w:tab w:val="right" w:leader="dot" w:pos="9350"/>
        </w:tabs>
        <w:rPr>
          <w:noProof/>
        </w:rPr>
      </w:pPr>
      <w:r>
        <w:rPr>
          <w:noProof/>
        </w:rPr>
        <w:t>assigned to verify PH status</w:t>
      </w:r>
      <w:r>
        <w:rPr>
          <w:noProof/>
        </w:rPr>
        <w:tab/>
        <w:t>61</w:t>
      </w:r>
    </w:p>
    <w:p w:rsidR="00735032" w:rsidRDefault="00735032">
      <w:pPr>
        <w:pStyle w:val="Index2"/>
        <w:tabs>
          <w:tab w:val="right" w:leader="dot" w:pos="9350"/>
        </w:tabs>
        <w:rPr>
          <w:noProof/>
        </w:rPr>
      </w:pPr>
      <w:r>
        <w:rPr>
          <w:noProof/>
        </w:rPr>
        <w:t>assigning Work Item</w:t>
      </w:r>
      <w:r>
        <w:rPr>
          <w:noProof/>
        </w:rPr>
        <w:tab/>
        <w:t>49</w:t>
      </w:r>
    </w:p>
    <w:p w:rsidR="00735032" w:rsidRDefault="00735032">
      <w:pPr>
        <w:pStyle w:val="Index2"/>
        <w:tabs>
          <w:tab w:val="right" w:leader="dot" w:pos="9350"/>
        </w:tabs>
        <w:rPr>
          <w:noProof/>
        </w:rPr>
      </w:pPr>
      <w:r>
        <w:rPr>
          <w:noProof/>
        </w:rPr>
        <w:t>closing Work Item</w:t>
      </w:r>
      <w:r>
        <w:rPr>
          <w:noProof/>
        </w:rPr>
        <w:tab/>
        <w:t>49</w:t>
      </w:r>
    </w:p>
    <w:p w:rsidR="00735032" w:rsidRDefault="00735032">
      <w:pPr>
        <w:pStyle w:val="Index2"/>
        <w:tabs>
          <w:tab w:val="right" w:leader="dot" w:pos="9350"/>
        </w:tabs>
        <w:rPr>
          <w:noProof/>
        </w:rPr>
      </w:pPr>
      <w:r>
        <w:rPr>
          <w:noProof/>
        </w:rPr>
        <w:t>Duplicate Merge Report (EED 12)</w:t>
      </w:r>
      <w:r>
        <w:rPr>
          <w:noProof/>
        </w:rPr>
        <w:tab/>
        <w:t>97</w:t>
      </w:r>
    </w:p>
    <w:p w:rsidR="00735032" w:rsidRDefault="00735032">
      <w:pPr>
        <w:pStyle w:val="Index2"/>
        <w:tabs>
          <w:tab w:val="right" w:leader="dot" w:pos="9350"/>
        </w:tabs>
        <w:rPr>
          <w:noProof/>
        </w:rPr>
      </w:pPr>
      <w:r>
        <w:rPr>
          <w:noProof/>
        </w:rPr>
        <w:t>Enrollment Override Report (EED 9)</w:t>
      </w:r>
      <w:r>
        <w:rPr>
          <w:noProof/>
        </w:rPr>
        <w:tab/>
        <w:t>95</w:t>
      </w:r>
    </w:p>
    <w:p w:rsidR="00735032" w:rsidRDefault="00735032">
      <w:pPr>
        <w:pStyle w:val="Index2"/>
        <w:tabs>
          <w:tab w:val="right" w:leader="dot" w:pos="9350"/>
        </w:tabs>
        <w:rPr>
          <w:noProof/>
        </w:rPr>
      </w:pPr>
      <w:r>
        <w:rPr>
          <w:noProof/>
        </w:rPr>
        <w:t>Test in Process Report (QM 17)</w:t>
      </w:r>
      <w:r>
        <w:rPr>
          <w:noProof/>
        </w:rPr>
        <w:tab/>
        <w:t>122</w:t>
      </w:r>
    </w:p>
    <w:p w:rsidR="00735032" w:rsidRDefault="00735032">
      <w:pPr>
        <w:pStyle w:val="Index2"/>
        <w:tabs>
          <w:tab w:val="right" w:leader="dot" w:pos="9350"/>
        </w:tabs>
        <w:rPr>
          <w:noProof/>
        </w:rPr>
      </w:pPr>
      <w:r>
        <w:rPr>
          <w:noProof/>
        </w:rPr>
        <w:t>Worklist</w:t>
      </w:r>
      <w:r>
        <w:rPr>
          <w:noProof/>
        </w:rPr>
        <w:tab/>
        <w:t>46</w:t>
      </w:r>
    </w:p>
    <w:p w:rsidR="00735032" w:rsidRDefault="00735032">
      <w:pPr>
        <w:pStyle w:val="Index2"/>
        <w:tabs>
          <w:tab w:val="right" w:leader="dot" w:pos="9350"/>
        </w:tabs>
        <w:rPr>
          <w:noProof/>
        </w:rPr>
      </w:pPr>
      <w:r>
        <w:rPr>
          <w:noProof/>
        </w:rPr>
        <w:t>Workload Turnaround Time Report (QM 11)</w:t>
      </w:r>
      <w:r>
        <w:rPr>
          <w:noProof/>
        </w:rPr>
        <w:tab/>
        <w:t>119</w:t>
      </w:r>
    </w:p>
    <w:p w:rsidR="00735032" w:rsidRDefault="00735032">
      <w:pPr>
        <w:pStyle w:val="Index1"/>
        <w:tabs>
          <w:tab w:val="right" w:leader="dot" w:pos="9350"/>
        </w:tabs>
        <w:rPr>
          <w:noProof/>
        </w:rPr>
      </w:pPr>
      <w:r w:rsidRPr="00127E3D">
        <w:rPr>
          <w:b/>
          <w:bCs/>
          <w:noProof/>
        </w:rPr>
        <w:t>Letter</w:t>
      </w:r>
      <w:r>
        <w:rPr>
          <w:noProof/>
        </w:rPr>
        <w:tab/>
        <w:t>62</w:t>
      </w:r>
    </w:p>
    <w:p w:rsidR="00735032" w:rsidRDefault="00735032">
      <w:pPr>
        <w:pStyle w:val="Index2"/>
        <w:tabs>
          <w:tab w:val="right" w:leader="dot" w:pos="9350"/>
        </w:tabs>
        <w:rPr>
          <w:noProof/>
        </w:rPr>
      </w:pPr>
      <w:r>
        <w:rPr>
          <w:noProof/>
        </w:rPr>
        <w:t>Communications</w:t>
      </w:r>
      <w:r>
        <w:rPr>
          <w:noProof/>
        </w:rPr>
        <w:tab/>
        <w:t>367</w:t>
      </w:r>
    </w:p>
    <w:p w:rsidR="00735032" w:rsidRDefault="00735032">
      <w:pPr>
        <w:pStyle w:val="Index3"/>
        <w:tabs>
          <w:tab w:val="right" w:leader="dot" w:pos="9350"/>
        </w:tabs>
        <w:rPr>
          <w:noProof/>
        </w:rPr>
      </w:pPr>
      <w:r>
        <w:rPr>
          <w:noProof/>
        </w:rPr>
        <w:t>Available for Mailing</w:t>
      </w:r>
      <w:r>
        <w:rPr>
          <w:noProof/>
        </w:rPr>
        <w:tab/>
        <w:t>369</w:t>
      </w:r>
    </w:p>
    <w:p w:rsidR="00735032" w:rsidRDefault="00735032">
      <w:pPr>
        <w:pStyle w:val="Index3"/>
        <w:tabs>
          <w:tab w:val="right" w:leader="dot" w:pos="9350"/>
        </w:tabs>
        <w:rPr>
          <w:noProof/>
        </w:rPr>
      </w:pPr>
      <w:r>
        <w:rPr>
          <w:noProof/>
        </w:rPr>
        <w:t>Cancel Mailing</w:t>
      </w:r>
      <w:r>
        <w:rPr>
          <w:noProof/>
        </w:rPr>
        <w:tab/>
        <w:t>370</w:t>
      </w:r>
    </w:p>
    <w:p w:rsidR="00735032" w:rsidRDefault="00735032">
      <w:pPr>
        <w:pStyle w:val="Index3"/>
        <w:tabs>
          <w:tab w:val="right" w:leader="dot" w:pos="9350"/>
        </w:tabs>
        <w:rPr>
          <w:noProof/>
        </w:rPr>
      </w:pPr>
      <w:r>
        <w:rPr>
          <w:noProof/>
        </w:rPr>
        <w:t>Comments</w:t>
      </w:r>
      <w:r>
        <w:rPr>
          <w:noProof/>
        </w:rPr>
        <w:tab/>
        <w:t>370</w:t>
      </w:r>
    </w:p>
    <w:p w:rsidR="00735032" w:rsidRDefault="00735032">
      <w:pPr>
        <w:pStyle w:val="Index3"/>
        <w:tabs>
          <w:tab w:val="right" w:leader="dot" w:pos="9350"/>
        </w:tabs>
        <w:rPr>
          <w:noProof/>
        </w:rPr>
      </w:pPr>
      <w:r>
        <w:rPr>
          <w:noProof/>
        </w:rPr>
        <w:t>Detail</w:t>
      </w:r>
      <w:r>
        <w:rPr>
          <w:noProof/>
        </w:rPr>
        <w:tab/>
        <w:t>370</w:t>
      </w:r>
    </w:p>
    <w:p w:rsidR="00735032" w:rsidRDefault="00735032">
      <w:pPr>
        <w:pStyle w:val="Index3"/>
        <w:tabs>
          <w:tab w:val="right" w:leader="dot" w:pos="9350"/>
        </w:tabs>
        <w:rPr>
          <w:noProof/>
        </w:rPr>
      </w:pPr>
      <w:r>
        <w:rPr>
          <w:noProof/>
        </w:rPr>
        <w:t>HEC/AAC Reject Reason</w:t>
      </w:r>
      <w:r>
        <w:rPr>
          <w:noProof/>
        </w:rPr>
        <w:tab/>
        <w:t>370</w:t>
      </w:r>
    </w:p>
    <w:p w:rsidR="00735032" w:rsidRDefault="00735032">
      <w:pPr>
        <w:pStyle w:val="Index3"/>
        <w:tabs>
          <w:tab w:val="right" w:leader="dot" w:pos="9350"/>
        </w:tabs>
        <w:rPr>
          <w:noProof/>
        </w:rPr>
      </w:pPr>
      <w:r>
        <w:rPr>
          <w:noProof/>
        </w:rPr>
        <w:t>historical</w:t>
      </w:r>
      <w:r>
        <w:rPr>
          <w:noProof/>
        </w:rPr>
        <w:tab/>
        <w:t>367</w:t>
      </w:r>
    </w:p>
    <w:p w:rsidR="00735032" w:rsidRDefault="00735032">
      <w:pPr>
        <w:pStyle w:val="Index3"/>
        <w:tabs>
          <w:tab w:val="right" w:leader="dot" w:pos="9350"/>
        </w:tabs>
        <w:rPr>
          <w:noProof/>
        </w:rPr>
      </w:pPr>
      <w:r>
        <w:rPr>
          <w:noProof/>
        </w:rPr>
        <w:t>Name</w:t>
      </w:r>
      <w:r>
        <w:rPr>
          <w:noProof/>
        </w:rPr>
        <w:tab/>
        <w:t>367, 369</w:t>
      </w:r>
    </w:p>
    <w:p w:rsidR="00735032" w:rsidRDefault="00735032">
      <w:pPr>
        <w:pStyle w:val="Index3"/>
        <w:tabs>
          <w:tab w:val="right" w:leader="dot" w:pos="9350"/>
        </w:tabs>
        <w:rPr>
          <w:noProof/>
        </w:rPr>
      </w:pPr>
      <w:r>
        <w:rPr>
          <w:noProof/>
        </w:rPr>
        <w:t>Recipient</w:t>
      </w:r>
      <w:r>
        <w:rPr>
          <w:noProof/>
        </w:rPr>
        <w:tab/>
        <w:t>368</w:t>
      </w:r>
    </w:p>
    <w:p w:rsidR="00735032" w:rsidRDefault="00735032">
      <w:pPr>
        <w:pStyle w:val="Index3"/>
        <w:tabs>
          <w:tab w:val="right" w:leader="dot" w:pos="9350"/>
        </w:tabs>
        <w:rPr>
          <w:noProof/>
        </w:rPr>
      </w:pPr>
      <w:r>
        <w:rPr>
          <w:noProof/>
        </w:rPr>
        <w:t>Recipient Type</w:t>
      </w:r>
      <w:r>
        <w:rPr>
          <w:noProof/>
        </w:rPr>
        <w:tab/>
        <w:t>370</w:t>
      </w:r>
    </w:p>
    <w:p w:rsidR="00735032" w:rsidRDefault="00735032">
      <w:pPr>
        <w:pStyle w:val="Index3"/>
        <w:tabs>
          <w:tab w:val="right" w:leader="dot" w:pos="9350"/>
        </w:tabs>
        <w:rPr>
          <w:noProof/>
        </w:rPr>
      </w:pPr>
      <w:r>
        <w:rPr>
          <w:noProof/>
        </w:rPr>
        <w:t>Select to remail</w:t>
      </w:r>
      <w:r>
        <w:rPr>
          <w:noProof/>
        </w:rPr>
        <w:tab/>
        <w:t>368, 369</w:t>
      </w:r>
    </w:p>
    <w:p w:rsidR="00735032" w:rsidRDefault="00735032">
      <w:pPr>
        <w:pStyle w:val="Index3"/>
        <w:tabs>
          <w:tab w:val="right" w:leader="dot" w:pos="9350"/>
        </w:tabs>
        <w:rPr>
          <w:noProof/>
        </w:rPr>
      </w:pPr>
      <w:r>
        <w:rPr>
          <w:noProof/>
        </w:rPr>
        <w:t>Status</w:t>
      </w:r>
      <w:r>
        <w:rPr>
          <w:noProof/>
        </w:rPr>
        <w:tab/>
        <w:t>367</w:t>
      </w:r>
    </w:p>
    <w:p w:rsidR="00735032" w:rsidRDefault="00735032">
      <w:pPr>
        <w:pStyle w:val="Index3"/>
        <w:tabs>
          <w:tab w:val="right" w:leader="dot" w:pos="9350"/>
        </w:tabs>
        <w:rPr>
          <w:noProof/>
        </w:rPr>
      </w:pPr>
      <w:r>
        <w:rPr>
          <w:noProof/>
        </w:rPr>
        <w:t>Status Date</w:t>
      </w:r>
      <w:r>
        <w:rPr>
          <w:noProof/>
        </w:rPr>
        <w:tab/>
        <w:t>367</w:t>
      </w:r>
    </w:p>
    <w:p w:rsidR="00735032" w:rsidRDefault="00735032">
      <w:pPr>
        <w:pStyle w:val="Index3"/>
        <w:tabs>
          <w:tab w:val="right" w:leader="dot" w:pos="9350"/>
        </w:tabs>
        <w:rPr>
          <w:noProof/>
        </w:rPr>
      </w:pPr>
      <w:r>
        <w:rPr>
          <w:noProof/>
        </w:rPr>
        <w:t>Type</w:t>
      </w:r>
      <w:r>
        <w:rPr>
          <w:noProof/>
        </w:rPr>
        <w:tab/>
        <w:t>368, 369, 370</w:t>
      </w:r>
    </w:p>
    <w:p w:rsidR="00735032" w:rsidRDefault="00735032">
      <w:pPr>
        <w:pStyle w:val="Index3"/>
        <w:tabs>
          <w:tab w:val="right" w:leader="dot" w:pos="9350"/>
        </w:tabs>
        <w:rPr>
          <w:noProof/>
        </w:rPr>
      </w:pPr>
      <w:r>
        <w:rPr>
          <w:noProof/>
        </w:rPr>
        <w:t>Undeliverable</w:t>
      </w:r>
      <w:r>
        <w:rPr>
          <w:noProof/>
        </w:rPr>
        <w:tab/>
        <w:t>367</w:t>
      </w:r>
    </w:p>
    <w:p w:rsidR="00735032" w:rsidRDefault="00735032">
      <w:pPr>
        <w:pStyle w:val="Index3"/>
        <w:tabs>
          <w:tab w:val="right" w:leader="dot" w:pos="9350"/>
        </w:tabs>
        <w:rPr>
          <w:noProof/>
        </w:rPr>
      </w:pPr>
      <w:r>
        <w:rPr>
          <w:noProof/>
        </w:rPr>
        <w:t>Undeliverable Mail</w:t>
      </w:r>
      <w:r>
        <w:rPr>
          <w:noProof/>
        </w:rPr>
        <w:tab/>
        <w:t>370</w:t>
      </w:r>
    </w:p>
    <w:p w:rsidR="00735032" w:rsidRDefault="00735032">
      <w:pPr>
        <w:pStyle w:val="Index2"/>
        <w:tabs>
          <w:tab w:val="right" w:leader="dot" w:pos="9350"/>
        </w:tabs>
        <w:rPr>
          <w:noProof/>
        </w:rPr>
      </w:pPr>
      <w:r>
        <w:rPr>
          <w:noProof/>
        </w:rPr>
        <w:t>Mail</w:t>
      </w:r>
    </w:p>
    <w:p w:rsidR="00735032" w:rsidRDefault="00735032">
      <w:pPr>
        <w:pStyle w:val="Index3"/>
        <w:tabs>
          <w:tab w:val="right" w:leader="dot" w:pos="9350"/>
        </w:tabs>
        <w:rPr>
          <w:noProof/>
        </w:rPr>
      </w:pPr>
      <w:r>
        <w:rPr>
          <w:noProof/>
        </w:rPr>
        <w:t>Bar Code</w:t>
      </w:r>
      <w:r>
        <w:rPr>
          <w:noProof/>
        </w:rPr>
        <w:tab/>
        <w:t>74</w:t>
      </w:r>
    </w:p>
    <w:p w:rsidR="00735032" w:rsidRDefault="00735032">
      <w:pPr>
        <w:pStyle w:val="Index3"/>
        <w:tabs>
          <w:tab w:val="right" w:leader="dot" w:pos="9350"/>
        </w:tabs>
        <w:rPr>
          <w:noProof/>
        </w:rPr>
      </w:pPr>
      <w:r>
        <w:rPr>
          <w:noProof/>
        </w:rPr>
        <w:t>Date Mailed</w:t>
      </w:r>
      <w:r>
        <w:rPr>
          <w:noProof/>
        </w:rPr>
        <w:tab/>
        <w:t>74, 76</w:t>
      </w:r>
    </w:p>
    <w:p w:rsidR="00735032" w:rsidRDefault="00735032">
      <w:pPr>
        <w:pStyle w:val="Index3"/>
        <w:tabs>
          <w:tab w:val="right" w:leader="dot" w:pos="9350"/>
        </w:tabs>
        <w:rPr>
          <w:noProof/>
        </w:rPr>
      </w:pPr>
      <w:r>
        <w:rPr>
          <w:noProof/>
        </w:rPr>
        <w:t>Returned by P.O.</w:t>
      </w:r>
      <w:r>
        <w:rPr>
          <w:noProof/>
        </w:rPr>
        <w:tab/>
        <w:t>76</w:t>
      </w:r>
    </w:p>
    <w:p w:rsidR="00735032" w:rsidRDefault="00735032">
      <w:pPr>
        <w:pStyle w:val="Index2"/>
        <w:tabs>
          <w:tab w:val="right" w:leader="dot" w:pos="9350"/>
        </w:tabs>
        <w:rPr>
          <w:noProof/>
        </w:rPr>
      </w:pPr>
      <w:r>
        <w:rPr>
          <w:noProof/>
        </w:rPr>
        <w:t>Military Service</w:t>
      </w:r>
    </w:p>
    <w:p w:rsidR="00735032" w:rsidRDefault="00735032">
      <w:pPr>
        <w:pStyle w:val="Index3"/>
        <w:tabs>
          <w:tab w:val="right" w:leader="dot" w:pos="9350"/>
        </w:tabs>
        <w:rPr>
          <w:noProof/>
        </w:rPr>
      </w:pPr>
      <w:r>
        <w:rPr>
          <w:noProof/>
        </w:rPr>
        <w:t>Rating</w:t>
      </w:r>
      <w:r>
        <w:rPr>
          <w:noProof/>
        </w:rPr>
        <w:tab/>
        <w:t>306, 307, 316</w:t>
      </w:r>
    </w:p>
    <w:p w:rsidR="00735032" w:rsidRDefault="00735032">
      <w:pPr>
        <w:pStyle w:val="Index2"/>
        <w:tabs>
          <w:tab w:val="right" w:leader="dot" w:pos="9350"/>
        </w:tabs>
        <w:rPr>
          <w:noProof/>
        </w:rPr>
      </w:pPr>
      <w:r w:rsidRPr="00127E3D">
        <w:rPr>
          <w:noProof/>
        </w:rPr>
        <w:t>P&amp;T</w:t>
      </w:r>
    </w:p>
    <w:p w:rsidR="00735032" w:rsidRDefault="00735032">
      <w:pPr>
        <w:pStyle w:val="Index3"/>
        <w:tabs>
          <w:tab w:val="right" w:leader="dot" w:pos="9350"/>
        </w:tabs>
        <w:rPr>
          <w:noProof/>
        </w:rPr>
      </w:pPr>
      <w:r w:rsidRPr="00127E3D">
        <w:rPr>
          <w:noProof/>
        </w:rPr>
        <w:t>VA rating/award</w:t>
      </w:r>
      <w:r>
        <w:rPr>
          <w:noProof/>
        </w:rPr>
        <w:tab/>
        <w:t>223, 244</w:t>
      </w:r>
    </w:p>
    <w:p w:rsidR="00735032" w:rsidRDefault="00735032">
      <w:pPr>
        <w:pStyle w:val="Index2"/>
        <w:tabs>
          <w:tab w:val="right" w:leader="dot" w:pos="9350"/>
        </w:tabs>
        <w:rPr>
          <w:noProof/>
        </w:rPr>
      </w:pPr>
      <w:r>
        <w:rPr>
          <w:noProof/>
        </w:rPr>
        <w:t>PH Status</w:t>
      </w:r>
    </w:p>
    <w:p w:rsidR="00735032" w:rsidRDefault="00735032">
      <w:pPr>
        <w:pStyle w:val="Index3"/>
        <w:tabs>
          <w:tab w:val="right" w:leader="dot" w:pos="9350"/>
        </w:tabs>
        <w:rPr>
          <w:noProof/>
        </w:rPr>
      </w:pPr>
      <w:r>
        <w:rPr>
          <w:noProof/>
        </w:rPr>
        <w:t>initial</w:t>
      </w:r>
      <w:r>
        <w:rPr>
          <w:noProof/>
        </w:rPr>
        <w:tab/>
        <w:t>218, 240, 253</w:t>
      </w:r>
    </w:p>
    <w:p w:rsidR="00735032" w:rsidRDefault="00735032">
      <w:pPr>
        <w:pStyle w:val="Index3"/>
        <w:tabs>
          <w:tab w:val="right" w:leader="dot" w:pos="9350"/>
        </w:tabs>
        <w:rPr>
          <w:noProof/>
        </w:rPr>
      </w:pPr>
      <w:r>
        <w:rPr>
          <w:noProof/>
        </w:rPr>
        <w:t>second</w:t>
      </w:r>
      <w:r>
        <w:rPr>
          <w:noProof/>
        </w:rPr>
        <w:tab/>
        <w:t>218, 240</w:t>
      </w:r>
    </w:p>
    <w:p w:rsidR="00735032" w:rsidRDefault="00735032">
      <w:pPr>
        <w:pStyle w:val="Index2"/>
        <w:tabs>
          <w:tab w:val="right" w:leader="dot" w:pos="9350"/>
        </w:tabs>
        <w:rPr>
          <w:noProof/>
        </w:rPr>
      </w:pPr>
      <w:r>
        <w:rPr>
          <w:noProof/>
        </w:rPr>
        <w:t>Pseudo SSN reason</w:t>
      </w:r>
    </w:p>
    <w:p w:rsidR="00735032" w:rsidRDefault="00735032">
      <w:pPr>
        <w:pStyle w:val="Index3"/>
        <w:tabs>
          <w:tab w:val="right" w:leader="dot" w:pos="9350"/>
        </w:tabs>
        <w:rPr>
          <w:noProof/>
        </w:rPr>
      </w:pPr>
      <w:r>
        <w:rPr>
          <w:noProof/>
        </w:rPr>
        <w:t>follow-up required</w:t>
      </w:r>
      <w:r>
        <w:rPr>
          <w:noProof/>
        </w:rPr>
        <w:tab/>
        <w:t>261, 267</w:t>
      </w:r>
    </w:p>
    <w:p w:rsidR="00735032" w:rsidRDefault="00735032">
      <w:pPr>
        <w:pStyle w:val="Index2"/>
        <w:tabs>
          <w:tab w:val="right" w:leader="dot" w:pos="9350"/>
        </w:tabs>
        <w:rPr>
          <w:noProof/>
        </w:rPr>
      </w:pPr>
      <w:r>
        <w:rPr>
          <w:noProof/>
        </w:rPr>
        <w:t>Rated Incompetent</w:t>
      </w:r>
    </w:p>
    <w:p w:rsidR="00735032" w:rsidRDefault="00735032">
      <w:pPr>
        <w:pStyle w:val="Index3"/>
        <w:tabs>
          <w:tab w:val="right" w:leader="dot" w:pos="9350"/>
        </w:tabs>
        <w:rPr>
          <w:noProof/>
        </w:rPr>
      </w:pPr>
      <w:r>
        <w:rPr>
          <w:noProof/>
        </w:rPr>
        <w:t>VBA award</w:t>
      </w:r>
      <w:r>
        <w:rPr>
          <w:noProof/>
        </w:rPr>
        <w:tab/>
        <w:t>224, 245</w:t>
      </w:r>
    </w:p>
    <w:p w:rsidR="00735032" w:rsidRDefault="00735032">
      <w:pPr>
        <w:pStyle w:val="Index2"/>
        <w:tabs>
          <w:tab w:val="right" w:leader="dot" w:pos="9350"/>
        </w:tabs>
        <w:rPr>
          <w:noProof/>
        </w:rPr>
      </w:pPr>
      <w:r>
        <w:rPr>
          <w:noProof/>
        </w:rPr>
        <w:t>Rating</w:t>
      </w:r>
      <w:r>
        <w:rPr>
          <w:noProof/>
        </w:rPr>
        <w:tab/>
        <w:t>383</w:t>
      </w:r>
    </w:p>
    <w:p w:rsidR="00735032" w:rsidRDefault="00735032">
      <w:pPr>
        <w:pStyle w:val="Index2"/>
        <w:tabs>
          <w:tab w:val="right" w:leader="dot" w:pos="9350"/>
        </w:tabs>
        <w:rPr>
          <w:noProof/>
        </w:rPr>
      </w:pPr>
      <w:r>
        <w:rPr>
          <w:noProof/>
        </w:rPr>
        <w:t>Receiving VA Disability Comp</w:t>
      </w:r>
    </w:p>
    <w:p w:rsidR="00735032" w:rsidRDefault="00735032">
      <w:pPr>
        <w:pStyle w:val="Index3"/>
        <w:tabs>
          <w:tab w:val="right" w:leader="dot" w:pos="9350"/>
        </w:tabs>
        <w:rPr>
          <w:noProof/>
        </w:rPr>
      </w:pPr>
      <w:r>
        <w:rPr>
          <w:noProof/>
        </w:rPr>
        <w:t>VA</w:t>
      </w:r>
      <w:r>
        <w:rPr>
          <w:noProof/>
        </w:rPr>
        <w:tab/>
        <w:t>221, 243</w:t>
      </w:r>
    </w:p>
    <w:p w:rsidR="00735032" w:rsidRDefault="00735032">
      <w:pPr>
        <w:pStyle w:val="Index2"/>
        <w:tabs>
          <w:tab w:val="right" w:leader="dot" w:pos="9350"/>
        </w:tabs>
        <w:rPr>
          <w:noProof/>
        </w:rPr>
      </w:pPr>
      <w:r>
        <w:rPr>
          <w:noProof/>
        </w:rPr>
        <w:t>Reports</w:t>
      </w:r>
    </w:p>
    <w:p w:rsidR="00735032" w:rsidRDefault="00735032">
      <w:pPr>
        <w:pStyle w:val="Index3"/>
        <w:tabs>
          <w:tab w:val="right" w:leader="dot" w:pos="9350"/>
        </w:tabs>
        <w:rPr>
          <w:noProof/>
        </w:rPr>
      </w:pPr>
      <w:r>
        <w:rPr>
          <w:noProof/>
        </w:rPr>
        <w:t>(BOS 1)</w:t>
      </w:r>
      <w:r>
        <w:rPr>
          <w:noProof/>
        </w:rPr>
        <w:tab/>
        <w:t>88</w:t>
      </w:r>
    </w:p>
    <w:p w:rsidR="00735032" w:rsidRDefault="00735032">
      <w:pPr>
        <w:pStyle w:val="Index3"/>
        <w:tabs>
          <w:tab w:val="right" w:leader="dot" w:pos="9350"/>
        </w:tabs>
        <w:rPr>
          <w:noProof/>
        </w:rPr>
      </w:pPr>
      <w:r>
        <w:rPr>
          <w:noProof/>
        </w:rPr>
        <w:t>(COR 1)</w:t>
      </w:r>
      <w:r>
        <w:rPr>
          <w:noProof/>
        </w:rPr>
        <w:tab/>
        <w:t>89</w:t>
      </w:r>
    </w:p>
    <w:p w:rsidR="00735032" w:rsidRDefault="00735032">
      <w:pPr>
        <w:pStyle w:val="Index3"/>
        <w:tabs>
          <w:tab w:val="right" w:leader="dot" w:pos="9350"/>
        </w:tabs>
        <w:rPr>
          <w:noProof/>
        </w:rPr>
      </w:pPr>
      <w:r>
        <w:rPr>
          <w:noProof/>
        </w:rPr>
        <w:t>File</w:t>
      </w:r>
      <w:r>
        <w:rPr>
          <w:noProof/>
        </w:rPr>
        <w:tab/>
        <w:t>79</w:t>
      </w:r>
    </w:p>
    <w:p w:rsidR="00735032" w:rsidRDefault="00735032">
      <w:pPr>
        <w:pStyle w:val="Index3"/>
        <w:tabs>
          <w:tab w:val="right" w:leader="dot" w:pos="9350"/>
        </w:tabs>
        <w:rPr>
          <w:noProof/>
        </w:rPr>
      </w:pPr>
      <w:r>
        <w:rPr>
          <w:noProof/>
        </w:rPr>
        <w:t>identification</w:t>
      </w:r>
      <w:r>
        <w:rPr>
          <w:noProof/>
        </w:rPr>
        <w:tab/>
        <w:t>89</w:t>
      </w:r>
    </w:p>
    <w:p w:rsidR="00735032" w:rsidRDefault="00735032">
      <w:pPr>
        <w:pStyle w:val="Index3"/>
        <w:tabs>
          <w:tab w:val="right" w:leader="dot" w:pos="9350"/>
        </w:tabs>
        <w:rPr>
          <w:noProof/>
        </w:rPr>
      </w:pPr>
      <w:r>
        <w:rPr>
          <w:noProof/>
        </w:rPr>
        <w:t>requests</w:t>
      </w:r>
      <w:r>
        <w:rPr>
          <w:noProof/>
        </w:rPr>
        <w:tab/>
        <w:t>89</w:t>
      </w:r>
    </w:p>
    <w:p w:rsidR="00735032" w:rsidRDefault="00735032">
      <w:pPr>
        <w:pStyle w:val="Index3"/>
        <w:tabs>
          <w:tab w:val="right" w:leader="dot" w:pos="9350"/>
        </w:tabs>
        <w:rPr>
          <w:noProof/>
        </w:rPr>
      </w:pPr>
      <w:r>
        <w:rPr>
          <w:noProof/>
        </w:rPr>
        <w:t>types</w:t>
      </w:r>
      <w:r>
        <w:rPr>
          <w:noProof/>
        </w:rPr>
        <w:tab/>
        <w:t>89</w:t>
      </w:r>
    </w:p>
    <w:p w:rsidR="00735032" w:rsidRDefault="00735032">
      <w:pPr>
        <w:pStyle w:val="Index2"/>
        <w:tabs>
          <w:tab w:val="right" w:leader="dot" w:pos="9350"/>
        </w:tabs>
        <w:rPr>
          <w:noProof/>
        </w:rPr>
      </w:pPr>
      <w:r>
        <w:rPr>
          <w:noProof/>
        </w:rPr>
        <w:t>VBA</w:t>
      </w:r>
      <w:r>
        <w:rPr>
          <w:noProof/>
        </w:rPr>
        <w:tab/>
        <w:t>68</w:t>
      </w:r>
    </w:p>
    <w:p w:rsidR="00735032" w:rsidRDefault="00735032">
      <w:pPr>
        <w:pStyle w:val="Index1"/>
        <w:tabs>
          <w:tab w:val="right" w:leader="dot" w:pos="9350"/>
        </w:tabs>
        <w:rPr>
          <w:noProof/>
        </w:rPr>
      </w:pPr>
      <w:r>
        <w:rPr>
          <w:noProof/>
        </w:rPr>
        <w:t>Load Registry</w:t>
      </w:r>
      <w:r>
        <w:rPr>
          <w:noProof/>
        </w:rPr>
        <w:tab/>
        <w:t>70</w:t>
      </w:r>
    </w:p>
    <w:p w:rsidR="00735032" w:rsidRDefault="00735032">
      <w:pPr>
        <w:pStyle w:val="Index1"/>
        <w:tabs>
          <w:tab w:val="right" w:leader="dot" w:pos="9350"/>
        </w:tabs>
        <w:rPr>
          <w:noProof/>
        </w:rPr>
      </w:pPr>
      <w:r>
        <w:rPr>
          <w:noProof/>
        </w:rPr>
        <w:t>Lock Reason</w:t>
      </w:r>
      <w:r>
        <w:rPr>
          <w:noProof/>
        </w:rPr>
        <w:tab/>
        <w:t>202</w:t>
      </w:r>
    </w:p>
    <w:p w:rsidR="00735032" w:rsidRDefault="00735032">
      <w:pPr>
        <w:pStyle w:val="Index1"/>
        <w:tabs>
          <w:tab w:val="right" w:leader="dot" w:pos="9350"/>
        </w:tabs>
        <w:rPr>
          <w:noProof/>
        </w:rPr>
      </w:pPr>
      <w:r>
        <w:rPr>
          <w:noProof/>
        </w:rPr>
        <w:t>Log</w:t>
      </w:r>
      <w:r>
        <w:rPr>
          <w:noProof/>
        </w:rPr>
        <w:tab/>
        <w:t>38</w:t>
      </w:r>
    </w:p>
    <w:p w:rsidR="00735032" w:rsidRDefault="00735032">
      <w:pPr>
        <w:pStyle w:val="Index1"/>
        <w:tabs>
          <w:tab w:val="right" w:leader="dot" w:pos="9350"/>
        </w:tabs>
        <w:rPr>
          <w:noProof/>
        </w:rPr>
      </w:pPr>
      <w:r w:rsidRPr="00127E3D">
        <w:rPr>
          <w:b/>
          <w:noProof/>
        </w:rPr>
        <w:t>Login</w:t>
      </w:r>
      <w:r>
        <w:rPr>
          <w:noProof/>
        </w:rPr>
        <w:tab/>
        <w:t>34</w:t>
      </w:r>
    </w:p>
    <w:p w:rsidR="00735032" w:rsidRDefault="00735032">
      <w:pPr>
        <w:pStyle w:val="Index2"/>
        <w:tabs>
          <w:tab w:val="right" w:leader="dot" w:pos="9350"/>
        </w:tabs>
        <w:rPr>
          <w:noProof/>
        </w:rPr>
      </w:pPr>
      <w:r>
        <w:rPr>
          <w:noProof/>
        </w:rPr>
        <w:t>Failed Attempts</w:t>
      </w:r>
      <w:r>
        <w:rPr>
          <w:noProof/>
        </w:rPr>
        <w:tab/>
        <w:t>173</w:t>
      </w:r>
    </w:p>
    <w:p w:rsidR="00735032" w:rsidRDefault="00735032">
      <w:pPr>
        <w:pStyle w:val="Index2"/>
        <w:tabs>
          <w:tab w:val="right" w:leader="dot" w:pos="9350"/>
        </w:tabs>
        <w:rPr>
          <w:noProof/>
        </w:rPr>
      </w:pPr>
      <w:r>
        <w:rPr>
          <w:noProof/>
        </w:rPr>
        <w:t>Last Date</w:t>
      </w:r>
      <w:r>
        <w:rPr>
          <w:noProof/>
        </w:rPr>
        <w:tab/>
        <w:t>157</w:t>
      </w:r>
    </w:p>
    <w:p w:rsidR="00735032" w:rsidRDefault="00735032">
      <w:pPr>
        <w:pStyle w:val="Index1"/>
        <w:tabs>
          <w:tab w:val="right" w:leader="dot" w:pos="9350"/>
        </w:tabs>
        <w:rPr>
          <w:noProof/>
        </w:rPr>
      </w:pPr>
      <w:r>
        <w:rPr>
          <w:noProof/>
        </w:rPr>
        <w:t>Long Term Care Copayments</w:t>
      </w:r>
      <w:r>
        <w:rPr>
          <w:noProof/>
        </w:rPr>
        <w:tab/>
        <w:t>132, 150</w:t>
      </w:r>
    </w:p>
    <w:p w:rsidR="00735032" w:rsidRDefault="00735032">
      <w:pPr>
        <w:pStyle w:val="Index1"/>
        <w:tabs>
          <w:tab w:val="right" w:leader="dot" w:pos="9350"/>
        </w:tabs>
        <w:rPr>
          <w:noProof/>
        </w:rPr>
      </w:pPr>
      <w:r>
        <w:rPr>
          <w:noProof/>
        </w:rPr>
        <w:t>Longshot</w:t>
      </w:r>
      <w:r>
        <w:rPr>
          <w:noProof/>
        </w:rPr>
        <w:tab/>
        <w:t>227, 248, 308</w:t>
      </w:r>
    </w:p>
    <w:p w:rsidR="00735032" w:rsidRDefault="00735032">
      <w:pPr>
        <w:pStyle w:val="Index1"/>
        <w:tabs>
          <w:tab w:val="right" w:leader="dot" w:pos="9350"/>
        </w:tabs>
        <w:rPr>
          <w:noProof/>
        </w:rPr>
      </w:pPr>
      <w:r>
        <w:rPr>
          <w:noProof/>
        </w:rPr>
        <w:t>Main Area</w:t>
      </w:r>
      <w:r>
        <w:rPr>
          <w:noProof/>
        </w:rPr>
        <w:tab/>
        <w:t>17</w:t>
      </w:r>
    </w:p>
    <w:p w:rsidR="00735032" w:rsidRDefault="00735032">
      <w:pPr>
        <w:pStyle w:val="Index1"/>
        <w:tabs>
          <w:tab w:val="right" w:leader="dot" w:pos="9350"/>
        </w:tabs>
        <w:rPr>
          <w:noProof/>
        </w:rPr>
      </w:pPr>
      <w:r>
        <w:rPr>
          <w:noProof/>
        </w:rPr>
        <w:t>Main File</w:t>
      </w:r>
      <w:r>
        <w:rPr>
          <w:noProof/>
        </w:rPr>
        <w:tab/>
        <w:t>105</w:t>
      </w:r>
    </w:p>
    <w:p w:rsidR="00735032" w:rsidRDefault="00735032">
      <w:pPr>
        <w:pStyle w:val="Index1"/>
        <w:tabs>
          <w:tab w:val="right" w:leader="dot" w:pos="9350"/>
        </w:tabs>
        <w:rPr>
          <w:noProof/>
        </w:rPr>
      </w:pPr>
      <w:r>
        <w:rPr>
          <w:noProof/>
        </w:rPr>
        <w:t>Managing Rejections</w:t>
      </w:r>
      <w:r>
        <w:rPr>
          <w:noProof/>
        </w:rPr>
        <w:tab/>
        <w:t>196</w:t>
      </w:r>
    </w:p>
    <w:p w:rsidR="00735032" w:rsidRDefault="00735032">
      <w:pPr>
        <w:pStyle w:val="Index1"/>
        <w:tabs>
          <w:tab w:val="right" w:leader="dot" w:pos="9350"/>
        </w:tabs>
        <w:rPr>
          <w:noProof/>
        </w:rPr>
      </w:pPr>
      <w:r>
        <w:rPr>
          <w:noProof/>
        </w:rPr>
        <w:t>Marital Status</w:t>
      </w:r>
    </w:p>
    <w:p w:rsidR="00735032" w:rsidRDefault="00735032">
      <w:pPr>
        <w:pStyle w:val="Index2"/>
        <w:tabs>
          <w:tab w:val="right" w:leader="dot" w:pos="9350"/>
        </w:tabs>
        <w:rPr>
          <w:noProof/>
        </w:rPr>
      </w:pPr>
      <w:r>
        <w:rPr>
          <w:noProof/>
        </w:rPr>
        <w:t>AAP</w:t>
      </w:r>
      <w:r>
        <w:rPr>
          <w:noProof/>
        </w:rPr>
        <w:tab/>
        <w:t>279</w:t>
      </w:r>
    </w:p>
    <w:p w:rsidR="00735032" w:rsidRDefault="00735032">
      <w:pPr>
        <w:pStyle w:val="Index1"/>
        <w:tabs>
          <w:tab w:val="right" w:leader="dot" w:pos="9350"/>
        </w:tabs>
        <w:rPr>
          <w:noProof/>
        </w:rPr>
      </w:pPr>
      <w:r>
        <w:rPr>
          <w:noProof/>
        </w:rPr>
        <w:t>Maximum Retransmission Count for EGT</w:t>
      </w:r>
    </w:p>
    <w:p w:rsidR="00735032" w:rsidRDefault="00735032">
      <w:pPr>
        <w:pStyle w:val="Index2"/>
        <w:tabs>
          <w:tab w:val="right" w:leader="dot" w:pos="9350"/>
        </w:tabs>
        <w:rPr>
          <w:noProof/>
        </w:rPr>
      </w:pPr>
      <w:r>
        <w:rPr>
          <w:noProof/>
        </w:rPr>
        <w:t>System Parameters</w:t>
      </w:r>
      <w:r>
        <w:rPr>
          <w:noProof/>
        </w:rPr>
        <w:tab/>
        <w:t>175</w:t>
      </w:r>
    </w:p>
    <w:p w:rsidR="00735032" w:rsidRDefault="00735032">
      <w:pPr>
        <w:pStyle w:val="Index1"/>
        <w:tabs>
          <w:tab w:val="right" w:leader="dot" w:pos="9350"/>
        </w:tabs>
        <w:rPr>
          <w:noProof/>
        </w:rPr>
      </w:pPr>
      <w:r>
        <w:rPr>
          <w:noProof/>
        </w:rPr>
        <w:t>Maximum Transmission Count</w:t>
      </w:r>
    </w:p>
    <w:p w:rsidR="00735032" w:rsidRDefault="00735032">
      <w:pPr>
        <w:pStyle w:val="Index2"/>
        <w:tabs>
          <w:tab w:val="right" w:leader="dot" w:pos="9350"/>
        </w:tabs>
        <w:rPr>
          <w:noProof/>
        </w:rPr>
      </w:pPr>
      <w:r>
        <w:rPr>
          <w:noProof/>
        </w:rPr>
        <w:t>System Parameters</w:t>
      </w:r>
      <w:r>
        <w:rPr>
          <w:noProof/>
        </w:rPr>
        <w:tab/>
        <w:t>175</w:t>
      </w:r>
    </w:p>
    <w:p w:rsidR="00735032" w:rsidRDefault="00735032">
      <w:pPr>
        <w:pStyle w:val="Index1"/>
        <w:tabs>
          <w:tab w:val="right" w:leader="dot" w:pos="9350"/>
        </w:tabs>
        <w:rPr>
          <w:noProof/>
        </w:rPr>
      </w:pPr>
      <w:r w:rsidRPr="00127E3D">
        <w:rPr>
          <w:b/>
          <w:noProof/>
        </w:rPr>
        <w:t>Means Test</w:t>
      </w:r>
    </w:p>
    <w:p w:rsidR="00735032" w:rsidRDefault="00735032">
      <w:pPr>
        <w:pStyle w:val="Index2"/>
        <w:tabs>
          <w:tab w:val="right" w:leader="dot" w:pos="9350"/>
        </w:tabs>
        <w:rPr>
          <w:noProof/>
        </w:rPr>
      </w:pPr>
      <w:r>
        <w:rPr>
          <w:noProof/>
        </w:rPr>
        <w:t>Catastrophically Disabled</w:t>
      </w:r>
      <w:r>
        <w:rPr>
          <w:noProof/>
        </w:rPr>
        <w:tab/>
        <w:t>321</w:t>
      </w:r>
    </w:p>
    <w:p w:rsidR="00735032" w:rsidRDefault="00735032">
      <w:pPr>
        <w:pStyle w:val="Index2"/>
        <w:tabs>
          <w:tab w:val="right" w:leader="dot" w:pos="9350"/>
        </w:tabs>
        <w:rPr>
          <w:noProof/>
        </w:rPr>
      </w:pPr>
      <w:r>
        <w:rPr>
          <w:noProof/>
        </w:rPr>
        <w:t>Communications</w:t>
      </w:r>
    </w:p>
    <w:p w:rsidR="00735032" w:rsidRDefault="00735032">
      <w:pPr>
        <w:pStyle w:val="Index3"/>
        <w:tabs>
          <w:tab w:val="right" w:leader="dot" w:pos="9350"/>
        </w:tabs>
        <w:rPr>
          <w:noProof/>
        </w:rPr>
      </w:pPr>
      <w:r>
        <w:rPr>
          <w:noProof/>
        </w:rPr>
        <w:t>Type</w:t>
      </w:r>
      <w:r>
        <w:rPr>
          <w:noProof/>
        </w:rPr>
        <w:tab/>
        <w:t>368, 369</w:t>
      </w:r>
    </w:p>
    <w:p w:rsidR="00735032" w:rsidRDefault="00735032">
      <w:pPr>
        <w:pStyle w:val="Index2"/>
        <w:tabs>
          <w:tab w:val="right" w:leader="dot" w:pos="9350"/>
        </w:tabs>
        <w:rPr>
          <w:noProof/>
        </w:rPr>
      </w:pPr>
      <w:r>
        <w:rPr>
          <w:noProof/>
        </w:rPr>
        <w:t>definition</w:t>
      </w:r>
      <w:r>
        <w:rPr>
          <w:noProof/>
        </w:rPr>
        <w:tab/>
        <w:t>24</w:t>
      </w:r>
    </w:p>
    <w:p w:rsidR="00735032" w:rsidRDefault="00735032">
      <w:pPr>
        <w:pStyle w:val="Index2"/>
        <w:tabs>
          <w:tab w:val="right" w:leader="dot" w:pos="9350"/>
        </w:tabs>
        <w:rPr>
          <w:noProof/>
        </w:rPr>
      </w:pPr>
      <w:r>
        <w:rPr>
          <w:noProof/>
        </w:rPr>
        <w:t>Eligibility</w:t>
      </w:r>
      <w:r>
        <w:rPr>
          <w:noProof/>
        </w:rPr>
        <w:tab/>
        <w:t>205</w:t>
      </w:r>
    </w:p>
    <w:p w:rsidR="00735032" w:rsidRDefault="00735032">
      <w:pPr>
        <w:pStyle w:val="Index2"/>
        <w:tabs>
          <w:tab w:val="right" w:leader="dot" w:pos="9350"/>
        </w:tabs>
        <w:rPr>
          <w:noProof/>
        </w:rPr>
      </w:pPr>
      <w:r>
        <w:rPr>
          <w:noProof/>
        </w:rPr>
        <w:t>Facility</w:t>
      </w:r>
    </w:p>
    <w:p w:rsidR="00735032" w:rsidRDefault="00735032">
      <w:pPr>
        <w:pStyle w:val="Index3"/>
        <w:tabs>
          <w:tab w:val="right" w:leader="dot" w:pos="9350"/>
        </w:tabs>
        <w:rPr>
          <w:noProof/>
        </w:rPr>
      </w:pPr>
      <w:r>
        <w:rPr>
          <w:noProof/>
        </w:rPr>
        <w:t>most current on file</w:t>
      </w:r>
      <w:r>
        <w:rPr>
          <w:noProof/>
        </w:rPr>
        <w:tab/>
        <w:t>361</w:t>
      </w:r>
    </w:p>
    <w:p w:rsidR="00735032" w:rsidRDefault="00735032">
      <w:pPr>
        <w:pStyle w:val="Index3"/>
        <w:tabs>
          <w:tab w:val="right" w:leader="dot" w:pos="9350"/>
        </w:tabs>
        <w:rPr>
          <w:noProof/>
        </w:rPr>
      </w:pPr>
      <w:r>
        <w:rPr>
          <w:noProof/>
        </w:rPr>
        <w:t>OP days during copay period</w:t>
      </w:r>
      <w:r>
        <w:rPr>
          <w:noProof/>
        </w:rPr>
        <w:tab/>
        <w:t>361</w:t>
      </w:r>
    </w:p>
    <w:p w:rsidR="00735032" w:rsidRDefault="00735032">
      <w:pPr>
        <w:pStyle w:val="Index3"/>
        <w:tabs>
          <w:tab w:val="right" w:leader="dot" w:pos="9350"/>
        </w:tabs>
        <w:rPr>
          <w:noProof/>
        </w:rPr>
      </w:pPr>
      <w:r>
        <w:rPr>
          <w:noProof/>
        </w:rPr>
        <w:t>Primary Facility</w:t>
      </w:r>
      <w:r>
        <w:rPr>
          <w:noProof/>
        </w:rPr>
        <w:tab/>
        <w:t>361</w:t>
      </w:r>
    </w:p>
    <w:p w:rsidR="00735032" w:rsidRDefault="00735032">
      <w:pPr>
        <w:pStyle w:val="Index2"/>
        <w:tabs>
          <w:tab w:val="right" w:leader="dot" w:pos="9350"/>
        </w:tabs>
        <w:rPr>
          <w:noProof/>
        </w:rPr>
      </w:pPr>
      <w:r>
        <w:rPr>
          <w:noProof/>
        </w:rPr>
        <w:t>Financial Overview</w:t>
      </w:r>
      <w:r>
        <w:rPr>
          <w:noProof/>
        </w:rPr>
        <w:tab/>
        <w:t>324</w:t>
      </w:r>
    </w:p>
    <w:p w:rsidR="00735032" w:rsidRDefault="00735032">
      <w:pPr>
        <w:pStyle w:val="Index2"/>
        <w:tabs>
          <w:tab w:val="right" w:leader="dot" w:pos="9350"/>
        </w:tabs>
        <w:rPr>
          <w:noProof/>
        </w:rPr>
      </w:pPr>
      <w:r>
        <w:rPr>
          <w:noProof/>
        </w:rPr>
        <w:t>Financials</w:t>
      </w:r>
      <w:r>
        <w:rPr>
          <w:noProof/>
        </w:rPr>
        <w:tab/>
        <w:t>321</w:t>
      </w:r>
    </w:p>
    <w:p w:rsidR="00735032" w:rsidRDefault="00735032">
      <w:pPr>
        <w:pStyle w:val="Index3"/>
        <w:tabs>
          <w:tab w:val="right" w:leader="dot" w:pos="9350"/>
        </w:tabs>
        <w:rPr>
          <w:noProof/>
        </w:rPr>
      </w:pPr>
      <w:r w:rsidRPr="00127E3D">
        <w:rPr>
          <w:rFonts w:ascii="Times New Roman" w:hAnsi="Times New Roman"/>
          <w:noProof/>
        </w:rPr>
        <w:t>Who is Subject To</w:t>
      </w:r>
      <w:r>
        <w:rPr>
          <w:noProof/>
        </w:rPr>
        <w:tab/>
        <w:t>322</w:t>
      </w:r>
    </w:p>
    <w:p w:rsidR="00735032" w:rsidRDefault="00735032">
      <w:pPr>
        <w:pStyle w:val="Index2"/>
        <w:tabs>
          <w:tab w:val="right" w:leader="dot" w:pos="9350"/>
        </w:tabs>
        <w:rPr>
          <w:noProof/>
        </w:rPr>
      </w:pPr>
      <w:r>
        <w:rPr>
          <w:noProof/>
        </w:rPr>
        <w:t>Geographic</w:t>
      </w:r>
    </w:p>
    <w:p w:rsidR="00735032" w:rsidRDefault="00735032">
      <w:pPr>
        <w:pStyle w:val="Index3"/>
        <w:tabs>
          <w:tab w:val="right" w:leader="dot" w:pos="9350"/>
        </w:tabs>
        <w:rPr>
          <w:noProof/>
        </w:rPr>
      </w:pPr>
      <w:r>
        <w:rPr>
          <w:noProof/>
        </w:rPr>
        <w:t>definition</w:t>
      </w:r>
      <w:r>
        <w:rPr>
          <w:noProof/>
        </w:rPr>
        <w:tab/>
        <w:t>22</w:t>
      </w:r>
    </w:p>
    <w:p w:rsidR="00735032" w:rsidRDefault="00735032">
      <w:pPr>
        <w:pStyle w:val="Index2"/>
        <w:tabs>
          <w:tab w:val="right" w:leader="dot" w:pos="9350"/>
        </w:tabs>
        <w:rPr>
          <w:noProof/>
        </w:rPr>
      </w:pPr>
      <w:r>
        <w:rPr>
          <w:noProof/>
        </w:rPr>
        <w:t>Geographic Thresholds</w:t>
      </w:r>
      <w:r>
        <w:rPr>
          <w:noProof/>
        </w:rPr>
        <w:tab/>
        <w:t>131</w:t>
      </w:r>
    </w:p>
    <w:p w:rsidR="00735032" w:rsidRDefault="00735032">
      <w:pPr>
        <w:pStyle w:val="Index2"/>
        <w:tabs>
          <w:tab w:val="right" w:leader="dot" w:pos="9350"/>
        </w:tabs>
        <w:rPr>
          <w:noProof/>
        </w:rPr>
      </w:pPr>
      <w:r>
        <w:rPr>
          <w:noProof/>
        </w:rPr>
        <w:t>MT Signature Indicator By Income Year Report (IV 1)</w:t>
      </w:r>
      <w:r>
        <w:rPr>
          <w:noProof/>
        </w:rPr>
        <w:tab/>
        <w:t>100</w:t>
      </w:r>
    </w:p>
    <w:p w:rsidR="00735032" w:rsidRDefault="00735032">
      <w:pPr>
        <w:pStyle w:val="Index2"/>
        <w:tabs>
          <w:tab w:val="right" w:leader="dot" w:pos="9350"/>
        </w:tabs>
        <w:rPr>
          <w:noProof/>
        </w:rPr>
      </w:pPr>
      <w:r>
        <w:rPr>
          <w:noProof/>
        </w:rPr>
        <w:t>on file</w:t>
      </w:r>
      <w:r>
        <w:rPr>
          <w:noProof/>
        </w:rPr>
        <w:tab/>
        <w:t>389</w:t>
      </w:r>
    </w:p>
    <w:p w:rsidR="00735032" w:rsidRDefault="00735032">
      <w:pPr>
        <w:pStyle w:val="Index2"/>
        <w:tabs>
          <w:tab w:val="right" w:leader="dot" w:pos="9350"/>
        </w:tabs>
        <w:rPr>
          <w:noProof/>
        </w:rPr>
      </w:pPr>
      <w:r>
        <w:rPr>
          <w:noProof/>
        </w:rPr>
        <w:t>Status</w:t>
      </w:r>
      <w:r>
        <w:rPr>
          <w:noProof/>
        </w:rPr>
        <w:tab/>
        <w:t>352</w:t>
      </w:r>
    </w:p>
    <w:p w:rsidR="00735032" w:rsidRDefault="00735032">
      <w:pPr>
        <w:pStyle w:val="Index2"/>
        <w:tabs>
          <w:tab w:val="right" w:leader="dot" w:pos="9350"/>
        </w:tabs>
        <w:rPr>
          <w:noProof/>
        </w:rPr>
      </w:pPr>
      <w:r>
        <w:rPr>
          <w:noProof/>
        </w:rPr>
        <w:t>Threshold</w:t>
      </w:r>
      <w:r>
        <w:rPr>
          <w:noProof/>
        </w:rPr>
        <w:tab/>
        <w:t>352</w:t>
      </w:r>
    </w:p>
    <w:p w:rsidR="00735032" w:rsidRDefault="00735032">
      <w:pPr>
        <w:pStyle w:val="Index1"/>
        <w:tabs>
          <w:tab w:val="right" w:leader="dot" w:pos="9350"/>
        </w:tabs>
        <w:rPr>
          <w:noProof/>
        </w:rPr>
      </w:pPr>
      <w:r>
        <w:rPr>
          <w:noProof/>
        </w:rPr>
        <w:t>MEC</w:t>
      </w:r>
      <w:r>
        <w:rPr>
          <w:noProof/>
        </w:rPr>
        <w:tab/>
        <w:t>24</w:t>
      </w:r>
    </w:p>
    <w:p w:rsidR="00735032" w:rsidRDefault="00735032">
      <w:pPr>
        <w:pStyle w:val="Index1"/>
        <w:tabs>
          <w:tab w:val="right" w:leader="dot" w:pos="9350"/>
        </w:tabs>
        <w:rPr>
          <w:noProof/>
        </w:rPr>
      </w:pPr>
      <w:r w:rsidRPr="00127E3D">
        <w:rPr>
          <w:b/>
          <w:noProof/>
        </w:rPr>
        <w:t>Medal Of Honor Indicator</w:t>
      </w:r>
      <w:r>
        <w:rPr>
          <w:noProof/>
        </w:rPr>
        <w:tab/>
        <w:t>308</w:t>
      </w:r>
    </w:p>
    <w:p w:rsidR="00735032" w:rsidRDefault="00735032">
      <w:pPr>
        <w:pStyle w:val="Index2"/>
        <w:tabs>
          <w:tab w:val="right" w:leader="dot" w:pos="9350"/>
        </w:tabs>
        <w:rPr>
          <w:noProof/>
        </w:rPr>
      </w:pPr>
      <w:r>
        <w:rPr>
          <w:noProof/>
        </w:rPr>
        <w:t>Decoration Status</w:t>
      </w:r>
      <w:r>
        <w:rPr>
          <w:noProof/>
        </w:rPr>
        <w:tab/>
        <w:t>309</w:t>
      </w:r>
    </w:p>
    <w:p w:rsidR="00735032" w:rsidRDefault="00735032">
      <w:pPr>
        <w:pStyle w:val="Index2"/>
        <w:tabs>
          <w:tab w:val="right" w:leader="dot" w:pos="9350"/>
        </w:tabs>
        <w:rPr>
          <w:noProof/>
        </w:rPr>
      </w:pPr>
      <w:r>
        <w:rPr>
          <w:noProof/>
        </w:rPr>
        <w:t>Document Receipt Date</w:t>
      </w:r>
      <w:r>
        <w:rPr>
          <w:noProof/>
        </w:rPr>
        <w:tab/>
        <w:t>309</w:t>
      </w:r>
    </w:p>
    <w:p w:rsidR="00735032" w:rsidRDefault="00735032">
      <w:pPr>
        <w:pStyle w:val="Index2"/>
        <w:tabs>
          <w:tab w:val="right" w:leader="dot" w:pos="9350"/>
        </w:tabs>
        <w:rPr>
          <w:noProof/>
        </w:rPr>
      </w:pPr>
      <w:r>
        <w:rPr>
          <w:noProof/>
        </w:rPr>
        <w:t>Document Type</w:t>
      </w:r>
      <w:r>
        <w:rPr>
          <w:noProof/>
        </w:rPr>
        <w:tab/>
        <w:t>309</w:t>
      </w:r>
    </w:p>
    <w:p w:rsidR="00735032" w:rsidRDefault="00735032">
      <w:pPr>
        <w:pStyle w:val="Index2"/>
        <w:tabs>
          <w:tab w:val="right" w:leader="dot" w:pos="9350"/>
        </w:tabs>
        <w:rPr>
          <w:noProof/>
        </w:rPr>
      </w:pPr>
      <w:r>
        <w:rPr>
          <w:noProof/>
        </w:rPr>
        <w:t>Source of Change</w:t>
      </w:r>
      <w:r>
        <w:rPr>
          <w:noProof/>
        </w:rPr>
        <w:tab/>
        <w:t>309</w:t>
      </w:r>
    </w:p>
    <w:p w:rsidR="00735032" w:rsidRDefault="00735032">
      <w:pPr>
        <w:pStyle w:val="Index1"/>
        <w:tabs>
          <w:tab w:val="right" w:leader="dot" w:pos="9350"/>
        </w:tabs>
        <w:rPr>
          <w:noProof/>
        </w:rPr>
      </w:pPr>
      <w:r>
        <w:rPr>
          <w:noProof/>
        </w:rPr>
        <w:t>Medical</w:t>
      </w:r>
    </w:p>
    <w:p w:rsidR="00735032" w:rsidRDefault="00735032">
      <w:pPr>
        <w:pStyle w:val="Index2"/>
        <w:tabs>
          <w:tab w:val="right" w:leader="dot" w:pos="9350"/>
        </w:tabs>
        <w:rPr>
          <w:noProof/>
        </w:rPr>
      </w:pPr>
      <w:r>
        <w:rPr>
          <w:noProof/>
        </w:rPr>
        <w:t>Adjusted Expenses</w:t>
      </w:r>
      <w:r>
        <w:rPr>
          <w:noProof/>
        </w:rPr>
        <w:tab/>
        <w:t>349</w:t>
      </w:r>
    </w:p>
    <w:p w:rsidR="00735032" w:rsidRDefault="00735032">
      <w:pPr>
        <w:pStyle w:val="Index2"/>
        <w:tabs>
          <w:tab w:val="right" w:leader="dot" w:pos="9350"/>
        </w:tabs>
        <w:rPr>
          <w:noProof/>
        </w:rPr>
      </w:pPr>
      <w:r>
        <w:rPr>
          <w:noProof/>
        </w:rPr>
        <w:t>and dental care</w:t>
      </w:r>
      <w:r>
        <w:rPr>
          <w:noProof/>
        </w:rPr>
        <w:tab/>
        <w:t>362</w:t>
      </w:r>
    </w:p>
    <w:p w:rsidR="00735032" w:rsidRDefault="00735032">
      <w:pPr>
        <w:pStyle w:val="Index2"/>
        <w:tabs>
          <w:tab w:val="right" w:leader="dot" w:pos="9350"/>
        </w:tabs>
        <w:rPr>
          <w:noProof/>
        </w:rPr>
      </w:pPr>
      <w:r>
        <w:rPr>
          <w:noProof/>
        </w:rPr>
        <w:t>appointments</w:t>
      </w:r>
      <w:r>
        <w:rPr>
          <w:noProof/>
        </w:rPr>
        <w:tab/>
        <w:t>230, 250</w:t>
      </w:r>
    </w:p>
    <w:p w:rsidR="00735032" w:rsidRDefault="00735032">
      <w:pPr>
        <w:pStyle w:val="Index2"/>
        <w:tabs>
          <w:tab w:val="right" w:leader="dot" w:pos="9350"/>
        </w:tabs>
        <w:rPr>
          <w:noProof/>
        </w:rPr>
      </w:pPr>
      <w:r>
        <w:rPr>
          <w:noProof/>
        </w:rPr>
        <w:t>attention</w:t>
      </w:r>
      <w:r>
        <w:rPr>
          <w:noProof/>
        </w:rPr>
        <w:tab/>
        <w:t>25</w:t>
      </w:r>
    </w:p>
    <w:p w:rsidR="00735032" w:rsidRDefault="00735032">
      <w:pPr>
        <w:pStyle w:val="Index2"/>
        <w:tabs>
          <w:tab w:val="right" w:leader="dot" w:pos="9350"/>
        </w:tabs>
        <w:rPr>
          <w:noProof/>
        </w:rPr>
      </w:pPr>
      <w:r>
        <w:rPr>
          <w:noProof/>
        </w:rPr>
        <w:t>benefits package</w:t>
      </w:r>
      <w:r>
        <w:rPr>
          <w:noProof/>
        </w:rPr>
        <w:tab/>
        <w:t>21</w:t>
      </w:r>
    </w:p>
    <w:p w:rsidR="00735032" w:rsidRDefault="00735032">
      <w:pPr>
        <w:pStyle w:val="Index2"/>
        <w:tabs>
          <w:tab w:val="right" w:leader="dot" w:pos="9350"/>
        </w:tabs>
        <w:rPr>
          <w:noProof/>
        </w:rPr>
      </w:pPr>
      <w:r>
        <w:rPr>
          <w:noProof/>
        </w:rPr>
        <w:t>Benefits Package</w:t>
      </w:r>
      <w:r>
        <w:rPr>
          <w:noProof/>
        </w:rPr>
        <w:tab/>
        <w:t>205</w:t>
      </w:r>
    </w:p>
    <w:p w:rsidR="00735032" w:rsidRDefault="00735032">
      <w:pPr>
        <w:pStyle w:val="Index2"/>
        <w:tabs>
          <w:tab w:val="right" w:leader="dot" w:pos="9350"/>
        </w:tabs>
        <w:rPr>
          <w:noProof/>
        </w:rPr>
      </w:pPr>
      <w:r>
        <w:rPr>
          <w:noProof/>
        </w:rPr>
        <w:t>care</w:t>
      </w:r>
      <w:r>
        <w:rPr>
          <w:noProof/>
        </w:rPr>
        <w:tab/>
        <w:t>222, 243, 349</w:t>
      </w:r>
    </w:p>
    <w:p w:rsidR="00735032" w:rsidRDefault="00735032">
      <w:pPr>
        <w:pStyle w:val="Index2"/>
        <w:tabs>
          <w:tab w:val="right" w:leader="dot" w:pos="9350"/>
        </w:tabs>
        <w:rPr>
          <w:noProof/>
        </w:rPr>
      </w:pPr>
      <w:r>
        <w:rPr>
          <w:noProof/>
        </w:rPr>
        <w:t>care copay</w:t>
      </w:r>
      <w:r>
        <w:rPr>
          <w:noProof/>
        </w:rPr>
        <w:tab/>
        <w:t>253</w:t>
      </w:r>
    </w:p>
    <w:p w:rsidR="00735032" w:rsidRDefault="00735032">
      <w:pPr>
        <w:pStyle w:val="Index2"/>
        <w:tabs>
          <w:tab w:val="right" w:leader="dot" w:pos="9350"/>
        </w:tabs>
        <w:rPr>
          <w:noProof/>
        </w:rPr>
      </w:pPr>
      <w:r>
        <w:rPr>
          <w:noProof/>
        </w:rPr>
        <w:t>center</w:t>
      </w:r>
      <w:r>
        <w:rPr>
          <w:noProof/>
        </w:rPr>
        <w:tab/>
        <w:t>90, 92, 96, 100, 113, 114</w:t>
      </w:r>
    </w:p>
    <w:p w:rsidR="00735032" w:rsidRDefault="00735032">
      <w:pPr>
        <w:pStyle w:val="Index2"/>
        <w:tabs>
          <w:tab w:val="right" w:leader="dot" w:pos="9350"/>
        </w:tabs>
        <w:rPr>
          <w:noProof/>
        </w:rPr>
      </w:pPr>
      <w:r>
        <w:rPr>
          <w:noProof/>
        </w:rPr>
        <w:t>CHAMPVA</w:t>
      </w:r>
      <w:r>
        <w:rPr>
          <w:noProof/>
        </w:rPr>
        <w:tab/>
        <w:t>20</w:t>
      </w:r>
    </w:p>
    <w:p w:rsidR="00735032" w:rsidRDefault="00735032">
      <w:pPr>
        <w:pStyle w:val="Index2"/>
        <w:tabs>
          <w:tab w:val="right" w:leader="dot" w:pos="9350"/>
        </w:tabs>
        <w:rPr>
          <w:noProof/>
        </w:rPr>
      </w:pPr>
      <w:r>
        <w:rPr>
          <w:noProof/>
        </w:rPr>
        <w:t>Chief Director</w:t>
      </w:r>
      <w:r>
        <w:rPr>
          <w:noProof/>
        </w:rPr>
        <w:tab/>
        <w:t>362</w:t>
      </w:r>
    </w:p>
    <w:p w:rsidR="00735032" w:rsidRDefault="00735032">
      <w:pPr>
        <w:pStyle w:val="Index2"/>
        <w:tabs>
          <w:tab w:val="right" w:leader="dot" w:pos="9350"/>
        </w:tabs>
        <w:rPr>
          <w:noProof/>
        </w:rPr>
      </w:pPr>
      <w:r>
        <w:rPr>
          <w:noProof/>
        </w:rPr>
        <w:t>Civilian Health and Medical Program of the Uniformed Services</w:t>
      </w:r>
      <w:r>
        <w:rPr>
          <w:noProof/>
        </w:rPr>
        <w:tab/>
        <w:t>230, 251</w:t>
      </w:r>
    </w:p>
    <w:p w:rsidR="00735032" w:rsidRDefault="00735032">
      <w:pPr>
        <w:pStyle w:val="Index2"/>
        <w:tabs>
          <w:tab w:val="right" w:leader="dot" w:pos="9350"/>
        </w:tabs>
        <w:rPr>
          <w:noProof/>
        </w:rPr>
      </w:pPr>
      <w:r>
        <w:rPr>
          <w:noProof/>
        </w:rPr>
        <w:t>claim</w:t>
      </w:r>
      <w:r>
        <w:rPr>
          <w:noProof/>
        </w:rPr>
        <w:tab/>
        <w:t>230, 250</w:t>
      </w:r>
    </w:p>
    <w:p w:rsidR="00735032" w:rsidRDefault="00735032">
      <w:pPr>
        <w:pStyle w:val="Index2"/>
        <w:tabs>
          <w:tab w:val="right" w:leader="dot" w:pos="9350"/>
        </w:tabs>
        <w:rPr>
          <w:noProof/>
        </w:rPr>
      </w:pPr>
      <w:r>
        <w:rPr>
          <w:noProof/>
        </w:rPr>
        <w:t>condition</w:t>
      </w:r>
      <w:r>
        <w:rPr>
          <w:noProof/>
        </w:rPr>
        <w:tab/>
        <w:t>214, 235</w:t>
      </w:r>
    </w:p>
    <w:p w:rsidR="00735032" w:rsidRDefault="00735032">
      <w:pPr>
        <w:pStyle w:val="Index2"/>
        <w:tabs>
          <w:tab w:val="right" w:leader="dot" w:pos="9350"/>
        </w:tabs>
        <w:rPr>
          <w:noProof/>
        </w:rPr>
      </w:pPr>
      <w:r>
        <w:rPr>
          <w:noProof/>
        </w:rPr>
        <w:t>deductible</w:t>
      </w:r>
      <w:r>
        <w:rPr>
          <w:noProof/>
        </w:rPr>
        <w:tab/>
        <w:t>323</w:t>
      </w:r>
    </w:p>
    <w:p w:rsidR="00735032" w:rsidRDefault="00735032">
      <w:pPr>
        <w:pStyle w:val="Index2"/>
        <w:tabs>
          <w:tab w:val="right" w:leader="dot" w:pos="9350"/>
        </w:tabs>
        <w:rPr>
          <w:noProof/>
        </w:rPr>
      </w:pPr>
      <w:r>
        <w:rPr>
          <w:noProof/>
        </w:rPr>
        <w:t>equipment</w:t>
      </w:r>
      <w:r>
        <w:rPr>
          <w:noProof/>
        </w:rPr>
        <w:tab/>
        <w:t>301</w:t>
      </w:r>
    </w:p>
    <w:p w:rsidR="00735032" w:rsidRDefault="00735032">
      <w:pPr>
        <w:pStyle w:val="Index2"/>
        <w:tabs>
          <w:tab w:val="right" w:leader="dot" w:pos="9350"/>
        </w:tabs>
        <w:rPr>
          <w:noProof/>
        </w:rPr>
      </w:pPr>
      <w:r>
        <w:rPr>
          <w:noProof/>
        </w:rPr>
        <w:t>expenses</w:t>
      </w:r>
      <w:r>
        <w:rPr>
          <w:noProof/>
        </w:rPr>
        <w:tab/>
        <w:t>349</w:t>
      </w:r>
    </w:p>
    <w:p w:rsidR="00735032" w:rsidRDefault="00735032">
      <w:pPr>
        <w:pStyle w:val="Index2"/>
        <w:tabs>
          <w:tab w:val="right" w:leader="dot" w:pos="9350"/>
        </w:tabs>
        <w:rPr>
          <w:noProof/>
        </w:rPr>
      </w:pPr>
      <w:r>
        <w:rPr>
          <w:noProof/>
        </w:rPr>
        <w:t>facilities</w:t>
      </w:r>
      <w:r>
        <w:rPr>
          <w:noProof/>
        </w:rPr>
        <w:tab/>
        <w:t>230, 250</w:t>
      </w:r>
    </w:p>
    <w:p w:rsidR="00735032" w:rsidRDefault="00735032">
      <w:pPr>
        <w:pStyle w:val="Index2"/>
        <w:tabs>
          <w:tab w:val="right" w:leader="dot" w:pos="9350"/>
        </w:tabs>
        <w:rPr>
          <w:noProof/>
        </w:rPr>
      </w:pPr>
      <w:r>
        <w:rPr>
          <w:noProof/>
        </w:rPr>
        <w:t>facility</w:t>
      </w:r>
      <w:r>
        <w:rPr>
          <w:noProof/>
        </w:rPr>
        <w:tab/>
        <w:t>361, 363</w:t>
      </w:r>
    </w:p>
    <w:p w:rsidR="00735032" w:rsidRDefault="00735032">
      <w:pPr>
        <w:pStyle w:val="Index2"/>
        <w:tabs>
          <w:tab w:val="right" w:leader="dot" w:pos="9350"/>
        </w:tabs>
        <w:rPr>
          <w:noProof/>
        </w:rPr>
      </w:pPr>
      <w:r>
        <w:rPr>
          <w:noProof/>
        </w:rPr>
        <w:t>Gross Expenses</w:t>
      </w:r>
      <w:r>
        <w:rPr>
          <w:noProof/>
        </w:rPr>
        <w:tab/>
        <w:t>349</w:t>
      </w:r>
    </w:p>
    <w:p w:rsidR="00735032" w:rsidRDefault="00735032">
      <w:pPr>
        <w:pStyle w:val="Index2"/>
        <w:tabs>
          <w:tab w:val="right" w:leader="dot" w:pos="9350"/>
        </w:tabs>
        <w:rPr>
          <w:noProof/>
        </w:rPr>
      </w:pPr>
      <w:r>
        <w:rPr>
          <w:noProof/>
        </w:rPr>
        <w:t>HealtheVet</w:t>
      </w:r>
      <w:r>
        <w:rPr>
          <w:noProof/>
        </w:rPr>
        <w:tab/>
        <w:t>22</w:t>
      </w:r>
    </w:p>
    <w:p w:rsidR="00735032" w:rsidRDefault="00735032">
      <w:pPr>
        <w:pStyle w:val="Index2"/>
        <w:tabs>
          <w:tab w:val="right" w:leader="dot" w:pos="9350"/>
        </w:tabs>
        <w:rPr>
          <w:noProof/>
        </w:rPr>
      </w:pPr>
      <w:r>
        <w:rPr>
          <w:noProof/>
        </w:rPr>
        <w:t>insurance</w:t>
      </w:r>
      <w:r>
        <w:rPr>
          <w:noProof/>
        </w:rPr>
        <w:tab/>
        <w:t>301, 349</w:t>
      </w:r>
    </w:p>
    <w:p w:rsidR="00735032" w:rsidRDefault="00735032">
      <w:pPr>
        <w:pStyle w:val="Index2"/>
        <w:tabs>
          <w:tab w:val="right" w:leader="dot" w:pos="9350"/>
        </w:tabs>
        <w:rPr>
          <w:noProof/>
        </w:rPr>
      </w:pPr>
      <w:r>
        <w:rPr>
          <w:noProof/>
        </w:rPr>
        <w:t>joint facilities</w:t>
      </w:r>
      <w:r>
        <w:rPr>
          <w:noProof/>
        </w:rPr>
        <w:tab/>
        <w:t>27</w:t>
      </w:r>
    </w:p>
    <w:p w:rsidR="00735032" w:rsidRDefault="00735032">
      <w:pPr>
        <w:pStyle w:val="Index2"/>
        <w:tabs>
          <w:tab w:val="right" w:leader="dot" w:pos="9350"/>
        </w:tabs>
        <w:rPr>
          <w:noProof/>
        </w:rPr>
      </w:pPr>
      <w:r>
        <w:rPr>
          <w:noProof/>
        </w:rPr>
        <w:t>services</w:t>
      </w:r>
      <w:r>
        <w:rPr>
          <w:noProof/>
        </w:rPr>
        <w:tab/>
        <w:t>301, 310, 361</w:t>
      </w:r>
    </w:p>
    <w:p w:rsidR="00735032" w:rsidRDefault="00735032">
      <w:pPr>
        <w:pStyle w:val="Index2"/>
        <w:tabs>
          <w:tab w:val="right" w:leader="dot" w:pos="9350"/>
        </w:tabs>
        <w:rPr>
          <w:noProof/>
        </w:rPr>
      </w:pPr>
      <w:r>
        <w:rPr>
          <w:noProof/>
        </w:rPr>
        <w:t>treatment</w:t>
      </w:r>
      <w:r>
        <w:rPr>
          <w:noProof/>
        </w:rPr>
        <w:tab/>
        <w:t>361</w:t>
      </w:r>
    </w:p>
    <w:p w:rsidR="00735032" w:rsidRDefault="00735032">
      <w:pPr>
        <w:pStyle w:val="Index2"/>
        <w:tabs>
          <w:tab w:val="right" w:leader="dot" w:pos="9350"/>
        </w:tabs>
        <w:rPr>
          <w:noProof/>
        </w:rPr>
      </w:pPr>
      <w:r>
        <w:rPr>
          <w:noProof/>
        </w:rPr>
        <w:t>treatments or medications</w:t>
      </w:r>
      <w:r>
        <w:rPr>
          <w:noProof/>
        </w:rPr>
        <w:tab/>
        <w:t>300</w:t>
      </w:r>
    </w:p>
    <w:p w:rsidR="00735032" w:rsidRDefault="00735032">
      <w:pPr>
        <w:pStyle w:val="Index2"/>
        <w:tabs>
          <w:tab w:val="right" w:leader="dot" w:pos="9350"/>
        </w:tabs>
        <w:rPr>
          <w:noProof/>
        </w:rPr>
      </w:pPr>
      <w:r>
        <w:rPr>
          <w:noProof/>
        </w:rPr>
        <w:t>VAMC</w:t>
      </w:r>
      <w:r>
        <w:rPr>
          <w:noProof/>
        </w:rPr>
        <w:tab/>
        <w:t>28</w:t>
      </w:r>
    </w:p>
    <w:p w:rsidR="00735032" w:rsidRDefault="00735032">
      <w:pPr>
        <w:pStyle w:val="Index1"/>
        <w:tabs>
          <w:tab w:val="right" w:leader="dot" w:pos="9350"/>
        </w:tabs>
        <w:rPr>
          <w:noProof/>
        </w:rPr>
      </w:pPr>
      <w:r>
        <w:rPr>
          <w:noProof/>
        </w:rPr>
        <w:t>Medicare</w:t>
      </w:r>
      <w:r>
        <w:rPr>
          <w:noProof/>
        </w:rPr>
        <w:tab/>
        <w:t>296</w:t>
      </w:r>
    </w:p>
    <w:p w:rsidR="00735032" w:rsidRDefault="00735032">
      <w:pPr>
        <w:pStyle w:val="Index1"/>
        <w:tabs>
          <w:tab w:val="right" w:leader="dot" w:pos="9350"/>
        </w:tabs>
        <w:rPr>
          <w:noProof/>
        </w:rPr>
      </w:pPr>
      <w:r>
        <w:rPr>
          <w:noProof/>
        </w:rPr>
        <w:t>Medication Copayments</w:t>
      </w:r>
      <w:r>
        <w:rPr>
          <w:noProof/>
        </w:rPr>
        <w:tab/>
        <w:t>132, 150</w:t>
      </w:r>
    </w:p>
    <w:p w:rsidR="00735032" w:rsidRDefault="00735032">
      <w:pPr>
        <w:pStyle w:val="Index1"/>
        <w:tabs>
          <w:tab w:val="right" w:leader="dot" w:pos="9350"/>
        </w:tabs>
        <w:rPr>
          <w:noProof/>
        </w:rPr>
      </w:pPr>
      <w:r w:rsidRPr="00127E3D">
        <w:rPr>
          <w:b/>
          <w:noProof/>
        </w:rPr>
        <w:t>Military</w:t>
      </w:r>
      <w:r>
        <w:rPr>
          <w:noProof/>
        </w:rPr>
        <w:tab/>
        <w:t>20, 21, 22, 25, 27, 28, 205, 212, 226, 227, 231, 233, 247, 248, 249, 251, 283, 284, 288, 307, 322</w:t>
      </w:r>
    </w:p>
    <w:p w:rsidR="00735032" w:rsidRDefault="00735032">
      <w:pPr>
        <w:pStyle w:val="Index2"/>
        <w:tabs>
          <w:tab w:val="right" w:leader="dot" w:pos="9350"/>
        </w:tabs>
        <w:rPr>
          <w:noProof/>
        </w:rPr>
      </w:pPr>
      <w:r>
        <w:rPr>
          <w:noProof/>
        </w:rPr>
        <w:t>Active Duty</w:t>
      </w:r>
      <w:r>
        <w:rPr>
          <w:noProof/>
        </w:rPr>
        <w:tab/>
        <w:t>330, 336</w:t>
      </w:r>
    </w:p>
    <w:p w:rsidR="00735032" w:rsidRDefault="00735032">
      <w:pPr>
        <w:pStyle w:val="Index2"/>
        <w:tabs>
          <w:tab w:val="right" w:leader="dot" w:pos="9350"/>
        </w:tabs>
        <w:rPr>
          <w:noProof/>
        </w:rPr>
      </w:pPr>
      <w:r>
        <w:rPr>
          <w:noProof/>
        </w:rPr>
        <w:t>Combat Episode</w:t>
      </w:r>
    </w:p>
    <w:p w:rsidR="00735032" w:rsidRDefault="00735032">
      <w:pPr>
        <w:pStyle w:val="Index3"/>
        <w:tabs>
          <w:tab w:val="right" w:leader="dot" w:pos="9350"/>
        </w:tabs>
        <w:rPr>
          <w:noProof/>
        </w:rPr>
      </w:pPr>
      <w:r>
        <w:rPr>
          <w:noProof/>
        </w:rPr>
        <w:t>Delete</w:t>
      </w:r>
      <w:r>
        <w:rPr>
          <w:noProof/>
        </w:rPr>
        <w:tab/>
        <w:t>318</w:t>
      </w:r>
    </w:p>
    <w:p w:rsidR="00735032" w:rsidRDefault="00735032">
      <w:pPr>
        <w:pStyle w:val="Index2"/>
        <w:tabs>
          <w:tab w:val="right" w:leader="dot" w:pos="9350"/>
        </w:tabs>
        <w:rPr>
          <w:noProof/>
        </w:rPr>
      </w:pPr>
      <w:r>
        <w:rPr>
          <w:noProof/>
        </w:rPr>
        <w:t>Current Service</w:t>
      </w:r>
      <w:r>
        <w:rPr>
          <w:noProof/>
        </w:rPr>
        <w:tab/>
        <w:t>306</w:t>
      </w:r>
    </w:p>
    <w:p w:rsidR="00735032" w:rsidRDefault="00735032">
      <w:pPr>
        <w:pStyle w:val="Index2"/>
        <w:tabs>
          <w:tab w:val="right" w:leader="dot" w:pos="9350"/>
        </w:tabs>
        <w:rPr>
          <w:noProof/>
        </w:rPr>
      </w:pPr>
      <w:r>
        <w:rPr>
          <w:noProof/>
        </w:rPr>
        <w:t>disability</w:t>
      </w:r>
      <w:r>
        <w:rPr>
          <w:noProof/>
        </w:rPr>
        <w:tab/>
        <w:t>226, 247, 306</w:t>
      </w:r>
    </w:p>
    <w:p w:rsidR="00735032" w:rsidRDefault="00735032">
      <w:pPr>
        <w:pStyle w:val="Index2"/>
        <w:tabs>
          <w:tab w:val="right" w:leader="dot" w:pos="9350"/>
        </w:tabs>
        <w:rPr>
          <w:noProof/>
        </w:rPr>
      </w:pPr>
      <w:r>
        <w:rPr>
          <w:noProof/>
        </w:rPr>
        <w:t>Disability Retirement</w:t>
      </w:r>
      <w:r>
        <w:rPr>
          <w:noProof/>
        </w:rPr>
        <w:tab/>
        <w:t>226, 247, 307</w:t>
      </w:r>
    </w:p>
    <w:p w:rsidR="00735032" w:rsidRDefault="00735032">
      <w:pPr>
        <w:pStyle w:val="Index2"/>
        <w:tabs>
          <w:tab w:val="right" w:leader="dot" w:pos="9350"/>
        </w:tabs>
        <w:rPr>
          <w:noProof/>
        </w:rPr>
      </w:pPr>
      <w:r>
        <w:rPr>
          <w:noProof/>
        </w:rPr>
        <w:t>duty</w:t>
      </w:r>
      <w:r>
        <w:rPr>
          <w:noProof/>
        </w:rPr>
        <w:tab/>
        <w:t>21, 317</w:t>
      </w:r>
    </w:p>
    <w:p w:rsidR="00735032" w:rsidRDefault="00735032">
      <w:pPr>
        <w:pStyle w:val="Index2"/>
        <w:tabs>
          <w:tab w:val="right" w:leader="dot" w:pos="9350"/>
        </w:tabs>
        <w:rPr>
          <w:noProof/>
        </w:rPr>
      </w:pPr>
      <w:r>
        <w:rPr>
          <w:noProof/>
        </w:rPr>
        <w:t>Filipino Veteran Proof</w:t>
      </w:r>
      <w:r>
        <w:rPr>
          <w:noProof/>
        </w:rPr>
        <w:tab/>
        <w:t>312</w:t>
      </w:r>
    </w:p>
    <w:p w:rsidR="00735032" w:rsidRDefault="00735032">
      <w:pPr>
        <w:pStyle w:val="Index2"/>
        <w:tabs>
          <w:tab w:val="right" w:leader="dot" w:pos="9350"/>
        </w:tabs>
        <w:rPr>
          <w:noProof/>
        </w:rPr>
      </w:pPr>
      <w:r>
        <w:rPr>
          <w:noProof/>
        </w:rPr>
        <w:t>Order of the Purple Heart</w:t>
      </w:r>
      <w:r>
        <w:rPr>
          <w:noProof/>
        </w:rPr>
        <w:tab/>
        <w:t>285, 290</w:t>
      </w:r>
    </w:p>
    <w:p w:rsidR="00735032" w:rsidRDefault="00735032">
      <w:pPr>
        <w:pStyle w:val="Index2"/>
        <w:tabs>
          <w:tab w:val="right" w:leader="dot" w:pos="9350"/>
        </w:tabs>
        <w:rPr>
          <w:noProof/>
        </w:rPr>
      </w:pPr>
      <w:r>
        <w:rPr>
          <w:noProof/>
        </w:rPr>
        <w:t>Orders of Award</w:t>
      </w:r>
      <w:r>
        <w:rPr>
          <w:noProof/>
        </w:rPr>
        <w:tab/>
        <w:t>61, 64, 217, 239, 253, 255, 256</w:t>
      </w:r>
    </w:p>
    <w:p w:rsidR="00735032" w:rsidRDefault="00735032">
      <w:pPr>
        <w:pStyle w:val="Index2"/>
        <w:tabs>
          <w:tab w:val="right" w:leader="dot" w:pos="9350"/>
        </w:tabs>
        <w:rPr>
          <w:noProof/>
        </w:rPr>
      </w:pPr>
      <w:r>
        <w:rPr>
          <w:noProof/>
        </w:rPr>
        <w:t>PH</w:t>
      </w:r>
      <w:r>
        <w:rPr>
          <w:noProof/>
        </w:rPr>
        <w:tab/>
        <w:t>253</w:t>
      </w:r>
    </w:p>
    <w:p w:rsidR="00735032" w:rsidRDefault="00735032">
      <w:pPr>
        <w:pStyle w:val="Index2"/>
        <w:tabs>
          <w:tab w:val="right" w:leader="dot" w:pos="9350"/>
        </w:tabs>
        <w:rPr>
          <w:noProof/>
        </w:rPr>
      </w:pPr>
      <w:r>
        <w:rPr>
          <w:noProof/>
        </w:rPr>
        <w:t>Receiving Disability Retirement</w:t>
      </w:r>
      <w:r>
        <w:rPr>
          <w:noProof/>
        </w:rPr>
        <w:tab/>
        <w:t>209</w:t>
      </w:r>
    </w:p>
    <w:p w:rsidR="00735032" w:rsidRDefault="00735032">
      <w:pPr>
        <w:pStyle w:val="Index2"/>
        <w:tabs>
          <w:tab w:val="right" w:leader="dot" w:pos="9350"/>
        </w:tabs>
        <w:rPr>
          <w:noProof/>
        </w:rPr>
      </w:pPr>
      <w:r>
        <w:rPr>
          <w:noProof/>
        </w:rPr>
        <w:t>record</w:t>
      </w:r>
      <w:r>
        <w:rPr>
          <w:noProof/>
        </w:rPr>
        <w:tab/>
        <w:t>317</w:t>
      </w:r>
    </w:p>
    <w:p w:rsidR="00735032" w:rsidRDefault="00735032">
      <w:pPr>
        <w:pStyle w:val="Index2"/>
        <w:tabs>
          <w:tab w:val="right" w:leader="dot" w:pos="9350"/>
        </w:tabs>
        <w:rPr>
          <w:noProof/>
        </w:rPr>
      </w:pPr>
      <w:r>
        <w:rPr>
          <w:noProof/>
        </w:rPr>
        <w:t>Retirement</w:t>
      </w:r>
      <w:r>
        <w:rPr>
          <w:noProof/>
        </w:rPr>
        <w:tab/>
        <w:t>347</w:t>
      </w:r>
    </w:p>
    <w:p w:rsidR="00735032" w:rsidRDefault="00735032">
      <w:pPr>
        <w:pStyle w:val="Index2"/>
        <w:tabs>
          <w:tab w:val="right" w:leader="dot" w:pos="9350"/>
        </w:tabs>
        <w:rPr>
          <w:noProof/>
        </w:rPr>
      </w:pPr>
      <w:r>
        <w:rPr>
          <w:noProof/>
        </w:rPr>
        <w:t>SC %</w:t>
      </w:r>
      <w:r>
        <w:rPr>
          <w:noProof/>
        </w:rPr>
        <w:tab/>
        <w:t>208</w:t>
      </w:r>
    </w:p>
    <w:p w:rsidR="00735032" w:rsidRDefault="00735032">
      <w:pPr>
        <w:pStyle w:val="Index2"/>
        <w:tabs>
          <w:tab w:val="right" w:leader="dot" w:pos="9350"/>
        </w:tabs>
        <w:rPr>
          <w:noProof/>
        </w:rPr>
      </w:pPr>
      <w:r>
        <w:rPr>
          <w:noProof/>
        </w:rPr>
        <w:t>service</w:t>
      </w:r>
      <w:r>
        <w:rPr>
          <w:noProof/>
        </w:rPr>
        <w:tab/>
        <w:t>205, 212, 233, 312, 316, 318, 321</w:t>
      </w:r>
    </w:p>
    <w:p w:rsidR="00735032" w:rsidRDefault="00735032">
      <w:pPr>
        <w:pStyle w:val="Index2"/>
        <w:tabs>
          <w:tab w:val="right" w:leader="dot" w:pos="9350"/>
        </w:tabs>
        <w:rPr>
          <w:noProof/>
        </w:rPr>
      </w:pPr>
      <w:r>
        <w:rPr>
          <w:noProof/>
        </w:rPr>
        <w:t>Service Data</w:t>
      </w:r>
      <w:r>
        <w:rPr>
          <w:noProof/>
        </w:rPr>
        <w:tab/>
        <w:t>49, 50, 52, 53</w:t>
      </w:r>
    </w:p>
    <w:p w:rsidR="00735032" w:rsidRDefault="00735032">
      <w:pPr>
        <w:pStyle w:val="Index2"/>
        <w:tabs>
          <w:tab w:val="right" w:leader="dot" w:pos="9350"/>
        </w:tabs>
        <w:rPr>
          <w:noProof/>
        </w:rPr>
      </w:pPr>
      <w:r>
        <w:rPr>
          <w:noProof/>
        </w:rPr>
        <w:t>Service Episode</w:t>
      </w:r>
      <w:r>
        <w:rPr>
          <w:noProof/>
        </w:rPr>
        <w:tab/>
        <w:t>313, 314, 315, 316</w:t>
      </w:r>
    </w:p>
    <w:p w:rsidR="00735032" w:rsidRDefault="00735032">
      <w:pPr>
        <w:pStyle w:val="Index3"/>
        <w:tabs>
          <w:tab w:val="right" w:leader="dot" w:pos="9350"/>
        </w:tabs>
        <w:rPr>
          <w:noProof/>
        </w:rPr>
      </w:pPr>
      <w:r>
        <w:rPr>
          <w:noProof/>
        </w:rPr>
        <w:t>Dates</w:t>
      </w:r>
      <w:r>
        <w:rPr>
          <w:noProof/>
        </w:rPr>
        <w:tab/>
        <w:t>316</w:t>
      </w:r>
    </w:p>
    <w:p w:rsidR="00735032" w:rsidRDefault="00735032">
      <w:pPr>
        <w:pStyle w:val="Index3"/>
        <w:tabs>
          <w:tab w:val="right" w:leader="dot" w:pos="9350"/>
        </w:tabs>
        <w:rPr>
          <w:noProof/>
        </w:rPr>
      </w:pPr>
      <w:r>
        <w:rPr>
          <w:noProof/>
        </w:rPr>
        <w:t>Delete</w:t>
      </w:r>
      <w:r>
        <w:rPr>
          <w:noProof/>
        </w:rPr>
        <w:tab/>
        <w:t>306, 316</w:t>
      </w:r>
    </w:p>
    <w:p w:rsidR="00735032" w:rsidRDefault="00735032">
      <w:pPr>
        <w:pStyle w:val="Index3"/>
        <w:tabs>
          <w:tab w:val="right" w:leader="dot" w:pos="9350"/>
        </w:tabs>
        <w:rPr>
          <w:noProof/>
        </w:rPr>
      </w:pPr>
      <w:r>
        <w:rPr>
          <w:noProof/>
        </w:rPr>
        <w:t>History</w:t>
      </w:r>
      <w:r>
        <w:rPr>
          <w:noProof/>
        </w:rPr>
        <w:tab/>
        <w:t>306</w:t>
      </w:r>
    </w:p>
    <w:p w:rsidR="00735032" w:rsidRDefault="00735032">
      <w:pPr>
        <w:pStyle w:val="Index2"/>
        <w:tabs>
          <w:tab w:val="right" w:leader="dot" w:pos="9350"/>
        </w:tabs>
        <w:rPr>
          <w:noProof/>
        </w:rPr>
      </w:pPr>
      <w:r>
        <w:rPr>
          <w:noProof/>
        </w:rPr>
        <w:t>Service Episode – HEC</w:t>
      </w:r>
    </w:p>
    <w:p w:rsidR="00735032" w:rsidRDefault="00735032">
      <w:pPr>
        <w:pStyle w:val="Index3"/>
        <w:tabs>
          <w:tab w:val="right" w:leader="dot" w:pos="9350"/>
        </w:tabs>
        <w:rPr>
          <w:noProof/>
        </w:rPr>
      </w:pPr>
      <w:r>
        <w:rPr>
          <w:noProof/>
        </w:rPr>
        <w:t>Add a Person</w:t>
      </w:r>
      <w:r>
        <w:rPr>
          <w:noProof/>
        </w:rPr>
        <w:tab/>
        <w:t>315</w:t>
      </w:r>
    </w:p>
    <w:p w:rsidR="00735032" w:rsidRDefault="00735032">
      <w:pPr>
        <w:pStyle w:val="Index2"/>
        <w:tabs>
          <w:tab w:val="right" w:leader="dot" w:pos="9350"/>
        </w:tabs>
        <w:rPr>
          <w:noProof/>
        </w:rPr>
      </w:pPr>
      <w:r>
        <w:rPr>
          <w:noProof/>
        </w:rPr>
        <w:t>Service Episodes</w:t>
      </w:r>
      <w:r>
        <w:rPr>
          <w:noProof/>
        </w:rPr>
        <w:tab/>
        <w:t>318</w:t>
      </w:r>
    </w:p>
    <w:p w:rsidR="00735032" w:rsidRDefault="00735032">
      <w:pPr>
        <w:pStyle w:val="Index2"/>
        <w:tabs>
          <w:tab w:val="right" w:leader="dot" w:pos="9350"/>
        </w:tabs>
        <w:rPr>
          <w:noProof/>
        </w:rPr>
      </w:pPr>
      <w:r>
        <w:rPr>
          <w:noProof/>
        </w:rPr>
        <w:t>Service Number</w:t>
      </w:r>
      <w:r>
        <w:rPr>
          <w:noProof/>
        </w:rPr>
        <w:tab/>
        <w:t>24, 35, 36, 41, 42, 57, 58, 59, 63, 67, 315, 316, 383, 384, 385, 386, 387, 388, 389, 390, 391, 398, 399, 400, 406, 407, 408</w:t>
      </w:r>
    </w:p>
    <w:p w:rsidR="00735032" w:rsidRDefault="00735032">
      <w:pPr>
        <w:pStyle w:val="Index2"/>
        <w:tabs>
          <w:tab w:val="right" w:leader="dot" w:pos="9350"/>
        </w:tabs>
        <w:rPr>
          <w:noProof/>
        </w:rPr>
      </w:pPr>
      <w:r>
        <w:rPr>
          <w:noProof/>
        </w:rPr>
        <w:t>Sexual Trama</w:t>
      </w:r>
      <w:r>
        <w:rPr>
          <w:noProof/>
        </w:rPr>
        <w:tab/>
        <w:t>24, 209, 321</w:t>
      </w:r>
    </w:p>
    <w:p w:rsidR="00735032" w:rsidRDefault="00735032">
      <w:pPr>
        <w:pStyle w:val="Index2"/>
        <w:tabs>
          <w:tab w:val="right" w:leader="dot" w:pos="9350"/>
        </w:tabs>
        <w:rPr>
          <w:noProof/>
        </w:rPr>
      </w:pPr>
      <w:r>
        <w:rPr>
          <w:noProof/>
        </w:rPr>
        <w:t>time</w:t>
      </w:r>
      <w:r>
        <w:rPr>
          <w:noProof/>
        </w:rPr>
        <w:tab/>
        <w:t>84</w:t>
      </w:r>
    </w:p>
    <w:p w:rsidR="00735032" w:rsidRDefault="00735032">
      <w:pPr>
        <w:pStyle w:val="Index2"/>
        <w:tabs>
          <w:tab w:val="right" w:leader="dot" w:pos="9350"/>
        </w:tabs>
        <w:rPr>
          <w:noProof/>
        </w:rPr>
      </w:pPr>
      <w:r>
        <w:rPr>
          <w:noProof/>
        </w:rPr>
        <w:t>View Historical Service</w:t>
      </w:r>
      <w:r>
        <w:rPr>
          <w:noProof/>
        </w:rPr>
        <w:tab/>
        <w:t>306</w:t>
      </w:r>
    </w:p>
    <w:p w:rsidR="00735032" w:rsidRDefault="00735032">
      <w:pPr>
        <w:pStyle w:val="Index1"/>
        <w:tabs>
          <w:tab w:val="right" w:leader="dot" w:pos="9350"/>
        </w:tabs>
        <w:rPr>
          <w:noProof/>
        </w:rPr>
      </w:pPr>
      <w:r>
        <w:rPr>
          <w:noProof/>
        </w:rPr>
        <w:t>Military Service Data Sharing</w:t>
      </w:r>
      <w:r>
        <w:rPr>
          <w:noProof/>
        </w:rPr>
        <w:tab/>
      </w:r>
      <w:r w:rsidRPr="00127E3D">
        <w:rPr>
          <w:rFonts w:ascii="Calibri" w:hAnsi="Calibri"/>
          <w:noProof/>
        </w:rPr>
        <w:t>See MSDS</w:t>
      </w:r>
    </w:p>
    <w:p w:rsidR="00735032" w:rsidRDefault="00735032">
      <w:pPr>
        <w:pStyle w:val="Index1"/>
        <w:tabs>
          <w:tab w:val="right" w:leader="dot" w:pos="9350"/>
        </w:tabs>
        <w:rPr>
          <w:noProof/>
        </w:rPr>
      </w:pPr>
      <w:r>
        <w:rPr>
          <w:noProof/>
        </w:rPr>
        <w:t>Milrow</w:t>
      </w:r>
      <w:r>
        <w:rPr>
          <w:noProof/>
        </w:rPr>
        <w:tab/>
        <w:t>227, 248, 308</w:t>
      </w:r>
    </w:p>
    <w:p w:rsidR="00735032" w:rsidRDefault="00735032">
      <w:pPr>
        <w:pStyle w:val="Index1"/>
        <w:tabs>
          <w:tab w:val="right" w:leader="dot" w:pos="9350"/>
        </w:tabs>
        <w:rPr>
          <w:noProof/>
        </w:rPr>
      </w:pPr>
      <w:r>
        <w:rPr>
          <w:noProof/>
        </w:rPr>
        <w:t>Minimum Essential Coverage</w:t>
      </w:r>
      <w:r>
        <w:rPr>
          <w:noProof/>
        </w:rPr>
        <w:tab/>
        <w:t>24</w:t>
      </w:r>
    </w:p>
    <w:p w:rsidR="00735032" w:rsidRDefault="00735032">
      <w:pPr>
        <w:pStyle w:val="Index1"/>
        <w:tabs>
          <w:tab w:val="right" w:leader="dot" w:pos="9350"/>
        </w:tabs>
        <w:rPr>
          <w:noProof/>
        </w:rPr>
      </w:pPr>
      <w:r>
        <w:rPr>
          <w:noProof/>
        </w:rPr>
        <w:t>Mother’s</w:t>
      </w:r>
    </w:p>
    <w:p w:rsidR="00735032" w:rsidRDefault="00735032">
      <w:pPr>
        <w:pStyle w:val="Index2"/>
        <w:tabs>
          <w:tab w:val="right" w:leader="dot" w:pos="9350"/>
        </w:tabs>
        <w:rPr>
          <w:noProof/>
        </w:rPr>
      </w:pPr>
      <w:r>
        <w:rPr>
          <w:noProof/>
        </w:rPr>
        <w:t>First Name</w:t>
      </w:r>
    </w:p>
    <w:p w:rsidR="00735032" w:rsidRDefault="00735032">
      <w:pPr>
        <w:pStyle w:val="Index3"/>
        <w:tabs>
          <w:tab w:val="right" w:leader="dot" w:pos="9350"/>
        </w:tabs>
        <w:rPr>
          <w:noProof/>
        </w:rPr>
      </w:pPr>
      <w:r>
        <w:rPr>
          <w:noProof/>
        </w:rPr>
        <w:t>AAP</w:t>
      </w:r>
      <w:r>
        <w:rPr>
          <w:noProof/>
        </w:rPr>
        <w:tab/>
        <w:t>279</w:t>
      </w:r>
    </w:p>
    <w:p w:rsidR="00735032" w:rsidRDefault="00735032">
      <w:pPr>
        <w:pStyle w:val="Index2"/>
        <w:tabs>
          <w:tab w:val="right" w:leader="dot" w:pos="9350"/>
        </w:tabs>
        <w:rPr>
          <w:noProof/>
        </w:rPr>
      </w:pPr>
      <w:r>
        <w:rPr>
          <w:noProof/>
        </w:rPr>
        <w:t>Last Name</w:t>
      </w:r>
    </w:p>
    <w:p w:rsidR="00735032" w:rsidRDefault="00735032">
      <w:pPr>
        <w:pStyle w:val="Index3"/>
        <w:tabs>
          <w:tab w:val="right" w:leader="dot" w:pos="9350"/>
        </w:tabs>
        <w:rPr>
          <w:noProof/>
        </w:rPr>
      </w:pPr>
      <w:r>
        <w:rPr>
          <w:noProof/>
        </w:rPr>
        <w:t>AAP</w:t>
      </w:r>
      <w:r>
        <w:rPr>
          <w:noProof/>
        </w:rPr>
        <w:tab/>
        <w:t>279</w:t>
      </w:r>
    </w:p>
    <w:p w:rsidR="00735032" w:rsidRDefault="00735032">
      <w:pPr>
        <w:pStyle w:val="Index1"/>
        <w:tabs>
          <w:tab w:val="right" w:leader="dot" w:pos="9350"/>
        </w:tabs>
        <w:rPr>
          <w:noProof/>
        </w:rPr>
      </w:pPr>
      <w:r w:rsidRPr="00127E3D">
        <w:rPr>
          <w:b/>
          <w:bCs/>
          <w:noProof/>
        </w:rPr>
        <w:t>MSDS</w:t>
      </w:r>
    </w:p>
    <w:p w:rsidR="00735032" w:rsidRDefault="00735032">
      <w:pPr>
        <w:pStyle w:val="Index2"/>
        <w:tabs>
          <w:tab w:val="right" w:leader="dot" w:pos="9350"/>
        </w:tabs>
        <w:rPr>
          <w:noProof/>
        </w:rPr>
      </w:pPr>
      <w:r>
        <w:rPr>
          <w:noProof/>
        </w:rPr>
        <w:t>Capabilities</w:t>
      </w:r>
      <w:r>
        <w:rPr>
          <w:noProof/>
        </w:rPr>
        <w:tab/>
        <w:t>2</w:t>
      </w:r>
    </w:p>
    <w:p w:rsidR="00735032" w:rsidRDefault="00735032">
      <w:pPr>
        <w:pStyle w:val="Index2"/>
        <w:tabs>
          <w:tab w:val="right" w:leader="dot" w:pos="9350"/>
        </w:tabs>
        <w:rPr>
          <w:noProof/>
        </w:rPr>
      </w:pPr>
      <w:r>
        <w:rPr>
          <w:noProof/>
        </w:rPr>
        <w:t>Definition</w:t>
      </w:r>
      <w:r>
        <w:rPr>
          <w:noProof/>
        </w:rPr>
        <w:tab/>
        <w:t>24</w:t>
      </w:r>
    </w:p>
    <w:p w:rsidR="00735032" w:rsidRDefault="00735032">
      <w:pPr>
        <w:pStyle w:val="Index2"/>
        <w:tabs>
          <w:tab w:val="right" w:leader="dot" w:pos="9350"/>
        </w:tabs>
        <w:rPr>
          <w:noProof/>
        </w:rPr>
      </w:pPr>
      <w:r>
        <w:rPr>
          <w:noProof/>
        </w:rPr>
        <w:t>Discharge Types</w:t>
      </w:r>
      <w:r>
        <w:rPr>
          <w:noProof/>
        </w:rPr>
        <w:tab/>
        <w:t>3, 317</w:t>
      </w:r>
    </w:p>
    <w:p w:rsidR="00735032" w:rsidRDefault="00735032">
      <w:pPr>
        <w:pStyle w:val="Index2"/>
        <w:tabs>
          <w:tab w:val="right" w:leader="dot" w:pos="9350"/>
        </w:tabs>
        <w:rPr>
          <w:noProof/>
        </w:rPr>
      </w:pPr>
      <w:r>
        <w:rPr>
          <w:noProof/>
        </w:rPr>
        <w:t>Query Status</w:t>
      </w:r>
      <w:r>
        <w:rPr>
          <w:noProof/>
        </w:rPr>
        <w:tab/>
        <w:t>207</w:t>
      </w:r>
    </w:p>
    <w:p w:rsidR="00735032" w:rsidRDefault="00735032">
      <w:pPr>
        <w:pStyle w:val="Index2"/>
        <w:tabs>
          <w:tab w:val="right" w:leader="dot" w:pos="9350"/>
        </w:tabs>
        <w:rPr>
          <w:noProof/>
        </w:rPr>
      </w:pPr>
      <w:r>
        <w:rPr>
          <w:noProof/>
        </w:rPr>
        <w:t>Reconciliation Indicator</w:t>
      </w:r>
      <w:r>
        <w:rPr>
          <w:noProof/>
        </w:rPr>
        <w:tab/>
        <w:t>174</w:t>
      </w:r>
    </w:p>
    <w:p w:rsidR="00735032" w:rsidRDefault="00735032">
      <w:pPr>
        <w:pStyle w:val="Index2"/>
        <w:tabs>
          <w:tab w:val="right" w:leader="dot" w:pos="9350"/>
        </w:tabs>
        <w:rPr>
          <w:noProof/>
        </w:rPr>
      </w:pPr>
      <w:r>
        <w:rPr>
          <w:noProof/>
        </w:rPr>
        <w:t>Send Query to Broker</w:t>
      </w:r>
      <w:r>
        <w:rPr>
          <w:noProof/>
        </w:rPr>
        <w:tab/>
        <w:t>306</w:t>
      </w:r>
    </w:p>
    <w:p w:rsidR="00735032" w:rsidRDefault="00735032">
      <w:pPr>
        <w:pStyle w:val="Index2"/>
        <w:tabs>
          <w:tab w:val="right" w:leader="dot" w:pos="9350"/>
        </w:tabs>
        <w:rPr>
          <w:noProof/>
        </w:rPr>
      </w:pPr>
      <w:r>
        <w:rPr>
          <w:noProof/>
        </w:rPr>
        <w:t>Service Indicator</w:t>
      </w:r>
      <w:r>
        <w:rPr>
          <w:noProof/>
        </w:rPr>
        <w:tab/>
        <w:t>175</w:t>
      </w:r>
    </w:p>
    <w:p w:rsidR="00735032" w:rsidRDefault="00735032">
      <w:pPr>
        <w:pStyle w:val="Index1"/>
        <w:tabs>
          <w:tab w:val="right" w:leader="dot" w:pos="9350"/>
        </w:tabs>
        <w:rPr>
          <w:noProof/>
        </w:rPr>
      </w:pPr>
      <w:r w:rsidRPr="00127E3D">
        <w:rPr>
          <w:b/>
          <w:noProof/>
        </w:rPr>
        <w:t>MT</w:t>
      </w:r>
    </w:p>
    <w:p w:rsidR="00735032" w:rsidRDefault="00735032">
      <w:pPr>
        <w:pStyle w:val="Index2"/>
        <w:tabs>
          <w:tab w:val="right" w:leader="dot" w:pos="9350"/>
        </w:tabs>
        <w:rPr>
          <w:noProof/>
        </w:rPr>
      </w:pPr>
      <w:r w:rsidRPr="00127E3D">
        <w:rPr>
          <w:b/>
          <w:noProof/>
        </w:rPr>
        <w:t>copay exempt</w:t>
      </w:r>
      <w:r>
        <w:rPr>
          <w:noProof/>
        </w:rPr>
        <w:tab/>
        <w:t>352</w:t>
      </w:r>
    </w:p>
    <w:p w:rsidR="00735032" w:rsidRDefault="00735032">
      <w:pPr>
        <w:pStyle w:val="Index2"/>
        <w:tabs>
          <w:tab w:val="right" w:leader="dot" w:pos="9350"/>
        </w:tabs>
        <w:rPr>
          <w:noProof/>
        </w:rPr>
      </w:pPr>
      <w:r>
        <w:rPr>
          <w:noProof/>
        </w:rPr>
        <w:t>copay required</w:t>
      </w:r>
      <w:r>
        <w:rPr>
          <w:noProof/>
        </w:rPr>
        <w:tab/>
        <w:t>343, 344</w:t>
      </w:r>
    </w:p>
    <w:p w:rsidR="00735032" w:rsidRDefault="00735032">
      <w:pPr>
        <w:pStyle w:val="Index2"/>
        <w:tabs>
          <w:tab w:val="right" w:leader="dot" w:pos="9350"/>
        </w:tabs>
        <w:rPr>
          <w:noProof/>
        </w:rPr>
      </w:pPr>
      <w:r>
        <w:rPr>
          <w:noProof/>
        </w:rPr>
        <w:t>Image ID</w:t>
      </w:r>
      <w:r>
        <w:rPr>
          <w:noProof/>
        </w:rPr>
        <w:tab/>
        <w:t>204</w:t>
      </w:r>
    </w:p>
    <w:p w:rsidR="00735032" w:rsidRDefault="00735032">
      <w:pPr>
        <w:pStyle w:val="Index2"/>
        <w:tabs>
          <w:tab w:val="right" w:leader="dot" w:pos="9350"/>
        </w:tabs>
        <w:rPr>
          <w:noProof/>
        </w:rPr>
      </w:pPr>
      <w:r>
        <w:rPr>
          <w:noProof/>
        </w:rPr>
        <w:t>Pending Adjudication</w:t>
      </w:r>
      <w:r>
        <w:rPr>
          <w:noProof/>
        </w:rPr>
        <w:tab/>
        <w:t>343</w:t>
      </w:r>
    </w:p>
    <w:p w:rsidR="00735032" w:rsidRDefault="00735032">
      <w:pPr>
        <w:pStyle w:val="Index2"/>
        <w:tabs>
          <w:tab w:val="right" w:leader="dot" w:pos="9350"/>
        </w:tabs>
        <w:rPr>
          <w:noProof/>
        </w:rPr>
      </w:pPr>
      <w:r>
        <w:rPr>
          <w:noProof/>
        </w:rPr>
        <w:t>Signature</w:t>
      </w:r>
      <w:r>
        <w:rPr>
          <w:noProof/>
        </w:rPr>
        <w:tab/>
        <w:t>80</w:t>
      </w:r>
    </w:p>
    <w:p w:rsidR="00735032" w:rsidRDefault="00735032">
      <w:pPr>
        <w:pStyle w:val="Index1"/>
        <w:tabs>
          <w:tab w:val="right" w:leader="dot" w:pos="9350"/>
        </w:tabs>
        <w:rPr>
          <w:noProof/>
        </w:rPr>
      </w:pPr>
      <w:r>
        <w:rPr>
          <w:noProof/>
        </w:rPr>
        <w:t>National Defense Authorization Act (NDAA) of 2008</w:t>
      </w:r>
      <w:r>
        <w:rPr>
          <w:noProof/>
        </w:rPr>
        <w:tab/>
        <w:t>312</w:t>
      </w:r>
    </w:p>
    <w:p w:rsidR="00735032" w:rsidRDefault="00735032">
      <w:pPr>
        <w:pStyle w:val="Index1"/>
        <w:tabs>
          <w:tab w:val="right" w:leader="dot" w:pos="9350"/>
        </w:tabs>
        <w:rPr>
          <w:noProof/>
        </w:rPr>
      </w:pPr>
      <w:r w:rsidRPr="00127E3D">
        <w:rPr>
          <w:b/>
          <w:noProof/>
        </w:rPr>
        <w:t>New</w:t>
      </w:r>
    </w:p>
    <w:p w:rsidR="00735032" w:rsidRDefault="00735032">
      <w:pPr>
        <w:pStyle w:val="Index2"/>
        <w:tabs>
          <w:tab w:val="right" w:leader="dot" w:pos="9350"/>
        </w:tabs>
        <w:rPr>
          <w:noProof/>
        </w:rPr>
      </w:pPr>
      <w:r>
        <w:rPr>
          <w:noProof/>
        </w:rPr>
        <w:t>Add Associates</w:t>
      </w:r>
    </w:p>
    <w:p w:rsidR="00735032" w:rsidRDefault="00735032">
      <w:pPr>
        <w:pStyle w:val="Index3"/>
        <w:tabs>
          <w:tab w:val="right" w:leader="dot" w:pos="9350"/>
        </w:tabs>
        <w:rPr>
          <w:noProof/>
        </w:rPr>
      </w:pPr>
      <w:r>
        <w:rPr>
          <w:noProof/>
        </w:rPr>
        <w:t>View Historical</w:t>
      </w:r>
      <w:r>
        <w:rPr>
          <w:noProof/>
        </w:rPr>
        <w:tab/>
        <w:t>282, 288</w:t>
      </w:r>
    </w:p>
    <w:p w:rsidR="00735032" w:rsidRDefault="00735032">
      <w:pPr>
        <w:pStyle w:val="Index2"/>
        <w:tabs>
          <w:tab w:val="right" w:leader="dot" w:pos="9350"/>
        </w:tabs>
        <w:rPr>
          <w:noProof/>
        </w:rPr>
      </w:pPr>
      <w:r>
        <w:rPr>
          <w:noProof/>
        </w:rPr>
        <w:t>Add Document</w:t>
      </w:r>
      <w:r>
        <w:rPr>
          <w:noProof/>
        </w:rPr>
        <w:tab/>
        <w:t>59</w:t>
      </w:r>
    </w:p>
    <w:p w:rsidR="00735032" w:rsidRDefault="00735032">
      <w:pPr>
        <w:pStyle w:val="Index2"/>
        <w:tabs>
          <w:tab w:val="right" w:leader="dot" w:pos="9350"/>
        </w:tabs>
        <w:rPr>
          <w:noProof/>
        </w:rPr>
      </w:pPr>
      <w:r>
        <w:rPr>
          <w:noProof/>
        </w:rPr>
        <w:t>beneficiary</w:t>
      </w:r>
      <w:r>
        <w:rPr>
          <w:noProof/>
        </w:rPr>
        <w:tab/>
        <w:t>113</w:t>
      </w:r>
    </w:p>
    <w:p w:rsidR="00735032" w:rsidRDefault="00735032">
      <w:pPr>
        <w:pStyle w:val="Index2"/>
        <w:tabs>
          <w:tab w:val="right" w:leader="dot" w:pos="9350"/>
        </w:tabs>
        <w:rPr>
          <w:noProof/>
        </w:rPr>
      </w:pPr>
      <w:r>
        <w:rPr>
          <w:noProof/>
        </w:rPr>
        <w:t>Capabilities</w:t>
      </w:r>
      <w:r>
        <w:rPr>
          <w:noProof/>
        </w:rPr>
        <w:tab/>
        <w:t>158, 161, 162, 169</w:t>
      </w:r>
    </w:p>
    <w:p w:rsidR="00735032" w:rsidRDefault="00735032">
      <w:pPr>
        <w:pStyle w:val="Index2"/>
        <w:tabs>
          <w:tab w:val="right" w:leader="dot" w:pos="9350"/>
        </w:tabs>
        <w:rPr>
          <w:noProof/>
        </w:rPr>
      </w:pPr>
      <w:r>
        <w:rPr>
          <w:noProof/>
        </w:rPr>
        <w:t>Capability Set Active Date</w:t>
      </w:r>
      <w:r>
        <w:rPr>
          <w:noProof/>
        </w:rPr>
        <w:tab/>
        <w:t>171</w:t>
      </w:r>
    </w:p>
    <w:p w:rsidR="00735032" w:rsidRDefault="00735032">
      <w:pPr>
        <w:pStyle w:val="Index2"/>
        <w:tabs>
          <w:tab w:val="right" w:leader="dot" w:pos="9350"/>
        </w:tabs>
        <w:rPr>
          <w:noProof/>
        </w:rPr>
      </w:pPr>
      <w:r>
        <w:rPr>
          <w:noProof/>
        </w:rPr>
        <w:t>Capability Set Description</w:t>
      </w:r>
      <w:r>
        <w:rPr>
          <w:noProof/>
        </w:rPr>
        <w:tab/>
        <w:t>171</w:t>
      </w:r>
    </w:p>
    <w:p w:rsidR="00735032" w:rsidRDefault="00735032">
      <w:pPr>
        <w:pStyle w:val="Index2"/>
        <w:tabs>
          <w:tab w:val="right" w:leader="dot" w:pos="9350"/>
        </w:tabs>
        <w:rPr>
          <w:noProof/>
        </w:rPr>
      </w:pPr>
      <w:r>
        <w:rPr>
          <w:noProof/>
        </w:rPr>
        <w:t>Capability Set Inactive Date</w:t>
      </w:r>
      <w:r>
        <w:rPr>
          <w:noProof/>
        </w:rPr>
        <w:tab/>
        <w:t>171</w:t>
      </w:r>
    </w:p>
    <w:p w:rsidR="00735032" w:rsidRDefault="00735032">
      <w:pPr>
        <w:pStyle w:val="Index2"/>
        <w:tabs>
          <w:tab w:val="right" w:leader="dot" w:pos="9350"/>
        </w:tabs>
        <w:rPr>
          <w:noProof/>
        </w:rPr>
      </w:pPr>
      <w:r>
        <w:rPr>
          <w:noProof/>
        </w:rPr>
        <w:t>Capability Set Last Updated By</w:t>
      </w:r>
      <w:r>
        <w:rPr>
          <w:noProof/>
        </w:rPr>
        <w:tab/>
        <w:t>171</w:t>
      </w:r>
    </w:p>
    <w:p w:rsidR="00735032" w:rsidRDefault="00735032">
      <w:pPr>
        <w:pStyle w:val="Index2"/>
        <w:tabs>
          <w:tab w:val="right" w:leader="dot" w:pos="9350"/>
        </w:tabs>
        <w:rPr>
          <w:noProof/>
        </w:rPr>
      </w:pPr>
      <w:r>
        <w:rPr>
          <w:noProof/>
        </w:rPr>
        <w:t>Capability Set Last Updated Date</w:t>
      </w:r>
      <w:r>
        <w:rPr>
          <w:noProof/>
        </w:rPr>
        <w:tab/>
        <w:t>171</w:t>
      </w:r>
    </w:p>
    <w:p w:rsidR="00735032" w:rsidRDefault="00735032">
      <w:pPr>
        <w:pStyle w:val="Index2"/>
        <w:tabs>
          <w:tab w:val="right" w:leader="dot" w:pos="9350"/>
        </w:tabs>
        <w:rPr>
          <w:noProof/>
        </w:rPr>
      </w:pPr>
      <w:r>
        <w:rPr>
          <w:noProof/>
        </w:rPr>
        <w:t>Capability Set Name</w:t>
      </w:r>
      <w:r>
        <w:rPr>
          <w:noProof/>
        </w:rPr>
        <w:tab/>
        <w:t>171</w:t>
      </w:r>
    </w:p>
    <w:p w:rsidR="00735032" w:rsidRDefault="00735032">
      <w:pPr>
        <w:pStyle w:val="Index2"/>
        <w:tabs>
          <w:tab w:val="right" w:leader="dot" w:pos="9350"/>
        </w:tabs>
        <w:rPr>
          <w:noProof/>
        </w:rPr>
      </w:pPr>
      <w:r>
        <w:rPr>
          <w:noProof/>
        </w:rPr>
        <w:t>document</w:t>
      </w:r>
      <w:r>
        <w:rPr>
          <w:noProof/>
        </w:rPr>
        <w:tab/>
        <w:t>59, 62, 67, 386</w:t>
      </w:r>
    </w:p>
    <w:p w:rsidR="00735032" w:rsidRDefault="00735032">
      <w:pPr>
        <w:pStyle w:val="Index2"/>
        <w:tabs>
          <w:tab w:val="right" w:leader="dot" w:pos="9350"/>
        </w:tabs>
        <w:rPr>
          <w:noProof/>
        </w:rPr>
      </w:pPr>
      <w:r>
        <w:rPr>
          <w:noProof/>
        </w:rPr>
        <w:t>EGT effective date</w:t>
      </w:r>
      <w:r>
        <w:rPr>
          <w:noProof/>
        </w:rPr>
        <w:tab/>
        <w:t>137</w:t>
      </w:r>
    </w:p>
    <w:p w:rsidR="00735032" w:rsidRDefault="00735032">
      <w:pPr>
        <w:pStyle w:val="Index2"/>
        <w:tabs>
          <w:tab w:val="right" w:leader="dot" w:pos="9350"/>
        </w:tabs>
        <w:rPr>
          <w:noProof/>
        </w:rPr>
      </w:pPr>
      <w:r>
        <w:rPr>
          <w:noProof/>
        </w:rPr>
        <w:t>EGT Historical Settings</w:t>
      </w:r>
      <w:r>
        <w:rPr>
          <w:noProof/>
        </w:rPr>
        <w:tab/>
        <w:t>138</w:t>
      </w:r>
    </w:p>
    <w:p w:rsidR="00735032" w:rsidRDefault="00735032">
      <w:pPr>
        <w:pStyle w:val="Index2"/>
        <w:tabs>
          <w:tab w:val="right" w:leader="dot" w:pos="9350"/>
        </w:tabs>
        <w:rPr>
          <w:noProof/>
        </w:rPr>
      </w:pPr>
      <w:r>
        <w:rPr>
          <w:noProof/>
        </w:rPr>
        <w:t>EGT setting</w:t>
      </w:r>
      <w:r>
        <w:rPr>
          <w:noProof/>
        </w:rPr>
        <w:tab/>
        <w:t>136</w:t>
      </w:r>
    </w:p>
    <w:p w:rsidR="00735032" w:rsidRDefault="00735032">
      <w:pPr>
        <w:pStyle w:val="Index2"/>
        <w:tabs>
          <w:tab w:val="right" w:leader="dot" w:pos="9350"/>
        </w:tabs>
        <w:rPr>
          <w:noProof/>
        </w:rPr>
      </w:pPr>
      <w:r>
        <w:rPr>
          <w:noProof/>
        </w:rPr>
        <w:t>EGT Setting</w:t>
      </w:r>
      <w:r>
        <w:rPr>
          <w:noProof/>
        </w:rPr>
        <w:tab/>
        <w:t>134</w:t>
      </w:r>
    </w:p>
    <w:p w:rsidR="00735032" w:rsidRDefault="00735032">
      <w:pPr>
        <w:pStyle w:val="Index2"/>
        <w:tabs>
          <w:tab w:val="right" w:leader="dot" w:pos="9350"/>
        </w:tabs>
        <w:rPr>
          <w:noProof/>
        </w:rPr>
      </w:pPr>
      <w:r>
        <w:rPr>
          <w:noProof/>
        </w:rPr>
        <w:t>EGT setting end date</w:t>
      </w:r>
      <w:r>
        <w:rPr>
          <w:noProof/>
        </w:rPr>
        <w:tab/>
        <w:t>133</w:t>
      </w:r>
    </w:p>
    <w:p w:rsidR="00735032" w:rsidRDefault="00735032">
      <w:pPr>
        <w:pStyle w:val="Index2"/>
        <w:tabs>
          <w:tab w:val="right" w:leader="dot" w:pos="9350"/>
        </w:tabs>
        <w:rPr>
          <w:noProof/>
        </w:rPr>
      </w:pPr>
      <w:r>
        <w:rPr>
          <w:noProof/>
        </w:rPr>
        <w:t>EGT Setting entry</w:t>
      </w:r>
      <w:r>
        <w:rPr>
          <w:noProof/>
        </w:rPr>
        <w:tab/>
        <w:t>139</w:t>
      </w:r>
    </w:p>
    <w:p w:rsidR="00735032" w:rsidRDefault="00735032">
      <w:pPr>
        <w:pStyle w:val="Index2"/>
        <w:tabs>
          <w:tab w:val="right" w:leader="dot" w:pos="9350"/>
        </w:tabs>
        <w:rPr>
          <w:noProof/>
        </w:rPr>
      </w:pPr>
      <w:r>
        <w:rPr>
          <w:noProof/>
        </w:rPr>
        <w:t>EGT setting start date</w:t>
      </w:r>
      <w:r>
        <w:rPr>
          <w:noProof/>
        </w:rPr>
        <w:tab/>
        <w:t>133, 134</w:t>
      </w:r>
    </w:p>
    <w:p w:rsidR="00735032" w:rsidRDefault="00735032">
      <w:pPr>
        <w:pStyle w:val="Index2"/>
        <w:tabs>
          <w:tab w:val="right" w:leader="dot" w:pos="9350"/>
        </w:tabs>
        <w:rPr>
          <w:noProof/>
        </w:rPr>
      </w:pPr>
      <w:r>
        <w:rPr>
          <w:noProof/>
        </w:rPr>
        <w:t>EGT update</w:t>
      </w:r>
      <w:r>
        <w:rPr>
          <w:noProof/>
        </w:rPr>
        <w:tab/>
        <w:t>133, 136</w:t>
      </w:r>
    </w:p>
    <w:p w:rsidR="00735032" w:rsidRDefault="00735032">
      <w:pPr>
        <w:pStyle w:val="Index2"/>
        <w:tabs>
          <w:tab w:val="right" w:leader="dot" w:pos="9350"/>
        </w:tabs>
        <w:rPr>
          <w:noProof/>
        </w:rPr>
      </w:pPr>
      <w:r>
        <w:rPr>
          <w:noProof/>
        </w:rPr>
        <w:t>Eligibility Factor</w:t>
      </w:r>
      <w:r>
        <w:rPr>
          <w:noProof/>
        </w:rPr>
        <w:tab/>
        <w:t>392</w:t>
      </w:r>
    </w:p>
    <w:p w:rsidR="00735032" w:rsidRDefault="00735032">
      <w:pPr>
        <w:pStyle w:val="Index2"/>
        <w:tabs>
          <w:tab w:val="right" w:leader="dot" w:pos="9350"/>
        </w:tabs>
        <w:rPr>
          <w:noProof/>
        </w:rPr>
      </w:pPr>
      <w:r>
        <w:rPr>
          <w:noProof/>
        </w:rPr>
        <w:t>Enrollment applicants</w:t>
      </w:r>
      <w:r>
        <w:rPr>
          <w:noProof/>
        </w:rPr>
        <w:tab/>
        <w:t>354, 358</w:t>
      </w:r>
    </w:p>
    <w:p w:rsidR="00735032" w:rsidRDefault="00735032">
      <w:pPr>
        <w:pStyle w:val="Index2"/>
        <w:tabs>
          <w:tab w:val="right" w:leader="dot" w:pos="9350"/>
        </w:tabs>
        <w:rPr>
          <w:noProof/>
        </w:rPr>
      </w:pPr>
      <w:r>
        <w:rPr>
          <w:noProof/>
        </w:rPr>
        <w:t>Enrollment Processing</w:t>
      </w:r>
      <w:r>
        <w:rPr>
          <w:noProof/>
        </w:rPr>
        <w:tab/>
        <w:t>79</w:t>
      </w:r>
    </w:p>
    <w:p w:rsidR="00735032" w:rsidRDefault="00735032">
      <w:pPr>
        <w:pStyle w:val="Index2"/>
        <w:tabs>
          <w:tab w:val="right" w:leader="dot" w:pos="9350"/>
        </w:tabs>
        <w:rPr>
          <w:noProof/>
        </w:rPr>
      </w:pPr>
      <w:r>
        <w:rPr>
          <w:noProof/>
        </w:rPr>
        <w:t>Enrollment Processing Report (QM 3)</w:t>
      </w:r>
      <w:r>
        <w:rPr>
          <w:noProof/>
        </w:rPr>
        <w:tab/>
        <w:t>113</w:t>
      </w:r>
    </w:p>
    <w:p w:rsidR="00735032" w:rsidRDefault="00735032">
      <w:pPr>
        <w:pStyle w:val="Index2"/>
        <w:tabs>
          <w:tab w:val="right" w:leader="dot" w:pos="9350"/>
        </w:tabs>
        <w:rPr>
          <w:noProof/>
        </w:rPr>
      </w:pPr>
      <w:r>
        <w:rPr>
          <w:noProof/>
        </w:rPr>
        <w:t>Enrollment Status</w:t>
      </w:r>
      <w:r>
        <w:rPr>
          <w:noProof/>
        </w:rPr>
        <w:tab/>
        <w:t>392</w:t>
      </w:r>
    </w:p>
    <w:p w:rsidR="00735032" w:rsidRDefault="00735032">
      <w:pPr>
        <w:pStyle w:val="Index2"/>
        <w:tabs>
          <w:tab w:val="right" w:leader="dot" w:pos="9350"/>
        </w:tabs>
        <w:rPr>
          <w:noProof/>
        </w:rPr>
      </w:pPr>
      <w:r>
        <w:rPr>
          <w:noProof/>
        </w:rPr>
        <w:t>Filipino Scout</w:t>
      </w:r>
      <w:r>
        <w:rPr>
          <w:noProof/>
        </w:rPr>
        <w:tab/>
        <w:t>312, 316</w:t>
      </w:r>
    </w:p>
    <w:p w:rsidR="00735032" w:rsidRDefault="00735032">
      <w:pPr>
        <w:pStyle w:val="Index2"/>
        <w:tabs>
          <w:tab w:val="right" w:leader="dot" w:pos="9350"/>
        </w:tabs>
        <w:rPr>
          <w:noProof/>
        </w:rPr>
      </w:pPr>
      <w:r>
        <w:rPr>
          <w:noProof/>
        </w:rPr>
        <w:t>Financials</w:t>
      </w:r>
    </w:p>
    <w:p w:rsidR="00735032" w:rsidRDefault="00735032">
      <w:pPr>
        <w:pStyle w:val="Index3"/>
        <w:tabs>
          <w:tab w:val="right" w:leader="dot" w:pos="9350"/>
        </w:tabs>
        <w:rPr>
          <w:noProof/>
        </w:rPr>
      </w:pPr>
      <w:r>
        <w:rPr>
          <w:noProof/>
        </w:rPr>
        <w:t>beneficiaries</w:t>
      </w:r>
      <w:r>
        <w:rPr>
          <w:noProof/>
        </w:rPr>
        <w:tab/>
        <w:t>321</w:t>
      </w:r>
    </w:p>
    <w:p w:rsidR="00735032" w:rsidRDefault="00735032">
      <w:pPr>
        <w:pStyle w:val="Index2"/>
        <w:tabs>
          <w:tab w:val="right" w:leader="dot" w:pos="9350"/>
        </w:tabs>
        <w:rPr>
          <w:noProof/>
        </w:rPr>
      </w:pPr>
      <w:r>
        <w:rPr>
          <w:noProof/>
        </w:rPr>
        <w:t>Identity Traits</w:t>
      </w:r>
    </w:p>
    <w:p w:rsidR="00735032" w:rsidRDefault="00735032">
      <w:pPr>
        <w:pStyle w:val="Index3"/>
        <w:tabs>
          <w:tab w:val="right" w:leader="dot" w:pos="9350"/>
        </w:tabs>
        <w:rPr>
          <w:noProof/>
        </w:rPr>
      </w:pPr>
      <w:r>
        <w:rPr>
          <w:noProof/>
        </w:rPr>
        <w:t>View Historical</w:t>
      </w:r>
      <w:r>
        <w:rPr>
          <w:noProof/>
        </w:rPr>
        <w:tab/>
        <w:t>259, 264</w:t>
      </w:r>
    </w:p>
    <w:p w:rsidR="00735032" w:rsidRDefault="00735032">
      <w:pPr>
        <w:pStyle w:val="Index2"/>
        <w:tabs>
          <w:tab w:val="right" w:leader="dot" w:pos="9350"/>
        </w:tabs>
        <w:rPr>
          <w:noProof/>
        </w:rPr>
      </w:pPr>
      <w:r>
        <w:rPr>
          <w:noProof/>
        </w:rPr>
        <w:t>log document</w:t>
      </w:r>
      <w:r>
        <w:rPr>
          <w:noProof/>
        </w:rPr>
        <w:tab/>
        <w:t>386</w:t>
      </w:r>
    </w:p>
    <w:p w:rsidR="00735032" w:rsidRDefault="00735032">
      <w:pPr>
        <w:pStyle w:val="Index2"/>
        <w:tabs>
          <w:tab w:val="right" w:leader="dot" w:pos="9350"/>
        </w:tabs>
        <w:rPr>
          <w:noProof/>
        </w:rPr>
      </w:pPr>
      <w:r>
        <w:rPr>
          <w:noProof/>
        </w:rPr>
        <w:t>PH</w:t>
      </w:r>
    </w:p>
    <w:p w:rsidR="00735032" w:rsidRDefault="00735032">
      <w:pPr>
        <w:pStyle w:val="Index3"/>
        <w:tabs>
          <w:tab w:val="right" w:leader="dot" w:pos="9350"/>
        </w:tabs>
        <w:rPr>
          <w:noProof/>
        </w:rPr>
      </w:pPr>
      <w:r>
        <w:rPr>
          <w:noProof/>
        </w:rPr>
        <w:t>Document Receipt</w:t>
      </w:r>
      <w:r>
        <w:rPr>
          <w:noProof/>
        </w:rPr>
        <w:tab/>
        <w:t>255</w:t>
      </w:r>
    </w:p>
    <w:p w:rsidR="00735032" w:rsidRDefault="00735032">
      <w:pPr>
        <w:pStyle w:val="Index2"/>
        <w:tabs>
          <w:tab w:val="right" w:leader="dot" w:pos="9350"/>
        </w:tabs>
        <w:rPr>
          <w:noProof/>
        </w:rPr>
      </w:pPr>
      <w:r>
        <w:rPr>
          <w:noProof/>
        </w:rPr>
        <w:t>record</w:t>
      </w:r>
      <w:r>
        <w:rPr>
          <w:noProof/>
        </w:rPr>
        <w:tab/>
        <w:t>44</w:t>
      </w:r>
    </w:p>
    <w:p w:rsidR="00735032" w:rsidRDefault="00735032">
      <w:pPr>
        <w:pStyle w:val="Index2"/>
        <w:tabs>
          <w:tab w:val="right" w:leader="dot" w:pos="9350"/>
        </w:tabs>
        <w:rPr>
          <w:noProof/>
        </w:rPr>
      </w:pPr>
      <w:r>
        <w:rPr>
          <w:noProof/>
        </w:rPr>
        <w:t>report</w:t>
      </w:r>
      <w:r>
        <w:rPr>
          <w:noProof/>
        </w:rPr>
        <w:tab/>
        <w:t>83</w:t>
      </w:r>
    </w:p>
    <w:p w:rsidR="00735032" w:rsidRDefault="00735032">
      <w:pPr>
        <w:pStyle w:val="Index2"/>
        <w:tabs>
          <w:tab w:val="right" w:leader="dot" w:pos="9350"/>
        </w:tabs>
        <w:rPr>
          <w:noProof/>
        </w:rPr>
      </w:pPr>
      <w:r>
        <w:rPr>
          <w:noProof/>
        </w:rPr>
        <w:t>Report Name</w:t>
      </w:r>
      <w:r>
        <w:rPr>
          <w:noProof/>
        </w:rPr>
        <w:tab/>
        <w:t>83</w:t>
      </w:r>
    </w:p>
    <w:p w:rsidR="00735032" w:rsidRDefault="00735032">
      <w:pPr>
        <w:pStyle w:val="Index2"/>
        <w:tabs>
          <w:tab w:val="right" w:leader="dot" w:pos="9350"/>
        </w:tabs>
        <w:rPr>
          <w:noProof/>
        </w:rPr>
      </w:pPr>
      <w:r>
        <w:rPr>
          <w:noProof/>
        </w:rPr>
        <w:t>reports</w:t>
      </w:r>
      <w:r>
        <w:rPr>
          <w:noProof/>
        </w:rPr>
        <w:tab/>
        <w:t>83</w:t>
      </w:r>
    </w:p>
    <w:p w:rsidR="00735032" w:rsidRDefault="00735032">
      <w:pPr>
        <w:pStyle w:val="Index2"/>
        <w:tabs>
          <w:tab w:val="right" w:leader="dot" w:pos="9350"/>
        </w:tabs>
        <w:rPr>
          <w:noProof/>
        </w:rPr>
      </w:pPr>
      <w:r>
        <w:rPr>
          <w:noProof/>
        </w:rPr>
        <w:t>Role</w:t>
      </w:r>
      <w:r>
        <w:rPr>
          <w:noProof/>
        </w:rPr>
        <w:tab/>
        <w:t>164</w:t>
      </w:r>
    </w:p>
    <w:p w:rsidR="00735032" w:rsidRDefault="00735032">
      <w:pPr>
        <w:pStyle w:val="Index3"/>
        <w:tabs>
          <w:tab w:val="right" w:leader="dot" w:pos="9350"/>
        </w:tabs>
        <w:rPr>
          <w:noProof/>
        </w:rPr>
      </w:pPr>
      <w:r>
        <w:rPr>
          <w:noProof/>
        </w:rPr>
        <w:t>Active Date</w:t>
      </w:r>
      <w:r>
        <w:rPr>
          <w:noProof/>
        </w:rPr>
        <w:tab/>
        <w:t>165</w:t>
      </w:r>
    </w:p>
    <w:p w:rsidR="00735032" w:rsidRDefault="00735032">
      <w:pPr>
        <w:pStyle w:val="Index3"/>
        <w:tabs>
          <w:tab w:val="right" w:leader="dot" w:pos="9350"/>
        </w:tabs>
        <w:rPr>
          <w:noProof/>
        </w:rPr>
      </w:pPr>
      <w:r>
        <w:rPr>
          <w:noProof/>
        </w:rPr>
        <w:t>Inactive Date</w:t>
      </w:r>
      <w:r>
        <w:rPr>
          <w:noProof/>
        </w:rPr>
        <w:tab/>
        <w:t>165</w:t>
      </w:r>
    </w:p>
    <w:p w:rsidR="00735032" w:rsidRDefault="00735032">
      <w:pPr>
        <w:pStyle w:val="Index3"/>
        <w:tabs>
          <w:tab w:val="right" w:leader="dot" w:pos="9350"/>
        </w:tabs>
        <w:rPr>
          <w:noProof/>
        </w:rPr>
      </w:pPr>
      <w:r>
        <w:rPr>
          <w:noProof/>
        </w:rPr>
        <w:t>New Value</w:t>
      </w:r>
      <w:r>
        <w:rPr>
          <w:noProof/>
        </w:rPr>
        <w:tab/>
        <w:t>167</w:t>
      </w:r>
    </w:p>
    <w:p w:rsidR="00735032" w:rsidRDefault="00735032">
      <w:pPr>
        <w:pStyle w:val="Index2"/>
        <w:tabs>
          <w:tab w:val="right" w:leader="dot" w:pos="9350"/>
        </w:tabs>
        <w:rPr>
          <w:noProof/>
        </w:rPr>
      </w:pPr>
      <w:r>
        <w:rPr>
          <w:noProof/>
        </w:rPr>
        <w:t>Roles</w:t>
      </w:r>
    </w:p>
    <w:p w:rsidR="00735032" w:rsidRDefault="00735032">
      <w:pPr>
        <w:pStyle w:val="Index3"/>
        <w:tabs>
          <w:tab w:val="right" w:leader="dot" w:pos="9350"/>
        </w:tabs>
        <w:rPr>
          <w:noProof/>
        </w:rPr>
      </w:pPr>
      <w:r>
        <w:rPr>
          <w:noProof/>
        </w:rPr>
        <w:t>Active Date</w:t>
      </w:r>
      <w:r>
        <w:rPr>
          <w:noProof/>
        </w:rPr>
        <w:tab/>
        <w:t>167</w:t>
      </w:r>
    </w:p>
    <w:p w:rsidR="00735032" w:rsidRDefault="00735032">
      <w:pPr>
        <w:pStyle w:val="Index3"/>
        <w:tabs>
          <w:tab w:val="right" w:leader="dot" w:pos="9350"/>
        </w:tabs>
        <w:rPr>
          <w:noProof/>
        </w:rPr>
      </w:pPr>
      <w:r>
        <w:rPr>
          <w:noProof/>
        </w:rPr>
        <w:t>Assigned Capability</w:t>
      </w:r>
      <w:r>
        <w:rPr>
          <w:noProof/>
        </w:rPr>
        <w:tab/>
        <w:t>167</w:t>
      </w:r>
    </w:p>
    <w:p w:rsidR="00735032" w:rsidRDefault="00735032">
      <w:pPr>
        <w:pStyle w:val="Index3"/>
        <w:tabs>
          <w:tab w:val="right" w:leader="dot" w:pos="9350"/>
        </w:tabs>
        <w:rPr>
          <w:noProof/>
        </w:rPr>
      </w:pPr>
      <w:r>
        <w:rPr>
          <w:noProof/>
        </w:rPr>
        <w:t>Assigned Capability Sets</w:t>
      </w:r>
      <w:r>
        <w:rPr>
          <w:noProof/>
        </w:rPr>
        <w:tab/>
        <w:t>167</w:t>
      </w:r>
    </w:p>
    <w:p w:rsidR="00735032" w:rsidRDefault="00735032">
      <w:pPr>
        <w:pStyle w:val="Index3"/>
        <w:tabs>
          <w:tab w:val="right" w:leader="dot" w:pos="9350"/>
        </w:tabs>
        <w:rPr>
          <w:noProof/>
        </w:rPr>
      </w:pPr>
      <w:r>
        <w:rPr>
          <w:noProof/>
        </w:rPr>
        <w:t>Inactive Date</w:t>
      </w:r>
      <w:r>
        <w:rPr>
          <w:noProof/>
        </w:rPr>
        <w:tab/>
        <w:t>167</w:t>
      </w:r>
    </w:p>
    <w:p w:rsidR="00735032" w:rsidRDefault="00735032">
      <w:pPr>
        <w:pStyle w:val="Index3"/>
        <w:tabs>
          <w:tab w:val="right" w:leader="dot" w:pos="9350"/>
        </w:tabs>
        <w:rPr>
          <w:noProof/>
        </w:rPr>
      </w:pPr>
      <w:r>
        <w:rPr>
          <w:noProof/>
        </w:rPr>
        <w:t>Last Updated By</w:t>
      </w:r>
      <w:r>
        <w:rPr>
          <w:noProof/>
        </w:rPr>
        <w:tab/>
        <w:t>167</w:t>
      </w:r>
    </w:p>
    <w:p w:rsidR="00735032" w:rsidRDefault="00735032">
      <w:pPr>
        <w:pStyle w:val="Index3"/>
        <w:tabs>
          <w:tab w:val="right" w:leader="dot" w:pos="9350"/>
        </w:tabs>
        <w:rPr>
          <w:noProof/>
        </w:rPr>
      </w:pPr>
      <w:r>
        <w:rPr>
          <w:noProof/>
        </w:rPr>
        <w:t>Last Updated Date</w:t>
      </w:r>
      <w:r>
        <w:rPr>
          <w:noProof/>
        </w:rPr>
        <w:tab/>
        <w:t>167</w:t>
      </w:r>
    </w:p>
    <w:p w:rsidR="00735032" w:rsidRDefault="00735032">
      <w:pPr>
        <w:pStyle w:val="Index2"/>
        <w:tabs>
          <w:tab w:val="right" w:leader="dot" w:pos="9350"/>
        </w:tabs>
        <w:rPr>
          <w:noProof/>
        </w:rPr>
      </w:pPr>
      <w:r>
        <w:rPr>
          <w:noProof/>
        </w:rPr>
        <w:t>Roles Active Date</w:t>
      </w:r>
      <w:r>
        <w:rPr>
          <w:noProof/>
        </w:rPr>
        <w:tab/>
        <w:t>167</w:t>
      </w:r>
    </w:p>
    <w:p w:rsidR="00735032" w:rsidRDefault="00735032">
      <w:pPr>
        <w:pStyle w:val="Index2"/>
        <w:tabs>
          <w:tab w:val="right" w:leader="dot" w:pos="9350"/>
        </w:tabs>
        <w:rPr>
          <w:noProof/>
        </w:rPr>
      </w:pPr>
      <w:r>
        <w:rPr>
          <w:noProof/>
        </w:rPr>
        <w:t>Roles Inactive Date</w:t>
      </w:r>
      <w:r>
        <w:rPr>
          <w:noProof/>
        </w:rPr>
        <w:tab/>
        <w:t>167</w:t>
      </w:r>
    </w:p>
    <w:p w:rsidR="00735032" w:rsidRDefault="00735032">
      <w:pPr>
        <w:pStyle w:val="Index2"/>
        <w:tabs>
          <w:tab w:val="right" w:leader="dot" w:pos="9350"/>
        </w:tabs>
        <w:rPr>
          <w:noProof/>
        </w:rPr>
      </w:pPr>
      <w:r>
        <w:rPr>
          <w:noProof/>
        </w:rPr>
        <w:t>SC disability percentage</w:t>
      </w:r>
      <w:r>
        <w:rPr>
          <w:noProof/>
        </w:rPr>
        <w:tab/>
        <w:t>208, 215, 236</w:t>
      </w:r>
    </w:p>
    <w:p w:rsidR="00735032" w:rsidRDefault="00735032">
      <w:pPr>
        <w:pStyle w:val="Index2"/>
        <w:tabs>
          <w:tab w:val="right" w:leader="dot" w:pos="9350"/>
        </w:tabs>
        <w:rPr>
          <w:noProof/>
        </w:rPr>
      </w:pPr>
      <w:r>
        <w:rPr>
          <w:noProof/>
        </w:rPr>
        <w:t>SC percentage</w:t>
      </w:r>
      <w:r>
        <w:rPr>
          <w:noProof/>
        </w:rPr>
        <w:tab/>
        <w:t>208</w:t>
      </w:r>
    </w:p>
    <w:p w:rsidR="00735032" w:rsidRDefault="00735032">
      <w:pPr>
        <w:pStyle w:val="Index2"/>
        <w:tabs>
          <w:tab w:val="right" w:leader="dot" w:pos="9350"/>
        </w:tabs>
        <w:rPr>
          <w:noProof/>
        </w:rPr>
      </w:pPr>
      <w:r>
        <w:rPr>
          <w:noProof/>
        </w:rPr>
        <w:t>SC percentage original effective date</w:t>
      </w:r>
      <w:r>
        <w:rPr>
          <w:noProof/>
        </w:rPr>
        <w:tab/>
        <w:t>215, 236</w:t>
      </w:r>
    </w:p>
    <w:p w:rsidR="00735032" w:rsidRDefault="00735032">
      <w:pPr>
        <w:pStyle w:val="Index2"/>
        <w:tabs>
          <w:tab w:val="right" w:leader="dot" w:pos="9350"/>
        </w:tabs>
        <w:rPr>
          <w:noProof/>
        </w:rPr>
      </w:pPr>
      <w:r>
        <w:rPr>
          <w:noProof/>
        </w:rPr>
        <w:t>Schedule Report</w:t>
      </w:r>
      <w:r>
        <w:rPr>
          <w:noProof/>
        </w:rPr>
        <w:tab/>
        <w:t>81</w:t>
      </w:r>
    </w:p>
    <w:p w:rsidR="00735032" w:rsidRDefault="00735032">
      <w:pPr>
        <w:pStyle w:val="Index2"/>
        <w:tabs>
          <w:tab w:val="right" w:leader="dot" w:pos="9350"/>
        </w:tabs>
        <w:rPr>
          <w:noProof/>
        </w:rPr>
      </w:pPr>
      <w:r>
        <w:rPr>
          <w:noProof/>
        </w:rPr>
        <w:t>service-connected disability</w:t>
      </w:r>
      <w:r>
        <w:rPr>
          <w:noProof/>
        </w:rPr>
        <w:tab/>
        <w:t>383, 385</w:t>
      </w:r>
    </w:p>
    <w:p w:rsidR="00735032" w:rsidRDefault="00735032">
      <w:pPr>
        <w:pStyle w:val="Index2"/>
        <w:tabs>
          <w:tab w:val="right" w:leader="dot" w:pos="9350"/>
        </w:tabs>
        <w:rPr>
          <w:noProof/>
        </w:rPr>
      </w:pPr>
      <w:r>
        <w:rPr>
          <w:noProof/>
        </w:rPr>
        <w:t>setting end date</w:t>
      </w:r>
      <w:r>
        <w:rPr>
          <w:noProof/>
        </w:rPr>
        <w:tab/>
        <w:t>135</w:t>
      </w:r>
    </w:p>
    <w:p w:rsidR="00735032" w:rsidRDefault="00735032">
      <w:pPr>
        <w:pStyle w:val="Index2"/>
        <w:tabs>
          <w:tab w:val="right" w:leader="dot" w:pos="9350"/>
        </w:tabs>
        <w:rPr>
          <w:noProof/>
        </w:rPr>
      </w:pPr>
      <w:r>
        <w:rPr>
          <w:noProof/>
        </w:rPr>
        <w:t>setting start date</w:t>
      </w:r>
      <w:r>
        <w:rPr>
          <w:noProof/>
        </w:rPr>
        <w:tab/>
        <w:t>135</w:t>
      </w:r>
    </w:p>
    <w:p w:rsidR="00735032" w:rsidRDefault="00735032">
      <w:pPr>
        <w:pStyle w:val="Index2"/>
        <w:tabs>
          <w:tab w:val="right" w:leader="dot" w:pos="9350"/>
        </w:tabs>
        <w:rPr>
          <w:noProof/>
        </w:rPr>
      </w:pPr>
      <w:r>
        <w:rPr>
          <w:noProof/>
        </w:rPr>
        <w:t>signature information</w:t>
      </w:r>
      <w:r>
        <w:rPr>
          <w:noProof/>
        </w:rPr>
        <w:tab/>
        <w:t>204</w:t>
      </w:r>
    </w:p>
    <w:p w:rsidR="00735032" w:rsidRDefault="00735032">
      <w:pPr>
        <w:pStyle w:val="Index2"/>
        <w:tabs>
          <w:tab w:val="right" w:leader="dot" w:pos="9350"/>
        </w:tabs>
        <w:rPr>
          <w:noProof/>
        </w:rPr>
      </w:pPr>
      <w:r>
        <w:rPr>
          <w:noProof/>
        </w:rPr>
        <w:t>SSA Verification Status</w:t>
      </w:r>
    </w:p>
    <w:p w:rsidR="00735032" w:rsidRDefault="00735032">
      <w:pPr>
        <w:pStyle w:val="Index3"/>
        <w:tabs>
          <w:tab w:val="right" w:leader="dot" w:pos="9350"/>
        </w:tabs>
        <w:rPr>
          <w:noProof/>
        </w:rPr>
      </w:pPr>
      <w:r>
        <w:rPr>
          <w:noProof/>
        </w:rPr>
        <w:t>Record</w:t>
      </w:r>
      <w:r>
        <w:rPr>
          <w:noProof/>
        </w:rPr>
        <w:tab/>
        <w:t>261, 266</w:t>
      </w:r>
    </w:p>
    <w:p w:rsidR="00735032" w:rsidRDefault="00735032">
      <w:pPr>
        <w:pStyle w:val="Index2"/>
        <w:tabs>
          <w:tab w:val="right" w:leader="dot" w:pos="9350"/>
        </w:tabs>
        <w:rPr>
          <w:noProof/>
        </w:rPr>
      </w:pPr>
      <w:r>
        <w:rPr>
          <w:noProof/>
        </w:rPr>
        <w:t>SSA Verification Status Record</w:t>
      </w:r>
      <w:r>
        <w:rPr>
          <w:noProof/>
        </w:rPr>
        <w:tab/>
        <w:t>329, 341</w:t>
      </w:r>
    </w:p>
    <w:p w:rsidR="00735032" w:rsidRDefault="00735032">
      <w:pPr>
        <w:pStyle w:val="Index2"/>
        <w:tabs>
          <w:tab w:val="right" w:leader="dot" w:pos="9350"/>
        </w:tabs>
        <w:rPr>
          <w:noProof/>
        </w:rPr>
      </w:pPr>
      <w:r>
        <w:rPr>
          <w:noProof/>
        </w:rPr>
        <w:t>Stop Enrollments</w:t>
      </w:r>
      <w:r>
        <w:rPr>
          <w:noProof/>
        </w:rPr>
        <w:tab/>
        <w:t>355, 359</w:t>
      </w:r>
    </w:p>
    <w:p w:rsidR="00735032" w:rsidRDefault="00735032">
      <w:pPr>
        <w:pStyle w:val="Index2"/>
        <w:tabs>
          <w:tab w:val="right" w:leader="dot" w:pos="9350"/>
        </w:tabs>
        <w:rPr>
          <w:noProof/>
        </w:rPr>
      </w:pPr>
      <w:r>
        <w:rPr>
          <w:noProof/>
        </w:rPr>
        <w:t>updates</w:t>
      </w:r>
      <w:r>
        <w:rPr>
          <w:noProof/>
        </w:rPr>
        <w:tab/>
        <w:t>385</w:t>
      </w:r>
    </w:p>
    <w:p w:rsidR="00735032" w:rsidRDefault="00735032">
      <w:pPr>
        <w:pStyle w:val="Index2"/>
        <w:tabs>
          <w:tab w:val="right" w:leader="dot" w:pos="9350"/>
        </w:tabs>
        <w:rPr>
          <w:noProof/>
        </w:rPr>
      </w:pPr>
      <w:r>
        <w:rPr>
          <w:noProof/>
        </w:rPr>
        <w:t>user accound</w:t>
      </w:r>
      <w:r>
        <w:rPr>
          <w:noProof/>
        </w:rPr>
        <w:tab/>
        <w:t>157</w:t>
      </w:r>
    </w:p>
    <w:p w:rsidR="00735032" w:rsidRDefault="00735032">
      <w:pPr>
        <w:pStyle w:val="Index2"/>
        <w:tabs>
          <w:tab w:val="right" w:leader="dot" w:pos="9350"/>
        </w:tabs>
        <w:rPr>
          <w:noProof/>
        </w:rPr>
      </w:pPr>
      <w:r>
        <w:rPr>
          <w:noProof/>
        </w:rPr>
        <w:t>User ID account</w:t>
      </w:r>
      <w:r>
        <w:rPr>
          <w:noProof/>
        </w:rPr>
        <w:tab/>
        <w:t>154</w:t>
      </w:r>
    </w:p>
    <w:p w:rsidR="00735032" w:rsidRDefault="00735032">
      <w:pPr>
        <w:pStyle w:val="Index2"/>
        <w:tabs>
          <w:tab w:val="right" w:leader="dot" w:pos="9350"/>
        </w:tabs>
        <w:rPr>
          <w:noProof/>
        </w:rPr>
      </w:pPr>
      <w:r>
        <w:rPr>
          <w:noProof/>
        </w:rPr>
        <w:t>window</w:t>
      </w:r>
      <w:r>
        <w:rPr>
          <w:noProof/>
        </w:rPr>
        <w:tab/>
        <w:t>31</w:t>
      </w:r>
    </w:p>
    <w:p w:rsidR="00735032" w:rsidRDefault="00735032">
      <w:pPr>
        <w:pStyle w:val="Index1"/>
        <w:tabs>
          <w:tab w:val="right" w:leader="dot" w:pos="9350"/>
        </w:tabs>
        <w:rPr>
          <w:noProof/>
        </w:rPr>
      </w:pPr>
      <w:r w:rsidRPr="00127E3D">
        <w:rPr>
          <w:b/>
          <w:noProof/>
        </w:rPr>
        <w:t>OEF/OIF</w:t>
      </w:r>
      <w:r>
        <w:rPr>
          <w:noProof/>
        </w:rPr>
        <w:tab/>
        <w:t>313</w:t>
      </w:r>
    </w:p>
    <w:p w:rsidR="00735032" w:rsidRDefault="00735032">
      <w:pPr>
        <w:pStyle w:val="Index2"/>
        <w:tabs>
          <w:tab w:val="right" w:leader="dot" w:pos="9350"/>
        </w:tabs>
        <w:rPr>
          <w:noProof/>
        </w:rPr>
      </w:pPr>
      <w:r>
        <w:rPr>
          <w:noProof/>
        </w:rPr>
        <w:t>Combat Episodes</w:t>
      </w:r>
      <w:r>
        <w:rPr>
          <w:noProof/>
        </w:rPr>
        <w:tab/>
        <w:t>306</w:t>
      </w:r>
    </w:p>
    <w:p w:rsidR="00735032" w:rsidRDefault="00735032">
      <w:pPr>
        <w:pStyle w:val="Index3"/>
        <w:tabs>
          <w:tab w:val="right" w:leader="dot" w:pos="9350"/>
        </w:tabs>
        <w:rPr>
          <w:noProof/>
        </w:rPr>
      </w:pPr>
      <w:r>
        <w:rPr>
          <w:noProof/>
        </w:rPr>
        <w:t>Adding</w:t>
      </w:r>
      <w:r>
        <w:rPr>
          <w:noProof/>
        </w:rPr>
        <w:tab/>
        <w:t>314</w:t>
      </w:r>
    </w:p>
    <w:p w:rsidR="00735032" w:rsidRDefault="00735032">
      <w:pPr>
        <w:pStyle w:val="Index3"/>
        <w:tabs>
          <w:tab w:val="right" w:leader="dot" w:pos="9350"/>
        </w:tabs>
        <w:rPr>
          <w:noProof/>
        </w:rPr>
      </w:pPr>
      <w:r>
        <w:rPr>
          <w:noProof/>
        </w:rPr>
        <w:t>Deleting</w:t>
      </w:r>
      <w:r>
        <w:rPr>
          <w:noProof/>
        </w:rPr>
        <w:tab/>
        <w:t>306</w:t>
      </w:r>
    </w:p>
    <w:p w:rsidR="00735032" w:rsidRDefault="00735032">
      <w:pPr>
        <w:pStyle w:val="Index3"/>
        <w:tabs>
          <w:tab w:val="right" w:leader="dot" w:pos="9350"/>
        </w:tabs>
        <w:rPr>
          <w:noProof/>
        </w:rPr>
      </w:pPr>
      <w:r>
        <w:rPr>
          <w:noProof/>
        </w:rPr>
        <w:t>Source</w:t>
      </w:r>
      <w:r>
        <w:rPr>
          <w:noProof/>
        </w:rPr>
        <w:tab/>
        <w:t>306</w:t>
      </w:r>
    </w:p>
    <w:p w:rsidR="00735032" w:rsidRDefault="00735032">
      <w:pPr>
        <w:pStyle w:val="Index2"/>
        <w:tabs>
          <w:tab w:val="right" w:leader="dot" w:pos="9350"/>
        </w:tabs>
        <w:rPr>
          <w:noProof/>
        </w:rPr>
      </w:pPr>
      <w:r>
        <w:rPr>
          <w:noProof/>
        </w:rPr>
        <w:t>Combat Location</w:t>
      </w:r>
      <w:r>
        <w:rPr>
          <w:noProof/>
        </w:rPr>
        <w:tab/>
        <w:t>314</w:t>
      </w:r>
    </w:p>
    <w:p w:rsidR="00735032" w:rsidRDefault="00735032">
      <w:pPr>
        <w:pStyle w:val="Index3"/>
        <w:tabs>
          <w:tab w:val="right" w:leader="dot" w:pos="9350"/>
        </w:tabs>
        <w:rPr>
          <w:noProof/>
        </w:rPr>
      </w:pPr>
      <w:r>
        <w:rPr>
          <w:noProof/>
        </w:rPr>
        <w:t>Unknown</w:t>
      </w:r>
      <w:r>
        <w:rPr>
          <w:noProof/>
        </w:rPr>
        <w:tab/>
        <w:t>314</w:t>
      </w:r>
    </w:p>
    <w:p w:rsidR="00735032" w:rsidRDefault="00735032">
      <w:pPr>
        <w:pStyle w:val="Index3"/>
        <w:tabs>
          <w:tab w:val="right" w:leader="dot" w:pos="9350"/>
        </w:tabs>
        <w:rPr>
          <w:noProof/>
        </w:rPr>
      </w:pPr>
      <w:r>
        <w:rPr>
          <w:noProof/>
        </w:rPr>
        <w:t>Unspecified</w:t>
      </w:r>
      <w:r>
        <w:rPr>
          <w:noProof/>
        </w:rPr>
        <w:tab/>
        <w:t>314</w:t>
      </w:r>
    </w:p>
    <w:p w:rsidR="00735032" w:rsidRDefault="00735032">
      <w:pPr>
        <w:pStyle w:val="Index2"/>
        <w:tabs>
          <w:tab w:val="right" w:leader="dot" w:pos="9350"/>
        </w:tabs>
        <w:rPr>
          <w:noProof/>
        </w:rPr>
      </w:pPr>
      <w:r>
        <w:rPr>
          <w:noProof/>
        </w:rPr>
        <w:t>CV End Date</w:t>
      </w:r>
      <w:r>
        <w:rPr>
          <w:noProof/>
        </w:rPr>
        <w:tab/>
        <w:t>313</w:t>
      </w:r>
    </w:p>
    <w:p w:rsidR="00735032" w:rsidRDefault="00735032">
      <w:pPr>
        <w:pStyle w:val="Index2"/>
        <w:tabs>
          <w:tab w:val="right" w:leader="dot" w:pos="9350"/>
        </w:tabs>
        <w:rPr>
          <w:noProof/>
        </w:rPr>
      </w:pPr>
      <w:r>
        <w:rPr>
          <w:noProof/>
        </w:rPr>
        <w:t>Definition</w:t>
      </w:r>
      <w:r>
        <w:rPr>
          <w:noProof/>
        </w:rPr>
        <w:tab/>
        <w:t>25</w:t>
      </w:r>
    </w:p>
    <w:p w:rsidR="00735032" w:rsidRDefault="00735032">
      <w:pPr>
        <w:pStyle w:val="Index2"/>
        <w:tabs>
          <w:tab w:val="right" w:leader="dot" w:pos="9350"/>
        </w:tabs>
        <w:rPr>
          <w:noProof/>
        </w:rPr>
      </w:pPr>
      <w:r>
        <w:rPr>
          <w:noProof/>
        </w:rPr>
        <w:t>Source</w:t>
      </w:r>
      <w:r>
        <w:rPr>
          <w:noProof/>
        </w:rPr>
        <w:tab/>
        <w:t>315</w:t>
      </w:r>
    </w:p>
    <w:p w:rsidR="00735032" w:rsidRDefault="00735032">
      <w:pPr>
        <w:pStyle w:val="Index1"/>
        <w:tabs>
          <w:tab w:val="right" w:leader="dot" w:pos="9350"/>
        </w:tabs>
        <w:rPr>
          <w:noProof/>
        </w:rPr>
      </w:pPr>
      <w:r w:rsidRPr="00127E3D">
        <w:rPr>
          <w:b/>
          <w:iCs/>
          <w:noProof/>
        </w:rPr>
        <w:t>Office</w:t>
      </w:r>
    </w:p>
    <w:p w:rsidR="00735032" w:rsidRDefault="00735032">
      <w:pPr>
        <w:pStyle w:val="Index2"/>
        <w:tabs>
          <w:tab w:val="right" w:leader="dot" w:pos="9350"/>
        </w:tabs>
        <w:rPr>
          <w:noProof/>
        </w:rPr>
      </w:pPr>
      <w:r>
        <w:rPr>
          <w:noProof/>
        </w:rPr>
        <w:t>BOS</w:t>
      </w:r>
    </w:p>
    <w:p w:rsidR="00735032" w:rsidRDefault="00735032">
      <w:pPr>
        <w:pStyle w:val="Index3"/>
        <w:tabs>
          <w:tab w:val="right" w:leader="dot" w:pos="9350"/>
        </w:tabs>
        <w:rPr>
          <w:noProof/>
        </w:rPr>
      </w:pPr>
      <w:r>
        <w:rPr>
          <w:noProof/>
        </w:rPr>
        <w:t>definition</w:t>
      </w:r>
      <w:r>
        <w:rPr>
          <w:noProof/>
        </w:rPr>
        <w:tab/>
        <w:t>19</w:t>
      </w:r>
    </w:p>
    <w:p w:rsidR="00735032" w:rsidRDefault="00735032">
      <w:pPr>
        <w:pStyle w:val="Index2"/>
        <w:tabs>
          <w:tab w:val="right" w:leader="dot" w:pos="9350"/>
        </w:tabs>
        <w:rPr>
          <w:noProof/>
        </w:rPr>
      </w:pPr>
      <w:r>
        <w:rPr>
          <w:noProof/>
        </w:rPr>
        <w:t>of Policy and Planning</w:t>
      </w:r>
      <w:r>
        <w:rPr>
          <w:noProof/>
        </w:rPr>
        <w:tab/>
        <w:t>104, 105, 106, 107, 108</w:t>
      </w:r>
    </w:p>
    <w:p w:rsidR="00735032" w:rsidRDefault="00735032">
      <w:pPr>
        <w:pStyle w:val="Index3"/>
        <w:tabs>
          <w:tab w:val="right" w:leader="dot" w:pos="9350"/>
        </w:tabs>
        <w:rPr>
          <w:noProof/>
        </w:rPr>
      </w:pPr>
      <w:r>
        <w:rPr>
          <w:noProof/>
        </w:rPr>
        <w:t>definition</w:t>
      </w:r>
      <w:r>
        <w:rPr>
          <w:noProof/>
        </w:rPr>
        <w:tab/>
        <w:t>25</w:t>
      </w:r>
    </w:p>
    <w:p w:rsidR="00735032" w:rsidRDefault="00735032">
      <w:pPr>
        <w:pStyle w:val="Index2"/>
        <w:tabs>
          <w:tab w:val="right" w:leader="dot" w:pos="9350"/>
        </w:tabs>
        <w:rPr>
          <w:noProof/>
        </w:rPr>
      </w:pPr>
      <w:r>
        <w:rPr>
          <w:noProof/>
        </w:rPr>
        <w:t>P.O. box</w:t>
      </w:r>
      <w:r>
        <w:rPr>
          <w:noProof/>
        </w:rPr>
        <w:tab/>
        <w:t>286, 291, 292, 298, 302, 304</w:t>
      </w:r>
    </w:p>
    <w:p w:rsidR="00735032" w:rsidRDefault="00735032">
      <w:pPr>
        <w:pStyle w:val="Index2"/>
        <w:tabs>
          <w:tab w:val="right" w:leader="dot" w:pos="9350"/>
        </w:tabs>
        <w:rPr>
          <w:noProof/>
        </w:rPr>
      </w:pPr>
      <w:r>
        <w:rPr>
          <w:noProof/>
        </w:rPr>
        <w:t>Returned by Post</w:t>
      </w:r>
      <w:r>
        <w:rPr>
          <w:noProof/>
        </w:rPr>
        <w:tab/>
        <w:t>367, 370</w:t>
      </w:r>
    </w:p>
    <w:p w:rsidR="00735032" w:rsidRDefault="00735032">
      <w:pPr>
        <w:pStyle w:val="Index2"/>
        <w:tabs>
          <w:tab w:val="right" w:leader="dot" w:pos="9350"/>
        </w:tabs>
        <w:rPr>
          <w:noProof/>
        </w:rPr>
      </w:pPr>
      <w:r>
        <w:rPr>
          <w:noProof/>
        </w:rPr>
        <w:t>Revenue and Billing</w:t>
      </w:r>
      <w:r>
        <w:rPr>
          <w:noProof/>
        </w:rPr>
        <w:tab/>
        <w:t>322</w:t>
      </w:r>
    </w:p>
    <w:p w:rsidR="00735032" w:rsidRDefault="00735032">
      <w:pPr>
        <w:pStyle w:val="Index2"/>
        <w:tabs>
          <w:tab w:val="right" w:leader="dot" w:pos="9350"/>
        </w:tabs>
        <w:rPr>
          <w:noProof/>
        </w:rPr>
      </w:pPr>
      <w:r>
        <w:rPr>
          <w:noProof/>
        </w:rPr>
        <w:t>VA Regional</w:t>
      </w:r>
      <w:r>
        <w:rPr>
          <w:noProof/>
        </w:rPr>
        <w:tab/>
        <w:t>214, 236, 272, 278, 307</w:t>
      </w:r>
    </w:p>
    <w:p w:rsidR="00735032" w:rsidRDefault="00735032">
      <w:pPr>
        <w:pStyle w:val="Index3"/>
        <w:tabs>
          <w:tab w:val="right" w:leader="dot" w:pos="9350"/>
        </w:tabs>
        <w:rPr>
          <w:noProof/>
        </w:rPr>
      </w:pPr>
      <w:r>
        <w:rPr>
          <w:noProof/>
        </w:rPr>
        <w:t>definition</w:t>
      </w:r>
      <w:r>
        <w:rPr>
          <w:noProof/>
        </w:rPr>
        <w:tab/>
        <w:t>28</w:t>
      </w:r>
    </w:p>
    <w:p w:rsidR="00735032" w:rsidRDefault="00735032">
      <w:pPr>
        <w:pStyle w:val="Index2"/>
        <w:tabs>
          <w:tab w:val="right" w:leader="dot" w:pos="9350"/>
        </w:tabs>
        <w:rPr>
          <w:noProof/>
        </w:rPr>
      </w:pPr>
      <w:r>
        <w:rPr>
          <w:noProof/>
        </w:rPr>
        <w:t>WD AGO</w:t>
      </w:r>
      <w:r>
        <w:rPr>
          <w:noProof/>
        </w:rPr>
        <w:tab/>
        <w:t>255, 256</w:t>
      </w:r>
    </w:p>
    <w:p w:rsidR="00735032" w:rsidRDefault="00735032">
      <w:pPr>
        <w:pStyle w:val="Index3"/>
        <w:tabs>
          <w:tab w:val="right" w:leader="dot" w:pos="9350"/>
        </w:tabs>
        <w:rPr>
          <w:noProof/>
        </w:rPr>
      </w:pPr>
      <w:r>
        <w:rPr>
          <w:noProof/>
        </w:rPr>
        <w:t>definition</w:t>
      </w:r>
      <w:r>
        <w:rPr>
          <w:noProof/>
        </w:rPr>
        <w:tab/>
        <w:t>29</w:t>
      </w:r>
    </w:p>
    <w:p w:rsidR="00735032" w:rsidRDefault="00735032">
      <w:pPr>
        <w:pStyle w:val="Index2"/>
        <w:tabs>
          <w:tab w:val="right" w:leader="dot" w:pos="9350"/>
        </w:tabs>
        <w:rPr>
          <w:noProof/>
        </w:rPr>
      </w:pPr>
      <w:r>
        <w:rPr>
          <w:noProof/>
        </w:rPr>
        <w:t>WD AGO Form</w:t>
      </w:r>
      <w:r>
        <w:rPr>
          <w:noProof/>
        </w:rPr>
        <w:tab/>
        <w:t>253</w:t>
      </w:r>
    </w:p>
    <w:p w:rsidR="00735032" w:rsidRDefault="00735032">
      <w:pPr>
        <w:pStyle w:val="Index1"/>
        <w:tabs>
          <w:tab w:val="right" w:leader="dot" w:pos="9350"/>
        </w:tabs>
        <w:rPr>
          <w:noProof/>
        </w:rPr>
      </w:pPr>
      <w:r>
        <w:rPr>
          <w:noProof/>
        </w:rPr>
        <w:t>Old</w:t>
      </w:r>
      <w:r>
        <w:rPr>
          <w:noProof/>
        </w:rPr>
        <w:tab/>
        <w:t>282, 288</w:t>
      </w:r>
    </w:p>
    <w:p w:rsidR="00735032" w:rsidRDefault="00735032">
      <w:pPr>
        <w:pStyle w:val="Index1"/>
        <w:tabs>
          <w:tab w:val="right" w:leader="dot" w:pos="9350"/>
        </w:tabs>
        <w:rPr>
          <w:noProof/>
        </w:rPr>
      </w:pPr>
      <w:r>
        <w:rPr>
          <w:noProof/>
        </w:rPr>
        <w:t>Old Value</w:t>
      </w:r>
      <w:r>
        <w:rPr>
          <w:noProof/>
        </w:rPr>
        <w:tab/>
        <w:t>171</w:t>
      </w:r>
    </w:p>
    <w:p w:rsidR="00735032" w:rsidRDefault="00735032">
      <w:pPr>
        <w:pStyle w:val="Index1"/>
        <w:tabs>
          <w:tab w:val="right" w:leader="dot" w:pos="9350"/>
        </w:tabs>
        <w:rPr>
          <w:noProof/>
        </w:rPr>
      </w:pPr>
      <w:r>
        <w:rPr>
          <w:noProof/>
        </w:rPr>
        <w:t>OPP 4</w:t>
      </w:r>
      <w:r>
        <w:rPr>
          <w:noProof/>
        </w:rPr>
        <w:tab/>
        <w:t>104</w:t>
      </w:r>
    </w:p>
    <w:p w:rsidR="00735032" w:rsidRDefault="00735032">
      <w:pPr>
        <w:pStyle w:val="Index1"/>
        <w:tabs>
          <w:tab w:val="right" w:leader="dot" w:pos="9350"/>
        </w:tabs>
        <w:rPr>
          <w:noProof/>
        </w:rPr>
      </w:pPr>
      <w:r>
        <w:rPr>
          <w:noProof/>
        </w:rPr>
        <w:t>OPP 5</w:t>
      </w:r>
      <w:r>
        <w:rPr>
          <w:noProof/>
        </w:rPr>
        <w:tab/>
        <w:t>105</w:t>
      </w:r>
    </w:p>
    <w:p w:rsidR="00735032" w:rsidRDefault="00735032">
      <w:pPr>
        <w:pStyle w:val="Index1"/>
        <w:tabs>
          <w:tab w:val="right" w:leader="dot" w:pos="9350"/>
        </w:tabs>
        <w:rPr>
          <w:noProof/>
        </w:rPr>
      </w:pPr>
      <w:r>
        <w:rPr>
          <w:noProof/>
        </w:rPr>
        <w:t>OPP 6</w:t>
      </w:r>
      <w:r>
        <w:rPr>
          <w:noProof/>
        </w:rPr>
        <w:tab/>
        <w:t>106</w:t>
      </w:r>
    </w:p>
    <w:p w:rsidR="00735032" w:rsidRDefault="00735032">
      <w:pPr>
        <w:pStyle w:val="Index1"/>
        <w:tabs>
          <w:tab w:val="right" w:leader="dot" w:pos="9350"/>
        </w:tabs>
        <w:rPr>
          <w:noProof/>
        </w:rPr>
      </w:pPr>
      <w:r>
        <w:rPr>
          <w:noProof/>
        </w:rPr>
        <w:t>OPP 7</w:t>
      </w:r>
      <w:r>
        <w:rPr>
          <w:noProof/>
        </w:rPr>
        <w:tab/>
        <w:t>107</w:t>
      </w:r>
    </w:p>
    <w:p w:rsidR="00735032" w:rsidRDefault="00735032">
      <w:pPr>
        <w:pStyle w:val="Index1"/>
        <w:tabs>
          <w:tab w:val="right" w:leader="dot" w:pos="9350"/>
        </w:tabs>
        <w:rPr>
          <w:noProof/>
        </w:rPr>
      </w:pPr>
      <w:r>
        <w:rPr>
          <w:noProof/>
        </w:rPr>
        <w:t>OPP 8</w:t>
      </w:r>
      <w:r>
        <w:rPr>
          <w:noProof/>
        </w:rPr>
        <w:tab/>
        <w:t>108</w:t>
      </w:r>
    </w:p>
    <w:p w:rsidR="00735032" w:rsidRDefault="00735032">
      <w:pPr>
        <w:pStyle w:val="Index1"/>
        <w:tabs>
          <w:tab w:val="right" w:leader="dot" w:pos="9350"/>
        </w:tabs>
        <w:rPr>
          <w:noProof/>
        </w:rPr>
      </w:pPr>
      <w:r>
        <w:rPr>
          <w:noProof/>
        </w:rPr>
        <w:t>Outpatient Copayments</w:t>
      </w:r>
      <w:r>
        <w:rPr>
          <w:noProof/>
        </w:rPr>
        <w:tab/>
        <w:t>132, 150</w:t>
      </w:r>
    </w:p>
    <w:p w:rsidR="00735032" w:rsidRDefault="00735032">
      <w:pPr>
        <w:pStyle w:val="Index1"/>
        <w:tabs>
          <w:tab w:val="right" w:leader="dot" w:pos="9350"/>
        </w:tabs>
        <w:rPr>
          <w:noProof/>
        </w:rPr>
      </w:pPr>
      <w:r>
        <w:rPr>
          <w:noProof/>
        </w:rPr>
        <w:t>Overdue</w:t>
      </w:r>
      <w:r>
        <w:rPr>
          <w:noProof/>
        </w:rPr>
        <w:tab/>
        <w:t>47</w:t>
      </w:r>
    </w:p>
    <w:p w:rsidR="00735032" w:rsidRDefault="00735032">
      <w:pPr>
        <w:pStyle w:val="Index1"/>
        <w:tabs>
          <w:tab w:val="right" w:leader="dot" w:pos="9350"/>
        </w:tabs>
        <w:rPr>
          <w:noProof/>
        </w:rPr>
      </w:pPr>
      <w:r>
        <w:rPr>
          <w:noProof/>
        </w:rPr>
        <w:t>P8G 1</w:t>
      </w:r>
      <w:r>
        <w:rPr>
          <w:noProof/>
        </w:rPr>
        <w:tab/>
        <w:t>109</w:t>
      </w:r>
    </w:p>
    <w:p w:rsidR="00735032" w:rsidRDefault="00735032">
      <w:pPr>
        <w:pStyle w:val="Index1"/>
        <w:tabs>
          <w:tab w:val="right" w:leader="dot" w:pos="9350"/>
        </w:tabs>
        <w:rPr>
          <w:noProof/>
        </w:rPr>
      </w:pPr>
      <w:r>
        <w:rPr>
          <w:noProof/>
        </w:rPr>
        <w:t>P8G 2</w:t>
      </w:r>
      <w:r>
        <w:rPr>
          <w:noProof/>
        </w:rPr>
        <w:tab/>
        <w:t>110</w:t>
      </w:r>
    </w:p>
    <w:p w:rsidR="00735032" w:rsidRDefault="00735032">
      <w:pPr>
        <w:pStyle w:val="Index1"/>
        <w:tabs>
          <w:tab w:val="right" w:leader="dot" w:pos="9350"/>
        </w:tabs>
        <w:rPr>
          <w:noProof/>
        </w:rPr>
      </w:pPr>
      <w:r>
        <w:rPr>
          <w:noProof/>
        </w:rPr>
        <w:t>P8G 3</w:t>
      </w:r>
      <w:r>
        <w:rPr>
          <w:noProof/>
        </w:rPr>
        <w:tab/>
        <w:t>111</w:t>
      </w:r>
    </w:p>
    <w:p w:rsidR="00735032" w:rsidRDefault="00735032">
      <w:pPr>
        <w:pStyle w:val="Index1"/>
        <w:tabs>
          <w:tab w:val="right" w:leader="dot" w:pos="9350"/>
        </w:tabs>
        <w:rPr>
          <w:noProof/>
        </w:rPr>
      </w:pPr>
      <w:r>
        <w:rPr>
          <w:noProof/>
        </w:rPr>
        <w:t>P8G 4</w:t>
      </w:r>
      <w:r>
        <w:rPr>
          <w:noProof/>
        </w:rPr>
        <w:tab/>
        <w:t>112</w:t>
      </w:r>
    </w:p>
    <w:p w:rsidR="00735032" w:rsidRDefault="00735032">
      <w:pPr>
        <w:pStyle w:val="Index1"/>
        <w:tabs>
          <w:tab w:val="right" w:leader="dot" w:pos="9350"/>
        </w:tabs>
        <w:rPr>
          <w:noProof/>
        </w:rPr>
      </w:pPr>
      <w:r w:rsidRPr="00127E3D">
        <w:rPr>
          <w:bCs/>
          <w:iCs/>
          <w:noProof/>
        </w:rPr>
        <w:t>Password</w:t>
      </w:r>
    </w:p>
    <w:p w:rsidR="00735032" w:rsidRDefault="00735032">
      <w:pPr>
        <w:pStyle w:val="Index2"/>
        <w:tabs>
          <w:tab w:val="right" w:leader="dot" w:pos="9350"/>
        </w:tabs>
        <w:rPr>
          <w:noProof/>
        </w:rPr>
      </w:pPr>
      <w:r>
        <w:rPr>
          <w:noProof/>
        </w:rPr>
        <w:t>Rules...</w:t>
      </w:r>
      <w:r>
        <w:rPr>
          <w:noProof/>
        </w:rPr>
        <w:tab/>
        <w:t>182, 183</w:t>
      </w:r>
    </w:p>
    <w:p w:rsidR="00735032" w:rsidRDefault="00735032">
      <w:pPr>
        <w:pStyle w:val="Index1"/>
        <w:tabs>
          <w:tab w:val="right" w:leader="dot" w:pos="9350"/>
        </w:tabs>
        <w:rPr>
          <w:noProof/>
        </w:rPr>
      </w:pPr>
      <w:r>
        <w:rPr>
          <w:noProof/>
        </w:rPr>
        <w:t>Pension</w:t>
      </w:r>
    </w:p>
    <w:p w:rsidR="00735032" w:rsidRDefault="00735032">
      <w:pPr>
        <w:pStyle w:val="Index2"/>
        <w:tabs>
          <w:tab w:val="right" w:leader="dot" w:pos="9350"/>
        </w:tabs>
        <w:rPr>
          <w:noProof/>
        </w:rPr>
      </w:pPr>
      <w:r>
        <w:rPr>
          <w:noProof/>
        </w:rPr>
        <w:t>Award Effective Date</w:t>
      </w:r>
      <w:r>
        <w:rPr>
          <w:noProof/>
        </w:rPr>
        <w:tab/>
        <w:t>220, 242</w:t>
      </w:r>
    </w:p>
    <w:p w:rsidR="00735032" w:rsidRDefault="00735032">
      <w:pPr>
        <w:pStyle w:val="Index2"/>
        <w:tabs>
          <w:tab w:val="right" w:leader="dot" w:pos="9350"/>
        </w:tabs>
        <w:rPr>
          <w:noProof/>
        </w:rPr>
      </w:pPr>
      <w:r>
        <w:rPr>
          <w:noProof/>
        </w:rPr>
        <w:t>Award Reason</w:t>
      </w:r>
      <w:r>
        <w:rPr>
          <w:noProof/>
        </w:rPr>
        <w:tab/>
        <w:t>221, 242</w:t>
      </w:r>
    </w:p>
    <w:p w:rsidR="00735032" w:rsidRDefault="00735032">
      <w:pPr>
        <w:pStyle w:val="Index2"/>
        <w:tabs>
          <w:tab w:val="right" w:leader="dot" w:pos="9350"/>
        </w:tabs>
        <w:rPr>
          <w:noProof/>
        </w:rPr>
      </w:pPr>
      <w:r>
        <w:rPr>
          <w:noProof/>
        </w:rPr>
        <w:t>Termination Date</w:t>
      </w:r>
      <w:r>
        <w:rPr>
          <w:noProof/>
        </w:rPr>
        <w:tab/>
        <w:t>242</w:t>
      </w:r>
    </w:p>
    <w:p w:rsidR="00735032" w:rsidRDefault="00735032">
      <w:pPr>
        <w:pStyle w:val="Index2"/>
        <w:tabs>
          <w:tab w:val="right" w:leader="dot" w:pos="9350"/>
        </w:tabs>
        <w:rPr>
          <w:noProof/>
        </w:rPr>
      </w:pPr>
      <w:r>
        <w:rPr>
          <w:noProof/>
        </w:rPr>
        <w:t>Termination Date</w:t>
      </w:r>
      <w:r>
        <w:rPr>
          <w:noProof/>
        </w:rPr>
        <w:tab/>
        <w:t>221</w:t>
      </w:r>
    </w:p>
    <w:p w:rsidR="00735032" w:rsidRDefault="00735032">
      <w:pPr>
        <w:pStyle w:val="Index2"/>
        <w:tabs>
          <w:tab w:val="right" w:leader="dot" w:pos="9350"/>
        </w:tabs>
        <w:rPr>
          <w:noProof/>
        </w:rPr>
      </w:pPr>
      <w:r>
        <w:rPr>
          <w:noProof/>
        </w:rPr>
        <w:t>Termination Reason</w:t>
      </w:r>
      <w:r>
        <w:rPr>
          <w:noProof/>
        </w:rPr>
        <w:tab/>
        <w:t>221, 242</w:t>
      </w:r>
    </w:p>
    <w:p w:rsidR="00735032" w:rsidRDefault="00735032">
      <w:pPr>
        <w:pStyle w:val="Index2"/>
        <w:tabs>
          <w:tab w:val="right" w:leader="dot" w:pos="9350"/>
        </w:tabs>
        <w:rPr>
          <w:noProof/>
        </w:rPr>
      </w:pPr>
      <w:r>
        <w:rPr>
          <w:noProof/>
        </w:rPr>
        <w:t>VA</w:t>
      </w:r>
      <w:r>
        <w:rPr>
          <w:noProof/>
        </w:rPr>
        <w:tab/>
        <w:t>220, 241</w:t>
      </w:r>
    </w:p>
    <w:p w:rsidR="00735032" w:rsidRDefault="00735032">
      <w:pPr>
        <w:pStyle w:val="Index1"/>
        <w:tabs>
          <w:tab w:val="right" w:leader="dot" w:pos="9350"/>
        </w:tabs>
        <w:rPr>
          <w:noProof/>
        </w:rPr>
      </w:pPr>
      <w:r>
        <w:rPr>
          <w:noProof/>
        </w:rPr>
        <w:t>Per Diem Charges</w:t>
      </w:r>
      <w:r>
        <w:rPr>
          <w:noProof/>
        </w:rPr>
        <w:tab/>
        <w:t>132, 150</w:t>
      </w:r>
    </w:p>
    <w:p w:rsidR="00735032" w:rsidRDefault="00735032">
      <w:pPr>
        <w:pStyle w:val="Index1"/>
        <w:tabs>
          <w:tab w:val="right" w:leader="dot" w:pos="9350"/>
        </w:tabs>
        <w:rPr>
          <w:noProof/>
        </w:rPr>
      </w:pPr>
      <w:r w:rsidRPr="00127E3D">
        <w:rPr>
          <w:b/>
          <w:iCs/>
          <w:noProof/>
        </w:rPr>
        <w:t>Period of Service</w:t>
      </w:r>
      <w:r>
        <w:rPr>
          <w:noProof/>
        </w:rPr>
        <w:tab/>
        <w:t>257, 319</w:t>
      </w:r>
    </w:p>
    <w:p w:rsidR="00735032" w:rsidRDefault="00735032">
      <w:pPr>
        <w:pStyle w:val="Index2"/>
        <w:tabs>
          <w:tab w:val="right" w:leader="dot" w:pos="9350"/>
        </w:tabs>
        <w:rPr>
          <w:noProof/>
        </w:rPr>
      </w:pPr>
      <w:r>
        <w:rPr>
          <w:noProof/>
        </w:rPr>
        <w:t>(OPP 4)</w:t>
      </w:r>
      <w:r>
        <w:rPr>
          <w:noProof/>
        </w:rPr>
        <w:tab/>
        <w:t>104</w:t>
      </w:r>
    </w:p>
    <w:p w:rsidR="00735032" w:rsidRDefault="00735032">
      <w:pPr>
        <w:pStyle w:val="Index2"/>
        <w:tabs>
          <w:tab w:val="right" w:leader="dot" w:pos="9350"/>
        </w:tabs>
        <w:rPr>
          <w:noProof/>
        </w:rPr>
      </w:pPr>
      <w:r>
        <w:rPr>
          <w:noProof/>
        </w:rPr>
        <w:t>definition</w:t>
      </w:r>
      <w:r>
        <w:rPr>
          <w:noProof/>
        </w:rPr>
        <w:tab/>
        <w:t>25</w:t>
      </w:r>
    </w:p>
    <w:p w:rsidR="00735032" w:rsidRDefault="00735032">
      <w:pPr>
        <w:pStyle w:val="Index2"/>
        <w:tabs>
          <w:tab w:val="right" w:leader="dot" w:pos="9350"/>
        </w:tabs>
        <w:rPr>
          <w:noProof/>
        </w:rPr>
      </w:pPr>
      <w:r>
        <w:rPr>
          <w:noProof/>
        </w:rPr>
        <w:t>dropdowns selections</w:t>
      </w:r>
      <w:r>
        <w:rPr>
          <w:noProof/>
        </w:rPr>
        <w:tab/>
        <w:t>257</w:t>
      </w:r>
    </w:p>
    <w:p w:rsidR="00735032" w:rsidRDefault="00735032">
      <w:pPr>
        <w:pStyle w:val="Index2"/>
        <w:tabs>
          <w:tab w:val="right" w:leader="dot" w:pos="9350"/>
        </w:tabs>
        <w:rPr>
          <w:noProof/>
        </w:rPr>
      </w:pPr>
      <w:r>
        <w:rPr>
          <w:noProof/>
        </w:rPr>
        <w:t>HEC</w:t>
      </w:r>
      <w:r>
        <w:rPr>
          <w:noProof/>
        </w:rPr>
        <w:tab/>
        <w:t>319</w:t>
      </w:r>
    </w:p>
    <w:p w:rsidR="00735032" w:rsidRDefault="00735032">
      <w:pPr>
        <w:pStyle w:val="Index2"/>
        <w:tabs>
          <w:tab w:val="right" w:leader="dot" w:pos="9350"/>
        </w:tabs>
        <w:rPr>
          <w:noProof/>
        </w:rPr>
      </w:pPr>
      <w:r>
        <w:rPr>
          <w:noProof/>
        </w:rPr>
        <w:t>Select</w:t>
      </w:r>
      <w:r>
        <w:rPr>
          <w:noProof/>
        </w:rPr>
        <w:tab/>
        <w:t>257</w:t>
      </w:r>
    </w:p>
    <w:p w:rsidR="00735032" w:rsidRDefault="00735032">
      <w:pPr>
        <w:pStyle w:val="Index1"/>
        <w:tabs>
          <w:tab w:val="right" w:leader="dot" w:pos="9350"/>
        </w:tabs>
        <w:rPr>
          <w:noProof/>
        </w:rPr>
      </w:pPr>
      <w:r>
        <w:rPr>
          <w:noProof/>
        </w:rPr>
        <w:t>Permanent mailing</w:t>
      </w:r>
      <w:r>
        <w:rPr>
          <w:noProof/>
        </w:rPr>
        <w:tab/>
        <w:t>258</w:t>
      </w:r>
    </w:p>
    <w:p w:rsidR="00735032" w:rsidRDefault="00735032">
      <w:pPr>
        <w:pStyle w:val="Index1"/>
        <w:tabs>
          <w:tab w:val="right" w:leader="dot" w:pos="9350"/>
        </w:tabs>
        <w:rPr>
          <w:noProof/>
        </w:rPr>
      </w:pPr>
      <w:r w:rsidRPr="00127E3D">
        <w:rPr>
          <w:rFonts w:cs="Arial"/>
          <w:b/>
          <w:iCs/>
          <w:noProof/>
        </w:rPr>
        <w:t>Person Search</w:t>
      </w:r>
      <w:r>
        <w:rPr>
          <w:noProof/>
        </w:rPr>
        <w:tab/>
        <w:t>383, 384, 385, 386, 387, 388, 389, 390, 391, 398, 399, 400, 406, 407, 408</w:t>
      </w:r>
    </w:p>
    <w:p w:rsidR="00735032" w:rsidRDefault="00735032">
      <w:pPr>
        <w:pStyle w:val="Index2"/>
        <w:tabs>
          <w:tab w:val="right" w:leader="dot" w:pos="9350"/>
        </w:tabs>
        <w:rPr>
          <w:noProof/>
        </w:rPr>
      </w:pPr>
      <w:r>
        <w:rPr>
          <w:noProof/>
        </w:rPr>
        <w:t>result list</w:t>
      </w:r>
      <w:r>
        <w:rPr>
          <w:noProof/>
        </w:rPr>
        <w:tab/>
        <w:t>35, 145</w:t>
      </w:r>
    </w:p>
    <w:p w:rsidR="00735032" w:rsidRDefault="00735032">
      <w:pPr>
        <w:pStyle w:val="Index2"/>
        <w:tabs>
          <w:tab w:val="right" w:leader="dot" w:pos="9350"/>
        </w:tabs>
        <w:rPr>
          <w:noProof/>
        </w:rPr>
      </w:pPr>
      <w:r w:rsidRPr="00127E3D">
        <w:rPr>
          <w:rFonts w:cs="Arial"/>
          <w:iCs/>
          <w:noProof/>
        </w:rPr>
        <w:t>screen</w:t>
      </w:r>
      <w:r>
        <w:rPr>
          <w:noProof/>
        </w:rPr>
        <w:tab/>
        <w:t>35, 38, 39, 145</w:t>
      </w:r>
    </w:p>
    <w:p w:rsidR="00735032" w:rsidRDefault="00735032">
      <w:pPr>
        <w:pStyle w:val="Index1"/>
        <w:tabs>
          <w:tab w:val="right" w:leader="dot" w:pos="9350"/>
        </w:tabs>
        <w:rPr>
          <w:noProof/>
        </w:rPr>
      </w:pPr>
      <w:r>
        <w:rPr>
          <w:noProof/>
        </w:rPr>
        <w:t>Person Submissions</w:t>
      </w:r>
      <w:r>
        <w:rPr>
          <w:noProof/>
        </w:rPr>
        <w:tab/>
        <w:t>196</w:t>
      </w:r>
    </w:p>
    <w:p w:rsidR="00735032" w:rsidRDefault="00735032">
      <w:pPr>
        <w:pStyle w:val="Index1"/>
        <w:tabs>
          <w:tab w:val="right" w:leader="dot" w:pos="9350"/>
        </w:tabs>
        <w:rPr>
          <w:noProof/>
        </w:rPr>
      </w:pPr>
      <w:r w:rsidRPr="00127E3D">
        <w:rPr>
          <w:b/>
          <w:noProof/>
        </w:rPr>
        <w:t>PH</w:t>
      </w:r>
    </w:p>
    <w:p w:rsidR="00735032" w:rsidRDefault="00735032">
      <w:pPr>
        <w:pStyle w:val="Index2"/>
        <w:tabs>
          <w:tab w:val="right" w:leader="dot" w:pos="9350"/>
        </w:tabs>
        <w:rPr>
          <w:noProof/>
        </w:rPr>
      </w:pPr>
      <w:r w:rsidRPr="00127E3D">
        <w:rPr>
          <w:bCs/>
          <w:noProof/>
        </w:rPr>
        <w:t>New</w:t>
      </w:r>
    </w:p>
    <w:p w:rsidR="00735032" w:rsidRDefault="00735032">
      <w:pPr>
        <w:pStyle w:val="Index3"/>
        <w:tabs>
          <w:tab w:val="right" w:leader="dot" w:pos="9350"/>
        </w:tabs>
        <w:rPr>
          <w:noProof/>
        </w:rPr>
      </w:pPr>
      <w:r>
        <w:rPr>
          <w:noProof/>
        </w:rPr>
        <w:t>Log Document</w:t>
      </w:r>
      <w:r>
        <w:rPr>
          <w:noProof/>
        </w:rPr>
        <w:tab/>
        <w:t>255</w:t>
      </w:r>
    </w:p>
    <w:p w:rsidR="00735032" w:rsidRDefault="00735032">
      <w:pPr>
        <w:pStyle w:val="Index1"/>
        <w:tabs>
          <w:tab w:val="right" w:leader="dot" w:pos="9350"/>
        </w:tabs>
        <w:rPr>
          <w:noProof/>
        </w:rPr>
      </w:pPr>
      <w:r>
        <w:rPr>
          <w:noProof/>
        </w:rPr>
        <w:t>Phone Numbers</w:t>
      </w:r>
      <w:r>
        <w:rPr>
          <w:noProof/>
        </w:rPr>
        <w:tab/>
        <w:t>282, 288</w:t>
      </w:r>
    </w:p>
    <w:p w:rsidR="00735032" w:rsidRDefault="00735032">
      <w:pPr>
        <w:pStyle w:val="Index1"/>
        <w:tabs>
          <w:tab w:val="right" w:leader="dot" w:pos="9350"/>
        </w:tabs>
        <w:rPr>
          <w:noProof/>
        </w:rPr>
      </w:pPr>
      <w:r w:rsidRPr="00127E3D">
        <w:rPr>
          <w:b/>
          <w:noProof/>
        </w:rPr>
        <w:t>Policy</w:t>
      </w:r>
    </w:p>
    <w:p w:rsidR="00735032" w:rsidRDefault="00735032">
      <w:pPr>
        <w:pStyle w:val="Index2"/>
        <w:tabs>
          <w:tab w:val="right" w:leader="dot" w:pos="9350"/>
        </w:tabs>
        <w:rPr>
          <w:noProof/>
        </w:rPr>
      </w:pPr>
      <w:r>
        <w:rPr>
          <w:noProof/>
        </w:rPr>
        <w:t>Insured Effective Coverage Date</w:t>
      </w:r>
      <w:r>
        <w:rPr>
          <w:noProof/>
        </w:rPr>
        <w:tab/>
        <w:t>298</w:t>
      </w:r>
    </w:p>
    <w:p w:rsidR="00735032" w:rsidRDefault="00735032">
      <w:pPr>
        <w:pStyle w:val="Index2"/>
        <w:tabs>
          <w:tab w:val="right" w:leader="dot" w:pos="9350"/>
        </w:tabs>
        <w:rPr>
          <w:noProof/>
        </w:rPr>
      </w:pPr>
      <w:r>
        <w:rPr>
          <w:noProof/>
        </w:rPr>
        <w:t>Insured Ralationship to Veteran</w:t>
      </w:r>
      <w:r>
        <w:rPr>
          <w:noProof/>
        </w:rPr>
        <w:tab/>
        <w:t>298</w:t>
      </w:r>
    </w:p>
    <w:p w:rsidR="00735032" w:rsidRDefault="00735032">
      <w:pPr>
        <w:pStyle w:val="Index2"/>
        <w:tabs>
          <w:tab w:val="right" w:leader="dot" w:pos="9350"/>
        </w:tabs>
        <w:rPr>
          <w:noProof/>
        </w:rPr>
      </w:pPr>
      <w:r>
        <w:rPr>
          <w:noProof/>
        </w:rPr>
        <w:t>Name of Insured</w:t>
      </w:r>
      <w:r>
        <w:rPr>
          <w:noProof/>
        </w:rPr>
        <w:tab/>
        <w:t>297</w:t>
      </w:r>
    </w:p>
    <w:p w:rsidR="00735032" w:rsidRDefault="00735032">
      <w:pPr>
        <w:pStyle w:val="Index2"/>
        <w:tabs>
          <w:tab w:val="right" w:leader="dot" w:pos="9350"/>
        </w:tabs>
        <w:rPr>
          <w:noProof/>
        </w:rPr>
      </w:pPr>
      <w:r>
        <w:rPr>
          <w:noProof/>
        </w:rPr>
        <w:t>Number</w:t>
      </w:r>
      <w:r>
        <w:rPr>
          <w:noProof/>
        </w:rPr>
        <w:tab/>
        <w:t>297</w:t>
      </w:r>
    </w:p>
    <w:p w:rsidR="00735032" w:rsidRDefault="00735032">
      <w:pPr>
        <w:pStyle w:val="Index2"/>
        <w:tabs>
          <w:tab w:val="right" w:leader="dot" w:pos="9350"/>
        </w:tabs>
        <w:rPr>
          <w:noProof/>
        </w:rPr>
      </w:pPr>
      <w:r>
        <w:rPr>
          <w:noProof/>
        </w:rPr>
        <w:t>Office of</w:t>
      </w:r>
      <w:r>
        <w:rPr>
          <w:noProof/>
        </w:rPr>
        <w:tab/>
        <w:t>104, 105, 106, 107, 108</w:t>
      </w:r>
    </w:p>
    <w:p w:rsidR="00735032" w:rsidRDefault="00735032">
      <w:pPr>
        <w:pStyle w:val="Index3"/>
        <w:tabs>
          <w:tab w:val="right" w:leader="dot" w:pos="9350"/>
        </w:tabs>
        <w:rPr>
          <w:noProof/>
        </w:rPr>
      </w:pPr>
      <w:r>
        <w:rPr>
          <w:noProof/>
        </w:rPr>
        <w:t>definition</w:t>
      </w:r>
      <w:r>
        <w:rPr>
          <w:noProof/>
        </w:rPr>
        <w:tab/>
        <w:t>25</w:t>
      </w:r>
    </w:p>
    <w:p w:rsidR="00735032" w:rsidRDefault="00735032">
      <w:pPr>
        <w:pStyle w:val="Index2"/>
        <w:tabs>
          <w:tab w:val="right" w:leader="dot" w:pos="9350"/>
        </w:tabs>
        <w:rPr>
          <w:noProof/>
        </w:rPr>
      </w:pPr>
      <w:r>
        <w:rPr>
          <w:noProof/>
        </w:rPr>
        <w:t>Plan Expiration Date</w:t>
      </w:r>
      <w:r>
        <w:rPr>
          <w:noProof/>
        </w:rPr>
        <w:tab/>
        <w:t>298</w:t>
      </w:r>
    </w:p>
    <w:p w:rsidR="00735032" w:rsidRDefault="00735032">
      <w:pPr>
        <w:pStyle w:val="Index2"/>
        <w:tabs>
          <w:tab w:val="right" w:leader="dot" w:pos="9350"/>
        </w:tabs>
        <w:rPr>
          <w:noProof/>
        </w:rPr>
      </w:pPr>
      <w:r>
        <w:rPr>
          <w:noProof/>
        </w:rPr>
        <w:t>VA</w:t>
      </w:r>
      <w:r>
        <w:rPr>
          <w:noProof/>
        </w:rPr>
        <w:tab/>
        <w:t>295</w:t>
      </w:r>
    </w:p>
    <w:p w:rsidR="00735032" w:rsidRDefault="00735032">
      <w:pPr>
        <w:pStyle w:val="Index1"/>
        <w:tabs>
          <w:tab w:val="right" w:leader="dot" w:pos="9350"/>
        </w:tabs>
        <w:rPr>
          <w:noProof/>
        </w:rPr>
      </w:pPr>
      <w:r>
        <w:rPr>
          <w:noProof/>
        </w:rPr>
        <w:t>POS</w:t>
      </w:r>
      <w:r>
        <w:rPr>
          <w:noProof/>
        </w:rPr>
        <w:tab/>
        <w:t>104</w:t>
      </w:r>
    </w:p>
    <w:p w:rsidR="00735032" w:rsidRDefault="00735032">
      <w:pPr>
        <w:pStyle w:val="Index1"/>
        <w:tabs>
          <w:tab w:val="right" w:leader="dot" w:pos="9350"/>
        </w:tabs>
        <w:rPr>
          <w:noProof/>
        </w:rPr>
      </w:pPr>
      <w:r>
        <w:rPr>
          <w:noProof/>
        </w:rPr>
        <w:t>Power of Attorney</w:t>
      </w:r>
      <w:r>
        <w:rPr>
          <w:noProof/>
        </w:rPr>
        <w:tab/>
        <w:t>25, 224, 245, 283, 289, 367</w:t>
      </w:r>
    </w:p>
    <w:p w:rsidR="00735032" w:rsidRDefault="00735032">
      <w:pPr>
        <w:pStyle w:val="Index1"/>
        <w:tabs>
          <w:tab w:val="right" w:leader="dot" w:pos="9350"/>
        </w:tabs>
        <w:rPr>
          <w:noProof/>
        </w:rPr>
      </w:pPr>
      <w:r>
        <w:rPr>
          <w:noProof/>
        </w:rPr>
        <w:t>Primary</w:t>
      </w:r>
      <w:r>
        <w:rPr>
          <w:noProof/>
        </w:rPr>
        <w:tab/>
        <w:t>204</w:t>
      </w:r>
    </w:p>
    <w:p w:rsidR="00735032" w:rsidRDefault="00735032">
      <w:pPr>
        <w:pStyle w:val="Index1"/>
        <w:tabs>
          <w:tab w:val="right" w:leader="dot" w:pos="9350"/>
        </w:tabs>
        <w:rPr>
          <w:noProof/>
        </w:rPr>
      </w:pPr>
      <w:r w:rsidRPr="00127E3D">
        <w:rPr>
          <w:b/>
          <w:bCs/>
          <w:noProof/>
        </w:rPr>
        <w:t>Public Law (PL111-163)</w:t>
      </w:r>
    </w:p>
    <w:p w:rsidR="00735032" w:rsidRDefault="00735032">
      <w:pPr>
        <w:pStyle w:val="Index2"/>
        <w:tabs>
          <w:tab w:val="right" w:leader="dot" w:pos="9350"/>
        </w:tabs>
        <w:rPr>
          <w:noProof/>
        </w:rPr>
      </w:pPr>
      <w:r>
        <w:rPr>
          <w:noProof/>
        </w:rPr>
        <w:t>Catastrophically Disability</w:t>
      </w:r>
    </w:p>
    <w:p w:rsidR="00735032" w:rsidRDefault="00735032">
      <w:pPr>
        <w:pStyle w:val="Index3"/>
        <w:tabs>
          <w:tab w:val="right" w:leader="dot" w:pos="9350"/>
        </w:tabs>
        <w:rPr>
          <w:noProof/>
        </w:rPr>
      </w:pPr>
      <w:r>
        <w:rPr>
          <w:noProof/>
        </w:rPr>
        <w:t>Copays</w:t>
      </w:r>
      <w:r>
        <w:rPr>
          <w:noProof/>
        </w:rPr>
        <w:tab/>
        <w:t>3</w:t>
      </w:r>
    </w:p>
    <w:p w:rsidR="00735032" w:rsidRDefault="00735032">
      <w:pPr>
        <w:pStyle w:val="Index2"/>
        <w:tabs>
          <w:tab w:val="right" w:leader="dot" w:pos="9350"/>
        </w:tabs>
        <w:rPr>
          <w:noProof/>
        </w:rPr>
      </w:pPr>
      <w:r>
        <w:rPr>
          <w:noProof/>
        </w:rPr>
        <w:t>Catastrophically Disability</w:t>
      </w:r>
      <w:r>
        <w:rPr>
          <w:noProof/>
        </w:rPr>
        <w:tab/>
        <w:t>3</w:t>
      </w:r>
    </w:p>
    <w:p w:rsidR="00735032" w:rsidRDefault="00735032">
      <w:pPr>
        <w:pStyle w:val="Index2"/>
        <w:tabs>
          <w:tab w:val="right" w:leader="dot" w:pos="9350"/>
        </w:tabs>
        <w:rPr>
          <w:noProof/>
        </w:rPr>
      </w:pPr>
      <w:r>
        <w:rPr>
          <w:noProof/>
        </w:rPr>
        <w:t>Catastrophically Disabled</w:t>
      </w:r>
      <w:r>
        <w:rPr>
          <w:noProof/>
        </w:rPr>
        <w:tab/>
        <w:t>321</w:t>
      </w:r>
    </w:p>
    <w:p w:rsidR="00735032" w:rsidRDefault="00735032">
      <w:pPr>
        <w:pStyle w:val="Index2"/>
        <w:tabs>
          <w:tab w:val="right" w:leader="dot" w:pos="9350"/>
        </w:tabs>
        <w:rPr>
          <w:noProof/>
        </w:rPr>
      </w:pPr>
      <w:r>
        <w:rPr>
          <w:noProof/>
        </w:rPr>
        <w:t>Requirement</w:t>
      </w:r>
      <w:r>
        <w:rPr>
          <w:noProof/>
        </w:rPr>
        <w:tab/>
        <w:t>3, 4</w:t>
      </w:r>
    </w:p>
    <w:p w:rsidR="00735032" w:rsidRDefault="00735032">
      <w:pPr>
        <w:pStyle w:val="Index1"/>
        <w:tabs>
          <w:tab w:val="right" w:leader="dot" w:pos="9350"/>
        </w:tabs>
        <w:rPr>
          <w:noProof/>
        </w:rPr>
      </w:pPr>
      <w:r>
        <w:rPr>
          <w:noProof/>
        </w:rPr>
        <w:t>Purple Heart Statistics</w:t>
      </w:r>
      <w:r>
        <w:rPr>
          <w:noProof/>
        </w:rPr>
        <w:tab/>
        <w:t>94</w:t>
      </w:r>
    </w:p>
    <w:p w:rsidR="00735032" w:rsidRDefault="00735032">
      <w:pPr>
        <w:pStyle w:val="Index1"/>
        <w:tabs>
          <w:tab w:val="right" w:leader="dot" w:pos="9350"/>
        </w:tabs>
        <w:rPr>
          <w:noProof/>
        </w:rPr>
      </w:pPr>
      <w:r>
        <w:rPr>
          <w:noProof/>
        </w:rPr>
        <w:t>QM 10</w:t>
      </w:r>
      <w:r>
        <w:rPr>
          <w:noProof/>
        </w:rPr>
        <w:tab/>
        <w:t>118</w:t>
      </w:r>
    </w:p>
    <w:p w:rsidR="00735032" w:rsidRDefault="00735032">
      <w:pPr>
        <w:pStyle w:val="Index1"/>
        <w:tabs>
          <w:tab w:val="right" w:leader="dot" w:pos="9350"/>
        </w:tabs>
        <w:rPr>
          <w:noProof/>
        </w:rPr>
      </w:pPr>
      <w:r>
        <w:rPr>
          <w:noProof/>
        </w:rPr>
        <w:t>QM 11</w:t>
      </w:r>
      <w:r>
        <w:rPr>
          <w:noProof/>
        </w:rPr>
        <w:tab/>
        <w:t>119</w:t>
      </w:r>
    </w:p>
    <w:p w:rsidR="00735032" w:rsidRDefault="00735032">
      <w:pPr>
        <w:pStyle w:val="Index1"/>
        <w:tabs>
          <w:tab w:val="right" w:leader="dot" w:pos="9350"/>
        </w:tabs>
        <w:rPr>
          <w:noProof/>
        </w:rPr>
      </w:pPr>
      <w:r>
        <w:rPr>
          <w:noProof/>
        </w:rPr>
        <w:t>QM 14</w:t>
      </w:r>
      <w:r>
        <w:rPr>
          <w:noProof/>
        </w:rPr>
        <w:tab/>
        <w:t>120</w:t>
      </w:r>
    </w:p>
    <w:p w:rsidR="00735032" w:rsidRDefault="00735032">
      <w:pPr>
        <w:pStyle w:val="Index1"/>
        <w:tabs>
          <w:tab w:val="right" w:leader="dot" w:pos="9350"/>
        </w:tabs>
        <w:rPr>
          <w:noProof/>
        </w:rPr>
      </w:pPr>
      <w:r>
        <w:rPr>
          <w:noProof/>
        </w:rPr>
        <w:t>QM 15</w:t>
      </w:r>
      <w:r>
        <w:rPr>
          <w:noProof/>
        </w:rPr>
        <w:tab/>
        <w:t>121</w:t>
      </w:r>
    </w:p>
    <w:p w:rsidR="00735032" w:rsidRDefault="00735032">
      <w:pPr>
        <w:pStyle w:val="Index1"/>
        <w:tabs>
          <w:tab w:val="right" w:leader="dot" w:pos="9350"/>
        </w:tabs>
        <w:rPr>
          <w:noProof/>
        </w:rPr>
      </w:pPr>
      <w:r>
        <w:rPr>
          <w:noProof/>
        </w:rPr>
        <w:t>QM 17</w:t>
      </w:r>
      <w:r>
        <w:rPr>
          <w:noProof/>
        </w:rPr>
        <w:tab/>
        <w:t>122</w:t>
      </w:r>
    </w:p>
    <w:p w:rsidR="00735032" w:rsidRDefault="00735032">
      <w:pPr>
        <w:pStyle w:val="Index1"/>
        <w:tabs>
          <w:tab w:val="right" w:leader="dot" w:pos="9350"/>
        </w:tabs>
        <w:rPr>
          <w:noProof/>
        </w:rPr>
      </w:pPr>
      <w:r>
        <w:rPr>
          <w:noProof/>
        </w:rPr>
        <w:t>QM 19</w:t>
      </w:r>
      <w:r>
        <w:rPr>
          <w:noProof/>
        </w:rPr>
        <w:tab/>
        <w:t>123</w:t>
      </w:r>
    </w:p>
    <w:p w:rsidR="00735032" w:rsidRDefault="00735032">
      <w:pPr>
        <w:pStyle w:val="Index1"/>
        <w:tabs>
          <w:tab w:val="right" w:leader="dot" w:pos="9350"/>
        </w:tabs>
        <w:rPr>
          <w:noProof/>
        </w:rPr>
      </w:pPr>
      <w:r>
        <w:rPr>
          <w:noProof/>
        </w:rPr>
        <w:t>QM 20</w:t>
      </w:r>
      <w:r>
        <w:rPr>
          <w:noProof/>
        </w:rPr>
        <w:tab/>
        <w:t>124</w:t>
      </w:r>
    </w:p>
    <w:p w:rsidR="00735032" w:rsidRDefault="00735032">
      <w:pPr>
        <w:pStyle w:val="Index1"/>
        <w:tabs>
          <w:tab w:val="right" w:leader="dot" w:pos="9350"/>
        </w:tabs>
        <w:rPr>
          <w:noProof/>
        </w:rPr>
      </w:pPr>
      <w:r>
        <w:rPr>
          <w:noProof/>
        </w:rPr>
        <w:t>QM 21</w:t>
      </w:r>
      <w:r>
        <w:rPr>
          <w:noProof/>
        </w:rPr>
        <w:tab/>
        <w:t>125</w:t>
      </w:r>
    </w:p>
    <w:p w:rsidR="00735032" w:rsidRDefault="00735032">
      <w:pPr>
        <w:pStyle w:val="Index1"/>
        <w:tabs>
          <w:tab w:val="right" w:leader="dot" w:pos="9350"/>
        </w:tabs>
        <w:rPr>
          <w:noProof/>
        </w:rPr>
      </w:pPr>
      <w:r>
        <w:rPr>
          <w:noProof/>
        </w:rPr>
        <w:t>QM 23</w:t>
      </w:r>
      <w:r>
        <w:rPr>
          <w:noProof/>
        </w:rPr>
        <w:tab/>
        <w:t>126</w:t>
      </w:r>
    </w:p>
    <w:p w:rsidR="00735032" w:rsidRDefault="00735032">
      <w:pPr>
        <w:pStyle w:val="Index1"/>
        <w:tabs>
          <w:tab w:val="right" w:leader="dot" w:pos="9350"/>
        </w:tabs>
        <w:rPr>
          <w:noProof/>
        </w:rPr>
      </w:pPr>
      <w:r>
        <w:rPr>
          <w:noProof/>
        </w:rPr>
        <w:t>QM 25</w:t>
      </w:r>
      <w:r>
        <w:rPr>
          <w:noProof/>
        </w:rPr>
        <w:tab/>
        <w:t>127</w:t>
      </w:r>
    </w:p>
    <w:p w:rsidR="00735032" w:rsidRDefault="00735032">
      <w:pPr>
        <w:pStyle w:val="Index1"/>
        <w:tabs>
          <w:tab w:val="right" w:leader="dot" w:pos="9350"/>
        </w:tabs>
        <w:rPr>
          <w:noProof/>
        </w:rPr>
      </w:pPr>
      <w:r>
        <w:rPr>
          <w:noProof/>
        </w:rPr>
        <w:t>QM 28</w:t>
      </w:r>
      <w:r>
        <w:rPr>
          <w:noProof/>
        </w:rPr>
        <w:tab/>
        <w:t>128</w:t>
      </w:r>
    </w:p>
    <w:p w:rsidR="00735032" w:rsidRDefault="00735032">
      <w:pPr>
        <w:pStyle w:val="Index1"/>
        <w:tabs>
          <w:tab w:val="right" w:leader="dot" w:pos="9350"/>
        </w:tabs>
        <w:rPr>
          <w:noProof/>
        </w:rPr>
      </w:pPr>
      <w:r>
        <w:rPr>
          <w:noProof/>
        </w:rPr>
        <w:t>QM 29</w:t>
      </w:r>
      <w:r>
        <w:rPr>
          <w:noProof/>
        </w:rPr>
        <w:tab/>
        <w:t>129</w:t>
      </w:r>
    </w:p>
    <w:p w:rsidR="00735032" w:rsidRDefault="00735032">
      <w:pPr>
        <w:pStyle w:val="Index1"/>
        <w:tabs>
          <w:tab w:val="right" w:leader="dot" w:pos="9350"/>
        </w:tabs>
        <w:rPr>
          <w:noProof/>
        </w:rPr>
      </w:pPr>
      <w:r>
        <w:rPr>
          <w:noProof/>
        </w:rPr>
        <w:t>QM 3</w:t>
      </w:r>
      <w:r>
        <w:rPr>
          <w:noProof/>
        </w:rPr>
        <w:tab/>
        <w:t>113</w:t>
      </w:r>
    </w:p>
    <w:p w:rsidR="00735032" w:rsidRDefault="00735032">
      <w:pPr>
        <w:pStyle w:val="Index1"/>
        <w:tabs>
          <w:tab w:val="right" w:leader="dot" w:pos="9350"/>
        </w:tabs>
        <w:rPr>
          <w:noProof/>
        </w:rPr>
      </w:pPr>
      <w:r>
        <w:rPr>
          <w:noProof/>
        </w:rPr>
        <w:t>QM 30</w:t>
      </w:r>
      <w:r>
        <w:rPr>
          <w:noProof/>
        </w:rPr>
        <w:tab/>
        <w:t>130</w:t>
      </w:r>
    </w:p>
    <w:p w:rsidR="00735032" w:rsidRDefault="00735032">
      <w:pPr>
        <w:pStyle w:val="Index1"/>
        <w:tabs>
          <w:tab w:val="right" w:leader="dot" w:pos="9350"/>
        </w:tabs>
        <w:rPr>
          <w:noProof/>
        </w:rPr>
      </w:pPr>
      <w:r>
        <w:rPr>
          <w:noProof/>
        </w:rPr>
        <w:t>QM 4</w:t>
      </w:r>
      <w:r>
        <w:rPr>
          <w:noProof/>
        </w:rPr>
        <w:tab/>
        <w:t>114</w:t>
      </w:r>
    </w:p>
    <w:p w:rsidR="00735032" w:rsidRDefault="00735032">
      <w:pPr>
        <w:pStyle w:val="Index1"/>
        <w:tabs>
          <w:tab w:val="right" w:leader="dot" w:pos="9350"/>
        </w:tabs>
        <w:rPr>
          <w:noProof/>
        </w:rPr>
      </w:pPr>
      <w:r>
        <w:rPr>
          <w:noProof/>
        </w:rPr>
        <w:t>QM 5</w:t>
      </w:r>
      <w:r>
        <w:rPr>
          <w:noProof/>
        </w:rPr>
        <w:tab/>
        <w:t>115</w:t>
      </w:r>
    </w:p>
    <w:p w:rsidR="00735032" w:rsidRDefault="00735032">
      <w:pPr>
        <w:pStyle w:val="Index1"/>
        <w:tabs>
          <w:tab w:val="right" w:leader="dot" w:pos="9350"/>
        </w:tabs>
        <w:rPr>
          <w:noProof/>
        </w:rPr>
      </w:pPr>
      <w:r>
        <w:rPr>
          <w:noProof/>
        </w:rPr>
        <w:t>QM 6</w:t>
      </w:r>
      <w:r>
        <w:rPr>
          <w:noProof/>
        </w:rPr>
        <w:tab/>
        <w:t>116</w:t>
      </w:r>
    </w:p>
    <w:p w:rsidR="00735032" w:rsidRDefault="00735032">
      <w:pPr>
        <w:pStyle w:val="Index1"/>
        <w:tabs>
          <w:tab w:val="right" w:leader="dot" w:pos="9350"/>
        </w:tabs>
        <w:rPr>
          <w:noProof/>
        </w:rPr>
      </w:pPr>
      <w:r>
        <w:rPr>
          <w:noProof/>
        </w:rPr>
        <w:t>QM 8</w:t>
      </w:r>
      <w:r>
        <w:rPr>
          <w:noProof/>
        </w:rPr>
        <w:tab/>
        <w:t>117</w:t>
      </w:r>
    </w:p>
    <w:p w:rsidR="00735032" w:rsidRDefault="00735032">
      <w:pPr>
        <w:pStyle w:val="Index1"/>
        <w:tabs>
          <w:tab w:val="right" w:leader="dot" w:pos="9350"/>
        </w:tabs>
        <w:rPr>
          <w:noProof/>
        </w:rPr>
      </w:pPr>
      <w:r>
        <w:rPr>
          <w:noProof/>
        </w:rPr>
        <w:t>Rated Disabilities</w:t>
      </w:r>
      <w:r>
        <w:rPr>
          <w:noProof/>
        </w:rPr>
        <w:tab/>
        <w:t>107</w:t>
      </w:r>
    </w:p>
    <w:p w:rsidR="00735032" w:rsidRDefault="00735032">
      <w:pPr>
        <w:pStyle w:val="Index1"/>
        <w:tabs>
          <w:tab w:val="right" w:leader="dot" w:pos="9350"/>
        </w:tabs>
        <w:rPr>
          <w:noProof/>
        </w:rPr>
      </w:pPr>
      <w:r w:rsidRPr="00127E3D">
        <w:rPr>
          <w:b/>
          <w:noProof/>
        </w:rPr>
        <w:t>Receiving</w:t>
      </w:r>
    </w:p>
    <w:p w:rsidR="00735032" w:rsidRDefault="00735032">
      <w:pPr>
        <w:pStyle w:val="Index2"/>
        <w:tabs>
          <w:tab w:val="right" w:leader="dot" w:pos="9350"/>
        </w:tabs>
        <w:rPr>
          <w:noProof/>
        </w:rPr>
      </w:pPr>
      <w:r>
        <w:rPr>
          <w:noProof/>
        </w:rPr>
        <w:t>A&amp;A</w:t>
      </w:r>
      <w:r>
        <w:rPr>
          <w:noProof/>
        </w:rPr>
        <w:tab/>
        <w:t>219, 240</w:t>
      </w:r>
    </w:p>
    <w:p w:rsidR="00735032" w:rsidRDefault="00735032">
      <w:pPr>
        <w:pStyle w:val="Index1"/>
        <w:tabs>
          <w:tab w:val="right" w:leader="dot" w:pos="9350"/>
        </w:tabs>
        <w:rPr>
          <w:noProof/>
        </w:rPr>
      </w:pPr>
      <w:r w:rsidRPr="00127E3D">
        <w:rPr>
          <w:b/>
          <w:noProof/>
        </w:rPr>
        <w:t>Records</w:t>
      </w:r>
      <w:r>
        <w:rPr>
          <w:noProof/>
        </w:rPr>
        <w:tab/>
        <w:t>37, 43</w:t>
      </w:r>
    </w:p>
    <w:p w:rsidR="00735032" w:rsidRDefault="00735032">
      <w:pPr>
        <w:pStyle w:val="Index2"/>
        <w:tabs>
          <w:tab w:val="right" w:leader="dot" w:pos="9350"/>
        </w:tabs>
        <w:rPr>
          <w:noProof/>
        </w:rPr>
      </w:pPr>
      <w:r>
        <w:rPr>
          <w:noProof/>
        </w:rPr>
        <w:t>Add Registry</w:t>
      </w:r>
    </w:p>
    <w:p w:rsidR="00735032" w:rsidRDefault="00735032">
      <w:pPr>
        <w:pStyle w:val="Index3"/>
        <w:tabs>
          <w:tab w:val="right" w:leader="dot" w:pos="9350"/>
        </w:tabs>
        <w:rPr>
          <w:noProof/>
        </w:rPr>
      </w:pPr>
      <w:r>
        <w:rPr>
          <w:noProof/>
        </w:rPr>
        <w:t>PH Documents</w:t>
      </w:r>
    </w:p>
    <w:p w:rsidR="00735032" w:rsidRDefault="00735032">
      <w:pPr>
        <w:pStyle w:val="Index4"/>
        <w:tabs>
          <w:tab w:val="right" w:leader="dot" w:pos="9350"/>
        </w:tabs>
        <w:rPr>
          <w:noProof/>
        </w:rPr>
      </w:pPr>
      <w:r>
        <w:rPr>
          <w:noProof/>
        </w:rPr>
        <w:t>Other Official Service</w:t>
      </w:r>
      <w:r>
        <w:rPr>
          <w:noProof/>
        </w:rPr>
        <w:tab/>
        <w:t>61</w:t>
      </w:r>
    </w:p>
    <w:p w:rsidR="00735032" w:rsidRDefault="00735032">
      <w:pPr>
        <w:pStyle w:val="Index3"/>
        <w:tabs>
          <w:tab w:val="right" w:leader="dot" w:pos="9350"/>
        </w:tabs>
        <w:rPr>
          <w:noProof/>
        </w:rPr>
      </w:pPr>
      <w:r>
        <w:rPr>
          <w:noProof/>
        </w:rPr>
        <w:t>POW Documents</w:t>
      </w:r>
    </w:p>
    <w:p w:rsidR="00735032" w:rsidRDefault="00735032">
      <w:pPr>
        <w:pStyle w:val="Index4"/>
        <w:tabs>
          <w:tab w:val="right" w:leader="dot" w:pos="9350"/>
        </w:tabs>
        <w:rPr>
          <w:noProof/>
        </w:rPr>
      </w:pPr>
      <w:r>
        <w:rPr>
          <w:noProof/>
        </w:rPr>
        <w:t>Other Official Service</w:t>
      </w:r>
      <w:r>
        <w:rPr>
          <w:noProof/>
        </w:rPr>
        <w:tab/>
        <w:t>64</w:t>
      </w:r>
    </w:p>
    <w:p w:rsidR="00735032" w:rsidRDefault="00735032">
      <w:pPr>
        <w:pStyle w:val="Index2"/>
        <w:tabs>
          <w:tab w:val="right" w:leader="dot" w:pos="9350"/>
        </w:tabs>
        <w:rPr>
          <w:noProof/>
        </w:rPr>
      </w:pPr>
      <w:r>
        <w:rPr>
          <w:noProof/>
        </w:rPr>
        <w:t>Edit Current Eligiblity</w:t>
      </w:r>
    </w:p>
    <w:p w:rsidR="00735032" w:rsidRDefault="00735032">
      <w:pPr>
        <w:pStyle w:val="Index3"/>
        <w:tabs>
          <w:tab w:val="right" w:leader="dot" w:pos="9350"/>
        </w:tabs>
        <w:rPr>
          <w:noProof/>
        </w:rPr>
      </w:pPr>
      <w:r>
        <w:rPr>
          <w:noProof/>
        </w:rPr>
        <w:t>Document Type</w:t>
      </w:r>
      <w:r>
        <w:rPr>
          <w:noProof/>
        </w:rPr>
        <w:tab/>
        <w:t>217, 239</w:t>
      </w:r>
    </w:p>
    <w:p w:rsidR="00735032" w:rsidRDefault="00735032">
      <w:pPr>
        <w:pStyle w:val="Index3"/>
        <w:tabs>
          <w:tab w:val="right" w:leader="dot" w:pos="9350"/>
        </w:tabs>
        <w:rPr>
          <w:noProof/>
        </w:rPr>
      </w:pPr>
      <w:r>
        <w:rPr>
          <w:noProof/>
        </w:rPr>
        <w:t>POW Source</w:t>
      </w:r>
      <w:r>
        <w:rPr>
          <w:noProof/>
        </w:rPr>
        <w:tab/>
        <w:t>217, 238</w:t>
      </w:r>
    </w:p>
    <w:p w:rsidR="00735032" w:rsidRDefault="00735032">
      <w:pPr>
        <w:pStyle w:val="Index2"/>
        <w:tabs>
          <w:tab w:val="right" w:leader="dot" w:pos="9350"/>
        </w:tabs>
        <w:rPr>
          <w:noProof/>
        </w:rPr>
      </w:pPr>
      <w:r>
        <w:rPr>
          <w:noProof/>
        </w:rPr>
        <w:t>Edit Purple Heart</w:t>
      </w:r>
    </w:p>
    <w:p w:rsidR="00735032" w:rsidRDefault="00735032">
      <w:pPr>
        <w:pStyle w:val="Index3"/>
        <w:tabs>
          <w:tab w:val="right" w:leader="dot" w:pos="9350"/>
        </w:tabs>
        <w:rPr>
          <w:noProof/>
        </w:rPr>
      </w:pPr>
      <w:r>
        <w:rPr>
          <w:noProof/>
        </w:rPr>
        <w:t>Service</w:t>
      </w:r>
      <w:r>
        <w:rPr>
          <w:noProof/>
        </w:rPr>
        <w:tab/>
        <w:t>253, 255, 256</w:t>
      </w:r>
    </w:p>
    <w:p w:rsidR="00735032" w:rsidRDefault="00735032">
      <w:pPr>
        <w:pStyle w:val="Index2"/>
        <w:tabs>
          <w:tab w:val="right" w:leader="dot" w:pos="9350"/>
        </w:tabs>
        <w:rPr>
          <w:noProof/>
        </w:rPr>
      </w:pPr>
      <w:r>
        <w:rPr>
          <w:noProof/>
        </w:rPr>
        <w:t>EED 12</w:t>
      </w:r>
      <w:r>
        <w:rPr>
          <w:noProof/>
        </w:rPr>
        <w:tab/>
        <w:t>97</w:t>
      </w:r>
    </w:p>
    <w:p w:rsidR="00735032" w:rsidRDefault="00735032">
      <w:pPr>
        <w:pStyle w:val="Index2"/>
        <w:tabs>
          <w:tab w:val="right" w:leader="dot" w:pos="9350"/>
        </w:tabs>
        <w:rPr>
          <w:noProof/>
        </w:rPr>
      </w:pPr>
      <w:r>
        <w:rPr>
          <w:noProof/>
        </w:rPr>
        <w:t>EED 3</w:t>
      </w:r>
      <w:r>
        <w:rPr>
          <w:noProof/>
        </w:rPr>
        <w:tab/>
        <w:t>92</w:t>
      </w:r>
    </w:p>
    <w:p w:rsidR="00735032" w:rsidRDefault="00735032">
      <w:pPr>
        <w:pStyle w:val="Index2"/>
        <w:tabs>
          <w:tab w:val="right" w:leader="dot" w:pos="9350"/>
        </w:tabs>
        <w:rPr>
          <w:noProof/>
        </w:rPr>
      </w:pPr>
      <w:r>
        <w:rPr>
          <w:noProof/>
        </w:rPr>
        <w:t>EED 6</w:t>
      </w:r>
      <w:r>
        <w:rPr>
          <w:noProof/>
        </w:rPr>
        <w:tab/>
        <w:t>93</w:t>
      </w:r>
    </w:p>
    <w:p w:rsidR="00735032" w:rsidRDefault="00735032">
      <w:pPr>
        <w:pStyle w:val="Index2"/>
        <w:tabs>
          <w:tab w:val="right" w:leader="dot" w:pos="9350"/>
        </w:tabs>
        <w:rPr>
          <w:noProof/>
        </w:rPr>
      </w:pPr>
      <w:r>
        <w:rPr>
          <w:noProof/>
        </w:rPr>
        <w:t>EED 9</w:t>
      </w:r>
      <w:r>
        <w:rPr>
          <w:noProof/>
        </w:rPr>
        <w:tab/>
        <w:t>95</w:t>
      </w:r>
    </w:p>
    <w:p w:rsidR="00735032" w:rsidRDefault="00735032">
      <w:pPr>
        <w:pStyle w:val="Index2"/>
        <w:tabs>
          <w:tab w:val="right" w:leader="dot" w:pos="9350"/>
        </w:tabs>
        <w:rPr>
          <w:noProof/>
        </w:rPr>
      </w:pPr>
      <w:r>
        <w:rPr>
          <w:noProof/>
        </w:rPr>
        <w:t>Glossary</w:t>
      </w:r>
    </w:p>
    <w:p w:rsidR="00735032" w:rsidRDefault="00735032">
      <w:pPr>
        <w:pStyle w:val="Index3"/>
        <w:tabs>
          <w:tab w:val="right" w:leader="dot" w:pos="9350"/>
        </w:tabs>
        <w:rPr>
          <w:noProof/>
        </w:rPr>
      </w:pPr>
      <w:r>
        <w:rPr>
          <w:noProof/>
        </w:rPr>
        <w:t>HealtheVet</w:t>
      </w:r>
      <w:r>
        <w:rPr>
          <w:noProof/>
        </w:rPr>
        <w:tab/>
        <w:t>22</w:t>
      </w:r>
    </w:p>
    <w:p w:rsidR="00735032" w:rsidRDefault="00735032">
      <w:pPr>
        <w:pStyle w:val="Index3"/>
        <w:tabs>
          <w:tab w:val="right" w:leader="dot" w:pos="9350"/>
        </w:tabs>
        <w:rPr>
          <w:noProof/>
        </w:rPr>
      </w:pPr>
      <w:r>
        <w:rPr>
          <w:noProof/>
        </w:rPr>
        <w:t>NARA</w:t>
      </w:r>
      <w:r>
        <w:rPr>
          <w:noProof/>
        </w:rPr>
        <w:tab/>
        <w:t>24</w:t>
      </w:r>
    </w:p>
    <w:p w:rsidR="00735032" w:rsidRDefault="00735032">
      <w:pPr>
        <w:pStyle w:val="Index3"/>
        <w:tabs>
          <w:tab w:val="right" w:leader="dot" w:pos="9350"/>
        </w:tabs>
        <w:rPr>
          <w:noProof/>
        </w:rPr>
      </w:pPr>
      <w:r>
        <w:rPr>
          <w:noProof/>
        </w:rPr>
        <w:t>SHARE</w:t>
      </w:r>
      <w:r>
        <w:rPr>
          <w:noProof/>
        </w:rPr>
        <w:tab/>
        <w:t>27</w:t>
      </w:r>
    </w:p>
    <w:p w:rsidR="00735032" w:rsidRDefault="00735032">
      <w:pPr>
        <w:pStyle w:val="Index2"/>
        <w:tabs>
          <w:tab w:val="right" w:leader="dot" w:pos="9350"/>
        </w:tabs>
        <w:rPr>
          <w:noProof/>
        </w:rPr>
      </w:pPr>
      <w:r>
        <w:rPr>
          <w:noProof/>
        </w:rPr>
        <w:t>IV 3</w:t>
      </w:r>
      <w:r>
        <w:rPr>
          <w:noProof/>
        </w:rPr>
        <w:tab/>
        <w:t>101</w:t>
      </w:r>
    </w:p>
    <w:p w:rsidR="00735032" w:rsidRDefault="00735032">
      <w:pPr>
        <w:pStyle w:val="Index2"/>
        <w:tabs>
          <w:tab w:val="right" w:leader="dot" w:pos="9350"/>
        </w:tabs>
        <w:rPr>
          <w:noProof/>
        </w:rPr>
      </w:pPr>
      <w:r>
        <w:rPr>
          <w:noProof/>
        </w:rPr>
        <w:t>IV 5</w:t>
      </w:r>
      <w:r>
        <w:rPr>
          <w:noProof/>
        </w:rPr>
        <w:tab/>
        <w:t>103</w:t>
      </w:r>
    </w:p>
    <w:p w:rsidR="00735032" w:rsidRDefault="00735032">
      <w:pPr>
        <w:pStyle w:val="Index2"/>
        <w:tabs>
          <w:tab w:val="right" w:leader="dot" w:pos="9350"/>
        </w:tabs>
        <w:rPr>
          <w:noProof/>
        </w:rPr>
      </w:pPr>
      <w:r>
        <w:rPr>
          <w:noProof/>
        </w:rPr>
        <w:t>Load Registry</w:t>
      </w:r>
      <w:r>
        <w:rPr>
          <w:noProof/>
        </w:rPr>
        <w:tab/>
        <w:t>70</w:t>
      </w:r>
    </w:p>
    <w:p w:rsidR="00735032" w:rsidRDefault="00735032">
      <w:pPr>
        <w:pStyle w:val="Index3"/>
        <w:tabs>
          <w:tab w:val="right" w:leader="dot" w:pos="9350"/>
        </w:tabs>
        <w:rPr>
          <w:noProof/>
        </w:rPr>
      </w:pPr>
      <w:r>
        <w:rPr>
          <w:noProof/>
        </w:rPr>
        <w:t>Number Inserted</w:t>
      </w:r>
      <w:r>
        <w:rPr>
          <w:noProof/>
        </w:rPr>
        <w:tab/>
        <w:t>71</w:t>
      </w:r>
    </w:p>
    <w:p w:rsidR="00735032" w:rsidRDefault="00735032">
      <w:pPr>
        <w:pStyle w:val="Index3"/>
        <w:tabs>
          <w:tab w:val="right" w:leader="dot" w:pos="9350"/>
        </w:tabs>
        <w:rPr>
          <w:noProof/>
        </w:rPr>
      </w:pPr>
      <w:r>
        <w:rPr>
          <w:noProof/>
        </w:rPr>
        <w:t>Number Matched to Existing</w:t>
      </w:r>
      <w:r>
        <w:rPr>
          <w:noProof/>
        </w:rPr>
        <w:tab/>
        <w:t>71</w:t>
      </w:r>
    </w:p>
    <w:p w:rsidR="00735032" w:rsidRDefault="00735032">
      <w:pPr>
        <w:pStyle w:val="Index3"/>
        <w:tabs>
          <w:tab w:val="right" w:leader="dot" w:pos="9350"/>
        </w:tabs>
        <w:rPr>
          <w:noProof/>
        </w:rPr>
      </w:pPr>
      <w:r>
        <w:rPr>
          <w:noProof/>
        </w:rPr>
        <w:t>Number Not Matched to Existing</w:t>
      </w:r>
      <w:r>
        <w:rPr>
          <w:noProof/>
        </w:rPr>
        <w:tab/>
        <w:t>70</w:t>
      </w:r>
    </w:p>
    <w:p w:rsidR="00735032" w:rsidRDefault="00735032">
      <w:pPr>
        <w:pStyle w:val="Index3"/>
        <w:tabs>
          <w:tab w:val="right" w:leader="dot" w:pos="9350"/>
        </w:tabs>
        <w:rPr>
          <w:noProof/>
        </w:rPr>
      </w:pPr>
      <w:r>
        <w:rPr>
          <w:noProof/>
        </w:rPr>
        <w:t>Number Read</w:t>
      </w:r>
      <w:r>
        <w:rPr>
          <w:noProof/>
        </w:rPr>
        <w:tab/>
        <w:t>70</w:t>
      </w:r>
    </w:p>
    <w:p w:rsidR="00735032" w:rsidRDefault="00735032">
      <w:pPr>
        <w:pStyle w:val="Index2"/>
        <w:tabs>
          <w:tab w:val="right" w:leader="dot" w:pos="9350"/>
        </w:tabs>
        <w:rPr>
          <w:noProof/>
        </w:rPr>
      </w:pPr>
      <w:r>
        <w:rPr>
          <w:noProof/>
        </w:rPr>
        <w:t>OPP 4</w:t>
      </w:r>
      <w:r>
        <w:rPr>
          <w:noProof/>
        </w:rPr>
        <w:tab/>
        <w:t>104</w:t>
      </w:r>
    </w:p>
    <w:p w:rsidR="00735032" w:rsidRDefault="00735032">
      <w:pPr>
        <w:pStyle w:val="Index2"/>
        <w:tabs>
          <w:tab w:val="right" w:leader="dot" w:pos="9350"/>
        </w:tabs>
        <w:rPr>
          <w:noProof/>
        </w:rPr>
      </w:pPr>
      <w:r>
        <w:rPr>
          <w:noProof/>
        </w:rPr>
        <w:t>OPP 5</w:t>
      </w:r>
      <w:r>
        <w:rPr>
          <w:noProof/>
        </w:rPr>
        <w:tab/>
        <w:t>105</w:t>
      </w:r>
    </w:p>
    <w:p w:rsidR="00735032" w:rsidRDefault="00735032">
      <w:pPr>
        <w:pStyle w:val="Index2"/>
        <w:tabs>
          <w:tab w:val="right" w:leader="dot" w:pos="9350"/>
        </w:tabs>
        <w:rPr>
          <w:noProof/>
        </w:rPr>
      </w:pPr>
      <w:r>
        <w:rPr>
          <w:noProof/>
        </w:rPr>
        <w:t>OPP 6</w:t>
      </w:r>
      <w:r>
        <w:rPr>
          <w:noProof/>
        </w:rPr>
        <w:tab/>
        <w:t>106</w:t>
      </w:r>
    </w:p>
    <w:p w:rsidR="00735032" w:rsidRDefault="00735032">
      <w:pPr>
        <w:pStyle w:val="Index2"/>
        <w:tabs>
          <w:tab w:val="right" w:leader="dot" w:pos="9350"/>
        </w:tabs>
        <w:rPr>
          <w:noProof/>
        </w:rPr>
      </w:pPr>
      <w:r>
        <w:rPr>
          <w:noProof/>
        </w:rPr>
        <w:t>OPP 7</w:t>
      </w:r>
      <w:r>
        <w:rPr>
          <w:noProof/>
        </w:rPr>
        <w:tab/>
        <w:t>107</w:t>
      </w:r>
    </w:p>
    <w:p w:rsidR="00735032" w:rsidRDefault="00735032">
      <w:pPr>
        <w:pStyle w:val="Index2"/>
        <w:tabs>
          <w:tab w:val="right" w:leader="dot" w:pos="9350"/>
        </w:tabs>
        <w:rPr>
          <w:noProof/>
        </w:rPr>
      </w:pPr>
      <w:r>
        <w:rPr>
          <w:noProof/>
        </w:rPr>
        <w:t>OPP 8</w:t>
      </w:r>
      <w:r>
        <w:rPr>
          <w:noProof/>
        </w:rPr>
        <w:tab/>
        <w:t>108</w:t>
      </w:r>
    </w:p>
    <w:p w:rsidR="00735032" w:rsidRDefault="00735032">
      <w:pPr>
        <w:pStyle w:val="Index2"/>
        <w:tabs>
          <w:tab w:val="right" w:leader="dot" w:pos="9350"/>
        </w:tabs>
        <w:rPr>
          <w:noProof/>
        </w:rPr>
      </w:pPr>
      <w:r>
        <w:rPr>
          <w:noProof/>
        </w:rPr>
        <w:t>QM 11</w:t>
      </w:r>
      <w:r>
        <w:rPr>
          <w:noProof/>
        </w:rPr>
        <w:tab/>
        <w:t>119</w:t>
      </w:r>
    </w:p>
    <w:p w:rsidR="00735032" w:rsidRDefault="00735032">
      <w:pPr>
        <w:pStyle w:val="Index2"/>
        <w:tabs>
          <w:tab w:val="right" w:leader="dot" w:pos="9350"/>
        </w:tabs>
        <w:rPr>
          <w:noProof/>
        </w:rPr>
      </w:pPr>
      <w:r>
        <w:rPr>
          <w:noProof/>
        </w:rPr>
        <w:t>QM 14</w:t>
      </w:r>
      <w:r>
        <w:rPr>
          <w:noProof/>
        </w:rPr>
        <w:tab/>
        <w:t>120</w:t>
      </w:r>
    </w:p>
    <w:p w:rsidR="00735032" w:rsidRDefault="00735032">
      <w:pPr>
        <w:pStyle w:val="Index2"/>
        <w:tabs>
          <w:tab w:val="right" w:leader="dot" w:pos="9350"/>
        </w:tabs>
        <w:rPr>
          <w:noProof/>
        </w:rPr>
      </w:pPr>
      <w:r>
        <w:rPr>
          <w:noProof/>
        </w:rPr>
        <w:t>QM 3</w:t>
      </w:r>
      <w:r>
        <w:rPr>
          <w:noProof/>
        </w:rPr>
        <w:tab/>
        <w:t>113</w:t>
      </w:r>
    </w:p>
    <w:p w:rsidR="00735032" w:rsidRDefault="00735032">
      <w:pPr>
        <w:pStyle w:val="Index2"/>
        <w:tabs>
          <w:tab w:val="right" w:leader="dot" w:pos="9350"/>
        </w:tabs>
        <w:rPr>
          <w:noProof/>
        </w:rPr>
      </w:pPr>
      <w:r>
        <w:rPr>
          <w:noProof/>
        </w:rPr>
        <w:t>QM 4</w:t>
      </w:r>
      <w:r>
        <w:rPr>
          <w:noProof/>
        </w:rPr>
        <w:tab/>
        <w:t>114</w:t>
      </w:r>
    </w:p>
    <w:p w:rsidR="00735032" w:rsidRDefault="00735032">
      <w:pPr>
        <w:pStyle w:val="Index2"/>
        <w:tabs>
          <w:tab w:val="right" w:leader="dot" w:pos="9350"/>
        </w:tabs>
        <w:rPr>
          <w:noProof/>
        </w:rPr>
      </w:pPr>
      <w:r>
        <w:rPr>
          <w:noProof/>
        </w:rPr>
        <w:t>QM 5</w:t>
      </w:r>
      <w:r>
        <w:rPr>
          <w:noProof/>
        </w:rPr>
        <w:tab/>
        <w:t>115</w:t>
      </w:r>
    </w:p>
    <w:p w:rsidR="00735032" w:rsidRDefault="00735032">
      <w:pPr>
        <w:pStyle w:val="Index2"/>
        <w:tabs>
          <w:tab w:val="right" w:leader="dot" w:pos="9350"/>
        </w:tabs>
        <w:rPr>
          <w:noProof/>
        </w:rPr>
      </w:pPr>
      <w:r>
        <w:rPr>
          <w:noProof/>
        </w:rPr>
        <w:t>QM 6</w:t>
      </w:r>
      <w:r>
        <w:rPr>
          <w:noProof/>
        </w:rPr>
        <w:tab/>
        <w:t>116</w:t>
      </w:r>
    </w:p>
    <w:p w:rsidR="00735032" w:rsidRDefault="00735032">
      <w:pPr>
        <w:pStyle w:val="Index2"/>
        <w:tabs>
          <w:tab w:val="right" w:leader="dot" w:pos="9350"/>
        </w:tabs>
        <w:rPr>
          <w:noProof/>
        </w:rPr>
      </w:pPr>
      <w:r>
        <w:rPr>
          <w:noProof/>
        </w:rPr>
        <w:t>QM 8</w:t>
      </w:r>
      <w:r>
        <w:rPr>
          <w:noProof/>
        </w:rPr>
        <w:tab/>
        <w:t>117</w:t>
      </w:r>
    </w:p>
    <w:p w:rsidR="00735032" w:rsidRDefault="00735032">
      <w:pPr>
        <w:pStyle w:val="Index2"/>
        <w:tabs>
          <w:tab w:val="right" w:leader="dot" w:pos="9350"/>
        </w:tabs>
        <w:rPr>
          <w:noProof/>
        </w:rPr>
      </w:pPr>
      <w:r>
        <w:rPr>
          <w:noProof/>
        </w:rPr>
        <w:t>Registry</w:t>
      </w:r>
    </w:p>
    <w:p w:rsidR="00735032" w:rsidRDefault="00735032">
      <w:pPr>
        <w:pStyle w:val="Index3"/>
        <w:tabs>
          <w:tab w:val="right" w:leader="dot" w:pos="9350"/>
        </w:tabs>
        <w:rPr>
          <w:noProof/>
        </w:rPr>
      </w:pPr>
      <w:r>
        <w:rPr>
          <w:noProof/>
        </w:rPr>
        <w:t>veteran</w:t>
      </w:r>
      <w:r>
        <w:rPr>
          <w:noProof/>
        </w:rPr>
        <w:tab/>
        <w:t>57</w:t>
      </w:r>
    </w:p>
    <w:p w:rsidR="00735032" w:rsidRDefault="00735032">
      <w:pPr>
        <w:pStyle w:val="Index2"/>
        <w:tabs>
          <w:tab w:val="right" w:leader="dot" w:pos="9350"/>
        </w:tabs>
        <w:rPr>
          <w:noProof/>
        </w:rPr>
      </w:pPr>
      <w:r>
        <w:rPr>
          <w:noProof/>
        </w:rPr>
        <w:t>Reports</w:t>
      </w:r>
      <w:r>
        <w:rPr>
          <w:noProof/>
        </w:rPr>
        <w:tab/>
        <w:t>79</w:t>
      </w:r>
    </w:p>
    <w:p w:rsidR="00735032" w:rsidRDefault="00735032">
      <w:pPr>
        <w:pStyle w:val="Index2"/>
        <w:tabs>
          <w:tab w:val="right" w:leader="dot" w:pos="9350"/>
        </w:tabs>
        <w:rPr>
          <w:noProof/>
        </w:rPr>
      </w:pPr>
      <w:r>
        <w:rPr>
          <w:noProof/>
        </w:rPr>
        <w:t>Sensitive</w:t>
      </w:r>
      <w:r>
        <w:rPr>
          <w:noProof/>
        </w:rPr>
        <w:tab/>
        <w:t>16</w:t>
      </w:r>
    </w:p>
    <w:p w:rsidR="00735032" w:rsidRDefault="00735032">
      <w:pPr>
        <w:pStyle w:val="Index2"/>
        <w:tabs>
          <w:tab w:val="right" w:leader="dot" w:pos="9350"/>
        </w:tabs>
        <w:rPr>
          <w:noProof/>
        </w:rPr>
      </w:pPr>
      <w:r>
        <w:rPr>
          <w:noProof/>
        </w:rPr>
        <w:t>SIgnature Images</w:t>
      </w:r>
      <w:r>
        <w:rPr>
          <w:noProof/>
        </w:rPr>
        <w:tab/>
        <w:t>204</w:t>
      </w:r>
    </w:p>
    <w:p w:rsidR="00735032" w:rsidRDefault="00735032">
      <w:pPr>
        <w:pStyle w:val="Index2"/>
        <w:tabs>
          <w:tab w:val="right" w:leader="dot" w:pos="9350"/>
        </w:tabs>
        <w:rPr>
          <w:noProof/>
        </w:rPr>
      </w:pPr>
      <w:r>
        <w:rPr>
          <w:noProof/>
        </w:rPr>
        <w:t>System Parameters</w:t>
      </w:r>
    </w:p>
    <w:p w:rsidR="00735032" w:rsidRDefault="00735032">
      <w:pPr>
        <w:pStyle w:val="Index3"/>
        <w:tabs>
          <w:tab w:val="right" w:leader="dot" w:pos="9350"/>
        </w:tabs>
        <w:rPr>
          <w:noProof/>
        </w:rPr>
      </w:pPr>
      <w:r>
        <w:rPr>
          <w:noProof/>
        </w:rPr>
        <w:t>Duplicate Threshold Values</w:t>
      </w:r>
      <w:r>
        <w:rPr>
          <w:noProof/>
        </w:rPr>
        <w:tab/>
        <w:t>173</w:t>
      </w:r>
    </w:p>
    <w:p w:rsidR="00735032" w:rsidRDefault="00735032">
      <w:pPr>
        <w:pStyle w:val="Index2"/>
        <w:tabs>
          <w:tab w:val="right" w:leader="dot" w:pos="9350"/>
        </w:tabs>
        <w:rPr>
          <w:noProof/>
        </w:rPr>
      </w:pPr>
      <w:r>
        <w:rPr>
          <w:noProof/>
        </w:rPr>
        <w:t>Undeliverable Mail Search</w:t>
      </w:r>
      <w:r>
        <w:rPr>
          <w:noProof/>
        </w:rPr>
        <w:tab/>
        <w:t>75</w:t>
      </w:r>
    </w:p>
    <w:p w:rsidR="00735032" w:rsidRDefault="00735032">
      <w:pPr>
        <w:pStyle w:val="Index2"/>
        <w:tabs>
          <w:tab w:val="right" w:leader="dot" w:pos="9350"/>
        </w:tabs>
        <w:rPr>
          <w:noProof/>
        </w:rPr>
      </w:pPr>
      <w:r>
        <w:rPr>
          <w:noProof/>
        </w:rPr>
        <w:t>Veteran Merge</w:t>
      </w:r>
    </w:p>
    <w:p w:rsidR="00735032" w:rsidRDefault="00735032">
      <w:pPr>
        <w:pStyle w:val="Index3"/>
        <w:tabs>
          <w:tab w:val="right" w:leader="dot" w:pos="9350"/>
        </w:tabs>
        <w:rPr>
          <w:noProof/>
        </w:rPr>
      </w:pPr>
      <w:r>
        <w:rPr>
          <w:noProof/>
        </w:rPr>
        <w:t>patient</w:t>
      </w:r>
      <w:r>
        <w:rPr>
          <w:noProof/>
        </w:rPr>
        <w:tab/>
        <w:t>39</w:t>
      </w:r>
    </w:p>
    <w:p w:rsidR="00735032" w:rsidRDefault="00735032">
      <w:pPr>
        <w:pStyle w:val="Index2"/>
        <w:tabs>
          <w:tab w:val="right" w:leader="dot" w:pos="9350"/>
        </w:tabs>
        <w:rPr>
          <w:noProof/>
        </w:rPr>
      </w:pPr>
      <w:r>
        <w:rPr>
          <w:noProof/>
        </w:rPr>
        <w:t>Veteran Merge Search</w:t>
      </w:r>
    </w:p>
    <w:p w:rsidR="00735032" w:rsidRDefault="00735032">
      <w:pPr>
        <w:pStyle w:val="Index3"/>
        <w:tabs>
          <w:tab w:val="right" w:leader="dot" w:pos="9350"/>
        </w:tabs>
        <w:rPr>
          <w:noProof/>
        </w:rPr>
      </w:pPr>
      <w:r>
        <w:rPr>
          <w:noProof/>
        </w:rPr>
        <w:t>patient</w:t>
      </w:r>
      <w:r>
        <w:rPr>
          <w:noProof/>
        </w:rPr>
        <w:tab/>
        <w:t>41</w:t>
      </w:r>
    </w:p>
    <w:p w:rsidR="00735032" w:rsidRDefault="00735032">
      <w:pPr>
        <w:pStyle w:val="Index2"/>
        <w:tabs>
          <w:tab w:val="right" w:leader="dot" w:pos="9350"/>
        </w:tabs>
        <w:rPr>
          <w:noProof/>
        </w:rPr>
      </w:pPr>
      <w:r>
        <w:rPr>
          <w:noProof/>
        </w:rPr>
        <w:t>Worklists</w:t>
      </w:r>
    </w:p>
    <w:p w:rsidR="00735032" w:rsidRDefault="00735032">
      <w:pPr>
        <w:pStyle w:val="Index3"/>
        <w:tabs>
          <w:tab w:val="right" w:leader="dot" w:pos="9350"/>
        </w:tabs>
        <w:rPr>
          <w:noProof/>
        </w:rPr>
      </w:pPr>
      <w:r>
        <w:rPr>
          <w:noProof/>
        </w:rPr>
        <w:t>Duplicate</w:t>
      </w:r>
      <w:r>
        <w:rPr>
          <w:noProof/>
        </w:rPr>
        <w:tab/>
        <w:t>49, 50, 51, 53</w:t>
      </w:r>
    </w:p>
    <w:p w:rsidR="00735032" w:rsidRDefault="00735032">
      <w:pPr>
        <w:pStyle w:val="Index1"/>
        <w:tabs>
          <w:tab w:val="right" w:leader="dot" w:pos="9350"/>
        </w:tabs>
        <w:rPr>
          <w:noProof/>
        </w:rPr>
      </w:pPr>
      <w:r w:rsidRPr="00127E3D">
        <w:rPr>
          <w:b/>
          <w:noProof/>
        </w:rPr>
        <w:t>Registry</w:t>
      </w:r>
    </w:p>
    <w:p w:rsidR="00735032" w:rsidRDefault="00735032">
      <w:pPr>
        <w:pStyle w:val="Index2"/>
        <w:tabs>
          <w:tab w:val="right" w:leader="dot" w:pos="9350"/>
        </w:tabs>
        <w:rPr>
          <w:noProof/>
        </w:rPr>
      </w:pPr>
      <w:r>
        <w:rPr>
          <w:noProof/>
        </w:rPr>
        <w:t>Add PH Entry</w:t>
      </w:r>
      <w:r>
        <w:rPr>
          <w:noProof/>
        </w:rPr>
        <w:tab/>
        <w:t>57, 58, 59</w:t>
      </w:r>
    </w:p>
    <w:p w:rsidR="00735032" w:rsidRDefault="00735032">
      <w:pPr>
        <w:pStyle w:val="Index2"/>
        <w:tabs>
          <w:tab w:val="right" w:leader="dot" w:pos="9350"/>
        </w:tabs>
        <w:rPr>
          <w:noProof/>
        </w:rPr>
      </w:pPr>
      <w:r>
        <w:rPr>
          <w:noProof/>
        </w:rPr>
        <w:t>Add POW Entry</w:t>
      </w:r>
      <w:r>
        <w:rPr>
          <w:noProof/>
        </w:rPr>
        <w:tab/>
        <w:t>57, 58, 63</w:t>
      </w:r>
    </w:p>
    <w:p w:rsidR="00735032" w:rsidRDefault="00735032">
      <w:pPr>
        <w:pStyle w:val="Index2"/>
        <w:tabs>
          <w:tab w:val="right" w:leader="dot" w:pos="9350"/>
        </w:tabs>
        <w:rPr>
          <w:noProof/>
        </w:rPr>
      </w:pPr>
      <w:r>
        <w:rPr>
          <w:noProof/>
        </w:rPr>
        <w:t>Add SHAD Entry</w:t>
      </w:r>
      <w:r>
        <w:rPr>
          <w:noProof/>
        </w:rPr>
        <w:tab/>
        <w:t>57, 58, 67</w:t>
      </w:r>
    </w:p>
    <w:p w:rsidR="00735032" w:rsidRDefault="00735032">
      <w:pPr>
        <w:pStyle w:val="Index2"/>
        <w:tabs>
          <w:tab w:val="right" w:leader="dot" w:pos="9350"/>
        </w:tabs>
        <w:rPr>
          <w:noProof/>
        </w:rPr>
      </w:pPr>
      <w:r>
        <w:rPr>
          <w:noProof/>
        </w:rPr>
        <w:t>file</w:t>
      </w:r>
      <w:r>
        <w:rPr>
          <w:noProof/>
        </w:rPr>
        <w:tab/>
        <w:t>57</w:t>
      </w:r>
    </w:p>
    <w:p w:rsidR="00735032" w:rsidRDefault="00735032">
      <w:pPr>
        <w:pStyle w:val="Index2"/>
        <w:tabs>
          <w:tab w:val="right" w:leader="dot" w:pos="9350"/>
        </w:tabs>
        <w:rPr>
          <w:noProof/>
        </w:rPr>
      </w:pPr>
      <w:r>
        <w:rPr>
          <w:noProof/>
        </w:rPr>
        <w:t>File Load Statistics</w:t>
      </w:r>
      <w:r>
        <w:rPr>
          <w:noProof/>
        </w:rPr>
        <w:tab/>
        <w:t>70</w:t>
      </w:r>
    </w:p>
    <w:p w:rsidR="00735032" w:rsidRDefault="00735032">
      <w:pPr>
        <w:pStyle w:val="Index2"/>
        <w:tabs>
          <w:tab w:val="right" w:leader="dot" w:pos="9350"/>
        </w:tabs>
        <w:rPr>
          <w:noProof/>
        </w:rPr>
      </w:pPr>
      <w:r>
        <w:rPr>
          <w:noProof/>
        </w:rPr>
        <w:t>files</w:t>
      </w:r>
      <w:r>
        <w:rPr>
          <w:noProof/>
        </w:rPr>
        <w:tab/>
        <w:t>57</w:t>
      </w:r>
    </w:p>
    <w:p w:rsidR="00735032" w:rsidRDefault="00735032">
      <w:pPr>
        <w:pStyle w:val="Index2"/>
        <w:tabs>
          <w:tab w:val="right" w:leader="dot" w:pos="9350"/>
        </w:tabs>
        <w:rPr>
          <w:noProof/>
        </w:rPr>
      </w:pPr>
      <w:r>
        <w:rPr>
          <w:noProof/>
        </w:rPr>
        <w:t>Financials</w:t>
      </w:r>
    </w:p>
    <w:p w:rsidR="00735032" w:rsidRDefault="00735032">
      <w:pPr>
        <w:pStyle w:val="Index3"/>
        <w:tabs>
          <w:tab w:val="right" w:leader="dot" w:pos="9350"/>
        </w:tabs>
        <w:rPr>
          <w:noProof/>
        </w:rPr>
      </w:pPr>
      <w:r>
        <w:rPr>
          <w:noProof/>
        </w:rPr>
        <w:t>special examinations</w:t>
      </w:r>
      <w:r>
        <w:rPr>
          <w:noProof/>
        </w:rPr>
        <w:tab/>
        <w:t>321</w:t>
      </w:r>
    </w:p>
    <w:p w:rsidR="00735032" w:rsidRDefault="00735032">
      <w:pPr>
        <w:pStyle w:val="Index2"/>
        <w:tabs>
          <w:tab w:val="right" w:leader="dot" w:pos="9350"/>
        </w:tabs>
        <w:rPr>
          <w:noProof/>
        </w:rPr>
      </w:pPr>
      <w:r>
        <w:rPr>
          <w:noProof/>
        </w:rPr>
        <w:t>Import Date</w:t>
      </w:r>
      <w:r>
        <w:rPr>
          <w:noProof/>
        </w:rPr>
        <w:tab/>
        <w:t>70</w:t>
      </w:r>
    </w:p>
    <w:p w:rsidR="00735032" w:rsidRDefault="00735032">
      <w:pPr>
        <w:pStyle w:val="Index2"/>
        <w:tabs>
          <w:tab w:val="right" w:leader="dot" w:pos="9350"/>
        </w:tabs>
        <w:rPr>
          <w:noProof/>
        </w:rPr>
      </w:pPr>
      <w:r>
        <w:rPr>
          <w:noProof/>
        </w:rPr>
        <w:t>Load</w:t>
      </w:r>
      <w:r>
        <w:rPr>
          <w:noProof/>
        </w:rPr>
        <w:tab/>
        <w:t>70</w:t>
      </w:r>
    </w:p>
    <w:p w:rsidR="00735032" w:rsidRDefault="00735032">
      <w:pPr>
        <w:pStyle w:val="Index2"/>
        <w:tabs>
          <w:tab w:val="right" w:leader="dot" w:pos="9350"/>
        </w:tabs>
        <w:rPr>
          <w:noProof/>
        </w:rPr>
      </w:pPr>
      <w:r>
        <w:rPr>
          <w:noProof/>
        </w:rPr>
        <w:t>Load Records</w:t>
      </w:r>
      <w:r>
        <w:rPr>
          <w:noProof/>
        </w:rPr>
        <w:tab/>
        <w:t>70</w:t>
      </w:r>
    </w:p>
    <w:p w:rsidR="00735032" w:rsidRDefault="00735032">
      <w:pPr>
        <w:pStyle w:val="Index2"/>
        <w:tabs>
          <w:tab w:val="right" w:leader="dot" w:pos="9350"/>
        </w:tabs>
        <w:rPr>
          <w:noProof/>
        </w:rPr>
      </w:pPr>
      <w:r>
        <w:rPr>
          <w:noProof/>
        </w:rPr>
        <w:t>Load Statistics</w:t>
      </w:r>
      <w:r>
        <w:rPr>
          <w:noProof/>
        </w:rPr>
        <w:tab/>
        <w:t>70</w:t>
      </w:r>
    </w:p>
    <w:p w:rsidR="00735032" w:rsidRDefault="00735032">
      <w:pPr>
        <w:pStyle w:val="Index2"/>
        <w:tabs>
          <w:tab w:val="right" w:leader="dot" w:pos="9350"/>
        </w:tabs>
        <w:rPr>
          <w:noProof/>
        </w:rPr>
      </w:pPr>
      <w:r>
        <w:rPr>
          <w:noProof/>
        </w:rPr>
        <w:t>Manage</w:t>
      </w:r>
      <w:r>
        <w:rPr>
          <w:noProof/>
        </w:rPr>
        <w:tab/>
        <w:t>57</w:t>
      </w:r>
    </w:p>
    <w:p w:rsidR="00735032" w:rsidRDefault="00735032">
      <w:pPr>
        <w:pStyle w:val="Index2"/>
        <w:tabs>
          <w:tab w:val="right" w:leader="dot" w:pos="9350"/>
        </w:tabs>
        <w:rPr>
          <w:noProof/>
        </w:rPr>
      </w:pPr>
      <w:r>
        <w:rPr>
          <w:noProof/>
        </w:rPr>
        <w:t>PH</w:t>
      </w:r>
      <w:r>
        <w:rPr>
          <w:noProof/>
        </w:rPr>
        <w:tab/>
        <w:t>57</w:t>
      </w:r>
    </w:p>
    <w:p w:rsidR="00735032" w:rsidRDefault="00735032">
      <w:pPr>
        <w:pStyle w:val="Index2"/>
        <w:tabs>
          <w:tab w:val="right" w:leader="dot" w:pos="9350"/>
        </w:tabs>
        <w:rPr>
          <w:noProof/>
        </w:rPr>
      </w:pPr>
      <w:r>
        <w:rPr>
          <w:noProof/>
        </w:rPr>
        <w:t>POW</w:t>
      </w:r>
      <w:r>
        <w:rPr>
          <w:noProof/>
        </w:rPr>
        <w:tab/>
        <w:t>57</w:t>
      </w:r>
    </w:p>
    <w:p w:rsidR="00735032" w:rsidRDefault="00735032">
      <w:pPr>
        <w:pStyle w:val="Index2"/>
        <w:tabs>
          <w:tab w:val="right" w:leader="dot" w:pos="9350"/>
        </w:tabs>
        <w:rPr>
          <w:noProof/>
        </w:rPr>
      </w:pPr>
      <w:r>
        <w:rPr>
          <w:noProof/>
        </w:rPr>
        <w:t>POW Indicator</w:t>
      </w:r>
    </w:p>
    <w:p w:rsidR="00735032" w:rsidRDefault="00735032">
      <w:pPr>
        <w:pStyle w:val="Index3"/>
        <w:tabs>
          <w:tab w:val="right" w:leader="dot" w:pos="9350"/>
        </w:tabs>
        <w:rPr>
          <w:noProof/>
        </w:rPr>
      </w:pPr>
      <w:r>
        <w:rPr>
          <w:noProof/>
        </w:rPr>
        <w:t>POW</w:t>
      </w:r>
      <w:r>
        <w:rPr>
          <w:noProof/>
        </w:rPr>
        <w:tab/>
        <w:t>217, 238</w:t>
      </w:r>
    </w:p>
    <w:p w:rsidR="00735032" w:rsidRDefault="00735032">
      <w:pPr>
        <w:pStyle w:val="Index2"/>
        <w:tabs>
          <w:tab w:val="right" w:leader="dot" w:pos="9350"/>
        </w:tabs>
        <w:rPr>
          <w:noProof/>
        </w:rPr>
      </w:pPr>
      <w:r>
        <w:rPr>
          <w:noProof/>
        </w:rPr>
        <w:t>Prisoner of War</w:t>
      </w:r>
      <w:r>
        <w:rPr>
          <w:noProof/>
        </w:rPr>
        <w:tab/>
        <w:t>57</w:t>
      </w:r>
    </w:p>
    <w:p w:rsidR="00735032" w:rsidRDefault="00735032">
      <w:pPr>
        <w:pStyle w:val="Index2"/>
        <w:tabs>
          <w:tab w:val="right" w:leader="dot" w:pos="9350"/>
        </w:tabs>
        <w:rPr>
          <w:noProof/>
        </w:rPr>
      </w:pPr>
      <w:r>
        <w:rPr>
          <w:noProof/>
        </w:rPr>
        <w:t>Purple Heart</w:t>
      </w:r>
      <w:r>
        <w:rPr>
          <w:noProof/>
        </w:rPr>
        <w:tab/>
        <w:t>57</w:t>
      </w:r>
    </w:p>
    <w:p w:rsidR="00735032" w:rsidRDefault="00735032">
      <w:pPr>
        <w:pStyle w:val="Index2"/>
        <w:tabs>
          <w:tab w:val="right" w:leader="dot" w:pos="9350"/>
        </w:tabs>
        <w:rPr>
          <w:noProof/>
        </w:rPr>
      </w:pPr>
      <w:r>
        <w:rPr>
          <w:noProof/>
        </w:rPr>
        <w:t>Radiation Exposure</w:t>
      </w:r>
    </w:p>
    <w:p w:rsidR="00735032" w:rsidRDefault="00735032">
      <w:pPr>
        <w:pStyle w:val="Index3"/>
        <w:tabs>
          <w:tab w:val="right" w:leader="dot" w:pos="9350"/>
        </w:tabs>
        <w:rPr>
          <w:noProof/>
        </w:rPr>
      </w:pPr>
      <w:r>
        <w:rPr>
          <w:noProof/>
        </w:rPr>
        <w:t>definition</w:t>
      </w:r>
      <w:r>
        <w:rPr>
          <w:noProof/>
        </w:rPr>
        <w:tab/>
        <w:t>27</w:t>
      </w:r>
    </w:p>
    <w:p w:rsidR="00735032" w:rsidRDefault="00735032">
      <w:pPr>
        <w:pStyle w:val="Index2"/>
        <w:tabs>
          <w:tab w:val="right" w:leader="dot" w:pos="9350"/>
        </w:tabs>
        <w:rPr>
          <w:noProof/>
        </w:rPr>
      </w:pPr>
      <w:r>
        <w:rPr>
          <w:noProof/>
        </w:rPr>
        <w:t>Reports</w:t>
      </w:r>
    </w:p>
    <w:p w:rsidR="00735032" w:rsidRDefault="00735032">
      <w:pPr>
        <w:pStyle w:val="Index3"/>
        <w:tabs>
          <w:tab w:val="right" w:leader="dot" w:pos="9350"/>
        </w:tabs>
        <w:rPr>
          <w:noProof/>
        </w:rPr>
      </w:pPr>
      <w:r>
        <w:rPr>
          <w:noProof/>
        </w:rPr>
        <w:t>(EED 3)</w:t>
      </w:r>
      <w:r>
        <w:rPr>
          <w:noProof/>
        </w:rPr>
        <w:tab/>
        <w:t>92</w:t>
      </w:r>
    </w:p>
    <w:p w:rsidR="00735032" w:rsidRDefault="00735032">
      <w:pPr>
        <w:pStyle w:val="Index2"/>
        <w:tabs>
          <w:tab w:val="right" w:leader="dot" w:pos="9350"/>
        </w:tabs>
        <w:rPr>
          <w:noProof/>
        </w:rPr>
      </w:pPr>
      <w:r>
        <w:rPr>
          <w:noProof/>
        </w:rPr>
        <w:t>Search</w:t>
      </w:r>
      <w:r>
        <w:rPr>
          <w:noProof/>
        </w:rPr>
        <w:tab/>
        <w:t>57, 58</w:t>
      </w:r>
    </w:p>
    <w:p w:rsidR="00735032" w:rsidRDefault="00735032">
      <w:pPr>
        <w:pStyle w:val="Index2"/>
        <w:tabs>
          <w:tab w:val="right" w:leader="dot" w:pos="9350"/>
        </w:tabs>
        <w:rPr>
          <w:noProof/>
        </w:rPr>
      </w:pPr>
      <w:r>
        <w:rPr>
          <w:noProof/>
        </w:rPr>
        <w:t>Search Results</w:t>
      </w:r>
      <w:r>
        <w:rPr>
          <w:noProof/>
        </w:rPr>
        <w:tab/>
        <w:t>58</w:t>
      </w:r>
    </w:p>
    <w:p w:rsidR="00735032" w:rsidRDefault="00735032">
      <w:pPr>
        <w:pStyle w:val="Index2"/>
        <w:tabs>
          <w:tab w:val="right" w:leader="dot" w:pos="9350"/>
        </w:tabs>
        <w:rPr>
          <w:noProof/>
        </w:rPr>
      </w:pPr>
      <w:r>
        <w:rPr>
          <w:noProof/>
        </w:rPr>
        <w:t>SHAD</w:t>
      </w:r>
      <w:r>
        <w:rPr>
          <w:noProof/>
        </w:rPr>
        <w:tab/>
        <w:t>57</w:t>
      </w:r>
    </w:p>
    <w:p w:rsidR="00735032" w:rsidRDefault="00735032">
      <w:pPr>
        <w:pStyle w:val="Index2"/>
        <w:tabs>
          <w:tab w:val="right" w:leader="dot" w:pos="9350"/>
        </w:tabs>
        <w:rPr>
          <w:noProof/>
        </w:rPr>
      </w:pPr>
      <w:r>
        <w:rPr>
          <w:noProof/>
        </w:rPr>
        <w:t>Type</w:t>
      </w:r>
      <w:r>
        <w:rPr>
          <w:noProof/>
        </w:rPr>
        <w:tab/>
        <w:t>57, 58, 70</w:t>
      </w:r>
    </w:p>
    <w:p w:rsidR="00735032" w:rsidRDefault="00735032">
      <w:pPr>
        <w:pStyle w:val="Index1"/>
        <w:tabs>
          <w:tab w:val="right" w:leader="dot" w:pos="9350"/>
        </w:tabs>
        <w:rPr>
          <w:noProof/>
        </w:rPr>
      </w:pPr>
      <w:r>
        <w:rPr>
          <w:noProof/>
        </w:rPr>
        <w:t>Rejected Person Submissions</w:t>
      </w:r>
      <w:r>
        <w:rPr>
          <w:noProof/>
        </w:rPr>
        <w:tab/>
        <w:t>197</w:t>
      </w:r>
    </w:p>
    <w:p w:rsidR="00735032" w:rsidRDefault="00735032">
      <w:pPr>
        <w:pStyle w:val="Index1"/>
        <w:tabs>
          <w:tab w:val="right" w:leader="dot" w:pos="9350"/>
        </w:tabs>
        <w:rPr>
          <w:noProof/>
        </w:rPr>
      </w:pPr>
      <w:r>
        <w:rPr>
          <w:noProof/>
        </w:rPr>
        <w:t>Relationship</w:t>
      </w:r>
      <w:r>
        <w:rPr>
          <w:noProof/>
        </w:rPr>
        <w:tab/>
        <w:t>325</w:t>
      </w:r>
    </w:p>
    <w:p w:rsidR="00735032" w:rsidRDefault="00735032">
      <w:pPr>
        <w:pStyle w:val="Index1"/>
        <w:tabs>
          <w:tab w:val="right" w:leader="dot" w:pos="9350"/>
        </w:tabs>
        <w:rPr>
          <w:noProof/>
        </w:rPr>
      </w:pPr>
      <w:r w:rsidRPr="00127E3D">
        <w:rPr>
          <w:b/>
          <w:noProof/>
        </w:rPr>
        <w:t>Relaxation Percentage</w:t>
      </w:r>
    </w:p>
    <w:p w:rsidR="00735032" w:rsidRDefault="00735032">
      <w:pPr>
        <w:pStyle w:val="Index2"/>
        <w:tabs>
          <w:tab w:val="right" w:leader="dot" w:pos="9350"/>
        </w:tabs>
        <w:rPr>
          <w:noProof/>
        </w:rPr>
      </w:pPr>
      <w:r>
        <w:rPr>
          <w:noProof/>
        </w:rPr>
        <w:t>Add Income Year</w:t>
      </w:r>
      <w:r>
        <w:rPr>
          <w:noProof/>
        </w:rPr>
        <w:tab/>
        <w:t>140, 142</w:t>
      </w:r>
    </w:p>
    <w:p w:rsidR="00735032" w:rsidRDefault="00735032">
      <w:pPr>
        <w:pStyle w:val="Index2"/>
        <w:tabs>
          <w:tab w:val="right" w:leader="dot" w:pos="9350"/>
        </w:tabs>
        <w:rPr>
          <w:noProof/>
        </w:rPr>
      </w:pPr>
      <w:r>
        <w:rPr>
          <w:noProof/>
        </w:rPr>
        <w:t>Change Percentage</w:t>
      </w:r>
    </w:p>
    <w:p w:rsidR="00735032" w:rsidRDefault="00735032">
      <w:pPr>
        <w:pStyle w:val="Index3"/>
        <w:tabs>
          <w:tab w:val="right" w:leader="dot" w:pos="9350"/>
        </w:tabs>
        <w:rPr>
          <w:noProof/>
        </w:rPr>
      </w:pPr>
      <w:r>
        <w:rPr>
          <w:noProof/>
        </w:rPr>
        <w:t>View Historical</w:t>
      </w:r>
      <w:r>
        <w:rPr>
          <w:noProof/>
        </w:rPr>
        <w:tab/>
        <w:t>140</w:t>
      </w:r>
    </w:p>
    <w:p w:rsidR="00735032" w:rsidRDefault="00735032">
      <w:pPr>
        <w:pStyle w:val="Index2"/>
        <w:tabs>
          <w:tab w:val="right" w:leader="dot" w:pos="9350"/>
        </w:tabs>
        <w:rPr>
          <w:noProof/>
        </w:rPr>
      </w:pPr>
      <w:r>
        <w:rPr>
          <w:noProof/>
        </w:rPr>
        <w:t>Retroactive Processing</w:t>
      </w:r>
      <w:r>
        <w:rPr>
          <w:noProof/>
        </w:rPr>
        <w:tab/>
        <w:t>141</w:t>
      </w:r>
    </w:p>
    <w:p w:rsidR="00735032" w:rsidRDefault="00735032">
      <w:pPr>
        <w:pStyle w:val="Index2"/>
        <w:tabs>
          <w:tab w:val="right" w:leader="dot" w:pos="9350"/>
        </w:tabs>
        <w:rPr>
          <w:noProof/>
        </w:rPr>
      </w:pPr>
      <w:r>
        <w:rPr>
          <w:noProof/>
        </w:rPr>
        <w:t>Update Income Year</w:t>
      </w:r>
      <w:r>
        <w:rPr>
          <w:noProof/>
        </w:rPr>
        <w:tab/>
        <w:t>140</w:t>
      </w:r>
    </w:p>
    <w:p w:rsidR="00735032" w:rsidRDefault="00735032">
      <w:pPr>
        <w:pStyle w:val="Index1"/>
        <w:tabs>
          <w:tab w:val="right" w:leader="dot" w:pos="9350"/>
        </w:tabs>
        <w:rPr>
          <w:noProof/>
        </w:rPr>
      </w:pPr>
      <w:r w:rsidRPr="00127E3D">
        <w:rPr>
          <w:iCs/>
          <w:noProof/>
        </w:rPr>
        <w:t>Release Date</w:t>
      </w:r>
      <w:r>
        <w:rPr>
          <w:noProof/>
        </w:rPr>
        <w:tab/>
        <w:t>65, 217, 218, 239</w:t>
      </w:r>
    </w:p>
    <w:p w:rsidR="00735032" w:rsidRDefault="00735032">
      <w:pPr>
        <w:pStyle w:val="Index1"/>
        <w:tabs>
          <w:tab w:val="right" w:leader="dot" w:pos="9350"/>
        </w:tabs>
        <w:rPr>
          <w:noProof/>
        </w:rPr>
      </w:pPr>
      <w:r>
        <w:rPr>
          <w:noProof/>
        </w:rPr>
        <w:t>Religion</w:t>
      </w:r>
    </w:p>
    <w:p w:rsidR="00735032" w:rsidRDefault="00735032">
      <w:pPr>
        <w:pStyle w:val="Index2"/>
        <w:tabs>
          <w:tab w:val="right" w:leader="dot" w:pos="9350"/>
        </w:tabs>
        <w:rPr>
          <w:noProof/>
        </w:rPr>
      </w:pPr>
      <w:r>
        <w:rPr>
          <w:noProof/>
        </w:rPr>
        <w:t>AAP</w:t>
      </w:r>
      <w:r>
        <w:rPr>
          <w:noProof/>
        </w:rPr>
        <w:tab/>
        <w:t>279</w:t>
      </w:r>
    </w:p>
    <w:p w:rsidR="00735032" w:rsidRDefault="00735032">
      <w:pPr>
        <w:pStyle w:val="Index1"/>
        <w:tabs>
          <w:tab w:val="right" w:leader="dot" w:pos="9350"/>
        </w:tabs>
        <w:rPr>
          <w:noProof/>
        </w:rPr>
      </w:pPr>
      <w:r>
        <w:rPr>
          <w:noProof/>
        </w:rPr>
        <w:t>Report</w:t>
      </w:r>
    </w:p>
    <w:p w:rsidR="00735032" w:rsidRDefault="00735032">
      <w:pPr>
        <w:pStyle w:val="Index2"/>
        <w:tabs>
          <w:tab w:val="right" w:leader="dot" w:pos="9350"/>
        </w:tabs>
        <w:rPr>
          <w:noProof/>
        </w:rPr>
      </w:pPr>
      <w:r>
        <w:rPr>
          <w:noProof/>
        </w:rPr>
        <w:t>Action</w:t>
      </w:r>
    </w:p>
    <w:p w:rsidR="00735032" w:rsidRDefault="00735032">
      <w:pPr>
        <w:pStyle w:val="Index3"/>
        <w:tabs>
          <w:tab w:val="right" w:leader="dot" w:pos="9350"/>
        </w:tabs>
        <w:rPr>
          <w:noProof/>
        </w:rPr>
      </w:pPr>
      <w:r>
        <w:rPr>
          <w:noProof/>
        </w:rPr>
        <w:t>View, Delete, Archive</w:t>
      </w:r>
      <w:r>
        <w:rPr>
          <w:noProof/>
        </w:rPr>
        <w:tab/>
        <w:t>86</w:t>
      </w:r>
    </w:p>
    <w:p w:rsidR="00735032" w:rsidRDefault="00735032">
      <w:pPr>
        <w:pStyle w:val="Index2"/>
        <w:tabs>
          <w:tab w:val="right" w:leader="dot" w:pos="9350"/>
        </w:tabs>
        <w:rPr>
          <w:noProof/>
        </w:rPr>
      </w:pPr>
      <w:r>
        <w:rPr>
          <w:noProof/>
        </w:rPr>
        <w:t>Archive</w:t>
      </w:r>
      <w:r>
        <w:rPr>
          <w:noProof/>
        </w:rPr>
        <w:tab/>
        <w:t>85, 86</w:t>
      </w:r>
    </w:p>
    <w:p w:rsidR="00735032" w:rsidRDefault="00735032">
      <w:pPr>
        <w:pStyle w:val="Index2"/>
        <w:tabs>
          <w:tab w:val="right" w:leader="dot" w:pos="9350"/>
        </w:tabs>
        <w:rPr>
          <w:noProof/>
        </w:rPr>
      </w:pPr>
      <w:r>
        <w:rPr>
          <w:noProof/>
        </w:rPr>
        <w:t>Archived</w:t>
      </w:r>
      <w:r>
        <w:rPr>
          <w:noProof/>
        </w:rPr>
        <w:tab/>
        <w:t>87</w:t>
      </w:r>
    </w:p>
    <w:p w:rsidR="00735032" w:rsidRDefault="00735032">
      <w:pPr>
        <w:pStyle w:val="Index2"/>
        <w:tabs>
          <w:tab w:val="right" w:leader="dot" w:pos="9350"/>
        </w:tabs>
        <w:rPr>
          <w:noProof/>
        </w:rPr>
      </w:pPr>
      <w:r>
        <w:rPr>
          <w:noProof/>
        </w:rPr>
        <w:t>Archived Date</w:t>
      </w:r>
      <w:r>
        <w:rPr>
          <w:noProof/>
        </w:rPr>
        <w:tab/>
        <w:t>85, 86</w:t>
      </w:r>
    </w:p>
    <w:p w:rsidR="00735032" w:rsidRDefault="00735032">
      <w:pPr>
        <w:pStyle w:val="Index2"/>
        <w:tabs>
          <w:tab w:val="right" w:leader="dot" w:pos="9350"/>
        </w:tabs>
        <w:rPr>
          <w:noProof/>
        </w:rPr>
      </w:pPr>
      <w:r w:rsidRPr="00127E3D">
        <w:rPr>
          <w:noProof/>
          <w:color w:val="0000FF"/>
        </w:rPr>
        <w:t>Cancel</w:t>
      </w:r>
      <w:r>
        <w:rPr>
          <w:noProof/>
        </w:rPr>
        <w:tab/>
        <w:t>82</w:t>
      </w:r>
    </w:p>
    <w:p w:rsidR="00735032" w:rsidRDefault="00735032">
      <w:pPr>
        <w:pStyle w:val="Index2"/>
        <w:tabs>
          <w:tab w:val="right" w:leader="dot" w:pos="9350"/>
        </w:tabs>
        <w:rPr>
          <w:noProof/>
        </w:rPr>
      </w:pPr>
      <w:r>
        <w:rPr>
          <w:noProof/>
        </w:rPr>
        <w:t>Completed</w:t>
      </w:r>
      <w:r>
        <w:rPr>
          <w:noProof/>
        </w:rPr>
        <w:tab/>
        <w:t>85</w:t>
      </w:r>
    </w:p>
    <w:p w:rsidR="00735032" w:rsidRDefault="00735032">
      <w:pPr>
        <w:pStyle w:val="Index2"/>
        <w:tabs>
          <w:tab w:val="right" w:leader="dot" w:pos="9350"/>
        </w:tabs>
        <w:rPr>
          <w:noProof/>
        </w:rPr>
      </w:pPr>
      <w:r>
        <w:rPr>
          <w:noProof/>
        </w:rPr>
        <w:t>Date of Death</w:t>
      </w:r>
      <w:r>
        <w:rPr>
          <w:noProof/>
        </w:rPr>
        <w:tab/>
        <w:t>270</w:t>
      </w:r>
    </w:p>
    <w:p w:rsidR="00735032" w:rsidRDefault="00735032">
      <w:pPr>
        <w:pStyle w:val="Index3"/>
        <w:tabs>
          <w:tab w:val="right" w:leader="dot" w:pos="9350"/>
        </w:tabs>
        <w:rPr>
          <w:noProof/>
        </w:rPr>
      </w:pPr>
      <w:r>
        <w:rPr>
          <w:noProof/>
        </w:rPr>
        <w:t>AAP</w:t>
      </w:r>
      <w:r>
        <w:rPr>
          <w:noProof/>
        </w:rPr>
        <w:tab/>
        <w:t>277</w:t>
      </w:r>
    </w:p>
    <w:p w:rsidR="00735032" w:rsidRDefault="00735032">
      <w:pPr>
        <w:pStyle w:val="Index2"/>
        <w:tabs>
          <w:tab w:val="right" w:leader="dot" w:pos="9350"/>
        </w:tabs>
        <w:rPr>
          <w:noProof/>
        </w:rPr>
      </w:pPr>
      <w:r>
        <w:rPr>
          <w:noProof/>
        </w:rPr>
        <w:t>Day to Generate</w:t>
      </w:r>
      <w:r>
        <w:rPr>
          <w:noProof/>
        </w:rPr>
        <w:tab/>
        <w:t>84</w:t>
      </w:r>
    </w:p>
    <w:p w:rsidR="00735032" w:rsidRDefault="00735032">
      <w:pPr>
        <w:pStyle w:val="Index2"/>
        <w:tabs>
          <w:tab w:val="right" w:leader="dot" w:pos="9350"/>
        </w:tabs>
        <w:rPr>
          <w:noProof/>
        </w:rPr>
      </w:pPr>
      <w:r>
        <w:rPr>
          <w:noProof/>
        </w:rPr>
        <w:t>Delete</w:t>
      </w:r>
      <w:r>
        <w:rPr>
          <w:noProof/>
        </w:rPr>
        <w:tab/>
        <w:t>85</w:t>
      </w:r>
    </w:p>
    <w:p w:rsidR="00735032" w:rsidRDefault="00735032">
      <w:pPr>
        <w:pStyle w:val="Index2"/>
        <w:tabs>
          <w:tab w:val="right" w:leader="dot" w:pos="9350"/>
        </w:tabs>
        <w:rPr>
          <w:noProof/>
        </w:rPr>
      </w:pPr>
      <w:r>
        <w:rPr>
          <w:noProof/>
        </w:rPr>
        <w:t>Detailed</w:t>
      </w:r>
      <w:r>
        <w:rPr>
          <w:noProof/>
        </w:rPr>
        <w:tab/>
        <w:t>88, 89, 94, 95, 96, 97, 113, 115, 117, 119, 120, 123, 124, 126, 127</w:t>
      </w:r>
    </w:p>
    <w:p w:rsidR="00735032" w:rsidRDefault="00735032">
      <w:pPr>
        <w:pStyle w:val="Index2"/>
        <w:tabs>
          <w:tab w:val="right" w:leader="dot" w:pos="9350"/>
        </w:tabs>
        <w:rPr>
          <w:noProof/>
        </w:rPr>
      </w:pPr>
      <w:r>
        <w:rPr>
          <w:noProof/>
        </w:rPr>
        <w:t>Email to</w:t>
      </w:r>
      <w:r>
        <w:rPr>
          <w:noProof/>
        </w:rPr>
        <w:tab/>
        <w:t>84</w:t>
      </w:r>
    </w:p>
    <w:p w:rsidR="00735032" w:rsidRDefault="00735032">
      <w:pPr>
        <w:pStyle w:val="Index2"/>
        <w:tabs>
          <w:tab w:val="right" w:leader="dot" w:pos="9350"/>
        </w:tabs>
        <w:rPr>
          <w:noProof/>
        </w:rPr>
      </w:pPr>
      <w:r>
        <w:rPr>
          <w:noProof/>
        </w:rPr>
        <w:t>Fee Basis Date</w:t>
      </w:r>
      <w:r>
        <w:rPr>
          <w:noProof/>
        </w:rPr>
        <w:tab/>
        <w:t>362</w:t>
      </w:r>
    </w:p>
    <w:p w:rsidR="00735032" w:rsidRDefault="00735032">
      <w:pPr>
        <w:pStyle w:val="Index2"/>
        <w:tabs>
          <w:tab w:val="right" w:leader="dot" w:pos="9350"/>
        </w:tabs>
        <w:rPr>
          <w:noProof/>
        </w:rPr>
      </w:pPr>
      <w:r w:rsidRPr="00127E3D">
        <w:rPr>
          <w:noProof/>
          <w:u w:val="single"/>
        </w:rPr>
        <w:t>Filter</w:t>
      </w:r>
      <w:r>
        <w:rPr>
          <w:noProof/>
        </w:rPr>
        <w:tab/>
        <w:t>81, 85</w:t>
      </w:r>
    </w:p>
    <w:p w:rsidR="00735032" w:rsidRDefault="00735032">
      <w:pPr>
        <w:pStyle w:val="Index2"/>
        <w:tabs>
          <w:tab w:val="right" w:leader="dot" w:pos="9350"/>
        </w:tabs>
        <w:rPr>
          <w:noProof/>
        </w:rPr>
      </w:pPr>
      <w:r>
        <w:rPr>
          <w:noProof/>
        </w:rPr>
        <w:t>Format</w:t>
      </w:r>
      <w:r>
        <w:rPr>
          <w:noProof/>
        </w:rPr>
        <w:tab/>
        <w:t>84</w:t>
      </w:r>
    </w:p>
    <w:p w:rsidR="00735032" w:rsidRDefault="00735032">
      <w:pPr>
        <w:pStyle w:val="Index2"/>
        <w:tabs>
          <w:tab w:val="right" w:leader="dot" w:pos="9350"/>
        </w:tabs>
        <w:rPr>
          <w:noProof/>
        </w:rPr>
      </w:pPr>
      <w:r>
        <w:rPr>
          <w:noProof/>
        </w:rPr>
        <w:t>Generate</w:t>
      </w:r>
      <w:r>
        <w:rPr>
          <w:noProof/>
        </w:rPr>
        <w:tab/>
        <w:t>83</w:t>
      </w:r>
    </w:p>
    <w:p w:rsidR="00735032" w:rsidRDefault="00735032">
      <w:pPr>
        <w:pStyle w:val="Index2"/>
        <w:tabs>
          <w:tab w:val="right" w:leader="dot" w:pos="9350"/>
        </w:tabs>
        <w:rPr>
          <w:noProof/>
        </w:rPr>
      </w:pPr>
      <w:r>
        <w:rPr>
          <w:noProof/>
        </w:rPr>
        <w:t>ID</w:t>
      </w:r>
      <w:r>
        <w:rPr>
          <w:noProof/>
        </w:rPr>
        <w:tab/>
        <w:t>78, 81, 85, 86</w:t>
      </w:r>
    </w:p>
    <w:p w:rsidR="00735032" w:rsidRDefault="00735032">
      <w:pPr>
        <w:pStyle w:val="Index2"/>
        <w:tabs>
          <w:tab w:val="right" w:leader="dot" w:pos="9350"/>
        </w:tabs>
        <w:rPr>
          <w:noProof/>
        </w:rPr>
      </w:pPr>
      <w:r>
        <w:rPr>
          <w:noProof/>
        </w:rPr>
        <w:t>List</w:t>
      </w:r>
      <w:r>
        <w:rPr>
          <w:noProof/>
        </w:rPr>
        <w:tab/>
        <w:t>78</w:t>
      </w:r>
    </w:p>
    <w:p w:rsidR="00735032" w:rsidRDefault="00735032">
      <w:pPr>
        <w:pStyle w:val="Index2"/>
        <w:tabs>
          <w:tab w:val="right" w:leader="dot" w:pos="9350"/>
        </w:tabs>
        <w:rPr>
          <w:noProof/>
        </w:rPr>
      </w:pPr>
      <w:r>
        <w:rPr>
          <w:noProof/>
        </w:rPr>
        <w:t>Name</w:t>
      </w:r>
      <w:r>
        <w:rPr>
          <w:noProof/>
        </w:rPr>
        <w:tab/>
        <w:t>83</w:t>
      </w:r>
    </w:p>
    <w:p w:rsidR="00735032" w:rsidRDefault="00735032">
      <w:pPr>
        <w:pStyle w:val="Index2"/>
        <w:tabs>
          <w:tab w:val="right" w:leader="dot" w:pos="9350"/>
        </w:tabs>
        <w:rPr>
          <w:noProof/>
        </w:rPr>
      </w:pPr>
      <w:r>
        <w:rPr>
          <w:noProof/>
        </w:rPr>
        <w:t>parameters</w:t>
      </w:r>
      <w:r>
        <w:rPr>
          <w:noProof/>
        </w:rPr>
        <w:tab/>
        <w:t>78</w:t>
      </w:r>
    </w:p>
    <w:p w:rsidR="00735032" w:rsidRDefault="00735032">
      <w:pPr>
        <w:pStyle w:val="Index2"/>
        <w:tabs>
          <w:tab w:val="right" w:leader="dot" w:pos="9350"/>
        </w:tabs>
        <w:rPr>
          <w:noProof/>
        </w:rPr>
      </w:pPr>
      <w:r>
        <w:rPr>
          <w:noProof/>
        </w:rPr>
        <w:t>Parameters</w:t>
      </w:r>
      <w:r>
        <w:rPr>
          <w:noProof/>
        </w:rPr>
        <w:tab/>
        <w:t>85, 86</w:t>
      </w:r>
    </w:p>
    <w:p w:rsidR="00735032" w:rsidRDefault="00735032">
      <w:pPr>
        <w:pStyle w:val="Index2"/>
        <w:tabs>
          <w:tab w:val="right" w:leader="dot" w:pos="9350"/>
        </w:tabs>
        <w:rPr>
          <w:noProof/>
        </w:rPr>
      </w:pPr>
      <w:r w:rsidRPr="00127E3D">
        <w:rPr>
          <w:noProof/>
        </w:rPr>
        <w:t>Run</w:t>
      </w:r>
      <w:r>
        <w:rPr>
          <w:noProof/>
        </w:rPr>
        <w:tab/>
        <w:t>78</w:t>
      </w:r>
    </w:p>
    <w:p w:rsidR="00735032" w:rsidRDefault="00735032">
      <w:pPr>
        <w:pStyle w:val="Index2"/>
        <w:tabs>
          <w:tab w:val="right" w:leader="dot" w:pos="9350"/>
        </w:tabs>
        <w:rPr>
          <w:noProof/>
        </w:rPr>
      </w:pPr>
      <w:r w:rsidRPr="00127E3D">
        <w:rPr>
          <w:noProof/>
        </w:rPr>
        <w:t>Run button</w:t>
      </w:r>
      <w:r>
        <w:rPr>
          <w:noProof/>
        </w:rPr>
        <w:tab/>
        <w:t>78</w:t>
      </w:r>
    </w:p>
    <w:p w:rsidR="00735032" w:rsidRDefault="00735032">
      <w:pPr>
        <w:pStyle w:val="Index2"/>
        <w:tabs>
          <w:tab w:val="right" w:leader="dot" w:pos="9350"/>
        </w:tabs>
        <w:rPr>
          <w:noProof/>
        </w:rPr>
      </w:pPr>
      <w:r>
        <w:rPr>
          <w:noProof/>
        </w:rPr>
        <w:t>Sample</w:t>
      </w:r>
      <w:r>
        <w:rPr>
          <w:noProof/>
        </w:rPr>
        <w:tab/>
        <w:t>78, 88</w:t>
      </w:r>
    </w:p>
    <w:p w:rsidR="00735032" w:rsidRDefault="00735032">
      <w:pPr>
        <w:pStyle w:val="Index2"/>
        <w:tabs>
          <w:tab w:val="right" w:leader="dot" w:pos="9350"/>
        </w:tabs>
        <w:rPr>
          <w:noProof/>
        </w:rPr>
      </w:pPr>
      <w:r>
        <w:rPr>
          <w:noProof/>
        </w:rPr>
        <w:t>Schedule</w:t>
      </w:r>
      <w:r>
        <w:rPr>
          <w:noProof/>
        </w:rPr>
        <w:tab/>
        <w:t>78, 83</w:t>
      </w:r>
    </w:p>
    <w:p w:rsidR="00735032" w:rsidRDefault="00735032">
      <w:pPr>
        <w:pStyle w:val="Index2"/>
        <w:tabs>
          <w:tab w:val="right" w:leader="dot" w:pos="9350"/>
        </w:tabs>
        <w:rPr>
          <w:noProof/>
        </w:rPr>
      </w:pPr>
      <w:r>
        <w:rPr>
          <w:noProof/>
        </w:rPr>
        <w:t>Schedule New</w:t>
      </w:r>
      <w:r>
        <w:rPr>
          <w:noProof/>
        </w:rPr>
        <w:tab/>
        <w:t>81</w:t>
      </w:r>
    </w:p>
    <w:p w:rsidR="00735032" w:rsidRDefault="00735032">
      <w:pPr>
        <w:pStyle w:val="Index2"/>
        <w:tabs>
          <w:tab w:val="right" w:leader="dot" w:pos="9350"/>
        </w:tabs>
        <w:rPr>
          <w:noProof/>
        </w:rPr>
      </w:pPr>
      <w:r>
        <w:rPr>
          <w:noProof/>
        </w:rPr>
        <w:t>Scheduled</w:t>
      </w:r>
      <w:r>
        <w:rPr>
          <w:noProof/>
        </w:rPr>
        <w:tab/>
        <w:t>81</w:t>
      </w:r>
    </w:p>
    <w:p w:rsidR="00735032" w:rsidRDefault="00735032">
      <w:pPr>
        <w:pStyle w:val="Index2"/>
        <w:tabs>
          <w:tab w:val="right" w:leader="dot" w:pos="9350"/>
        </w:tabs>
        <w:rPr>
          <w:noProof/>
        </w:rPr>
      </w:pPr>
      <w:r>
        <w:rPr>
          <w:noProof/>
        </w:rPr>
        <w:t>Status</w:t>
      </w:r>
      <w:r>
        <w:rPr>
          <w:noProof/>
        </w:rPr>
        <w:tab/>
        <w:t>85</w:t>
      </w:r>
    </w:p>
    <w:p w:rsidR="00735032" w:rsidRDefault="00735032">
      <w:pPr>
        <w:pStyle w:val="Index2"/>
        <w:tabs>
          <w:tab w:val="right" w:leader="dot" w:pos="9350"/>
        </w:tabs>
        <w:rPr>
          <w:noProof/>
        </w:rPr>
      </w:pPr>
      <w:r>
        <w:rPr>
          <w:noProof/>
        </w:rPr>
        <w:t>Summary</w:t>
      </w:r>
      <w:r>
        <w:rPr>
          <w:noProof/>
        </w:rPr>
        <w:tab/>
        <w:t>88</w:t>
      </w:r>
    </w:p>
    <w:p w:rsidR="00735032" w:rsidRDefault="00735032">
      <w:pPr>
        <w:pStyle w:val="Index2"/>
        <w:tabs>
          <w:tab w:val="right" w:leader="dot" w:pos="9350"/>
        </w:tabs>
        <w:rPr>
          <w:noProof/>
        </w:rPr>
      </w:pPr>
      <w:r>
        <w:rPr>
          <w:noProof/>
        </w:rPr>
        <w:t>System Parameters</w:t>
      </w:r>
    </w:p>
    <w:p w:rsidR="00735032" w:rsidRDefault="00735032">
      <w:pPr>
        <w:pStyle w:val="Index3"/>
        <w:tabs>
          <w:tab w:val="right" w:leader="dot" w:pos="9350"/>
        </w:tabs>
        <w:rPr>
          <w:noProof/>
        </w:rPr>
      </w:pPr>
      <w:r>
        <w:rPr>
          <w:noProof/>
        </w:rPr>
        <w:t>Archive Reports</w:t>
      </w:r>
      <w:r>
        <w:rPr>
          <w:noProof/>
        </w:rPr>
        <w:tab/>
        <w:t>172</w:t>
      </w:r>
    </w:p>
    <w:p w:rsidR="00735032" w:rsidRDefault="00735032">
      <w:pPr>
        <w:pStyle w:val="Index3"/>
        <w:tabs>
          <w:tab w:val="right" w:leader="dot" w:pos="9350"/>
        </w:tabs>
        <w:rPr>
          <w:noProof/>
        </w:rPr>
      </w:pPr>
      <w:r>
        <w:rPr>
          <w:noProof/>
        </w:rPr>
        <w:t>Purge Archive Reports</w:t>
      </w:r>
      <w:r>
        <w:rPr>
          <w:noProof/>
        </w:rPr>
        <w:tab/>
        <w:t>176</w:t>
      </w:r>
    </w:p>
    <w:p w:rsidR="00735032" w:rsidRDefault="00735032">
      <w:pPr>
        <w:pStyle w:val="Index2"/>
        <w:tabs>
          <w:tab w:val="right" w:leader="dot" w:pos="9350"/>
        </w:tabs>
        <w:rPr>
          <w:noProof/>
        </w:rPr>
      </w:pPr>
      <w:r>
        <w:rPr>
          <w:noProof/>
        </w:rPr>
        <w:t>Time to Generate</w:t>
      </w:r>
      <w:r>
        <w:rPr>
          <w:noProof/>
        </w:rPr>
        <w:tab/>
        <w:t>84</w:t>
      </w:r>
    </w:p>
    <w:p w:rsidR="00735032" w:rsidRDefault="00735032">
      <w:pPr>
        <w:pStyle w:val="Index2"/>
        <w:tabs>
          <w:tab w:val="right" w:leader="dot" w:pos="9350"/>
        </w:tabs>
        <w:rPr>
          <w:noProof/>
        </w:rPr>
      </w:pPr>
      <w:r>
        <w:rPr>
          <w:noProof/>
        </w:rPr>
        <w:t>Title</w:t>
      </w:r>
      <w:r>
        <w:rPr>
          <w:noProof/>
        </w:rPr>
        <w:tab/>
        <w:t>78, 81, 85, 86</w:t>
      </w:r>
    </w:p>
    <w:p w:rsidR="00735032" w:rsidRDefault="00735032">
      <w:pPr>
        <w:pStyle w:val="Index2"/>
        <w:tabs>
          <w:tab w:val="right" w:leader="dot" w:pos="9350"/>
        </w:tabs>
        <w:rPr>
          <w:noProof/>
        </w:rPr>
      </w:pPr>
      <w:r>
        <w:rPr>
          <w:noProof/>
        </w:rPr>
        <w:t>Type</w:t>
      </w:r>
      <w:r>
        <w:rPr>
          <w:noProof/>
        </w:rPr>
        <w:tab/>
        <w:t>78, 81, 85, 86</w:t>
      </w:r>
    </w:p>
    <w:p w:rsidR="00735032" w:rsidRDefault="00735032">
      <w:pPr>
        <w:pStyle w:val="Index1"/>
        <w:tabs>
          <w:tab w:val="right" w:leader="dot" w:pos="9350"/>
        </w:tabs>
        <w:rPr>
          <w:noProof/>
        </w:rPr>
      </w:pPr>
      <w:r>
        <w:rPr>
          <w:noProof/>
        </w:rPr>
        <w:t>Report List</w:t>
      </w:r>
    </w:p>
    <w:p w:rsidR="00735032" w:rsidRDefault="00735032">
      <w:pPr>
        <w:pStyle w:val="Index2"/>
        <w:tabs>
          <w:tab w:val="right" w:leader="dot" w:pos="9350"/>
        </w:tabs>
        <w:rPr>
          <w:noProof/>
        </w:rPr>
      </w:pPr>
      <w:r>
        <w:rPr>
          <w:noProof/>
        </w:rPr>
        <w:t>BOS 1</w:t>
      </w:r>
      <w:r>
        <w:rPr>
          <w:noProof/>
        </w:rPr>
        <w:tab/>
        <w:t>88</w:t>
      </w:r>
    </w:p>
    <w:p w:rsidR="00735032" w:rsidRDefault="00735032">
      <w:pPr>
        <w:pStyle w:val="Index2"/>
        <w:tabs>
          <w:tab w:val="right" w:leader="dot" w:pos="9350"/>
        </w:tabs>
        <w:rPr>
          <w:noProof/>
        </w:rPr>
      </w:pPr>
      <w:r>
        <w:rPr>
          <w:noProof/>
        </w:rPr>
        <w:t>EED 8</w:t>
      </w:r>
      <w:r>
        <w:rPr>
          <w:noProof/>
        </w:rPr>
        <w:tab/>
        <w:t>94</w:t>
      </w:r>
    </w:p>
    <w:p w:rsidR="00735032" w:rsidRDefault="00735032">
      <w:pPr>
        <w:pStyle w:val="Index2"/>
        <w:tabs>
          <w:tab w:val="right" w:leader="dot" w:pos="9350"/>
        </w:tabs>
        <w:rPr>
          <w:noProof/>
        </w:rPr>
      </w:pPr>
      <w:r>
        <w:rPr>
          <w:noProof/>
        </w:rPr>
        <w:t>IV 1</w:t>
      </w:r>
      <w:r>
        <w:rPr>
          <w:noProof/>
        </w:rPr>
        <w:tab/>
        <w:t>100</w:t>
      </w:r>
    </w:p>
    <w:p w:rsidR="00735032" w:rsidRDefault="00735032">
      <w:pPr>
        <w:pStyle w:val="Index2"/>
        <w:tabs>
          <w:tab w:val="right" w:leader="dot" w:pos="9350"/>
        </w:tabs>
        <w:rPr>
          <w:noProof/>
        </w:rPr>
      </w:pPr>
      <w:r>
        <w:rPr>
          <w:noProof/>
        </w:rPr>
        <w:t>IV 3</w:t>
      </w:r>
      <w:r>
        <w:rPr>
          <w:noProof/>
        </w:rPr>
        <w:tab/>
        <w:t>101</w:t>
      </w:r>
    </w:p>
    <w:p w:rsidR="00735032" w:rsidRDefault="00735032">
      <w:pPr>
        <w:pStyle w:val="Index2"/>
        <w:tabs>
          <w:tab w:val="right" w:leader="dot" w:pos="9350"/>
        </w:tabs>
        <w:rPr>
          <w:noProof/>
        </w:rPr>
      </w:pPr>
      <w:r>
        <w:rPr>
          <w:noProof/>
        </w:rPr>
        <w:t>IV 4</w:t>
      </w:r>
      <w:r>
        <w:rPr>
          <w:noProof/>
        </w:rPr>
        <w:tab/>
        <w:t>102</w:t>
      </w:r>
    </w:p>
    <w:p w:rsidR="00735032" w:rsidRDefault="00735032">
      <w:pPr>
        <w:pStyle w:val="Index2"/>
        <w:tabs>
          <w:tab w:val="right" w:leader="dot" w:pos="9350"/>
        </w:tabs>
        <w:rPr>
          <w:noProof/>
        </w:rPr>
      </w:pPr>
      <w:r>
        <w:rPr>
          <w:noProof/>
        </w:rPr>
        <w:t>IV 5</w:t>
      </w:r>
      <w:r>
        <w:rPr>
          <w:noProof/>
        </w:rPr>
        <w:tab/>
        <w:t>103</w:t>
      </w:r>
    </w:p>
    <w:p w:rsidR="00735032" w:rsidRDefault="00735032">
      <w:pPr>
        <w:pStyle w:val="Index2"/>
        <w:tabs>
          <w:tab w:val="right" w:leader="dot" w:pos="9350"/>
        </w:tabs>
        <w:rPr>
          <w:noProof/>
        </w:rPr>
      </w:pPr>
      <w:r>
        <w:rPr>
          <w:noProof/>
        </w:rPr>
        <w:t>OPP 4</w:t>
      </w:r>
      <w:r>
        <w:rPr>
          <w:noProof/>
        </w:rPr>
        <w:tab/>
        <w:t>104</w:t>
      </w:r>
    </w:p>
    <w:p w:rsidR="00735032" w:rsidRDefault="00735032">
      <w:pPr>
        <w:pStyle w:val="Index2"/>
        <w:tabs>
          <w:tab w:val="right" w:leader="dot" w:pos="9350"/>
        </w:tabs>
        <w:rPr>
          <w:noProof/>
        </w:rPr>
      </w:pPr>
      <w:r>
        <w:rPr>
          <w:noProof/>
        </w:rPr>
        <w:t>OPP 5</w:t>
      </w:r>
      <w:r>
        <w:rPr>
          <w:noProof/>
        </w:rPr>
        <w:tab/>
        <w:t>105</w:t>
      </w:r>
    </w:p>
    <w:p w:rsidR="00735032" w:rsidRDefault="00735032">
      <w:pPr>
        <w:pStyle w:val="Index2"/>
        <w:tabs>
          <w:tab w:val="right" w:leader="dot" w:pos="9350"/>
        </w:tabs>
        <w:rPr>
          <w:noProof/>
        </w:rPr>
      </w:pPr>
      <w:r>
        <w:rPr>
          <w:noProof/>
        </w:rPr>
        <w:t>OPP 6</w:t>
      </w:r>
      <w:r>
        <w:rPr>
          <w:noProof/>
        </w:rPr>
        <w:tab/>
        <w:t>106</w:t>
      </w:r>
    </w:p>
    <w:p w:rsidR="00735032" w:rsidRDefault="00735032">
      <w:pPr>
        <w:pStyle w:val="Index2"/>
        <w:tabs>
          <w:tab w:val="right" w:leader="dot" w:pos="9350"/>
        </w:tabs>
        <w:rPr>
          <w:noProof/>
        </w:rPr>
      </w:pPr>
      <w:r>
        <w:rPr>
          <w:noProof/>
        </w:rPr>
        <w:t>OPP 7</w:t>
      </w:r>
      <w:r>
        <w:rPr>
          <w:noProof/>
        </w:rPr>
        <w:tab/>
        <w:t>107</w:t>
      </w:r>
    </w:p>
    <w:p w:rsidR="00735032" w:rsidRDefault="00735032">
      <w:pPr>
        <w:pStyle w:val="Index2"/>
        <w:tabs>
          <w:tab w:val="right" w:leader="dot" w:pos="9350"/>
        </w:tabs>
        <w:rPr>
          <w:noProof/>
        </w:rPr>
      </w:pPr>
      <w:r>
        <w:rPr>
          <w:noProof/>
        </w:rPr>
        <w:t>OPP 8</w:t>
      </w:r>
      <w:r>
        <w:rPr>
          <w:noProof/>
        </w:rPr>
        <w:tab/>
        <w:t>108</w:t>
      </w:r>
    </w:p>
    <w:p w:rsidR="00735032" w:rsidRDefault="00735032">
      <w:pPr>
        <w:pStyle w:val="Index2"/>
        <w:tabs>
          <w:tab w:val="right" w:leader="dot" w:pos="9350"/>
        </w:tabs>
        <w:rPr>
          <w:noProof/>
        </w:rPr>
      </w:pPr>
      <w:r>
        <w:rPr>
          <w:noProof/>
        </w:rPr>
        <w:t>P8G 1</w:t>
      </w:r>
      <w:r>
        <w:rPr>
          <w:noProof/>
        </w:rPr>
        <w:tab/>
        <w:t>109</w:t>
      </w:r>
    </w:p>
    <w:p w:rsidR="00735032" w:rsidRDefault="00735032">
      <w:pPr>
        <w:pStyle w:val="Index2"/>
        <w:tabs>
          <w:tab w:val="right" w:leader="dot" w:pos="9350"/>
        </w:tabs>
        <w:rPr>
          <w:noProof/>
        </w:rPr>
      </w:pPr>
      <w:r>
        <w:rPr>
          <w:noProof/>
        </w:rPr>
        <w:t>P8G 2</w:t>
      </w:r>
      <w:r>
        <w:rPr>
          <w:noProof/>
        </w:rPr>
        <w:tab/>
        <w:t>110</w:t>
      </w:r>
    </w:p>
    <w:p w:rsidR="00735032" w:rsidRDefault="00735032">
      <w:pPr>
        <w:pStyle w:val="Index2"/>
        <w:tabs>
          <w:tab w:val="right" w:leader="dot" w:pos="9350"/>
        </w:tabs>
        <w:rPr>
          <w:noProof/>
        </w:rPr>
      </w:pPr>
      <w:r>
        <w:rPr>
          <w:noProof/>
        </w:rPr>
        <w:t>P8G 3</w:t>
      </w:r>
      <w:r>
        <w:rPr>
          <w:noProof/>
        </w:rPr>
        <w:tab/>
        <w:t>111</w:t>
      </w:r>
    </w:p>
    <w:p w:rsidR="00735032" w:rsidRDefault="00735032">
      <w:pPr>
        <w:pStyle w:val="Index2"/>
        <w:tabs>
          <w:tab w:val="right" w:leader="dot" w:pos="9350"/>
        </w:tabs>
        <w:rPr>
          <w:noProof/>
        </w:rPr>
      </w:pPr>
      <w:r>
        <w:rPr>
          <w:noProof/>
        </w:rPr>
        <w:t>P8G 4</w:t>
      </w:r>
      <w:r>
        <w:rPr>
          <w:noProof/>
        </w:rPr>
        <w:tab/>
        <w:t>112</w:t>
      </w:r>
    </w:p>
    <w:p w:rsidR="00735032" w:rsidRDefault="00735032">
      <w:pPr>
        <w:pStyle w:val="Index2"/>
        <w:tabs>
          <w:tab w:val="right" w:leader="dot" w:pos="9350"/>
        </w:tabs>
        <w:rPr>
          <w:noProof/>
        </w:rPr>
      </w:pPr>
      <w:r>
        <w:rPr>
          <w:noProof/>
        </w:rPr>
        <w:t>QM 10</w:t>
      </w:r>
      <w:r>
        <w:rPr>
          <w:noProof/>
        </w:rPr>
        <w:tab/>
        <w:t>118</w:t>
      </w:r>
    </w:p>
    <w:p w:rsidR="00735032" w:rsidRDefault="00735032">
      <w:pPr>
        <w:pStyle w:val="Index2"/>
        <w:tabs>
          <w:tab w:val="right" w:leader="dot" w:pos="9350"/>
        </w:tabs>
        <w:rPr>
          <w:noProof/>
        </w:rPr>
      </w:pPr>
      <w:r>
        <w:rPr>
          <w:noProof/>
        </w:rPr>
        <w:t>QM 11</w:t>
      </w:r>
      <w:r>
        <w:rPr>
          <w:noProof/>
        </w:rPr>
        <w:tab/>
        <w:t>119</w:t>
      </w:r>
    </w:p>
    <w:p w:rsidR="00735032" w:rsidRDefault="00735032">
      <w:pPr>
        <w:pStyle w:val="Index2"/>
        <w:tabs>
          <w:tab w:val="right" w:leader="dot" w:pos="9350"/>
        </w:tabs>
        <w:rPr>
          <w:noProof/>
        </w:rPr>
      </w:pPr>
      <w:r>
        <w:rPr>
          <w:noProof/>
        </w:rPr>
        <w:t>QM 14</w:t>
      </w:r>
      <w:r>
        <w:rPr>
          <w:noProof/>
        </w:rPr>
        <w:tab/>
        <w:t>120</w:t>
      </w:r>
    </w:p>
    <w:p w:rsidR="00735032" w:rsidRDefault="00735032">
      <w:pPr>
        <w:pStyle w:val="Index2"/>
        <w:tabs>
          <w:tab w:val="right" w:leader="dot" w:pos="9350"/>
        </w:tabs>
        <w:rPr>
          <w:noProof/>
        </w:rPr>
      </w:pPr>
      <w:r>
        <w:rPr>
          <w:noProof/>
        </w:rPr>
        <w:t>QM 15</w:t>
      </w:r>
      <w:r>
        <w:rPr>
          <w:noProof/>
        </w:rPr>
        <w:tab/>
        <w:t>121</w:t>
      </w:r>
    </w:p>
    <w:p w:rsidR="00735032" w:rsidRDefault="00735032">
      <w:pPr>
        <w:pStyle w:val="Index2"/>
        <w:tabs>
          <w:tab w:val="right" w:leader="dot" w:pos="9350"/>
        </w:tabs>
        <w:rPr>
          <w:noProof/>
        </w:rPr>
      </w:pPr>
      <w:r>
        <w:rPr>
          <w:noProof/>
        </w:rPr>
        <w:t>QM 17</w:t>
      </w:r>
      <w:r>
        <w:rPr>
          <w:noProof/>
        </w:rPr>
        <w:tab/>
        <w:t>122</w:t>
      </w:r>
    </w:p>
    <w:p w:rsidR="00735032" w:rsidRDefault="00735032">
      <w:pPr>
        <w:pStyle w:val="Index2"/>
        <w:tabs>
          <w:tab w:val="right" w:leader="dot" w:pos="9350"/>
        </w:tabs>
        <w:rPr>
          <w:noProof/>
        </w:rPr>
      </w:pPr>
      <w:r>
        <w:rPr>
          <w:noProof/>
        </w:rPr>
        <w:t>QM 19</w:t>
      </w:r>
      <w:r>
        <w:rPr>
          <w:noProof/>
        </w:rPr>
        <w:tab/>
        <w:t>123</w:t>
      </w:r>
    </w:p>
    <w:p w:rsidR="00735032" w:rsidRDefault="00735032">
      <w:pPr>
        <w:pStyle w:val="Index2"/>
        <w:tabs>
          <w:tab w:val="right" w:leader="dot" w:pos="9350"/>
        </w:tabs>
        <w:rPr>
          <w:noProof/>
        </w:rPr>
      </w:pPr>
      <w:r>
        <w:rPr>
          <w:noProof/>
        </w:rPr>
        <w:t>QM 20</w:t>
      </w:r>
      <w:r>
        <w:rPr>
          <w:noProof/>
        </w:rPr>
        <w:tab/>
        <w:t>124</w:t>
      </w:r>
    </w:p>
    <w:p w:rsidR="00735032" w:rsidRDefault="00735032">
      <w:pPr>
        <w:pStyle w:val="Index2"/>
        <w:tabs>
          <w:tab w:val="right" w:leader="dot" w:pos="9350"/>
        </w:tabs>
        <w:rPr>
          <w:noProof/>
        </w:rPr>
      </w:pPr>
      <w:r>
        <w:rPr>
          <w:noProof/>
        </w:rPr>
        <w:t>QM 21</w:t>
      </w:r>
      <w:r>
        <w:rPr>
          <w:noProof/>
        </w:rPr>
        <w:tab/>
        <w:t>125</w:t>
      </w:r>
    </w:p>
    <w:p w:rsidR="00735032" w:rsidRDefault="00735032">
      <w:pPr>
        <w:pStyle w:val="Index2"/>
        <w:tabs>
          <w:tab w:val="right" w:leader="dot" w:pos="9350"/>
        </w:tabs>
        <w:rPr>
          <w:noProof/>
        </w:rPr>
      </w:pPr>
      <w:r>
        <w:rPr>
          <w:noProof/>
        </w:rPr>
        <w:t>QM 23</w:t>
      </w:r>
      <w:r>
        <w:rPr>
          <w:noProof/>
        </w:rPr>
        <w:tab/>
        <w:t>126</w:t>
      </w:r>
    </w:p>
    <w:p w:rsidR="00735032" w:rsidRDefault="00735032">
      <w:pPr>
        <w:pStyle w:val="Index2"/>
        <w:tabs>
          <w:tab w:val="right" w:leader="dot" w:pos="9350"/>
        </w:tabs>
        <w:rPr>
          <w:noProof/>
        </w:rPr>
      </w:pPr>
      <w:r>
        <w:rPr>
          <w:noProof/>
        </w:rPr>
        <w:t>QM 25</w:t>
      </w:r>
      <w:r>
        <w:rPr>
          <w:noProof/>
        </w:rPr>
        <w:tab/>
        <w:t>127</w:t>
      </w:r>
    </w:p>
    <w:p w:rsidR="00735032" w:rsidRDefault="00735032">
      <w:pPr>
        <w:pStyle w:val="Index2"/>
        <w:tabs>
          <w:tab w:val="right" w:leader="dot" w:pos="9350"/>
        </w:tabs>
        <w:rPr>
          <w:noProof/>
        </w:rPr>
      </w:pPr>
      <w:r>
        <w:rPr>
          <w:noProof/>
        </w:rPr>
        <w:t>QM 28</w:t>
      </w:r>
      <w:r>
        <w:rPr>
          <w:noProof/>
        </w:rPr>
        <w:tab/>
        <w:t>128</w:t>
      </w:r>
    </w:p>
    <w:p w:rsidR="00735032" w:rsidRDefault="00735032">
      <w:pPr>
        <w:pStyle w:val="Index2"/>
        <w:tabs>
          <w:tab w:val="right" w:leader="dot" w:pos="9350"/>
        </w:tabs>
        <w:rPr>
          <w:noProof/>
        </w:rPr>
      </w:pPr>
      <w:r>
        <w:rPr>
          <w:noProof/>
        </w:rPr>
        <w:t>QM 29</w:t>
      </w:r>
      <w:r>
        <w:rPr>
          <w:noProof/>
        </w:rPr>
        <w:tab/>
        <w:t>129</w:t>
      </w:r>
    </w:p>
    <w:p w:rsidR="00735032" w:rsidRDefault="00735032">
      <w:pPr>
        <w:pStyle w:val="Index2"/>
        <w:tabs>
          <w:tab w:val="right" w:leader="dot" w:pos="9350"/>
        </w:tabs>
        <w:rPr>
          <w:noProof/>
        </w:rPr>
      </w:pPr>
      <w:r>
        <w:rPr>
          <w:noProof/>
        </w:rPr>
        <w:t>QM 3</w:t>
      </w:r>
      <w:r>
        <w:rPr>
          <w:noProof/>
        </w:rPr>
        <w:tab/>
        <w:t>113</w:t>
      </w:r>
    </w:p>
    <w:p w:rsidR="00735032" w:rsidRDefault="00735032">
      <w:pPr>
        <w:pStyle w:val="Index2"/>
        <w:tabs>
          <w:tab w:val="right" w:leader="dot" w:pos="9350"/>
        </w:tabs>
        <w:rPr>
          <w:noProof/>
        </w:rPr>
      </w:pPr>
      <w:r>
        <w:rPr>
          <w:noProof/>
        </w:rPr>
        <w:t>QM 30</w:t>
      </w:r>
      <w:r>
        <w:rPr>
          <w:noProof/>
        </w:rPr>
        <w:tab/>
        <w:t>130</w:t>
      </w:r>
    </w:p>
    <w:p w:rsidR="00735032" w:rsidRDefault="00735032">
      <w:pPr>
        <w:pStyle w:val="Index2"/>
        <w:tabs>
          <w:tab w:val="right" w:leader="dot" w:pos="9350"/>
        </w:tabs>
        <w:rPr>
          <w:noProof/>
        </w:rPr>
      </w:pPr>
      <w:r>
        <w:rPr>
          <w:noProof/>
        </w:rPr>
        <w:t>QM 4</w:t>
      </w:r>
      <w:r>
        <w:rPr>
          <w:noProof/>
        </w:rPr>
        <w:tab/>
        <w:t>114</w:t>
      </w:r>
    </w:p>
    <w:p w:rsidR="00735032" w:rsidRDefault="00735032">
      <w:pPr>
        <w:pStyle w:val="Index2"/>
        <w:tabs>
          <w:tab w:val="right" w:leader="dot" w:pos="9350"/>
        </w:tabs>
        <w:rPr>
          <w:noProof/>
        </w:rPr>
      </w:pPr>
      <w:r>
        <w:rPr>
          <w:noProof/>
        </w:rPr>
        <w:t>QM 5</w:t>
      </w:r>
      <w:r>
        <w:rPr>
          <w:noProof/>
        </w:rPr>
        <w:tab/>
        <w:t>115</w:t>
      </w:r>
    </w:p>
    <w:p w:rsidR="00735032" w:rsidRDefault="00735032">
      <w:pPr>
        <w:pStyle w:val="Index2"/>
        <w:tabs>
          <w:tab w:val="right" w:leader="dot" w:pos="9350"/>
        </w:tabs>
        <w:rPr>
          <w:noProof/>
        </w:rPr>
      </w:pPr>
      <w:r>
        <w:rPr>
          <w:noProof/>
        </w:rPr>
        <w:t>QM 6</w:t>
      </w:r>
      <w:r>
        <w:rPr>
          <w:noProof/>
        </w:rPr>
        <w:tab/>
        <w:t>116</w:t>
      </w:r>
    </w:p>
    <w:p w:rsidR="00735032" w:rsidRDefault="00735032">
      <w:pPr>
        <w:pStyle w:val="Index2"/>
        <w:tabs>
          <w:tab w:val="right" w:leader="dot" w:pos="9350"/>
        </w:tabs>
        <w:rPr>
          <w:noProof/>
        </w:rPr>
      </w:pPr>
      <w:r>
        <w:rPr>
          <w:noProof/>
        </w:rPr>
        <w:t>QM 8</w:t>
      </w:r>
      <w:r>
        <w:rPr>
          <w:noProof/>
        </w:rPr>
        <w:tab/>
        <w:t>117</w:t>
      </w:r>
    </w:p>
    <w:p w:rsidR="00735032" w:rsidRDefault="00735032">
      <w:pPr>
        <w:pStyle w:val="Index1"/>
        <w:tabs>
          <w:tab w:val="right" w:leader="dot" w:pos="9350"/>
        </w:tabs>
        <w:rPr>
          <w:noProof/>
        </w:rPr>
      </w:pPr>
      <w:r>
        <w:rPr>
          <w:noProof/>
        </w:rPr>
        <w:t>Reported Coverage Months ACA</w:t>
      </w:r>
      <w:r>
        <w:rPr>
          <w:noProof/>
        </w:rPr>
        <w:tab/>
        <w:t>381</w:t>
      </w:r>
    </w:p>
    <w:p w:rsidR="00735032" w:rsidRDefault="00735032">
      <w:pPr>
        <w:pStyle w:val="Index1"/>
        <w:tabs>
          <w:tab w:val="right" w:leader="dot" w:pos="9350"/>
        </w:tabs>
        <w:rPr>
          <w:noProof/>
        </w:rPr>
      </w:pPr>
      <w:r>
        <w:rPr>
          <w:noProof/>
        </w:rPr>
        <w:t>Reporting MEC to the IRS</w:t>
      </w:r>
      <w:r>
        <w:rPr>
          <w:noProof/>
        </w:rPr>
        <w:tab/>
        <w:t>379</w:t>
      </w:r>
    </w:p>
    <w:p w:rsidR="00735032" w:rsidRDefault="00735032">
      <w:pPr>
        <w:pStyle w:val="Index1"/>
        <w:tabs>
          <w:tab w:val="right" w:leader="dot" w:pos="9350"/>
        </w:tabs>
        <w:rPr>
          <w:noProof/>
        </w:rPr>
      </w:pPr>
      <w:r w:rsidRPr="00127E3D">
        <w:rPr>
          <w:b/>
          <w:iCs/>
          <w:noProof/>
        </w:rPr>
        <w:t>Role</w:t>
      </w:r>
      <w:r>
        <w:rPr>
          <w:noProof/>
        </w:rPr>
        <w:tab/>
        <w:t>20, 27, 161, 162, 163, 164, 165, 166, 167, 168, 169, 231, 252, 282, 283, 284, 288, 290</w:t>
      </w:r>
    </w:p>
    <w:p w:rsidR="00735032" w:rsidRDefault="00735032">
      <w:pPr>
        <w:pStyle w:val="Index2"/>
        <w:tabs>
          <w:tab w:val="right" w:leader="dot" w:pos="9350"/>
        </w:tabs>
        <w:rPr>
          <w:noProof/>
        </w:rPr>
      </w:pPr>
      <w:r>
        <w:rPr>
          <w:noProof/>
        </w:rPr>
        <w:t>Add/Edit</w:t>
      </w:r>
      <w:r>
        <w:rPr>
          <w:noProof/>
        </w:rPr>
        <w:tab/>
        <w:t>165</w:t>
      </w:r>
    </w:p>
    <w:p w:rsidR="00735032" w:rsidRDefault="00735032">
      <w:pPr>
        <w:pStyle w:val="Index2"/>
        <w:tabs>
          <w:tab w:val="right" w:leader="dot" w:pos="9350"/>
        </w:tabs>
        <w:rPr>
          <w:noProof/>
        </w:rPr>
      </w:pPr>
      <w:r>
        <w:rPr>
          <w:noProof/>
        </w:rPr>
        <w:t>Administrator</w:t>
      </w:r>
      <w:r>
        <w:rPr>
          <w:noProof/>
        </w:rPr>
        <w:tab/>
        <w:t>172</w:t>
      </w:r>
    </w:p>
    <w:p w:rsidR="00735032" w:rsidRDefault="00735032">
      <w:pPr>
        <w:pStyle w:val="Index2"/>
        <w:tabs>
          <w:tab w:val="right" w:leader="dot" w:pos="9350"/>
        </w:tabs>
        <w:rPr>
          <w:noProof/>
        </w:rPr>
      </w:pPr>
      <w:r>
        <w:rPr>
          <w:noProof/>
        </w:rPr>
        <w:t>Associates Deactivation</w:t>
      </w:r>
    </w:p>
    <w:p w:rsidR="00735032" w:rsidRDefault="00735032">
      <w:pPr>
        <w:pStyle w:val="Index3"/>
        <w:tabs>
          <w:tab w:val="right" w:leader="dot" w:pos="9350"/>
        </w:tabs>
        <w:rPr>
          <w:noProof/>
        </w:rPr>
      </w:pPr>
      <w:r>
        <w:rPr>
          <w:noProof/>
        </w:rPr>
        <w:t>Date</w:t>
      </w:r>
      <w:r>
        <w:rPr>
          <w:noProof/>
        </w:rPr>
        <w:tab/>
        <w:t>286</w:t>
      </w:r>
    </w:p>
    <w:p w:rsidR="00735032" w:rsidRDefault="00735032">
      <w:pPr>
        <w:pStyle w:val="Index2"/>
        <w:tabs>
          <w:tab w:val="right" w:leader="dot" w:pos="9350"/>
        </w:tabs>
        <w:rPr>
          <w:noProof/>
        </w:rPr>
      </w:pPr>
      <w:r>
        <w:rPr>
          <w:noProof/>
        </w:rPr>
        <w:t>Description</w:t>
      </w:r>
      <w:r>
        <w:rPr>
          <w:noProof/>
        </w:rPr>
        <w:tab/>
        <w:t>165, 167</w:t>
      </w:r>
    </w:p>
    <w:p w:rsidR="00735032" w:rsidRDefault="00735032">
      <w:pPr>
        <w:pStyle w:val="Index2"/>
        <w:tabs>
          <w:tab w:val="right" w:leader="dot" w:pos="9350"/>
        </w:tabs>
        <w:rPr>
          <w:noProof/>
        </w:rPr>
      </w:pPr>
      <w:r>
        <w:rPr>
          <w:noProof/>
        </w:rPr>
        <w:t>Name</w:t>
      </w:r>
      <w:r>
        <w:rPr>
          <w:noProof/>
        </w:rPr>
        <w:tab/>
        <w:t>164, 165, 167</w:t>
      </w:r>
    </w:p>
    <w:p w:rsidR="00735032" w:rsidRDefault="00735032">
      <w:pPr>
        <w:pStyle w:val="Index1"/>
        <w:tabs>
          <w:tab w:val="right" w:leader="dot" w:pos="9350"/>
        </w:tabs>
        <w:rPr>
          <w:noProof/>
        </w:rPr>
      </w:pPr>
      <w:r w:rsidRPr="00127E3D">
        <w:rPr>
          <w:b/>
          <w:noProof/>
        </w:rPr>
        <w:t>Roles</w:t>
      </w:r>
      <w:r>
        <w:rPr>
          <w:noProof/>
        </w:rPr>
        <w:tab/>
        <w:t>155, 156, 158, 161, 162, 164, 165, 167, 168, 169</w:t>
      </w:r>
    </w:p>
    <w:p w:rsidR="00735032" w:rsidRDefault="00735032">
      <w:pPr>
        <w:pStyle w:val="Index2"/>
        <w:tabs>
          <w:tab w:val="right" w:leader="dot" w:pos="9350"/>
        </w:tabs>
        <w:rPr>
          <w:noProof/>
        </w:rPr>
      </w:pPr>
      <w:r>
        <w:rPr>
          <w:noProof/>
        </w:rPr>
        <w:t>New</w:t>
      </w:r>
      <w:r>
        <w:rPr>
          <w:noProof/>
        </w:rPr>
        <w:tab/>
        <w:t>167</w:t>
      </w:r>
    </w:p>
    <w:p w:rsidR="00735032" w:rsidRDefault="00735032">
      <w:pPr>
        <w:pStyle w:val="Index2"/>
        <w:tabs>
          <w:tab w:val="right" w:leader="dot" w:pos="9350"/>
        </w:tabs>
        <w:rPr>
          <w:noProof/>
        </w:rPr>
      </w:pPr>
      <w:r>
        <w:rPr>
          <w:noProof/>
        </w:rPr>
        <w:t>Old</w:t>
      </w:r>
      <w:r>
        <w:rPr>
          <w:noProof/>
        </w:rPr>
        <w:tab/>
        <w:t>167</w:t>
      </w:r>
    </w:p>
    <w:p w:rsidR="00735032" w:rsidRDefault="00735032">
      <w:pPr>
        <w:pStyle w:val="Index1"/>
        <w:tabs>
          <w:tab w:val="right" w:leader="dot" w:pos="9350"/>
        </w:tabs>
        <w:rPr>
          <w:noProof/>
        </w:rPr>
      </w:pPr>
      <w:r w:rsidRPr="00127E3D">
        <w:rPr>
          <w:b/>
          <w:noProof/>
        </w:rPr>
        <w:t>Search</w:t>
      </w:r>
      <w:r>
        <w:rPr>
          <w:noProof/>
        </w:rPr>
        <w:tab/>
        <w:t>29, 35, 145</w:t>
      </w:r>
    </w:p>
    <w:p w:rsidR="00735032" w:rsidRDefault="00735032">
      <w:pPr>
        <w:pStyle w:val="Index2"/>
        <w:tabs>
          <w:tab w:val="right" w:leader="dot" w:pos="9350"/>
        </w:tabs>
        <w:rPr>
          <w:noProof/>
        </w:rPr>
      </w:pPr>
      <w:r>
        <w:rPr>
          <w:noProof/>
        </w:rPr>
        <w:t>Additional Criteria</w:t>
      </w:r>
      <w:r>
        <w:rPr>
          <w:noProof/>
        </w:rPr>
        <w:tab/>
        <w:t>36, 42, 158</w:t>
      </w:r>
    </w:p>
    <w:p w:rsidR="00735032" w:rsidRDefault="00735032">
      <w:pPr>
        <w:pStyle w:val="Index2"/>
        <w:tabs>
          <w:tab w:val="right" w:leader="dot" w:pos="9350"/>
        </w:tabs>
        <w:rPr>
          <w:noProof/>
        </w:rPr>
      </w:pPr>
      <w:r>
        <w:rPr>
          <w:noProof/>
        </w:rPr>
        <w:t>criteria</w:t>
      </w:r>
      <w:r>
        <w:rPr>
          <w:noProof/>
        </w:rPr>
        <w:tab/>
        <w:t>35, 41, 46, 74, 75, 145</w:t>
      </w:r>
    </w:p>
    <w:p w:rsidR="00735032" w:rsidRDefault="00735032">
      <w:pPr>
        <w:pStyle w:val="Index2"/>
        <w:tabs>
          <w:tab w:val="right" w:leader="dot" w:pos="9350"/>
        </w:tabs>
        <w:rPr>
          <w:noProof/>
        </w:rPr>
      </w:pPr>
      <w:r>
        <w:rPr>
          <w:noProof/>
        </w:rPr>
        <w:t>for User</w:t>
      </w:r>
      <w:r>
        <w:rPr>
          <w:noProof/>
        </w:rPr>
        <w:tab/>
        <w:t>158</w:t>
      </w:r>
    </w:p>
    <w:p w:rsidR="00735032" w:rsidRDefault="00735032">
      <w:pPr>
        <w:pStyle w:val="Index2"/>
        <w:tabs>
          <w:tab w:val="right" w:leader="dot" w:pos="9350"/>
        </w:tabs>
        <w:rPr>
          <w:noProof/>
        </w:rPr>
      </w:pPr>
      <w:r>
        <w:rPr>
          <w:noProof/>
        </w:rPr>
        <w:t>HL7 Message</w:t>
      </w:r>
      <w:r>
        <w:rPr>
          <w:noProof/>
        </w:rPr>
        <w:tab/>
        <w:t>72</w:t>
      </w:r>
    </w:p>
    <w:p w:rsidR="00735032" w:rsidRDefault="00735032">
      <w:pPr>
        <w:pStyle w:val="Index2"/>
        <w:tabs>
          <w:tab w:val="right" w:leader="dot" w:pos="9350"/>
        </w:tabs>
        <w:rPr>
          <w:noProof/>
        </w:rPr>
      </w:pPr>
      <w:r>
        <w:rPr>
          <w:noProof/>
        </w:rPr>
        <w:t>in Online Help</w:t>
      </w:r>
      <w:r>
        <w:rPr>
          <w:noProof/>
        </w:rPr>
        <w:tab/>
        <w:t>31, 32</w:t>
      </w:r>
    </w:p>
    <w:p w:rsidR="00735032" w:rsidRDefault="00735032">
      <w:pPr>
        <w:pStyle w:val="Index2"/>
        <w:tabs>
          <w:tab w:val="right" w:leader="dot" w:pos="9350"/>
        </w:tabs>
        <w:rPr>
          <w:noProof/>
        </w:rPr>
      </w:pPr>
      <w:r>
        <w:rPr>
          <w:noProof/>
        </w:rPr>
        <w:t>input field</w:t>
      </w:r>
      <w:r>
        <w:rPr>
          <w:noProof/>
        </w:rPr>
        <w:tab/>
        <w:t>31</w:t>
      </w:r>
    </w:p>
    <w:p w:rsidR="00735032" w:rsidRDefault="00735032">
      <w:pPr>
        <w:pStyle w:val="Index2"/>
        <w:tabs>
          <w:tab w:val="right" w:leader="dot" w:pos="9350"/>
        </w:tabs>
        <w:rPr>
          <w:noProof/>
        </w:rPr>
      </w:pPr>
      <w:r>
        <w:rPr>
          <w:noProof/>
        </w:rPr>
        <w:t>Items tab</w:t>
      </w:r>
      <w:r>
        <w:rPr>
          <w:noProof/>
        </w:rPr>
        <w:tab/>
        <w:t>46</w:t>
      </w:r>
    </w:p>
    <w:p w:rsidR="00735032" w:rsidRDefault="00735032">
      <w:pPr>
        <w:pStyle w:val="Index2"/>
        <w:tabs>
          <w:tab w:val="right" w:leader="dot" w:pos="9350"/>
        </w:tabs>
        <w:rPr>
          <w:noProof/>
        </w:rPr>
      </w:pPr>
      <w:r>
        <w:rPr>
          <w:noProof/>
        </w:rPr>
        <w:t>Minimum Criteria</w:t>
      </w:r>
      <w:r>
        <w:rPr>
          <w:noProof/>
        </w:rPr>
        <w:tab/>
        <w:t>158</w:t>
      </w:r>
    </w:p>
    <w:p w:rsidR="00735032" w:rsidRDefault="00735032">
      <w:pPr>
        <w:pStyle w:val="Index2"/>
        <w:tabs>
          <w:tab w:val="right" w:leader="dot" w:pos="9350"/>
        </w:tabs>
        <w:rPr>
          <w:noProof/>
        </w:rPr>
      </w:pPr>
      <w:r>
        <w:rPr>
          <w:noProof/>
        </w:rPr>
        <w:t>Optional Criteria</w:t>
      </w:r>
      <w:r>
        <w:rPr>
          <w:noProof/>
        </w:rPr>
        <w:tab/>
        <w:t>57</w:t>
      </w:r>
    </w:p>
    <w:p w:rsidR="00735032" w:rsidRDefault="00735032">
      <w:pPr>
        <w:pStyle w:val="Index2"/>
        <w:tabs>
          <w:tab w:val="right" w:leader="dot" w:pos="9350"/>
        </w:tabs>
        <w:rPr>
          <w:noProof/>
        </w:rPr>
      </w:pPr>
      <w:r>
        <w:rPr>
          <w:noProof/>
        </w:rPr>
        <w:t>Person</w:t>
      </w:r>
      <w:r>
        <w:rPr>
          <w:noProof/>
        </w:rPr>
        <w:tab/>
        <w:t>38</w:t>
      </w:r>
    </w:p>
    <w:p w:rsidR="00735032" w:rsidRDefault="00735032">
      <w:pPr>
        <w:pStyle w:val="Index2"/>
        <w:tabs>
          <w:tab w:val="right" w:leader="dot" w:pos="9350"/>
        </w:tabs>
        <w:rPr>
          <w:noProof/>
        </w:rPr>
      </w:pPr>
      <w:r w:rsidRPr="00127E3D">
        <w:rPr>
          <w:noProof/>
        </w:rPr>
        <w:t>Person screen</w:t>
      </w:r>
      <w:r>
        <w:rPr>
          <w:noProof/>
        </w:rPr>
        <w:tab/>
        <w:t>35, 145, 383, 384, 385, 386, 387, 388, 389, 390, 391, 398, 399, 400, 406, 407, 408</w:t>
      </w:r>
    </w:p>
    <w:p w:rsidR="00735032" w:rsidRDefault="00735032">
      <w:pPr>
        <w:pStyle w:val="Index2"/>
        <w:tabs>
          <w:tab w:val="right" w:leader="dot" w:pos="9350"/>
        </w:tabs>
        <w:rPr>
          <w:noProof/>
        </w:rPr>
      </w:pPr>
      <w:r>
        <w:rPr>
          <w:noProof/>
        </w:rPr>
        <w:t>Registry</w:t>
      </w:r>
      <w:r>
        <w:rPr>
          <w:noProof/>
        </w:rPr>
        <w:tab/>
        <w:t>57, 58</w:t>
      </w:r>
    </w:p>
    <w:p w:rsidR="00735032" w:rsidRDefault="00735032">
      <w:pPr>
        <w:pStyle w:val="Index2"/>
        <w:tabs>
          <w:tab w:val="right" w:leader="dot" w:pos="9350"/>
        </w:tabs>
        <w:rPr>
          <w:noProof/>
        </w:rPr>
      </w:pPr>
      <w:r>
        <w:rPr>
          <w:noProof/>
        </w:rPr>
        <w:t>Registry Results</w:t>
      </w:r>
      <w:r>
        <w:rPr>
          <w:noProof/>
        </w:rPr>
        <w:tab/>
        <w:t>58</w:t>
      </w:r>
    </w:p>
    <w:p w:rsidR="00735032" w:rsidRDefault="00735032">
      <w:pPr>
        <w:pStyle w:val="Index2"/>
        <w:tabs>
          <w:tab w:val="right" w:leader="dot" w:pos="9350"/>
        </w:tabs>
        <w:rPr>
          <w:noProof/>
        </w:rPr>
      </w:pPr>
      <w:r>
        <w:rPr>
          <w:noProof/>
        </w:rPr>
        <w:t>Results</w:t>
      </w:r>
      <w:r>
        <w:rPr>
          <w:noProof/>
        </w:rPr>
        <w:tab/>
        <w:t>54</w:t>
      </w:r>
    </w:p>
    <w:p w:rsidR="00735032" w:rsidRDefault="00735032">
      <w:pPr>
        <w:pStyle w:val="Index2"/>
        <w:tabs>
          <w:tab w:val="right" w:leader="dot" w:pos="9350"/>
        </w:tabs>
        <w:rPr>
          <w:noProof/>
        </w:rPr>
      </w:pPr>
      <w:r>
        <w:rPr>
          <w:noProof/>
        </w:rPr>
        <w:t>results limits</w:t>
      </w:r>
      <w:r>
        <w:rPr>
          <w:noProof/>
        </w:rPr>
        <w:tab/>
        <w:t>75</w:t>
      </w:r>
    </w:p>
    <w:p w:rsidR="00735032" w:rsidRDefault="00735032">
      <w:pPr>
        <w:pStyle w:val="Index2"/>
        <w:tabs>
          <w:tab w:val="right" w:leader="dot" w:pos="9350"/>
        </w:tabs>
        <w:rPr>
          <w:noProof/>
        </w:rPr>
      </w:pPr>
      <w:r>
        <w:rPr>
          <w:noProof/>
        </w:rPr>
        <w:t>Results list</w:t>
      </w:r>
      <w:r>
        <w:rPr>
          <w:noProof/>
        </w:rPr>
        <w:tab/>
        <w:t>35, 145</w:t>
      </w:r>
    </w:p>
    <w:p w:rsidR="00735032" w:rsidRDefault="00735032">
      <w:pPr>
        <w:pStyle w:val="Index2"/>
        <w:tabs>
          <w:tab w:val="right" w:leader="dot" w:pos="9350"/>
        </w:tabs>
        <w:rPr>
          <w:noProof/>
        </w:rPr>
      </w:pPr>
      <w:r>
        <w:rPr>
          <w:noProof/>
        </w:rPr>
        <w:t>SSN</w:t>
      </w:r>
      <w:r>
        <w:rPr>
          <w:noProof/>
        </w:rPr>
        <w:tab/>
        <w:t>35, 147</w:t>
      </w:r>
    </w:p>
    <w:p w:rsidR="00735032" w:rsidRDefault="00735032">
      <w:pPr>
        <w:pStyle w:val="Index2"/>
        <w:tabs>
          <w:tab w:val="right" w:leader="dot" w:pos="9350"/>
        </w:tabs>
        <w:rPr>
          <w:noProof/>
        </w:rPr>
      </w:pPr>
      <w:r>
        <w:rPr>
          <w:noProof/>
        </w:rPr>
        <w:t>Undeliverable Mail</w:t>
      </w:r>
      <w:r>
        <w:rPr>
          <w:noProof/>
        </w:rPr>
        <w:tab/>
        <w:t>16, 75</w:t>
      </w:r>
    </w:p>
    <w:p w:rsidR="00735032" w:rsidRDefault="00735032">
      <w:pPr>
        <w:pStyle w:val="Index2"/>
        <w:tabs>
          <w:tab w:val="right" w:leader="dot" w:pos="9350"/>
        </w:tabs>
        <w:rPr>
          <w:noProof/>
        </w:rPr>
      </w:pPr>
      <w:r>
        <w:rPr>
          <w:noProof/>
        </w:rPr>
        <w:t>Undeliverable Mail by Bar Code</w:t>
      </w:r>
      <w:r>
        <w:rPr>
          <w:noProof/>
        </w:rPr>
        <w:tab/>
        <w:t>74</w:t>
      </w:r>
    </w:p>
    <w:p w:rsidR="00735032" w:rsidRDefault="00735032">
      <w:pPr>
        <w:pStyle w:val="Index2"/>
        <w:tabs>
          <w:tab w:val="right" w:leader="dot" w:pos="9350"/>
        </w:tabs>
        <w:rPr>
          <w:noProof/>
        </w:rPr>
      </w:pPr>
      <w:r>
        <w:rPr>
          <w:noProof/>
        </w:rPr>
        <w:t>Undeliverable Mail Results</w:t>
      </w:r>
      <w:r>
        <w:rPr>
          <w:noProof/>
        </w:rPr>
        <w:tab/>
        <w:t>74, 76</w:t>
      </w:r>
    </w:p>
    <w:p w:rsidR="00735032" w:rsidRDefault="00735032">
      <w:pPr>
        <w:pStyle w:val="Index2"/>
        <w:tabs>
          <w:tab w:val="right" w:leader="dot" w:pos="9350"/>
        </w:tabs>
        <w:rPr>
          <w:noProof/>
        </w:rPr>
      </w:pPr>
      <w:r>
        <w:rPr>
          <w:noProof/>
        </w:rPr>
        <w:t>User Accounts</w:t>
      </w:r>
      <w:r>
        <w:rPr>
          <w:noProof/>
        </w:rPr>
        <w:tab/>
        <w:t>154</w:t>
      </w:r>
    </w:p>
    <w:p w:rsidR="00735032" w:rsidRDefault="00735032">
      <w:pPr>
        <w:pStyle w:val="Index2"/>
        <w:tabs>
          <w:tab w:val="right" w:leader="dot" w:pos="9350"/>
        </w:tabs>
        <w:rPr>
          <w:noProof/>
        </w:rPr>
      </w:pPr>
      <w:r>
        <w:rPr>
          <w:noProof/>
        </w:rPr>
        <w:t>User Name</w:t>
      </w:r>
      <w:r>
        <w:rPr>
          <w:noProof/>
        </w:rPr>
        <w:tab/>
        <w:t>158</w:t>
      </w:r>
    </w:p>
    <w:p w:rsidR="00735032" w:rsidRDefault="00735032">
      <w:pPr>
        <w:pStyle w:val="Index2"/>
        <w:tabs>
          <w:tab w:val="right" w:leader="dot" w:pos="9350"/>
        </w:tabs>
        <w:rPr>
          <w:noProof/>
        </w:rPr>
      </w:pPr>
      <w:r w:rsidRPr="00127E3D">
        <w:rPr>
          <w:noProof/>
        </w:rPr>
        <w:t>Veteran</w:t>
      </w:r>
      <w:r>
        <w:rPr>
          <w:noProof/>
        </w:rPr>
        <w:tab/>
        <w:t>39</w:t>
      </w:r>
    </w:p>
    <w:p w:rsidR="00735032" w:rsidRDefault="00735032">
      <w:pPr>
        <w:pStyle w:val="Index2"/>
        <w:tabs>
          <w:tab w:val="right" w:leader="dot" w:pos="9350"/>
        </w:tabs>
        <w:rPr>
          <w:noProof/>
        </w:rPr>
      </w:pPr>
      <w:r>
        <w:rPr>
          <w:noProof/>
        </w:rPr>
        <w:t>Work Items</w:t>
      </w:r>
      <w:r>
        <w:rPr>
          <w:noProof/>
        </w:rPr>
        <w:tab/>
        <w:t>45, 46</w:t>
      </w:r>
    </w:p>
    <w:p w:rsidR="00735032" w:rsidRDefault="00735032">
      <w:pPr>
        <w:pStyle w:val="Index1"/>
        <w:tabs>
          <w:tab w:val="right" w:leader="dot" w:pos="9350"/>
        </w:tabs>
        <w:rPr>
          <w:noProof/>
        </w:rPr>
      </w:pPr>
      <w:r w:rsidRPr="00127E3D">
        <w:rPr>
          <w:b/>
          <w:noProof/>
          <w:u w:val="single"/>
        </w:rPr>
        <w:t>Self-Identified Gender Identity</w:t>
      </w:r>
      <w:r>
        <w:rPr>
          <w:noProof/>
        </w:rPr>
        <w:tab/>
        <w:t>11, 262, 267</w:t>
      </w:r>
    </w:p>
    <w:p w:rsidR="00735032" w:rsidRDefault="00735032">
      <w:pPr>
        <w:pStyle w:val="Index2"/>
        <w:tabs>
          <w:tab w:val="right" w:leader="dot" w:pos="9350"/>
        </w:tabs>
        <w:rPr>
          <w:noProof/>
        </w:rPr>
      </w:pPr>
      <w:r w:rsidRPr="00127E3D">
        <w:rPr>
          <w:noProof/>
          <w:u w:val="single"/>
        </w:rPr>
        <w:t>System Parameters</w:t>
      </w:r>
    </w:p>
    <w:p w:rsidR="00735032" w:rsidRDefault="00735032">
      <w:pPr>
        <w:pStyle w:val="Index3"/>
        <w:tabs>
          <w:tab w:val="right" w:leader="dot" w:pos="9350"/>
        </w:tabs>
        <w:rPr>
          <w:noProof/>
        </w:rPr>
      </w:pPr>
      <w:r w:rsidRPr="00127E3D">
        <w:rPr>
          <w:noProof/>
          <w:u w:val="single"/>
        </w:rPr>
        <w:t>ES SID Indicator</w:t>
      </w:r>
      <w:r>
        <w:rPr>
          <w:noProof/>
        </w:rPr>
        <w:tab/>
        <w:t>173</w:t>
      </w:r>
    </w:p>
    <w:p w:rsidR="00735032" w:rsidRDefault="00735032">
      <w:pPr>
        <w:pStyle w:val="Index1"/>
        <w:tabs>
          <w:tab w:val="right" w:leader="dot" w:pos="9350"/>
        </w:tabs>
        <w:rPr>
          <w:noProof/>
        </w:rPr>
      </w:pPr>
      <w:r>
        <w:rPr>
          <w:noProof/>
        </w:rPr>
        <w:t>Send Query Message Z07</w:t>
      </w:r>
      <w:r>
        <w:rPr>
          <w:noProof/>
        </w:rPr>
        <w:tab/>
        <w:t>363</w:t>
      </w:r>
    </w:p>
    <w:p w:rsidR="00735032" w:rsidRDefault="00735032">
      <w:pPr>
        <w:pStyle w:val="Index1"/>
        <w:tabs>
          <w:tab w:val="right" w:leader="dot" w:pos="9350"/>
        </w:tabs>
        <w:rPr>
          <w:noProof/>
        </w:rPr>
      </w:pPr>
      <w:r>
        <w:rPr>
          <w:noProof/>
        </w:rPr>
        <w:t>Service Accounts</w:t>
      </w:r>
    </w:p>
    <w:p w:rsidR="00735032" w:rsidRDefault="00735032">
      <w:pPr>
        <w:pStyle w:val="Index2"/>
        <w:tabs>
          <w:tab w:val="right" w:leader="dot" w:pos="9350"/>
        </w:tabs>
        <w:rPr>
          <w:noProof/>
        </w:rPr>
      </w:pPr>
      <w:r>
        <w:rPr>
          <w:noProof/>
        </w:rPr>
        <w:t>Add</w:t>
      </w:r>
      <w:r>
        <w:rPr>
          <w:noProof/>
        </w:rPr>
        <w:tab/>
        <w:t>182</w:t>
      </w:r>
    </w:p>
    <w:p w:rsidR="00735032" w:rsidRDefault="00735032">
      <w:pPr>
        <w:pStyle w:val="Index2"/>
        <w:tabs>
          <w:tab w:val="right" w:leader="dot" w:pos="9350"/>
        </w:tabs>
        <w:rPr>
          <w:noProof/>
        </w:rPr>
      </w:pPr>
      <w:r>
        <w:rPr>
          <w:noProof/>
        </w:rPr>
        <w:t>Management</w:t>
      </w:r>
      <w:r>
        <w:rPr>
          <w:noProof/>
        </w:rPr>
        <w:tab/>
        <w:t>181</w:t>
      </w:r>
    </w:p>
    <w:p w:rsidR="00735032" w:rsidRDefault="00735032">
      <w:pPr>
        <w:pStyle w:val="Index2"/>
        <w:tabs>
          <w:tab w:val="right" w:leader="dot" w:pos="9350"/>
        </w:tabs>
        <w:rPr>
          <w:noProof/>
        </w:rPr>
      </w:pPr>
      <w:r>
        <w:rPr>
          <w:noProof/>
        </w:rPr>
        <w:t>Update</w:t>
      </w:r>
      <w:r>
        <w:rPr>
          <w:noProof/>
        </w:rPr>
        <w:tab/>
        <w:t>183</w:t>
      </w:r>
    </w:p>
    <w:p w:rsidR="00735032" w:rsidRDefault="00735032">
      <w:pPr>
        <w:pStyle w:val="Index1"/>
        <w:tabs>
          <w:tab w:val="right" w:leader="dot" w:pos="9350"/>
        </w:tabs>
        <w:rPr>
          <w:noProof/>
        </w:rPr>
      </w:pPr>
      <w:r>
        <w:rPr>
          <w:noProof/>
        </w:rPr>
        <w:t>Service Requests</w:t>
      </w:r>
    </w:p>
    <w:p w:rsidR="00735032" w:rsidRDefault="00735032">
      <w:pPr>
        <w:pStyle w:val="Index2"/>
        <w:tabs>
          <w:tab w:val="right" w:leader="dot" w:pos="9350"/>
        </w:tabs>
        <w:rPr>
          <w:noProof/>
        </w:rPr>
      </w:pPr>
      <w:r>
        <w:rPr>
          <w:noProof/>
        </w:rPr>
        <w:t>Add</w:t>
      </w:r>
      <w:r>
        <w:rPr>
          <w:noProof/>
        </w:rPr>
        <w:tab/>
        <w:t>186</w:t>
      </w:r>
    </w:p>
    <w:p w:rsidR="00735032" w:rsidRDefault="00735032">
      <w:pPr>
        <w:pStyle w:val="Index2"/>
        <w:tabs>
          <w:tab w:val="right" w:leader="dot" w:pos="9350"/>
        </w:tabs>
        <w:rPr>
          <w:noProof/>
        </w:rPr>
      </w:pPr>
      <w:r>
        <w:rPr>
          <w:noProof/>
        </w:rPr>
        <w:t>Management</w:t>
      </w:r>
      <w:r>
        <w:rPr>
          <w:noProof/>
        </w:rPr>
        <w:tab/>
        <w:t>185</w:t>
      </w:r>
    </w:p>
    <w:p w:rsidR="00735032" w:rsidRDefault="00735032">
      <w:pPr>
        <w:pStyle w:val="Index2"/>
        <w:tabs>
          <w:tab w:val="right" w:leader="dot" w:pos="9350"/>
        </w:tabs>
        <w:rPr>
          <w:noProof/>
        </w:rPr>
      </w:pPr>
      <w:r>
        <w:rPr>
          <w:noProof/>
        </w:rPr>
        <w:t>Update</w:t>
      </w:r>
      <w:r>
        <w:rPr>
          <w:noProof/>
        </w:rPr>
        <w:tab/>
        <w:t>187</w:t>
      </w:r>
    </w:p>
    <w:p w:rsidR="00735032" w:rsidRDefault="00735032">
      <w:pPr>
        <w:pStyle w:val="Index1"/>
        <w:tabs>
          <w:tab w:val="right" w:leader="dot" w:pos="9350"/>
        </w:tabs>
        <w:rPr>
          <w:noProof/>
        </w:rPr>
      </w:pPr>
      <w:r>
        <w:rPr>
          <w:noProof/>
        </w:rPr>
        <w:t>Set</w:t>
      </w:r>
      <w:r>
        <w:rPr>
          <w:noProof/>
        </w:rPr>
        <w:tab/>
        <w:t>158, 168</w:t>
      </w:r>
    </w:p>
    <w:p w:rsidR="00735032" w:rsidRDefault="00735032">
      <w:pPr>
        <w:pStyle w:val="Index1"/>
        <w:tabs>
          <w:tab w:val="right" w:leader="dot" w:pos="9350"/>
        </w:tabs>
        <w:rPr>
          <w:noProof/>
        </w:rPr>
      </w:pPr>
      <w:r>
        <w:rPr>
          <w:noProof/>
        </w:rPr>
        <w:t>Set Description</w:t>
      </w:r>
      <w:r>
        <w:rPr>
          <w:noProof/>
        </w:rPr>
        <w:tab/>
        <w:t>171</w:t>
      </w:r>
    </w:p>
    <w:p w:rsidR="00735032" w:rsidRDefault="00735032">
      <w:pPr>
        <w:pStyle w:val="Index1"/>
        <w:tabs>
          <w:tab w:val="right" w:leader="dot" w:pos="9350"/>
        </w:tabs>
        <w:rPr>
          <w:noProof/>
        </w:rPr>
      </w:pPr>
      <w:r>
        <w:rPr>
          <w:noProof/>
        </w:rPr>
        <w:t>Signature</w:t>
      </w:r>
    </w:p>
    <w:p w:rsidR="00735032" w:rsidRDefault="00735032">
      <w:pPr>
        <w:pStyle w:val="Index2"/>
        <w:tabs>
          <w:tab w:val="right" w:leader="dot" w:pos="9350"/>
        </w:tabs>
        <w:rPr>
          <w:noProof/>
        </w:rPr>
      </w:pPr>
      <w:r>
        <w:rPr>
          <w:noProof/>
        </w:rPr>
        <w:t>Images</w:t>
      </w:r>
      <w:r>
        <w:rPr>
          <w:noProof/>
        </w:rPr>
        <w:tab/>
        <w:t>204</w:t>
      </w:r>
    </w:p>
    <w:p w:rsidR="00735032" w:rsidRDefault="00735032">
      <w:pPr>
        <w:pStyle w:val="Index2"/>
        <w:tabs>
          <w:tab w:val="right" w:leader="dot" w:pos="9350"/>
        </w:tabs>
        <w:rPr>
          <w:noProof/>
        </w:rPr>
      </w:pPr>
      <w:r>
        <w:rPr>
          <w:noProof/>
        </w:rPr>
        <w:t>index information</w:t>
      </w:r>
      <w:r>
        <w:rPr>
          <w:noProof/>
        </w:rPr>
        <w:tab/>
        <w:t>204</w:t>
      </w:r>
    </w:p>
    <w:p w:rsidR="00735032" w:rsidRDefault="00735032">
      <w:pPr>
        <w:pStyle w:val="Index2"/>
        <w:tabs>
          <w:tab w:val="right" w:leader="dot" w:pos="9350"/>
        </w:tabs>
        <w:rPr>
          <w:noProof/>
        </w:rPr>
      </w:pPr>
      <w:r>
        <w:rPr>
          <w:noProof/>
        </w:rPr>
        <w:t>index on File</w:t>
      </w:r>
      <w:r>
        <w:rPr>
          <w:noProof/>
        </w:rPr>
        <w:tab/>
        <w:t>204</w:t>
      </w:r>
    </w:p>
    <w:p w:rsidR="00735032" w:rsidRDefault="00735032">
      <w:pPr>
        <w:pStyle w:val="Index2"/>
        <w:tabs>
          <w:tab w:val="right" w:leader="dot" w:pos="9350"/>
        </w:tabs>
        <w:rPr>
          <w:noProof/>
        </w:rPr>
      </w:pPr>
      <w:r>
        <w:rPr>
          <w:noProof/>
        </w:rPr>
        <w:t>indicator</w:t>
      </w:r>
      <w:r>
        <w:rPr>
          <w:noProof/>
        </w:rPr>
        <w:tab/>
        <w:t>204</w:t>
      </w:r>
    </w:p>
    <w:p w:rsidR="00735032" w:rsidRDefault="00735032">
      <w:pPr>
        <w:pStyle w:val="Index2"/>
        <w:tabs>
          <w:tab w:val="right" w:leader="dot" w:pos="9350"/>
        </w:tabs>
        <w:rPr>
          <w:noProof/>
        </w:rPr>
      </w:pPr>
      <w:r>
        <w:rPr>
          <w:noProof/>
        </w:rPr>
        <w:t>information</w:t>
      </w:r>
      <w:r>
        <w:rPr>
          <w:noProof/>
        </w:rPr>
        <w:tab/>
        <w:t>204</w:t>
      </w:r>
    </w:p>
    <w:p w:rsidR="00735032" w:rsidRDefault="00735032">
      <w:pPr>
        <w:pStyle w:val="Index2"/>
        <w:tabs>
          <w:tab w:val="right" w:leader="dot" w:pos="9350"/>
        </w:tabs>
        <w:rPr>
          <w:noProof/>
        </w:rPr>
      </w:pPr>
      <w:r>
        <w:rPr>
          <w:noProof/>
        </w:rPr>
        <w:t>on File</w:t>
      </w:r>
      <w:r>
        <w:rPr>
          <w:noProof/>
        </w:rPr>
        <w:tab/>
        <w:t>204</w:t>
      </w:r>
    </w:p>
    <w:p w:rsidR="00735032" w:rsidRDefault="00735032">
      <w:pPr>
        <w:pStyle w:val="Index2"/>
        <w:tabs>
          <w:tab w:val="right" w:leader="dot" w:pos="9350"/>
        </w:tabs>
        <w:rPr>
          <w:noProof/>
        </w:rPr>
      </w:pPr>
      <w:r>
        <w:rPr>
          <w:noProof/>
        </w:rPr>
        <w:t>record</w:t>
      </w:r>
      <w:r>
        <w:rPr>
          <w:noProof/>
        </w:rPr>
        <w:tab/>
        <w:t>204</w:t>
      </w:r>
    </w:p>
    <w:p w:rsidR="00735032" w:rsidRDefault="00735032">
      <w:pPr>
        <w:pStyle w:val="Index1"/>
        <w:tabs>
          <w:tab w:val="right" w:leader="dot" w:pos="9350"/>
        </w:tabs>
        <w:rPr>
          <w:noProof/>
        </w:rPr>
      </w:pPr>
      <w:r w:rsidRPr="00127E3D">
        <w:rPr>
          <w:b/>
          <w:noProof/>
        </w:rPr>
        <w:t>Spouse</w:t>
      </w:r>
      <w:r>
        <w:rPr>
          <w:noProof/>
        </w:rPr>
        <w:tab/>
        <w:t>49, 50, 51, 53, 101, 231, 252, 284, 289, 326, 327, 332, 333, 351, 367, 368, 370</w:t>
      </w:r>
    </w:p>
    <w:p w:rsidR="00735032" w:rsidRDefault="00735032">
      <w:pPr>
        <w:pStyle w:val="Index2"/>
        <w:tabs>
          <w:tab w:val="right" w:leader="dot" w:pos="9350"/>
        </w:tabs>
        <w:rPr>
          <w:noProof/>
        </w:rPr>
      </w:pPr>
      <w:r>
        <w:rPr>
          <w:noProof/>
        </w:rPr>
        <w:t>Add a Person</w:t>
      </w:r>
      <w:r>
        <w:rPr>
          <w:noProof/>
        </w:rPr>
        <w:tab/>
        <w:t>332</w:t>
      </w:r>
    </w:p>
    <w:p w:rsidR="00735032" w:rsidRDefault="00735032">
      <w:pPr>
        <w:pStyle w:val="Index2"/>
        <w:tabs>
          <w:tab w:val="right" w:leader="dot" w:pos="9350"/>
        </w:tabs>
        <w:rPr>
          <w:noProof/>
        </w:rPr>
      </w:pPr>
      <w:r>
        <w:rPr>
          <w:noProof/>
        </w:rPr>
        <w:t>Add/Edit</w:t>
      </w:r>
      <w:r>
        <w:rPr>
          <w:noProof/>
        </w:rPr>
        <w:tab/>
        <w:t>326</w:t>
      </w:r>
    </w:p>
    <w:p w:rsidR="00735032" w:rsidRDefault="00735032">
      <w:pPr>
        <w:pStyle w:val="Index2"/>
        <w:tabs>
          <w:tab w:val="right" w:leader="dot" w:pos="9350"/>
        </w:tabs>
        <w:rPr>
          <w:noProof/>
        </w:rPr>
      </w:pPr>
      <w:r>
        <w:rPr>
          <w:noProof/>
        </w:rPr>
        <w:t>Available Income</w:t>
      </w:r>
      <w:r>
        <w:rPr>
          <w:noProof/>
        </w:rPr>
        <w:tab/>
        <w:t>346</w:t>
      </w:r>
    </w:p>
    <w:p w:rsidR="00735032" w:rsidRDefault="00735032">
      <w:pPr>
        <w:pStyle w:val="Index2"/>
        <w:tabs>
          <w:tab w:val="right" w:leader="dot" w:pos="9350"/>
        </w:tabs>
        <w:rPr>
          <w:noProof/>
        </w:rPr>
      </w:pPr>
      <w:r>
        <w:rPr>
          <w:noProof/>
        </w:rPr>
        <w:t>CHAMPVA</w:t>
      </w:r>
      <w:r>
        <w:rPr>
          <w:noProof/>
        </w:rPr>
        <w:tab/>
        <w:t>231, 251</w:t>
      </w:r>
    </w:p>
    <w:p w:rsidR="00735032" w:rsidRDefault="00735032">
      <w:pPr>
        <w:pStyle w:val="Index2"/>
        <w:tabs>
          <w:tab w:val="right" w:leader="dot" w:pos="9350"/>
        </w:tabs>
        <w:rPr>
          <w:noProof/>
        </w:rPr>
      </w:pPr>
      <w:r>
        <w:rPr>
          <w:noProof/>
        </w:rPr>
        <w:t>date of birth</w:t>
      </w:r>
      <w:r>
        <w:rPr>
          <w:noProof/>
        </w:rPr>
        <w:tab/>
        <w:t>328, 334</w:t>
      </w:r>
    </w:p>
    <w:p w:rsidR="00735032" w:rsidRDefault="00735032">
      <w:pPr>
        <w:pStyle w:val="Index2"/>
        <w:tabs>
          <w:tab w:val="right" w:leader="dot" w:pos="9350"/>
        </w:tabs>
        <w:rPr>
          <w:noProof/>
        </w:rPr>
      </w:pPr>
      <w:r>
        <w:rPr>
          <w:noProof/>
        </w:rPr>
        <w:t>date of marriage</w:t>
      </w:r>
      <w:r>
        <w:rPr>
          <w:noProof/>
        </w:rPr>
        <w:tab/>
        <w:t>328, 334, 344</w:t>
      </w:r>
    </w:p>
    <w:p w:rsidR="00735032" w:rsidRDefault="00735032">
      <w:pPr>
        <w:pStyle w:val="Index2"/>
        <w:tabs>
          <w:tab w:val="right" w:leader="dot" w:pos="9350"/>
        </w:tabs>
        <w:rPr>
          <w:noProof/>
        </w:rPr>
      </w:pPr>
      <w:r>
        <w:rPr>
          <w:noProof/>
        </w:rPr>
        <w:t>Dependency Factors</w:t>
      </w:r>
      <w:r>
        <w:rPr>
          <w:noProof/>
        </w:rPr>
        <w:tab/>
        <w:t>344</w:t>
      </w:r>
    </w:p>
    <w:p w:rsidR="00735032" w:rsidRDefault="00735032">
      <w:pPr>
        <w:pStyle w:val="Index2"/>
        <w:tabs>
          <w:tab w:val="right" w:leader="dot" w:pos="9350"/>
        </w:tabs>
        <w:rPr>
          <w:noProof/>
        </w:rPr>
      </w:pPr>
      <w:r>
        <w:rPr>
          <w:noProof/>
        </w:rPr>
        <w:t>duplicate</w:t>
      </w:r>
      <w:r>
        <w:rPr>
          <w:noProof/>
        </w:rPr>
        <w:tab/>
        <w:t>173</w:t>
      </w:r>
    </w:p>
    <w:p w:rsidR="00735032" w:rsidRDefault="00735032">
      <w:pPr>
        <w:pStyle w:val="Index2"/>
        <w:tabs>
          <w:tab w:val="right" w:leader="dot" w:pos="9350"/>
        </w:tabs>
        <w:rPr>
          <w:noProof/>
        </w:rPr>
      </w:pPr>
      <w:r>
        <w:rPr>
          <w:noProof/>
        </w:rPr>
        <w:t>employment</w:t>
      </w:r>
      <w:r>
        <w:rPr>
          <w:noProof/>
        </w:rPr>
        <w:tab/>
        <w:t>330, 335</w:t>
      </w:r>
    </w:p>
    <w:p w:rsidR="00735032" w:rsidRDefault="00735032">
      <w:pPr>
        <w:pStyle w:val="Index2"/>
        <w:tabs>
          <w:tab w:val="right" w:leader="dot" w:pos="9350"/>
        </w:tabs>
        <w:rPr>
          <w:noProof/>
        </w:rPr>
      </w:pPr>
      <w:r>
        <w:rPr>
          <w:noProof/>
        </w:rPr>
        <w:t>Financial Assessment</w:t>
      </w:r>
      <w:r>
        <w:rPr>
          <w:noProof/>
        </w:rPr>
        <w:tab/>
        <w:t>210</w:t>
      </w:r>
    </w:p>
    <w:p w:rsidR="00735032" w:rsidRDefault="00735032">
      <w:pPr>
        <w:pStyle w:val="Index2"/>
        <w:tabs>
          <w:tab w:val="right" w:leader="dot" w:pos="9350"/>
        </w:tabs>
        <w:rPr>
          <w:noProof/>
        </w:rPr>
      </w:pPr>
      <w:r>
        <w:rPr>
          <w:noProof/>
        </w:rPr>
        <w:t>Funeral/Burial Expenses</w:t>
      </w:r>
      <w:r>
        <w:rPr>
          <w:noProof/>
        </w:rPr>
        <w:tab/>
        <w:t>349</w:t>
      </w:r>
    </w:p>
    <w:p w:rsidR="00735032" w:rsidRDefault="00735032">
      <w:pPr>
        <w:pStyle w:val="Index2"/>
        <w:tabs>
          <w:tab w:val="right" w:leader="dot" w:pos="9350"/>
        </w:tabs>
        <w:rPr>
          <w:noProof/>
        </w:rPr>
      </w:pPr>
      <w:r>
        <w:rPr>
          <w:noProof/>
        </w:rPr>
        <w:t>gender</w:t>
      </w:r>
      <w:r>
        <w:rPr>
          <w:noProof/>
        </w:rPr>
        <w:tab/>
        <w:t>327, 333</w:t>
      </w:r>
    </w:p>
    <w:p w:rsidR="00735032" w:rsidRDefault="00735032">
      <w:pPr>
        <w:pStyle w:val="Index2"/>
        <w:tabs>
          <w:tab w:val="right" w:leader="dot" w:pos="9350"/>
        </w:tabs>
        <w:rPr>
          <w:noProof/>
        </w:rPr>
      </w:pPr>
      <w:r>
        <w:rPr>
          <w:noProof/>
        </w:rPr>
        <w:t>Pseudo SSN</w:t>
      </w:r>
      <w:r>
        <w:rPr>
          <w:noProof/>
        </w:rPr>
        <w:tab/>
        <w:t>103, 327, 333</w:t>
      </w:r>
    </w:p>
    <w:p w:rsidR="00735032" w:rsidRDefault="00735032">
      <w:pPr>
        <w:pStyle w:val="Index2"/>
        <w:tabs>
          <w:tab w:val="right" w:leader="dot" w:pos="9350"/>
        </w:tabs>
        <w:rPr>
          <w:noProof/>
        </w:rPr>
      </w:pPr>
      <w:r>
        <w:rPr>
          <w:noProof/>
        </w:rPr>
        <w:t>SSA SSN Verification Frequency</w:t>
      </w:r>
      <w:r>
        <w:rPr>
          <w:noProof/>
        </w:rPr>
        <w:tab/>
        <w:t>176</w:t>
      </w:r>
    </w:p>
    <w:p w:rsidR="00735032" w:rsidRDefault="00735032">
      <w:pPr>
        <w:pStyle w:val="Index2"/>
        <w:tabs>
          <w:tab w:val="right" w:leader="dot" w:pos="9350"/>
        </w:tabs>
        <w:rPr>
          <w:noProof/>
        </w:rPr>
      </w:pPr>
      <w:r>
        <w:rPr>
          <w:noProof/>
        </w:rPr>
        <w:t>SSN</w:t>
      </w:r>
      <w:r>
        <w:rPr>
          <w:noProof/>
        </w:rPr>
        <w:tab/>
        <w:t>327, 333</w:t>
      </w:r>
    </w:p>
    <w:p w:rsidR="00735032" w:rsidRDefault="00735032">
      <w:pPr>
        <w:pStyle w:val="Index1"/>
        <w:tabs>
          <w:tab w:val="right" w:leader="dot" w:pos="9350"/>
        </w:tabs>
        <w:rPr>
          <w:noProof/>
        </w:rPr>
      </w:pPr>
      <w:r w:rsidRPr="00127E3D">
        <w:rPr>
          <w:b/>
          <w:noProof/>
        </w:rPr>
        <w:t>SSN</w:t>
      </w:r>
      <w:r>
        <w:rPr>
          <w:noProof/>
        </w:rPr>
        <w:tab/>
        <w:t>16, 25, 28, 35, 37, 39, 41, 42, 44, 45, 48, 54, 56, 57, 58, 59, 63, 67, 68, 71, 75, 79, 95, 102, 103, 115, 145, 147, 176, 259, 260, 261, 262, 264, 265, 266, 267, 269, 271, 316, 325, 327, 329, 333, 339, 340, 341, 344, 345, 368, 369, 383, 384, 385, 386, 387, 388, 389, 390, 391, 398, 399, 400, 406, 407, 408</w:t>
      </w:r>
    </w:p>
    <w:p w:rsidR="00735032" w:rsidRDefault="00735032">
      <w:pPr>
        <w:pStyle w:val="Index2"/>
        <w:tabs>
          <w:tab w:val="right" w:leader="dot" w:pos="9350"/>
        </w:tabs>
        <w:rPr>
          <w:noProof/>
        </w:rPr>
      </w:pPr>
      <w:r>
        <w:rPr>
          <w:noProof/>
        </w:rPr>
        <w:t>AAP</w:t>
      </w:r>
      <w:r>
        <w:rPr>
          <w:noProof/>
        </w:rPr>
        <w:tab/>
        <w:t>276, 278</w:t>
      </w:r>
    </w:p>
    <w:p w:rsidR="00735032" w:rsidRDefault="00735032">
      <w:pPr>
        <w:pStyle w:val="Index2"/>
        <w:tabs>
          <w:tab w:val="right" w:leader="dot" w:pos="9350"/>
        </w:tabs>
        <w:rPr>
          <w:noProof/>
        </w:rPr>
      </w:pPr>
      <w:r>
        <w:rPr>
          <w:noProof/>
        </w:rPr>
        <w:t>Pseudo</w:t>
      </w:r>
      <w:r>
        <w:rPr>
          <w:noProof/>
        </w:rPr>
        <w:tab/>
        <w:t>36, 41, 59, 67, 147, 333</w:t>
      </w:r>
    </w:p>
    <w:p w:rsidR="00735032" w:rsidRDefault="00735032">
      <w:pPr>
        <w:pStyle w:val="Index2"/>
        <w:tabs>
          <w:tab w:val="right" w:leader="dot" w:pos="9350"/>
        </w:tabs>
        <w:rPr>
          <w:noProof/>
        </w:rPr>
      </w:pPr>
      <w:r>
        <w:rPr>
          <w:noProof/>
        </w:rPr>
        <w:t>Pseudo Reason</w:t>
      </w:r>
      <w:r>
        <w:rPr>
          <w:noProof/>
        </w:rPr>
        <w:tab/>
        <w:t>333</w:t>
      </w:r>
    </w:p>
    <w:p w:rsidR="00735032" w:rsidRDefault="00735032">
      <w:pPr>
        <w:pStyle w:val="Index1"/>
        <w:tabs>
          <w:tab w:val="right" w:leader="dot" w:pos="9350"/>
        </w:tabs>
        <w:rPr>
          <w:noProof/>
        </w:rPr>
      </w:pPr>
      <w:r w:rsidRPr="00127E3D">
        <w:rPr>
          <w:b/>
          <w:noProof/>
        </w:rPr>
        <w:t>State/Province</w:t>
      </w:r>
    </w:p>
    <w:p w:rsidR="00735032" w:rsidRDefault="00735032">
      <w:pPr>
        <w:pStyle w:val="Index2"/>
        <w:tabs>
          <w:tab w:val="right" w:leader="dot" w:pos="9350"/>
        </w:tabs>
        <w:rPr>
          <w:noProof/>
        </w:rPr>
      </w:pPr>
      <w:r>
        <w:rPr>
          <w:noProof/>
        </w:rPr>
        <w:t>AAP</w:t>
      </w:r>
      <w:r>
        <w:rPr>
          <w:noProof/>
        </w:rPr>
        <w:tab/>
        <w:t>149, 280</w:t>
      </w:r>
    </w:p>
    <w:p w:rsidR="00735032" w:rsidRDefault="00735032">
      <w:pPr>
        <w:pStyle w:val="Index1"/>
        <w:tabs>
          <w:tab w:val="right" w:leader="dot" w:pos="9350"/>
        </w:tabs>
        <w:rPr>
          <w:noProof/>
        </w:rPr>
      </w:pPr>
      <w:r>
        <w:rPr>
          <w:noProof/>
        </w:rPr>
        <w:t>Submission Date ACA</w:t>
      </w:r>
      <w:r>
        <w:rPr>
          <w:noProof/>
        </w:rPr>
        <w:tab/>
        <w:t>381</w:t>
      </w:r>
    </w:p>
    <w:p w:rsidR="00735032" w:rsidRDefault="00735032">
      <w:pPr>
        <w:pStyle w:val="Index1"/>
        <w:tabs>
          <w:tab w:val="right" w:leader="dot" w:pos="9350"/>
        </w:tabs>
        <w:rPr>
          <w:noProof/>
        </w:rPr>
      </w:pPr>
      <w:r>
        <w:rPr>
          <w:noProof/>
        </w:rPr>
        <w:t>Submission Type ACA</w:t>
      </w:r>
      <w:r>
        <w:rPr>
          <w:noProof/>
        </w:rPr>
        <w:tab/>
        <w:t>380</w:t>
      </w:r>
    </w:p>
    <w:p w:rsidR="00735032" w:rsidRDefault="00735032">
      <w:pPr>
        <w:pStyle w:val="Index1"/>
        <w:tabs>
          <w:tab w:val="right" w:leader="dot" w:pos="9350"/>
        </w:tabs>
        <w:rPr>
          <w:noProof/>
        </w:rPr>
      </w:pPr>
      <w:r>
        <w:rPr>
          <w:noProof/>
        </w:rPr>
        <w:t>Submission Type Correction ACA</w:t>
      </w:r>
      <w:r>
        <w:rPr>
          <w:noProof/>
        </w:rPr>
        <w:tab/>
        <w:t>380</w:t>
      </w:r>
    </w:p>
    <w:p w:rsidR="00735032" w:rsidRDefault="00735032">
      <w:pPr>
        <w:pStyle w:val="Index1"/>
        <w:tabs>
          <w:tab w:val="right" w:leader="dot" w:pos="9350"/>
        </w:tabs>
        <w:rPr>
          <w:noProof/>
        </w:rPr>
      </w:pPr>
      <w:r>
        <w:rPr>
          <w:noProof/>
        </w:rPr>
        <w:t>Submission Type Original ACA</w:t>
      </w:r>
      <w:r>
        <w:rPr>
          <w:noProof/>
        </w:rPr>
        <w:tab/>
        <w:t>380</w:t>
      </w:r>
    </w:p>
    <w:p w:rsidR="00735032" w:rsidRDefault="00735032">
      <w:pPr>
        <w:pStyle w:val="Index1"/>
        <w:tabs>
          <w:tab w:val="right" w:leader="dot" w:pos="9350"/>
        </w:tabs>
        <w:rPr>
          <w:noProof/>
        </w:rPr>
      </w:pPr>
      <w:r>
        <w:rPr>
          <w:noProof/>
        </w:rPr>
        <w:t>Submission Type Replacement ACA</w:t>
      </w:r>
      <w:r>
        <w:rPr>
          <w:noProof/>
        </w:rPr>
        <w:tab/>
        <w:t>380</w:t>
      </w:r>
    </w:p>
    <w:p w:rsidR="00735032" w:rsidRDefault="00735032">
      <w:pPr>
        <w:pStyle w:val="Index1"/>
        <w:tabs>
          <w:tab w:val="right" w:leader="dot" w:pos="9350"/>
        </w:tabs>
        <w:rPr>
          <w:noProof/>
        </w:rPr>
      </w:pPr>
      <w:r>
        <w:rPr>
          <w:noProof/>
        </w:rPr>
        <w:t>Submit Corrections</w:t>
      </w:r>
      <w:r>
        <w:rPr>
          <w:noProof/>
        </w:rPr>
        <w:tab/>
        <w:t>198</w:t>
      </w:r>
    </w:p>
    <w:p w:rsidR="00735032" w:rsidRDefault="00735032">
      <w:pPr>
        <w:pStyle w:val="Index1"/>
        <w:tabs>
          <w:tab w:val="right" w:leader="dot" w:pos="9350"/>
        </w:tabs>
        <w:rPr>
          <w:noProof/>
        </w:rPr>
      </w:pPr>
      <w:r>
        <w:rPr>
          <w:noProof/>
        </w:rPr>
        <w:t>Submitting Facility</w:t>
      </w:r>
      <w:r>
        <w:rPr>
          <w:noProof/>
        </w:rPr>
        <w:tab/>
        <w:t>204</w:t>
      </w:r>
    </w:p>
    <w:p w:rsidR="00735032" w:rsidRDefault="00735032">
      <w:pPr>
        <w:pStyle w:val="Index1"/>
        <w:tabs>
          <w:tab w:val="right" w:leader="dot" w:pos="9350"/>
        </w:tabs>
        <w:rPr>
          <w:noProof/>
        </w:rPr>
      </w:pPr>
      <w:r>
        <w:rPr>
          <w:noProof/>
        </w:rPr>
        <w:t>Summary Area</w:t>
      </w:r>
      <w:r>
        <w:rPr>
          <w:noProof/>
        </w:rPr>
        <w:tab/>
        <w:t>16</w:t>
      </w:r>
    </w:p>
    <w:p w:rsidR="00735032" w:rsidRDefault="00735032">
      <w:pPr>
        <w:pStyle w:val="Index1"/>
        <w:tabs>
          <w:tab w:val="right" w:leader="dot" w:pos="9350"/>
        </w:tabs>
        <w:rPr>
          <w:noProof/>
        </w:rPr>
      </w:pPr>
      <w:r>
        <w:rPr>
          <w:noProof/>
        </w:rPr>
        <w:t>Supervisor</w:t>
      </w:r>
      <w:r>
        <w:rPr>
          <w:noProof/>
        </w:rPr>
        <w:tab/>
        <w:t>158</w:t>
      </w:r>
    </w:p>
    <w:p w:rsidR="00735032" w:rsidRDefault="00735032">
      <w:pPr>
        <w:pStyle w:val="Index1"/>
        <w:tabs>
          <w:tab w:val="right" w:leader="dot" w:pos="9350"/>
        </w:tabs>
        <w:rPr>
          <w:noProof/>
        </w:rPr>
      </w:pPr>
      <w:r w:rsidRPr="00127E3D">
        <w:rPr>
          <w:b/>
          <w:noProof/>
        </w:rPr>
        <w:t>SW Asia Conditions</w:t>
      </w:r>
    </w:p>
    <w:p w:rsidR="00735032" w:rsidRDefault="00735032">
      <w:pPr>
        <w:pStyle w:val="Index2"/>
        <w:tabs>
          <w:tab w:val="right" w:leader="dot" w:pos="9350"/>
        </w:tabs>
        <w:rPr>
          <w:noProof/>
        </w:rPr>
      </w:pPr>
      <w:r>
        <w:rPr>
          <w:noProof/>
        </w:rPr>
        <w:t>Special Treatment Authority Exp Date</w:t>
      </w:r>
      <w:r>
        <w:rPr>
          <w:noProof/>
        </w:rPr>
        <w:tab/>
        <w:t>176, 391</w:t>
      </w:r>
    </w:p>
    <w:p w:rsidR="00735032" w:rsidRDefault="00735032">
      <w:pPr>
        <w:pStyle w:val="Index2"/>
        <w:tabs>
          <w:tab w:val="right" w:leader="dot" w:pos="9350"/>
        </w:tabs>
        <w:rPr>
          <w:noProof/>
        </w:rPr>
      </w:pPr>
      <w:r>
        <w:rPr>
          <w:noProof/>
        </w:rPr>
        <w:t>Special Treatment Authority Indicator</w:t>
      </w:r>
      <w:r>
        <w:rPr>
          <w:noProof/>
        </w:rPr>
        <w:tab/>
        <w:t>177</w:t>
      </w:r>
    </w:p>
    <w:p w:rsidR="00735032" w:rsidRDefault="00735032">
      <w:pPr>
        <w:pStyle w:val="Index1"/>
        <w:tabs>
          <w:tab w:val="right" w:leader="dot" w:pos="9350"/>
        </w:tabs>
        <w:rPr>
          <w:noProof/>
        </w:rPr>
      </w:pPr>
      <w:r>
        <w:rPr>
          <w:noProof/>
        </w:rPr>
        <w:t>Tabs</w:t>
      </w:r>
      <w:r>
        <w:rPr>
          <w:noProof/>
        </w:rPr>
        <w:tab/>
        <w:t>16</w:t>
      </w:r>
    </w:p>
    <w:p w:rsidR="00735032" w:rsidRDefault="00735032">
      <w:pPr>
        <w:pStyle w:val="Index1"/>
        <w:tabs>
          <w:tab w:val="right" w:leader="dot" w:pos="9350"/>
        </w:tabs>
        <w:rPr>
          <w:noProof/>
        </w:rPr>
      </w:pPr>
      <w:r>
        <w:rPr>
          <w:noProof/>
        </w:rPr>
        <w:t>Tax Year ACA</w:t>
      </w:r>
      <w:r>
        <w:rPr>
          <w:noProof/>
        </w:rPr>
        <w:tab/>
        <w:t>380</w:t>
      </w:r>
    </w:p>
    <w:p w:rsidR="00735032" w:rsidRDefault="00735032">
      <w:pPr>
        <w:pStyle w:val="Index1"/>
        <w:tabs>
          <w:tab w:val="right" w:leader="dot" w:pos="9350"/>
        </w:tabs>
        <w:rPr>
          <w:noProof/>
        </w:rPr>
      </w:pPr>
      <w:r>
        <w:rPr>
          <w:noProof/>
        </w:rPr>
        <w:t>Total Items</w:t>
      </w:r>
      <w:r>
        <w:rPr>
          <w:noProof/>
        </w:rPr>
        <w:tab/>
        <w:t>47</w:t>
      </w:r>
    </w:p>
    <w:p w:rsidR="00735032" w:rsidRDefault="00735032">
      <w:pPr>
        <w:pStyle w:val="Index1"/>
        <w:tabs>
          <w:tab w:val="right" w:leader="dot" w:pos="9350"/>
        </w:tabs>
        <w:rPr>
          <w:noProof/>
        </w:rPr>
      </w:pPr>
      <w:r>
        <w:rPr>
          <w:noProof/>
        </w:rPr>
        <w:t>Transmission Status ACA</w:t>
      </w:r>
      <w:r>
        <w:rPr>
          <w:noProof/>
        </w:rPr>
        <w:tab/>
        <w:t>380</w:t>
      </w:r>
    </w:p>
    <w:p w:rsidR="00735032" w:rsidRDefault="00735032">
      <w:pPr>
        <w:pStyle w:val="Index1"/>
        <w:tabs>
          <w:tab w:val="right" w:leader="dot" w:pos="9350"/>
        </w:tabs>
        <w:rPr>
          <w:noProof/>
        </w:rPr>
      </w:pPr>
      <w:r>
        <w:rPr>
          <w:noProof/>
        </w:rPr>
        <w:t>Transmission Status Accepted ACA</w:t>
      </w:r>
      <w:r>
        <w:rPr>
          <w:noProof/>
        </w:rPr>
        <w:tab/>
        <w:t>380</w:t>
      </w:r>
    </w:p>
    <w:p w:rsidR="00735032" w:rsidRDefault="00735032">
      <w:pPr>
        <w:pStyle w:val="Index1"/>
        <w:tabs>
          <w:tab w:val="right" w:leader="dot" w:pos="9350"/>
        </w:tabs>
        <w:rPr>
          <w:noProof/>
        </w:rPr>
      </w:pPr>
      <w:r>
        <w:rPr>
          <w:noProof/>
        </w:rPr>
        <w:t>Transmission Status Batch Transmission Reject ACA</w:t>
      </w:r>
      <w:r>
        <w:rPr>
          <w:noProof/>
        </w:rPr>
        <w:tab/>
        <w:t>381</w:t>
      </w:r>
    </w:p>
    <w:p w:rsidR="00735032" w:rsidRDefault="00735032">
      <w:pPr>
        <w:pStyle w:val="Index1"/>
        <w:tabs>
          <w:tab w:val="right" w:leader="dot" w:pos="9350"/>
        </w:tabs>
        <w:rPr>
          <w:noProof/>
        </w:rPr>
      </w:pPr>
      <w:r>
        <w:rPr>
          <w:noProof/>
        </w:rPr>
        <w:t>Transmission Status Expired ACA</w:t>
      </w:r>
      <w:r>
        <w:rPr>
          <w:noProof/>
        </w:rPr>
        <w:tab/>
        <w:t>380</w:t>
      </w:r>
    </w:p>
    <w:p w:rsidR="00735032" w:rsidRDefault="00735032">
      <w:pPr>
        <w:pStyle w:val="Index1"/>
        <w:tabs>
          <w:tab w:val="right" w:leader="dot" w:pos="9350"/>
        </w:tabs>
        <w:rPr>
          <w:noProof/>
        </w:rPr>
      </w:pPr>
      <w:r>
        <w:rPr>
          <w:noProof/>
        </w:rPr>
        <w:t>Transmission Status Processing ACA</w:t>
      </w:r>
      <w:r>
        <w:rPr>
          <w:noProof/>
        </w:rPr>
        <w:tab/>
        <w:t>380</w:t>
      </w:r>
    </w:p>
    <w:p w:rsidR="00735032" w:rsidRDefault="00735032">
      <w:pPr>
        <w:pStyle w:val="Index1"/>
        <w:tabs>
          <w:tab w:val="right" w:leader="dot" w:pos="9350"/>
        </w:tabs>
        <w:rPr>
          <w:noProof/>
        </w:rPr>
      </w:pPr>
      <w:r>
        <w:rPr>
          <w:noProof/>
        </w:rPr>
        <w:t>Transmission Status Rejected ACA</w:t>
      </w:r>
      <w:r>
        <w:rPr>
          <w:noProof/>
        </w:rPr>
        <w:tab/>
        <w:t>380</w:t>
      </w:r>
    </w:p>
    <w:p w:rsidR="00735032" w:rsidRDefault="00735032">
      <w:pPr>
        <w:pStyle w:val="Index1"/>
        <w:tabs>
          <w:tab w:val="right" w:leader="dot" w:pos="9350"/>
        </w:tabs>
        <w:rPr>
          <w:noProof/>
        </w:rPr>
      </w:pPr>
      <w:r>
        <w:rPr>
          <w:noProof/>
        </w:rPr>
        <w:t>Type</w:t>
      </w:r>
      <w:r>
        <w:rPr>
          <w:noProof/>
        </w:rPr>
        <w:tab/>
        <w:t>94</w:t>
      </w:r>
    </w:p>
    <w:p w:rsidR="00735032" w:rsidRDefault="00735032">
      <w:pPr>
        <w:pStyle w:val="Index1"/>
        <w:tabs>
          <w:tab w:val="right" w:leader="dot" w:pos="9350"/>
        </w:tabs>
        <w:rPr>
          <w:noProof/>
        </w:rPr>
      </w:pPr>
      <w:r>
        <w:rPr>
          <w:noProof/>
        </w:rPr>
        <w:t>Unassigned</w:t>
      </w:r>
      <w:r>
        <w:rPr>
          <w:noProof/>
        </w:rPr>
        <w:tab/>
        <w:t>47</w:t>
      </w:r>
    </w:p>
    <w:p w:rsidR="00735032" w:rsidRDefault="00735032">
      <w:pPr>
        <w:pStyle w:val="Index1"/>
        <w:tabs>
          <w:tab w:val="right" w:leader="dot" w:pos="9350"/>
        </w:tabs>
        <w:rPr>
          <w:noProof/>
        </w:rPr>
      </w:pPr>
      <w:r>
        <w:rPr>
          <w:noProof/>
        </w:rPr>
        <w:t>Undeliverable Mail</w:t>
      </w:r>
      <w:r>
        <w:rPr>
          <w:noProof/>
        </w:rPr>
        <w:tab/>
        <w:t>74</w:t>
      </w:r>
    </w:p>
    <w:p w:rsidR="00735032" w:rsidRDefault="00735032">
      <w:pPr>
        <w:pStyle w:val="Index1"/>
        <w:tabs>
          <w:tab w:val="right" w:leader="dot" w:pos="9350"/>
        </w:tabs>
        <w:rPr>
          <w:noProof/>
        </w:rPr>
      </w:pPr>
      <w:r>
        <w:rPr>
          <w:noProof/>
        </w:rPr>
        <w:t>Undeliverable Mail Scanning</w:t>
      </w:r>
      <w:r>
        <w:rPr>
          <w:noProof/>
        </w:rPr>
        <w:tab/>
        <w:t>74</w:t>
      </w:r>
    </w:p>
    <w:p w:rsidR="00735032" w:rsidRDefault="00735032">
      <w:pPr>
        <w:pStyle w:val="Index1"/>
        <w:tabs>
          <w:tab w:val="right" w:leader="dot" w:pos="9350"/>
        </w:tabs>
        <w:rPr>
          <w:noProof/>
        </w:rPr>
      </w:pPr>
      <w:r w:rsidRPr="00127E3D">
        <w:rPr>
          <w:b/>
          <w:noProof/>
        </w:rPr>
        <w:t>User</w:t>
      </w:r>
      <w:r>
        <w:rPr>
          <w:noProof/>
        </w:rPr>
        <w:tab/>
        <w:t>16, 17, 32, 35, 39, 49, 51, 57, 387</w:t>
      </w:r>
    </w:p>
    <w:p w:rsidR="00735032" w:rsidRDefault="00735032">
      <w:pPr>
        <w:pStyle w:val="Index2"/>
        <w:tabs>
          <w:tab w:val="right" w:leader="dot" w:pos="9350"/>
        </w:tabs>
        <w:rPr>
          <w:noProof/>
        </w:rPr>
      </w:pPr>
      <w:r>
        <w:rPr>
          <w:noProof/>
        </w:rPr>
        <w:t>Add Registry entry</w:t>
      </w:r>
      <w:r>
        <w:rPr>
          <w:noProof/>
        </w:rPr>
        <w:tab/>
        <w:t>57</w:t>
      </w:r>
    </w:p>
    <w:p w:rsidR="00735032" w:rsidRDefault="00735032">
      <w:pPr>
        <w:pStyle w:val="Index2"/>
        <w:tabs>
          <w:tab w:val="right" w:leader="dot" w:pos="9350"/>
        </w:tabs>
        <w:rPr>
          <w:noProof/>
        </w:rPr>
      </w:pPr>
      <w:r w:rsidRPr="00127E3D">
        <w:rPr>
          <w:iCs/>
          <w:noProof/>
        </w:rPr>
        <w:t>Add Registry Entry</w:t>
      </w:r>
      <w:r>
        <w:rPr>
          <w:noProof/>
        </w:rPr>
        <w:tab/>
        <w:t>58</w:t>
      </w:r>
    </w:p>
    <w:p w:rsidR="00735032" w:rsidRDefault="00735032">
      <w:pPr>
        <w:pStyle w:val="Index2"/>
        <w:tabs>
          <w:tab w:val="right" w:leader="dot" w:pos="9350"/>
        </w:tabs>
        <w:rPr>
          <w:noProof/>
        </w:rPr>
      </w:pPr>
      <w:r>
        <w:rPr>
          <w:noProof/>
        </w:rPr>
        <w:t>Add/Update EGT Setting</w:t>
      </w:r>
    </w:p>
    <w:p w:rsidR="00735032" w:rsidRDefault="00735032">
      <w:pPr>
        <w:pStyle w:val="Index3"/>
        <w:tabs>
          <w:tab w:val="right" w:leader="dot" w:pos="9350"/>
        </w:tabs>
        <w:rPr>
          <w:noProof/>
        </w:rPr>
      </w:pPr>
      <w:r>
        <w:rPr>
          <w:noProof/>
        </w:rPr>
        <w:t>allows add/update EGT setting</w:t>
      </w:r>
      <w:r>
        <w:rPr>
          <w:noProof/>
        </w:rPr>
        <w:tab/>
        <w:t>136</w:t>
      </w:r>
    </w:p>
    <w:p w:rsidR="00735032" w:rsidRDefault="00735032">
      <w:pPr>
        <w:pStyle w:val="Index2"/>
        <w:tabs>
          <w:tab w:val="right" w:leader="dot" w:pos="9350"/>
        </w:tabs>
        <w:rPr>
          <w:noProof/>
        </w:rPr>
      </w:pPr>
      <w:r>
        <w:rPr>
          <w:noProof/>
        </w:rPr>
        <w:t>Admin</w:t>
      </w:r>
    </w:p>
    <w:p w:rsidR="00735032" w:rsidRDefault="00735032">
      <w:pPr>
        <w:pStyle w:val="Index3"/>
        <w:tabs>
          <w:tab w:val="right" w:leader="dot" w:pos="9350"/>
        </w:tabs>
        <w:rPr>
          <w:noProof/>
        </w:rPr>
      </w:pPr>
      <w:r>
        <w:rPr>
          <w:noProof/>
        </w:rPr>
        <w:t>Account Add</w:t>
      </w:r>
      <w:r>
        <w:rPr>
          <w:noProof/>
        </w:rPr>
        <w:tab/>
        <w:t>155</w:t>
      </w:r>
    </w:p>
    <w:p w:rsidR="00735032" w:rsidRDefault="00735032">
      <w:pPr>
        <w:pStyle w:val="Index3"/>
        <w:tabs>
          <w:tab w:val="right" w:leader="dot" w:pos="9350"/>
        </w:tabs>
        <w:rPr>
          <w:noProof/>
        </w:rPr>
      </w:pPr>
      <w:r>
        <w:rPr>
          <w:noProof/>
        </w:rPr>
        <w:t>Account Search</w:t>
      </w:r>
      <w:r>
        <w:rPr>
          <w:noProof/>
        </w:rPr>
        <w:tab/>
        <w:t>154</w:t>
      </w:r>
    </w:p>
    <w:p w:rsidR="00735032" w:rsidRDefault="00735032">
      <w:pPr>
        <w:pStyle w:val="Index3"/>
        <w:tabs>
          <w:tab w:val="right" w:leader="dot" w:pos="9350"/>
        </w:tabs>
        <w:rPr>
          <w:noProof/>
        </w:rPr>
      </w:pPr>
      <w:r>
        <w:rPr>
          <w:noProof/>
        </w:rPr>
        <w:t>search by User ID</w:t>
      </w:r>
      <w:r>
        <w:rPr>
          <w:noProof/>
        </w:rPr>
        <w:tab/>
        <w:t>154</w:t>
      </w:r>
    </w:p>
    <w:p w:rsidR="00735032" w:rsidRDefault="00735032">
      <w:pPr>
        <w:pStyle w:val="Index2"/>
        <w:tabs>
          <w:tab w:val="right" w:leader="dot" w:pos="9350"/>
        </w:tabs>
        <w:rPr>
          <w:noProof/>
        </w:rPr>
      </w:pPr>
      <w:r>
        <w:rPr>
          <w:noProof/>
        </w:rPr>
        <w:t>Assigned By</w:t>
      </w:r>
      <w:r>
        <w:rPr>
          <w:noProof/>
        </w:rPr>
        <w:tab/>
        <w:t>56</w:t>
      </w:r>
    </w:p>
    <w:p w:rsidR="00735032" w:rsidRDefault="00735032">
      <w:pPr>
        <w:pStyle w:val="Index2"/>
        <w:tabs>
          <w:tab w:val="right" w:leader="dot" w:pos="9350"/>
        </w:tabs>
        <w:rPr>
          <w:noProof/>
        </w:rPr>
      </w:pPr>
      <w:r>
        <w:rPr>
          <w:noProof/>
        </w:rPr>
        <w:t>Assigned To</w:t>
      </w:r>
      <w:r>
        <w:rPr>
          <w:noProof/>
        </w:rPr>
        <w:tab/>
        <w:t>56</w:t>
      </w:r>
    </w:p>
    <w:p w:rsidR="00735032" w:rsidRDefault="00735032">
      <w:pPr>
        <w:pStyle w:val="Index2"/>
        <w:tabs>
          <w:tab w:val="right" w:leader="dot" w:pos="9350"/>
        </w:tabs>
        <w:rPr>
          <w:noProof/>
        </w:rPr>
      </w:pPr>
      <w:r>
        <w:rPr>
          <w:noProof/>
        </w:rPr>
        <w:t>Associates</w:t>
      </w:r>
    </w:p>
    <w:p w:rsidR="00735032" w:rsidRDefault="00735032">
      <w:pPr>
        <w:pStyle w:val="Index3"/>
        <w:tabs>
          <w:tab w:val="right" w:leader="dot" w:pos="9350"/>
        </w:tabs>
        <w:rPr>
          <w:noProof/>
        </w:rPr>
      </w:pPr>
      <w:r>
        <w:rPr>
          <w:noProof/>
        </w:rPr>
        <w:t>presents user with a snapshot of current associate information available</w:t>
      </w:r>
      <w:r>
        <w:rPr>
          <w:noProof/>
        </w:rPr>
        <w:tab/>
        <w:t>282, 288</w:t>
      </w:r>
    </w:p>
    <w:p w:rsidR="00735032" w:rsidRDefault="00735032">
      <w:pPr>
        <w:pStyle w:val="Index2"/>
        <w:tabs>
          <w:tab w:val="right" w:leader="dot" w:pos="9350"/>
        </w:tabs>
        <w:rPr>
          <w:noProof/>
        </w:rPr>
      </w:pPr>
      <w:r>
        <w:rPr>
          <w:noProof/>
        </w:rPr>
        <w:t>Capability Sets</w:t>
      </w:r>
    </w:p>
    <w:p w:rsidR="00735032" w:rsidRDefault="00735032">
      <w:pPr>
        <w:pStyle w:val="Index3"/>
        <w:tabs>
          <w:tab w:val="right" w:leader="dot" w:pos="9350"/>
        </w:tabs>
        <w:rPr>
          <w:noProof/>
        </w:rPr>
      </w:pPr>
      <w:r>
        <w:rPr>
          <w:noProof/>
        </w:rPr>
        <w:t>Capability Set Change History</w:t>
      </w:r>
      <w:r>
        <w:rPr>
          <w:noProof/>
        </w:rPr>
        <w:tab/>
        <w:t>171</w:t>
      </w:r>
    </w:p>
    <w:p w:rsidR="00735032" w:rsidRDefault="00735032">
      <w:pPr>
        <w:pStyle w:val="Index3"/>
        <w:tabs>
          <w:tab w:val="right" w:leader="dot" w:pos="9350"/>
        </w:tabs>
        <w:rPr>
          <w:noProof/>
        </w:rPr>
      </w:pPr>
      <w:r>
        <w:rPr>
          <w:noProof/>
        </w:rPr>
        <w:t>Profiles/Capability Sets</w:t>
      </w:r>
      <w:r>
        <w:rPr>
          <w:noProof/>
        </w:rPr>
        <w:tab/>
        <w:t>168</w:t>
      </w:r>
    </w:p>
    <w:p w:rsidR="00735032" w:rsidRDefault="00735032">
      <w:pPr>
        <w:pStyle w:val="Index2"/>
        <w:tabs>
          <w:tab w:val="right" w:leader="dot" w:pos="9350"/>
        </w:tabs>
        <w:rPr>
          <w:noProof/>
        </w:rPr>
      </w:pPr>
      <w:r>
        <w:rPr>
          <w:noProof/>
        </w:rPr>
        <w:t>close Work Item</w:t>
      </w:r>
      <w:r>
        <w:rPr>
          <w:noProof/>
        </w:rPr>
        <w:tab/>
        <w:t>50, 51</w:t>
      </w:r>
    </w:p>
    <w:p w:rsidR="00735032" w:rsidRDefault="00735032">
      <w:pPr>
        <w:pStyle w:val="Index2"/>
        <w:tabs>
          <w:tab w:val="right" w:leader="dot" w:pos="9350"/>
        </w:tabs>
        <w:rPr>
          <w:noProof/>
        </w:rPr>
      </w:pPr>
      <w:r>
        <w:rPr>
          <w:noProof/>
        </w:rPr>
        <w:t>Close Work Item</w:t>
      </w:r>
      <w:r>
        <w:rPr>
          <w:noProof/>
        </w:rPr>
        <w:tab/>
        <w:t>52, 53</w:t>
      </w:r>
    </w:p>
    <w:p w:rsidR="00735032" w:rsidRDefault="00735032">
      <w:pPr>
        <w:pStyle w:val="Index2"/>
        <w:tabs>
          <w:tab w:val="right" w:leader="dot" w:pos="9350"/>
        </w:tabs>
        <w:rPr>
          <w:noProof/>
        </w:rPr>
      </w:pPr>
      <w:r>
        <w:rPr>
          <w:noProof/>
        </w:rPr>
        <w:t>Communications</w:t>
      </w:r>
    </w:p>
    <w:p w:rsidR="00735032" w:rsidRDefault="00735032">
      <w:pPr>
        <w:pStyle w:val="Index3"/>
        <w:tabs>
          <w:tab w:val="right" w:leader="dot" w:pos="9350"/>
        </w:tabs>
        <w:rPr>
          <w:noProof/>
        </w:rPr>
      </w:pPr>
      <w:r>
        <w:rPr>
          <w:noProof/>
        </w:rPr>
        <w:t>view historical letter communications</w:t>
      </w:r>
      <w:r>
        <w:rPr>
          <w:noProof/>
        </w:rPr>
        <w:tab/>
        <w:t>367</w:t>
      </w:r>
    </w:p>
    <w:p w:rsidR="00735032" w:rsidRDefault="00735032">
      <w:pPr>
        <w:pStyle w:val="Index2"/>
        <w:tabs>
          <w:tab w:val="right" w:leader="dot" w:pos="9350"/>
        </w:tabs>
        <w:rPr>
          <w:noProof/>
        </w:rPr>
      </w:pPr>
      <w:r>
        <w:rPr>
          <w:noProof/>
        </w:rPr>
        <w:t>Copayments</w:t>
      </w:r>
    </w:p>
    <w:p w:rsidR="00735032" w:rsidRDefault="00735032">
      <w:pPr>
        <w:pStyle w:val="Index3"/>
        <w:tabs>
          <w:tab w:val="right" w:leader="dot" w:pos="9350"/>
        </w:tabs>
        <w:rPr>
          <w:noProof/>
        </w:rPr>
      </w:pPr>
      <w:r>
        <w:rPr>
          <w:noProof/>
        </w:rPr>
        <w:t>View Copayment information</w:t>
      </w:r>
      <w:r>
        <w:rPr>
          <w:noProof/>
        </w:rPr>
        <w:tab/>
        <w:t>3, 132, 150</w:t>
      </w:r>
    </w:p>
    <w:p w:rsidR="00735032" w:rsidRDefault="00735032">
      <w:pPr>
        <w:pStyle w:val="Index2"/>
        <w:tabs>
          <w:tab w:val="right" w:leader="dot" w:pos="9350"/>
        </w:tabs>
        <w:rPr>
          <w:noProof/>
        </w:rPr>
      </w:pPr>
      <w:r>
        <w:rPr>
          <w:noProof/>
        </w:rPr>
        <w:t>Demographics</w:t>
      </w:r>
    </w:p>
    <w:p w:rsidR="00735032" w:rsidRDefault="00735032">
      <w:pPr>
        <w:pStyle w:val="Index3"/>
        <w:tabs>
          <w:tab w:val="right" w:leader="dot" w:pos="9350"/>
        </w:tabs>
        <w:rPr>
          <w:noProof/>
        </w:rPr>
      </w:pPr>
      <w:r>
        <w:rPr>
          <w:noProof/>
        </w:rPr>
        <w:t>Add(Update) Associate(s)</w:t>
      </w:r>
    </w:p>
    <w:p w:rsidR="00735032" w:rsidRDefault="00735032">
      <w:pPr>
        <w:pStyle w:val="Index4"/>
        <w:tabs>
          <w:tab w:val="right" w:leader="dot" w:pos="9350"/>
        </w:tabs>
        <w:rPr>
          <w:noProof/>
        </w:rPr>
      </w:pPr>
      <w:r>
        <w:rPr>
          <w:noProof/>
        </w:rPr>
        <w:t>update associate information</w:t>
      </w:r>
      <w:r>
        <w:rPr>
          <w:noProof/>
        </w:rPr>
        <w:tab/>
        <w:t>283</w:t>
      </w:r>
    </w:p>
    <w:p w:rsidR="00735032" w:rsidRDefault="00735032">
      <w:pPr>
        <w:pStyle w:val="Index3"/>
        <w:tabs>
          <w:tab w:val="right" w:leader="dot" w:pos="9350"/>
        </w:tabs>
        <w:rPr>
          <w:noProof/>
        </w:rPr>
      </w:pPr>
      <w:r>
        <w:rPr>
          <w:noProof/>
        </w:rPr>
        <w:t>Update Associates</w:t>
      </w:r>
    </w:p>
    <w:p w:rsidR="00735032" w:rsidRDefault="00735032">
      <w:pPr>
        <w:pStyle w:val="Index4"/>
        <w:tabs>
          <w:tab w:val="right" w:leader="dot" w:pos="9350"/>
        </w:tabs>
        <w:rPr>
          <w:noProof/>
        </w:rPr>
      </w:pPr>
      <w:r>
        <w:rPr>
          <w:noProof/>
        </w:rPr>
        <w:t>update associates information</w:t>
      </w:r>
      <w:r>
        <w:rPr>
          <w:noProof/>
        </w:rPr>
        <w:tab/>
        <w:t>258</w:t>
      </w:r>
    </w:p>
    <w:p w:rsidR="00735032" w:rsidRDefault="00735032">
      <w:pPr>
        <w:pStyle w:val="Index3"/>
        <w:tabs>
          <w:tab w:val="right" w:leader="dot" w:pos="9350"/>
        </w:tabs>
        <w:rPr>
          <w:noProof/>
        </w:rPr>
      </w:pPr>
      <w:r>
        <w:rPr>
          <w:noProof/>
        </w:rPr>
        <w:t>Update Insurance</w:t>
      </w:r>
    </w:p>
    <w:p w:rsidR="00735032" w:rsidRDefault="00735032">
      <w:pPr>
        <w:pStyle w:val="Index4"/>
        <w:tabs>
          <w:tab w:val="right" w:leader="dot" w:pos="9350"/>
        </w:tabs>
        <w:rPr>
          <w:noProof/>
        </w:rPr>
      </w:pPr>
      <w:r>
        <w:rPr>
          <w:noProof/>
        </w:rPr>
        <w:t>update access insurance information</w:t>
      </w:r>
      <w:r>
        <w:rPr>
          <w:noProof/>
        </w:rPr>
        <w:tab/>
        <w:t>258</w:t>
      </w:r>
    </w:p>
    <w:p w:rsidR="00735032" w:rsidRDefault="00735032">
      <w:pPr>
        <w:pStyle w:val="Index3"/>
        <w:tabs>
          <w:tab w:val="right" w:leader="dot" w:pos="9350"/>
        </w:tabs>
        <w:rPr>
          <w:noProof/>
        </w:rPr>
      </w:pPr>
      <w:r>
        <w:rPr>
          <w:noProof/>
        </w:rPr>
        <w:t>Update Mailing Adddress</w:t>
      </w:r>
    </w:p>
    <w:p w:rsidR="00735032" w:rsidRDefault="00735032">
      <w:pPr>
        <w:pStyle w:val="Index4"/>
        <w:tabs>
          <w:tab w:val="right" w:leader="dot" w:pos="9350"/>
        </w:tabs>
        <w:rPr>
          <w:noProof/>
        </w:rPr>
      </w:pPr>
      <w:r>
        <w:rPr>
          <w:noProof/>
        </w:rPr>
        <w:t>update beneficiary's permenent mailing address</w:t>
      </w:r>
      <w:r>
        <w:rPr>
          <w:noProof/>
        </w:rPr>
        <w:tab/>
        <w:t>258</w:t>
      </w:r>
    </w:p>
    <w:p w:rsidR="00735032" w:rsidRDefault="00735032">
      <w:pPr>
        <w:pStyle w:val="Index3"/>
        <w:tabs>
          <w:tab w:val="right" w:leader="dot" w:pos="9350"/>
        </w:tabs>
        <w:rPr>
          <w:noProof/>
        </w:rPr>
      </w:pPr>
      <w:r>
        <w:rPr>
          <w:noProof/>
        </w:rPr>
        <w:t>Update Personal</w:t>
      </w:r>
    </w:p>
    <w:p w:rsidR="00735032" w:rsidRDefault="00735032">
      <w:pPr>
        <w:pStyle w:val="Index4"/>
        <w:tabs>
          <w:tab w:val="right" w:leader="dot" w:pos="9350"/>
        </w:tabs>
        <w:rPr>
          <w:noProof/>
        </w:rPr>
      </w:pPr>
      <w:r>
        <w:rPr>
          <w:noProof/>
        </w:rPr>
        <w:t>update beneficiary’s Date of Death</w:t>
      </w:r>
      <w:r>
        <w:rPr>
          <w:noProof/>
        </w:rPr>
        <w:tab/>
        <w:t>258</w:t>
      </w:r>
    </w:p>
    <w:p w:rsidR="00735032" w:rsidRDefault="00735032">
      <w:pPr>
        <w:pStyle w:val="Index2"/>
        <w:tabs>
          <w:tab w:val="right" w:leader="dot" w:pos="9350"/>
        </w:tabs>
        <w:rPr>
          <w:noProof/>
        </w:rPr>
      </w:pPr>
      <w:r>
        <w:rPr>
          <w:noProof/>
        </w:rPr>
        <w:t>edit Permanent Address</w:t>
      </w:r>
      <w:r>
        <w:rPr>
          <w:noProof/>
        </w:rPr>
        <w:tab/>
        <w:t>77</w:t>
      </w:r>
    </w:p>
    <w:p w:rsidR="00735032" w:rsidRDefault="00735032">
      <w:pPr>
        <w:pStyle w:val="Index2"/>
        <w:tabs>
          <w:tab w:val="right" w:leader="dot" w:pos="9350"/>
        </w:tabs>
        <w:rPr>
          <w:noProof/>
        </w:rPr>
      </w:pPr>
      <w:r>
        <w:rPr>
          <w:noProof/>
        </w:rPr>
        <w:t>Edit Profiles</w:t>
      </w:r>
      <w:r>
        <w:rPr>
          <w:noProof/>
        </w:rPr>
        <w:tab/>
        <w:t>161</w:t>
      </w:r>
    </w:p>
    <w:p w:rsidR="00735032" w:rsidRDefault="00735032">
      <w:pPr>
        <w:pStyle w:val="Index3"/>
        <w:tabs>
          <w:tab w:val="right" w:leader="dot" w:pos="9350"/>
        </w:tabs>
        <w:rPr>
          <w:noProof/>
        </w:rPr>
      </w:pPr>
      <w:r>
        <w:rPr>
          <w:noProof/>
        </w:rPr>
        <w:t>Roles and Capabilities Assigned to a</w:t>
      </w:r>
      <w:r>
        <w:rPr>
          <w:noProof/>
        </w:rPr>
        <w:tab/>
        <w:t>162</w:t>
      </w:r>
    </w:p>
    <w:p w:rsidR="00735032" w:rsidRDefault="00735032">
      <w:pPr>
        <w:pStyle w:val="Index2"/>
        <w:tabs>
          <w:tab w:val="right" w:leader="dot" w:pos="9350"/>
        </w:tabs>
        <w:rPr>
          <w:noProof/>
        </w:rPr>
      </w:pPr>
      <w:r>
        <w:rPr>
          <w:noProof/>
        </w:rPr>
        <w:t>EED 1 Report</w:t>
      </w:r>
    </w:p>
    <w:p w:rsidR="00735032" w:rsidRDefault="00735032">
      <w:pPr>
        <w:pStyle w:val="Index3"/>
        <w:tabs>
          <w:tab w:val="right" w:leader="dot" w:pos="9350"/>
        </w:tabs>
        <w:rPr>
          <w:noProof/>
        </w:rPr>
      </w:pPr>
      <w:r>
        <w:rPr>
          <w:noProof/>
        </w:rPr>
        <w:t>Veteran enrolees</w:t>
      </w:r>
      <w:r>
        <w:rPr>
          <w:noProof/>
        </w:rPr>
        <w:tab/>
        <w:t>90</w:t>
      </w:r>
    </w:p>
    <w:p w:rsidR="00735032" w:rsidRDefault="00735032">
      <w:pPr>
        <w:pStyle w:val="Index2"/>
        <w:tabs>
          <w:tab w:val="right" w:leader="dot" w:pos="9350"/>
        </w:tabs>
        <w:rPr>
          <w:noProof/>
        </w:rPr>
      </w:pPr>
      <w:r>
        <w:rPr>
          <w:noProof/>
        </w:rPr>
        <w:t>EED 12 Report</w:t>
      </w:r>
    </w:p>
    <w:p w:rsidR="00735032" w:rsidRDefault="00735032">
      <w:pPr>
        <w:pStyle w:val="Index3"/>
        <w:tabs>
          <w:tab w:val="right" w:leader="dot" w:pos="9350"/>
        </w:tabs>
        <w:rPr>
          <w:noProof/>
        </w:rPr>
      </w:pPr>
      <w:r>
        <w:rPr>
          <w:noProof/>
        </w:rPr>
        <w:t>Number of Records Merged by</w:t>
      </w:r>
      <w:r>
        <w:rPr>
          <w:noProof/>
        </w:rPr>
        <w:tab/>
        <w:t>97</w:t>
      </w:r>
    </w:p>
    <w:p w:rsidR="00735032" w:rsidRDefault="00735032">
      <w:pPr>
        <w:pStyle w:val="Index2"/>
        <w:tabs>
          <w:tab w:val="right" w:leader="dot" w:pos="9350"/>
        </w:tabs>
        <w:rPr>
          <w:noProof/>
        </w:rPr>
      </w:pPr>
      <w:r>
        <w:rPr>
          <w:noProof/>
        </w:rPr>
        <w:t>EED 2 Report</w:t>
      </w:r>
    </w:p>
    <w:p w:rsidR="00735032" w:rsidRDefault="00735032">
      <w:pPr>
        <w:pStyle w:val="Index3"/>
        <w:tabs>
          <w:tab w:val="right" w:leader="dot" w:pos="9350"/>
        </w:tabs>
        <w:rPr>
          <w:noProof/>
        </w:rPr>
      </w:pPr>
      <w:r>
        <w:rPr>
          <w:noProof/>
        </w:rPr>
        <w:t>Total enrolees</w:t>
      </w:r>
      <w:r>
        <w:rPr>
          <w:noProof/>
        </w:rPr>
        <w:tab/>
        <w:t>91</w:t>
      </w:r>
    </w:p>
    <w:p w:rsidR="00735032" w:rsidRDefault="00735032">
      <w:pPr>
        <w:pStyle w:val="Index2"/>
        <w:tabs>
          <w:tab w:val="right" w:leader="dot" w:pos="9350"/>
        </w:tabs>
        <w:rPr>
          <w:noProof/>
        </w:rPr>
      </w:pPr>
      <w:r>
        <w:rPr>
          <w:noProof/>
        </w:rPr>
        <w:t>EED 6 Report</w:t>
      </w:r>
    </w:p>
    <w:p w:rsidR="00735032" w:rsidRDefault="00735032">
      <w:pPr>
        <w:pStyle w:val="Index3"/>
        <w:tabs>
          <w:tab w:val="right" w:leader="dot" w:pos="9350"/>
        </w:tabs>
        <w:rPr>
          <w:noProof/>
        </w:rPr>
      </w:pPr>
      <w:r>
        <w:rPr>
          <w:noProof/>
        </w:rPr>
        <w:t>select Priority Groups</w:t>
      </w:r>
      <w:r>
        <w:rPr>
          <w:noProof/>
        </w:rPr>
        <w:tab/>
        <w:t>93</w:t>
      </w:r>
    </w:p>
    <w:p w:rsidR="00735032" w:rsidRDefault="00735032">
      <w:pPr>
        <w:pStyle w:val="Index2"/>
        <w:tabs>
          <w:tab w:val="right" w:leader="dot" w:pos="9350"/>
        </w:tabs>
        <w:rPr>
          <w:noProof/>
        </w:rPr>
      </w:pPr>
      <w:r>
        <w:rPr>
          <w:noProof/>
        </w:rPr>
        <w:t>EED 8 Report</w:t>
      </w:r>
    </w:p>
    <w:p w:rsidR="00735032" w:rsidRDefault="00735032">
      <w:pPr>
        <w:pStyle w:val="Index3"/>
        <w:tabs>
          <w:tab w:val="right" w:leader="dot" w:pos="9350"/>
        </w:tabs>
        <w:rPr>
          <w:noProof/>
        </w:rPr>
      </w:pPr>
      <w:r>
        <w:rPr>
          <w:noProof/>
        </w:rPr>
        <w:t>specified time frame</w:t>
      </w:r>
      <w:r>
        <w:rPr>
          <w:noProof/>
        </w:rPr>
        <w:tab/>
        <w:t>94</w:t>
      </w:r>
    </w:p>
    <w:p w:rsidR="00735032" w:rsidRDefault="00735032">
      <w:pPr>
        <w:pStyle w:val="Index2"/>
        <w:tabs>
          <w:tab w:val="right" w:leader="dot" w:pos="9350"/>
        </w:tabs>
        <w:rPr>
          <w:noProof/>
        </w:rPr>
      </w:pPr>
      <w:r>
        <w:rPr>
          <w:noProof/>
        </w:rPr>
        <w:t>EED 9 Report</w:t>
      </w:r>
    </w:p>
    <w:p w:rsidR="00735032" w:rsidRDefault="00735032">
      <w:pPr>
        <w:pStyle w:val="Index3"/>
        <w:tabs>
          <w:tab w:val="right" w:leader="dot" w:pos="9350"/>
        </w:tabs>
        <w:rPr>
          <w:noProof/>
        </w:rPr>
      </w:pPr>
      <w:r>
        <w:rPr>
          <w:noProof/>
        </w:rPr>
        <w:t>select LASs</w:t>
      </w:r>
      <w:r>
        <w:rPr>
          <w:noProof/>
        </w:rPr>
        <w:tab/>
        <w:t>95</w:t>
      </w:r>
    </w:p>
    <w:p w:rsidR="00735032" w:rsidRDefault="00735032">
      <w:pPr>
        <w:pStyle w:val="Index2"/>
        <w:tabs>
          <w:tab w:val="right" w:leader="dot" w:pos="9350"/>
        </w:tabs>
        <w:rPr>
          <w:noProof/>
        </w:rPr>
      </w:pPr>
      <w:r>
        <w:rPr>
          <w:noProof/>
        </w:rPr>
        <w:t>EGT Settings</w:t>
      </w:r>
    </w:p>
    <w:p w:rsidR="00735032" w:rsidRDefault="00735032">
      <w:pPr>
        <w:pStyle w:val="Index3"/>
        <w:tabs>
          <w:tab w:val="right" w:leader="dot" w:pos="9350"/>
        </w:tabs>
        <w:rPr>
          <w:noProof/>
        </w:rPr>
      </w:pPr>
      <w:r>
        <w:rPr>
          <w:noProof/>
        </w:rPr>
        <w:t>not allowed to edit Current or Historical EGT Settings</w:t>
      </w:r>
      <w:r>
        <w:rPr>
          <w:noProof/>
        </w:rPr>
        <w:tab/>
        <w:t>133</w:t>
      </w:r>
    </w:p>
    <w:p w:rsidR="00735032" w:rsidRDefault="00735032">
      <w:pPr>
        <w:pStyle w:val="Index2"/>
        <w:tabs>
          <w:tab w:val="right" w:leader="dot" w:pos="9350"/>
        </w:tabs>
        <w:rPr>
          <w:noProof/>
        </w:rPr>
      </w:pPr>
      <w:r>
        <w:rPr>
          <w:noProof/>
        </w:rPr>
        <w:t>Eligibility</w:t>
      </w:r>
    </w:p>
    <w:p w:rsidR="00735032" w:rsidRDefault="00735032">
      <w:pPr>
        <w:pStyle w:val="Index3"/>
        <w:tabs>
          <w:tab w:val="right" w:leader="dot" w:pos="9350"/>
        </w:tabs>
        <w:rPr>
          <w:noProof/>
        </w:rPr>
      </w:pPr>
      <w:r>
        <w:rPr>
          <w:noProof/>
        </w:rPr>
        <w:t>current and historical financial information</w:t>
      </w:r>
      <w:r>
        <w:rPr>
          <w:noProof/>
        </w:rPr>
        <w:tab/>
        <w:t>210</w:t>
      </w:r>
    </w:p>
    <w:p w:rsidR="00735032" w:rsidRDefault="00735032">
      <w:pPr>
        <w:pStyle w:val="Index3"/>
        <w:tabs>
          <w:tab w:val="right" w:leader="dot" w:pos="9350"/>
        </w:tabs>
        <w:rPr>
          <w:noProof/>
        </w:rPr>
      </w:pPr>
      <w:r>
        <w:rPr>
          <w:noProof/>
        </w:rPr>
        <w:t>View Clinical Determination information</w:t>
      </w:r>
      <w:r>
        <w:rPr>
          <w:noProof/>
        </w:rPr>
        <w:tab/>
        <w:t>209</w:t>
      </w:r>
    </w:p>
    <w:p w:rsidR="00735032" w:rsidRDefault="00735032">
      <w:pPr>
        <w:pStyle w:val="Index2"/>
        <w:tabs>
          <w:tab w:val="right" w:leader="dot" w:pos="9350"/>
        </w:tabs>
        <w:rPr>
          <w:noProof/>
        </w:rPr>
      </w:pPr>
      <w:r>
        <w:rPr>
          <w:noProof/>
        </w:rPr>
        <w:t>filter VOA Resubmission</w:t>
      </w:r>
      <w:r>
        <w:rPr>
          <w:noProof/>
        </w:rPr>
        <w:tab/>
        <w:t>143</w:t>
      </w:r>
    </w:p>
    <w:p w:rsidR="00735032" w:rsidRDefault="00735032">
      <w:pPr>
        <w:pStyle w:val="Index2"/>
        <w:tabs>
          <w:tab w:val="right" w:leader="dot" w:pos="9350"/>
        </w:tabs>
        <w:rPr>
          <w:noProof/>
        </w:rPr>
      </w:pPr>
      <w:r>
        <w:rPr>
          <w:noProof/>
        </w:rPr>
        <w:t>filter Work Items</w:t>
      </w:r>
      <w:r>
        <w:rPr>
          <w:noProof/>
        </w:rPr>
        <w:tab/>
        <w:t>48</w:t>
      </w:r>
    </w:p>
    <w:p w:rsidR="00735032" w:rsidRDefault="00735032">
      <w:pPr>
        <w:pStyle w:val="Index2"/>
        <w:tabs>
          <w:tab w:val="right" w:leader="dot" w:pos="9350"/>
        </w:tabs>
        <w:rPr>
          <w:noProof/>
        </w:rPr>
      </w:pPr>
      <w:r>
        <w:rPr>
          <w:noProof/>
        </w:rPr>
        <w:t>HL7</w:t>
      </w:r>
    </w:p>
    <w:p w:rsidR="00735032" w:rsidRDefault="00735032">
      <w:pPr>
        <w:pStyle w:val="Index3"/>
        <w:tabs>
          <w:tab w:val="right" w:leader="dot" w:pos="9350"/>
        </w:tabs>
        <w:rPr>
          <w:noProof/>
        </w:rPr>
      </w:pPr>
      <w:r>
        <w:rPr>
          <w:noProof/>
        </w:rPr>
        <w:t>Message Search</w:t>
      </w:r>
      <w:r>
        <w:rPr>
          <w:noProof/>
        </w:rPr>
        <w:tab/>
        <w:t>72</w:t>
      </w:r>
    </w:p>
    <w:p w:rsidR="00735032" w:rsidRDefault="00735032">
      <w:pPr>
        <w:pStyle w:val="Index2"/>
        <w:tabs>
          <w:tab w:val="right" w:leader="dot" w:pos="9350"/>
        </w:tabs>
        <w:rPr>
          <w:noProof/>
        </w:rPr>
      </w:pPr>
      <w:r>
        <w:rPr>
          <w:noProof/>
        </w:rPr>
        <w:t>ID</w:t>
      </w:r>
      <w:r>
        <w:rPr>
          <w:noProof/>
        </w:rPr>
        <w:tab/>
        <w:t>56, 156, 158, 160</w:t>
      </w:r>
    </w:p>
    <w:p w:rsidR="00735032" w:rsidRDefault="00735032">
      <w:pPr>
        <w:pStyle w:val="Index2"/>
        <w:tabs>
          <w:tab w:val="right" w:leader="dot" w:pos="9350"/>
        </w:tabs>
        <w:rPr>
          <w:noProof/>
        </w:rPr>
      </w:pPr>
      <w:r>
        <w:rPr>
          <w:noProof/>
        </w:rPr>
        <w:t>Identity Traits</w:t>
      </w:r>
    </w:p>
    <w:p w:rsidR="00735032" w:rsidRDefault="00735032">
      <w:pPr>
        <w:pStyle w:val="Index3"/>
        <w:tabs>
          <w:tab w:val="right" w:leader="dot" w:pos="9350"/>
        </w:tabs>
        <w:rPr>
          <w:noProof/>
        </w:rPr>
      </w:pPr>
      <w:r>
        <w:rPr>
          <w:noProof/>
        </w:rPr>
        <w:t>view</w:t>
      </w:r>
      <w:r>
        <w:rPr>
          <w:noProof/>
        </w:rPr>
        <w:tab/>
        <w:t>259, 264</w:t>
      </w:r>
    </w:p>
    <w:p w:rsidR="00735032" w:rsidRDefault="00735032">
      <w:pPr>
        <w:pStyle w:val="Index3"/>
        <w:tabs>
          <w:tab w:val="right" w:leader="dot" w:pos="9350"/>
        </w:tabs>
        <w:rPr>
          <w:noProof/>
        </w:rPr>
      </w:pPr>
      <w:r>
        <w:rPr>
          <w:noProof/>
        </w:rPr>
        <w:t>view change history</w:t>
      </w:r>
      <w:r>
        <w:rPr>
          <w:noProof/>
        </w:rPr>
        <w:tab/>
        <w:t>259, 264</w:t>
      </w:r>
    </w:p>
    <w:p w:rsidR="00735032" w:rsidRDefault="00735032">
      <w:pPr>
        <w:pStyle w:val="Index2"/>
        <w:tabs>
          <w:tab w:val="right" w:leader="dot" w:pos="9350"/>
        </w:tabs>
        <w:rPr>
          <w:noProof/>
        </w:rPr>
      </w:pPr>
      <w:r>
        <w:rPr>
          <w:noProof/>
        </w:rPr>
        <w:t>Insurance</w:t>
      </w:r>
    </w:p>
    <w:p w:rsidR="00735032" w:rsidRDefault="00735032">
      <w:pPr>
        <w:pStyle w:val="Index3"/>
        <w:tabs>
          <w:tab w:val="right" w:leader="dot" w:pos="9350"/>
        </w:tabs>
        <w:rPr>
          <w:noProof/>
        </w:rPr>
      </w:pPr>
      <w:r>
        <w:rPr>
          <w:noProof/>
        </w:rPr>
        <w:t>Insurance - HEC</w:t>
      </w:r>
    </w:p>
    <w:p w:rsidR="00735032" w:rsidRDefault="00735032">
      <w:pPr>
        <w:pStyle w:val="Index4"/>
        <w:tabs>
          <w:tab w:val="right" w:leader="dot" w:pos="9350"/>
        </w:tabs>
        <w:rPr>
          <w:noProof/>
        </w:rPr>
      </w:pPr>
      <w:r>
        <w:rPr>
          <w:noProof/>
        </w:rPr>
        <w:t>update information</w:t>
      </w:r>
      <w:r>
        <w:rPr>
          <w:noProof/>
        </w:rPr>
        <w:tab/>
        <w:t>296</w:t>
      </w:r>
    </w:p>
    <w:p w:rsidR="00735032" w:rsidRDefault="00735032">
      <w:pPr>
        <w:pStyle w:val="Index3"/>
        <w:tabs>
          <w:tab w:val="right" w:leader="dot" w:pos="9350"/>
        </w:tabs>
        <w:rPr>
          <w:noProof/>
        </w:rPr>
      </w:pPr>
      <w:r>
        <w:rPr>
          <w:noProof/>
        </w:rPr>
        <w:t>Insurance Facilities</w:t>
      </w:r>
    </w:p>
    <w:p w:rsidR="00735032" w:rsidRDefault="00735032">
      <w:pPr>
        <w:pStyle w:val="Index4"/>
        <w:tabs>
          <w:tab w:val="right" w:leader="dot" w:pos="9350"/>
        </w:tabs>
        <w:rPr>
          <w:noProof/>
        </w:rPr>
      </w:pPr>
      <w:r>
        <w:rPr>
          <w:noProof/>
        </w:rPr>
        <w:t>cannot edit</w:t>
      </w:r>
      <w:r>
        <w:rPr>
          <w:noProof/>
        </w:rPr>
        <w:tab/>
        <w:t>296</w:t>
      </w:r>
    </w:p>
    <w:p w:rsidR="00735032" w:rsidRDefault="00735032">
      <w:pPr>
        <w:pStyle w:val="Index2"/>
        <w:tabs>
          <w:tab w:val="right" w:leader="dot" w:pos="9350"/>
        </w:tabs>
        <w:rPr>
          <w:noProof/>
        </w:rPr>
      </w:pPr>
      <w:r>
        <w:rPr>
          <w:noProof/>
        </w:rPr>
        <w:t>IV 1 Report</w:t>
      </w:r>
    </w:p>
    <w:p w:rsidR="00735032" w:rsidRDefault="00735032">
      <w:pPr>
        <w:pStyle w:val="Index3"/>
        <w:tabs>
          <w:tab w:val="right" w:leader="dot" w:pos="9350"/>
        </w:tabs>
        <w:rPr>
          <w:noProof/>
        </w:rPr>
      </w:pPr>
      <w:r>
        <w:rPr>
          <w:noProof/>
        </w:rPr>
        <w:t>selected Income Year</w:t>
      </w:r>
      <w:r>
        <w:rPr>
          <w:noProof/>
        </w:rPr>
        <w:tab/>
        <w:t>100</w:t>
      </w:r>
    </w:p>
    <w:p w:rsidR="00735032" w:rsidRDefault="00735032">
      <w:pPr>
        <w:pStyle w:val="Index2"/>
        <w:tabs>
          <w:tab w:val="right" w:leader="dot" w:pos="9350"/>
        </w:tabs>
        <w:rPr>
          <w:noProof/>
        </w:rPr>
      </w:pPr>
      <w:r>
        <w:rPr>
          <w:noProof/>
        </w:rPr>
        <w:t>login</w:t>
      </w:r>
      <w:r>
        <w:rPr>
          <w:noProof/>
        </w:rPr>
        <w:tab/>
        <w:t>34</w:t>
      </w:r>
    </w:p>
    <w:p w:rsidR="00735032" w:rsidRDefault="00735032">
      <w:pPr>
        <w:pStyle w:val="Index2"/>
        <w:tabs>
          <w:tab w:val="right" w:leader="dot" w:pos="9350"/>
        </w:tabs>
        <w:rPr>
          <w:noProof/>
        </w:rPr>
      </w:pPr>
      <w:r>
        <w:rPr>
          <w:noProof/>
        </w:rPr>
        <w:t>Mail</w:t>
      </w:r>
    </w:p>
    <w:p w:rsidR="00735032" w:rsidRDefault="00735032">
      <w:pPr>
        <w:pStyle w:val="Index3"/>
        <w:tabs>
          <w:tab w:val="right" w:leader="dot" w:pos="9350"/>
        </w:tabs>
        <w:rPr>
          <w:noProof/>
        </w:rPr>
      </w:pPr>
      <w:r>
        <w:rPr>
          <w:noProof/>
        </w:rPr>
        <w:t>Undeliverable Mail Search</w:t>
      </w:r>
      <w:r>
        <w:rPr>
          <w:noProof/>
        </w:rPr>
        <w:tab/>
        <w:t>75</w:t>
      </w:r>
    </w:p>
    <w:p w:rsidR="00735032" w:rsidRDefault="00735032">
      <w:pPr>
        <w:pStyle w:val="Index2"/>
        <w:tabs>
          <w:tab w:val="right" w:leader="dot" w:pos="9350"/>
        </w:tabs>
        <w:rPr>
          <w:noProof/>
        </w:rPr>
      </w:pPr>
      <w:r>
        <w:rPr>
          <w:noProof/>
        </w:rPr>
        <w:t>manually assign unassigned Work Item</w:t>
      </w:r>
      <w:r>
        <w:rPr>
          <w:noProof/>
        </w:rPr>
        <w:tab/>
        <w:t>50</w:t>
      </w:r>
    </w:p>
    <w:p w:rsidR="00735032" w:rsidRDefault="00735032">
      <w:pPr>
        <w:pStyle w:val="Index2"/>
        <w:tabs>
          <w:tab w:val="right" w:leader="dot" w:pos="9350"/>
        </w:tabs>
        <w:rPr>
          <w:noProof/>
        </w:rPr>
      </w:pPr>
      <w:r>
        <w:rPr>
          <w:noProof/>
        </w:rPr>
        <w:t>Merge Status</w:t>
      </w:r>
      <w:r>
        <w:rPr>
          <w:noProof/>
        </w:rPr>
        <w:tab/>
        <w:t>40</w:t>
      </w:r>
    </w:p>
    <w:p w:rsidR="00735032" w:rsidRDefault="00735032">
      <w:pPr>
        <w:pStyle w:val="Index2"/>
        <w:tabs>
          <w:tab w:val="right" w:leader="dot" w:pos="9350"/>
        </w:tabs>
        <w:rPr>
          <w:noProof/>
        </w:rPr>
      </w:pPr>
      <w:r>
        <w:rPr>
          <w:noProof/>
        </w:rPr>
        <w:t>Military Service</w:t>
      </w:r>
    </w:p>
    <w:p w:rsidR="00735032" w:rsidRDefault="00735032">
      <w:pPr>
        <w:pStyle w:val="Index3"/>
        <w:tabs>
          <w:tab w:val="right" w:leader="dot" w:pos="9350"/>
        </w:tabs>
        <w:rPr>
          <w:noProof/>
        </w:rPr>
      </w:pPr>
      <w:r>
        <w:rPr>
          <w:noProof/>
        </w:rPr>
        <w:t>Current Military Service</w:t>
      </w:r>
    </w:p>
    <w:p w:rsidR="00735032" w:rsidRDefault="00735032">
      <w:pPr>
        <w:pStyle w:val="Index4"/>
        <w:tabs>
          <w:tab w:val="right" w:leader="dot" w:pos="9350"/>
        </w:tabs>
        <w:rPr>
          <w:noProof/>
        </w:rPr>
      </w:pPr>
      <w:r>
        <w:rPr>
          <w:noProof/>
        </w:rPr>
        <w:t>add/modify</w:t>
      </w:r>
      <w:r>
        <w:rPr>
          <w:noProof/>
        </w:rPr>
        <w:tab/>
        <w:t>306</w:t>
      </w:r>
    </w:p>
    <w:p w:rsidR="00735032" w:rsidRDefault="00735032">
      <w:pPr>
        <w:pStyle w:val="Index2"/>
        <w:tabs>
          <w:tab w:val="right" w:leader="dot" w:pos="9350"/>
        </w:tabs>
        <w:rPr>
          <w:noProof/>
        </w:rPr>
      </w:pPr>
      <w:r>
        <w:rPr>
          <w:noProof/>
        </w:rPr>
        <w:t>perform registry search</w:t>
      </w:r>
      <w:r>
        <w:rPr>
          <w:noProof/>
        </w:rPr>
        <w:tab/>
        <w:t>57</w:t>
      </w:r>
    </w:p>
    <w:p w:rsidR="00735032" w:rsidRDefault="00735032">
      <w:pPr>
        <w:pStyle w:val="Index2"/>
        <w:tabs>
          <w:tab w:val="right" w:leader="dot" w:pos="9350"/>
        </w:tabs>
        <w:rPr>
          <w:noProof/>
        </w:rPr>
      </w:pPr>
      <w:r>
        <w:rPr>
          <w:noProof/>
        </w:rPr>
        <w:t>Person Search</w:t>
      </w:r>
      <w:r>
        <w:rPr>
          <w:noProof/>
        </w:rPr>
        <w:tab/>
        <w:t>38</w:t>
      </w:r>
    </w:p>
    <w:p w:rsidR="00735032" w:rsidRDefault="00735032">
      <w:pPr>
        <w:pStyle w:val="Index2"/>
        <w:tabs>
          <w:tab w:val="right" w:leader="dot" w:pos="9350"/>
        </w:tabs>
        <w:rPr>
          <w:noProof/>
        </w:rPr>
      </w:pPr>
      <w:r>
        <w:rPr>
          <w:noProof/>
        </w:rPr>
        <w:t>POW Registry</w:t>
      </w:r>
    </w:p>
    <w:p w:rsidR="00735032" w:rsidRDefault="00735032">
      <w:pPr>
        <w:pStyle w:val="Index3"/>
        <w:tabs>
          <w:tab w:val="right" w:leader="dot" w:pos="9350"/>
        </w:tabs>
        <w:rPr>
          <w:noProof/>
        </w:rPr>
      </w:pPr>
      <w:r>
        <w:rPr>
          <w:noProof/>
        </w:rPr>
        <w:t>Add entry</w:t>
      </w:r>
      <w:r>
        <w:rPr>
          <w:noProof/>
        </w:rPr>
        <w:tab/>
        <w:t>63</w:t>
      </w:r>
    </w:p>
    <w:p w:rsidR="00735032" w:rsidRDefault="00735032">
      <w:pPr>
        <w:pStyle w:val="Index2"/>
        <w:tabs>
          <w:tab w:val="right" w:leader="dot" w:pos="9350"/>
        </w:tabs>
        <w:rPr>
          <w:noProof/>
        </w:rPr>
      </w:pPr>
      <w:r>
        <w:rPr>
          <w:noProof/>
        </w:rPr>
        <w:t>Process Management</w:t>
      </w:r>
    </w:p>
    <w:p w:rsidR="00735032" w:rsidRDefault="00735032">
      <w:pPr>
        <w:pStyle w:val="Index3"/>
        <w:tabs>
          <w:tab w:val="right" w:leader="dot" w:pos="9350"/>
        </w:tabs>
        <w:rPr>
          <w:noProof/>
        </w:rPr>
      </w:pPr>
      <w:r>
        <w:rPr>
          <w:noProof/>
        </w:rPr>
        <w:t>Actions</w:t>
      </w:r>
    </w:p>
    <w:p w:rsidR="00735032" w:rsidRDefault="00735032">
      <w:pPr>
        <w:pStyle w:val="Index4"/>
        <w:tabs>
          <w:tab w:val="right" w:leader="dot" w:pos="9350"/>
        </w:tabs>
        <w:rPr>
          <w:noProof/>
        </w:rPr>
      </w:pPr>
      <w:r>
        <w:rPr>
          <w:noProof/>
        </w:rPr>
        <w:t>specify arguements</w:t>
      </w:r>
      <w:r>
        <w:rPr>
          <w:noProof/>
        </w:rPr>
        <w:tab/>
        <w:t>178</w:t>
      </w:r>
    </w:p>
    <w:p w:rsidR="00735032" w:rsidRDefault="00735032">
      <w:pPr>
        <w:pStyle w:val="Index4"/>
        <w:tabs>
          <w:tab w:val="right" w:leader="dot" w:pos="9350"/>
        </w:tabs>
        <w:rPr>
          <w:noProof/>
        </w:rPr>
      </w:pPr>
      <w:r>
        <w:rPr>
          <w:noProof/>
        </w:rPr>
        <w:t>update Trigger Status</w:t>
      </w:r>
      <w:r>
        <w:rPr>
          <w:noProof/>
        </w:rPr>
        <w:tab/>
        <w:t>179</w:t>
      </w:r>
    </w:p>
    <w:p w:rsidR="00735032" w:rsidRDefault="00735032">
      <w:pPr>
        <w:pStyle w:val="Index3"/>
        <w:tabs>
          <w:tab w:val="right" w:leader="dot" w:pos="9350"/>
        </w:tabs>
        <w:rPr>
          <w:noProof/>
        </w:rPr>
      </w:pPr>
      <w:r>
        <w:rPr>
          <w:noProof/>
        </w:rPr>
        <w:t>view Batch Process run history</w:t>
      </w:r>
      <w:r>
        <w:rPr>
          <w:noProof/>
        </w:rPr>
        <w:tab/>
        <w:t>179</w:t>
      </w:r>
    </w:p>
    <w:p w:rsidR="00735032" w:rsidRDefault="00735032">
      <w:pPr>
        <w:pStyle w:val="Index2"/>
        <w:tabs>
          <w:tab w:val="right" w:leader="dot" w:pos="9350"/>
        </w:tabs>
        <w:rPr>
          <w:noProof/>
        </w:rPr>
      </w:pPr>
      <w:r>
        <w:rPr>
          <w:noProof/>
        </w:rPr>
        <w:t>Profile</w:t>
      </w:r>
      <w:r>
        <w:rPr>
          <w:noProof/>
        </w:rPr>
        <w:tab/>
        <w:t>34</w:t>
      </w:r>
    </w:p>
    <w:p w:rsidR="00735032" w:rsidRDefault="00735032">
      <w:pPr>
        <w:pStyle w:val="Index2"/>
        <w:tabs>
          <w:tab w:val="right" w:leader="dot" w:pos="9350"/>
        </w:tabs>
        <w:rPr>
          <w:noProof/>
        </w:rPr>
      </w:pPr>
      <w:r>
        <w:rPr>
          <w:noProof/>
        </w:rPr>
        <w:t>Profiles/Search for</w:t>
      </w:r>
      <w:r>
        <w:rPr>
          <w:noProof/>
        </w:rPr>
        <w:tab/>
        <w:t>158</w:t>
      </w:r>
    </w:p>
    <w:p w:rsidR="00735032" w:rsidRDefault="00735032">
      <w:pPr>
        <w:pStyle w:val="Index2"/>
        <w:tabs>
          <w:tab w:val="right" w:leader="dot" w:pos="9350"/>
        </w:tabs>
        <w:rPr>
          <w:noProof/>
        </w:rPr>
      </w:pPr>
      <w:r>
        <w:rPr>
          <w:noProof/>
        </w:rPr>
        <w:t>QM 10 Report</w:t>
      </w:r>
    </w:p>
    <w:p w:rsidR="00735032" w:rsidRDefault="00735032">
      <w:pPr>
        <w:pStyle w:val="Index3"/>
        <w:tabs>
          <w:tab w:val="right" w:leader="dot" w:pos="9350"/>
        </w:tabs>
        <w:rPr>
          <w:noProof/>
        </w:rPr>
      </w:pPr>
      <w:r>
        <w:rPr>
          <w:noProof/>
        </w:rPr>
        <w:t>specified date range</w:t>
      </w:r>
      <w:r>
        <w:rPr>
          <w:noProof/>
        </w:rPr>
        <w:tab/>
        <w:t>118</w:t>
      </w:r>
    </w:p>
    <w:p w:rsidR="00735032" w:rsidRDefault="00735032">
      <w:pPr>
        <w:pStyle w:val="Index2"/>
        <w:tabs>
          <w:tab w:val="right" w:leader="dot" w:pos="9350"/>
        </w:tabs>
        <w:rPr>
          <w:noProof/>
        </w:rPr>
      </w:pPr>
      <w:r>
        <w:rPr>
          <w:noProof/>
        </w:rPr>
        <w:t>QM 11 Report</w:t>
      </w:r>
    </w:p>
    <w:p w:rsidR="00735032" w:rsidRDefault="00735032">
      <w:pPr>
        <w:pStyle w:val="Index3"/>
        <w:tabs>
          <w:tab w:val="right" w:leader="dot" w:pos="9350"/>
        </w:tabs>
        <w:rPr>
          <w:noProof/>
        </w:rPr>
      </w:pPr>
      <w:r>
        <w:rPr>
          <w:noProof/>
        </w:rPr>
        <w:t>output only for that</w:t>
      </w:r>
      <w:r>
        <w:rPr>
          <w:noProof/>
        </w:rPr>
        <w:tab/>
        <w:t>119</w:t>
      </w:r>
    </w:p>
    <w:p w:rsidR="00735032" w:rsidRDefault="00735032">
      <w:pPr>
        <w:pStyle w:val="Index2"/>
        <w:tabs>
          <w:tab w:val="right" w:leader="dot" w:pos="9350"/>
        </w:tabs>
        <w:rPr>
          <w:noProof/>
        </w:rPr>
      </w:pPr>
      <w:r>
        <w:rPr>
          <w:noProof/>
        </w:rPr>
        <w:t>QM 14 Report</w:t>
      </w:r>
    </w:p>
    <w:p w:rsidR="00735032" w:rsidRDefault="00735032">
      <w:pPr>
        <w:pStyle w:val="Index3"/>
        <w:tabs>
          <w:tab w:val="right" w:leader="dot" w:pos="9350"/>
        </w:tabs>
        <w:rPr>
          <w:noProof/>
        </w:rPr>
      </w:pPr>
      <w:r>
        <w:rPr>
          <w:noProof/>
        </w:rPr>
        <w:t>specified number of days</w:t>
      </w:r>
      <w:r>
        <w:rPr>
          <w:noProof/>
        </w:rPr>
        <w:tab/>
        <w:t>120</w:t>
      </w:r>
    </w:p>
    <w:p w:rsidR="00735032" w:rsidRDefault="00735032">
      <w:pPr>
        <w:pStyle w:val="Index2"/>
        <w:tabs>
          <w:tab w:val="right" w:leader="dot" w:pos="9350"/>
        </w:tabs>
        <w:rPr>
          <w:noProof/>
        </w:rPr>
      </w:pPr>
      <w:r>
        <w:rPr>
          <w:noProof/>
        </w:rPr>
        <w:t>QM 15 Report</w:t>
      </w:r>
    </w:p>
    <w:p w:rsidR="00735032" w:rsidRDefault="00735032">
      <w:pPr>
        <w:pStyle w:val="Index3"/>
        <w:tabs>
          <w:tab w:val="right" w:leader="dot" w:pos="9350"/>
        </w:tabs>
        <w:rPr>
          <w:noProof/>
        </w:rPr>
      </w:pPr>
      <w:r>
        <w:rPr>
          <w:noProof/>
        </w:rPr>
        <w:t>specified by Functional Group</w:t>
      </w:r>
      <w:r>
        <w:rPr>
          <w:noProof/>
        </w:rPr>
        <w:tab/>
        <w:t>121</w:t>
      </w:r>
    </w:p>
    <w:p w:rsidR="00735032" w:rsidRDefault="00735032">
      <w:pPr>
        <w:pStyle w:val="Index2"/>
        <w:tabs>
          <w:tab w:val="right" w:leader="dot" w:pos="9350"/>
        </w:tabs>
        <w:rPr>
          <w:noProof/>
        </w:rPr>
      </w:pPr>
      <w:r>
        <w:rPr>
          <w:noProof/>
        </w:rPr>
        <w:t>QM 17 Report</w:t>
      </w:r>
    </w:p>
    <w:p w:rsidR="00735032" w:rsidRDefault="00735032">
      <w:pPr>
        <w:pStyle w:val="Index3"/>
        <w:tabs>
          <w:tab w:val="right" w:leader="dot" w:pos="9350"/>
        </w:tabs>
        <w:rPr>
          <w:noProof/>
        </w:rPr>
      </w:pPr>
      <w:r>
        <w:rPr>
          <w:noProof/>
        </w:rPr>
        <w:t>specified by either Date or LAS</w:t>
      </w:r>
      <w:r>
        <w:rPr>
          <w:noProof/>
        </w:rPr>
        <w:tab/>
        <w:t>122</w:t>
      </w:r>
    </w:p>
    <w:p w:rsidR="00735032" w:rsidRDefault="00735032">
      <w:pPr>
        <w:pStyle w:val="Index2"/>
        <w:tabs>
          <w:tab w:val="right" w:leader="dot" w:pos="9350"/>
        </w:tabs>
        <w:rPr>
          <w:noProof/>
        </w:rPr>
      </w:pPr>
      <w:r>
        <w:rPr>
          <w:noProof/>
        </w:rPr>
        <w:t>QM 19 Report</w:t>
      </w:r>
    </w:p>
    <w:p w:rsidR="00735032" w:rsidRDefault="00735032">
      <w:pPr>
        <w:pStyle w:val="Index3"/>
        <w:tabs>
          <w:tab w:val="right" w:leader="dot" w:pos="9350"/>
        </w:tabs>
        <w:rPr>
          <w:noProof/>
        </w:rPr>
      </w:pPr>
      <w:r>
        <w:rPr>
          <w:noProof/>
        </w:rPr>
        <w:t>select one Message Type</w:t>
      </w:r>
      <w:r>
        <w:rPr>
          <w:noProof/>
        </w:rPr>
        <w:tab/>
        <w:t>123</w:t>
      </w:r>
    </w:p>
    <w:p w:rsidR="00735032" w:rsidRDefault="00735032">
      <w:pPr>
        <w:pStyle w:val="Index2"/>
        <w:tabs>
          <w:tab w:val="right" w:leader="dot" w:pos="9350"/>
        </w:tabs>
        <w:rPr>
          <w:noProof/>
        </w:rPr>
      </w:pPr>
      <w:r>
        <w:rPr>
          <w:noProof/>
        </w:rPr>
        <w:t>QM 21 Report</w:t>
      </w:r>
    </w:p>
    <w:p w:rsidR="00735032" w:rsidRDefault="00735032">
      <w:pPr>
        <w:pStyle w:val="Index3"/>
        <w:tabs>
          <w:tab w:val="right" w:leader="dot" w:pos="9350"/>
        </w:tabs>
        <w:rPr>
          <w:noProof/>
        </w:rPr>
      </w:pPr>
      <w:r>
        <w:rPr>
          <w:noProof/>
        </w:rPr>
        <w:t>defined parameter</w:t>
      </w:r>
      <w:r>
        <w:rPr>
          <w:noProof/>
        </w:rPr>
        <w:tab/>
        <w:t>125</w:t>
      </w:r>
    </w:p>
    <w:p w:rsidR="00735032" w:rsidRDefault="00735032">
      <w:pPr>
        <w:pStyle w:val="Index2"/>
        <w:tabs>
          <w:tab w:val="right" w:leader="dot" w:pos="9350"/>
        </w:tabs>
        <w:rPr>
          <w:noProof/>
        </w:rPr>
      </w:pPr>
      <w:r>
        <w:rPr>
          <w:noProof/>
        </w:rPr>
        <w:t>QM 23 Report</w:t>
      </w:r>
    </w:p>
    <w:p w:rsidR="00735032" w:rsidRDefault="00735032">
      <w:pPr>
        <w:pStyle w:val="Index3"/>
        <w:tabs>
          <w:tab w:val="right" w:leader="dot" w:pos="9350"/>
        </w:tabs>
        <w:rPr>
          <w:noProof/>
        </w:rPr>
      </w:pPr>
      <w:r>
        <w:rPr>
          <w:noProof/>
        </w:rPr>
        <w:t>optionally run by</w:t>
      </w:r>
      <w:r>
        <w:rPr>
          <w:noProof/>
        </w:rPr>
        <w:tab/>
        <w:t>126</w:t>
      </w:r>
    </w:p>
    <w:p w:rsidR="00735032" w:rsidRDefault="00735032">
      <w:pPr>
        <w:pStyle w:val="Index2"/>
        <w:tabs>
          <w:tab w:val="right" w:leader="dot" w:pos="9350"/>
        </w:tabs>
        <w:rPr>
          <w:noProof/>
        </w:rPr>
      </w:pPr>
      <w:r>
        <w:rPr>
          <w:noProof/>
        </w:rPr>
        <w:t>QM 25 Report</w:t>
      </w:r>
    </w:p>
    <w:p w:rsidR="00735032" w:rsidRDefault="00735032">
      <w:pPr>
        <w:pStyle w:val="Index3"/>
        <w:tabs>
          <w:tab w:val="right" w:leader="dot" w:pos="9350"/>
        </w:tabs>
        <w:rPr>
          <w:noProof/>
        </w:rPr>
      </w:pPr>
      <w:r>
        <w:rPr>
          <w:noProof/>
        </w:rPr>
        <w:t>select only one Message Type</w:t>
      </w:r>
      <w:r>
        <w:rPr>
          <w:noProof/>
        </w:rPr>
        <w:tab/>
        <w:t>127</w:t>
      </w:r>
    </w:p>
    <w:p w:rsidR="00735032" w:rsidRDefault="00735032">
      <w:pPr>
        <w:pStyle w:val="Index2"/>
        <w:tabs>
          <w:tab w:val="right" w:leader="dot" w:pos="9350"/>
        </w:tabs>
        <w:rPr>
          <w:noProof/>
        </w:rPr>
      </w:pPr>
      <w:r>
        <w:rPr>
          <w:noProof/>
        </w:rPr>
        <w:t>QM 3 Report</w:t>
      </w:r>
    </w:p>
    <w:p w:rsidR="00735032" w:rsidRDefault="00735032">
      <w:pPr>
        <w:pStyle w:val="Index3"/>
        <w:tabs>
          <w:tab w:val="right" w:leader="dot" w:pos="9350"/>
        </w:tabs>
        <w:rPr>
          <w:noProof/>
        </w:rPr>
      </w:pPr>
      <w:r>
        <w:rPr>
          <w:noProof/>
        </w:rPr>
        <w:t>choose complete or incomplete enrollment records</w:t>
      </w:r>
      <w:r>
        <w:rPr>
          <w:noProof/>
        </w:rPr>
        <w:tab/>
        <w:t>113</w:t>
      </w:r>
    </w:p>
    <w:p w:rsidR="00735032" w:rsidRDefault="00735032">
      <w:pPr>
        <w:pStyle w:val="Index2"/>
        <w:tabs>
          <w:tab w:val="right" w:leader="dot" w:pos="9350"/>
        </w:tabs>
        <w:rPr>
          <w:noProof/>
        </w:rPr>
      </w:pPr>
      <w:r>
        <w:rPr>
          <w:noProof/>
        </w:rPr>
        <w:t>QM 6 Report</w:t>
      </w:r>
    </w:p>
    <w:p w:rsidR="00735032" w:rsidRDefault="00735032">
      <w:pPr>
        <w:pStyle w:val="Index3"/>
        <w:tabs>
          <w:tab w:val="right" w:leader="dot" w:pos="9350"/>
        </w:tabs>
        <w:rPr>
          <w:noProof/>
        </w:rPr>
      </w:pPr>
      <w:r>
        <w:rPr>
          <w:noProof/>
        </w:rPr>
        <w:t>specified number of records</w:t>
      </w:r>
      <w:r>
        <w:rPr>
          <w:noProof/>
        </w:rPr>
        <w:tab/>
        <w:t>116</w:t>
      </w:r>
    </w:p>
    <w:p w:rsidR="00735032" w:rsidRDefault="00735032">
      <w:pPr>
        <w:pStyle w:val="Index2"/>
        <w:tabs>
          <w:tab w:val="right" w:leader="dot" w:pos="9350"/>
        </w:tabs>
        <w:rPr>
          <w:noProof/>
        </w:rPr>
      </w:pPr>
      <w:r>
        <w:rPr>
          <w:noProof/>
        </w:rPr>
        <w:t>reassign Work Items</w:t>
      </w:r>
      <w:r>
        <w:rPr>
          <w:noProof/>
        </w:rPr>
        <w:tab/>
        <w:t>48, 50</w:t>
      </w:r>
    </w:p>
    <w:p w:rsidR="00735032" w:rsidRDefault="00735032">
      <w:pPr>
        <w:pStyle w:val="Index2"/>
        <w:tabs>
          <w:tab w:val="right" w:leader="dot" w:pos="9350"/>
        </w:tabs>
        <w:rPr>
          <w:noProof/>
        </w:rPr>
      </w:pPr>
      <w:r>
        <w:rPr>
          <w:noProof/>
        </w:rPr>
        <w:t>Reference</w:t>
      </w:r>
    </w:p>
    <w:p w:rsidR="00735032" w:rsidRDefault="00735032">
      <w:pPr>
        <w:pStyle w:val="Index3"/>
        <w:tabs>
          <w:tab w:val="right" w:leader="dot" w:pos="9350"/>
        </w:tabs>
        <w:rPr>
          <w:noProof/>
        </w:rPr>
      </w:pPr>
      <w:r>
        <w:rPr>
          <w:noProof/>
        </w:rPr>
        <w:t>GMT</w:t>
      </w:r>
      <w:r>
        <w:rPr>
          <w:noProof/>
        </w:rPr>
        <w:tab/>
        <w:t>131</w:t>
      </w:r>
    </w:p>
    <w:p w:rsidR="00735032" w:rsidRDefault="00735032">
      <w:pPr>
        <w:pStyle w:val="Index2"/>
        <w:tabs>
          <w:tab w:val="right" w:leader="dot" w:pos="9350"/>
        </w:tabs>
        <w:rPr>
          <w:noProof/>
        </w:rPr>
      </w:pPr>
      <w:r>
        <w:rPr>
          <w:noProof/>
        </w:rPr>
        <w:t>registry Search</w:t>
      </w:r>
      <w:r>
        <w:rPr>
          <w:noProof/>
        </w:rPr>
        <w:tab/>
        <w:t>57</w:t>
      </w:r>
    </w:p>
    <w:p w:rsidR="00735032" w:rsidRDefault="00735032">
      <w:pPr>
        <w:pStyle w:val="Index2"/>
        <w:tabs>
          <w:tab w:val="right" w:leader="dot" w:pos="9350"/>
        </w:tabs>
        <w:rPr>
          <w:noProof/>
        </w:rPr>
      </w:pPr>
      <w:r>
        <w:rPr>
          <w:noProof/>
        </w:rPr>
        <w:t>Reports</w:t>
      </w:r>
    </w:p>
    <w:p w:rsidR="00735032" w:rsidRDefault="00735032">
      <w:pPr>
        <w:pStyle w:val="Index3"/>
        <w:tabs>
          <w:tab w:val="right" w:leader="dot" w:pos="9350"/>
        </w:tabs>
        <w:rPr>
          <w:noProof/>
        </w:rPr>
      </w:pPr>
      <w:r>
        <w:rPr>
          <w:noProof/>
        </w:rPr>
        <w:t>select and run/schedule</w:t>
      </w:r>
      <w:r>
        <w:rPr>
          <w:noProof/>
        </w:rPr>
        <w:tab/>
        <w:t>78</w:t>
      </w:r>
    </w:p>
    <w:p w:rsidR="00735032" w:rsidRDefault="00735032">
      <w:pPr>
        <w:pStyle w:val="Index2"/>
        <w:tabs>
          <w:tab w:val="right" w:leader="dot" w:pos="9350"/>
        </w:tabs>
        <w:rPr>
          <w:noProof/>
        </w:rPr>
      </w:pPr>
      <w:r>
        <w:rPr>
          <w:noProof/>
        </w:rPr>
        <w:t>Role</w:t>
      </w:r>
      <w:r>
        <w:rPr>
          <w:noProof/>
        </w:rPr>
        <w:tab/>
        <w:t>34</w:t>
      </w:r>
    </w:p>
    <w:p w:rsidR="00735032" w:rsidRDefault="00735032">
      <w:pPr>
        <w:pStyle w:val="Index2"/>
        <w:tabs>
          <w:tab w:val="right" w:leader="dot" w:pos="9350"/>
        </w:tabs>
        <w:rPr>
          <w:noProof/>
        </w:rPr>
      </w:pPr>
      <w:r>
        <w:rPr>
          <w:noProof/>
        </w:rPr>
        <w:t>Roles</w:t>
      </w:r>
    </w:p>
    <w:p w:rsidR="00735032" w:rsidRDefault="00735032">
      <w:pPr>
        <w:pStyle w:val="Index3"/>
        <w:tabs>
          <w:tab w:val="right" w:leader="dot" w:pos="9350"/>
        </w:tabs>
        <w:rPr>
          <w:noProof/>
        </w:rPr>
      </w:pPr>
      <w:r>
        <w:rPr>
          <w:noProof/>
        </w:rPr>
        <w:t>change history</w:t>
      </w:r>
      <w:r>
        <w:rPr>
          <w:noProof/>
        </w:rPr>
        <w:tab/>
        <w:t>167</w:t>
      </w:r>
    </w:p>
    <w:p w:rsidR="00735032" w:rsidRDefault="00735032">
      <w:pPr>
        <w:pStyle w:val="Index3"/>
        <w:tabs>
          <w:tab w:val="right" w:leader="dot" w:pos="9350"/>
        </w:tabs>
        <w:rPr>
          <w:noProof/>
        </w:rPr>
      </w:pPr>
      <w:r>
        <w:rPr>
          <w:noProof/>
        </w:rPr>
        <w:t>Profiles/Roles</w:t>
      </w:r>
      <w:r>
        <w:rPr>
          <w:noProof/>
        </w:rPr>
        <w:tab/>
        <w:t>164</w:t>
      </w:r>
    </w:p>
    <w:p w:rsidR="00735032" w:rsidRDefault="00735032">
      <w:pPr>
        <w:pStyle w:val="Index3"/>
        <w:tabs>
          <w:tab w:val="right" w:leader="dot" w:pos="9350"/>
        </w:tabs>
        <w:rPr>
          <w:noProof/>
        </w:rPr>
      </w:pPr>
      <w:r>
        <w:rPr>
          <w:noProof/>
        </w:rPr>
        <w:t>Profiles/Roles/Add/Edit</w:t>
      </w:r>
      <w:r>
        <w:rPr>
          <w:noProof/>
        </w:rPr>
        <w:tab/>
        <w:t>165</w:t>
      </w:r>
    </w:p>
    <w:p w:rsidR="00735032" w:rsidRDefault="00735032">
      <w:pPr>
        <w:pStyle w:val="Index2"/>
        <w:tabs>
          <w:tab w:val="right" w:leader="dot" w:pos="9350"/>
        </w:tabs>
        <w:rPr>
          <w:noProof/>
        </w:rPr>
      </w:pPr>
      <w:r>
        <w:rPr>
          <w:noProof/>
        </w:rPr>
        <w:t>Schedule Report</w:t>
      </w:r>
      <w:r>
        <w:rPr>
          <w:noProof/>
        </w:rPr>
        <w:tab/>
        <w:t>83</w:t>
      </w:r>
    </w:p>
    <w:p w:rsidR="00735032" w:rsidRDefault="00735032">
      <w:pPr>
        <w:pStyle w:val="Index2"/>
        <w:tabs>
          <w:tab w:val="right" w:leader="dot" w:pos="9350"/>
        </w:tabs>
        <w:rPr>
          <w:noProof/>
        </w:rPr>
      </w:pPr>
      <w:r>
        <w:rPr>
          <w:noProof/>
        </w:rPr>
        <w:t>Search Items</w:t>
      </w:r>
      <w:r>
        <w:rPr>
          <w:noProof/>
        </w:rPr>
        <w:tab/>
        <w:t>45</w:t>
      </w:r>
    </w:p>
    <w:p w:rsidR="00735032" w:rsidRDefault="00735032">
      <w:pPr>
        <w:pStyle w:val="Index2"/>
        <w:tabs>
          <w:tab w:val="right" w:leader="dot" w:pos="9350"/>
        </w:tabs>
        <w:rPr>
          <w:noProof/>
        </w:rPr>
      </w:pPr>
      <w:r>
        <w:rPr>
          <w:noProof/>
        </w:rPr>
        <w:t>search Work Item</w:t>
      </w:r>
      <w:r>
        <w:rPr>
          <w:noProof/>
        </w:rPr>
        <w:tab/>
        <w:t>54</w:t>
      </w:r>
    </w:p>
    <w:p w:rsidR="00735032" w:rsidRDefault="00735032">
      <w:pPr>
        <w:pStyle w:val="Index2"/>
        <w:tabs>
          <w:tab w:val="right" w:leader="dot" w:pos="9350"/>
        </w:tabs>
        <w:rPr>
          <w:noProof/>
        </w:rPr>
      </w:pPr>
      <w:r>
        <w:rPr>
          <w:noProof/>
        </w:rPr>
        <w:t>Select Period of Service</w:t>
      </w:r>
    </w:p>
    <w:p w:rsidR="00735032" w:rsidRDefault="00735032">
      <w:pPr>
        <w:pStyle w:val="Index3"/>
        <w:tabs>
          <w:tab w:val="right" w:leader="dot" w:pos="9350"/>
        </w:tabs>
        <w:rPr>
          <w:noProof/>
        </w:rPr>
      </w:pPr>
      <w:r>
        <w:rPr>
          <w:noProof/>
        </w:rPr>
        <w:t>Period of Service</w:t>
      </w:r>
    </w:p>
    <w:p w:rsidR="00735032" w:rsidRDefault="00735032">
      <w:pPr>
        <w:pStyle w:val="Index4"/>
        <w:tabs>
          <w:tab w:val="right" w:leader="dot" w:pos="9350"/>
        </w:tabs>
        <w:rPr>
          <w:noProof/>
        </w:rPr>
      </w:pPr>
      <w:r>
        <w:rPr>
          <w:noProof/>
        </w:rPr>
        <w:t>manually enter</w:t>
      </w:r>
      <w:r>
        <w:rPr>
          <w:noProof/>
        </w:rPr>
        <w:tab/>
        <w:t>257</w:t>
      </w:r>
    </w:p>
    <w:p w:rsidR="00735032" w:rsidRDefault="00735032">
      <w:pPr>
        <w:pStyle w:val="Index2"/>
        <w:tabs>
          <w:tab w:val="right" w:leader="dot" w:pos="9350"/>
        </w:tabs>
        <w:rPr>
          <w:noProof/>
        </w:rPr>
      </w:pPr>
      <w:r>
        <w:rPr>
          <w:noProof/>
        </w:rPr>
        <w:t>Send Query Message Z07</w:t>
      </w:r>
    </w:p>
    <w:p w:rsidR="00735032" w:rsidRDefault="00735032">
      <w:pPr>
        <w:pStyle w:val="Index3"/>
        <w:tabs>
          <w:tab w:val="right" w:leader="dot" w:pos="9350"/>
        </w:tabs>
        <w:rPr>
          <w:noProof/>
        </w:rPr>
      </w:pPr>
      <w:r>
        <w:rPr>
          <w:noProof/>
        </w:rPr>
        <w:t>VA facilities</w:t>
      </w:r>
      <w:r>
        <w:rPr>
          <w:noProof/>
        </w:rPr>
        <w:tab/>
        <w:t>363</w:t>
      </w:r>
    </w:p>
    <w:p w:rsidR="00735032" w:rsidRDefault="00735032">
      <w:pPr>
        <w:pStyle w:val="Index2"/>
        <w:tabs>
          <w:tab w:val="right" w:leader="dot" w:pos="9350"/>
        </w:tabs>
        <w:rPr>
          <w:noProof/>
        </w:rPr>
      </w:pPr>
      <w:r>
        <w:rPr>
          <w:noProof/>
        </w:rPr>
        <w:t>SHAD Registry Entry</w:t>
      </w:r>
    </w:p>
    <w:p w:rsidR="00735032" w:rsidRDefault="00735032">
      <w:pPr>
        <w:pStyle w:val="Index3"/>
        <w:tabs>
          <w:tab w:val="right" w:leader="dot" w:pos="9350"/>
        </w:tabs>
        <w:rPr>
          <w:noProof/>
        </w:rPr>
      </w:pPr>
      <w:r>
        <w:rPr>
          <w:noProof/>
        </w:rPr>
        <w:t>Add</w:t>
      </w:r>
      <w:r>
        <w:rPr>
          <w:noProof/>
        </w:rPr>
        <w:tab/>
        <w:t>67</w:t>
      </w:r>
    </w:p>
    <w:p w:rsidR="00735032" w:rsidRDefault="00735032">
      <w:pPr>
        <w:pStyle w:val="Index2"/>
        <w:tabs>
          <w:tab w:val="right" w:leader="dot" w:pos="9350"/>
        </w:tabs>
        <w:rPr>
          <w:noProof/>
        </w:rPr>
      </w:pPr>
      <w:r>
        <w:rPr>
          <w:noProof/>
        </w:rPr>
        <w:t>Signature Images</w:t>
      </w:r>
    </w:p>
    <w:p w:rsidR="00735032" w:rsidRDefault="00735032">
      <w:pPr>
        <w:pStyle w:val="Index3"/>
        <w:tabs>
          <w:tab w:val="right" w:leader="dot" w:pos="9350"/>
        </w:tabs>
        <w:rPr>
          <w:noProof/>
        </w:rPr>
      </w:pPr>
      <w:r>
        <w:rPr>
          <w:noProof/>
        </w:rPr>
        <w:t>view and update signature image information</w:t>
      </w:r>
      <w:r>
        <w:rPr>
          <w:noProof/>
        </w:rPr>
        <w:tab/>
        <w:t>204</w:t>
      </w:r>
    </w:p>
    <w:p w:rsidR="00735032" w:rsidRDefault="00735032">
      <w:pPr>
        <w:pStyle w:val="Index2"/>
        <w:tabs>
          <w:tab w:val="right" w:leader="dot" w:pos="9350"/>
        </w:tabs>
        <w:rPr>
          <w:noProof/>
        </w:rPr>
      </w:pPr>
      <w:r>
        <w:rPr>
          <w:noProof/>
        </w:rPr>
        <w:t>System Parameters</w:t>
      </w:r>
    </w:p>
    <w:p w:rsidR="00735032" w:rsidRDefault="00735032">
      <w:pPr>
        <w:pStyle w:val="Index3"/>
        <w:tabs>
          <w:tab w:val="right" w:leader="dot" w:pos="9350"/>
        </w:tabs>
        <w:rPr>
          <w:noProof/>
        </w:rPr>
      </w:pPr>
      <w:r>
        <w:rPr>
          <w:noProof/>
        </w:rPr>
        <w:t>change values</w:t>
      </w:r>
      <w:r>
        <w:rPr>
          <w:noProof/>
        </w:rPr>
        <w:tab/>
        <w:t>172</w:t>
      </w:r>
    </w:p>
    <w:p w:rsidR="00735032" w:rsidRDefault="00735032">
      <w:pPr>
        <w:pStyle w:val="Index2"/>
        <w:tabs>
          <w:tab w:val="right" w:leader="dot" w:pos="9350"/>
        </w:tabs>
        <w:rPr>
          <w:noProof/>
        </w:rPr>
      </w:pPr>
      <w:r>
        <w:rPr>
          <w:noProof/>
        </w:rPr>
        <w:t>Tabs</w:t>
      </w:r>
    </w:p>
    <w:p w:rsidR="00735032" w:rsidRDefault="00735032">
      <w:pPr>
        <w:pStyle w:val="Index3"/>
        <w:tabs>
          <w:tab w:val="right" w:leader="dot" w:pos="9350"/>
        </w:tabs>
        <w:rPr>
          <w:noProof/>
        </w:rPr>
      </w:pPr>
      <w:r>
        <w:rPr>
          <w:noProof/>
        </w:rPr>
        <w:t>Overview</w:t>
      </w:r>
    </w:p>
    <w:p w:rsidR="00735032" w:rsidRDefault="00735032">
      <w:pPr>
        <w:pStyle w:val="Index4"/>
        <w:tabs>
          <w:tab w:val="right" w:leader="dot" w:pos="9350"/>
        </w:tabs>
        <w:rPr>
          <w:noProof/>
        </w:rPr>
      </w:pPr>
      <w:r>
        <w:rPr>
          <w:noProof/>
        </w:rPr>
        <w:t>update Current Eligibility</w:t>
      </w:r>
      <w:r>
        <w:rPr>
          <w:noProof/>
        </w:rPr>
        <w:tab/>
        <w:t>200</w:t>
      </w:r>
    </w:p>
    <w:p w:rsidR="00735032" w:rsidRDefault="00735032">
      <w:pPr>
        <w:pStyle w:val="Index4"/>
        <w:tabs>
          <w:tab w:val="right" w:leader="dot" w:pos="9350"/>
        </w:tabs>
        <w:rPr>
          <w:noProof/>
        </w:rPr>
      </w:pPr>
      <w:r>
        <w:rPr>
          <w:noProof/>
        </w:rPr>
        <w:t>update Date of Death</w:t>
      </w:r>
      <w:r>
        <w:rPr>
          <w:noProof/>
        </w:rPr>
        <w:tab/>
        <w:t>201</w:t>
      </w:r>
    </w:p>
    <w:p w:rsidR="00735032" w:rsidRDefault="00735032">
      <w:pPr>
        <w:pStyle w:val="Index4"/>
        <w:tabs>
          <w:tab w:val="right" w:leader="dot" w:pos="9350"/>
        </w:tabs>
        <w:rPr>
          <w:noProof/>
        </w:rPr>
      </w:pPr>
      <w:r>
        <w:rPr>
          <w:noProof/>
        </w:rPr>
        <w:t>update Enrollment</w:t>
      </w:r>
      <w:r>
        <w:rPr>
          <w:noProof/>
        </w:rPr>
        <w:tab/>
        <w:t>201</w:t>
      </w:r>
    </w:p>
    <w:p w:rsidR="00735032" w:rsidRDefault="00735032">
      <w:pPr>
        <w:pStyle w:val="Index4"/>
        <w:tabs>
          <w:tab w:val="right" w:leader="dot" w:pos="9350"/>
        </w:tabs>
        <w:rPr>
          <w:noProof/>
        </w:rPr>
      </w:pPr>
      <w:r>
        <w:rPr>
          <w:noProof/>
        </w:rPr>
        <w:t>update Financial Assessment</w:t>
      </w:r>
      <w:r>
        <w:rPr>
          <w:noProof/>
        </w:rPr>
        <w:tab/>
        <w:t>201</w:t>
      </w:r>
    </w:p>
    <w:p w:rsidR="00735032" w:rsidRDefault="00735032">
      <w:pPr>
        <w:pStyle w:val="Index4"/>
        <w:tabs>
          <w:tab w:val="right" w:leader="dot" w:pos="9350"/>
        </w:tabs>
        <w:rPr>
          <w:noProof/>
        </w:rPr>
      </w:pPr>
      <w:r>
        <w:rPr>
          <w:noProof/>
        </w:rPr>
        <w:t>update Mailing Address</w:t>
      </w:r>
      <w:r>
        <w:rPr>
          <w:noProof/>
        </w:rPr>
        <w:tab/>
        <w:t>200</w:t>
      </w:r>
    </w:p>
    <w:p w:rsidR="00735032" w:rsidRDefault="00735032">
      <w:pPr>
        <w:pStyle w:val="Index4"/>
        <w:tabs>
          <w:tab w:val="right" w:leader="dot" w:pos="9350"/>
        </w:tabs>
        <w:rPr>
          <w:noProof/>
        </w:rPr>
      </w:pPr>
      <w:r>
        <w:rPr>
          <w:noProof/>
        </w:rPr>
        <w:t>update Signature Index</w:t>
      </w:r>
      <w:r>
        <w:rPr>
          <w:noProof/>
        </w:rPr>
        <w:tab/>
        <w:t>201</w:t>
      </w:r>
    </w:p>
    <w:p w:rsidR="00735032" w:rsidRDefault="00735032">
      <w:pPr>
        <w:pStyle w:val="Index4"/>
        <w:tabs>
          <w:tab w:val="right" w:leader="dot" w:pos="9350"/>
        </w:tabs>
        <w:rPr>
          <w:noProof/>
        </w:rPr>
      </w:pPr>
      <w:r>
        <w:rPr>
          <w:noProof/>
        </w:rPr>
        <w:t>view Current Eligibility</w:t>
      </w:r>
      <w:r>
        <w:rPr>
          <w:noProof/>
        </w:rPr>
        <w:tab/>
        <w:t>200</w:t>
      </w:r>
    </w:p>
    <w:p w:rsidR="00735032" w:rsidRDefault="00735032">
      <w:pPr>
        <w:pStyle w:val="Index4"/>
        <w:tabs>
          <w:tab w:val="right" w:leader="dot" w:pos="9350"/>
        </w:tabs>
        <w:rPr>
          <w:noProof/>
        </w:rPr>
      </w:pPr>
      <w:r>
        <w:rPr>
          <w:noProof/>
        </w:rPr>
        <w:t>view Demographic information</w:t>
      </w:r>
      <w:r>
        <w:rPr>
          <w:noProof/>
        </w:rPr>
        <w:tab/>
        <w:t>200, 201</w:t>
      </w:r>
    </w:p>
    <w:p w:rsidR="00735032" w:rsidRDefault="00735032">
      <w:pPr>
        <w:pStyle w:val="Index4"/>
        <w:tabs>
          <w:tab w:val="right" w:leader="dot" w:pos="9350"/>
        </w:tabs>
        <w:rPr>
          <w:noProof/>
        </w:rPr>
      </w:pPr>
      <w:r>
        <w:rPr>
          <w:noProof/>
        </w:rPr>
        <w:t>view Enrollment</w:t>
      </w:r>
      <w:r>
        <w:rPr>
          <w:noProof/>
        </w:rPr>
        <w:tab/>
        <w:t>201</w:t>
      </w:r>
    </w:p>
    <w:p w:rsidR="00735032" w:rsidRDefault="00735032">
      <w:pPr>
        <w:pStyle w:val="Index4"/>
        <w:tabs>
          <w:tab w:val="right" w:leader="dot" w:pos="9350"/>
        </w:tabs>
        <w:rPr>
          <w:noProof/>
        </w:rPr>
      </w:pPr>
      <w:r>
        <w:rPr>
          <w:noProof/>
        </w:rPr>
        <w:t>view Financial Overview information</w:t>
      </w:r>
      <w:r>
        <w:rPr>
          <w:noProof/>
        </w:rPr>
        <w:tab/>
        <w:t>201</w:t>
      </w:r>
    </w:p>
    <w:p w:rsidR="00735032" w:rsidRDefault="00735032">
      <w:pPr>
        <w:pStyle w:val="Index4"/>
        <w:tabs>
          <w:tab w:val="right" w:leader="dot" w:pos="9350"/>
        </w:tabs>
        <w:rPr>
          <w:noProof/>
        </w:rPr>
      </w:pPr>
      <w:r>
        <w:rPr>
          <w:noProof/>
        </w:rPr>
        <w:t>view Signature Index</w:t>
      </w:r>
      <w:r>
        <w:rPr>
          <w:noProof/>
        </w:rPr>
        <w:tab/>
        <w:t>201</w:t>
      </w:r>
    </w:p>
    <w:p w:rsidR="00735032" w:rsidRDefault="00735032">
      <w:pPr>
        <w:pStyle w:val="Index2"/>
        <w:tabs>
          <w:tab w:val="right" w:leader="dot" w:pos="9350"/>
        </w:tabs>
        <w:rPr>
          <w:noProof/>
        </w:rPr>
      </w:pPr>
      <w:r>
        <w:rPr>
          <w:noProof/>
        </w:rPr>
        <w:t>update Work Item</w:t>
      </w:r>
      <w:r>
        <w:rPr>
          <w:noProof/>
        </w:rPr>
        <w:tab/>
        <w:t>55</w:t>
      </w:r>
    </w:p>
    <w:p w:rsidR="00735032" w:rsidRDefault="00735032">
      <w:pPr>
        <w:pStyle w:val="Index2"/>
        <w:tabs>
          <w:tab w:val="right" w:leader="dot" w:pos="9350"/>
        </w:tabs>
        <w:rPr>
          <w:noProof/>
        </w:rPr>
      </w:pPr>
      <w:r>
        <w:rPr>
          <w:noProof/>
        </w:rPr>
        <w:t>update Worklist Status</w:t>
      </w:r>
      <w:r>
        <w:rPr>
          <w:noProof/>
        </w:rPr>
        <w:tab/>
        <w:t>55</w:t>
      </w:r>
    </w:p>
    <w:p w:rsidR="00735032" w:rsidRDefault="00735032">
      <w:pPr>
        <w:pStyle w:val="Index2"/>
        <w:tabs>
          <w:tab w:val="right" w:leader="dot" w:pos="9350"/>
        </w:tabs>
        <w:rPr>
          <w:noProof/>
        </w:rPr>
      </w:pPr>
      <w:r>
        <w:rPr>
          <w:noProof/>
        </w:rPr>
        <w:t>User Account Modify</w:t>
      </w:r>
    </w:p>
    <w:p w:rsidR="00735032" w:rsidRDefault="00735032">
      <w:pPr>
        <w:pStyle w:val="Index3"/>
        <w:tabs>
          <w:tab w:val="right" w:leader="dot" w:pos="9350"/>
        </w:tabs>
        <w:rPr>
          <w:noProof/>
        </w:rPr>
      </w:pPr>
      <w:r>
        <w:rPr>
          <w:noProof/>
        </w:rPr>
        <w:t>Modify Account</w:t>
      </w:r>
      <w:r>
        <w:rPr>
          <w:noProof/>
        </w:rPr>
        <w:tab/>
        <w:t>156</w:t>
      </w:r>
    </w:p>
    <w:p w:rsidR="00735032" w:rsidRDefault="00735032">
      <w:pPr>
        <w:pStyle w:val="Index2"/>
        <w:tabs>
          <w:tab w:val="right" w:leader="dot" w:pos="9350"/>
        </w:tabs>
        <w:rPr>
          <w:noProof/>
        </w:rPr>
      </w:pPr>
      <w:r>
        <w:rPr>
          <w:noProof/>
        </w:rPr>
        <w:t>Veteran Merge</w:t>
      </w:r>
      <w:r>
        <w:rPr>
          <w:noProof/>
        </w:rPr>
        <w:tab/>
        <w:t>39</w:t>
      </w:r>
    </w:p>
    <w:p w:rsidR="00735032" w:rsidRDefault="00735032">
      <w:pPr>
        <w:pStyle w:val="Index2"/>
        <w:tabs>
          <w:tab w:val="right" w:leader="dot" w:pos="9350"/>
        </w:tabs>
        <w:rPr>
          <w:noProof/>
        </w:rPr>
      </w:pPr>
      <w:r>
        <w:rPr>
          <w:noProof/>
        </w:rPr>
        <w:t>Veteran Merge Search</w:t>
      </w:r>
      <w:r>
        <w:rPr>
          <w:noProof/>
        </w:rPr>
        <w:tab/>
        <w:t>41</w:t>
      </w:r>
    </w:p>
    <w:p w:rsidR="00735032" w:rsidRDefault="00735032">
      <w:pPr>
        <w:pStyle w:val="Index2"/>
        <w:tabs>
          <w:tab w:val="right" w:leader="dot" w:pos="9350"/>
        </w:tabs>
        <w:rPr>
          <w:noProof/>
        </w:rPr>
      </w:pPr>
      <w:r>
        <w:rPr>
          <w:noProof/>
        </w:rPr>
        <w:t>Veteran Un-Merge</w:t>
      </w:r>
      <w:r>
        <w:rPr>
          <w:noProof/>
        </w:rPr>
        <w:tab/>
        <w:t>44</w:t>
      </w:r>
    </w:p>
    <w:p w:rsidR="00735032" w:rsidRDefault="00735032">
      <w:pPr>
        <w:pStyle w:val="Index2"/>
        <w:tabs>
          <w:tab w:val="right" w:leader="dot" w:pos="9350"/>
        </w:tabs>
        <w:rPr>
          <w:noProof/>
        </w:rPr>
      </w:pPr>
      <w:r>
        <w:rPr>
          <w:noProof/>
        </w:rPr>
        <w:t>View Profiles</w:t>
      </w:r>
      <w:r>
        <w:rPr>
          <w:noProof/>
        </w:rPr>
        <w:tab/>
        <w:t>160</w:t>
      </w:r>
    </w:p>
    <w:p w:rsidR="00735032" w:rsidRDefault="00735032">
      <w:pPr>
        <w:pStyle w:val="Index2"/>
        <w:tabs>
          <w:tab w:val="right" w:leader="dot" w:pos="9350"/>
        </w:tabs>
        <w:rPr>
          <w:noProof/>
        </w:rPr>
      </w:pPr>
      <w:r>
        <w:rPr>
          <w:noProof/>
        </w:rPr>
        <w:t>view Veteran Worklist</w:t>
      </w:r>
      <w:r>
        <w:rPr>
          <w:noProof/>
        </w:rPr>
        <w:tab/>
        <w:t>39</w:t>
      </w:r>
    </w:p>
    <w:p w:rsidR="00735032" w:rsidRDefault="00735032">
      <w:pPr>
        <w:pStyle w:val="Index2"/>
        <w:tabs>
          <w:tab w:val="right" w:leader="dot" w:pos="9350"/>
        </w:tabs>
        <w:rPr>
          <w:noProof/>
        </w:rPr>
      </w:pPr>
      <w:r>
        <w:rPr>
          <w:noProof/>
        </w:rPr>
        <w:t>View Work Items</w:t>
      </w:r>
      <w:r>
        <w:rPr>
          <w:noProof/>
        </w:rPr>
        <w:tab/>
        <w:t>45</w:t>
      </w:r>
    </w:p>
    <w:p w:rsidR="00735032" w:rsidRDefault="00735032">
      <w:pPr>
        <w:pStyle w:val="Index2"/>
        <w:tabs>
          <w:tab w:val="right" w:leader="dot" w:pos="9350"/>
        </w:tabs>
        <w:rPr>
          <w:noProof/>
        </w:rPr>
      </w:pPr>
      <w:r>
        <w:rPr>
          <w:noProof/>
        </w:rPr>
        <w:t>Work Items</w:t>
      </w:r>
      <w:r>
        <w:rPr>
          <w:noProof/>
        </w:rPr>
        <w:tab/>
        <w:t>45, 48</w:t>
      </w:r>
    </w:p>
    <w:p w:rsidR="00735032" w:rsidRDefault="00735032">
      <w:pPr>
        <w:pStyle w:val="Index2"/>
        <w:tabs>
          <w:tab w:val="right" w:leader="dot" w:pos="9350"/>
        </w:tabs>
        <w:rPr>
          <w:noProof/>
        </w:rPr>
      </w:pPr>
      <w:r>
        <w:rPr>
          <w:noProof/>
        </w:rPr>
        <w:t>Worklist Overview</w:t>
      </w:r>
      <w:r>
        <w:rPr>
          <w:noProof/>
        </w:rPr>
        <w:tab/>
        <w:t>47</w:t>
      </w:r>
    </w:p>
    <w:p w:rsidR="00735032" w:rsidRDefault="00735032">
      <w:pPr>
        <w:pStyle w:val="Index2"/>
        <w:tabs>
          <w:tab w:val="right" w:leader="dot" w:pos="9350"/>
        </w:tabs>
        <w:rPr>
          <w:noProof/>
        </w:rPr>
      </w:pPr>
      <w:r>
        <w:rPr>
          <w:noProof/>
        </w:rPr>
        <w:t>Worklists</w:t>
      </w:r>
    </w:p>
    <w:p w:rsidR="00735032" w:rsidRDefault="00735032">
      <w:pPr>
        <w:pStyle w:val="Index3"/>
        <w:tabs>
          <w:tab w:val="right" w:leader="dot" w:pos="9350"/>
        </w:tabs>
        <w:rPr>
          <w:noProof/>
        </w:rPr>
      </w:pPr>
      <w:r>
        <w:rPr>
          <w:noProof/>
        </w:rPr>
        <w:t>view</w:t>
      </w:r>
      <w:r>
        <w:rPr>
          <w:noProof/>
        </w:rPr>
        <w:tab/>
        <w:t>16</w:t>
      </w:r>
    </w:p>
    <w:p w:rsidR="00735032" w:rsidRDefault="00735032">
      <w:pPr>
        <w:pStyle w:val="Index1"/>
        <w:tabs>
          <w:tab w:val="right" w:leader="dot" w:pos="9350"/>
        </w:tabs>
        <w:rPr>
          <w:noProof/>
        </w:rPr>
      </w:pPr>
      <w:r>
        <w:rPr>
          <w:noProof/>
        </w:rPr>
        <w:t>User Accounts Search</w:t>
      </w:r>
      <w:r>
        <w:rPr>
          <w:noProof/>
        </w:rPr>
        <w:tab/>
        <w:t>154</w:t>
      </w:r>
    </w:p>
    <w:p w:rsidR="00735032" w:rsidRDefault="00735032">
      <w:pPr>
        <w:pStyle w:val="Index1"/>
        <w:tabs>
          <w:tab w:val="right" w:leader="dot" w:pos="9350"/>
        </w:tabs>
        <w:rPr>
          <w:noProof/>
        </w:rPr>
      </w:pPr>
      <w:r>
        <w:rPr>
          <w:noProof/>
        </w:rPr>
        <w:t>User ID</w:t>
      </w:r>
      <w:r>
        <w:rPr>
          <w:noProof/>
        </w:rPr>
        <w:tab/>
        <w:t>154</w:t>
      </w:r>
    </w:p>
    <w:p w:rsidR="00735032" w:rsidRDefault="00735032">
      <w:pPr>
        <w:pStyle w:val="Index1"/>
        <w:tabs>
          <w:tab w:val="right" w:leader="dot" w:pos="9350"/>
        </w:tabs>
        <w:rPr>
          <w:noProof/>
        </w:rPr>
      </w:pPr>
      <w:r w:rsidRPr="00127E3D">
        <w:rPr>
          <w:b/>
          <w:bCs/>
          <w:noProof/>
        </w:rPr>
        <w:t>VADIR</w:t>
      </w:r>
      <w:r>
        <w:rPr>
          <w:noProof/>
        </w:rPr>
        <w:tab/>
        <w:t>2</w:t>
      </w:r>
    </w:p>
    <w:p w:rsidR="00735032" w:rsidRDefault="00735032">
      <w:pPr>
        <w:pStyle w:val="Index2"/>
        <w:tabs>
          <w:tab w:val="right" w:leader="dot" w:pos="9350"/>
        </w:tabs>
        <w:rPr>
          <w:noProof/>
        </w:rPr>
      </w:pPr>
      <w:r>
        <w:rPr>
          <w:noProof/>
        </w:rPr>
        <w:t>Definition</w:t>
      </w:r>
      <w:r>
        <w:rPr>
          <w:noProof/>
        </w:rPr>
        <w:tab/>
        <w:t>28</w:t>
      </w:r>
    </w:p>
    <w:p w:rsidR="00735032" w:rsidRDefault="00735032">
      <w:pPr>
        <w:pStyle w:val="Index1"/>
        <w:tabs>
          <w:tab w:val="right" w:leader="dot" w:pos="9350"/>
        </w:tabs>
        <w:rPr>
          <w:noProof/>
        </w:rPr>
      </w:pPr>
      <w:r>
        <w:rPr>
          <w:noProof/>
        </w:rPr>
        <w:t>VBA Data Sharing</w:t>
      </w:r>
    </w:p>
    <w:p w:rsidR="00735032" w:rsidRDefault="00735032">
      <w:pPr>
        <w:pStyle w:val="Index2"/>
        <w:tabs>
          <w:tab w:val="right" w:leader="dot" w:pos="9350"/>
        </w:tabs>
        <w:rPr>
          <w:noProof/>
        </w:rPr>
      </w:pPr>
      <w:r>
        <w:rPr>
          <w:noProof/>
        </w:rPr>
        <w:t>System Parameters</w:t>
      </w:r>
      <w:r>
        <w:rPr>
          <w:noProof/>
        </w:rPr>
        <w:tab/>
        <w:t>177</w:t>
      </w:r>
    </w:p>
    <w:p w:rsidR="00735032" w:rsidRDefault="00735032">
      <w:pPr>
        <w:pStyle w:val="Index1"/>
        <w:tabs>
          <w:tab w:val="right" w:leader="dot" w:pos="9350"/>
        </w:tabs>
        <w:rPr>
          <w:noProof/>
        </w:rPr>
      </w:pPr>
      <w:r>
        <w:rPr>
          <w:noProof/>
        </w:rPr>
        <w:t>Verification</w:t>
      </w:r>
      <w:r>
        <w:rPr>
          <w:noProof/>
        </w:rPr>
        <w:tab/>
        <w:t>324</w:t>
      </w:r>
    </w:p>
    <w:p w:rsidR="00735032" w:rsidRDefault="00735032">
      <w:pPr>
        <w:pStyle w:val="Index1"/>
        <w:tabs>
          <w:tab w:val="right" w:leader="dot" w:pos="9350"/>
        </w:tabs>
        <w:rPr>
          <w:noProof/>
        </w:rPr>
      </w:pPr>
      <w:r w:rsidRPr="00127E3D">
        <w:rPr>
          <w:b/>
          <w:noProof/>
        </w:rPr>
        <w:t>Verified Means Test</w:t>
      </w:r>
    </w:p>
    <w:p w:rsidR="00735032" w:rsidRDefault="00735032">
      <w:pPr>
        <w:pStyle w:val="Index2"/>
        <w:tabs>
          <w:tab w:val="right" w:leader="dot" w:pos="9350"/>
        </w:tabs>
        <w:rPr>
          <w:noProof/>
        </w:rPr>
      </w:pPr>
      <w:r>
        <w:rPr>
          <w:noProof/>
        </w:rPr>
        <w:t>Transmission</w:t>
      </w:r>
    </w:p>
    <w:p w:rsidR="00735032" w:rsidRDefault="00735032">
      <w:pPr>
        <w:pStyle w:val="Index3"/>
        <w:tabs>
          <w:tab w:val="right" w:leader="dot" w:pos="9350"/>
        </w:tabs>
        <w:rPr>
          <w:noProof/>
        </w:rPr>
      </w:pPr>
      <w:r>
        <w:rPr>
          <w:noProof/>
        </w:rPr>
        <w:t>HL7</w:t>
      </w:r>
      <w:r>
        <w:rPr>
          <w:noProof/>
        </w:rPr>
        <w:tab/>
        <w:t>365</w:t>
      </w:r>
    </w:p>
    <w:p w:rsidR="00735032" w:rsidRDefault="00735032">
      <w:pPr>
        <w:pStyle w:val="Index1"/>
        <w:tabs>
          <w:tab w:val="right" w:leader="dot" w:pos="9350"/>
        </w:tabs>
        <w:rPr>
          <w:noProof/>
        </w:rPr>
      </w:pPr>
      <w:r>
        <w:rPr>
          <w:noProof/>
        </w:rPr>
        <w:t>Veteran</w:t>
      </w:r>
    </w:p>
    <w:p w:rsidR="00735032" w:rsidRDefault="00735032">
      <w:pPr>
        <w:pStyle w:val="Index2"/>
        <w:tabs>
          <w:tab w:val="right" w:leader="dot" w:pos="9350"/>
        </w:tabs>
        <w:rPr>
          <w:noProof/>
        </w:rPr>
      </w:pPr>
      <w:r>
        <w:rPr>
          <w:noProof/>
        </w:rPr>
        <w:t>Indicator</w:t>
      </w:r>
      <w:r>
        <w:rPr>
          <w:noProof/>
        </w:rPr>
        <w:tab/>
        <w:t>212, 233</w:t>
      </w:r>
    </w:p>
    <w:p w:rsidR="00735032" w:rsidRDefault="00735032">
      <w:pPr>
        <w:pStyle w:val="Index2"/>
        <w:tabs>
          <w:tab w:val="right" w:leader="dot" w:pos="9350"/>
        </w:tabs>
        <w:rPr>
          <w:noProof/>
        </w:rPr>
      </w:pPr>
      <w:r>
        <w:rPr>
          <w:noProof/>
        </w:rPr>
        <w:t>Merge</w:t>
      </w:r>
      <w:r>
        <w:rPr>
          <w:noProof/>
        </w:rPr>
        <w:tab/>
        <w:t>202</w:t>
      </w:r>
    </w:p>
    <w:p w:rsidR="00735032" w:rsidRDefault="00735032">
      <w:pPr>
        <w:pStyle w:val="Index2"/>
        <w:tabs>
          <w:tab w:val="right" w:leader="dot" w:pos="9350"/>
        </w:tabs>
        <w:rPr>
          <w:noProof/>
        </w:rPr>
      </w:pPr>
      <w:r>
        <w:rPr>
          <w:noProof/>
        </w:rPr>
        <w:t>Merge Search</w:t>
      </w:r>
      <w:r>
        <w:rPr>
          <w:noProof/>
        </w:rPr>
        <w:tab/>
        <w:t>41</w:t>
      </w:r>
    </w:p>
    <w:p w:rsidR="00735032" w:rsidRDefault="00735032">
      <w:pPr>
        <w:pStyle w:val="Index2"/>
        <w:tabs>
          <w:tab w:val="right" w:leader="dot" w:pos="9350"/>
        </w:tabs>
        <w:rPr>
          <w:noProof/>
        </w:rPr>
      </w:pPr>
      <w:r>
        <w:rPr>
          <w:noProof/>
        </w:rPr>
        <w:t>Overview</w:t>
      </w:r>
      <w:r>
        <w:rPr>
          <w:noProof/>
        </w:rPr>
        <w:tab/>
        <w:t>39</w:t>
      </w:r>
    </w:p>
    <w:p w:rsidR="00735032" w:rsidRDefault="00735032">
      <w:pPr>
        <w:pStyle w:val="Index2"/>
        <w:tabs>
          <w:tab w:val="right" w:leader="dot" w:pos="9350"/>
        </w:tabs>
        <w:rPr>
          <w:noProof/>
        </w:rPr>
      </w:pPr>
      <w:r>
        <w:rPr>
          <w:noProof/>
        </w:rPr>
        <w:t>Search</w:t>
      </w:r>
      <w:r>
        <w:rPr>
          <w:noProof/>
        </w:rPr>
        <w:tab/>
        <w:t>39</w:t>
      </w:r>
    </w:p>
    <w:p w:rsidR="00735032" w:rsidRDefault="00735032">
      <w:pPr>
        <w:pStyle w:val="Index1"/>
        <w:tabs>
          <w:tab w:val="right" w:leader="dot" w:pos="9350"/>
        </w:tabs>
        <w:rPr>
          <w:noProof/>
        </w:rPr>
      </w:pPr>
      <w:r w:rsidRPr="00127E3D">
        <w:rPr>
          <w:b/>
          <w:noProof/>
        </w:rPr>
        <w:t>Veteran Benefits Handbook</w:t>
      </w:r>
      <w:r>
        <w:rPr>
          <w:noProof/>
        </w:rPr>
        <w:tab/>
        <w:t>372</w:t>
      </w:r>
    </w:p>
    <w:p w:rsidR="00735032" w:rsidRDefault="00735032">
      <w:pPr>
        <w:pStyle w:val="Index2"/>
        <w:tabs>
          <w:tab w:val="right" w:leader="dot" w:pos="9350"/>
        </w:tabs>
        <w:rPr>
          <w:noProof/>
        </w:rPr>
      </w:pPr>
      <w:r w:rsidRPr="00127E3D">
        <w:rPr>
          <w:bCs/>
          <w:iCs/>
          <w:noProof/>
        </w:rPr>
        <w:t>Benefits At a Glance</w:t>
      </w:r>
      <w:r>
        <w:rPr>
          <w:noProof/>
        </w:rPr>
        <w:tab/>
        <w:t>409</w:t>
      </w:r>
    </w:p>
    <w:p w:rsidR="00735032" w:rsidRDefault="00735032">
      <w:pPr>
        <w:pStyle w:val="Index2"/>
        <w:tabs>
          <w:tab w:val="right" w:leader="dot" w:pos="9350"/>
        </w:tabs>
        <w:rPr>
          <w:noProof/>
        </w:rPr>
      </w:pPr>
      <w:r>
        <w:rPr>
          <w:noProof/>
        </w:rPr>
        <w:t>Communication Name</w:t>
      </w:r>
      <w:r>
        <w:rPr>
          <w:noProof/>
        </w:rPr>
        <w:tab/>
        <w:t>372, 373</w:t>
      </w:r>
    </w:p>
    <w:p w:rsidR="00735032" w:rsidRDefault="00735032">
      <w:pPr>
        <w:pStyle w:val="Index2"/>
        <w:tabs>
          <w:tab w:val="right" w:leader="dot" w:pos="9350"/>
        </w:tabs>
        <w:rPr>
          <w:noProof/>
        </w:rPr>
      </w:pPr>
      <w:r>
        <w:rPr>
          <w:noProof/>
        </w:rPr>
        <w:t>Communication Type</w:t>
      </w:r>
      <w:r>
        <w:rPr>
          <w:noProof/>
        </w:rPr>
        <w:tab/>
        <w:t>372</w:t>
      </w:r>
    </w:p>
    <w:p w:rsidR="00735032" w:rsidRDefault="00735032">
      <w:pPr>
        <w:pStyle w:val="Index2"/>
        <w:tabs>
          <w:tab w:val="right" w:leader="dot" w:pos="9350"/>
        </w:tabs>
        <w:rPr>
          <w:noProof/>
        </w:rPr>
      </w:pPr>
      <w:r w:rsidRPr="00127E3D">
        <w:rPr>
          <w:iCs/>
          <w:noProof/>
        </w:rPr>
        <w:t>How Do I … View, Print and Check Status of</w:t>
      </w:r>
      <w:r>
        <w:rPr>
          <w:noProof/>
        </w:rPr>
        <w:tab/>
        <w:t>408</w:t>
      </w:r>
    </w:p>
    <w:p w:rsidR="00735032" w:rsidRDefault="00735032">
      <w:pPr>
        <w:pStyle w:val="Index2"/>
        <w:tabs>
          <w:tab w:val="right" w:leader="dot" w:pos="9350"/>
        </w:tabs>
        <w:rPr>
          <w:noProof/>
        </w:rPr>
      </w:pPr>
      <w:r>
        <w:rPr>
          <w:noProof/>
        </w:rPr>
        <w:t>ID</w:t>
      </w:r>
      <w:r>
        <w:rPr>
          <w:noProof/>
        </w:rPr>
        <w:tab/>
        <w:t>372</w:t>
      </w:r>
    </w:p>
    <w:p w:rsidR="00735032" w:rsidRDefault="00735032">
      <w:pPr>
        <w:pStyle w:val="Index2"/>
        <w:tabs>
          <w:tab w:val="right" w:leader="dot" w:pos="9350"/>
        </w:tabs>
        <w:rPr>
          <w:noProof/>
        </w:rPr>
      </w:pPr>
      <w:r>
        <w:rPr>
          <w:noProof/>
        </w:rPr>
        <w:t>Select to Mail</w:t>
      </w:r>
      <w:r>
        <w:rPr>
          <w:noProof/>
        </w:rPr>
        <w:tab/>
        <w:t>372</w:t>
      </w:r>
    </w:p>
    <w:p w:rsidR="00735032" w:rsidRDefault="00735032">
      <w:pPr>
        <w:pStyle w:val="Index2"/>
        <w:tabs>
          <w:tab w:val="right" w:leader="dot" w:pos="9350"/>
        </w:tabs>
        <w:rPr>
          <w:noProof/>
        </w:rPr>
      </w:pPr>
      <w:r>
        <w:rPr>
          <w:noProof/>
        </w:rPr>
        <w:t>Status</w:t>
      </w:r>
      <w:r>
        <w:rPr>
          <w:noProof/>
        </w:rPr>
        <w:tab/>
        <w:t>372</w:t>
      </w:r>
    </w:p>
    <w:p w:rsidR="00735032" w:rsidRDefault="00735032">
      <w:pPr>
        <w:pStyle w:val="Index2"/>
        <w:tabs>
          <w:tab w:val="right" w:leader="dot" w:pos="9350"/>
        </w:tabs>
        <w:rPr>
          <w:noProof/>
        </w:rPr>
      </w:pPr>
      <w:r>
        <w:rPr>
          <w:noProof/>
        </w:rPr>
        <w:t>Status Date</w:t>
      </w:r>
      <w:r>
        <w:rPr>
          <w:noProof/>
        </w:rPr>
        <w:tab/>
        <w:t>372</w:t>
      </w:r>
    </w:p>
    <w:p w:rsidR="00735032" w:rsidRDefault="00735032">
      <w:pPr>
        <w:pStyle w:val="Index2"/>
        <w:tabs>
          <w:tab w:val="right" w:leader="dot" w:pos="9350"/>
        </w:tabs>
        <w:rPr>
          <w:noProof/>
        </w:rPr>
      </w:pPr>
      <w:r>
        <w:rPr>
          <w:noProof/>
        </w:rPr>
        <w:t>Version</w:t>
      </w:r>
      <w:r>
        <w:rPr>
          <w:noProof/>
        </w:rPr>
        <w:tab/>
        <w:t>372</w:t>
      </w:r>
    </w:p>
    <w:p w:rsidR="00735032" w:rsidRDefault="00735032">
      <w:pPr>
        <w:pStyle w:val="Index2"/>
        <w:tabs>
          <w:tab w:val="right" w:leader="dot" w:pos="9350"/>
        </w:tabs>
        <w:rPr>
          <w:noProof/>
        </w:rPr>
      </w:pPr>
      <w:r>
        <w:rPr>
          <w:noProof/>
        </w:rPr>
        <w:t>View</w:t>
      </w:r>
      <w:r>
        <w:rPr>
          <w:noProof/>
        </w:rPr>
        <w:tab/>
        <w:t>201</w:t>
      </w:r>
    </w:p>
    <w:p w:rsidR="00735032" w:rsidRDefault="00735032">
      <w:pPr>
        <w:pStyle w:val="Index1"/>
        <w:tabs>
          <w:tab w:val="right" w:leader="dot" w:pos="9350"/>
        </w:tabs>
        <w:rPr>
          <w:noProof/>
        </w:rPr>
      </w:pPr>
      <w:r>
        <w:rPr>
          <w:noProof/>
        </w:rPr>
        <w:t>VFA Start Date</w:t>
      </w:r>
    </w:p>
    <w:p w:rsidR="00735032" w:rsidRDefault="00735032">
      <w:pPr>
        <w:pStyle w:val="Index2"/>
        <w:tabs>
          <w:tab w:val="right" w:leader="dot" w:pos="9350"/>
        </w:tabs>
        <w:rPr>
          <w:noProof/>
        </w:rPr>
      </w:pPr>
      <w:r>
        <w:rPr>
          <w:noProof/>
        </w:rPr>
        <w:t>System Parameters</w:t>
      </w:r>
      <w:r>
        <w:rPr>
          <w:noProof/>
        </w:rPr>
        <w:tab/>
        <w:t>177</w:t>
      </w:r>
    </w:p>
    <w:p w:rsidR="00735032" w:rsidRDefault="00735032">
      <w:pPr>
        <w:pStyle w:val="Index1"/>
        <w:tabs>
          <w:tab w:val="right" w:leader="dot" w:pos="9350"/>
        </w:tabs>
        <w:rPr>
          <w:noProof/>
        </w:rPr>
      </w:pPr>
      <w:r>
        <w:rPr>
          <w:noProof/>
        </w:rPr>
        <w:t>VHIC Status</w:t>
      </w:r>
      <w:r>
        <w:rPr>
          <w:noProof/>
        </w:rPr>
        <w:tab/>
        <w:t>377</w:t>
      </w:r>
    </w:p>
    <w:p w:rsidR="00735032" w:rsidRDefault="00735032">
      <w:pPr>
        <w:pStyle w:val="Index1"/>
        <w:tabs>
          <w:tab w:val="right" w:leader="dot" w:pos="9350"/>
        </w:tabs>
        <w:rPr>
          <w:noProof/>
        </w:rPr>
      </w:pPr>
      <w:r w:rsidRPr="00127E3D">
        <w:rPr>
          <w:b/>
          <w:noProof/>
        </w:rPr>
        <w:t>View</w:t>
      </w:r>
    </w:p>
    <w:p w:rsidR="00735032" w:rsidRDefault="00735032">
      <w:pPr>
        <w:pStyle w:val="Index2"/>
        <w:tabs>
          <w:tab w:val="right" w:leader="dot" w:pos="9350"/>
        </w:tabs>
        <w:rPr>
          <w:noProof/>
        </w:rPr>
      </w:pPr>
      <w:r>
        <w:rPr>
          <w:noProof/>
        </w:rPr>
        <w:t>Add (Update) Associate(s)</w:t>
      </w:r>
    </w:p>
    <w:p w:rsidR="00735032" w:rsidRDefault="00735032">
      <w:pPr>
        <w:pStyle w:val="Index3"/>
        <w:tabs>
          <w:tab w:val="right" w:leader="dot" w:pos="9350"/>
        </w:tabs>
        <w:rPr>
          <w:noProof/>
        </w:rPr>
      </w:pPr>
      <w:r>
        <w:rPr>
          <w:noProof/>
        </w:rPr>
        <w:t>Historical Associates</w:t>
      </w:r>
      <w:r>
        <w:rPr>
          <w:noProof/>
        </w:rPr>
        <w:tab/>
        <w:t>283, 288</w:t>
      </w:r>
    </w:p>
    <w:p w:rsidR="00735032" w:rsidRDefault="00735032">
      <w:pPr>
        <w:pStyle w:val="Index2"/>
        <w:tabs>
          <w:tab w:val="right" w:leader="dot" w:pos="9350"/>
        </w:tabs>
        <w:rPr>
          <w:noProof/>
        </w:rPr>
      </w:pPr>
      <w:r>
        <w:rPr>
          <w:noProof/>
        </w:rPr>
        <w:t>Add PH Registry</w:t>
      </w:r>
      <w:r>
        <w:rPr>
          <w:noProof/>
        </w:rPr>
        <w:tab/>
        <w:t>59</w:t>
      </w:r>
    </w:p>
    <w:p w:rsidR="00735032" w:rsidRDefault="00735032">
      <w:pPr>
        <w:pStyle w:val="Index3"/>
        <w:tabs>
          <w:tab w:val="right" w:leader="dot" w:pos="9350"/>
        </w:tabs>
        <w:rPr>
          <w:noProof/>
        </w:rPr>
      </w:pPr>
      <w:r>
        <w:rPr>
          <w:noProof/>
        </w:rPr>
        <w:t>History</w:t>
      </w:r>
      <w:r>
        <w:rPr>
          <w:noProof/>
        </w:rPr>
        <w:tab/>
        <w:t>59</w:t>
      </w:r>
    </w:p>
    <w:p w:rsidR="00735032" w:rsidRDefault="00735032">
      <w:pPr>
        <w:pStyle w:val="Index2"/>
        <w:tabs>
          <w:tab w:val="right" w:leader="dot" w:pos="9350"/>
        </w:tabs>
        <w:rPr>
          <w:noProof/>
        </w:rPr>
      </w:pPr>
      <w:r>
        <w:rPr>
          <w:noProof/>
        </w:rPr>
        <w:t>Add POW Registry</w:t>
      </w:r>
    </w:p>
    <w:p w:rsidR="00735032" w:rsidRDefault="00735032">
      <w:pPr>
        <w:pStyle w:val="Index3"/>
        <w:tabs>
          <w:tab w:val="right" w:leader="dot" w:pos="9350"/>
        </w:tabs>
        <w:rPr>
          <w:noProof/>
        </w:rPr>
      </w:pPr>
      <w:r>
        <w:rPr>
          <w:noProof/>
        </w:rPr>
        <w:t>History</w:t>
      </w:r>
      <w:r>
        <w:rPr>
          <w:noProof/>
        </w:rPr>
        <w:tab/>
        <w:t>63</w:t>
      </w:r>
    </w:p>
    <w:p w:rsidR="00735032" w:rsidRDefault="00735032">
      <w:pPr>
        <w:pStyle w:val="Index2"/>
        <w:tabs>
          <w:tab w:val="right" w:leader="dot" w:pos="9350"/>
        </w:tabs>
        <w:rPr>
          <w:noProof/>
        </w:rPr>
      </w:pPr>
      <w:r>
        <w:rPr>
          <w:noProof/>
        </w:rPr>
        <w:t>Add SHAD Registry</w:t>
      </w:r>
    </w:p>
    <w:p w:rsidR="00735032" w:rsidRDefault="00735032">
      <w:pPr>
        <w:pStyle w:val="Index3"/>
        <w:tabs>
          <w:tab w:val="right" w:leader="dot" w:pos="9350"/>
        </w:tabs>
        <w:rPr>
          <w:noProof/>
        </w:rPr>
      </w:pPr>
      <w:r>
        <w:rPr>
          <w:noProof/>
        </w:rPr>
        <w:t>History</w:t>
      </w:r>
      <w:r>
        <w:rPr>
          <w:noProof/>
        </w:rPr>
        <w:tab/>
        <w:t>67</w:t>
      </w:r>
    </w:p>
    <w:p w:rsidR="00735032" w:rsidRDefault="00735032">
      <w:pPr>
        <w:pStyle w:val="Index2"/>
        <w:tabs>
          <w:tab w:val="right" w:leader="dot" w:pos="9350"/>
        </w:tabs>
        <w:rPr>
          <w:noProof/>
        </w:rPr>
      </w:pPr>
      <w:r>
        <w:rPr>
          <w:noProof/>
        </w:rPr>
        <w:t>Adresses</w:t>
      </w:r>
    </w:p>
    <w:p w:rsidR="00735032" w:rsidRDefault="00735032">
      <w:pPr>
        <w:pStyle w:val="Index3"/>
        <w:tabs>
          <w:tab w:val="right" w:leader="dot" w:pos="9350"/>
        </w:tabs>
        <w:rPr>
          <w:noProof/>
        </w:rPr>
      </w:pPr>
      <w:r>
        <w:rPr>
          <w:noProof/>
        </w:rPr>
        <w:t>Historical Addresses</w:t>
      </w:r>
      <w:r>
        <w:rPr>
          <w:noProof/>
        </w:rPr>
        <w:tab/>
        <w:t>292</w:t>
      </w:r>
    </w:p>
    <w:p w:rsidR="00735032" w:rsidRDefault="00735032">
      <w:pPr>
        <w:pStyle w:val="Index2"/>
        <w:tabs>
          <w:tab w:val="right" w:leader="dot" w:pos="9350"/>
        </w:tabs>
        <w:rPr>
          <w:noProof/>
        </w:rPr>
      </w:pPr>
      <w:r w:rsidRPr="00127E3D">
        <w:rPr>
          <w:rFonts w:ascii="Times New Roman" w:hAnsi="Times New Roman"/>
          <w:noProof/>
          <w:color w:val="0000FF"/>
        </w:rPr>
        <w:t>All Archived HL7</w:t>
      </w:r>
      <w:r>
        <w:rPr>
          <w:noProof/>
        </w:rPr>
        <w:tab/>
        <w:t>361</w:t>
      </w:r>
    </w:p>
    <w:p w:rsidR="00735032" w:rsidRDefault="00735032">
      <w:pPr>
        <w:pStyle w:val="Index2"/>
        <w:tabs>
          <w:tab w:val="right" w:leader="dot" w:pos="9350"/>
        </w:tabs>
        <w:rPr>
          <w:noProof/>
        </w:rPr>
      </w:pPr>
      <w:r>
        <w:rPr>
          <w:noProof/>
        </w:rPr>
        <w:t>Associates</w:t>
      </w:r>
    </w:p>
    <w:p w:rsidR="00735032" w:rsidRDefault="00735032">
      <w:pPr>
        <w:pStyle w:val="Index3"/>
        <w:tabs>
          <w:tab w:val="right" w:leader="dot" w:pos="9350"/>
        </w:tabs>
        <w:rPr>
          <w:noProof/>
        </w:rPr>
      </w:pPr>
      <w:r>
        <w:rPr>
          <w:noProof/>
        </w:rPr>
        <w:t>Historical</w:t>
      </w:r>
      <w:r>
        <w:rPr>
          <w:noProof/>
        </w:rPr>
        <w:tab/>
        <w:t>282, 288</w:t>
      </w:r>
    </w:p>
    <w:p w:rsidR="00735032" w:rsidRDefault="00735032">
      <w:pPr>
        <w:pStyle w:val="Index2"/>
        <w:tabs>
          <w:tab w:val="right" w:leader="dot" w:pos="9350"/>
        </w:tabs>
        <w:rPr>
          <w:noProof/>
        </w:rPr>
      </w:pPr>
      <w:r>
        <w:rPr>
          <w:noProof/>
        </w:rPr>
        <w:t>Attachments</w:t>
      </w:r>
      <w:r>
        <w:rPr>
          <w:noProof/>
        </w:rPr>
        <w:tab/>
        <w:t>215, 237, 254</w:t>
      </w:r>
    </w:p>
    <w:p w:rsidR="00735032" w:rsidRDefault="00735032">
      <w:pPr>
        <w:pStyle w:val="Index2"/>
        <w:tabs>
          <w:tab w:val="right" w:leader="dot" w:pos="9350"/>
        </w:tabs>
        <w:rPr>
          <w:noProof/>
        </w:rPr>
      </w:pPr>
      <w:r>
        <w:rPr>
          <w:noProof/>
        </w:rPr>
        <w:t>Batch Process Management</w:t>
      </w:r>
    </w:p>
    <w:p w:rsidR="00735032" w:rsidRDefault="00735032">
      <w:pPr>
        <w:pStyle w:val="Index3"/>
        <w:tabs>
          <w:tab w:val="right" w:leader="dot" w:pos="9350"/>
        </w:tabs>
        <w:rPr>
          <w:noProof/>
        </w:rPr>
      </w:pPr>
      <w:r>
        <w:rPr>
          <w:noProof/>
        </w:rPr>
        <w:t>the Batch Process run history</w:t>
      </w:r>
      <w:r>
        <w:rPr>
          <w:noProof/>
        </w:rPr>
        <w:tab/>
        <w:t>179</w:t>
      </w:r>
    </w:p>
    <w:p w:rsidR="00735032" w:rsidRDefault="00735032">
      <w:pPr>
        <w:pStyle w:val="Index2"/>
        <w:tabs>
          <w:tab w:val="right" w:leader="dot" w:pos="9350"/>
        </w:tabs>
        <w:rPr>
          <w:noProof/>
        </w:rPr>
      </w:pPr>
      <w:r>
        <w:rPr>
          <w:noProof/>
        </w:rPr>
        <w:t>Capability Sets</w:t>
      </w:r>
    </w:p>
    <w:p w:rsidR="00735032" w:rsidRDefault="00735032">
      <w:pPr>
        <w:pStyle w:val="Index3"/>
        <w:tabs>
          <w:tab w:val="right" w:leader="dot" w:pos="9350"/>
        </w:tabs>
        <w:rPr>
          <w:noProof/>
        </w:rPr>
      </w:pPr>
      <w:r>
        <w:rPr>
          <w:noProof/>
        </w:rPr>
        <w:t>the Change History</w:t>
      </w:r>
      <w:r>
        <w:rPr>
          <w:noProof/>
        </w:rPr>
        <w:tab/>
        <w:t>168</w:t>
      </w:r>
    </w:p>
    <w:p w:rsidR="00735032" w:rsidRDefault="00735032">
      <w:pPr>
        <w:pStyle w:val="Index2"/>
        <w:tabs>
          <w:tab w:val="right" w:leader="dot" w:pos="9350"/>
        </w:tabs>
        <w:rPr>
          <w:noProof/>
        </w:rPr>
      </w:pPr>
      <w:r>
        <w:rPr>
          <w:noProof/>
        </w:rPr>
        <w:t>Capability Sets Change History</w:t>
      </w:r>
    </w:p>
    <w:p w:rsidR="00735032" w:rsidRDefault="00735032">
      <w:pPr>
        <w:pStyle w:val="Index3"/>
        <w:tabs>
          <w:tab w:val="right" w:leader="dot" w:pos="9350"/>
        </w:tabs>
        <w:rPr>
          <w:noProof/>
        </w:rPr>
      </w:pPr>
      <w:r>
        <w:rPr>
          <w:noProof/>
        </w:rPr>
        <w:t>the Change History</w:t>
      </w:r>
      <w:r>
        <w:rPr>
          <w:noProof/>
        </w:rPr>
        <w:tab/>
        <w:t>171</w:t>
      </w:r>
    </w:p>
    <w:p w:rsidR="00735032" w:rsidRDefault="00735032">
      <w:pPr>
        <w:pStyle w:val="Index2"/>
        <w:tabs>
          <w:tab w:val="right" w:leader="dot" w:pos="9350"/>
        </w:tabs>
        <w:rPr>
          <w:noProof/>
        </w:rPr>
      </w:pPr>
      <w:r>
        <w:rPr>
          <w:noProof/>
        </w:rPr>
        <w:t>Change Relaxation Percentage</w:t>
      </w:r>
      <w:r>
        <w:rPr>
          <w:noProof/>
        </w:rPr>
        <w:tab/>
        <w:t>140</w:t>
      </w:r>
    </w:p>
    <w:p w:rsidR="00735032" w:rsidRDefault="00735032">
      <w:pPr>
        <w:pStyle w:val="Index2"/>
        <w:tabs>
          <w:tab w:val="right" w:leader="dot" w:pos="9350"/>
        </w:tabs>
        <w:rPr>
          <w:noProof/>
        </w:rPr>
      </w:pPr>
      <w:r>
        <w:rPr>
          <w:noProof/>
        </w:rPr>
        <w:t>Communications</w:t>
      </w:r>
    </w:p>
    <w:p w:rsidR="00735032" w:rsidRDefault="00735032">
      <w:pPr>
        <w:pStyle w:val="Index3"/>
        <w:tabs>
          <w:tab w:val="right" w:leader="dot" w:pos="9350"/>
        </w:tabs>
        <w:rPr>
          <w:noProof/>
        </w:rPr>
      </w:pPr>
      <w:r>
        <w:rPr>
          <w:noProof/>
        </w:rPr>
        <w:t>Historical letter communications</w:t>
      </w:r>
      <w:r>
        <w:rPr>
          <w:noProof/>
        </w:rPr>
        <w:tab/>
        <w:t>367</w:t>
      </w:r>
    </w:p>
    <w:p w:rsidR="00735032" w:rsidRDefault="00735032">
      <w:pPr>
        <w:pStyle w:val="Index2"/>
        <w:tabs>
          <w:tab w:val="right" w:leader="dot" w:pos="9350"/>
        </w:tabs>
        <w:rPr>
          <w:noProof/>
        </w:rPr>
      </w:pPr>
      <w:r>
        <w:rPr>
          <w:noProof/>
        </w:rPr>
        <w:t>Copayments</w:t>
      </w:r>
    </w:p>
    <w:p w:rsidR="00735032" w:rsidRDefault="00735032">
      <w:pPr>
        <w:pStyle w:val="Index3"/>
        <w:tabs>
          <w:tab w:val="right" w:leader="dot" w:pos="9350"/>
        </w:tabs>
        <w:rPr>
          <w:noProof/>
        </w:rPr>
      </w:pPr>
      <w:r>
        <w:rPr>
          <w:noProof/>
        </w:rPr>
        <w:t>Copayment information</w:t>
      </w:r>
      <w:r>
        <w:rPr>
          <w:noProof/>
        </w:rPr>
        <w:tab/>
        <w:t>132</w:t>
      </w:r>
    </w:p>
    <w:p w:rsidR="00735032" w:rsidRDefault="00735032">
      <w:pPr>
        <w:pStyle w:val="Index2"/>
        <w:tabs>
          <w:tab w:val="right" w:leader="dot" w:pos="9350"/>
        </w:tabs>
        <w:rPr>
          <w:noProof/>
        </w:rPr>
      </w:pPr>
      <w:r>
        <w:rPr>
          <w:noProof/>
        </w:rPr>
        <w:t>Current Eligibility</w:t>
      </w:r>
    </w:p>
    <w:p w:rsidR="00735032" w:rsidRDefault="00735032">
      <w:pPr>
        <w:pStyle w:val="Index3"/>
        <w:tabs>
          <w:tab w:val="right" w:leader="dot" w:pos="9350"/>
        </w:tabs>
        <w:rPr>
          <w:noProof/>
        </w:rPr>
      </w:pPr>
      <w:r>
        <w:rPr>
          <w:noProof/>
        </w:rPr>
        <w:t>historical Eligibility</w:t>
      </w:r>
      <w:r>
        <w:rPr>
          <w:noProof/>
        </w:rPr>
        <w:tab/>
        <w:t>205</w:t>
      </w:r>
    </w:p>
    <w:p w:rsidR="00735032" w:rsidRDefault="00735032">
      <w:pPr>
        <w:pStyle w:val="Index2"/>
        <w:tabs>
          <w:tab w:val="right" w:leader="dot" w:pos="9350"/>
        </w:tabs>
        <w:rPr>
          <w:noProof/>
        </w:rPr>
      </w:pPr>
      <w:r>
        <w:rPr>
          <w:noProof/>
        </w:rPr>
        <w:t>Dependents</w:t>
      </w:r>
    </w:p>
    <w:p w:rsidR="00735032" w:rsidRDefault="00735032">
      <w:pPr>
        <w:pStyle w:val="Index3"/>
        <w:tabs>
          <w:tab w:val="right" w:leader="dot" w:pos="9350"/>
        </w:tabs>
        <w:rPr>
          <w:noProof/>
        </w:rPr>
      </w:pPr>
      <w:r>
        <w:rPr>
          <w:noProof/>
        </w:rPr>
        <w:t>Financial Details</w:t>
      </w:r>
    </w:p>
    <w:p w:rsidR="00735032" w:rsidRDefault="00735032">
      <w:pPr>
        <w:pStyle w:val="Index4"/>
        <w:tabs>
          <w:tab w:val="right" w:leader="dot" w:pos="9350"/>
        </w:tabs>
        <w:rPr>
          <w:noProof/>
        </w:rPr>
      </w:pPr>
      <w:r>
        <w:rPr>
          <w:noProof/>
        </w:rPr>
        <w:t>Historical</w:t>
      </w:r>
      <w:r>
        <w:rPr>
          <w:noProof/>
        </w:rPr>
        <w:tab/>
        <w:t>325</w:t>
      </w:r>
    </w:p>
    <w:p w:rsidR="00735032" w:rsidRDefault="00735032">
      <w:pPr>
        <w:pStyle w:val="Index2"/>
        <w:tabs>
          <w:tab w:val="right" w:leader="dot" w:pos="9350"/>
        </w:tabs>
        <w:rPr>
          <w:noProof/>
        </w:rPr>
      </w:pPr>
      <w:r>
        <w:rPr>
          <w:noProof/>
        </w:rPr>
        <w:t>Edit Purple Heart</w:t>
      </w:r>
    </w:p>
    <w:p w:rsidR="00735032" w:rsidRDefault="00735032">
      <w:pPr>
        <w:pStyle w:val="Index3"/>
        <w:tabs>
          <w:tab w:val="right" w:leader="dot" w:pos="9350"/>
        </w:tabs>
        <w:rPr>
          <w:noProof/>
        </w:rPr>
      </w:pPr>
      <w:r>
        <w:rPr>
          <w:noProof/>
        </w:rPr>
        <w:t>Historical</w:t>
      </w:r>
      <w:r>
        <w:rPr>
          <w:noProof/>
        </w:rPr>
        <w:tab/>
        <w:t>253</w:t>
      </w:r>
    </w:p>
    <w:p w:rsidR="00735032" w:rsidRDefault="00735032">
      <w:pPr>
        <w:pStyle w:val="Index2"/>
        <w:tabs>
          <w:tab w:val="right" w:leader="dot" w:pos="9350"/>
        </w:tabs>
        <w:rPr>
          <w:noProof/>
        </w:rPr>
      </w:pPr>
      <w:r>
        <w:rPr>
          <w:noProof/>
        </w:rPr>
        <w:t>Edit User Profiles</w:t>
      </w:r>
    </w:p>
    <w:p w:rsidR="00735032" w:rsidRDefault="00735032">
      <w:pPr>
        <w:pStyle w:val="Index3"/>
        <w:tabs>
          <w:tab w:val="right" w:leader="dot" w:pos="9350"/>
        </w:tabs>
        <w:rPr>
          <w:noProof/>
        </w:rPr>
      </w:pPr>
      <w:r>
        <w:rPr>
          <w:noProof/>
        </w:rPr>
        <w:t>Capabilities</w:t>
      </w:r>
      <w:r>
        <w:rPr>
          <w:noProof/>
        </w:rPr>
        <w:tab/>
        <w:t>161</w:t>
      </w:r>
    </w:p>
    <w:p w:rsidR="00735032" w:rsidRDefault="00735032">
      <w:pPr>
        <w:pStyle w:val="Index2"/>
        <w:tabs>
          <w:tab w:val="right" w:leader="dot" w:pos="9350"/>
        </w:tabs>
        <w:rPr>
          <w:noProof/>
        </w:rPr>
      </w:pPr>
      <w:r>
        <w:rPr>
          <w:noProof/>
        </w:rPr>
        <w:t>EGT Settings</w:t>
      </w:r>
    </w:p>
    <w:p w:rsidR="00735032" w:rsidRDefault="00735032">
      <w:pPr>
        <w:pStyle w:val="Index3"/>
        <w:tabs>
          <w:tab w:val="right" w:leader="dot" w:pos="9350"/>
        </w:tabs>
        <w:rPr>
          <w:noProof/>
        </w:rPr>
      </w:pPr>
      <w:r>
        <w:rPr>
          <w:noProof/>
        </w:rPr>
        <w:t>historical</w:t>
      </w:r>
      <w:r>
        <w:rPr>
          <w:noProof/>
        </w:rPr>
        <w:tab/>
        <w:t>133</w:t>
      </w:r>
    </w:p>
    <w:p w:rsidR="00735032" w:rsidRDefault="00735032">
      <w:pPr>
        <w:pStyle w:val="Index2"/>
        <w:tabs>
          <w:tab w:val="right" w:leader="dot" w:pos="9350"/>
        </w:tabs>
        <w:rPr>
          <w:noProof/>
        </w:rPr>
      </w:pPr>
      <w:r>
        <w:rPr>
          <w:noProof/>
        </w:rPr>
        <w:t>Eligibility</w:t>
      </w:r>
    </w:p>
    <w:p w:rsidR="00735032" w:rsidRDefault="00735032">
      <w:pPr>
        <w:pStyle w:val="Index3"/>
        <w:tabs>
          <w:tab w:val="right" w:leader="dot" w:pos="9350"/>
        </w:tabs>
        <w:rPr>
          <w:noProof/>
        </w:rPr>
      </w:pPr>
      <w:r>
        <w:rPr>
          <w:noProof/>
        </w:rPr>
        <w:t>Financial Assessment</w:t>
      </w:r>
    </w:p>
    <w:p w:rsidR="00735032" w:rsidRDefault="00735032">
      <w:pPr>
        <w:pStyle w:val="Index4"/>
        <w:tabs>
          <w:tab w:val="right" w:leader="dot" w:pos="9350"/>
        </w:tabs>
        <w:rPr>
          <w:noProof/>
        </w:rPr>
      </w:pPr>
      <w:r>
        <w:rPr>
          <w:noProof/>
        </w:rPr>
        <w:t>current and historical information</w:t>
      </w:r>
      <w:r>
        <w:rPr>
          <w:noProof/>
        </w:rPr>
        <w:tab/>
        <w:t>210</w:t>
      </w:r>
    </w:p>
    <w:p w:rsidR="00735032" w:rsidRDefault="00735032">
      <w:pPr>
        <w:pStyle w:val="Index3"/>
        <w:tabs>
          <w:tab w:val="right" w:leader="dot" w:pos="9350"/>
        </w:tabs>
        <w:rPr>
          <w:noProof/>
        </w:rPr>
      </w:pPr>
      <w:r>
        <w:rPr>
          <w:noProof/>
        </w:rPr>
        <w:t>Other Eligibility</w:t>
      </w:r>
    </w:p>
    <w:p w:rsidR="00735032" w:rsidRDefault="00735032">
      <w:pPr>
        <w:pStyle w:val="Index4"/>
        <w:tabs>
          <w:tab w:val="right" w:leader="dot" w:pos="9350"/>
        </w:tabs>
        <w:rPr>
          <w:noProof/>
        </w:rPr>
      </w:pPr>
      <w:r>
        <w:rPr>
          <w:noProof/>
        </w:rPr>
        <w:t>Clinical Determination</w:t>
      </w:r>
      <w:r>
        <w:rPr>
          <w:noProof/>
        </w:rPr>
        <w:tab/>
        <w:t>209</w:t>
      </w:r>
    </w:p>
    <w:p w:rsidR="00735032" w:rsidRDefault="00735032">
      <w:pPr>
        <w:pStyle w:val="Index3"/>
        <w:tabs>
          <w:tab w:val="right" w:leader="dot" w:pos="9350"/>
        </w:tabs>
        <w:rPr>
          <w:noProof/>
        </w:rPr>
      </w:pPr>
      <w:r>
        <w:rPr>
          <w:noProof/>
        </w:rPr>
        <w:t>POW</w:t>
      </w:r>
    </w:p>
    <w:p w:rsidR="00735032" w:rsidRDefault="00735032">
      <w:pPr>
        <w:pStyle w:val="Index4"/>
        <w:tabs>
          <w:tab w:val="right" w:leader="dot" w:pos="9350"/>
        </w:tabs>
        <w:rPr>
          <w:noProof/>
        </w:rPr>
      </w:pPr>
      <w:r>
        <w:rPr>
          <w:noProof/>
        </w:rPr>
        <w:t>Historical</w:t>
      </w:r>
      <w:r>
        <w:rPr>
          <w:noProof/>
        </w:rPr>
        <w:tab/>
        <w:t>208</w:t>
      </w:r>
    </w:p>
    <w:p w:rsidR="00735032" w:rsidRDefault="00735032">
      <w:pPr>
        <w:pStyle w:val="Index2"/>
        <w:tabs>
          <w:tab w:val="right" w:leader="dot" w:pos="9350"/>
        </w:tabs>
        <w:rPr>
          <w:noProof/>
        </w:rPr>
      </w:pPr>
      <w:r>
        <w:rPr>
          <w:noProof/>
        </w:rPr>
        <w:t>Enrollment</w:t>
      </w:r>
    </w:p>
    <w:p w:rsidR="00735032" w:rsidRDefault="00735032">
      <w:pPr>
        <w:pStyle w:val="Index3"/>
        <w:tabs>
          <w:tab w:val="right" w:leader="dot" w:pos="9350"/>
        </w:tabs>
        <w:rPr>
          <w:noProof/>
        </w:rPr>
      </w:pPr>
      <w:r>
        <w:rPr>
          <w:noProof/>
        </w:rPr>
        <w:t>cancel/Decline/Override Enrollment</w:t>
      </w:r>
    </w:p>
    <w:p w:rsidR="00735032" w:rsidRDefault="00735032">
      <w:pPr>
        <w:pStyle w:val="Index4"/>
        <w:tabs>
          <w:tab w:val="right" w:leader="dot" w:pos="9350"/>
        </w:tabs>
        <w:rPr>
          <w:noProof/>
        </w:rPr>
      </w:pPr>
      <w:r>
        <w:rPr>
          <w:noProof/>
        </w:rPr>
        <w:t>Historical</w:t>
      </w:r>
      <w:r>
        <w:rPr>
          <w:noProof/>
        </w:rPr>
        <w:tab/>
        <w:t>353, 357</w:t>
      </w:r>
    </w:p>
    <w:p w:rsidR="00735032" w:rsidRDefault="00735032">
      <w:pPr>
        <w:pStyle w:val="Index2"/>
        <w:tabs>
          <w:tab w:val="right" w:leader="dot" w:pos="9350"/>
        </w:tabs>
        <w:rPr>
          <w:noProof/>
        </w:rPr>
      </w:pPr>
      <w:r>
        <w:rPr>
          <w:noProof/>
        </w:rPr>
        <w:t>ES</w:t>
      </w:r>
    </w:p>
    <w:p w:rsidR="00735032" w:rsidRDefault="00735032">
      <w:pPr>
        <w:pStyle w:val="Index3"/>
        <w:tabs>
          <w:tab w:val="right" w:leader="dot" w:pos="9350"/>
        </w:tabs>
        <w:rPr>
          <w:noProof/>
        </w:rPr>
      </w:pPr>
      <w:r>
        <w:rPr>
          <w:noProof/>
        </w:rPr>
        <w:t>Generate/Reports</w:t>
      </w:r>
      <w:r>
        <w:rPr>
          <w:noProof/>
        </w:rPr>
        <w:tab/>
        <w:t>16</w:t>
      </w:r>
    </w:p>
    <w:p w:rsidR="00735032" w:rsidRDefault="00735032">
      <w:pPr>
        <w:pStyle w:val="Index3"/>
        <w:tabs>
          <w:tab w:val="right" w:leader="dot" w:pos="9350"/>
        </w:tabs>
        <w:rPr>
          <w:noProof/>
        </w:rPr>
      </w:pPr>
      <w:r>
        <w:rPr>
          <w:noProof/>
        </w:rPr>
        <w:t>Worklists</w:t>
      </w:r>
      <w:r>
        <w:rPr>
          <w:noProof/>
        </w:rPr>
        <w:tab/>
        <w:t>16</w:t>
      </w:r>
    </w:p>
    <w:p w:rsidR="00735032" w:rsidRDefault="00735032">
      <w:pPr>
        <w:pStyle w:val="Index2"/>
        <w:tabs>
          <w:tab w:val="right" w:leader="dot" w:pos="9350"/>
        </w:tabs>
        <w:rPr>
          <w:noProof/>
        </w:rPr>
      </w:pPr>
      <w:r>
        <w:rPr>
          <w:noProof/>
        </w:rPr>
        <w:t>Facility</w:t>
      </w:r>
    </w:p>
    <w:p w:rsidR="00735032" w:rsidRDefault="00735032">
      <w:pPr>
        <w:pStyle w:val="Index3"/>
        <w:tabs>
          <w:tab w:val="right" w:leader="dot" w:pos="9350"/>
        </w:tabs>
        <w:rPr>
          <w:noProof/>
        </w:rPr>
      </w:pPr>
      <w:r>
        <w:rPr>
          <w:noProof/>
        </w:rPr>
        <w:t>All HL7</w:t>
      </w:r>
      <w:r>
        <w:rPr>
          <w:noProof/>
        </w:rPr>
        <w:tab/>
        <w:t>361</w:t>
      </w:r>
    </w:p>
    <w:p w:rsidR="00735032" w:rsidRDefault="00735032">
      <w:pPr>
        <w:pStyle w:val="Index3"/>
        <w:tabs>
          <w:tab w:val="right" w:leader="dot" w:pos="9350"/>
        </w:tabs>
        <w:rPr>
          <w:noProof/>
        </w:rPr>
      </w:pPr>
      <w:r>
        <w:rPr>
          <w:noProof/>
        </w:rPr>
        <w:t>Site HL7 Messages</w:t>
      </w:r>
      <w:r>
        <w:rPr>
          <w:noProof/>
        </w:rPr>
        <w:tab/>
        <w:t>361</w:t>
      </w:r>
    </w:p>
    <w:p w:rsidR="00735032" w:rsidRDefault="00735032">
      <w:pPr>
        <w:pStyle w:val="Index3"/>
        <w:tabs>
          <w:tab w:val="right" w:leader="dot" w:pos="9350"/>
        </w:tabs>
        <w:rPr>
          <w:noProof/>
        </w:rPr>
      </w:pPr>
      <w:r w:rsidRPr="00127E3D">
        <w:rPr>
          <w:noProof/>
          <w:color w:val="000000" w:themeColor="text1"/>
        </w:rPr>
        <w:t>Site/All Archived HL7 Messages</w:t>
      </w:r>
      <w:r>
        <w:rPr>
          <w:noProof/>
        </w:rPr>
        <w:tab/>
        <w:t>364</w:t>
      </w:r>
    </w:p>
    <w:p w:rsidR="00735032" w:rsidRDefault="00735032">
      <w:pPr>
        <w:pStyle w:val="Index3"/>
        <w:tabs>
          <w:tab w:val="right" w:leader="dot" w:pos="9350"/>
        </w:tabs>
        <w:rPr>
          <w:noProof/>
        </w:rPr>
      </w:pPr>
      <w:r w:rsidRPr="00127E3D">
        <w:rPr>
          <w:noProof/>
          <w:color w:val="000000" w:themeColor="text1"/>
        </w:rPr>
        <w:t>Site/All HL7 Messages</w:t>
      </w:r>
      <w:r>
        <w:rPr>
          <w:noProof/>
        </w:rPr>
        <w:tab/>
        <w:t>364</w:t>
      </w:r>
    </w:p>
    <w:p w:rsidR="00735032" w:rsidRDefault="00735032">
      <w:pPr>
        <w:pStyle w:val="Index2"/>
        <w:tabs>
          <w:tab w:val="right" w:leader="dot" w:pos="9350"/>
        </w:tabs>
        <w:rPr>
          <w:noProof/>
        </w:rPr>
      </w:pPr>
      <w:r>
        <w:rPr>
          <w:noProof/>
        </w:rPr>
        <w:t>Financial Overview</w:t>
      </w:r>
    </w:p>
    <w:p w:rsidR="00735032" w:rsidRDefault="00735032">
      <w:pPr>
        <w:pStyle w:val="Index3"/>
        <w:tabs>
          <w:tab w:val="right" w:leader="dot" w:pos="9350"/>
        </w:tabs>
        <w:rPr>
          <w:noProof/>
        </w:rPr>
      </w:pPr>
      <w:r>
        <w:rPr>
          <w:noProof/>
        </w:rPr>
        <w:t>Changes Made this Income Year</w:t>
      </w:r>
      <w:r>
        <w:rPr>
          <w:noProof/>
        </w:rPr>
        <w:tab/>
        <w:t>324</w:t>
      </w:r>
    </w:p>
    <w:p w:rsidR="00735032" w:rsidRDefault="00735032">
      <w:pPr>
        <w:pStyle w:val="Index3"/>
        <w:tabs>
          <w:tab w:val="right" w:leader="dot" w:pos="9350"/>
        </w:tabs>
        <w:rPr>
          <w:noProof/>
        </w:rPr>
      </w:pPr>
      <w:r>
        <w:rPr>
          <w:noProof/>
        </w:rPr>
        <w:t>Data button</w:t>
      </w:r>
      <w:r>
        <w:rPr>
          <w:noProof/>
        </w:rPr>
        <w:tab/>
        <w:t>324</w:t>
      </w:r>
    </w:p>
    <w:p w:rsidR="00735032" w:rsidRDefault="00735032">
      <w:pPr>
        <w:pStyle w:val="Index2"/>
        <w:tabs>
          <w:tab w:val="right" w:leader="dot" w:pos="9350"/>
        </w:tabs>
        <w:rPr>
          <w:noProof/>
        </w:rPr>
      </w:pPr>
      <w:r>
        <w:rPr>
          <w:noProof/>
        </w:rPr>
        <w:t>Health Benefit Plans</w:t>
      </w:r>
    </w:p>
    <w:p w:rsidR="00735032" w:rsidRDefault="00735032">
      <w:pPr>
        <w:pStyle w:val="Index2"/>
        <w:tabs>
          <w:tab w:val="right" w:leader="dot" w:pos="9350"/>
        </w:tabs>
        <w:rPr>
          <w:noProof/>
        </w:rPr>
      </w:pPr>
      <w:r>
        <w:rPr>
          <w:noProof/>
        </w:rPr>
        <w:t>HIstorical EGT Settings</w:t>
      </w:r>
      <w:r>
        <w:rPr>
          <w:noProof/>
        </w:rPr>
        <w:tab/>
        <w:t>138</w:t>
      </w:r>
    </w:p>
    <w:p w:rsidR="00735032" w:rsidRDefault="00735032">
      <w:pPr>
        <w:pStyle w:val="Index2"/>
        <w:tabs>
          <w:tab w:val="right" w:leader="dot" w:pos="9350"/>
        </w:tabs>
        <w:rPr>
          <w:noProof/>
        </w:rPr>
      </w:pPr>
      <w:r>
        <w:rPr>
          <w:noProof/>
        </w:rPr>
        <w:t>Identity Traits</w:t>
      </w:r>
    </w:p>
    <w:p w:rsidR="00735032" w:rsidRDefault="00735032">
      <w:pPr>
        <w:pStyle w:val="Index3"/>
        <w:tabs>
          <w:tab w:val="right" w:leader="dot" w:pos="9350"/>
        </w:tabs>
        <w:rPr>
          <w:noProof/>
        </w:rPr>
      </w:pPr>
      <w:r>
        <w:rPr>
          <w:noProof/>
        </w:rPr>
        <w:t>Historical</w:t>
      </w:r>
      <w:r>
        <w:rPr>
          <w:noProof/>
        </w:rPr>
        <w:tab/>
        <w:t>259, 264</w:t>
      </w:r>
    </w:p>
    <w:p w:rsidR="00735032" w:rsidRDefault="00735032">
      <w:pPr>
        <w:pStyle w:val="Index3"/>
        <w:tabs>
          <w:tab w:val="right" w:leader="dot" w:pos="9350"/>
        </w:tabs>
        <w:rPr>
          <w:noProof/>
        </w:rPr>
      </w:pPr>
      <w:r>
        <w:rPr>
          <w:noProof/>
        </w:rPr>
        <w:t>Submitted</w:t>
      </w:r>
      <w:r>
        <w:rPr>
          <w:noProof/>
        </w:rPr>
        <w:tab/>
        <w:t>259, 264</w:t>
      </w:r>
    </w:p>
    <w:p w:rsidR="00735032" w:rsidRDefault="00735032">
      <w:pPr>
        <w:pStyle w:val="Index2"/>
        <w:tabs>
          <w:tab w:val="right" w:leader="dot" w:pos="9350"/>
        </w:tabs>
        <w:rPr>
          <w:noProof/>
        </w:rPr>
      </w:pPr>
      <w:r>
        <w:rPr>
          <w:noProof/>
        </w:rPr>
        <w:t>Military Service</w:t>
      </w:r>
    </w:p>
    <w:p w:rsidR="00735032" w:rsidRDefault="00735032">
      <w:pPr>
        <w:pStyle w:val="Index3"/>
        <w:tabs>
          <w:tab w:val="right" w:leader="dot" w:pos="9350"/>
        </w:tabs>
        <w:rPr>
          <w:noProof/>
        </w:rPr>
      </w:pPr>
      <w:r>
        <w:rPr>
          <w:noProof/>
        </w:rPr>
        <w:t>Currrent Military Service</w:t>
      </w:r>
    </w:p>
    <w:p w:rsidR="00735032" w:rsidRDefault="00735032">
      <w:pPr>
        <w:pStyle w:val="Index4"/>
        <w:tabs>
          <w:tab w:val="right" w:leader="dot" w:pos="9350"/>
        </w:tabs>
        <w:rPr>
          <w:noProof/>
        </w:rPr>
      </w:pPr>
      <w:r>
        <w:rPr>
          <w:noProof/>
        </w:rPr>
        <w:t>Historical Military Service information</w:t>
      </w:r>
      <w:r>
        <w:rPr>
          <w:noProof/>
        </w:rPr>
        <w:tab/>
        <w:t>306</w:t>
      </w:r>
    </w:p>
    <w:p w:rsidR="00735032" w:rsidRDefault="00735032">
      <w:pPr>
        <w:pStyle w:val="Index2"/>
        <w:tabs>
          <w:tab w:val="right" w:leader="dot" w:pos="9350"/>
        </w:tabs>
        <w:rPr>
          <w:noProof/>
        </w:rPr>
      </w:pPr>
      <w:r>
        <w:rPr>
          <w:noProof/>
        </w:rPr>
        <w:t>Personal</w:t>
      </w:r>
    </w:p>
    <w:p w:rsidR="00735032" w:rsidRDefault="00735032">
      <w:pPr>
        <w:pStyle w:val="Index3"/>
        <w:tabs>
          <w:tab w:val="right" w:leader="dot" w:pos="9350"/>
        </w:tabs>
        <w:rPr>
          <w:noProof/>
        </w:rPr>
      </w:pPr>
      <w:r>
        <w:rPr>
          <w:noProof/>
        </w:rPr>
        <w:t>sensitive record</w:t>
      </w:r>
      <w:r>
        <w:rPr>
          <w:noProof/>
        </w:rPr>
        <w:tab/>
        <w:t>269</w:t>
      </w:r>
    </w:p>
    <w:p w:rsidR="00735032" w:rsidRDefault="00735032">
      <w:pPr>
        <w:pStyle w:val="Index4"/>
        <w:tabs>
          <w:tab w:val="right" w:leader="dot" w:pos="9350"/>
        </w:tabs>
        <w:rPr>
          <w:noProof/>
        </w:rPr>
      </w:pPr>
      <w:r>
        <w:rPr>
          <w:noProof/>
        </w:rPr>
        <w:t>AAP</w:t>
      </w:r>
      <w:r>
        <w:rPr>
          <w:noProof/>
        </w:rPr>
        <w:tab/>
        <w:t>275</w:t>
      </w:r>
    </w:p>
    <w:p w:rsidR="00735032" w:rsidRDefault="00735032">
      <w:pPr>
        <w:pStyle w:val="Index2"/>
        <w:tabs>
          <w:tab w:val="right" w:leader="dot" w:pos="9350"/>
        </w:tabs>
        <w:rPr>
          <w:noProof/>
        </w:rPr>
      </w:pPr>
      <w:r>
        <w:rPr>
          <w:noProof/>
        </w:rPr>
        <w:t>Reports</w:t>
      </w:r>
    </w:p>
    <w:p w:rsidR="00735032" w:rsidRDefault="00735032">
      <w:pPr>
        <w:pStyle w:val="Index3"/>
        <w:tabs>
          <w:tab w:val="right" w:leader="dot" w:pos="9350"/>
        </w:tabs>
        <w:rPr>
          <w:noProof/>
        </w:rPr>
      </w:pPr>
      <w:r>
        <w:rPr>
          <w:noProof/>
        </w:rPr>
        <w:t>Completed Reports</w:t>
      </w:r>
      <w:r>
        <w:rPr>
          <w:noProof/>
        </w:rPr>
        <w:tab/>
        <w:t>85</w:t>
      </w:r>
    </w:p>
    <w:p w:rsidR="00735032" w:rsidRDefault="00735032">
      <w:pPr>
        <w:pStyle w:val="Index3"/>
        <w:tabs>
          <w:tab w:val="right" w:leader="dot" w:pos="9350"/>
        </w:tabs>
        <w:rPr>
          <w:noProof/>
        </w:rPr>
      </w:pPr>
      <w:r w:rsidRPr="00127E3D">
        <w:rPr>
          <w:noProof/>
          <w:color w:val="0000FF"/>
          <w:u w:val="single"/>
        </w:rPr>
        <w:t>Report link</w:t>
      </w:r>
      <w:r>
        <w:rPr>
          <w:noProof/>
        </w:rPr>
        <w:tab/>
        <w:t>96, 97, 98, 99</w:t>
      </w:r>
    </w:p>
    <w:p w:rsidR="00735032" w:rsidRDefault="00735032">
      <w:pPr>
        <w:pStyle w:val="Index3"/>
        <w:tabs>
          <w:tab w:val="right" w:leader="dot" w:pos="9350"/>
        </w:tabs>
        <w:rPr>
          <w:noProof/>
        </w:rPr>
      </w:pPr>
      <w:r>
        <w:rPr>
          <w:noProof/>
        </w:rPr>
        <w:t>Sample Reports</w:t>
      </w:r>
      <w:r>
        <w:rPr>
          <w:noProof/>
        </w:rPr>
        <w:tab/>
        <w:t>78</w:t>
      </w:r>
    </w:p>
    <w:p w:rsidR="00735032" w:rsidRDefault="00735032">
      <w:pPr>
        <w:pStyle w:val="Index2"/>
        <w:tabs>
          <w:tab w:val="right" w:leader="dot" w:pos="9350"/>
        </w:tabs>
        <w:rPr>
          <w:noProof/>
        </w:rPr>
      </w:pPr>
      <w:r>
        <w:rPr>
          <w:noProof/>
        </w:rPr>
        <w:t>Roles</w:t>
      </w:r>
    </w:p>
    <w:p w:rsidR="00735032" w:rsidRDefault="00735032">
      <w:pPr>
        <w:pStyle w:val="Index3"/>
        <w:tabs>
          <w:tab w:val="right" w:leader="dot" w:pos="9350"/>
        </w:tabs>
        <w:rPr>
          <w:noProof/>
        </w:rPr>
      </w:pPr>
      <w:r>
        <w:rPr>
          <w:noProof/>
        </w:rPr>
        <w:t>individual Capabilities</w:t>
      </w:r>
      <w:r>
        <w:rPr>
          <w:noProof/>
        </w:rPr>
        <w:tab/>
        <w:t>164</w:t>
      </w:r>
    </w:p>
    <w:p w:rsidR="00735032" w:rsidRDefault="00735032">
      <w:pPr>
        <w:pStyle w:val="Index2"/>
        <w:tabs>
          <w:tab w:val="right" w:leader="dot" w:pos="9350"/>
        </w:tabs>
        <w:rPr>
          <w:noProof/>
        </w:rPr>
      </w:pPr>
      <w:r w:rsidRPr="00127E3D">
        <w:rPr>
          <w:noProof/>
          <w:color w:val="0000FF"/>
          <w:u w:val="single"/>
        </w:rPr>
        <w:t>Roles Assigned to User</w:t>
      </w:r>
    </w:p>
    <w:p w:rsidR="00735032" w:rsidRDefault="00735032">
      <w:pPr>
        <w:pStyle w:val="Index3"/>
        <w:tabs>
          <w:tab w:val="right" w:leader="dot" w:pos="9350"/>
        </w:tabs>
        <w:rPr>
          <w:noProof/>
        </w:rPr>
      </w:pPr>
      <w:r w:rsidRPr="00127E3D">
        <w:rPr>
          <w:noProof/>
          <w:color w:val="0000FF"/>
          <w:u w:val="single"/>
        </w:rPr>
        <w:t>Historical</w:t>
      </w:r>
      <w:r>
        <w:rPr>
          <w:noProof/>
        </w:rPr>
        <w:tab/>
        <w:t>162</w:t>
      </w:r>
    </w:p>
    <w:p w:rsidR="00735032" w:rsidRDefault="00735032">
      <w:pPr>
        <w:pStyle w:val="Index2"/>
        <w:tabs>
          <w:tab w:val="right" w:leader="dot" w:pos="9350"/>
        </w:tabs>
        <w:rPr>
          <w:noProof/>
        </w:rPr>
      </w:pPr>
      <w:r>
        <w:rPr>
          <w:noProof/>
        </w:rPr>
        <w:t>Tabs</w:t>
      </w:r>
    </w:p>
    <w:p w:rsidR="00735032" w:rsidRDefault="00735032">
      <w:pPr>
        <w:pStyle w:val="Index3"/>
        <w:tabs>
          <w:tab w:val="right" w:leader="dot" w:pos="9350"/>
        </w:tabs>
        <w:rPr>
          <w:noProof/>
        </w:rPr>
      </w:pPr>
      <w:r>
        <w:rPr>
          <w:noProof/>
        </w:rPr>
        <w:t>Overview</w:t>
      </w:r>
    </w:p>
    <w:p w:rsidR="00735032" w:rsidRDefault="00735032">
      <w:pPr>
        <w:pStyle w:val="Index4"/>
        <w:tabs>
          <w:tab w:val="right" w:leader="dot" w:pos="9350"/>
        </w:tabs>
        <w:rPr>
          <w:noProof/>
        </w:rPr>
      </w:pPr>
      <w:r>
        <w:rPr>
          <w:noProof/>
        </w:rPr>
        <w:t>Sensitive Information</w:t>
      </w:r>
      <w:r>
        <w:rPr>
          <w:noProof/>
        </w:rPr>
        <w:tab/>
        <w:t>202</w:t>
      </w:r>
    </w:p>
    <w:p w:rsidR="00735032" w:rsidRDefault="00735032">
      <w:pPr>
        <w:pStyle w:val="Index2"/>
        <w:tabs>
          <w:tab w:val="right" w:leader="dot" w:pos="9350"/>
        </w:tabs>
        <w:rPr>
          <w:noProof/>
        </w:rPr>
      </w:pPr>
      <w:r>
        <w:rPr>
          <w:noProof/>
        </w:rPr>
        <w:t>User Profiles</w:t>
      </w:r>
      <w:r>
        <w:rPr>
          <w:noProof/>
        </w:rPr>
        <w:tab/>
        <w:t>158, 160</w:t>
      </w:r>
    </w:p>
    <w:p w:rsidR="00735032" w:rsidRDefault="00735032">
      <w:pPr>
        <w:pStyle w:val="Index2"/>
        <w:tabs>
          <w:tab w:val="right" w:leader="dot" w:pos="9350"/>
        </w:tabs>
        <w:rPr>
          <w:noProof/>
        </w:rPr>
      </w:pPr>
      <w:r>
        <w:rPr>
          <w:noProof/>
        </w:rPr>
        <w:t>Using Help Window</w:t>
      </w:r>
    </w:p>
    <w:p w:rsidR="00735032" w:rsidRDefault="00735032">
      <w:pPr>
        <w:pStyle w:val="Index3"/>
        <w:tabs>
          <w:tab w:val="right" w:leader="dot" w:pos="9350"/>
        </w:tabs>
        <w:rPr>
          <w:noProof/>
        </w:rPr>
      </w:pPr>
      <w:r>
        <w:rPr>
          <w:noProof/>
        </w:rPr>
        <w:t>Contents</w:t>
      </w:r>
      <w:r>
        <w:rPr>
          <w:noProof/>
        </w:rPr>
        <w:tab/>
        <w:t>32</w:t>
      </w:r>
    </w:p>
    <w:p w:rsidR="00735032" w:rsidRDefault="00735032">
      <w:pPr>
        <w:pStyle w:val="Index3"/>
        <w:tabs>
          <w:tab w:val="right" w:leader="dot" w:pos="9350"/>
        </w:tabs>
        <w:rPr>
          <w:noProof/>
        </w:rPr>
      </w:pPr>
      <w:r>
        <w:rPr>
          <w:noProof/>
        </w:rPr>
        <w:t>Glossary</w:t>
      </w:r>
      <w:r>
        <w:rPr>
          <w:noProof/>
        </w:rPr>
        <w:tab/>
        <w:t>32</w:t>
      </w:r>
    </w:p>
    <w:p w:rsidR="00735032" w:rsidRDefault="00735032">
      <w:pPr>
        <w:pStyle w:val="Index3"/>
        <w:tabs>
          <w:tab w:val="right" w:leader="dot" w:pos="9350"/>
        </w:tabs>
        <w:rPr>
          <w:noProof/>
        </w:rPr>
      </w:pPr>
      <w:r>
        <w:rPr>
          <w:noProof/>
        </w:rPr>
        <w:t>Index</w:t>
      </w:r>
      <w:r>
        <w:rPr>
          <w:noProof/>
        </w:rPr>
        <w:tab/>
        <w:t>32</w:t>
      </w:r>
    </w:p>
    <w:p w:rsidR="00735032" w:rsidRDefault="00735032">
      <w:pPr>
        <w:pStyle w:val="Index3"/>
        <w:tabs>
          <w:tab w:val="right" w:leader="dot" w:pos="9350"/>
        </w:tabs>
        <w:rPr>
          <w:noProof/>
        </w:rPr>
      </w:pPr>
      <w:r>
        <w:rPr>
          <w:noProof/>
        </w:rPr>
        <w:t>Search</w:t>
      </w:r>
      <w:r>
        <w:rPr>
          <w:noProof/>
        </w:rPr>
        <w:tab/>
        <w:t>32</w:t>
      </w:r>
    </w:p>
    <w:p w:rsidR="00735032" w:rsidRDefault="00735032">
      <w:pPr>
        <w:pStyle w:val="Index2"/>
        <w:tabs>
          <w:tab w:val="right" w:leader="dot" w:pos="9350"/>
        </w:tabs>
        <w:rPr>
          <w:noProof/>
        </w:rPr>
      </w:pPr>
      <w:r>
        <w:rPr>
          <w:noProof/>
        </w:rPr>
        <w:t>Veteran Merge</w:t>
      </w:r>
    </w:p>
    <w:p w:rsidR="00735032" w:rsidRDefault="00735032">
      <w:pPr>
        <w:pStyle w:val="Index3"/>
        <w:tabs>
          <w:tab w:val="right" w:leader="dot" w:pos="9350"/>
        </w:tabs>
        <w:rPr>
          <w:noProof/>
        </w:rPr>
      </w:pPr>
      <w:r>
        <w:rPr>
          <w:noProof/>
        </w:rPr>
        <w:t>Veteran Worklist</w:t>
      </w:r>
      <w:r>
        <w:rPr>
          <w:noProof/>
        </w:rPr>
        <w:tab/>
        <w:t>39</w:t>
      </w:r>
    </w:p>
    <w:p w:rsidR="00735032" w:rsidRDefault="00735032">
      <w:pPr>
        <w:pStyle w:val="Index2"/>
        <w:tabs>
          <w:tab w:val="right" w:leader="dot" w:pos="9350"/>
        </w:tabs>
        <w:rPr>
          <w:noProof/>
        </w:rPr>
      </w:pPr>
      <w:r>
        <w:rPr>
          <w:noProof/>
        </w:rPr>
        <w:t>Veteran Merge Search</w:t>
      </w:r>
    </w:p>
    <w:p w:rsidR="00735032" w:rsidRDefault="00735032">
      <w:pPr>
        <w:pStyle w:val="Index3"/>
        <w:tabs>
          <w:tab w:val="right" w:leader="dot" w:pos="9350"/>
        </w:tabs>
        <w:rPr>
          <w:noProof/>
        </w:rPr>
      </w:pPr>
      <w:r>
        <w:rPr>
          <w:noProof/>
        </w:rPr>
        <w:t>Veteran Worklist</w:t>
      </w:r>
      <w:r>
        <w:rPr>
          <w:noProof/>
        </w:rPr>
        <w:tab/>
        <w:t>41</w:t>
      </w:r>
    </w:p>
    <w:p w:rsidR="00735032" w:rsidRDefault="00735032">
      <w:pPr>
        <w:pStyle w:val="Index2"/>
        <w:tabs>
          <w:tab w:val="right" w:leader="dot" w:pos="9350"/>
        </w:tabs>
        <w:rPr>
          <w:noProof/>
        </w:rPr>
      </w:pPr>
      <w:r>
        <w:rPr>
          <w:noProof/>
        </w:rPr>
        <w:t>WebHelp</w:t>
      </w:r>
    </w:p>
    <w:p w:rsidR="00735032" w:rsidRDefault="00735032">
      <w:pPr>
        <w:pStyle w:val="Index3"/>
        <w:tabs>
          <w:tab w:val="right" w:leader="dot" w:pos="9350"/>
        </w:tabs>
        <w:rPr>
          <w:noProof/>
        </w:rPr>
      </w:pPr>
      <w:r>
        <w:rPr>
          <w:noProof/>
        </w:rPr>
        <w:t>definition</w:t>
      </w:r>
      <w:r>
        <w:rPr>
          <w:noProof/>
        </w:rPr>
        <w:tab/>
        <w:t>29</w:t>
      </w:r>
    </w:p>
    <w:p w:rsidR="00735032" w:rsidRDefault="00735032">
      <w:pPr>
        <w:pStyle w:val="Index2"/>
        <w:tabs>
          <w:tab w:val="right" w:leader="dot" w:pos="9350"/>
        </w:tabs>
        <w:rPr>
          <w:noProof/>
        </w:rPr>
      </w:pPr>
      <w:r>
        <w:rPr>
          <w:noProof/>
        </w:rPr>
        <w:t>Worklist</w:t>
      </w:r>
    </w:p>
    <w:p w:rsidR="00735032" w:rsidRDefault="00735032">
      <w:pPr>
        <w:pStyle w:val="Index3"/>
        <w:tabs>
          <w:tab w:val="right" w:leader="dot" w:pos="9350"/>
        </w:tabs>
        <w:rPr>
          <w:noProof/>
        </w:rPr>
      </w:pPr>
      <w:r>
        <w:rPr>
          <w:noProof/>
        </w:rPr>
        <w:t>Analyst</w:t>
      </w:r>
      <w:r>
        <w:rPr>
          <w:noProof/>
        </w:rPr>
        <w:tab/>
        <w:t>55</w:t>
      </w:r>
    </w:p>
    <w:p w:rsidR="00735032" w:rsidRDefault="00735032">
      <w:pPr>
        <w:pStyle w:val="Index3"/>
        <w:tabs>
          <w:tab w:val="right" w:leader="dot" w:pos="9350"/>
        </w:tabs>
        <w:rPr>
          <w:noProof/>
        </w:rPr>
      </w:pPr>
      <w:r>
        <w:rPr>
          <w:noProof/>
        </w:rPr>
        <w:t>My Items</w:t>
      </w:r>
      <w:r>
        <w:rPr>
          <w:noProof/>
        </w:rPr>
        <w:tab/>
        <w:t>48</w:t>
      </w:r>
    </w:p>
    <w:p w:rsidR="00735032" w:rsidRDefault="00735032">
      <w:pPr>
        <w:pStyle w:val="Index3"/>
        <w:tabs>
          <w:tab w:val="right" w:leader="dot" w:pos="9350"/>
        </w:tabs>
        <w:rPr>
          <w:noProof/>
        </w:rPr>
      </w:pPr>
      <w:r>
        <w:rPr>
          <w:noProof/>
        </w:rPr>
        <w:t>Supervisor’s</w:t>
      </w:r>
      <w:r>
        <w:rPr>
          <w:noProof/>
        </w:rPr>
        <w:tab/>
        <w:t>55</w:t>
      </w:r>
    </w:p>
    <w:p w:rsidR="00735032" w:rsidRDefault="00735032">
      <w:pPr>
        <w:pStyle w:val="Index2"/>
        <w:tabs>
          <w:tab w:val="right" w:leader="dot" w:pos="9350"/>
        </w:tabs>
        <w:rPr>
          <w:noProof/>
        </w:rPr>
      </w:pPr>
      <w:r>
        <w:rPr>
          <w:noProof/>
        </w:rPr>
        <w:t>Worklists</w:t>
      </w:r>
    </w:p>
    <w:p w:rsidR="00735032" w:rsidRDefault="00735032">
      <w:pPr>
        <w:pStyle w:val="Index3"/>
        <w:tabs>
          <w:tab w:val="right" w:leader="dot" w:pos="9350"/>
        </w:tabs>
        <w:rPr>
          <w:noProof/>
        </w:rPr>
      </w:pPr>
      <w:r>
        <w:rPr>
          <w:noProof/>
        </w:rPr>
        <w:t>Comments</w:t>
      </w:r>
      <w:r>
        <w:rPr>
          <w:noProof/>
        </w:rPr>
        <w:tab/>
        <w:t>46</w:t>
      </w:r>
    </w:p>
    <w:p w:rsidR="00735032" w:rsidRDefault="00735032">
      <w:pPr>
        <w:pStyle w:val="Index3"/>
        <w:tabs>
          <w:tab w:val="right" w:leader="dot" w:pos="9350"/>
        </w:tabs>
        <w:rPr>
          <w:noProof/>
        </w:rPr>
      </w:pPr>
      <w:r>
        <w:rPr>
          <w:noProof/>
        </w:rPr>
        <w:t>Unassigned Item</w:t>
      </w:r>
      <w:r>
        <w:rPr>
          <w:noProof/>
        </w:rPr>
        <w:tab/>
        <w:t>45</w:t>
      </w:r>
    </w:p>
    <w:p w:rsidR="00735032" w:rsidRDefault="00735032">
      <w:pPr>
        <w:pStyle w:val="Index1"/>
        <w:tabs>
          <w:tab w:val="right" w:leader="dot" w:pos="9350"/>
        </w:tabs>
        <w:rPr>
          <w:noProof/>
        </w:rPr>
      </w:pPr>
      <w:r>
        <w:rPr>
          <w:noProof/>
        </w:rPr>
        <w:t>Viewing IRS Reporting Results</w:t>
      </w:r>
      <w:r>
        <w:rPr>
          <w:noProof/>
        </w:rPr>
        <w:tab/>
        <w:t>379</w:t>
      </w:r>
    </w:p>
    <w:p w:rsidR="00735032" w:rsidRDefault="00735032">
      <w:pPr>
        <w:pStyle w:val="Index1"/>
        <w:tabs>
          <w:tab w:val="right" w:leader="dot" w:pos="9350"/>
        </w:tabs>
        <w:rPr>
          <w:noProof/>
        </w:rPr>
      </w:pPr>
      <w:r>
        <w:rPr>
          <w:noProof/>
        </w:rPr>
        <w:t>VOA</w:t>
      </w:r>
    </w:p>
    <w:p w:rsidR="00735032" w:rsidRDefault="00735032">
      <w:pPr>
        <w:pStyle w:val="Index2"/>
        <w:tabs>
          <w:tab w:val="right" w:leader="dot" w:pos="9350"/>
        </w:tabs>
        <w:rPr>
          <w:noProof/>
        </w:rPr>
      </w:pPr>
      <w:r>
        <w:rPr>
          <w:noProof/>
        </w:rPr>
        <w:t>File Attachments</w:t>
      </w:r>
      <w:r>
        <w:rPr>
          <w:noProof/>
        </w:rPr>
        <w:tab/>
        <w:t>215, 237, 254</w:t>
      </w:r>
    </w:p>
    <w:p w:rsidR="00735032" w:rsidRDefault="00735032">
      <w:pPr>
        <w:pStyle w:val="Index2"/>
        <w:tabs>
          <w:tab w:val="right" w:leader="dot" w:pos="9350"/>
        </w:tabs>
        <w:rPr>
          <w:noProof/>
        </w:rPr>
      </w:pPr>
      <w:r>
        <w:rPr>
          <w:noProof/>
        </w:rPr>
        <w:t>Resubmission</w:t>
      </w:r>
      <w:r>
        <w:rPr>
          <w:noProof/>
        </w:rPr>
        <w:tab/>
        <w:t>143</w:t>
      </w:r>
    </w:p>
    <w:p w:rsidR="00735032" w:rsidRDefault="00735032">
      <w:pPr>
        <w:pStyle w:val="Index1"/>
        <w:tabs>
          <w:tab w:val="right" w:leader="dot" w:pos="9350"/>
        </w:tabs>
        <w:rPr>
          <w:noProof/>
        </w:rPr>
      </w:pPr>
      <w:r>
        <w:rPr>
          <w:noProof/>
        </w:rPr>
        <w:t>VOA Anonymous/Level 1 Process Indicator</w:t>
      </w:r>
    </w:p>
    <w:p w:rsidR="00735032" w:rsidRDefault="00735032">
      <w:pPr>
        <w:pStyle w:val="Index2"/>
        <w:tabs>
          <w:tab w:val="right" w:leader="dot" w:pos="9350"/>
        </w:tabs>
        <w:rPr>
          <w:noProof/>
        </w:rPr>
      </w:pPr>
      <w:r>
        <w:rPr>
          <w:noProof/>
        </w:rPr>
        <w:t>System Parameters</w:t>
      </w:r>
      <w:r>
        <w:rPr>
          <w:noProof/>
        </w:rPr>
        <w:tab/>
        <w:t>177</w:t>
      </w:r>
    </w:p>
    <w:p w:rsidR="00735032" w:rsidRDefault="00735032">
      <w:pPr>
        <w:pStyle w:val="Index1"/>
        <w:tabs>
          <w:tab w:val="right" w:leader="dot" w:pos="9350"/>
        </w:tabs>
        <w:rPr>
          <w:noProof/>
        </w:rPr>
      </w:pPr>
      <w:r w:rsidRPr="00127E3D">
        <w:rPr>
          <w:b/>
          <w:iCs/>
          <w:noProof/>
        </w:rPr>
        <w:t>VPID</w:t>
      </w:r>
      <w:r>
        <w:rPr>
          <w:noProof/>
        </w:rPr>
        <w:tab/>
        <w:t>29, 35, 36, 41, 48, 54, 383, 384, 385, 386, 387, 388, 389, 390, 391, 398, 399, 400, 406, 407, 408</w:t>
      </w:r>
    </w:p>
    <w:p w:rsidR="00735032" w:rsidRDefault="00735032">
      <w:pPr>
        <w:pStyle w:val="Index2"/>
        <w:tabs>
          <w:tab w:val="right" w:leader="dot" w:pos="9350"/>
        </w:tabs>
        <w:rPr>
          <w:noProof/>
        </w:rPr>
      </w:pPr>
      <w:r>
        <w:rPr>
          <w:noProof/>
        </w:rPr>
        <w:t>Case</w:t>
      </w:r>
      <w:r>
        <w:rPr>
          <w:noProof/>
        </w:rPr>
        <w:tab/>
        <w:t>49, 50, 51, 52</w:t>
      </w:r>
    </w:p>
    <w:p w:rsidR="00735032" w:rsidRDefault="00735032">
      <w:pPr>
        <w:pStyle w:val="Index1"/>
        <w:tabs>
          <w:tab w:val="right" w:leader="dot" w:pos="9350"/>
        </w:tabs>
        <w:rPr>
          <w:noProof/>
        </w:rPr>
      </w:pPr>
      <w:r>
        <w:rPr>
          <w:noProof/>
        </w:rPr>
        <w:t>VSSC</w:t>
      </w:r>
      <w:r>
        <w:rPr>
          <w:noProof/>
        </w:rPr>
        <w:tab/>
        <w:t>313</w:t>
      </w:r>
    </w:p>
    <w:p w:rsidR="00735032" w:rsidRDefault="00735032">
      <w:pPr>
        <w:pStyle w:val="Index1"/>
        <w:tabs>
          <w:tab w:val="right" w:leader="dot" w:pos="9350"/>
        </w:tabs>
        <w:rPr>
          <w:noProof/>
        </w:rPr>
      </w:pPr>
      <w:r w:rsidRPr="00127E3D">
        <w:rPr>
          <w:b/>
          <w:noProof/>
        </w:rPr>
        <w:t>Weekly</w:t>
      </w:r>
    </w:p>
    <w:p w:rsidR="00735032" w:rsidRDefault="00735032">
      <w:pPr>
        <w:pStyle w:val="Index2"/>
        <w:tabs>
          <w:tab w:val="right" w:leader="dot" w:pos="9350"/>
        </w:tabs>
        <w:rPr>
          <w:noProof/>
        </w:rPr>
      </w:pPr>
      <w:r>
        <w:rPr>
          <w:noProof/>
        </w:rPr>
        <w:t>Reports</w:t>
      </w:r>
    </w:p>
    <w:p w:rsidR="00735032" w:rsidRDefault="00735032">
      <w:pPr>
        <w:pStyle w:val="Index3"/>
        <w:tabs>
          <w:tab w:val="right" w:leader="dot" w:pos="9350"/>
        </w:tabs>
        <w:rPr>
          <w:noProof/>
        </w:rPr>
      </w:pPr>
      <w:r>
        <w:rPr>
          <w:noProof/>
        </w:rPr>
        <w:t>(EED 8)</w:t>
      </w:r>
      <w:r>
        <w:rPr>
          <w:noProof/>
        </w:rPr>
        <w:tab/>
        <w:t>79</w:t>
      </w:r>
    </w:p>
    <w:p w:rsidR="00735032" w:rsidRDefault="00735032">
      <w:pPr>
        <w:pStyle w:val="Index3"/>
        <w:tabs>
          <w:tab w:val="right" w:leader="dot" w:pos="9350"/>
        </w:tabs>
        <w:rPr>
          <w:noProof/>
        </w:rPr>
      </w:pPr>
      <w:r>
        <w:rPr>
          <w:noProof/>
        </w:rPr>
        <w:t>EED Statistics (EED 8)</w:t>
      </w:r>
      <w:r>
        <w:rPr>
          <w:noProof/>
        </w:rPr>
        <w:tab/>
        <w:t>94</w:t>
      </w:r>
    </w:p>
    <w:p w:rsidR="00735032" w:rsidRDefault="00735032">
      <w:pPr>
        <w:pStyle w:val="Index2"/>
        <w:tabs>
          <w:tab w:val="right" w:leader="dot" w:pos="9350"/>
        </w:tabs>
        <w:rPr>
          <w:noProof/>
        </w:rPr>
      </w:pPr>
      <w:r>
        <w:rPr>
          <w:noProof/>
        </w:rPr>
        <w:t>Schedule Report</w:t>
      </w:r>
    </w:p>
    <w:p w:rsidR="00735032" w:rsidRDefault="00735032">
      <w:pPr>
        <w:pStyle w:val="Index3"/>
        <w:tabs>
          <w:tab w:val="right" w:leader="dot" w:pos="9350"/>
        </w:tabs>
        <w:rPr>
          <w:noProof/>
        </w:rPr>
      </w:pPr>
      <w:r>
        <w:rPr>
          <w:noProof/>
        </w:rPr>
        <w:t>Day to Generate Report</w:t>
      </w:r>
      <w:r>
        <w:rPr>
          <w:noProof/>
        </w:rPr>
        <w:tab/>
        <w:t>83</w:t>
      </w:r>
    </w:p>
    <w:p w:rsidR="00735032" w:rsidRDefault="00735032">
      <w:pPr>
        <w:pStyle w:val="Index1"/>
        <w:tabs>
          <w:tab w:val="right" w:leader="dot" w:pos="9350"/>
        </w:tabs>
        <w:rPr>
          <w:noProof/>
        </w:rPr>
      </w:pPr>
      <w:r w:rsidRPr="00127E3D">
        <w:rPr>
          <w:b/>
          <w:noProof/>
        </w:rPr>
        <w:t>Work</w:t>
      </w:r>
    </w:p>
    <w:p w:rsidR="00735032" w:rsidRDefault="00735032">
      <w:pPr>
        <w:pStyle w:val="Index2"/>
        <w:tabs>
          <w:tab w:val="right" w:leader="dot" w:pos="9350"/>
        </w:tabs>
        <w:rPr>
          <w:noProof/>
        </w:rPr>
      </w:pPr>
      <w:r>
        <w:rPr>
          <w:noProof/>
        </w:rPr>
        <w:t>Items</w:t>
      </w:r>
      <w:r>
        <w:rPr>
          <w:noProof/>
        </w:rPr>
        <w:tab/>
        <w:t>45, 46, 47, 48, 49, 50, 51, 52, 53, 54, 55, 56</w:t>
      </w:r>
    </w:p>
    <w:p w:rsidR="00735032" w:rsidRDefault="00735032">
      <w:pPr>
        <w:pStyle w:val="Index2"/>
        <w:tabs>
          <w:tab w:val="right" w:leader="dot" w:pos="9350"/>
        </w:tabs>
        <w:rPr>
          <w:noProof/>
        </w:rPr>
      </w:pPr>
      <w:r>
        <w:rPr>
          <w:noProof/>
        </w:rPr>
        <w:t>Search Items</w:t>
      </w:r>
      <w:r>
        <w:rPr>
          <w:noProof/>
        </w:rPr>
        <w:tab/>
        <w:t>54</w:t>
      </w:r>
    </w:p>
    <w:p w:rsidR="00735032" w:rsidRDefault="00735032">
      <w:pPr>
        <w:pStyle w:val="Index1"/>
        <w:tabs>
          <w:tab w:val="right" w:leader="dot" w:pos="9350"/>
        </w:tabs>
        <w:rPr>
          <w:noProof/>
        </w:rPr>
      </w:pPr>
      <w:r w:rsidRPr="00127E3D">
        <w:rPr>
          <w:b/>
          <w:noProof/>
        </w:rPr>
        <w:t>Worklist</w:t>
      </w:r>
      <w:r>
        <w:rPr>
          <w:noProof/>
        </w:rPr>
        <w:tab/>
        <w:t>16, 44, 45, 46</w:t>
      </w:r>
    </w:p>
    <w:p w:rsidR="00735032" w:rsidRDefault="00735032">
      <w:pPr>
        <w:pStyle w:val="Index2"/>
        <w:tabs>
          <w:tab w:val="right" w:leader="dot" w:pos="9350"/>
        </w:tabs>
        <w:rPr>
          <w:noProof/>
        </w:rPr>
      </w:pPr>
      <w:r>
        <w:rPr>
          <w:noProof/>
        </w:rPr>
        <w:t>Assigned screen</w:t>
      </w:r>
      <w:r>
        <w:rPr>
          <w:noProof/>
        </w:rPr>
        <w:tab/>
        <w:t>50</w:t>
      </w:r>
    </w:p>
    <w:p w:rsidR="00735032" w:rsidRDefault="00735032">
      <w:pPr>
        <w:pStyle w:val="Index2"/>
        <w:tabs>
          <w:tab w:val="right" w:leader="dot" w:pos="9350"/>
        </w:tabs>
        <w:rPr>
          <w:noProof/>
        </w:rPr>
      </w:pPr>
      <w:r>
        <w:rPr>
          <w:noProof/>
        </w:rPr>
        <w:t>Case</w:t>
      </w:r>
      <w:r>
        <w:rPr>
          <w:noProof/>
        </w:rPr>
        <w:tab/>
        <w:t>49, 50, 51, 52</w:t>
      </w:r>
    </w:p>
    <w:p w:rsidR="00735032" w:rsidRDefault="00735032">
      <w:pPr>
        <w:pStyle w:val="Index2"/>
        <w:tabs>
          <w:tab w:val="right" w:leader="dot" w:pos="9350"/>
        </w:tabs>
        <w:rPr>
          <w:noProof/>
        </w:rPr>
      </w:pPr>
      <w:r>
        <w:rPr>
          <w:noProof/>
        </w:rPr>
        <w:t>categories</w:t>
      </w:r>
      <w:r>
        <w:rPr>
          <w:noProof/>
        </w:rPr>
        <w:tab/>
        <w:t>49, 50</w:t>
      </w:r>
    </w:p>
    <w:p w:rsidR="00735032" w:rsidRDefault="00735032">
      <w:pPr>
        <w:pStyle w:val="Index2"/>
        <w:tabs>
          <w:tab w:val="right" w:leader="dot" w:pos="9350"/>
        </w:tabs>
        <w:rPr>
          <w:noProof/>
        </w:rPr>
      </w:pPr>
      <w:r w:rsidRPr="00127E3D">
        <w:rPr>
          <w:noProof/>
          <w:color w:val="0000FF"/>
        </w:rPr>
        <w:t>Hide Filter</w:t>
      </w:r>
      <w:r>
        <w:rPr>
          <w:noProof/>
        </w:rPr>
        <w:tab/>
        <w:t>48</w:t>
      </w:r>
    </w:p>
    <w:p w:rsidR="00735032" w:rsidRDefault="00735032">
      <w:pPr>
        <w:pStyle w:val="Index2"/>
        <w:tabs>
          <w:tab w:val="right" w:leader="dot" w:pos="9350"/>
        </w:tabs>
        <w:rPr>
          <w:noProof/>
        </w:rPr>
      </w:pPr>
      <w:r>
        <w:rPr>
          <w:noProof/>
        </w:rPr>
        <w:t>Open Items</w:t>
      </w:r>
      <w:r>
        <w:rPr>
          <w:noProof/>
        </w:rPr>
        <w:tab/>
        <w:t>202</w:t>
      </w:r>
    </w:p>
    <w:p w:rsidR="00735032" w:rsidRDefault="00735032">
      <w:pPr>
        <w:pStyle w:val="Index2"/>
        <w:tabs>
          <w:tab w:val="right" w:leader="dot" w:pos="9350"/>
        </w:tabs>
        <w:rPr>
          <w:noProof/>
        </w:rPr>
      </w:pPr>
      <w:r>
        <w:rPr>
          <w:noProof/>
        </w:rPr>
        <w:t>Open Work Items</w:t>
      </w:r>
      <w:r>
        <w:rPr>
          <w:noProof/>
        </w:rPr>
        <w:tab/>
        <w:t>52</w:t>
      </w:r>
    </w:p>
    <w:p w:rsidR="00735032" w:rsidRDefault="00735032">
      <w:pPr>
        <w:pStyle w:val="Index2"/>
        <w:tabs>
          <w:tab w:val="right" w:leader="dot" w:pos="9350"/>
        </w:tabs>
        <w:rPr>
          <w:noProof/>
        </w:rPr>
      </w:pPr>
      <w:r>
        <w:rPr>
          <w:noProof/>
        </w:rPr>
        <w:t>Overview</w:t>
      </w:r>
      <w:r>
        <w:rPr>
          <w:noProof/>
        </w:rPr>
        <w:tab/>
        <w:t>45, 47</w:t>
      </w:r>
    </w:p>
    <w:p w:rsidR="00735032" w:rsidRDefault="00735032">
      <w:pPr>
        <w:pStyle w:val="Index2"/>
        <w:tabs>
          <w:tab w:val="right" w:leader="dot" w:pos="9350"/>
        </w:tabs>
        <w:rPr>
          <w:noProof/>
        </w:rPr>
      </w:pPr>
      <w:r>
        <w:rPr>
          <w:noProof/>
        </w:rPr>
        <w:t>screen</w:t>
      </w:r>
      <w:r>
        <w:rPr>
          <w:noProof/>
        </w:rPr>
        <w:tab/>
        <w:t>48</w:t>
      </w:r>
    </w:p>
    <w:p w:rsidR="00735032" w:rsidRDefault="00735032">
      <w:pPr>
        <w:pStyle w:val="Index2"/>
        <w:tabs>
          <w:tab w:val="right" w:leader="dot" w:pos="9350"/>
        </w:tabs>
        <w:rPr>
          <w:noProof/>
        </w:rPr>
      </w:pPr>
      <w:r w:rsidRPr="00127E3D">
        <w:rPr>
          <w:noProof/>
          <w:color w:val="0000FF"/>
        </w:rPr>
        <w:t>Show Filter</w:t>
      </w:r>
      <w:r>
        <w:rPr>
          <w:noProof/>
        </w:rPr>
        <w:tab/>
        <w:t>46, 48</w:t>
      </w:r>
    </w:p>
    <w:p w:rsidR="00735032" w:rsidRDefault="00735032">
      <w:pPr>
        <w:pStyle w:val="Index2"/>
        <w:tabs>
          <w:tab w:val="right" w:leader="dot" w:pos="9350"/>
        </w:tabs>
        <w:rPr>
          <w:noProof/>
        </w:rPr>
      </w:pPr>
      <w:r>
        <w:rPr>
          <w:noProof/>
        </w:rPr>
        <w:t>Unassigned Items</w:t>
      </w:r>
      <w:r>
        <w:rPr>
          <w:noProof/>
        </w:rPr>
        <w:tab/>
        <w:t>51</w:t>
      </w:r>
    </w:p>
    <w:p w:rsidR="00735032" w:rsidRDefault="00735032">
      <w:pPr>
        <w:pStyle w:val="Index2"/>
        <w:tabs>
          <w:tab w:val="right" w:leader="dot" w:pos="9350"/>
        </w:tabs>
        <w:rPr>
          <w:noProof/>
        </w:rPr>
      </w:pPr>
      <w:r>
        <w:rPr>
          <w:noProof/>
        </w:rPr>
        <w:t>Veteran Merge</w:t>
      </w:r>
      <w:r>
        <w:rPr>
          <w:noProof/>
        </w:rPr>
        <w:tab/>
        <w:t>39</w:t>
      </w:r>
    </w:p>
    <w:p w:rsidR="00735032" w:rsidRDefault="00735032">
      <w:pPr>
        <w:pStyle w:val="Index2"/>
        <w:tabs>
          <w:tab w:val="right" w:leader="dot" w:pos="9350"/>
        </w:tabs>
        <w:rPr>
          <w:noProof/>
        </w:rPr>
      </w:pPr>
      <w:r>
        <w:rPr>
          <w:noProof/>
        </w:rPr>
        <w:t>Veteran Merge Search</w:t>
      </w:r>
      <w:r>
        <w:rPr>
          <w:noProof/>
        </w:rPr>
        <w:tab/>
        <w:t>41</w:t>
      </w:r>
    </w:p>
    <w:p w:rsidR="00735032" w:rsidRDefault="00735032">
      <w:pPr>
        <w:pStyle w:val="Index2"/>
        <w:tabs>
          <w:tab w:val="right" w:leader="dot" w:pos="9350"/>
        </w:tabs>
        <w:rPr>
          <w:noProof/>
        </w:rPr>
      </w:pPr>
      <w:r>
        <w:rPr>
          <w:noProof/>
        </w:rPr>
        <w:t>Veteran Un-Merge</w:t>
      </w:r>
      <w:r>
        <w:rPr>
          <w:noProof/>
        </w:rPr>
        <w:tab/>
        <w:t>44</w:t>
      </w:r>
    </w:p>
    <w:p w:rsidR="00735032" w:rsidRDefault="00735032">
      <w:pPr>
        <w:pStyle w:val="Index1"/>
        <w:tabs>
          <w:tab w:val="right" w:leader="dot" w:pos="9350"/>
        </w:tabs>
        <w:rPr>
          <w:noProof/>
        </w:rPr>
      </w:pPr>
      <w:r w:rsidRPr="00127E3D">
        <w:rPr>
          <w:b/>
          <w:noProof/>
        </w:rPr>
        <w:t>Zip Code</w:t>
      </w:r>
    </w:p>
    <w:p w:rsidR="00735032" w:rsidRDefault="00735032">
      <w:pPr>
        <w:pStyle w:val="Index2"/>
        <w:tabs>
          <w:tab w:val="right" w:leader="dot" w:pos="9350"/>
        </w:tabs>
        <w:rPr>
          <w:noProof/>
        </w:rPr>
      </w:pPr>
      <w:r>
        <w:rPr>
          <w:noProof/>
        </w:rPr>
        <w:t>AAP</w:t>
      </w:r>
      <w:r>
        <w:rPr>
          <w:noProof/>
        </w:rPr>
        <w:tab/>
        <w:t>148, 280</w:t>
      </w:r>
    </w:p>
    <w:p w:rsidR="00735032" w:rsidRDefault="00735032" w:rsidP="002F57CD">
      <w:pPr>
        <w:rPr>
          <w:noProof/>
        </w:rPr>
        <w:sectPr w:rsidR="00735032" w:rsidSect="00735032">
          <w:type w:val="continuous"/>
          <w:pgSz w:w="12240" w:h="15840" w:code="1"/>
          <w:pgMar w:top="1440" w:right="1440" w:bottom="1440" w:left="1440" w:header="720" w:footer="720" w:gutter="0"/>
          <w:cols w:space="720"/>
          <w:titlePg/>
          <w:docGrid w:linePitch="360"/>
        </w:sectPr>
      </w:pPr>
    </w:p>
    <w:p w:rsidR="006373A6" w:rsidRPr="002F57CD" w:rsidRDefault="0042762A" w:rsidP="002F57CD">
      <w:r w:rsidRPr="002F57CD">
        <w:fldChar w:fldCharType="end"/>
      </w:r>
    </w:p>
    <w:p w:rsidR="006373A6" w:rsidRPr="002F57CD" w:rsidRDefault="006373A6" w:rsidP="002F57CD"/>
    <w:sectPr w:rsidR="006373A6" w:rsidRPr="002F57CD" w:rsidSect="00735032">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2AE" w:rsidRDefault="004552AE">
      <w:r>
        <w:separator/>
      </w:r>
    </w:p>
    <w:p w:rsidR="004552AE" w:rsidRDefault="004552AE"/>
  </w:endnote>
  <w:endnote w:type="continuationSeparator" w:id="0">
    <w:p w:rsidR="004552AE" w:rsidRDefault="004552AE">
      <w:r>
        <w:continuationSeparator/>
      </w:r>
    </w:p>
    <w:p w:rsidR="004552AE" w:rsidRDefault="004552AE"/>
  </w:endnote>
  <w:endnote w:type="continuationNotice" w:id="1">
    <w:p w:rsidR="004552AE" w:rsidRDefault="004552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Times New Roman Bold">
    <w:panose1 w:val="02020803070505020304"/>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 Helvetica Condense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Default="006C61DB">
    <w:pPr>
      <w:pStyle w:val="Footer"/>
    </w:pPr>
    <w:r>
      <w:rPr>
        <w:rStyle w:val="PageNumber"/>
        <w:noProof/>
      </w:rPr>
      <w:t xml:space="preserve">ES 4.3 </w:t>
    </w:r>
    <w:r w:rsidRPr="00CB3A45">
      <w:rPr>
        <w:rStyle w:val="PageNumber"/>
        <w:noProof/>
      </w:rPr>
      <w:t>User Guide</w:t>
    </w:r>
    <w:r>
      <w:tab/>
    </w:r>
    <w:r>
      <w:rPr>
        <w:rStyle w:val="PageNumber"/>
      </w:rPr>
      <w:fldChar w:fldCharType="begin"/>
    </w:r>
    <w:r>
      <w:rPr>
        <w:rStyle w:val="PageNumber"/>
      </w:rPr>
      <w:instrText xml:space="preserve"> PAGE </w:instrText>
    </w:r>
    <w:r>
      <w:rPr>
        <w:rStyle w:val="PageNumber"/>
      </w:rPr>
      <w:fldChar w:fldCharType="separate"/>
    </w:r>
    <w:r w:rsidR="00D002FD">
      <w:rPr>
        <w:rStyle w:val="PageNumber"/>
        <w:noProof/>
      </w:rPr>
      <w:t>xxiv</w:t>
    </w:r>
    <w:r>
      <w:rPr>
        <w:rStyle w:val="PageNumber"/>
      </w:rPr>
      <w:fldChar w:fldCharType="end"/>
    </w:r>
    <w:r>
      <w:rPr>
        <w:rStyle w:val="PageNumber"/>
      </w:rPr>
      <w:tab/>
    </w:r>
    <w:r>
      <w:rPr>
        <w:rStyle w:val="PageNumber"/>
        <w:noProof/>
      </w:rPr>
      <w:t>April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Default="006C61DB">
    <w:pPr>
      <w:pStyle w:val="Footer"/>
    </w:pPr>
    <w:r>
      <w:rPr>
        <w:rStyle w:val="PageNumber"/>
        <w:noProof/>
      </w:rPr>
      <w:t>ES 4.3</w:t>
    </w:r>
    <w:r w:rsidRPr="00CB3A45">
      <w:rPr>
        <w:rStyle w:val="PageNumber"/>
        <w:noProof/>
      </w:rPr>
      <w:t>User Guide</w:t>
    </w:r>
    <w:r>
      <w:tab/>
    </w:r>
    <w:r>
      <w:rPr>
        <w:rStyle w:val="PageNumber"/>
      </w:rPr>
      <w:fldChar w:fldCharType="begin"/>
    </w:r>
    <w:r>
      <w:rPr>
        <w:rStyle w:val="PageNumber"/>
      </w:rPr>
      <w:instrText xml:space="preserve"> PAGE </w:instrText>
    </w:r>
    <w:r>
      <w:rPr>
        <w:rStyle w:val="PageNumber"/>
      </w:rPr>
      <w:fldChar w:fldCharType="separate"/>
    </w:r>
    <w:r w:rsidR="00D002FD">
      <w:rPr>
        <w:rStyle w:val="PageNumber"/>
        <w:noProof/>
      </w:rPr>
      <w:t>ii</w:t>
    </w:r>
    <w:r>
      <w:rPr>
        <w:rStyle w:val="PageNumber"/>
      </w:rPr>
      <w:fldChar w:fldCharType="end"/>
    </w:r>
    <w:r>
      <w:rPr>
        <w:rStyle w:val="PageNumber"/>
      </w:rPr>
      <w:tab/>
    </w:r>
    <w:r w:rsidR="00A910BC">
      <w:rPr>
        <w:rStyle w:val="PageNumber"/>
      </w:rPr>
      <w:t>April</w:t>
    </w:r>
    <w:r>
      <w:rPr>
        <w:rStyle w:val="PageNumber"/>
        <w:noProof/>
      </w:rPr>
      <w:t xml:space="preserve">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Default="006C61DB">
    <w:pPr>
      <w:pStyle w:val="Footer"/>
    </w:pPr>
    <w:r>
      <w:rPr>
        <w:rStyle w:val="PageNumber"/>
        <w:noProof/>
      </w:rPr>
      <w:t>ES 4.3</w:t>
    </w:r>
    <w:r w:rsidRPr="00CB3A45">
      <w:rPr>
        <w:rStyle w:val="PageNumber"/>
        <w:noProof/>
      </w:rPr>
      <w:t>User Guide</w:t>
    </w:r>
    <w:r>
      <w:tab/>
    </w:r>
    <w:r>
      <w:rPr>
        <w:rStyle w:val="PageNumber"/>
      </w:rPr>
      <w:fldChar w:fldCharType="begin"/>
    </w:r>
    <w:r>
      <w:rPr>
        <w:rStyle w:val="PageNumber"/>
      </w:rPr>
      <w:instrText xml:space="preserve"> PAGE </w:instrText>
    </w:r>
    <w:r>
      <w:rPr>
        <w:rStyle w:val="PageNumber"/>
      </w:rPr>
      <w:fldChar w:fldCharType="separate"/>
    </w:r>
    <w:r w:rsidR="00D002FD">
      <w:rPr>
        <w:rStyle w:val="PageNumber"/>
        <w:noProof/>
      </w:rPr>
      <w:t>xxvi</w:t>
    </w:r>
    <w:r>
      <w:rPr>
        <w:rStyle w:val="PageNumber"/>
      </w:rPr>
      <w:fldChar w:fldCharType="end"/>
    </w:r>
    <w:r>
      <w:rPr>
        <w:rStyle w:val="PageNumber"/>
      </w:rPr>
      <w:tab/>
      <w:t>April</w:t>
    </w:r>
    <w:r>
      <w:rPr>
        <w:rStyle w:val="PageNumber"/>
        <w:noProof/>
      </w:rPr>
      <w:t xml:space="preserve">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Default="006C61DB" w:rsidP="00292B10">
    <w:pPr>
      <w:pStyle w:val="Footer"/>
      <w:jc w:val="center"/>
      <w:rPr>
        <w:rStyle w:val="PageNumber"/>
      </w:rPr>
    </w:pPr>
    <w:r>
      <w:rPr>
        <w:rStyle w:val="PageNumber"/>
        <w:noProof/>
      </w:rPr>
      <w:t xml:space="preserve">ES 4.3 </w:t>
    </w:r>
    <w:r w:rsidRPr="00CB3A45">
      <w:rPr>
        <w:rStyle w:val="PageNumber"/>
        <w:noProof/>
      </w:rPr>
      <w:t>User Guide</w:t>
    </w:r>
    <w:r>
      <w:tab/>
    </w:r>
    <w:r>
      <w:rPr>
        <w:rStyle w:val="PageNumber"/>
      </w:rPr>
      <w:fldChar w:fldCharType="begin"/>
    </w:r>
    <w:r>
      <w:rPr>
        <w:rStyle w:val="PageNumber"/>
      </w:rPr>
      <w:instrText xml:space="preserve"> PAGE </w:instrText>
    </w:r>
    <w:r>
      <w:rPr>
        <w:rStyle w:val="PageNumber"/>
      </w:rPr>
      <w:fldChar w:fldCharType="separate"/>
    </w:r>
    <w:r w:rsidR="00D002FD">
      <w:rPr>
        <w:rStyle w:val="PageNumber"/>
        <w:noProof/>
      </w:rPr>
      <w:t>200</w:t>
    </w:r>
    <w:r>
      <w:rPr>
        <w:rStyle w:val="PageNumber"/>
      </w:rPr>
      <w:fldChar w:fldCharType="end"/>
    </w:r>
    <w:r>
      <w:rPr>
        <w:rStyle w:val="PageNumber"/>
      </w:rPr>
      <w:tab/>
    </w:r>
    <w:r w:rsidR="00A910BC">
      <w:rPr>
        <w:rStyle w:val="PageNumber"/>
        <w:noProof/>
      </w:rPr>
      <w:t>April</w:t>
    </w:r>
    <w:r>
      <w:rPr>
        <w:rStyle w:val="PageNumber"/>
        <w:noProof/>
      </w:rPr>
      <w:t xml:space="preserv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2AE" w:rsidRDefault="004552AE">
      <w:r>
        <w:separator/>
      </w:r>
    </w:p>
    <w:p w:rsidR="004552AE" w:rsidRDefault="004552AE"/>
  </w:footnote>
  <w:footnote w:type="continuationSeparator" w:id="0">
    <w:p w:rsidR="004552AE" w:rsidRDefault="004552AE">
      <w:r>
        <w:continuationSeparator/>
      </w:r>
    </w:p>
    <w:p w:rsidR="004552AE" w:rsidRDefault="004552AE"/>
  </w:footnote>
  <w:footnote w:type="continuationNotice" w:id="1">
    <w:p w:rsidR="004552AE" w:rsidRDefault="004552AE"/>
  </w:footnote>
  <w:footnote w:id="2">
    <w:p w:rsidR="006C61DB" w:rsidRDefault="006C61DB">
      <w:pPr>
        <w:pStyle w:val="FootnoteText"/>
      </w:pPr>
      <w:r>
        <w:rPr>
          <w:rStyle w:val="FootnoteReference"/>
        </w:rPr>
        <w:footnoteRef/>
      </w:r>
      <w:r>
        <w:t xml:space="preserve"> This functionality is implemented in an inactive state due to a corresponding VistA release delay.</w:t>
      </w:r>
    </w:p>
  </w:footnote>
  <w:footnote w:id="3">
    <w:p w:rsidR="006C61DB" w:rsidRDefault="006C61DB">
      <w:pPr>
        <w:pStyle w:val="FootnoteText"/>
      </w:pPr>
      <w:r>
        <w:rPr>
          <w:rStyle w:val="FootnoteReference"/>
        </w:rPr>
        <w:footnoteRef/>
      </w:r>
      <w:r>
        <w:t xml:space="preserve"> </w:t>
      </w:r>
      <w:r w:rsidRPr="0016759D">
        <w:t>This functionality is implemented in an inactive state and will be activated when the VHIC service becomes available</w:t>
      </w:r>
      <w:r>
        <w:t>.</w:t>
      </w:r>
    </w:p>
  </w:footnote>
  <w:footnote w:id="4">
    <w:p w:rsidR="006C61DB" w:rsidRDefault="006C61DB">
      <w:pPr>
        <w:pStyle w:val="FootnoteText"/>
      </w:pPr>
      <w:r>
        <w:rPr>
          <w:rStyle w:val="FootnoteReference"/>
        </w:rPr>
        <w:footnoteRef/>
      </w:r>
      <w:r>
        <w:t xml:space="preserve"> This functionality is implemented in an inactive state pending VA staff training.</w:t>
      </w:r>
    </w:p>
  </w:footnote>
  <w:footnote w:id="5">
    <w:p w:rsidR="006C61DB" w:rsidRDefault="006C61DB">
      <w:pPr>
        <w:pStyle w:val="FootnoteText"/>
      </w:pPr>
      <w:r>
        <w:rPr>
          <w:rStyle w:val="FootnoteReference"/>
        </w:rPr>
        <w:footnoteRef/>
      </w:r>
      <w:r>
        <w:t xml:space="preserve"> </w:t>
      </w:r>
      <w:r w:rsidRPr="0016759D">
        <w:t>VHIC functionality is dormant. VHIC status and history will be functional in a future release</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944C65" w:rsidRDefault="006C61DB" w:rsidP="00C4543F">
    <w:pPr>
      <w:pStyle w:val="Header"/>
      <w:rPr>
        <w:b/>
      </w:rP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4F3DEC" w:rsidRDefault="006C61DB" w:rsidP="00C4543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C771B9" w:rsidRDefault="006C61DB" w:rsidP="00C4543F">
    <w:pPr>
      <w:pStyle w:val="Header"/>
      <w:rPr>
        <w:b/>
      </w:rPr>
    </w:pPr>
    <w:r>
      <w:t>Tabs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C771B9" w:rsidRDefault="006C61DB" w:rsidP="00C4543F">
    <w:pPr>
      <w:pStyle w:val="Header"/>
      <w:rPr>
        <w:b/>
      </w:rPr>
    </w:pPr>
    <w:r>
      <w:t>Getting Started</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4F3DEC" w:rsidRDefault="006C61DB" w:rsidP="00C4543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8E7B41" w:rsidRDefault="006C61DB" w:rsidP="00C4543F">
    <w:pPr>
      <w:pStyle w:val="Header"/>
      <w:rPr>
        <w:b/>
      </w:rPr>
    </w:pPr>
    <w:r>
      <w:t>Getting Started</w:t>
    </w:r>
  </w:p>
  <w:p w:rsidR="006C61DB" w:rsidRPr="008E7B41" w:rsidRDefault="006C61DB" w:rsidP="00C4543F">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4F3DEC" w:rsidRDefault="006C61DB" w:rsidP="00C4543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8E7B41" w:rsidRDefault="006C61DB" w:rsidP="00C4543F">
    <w:pPr>
      <w:pStyle w:val="Header"/>
      <w:rPr>
        <w:b/>
      </w:rPr>
    </w:pPr>
    <w:r>
      <w:t>Project-Specific Scenarios</w:t>
    </w:r>
  </w:p>
  <w:p w:rsidR="006C61DB" w:rsidRPr="008E7B41" w:rsidRDefault="006C61DB" w:rsidP="00C4543F">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4F3DEC" w:rsidRDefault="006C61DB" w:rsidP="00C4543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4F3DEC" w:rsidRDefault="006C61DB" w:rsidP="00C4543F">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4F3DEC" w:rsidRDefault="006C61DB" w:rsidP="00C454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944C65" w:rsidRDefault="006C61DB" w:rsidP="00C4543F">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0F7983" w:rsidRDefault="006C61DB" w:rsidP="00C4543F">
    <w:pPr>
      <w:pStyle w:val="Header"/>
      <w:rPr>
        <w:b/>
      </w:rPr>
    </w:pPr>
    <w:r>
      <w:t>Index</w:t>
    </w:r>
  </w:p>
  <w:p w:rsidR="006C61DB" w:rsidRPr="007904C1" w:rsidRDefault="006C61DB" w:rsidP="00C4543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944C65" w:rsidRDefault="006C61DB" w:rsidP="00C4543F">
    <w:pPr>
      <w:pStyle w:val="Header"/>
      <w:rPr>
        <w:b/>
      </w:rPr>
    </w:pPr>
    <w:r>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944C65" w:rsidRDefault="006C61DB" w:rsidP="00C4543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C771B9" w:rsidRDefault="006C61DB" w:rsidP="00C4543F">
    <w:pPr>
      <w:pStyle w:val="Header"/>
      <w:rPr>
        <w:b/>
      </w:rPr>
    </w:pPr>
    <w:r>
      <w:rPr>
        <w:b/>
      </w:rPr>
      <w:t>Glossary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3A0D59" w:rsidRDefault="006C61DB" w:rsidP="00C4543F">
    <w:pPr>
      <w:pStyle w:val="Header"/>
    </w:pPr>
    <w:r w:rsidRPr="003A0D59">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4F3DEC" w:rsidRDefault="006C61DB" w:rsidP="00C4543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4F3DEC" w:rsidRDefault="006C61DB" w:rsidP="00C4543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1DB" w:rsidRPr="000F7983" w:rsidRDefault="006C61DB" w:rsidP="00C4543F">
    <w:pPr>
      <w:pStyle w:val="Header"/>
      <w:rPr>
        <w:b/>
      </w:rPr>
    </w:pPr>
    <w:r>
      <w:rPr>
        <w:b/>
      </w:rPr>
      <w:t>System Summary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5pt;height:7.5pt" o:bullet="t">
        <v:imagedata r:id="rId1" o:title="smallyellow"/>
      </v:shape>
    </w:pict>
  </w:numPicBullet>
  <w:numPicBullet w:numPicBulletId="1">
    <w:pict>
      <v:shape id="_x0000_i1035" type="#_x0000_t75" style="width:7.5pt;height:7.5pt" o:bullet="t">
        <v:imagedata r:id="rId2" o:title="smallbabyblue"/>
      </v:shape>
    </w:pict>
  </w:numPicBullet>
  <w:numPicBullet w:numPicBulletId="2">
    <w:pict>
      <v:shape id="_x0000_i1036" type="#_x0000_t75" style="width:3in;height:3in" o:bullet="t"/>
    </w:pict>
  </w:numPicBullet>
  <w:numPicBullet w:numPicBulletId="3">
    <w:pict>
      <v:shape id="_x0000_i1037" type="#_x0000_t75" style="width:3in;height:3in" o:bullet="t"/>
    </w:pict>
  </w:numPicBullet>
  <w:abstractNum w:abstractNumId="0">
    <w:nsid w:val="FFFFFF7C"/>
    <w:multiLevelType w:val="singleLevel"/>
    <w:tmpl w:val="B21E9A34"/>
    <w:lvl w:ilvl="0">
      <w:start w:val="1"/>
      <w:numFmt w:val="decimal"/>
      <w:pStyle w:val="ListNumber5"/>
      <w:lvlText w:val="%1."/>
      <w:lvlJc w:val="left"/>
      <w:pPr>
        <w:tabs>
          <w:tab w:val="num" w:pos="1800"/>
        </w:tabs>
        <w:ind w:left="1800" w:hanging="360"/>
      </w:pPr>
    </w:lvl>
  </w:abstractNum>
  <w:abstractNum w:abstractNumId="1">
    <w:nsid w:val="FFFFFF7E"/>
    <w:multiLevelType w:val="singleLevel"/>
    <w:tmpl w:val="FBDCB98A"/>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1834F3B2"/>
    <w:lvl w:ilvl="0">
      <w:start w:val="1"/>
      <w:numFmt w:val="decimal"/>
      <w:pStyle w:val="ListNumber2"/>
      <w:lvlText w:val="%1."/>
      <w:lvlJc w:val="left"/>
      <w:pPr>
        <w:tabs>
          <w:tab w:val="num" w:pos="720"/>
        </w:tabs>
        <w:ind w:left="720" w:hanging="360"/>
      </w:pPr>
    </w:lvl>
  </w:abstractNum>
  <w:abstractNum w:abstractNumId="3">
    <w:nsid w:val="FFFFFF80"/>
    <w:multiLevelType w:val="singleLevel"/>
    <w:tmpl w:val="08005B6E"/>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2"/>
    <w:multiLevelType w:val="singleLevel"/>
    <w:tmpl w:val="771279E8"/>
    <w:lvl w:ilvl="0">
      <w:start w:val="1"/>
      <w:numFmt w:val="bullet"/>
      <w:pStyle w:val="ListBullet3"/>
      <w:lvlText w:val=""/>
      <w:lvlJc w:val="left"/>
      <w:pPr>
        <w:tabs>
          <w:tab w:val="num" w:pos="1080"/>
        </w:tabs>
        <w:ind w:left="1080" w:hanging="360"/>
      </w:pPr>
      <w:rPr>
        <w:rFonts w:ascii="Symbol" w:hAnsi="Symbol" w:hint="default"/>
      </w:rPr>
    </w:lvl>
  </w:abstractNum>
  <w:abstractNum w:abstractNumId="5">
    <w:nsid w:val="FFFFFF83"/>
    <w:multiLevelType w:val="singleLevel"/>
    <w:tmpl w:val="EF20644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62549D90"/>
    <w:lvl w:ilvl="0">
      <w:start w:val="1"/>
      <w:numFmt w:val="decimal"/>
      <w:pStyle w:val="ListNumber"/>
      <w:lvlText w:val="%1."/>
      <w:lvlJc w:val="left"/>
      <w:pPr>
        <w:tabs>
          <w:tab w:val="num" w:pos="360"/>
        </w:tabs>
        <w:ind w:left="360" w:hanging="360"/>
      </w:pPr>
    </w:lvl>
  </w:abstractNum>
  <w:abstractNum w:abstractNumId="7">
    <w:nsid w:val="FFFFFF89"/>
    <w:multiLevelType w:val="singleLevel"/>
    <w:tmpl w:val="AAE0FEEA"/>
    <w:lvl w:ilvl="0">
      <w:start w:val="1"/>
      <w:numFmt w:val="bullet"/>
      <w:pStyle w:val="ListBullet"/>
      <w:lvlText w:val=""/>
      <w:lvlJc w:val="left"/>
      <w:pPr>
        <w:tabs>
          <w:tab w:val="num" w:pos="360"/>
        </w:tabs>
        <w:ind w:left="360" w:hanging="360"/>
      </w:pPr>
      <w:rPr>
        <w:rFonts w:ascii="Symbol" w:hAnsi="Symbol" w:hint="default"/>
      </w:rPr>
    </w:lvl>
  </w:abstractNum>
  <w:abstractNum w:abstractNumId="8">
    <w:nsid w:val="04F4226C"/>
    <w:multiLevelType w:val="hybridMultilevel"/>
    <w:tmpl w:val="933CD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68A7CA9"/>
    <w:multiLevelType w:val="hybridMultilevel"/>
    <w:tmpl w:val="EF3EBEE8"/>
    <w:lvl w:ilvl="0" w:tplc="3D30A3E4">
      <w:start w:val="1"/>
      <w:numFmt w:val="bullet"/>
      <w:pStyle w:val="Bullet"/>
      <w:lvlText w:val=""/>
      <w:lvlPicBulletId w:val="0"/>
      <w:lvlJc w:val="left"/>
      <w:pPr>
        <w:ind w:left="720" w:hanging="360"/>
      </w:pPr>
      <w:rPr>
        <w:rFonts w:ascii="Symbol" w:hAnsi="Symbol" w:hint="default"/>
        <w:b w:val="0"/>
        <w:i w:val="0"/>
        <w:color w:val="auto"/>
        <w:sz w:val="20"/>
      </w:rPr>
    </w:lvl>
    <w:lvl w:ilvl="1" w:tplc="7494AC92" w:tentative="1">
      <w:start w:val="1"/>
      <w:numFmt w:val="bullet"/>
      <w:lvlText w:val="o"/>
      <w:lvlJc w:val="left"/>
      <w:pPr>
        <w:tabs>
          <w:tab w:val="num" w:pos="1440"/>
        </w:tabs>
        <w:ind w:left="1440" w:hanging="360"/>
      </w:pPr>
      <w:rPr>
        <w:rFonts w:ascii="Courier New" w:hAnsi="Courier New" w:hint="default"/>
      </w:rPr>
    </w:lvl>
    <w:lvl w:ilvl="2" w:tplc="08DC4EB0" w:tentative="1">
      <w:start w:val="1"/>
      <w:numFmt w:val="bullet"/>
      <w:lvlText w:val=""/>
      <w:lvlJc w:val="left"/>
      <w:pPr>
        <w:tabs>
          <w:tab w:val="num" w:pos="2160"/>
        </w:tabs>
        <w:ind w:left="2160" w:hanging="360"/>
      </w:pPr>
      <w:rPr>
        <w:rFonts w:ascii="Wingdings" w:hAnsi="Wingdings" w:hint="default"/>
      </w:rPr>
    </w:lvl>
    <w:lvl w:ilvl="3" w:tplc="45765294" w:tentative="1">
      <w:start w:val="1"/>
      <w:numFmt w:val="bullet"/>
      <w:lvlText w:val=""/>
      <w:lvlJc w:val="left"/>
      <w:pPr>
        <w:tabs>
          <w:tab w:val="num" w:pos="2880"/>
        </w:tabs>
        <w:ind w:left="2880" w:hanging="360"/>
      </w:pPr>
      <w:rPr>
        <w:rFonts w:ascii="Symbol" w:hAnsi="Symbol" w:hint="default"/>
      </w:rPr>
    </w:lvl>
    <w:lvl w:ilvl="4" w:tplc="60AAB7E0" w:tentative="1">
      <w:start w:val="1"/>
      <w:numFmt w:val="bullet"/>
      <w:lvlText w:val="o"/>
      <w:lvlJc w:val="left"/>
      <w:pPr>
        <w:tabs>
          <w:tab w:val="num" w:pos="3600"/>
        </w:tabs>
        <w:ind w:left="3600" w:hanging="360"/>
      </w:pPr>
      <w:rPr>
        <w:rFonts w:ascii="Courier New" w:hAnsi="Courier New" w:hint="default"/>
      </w:rPr>
    </w:lvl>
    <w:lvl w:ilvl="5" w:tplc="88C0C282" w:tentative="1">
      <w:start w:val="1"/>
      <w:numFmt w:val="bullet"/>
      <w:lvlText w:val=""/>
      <w:lvlJc w:val="left"/>
      <w:pPr>
        <w:tabs>
          <w:tab w:val="num" w:pos="4320"/>
        </w:tabs>
        <w:ind w:left="4320" w:hanging="360"/>
      </w:pPr>
      <w:rPr>
        <w:rFonts w:ascii="Wingdings" w:hAnsi="Wingdings" w:hint="default"/>
      </w:rPr>
    </w:lvl>
    <w:lvl w:ilvl="6" w:tplc="A0BE33CC" w:tentative="1">
      <w:start w:val="1"/>
      <w:numFmt w:val="bullet"/>
      <w:lvlText w:val=""/>
      <w:lvlJc w:val="left"/>
      <w:pPr>
        <w:tabs>
          <w:tab w:val="num" w:pos="5040"/>
        </w:tabs>
        <w:ind w:left="5040" w:hanging="360"/>
      </w:pPr>
      <w:rPr>
        <w:rFonts w:ascii="Symbol" w:hAnsi="Symbol" w:hint="default"/>
      </w:rPr>
    </w:lvl>
    <w:lvl w:ilvl="7" w:tplc="74C4F9EC" w:tentative="1">
      <w:start w:val="1"/>
      <w:numFmt w:val="bullet"/>
      <w:lvlText w:val="o"/>
      <w:lvlJc w:val="left"/>
      <w:pPr>
        <w:tabs>
          <w:tab w:val="num" w:pos="5760"/>
        </w:tabs>
        <w:ind w:left="5760" w:hanging="360"/>
      </w:pPr>
      <w:rPr>
        <w:rFonts w:ascii="Courier New" w:hAnsi="Courier New" w:hint="default"/>
      </w:rPr>
    </w:lvl>
    <w:lvl w:ilvl="8" w:tplc="62F4A41E" w:tentative="1">
      <w:start w:val="1"/>
      <w:numFmt w:val="bullet"/>
      <w:lvlText w:val=""/>
      <w:lvlJc w:val="left"/>
      <w:pPr>
        <w:tabs>
          <w:tab w:val="num" w:pos="6480"/>
        </w:tabs>
        <w:ind w:left="6480" w:hanging="360"/>
      </w:pPr>
      <w:rPr>
        <w:rFonts w:ascii="Wingdings" w:hAnsi="Wingdings" w:hint="default"/>
      </w:rPr>
    </w:lvl>
  </w:abstractNum>
  <w:abstractNum w:abstractNumId="1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0F62625C"/>
    <w:multiLevelType w:val="multilevel"/>
    <w:tmpl w:val="D5A498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Arial Bold" w:hAnsi="Arial Bold"/>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198C55DE"/>
    <w:multiLevelType w:val="hybridMultilevel"/>
    <w:tmpl w:val="F408699C"/>
    <w:lvl w:ilvl="0" w:tplc="21C4A340">
      <w:start w:val="1"/>
      <w:numFmt w:val="bullet"/>
      <w:lvlText w:val=""/>
      <w:lvlJc w:val="left"/>
      <w:pPr>
        <w:ind w:left="1260" w:hanging="360"/>
      </w:pPr>
      <w:rPr>
        <w:rFonts w:ascii="Symbol" w:hAnsi="Symbol" w:hint="default"/>
      </w:rPr>
    </w:lvl>
    <w:lvl w:ilvl="1" w:tplc="495490A6">
      <w:start w:val="1"/>
      <w:numFmt w:val="bullet"/>
      <w:pStyle w:val="Bullet2Continued"/>
      <w:lvlText w:val="o"/>
      <w:lvlJc w:val="left"/>
      <w:pPr>
        <w:ind w:left="1980" w:hanging="360"/>
      </w:pPr>
      <w:rPr>
        <w:rFonts w:ascii="Courier New" w:hAnsi="Courier New" w:cs="Courier New" w:hint="default"/>
      </w:rPr>
    </w:lvl>
    <w:lvl w:ilvl="2" w:tplc="D5107CE6" w:tentative="1">
      <w:start w:val="1"/>
      <w:numFmt w:val="bullet"/>
      <w:lvlText w:val=""/>
      <w:lvlJc w:val="left"/>
      <w:pPr>
        <w:ind w:left="2700" w:hanging="360"/>
      </w:pPr>
      <w:rPr>
        <w:rFonts w:ascii="Wingdings" w:hAnsi="Wingdings" w:hint="default"/>
      </w:rPr>
    </w:lvl>
    <w:lvl w:ilvl="3" w:tplc="F21E225E" w:tentative="1">
      <w:start w:val="1"/>
      <w:numFmt w:val="bullet"/>
      <w:lvlText w:val=""/>
      <w:lvlJc w:val="left"/>
      <w:pPr>
        <w:ind w:left="3420" w:hanging="360"/>
      </w:pPr>
      <w:rPr>
        <w:rFonts w:ascii="Symbol" w:hAnsi="Symbol" w:hint="default"/>
      </w:rPr>
    </w:lvl>
    <w:lvl w:ilvl="4" w:tplc="D74E631A" w:tentative="1">
      <w:start w:val="1"/>
      <w:numFmt w:val="bullet"/>
      <w:lvlText w:val="o"/>
      <w:lvlJc w:val="left"/>
      <w:pPr>
        <w:ind w:left="4140" w:hanging="360"/>
      </w:pPr>
      <w:rPr>
        <w:rFonts w:ascii="Courier New" w:hAnsi="Courier New" w:cs="Courier New" w:hint="default"/>
      </w:rPr>
    </w:lvl>
    <w:lvl w:ilvl="5" w:tplc="309058C6" w:tentative="1">
      <w:start w:val="1"/>
      <w:numFmt w:val="bullet"/>
      <w:lvlText w:val=""/>
      <w:lvlJc w:val="left"/>
      <w:pPr>
        <w:ind w:left="4860" w:hanging="360"/>
      </w:pPr>
      <w:rPr>
        <w:rFonts w:ascii="Wingdings" w:hAnsi="Wingdings" w:hint="default"/>
      </w:rPr>
    </w:lvl>
    <w:lvl w:ilvl="6" w:tplc="0C580636" w:tentative="1">
      <w:start w:val="1"/>
      <w:numFmt w:val="bullet"/>
      <w:lvlText w:val=""/>
      <w:lvlJc w:val="left"/>
      <w:pPr>
        <w:ind w:left="5580" w:hanging="360"/>
      </w:pPr>
      <w:rPr>
        <w:rFonts w:ascii="Symbol" w:hAnsi="Symbol" w:hint="default"/>
      </w:rPr>
    </w:lvl>
    <w:lvl w:ilvl="7" w:tplc="9BF21FD6" w:tentative="1">
      <w:start w:val="1"/>
      <w:numFmt w:val="bullet"/>
      <w:lvlText w:val="o"/>
      <w:lvlJc w:val="left"/>
      <w:pPr>
        <w:ind w:left="6300" w:hanging="360"/>
      </w:pPr>
      <w:rPr>
        <w:rFonts w:ascii="Courier New" w:hAnsi="Courier New" w:cs="Courier New" w:hint="default"/>
      </w:rPr>
    </w:lvl>
    <w:lvl w:ilvl="8" w:tplc="ABC2BC10" w:tentative="1">
      <w:start w:val="1"/>
      <w:numFmt w:val="bullet"/>
      <w:lvlText w:val=""/>
      <w:lvlJc w:val="left"/>
      <w:pPr>
        <w:ind w:left="7020" w:hanging="360"/>
      </w:pPr>
      <w:rPr>
        <w:rFonts w:ascii="Wingdings" w:hAnsi="Wingdings" w:hint="default"/>
      </w:rPr>
    </w:lvl>
  </w:abstractNum>
  <w:abstractNum w:abstractNumId="13">
    <w:nsid w:val="1BF5340A"/>
    <w:multiLevelType w:val="hybridMultilevel"/>
    <w:tmpl w:val="3F3A0716"/>
    <w:lvl w:ilvl="0" w:tplc="8550D0F0">
      <w:start w:val="1"/>
      <w:numFmt w:val="bullet"/>
      <w:lvlText w:val="o"/>
      <w:lvlJc w:val="left"/>
      <w:pPr>
        <w:ind w:left="2400" w:hanging="360"/>
      </w:pPr>
      <w:rPr>
        <w:rFonts w:ascii="Courier New" w:hAnsi="Courier New" w:hint="default"/>
        <w:position w:val="0"/>
        <w:sz w:val="20"/>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4">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5">
    <w:nsid w:val="26BB1D12"/>
    <w:multiLevelType w:val="hybridMultilevel"/>
    <w:tmpl w:val="D7EC1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7802226"/>
    <w:multiLevelType w:val="hybridMultilevel"/>
    <w:tmpl w:val="AAA6237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027926"/>
    <w:multiLevelType w:val="hybridMultilevel"/>
    <w:tmpl w:val="8D6CF7C0"/>
    <w:lvl w:ilvl="0" w:tplc="F338541E">
      <w:start w:val="1"/>
      <w:numFmt w:val="bullet"/>
      <w:pStyle w:val="BulletedList2"/>
      <w:lvlText w:val=""/>
      <w:lvlJc w:val="left"/>
      <w:pPr>
        <w:tabs>
          <w:tab w:val="num" w:pos="1494"/>
        </w:tabs>
        <w:ind w:left="1494" w:hanging="360"/>
      </w:pPr>
      <w:rPr>
        <w:rFonts w:ascii="Wingdings" w:hAnsi="Wingdings" w:hint="default"/>
      </w:rPr>
    </w:lvl>
    <w:lvl w:ilvl="1" w:tplc="9E665BE0" w:tentative="1">
      <w:start w:val="1"/>
      <w:numFmt w:val="bullet"/>
      <w:lvlText w:val="o"/>
      <w:lvlJc w:val="left"/>
      <w:pPr>
        <w:tabs>
          <w:tab w:val="num" w:pos="1440"/>
        </w:tabs>
        <w:ind w:left="1440" w:hanging="360"/>
      </w:pPr>
      <w:rPr>
        <w:rFonts w:ascii="Courier New" w:hAnsi="Courier New" w:cs="Courier New" w:hint="default"/>
      </w:rPr>
    </w:lvl>
    <w:lvl w:ilvl="2" w:tplc="0FF0B132" w:tentative="1">
      <w:start w:val="1"/>
      <w:numFmt w:val="bullet"/>
      <w:lvlText w:val=""/>
      <w:lvlJc w:val="left"/>
      <w:pPr>
        <w:tabs>
          <w:tab w:val="num" w:pos="2160"/>
        </w:tabs>
        <w:ind w:left="2160" w:hanging="360"/>
      </w:pPr>
      <w:rPr>
        <w:rFonts w:ascii="Wingdings" w:hAnsi="Wingdings" w:hint="default"/>
      </w:rPr>
    </w:lvl>
    <w:lvl w:ilvl="3" w:tplc="3DA2F87E" w:tentative="1">
      <w:start w:val="1"/>
      <w:numFmt w:val="bullet"/>
      <w:lvlText w:val=""/>
      <w:lvlJc w:val="left"/>
      <w:pPr>
        <w:tabs>
          <w:tab w:val="num" w:pos="2880"/>
        </w:tabs>
        <w:ind w:left="2880" w:hanging="360"/>
      </w:pPr>
      <w:rPr>
        <w:rFonts w:ascii="Symbol" w:hAnsi="Symbol" w:hint="default"/>
      </w:rPr>
    </w:lvl>
    <w:lvl w:ilvl="4" w:tplc="7BD6615C" w:tentative="1">
      <w:start w:val="1"/>
      <w:numFmt w:val="bullet"/>
      <w:lvlText w:val="o"/>
      <w:lvlJc w:val="left"/>
      <w:pPr>
        <w:tabs>
          <w:tab w:val="num" w:pos="3600"/>
        </w:tabs>
        <w:ind w:left="3600" w:hanging="360"/>
      </w:pPr>
      <w:rPr>
        <w:rFonts w:ascii="Courier New" w:hAnsi="Courier New" w:cs="Courier New" w:hint="default"/>
      </w:rPr>
    </w:lvl>
    <w:lvl w:ilvl="5" w:tplc="92065D76" w:tentative="1">
      <w:start w:val="1"/>
      <w:numFmt w:val="bullet"/>
      <w:lvlText w:val=""/>
      <w:lvlJc w:val="left"/>
      <w:pPr>
        <w:tabs>
          <w:tab w:val="num" w:pos="4320"/>
        </w:tabs>
        <w:ind w:left="4320" w:hanging="360"/>
      </w:pPr>
      <w:rPr>
        <w:rFonts w:ascii="Wingdings" w:hAnsi="Wingdings" w:hint="default"/>
      </w:rPr>
    </w:lvl>
    <w:lvl w:ilvl="6" w:tplc="F7226A44" w:tentative="1">
      <w:start w:val="1"/>
      <w:numFmt w:val="bullet"/>
      <w:lvlText w:val=""/>
      <w:lvlJc w:val="left"/>
      <w:pPr>
        <w:tabs>
          <w:tab w:val="num" w:pos="5040"/>
        </w:tabs>
        <w:ind w:left="5040" w:hanging="360"/>
      </w:pPr>
      <w:rPr>
        <w:rFonts w:ascii="Symbol" w:hAnsi="Symbol" w:hint="default"/>
      </w:rPr>
    </w:lvl>
    <w:lvl w:ilvl="7" w:tplc="3E4098EE" w:tentative="1">
      <w:start w:val="1"/>
      <w:numFmt w:val="bullet"/>
      <w:lvlText w:val="o"/>
      <w:lvlJc w:val="left"/>
      <w:pPr>
        <w:tabs>
          <w:tab w:val="num" w:pos="5760"/>
        </w:tabs>
        <w:ind w:left="5760" w:hanging="360"/>
      </w:pPr>
      <w:rPr>
        <w:rFonts w:ascii="Courier New" w:hAnsi="Courier New" w:cs="Courier New" w:hint="default"/>
      </w:rPr>
    </w:lvl>
    <w:lvl w:ilvl="8" w:tplc="6BF0512C" w:tentative="1">
      <w:start w:val="1"/>
      <w:numFmt w:val="bullet"/>
      <w:lvlText w:val=""/>
      <w:lvlJc w:val="left"/>
      <w:pPr>
        <w:tabs>
          <w:tab w:val="num" w:pos="6480"/>
        </w:tabs>
        <w:ind w:left="6480" w:hanging="360"/>
      </w:pPr>
      <w:rPr>
        <w:rFonts w:ascii="Wingdings" w:hAnsi="Wingdings" w:hint="default"/>
      </w:rPr>
    </w:lvl>
  </w:abstractNum>
  <w:abstractNum w:abstractNumId="18">
    <w:nsid w:val="2A1F1B57"/>
    <w:multiLevelType w:val="hybridMultilevel"/>
    <w:tmpl w:val="06EE5768"/>
    <w:lvl w:ilvl="0" w:tplc="23F61D70">
      <w:start w:val="1"/>
      <w:numFmt w:val="bullet"/>
      <w:lvlText w:val=""/>
      <w:lvlPicBulletId w:val="0"/>
      <w:lvlJc w:val="left"/>
      <w:pPr>
        <w:tabs>
          <w:tab w:val="num" w:pos="720"/>
        </w:tabs>
        <w:ind w:left="720" w:hanging="360"/>
      </w:pPr>
      <w:rPr>
        <w:rFonts w:ascii="Symbol" w:hAnsi="Symbol" w:hint="default"/>
      </w:rPr>
    </w:lvl>
    <w:lvl w:ilvl="1" w:tplc="A830ADF6" w:tentative="1">
      <w:start w:val="1"/>
      <w:numFmt w:val="bullet"/>
      <w:lvlText w:val=""/>
      <w:lvlJc w:val="left"/>
      <w:pPr>
        <w:tabs>
          <w:tab w:val="num" w:pos="1440"/>
        </w:tabs>
        <w:ind w:left="1440" w:hanging="360"/>
      </w:pPr>
      <w:rPr>
        <w:rFonts w:ascii="Symbol" w:hAnsi="Symbol" w:hint="default"/>
      </w:rPr>
    </w:lvl>
    <w:lvl w:ilvl="2" w:tplc="433CC13E" w:tentative="1">
      <w:start w:val="1"/>
      <w:numFmt w:val="bullet"/>
      <w:lvlText w:val=""/>
      <w:lvlJc w:val="left"/>
      <w:pPr>
        <w:tabs>
          <w:tab w:val="num" w:pos="2160"/>
        </w:tabs>
        <w:ind w:left="2160" w:hanging="360"/>
      </w:pPr>
      <w:rPr>
        <w:rFonts w:ascii="Symbol" w:hAnsi="Symbol" w:hint="default"/>
      </w:rPr>
    </w:lvl>
    <w:lvl w:ilvl="3" w:tplc="DFB260BE" w:tentative="1">
      <w:start w:val="1"/>
      <w:numFmt w:val="bullet"/>
      <w:lvlText w:val=""/>
      <w:lvlJc w:val="left"/>
      <w:pPr>
        <w:tabs>
          <w:tab w:val="num" w:pos="2880"/>
        </w:tabs>
        <w:ind w:left="2880" w:hanging="360"/>
      </w:pPr>
      <w:rPr>
        <w:rFonts w:ascii="Symbol" w:hAnsi="Symbol" w:hint="default"/>
      </w:rPr>
    </w:lvl>
    <w:lvl w:ilvl="4" w:tplc="ED662616" w:tentative="1">
      <w:start w:val="1"/>
      <w:numFmt w:val="bullet"/>
      <w:lvlText w:val=""/>
      <w:lvlJc w:val="left"/>
      <w:pPr>
        <w:tabs>
          <w:tab w:val="num" w:pos="3600"/>
        </w:tabs>
        <w:ind w:left="3600" w:hanging="360"/>
      </w:pPr>
      <w:rPr>
        <w:rFonts w:ascii="Symbol" w:hAnsi="Symbol" w:hint="default"/>
      </w:rPr>
    </w:lvl>
    <w:lvl w:ilvl="5" w:tplc="7CF0785C" w:tentative="1">
      <w:start w:val="1"/>
      <w:numFmt w:val="bullet"/>
      <w:lvlText w:val=""/>
      <w:lvlJc w:val="left"/>
      <w:pPr>
        <w:tabs>
          <w:tab w:val="num" w:pos="4320"/>
        </w:tabs>
        <w:ind w:left="4320" w:hanging="360"/>
      </w:pPr>
      <w:rPr>
        <w:rFonts w:ascii="Symbol" w:hAnsi="Symbol" w:hint="default"/>
      </w:rPr>
    </w:lvl>
    <w:lvl w:ilvl="6" w:tplc="BC6AAD50" w:tentative="1">
      <w:start w:val="1"/>
      <w:numFmt w:val="bullet"/>
      <w:lvlText w:val=""/>
      <w:lvlJc w:val="left"/>
      <w:pPr>
        <w:tabs>
          <w:tab w:val="num" w:pos="5040"/>
        </w:tabs>
        <w:ind w:left="5040" w:hanging="360"/>
      </w:pPr>
      <w:rPr>
        <w:rFonts w:ascii="Symbol" w:hAnsi="Symbol" w:hint="default"/>
      </w:rPr>
    </w:lvl>
    <w:lvl w:ilvl="7" w:tplc="5ED2FBF8" w:tentative="1">
      <w:start w:val="1"/>
      <w:numFmt w:val="bullet"/>
      <w:lvlText w:val=""/>
      <w:lvlJc w:val="left"/>
      <w:pPr>
        <w:tabs>
          <w:tab w:val="num" w:pos="5760"/>
        </w:tabs>
        <w:ind w:left="5760" w:hanging="360"/>
      </w:pPr>
      <w:rPr>
        <w:rFonts w:ascii="Symbol" w:hAnsi="Symbol" w:hint="default"/>
      </w:rPr>
    </w:lvl>
    <w:lvl w:ilvl="8" w:tplc="110083BE" w:tentative="1">
      <w:start w:val="1"/>
      <w:numFmt w:val="bullet"/>
      <w:lvlText w:val=""/>
      <w:lvlJc w:val="left"/>
      <w:pPr>
        <w:tabs>
          <w:tab w:val="num" w:pos="6480"/>
        </w:tabs>
        <w:ind w:left="6480" w:hanging="360"/>
      </w:pPr>
      <w:rPr>
        <w:rFonts w:ascii="Symbol" w:hAnsi="Symbol" w:hint="default"/>
      </w:rPr>
    </w:lvl>
  </w:abstractNum>
  <w:abstractNum w:abstractNumId="19">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pStyle w:val="StyleHeading3TimesNewRoman11pt1"/>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1">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3">
    <w:nsid w:val="330638A0"/>
    <w:multiLevelType w:val="multilevel"/>
    <w:tmpl w:val="B25275AA"/>
    <w:lvl w:ilvl="0">
      <w:start w:val="1"/>
      <w:numFmt w:val="decimal"/>
      <w:pStyle w:val="NumberedList"/>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4E91720"/>
    <w:multiLevelType w:val="hybridMultilevel"/>
    <w:tmpl w:val="8A848884"/>
    <w:lvl w:ilvl="0" w:tplc="40E05D82">
      <w:start w:val="1"/>
      <w:numFmt w:val="bullet"/>
      <w:pStyle w:val="Bullet2"/>
      <w:lvlText w:val=""/>
      <w:lvlJc w:val="left"/>
      <w:pPr>
        <w:ind w:left="720" w:hanging="360"/>
      </w:pPr>
      <w:rPr>
        <w:rFonts w:ascii="Symbol" w:hAnsi="Symbol" w:hint="default"/>
      </w:rPr>
    </w:lvl>
    <w:lvl w:ilvl="1" w:tplc="CE7012F4" w:tentative="1">
      <w:start w:val="1"/>
      <w:numFmt w:val="bullet"/>
      <w:lvlText w:val="o"/>
      <w:lvlJc w:val="left"/>
      <w:pPr>
        <w:ind w:left="1440" w:hanging="360"/>
      </w:pPr>
      <w:rPr>
        <w:rFonts w:ascii="Courier New" w:hAnsi="Courier New" w:cs="Courier New" w:hint="default"/>
      </w:rPr>
    </w:lvl>
    <w:lvl w:ilvl="2" w:tplc="78EC9C28" w:tentative="1">
      <w:start w:val="1"/>
      <w:numFmt w:val="bullet"/>
      <w:lvlText w:val=""/>
      <w:lvlJc w:val="left"/>
      <w:pPr>
        <w:ind w:left="2160" w:hanging="360"/>
      </w:pPr>
      <w:rPr>
        <w:rFonts w:ascii="Wingdings" w:hAnsi="Wingdings" w:hint="default"/>
      </w:rPr>
    </w:lvl>
    <w:lvl w:ilvl="3" w:tplc="4D5AE7D2" w:tentative="1">
      <w:start w:val="1"/>
      <w:numFmt w:val="bullet"/>
      <w:lvlText w:val=""/>
      <w:lvlJc w:val="left"/>
      <w:pPr>
        <w:ind w:left="2880" w:hanging="360"/>
      </w:pPr>
      <w:rPr>
        <w:rFonts w:ascii="Symbol" w:hAnsi="Symbol" w:hint="default"/>
      </w:rPr>
    </w:lvl>
    <w:lvl w:ilvl="4" w:tplc="F46C8F0C" w:tentative="1">
      <w:start w:val="1"/>
      <w:numFmt w:val="bullet"/>
      <w:lvlText w:val="o"/>
      <w:lvlJc w:val="left"/>
      <w:pPr>
        <w:ind w:left="3600" w:hanging="360"/>
      </w:pPr>
      <w:rPr>
        <w:rFonts w:ascii="Courier New" w:hAnsi="Courier New" w:cs="Courier New" w:hint="default"/>
      </w:rPr>
    </w:lvl>
    <w:lvl w:ilvl="5" w:tplc="3D0A3296" w:tentative="1">
      <w:start w:val="1"/>
      <w:numFmt w:val="bullet"/>
      <w:lvlText w:val=""/>
      <w:lvlJc w:val="left"/>
      <w:pPr>
        <w:ind w:left="4320" w:hanging="360"/>
      </w:pPr>
      <w:rPr>
        <w:rFonts w:ascii="Wingdings" w:hAnsi="Wingdings" w:hint="default"/>
      </w:rPr>
    </w:lvl>
    <w:lvl w:ilvl="6" w:tplc="3362C398" w:tentative="1">
      <w:start w:val="1"/>
      <w:numFmt w:val="bullet"/>
      <w:lvlText w:val=""/>
      <w:lvlJc w:val="left"/>
      <w:pPr>
        <w:ind w:left="5040" w:hanging="360"/>
      </w:pPr>
      <w:rPr>
        <w:rFonts w:ascii="Symbol" w:hAnsi="Symbol" w:hint="default"/>
      </w:rPr>
    </w:lvl>
    <w:lvl w:ilvl="7" w:tplc="45320C84" w:tentative="1">
      <w:start w:val="1"/>
      <w:numFmt w:val="bullet"/>
      <w:lvlText w:val="o"/>
      <w:lvlJc w:val="left"/>
      <w:pPr>
        <w:ind w:left="5760" w:hanging="360"/>
      </w:pPr>
      <w:rPr>
        <w:rFonts w:ascii="Courier New" w:hAnsi="Courier New" w:cs="Courier New" w:hint="default"/>
      </w:rPr>
    </w:lvl>
    <w:lvl w:ilvl="8" w:tplc="735880D0" w:tentative="1">
      <w:start w:val="1"/>
      <w:numFmt w:val="bullet"/>
      <w:lvlText w:val=""/>
      <w:lvlJc w:val="left"/>
      <w:pPr>
        <w:ind w:left="6480" w:hanging="360"/>
      </w:pPr>
      <w:rPr>
        <w:rFonts w:ascii="Wingdings" w:hAnsi="Wingdings" w:hint="default"/>
      </w:rPr>
    </w:lvl>
  </w:abstractNum>
  <w:abstractNum w:abstractNumId="25">
    <w:nsid w:val="3AF451EB"/>
    <w:multiLevelType w:val="hybridMultilevel"/>
    <w:tmpl w:val="7A7A23A4"/>
    <w:lvl w:ilvl="0" w:tplc="A8B0D0B8">
      <w:start w:val="1"/>
      <w:numFmt w:val="bullet"/>
      <w:pStyle w:val="BulletedList3"/>
      <w:lvlText w:val="o"/>
      <w:lvlJc w:val="left"/>
      <w:pPr>
        <w:ind w:left="2421" w:hanging="360"/>
      </w:pPr>
      <w:rPr>
        <w:rFonts w:ascii="Courier New" w:hAnsi="Courier New" w:hint="default"/>
        <w:sz w:val="18"/>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6">
    <w:nsid w:val="3F002754"/>
    <w:multiLevelType w:val="hybridMultilevel"/>
    <w:tmpl w:val="115C4270"/>
    <w:lvl w:ilvl="0" w:tplc="5BECEA76">
      <w:start w:val="1"/>
      <w:numFmt w:val="bullet"/>
      <w:lvlText w:val=""/>
      <w:lvlPicBulletId w:val="1"/>
      <w:lvlJc w:val="left"/>
      <w:pPr>
        <w:ind w:left="1325" w:hanging="360"/>
      </w:pPr>
      <w:rPr>
        <w:rFonts w:ascii="Symbol" w:hAnsi="Symbol" w:hint="default"/>
        <w:color w:val="auto"/>
        <w:position w:val="-4"/>
        <w:sz w:val="20"/>
      </w:rPr>
    </w:lvl>
    <w:lvl w:ilvl="1" w:tplc="04090003" w:tentative="1">
      <w:start w:val="1"/>
      <w:numFmt w:val="bullet"/>
      <w:lvlText w:val="o"/>
      <w:lvlJc w:val="left"/>
      <w:pPr>
        <w:ind w:left="2045" w:hanging="360"/>
      </w:pPr>
      <w:rPr>
        <w:rFonts w:ascii="Courier New" w:hAnsi="Courier New" w:cs="Courier New" w:hint="default"/>
      </w:rPr>
    </w:lvl>
    <w:lvl w:ilvl="2" w:tplc="04090005" w:tentative="1">
      <w:start w:val="1"/>
      <w:numFmt w:val="bullet"/>
      <w:lvlText w:val=""/>
      <w:lvlJc w:val="left"/>
      <w:pPr>
        <w:ind w:left="2765" w:hanging="360"/>
      </w:pPr>
      <w:rPr>
        <w:rFonts w:ascii="Wingdings" w:hAnsi="Wingdings" w:hint="default"/>
      </w:rPr>
    </w:lvl>
    <w:lvl w:ilvl="3" w:tplc="04090001" w:tentative="1">
      <w:start w:val="1"/>
      <w:numFmt w:val="bullet"/>
      <w:lvlText w:val=""/>
      <w:lvlJc w:val="left"/>
      <w:pPr>
        <w:ind w:left="3485" w:hanging="360"/>
      </w:pPr>
      <w:rPr>
        <w:rFonts w:ascii="Symbol" w:hAnsi="Symbol" w:hint="default"/>
      </w:rPr>
    </w:lvl>
    <w:lvl w:ilvl="4" w:tplc="04090003" w:tentative="1">
      <w:start w:val="1"/>
      <w:numFmt w:val="bullet"/>
      <w:lvlText w:val="o"/>
      <w:lvlJc w:val="left"/>
      <w:pPr>
        <w:ind w:left="4205" w:hanging="360"/>
      </w:pPr>
      <w:rPr>
        <w:rFonts w:ascii="Courier New" w:hAnsi="Courier New" w:cs="Courier New" w:hint="default"/>
      </w:rPr>
    </w:lvl>
    <w:lvl w:ilvl="5" w:tplc="04090005" w:tentative="1">
      <w:start w:val="1"/>
      <w:numFmt w:val="bullet"/>
      <w:lvlText w:val=""/>
      <w:lvlJc w:val="left"/>
      <w:pPr>
        <w:ind w:left="4925" w:hanging="360"/>
      </w:pPr>
      <w:rPr>
        <w:rFonts w:ascii="Wingdings" w:hAnsi="Wingdings" w:hint="default"/>
      </w:rPr>
    </w:lvl>
    <w:lvl w:ilvl="6" w:tplc="04090001" w:tentative="1">
      <w:start w:val="1"/>
      <w:numFmt w:val="bullet"/>
      <w:lvlText w:val=""/>
      <w:lvlJc w:val="left"/>
      <w:pPr>
        <w:ind w:left="5645" w:hanging="360"/>
      </w:pPr>
      <w:rPr>
        <w:rFonts w:ascii="Symbol" w:hAnsi="Symbol" w:hint="default"/>
      </w:rPr>
    </w:lvl>
    <w:lvl w:ilvl="7" w:tplc="04090003" w:tentative="1">
      <w:start w:val="1"/>
      <w:numFmt w:val="bullet"/>
      <w:lvlText w:val="o"/>
      <w:lvlJc w:val="left"/>
      <w:pPr>
        <w:ind w:left="6365" w:hanging="360"/>
      </w:pPr>
      <w:rPr>
        <w:rFonts w:ascii="Courier New" w:hAnsi="Courier New" w:cs="Courier New" w:hint="default"/>
      </w:rPr>
    </w:lvl>
    <w:lvl w:ilvl="8" w:tplc="04090005" w:tentative="1">
      <w:start w:val="1"/>
      <w:numFmt w:val="bullet"/>
      <w:lvlText w:val=""/>
      <w:lvlJc w:val="left"/>
      <w:pPr>
        <w:ind w:left="7085" w:hanging="360"/>
      </w:pPr>
      <w:rPr>
        <w:rFonts w:ascii="Wingdings" w:hAnsi="Wingdings" w:hint="default"/>
      </w:rPr>
    </w:lvl>
  </w:abstractNum>
  <w:abstractNum w:abstractNumId="27">
    <w:nsid w:val="42C0770E"/>
    <w:multiLevelType w:val="hybridMultilevel"/>
    <w:tmpl w:val="38A4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8778C6"/>
    <w:multiLevelType w:val="hybridMultilevel"/>
    <w:tmpl w:val="0F8A6D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7514242"/>
    <w:multiLevelType w:val="hybridMultilevel"/>
    <w:tmpl w:val="3FF85E24"/>
    <w:lvl w:ilvl="0" w:tplc="19C01D52">
      <w:start w:val="1"/>
      <w:numFmt w:val="bullet"/>
      <w:pStyle w:val="BodyTextBullet2"/>
      <w:lvlText w:val=""/>
      <w:lvlPicBulletId w:val="0"/>
      <w:lvlJc w:val="left"/>
      <w:pPr>
        <w:tabs>
          <w:tab w:val="num" w:pos="1440"/>
        </w:tabs>
        <w:ind w:left="144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A804EAC"/>
    <w:multiLevelType w:val="multilevel"/>
    <w:tmpl w:val="A934A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2">
    <w:nsid w:val="4D783307"/>
    <w:multiLevelType w:val="hybridMultilevel"/>
    <w:tmpl w:val="DD0E1FA0"/>
    <w:lvl w:ilvl="0" w:tplc="9C9C8CB2">
      <w:start w:val="1"/>
      <w:numFmt w:val="none"/>
      <w:pStyle w:val="Question"/>
      <w:lvlText w:val="Question: "/>
      <w:lvlJc w:val="left"/>
      <w:pPr>
        <w:tabs>
          <w:tab w:val="num" w:pos="720"/>
        </w:tabs>
        <w:ind w:left="1080" w:hanging="1080"/>
      </w:pPr>
      <w:rPr>
        <w:rFonts w:ascii="Arial" w:hAnsi="Arial" w:hint="default"/>
        <w:b/>
        <w:i w:val="0"/>
      </w:rPr>
    </w:lvl>
    <w:lvl w:ilvl="1" w:tplc="ED3E1C02" w:tentative="1">
      <w:start w:val="1"/>
      <w:numFmt w:val="lowerLetter"/>
      <w:lvlText w:val="%2."/>
      <w:lvlJc w:val="left"/>
      <w:pPr>
        <w:tabs>
          <w:tab w:val="num" w:pos="1440"/>
        </w:tabs>
        <w:ind w:left="1440" w:hanging="360"/>
      </w:pPr>
    </w:lvl>
    <w:lvl w:ilvl="2" w:tplc="F0B27250" w:tentative="1">
      <w:start w:val="1"/>
      <w:numFmt w:val="lowerRoman"/>
      <w:lvlText w:val="%3."/>
      <w:lvlJc w:val="right"/>
      <w:pPr>
        <w:tabs>
          <w:tab w:val="num" w:pos="2160"/>
        </w:tabs>
        <w:ind w:left="2160" w:hanging="180"/>
      </w:pPr>
    </w:lvl>
    <w:lvl w:ilvl="3" w:tplc="047EC4B2" w:tentative="1">
      <w:start w:val="1"/>
      <w:numFmt w:val="decimal"/>
      <w:lvlText w:val="%4."/>
      <w:lvlJc w:val="left"/>
      <w:pPr>
        <w:tabs>
          <w:tab w:val="num" w:pos="2880"/>
        </w:tabs>
        <w:ind w:left="2880" w:hanging="360"/>
      </w:pPr>
    </w:lvl>
    <w:lvl w:ilvl="4" w:tplc="55B6B60A" w:tentative="1">
      <w:start w:val="1"/>
      <w:numFmt w:val="lowerLetter"/>
      <w:lvlText w:val="%5."/>
      <w:lvlJc w:val="left"/>
      <w:pPr>
        <w:tabs>
          <w:tab w:val="num" w:pos="3600"/>
        </w:tabs>
        <w:ind w:left="3600" w:hanging="360"/>
      </w:pPr>
    </w:lvl>
    <w:lvl w:ilvl="5" w:tplc="4F468C5A" w:tentative="1">
      <w:start w:val="1"/>
      <w:numFmt w:val="lowerRoman"/>
      <w:lvlText w:val="%6."/>
      <w:lvlJc w:val="right"/>
      <w:pPr>
        <w:tabs>
          <w:tab w:val="num" w:pos="4320"/>
        </w:tabs>
        <w:ind w:left="4320" w:hanging="180"/>
      </w:pPr>
    </w:lvl>
    <w:lvl w:ilvl="6" w:tplc="C644A704" w:tentative="1">
      <w:start w:val="1"/>
      <w:numFmt w:val="decimal"/>
      <w:lvlText w:val="%7."/>
      <w:lvlJc w:val="left"/>
      <w:pPr>
        <w:tabs>
          <w:tab w:val="num" w:pos="5040"/>
        </w:tabs>
        <w:ind w:left="5040" w:hanging="360"/>
      </w:pPr>
    </w:lvl>
    <w:lvl w:ilvl="7" w:tplc="CCC406D2" w:tentative="1">
      <w:start w:val="1"/>
      <w:numFmt w:val="lowerLetter"/>
      <w:lvlText w:val="%8."/>
      <w:lvlJc w:val="left"/>
      <w:pPr>
        <w:tabs>
          <w:tab w:val="num" w:pos="5760"/>
        </w:tabs>
        <w:ind w:left="5760" w:hanging="360"/>
      </w:pPr>
    </w:lvl>
    <w:lvl w:ilvl="8" w:tplc="0F7095D2" w:tentative="1">
      <w:start w:val="1"/>
      <w:numFmt w:val="lowerRoman"/>
      <w:lvlText w:val="%9."/>
      <w:lvlJc w:val="right"/>
      <w:pPr>
        <w:tabs>
          <w:tab w:val="num" w:pos="6480"/>
        </w:tabs>
        <w:ind w:left="6480" w:hanging="180"/>
      </w:pPr>
    </w:lvl>
  </w:abstractNum>
  <w:abstractNum w:abstractNumId="33">
    <w:nsid w:val="51794521"/>
    <w:multiLevelType w:val="hybridMultilevel"/>
    <w:tmpl w:val="8B829D64"/>
    <w:lvl w:ilvl="0" w:tplc="98A227C2">
      <w:start w:val="1"/>
      <w:numFmt w:val="bullet"/>
      <w:lvlText w:val=""/>
      <w:lvlPicBulletId w:val="1"/>
      <w:lvlJc w:val="left"/>
      <w:pPr>
        <w:tabs>
          <w:tab w:val="num" w:pos="720"/>
        </w:tabs>
        <w:ind w:left="720" w:hanging="360"/>
      </w:pPr>
      <w:rPr>
        <w:rFonts w:ascii="Symbol" w:hAnsi="Symbol" w:hint="default"/>
      </w:rPr>
    </w:lvl>
    <w:lvl w:ilvl="1" w:tplc="B9161116" w:tentative="1">
      <w:start w:val="1"/>
      <w:numFmt w:val="bullet"/>
      <w:lvlText w:val=""/>
      <w:lvlJc w:val="left"/>
      <w:pPr>
        <w:tabs>
          <w:tab w:val="num" w:pos="1440"/>
        </w:tabs>
        <w:ind w:left="1440" w:hanging="360"/>
      </w:pPr>
      <w:rPr>
        <w:rFonts w:ascii="Symbol" w:hAnsi="Symbol" w:hint="default"/>
      </w:rPr>
    </w:lvl>
    <w:lvl w:ilvl="2" w:tplc="BB38D43C" w:tentative="1">
      <w:start w:val="1"/>
      <w:numFmt w:val="bullet"/>
      <w:lvlText w:val=""/>
      <w:lvlJc w:val="left"/>
      <w:pPr>
        <w:tabs>
          <w:tab w:val="num" w:pos="2160"/>
        </w:tabs>
        <w:ind w:left="2160" w:hanging="360"/>
      </w:pPr>
      <w:rPr>
        <w:rFonts w:ascii="Symbol" w:hAnsi="Symbol" w:hint="default"/>
      </w:rPr>
    </w:lvl>
    <w:lvl w:ilvl="3" w:tplc="B936C5E4" w:tentative="1">
      <w:start w:val="1"/>
      <w:numFmt w:val="bullet"/>
      <w:lvlText w:val=""/>
      <w:lvlJc w:val="left"/>
      <w:pPr>
        <w:tabs>
          <w:tab w:val="num" w:pos="2880"/>
        </w:tabs>
        <w:ind w:left="2880" w:hanging="360"/>
      </w:pPr>
      <w:rPr>
        <w:rFonts w:ascii="Symbol" w:hAnsi="Symbol" w:hint="default"/>
      </w:rPr>
    </w:lvl>
    <w:lvl w:ilvl="4" w:tplc="729AD94A" w:tentative="1">
      <w:start w:val="1"/>
      <w:numFmt w:val="bullet"/>
      <w:lvlText w:val=""/>
      <w:lvlJc w:val="left"/>
      <w:pPr>
        <w:tabs>
          <w:tab w:val="num" w:pos="3600"/>
        </w:tabs>
        <w:ind w:left="3600" w:hanging="360"/>
      </w:pPr>
      <w:rPr>
        <w:rFonts w:ascii="Symbol" w:hAnsi="Symbol" w:hint="default"/>
      </w:rPr>
    </w:lvl>
    <w:lvl w:ilvl="5" w:tplc="9F30A568" w:tentative="1">
      <w:start w:val="1"/>
      <w:numFmt w:val="bullet"/>
      <w:lvlText w:val=""/>
      <w:lvlJc w:val="left"/>
      <w:pPr>
        <w:tabs>
          <w:tab w:val="num" w:pos="4320"/>
        </w:tabs>
        <w:ind w:left="4320" w:hanging="360"/>
      </w:pPr>
      <w:rPr>
        <w:rFonts w:ascii="Symbol" w:hAnsi="Symbol" w:hint="default"/>
      </w:rPr>
    </w:lvl>
    <w:lvl w:ilvl="6" w:tplc="FA1CC112" w:tentative="1">
      <w:start w:val="1"/>
      <w:numFmt w:val="bullet"/>
      <w:lvlText w:val=""/>
      <w:lvlJc w:val="left"/>
      <w:pPr>
        <w:tabs>
          <w:tab w:val="num" w:pos="5040"/>
        </w:tabs>
        <w:ind w:left="5040" w:hanging="360"/>
      </w:pPr>
      <w:rPr>
        <w:rFonts w:ascii="Symbol" w:hAnsi="Symbol" w:hint="default"/>
      </w:rPr>
    </w:lvl>
    <w:lvl w:ilvl="7" w:tplc="45541F62" w:tentative="1">
      <w:start w:val="1"/>
      <w:numFmt w:val="bullet"/>
      <w:lvlText w:val=""/>
      <w:lvlJc w:val="left"/>
      <w:pPr>
        <w:tabs>
          <w:tab w:val="num" w:pos="5760"/>
        </w:tabs>
        <w:ind w:left="5760" w:hanging="360"/>
      </w:pPr>
      <w:rPr>
        <w:rFonts w:ascii="Symbol" w:hAnsi="Symbol" w:hint="default"/>
      </w:rPr>
    </w:lvl>
    <w:lvl w:ilvl="8" w:tplc="41387192" w:tentative="1">
      <w:start w:val="1"/>
      <w:numFmt w:val="bullet"/>
      <w:lvlText w:val=""/>
      <w:lvlJc w:val="left"/>
      <w:pPr>
        <w:tabs>
          <w:tab w:val="num" w:pos="6480"/>
        </w:tabs>
        <w:ind w:left="6480" w:hanging="360"/>
      </w:pPr>
      <w:rPr>
        <w:rFonts w:ascii="Symbol" w:hAnsi="Symbol" w:hint="default"/>
      </w:rPr>
    </w:lvl>
  </w:abstractNum>
  <w:abstractNum w:abstractNumId="34">
    <w:nsid w:val="52DF77FB"/>
    <w:multiLevelType w:val="multilevel"/>
    <w:tmpl w:val="67F0B872"/>
    <w:lvl w:ilvl="0">
      <w:start w:val="1"/>
      <w:numFmt w:val="decimal"/>
      <w:lvlText w:val="%1.0"/>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584C15CF"/>
    <w:multiLevelType w:val="hybridMultilevel"/>
    <w:tmpl w:val="B5449C9C"/>
    <w:lvl w:ilvl="0" w:tplc="F176C0C8">
      <w:start w:val="1"/>
      <w:numFmt w:val="bullet"/>
      <w:lvlText w:val=""/>
      <w:lvlPicBulletId w:val="0"/>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BC15B4"/>
    <w:multiLevelType w:val="hybridMultilevel"/>
    <w:tmpl w:val="29AAA15E"/>
    <w:lvl w:ilvl="0" w:tplc="22DCBA28">
      <w:start w:val="1"/>
      <w:numFmt w:val="decimal"/>
      <w:pStyle w:val="Numbers"/>
      <w:lvlText w:val="%1."/>
      <w:lvlJc w:val="left"/>
      <w:pPr>
        <w:tabs>
          <w:tab w:val="num" w:pos="720"/>
        </w:tabs>
        <w:ind w:left="720" w:hanging="360"/>
      </w:pPr>
      <w:rPr>
        <w:rFonts w:hint="default"/>
      </w:rPr>
    </w:lvl>
    <w:lvl w:ilvl="1" w:tplc="3A1E1990">
      <w:start w:val="1"/>
      <w:numFmt w:val="lowerLetter"/>
      <w:lvlText w:val="%2."/>
      <w:lvlJc w:val="left"/>
      <w:pPr>
        <w:tabs>
          <w:tab w:val="num" w:pos="1440"/>
        </w:tabs>
        <w:ind w:left="1440" w:hanging="360"/>
      </w:pPr>
    </w:lvl>
    <w:lvl w:ilvl="2" w:tplc="30DE049A" w:tentative="1">
      <w:start w:val="1"/>
      <w:numFmt w:val="lowerRoman"/>
      <w:lvlText w:val="%3."/>
      <w:lvlJc w:val="right"/>
      <w:pPr>
        <w:tabs>
          <w:tab w:val="num" w:pos="2160"/>
        </w:tabs>
        <w:ind w:left="2160" w:hanging="180"/>
      </w:pPr>
    </w:lvl>
    <w:lvl w:ilvl="3" w:tplc="FBBABA2E" w:tentative="1">
      <w:start w:val="1"/>
      <w:numFmt w:val="decimal"/>
      <w:lvlText w:val="%4."/>
      <w:lvlJc w:val="left"/>
      <w:pPr>
        <w:tabs>
          <w:tab w:val="num" w:pos="2880"/>
        </w:tabs>
        <w:ind w:left="2880" w:hanging="360"/>
      </w:pPr>
    </w:lvl>
    <w:lvl w:ilvl="4" w:tplc="F87A1754" w:tentative="1">
      <w:start w:val="1"/>
      <w:numFmt w:val="lowerLetter"/>
      <w:lvlText w:val="%5."/>
      <w:lvlJc w:val="left"/>
      <w:pPr>
        <w:tabs>
          <w:tab w:val="num" w:pos="3600"/>
        </w:tabs>
        <w:ind w:left="3600" w:hanging="360"/>
      </w:pPr>
    </w:lvl>
    <w:lvl w:ilvl="5" w:tplc="4A04DB1E" w:tentative="1">
      <w:start w:val="1"/>
      <w:numFmt w:val="lowerRoman"/>
      <w:lvlText w:val="%6."/>
      <w:lvlJc w:val="right"/>
      <w:pPr>
        <w:tabs>
          <w:tab w:val="num" w:pos="4320"/>
        </w:tabs>
        <w:ind w:left="4320" w:hanging="180"/>
      </w:pPr>
    </w:lvl>
    <w:lvl w:ilvl="6" w:tplc="C04E24BE" w:tentative="1">
      <w:start w:val="1"/>
      <w:numFmt w:val="decimal"/>
      <w:lvlText w:val="%7."/>
      <w:lvlJc w:val="left"/>
      <w:pPr>
        <w:tabs>
          <w:tab w:val="num" w:pos="5040"/>
        </w:tabs>
        <w:ind w:left="5040" w:hanging="360"/>
      </w:pPr>
    </w:lvl>
    <w:lvl w:ilvl="7" w:tplc="F99CA2F6" w:tentative="1">
      <w:start w:val="1"/>
      <w:numFmt w:val="lowerLetter"/>
      <w:lvlText w:val="%8."/>
      <w:lvlJc w:val="left"/>
      <w:pPr>
        <w:tabs>
          <w:tab w:val="num" w:pos="5760"/>
        </w:tabs>
        <w:ind w:left="5760" w:hanging="360"/>
      </w:pPr>
    </w:lvl>
    <w:lvl w:ilvl="8" w:tplc="603099B4" w:tentative="1">
      <w:start w:val="1"/>
      <w:numFmt w:val="lowerRoman"/>
      <w:lvlText w:val="%9."/>
      <w:lvlJc w:val="right"/>
      <w:pPr>
        <w:tabs>
          <w:tab w:val="num" w:pos="6480"/>
        </w:tabs>
        <w:ind w:left="6480" w:hanging="180"/>
      </w:pPr>
    </w:lvl>
  </w:abstractNum>
  <w:abstractNum w:abstractNumId="37">
    <w:nsid w:val="5C1E306D"/>
    <w:multiLevelType w:val="multilevel"/>
    <w:tmpl w:val="E42C1F7E"/>
    <w:lvl w:ilvl="0">
      <w:start w:val="1"/>
      <w:numFmt w:val="upperLetter"/>
      <w:pStyle w:val="AppHeading1"/>
      <w:lvlText w:val="Appendix %1."/>
      <w:lvlJc w:val="left"/>
      <w:pPr>
        <w:tabs>
          <w:tab w:val="num" w:pos="2160"/>
        </w:tabs>
        <w:ind w:left="1872" w:hanging="1872"/>
      </w:pPr>
      <w:rPr>
        <w:rFonts w:ascii="Arial Bold" w:hAnsi="Arial Bold" w:hint="default"/>
        <w:b/>
        <w:i w:val="0"/>
        <w:color w:val="0000FF"/>
        <w:sz w:val="36"/>
      </w:rPr>
    </w:lvl>
    <w:lvl w:ilvl="1">
      <w:start w:val="1"/>
      <w:numFmt w:val="decimal"/>
      <w:pStyle w:val="AppHeading2"/>
      <w:lvlText w:val="%1.%2"/>
      <w:lvlJc w:val="left"/>
      <w:pPr>
        <w:tabs>
          <w:tab w:val="num" w:pos="720"/>
        </w:tabs>
        <w:ind w:left="720" w:hanging="720"/>
      </w:pPr>
      <w:rPr>
        <w:rFonts w:ascii="Arial Bold" w:hAnsi="Arial Bold" w:hint="default"/>
        <w:b/>
        <w:i w:val="0"/>
        <w:color w:val="0000FF"/>
        <w:sz w:val="32"/>
      </w:rPr>
    </w:lvl>
    <w:lvl w:ilvl="2">
      <w:start w:val="1"/>
      <w:numFmt w:val="decimal"/>
      <w:lvlText w:val="%1.%2.%3"/>
      <w:lvlJc w:val="left"/>
      <w:pPr>
        <w:tabs>
          <w:tab w:val="num" w:pos="1008"/>
        </w:tabs>
        <w:ind w:left="1008" w:hanging="1008"/>
      </w:pPr>
      <w:rPr>
        <w:rFonts w:ascii="Arial Bold" w:hAnsi="Arial Bold" w:hint="default"/>
        <w:b/>
        <w:i w:val="0"/>
        <w:color w:val="0000FF"/>
        <w:sz w:val="28"/>
      </w:rPr>
    </w:lvl>
    <w:lvl w:ilvl="3">
      <w:start w:val="1"/>
      <w:numFmt w:val="decimal"/>
      <w:pStyle w:val="AppHeading4"/>
      <w:lvlText w:val="%1.%2.%3.%4"/>
      <w:lvlJc w:val="left"/>
      <w:pPr>
        <w:tabs>
          <w:tab w:val="num" w:pos="1008"/>
        </w:tabs>
        <w:ind w:left="1008" w:hanging="1008"/>
      </w:pPr>
      <w:rPr>
        <w:rFonts w:ascii="Arial Bold" w:hAnsi="Arial Bold" w:hint="default"/>
        <w:b/>
        <w:i w:val="0"/>
        <w:color w:val="0000FF"/>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8">
    <w:nsid w:val="5F126DC2"/>
    <w:multiLevelType w:val="hybridMultilevel"/>
    <w:tmpl w:val="4922F0AA"/>
    <w:lvl w:ilvl="0" w:tplc="D4B473F6">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0A3A50"/>
    <w:multiLevelType w:val="hybridMultilevel"/>
    <w:tmpl w:val="544A32B2"/>
    <w:lvl w:ilvl="0" w:tplc="5BECEA76">
      <w:start w:val="1"/>
      <w:numFmt w:val="bullet"/>
      <w:lvlText w:val=""/>
      <w:lvlPicBulletId w:val="1"/>
      <w:lvlJc w:val="left"/>
      <w:pPr>
        <w:tabs>
          <w:tab w:val="num" w:pos="720"/>
        </w:tabs>
        <w:ind w:left="720" w:hanging="360"/>
      </w:pPr>
      <w:rPr>
        <w:rFonts w:ascii="Symbol" w:hAnsi="Symbol" w:hint="default"/>
        <w:color w:val="auto"/>
        <w:position w:val="-4"/>
        <w:sz w:val="20"/>
      </w:rPr>
    </w:lvl>
    <w:lvl w:ilvl="1" w:tplc="DF9044FA" w:tentative="1">
      <w:start w:val="1"/>
      <w:numFmt w:val="bullet"/>
      <w:lvlText w:val="o"/>
      <w:lvlJc w:val="left"/>
      <w:pPr>
        <w:tabs>
          <w:tab w:val="num" w:pos="1440"/>
        </w:tabs>
        <w:ind w:left="1440" w:hanging="360"/>
      </w:pPr>
      <w:rPr>
        <w:rFonts w:ascii="Courier New" w:hAnsi="Courier New" w:cs="Courier New" w:hint="default"/>
      </w:rPr>
    </w:lvl>
    <w:lvl w:ilvl="2" w:tplc="B3F07684" w:tentative="1">
      <w:start w:val="1"/>
      <w:numFmt w:val="bullet"/>
      <w:lvlText w:val=""/>
      <w:lvlJc w:val="left"/>
      <w:pPr>
        <w:tabs>
          <w:tab w:val="num" w:pos="2160"/>
        </w:tabs>
        <w:ind w:left="2160" w:hanging="360"/>
      </w:pPr>
      <w:rPr>
        <w:rFonts w:ascii="Wingdings" w:hAnsi="Wingdings" w:hint="default"/>
      </w:rPr>
    </w:lvl>
    <w:lvl w:ilvl="3" w:tplc="24B0D76C" w:tentative="1">
      <w:start w:val="1"/>
      <w:numFmt w:val="bullet"/>
      <w:lvlText w:val=""/>
      <w:lvlJc w:val="left"/>
      <w:pPr>
        <w:tabs>
          <w:tab w:val="num" w:pos="2880"/>
        </w:tabs>
        <w:ind w:left="2880" w:hanging="360"/>
      </w:pPr>
      <w:rPr>
        <w:rFonts w:ascii="Symbol" w:hAnsi="Symbol" w:hint="default"/>
      </w:rPr>
    </w:lvl>
    <w:lvl w:ilvl="4" w:tplc="CE14660E" w:tentative="1">
      <w:start w:val="1"/>
      <w:numFmt w:val="bullet"/>
      <w:lvlText w:val="o"/>
      <w:lvlJc w:val="left"/>
      <w:pPr>
        <w:tabs>
          <w:tab w:val="num" w:pos="3600"/>
        </w:tabs>
        <w:ind w:left="3600" w:hanging="360"/>
      </w:pPr>
      <w:rPr>
        <w:rFonts w:ascii="Courier New" w:hAnsi="Courier New" w:cs="Courier New" w:hint="default"/>
      </w:rPr>
    </w:lvl>
    <w:lvl w:ilvl="5" w:tplc="A594986E" w:tentative="1">
      <w:start w:val="1"/>
      <w:numFmt w:val="bullet"/>
      <w:lvlText w:val=""/>
      <w:lvlJc w:val="left"/>
      <w:pPr>
        <w:tabs>
          <w:tab w:val="num" w:pos="4320"/>
        </w:tabs>
        <w:ind w:left="4320" w:hanging="360"/>
      </w:pPr>
      <w:rPr>
        <w:rFonts w:ascii="Wingdings" w:hAnsi="Wingdings" w:hint="default"/>
      </w:rPr>
    </w:lvl>
    <w:lvl w:ilvl="6" w:tplc="2EC0E47E" w:tentative="1">
      <w:start w:val="1"/>
      <w:numFmt w:val="bullet"/>
      <w:lvlText w:val=""/>
      <w:lvlJc w:val="left"/>
      <w:pPr>
        <w:tabs>
          <w:tab w:val="num" w:pos="5040"/>
        </w:tabs>
        <w:ind w:left="5040" w:hanging="360"/>
      </w:pPr>
      <w:rPr>
        <w:rFonts w:ascii="Symbol" w:hAnsi="Symbol" w:hint="default"/>
      </w:rPr>
    </w:lvl>
    <w:lvl w:ilvl="7" w:tplc="43EE5C6A" w:tentative="1">
      <w:start w:val="1"/>
      <w:numFmt w:val="bullet"/>
      <w:lvlText w:val="o"/>
      <w:lvlJc w:val="left"/>
      <w:pPr>
        <w:tabs>
          <w:tab w:val="num" w:pos="5760"/>
        </w:tabs>
        <w:ind w:left="5760" w:hanging="360"/>
      </w:pPr>
      <w:rPr>
        <w:rFonts w:ascii="Courier New" w:hAnsi="Courier New" w:cs="Courier New" w:hint="default"/>
      </w:rPr>
    </w:lvl>
    <w:lvl w:ilvl="8" w:tplc="A854112E" w:tentative="1">
      <w:start w:val="1"/>
      <w:numFmt w:val="bullet"/>
      <w:lvlText w:val=""/>
      <w:lvlJc w:val="left"/>
      <w:pPr>
        <w:tabs>
          <w:tab w:val="num" w:pos="6480"/>
        </w:tabs>
        <w:ind w:left="6480" w:hanging="360"/>
      </w:pPr>
      <w:rPr>
        <w:rFonts w:ascii="Wingdings" w:hAnsi="Wingdings" w:hint="default"/>
      </w:rPr>
    </w:lvl>
  </w:abstractNum>
  <w:abstractNum w:abstractNumId="4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1">
    <w:nsid w:val="62837D1B"/>
    <w:multiLevelType w:val="multilevel"/>
    <w:tmpl w:val="8C1A5F9E"/>
    <w:lvl w:ilvl="0">
      <w:start w:val="1"/>
      <w:numFmt w:val="upperLetter"/>
      <w:pStyle w:val="Appendix"/>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64FA06E1"/>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3">
    <w:nsid w:val="67C6617F"/>
    <w:multiLevelType w:val="multilevel"/>
    <w:tmpl w:val="1200018C"/>
    <w:lvl w:ilvl="0">
      <w:start w:val="1"/>
      <w:numFmt w:val="bullet"/>
      <w:lvlText w:val=""/>
      <w:lvlPicBulletId w:val="2"/>
      <w:lvlJc w:val="left"/>
      <w:pPr>
        <w:tabs>
          <w:tab w:val="num" w:pos="720"/>
        </w:tabs>
        <w:ind w:left="720" w:hanging="360"/>
      </w:pPr>
      <w:rPr>
        <w:rFonts w:ascii="Symbol" w:hAnsi="Symbol" w:hint="default"/>
        <w:sz w:val="20"/>
      </w:rPr>
    </w:lvl>
    <w:lvl w:ilvl="1">
      <w:start w:val="1"/>
      <w:numFmt w:val="bullet"/>
      <w:lvlText w:val=""/>
      <w:lvlPicBulletId w:val="1"/>
      <w:lvlJc w:val="left"/>
      <w:pPr>
        <w:tabs>
          <w:tab w:val="num" w:pos="2160"/>
        </w:tabs>
        <w:ind w:left="2160" w:firstLine="0"/>
      </w:pPr>
      <w:rPr>
        <w:rFonts w:ascii="Symbol" w:hAnsi="Symbol" w:hint="default"/>
        <w:sz w:val="18"/>
      </w:rPr>
    </w:lvl>
    <w:lvl w:ilvl="2">
      <w:start w:val="1"/>
      <w:numFmt w:val="bullet"/>
      <w:lvlText w:val=""/>
      <w:lvlPicBulletId w:val="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5">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
    <w:nsid w:val="6F8A4E4B"/>
    <w:multiLevelType w:val="hybridMultilevel"/>
    <w:tmpl w:val="BD1E976C"/>
    <w:lvl w:ilvl="0" w:tplc="E5F69E6A">
      <w:start w:val="1"/>
      <w:numFmt w:val="bullet"/>
      <w:lvlText w:val=""/>
      <w:lvlJc w:val="left"/>
      <w:pPr>
        <w:ind w:left="2340" w:hanging="360"/>
      </w:pPr>
      <w:rPr>
        <w:rFonts w:ascii="Symbol" w:hAnsi="Symbol" w:hint="default"/>
        <w:b w:val="0"/>
        <w:i w:val="0"/>
        <w:color w:val="auto"/>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7">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48">
    <w:nsid w:val="75546C5A"/>
    <w:multiLevelType w:val="hybridMultilevel"/>
    <w:tmpl w:val="F802F34A"/>
    <w:lvl w:ilvl="0" w:tplc="33885A88">
      <w:start w:val="1"/>
      <w:numFmt w:val="bullet"/>
      <w:pStyle w:val="BulletIndent"/>
      <w:lvlText w:val=""/>
      <w:lvlJc w:val="left"/>
      <w:pPr>
        <w:tabs>
          <w:tab w:val="num" w:pos="1152"/>
        </w:tabs>
        <w:ind w:left="1152" w:hanging="432"/>
      </w:pPr>
      <w:rPr>
        <w:rFonts w:ascii="Wingdings" w:hAnsi="Wingdings" w:hint="default"/>
        <w:sz w:val="14"/>
      </w:rPr>
    </w:lvl>
    <w:lvl w:ilvl="1" w:tplc="7724FDA0" w:tentative="1">
      <w:start w:val="1"/>
      <w:numFmt w:val="bullet"/>
      <w:lvlText w:val="o"/>
      <w:lvlJc w:val="left"/>
      <w:pPr>
        <w:tabs>
          <w:tab w:val="num" w:pos="1440"/>
        </w:tabs>
        <w:ind w:left="1440" w:hanging="360"/>
      </w:pPr>
      <w:rPr>
        <w:rFonts w:ascii="Courier New" w:hAnsi="Courier New" w:hint="default"/>
      </w:rPr>
    </w:lvl>
    <w:lvl w:ilvl="2" w:tplc="910AA542" w:tentative="1">
      <w:start w:val="1"/>
      <w:numFmt w:val="bullet"/>
      <w:lvlText w:val=""/>
      <w:lvlJc w:val="left"/>
      <w:pPr>
        <w:tabs>
          <w:tab w:val="num" w:pos="2160"/>
        </w:tabs>
        <w:ind w:left="2160" w:hanging="360"/>
      </w:pPr>
      <w:rPr>
        <w:rFonts w:ascii="Wingdings" w:hAnsi="Wingdings" w:hint="default"/>
      </w:rPr>
    </w:lvl>
    <w:lvl w:ilvl="3" w:tplc="74C42392" w:tentative="1">
      <w:start w:val="1"/>
      <w:numFmt w:val="bullet"/>
      <w:lvlText w:val=""/>
      <w:lvlJc w:val="left"/>
      <w:pPr>
        <w:tabs>
          <w:tab w:val="num" w:pos="2880"/>
        </w:tabs>
        <w:ind w:left="2880" w:hanging="360"/>
      </w:pPr>
      <w:rPr>
        <w:rFonts w:ascii="Symbol" w:hAnsi="Symbol" w:hint="default"/>
      </w:rPr>
    </w:lvl>
    <w:lvl w:ilvl="4" w:tplc="FAD682DE" w:tentative="1">
      <w:start w:val="1"/>
      <w:numFmt w:val="bullet"/>
      <w:lvlText w:val="o"/>
      <w:lvlJc w:val="left"/>
      <w:pPr>
        <w:tabs>
          <w:tab w:val="num" w:pos="3600"/>
        </w:tabs>
        <w:ind w:left="3600" w:hanging="360"/>
      </w:pPr>
      <w:rPr>
        <w:rFonts w:ascii="Courier New" w:hAnsi="Courier New" w:hint="default"/>
      </w:rPr>
    </w:lvl>
    <w:lvl w:ilvl="5" w:tplc="1146051A" w:tentative="1">
      <w:start w:val="1"/>
      <w:numFmt w:val="bullet"/>
      <w:lvlText w:val=""/>
      <w:lvlJc w:val="left"/>
      <w:pPr>
        <w:tabs>
          <w:tab w:val="num" w:pos="4320"/>
        </w:tabs>
        <w:ind w:left="4320" w:hanging="360"/>
      </w:pPr>
      <w:rPr>
        <w:rFonts w:ascii="Wingdings" w:hAnsi="Wingdings" w:hint="default"/>
      </w:rPr>
    </w:lvl>
    <w:lvl w:ilvl="6" w:tplc="2C0AD25E" w:tentative="1">
      <w:start w:val="1"/>
      <w:numFmt w:val="bullet"/>
      <w:lvlText w:val=""/>
      <w:lvlJc w:val="left"/>
      <w:pPr>
        <w:tabs>
          <w:tab w:val="num" w:pos="5040"/>
        </w:tabs>
        <w:ind w:left="5040" w:hanging="360"/>
      </w:pPr>
      <w:rPr>
        <w:rFonts w:ascii="Symbol" w:hAnsi="Symbol" w:hint="default"/>
      </w:rPr>
    </w:lvl>
    <w:lvl w:ilvl="7" w:tplc="06A06364" w:tentative="1">
      <w:start w:val="1"/>
      <w:numFmt w:val="bullet"/>
      <w:lvlText w:val="o"/>
      <w:lvlJc w:val="left"/>
      <w:pPr>
        <w:tabs>
          <w:tab w:val="num" w:pos="5760"/>
        </w:tabs>
        <w:ind w:left="5760" w:hanging="360"/>
      </w:pPr>
      <w:rPr>
        <w:rFonts w:ascii="Courier New" w:hAnsi="Courier New" w:hint="default"/>
      </w:rPr>
    </w:lvl>
    <w:lvl w:ilvl="8" w:tplc="6EDA4418" w:tentative="1">
      <w:start w:val="1"/>
      <w:numFmt w:val="bullet"/>
      <w:lvlText w:val=""/>
      <w:lvlJc w:val="left"/>
      <w:pPr>
        <w:tabs>
          <w:tab w:val="num" w:pos="6480"/>
        </w:tabs>
        <w:ind w:left="6480" w:hanging="360"/>
      </w:pPr>
      <w:rPr>
        <w:rFonts w:ascii="Wingdings" w:hAnsi="Wingdings" w:hint="default"/>
      </w:rPr>
    </w:lvl>
  </w:abstractNum>
  <w:abstractNum w:abstractNumId="49">
    <w:nsid w:val="75B749C6"/>
    <w:multiLevelType w:val="hybridMultilevel"/>
    <w:tmpl w:val="F2CE5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70A0702"/>
    <w:multiLevelType w:val="hybridMultilevel"/>
    <w:tmpl w:val="F4BC94CE"/>
    <w:lvl w:ilvl="0" w:tplc="05F872C4">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73326DA"/>
    <w:multiLevelType w:val="hybridMultilevel"/>
    <w:tmpl w:val="8A8474A0"/>
    <w:lvl w:ilvl="0" w:tplc="AA422DB6">
      <w:start w:val="1"/>
      <w:numFmt w:val="bullet"/>
      <w:lvlText w:val=""/>
      <w:lvlPicBulletId w:val="1"/>
      <w:lvlJc w:val="left"/>
      <w:pPr>
        <w:tabs>
          <w:tab w:val="num" w:pos="720"/>
        </w:tabs>
        <w:ind w:left="720" w:hanging="360"/>
      </w:pPr>
      <w:rPr>
        <w:rFonts w:ascii="Symbol" w:hAnsi="Symbol" w:hint="default"/>
      </w:rPr>
    </w:lvl>
    <w:lvl w:ilvl="1" w:tplc="04090003" w:tentative="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
      <w:lvlJc w:val="left"/>
      <w:pPr>
        <w:tabs>
          <w:tab w:val="num" w:pos="3600"/>
        </w:tabs>
        <w:ind w:left="3600" w:hanging="360"/>
      </w:pPr>
      <w:rPr>
        <w:rFonts w:ascii="Symbol" w:hAnsi="Symbol" w:hint="default"/>
      </w:rPr>
    </w:lvl>
    <w:lvl w:ilvl="5" w:tplc="04090005" w:tentative="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
      <w:lvlJc w:val="left"/>
      <w:pPr>
        <w:tabs>
          <w:tab w:val="num" w:pos="5760"/>
        </w:tabs>
        <w:ind w:left="5760" w:hanging="360"/>
      </w:pPr>
      <w:rPr>
        <w:rFonts w:ascii="Symbol" w:hAnsi="Symbol" w:hint="default"/>
      </w:rPr>
    </w:lvl>
    <w:lvl w:ilvl="8" w:tplc="04090005" w:tentative="1">
      <w:start w:val="1"/>
      <w:numFmt w:val="bullet"/>
      <w:lvlText w:val=""/>
      <w:lvlJc w:val="left"/>
      <w:pPr>
        <w:tabs>
          <w:tab w:val="num" w:pos="6480"/>
        </w:tabs>
        <w:ind w:left="6480" w:hanging="360"/>
      </w:pPr>
      <w:rPr>
        <w:rFonts w:ascii="Symbol" w:hAnsi="Symbol" w:hint="default"/>
      </w:rPr>
    </w:lvl>
  </w:abstractNum>
  <w:abstractNum w:abstractNumId="52">
    <w:nsid w:val="783A21E9"/>
    <w:multiLevelType w:val="hybridMultilevel"/>
    <w:tmpl w:val="639E15B2"/>
    <w:lvl w:ilvl="0" w:tplc="85DE297C">
      <w:start w:val="1"/>
      <w:numFmt w:val="bullet"/>
      <w:lvlText w:val=""/>
      <w:lvlPicBulletId w:val="0"/>
      <w:lvlJc w:val="left"/>
      <w:pPr>
        <w:ind w:left="1080" w:hanging="360"/>
      </w:pPr>
      <w:rPr>
        <w:rFonts w:ascii="Symbol" w:hAnsi="Symbol" w:hint="default"/>
      </w:rPr>
    </w:lvl>
    <w:lvl w:ilvl="1" w:tplc="C5A00EEE" w:tentative="1">
      <w:start w:val="1"/>
      <w:numFmt w:val="bullet"/>
      <w:lvlText w:val="o"/>
      <w:lvlJc w:val="left"/>
      <w:pPr>
        <w:ind w:left="1800" w:hanging="360"/>
      </w:pPr>
      <w:rPr>
        <w:rFonts w:ascii="Courier New" w:hAnsi="Courier New" w:cs="Courier New" w:hint="default"/>
      </w:rPr>
    </w:lvl>
    <w:lvl w:ilvl="2" w:tplc="24E02418" w:tentative="1">
      <w:start w:val="1"/>
      <w:numFmt w:val="bullet"/>
      <w:lvlText w:val=""/>
      <w:lvlJc w:val="left"/>
      <w:pPr>
        <w:ind w:left="2520" w:hanging="360"/>
      </w:pPr>
      <w:rPr>
        <w:rFonts w:ascii="Wingdings" w:hAnsi="Wingdings" w:hint="default"/>
      </w:rPr>
    </w:lvl>
    <w:lvl w:ilvl="3" w:tplc="0B68ED46" w:tentative="1">
      <w:start w:val="1"/>
      <w:numFmt w:val="bullet"/>
      <w:lvlText w:val=""/>
      <w:lvlJc w:val="left"/>
      <w:pPr>
        <w:ind w:left="3240" w:hanging="360"/>
      </w:pPr>
      <w:rPr>
        <w:rFonts w:ascii="Symbol" w:hAnsi="Symbol" w:hint="default"/>
      </w:rPr>
    </w:lvl>
    <w:lvl w:ilvl="4" w:tplc="2FC2B5A8" w:tentative="1">
      <w:start w:val="1"/>
      <w:numFmt w:val="bullet"/>
      <w:lvlText w:val="o"/>
      <w:lvlJc w:val="left"/>
      <w:pPr>
        <w:ind w:left="3960" w:hanging="360"/>
      </w:pPr>
      <w:rPr>
        <w:rFonts w:ascii="Courier New" w:hAnsi="Courier New" w:cs="Courier New" w:hint="default"/>
      </w:rPr>
    </w:lvl>
    <w:lvl w:ilvl="5" w:tplc="94EC85D4" w:tentative="1">
      <w:start w:val="1"/>
      <w:numFmt w:val="bullet"/>
      <w:lvlText w:val=""/>
      <w:lvlJc w:val="left"/>
      <w:pPr>
        <w:ind w:left="4680" w:hanging="360"/>
      </w:pPr>
      <w:rPr>
        <w:rFonts w:ascii="Wingdings" w:hAnsi="Wingdings" w:hint="default"/>
      </w:rPr>
    </w:lvl>
    <w:lvl w:ilvl="6" w:tplc="ACAE38DC" w:tentative="1">
      <w:start w:val="1"/>
      <w:numFmt w:val="bullet"/>
      <w:lvlText w:val=""/>
      <w:lvlJc w:val="left"/>
      <w:pPr>
        <w:ind w:left="5400" w:hanging="360"/>
      </w:pPr>
      <w:rPr>
        <w:rFonts w:ascii="Symbol" w:hAnsi="Symbol" w:hint="default"/>
      </w:rPr>
    </w:lvl>
    <w:lvl w:ilvl="7" w:tplc="9FD422BC" w:tentative="1">
      <w:start w:val="1"/>
      <w:numFmt w:val="bullet"/>
      <w:lvlText w:val="o"/>
      <w:lvlJc w:val="left"/>
      <w:pPr>
        <w:ind w:left="6120" w:hanging="360"/>
      </w:pPr>
      <w:rPr>
        <w:rFonts w:ascii="Courier New" w:hAnsi="Courier New" w:cs="Courier New" w:hint="default"/>
      </w:rPr>
    </w:lvl>
    <w:lvl w:ilvl="8" w:tplc="F6D6289C" w:tentative="1">
      <w:start w:val="1"/>
      <w:numFmt w:val="bullet"/>
      <w:lvlText w:val=""/>
      <w:lvlJc w:val="left"/>
      <w:pPr>
        <w:ind w:left="6840" w:hanging="360"/>
      </w:pPr>
      <w:rPr>
        <w:rFonts w:ascii="Wingdings" w:hAnsi="Wingdings" w:hint="default"/>
      </w:rPr>
    </w:lvl>
  </w:abstractNum>
  <w:abstractNum w:abstractNumId="53">
    <w:nsid w:val="79EA67E9"/>
    <w:multiLevelType w:val="hybridMultilevel"/>
    <w:tmpl w:val="4B7416F2"/>
    <w:lvl w:ilvl="0" w:tplc="B69AD670">
      <w:start w:val="1"/>
      <w:numFmt w:val="bullet"/>
      <w:pStyle w:val="Bullet1Continu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4A37D8"/>
    <w:multiLevelType w:val="hybridMultilevel"/>
    <w:tmpl w:val="9708BA2C"/>
    <w:lvl w:ilvl="0" w:tplc="A8A6524A">
      <w:start w:val="1"/>
      <w:numFmt w:val="bullet"/>
      <w:pStyle w:val="BodyTextBullet1"/>
      <w:lvlText w:val=""/>
      <w:lvlPicBulletId w:val="1"/>
      <w:lvlJc w:val="left"/>
      <w:pPr>
        <w:ind w:left="1530" w:hanging="360"/>
      </w:pPr>
      <w:rPr>
        <w:rFonts w:ascii="Symbol" w:hAnsi="Symbol" w:hint="default"/>
        <w:b w:val="0"/>
        <w:bCs w:val="0"/>
        <w:i w:val="0"/>
        <w:iCs w:val="0"/>
        <w:caps w:val="0"/>
        <w:smallCaps w:val="0"/>
        <w:strike w:val="0"/>
        <w:dstrike w:val="0"/>
        <w:noProof w:val="0"/>
        <w:vanish w:val="0"/>
        <w:color w:val="auto"/>
        <w:spacing w:val="0"/>
        <w:kern w:val="0"/>
        <w:position w:val="-4"/>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45"/>
  </w:num>
  <w:num w:numId="2">
    <w:abstractNumId w:val="44"/>
  </w:num>
  <w:num w:numId="3">
    <w:abstractNumId w:val="10"/>
  </w:num>
  <w:num w:numId="4">
    <w:abstractNumId w:val="47"/>
  </w:num>
  <w:num w:numId="5">
    <w:abstractNumId w:val="20"/>
  </w:num>
  <w:num w:numId="6">
    <w:abstractNumId w:val="14"/>
  </w:num>
  <w:num w:numId="7">
    <w:abstractNumId w:val="22"/>
  </w:num>
  <w:num w:numId="8">
    <w:abstractNumId w:val="31"/>
  </w:num>
  <w:num w:numId="9">
    <w:abstractNumId w:val="11"/>
  </w:num>
  <w:num w:numId="10">
    <w:abstractNumId w:val="21"/>
  </w:num>
  <w:num w:numId="11">
    <w:abstractNumId w:val="40"/>
  </w:num>
  <w:num w:numId="12">
    <w:abstractNumId w:val="23"/>
  </w:num>
  <w:num w:numId="13">
    <w:abstractNumId w:val="48"/>
  </w:num>
  <w:num w:numId="14">
    <w:abstractNumId w:val="36"/>
  </w:num>
  <w:num w:numId="15">
    <w:abstractNumId w:val="7"/>
  </w:num>
  <w:num w:numId="16">
    <w:abstractNumId w:val="5"/>
  </w:num>
  <w:num w:numId="17">
    <w:abstractNumId w:val="4"/>
  </w:num>
  <w:num w:numId="18">
    <w:abstractNumId w:val="3"/>
  </w:num>
  <w:num w:numId="19">
    <w:abstractNumId w:val="6"/>
  </w:num>
  <w:num w:numId="20">
    <w:abstractNumId w:val="2"/>
  </w:num>
  <w:num w:numId="21">
    <w:abstractNumId w:val="1"/>
  </w:num>
  <w:num w:numId="22">
    <w:abstractNumId w:val="0"/>
  </w:num>
  <w:num w:numId="23">
    <w:abstractNumId w:val="41"/>
  </w:num>
  <w:num w:numId="24">
    <w:abstractNumId w:val="37"/>
  </w:num>
  <w:num w:numId="25">
    <w:abstractNumId w:val="17"/>
  </w:num>
  <w:num w:numId="26">
    <w:abstractNumId w:val="32"/>
  </w:num>
  <w:num w:numId="27">
    <w:abstractNumId w:val="12"/>
  </w:num>
  <w:num w:numId="28">
    <w:abstractNumId w:val="38"/>
  </w:num>
  <w:num w:numId="29">
    <w:abstractNumId w:val="42"/>
  </w:num>
  <w:num w:numId="30">
    <w:abstractNumId w:val="24"/>
  </w:num>
  <w:num w:numId="31">
    <w:abstractNumId w:val="19"/>
  </w:num>
  <w:num w:numId="32">
    <w:abstractNumId w:val="34"/>
  </w:num>
  <w:num w:numId="33">
    <w:abstractNumId w:val="53"/>
  </w:num>
  <w:num w:numId="34">
    <w:abstractNumId w:val="9"/>
  </w:num>
  <w:num w:numId="35">
    <w:abstractNumId w:val="29"/>
  </w:num>
  <w:num w:numId="36">
    <w:abstractNumId w:val="30"/>
  </w:num>
  <w:num w:numId="37">
    <w:abstractNumId w:val="43"/>
  </w:num>
  <w:num w:numId="38">
    <w:abstractNumId w:val="18"/>
  </w:num>
  <w:num w:numId="39">
    <w:abstractNumId w:val="39"/>
  </w:num>
  <w:num w:numId="40">
    <w:abstractNumId w:val="51"/>
  </w:num>
  <w:num w:numId="41">
    <w:abstractNumId w:val="52"/>
  </w:num>
  <w:num w:numId="42">
    <w:abstractNumId w:val="50"/>
  </w:num>
  <w:num w:numId="43">
    <w:abstractNumId w:val="33"/>
  </w:num>
  <w:num w:numId="44">
    <w:abstractNumId w:val="13"/>
  </w:num>
  <w:num w:numId="45">
    <w:abstractNumId w:val="49"/>
  </w:num>
  <w:num w:numId="46">
    <w:abstractNumId w:val="16"/>
  </w:num>
  <w:num w:numId="47">
    <w:abstractNumId w:val="27"/>
  </w:num>
  <w:num w:numId="48">
    <w:abstractNumId w:val="36"/>
    <w:lvlOverride w:ilvl="0">
      <w:startOverride w:val="1"/>
    </w:lvlOverride>
  </w:num>
  <w:num w:numId="49">
    <w:abstractNumId w:val="36"/>
    <w:lvlOverride w:ilvl="0">
      <w:startOverride w:val="1"/>
    </w:lvlOverride>
  </w:num>
  <w:num w:numId="50">
    <w:abstractNumId w:val="36"/>
    <w:lvlOverride w:ilvl="0">
      <w:startOverride w:val="1"/>
    </w:lvlOverride>
  </w:num>
  <w:num w:numId="51">
    <w:abstractNumId w:val="36"/>
    <w:lvlOverride w:ilvl="0">
      <w:startOverride w:val="1"/>
    </w:lvlOverride>
  </w:num>
  <w:num w:numId="52">
    <w:abstractNumId w:val="36"/>
    <w:lvlOverride w:ilvl="0">
      <w:startOverride w:val="1"/>
    </w:lvlOverride>
  </w:num>
  <w:num w:numId="53">
    <w:abstractNumId w:val="36"/>
    <w:lvlOverride w:ilvl="0">
      <w:startOverride w:val="1"/>
    </w:lvlOverride>
  </w:num>
  <w:num w:numId="54">
    <w:abstractNumId w:val="36"/>
    <w:lvlOverride w:ilvl="0">
      <w:startOverride w:val="1"/>
    </w:lvlOverride>
  </w:num>
  <w:num w:numId="55">
    <w:abstractNumId w:val="36"/>
    <w:lvlOverride w:ilvl="0">
      <w:startOverride w:val="1"/>
    </w:lvlOverride>
  </w:num>
  <w:num w:numId="56">
    <w:abstractNumId w:val="36"/>
    <w:lvlOverride w:ilvl="0">
      <w:startOverride w:val="1"/>
    </w:lvlOverride>
  </w:num>
  <w:num w:numId="57">
    <w:abstractNumId w:val="36"/>
    <w:lvlOverride w:ilvl="0">
      <w:startOverride w:val="1"/>
    </w:lvlOverride>
  </w:num>
  <w:num w:numId="58">
    <w:abstractNumId w:val="36"/>
    <w:lvlOverride w:ilvl="0">
      <w:startOverride w:val="1"/>
    </w:lvlOverride>
  </w:num>
  <w:num w:numId="59">
    <w:abstractNumId w:val="36"/>
    <w:lvlOverride w:ilvl="0">
      <w:startOverride w:val="1"/>
    </w:lvlOverride>
  </w:num>
  <w:num w:numId="60">
    <w:abstractNumId w:val="36"/>
    <w:lvlOverride w:ilvl="0">
      <w:startOverride w:val="1"/>
    </w:lvlOverride>
  </w:num>
  <w:num w:numId="61">
    <w:abstractNumId w:val="36"/>
    <w:lvlOverride w:ilvl="0">
      <w:startOverride w:val="1"/>
    </w:lvlOverride>
  </w:num>
  <w:num w:numId="62">
    <w:abstractNumId w:val="36"/>
    <w:lvlOverride w:ilvl="0">
      <w:startOverride w:val="1"/>
    </w:lvlOverride>
  </w:num>
  <w:num w:numId="63">
    <w:abstractNumId w:val="36"/>
    <w:lvlOverride w:ilvl="0">
      <w:startOverride w:val="1"/>
    </w:lvlOverride>
  </w:num>
  <w:num w:numId="64">
    <w:abstractNumId w:val="36"/>
    <w:lvlOverride w:ilvl="0">
      <w:startOverride w:val="1"/>
    </w:lvlOverride>
  </w:num>
  <w:num w:numId="65">
    <w:abstractNumId w:val="36"/>
    <w:lvlOverride w:ilvl="0">
      <w:startOverride w:val="1"/>
    </w:lvlOverride>
  </w:num>
  <w:num w:numId="66">
    <w:abstractNumId w:val="36"/>
    <w:lvlOverride w:ilvl="0">
      <w:startOverride w:val="1"/>
    </w:lvlOverride>
  </w:num>
  <w:num w:numId="67">
    <w:abstractNumId w:val="36"/>
    <w:lvlOverride w:ilvl="0">
      <w:startOverride w:val="1"/>
    </w:lvlOverride>
  </w:num>
  <w:num w:numId="68">
    <w:abstractNumId w:val="36"/>
    <w:lvlOverride w:ilvl="0">
      <w:startOverride w:val="1"/>
    </w:lvlOverride>
  </w:num>
  <w:num w:numId="69">
    <w:abstractNumId w:val="36"/>
    <w:lvlOverride w:ilvl="0">
      <w:startOverride w:val="1"/>
    </w:lvlOverride>
  </w:num>
  <w:num w:numId="70">
    <w:abstractNumId w:val="36"/>
    <w:lvlOverride w:ilvl="0">
      <w:startOverride w:val="1"/>
    </w:lvlOverride>
  </w:num>
  <w:num w:numId="71">
    <w:abstractNumId w:val="36"/>
    <w:lvlOverride w:ilvl="0">
      <w:startOverride w:val="1"/>
    </w:lvlOverride>
  </w:num>
  <w:num w:numId="72">
    <w:abstractNumId w:val="36"/>
    <w:lvlOverride w:ilvl="0">
      <w:startOverride w:val="1"/>
    </w:lvlOverride>
  </w:num>
  <w:num w:numId="73">
    <w:abstractNumId w:val="36"/>
    <w:lvlOverride w:ilvl="0">
      <w:startOverride w:val="1"/>
    </w:lvlOverride>
  </w:num>
  <w:num w:numId="74">
    <w:abstractNumId w:val="36"/>
    <w:lvlOverride w:ilvl="0">
      <w:startOverride w:val="1"/>
    </w:lvlOverride>
  </w:num>
  <w:num w:numId="75">
    <w:abstractNumId w:val="36"/>
    <w:lvlOverride w:ilvl="0">
      <w:startOverride w:val="1"/>
    </w:lvlOverride>
  </w:num>
  <w:num w:numId="76">
    <w:abstractNumId w:val="36"/>
    <w:lvlOverride w:ilvl="0">
      <w:startOverride w:val="1"/>
    </w:lvlOverride>
  </w:num>
  <w:num w:numId="77">
    <w:abstractNumId w:val="36"/>
    <w:lvlOverride w:ilvl="0">
      <w:startOverride w:val="1"/>
    </w:lvlOverride>
  </w:num>
  <w:num w:numId="78">
    <w:abstractNumId w:val="36"/>
    <w:lvlOverride w:ilvl="0">
      <w:startOverride w:val="1"/>
    </w:lvlOverride>
  </w:num>
  <w:num w:numId="79">
    <w:abstractNumId w:val="36"/>
    <w:lvlOverride w:ilvl="0">
      <w:startOverride w:val="1"/>
    </w:lvlOverride>
  </w:num>
  <w:num w:numId="80">
    <w:abstractNumId w:val="36"/>
    <w:lvlOverride w:ilvl="0">
      <w:startOverride w:val="1"/>
    </w:lvlOverride>
  </w:num>
  <w:num w:numId="81">
    <w:abstractNumId w:val="46"/>
  </w:num>
  <w:num w:numId="82">
    <w:abstractNumId w:val="54"/>
  </w:num>
  <w:num w:numId="83">
    <w:abstractNumId w:val="35"/>
  </w:num>
  <w:num w:numId="84">
    <w:abstractNumId w:val="25"/>
  </w:num>
  <w:num w:numId="85">
    <w:abstractNumId w:val="15"/>
  </w:num>
  <w:num w:numId="86">
    <w:abstractNumId w:val="26"/>
  </w:num>
  <w:num w:numId="87">
    <w:abstractNumId w:val="6"/>
    <w:lvlOverride w:ilvl="0">
      <w:startOverride w:val="1"/>
    </w:lvlOverride>
  </w:num>
  <w:num w:numId="88">
    <w:abstractNumId w:val="6"/>
    <w:lvlOverride w:ilvl="0">
      <w:startOverride w:val="1"/>
    </w:lvlOverride>
  </w:num>
  <w:num w:numId="89">
    <w:abstractNumId w:val="6"/>
    <w:lvlOverride w:ilvl="0">
      <w:startOverride w:val="1"/>
    </w:lvlOverride>
  </w:num>
  <w:num w:numId="90">
    <w:abstractNumId w:val="28"/>
  </w:num>
  <w:num w:numId="91">
    <w:abstractNumId w:val="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activeWritingStyle w:appName="MSWord" w:lang="en-US" w:vendorID="64" w:dllVersion="131078" w:nlCheck="1" w:checkStyle="1"/>
  <w:activeWritingStyle w:appName="MSWord" w:lang="en-GB" w:vendorID="64" w:dllVersion="131078" w:nlCheck="1" w:checkStyle="1"/>
  <w:activeWritingStyle w:appName="MSWord" w:lang="en"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1231"/>
    <w:rsid w:val="000016A5"/>
    <w:rsid w:val="00002D26"/>
    <w:rsid w:val="00003184"/>
    <w:rsid w:val="0000430F"/>
    <w:rsid w:val="00005F80"/>
    <w:rsid w:val="000063A7"/>
    <w:rsid w:val="0000675B"/>
    <w:rsid w:val="00006DB8"/>
    <w:rsid w:val="00010140"/>
    <w:rsid w:val="000114B6"/>
    <w:rsid w:val="00011ADF"/>
    <w:rsid w:val="00011EE6"/>
    <w:rsid w:val="0001226E"/>
    <w:rsid w:val="00012AB3"/>
    <w:rsid w:val="00015E89"/>
    <w:rsid w:val="00016387"/>
    <w:rsid w:val="000171DA"/>
    <w:rsid w:val="00017CE5"/>
    <w:rsid w:val="00021EFF"/>
    <w:rsid w:val="0002218C"/>
    <w:rsid w:val="00022835"/>
    <w:rsid w:val="000263BB"/>
    <w:rsid w:val="00030D96"/>
    <w:rsid w:val="00035588"/>
    <w:rsid w:val="000363C3"/>
    <w:rsid w:val="00036890"/>
    <w:rsid w:val="00037DCE"/>
    <w:rsid w:val="000444B9"/>
    <w:rsid w:val="0004599F"/>
    <w:rsid w:val="000461CD"/>
    <w:rsid w:val="0004636C"/>
    <w:rsid w:val="00052A2A"/>
    <w:rsid w:val="00056C3D"/>
    <w:rsid w:val="000577EF"/>
    <w:rsid w:val="00057B0A"/>
    <w:rsid w:val="00067559"/>
    <w:rsid w:val="000677E1"/>
    <w:rsid w:val="000701FA"/>
    <w:rsid w:val="00071609"/>
    <w:rsid w:val="00076951"/>
    <w:rsid w:val="000803A0"/>
    <w:rsid w:val="00080748"/>
    <w:rsid w:val="000819A9"/>
    <w:rsid w:val="00083653"/>
    <w:rsid w:val="00085D68"/>
    <w:rsid w:val="00086D68"/>
    <w:rsid w:val="00091005"/>
    <w:rsid w:val="00091D7B"/>
    <w:rsid w:val="000939F2"/>
    <w:rsid w:val="000965B7"/>
    <w:rsid w:val="00097915"/>
    <w:rsid w:val="000A0911"/>
    <w:rsid w:val="000A4B46"/>
    <w:rsid w:val="000A6D25"/>
    <w:rsid w:val="000B22CA"/>
    <w:rsid w:val="000B23F8"/>
    <w:rsid w:val="000B3FDE"/>
    <w:rsid w:val="000B66A7"/>
    <w:rsid w:val="000C11EE"/>
    <w:rsid w:val="000C38CF"/>
    <w:rsid w:val="000C4E80"/>
    <w:rsid w:val="000C6364"/>
    <w:rsid w:val="000D1094"/>
    <w:rsid w:val="000D10CE"/>
    <w:rsid w:val="000D25C0"/>
    <w:rsid w:val="000D2E9E"/>
    <w:rsid w:val="000D58DD"/>
    <w:rsid w:val="000D712A"/>
    <w:rsid w:val="000E78F0"/>
    <w:rsid w:val="000F333F"/>
    <w:rsid w:val="000F3438"/>
    <w:rsid w:val="000F37DC"/>
    <w:rsid w:val="000F443F"/>
    <w:rsid w:val="000F52E1"/>
    <w:rsid w:val="000F60A8"/>
    <w:rsid w:val="000F73F8"/>
    <w:rsid w:val="001003FC"/>
    <w:rsid w:val="00100C5C"/>
    <w:rsid w:val="00101B1F"/>
    <w:rsid w:val="00102F59"/>
    <w:rsid w:val="0010320F"/>
    <w:rsid w:val="00104399"/>
    <w:rsid w:val="0010664C"/>
    <w:rsid w:val="001068C2"/>
    <w:rsid w:val="00107971"/>
    <w:rsid w:val="00112469"/>
    <w:rsid w:val="001129AF"/>
    <w:rsid w:val="0012060D"/>
    <w:rsid w:val="0012298E"/>
    <w:rsid w:val="00124470"/>
    <w:rsid w:val="001256C3"/>
    <w:rsid w:val="0012684B"/>
    <w:rsid w:val="00127700"/>
    <w:rsid w:val="001329D8"/>
    <w:rsid w:val="00132F20"/>
    <w:rsid w:val="00135A6C"/>
    <w:rsid w:val="00135AD2"/>
    <w:rsid w:val="00140026"/>
    <w:rsid w:val="0014270B"/>
    <w:rsid w:val="001508E6"/>
    <w:rsid w:val="00151087"/>
    <w:rsid w:val="001542DC"/>
    <w:rsid w:val="001563F6"/>
    <w:rsid w:val="00156432"/>
    <w:rsid w:val="001570E9"/>
    <w:rsid w:val="001574A4"/>
    <w:rsid w:val="00160824"/>
    <w:rsid w:val="00161008"/>
    <w:rsid w:val="00161960"/>
    <w:rsid w:val="00161ED8"/>
    <w:rsid w:val="001624C3"/>
    <w:rsid w:val="00162C9C"/>
    <w:rsid w:val="001637B2"/>
    <w:rsid w:val="001639F7"/>
    <w:rsid w:val="00163E11"/>
    <w:rsid w:val="00165AB8"/>
    <w:rsid w:val="001671BD"/>
    <w:rsid w:val="0016759D"/>
    <w:rsid w:val="00170946"/>
    <w:rsid w:val="00170A9B"/>
    <w:rsid w:val="00172D7F"/>
    <w:rsid w:val="001760B5"/>
    <w:rsid w:val="00180235"/>
    <w:rsid w:val="00180AB7"/>
    <w:rsid w:val="00181EA2"/>
    <w:rsid w:val="00183549"/>
    <w:rsid w:val="00184044"/>
    <w:rsid w:val="00184D5E"/>
    <w:rsid w:val="0018591E"/>
    <w:rsid w:val="00186009"/>
    <w:rsid w:val="00186483"/>
    <w:rsid w:val="001911A4"/>
    <w:rsid w:val="00191D6A"/>
    <w:rsid w:val="001943CF"/>
    <w:rsid w:val="00195AC2"/>
    <w:rsid w:val="001974F3"/>
    <w:rsid w:val="001A0117"/>
    <w:rsid w:val="001A1153"/>
    <w:rsid w:val="001A1514"/>
    <w:rsid w:val="001A1A96"/>
    <w:rsid w:val="001A1BD7"/>
    <w:rsid w:val="001A3C5C"/>
    <w:rsid w:val="001A4C7B"/>
    <w:rsid w:val="001B08A9"/>
    <w:rsid w:val="001B2953"/>
    <w:rsid w:val="001B5DEC"/>
    <w:rsid w:val="001C1509"/>
    <w:rsid w:val="001C1E7A"/>
    <w:rsid w:val="001C684A"/>
    <w:rsid w:val="001C6D26"/>
    <w:rsid w:val="001C6DE3"/>
    <w:rsid w:val="001D3222"/>
    <w:rsid w:val="001D3283"/>
    <w:rsid w:val="001D6650"/>
    <w:rsid w:val="001E1B8B"/>
    <w:rsid w:val="001E3A14"/>
    <w:rsid w:val="001E4B39"/>
    <w:rsid w:val="001E5EBC"/>
    <w:rsid w:val="001E75A7"/>
    <w:rsid w:val="001F0060"/>
    <w:rsid w:val="001F0300"/>
    <w:rsid w:val="001F2548"/>
    <w:rsid w:val="001F422A"/>
    <w:rsid w:val="001F565F"/>
    <w:rsid w:val="00201535"/>
    <w:rsid w:val="00201E03"/>
    <w:rsid w:val="00205452"/>
    <w:rsid w:val="00212161"/>
    <w:rsid w:val="00214D17"/>
    <w:rsid w:val="0021522E"/>
    <w:rsid w:val="0021589F"/>
    <w:rsid w:val="00217034"/>
    <w:rsid w:val="0022011A"/>
    <w:rsid w:val="0022062C"/>
    <w:rsid w:val="00220CC9"/>
    <w:rsid w:val="00221043"/>
    <w:rsid w:val="00223816"/>
    <w:rsid w:val="0022443E"/>
    <w:rsid w:val="00225B54"/>
    <w:rsid w:val="002273CA"/>
    <w:rsid w:val="00227EC9"/>
    <w:rsid w:val="0023033E"/>
    <w:rsid w:val="00230E99"/>
    <w:rsid w:val="0023300B"/>
    <w:rsid w:val="0023354F"/>
    <w:rsid w:val="00234111"/>
    <w:rsid w:val="00235C20"/>
    <w:rsid w:val="00236DA0"/>
    <w:rsid w:val="0024132E"/>
    <w:rsid w:val="002416EE"/>
    <w:rsid w:val="00241F0E"/>
    <w:rsid w:val="002441D4"/>
    <w:rsid w:val="0024692E"/>
    <w:rsid w:val="00247AD1"/>
    <w:rsid w:val="00250691"/>
    <w:rsid w:val="00252BD5"/>
    <w:rsid w:val="00256419"/>
    <w:rsid w:val="00256F04"/>
    <w:rsid w:val="00257C35"/>
    <w:rsid w:val="00262F27"/>
    <w:rsid w:val="0026446C"/>
    <w:rsid w:val="002655ED"/>
    <w:rsid w:val="00266616"/>
    <w:rsid w:val="0026674B"/>
    <w:rsid w:val="00266D60"/>
    <w:rsid w:val="00267B8D"/>
    <w:rsid w:val="00272032"/>
    <w:rsid w:val="002747EE"/>
    <w:rsid w:val="002758FA"/>
    <w:rsid w:val="00280A53"/>
    <w:rsid w:val="00282AFD"/>
    <w:rsid w:val="00282EDE"/>
    <w:rsid w:val="00283F69"/>
    <w:rsid w:val="00287DF8"/>
    <w:rsid w:val="002911DB"/>
    <w:rsid w:val="00292B10"/>
    <w:rsid w:val="002936ED"/>
    <w:rsid w:val="002945CB"/>
    <w:rsid w:val="002957BA"/>
    <w:rsid w:val="00295B55"/>
    <w:rsid w:val="00295CA1"/>
    <w:rsid w:val="00296997"/>
    <w:rsid w:val="00296D8D"/>
    <w:rsid w:val="002977B8"/>
    <w:rsid w:val="00297B5C"/>
    <w:rsid w:val="00297D22"/>
    <w:rsid w:val="002A0C8C"/>
    <w:rsid w:val="002A2EE5"/>
    <w:rsid w:val="002A34AF"/>
    <w:rsid w:val="002A4907"/>
    <w:rsid w:val="002B1023"/>
    <w:rsid w:val="002B6689"/>
    <w:rsid w:val="002B6743"/>
    <w:rsid w:val="002B6DA3"/>
    <w:rsid w:val="002C2F80"/>
    <w:rsid w:val="002C3F6E"/>
    <w:rsid w:val="002C43F4"/>
    <w:rsid w:val="002C5C17"/>
    <w:rsid w:val="002C6335"/>
    <w:rsid w:val="002D0C49"/>
    <w:rsid w:val="002D1B52"/>
    <w:rsid w:val="002D2003"/>
    <w:rsid w:val="002D3F57"/>
    <w:rsid w:val="002D4BD7"/>
    <w:rsid w:val="002D4E9F"/>
    <w:rsid w:val="002D5204"/>
    <w:rsid w:val="002E0A5B"/>
    <w:rsid w:val="002E12D4"/>
    <w:rsid w:val="002E1D8C"/>
    <w:rsid w:val="002E28EF"/>
    <w:rsid w:val="002E2CBC"/>
    <w:rsid w:val="002E5E90"/>
    <w:rsid w:val="002E5F30"/>
    <w:rsid w:val="002E60C4"/>
    <w:rsid w:val="002E67E0"/>
    <w:rsid w:val="002E751D"/>
    <w:rsid w:val="002E7FE6"/>
    <w:rsid w:val="002F0076"/>
    <w:rsid w:val="002F09CA"/>
    <w:rsid w:val="002F5410"/>
    <w:rsid w:val="002F57CD"/>
    <w:rsid w:val="002F68C3"/>
    <w:rsid w:val="002F6B74"/>
    <w:rsid w:val="00300CA8"/>
    <w:rsid w:val="00305085"/>
    <w:rsid w:val="003110DB"/>
    <w:rsid w:val="00311925"/>
    <w:rsid w:val="00312619"/>
    <w:rsid w:val="003136AF"/>
    <w:rsid w:val="00313DC3"/>
    <w:rsid w:val="00314B90"/>
    <w:rsid w:val="00314EAC"/>
    <w:rsid w:val="003175D1"/>
    <w:rsid w:val="0032241E"/>
    <w:rsid w:val="003224BE"/>
    <w:rsid w:val="003236FA"/>
    <w:rsid w:val="0032536D"/>
    <w:rsid w:val="00325448"/>
    <w:rsid w:val="00326966"/>
    <w:rsid w:val="00326B21"/>
    <w:rsid w:val="00331F65"/>
    <w:rsid w:val="00333E70"/>
    <w:rsid w:val="00335EE4"/>
    <w:rsid w:val="00340599"/>
    <w:rsid w:val="003417C9"/>
    <w:rsid w:val="00341836"/>
    <w:rsid w:val="00342E0C"/>
    <w:rsid w:val="00342F8E"/>
    <w:rsid w:val="00344510"/>
    <w:rsid w:val="00344A05"/>
    <w:rsid w:val="00346959"/>
    <w:rsid w:val="00352FA1"/>
    <w:rsid w:val="00353152"/>
    <w:rsid w:val="00353D8D"/>
    <w:rsid w:val="003546E9"/>
    <w:rsid w:val="003565ED"/>
    <w:rsid w:val="003576C9"/>
    <w:rsid w:val="00366C24"/>
    <w:rsid w:val="00367F28"/>
    <w:rsid w:val="0037216E"/>
    <w:rsid w:val="00375D05"/>
    <w:rsid w:val="003768E7"/>
    <w:rsid w:val="00376DD4"/>
    <w:rsid w:val="00384013"/>
    <w:rsid w:val="00385DD9"/>
    <w:rsid w:val="00386C98"/>
    <w:rsid w:val="00392B05"/>
    <w:rsid w:val="00394328"/>
    <w:rsid w:val="00396108"/>
    <w:rsid w:val="00397935"/>
    <w:rsid w:val="00397AC5"/>
    <w:rsid w:val="003A0727"/>
    <w:rsid w:val="003A0D59"/>
    <w:rsid w:val="003A4265"/>
    <w:rsid w:val="003A7721"/>
    <w:rsid w:val="003B2E7D"/>
    <w:rsid w:val="003B3F1A"/>
    <w:rsid w:val="003C0072"/>
    <w:rsid w:val="003C1FF0"/>
    <w:rsid w:val="003C2662"/>
    <w:rsid w:val="003C44B4"/>
    <w:rsid w:val="003C57F4"/>
    <w:rsid w:val="003C79BE"/>
    <w:rsid w:val="003C7B01"/>
    <w:rsid w:val="003D109A"/>
    <w:rsid w:val="003D59EF"/>
    <w:rsid w:val="003D7EA1"/>
    <w:rsid w:val="003E1C3F"/>
    <w:rsid w:val="003E1F9E"/>
    <w:rsid w:val="003E5E7F"/>
    <w:rsid w:val="003F30DB"/>
    <w:rsid w:val="003F342B"/>
    <w:rsid w:val="003F412C"/>
    <w:rsid w:val="003F4789"/>
    <w:rsid w:val="003F5DC2"/>
    <w:rsid w:val="0040178E"/>
    <w:rsid w:val="004020AF"/>
    <w:rsid w:val="00410563"/>
    <w:rsid w:val="004145D9"/>
    <w:rsid w:val="0041493E"/>
    <w:rsid w:val="004168E3"/>
    <w:rsid w:val="00420929"/>
    <w:rsid w:val="0042139A"/>
    <w:rsid w:val="00421D9E"/>
    <w:rsid w:val="004227CD"/>
    <w:rsid w:val="00423003"/>
    <w:rsid w:val="00423A58"/>
    <w:rsid w:val="00423F4E"/>
    <w:rsid w:val="00427132"/>
    <w:rsid w:val="0042762A"/>
    <w:rsid w:val="00427BE0"/>
    <w:rsid w:val="00430F16"/>
    <w:rsid w:val="00430FA4"/>
    <w:rsid w:val="0043173A"/>
    <w:rsid w:val="00432732"/>
    <w:rsid w:val="00433816"/>
    <w:rsid w:val="00433FE9"/>
    <w:rsid w:val="004369B7"/>
    <w:rsid w:val="00440A78"/>
    <w:rsid w:val="004418EF"/>
    <w:rsid w:val="004420C5"/>
    <w:rsid w:val="004423DB"/>
    <w:rsid w:val="0044381F"/>
    <w:rsid w:val="00444DCE"/>
    <w:rsid w:val="0044767B"/>
    <w:rsid w:val="00451181"/>
    <w:rsid w:val="00452DB6"/>
    <w:rsid w:val="00452F02"/>
    <w:rsid w:val="00453987"/>
    <w:rsid w:val="004552AE"/>
    <w:rsid w:val="00455B9E"/>
    <w:rsid w:val="00455DF9"/>
    <w:rsid w:val="00460B37"/>
    <w:rsid w:val="004613E0"/>
    <w:rsid w:val="00467F6F"/>
    <w:rsid w:val="00472859"/>
    <w:rsid w:val="00472CC4"/>
    <w:rsid w:val="00473CBE"/>
    <w:rsid w:val="004741E6"/>
    <w:rsid w:val="004742C2"/>
    <w:rsid w:val="00474BBC"/>
    <w:rsid w:val="0048016C"/>
    <w:rsid w:val="00481D41"/>
    <w:rsid w:val="0048368C"/>
    <w:rsid w:val="00483FE8"/>
    <w:rsid w:val="00484424"/>
    <w:rsid w:val="0048455F"/>
    <w:rsid w:val="00485368"/>
    <w:rsid w:val="004924F7"/>
    <w:rsid w:val="00493109"/>
    <w:rsid w:val="00494B69"/>
    <w:rsid w:val="00495712"/>
    <w:rsid w:val="004959F8"/>
    <w:rsid w:val="004A28E1"/>
    <w:rsid w:val="004A6883"/>
    <w:rsid w:val="004B0187"/>
    <w:rsid w:val="004B0F1C"/>
    <w:rsid w:val="004B1906"/>
    <w:rsid w:val="004B3592"/>
    <w:rsid w:val="004B64EC"/>
    <w:rsid w:val="004B7B68"/>
    <w:rsid w:val="004C0109"/>
    <w:rsid w:val="004C4190"/>
    <w:rsid w:val="004C46A0"/>
    <w:rsid w:val="004C4DB8"/>
    <w:rsid w:val="004C7BB7"/>
    <w:rsid w:val="004D15A0"/>
    <w:rsid w:val="004D3134"/>
    <w:rsid w:val="004D3CB7"/>
    <w:rsid w:val="004D3FB6"/>
    <w:rsid w:val="004D5CD2"/>
    <w:rsid w:val="004D685B"/>
    <w:rsid w:val="004D73D9"/>
    <w:rsid w:val="004D7AE2"/>
    <w:rsid w:val="004E34A8"/>
    <w:rsid w:val="004F0FB3"/>
    <w:rsid w:val="004F31E5"/>
    <w:rsid w:val="004F3A80"/>
    <w:rsid w:val="004F622B"/>
    <w:rsid w:val="00500855"/>
    <w:rsid w:val="00503565"/>
    <w:rsid w:val="00504BC1"/>
    <w:rsid w:val="005055A6"/>
    <w:rsid w:val="00505DC0"/>
    <w:rsid w:val="00510914"/>
    <w:rsid w:val="00511229"/>
    <w:rsid w:val="00515F2A"/>
    <w:rsid w:val="0052008A"/>
    <w:rsid w:val="00521397"/>
    <w:rsid w:val="00521918"/>
    <w:rsid w:val="00521C18"/>
    <w:rsid w:val="005228E6"/>
    <w:rsid w:val="005229A1"/>
    <w:rsid w:val="00527B5C"/>
    <w:rsid w:val="00530D34"/>
    <w:rsid w:val="00530F9A"/>
    <w:rsid w:val="00531CD9"/>
    <w:rsid w:val="005327F9"/>
    <w:rsid w:val="00532AE1"/>
    <w:rsid w:val="00532B92"/>
    <w:rsid w:val="00532BC3"/>
    <w:rsid w:val="0053308D"/>
    <w:rsid w:val="005331FC"/>
    <w:rsid w:val="00541E14"/>
    <w:rsid w:val="00543E06"/>
    <w:rsid w:val="00545253"/>
    <w:rsid w:val="00546957"/>
    <w:rsid w:val="00547DB7"/>
    <w:rsid w:val="00554B8F"/>
    <w:rsid w:val="00563408"/>
    <w:rsid w:val="005647C7"/>
    <w:rsid w:val="00566333"/>
    <w:rsid w:val="00566D6A"/>
    <w:rsid w:val="0057016C"/>
    <w:rsid w:val="00575CFA"/>
    <w:rsid w:val="00575FB9"/>
    <w:rsid w:val="00576039"/>
    <w:rsid w:val="005769BB"/>
    <w:rsid w:val="00577B5B"/>
    <w:rsid w:val="00582932"/>
    <w:rsid w:val="00584F2F"/>
    <w:rsid w:val="00585445"/>
    <w:rsid w:val="00585881"/>
    <w:rsid w:val="0058603C"/>
    <w:rsid w:val="0059259D"/>
    <w:rsid w:val="00594383"/>
    <w:rsid w:val="00594BD8"/>
    <w:rsid w:val="005A2908"/>
    <w:rsid w:val="005A29DB"/>
    <w:rsid w:val="005A3744"/>
    <w:rsid w:val="005A4B11"/>
    <w:rsid w:val="005A548A"/>
    <w:rsid w:val="005A56D3"/>
    <w:rsid w:val="005A6BF5"/>
    <w:rsid w:val="005A722B"/>
    <w:rsid w:val="005A737B"/>
    <w:rsid w:val="005A76D5"/>
    <w:rsid w:val="005B1353"/>
    <w:rsid w:val="005B4D91"/>
    <w:rsid w:val="005B7CDD"/>
    <w:rsid w:val="005C25F1"/>
    <w:rsid w:val="005C3A7D"/>
    <w:rsid w:val="005C3EAE"/>
    <w:rsid w:val="005D08F8"/>
    <w:rsid w:val="005D18C5"/>
    <w:rsid w:val="005D2ADF"/>
    <w:rsid w:val="005D3B22"/>
    <w:rsid w:val="005D3EF6"/>
    <w:rsid w:val="005E001F"/>
    <w:rsid w:val="005E0A43"/>
    <w:rsid w:val="005E276E"/>
    <w:rsid w:val="005E2AF9"/>
    <w:rsid w:val="005E30F3"/>
    <w:rsid w:val="005E33A1"/>
    <w:rsid w:val="005E7F5F"/>
    <w:rsid w:val="005F48A7"/>
    <w:rsid w:val="005F798D"/>
    <w:rsid w:val="00600235"/>
    <w:rsid w:val="00604816"/>
    <w:rsid w:val="0060755C"/>
    <w:rsid w:val="00611892"/>
    <w:rsid w:val="00613602"/>
    <w:rsid w:val="00616DC9"/>
    <w:rsid w:val="00620022"/>
    <w:rsid w:val="00620367"/>
    <w:rsid w:val="0062380A"/>
    <w:rsid w:val="0062417E"/>
    <w:rsid w:val="006244C7"/>
    <w:rsid w:val="00626FDD"/>
    <w:rsid w:val="00630C8E"/>
    <w:rsid w:val="00631721"/>
    <w:rsid w:val="006373A6"/>
    <w:rsid w:val="0064236F"/>
    <w:rsid w:val="00642830"/>
    <w:rsid w:val="00642849"/>
    <w:rsid w:val="00646F6D"/>
    <w:rsid w:val="0064769E"/>
    <w:rsid w:val="00647B6A"/>
    <w:rsid w:val="006528D1"/>
    <w:rsid w:val="0065443F"/>
    <w:rsid w:val="0065572F"/>
    <w:rsid w:val="006567D7"/>
    <w:rsid w:val="00656E4F"/>
    <w:rsid w:val="006602E5"/>
    <w:rsid w:val="00661EE5"/>
    <w:rsid w:val="00663865"/>
    <w:rsid w:val="00663B92"/>
    <w:rsid w:val="00664390"/>
    <w:rsid w:val="00664412"/>
    <w:rsid w:val="00665BF6"/>
    <w:rsid w:val="006670D2"/>
    <w:rsid w:val="00667E47"/>
    <w:rsid w:val="006707E4"/>
    <w:rsid w:val="00670E90"/>
    <w:rsid w:val="006718DF"/>
    <w:rsid w:val="0067467A"/>
    <w:rsid w:val="00677451"/>
    <w:rsid w:val="00680243"/>
    <w:rsid w:val="006803E1"/>
    <w:rsid w:val="00680463"/>
    <w:rsid w:val="00680563"/>
    <w:rsid w:val="00680B8C"/>
    <w:rsid w:val="00684C92"/>
    <w:rsid w:val="00691431"/>
    <w:rsid w:val="00691791"/>
    <w:rsid w:val="00691C50"/>
    <w:rsid w:val="006933CC"/>
    <w:rsid w:val="00696A6D"/>
    <w:rsid w:val="00697069"/>
    <w:rsid w:val="006A20A1"/>
    <w:rsid w:val="006A517F"/>
    <w:rsid w:val="006A58DE"/>
    <w:rsid w:val="006A7603"/>
    <w:rsid w:val="006B43AF"/>
    <w:rsid w:val="006B51D9"/>
    <w:rsid w:val="006B726B"/>
    <w:rsid w:val="006C08D1"/>
    <w:rsid w:val="006C61DB"/>
    <w:rsid w:val="006C6C07"/>
    <w:rsid w:val="006C74F4"/>
    <w:rsid w:val="006C7F19"/>
    <w:rsid w:val="006D1A4F"/>
    <w:rsid w:val="006D26BD"/>
    <w:rsid w:val="006D4142"/>
    <w:rsid w:val="006D428F"/>
    <w:rsid w:val="006D45AA"/>
    <w:rsid w:val="006D68DA"/>
    <w:rsid w:val="006D6C25"/>
    <w:rsid w:val="006E1C24"/>
    <w:rsid w:val="006E2BFD"/>
    <w:rsid w:val="006E32E0"/>
    <w:rsid w:val="006E5523"/>
    <w:rsid w:val="006E59BC"/>
    <w:rsid w:val="006E6054"/>
    <w:rsid w:val="006F145D"/>
    <w:rsid w:val="006F32CC"/>
    <w:rsid w:val="006F402A"/>
    <w:rsid w:val="006F6D65"/>
    <w:rsid w:val="006F71FB"/>
    <w:rsid w:val="006F7D2E"/>
    <w:rsid w:val="00701904"/>
    <w:rsid w:val="00701A73"/>
    <w:rsid w:val="00710B08"/>
    <w:rsid w:val="00711E7A"/>
    <w:rsid w:val="00713634"/>
    <w:rsid w:val="00714730"/>
    <w:rsid w:val="00714B15"/>
    <w:rsid w:val="00715F75"/>
    <w:rsid w:val="007238FF"/>
    <w:rsid w:val="00724239"/>
    <w:rsid w:val="0072569B"/>
    <w:rsid w:val="00725C30"/>
    <w:rsid w:val="007263E6"/>
    <w:rsid w:val="0073078F"/>
    <w:rsid w:val="007316E5"/>
    <w:rsid w:val="0073207F"/>
    <w:rsid w:val="0073279D"/>
    <w:rsid w:val="00733F5D"/>
    <w:rsid w:val="00734612"/>
    <w:rsid w:val="00735032"/>
    <w:rsid w:val="0073683B"/>
    <w:rsid w:val="00736B0D"/>
    <w:rsid w:val="00742D4B"/>
    <w:rsid w:val="00744F0F"/>
    <w:rsid w:val="007460AF"/>
    <w:rsid w:val="007537E2"/>
    <w:rsid w:val="007609ED"/>
    <w:rsid w:val="007623AD"/>
    <w:rsid w:val="00762B56"/>
    <w:rsid w:val="00763630"/>
    <w:rsid w:val="00763DBB"/>
    <w:rsid w:val="00765211"/>
    <w:rsid w:val="007654AB"/>
    <w:rsid w:val="00765E89"/>
    <w:rsid w:val="007663B2"/>
    <w:rsid w:val="00766C38"/>
    <w:rsid w:val="00767241"/>
    <w:rsid w:val="00772FE3"/>
    <w:rsid w:val="00775769"/>
    <w:rsid w:val="00776784"/>
    <w:rsid w:val="007809A2"/>
    <w:rsid w:val="00781144"/>
    <w:rsid w:val="007835D8"/>
    <w:rsid w:val="00783EE6"/>
    <w:rsid w:val="007864FA"/>
    <w:rsid w:val="0078769E"/>
    <w:rsid w:val="007904C1"/>
    <w:rsid w:val="007914AC"/>
    <w:rsid w:val="00792190"/>
    <w:rsid w:val="00792669"/>
    <w:rsid w:val="007926DE"/>
    <w:rsid w:val="0079593E"/>
    <w:rsid w:val="007973E6"/>
    <w:rsid w:val="007976C5"/>
    <w:rsid w:val="007A29EE"/>
    <w:rsid w:val="007A39CC"/>
    <w:rsid w:val="007A5D75"/>
    <w:rsid w:val="007B076A"/>
    <w:rsid w:val="007B3D18"/>
    <w:rsid w:val="007B5233"/>
    <w:rsid w:val="007B6019"/>
    <w:rsid w:val="007B65D7"/>
    <w:rsid w:val="007B6FFD"/>
    <w:rsid w:val="007C018B"/>
    <w:rsid w:val="007C11B5"/>
    <w:rsid w:val="007C2637"/>
    <w:rsid w:val="007C6064"/>
    <w:rsid w:val="007C69AF"/>
    <w:rsid w:val="007D0CF7"/>
    <w:rsid w:val="007D377B"/>
    <w:rsid w:val="007E022F"/>
    <w:rsid w:val="007E03D7"/>
    <w:rsid w:val="007E05D4"/>
    <w:rsid w:val="007E06FC"/>
    <w:rsid w:val="007E190C"/>
    <w:rsid w:val="007E1B6C"/>
    <w:rsid w:val="007E28CF"/>
    <w:rsid w:val="007E4370"/>
    <w:rsid w:val="007F15CB"/>
    <w:rsid w:val="007F756B"/>
    <w:rsid w:val="007F767C"/>
    <w:rsid w:val="008005FE"/>
    <w:rsid w:val="00801B32"/>
    <w:rsid w:val="008064EE"/>
    <w:rsid w:val="0080711A"/>
    <w:rsid w:val="00810A67"/>
    <w:rsid w:val="0081109D"/>
    <w:rsid w:val="00817BE4"/>
    <w:rsid w:val="00820C92"/>
    <w:rsid w:val="00821FD9"/>
    <w:rsid w:val="00825350"/>
    <w:rsid w:val="008260B0"/>
    <w:rsid w:val="008300B5"/>
    <w:rsid w:val="008308C2"/>
    <w:rsid w:val="00831358"/>
    <w:rsid w:val="00831AD4"/>
    <w:rsid w:val="00842EC8"/>
    <w:rsid w:val="00845BB9"/>
    <w:rsid w:val="0084789F"/>
    <w:rsid w:val="00851812"/>
    <w:rsid w:val="008557D7"/>
    <w:rsid w:val="00856A08"/>
    <w:rsid w:val="00857E47"/>
    <w:rsid w:val="00863B21"/>
    <w:rsid w:val="00863E04"/>
    <w:rsid w:val="00865044"/>
    <w:rsid w:val="00871A39"/>
    <w:rsid w:val="00871E3C"/>
    <w:rsid w:val="00873AF4"/>
    <w:rsid w:val="00874BA2"/>
    <w:rsid w:val="0087696A"/>
    <w:rsid w:val="008771DD"/>
    <w:rsid w:val="00880C3D"/>
    <w:rsid w:val="008831EB"/>
    <w:rsid w:val="00883DB2"/>
    <w:rsid w:val="0088490D"/>
    <w:rsid w:val="00886EF9"/>
    <w:rsid w:val="00887D77"/>
    <w:rsid w:val="00892223"/>
    <w:rsid w:val="008948BE"/>
    <w:rsid w:val="0089778C"/>
    <w:rsid w:val="008A07B3"/>
    <w:rsid w:val="008A0919"/>
    <w:rsid w:val="008A1731"/>
    <w:rsid w:val="008A33D9"/>
    <w:rsid w:val="008A4AE4"/>
    <w:rsid w:val="008A5EF5"/>
    <w:rsid w:val="008A669F"/>
    <w:rsid w:val="008A783A"/>
    <w:rsid w:val="008A7B58"/>
    <w:rsid w:val="008B02FB"/>
    <w:rsid w:val="008B29EB"/>
    <w:rsid w:val="008B53D6"/>
    <w:rsid w:val="008C2267"/>
    <w:rsid w:val="008C32DA"/>
    <w:rsid w:val="008C4576"/>
    <w:rsid w:val="008C50CA"/>
    <w:rsid w:val="008C5D77"/>
    <w:rsid w:val="008C69FA"/>
    <w:rsid w:val="008C6C22"/>
    <w:rsid w:val="008D191D"/>
    <w:rsid w:val="008E1BC6"/>
    <w:rsid w:val="008E210A"/>
    <w:rsid w:val="008E3BF5"/>
    <w:rsid w:val="008E3EF4"/>
    <w:rsid w:val="008E59D4"/>
    <w:rsid w:val="008E661A"/>
    <w:rsid w:val="008E7B41"/>
    <w:rsid w:val="008F1171"/>
    <w:rsid w:val="008F298E"/>
    <w:rsid w:val="008F43AA"/>
    <w:rsid w:val="009011D4"/>
    <w:rsid w:val="00901D12"/>
    <w:rsid w:val="00902E07"/>
    <w:rsid w:val="00905711"/>
    <w:rsid w:val="009057E2"/>
    <w:rsid w:val="00906711"/>
    <w:rsid w:val="009071B9"/>
    <w:rsid w:val="00910959"/>
    <w:rsid w:val="00912F4E"/>
    <w:rsid w:val="0091673E"/>
    <w:rsid w:val="009169A1"/>
    <w:rsid w:val="00920E6E"/>
    <w:rsid w:val="00931EB6"/>
    <w:rsid w:val="00932E10"/>
    <w:rsid w:val="00934514"/>
    <w:rsid w:val="00934C86"/>
    <w:rsid w:val="00936870"/>
    <w:rsid w:val="00936BC6"/>
    <w:rsid w:val="00937DE6"/>
    <w:rsid w:val="0094373F"/>
    <w:rsid w:val="00944C65"/>
    <w:rsid w:val="009453C1"/>
    <w:rsid w:val="00946EB3"/>
    <w:rsid w:val="00947AE3"/>
    <w:rsid w:val="0095133D"/>
    <w:rsid w:val="00954B69"/>
    <w:rsid w:val="00956AF3"/>
    <w:rsid w:val="009613B6"/>
    <w:rsid w:val="00961FED"/>
    <w:rsid w:val="00962A97"/>
    <w:rsid w:val="009634B9"/>
    <w:rsid w:val="0096588A"/>
    <w:rsid w:val="0096644C"/>
    <w:rsid w:val="00967C1C"/>
    <w:rsid w:val="00970D12"/>
    <w:rsid w:val="009717C9"/>
    <w:rsid w:val="00974827"/>
    <w:rsid w:val="009763BD"/>
    <w:rsid w:val="0098065D"/>
    <w:rsid w:val="00980750"/>
    <w:rsid w:val="00983398"/>
    <w:rsid w:val="00983ABF"/>
    <w:rsid w:val="00984D90"/>
    <w:rsid w:val="00984DA0"/>
    <w:rsid w:val="0098732D"/>
    <w:rsid w:val="00987E9C"/>
    <w:rsid w:val="00991613"/>
    <w:rsid w:val="009921F2"/>
    <w:rsid w:val="009963FD"/>
    <w:rsid w:val="009966D5"/>
    <w:rsid w:val="00996E0A"/>
    <w:rsid w:val="00997451"/>
    <w:rsid w:val="009976A9"/>
    <w:rsid w:val="009A0140"/>
    <w:rsid w:val="009A0483"/>
    <w:rsid w:val="009A09A6"/>
    <w:rsid w:val="009A122A"/>
    <w:rsid w:val="009A591B"/>
    <w:rsid w:val="009A7F51"/>
    <w:rsid w:val="009B11F0"/>
    <w:rsid w:val="009B1957"/>
    <w:rsid w:val="009B3CD1"/>
    <w:rsid w:val="009B529A"/>
    <w:rsid w:val="009C148D"/>
    <w:rsid w:val="009C4C5F"/>
    <w:rsid w:val="009C53A7"/>
    <w:rsid w:val="009C53F3"/>
    <w:rsid w:val="009C7578"/>
    <w:rsid w:val="009C7910"/>
    <w:rsid w:val="009D196A"/>
    <w:rsid w:val="009D368C"/>
    <w:rsid w:val="009D4125"/>
    <w:rsid w:val="009D412C"/>
    <w:rsid w:val="009D4796"/>
    <w:rsid w:val="009D6849"/>
    <w:rsid w:val="009E14E8"/>
    <w:rsid w:val="009E3359"/>
    <w:rsid w:val="009E67B2"/>
    <w:rsid w:val="009F0F25"/>
    <w:rsid w:val="009F3B25"/>
    <w:rsid w:val="009F4D25"/>
    <w:rsid w:val="009F5ACB"/>
    <w:rsid w:val="009F5D04"/>
    <w:rsid w:val="009F5E75"/>
    <w:rsid w:val="009F77D2"/>
    <w:rsid w:val="00A00AA8"/>
    <w:rsid w:val="00A04018"/>
    <w:rsid w:val="00A0550C"/>
    <w:rsid w:val="00A05CA6"/>
    <w:rsid w:val="00A07802"/>
    <w:rsid w:val="00A07EF5"/>
    <w:rsid w:val="00A10928"/>
    <w:rsid w:val="00A109EF"/>
    <w:rsid w:val="00A136DC"/>
    <w:rsid w:val="00A149C0"/>
    <w:rsid w:val="00A24CF9"/>
    <w:rsid w:val="00A27149"/>
    <w:rsid w:val="00A275C0"/>
    <w:rsid w:val="00A27EC4"/>
    <w:rsid w:val="00A33145"/>
    <w:rsid w:val="00A35E78"/>
    <w:rsid w:val="00A36ADA"/>
    <w:rsid w:val="00A4006B"/>
    <w:rsid w:val="00A43AA1"/>
    <w:rsid w:val="00A45996"/>
    <w:rsid w:val="00A51E10"/>
    <w:rsid w:val="00A52EC0"/>
    <w:rsid w:val="00A54981"/>
    <w:rsid w:val="00A56355"/>
    <w:rsid w:val="00A5649E"/>
    <w:rsid w:val="00A621A6"/>
    <w:rsid w:val="00A66978"/>
    <w:rsid w:val="00A753C8"/>
    <w:rsid w:val="00A80B2B"/>
    <w:rsid w:val="00A83D56"/>
    <w:rsid w:val="00A83EB5"/>
    <w:rsid w:val="00A85634"/>
    <w:rsid w:val="00A910BC"/>
    <w:rsid w:val="00A9274E"/>
    <w:rsid w:val="00A934F4"/>
    <w:rsid w:val="00AA0F64"/>
    <w:rsid w:val="00AA337E"/>
    <w:rsid w:val="00AA45AB"/>
    <w:rsid w:val="00AA6982"/>
    <w:rsid w:val="00AA7363"/>
    <w:rsid w:val="00AB127A"/>
    <w:rsid w:val="00AB177C"/>
    <w:rsid w:val="00AB2C7C"/>
    <w:rsid w:val="00AB5535"/>
    <w:rsid w:val="00AB5827"/>
    <w:rsid w:val="00AB7B27"/>
    <w:rsid w:val="00AB7DBE"/>
    <w:rsid w:val="00AC0764"/>
    <w:rsid w:val="00AC3E78"/>
    <w:rsid w:val="00AD028A"/>
    <w:rsid w:val="00AD074D"/>
    <w:rsid w:val="00AD1F5E"/>
    <w:rsid w:val="00AD2556"/>
    <w:rsid w:val="00AD482D"/>
    <w:rsid w:val="00AD50AE"/>
    <w:rsid w:val="00AD60A9"/>
    <w:rsid w:val="00AD7F01"/>
    <w:rsid w:val="00AE00D6"/>
    <w:rsid w:val="00AE0630"/>
    <w:rsid w:val="00AE0826"/>
    <w:rsid w:val="00AE6B00"/>
    <w:rsid w:val="00AE6DC2"/>
    <w:rsid w:val="00AF0B8E"/>
    <w:rsid w:val="00AF1BD7"/>
    <w:rsid w:val="00AF5CF0"/>
    <w:rsid w:val="00AF6085"/>
    <w:rsid w:val="00AF6971"/>
    <w:rsid w:val="00B015AE"/>
    <w:rsid w:val="00B0458C"/>
    <w:rsid w:val="00B04771"/>
    <w:rsid w:val="00B075D6"/>
    <w:rsid w:val="00B13098"/>
    <w:rsid w:val="00B140A4"/>
    <w:rsid w:val="00B14DCA"/>
    <w:rsid w:val="00B1637F"/>
    <w:rsid w:val="00B169CD"/>
    <w:rsid w:val="00B21688"/>
    <w:rsid w:val="00B22A15"/>
    <w:rsid w:val="00B22B28"/>
    <w:rsid w:val="00B253F5"/>
    <w:rsid w:val="00B254C3"/>
    <w:rsid w:val="00B347FC"/>
    <w:rsid w:val="00B37C38"/>
    <w:rsid w:val="00B42438"/>
    <w:rsid w:val="00B42B00"/>
    <w:rsid w:val="00B42CA7"/>
    <w:rsid w:val="00B43484"/>
    <w:rsid w:val="00B460B0"/>
    <w:rsid w:val="00B51FA9"/>
    <w:rsid w:val="00B53A64"/>
    <w:rsid w:val="00B556A2"/>
    <w:rsid w:val="00B567DC"/>
    <w:rsid w:val="00B61184"/>
    <w:rsid w:val="00B61B19"/>
    <w:rsid w:val="00B61E85"/>
    <w:rsid w:val="00B646D3"/>
    <w:rsid w:val="00B64F4A"/>
    <w:rsid w:val="00B667B2"/>
    <w:rsid w:val="00B6706C"/>
    <w:rsid w:val="00B678ED"/>
    <w:rsid w:val="00B7238D"/>
    <w:rsid w:val="00B725E5"/>
    <w:rsid w:val="00B811B1"/>
    <w:rsid w:val="00B825EB"/>
    <w:rsid w:val="00B83F9C"/>
    <w:rsid w:val="00B84AAD"/>
    <w:rsid w:val="00B859DB"/>
    <w:rsid w:val="00B86037"/>
    <w:rsid w:val="00B86A42"/>
    <w:rsid w:val="00B8745A"/>
    <w:rsid w:val="00B90744"/>
    <w:rsid w:val="00B92868"/>
    <w:rsid w:val="00B92F77"/>
    <w:rsid w:val="00B954AF"/>
    <w:rsid w:val="00B957B1"/>
    <w:rsid w:val="00B959D1"/>
    <w:rsid w:val="00B95D09"/>
    <w:rsid w:val="00B96727"/>
    <w:rsid w:val="00B97444"/>
    <w:rsid w:val="00B97F77"/>
    <w:rsid w:val="00BA3AA3"/>
    <w:rsid w:val="00BA435C"/>
    <w:rsid w:val="00BA5C67"/>
    <w:rsid w:val="00BB124C"/>
    <w:rsid w:val="00BB3F2B"/>
    <w:rsid w:val="00BB5F1A"/>
    <w:rsid w:val="00BC0D7F"/>
    <w:rsid w:val="00BC2D41"/>
    <w:rsid w:val="00BC3800"/>
    <w:rsid w:val="00BC3CAA"/>
    <w:rsid w:val="00BD04EA"/>
    <w:rsid w:val="00BD5552"/>
    <w:rsid w:val="00BD58DC"/>
    <w:rsid w:val="00BD5F99"/>
    <w:rsid w:val="00BD7995"/>
    <w:rsid w:val="00BE18AA"/>
    <w:rsid w:val="00BE4BAA"/>
    <w:rsid w:val="00BE5F8C"/>
    <w:rsid w:val="00BE7AD9"/>
    <w:rsid w:val="00BF0C20"/>
    <w:rsid w:val="00BF1EB7"/>
    <w:rsid w:val="00BF3FA4"/>
    <w:rsid w:val="00BF6336"/>
    <w:rsid w:val="00C02D7C"/>
    <w:rsid w:val="00C033C1"/>
    <w:rsid w:val="00C03950"/>
    <w:rsid w:val="00C057A7"/>
    <w:rsid w:val="00C07C21"/>
    <w:rsid w:val="00C105B0"/>
    <w:rsid w:val="00C10C1D"/>
    <w:rsid w:val="00C11011"/>
    <w:rsid w:val="00C13654"/>
    <w:rsid w:val="00C14468"/>
    <w:rsid w:val="00C16641"/>
    <w:rsid w:val="00C1688D"/>
    <w:rsid w:val="00C17AA2"/>
    <w:rsid w:val="00C206A5"/>
    <w:rsid w:val="00C235DF"/>
    <w:rsid w:val="00C26391"/>
    <w:rsid w:val="00C342BB"/>
    <w:rsid w:val="00C362B5"/>
    <w:rsid w:val="00C36612"/>
    <w:rsid w:val="00C36ED5"/>
    <w:rsid w:val="00C377C3"/>
    <w:rsid w:val="00C41538"/>
    <w:rsid w:val="00C42EA7"/>
    <w:rsid w:val="00C44C32"/>
    <w:rsid w:val="00C4543F"/>
    <w:rsid w:val="00C46E1D"/>
    <w:rsid w:val="00C5395D"/>
    <w:rsid w:val="00C540C9"/>
    <w:rsid w:val="00C54796"/>
    <w:rsid w:val="00C578B1"/>
    <w:rsid w:val="00C61D8B"/>
    <w:rsid w:val="00C67853"/>
    <w:rsid w:val="00C71F04"/>
    <w:rsid w:val="00C72C1B"/>
    <w:rsid w:val="00C81053"/>
    <w:rsid w:val="00C825A8"/>
    <w:rsid w:val="00C84A27"/>
    <w:rsid w:val="00C9158F"/>
    <w:rsid w:val="00C91DFE"/>
    <w:rsid w:val="00C92162"/>
    <w:rsid w:val="00C93A5A"/>
    <w:rsid w:val="00C93BF9"/>
    <w:rsid w:val="00C946FE"/>
    <w:rsid w:val="00C9571D"/>
    <w:rsid w:val="00C96FD1"/>
    <w:rsid w:val="00CA07B6"/>
    <w:rsid w:val="00CA168F"/>
    <w:rsid w:val="00CA2408"/>
    <w:rsid w:val="00CA2BAB"/>
    <w:rsid w:val="00CA5DF5"/>
    <w:rsid w:val="00CA71B7"/>
    <w:rsid w:val="00CB1ABE"/>
    <w:rsid w:val="00CB2A72"/>
    <w:rsid w:val="00CB311E"/>
    <w:rsid w:val="00CB3A45"/>
    <w:rsid w:val="00CB43F1"/>
    <w:rsid w:val="00CB7C9E"/>
    <w:rsid w:val="00CC2490"/>
    <w:rsid w:val="00CC2E65"/>
    <w:rsid w:val="00CC439B"/>
    <w:rsid w:val="00CC4FEA"/>
    <w:rsid w:val="00CC62F4"/>
    <w:rsid w:val="00CD04B3"/>
    <w:rsid w:val="00CD1915"/>
    <w:rsid w:val="00CD4F29"/>
    <w:rsid w:val="00CD4F2E"/>
    <w:rsid w:val="00CD6F47"/>
    <w:rsid w:val="00CE0B34"/>
    <w:rsid w:val="00CE120F"/>
    <w:rsid w:val="00CE20E5"/>
    <w:rsid w:val="00CE3F57"/>
    <w:rsid w:val="00CE61F4"/>
    <w:rsid w:val="00CE69B1"/>
    <w:rsid w:val="00CE707B"/>
    <w:rsid w:val="00CF08BF"/>
    <w:rsid w:val="00CF2624"/>
    <w:rsid w:val="00CF4732"/>
    <w:rsid w:val="00CF5A24"/>
    <w:rsid w:val="00CF6770"/>
    <w:rsid w:val="00D002FD"/>
    <w:rsid w:val="00D008F5"/>
    <w:rsid w:val="00D01043"/>
    <w:rsid w:val="00D03136"/>
    <w:rsid w:val="00D0356E"/>
    <w:rsid w:val="00D044C0"/>
    <w:rsid w:val="00D07047"/>
    <w:rsid w:val="00D07B79"/>
    <w:rsid w:val="00D10C36"/>
    <w:rsid w:val="00D15BC1"/>
    <w:rsid w:val="00D16F7F"/>
    <w:rsid w:val="00D17AA8"/>
    <w:rsid w:val="00D234A1"/>
    <w:rsid w:val="00D30852"/>
    <w:rsid w:val="00D3172E"/>
    <w:rsid w:val="00D31DDB"/>
    <w:rsid w:val="00D3642C"/>
    <w:rsid w:val="00D41E05"/>
    <w:rsid w:val="00D42B0F"/>
    <w:rsid w:val="00D4529D"/>
    <w:rsid w:val="00D45F00"/>
    <w:rsid w:val="00D50C91"/>
    <w:rsid w:val="00D60C86"/>
    <w:rsid w:val="00D62434"/>
    <w:rsid w:val="00D625A0"/>
    <w:rsid w:val="00D662E7"/>
    <w:rsid w:val="00D66701"/>
    <w:rsid w:val="00D672E7"/>
    <w:rsid w:val="00D70943"/>
    <w:rsid w:val="00D713C8"/>
    <w:rsid w:val="00D7146E"/>
    <w:rsid w:val="00D71B75"/>
    <w:rsid w:val="00D76591"/>
    <w:rsid w:val="00D76A13"/>
    <w:rsid w:val="00D83562"/>
    <w:rsid w:val="00D85450"/>
    <w:rsid w:val="00D8658E"/>
    <w:rsid w:val="00D87E85"/>
    <w:rsid w:val="00D92E5F"/>
    <w:rsid w:val="00D93822"/>
    <w:rsid w:val="00D957C8"/>
    <w:rsid w:val="00D95A0B"/>
    <w:rsid w:val="00D96379"/>
    <w:rsid w:val="00D96B3C"/>
    <w:rsid w:val="00DA2E2F"/>
    <w:rsid w:val="00DA3429"/>
    <w:rsid w:val="00DA433C"/>
    <w:rsid w:val="00DA6036"/>
    <w:rsid w:val="00DA7E40"/>
    <w:rsid w:val="00DB03B9"/>
    <w:rsid w:val="00DB0D4C"/>
    <w:rsid w:val="00DB3121"/>
    <w:rsid w:val="00DB3714"/>
    <w:rsid w:val="00DB4A3F"/>
    <w:rsid w:val="00DB6D40"/>
    <w:rsid w:val="00DC03BB"/>
    <w:rsid w:val="00DC3FD5"/>
    <w:rsid w:val="00DC49E2"/>
    <w:rsid w:val="00DC5861"/>
    <w:rsid w:val="00DC6451"/>
    <w:rsid w:val="00DD01B0"/>
    <w:rsid w:val="00DD565E"/>
    <w:rsid w:val="00DD6972"/>
    <w:rsid w:val="00DD7A96"/>
    <w:rsid w:val="00DD7BFD"/>
    <w:rsid w:val="00DE6BCE"/>
    <w:rsid w:val="00DE7B18"/>
    <w:rsid w:val="00DF0343"/>
    <w:rsid w:val="00DF6735"/>
    <w:rsid w:val="00DF7980"/>
    <w:rsid w:val="00E00D22"/>
    <w:rsid w:val="00E012D6"/>
    <w:rsid w:val="00E01FB2"/>
    <w:rsid w:val="00E02B61"/>
    <w:rsid w:val="00E03070"/>
    <w:rsid w:val="00E049DC"/>
    <w:rsid w:val="00E11009"/>
    <w:rsid w:val="00E14BA3"/>
    <w:rsid w:val="00E17CA7"/>
    <w:rsid w:val="00E210DF"/>
    <w:rsid w:val="00E2245D"/>
    <w:rsid w:val="00E22A05"/>
    <w:rsid w:val="00E2381D"/>
    <w:rsid w:val="00E24604"/>
    <w:rsid w:val="00E24621"/>
    <w:rsid w:val="00E2463A"/>
    <w:rsid w:val="00E2488F"/>
    <w:rsid w:val="00E25B4D"/>
    <w:rsid w:val="00E3221B"/>
    <w:rsid w:val="00E3386A"/>
    <w:rsid w:val="00E33CE9"/>
    <w:rsid w:val="00E3419D"/>
    <w:rsid w:val="00E364FB"/>
    <w:rsid w:val="00E4039B"/>
    <w:rsid w:val="00E413EA"/>
    <w:rsid w:val="00E42504"/>
    <w:rsid w:val="00E42515"/>
    <w:rsid w:val="00E43E8F"/>
    <w:rsid w:val="00E46564"/>
    <w:rsid w:val="00E46A18"/>
    <w:rsid w:val="00E47559"/>
    <w:rsid w:val="00E47D1B"/>
    <w:rsid w:val="00E47EE6"/>
    <w:rsid w:val="00E532E3"/>
    <w:rsid w:val="00E545C0"/>
    <w:rsid w:val="00E54E10"/>
    <w:rsid w:val="00E55CC6"/>
    <w:rsid w:val="00E57CF1"/>
    <w:rsid w:val="00E57DC7"/>
    <w:rsid w:val="00E61249"/>
    <w:rsid w:val="00E62DA0"/>
    <w:rsid w:val="00E640DE"/>
    <w:rsid w:val="00E648C4"/>
    <w:rsid w:val="00E64C05"/>
    <w:rsid w:val="00E6536B"/>
    <w:rsid w:val="00E6565E"/>
    <w:rsid w:val="00E67FD7"/>
    <w:rsid w:val="00E76203"/>
    <w:rsid w:val="00E773E8"/>
    <w:rsid w:val="00E82CDE"/>
    <w:rsid w:val="00E84C32"/>
    <w:rsid w:val="00E84E8B"/>
    <w:rsid w:val="00E85637"/>
    <w:rsid w:val="00E85989"/>
    <w:rsid w:val="00E85B87"/>
    <w:rsid w:val="00E87014"/>
    <w:rsid w:val="00E876F0"/>
    <w:rsid w:val="00E9007C"/>
    <w:rsid w:val="00E914DC"/>
    <w:rsid w:val="00E92812"/>
    <w:rsid w:val="00E948B1"/>
    <w:rsid w:val="00E96B4B"/>
    <w:rsid w:val="00E97420"/>
    <w:rsid w:val="00E97AC6"/>
    <w:rsid w:val="00EA04A4"/>
    <w:rsid w:val="00EA15E0"/>
    <w:rsid w:val="00EA1C12"/>
    <w:rsid w:val="00EA1C70"/>
    <w:rsid w:val="00EA4434"/>
    <w:rsid w:val="00EA4B53"/>
    <w:rsid w:val="00EA6407"/>
    <w:rsid w:val="00EA69A6"/>
    <w:rsid w:val="00EA6E32"/>
    <w:rsid w:val="00EB286B"/>
    <w:rsid w:val="00EB45EC"/>
    <w:rsid w:val="00EB771E"/>
    <w:rsid w:val="00EB7F5F"/>
    <w:rsid w:val="00EC0593"/>
    <w:rsid w:val="00EC51AF"/>
    <w:rsid w:val="00EC6D73"/>
    <w:rsid w:val="00ED1ECF"/>
    <w:rsid w:val="00ED2EC8"/>
    <w:rsid w:val="00ED37A2"/>
    <w:rsid w:val="00ED467B"/>
    <w:rsid w:val="00ED4712"/>
    <w:rsid w:val="00ED699D"/>
    <w:rsid w:val="00EE0991"/>
    <w:rsid w:val="00EE264F"/>
    <w:rsid w:val="00EE4C87"/>
    <w:rsid w:val="00EE7418"/>
    <w:rsid w:val="00EE7492"/>
    <w:rsid w:val="00EF00AA"/>
    <w:rsid w:val="00EF0C86"/>
    <w:rsid w:val="00EF1E42"/>
    <w:rsid w:val="00EF642D"/>
    <w:rsid w:val="00EF7172"/>
    <w:rsid w:val="00F00064"/>
    <w:rsid w:val="00F00442"/>
    <w:rsid w:val="00F02D40"/>
    <w:rsid w:val="00F045B1"/>
    <w:rsid w:val="00F05A9E"/>
    <w:rsid w:val="00F05AA2"/>
    <w:rsid w:val="00F0743F"/>
    <w:rsid w:val="00F10E33"/>
    <w:rsid w:val="00F10FCB"/>
    <w:rsid w:val="00F1300E"/>
    <w:rsid w:val="00F150FA"/>
    <w:rsid w:val="00F214A8"/>
    <w:rsid w:val="00F21F02"/>
    <w:rsid w:val="00F220A6"/>
    <w:rsid w:val="00F225AF"/>
    <w:rsid w:val="00F226C6"/>
    <w:rsid w:val="00F24B2F"/>
    <w:rsid w:val="00F254D5"/>
    <w:rsid w:val="00F26F96"/>
    <w:rsid w:val="00F27163"/>
    <w:rsid w:val="00F2757B"/>
    <w:rsid w:val="00F315B7"/>
    <w:rsid w:val="00F335CF"/>
    <w:rsid w:val="00F33DEC"/>
    <w:rsid w:val="00F34F27"/>
    <w:rsid w:val="00F35CA5"/>
    <w:rsid w:val="00F361F8"/>
    <w:rsid w:val="00F4062E"/>
    <w:rsid w:val="00F408D5"/>
    <w:rsid w:val="00F416A9"/>
    <w:rsid w:val="00F4182E"/>
    <w:rsid w:val="00F42F85"/>
    <w:rsid w:val="00F430A2"/>
    <w:rsid w:val="00F45FEE"/>
    <w:rsid w:val="00F47731"/>
    <w:rsid w:val="00F5014A"/>
    <w:rsid w:val="00F50FD4"/>
    <w:rsid w:val="00F527C1"/>
    <w:rsid w:val="00F54741"/>
    <w:rsid w:val="00F54831"/>
    <w:rsid w:val="00F56412"/>
    <w:rsid w:val="00F5675F"/>
    <w:rsid w:val="00F57DBF"/>
    <w:rsid w:val="00F57F42"/>
    <w:rsid w:val="00F601FD"/>
    <w:rsid w:val="00F61CC1"/>
    <w:rsid w:val="00F64D34"/>
    <w:rsid w:val="00F6698D"/>
    <w:rsid w:val="00F66A83"/>
    <w:rsid w:val="00F670E9"/>
    <w:rsid w:val="00F67858"/>
    <w:rsid w:val="00F70AF8"/>
    <w:rsid w:val="00F7216E"/>
    <w:rsid w:val="00F727A9"/>
    <w:rsid w:val="00F732C3"/>
    <w:rsid w:val="00F741A0"/>
    <w:rsid w:val="00F83A52"/>
    <w:rsid w:val="00F87079"/>
    <w:rsid w:val="00F879AC"/>
    <w:rsid w:val="00F90727"/>
    <w:rsid w:val="00F90C62"/>
    <w:rsid w:val="00F91A26"/>
    <w:rsid w:val="00F94C8A"/>
    <w:rsid w:val="00F969FA"/>
    <w:rsid w:val="00F9794C"/>
    <w:rsid w:val="00FA063C"/>
    <w:rsid w:val="00FA15AC"/>
    <w:rsid w:val="00FA25B6"/>
    <w:rsid w:val="00FA2F6D"/>
    <w:rsid w:val="00FA4B0C"/>
    <w:rsid w:val="00FA4B43"/>
    <w:rsid w:val="00FA5B5C"/>
    <w:rsid w:val="00FA5EDC"/>
    <w:rsid w:val="00FA6493"/>
    <w:rsid w:val="00FB1AFF"/>
    <w:rsid w:val="00FB23D5"/>
    <w:rsid w:val="00FB6143"/>
    <w:rsid w:val="00FC0973"/>
    <w:rsid w:val="00FC17AC"/>
    <w:rsid w:val="00FC1902"/>
    <w:rsid w:val="00FC212B"/>
    <w:rsid w:val="00FC2255"/>
    <w:rsid w:val="00FC74C0"/>
    <w:rsid w:val="00FD0ECA"/>
    <w:rsid w:val="00FD3406"/>
    <w:rsid w:val="00FE0067"/>
    <w:rsid w:val="00FE1601"/>
    <w:rsid w:val="00FE1614"/>
    <w:rsid w:val="00FE3863"/>
    <w:rsid w:val="00FE71E5"/>
    <w:rsid w:val="00FF1951"/>
    <w:rsid w:val="00FF26FB"/>
    <w:rsid w:val="00FF6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C72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3" w:qFormat="1"/>
    <w:lsdException w:name="Hyperlink" w:uiPriority="99"/>
    <w:lsdException w:name="Strong" w:semiHidden="0" w:unhideWhenUsed="0" w:qFormat="1"/>
    <w:lsdException w:name="Emphasis" w:semiHidden="0" w:unhideWhenUsed="0" w:qFormat="1"/>
    <w:lsdException w:name="Normal (Web)" w:uiPriority="99"/>
    <w:lsdException w:name="HTML Address"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F412C"/>
    <w:rPr>
      <w:sz w:val="24"/>
      <w:szCs w:val="24"/>
    </w:rPr>
  </w:style>
  <w:style w:type="paragraph" w:styleId="Heading1">
    <w:name w:val="heading 1"/>
    <w:aliases w:val="Attribute Heading 1,H1,H11"/>
    <w:next w:val="BodyText"/>
    <w:link w:val="Heading1Char"/>
    <w:qFormat/>
    <w:rsid w:val="00DB3121"/>
    <w:pPr>
      <w:keepNext/>
      <w:numPr>
        <w:numId w:val="9"/>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DB3121"/>
    <w:pPr>
      <w:numPr>
        <w:ilvl w:val="1"/>
        <w:numId w:val="9"/>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DB3121"/>
    <w:pPr>
      <w:numPr>
        <w:ilvl w:val="2"/>
        <w:numId w:val="9"/>
      </w:numPr>
      <w:spacing w:before="240" w:after="60"/>
      <w:ind w:left="864" w:hanging="864"/>
      <w:outlineLvl w:val="2"/>
    </w:pPr>
    <w:rPr>
      <w:rFonts w:ascii="Arial" w:hAnsi="Arial" w:cs="Arial"/>
      <w:b/>
      <w:bCs/>
      <w:iCs/>
      <w:kern w:val="32"/>
      <w:sz w:val="28"/>
      <w:szCs w:val="26"/>
    </w:rPr>
  </w:style>
  <w:style w:type="paragraph" w:styleId="Heading4">
    <w:name w:val="heading 4"/>
    <w:next w:val="BlockText"/>
    <w:link w:val="Heading4Char"/>
    <w:qFormat/>
    <w:rsid w:val="00DB3121"/>
    <w:pPr>
      <w:numPr>
        <w:ilvl w:val="3"/>
        <w:numId w:val="9"/>
      </w:numPr>
      <w:spacing w:before="240" w:after="60"/>
      <w:ind w:left="1296" w:hanging="1296"/>
      <w:outlineLvl w:val="3"/>
    </w:pPr>
    <w:rPr>
      <w:rFonts w:ascii="Arial" w:hAnsi="Arial" w:cs="Arial"/>
      <w:b/>
      <w:kern w:val="32"/>
      <w:sz w:val="24"/>
      <w:szCs w:val="24"/>
    </w:rPr>
  </w:style>
  <w:style w:type="paragraph" w:styleId="Heading5">
    <w:name w:val="heading 5"/>
    <w:next w:val="BodyText"/>
    <w:link w:val="Heading5Char"/>
    <w:qFormat/>
    <w:rsid w:val="00DF0343"/>
    <w:pPr>
      <w:numPr>
        <w:ilvl w:val="4"/>
        <w:numId w:val="9"/>
      </w:numPr>
      <w:spacing w:before="120" w:after="120"/>
      <w:ind w:left="1296" w:hanging="1296"/>
      <w:outlineLvl w:val="4"/>
    </w:pPr>
    <w:rPr>
      <w:rFonts w:ascii="Arial" w:hAnsi="Arial"/>
      <w:b/>
      <w:bCs/>
      <w:iCs/>
      <w:sz w:val="22"/>
    </w:rPr>
  </w:style>
  <w:style w:type="paragraph" w:styleId="Heading6">
    <w:name w:val="heading 6"/>
    <w:next w:val="BlockText"/>
    <w:link w:val="Heading6Char"/>
    <w:qFormat/>
    <w:rsid w:val="006E5523"/>
    <w:pPr>
      <w:numPr>
        <w:ilvl w:val="5"/>
        <w:numId w:val="9"/>
      </w:numPr>
      <w:spacing w:before="40" w:after="40"/>
      <w:outlineLvl w:val="5"/>
    </w:pPr>
    <w:rPr>
      <w:rFonts w:ascii="Arial" w:hAnsi="Arial"/>
      <w:b/>
      <w:bCs/>
      <w:sz w:val="22"/>
      <w:szCs w:val="22"/>
    </w:rPr>
  </w:style>
  <w:style w:type="paragraph" w:styleId="Heading7">
    <w:name w:val="heading 7"/>
    <w:next w:val="BodyText"/>
    <w:link w:val="Heading7Char"/>
    <w:qFormat/>
    <w:rsid w:val="006E5523"/>
    <w:pPr>
      <w:numPr>
        <w:ilvl w:val="6"/>
        <w:numId w:val="9"/>
      </w:numPr>
      <w:spacing w:before="40" w:after="40"/>
      <w:outlineLvl w:val="6"/>
    </w:pPr>
    <w:rPr>
      <w:rFonts w:ascii="Arial" w:hAnsi="Arial"/>
      <w:b/>
      <w:sz w:val="22"/>
      <w:szCs w:val="24"/>
    </w:rPr>
  </w:style>
  <w:style w:type="paragraph" w:styleId="Heading8">
    <w:name w:val="heading 8"/>
    <w:next w:val="BlockText"/>
    <w:link w:val="Heading8Char"/>
    <w:qFormat/>
    <w:rsid w:val="006E5523"/>
    <w:pPr>
      <w:numPr>
        <w:ilvl w:val="7"/>
        <w:numId w:val="9"/>
      </w:numPr>
      <w:spacing w:before="40" w:after="40"/>
      <w:outlineLvl w:val="7"/>
    </w:pPr>
    <w:rPr>
      <w:rFonts w:ascii="Arial" w:hAnsi="Arial"/>
      <w:b/>
      <w:i/>
      <w:iCs/>
      <w:sz w:val="22"/>
      <w:szCs w:val="24"/>
    </w:rPr>
  </w:style>
  <w:style w:type="paragraph" w:styleId="Heading9">
    <w:name w:val="heading 9"/>
    <w:next w:val="Normal"/>
    <w:link w:val="Heading9Char"/>
    <w:qFormat/>
    <w:rsid w:val="006E5523"/>
    <w:pPr>
      <w:numPr>
        <w:ilvl w:val="8"/>
        <w:numId w:val="9"/>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954B69"/>
    <w:pPr>
      <w:tabs>
        <w:tab w:val="center" w:pos="4680"/>
        <w:tab w:val="right" w:pos="9360"/>
      </w:tabs>
      <w:jc w:val="right"/>
    </w:pPr>
    <w:rPr>
      <w:sz w:val="24"/>
    </w:rPr>
  </w:style>
  <w:style w:type="character" w:styleId="Hyperlink">
    <w:name w:val="Hyperlink"/>
    <w:uiPriority w:val="99"/>
    <w:rsid w:val="00F601FD"/>
    <w:rPr>
      <w:color w:val="0000FF"/>
      <w:u w:val="single"/>
    </w:rPr>
  </w:style>
  <w:style w:type="character" w:styleId="LineNumber">
    <w:name w:val="line number"/>
    <w:basedOn w:val="DefaultParagraphFont"/>
    <w:rsid w:val="00F601FD"/>
  </w:style>
  <w:style w:type="paragraph" w:styleId="Subtitle">
    <w:name w:val="Subtitle"/>
    <w:basedOn w:val="Normal"/>
    <w:link w:val="SubtitleChar"/>
    <w:qFormat/>
    <w:rsid w:val="00F601FD"/>
    <w:pPr>
      <w:spacing w:after="60"/>
      <w:jc w:val="center"/>
      <w:outlineLvl w:val="1"/>
    </w:pPr>
    <w:rPr>
      <w:rFonts w:ascii="Arial" w:hAnsi="Arial" w:cs="Arial"/>
    </w:rPr>
  </w:style>
  <w:style w:type="paragraph" w:styleId="Title">
    <w:name w:val="Title"/>
    <w:link w:val="TitleChar"/>
    <w:uiPriority w:val="10"/>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uiPriority w:val="99"/>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974827"/>
    <w:pPr>
      <w:numPr>
        <w:numId w:val="82"/>
      </w:numPr>
      <w:spacing w:before="60" w:after="60"/>
      <w:ind w:left="1710"/>
    </w:pPr>
    <w:rPr>
      <w:position w:val="-4"/>
      <w:sz w:val="24"/>
      <w:szCs w:val="24"/>
    </w:rPr>
  </w:style>
  <w:style w:type="paragraph" w:styleId="TOC1">
    <w:name w:val="toc 1"/>
    <w:basedOn w:val="Normal"/>
    <w:next w:val="Normal"/>
    <w:autoRedefine/>
    <w:uiPriority w:val="39"/>
    <w:rsid w:val="003C79B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C057A7"/>
    <w:pPr>
      <w:tabs>
        <w:tab w:val="left" w:pos="1440"/>
        <w:tab w:val="right" w:leader="dot" w:pos="9350"/>
      </w:tabs>
      <w:spacing w:before="60"/>
      <w:ind w:left="1411" w:hanging="864"/>
    </w:pPr>
    <w:rPr>
      <w:rFonts w:ascii="Arial" w:hAnsi="Arial"/>
      <w:b/>
    </w:rPr>
  </w:style>
  <w:style w:type="paragraph" w:customStyle="1" w:styleId="BodyTextBullet2">
    <w:name w:val="Body Text Bullet 2"/>
    <w:rsid w:val="00EA15E0"/>
    <w:pPr>
      <w:numPr>
        <w:numId w:val="35"/>
      </w:numPr>
      <w:spacing w:before="60" w:after="60"/>
    </w:pPr>
    <w:rPr>
      <w:sz w:val="24"/>
      <w:szCs w:val="24"/>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057A7"/>
    <w:pPr>
      <w:ind w:left="1872" w:hanging="1152"/>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5"/>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uiPriority w:val="99"/>
    <w:rsid w:val="000A0911"/>
    <w:pPr>
      <w:numPr>
        <w:numId w:val="6"/>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7"/>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8"/>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F90C62"/>
    <w:pPr>
      <w:keepNext/>
      <w:keepLines/>
      <w:spacing w:before="60" w:after="120"/>
      <w:jc w:val="center"/>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Next/>
      <w:keepLines/>
      <w:numPr>
        <w:numId w:val="11"/>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02218C"/>
    <w:pPr>
      <w:ind w:left="880"/>
    </w:pPr>
    <w:rPr>
      <w:rFonts w:ascii="Arial" w:hAnsi="Arial"/>
    </w:r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StyleTABLEROW11ptBlack">
    <w:name w:val="Style TABLE ROW + 11 pt Black"/>
    <w:basedOn w:val="Normal"/>
    <w:rsid w:val="00EA4434"/>
    <w:pPr>
      <w:keepLines/>
      <w:spacing w:after="120"/>
    </w:pPr>
    <w:rPr>
      <w:rFonts w:ascii="Arial" w:hAnsi="Arial"/>
      <w:color w:val="000000"/>
      <w:sz w:val="20"/>
    </w:rPr>
  </w:style>
  <w:style w:type="numbering" w:customStyle="1" w:styleId="NoList1">
    <w:name w:val="No List1"/>
    <w:next w:val="NoList"/>
    <w:uiPriority w:val="99"/>
    <w:semiHidden/>
    <w:unhideWhenUsed/>
    <w:rsid w:val="00EA4434"/>
  </w:style>
  <w:style w:type="character" w:customStyle="1" w:styleId="Heading1Char">
    <w:name w:val="Heading 1 Char"/>
    <w:aliases w:val="Attribute Heading 1 Char,H1 Char,H11 Char"/>
    <w:basedOn w:val="DefaultParagraphFont"/>
    <w:link w:val="Heading1"/>
    <w:rsid w:val="00DB3121"/>
    <w:rPr>
      <w:rFonts w:ascii="Arial" w:hAnsi="Arial" w:cs="Arial"/>
      <w:b/>
      <w:bCs/>
      <w:kern w:val="32"/>
      <w:sz w:val="36"/>
      <w:szCs w:val="32"/>
    </w:rPr>
  </w:style>
  <w:style w:type="character" w:customStyle="1" w:styleId="Heading2Char">
    <w:name w:val="Heading 2 Char"/>
    <w:basedOn w:val="DefaultParagraphFont"/>
    <w:link w:val="Heading2"/>
    <w:rsid w:val="00DB3121"/>
    <w:rPr>
      <w:rFonts w:ascii="Arial" w:hAnsi="Arial" w:cs="Arial"/>
      <w:b/>
      <w:iCs/>
      <w:kern w:val="32"/>
      <w:sz w:val="32"/>
      <w:szCs w:val="28"/>
    </w:rPr>
  </w:style>
  <w:style w:type="character" w:customStyle="1" w:styleId="Heading3Char">
    <w:name w:val="Heading 3 Char"/>
    <w:basedOn w:val="DefaultParagraphFont"/>
    <w:link w:val="Heading3"/>
    <w:rsid w:val="00DB3121"/>
    <w:rPr>
      <w:rFonts w:ascii="Arial" w:hAnsi="Arial" w:cs="Arial"/>
      <w:b/>
      <w:bCs/>
      <w:iCs/>
      <w:kern w:val="32"/>
      <w:sz w:val="28"/>
      <w:szCs w:val="26"/>
    </w:rPr>
  </w:style>
  <w:style w:type="character" w:customStyle="1" w:styleId="Heading4Char">
    <w:name w:val="Heading 4 Char"/>
    <w:basedOn w:val="DefaultParagraphFont"/>
    <w:link w:val="Heading4"/>
    <w:rsid w:val="00DB3121"/>
    <w:rPr>
      <w:rFonts w:ascii="Arial" w:hAnsi="Arial" w:cs="Arial"/>
      <w:b/>
      <w:kern w:val="32"/>
      <w:sz w:val="24"/>
      <w:szCs w:val="24"/>
    </w:rPr>
  </w:style>
  <w:style w:type="character" w:customStyle="1" w:styleId="Heading5Char">
    <w:name w:val="Heading 5 Char"/>
    <w:basedOn w:val="DefaultParagraphFont"/>
    <w:link w:val="Heading5"/>
    <w:rsid w:val="00DF0343"/>
    <w:rPr>
      <w:rFonts w:ascii="Arial" w:hAnsi="Arial"/>
      <w:b/>
      <w:bCs/>
      <w:iCs/>
      <w:sz w:val="22"/>
    </w:rPr>
  </w:style>
  <w:style w:type="character" w:customStyle="1" w:styleId="Heading6Char">
    <w:name w:val="Heading 6 Char"/>
    <w:basedOn w:val="DefaultParagraphFont"/>
    <w:link w:val="Heading6"/>
    <w:rsid w:val="00EA4434"/>
    <w:rPr>
      <w:rFonts w:ascii="Arial" w:hAnsi="Arial"/>
      <w:b/>
      <w:bCs/>
      <w:sz w:val="22"/>
      <w:szCs w:val="22"/>
    </w:rPr>
  </w:style>
  <w:style w:type="character" w:customStyle="1" w:styleId="Heading7Char">
    <w:name w:val="Heading 7 Char"/>
    <w:basedOn w:val="DefaultParagraphFont"/>
    <w:link w:val="Heading7"/>
    <w:rsid w:val="00EA4434"/>
    <w:rPr>
      <w:rFonts w:ascii="Arial" w:hAnsi="Arial"/>
      <w:b/>
      <w:sz w:val="22"/>
      <w:szCs w:val="24"/>
    </w:rPr>
  </w:style>
  <w:style w:type="character" w:customStyle="1" w:styleId="Heading8Char">
    <w:name w:val="Heading 8 Char"/>
    <w:basedOn w:val="DefaultParagraphFont"/>
    <w:link w:val="Heading8"/>
    <w:rsid w:val="00EA4434"/>
    <w:rPr>
      <w:rFonts w:ascii="Arial" w:hAnsi="Arial"/>
      <w:b/>
      <w:i/>
      <w:iCs/>
      <w:sz w:val="22"/>
      <w:szCs w:val="24"/>
    </w:rPr>
  </w:style>
  <w:style w:type="character" w:customStyle="1" w:styleId="Heading9Char">
    <w:name w:val="Heading 9 Char"/>
    <w:basedOn w:val="DefaultParagraphFont"/>
    <w:link w:val="Heading9"/>
    <w:rsid w:val="00EA4434"/>
    <w:rPr>
      <w:rFonts w:ascii="Arial" w:hAnsi="Arial" w:cs="Arial"/>
      <w:b/>
      <w:i/>
      <w:sz w:val="22"/>
      <w:szCs w:val="22"/>
    </w:rPr>
  </w:style>
  <w:style w:type="character" w:styleId="Emphasis">
    <w:name w:val="Emphasis"/>
    <w:basedOn w:val="DefaultParagraphFont"/>
    <w:qFormat/>
    <w:rsid w:val="00EA4434"/>
    <w:rPr>
      <w:i/>
      <w:iCs/>
    </w:rPr>
  </w:style>
  <w:style w:type="paragraph" w:styleId="NormalWeb">
    <w:name w:val="Normal (Web)"/>
    <w:basedOn w:val="Normal"/>
    <w:uiPriority w:val="99"/>
    <w:rsid w:val="00EA4434"/>
    <w:pPr>
      <w:keepLines/>
      <w:spacing w:after="120"/>
    </w:pPr>
  </w:style>
  <w:style w:type="paragraph" w:customStyle="1" w:styleId="StyleCaptionAfter0pt">
    <w:name w:val="Style Caption + After:  0 pt"/>
    <w:basedOn w:val="Caption"/>
    <w:rsid w:val="00EA4434"/>
    <w:pPr>
      <w:keepNext w:val="0"/>
    </w:pPr>
    <w:rPr>
      <w:rFonts w:cs="Times New Roman"/>
    </w:rPr>
  </w:style>
  <w:style w:type="paragraph" w:customStyle="1" w:styleId="style2">
    <w:name w:val="style2"/>
    <w:basedOn w:val="Normal"/>
    <w:rsid w:val="00EA4434"/>
    <w:pPr>
      <w:keepLines/>
      <w:shd w:val="clear" w:color="auto" w:fill="E0BA7F"/>
      <w:spacing w:after="120"/>
    </w:pPr>
    <w:rPr>
      <w:rFonts w:ascii="Arial" w:hAnsi="Arial"/>
      <w:sz w:val="16"/>
    </w:rPr>
  </w:style>
  <w:style w:type="paragraph" w:customStyle="1" w:styleId="TitlePageTitle">
    <w:name w:val="Title Page Title"/>
    <w:basedOn w:val="Normal"/>
    <w:next w:val="Normal"/>
    <w:rsid w:val="00EA4434"/>
    <w:pPr>
      <w:keepLines/>
      <w:pBdr>
        <w:bottom w:val="single" w:sz="24" w:space="1" w:color="auto"/>
      </w:pBdr>
      <w:spacing w:before="3000" w:after="60"/>
      <w:jc w:val="right"/>
    </w:pPr>
    <w:rPr>
      <w:rFonts w:ascii="Helvetica" w:hAnsi="Helvetica"/>
      <w:b/>
      <w:sz w:val="48"/>
    </w:rPr>
  </w:style>
  <w:style w:type="paragraph" w:customStyle="1" w:styleId="GlossaryDefinition">
    <w:name w:val="Glossary Definition"/>
    <w:basedOn w:val="Normal"/>
    <w:rsid w:val="00B42CA7"/>
    <w:pPr>
      <w:keepLines/>
      <w:spacing w:before="120" w:after="120"/>
      <w:ind w:left="720" w:hanging="360"/>
    </w:pPr>
    <w:rPr>
      <w:sz w:val="22"/>
    </w:rPr>
  </w:style>
  <w:style w:type="character" w:customStyle="1" w:styleId="Glossarytext">
    <w:name w:val="Glossary text"/>
    <w:basedOn w:val="DefaultParagraphFont"/>
    <w:rsid w:val="00EA4434"/>
    <w:rPr>
      <w:rFonts w:ascii="Helvetica" w:hAnsi="Helvetica"/>
      <w:sz w:val="16"/>
    </w:rPr>
  </w:style>
  <w:style w:type="character" w:customStyle="1" w:styleId="GlossaryLabel">
    <w:name w:val="Glossary Label"/>
    <w:basedOn w:val="DefaultParagraphFont"/>
    <w:rsid w:val="00B42CA7"/>
    <w:rPr>
      <w:rFonts w:ascii="Times New Roman" w:hAnsi="Times New Roman"/>
      <w:b/>
      <w:sz w:val="22"/>
    </w:rPr>
  </w:style>
  <w:style w:type="character" w:customStyle="1" w:styleId="Expandingtext">
    <w:name w:val="Expanding text"/>
    <w:basedOn w:val="DefaultParagraphFont"/>
    <w:rsid w:val="00EA4434"/>
  </w:style>
  <w:style w:type="character" w:customStyle="1" w:styleId="Drop-downhotspot">
    <w:name w:val="Drop-down hotspot"/>
    <w:basedOn w:val="DefaultParagraphFont"/>
    <w:rsid w:val="00C71F04"/>
  </w:style>
  <w:style w:type="character" w:customStyle="1" w:styleId="Glossaryterm">
    <w:name w:val="Glossary term"/>
    <w:basedOn w:val="DefaultParagraphFont"/>
    <w:rsid w:val="00EA4434"/>
    <w:rPr>
      <w:rFonts w:ascii="Helvetica" w:hAnsi="Helvetica"/>
      <w:b/>
      <w:sz w:val="16"/>
    </w:rPr>
  </w:style>
  <w:style w:type="character" w:customStyle="1" w:styleId="HeaderChar">
    <w:name w:val="Header Char"/>
    <w:basedOn w:val="DefaultParagraphFont"/>
    <w:link w:val="Header"/>
    <w:rsid w:val="00954B69"/>
    <w:rPr>
      <w:sz w:val="24"/>
    </w:rPr>
  </w:style>
  <w:style w:type="paragraph" w:styleId="CommentText">
    <w:name w:val="annotation text"/>
    <w:basedOn w:val="Normal"/>
    <w:link w:val="CommentTextChar"/>
    <w:uiPriority w:val="99"/>
    <w:rsid w:val="00EA4434"/>
    <w:pPr>
      <w:keepLines/>
      <w:spacing w:after="120"/>
    </w:pPr>
    <w:rPr>
      <w:rFonts w:ascii="Arial" w:hAnsi="Arial"/>
      <w:sz w:val="20"/>
      <w:szCs w:val="20"/>
    </w:rPr>
  </w:style>
  <w:style w:type="character" w:customStyle="1" w:styleId="CommentTextChar">
    <w:name w:val="Comment Text Char"/>
    <w:basedOn w:val="DefaultParagraphFont"/>
    <w:link w:val="CommentText"/>
    <w:uiPriority w:val="99"/>
    <w:rsid w:val="00EA4434"/>
    <w:rPr>
      <w:rFonts w:ascii="Arial" w:hAnsi="Arial"/>
    </w:rPr>
  </w:style>
  <w:style w:type="character" w:customStyle="1" w:styleId="SubtitleChar">
    <w:name w:val="Subtitle Char"/>
    <w:basedOn w:val="DefaultParagraphFont"/>
    <w:link w:val="Subtitle"/>
    <w:rsid w:val="00EA4434"/>
    <w:rPr>
      <w:rFonts w:ascii="Arial" w:hAnsi="Arial" w:cs="Arial"/>
      <w:sz w:val="24"/>
      <w:szCs w:val="24"/>
    </w:rPr>
  </w:style>
  <w:style w:type="paragraph" w:customStyle="1" w:styleId="TITLEMAJOR">
    <w:name w:val="TITLE MAJOR"/>
    <w:basedOn w:val="Title"/>
    <w:rsid w:val="00EA4434"/>
    <w:pPr>
      <w:keepLines/>
      <w:autoSpaceDE/>
      <w:autoSpaceDN/>
      <w:adjustRightInd/>
      <w:spacing w:after="0"/>
      <w:outlineLvl w:val="0"/>
    </w:pPr>
    <w:rPr>
      <w:b w:val="0"/>
      <w:caps/>
      <w:kern w:val="28"/>
      <w:sz w:val="48"/>
    </w:rPr>
  </w:style>
  <w:style w:type="character" w:customStyle="1" w:styleId="TitleChar">
    <w:name w:val="Title Char"/>
    <w:basedOn w:val="DefaultParagraphFont"/>
    <w:link w:val="Title"/>
    <w:uiPriority w:val="10"/>
    <w:rsid w:val="00EA4434"/>
    <w:rPr>
      <w:rFonts w:ascii="Arial" w:hAnsi="Arial" w:cs="Arial"/>
      <w:b/>
      <w:bCs/>
      <w:sz w:val="36"/>
      <w:szCs w:val="32"/>
    </w:rPr>
  </w:style>
  <w:style w:type="paragraph" w:customStyle="1" w:styleId="titlepage">
    <w:name w:val="title page"/>
    <w:basedOn w:val="Normal"/>
    <w:rsid w:val="00EA4434"/>
    <w:pPr>
      <w:keepLines/>
      <w:spacing w:after="120"/>
      <w:jc w:val="center"/>
    </w:pPr>
    <w:rPr>
      <w:rFonts w:ascii="Arial" w:hAnsi="Arial"/>
      <w:sz w:val="20"/>
    </w:rPr>
  </w:style>
  <w:style w:type="character" w:customStyle="1" w:styleId="TABLEHEADING0">
    <w:name w:val="TABLE HEADING"/>
    <w:basedOn w:val="DefaultParagraphFont"/>
    <w:rsid w:val="00EA4434"/>
    <w:rPr>
      <w:rFonts w:ascii="Times New Roman Bold" w:hAnsi="Times New Roman Bold"/>
      <w:b/>
      <w:dstrike w:val="0"/>
      <w:sz w:val="20"/>
      <w:bdr w:val="none" w:sz="0" w:space="0" w:color="auto"/>
      <w:vertAlign w:val="baseline"/>
    </w:rPr>
  </w:style>
  <w:style w:type="paragraph" w:customStyle="1" w:styleId="TABLEROW">
    <w:name w:val="TABLE ROW"/>
    <w:basedOn w:val="Normal"/>
    <w:rsid w:val="00EA4434"/>
    <w:pPr>
      <w:keepLines/>
      <w:spacing w:after="120"/>
    </w:pPr>
    <w:rPr>
      <w:rFonts w:ascii="Arial" w:hAnsi="Arial"/>
      <w:sz w:val="20"/>
    </w:rPr>
  </w:style>
  <w:style w:type="character" w:customStyle="1" w:styleId="Text-onlypopuphotspot">
    <w:name w:val="Text-only popup hotspot"/>
    <w:basedOn w:val="DefaultParagraphFont"/>
    <w:rsid w:val="00EA4434"/>
  </w:style>
  <w:style w:type="paragraph" w:styleId="ListBullet">
    <w:name w:val="List Bullet"/>
    <w:basedOn w:val="Normal"/>
    <w:rsid w:val="00EA4434"/>
    <w:pPr>
      <w:keepLines/>
      <w:numPr>
        <w:numId w:val="15"/>
      </w:numPr>
      <w:spacing w:after="120"/>
    </w:pPr>
    <w:rPr>
      <w:rFonts w:ascii="Arial" w:hAnsi="Arial"/>
      <w:sz w:val="20"/>
    </w:rPr>
  </w:style>
  <w:style w:type="paragraph" w:styleId="ListNumber">
    <w:name w:val="List Number"/>
    <w:basedOn w:val="Normal"/>
    <w:rsid w:val="004D7AE2"/>
    <w:pPr>
      <w:keepLines/>
      <w:numPr>
        <w:numId w:val="19"/>
      </w:numPr>
      <w:spacing w:after="120"/>
    </w:pPr>
  </w:style>
  <w:style w:type="paragraph" w:styleId="ListBullet2">
    <w:name w:val="List Bullet 2"/>
    <w:basedOn w:val="Normal"/>
    <w:rsid w:val="00EA4434"/>
    <w:pPr>
      <w:keepLines/>
      <w:numPr>
        <w:numId w:val="16"/>
      </w:numPr>
      <w:spacing w:after="120"/>
    </w:pPr>
    <w:rPr>
      <w:rFonts w:ascii="Arial" w:hAnsi="Arial"/>
      <w:sz w:val="20"/>
    </w:rPr>
  </w:style>
  <w:style w:type="paragraph" w:styleId="ListBullet3">
    <w:name w:val="List Bullet 3"/>
    <w:basedOn w:val="Normal"/>
    <w:rsid w:val="00EA4434"/>
    <w:pPr>
      <w:keepLines/>
      <w:numPr>
        <w:numId w:val="17"/>
      </w:numPr>
      <w:spacing w:after="120"/>
    </w:pPr>
    <w:rPr>
      <w:rFonts w:ascii="Arial" w:hAnsi="Arial"/>
      <w:sz w:val="20"/>
    </w:rPr>
  </w:style>
  <w:style w:type="paragraph" w:styleId="ListBullet5">
    <w:name w:val="List Bullet 5"/>
    <w:basedOn w:val="Normal"/>
    <w:rsid w:val="00EA4434"/>
    <w:pPr>
      <w:keepLines/>
      <w:numPr>
        <w:numId w:val="18"/>
      </w:numPr>
      <w:spacing w:after="120"/>
    </w:pPr>
    <w:rPr>
      <w:rFonts w:ascii="Arial" w:hAnsi="Arial"/>
      <w:sz w:val="20"/>
    </w:rPr>
  </w:style>
  <w:style w:type="paragraph" w:styleId="ListNumber2">
    <w:name w:val="List Number 2"/>
    <w:basedOn w:val="Normal"/>
    <w:rsid w:val="00EA4434"/>
    <w:pPr>
      <w:keepLines/>
      <w:numPr>
        <w:numId w:val="20"/>
      </w:numPr>
      <w:spacing w:after="120"/>
    </w:pPr>
    <w:rPr>
      <w:rFonts w:ascii="Arial" w:hAnsi="Arial"/>
      <w:sz w:val="20"/>
    </w:rPr>
  </w:style>
  <w:style w:type="paragraph" w:styleId="ListNumber3">
    <w:name w:val="List Number 3"/>
    <w:basedOn w:val="Normal"/>
    <w:rsid w:val="00EA4434"/>
    <w:pPr>
      <w:keepLines/>
      <w:numPr>
        <w:numId w:val="21"/>
      </w:numPr>
      <w:spacing w:after="120"/>
    </w:pPr>
    <w:rPr>
      <w:rFonts w:ascii="Arial" w:hAnsi="Arial"/>
      <w:sz w:val="20"/>
    </w:rPr>
  </w:style>
  <w:style w:type="paragraph" w:styleId="ListNumber4">
    <w:name w:val="List Number 4"/>
    <w:basedOn w:val="Normal"/>
    <w:rsid w:val="00EA4434"/>
    <w:pPr>
      <w:keepLines/>
      <w:tabs>
        <w:tab w:val="num" w:pos="1440"/>
      </w:tabs>
      <w:spacing w:after="120"/>
      <w:ind w:left="1440" w:hanging="360"/>
    </w:pPr>
    <w:rPr>
      <w:rFonts w:ascii="Arial" w:hAnsi="Arial"/>
      <w:sz w:val="20"/>
    </w:rPr>
  </w:style>
  <w:style w:type="paragraph" w:styleId="ListNumber5">
    <w:name w:val="List Number 5"/>
    <w:basedOn w:val="Normal"/>
    <w:rsid w:val="00EA4434"/>
    <w:pPr>
      <w:keepLines/>
      <w:numPr>
        <w:numId w:val="22"/>
      </w:numPr>
      <w:spacing w:after="120"/>
    </w:pPr>
    <w:rPr>
      <w:rFonts w:ascii="Arial" w:hAnsi="Arial"/>
      <w:sz w:val="20"/>
    </w:rPr>
  </w:style>
  <w:style w:type="paragraph" w:customStyle="1" w:styleId="Bullet">
    <w:name w:val="Bullet"/>
    <w:basedOn w:val="Normal"/>
    <w:rsid w:val="00FE71E5"/>
    <w:pPr>
      <w:keepLines/>
      <w:numPr>
        <w:numId w:val="34"/>
      </w:numPr>
      <w:spacing w:after="120"/>
    </w:pPr>
  </w:style>
  <w:style w:type="paragraph" w:customStyle="1" w:styleId="Drop-downtext">
    <w:name w:val="Drop-down text"/>
    <w:basedOn w:val="Normal"/>
    <w:next w:val="Normal"/>
    <w:rsid w:val="00EA4434"/>
    <w:pPr>
      <w:keepLines/>
      <w:spacing w:after="120"/>
    </w:pPr>
    <w:rPr>
      <w:rFonts w:ascii="Arial" w:hAnsi="Arial"/>
      <w:i/>
      <w:sz w:val="20"/>
    </w:rPr>
  </w:style>
  <w:style w:type="paragraph" w:customStyle="1" w:styleId="Figure">
    <w:name w:val="Figure"/>
    <w:basedOn w:val="Normal"/>
    <w:next w:val="Caption"/>
    <w:rsid w:val="00EA4434"/>
    <w:pPr>
      <w:keepNext/>
      <w:keepLines/>
      <w:spacing w:before="120" w:after="120"/>
    </w:pPr>
    <w:rPr>
      <w:rFonts w:ascii="Arial" w:hAnsi="Arial"/>
      <w:sz w:val="20"/>
    </w:rPr>
  </w:style>
  <w:style w:type="paragraph" w:customStyle="1" w:styleId="Numbers">
    <w:name w:val="Numbers"/>
    <w:basedOn w:val="Normal"/>
    <w:rsid w:val="002E2CBC"/>
    <w:pPr>
      <w:keepLines/>
      <w:numPr>
        <w:numId w:val="14"/>
      </w:numPr>
      <w:spacing w:after="120"/>
    </w:pPr>
  </w:style>
  <w:style w:type="paragraph" w:customStyle="1" w:styleId="Warning">
    <w:name w:val="Warning"/>
    <w:basedOn w:val="Normal"/>
    <w:rsid w:val="00EA4434"/>
    <w:pPr>
      <w:keepLines/>
      <w:pBdr>
        <w:top w:val="wave" w:sz="6" w:space="5" w:color="auto"/>
        <w:left w:val="wave" w:sz="6" w:space="5" w:color="auto"/>
        <w:bottom w:val="wave" w:sz="6" w:space="5" w:color="auto"/>
        <w:right w:val="wave" w:sz="6" w:space="5" w:color="auto"/>
      </w:pBdr>
      <w:spacing w:after="120"/>
    </w:pPr>
    <w:rPr>
      <w:rFonts w:ascii="Arial" w:hAnsi="Arial"/>
      <w:sz w:val="20"/>
    </w:rPr>
  </w:style>
  <w:style w:type="paragraph" w:customStyle="1" w:styleId="BulletIndent">
    <w:name w:val="Bullet+Indent"/>
    <w:basedOn w:val="Bullet"/>
    <w:rsid w:val="00EA4434"/>
    <w:pPr>
      <w:numPr>
        <w:numId w:val="13"/>
      </w:numPr>
      <w:tabs>
        <w:tab w:val="clear" w:pos="1152"/>
        <w:tab w:val="left" w:pos="1080"/>
      </w:tabs>
      <w:ind w:left="1080" w:hanging="360"/>
    </w:pPr>
  </w:style>
  <w:style w:type="paragraph" w:styleId="BodyTextIndent3">
    <w:name w:val="Body Text Indent 3"/>
    <w:basedOn w:val="Normal"/>
    <w:link w:val="BodyTextIndent3Char"/>
    <w:rsid w:val="00EA4434"/>
    <w:pPr>
      <w:keepLines/>
      <w:spacing w:after="120"/>
      <w:ind w:left="360"/>
    </w:pPr>
    <w:rPr>
      <w:rFonts w:ascii="Arial" w:hAnsi="Arial"/>
      <w:sz w:val="20"/>
      <w:szCs w:val="16"/>
    </w:rPr>
  </w:style>
  <w:style w:type="character" w:customStyle="1" w:styleId="BodyTextIndent3Char">
    <w:name w:val="Body Text Indent 3 Char"/>
    <w:basedOn w:val="DefaultParagraphFont"/>
    <w:link w:val="BodyTextIndent3"/>
    <w:rsid w:val="00EA4434"/>
    <w:rPr>
      <w:rFonts w:ascii="Arial" w:hAnsi="Arial"/>
      <w:szCs w:val="16"/>
    </w:rPr>
  </w:style>
  <w:style w:type="paragraph" w:styleId="BodyText2">
    <w:name w:val="Body Text 2"/>
    <w:basedOn w:val="Normal"/>
    <w:link w:val="BodyText2Char"/>
    <w:rsid w:val="00EA4434"/>
    <w:pPr>
      <w:keepLines/>
      <w:spacing w:after="120" w:line="480" w:lineRule="auto"/>
    </w:pPr>
    <w:rPr>
      <w:rFonts w:ascii="Arial" w:hAnsi="Arial"/>
      <w:sz w:val="20"/>
    </w:rPr>
  </w:style>
  <w:style w:type="character" w:customStyle="1" w:styleId="BodyText2Char">
    <w:name w:val="Body Text 2 Char"/>
    <w:basedOn w:val="DefaultParagraphFont"/>
    <w:link w:val="BodyText2"/>
    <w:rsid w:val="00EA4434"/>
    <w:rPr>
      <w:rFonts w:ascii="Arial" w:hAnsi="Arial"/>
      <w:szCs w:val="24"/>
    </w:rPr>
  </w:style>
  <w:style w:type="paragraph" w:styleId="BodyText3">
    <w:name w:val="Body Text 3"/>
    <w:basedOn w:val="Normal"/>
    <w:link w:val="BodyText3Char"/>
    <w:qFormat/>
    <w:rsid w:val="004C4DB8"/>
    <w:pPr>
      <w:keepLines/>
      <w:spacing w:after="120"/>
      <w:ind w:left="1620"/>
    </w:pPr>
  </w:style>
  <w:style w:type="character" w:customStyle="1" w:styleId="BodyText3Char">
    <w:name w:val="Body Text 3 Char"/>
    <w:basedOn w:val="DefaultParagraphFont"/>
    <w:link w:val="BodyText3"/>
    <w:rsid w:val="004C4DB8"/>
    <w:rPr>
      <w:sz w:val="24"/>
      <w:szCs w:val="24"/>
    </w:rPr>
  </w:style>
  <w:style w:type="paragraph" w:styleId="BodyTextFirstIndent">
    <w:name w:val="Body Text First Indent"/>
    <w:basedOn w:val="BodyText"/>
    <w:link w:val="BodyTextFirstIndentChar"/>
    <w:rsid w:val="00EA4434"/>
    <w:pPr>
      <w:keepLines/>
      <w:spacing w:before="0"/>
      <w:ind w:firstLine="210"/>
    </w:pPr>
    <w:rPr>
      <w:rFonts w:ascii="Arial" w:hAnsi="Arial"/>
      <w:sz w:val="20"/>
      <w:szCs w:val="24"/>
    </w:rPr>
  </w:style>
  <w:style w:type="character" w:customStyle="1" w:styleId="BodyTextFirstIndentChar">
    <w:name w:val="Body Text First Indent Char"/>
    <w:basedOn w:val="BodyTextChar"/>
    <w:link w:val="BodyTextFirstIndent"/>
    <w:rsid w:val="00EA4434"/>
    <w:rPr>
      <w:rFonts w:ascii="Arial" w:hAnsi="Arial"/>
      <w:sz w:val="24"/>
      <w:szCs w:val="24"/>
      <w:lang w:val="en-US" w:eastAsia="en-US" w:bidi="ar-SA"/>
    </w:rPr>
  </w:style>
  <w:style w:type="paragraph" w:styleId="BodyTextIndent">
    <w:name w:val="Body Text Indent"/>
    <w:basedOn w:val="Normal"/>
    <w:link w:val="BodyTextIndentChar"/>
    <w:rsid w:val="00EA4434"/>
    <w:pPr>
      <w:keepLines/>
      <w:spacing w:after="120"/>
      <w:ind w:left="360"/>
    </w:pPr>
    <w:rPr>
      <w:rFonts w:ascii="Arial" w:hAnsi="Arial"/>
      <w:sz w:val="20"/>
    </w:rPr>
  </w:style>
  <w:style w:type="character" w:customStyle="1" w:styleId="BodyTextIndentChar">
    <w:name w:val="Body Text Indent Char"/>
    <w:basedOn w:val="DefaultParagraphFont"/>
    <w:link w:val="BodyTextIndent"/>
    <w:rsid w:val="00EA4434"/>
    <w:rPr>
      <w:rFonts w:ascii="Arial" w:hAnsi="Arial"/>
      <w:szCs w:val="24"/>
    </w:rPr>
  </w:style>
  <w:style w:type="paragraph" w:styleId="BodyTextFirstIndent2">
    <w:name w:val="Body Text First Indent 2"/>
    <w:basedOn w:val="BodyTextIndent"/>
    <w:link w:val="BodyTextFirstIndent2Char"/>
    <w:rsid w:val="000803A0"/>
    <w:pPr>
      <w:ind w:left="630"/>
    </w:pPr>
    <w:rPr>
      <w:rFonts w:ascii="Times New Roman" w:hAnsi="Times New Roman"/>
      <w:sz w:val="24"/>
    </w:rPr>
  </w:style>
  <w:style w:type="character" w:customStyle="1" w:styleId="BodyTextFirstIndent2Char">
    <w:name w:val="Body Text First Indent 2 Char"/>
    <w:basedOn w:val="BodyTextIndentChar"/>
    <w:link w:val="BodyTextFirstIndent2"/>
    <w:rsid w:val="000803A0"/>
    <w:rPr>
      <w:rFonts w:ascii="Arial" w:hAnsi="Arial"/>
      <w:sz w:val="24"/>
      <w:szCs w:val="24"/>
    </w:rPr>
  </w:style>
  <w:style w:type="paragraph" w:styleId="BodyTextIndent2">
    <w:name w:val="Body Text Indent 2"/>
    <w:basedOn w:val="Normal"/>
    <w:link w:val="BodyTextIndent2Char"/>
    <w:rsid w:val="00EA4434"/>
    <w:pPr>
      <w:keepLines/>
      <w:spacing w:after="120" w:line="480" w:lineRule="auto"/>
      <w:ind w:left="360"/>
    </w:pPr>
    <w:rPr>
      <w:rFonts w:ascii="Arial" w:hAnsi="Arial"/>
      <w:sz w:val="20"/>
    </w:rPr>
  </w:style>
  <w:style w:type="character" w:customStyle="1" w:styleId="BodyTextIndent2Char">
    <w:name w:val="Body Text Indent 2 Char"/>
    <w:basedOn w:val="DefaultParagraphFont"/>
    <w:link w:val="BodyTextIndent2"/>
    <w:rsid w:val="00EA4434"/>
    <w:rPr>
      <w:rFonts w:ascii="Arial" w:hAnsi="Arial"/>
      <w:szCs w:val="24"/>
    </w:rPr>
  </w:style>
  <w:style w:type="paragraph" w:styleId="Closing">
    <w:name w:val="Closing"/>
    <w:basedOn w:val="Normal"/>
    <w:link w:val="ClosingChar"/>
    <w:rsid w:val="00EA4434"/>
    <w:pPr>
      <w:keepLines/>
      <w:spacing w:after="120"/>
      <w:ind w:left="4320"/>
    </w:pPr>
    <w:rPr>
      <w:rFonts w:ascii="Arial" w:hAnsi="Arial"/>
      <w:sz w:val="20"/>
    </w:rPr>
  </w:style>
  <w:style w:type="character" w:customStyle="1" w:styleId="ClosingChar">
    <w:name w:val="Closing Char"/>
    <w:basedOn w:val="DefaultParagraphFont"/>
    <w:link w:val="Closing"/>
    <w:rsid w:val="00EA4434"/>
    <w:rPr>
      <w:rFonts w:ascii="Arial" w:hAnsi="Arial"/>
      <w:szCs w:val="24"/>
    </w:rPr>
  </w:style>
  <w:style w:type="character" w:styleId="CommentReference">
    <w:name w:val="annotation reference"/>
    <w:basedOn w:val="DefaultParagraphFont"/>
    <w:uiPriority w:val="99"/>
    <w:rsid w:val="00EA4434"/>
    <w:rPr>
      <w:sz w:val="16"/>
      <w:szCs w:val="16"/>
    </w:rPr>
  </w:style>
  <w:style w:type="paragraph" w:styleId="Date">
    <w:name w:val="Date"/>
    <w:basedOn w:val="Normal"/>
    <w:next w:val="Normal"/>
    <w:link w:val="DateChar"/>
    <w:rsid w:val="00EA4434"/>
    <w:pPr>
      <w:keepLines/>
      <w:spacing w:after="120"/>
    </w:pPr>
    <w:rPr>
      <w:rFonts w:ascii="Arial" w:hAnsi="Arial"/>
      <w:sz w:val="20"/>
    </w:rPr>
  </w:style>
  <w:style w:type="character" w:customStyle="1" w:styleId="DateChar">
    <w:name w:val="Date Char"/>
    <w:basedOn w:val="DefaultParagraphFont"/>
    <w:link w:val="Date"/>
    <w:rsid w:val="00EA4434"/>
    <w:rPr>
      <w:rFonts w:ascii="Arial" w:hAnsi="Arial"/>
      <w:szCs w:val="24"/>
    </w:rPr>
  </w:style>
  <w:style w:type="paragraph" w:styleId="DocumentMap">
    <w:name w:val="Document Map"/>
    <w:basedOn w:val="Normal"/>
    <w:link w:val="DocumentMapChar"/>
    <w:rsid w:val="00EA4434"/>
    <w:pPr>
      <w:keepLines/>
      <w:shd w:val="clear" w:color="auto" w:fill="000080"/>
      <w:spacing w:after="120"/>
    </w:pPr>
    <w:rPr>
      <w:rFonts w:ascii="Tahoma" w:hAnsi="Tahoma" w:cs="Tahoma"/>
      <w:sz w:val="20"/>
    </w:rPr>
  </w:style>
  <w:style w:type="character" w:customStyle="1" w:styleId="DocumentMapChar">
    <w:name w:val="Document Map Char"/>
    <w:basedOn w:val="DefaultParagraphFont"/>
    <w:link w:val="DocumentMap"/>
    <w:rsid w:val="00EA4434"/>
    <w:rPr>
      <w:rFonts w:ascii="Tahoma" w:hAnsi="Tahoma" w:cs="Tahoma"/>
      <w:szCs w:val="24"/>
      <w:shd w:val="clear" w:color="auto" w:fill="000080"/>
    </w:rPr>
  </w:style>
  <w:style w:type="paragraph" w:styleId="E-mailSignature">
    <w:name w:val="E-mail Signature"/>
    <w:basedOn w:val="Normal"/>
    <w:link w:val="E-mailSignatureChar"/>
    <w:rsid w:val="00EA4434"/>
    <w:pPr>
      <w:keepLines/>
      <w:spacing w:after="120"/>
    </w:pPr>
    <w:rPr>
      <w:rFonts w:ascii="Arial" w:hAnsi="Arial"/>
      <w:sz w:val="20"/>
    </w:rPr>
  </w:style>
  <w:style w:type="character" w:customStyle="1" w:styleId="E-mailSignatureChar">
    <w:name w:val="E-mail Signature Char"/>
    <w:basedOn w:val="DefaultParagraphFont"/>
    <w:link w:val="E-mailSignature"/>
    <w:rsid w:val="00EA4434"/>
    <w:rPr>
      <w:rFonts w:ascii="Arial" w:hAnsi="Arial"/>
      <w:szCs w:val="24"/>
    </w:rPr>
  </w:style>
  <w:style w:type="character" w:styleId="EndnoteReference">
    <w:name w:val="endnote reference"/>
    <w:basedOn w:val="DefaultParagraphFont"/>
    <w:rsid w:val="00EA4434"/>
    <w:rPr>
      <w:vertAlign w:val="superscript"/>
    </w:rPr>
  </w:style>
  <w:style w:type="paragraph" w:styleId="EndnoteText">
    <w:name w:val="endnote text"/>
    <w:basedOn w:val="Normal"/>
    <w:link w:val="EndnoteTextChar"/>
    <w:rsid w:val="00EA4434"/>
    <w:pPr>
      <w:keepLines/>
      <w:spacing w:after="120"/>
    </w:pPr>
    <w:rPr>
      <w:rFonts w:ascii="Arial" w:hAnsi="Arial"/>
      <w:sz w:val="20"/>
      <w:szCs w:val="20"/>
    </w:rPr>
  </w:style>
  <w:style w:type="character" w:customStyle="1" w:styleId="EndnoteTextChar">
    <w:name w:val="Endnote Text Char"/>
    <w:basedOn w:val="DefaultParagraphFont"/>
    <w:link w:val="EndnoteText"/>
    <w:rsid w:val="00EA4434"/>
    <w:rPr>
      <w:rFonts w:ascii="Arial" w:hAnsi="Arial"/>
    </w:rPr>
  </w:style>
  <w:style w:type="paragraph" w:styleId="EnvelopeAddress">
    <w:name w:val="envelope address"/>
    <w:basedOn w:val="Normal"/>
    <w:rsid w:val="00EA4434"/>
    <w:pPr>
      <w:keepLines/>
      <w:framePr w:w="7920" w:h="1980" w:hRule="exact" w:hSpace="180" w:wrap="auto" w:hAnchor="page" w:xAlign="center" w:yAlign="bottom"/>
      <w:spacing w:after="120"/>
      <w:ind w:left="2880"/>
    </w:pPr>
    <w:rPr>
      <w:rFonts w:ascii="Arial" w:hAnsi="Arial" w:cs="Arial"/>
    </w:rPr>
  </w:style>
  <w:style w:type="paragraph" w:styleId="EnvelopeReturn">
    <w:name w:val="envelope return"/>
    <w:basedOn w:val="Normal"/>
    <w:rsid w:val="00EA4434"/>
    <w:pPr>
      <w:keepLines/>
      <w:spacing w:after="120"/>
    </w:pPr>
    <w:rPr>
      <w:rFonts w:ascii="Arial" w:hAnsi="Arial" w:cs="Arial"/>
      <w:sz w:val="20"/>
      <w:szCs w:val="20"/>
    </w:rPr>
  </w:style>
  <w:style w:type="character" w:customStyle="1" w:styleId="Expandinghotspot">
    <w:name w:val="Expanding hotspot"/>
    <w:basedOn w:val="Drop-downhotspot"/>
    <w:rsid w:val="00EA4434"/>
    <w:rPr>
      <w:rFonts w:ascii="Helvetica" w:hAnsi="Helvetica"/>
      <w:b w:val="0"/>
      <w:i w:val="0"/>
      <w:sz w:val="20"/>
      <w:u w:val="single"/>
    </w:rPr>
  </w:style>
  <w:style w:type="character" w:styleId="FootnoteReference">
    <w:name w:val="footnote reference"/>
    <w:basedOn w:val="DefaultParagraphFont"/>
    <w:rsid w:val="00EA4434"/>
    <w:rPr>
      <w:vertAlign w:val="superscript"/>
    </w:rPr>
  </w:style>
  <w:style w:type="paragraph" w:styleId="FootnoteText">
    <w:name w:val="footnote text"/>
    <w:basedOn w:val="Normal"/>
    <w:link w:val="FootnoteTextChar"/>
    <w:rsid w:val="00EA4434"/>
    <w:pPr>
      <w:keepLines/>
      <w:spacing w:after="120"/>
    </w:pPr>
    <w:rPr>
      <w:rFonts w:ascii="Arial" w:hAnsi="Arial"/>
      <w:sz w:val="20"/>
      <w:szCs w:val="20"/>
    </w:rPr>
  </w:style>
  <w:style w:type="character" w:customStyle="1" w:styleId="FootnoteTextChar">
    <w:name w:val="Footnote Text Char"/>
    <w:basedOn w:val="DefaultParagraphFont"/>
    <w:link w:val="FootnoteText"/>
    <w:rsid w:val="00EA4434"/>
    <w:rPr>
      <w:rFonts w:ascii="Arial" w:hAnsi="Arial"/>
    </w:rPr>
  </w:style>
  <w:style w:type="paragraph" w:customStyle="1" w:styleId="Image">
    <w:name w:val="Image"/>
    <w:basedOn w:val="Normal"/>
    <w:next w:val="Caption"/>
    <w:rsid w:val="00EA4434"/>
    <w:pPr>
      <w:keepLines/>
      <w:jc w:val="center"/>
    </w:pPr>
    <w:rPr>
      <w:rFonts w:ascii="Arial" w:hAnsi="Arial"/>
      <w:sz w:val="20"/>
    </w:rPr>
  </w:style>
  <w:style w:type="paragraph" w:customStyle="1" w:styleId="ImageCaption">
    <w:name w:val="ImageCaption"/>
    <w:basedOn w:val="Normal"/>
    <w:rsid w:val="00EA4434"/>
    <w:pPr>
      <w:keepLines/>
      <w:jc w:val="center"/>
    </w:pPr>
    <w:rPr>
      <w:rFonts w:ascii="Arial" w:hAnsi="Arial"/>
      <w:b/>
      <w:sz w:val="20"/>
    </w:rPr>
  </w:style>
  <w:style w:type="paragraph" w:customStyle="1" w:styleId="Note">
    <w:name w:val="Note"/>
    <w:basedOn w:val="Normal"/>
    <w:next w:val="Normal"/>
    <w:rsid w:val="001943CF"/>
    <w:pPr>
      <w:keepLines/>
      <w:shd w:val="pct10" w:color="auto" w:fill="auto"/>
      <w:spacing w:before="120" w:after="120"/>
      <w:ind w:left="1440" w:right="720" w:hanging="720"/>
    </w:pPr>
  </w:style>
  <w:style w:type="paragraph" w:customStyle="1" w:styleId="Tip">
    <w:name w:val="Tip"/>
    <w:basedOn w:val="Note"/>
    <w:rsid w:val="00EA4434"/>
    <w:pPr>
      <w:pBdr>
        <w:top w:val="single" w:sz="2" w:space="1" w:color="C0C0C0"/>
        <w:left w:val="single" w:sz="2" w:space="4" w:color="C0C0C0"/>
        <w:bottom w:val="single" w:sz="2" w:space="1" w:color="C0C0C0"/>
        <w:right w:val="single" w:sz="2" w:space="4" w:color="C0C0C0"/>
      </w:pBdr>
      <w:shd w:val="clear" w:color="auto" w:fill="FFFFFF"/>
      <w:ind w:left="1008" w:hanging="432"/>
    </w:pPr>
  </w:style>
  <w:style w:type="character" w:styleId="HTMLAcronym">
    <w:name w:val="HTML Acronym"/>
    <w:basedOn w:val="DefaultParagraphFont"/>
    <w:rsid w:val="00EA4434"/>
  </w:style>
  <w:style w:type="paragraph" w:styleId="HTMLAddress">
    <w:name w:val="HTML Address"/>
    <w:basedOn w:val="Normal"/>
    <w:link w:val="HTMLAddressChar"/>
    <w:uiPriority w:val="99"/>
    <w:rsid w:val="00EA4434"/>
    <w:pPr>
      <w:keepLines/>
      <w:spacing w:after="120"/>
    </w:pPr>
    <w:rPr>
      <w:rFonts w:ascii="Arial" w:hAnsi="Arial"/>
      <w:i/>
      <w:iCs/>
      <w:sz w:val="20"/>
    </w:rPr>
  </w:style>
  <w:style w:type="character" w:customStyle="1" w:styleId="HTMLAddressChar">
    <w:name w:val="HTML Address Char"/>
    <w:basedOn w:val="DefaultParagraphFont"/>
    <w:link w:val="HTMLAddress"/>
    <w:uiPriority w:val="99"/>
    <w:rsid w:val="00EA4434"/>
    <w:rPr>
      <w:rFonts w:ascii="Arial" w:hAnsi="Arial"/>
      <w:i/>
      <w:iCs/>
      <w:szCs w:val="24"/>
    </w:rPr>
  </w:style>
  <w:style w:type="character" w:styleId="HTMLCite">
    <w:name w:val="HTML Cite"/>
    <w:basedOn w:val="DefaultParagraphFont"/>
    <w:rsid w:val="00EA4434"/>
    <w:rPr>
      <w:i/>
      <w:iCs/>
    </w:rPr>
  </w:style>
  <w:style w:type="character" w:styleId="HTMLCode">
    <w:name w:val="HTML Code"/>
    <w:basedOn w:val="DefaultParagraphFont"/>
    <w:rsid w:val="00EA4434"/>
    <w:rPr>
      <w:rFonts w:ascii="Times" w:hAnsi="Times"/>
      <w:sz w:val="16"/>
      <w:szCs w:val="20"/>
    </w:rPr>
  </w:style>
  <w:style w:type="character" w:styleId="HTMLDefinition">
    <w:name w:val="HTML Definition"/>
    <w:basedOn w:val="DefaultParagraphFont"/>
    <w:rsid w:val="00EA4434"/>
    <w:rPr>
      <w:i/>
      <w:iCs/>
    </w:rPr>
  </w:style>
  <w:style w:type="character" w:styleId="HTMLKeyboard">
    <w:name w:val="HTML Keyboard"/>
    <w:basedOn w:val="DefaultParagraphFont"/>
    <w:rsid w:val="00EA4434"/>
    <w:rPr>
      <w:rFonts w:ascii="Courier New" w:hAnsi="Courier New"/>
      <w:sz w:val="20"/>
      <w:szCs w:val="20"/>
    </w:rPr>
  </w:style>
  <w:style w:type="paragraph" w:styleId="HTMLPreformatted">
    <w:name w:val="HTML Preformatted"/>
    <w:basedOn w:val="Normal"/>
    <w:link w:val="HTMLPreformattedChar"/>
    <w:rsid w:val="00EA4434"/>
    <w:pPr>
      <w:keepLines/>
      <w:spacing w:after="120"/>
    </w:pPr>
    <w:rPr>
      <w:rFonts w:ascii="Courier New" w:hAnsi="Courier New" w:cs="Courier New"/>
      <w:sz w:val="20"/>
      <w:szCs w:val="20"/>
    </w:rPr>
  </w:style>
  <w:style w:type="character" w:customStyle="1" w:styleId="HTMLPreformattedChar">
    <w:name w:val="HTML Preformatted Char"/>
    <w:basedOn w:val="DefaultParagraphFont"/>
    <w:link w:val="HTMLPreformatted"/>
    <w:rsid w:val="00EA4434"/>
    <w:rPr>
      <w:rFonts w:ascii="Courier New" w:hAnsi="Courier New" w:cs="Courier New"/>
    </w:rPr>
  </w:style>
  <w:style w:type="character" w:styleId="HTMLSample">
    <w:name w:val="HTML Sample"/>
    <w:basedOn w:val="DefaultParagraphFont"/>
    <w:rsid w:val="00EA4434"/>
    <w:rPr>
      <w:rFonts w:ascii="Courier New" w:hAnsi="Courier New"/>
    </w:rPr>
  </w:style>
  <w:style w:type="character" w:styleId="HTMLTypewriter">
    <w:name w:val="HTML Typewriter"/>
    <w:basedOn w:val="DefaultParagraphFont"/>
    <w:rsid w:val="00EA4434"/>
    <w:rPr>
      <w:rFonts w:ascii="Courier New" w:hAnsi="Courier New"/>
      <w:sz w:val="20"/>
      <w:szCs w:val="20"/>
    </w:rPr>
  </w:style>
  <w:style w:type="character" w:styleId="HTMLVariable">
    <w:name w:val="HTML Variable"/>
    <w:basedOn w:val="DefaultParagraphFont"/>
    <w:rsid w:val="00EA4434"/>
    <w:rPr>
      <w:i/>
      <w:iCs/>
    </w:rPr>
  </w:style>
  <w:style w:type="paragraph" w:styleId="Index1">
    <w:name w:val="index 1"/>
    <w:basedOn w:val="Normal"/>
    <w:next w:val="Normal"/>
    <w:uiPriority w:val="99"/>
    <w:rsid w:val="0042762A"/>
    <w:pPr>
      <w:keepLines/>
      <w:widowControl w:val="0"/>
      <w:spacing w:before="80"/>
      <w:ind w:left="202" w:hanging="202"/>
    </w:pPr>
    <w:rPr>
      <w:rFonts w:ascii="Helvetica" w:hAnsi="Helvetica"/>
      <w:i/>
      <w:sz w:val="20"/>
    </w:rPr>
  </w:style>
  <w:style w:type="paragraph" w:styleId="Index2">
    <w:name w:val="index 2"/>
    <w:basedOn w:val="Index1"/>
    <w:next w:val="Normal"/>
    <w:uiPriority w:val="99"/>
    <w:rsid w:val="00EA4434"/>
    <w:pPr>
      <w:spacing w:before="0"/>
      <w:ind w:firstLine="0"/>
    </w:pPr>
  </w:style>
  <w:style w:type="paragraph" w:styleId="Index3">
    <w:name w:val="index 3"/>
    <w:basedOn w:val="Index2"/>
    <w:next w:val="Normal"/>
    <w:uiPriority w:val="99"/>
    <w:rsid w:val="00EA4434"/>
    <w:pPr>
      <w:ind w:left="403"/>
    </w:pPr>
  </w:style>
  <w:style w:type="paragraph" w:styleId="Index4">
    <w:name w:val="index 4"/>
    <w:basedOn w:val="Index3"/>
    <w:next w:val="Normal"/>
    <w:uiPriority w:val="99"/>
    <w:rsid w:val="00EA4434"/>
    <w:pPr>
      <w:ind w:left="605"/>
    </w:pPr>
  </w:style>
  <w:style w:type="paragraph" w:styleId="Index5">
    <w:name w:val="index 5"/>
    <w:basedOn w:val="Index4"/>
    <w:next w:val="Normal"/>
    <w:rsid w:val="00EA4434"/>
    <w:pPr>
      <w:ind w:left="806"/>
    </w:pPr>
  </w:style>
  <w:style w:type="paragraph" w:styleId="Index6">
    <w:name w:val="index 6"/>
    <w:basedOn w:val="Index5"/>
    <w:next w:val="Normal"/>
    <w:rsid w:val="00EA4434"/>
    <w:pPr>
      <w:ind w:left="1008"/>
    </w:pPr>
  </w:style>
  <w:style w:type="paragraph" w:styleId="Index7">
    <w:name w:val="index 7"/>
    <w:basedOn w:val="Index6"/>
    <w:next w:val="Normal"/>
    <w:rsid w:val="00EA4434"/>
    <w:pPr>
      <w:ind w:left="1210"/>
    </w:pPr>
  </w:style>
  <w:style w:type="paragraph" w:styleId="Index8">
    <w:name w:val="index 8"/>
    <w:basedOn w:val="Index7"/>
    <w:next w:val="Normal"/>
    <w:rsid w:val="00EA4434"/>
    <w:pPr>
      <w:ind w:left="1411"/>
    </w:pPr>
  </w:style>
  <w:style w:type="paragraph" w:styleId="Index9">
    <w:name w:val="index 9"/>
    <w:basedOn w:val="Index8"/>
    <w:next w:val="Normal"/>
    <w:rsid w:val="00EA4434"/>
    <w:pPr>
      <w:ind w:left="1613"/>
    </w:pPr>
  </w:style>
  <w:style w:type="paragraph" w:styleId="IndexHeading">
    <w:name w:val="index heading"/>
    <w:basedOn w:val="Normal"/>
    <w:next w:val="Index1"/>
    <w:rsid w:val="00EA4434"/>
    <w:pPr>
      <w:keepNext/>
      <w:keepLines/>
      <w:spacing w:before="120"/>
    </w:pPr>
    <w:rPr>
      <w:rFonts w:ascii="Arial" w:hAnsi="Arial" w:cs="Arial"/>
      <w:b/>
      <w:bCs/>
    </w:rPr>
  </w:style>
  <w:style w:type="paragraph" w:styleId="List">
    <w:name w:val="List"/>
    <w:basedOn w:val="Normal"/>
    <w:rsid w:val="00EA4434"/>
    <w:pPr>
      <w:keepLines/>
      <w:spacing w:after="120"/>
      <w:ind w:left="360" w:hanging="360"/>
    </w:pPr>
    <w:rPr>
      <w:rFonts w:ascii="Arial" w:hAnsi="Arial"/>
      <w:sz w:val="20"/>
    </w:rPr>
  </w:style>
  <w:style w:type="paragraph" w:styleId="List2">
    <w:name w:val="List 2"/>
    <w:basedOn w:val="Normal"/>
    <w:rsid w:val="00EA4434"/>
    <w:pPr>
      <w:keepLines/>
      <w:spacing w:after="120"/>
      <w:ind w:left="720" w:hanging="360"/>
    </w:pPr>
    <w:rPr>
      <w:rFonts w:ascii="Arial" w:hAnsi="Arial"/>
      <w:sz w:val="20"/>
    </w:rPr>
  </w:style>
  <w:style w:type="paragraph" w:styleId="List3">
    <w:name w:val="List 3"/>
    <w:basedOn w:val="Normal"/>
    <w:rsid w:val="00EA4434"/>
    <w:pPr>
      <w:keepLines/>
      <w:spacing w:after="120"/>
      <w:ind w:left="1080" w:hanging="360"/>
    </w:pPr>
    <w:rPr>
      <w:rFonts w:ascii="Arial" w:hAnsi="Arial"/>
      <w:sz w:val="20"/>
    </w:rPr>
  </w:style>
  <w:style w:type="paragraph" w:styleId="List4">
    <w:name w:val="List 4"/>
    <w:basedOn w:val="Normal"/>
    <w:rsid w:val="00EA4434"/>
    <w:pPr>
      <w:keepLines/>
      <w:spacing w:after="120"/>
      <w:ind w:left="1440" w:hanging="360"/>
    </w:pPr>
    <w:rPr>
      <w:rFonts w:ascii="Arial" w:hAnsi="Arial"/>
      <w:sz w:val="20"/>
    </w:rPr>
  </w:style>
  <w:style w:type="paragraph" w:styleId="List5">
    <w:name w:val="List 5"/>
    <w:basedOn w:val="Normal"/>
    <w:rsid w:val="00EA4434"/>
    <w:pPr>
      <w:keepLines/>
      <w:spacing w:after="120"/>
      <w:ind w:left="1800" w:hanging="360"/>
    </w:pPr>
    <w:rPr>
      <w:rFonts w:ascii="Arial" w:hAnsi="Arial"/>
      <w:sz w:val="20"/>
    </w:rPr>
  </w:style>
  <w:style w:type="paragraph" w:styleId="ListContinue">
    <w:name w:val="List Continue"/>
    <w:basedOn w:val="Normal"/>
    <w:rsid w:val="00EA4434"/>
    <w:pPr>
      <w:keepLines/>
      <w:spacing w:after="120"/>
      <w:ind w:left="360"/>
    </w:pPr>
    <w:rPr>
      <w:rFonts w:ascii="Arial" w:hAnsi="Arial"/>
      <w:sz w:val="20"/>
    </w:rPr>
  </w:style>
  <w:style w:type="paragraph" w:styleId="ListContinue2">
    <w:name w:val="List Continue 2"/>
    <w:basedOn w:val="Normal"/>
    <w:rsid w:val="00EA4434"/>
    <w:pPr>
      <w:keepLines/>
      <w:spacing w:after="120"/>
      <w:ind w:left="720"/>
    </w:pPr>
    <w:rPr>
      <w:rFonts w:ascii="Arial" w:hAnsi="Arial"/>
      <w:sz w:val="20"/>
    </w:rPr>
  </w:style>
  <w:style w:type="paragraph" w:styleId="ListContinue3">
    <w:name w:val="List Continue 3"/>
    <w:basedOn w:val="Normal"/>
    <w:rsid w:val="00EA4434"/>
    <w:pPr>
      <w:keepLines/>
      <w:spacing w:after="120"/>
      <w:ind w:left="1080"/>
    </w:pPr>
    <w:rPr>
      <w:rFonts w:ascii="Arial" w:hAnsi="Arial"/>
      <w:sz w:val="20"/>
    </w:rPr>
  </w:style>
  <w:style w:type="paragraph" w:styleId="ListContinue4">
    <w:name w:val="List Continue 4"/>
    <w:basedOn w:val="Normal"/>
    <w:rsid w:val="00EA4434"/>
    <w:pPr>
      <w:keepLines/>
      <w:spacing w:after="120"/>
      <w:ind w:left="1440"/>
    </w:pPr>
    <w:rPr>
      <w:rFonts w:ascii="Arial" w:hAnsi="Arial"/>
      <w:sz w:val="20"/>
    </w:rPr>
  </w:style>
  <w:style w:type="paragraph" w:styleId="ListContinue5">
    <w:name w:val="List Continue 5"/>
    <w:basedOn w:val="Normal"/>
    <w:rsid w:val="00EA4434"/>
    <w:pPr>
      <w:keepLines/>
      <w:spacing w:after="120"/>
      <w:ind w:left="1800"/>
    </w:pPr>
    <w:rPr>
      <w:rFonts w:ascii="Arial" w:hAnsi="Arial"/>
      <w:sz w:val="20"/>
    </w:rPr>
  </w:style>
  <w:style w:type="paragraph" w:styleId="MacroText">
    <w:name w:val="macro"/>
    <w:link w:val="MacroTextChar"/>
    <w:rsid w:val="00EA4434"/>
    <w:pPr>
      <w:keepLines/>
      <w:tabs>
        <w:tab w:val="left" w:pos="480"/>
        <w:tab w:val="left" w:pos="960"/>
        <w:tab w:val="left" w:pos="1440"/>
        <w:tab w:val="left" w:pos="1920"/>
        <w:tab w:val="left" w:pos="2400"/>
        <w:tab w:val="left" w:pos="2880"/>
        <w:tab w:val="left" w:pos="3360"/>
        <w:tab w:val="left" w:pos="3840"/>
        <w:tab w:val="left" w:pos="4320"/>
      </w:tabs>
      <w:spacing w:after="200"/>
    </w:pPr>
    <w:rPr>
      <w:rFonts w:ascii="Courier New" w:hAnsi="Courier New" w:cs="Courier New"/>
    </w:rPr>
  </w:style>
  <w:style w:type="character" w:customStyle="1" w:styleId="MacroTextChar">
    <w:name w:val="Macro Text Char"/>
    <w:basedOn w:val="DefaultParagraphFont"/>
    <w:link w:val="MacroText"/>
    <w:rsid w:val="00EA4434"/>
    <w:rPr>
      <w:rFonts w:ascii="Courier New" w:hAnsi="Courier New" w:cs="Courier New"/>
    </w:rPr>
  </w:style>
  <w:style w:type="paragraph" w:styleId="MessageHeader">
    <w:name w:val="Message Header"/>
    <w:basedOn w:val="Normal"/>
    <w:link w:val="MessageHeaderChar"/>
    <w:rsid w:val="00EA4434"/>
    <w:pPr>
      <w:keepLines/>
      <w:pBdr>
        <w:top w:val="single" w:sz="6" w:space="1" w:color="auto"/>
        <w:left w:val="single" w:sz="6" w:space="1" w:color="auto"/>
        <w:bottom w:val="single" w:sz="6" w:space="1" w:color="auto"/>
        <w:right w:val="single" w:sz="6" w:space="1" w:color="auto"/>
      </w:pBdr>
      <w:shd w:val="pct20" w:color="auto" w:fill="auto"/>
      <w:spacing w:after="120"/>
      <w:ind w:left="1080" w:hanging="1080"/>
    </w:pPr>
    <w:rPr>
      <w:rFonts w:ascii="Arial" w:hAnsi="Arial" w:cs="Arial"/>
    </w:rPr>
  </w:style>
  <w:style w:type="character" w:customStyle="1" w:styleId="MessageHeaderChar">
    <w:name w:val="Message Header Char"/>
    <w:basedOn w:val="DefaultParagraphFont"/>
    <w:link w:val="MessageHeader"/>
    <w:rsid w:val="00EA4434"/>
    <w:rPr>
      <w:rFonts w:ascii="Arial" w:hAnsi="Arial" w:cs="Arial"/>
      <w:sz w:val="24"/>
      <w:szCs w:val="24"/>
      <w:shd w:val="pct20" w:color="auto" w:fill="auto"/>
    </w:rPr>
  </w:style>
  <w:style w:type="paragraph" w:styleId="NormalIndent">
    <w:name w:val="Normal Indent"/>
    <w:basedOn w:val="Normal"/>
    <w:rsid w:val="00EA4434"/>
    <w:pPr>
      <w:keepLines/>
      <w:spacing w:after="120"/>
      <w:ind w:left="720"/>
    </w:pPr>
    <w:rPr>
      <w:rFonts w:ascii="Arial" w:hAnsi="Arial"/>
      <w:sz w:val="20"/>
    </w:rPr>
  </w:style>
  <w:style w:type="paragraph" w:styleId="NoteHeading">
    <w:name w:val="Note Heading"/>
    <w:basedOn w:val="Normal"/>
    <w:next w:val="Normal"/>
    <w:link w:val="NoteHeadingChar"/>
    <w:rsid w:val="00EA4434"/>
    <w:pPr>
      <w:keepLines/>
      <w:spacing w:after="120"/>
    </w:pPr>
    <w:rPr>
      <w:rFonts w:ascii="Arial" w:hAnsi="Arial"/>
      <w:sz w:val="20"/>
    </w:rPr>
  </w:style>
  <w:style w:type="character" w:customStyle="1" w:styleId="NoteHeadingChar">
    <w:name w:val="Note Heading Char"/>
    <w:basedOn w:val="DefaultParagraphFont"/>
    <w:link w:val="NoteHeading"/>
    <w:rsid w:val="00EA4434"/>
    <w:rPr>
      <w:rFonts w:ascii="Arial" w:hAnsi="Arial"/>
      <w:szCs w:val="24"/>
    </w:rPr>
  </w:style>
  <w:style w:type="paragraph" w:styleId="PlainText">
    <w:name w:val="Plain Text"/>
    <w:basedOn w:val="Normal"/>
    <w:link w:val="PlainTextChar"/>
    <w:rsid w:val="00EA4434"/>
    <w:pPr>
      <w:keepLines/>
      <w:spacing w:after="120"/>
    </w:pPr>
    <w:rPr>
      <w:rFonts w:ascii="Courier New" w:hAnsi="Courier New" w:cs="Courier New"/>
      <w:sz w:val="20"/>
      <w:szCs w:val="20"/>
    </w:rPr>
  </w:style>
  <w:style w:type="character" w:customStyle="1" w:styleId="PlainTextChar">
    <w:name w:val="Plain Text Char"/>
    <w:basedOn w:val="DefaultParagraphFont"/>
    <w:link w:val="PlainText"/>
    <w:rsid w:val="00EA4434"/>
    <w:rPr>
      <w:rFonts w:ascii="Courier New" w:hAnsi="Courier New" w:cs="Courier New"/>
    </w:rPr>
  </w:style>
  <w:style w:type="paragraph" w:styleId="Salutation">
    <w:name w:val="Salutation"/>
    <w:basedOn w:val="Normal"/>
    <w:next w:val="Normal"/>
    <w:link w:val="SalutationChar"/>
    <w:rsid w:val="00EA4434"/>
    <w:pPr>
      <w:keepLines/>
      <w:spacing w:after="120"/>
    </w:pPr>
    <w:rPr>
      <w:rFonts w:ascii="Arial" w:hAnsi="Arial"/>
      <w:sz w:val="20"/>
    </w:rPr>
  </w:style>
  <w:style w:type="character" w:customStyle="1" w:styleId="SalutationChar">
    <w:name w:val="Salutation Char"/>
    <w:basedOn w:val="DefaultParagraphFont"/>
    <w:link w:val="Salutation"/>
    <w:rsid w:val="00EA4434"/>
    <w:rPr>
      <w:rFonts w:ascii="Arial" w:hAnsi="Arial"/>
      <w:szCs w:val="24"/>
    </w:rPr>
  </w:style>
  <w:style w:type="paragraph" w:styleId="Signature">
    <w:name w:val="Signature"/>
    <w:basedOn w:val="Normal"/>
    <w:link w:val="SignatureChar"/>
    <w:rsid w:val="00EA4434"/>
    <w:pPr>
      <w:keepLines/>
      <w:spacing w:after="120"/>
      <w:ind w:left="4320"/>
    </w:pPr>
    <w:rPr>
      <w:rFonts w:ascii="Arial" w:hAnsi="Arial"/>
      <w:sz w:val="20"/>
    </w:rPr>
  </w:style>
  <w:style w:type="character" w:customStyle="1" w:styleId="SignatureChar">
    <w:name w:val="Signature Char"/>
    <w:basedOn w:val="DefaultParagraphFont"/>
    <w:link w:val="Signature"/>
    <w:rsid w:val="00EA4434"/>
    <w:rPr>
      <w:rFonts w:ascii="Arial" w:hAnsi="Arial"/>
      <w:szCs w:val="24"/>
    </w:rPr>
  </w:style>
  <w:style w:type="character" w:styleId="Strong">
    <w:name w:val="Strong"/>
    <w:basedOn w:val="DefaultParagraphFont"/>
    <w:qFormat/>
    <w:rsid w:val="00EA4434"/>
    <w:rPr>
      <w:b/>
      <w:bCs/>
    </w:rPr>
  </w:style>
  <w:style w:type="paragraph" w:styleId="TableofAuthorities">
    <w:name w:val="table of authorities"/>
    <w:basedOn w:val="Normal"/>
    <w:next w:val="Normal"/>
    <w:rsid w:val="00EA4434"/>
    <w:pPr>
      <w:keepLines/>
      <w:spacing w:after="120"/>
      <w:ind w:left="160" w:hanging="160"/>
    </w:pPr>
    <w:rPr>
      <w:rFonts w:ascii="Arial" w:hAnsi="Arial"/>
      <w:sz w:val="20"/>
    </w:rPr>
  </w:style>
  <w:style w:type="paragraph" w:styleId="TableofFigures">
    <w:name w:val="table of figures"/>
    <w:basedOn w:val="Normal"/>
    <w:next w:val="Normal"/>
    <w:uiPriority w:val="99"/>
    <w:rsid w:val="00DD7A96"/>
    <w:pPr>
      <w:keepLines/>
      <w:spacing w:after="60"/>
      <w:ind w:left="317" w:hanging="317"/>
    </w:pPr>
    <w:rPr>
      <w:rFonts w:ascii="Arial" w:hAnsi="Arial"/>
    </w:rPr>
  </w:style>
  <w:style w:type="paragraph" w:styleId="TOAHeading">
    <w:name w:val="toa heading"/>
    <w:basedOn w:val="Normal"/>
    <w:next w:val="Normal"/>
    <w:rsid w:val="00EA4434"/>
    <w:pPr>
      <w:keepLines/>
      <w:spacing w:before="120" w:after="120"/>
    </w:pPr>
    <w:rPr>
      <w:rFonts w:ascii="Arial" w:hAnsi="Arial" w:cs="Arial"/>
      <w:b/>
      <w:bCs/>
    </w:rPr>
  </w:style>
  <w:style w:type="paragraph" w:customStyle="1" w:styleId="Style12ptBoldLeft042">
    <w:name w:val="Style 12 pt Bold Left:  0.42&quot;"/>
    <w:basedOn w:val="Normal"/>
    <w:rsid w:val="0000430F"/>
    <w:pPr>
      <w:keepLines/>
      <w:spacing w:after="120"/>
      <w:ind w:left="600"/>
    </w:pPr>
    <w:rPr>
      <w:b/>
      <w:bCs/>
    </w:rPr>
  </w:style>
  <w:style w:type="character" w:customStyle="1" w:styleId="StyleDrop-downhotspot11ptUnderline">
    <w:name w:val="Style Drop-down hotspot + 11 pt Underline"/>
    <w:basedOn w:val="Drop-downhotspot"/>
    <w:rsid w:val="00EA4434"/>
    <w:rPr>
      <w:b w:val="0"/>
      <w:bCs/>
      <w:i w:val="0"/>
      <w:iCs/>
      <w:sz w:val="20"/>
      <w:u w:val="single"/>
    </w:rPr>
  </w:style>
  <w:style w:type="paragraph" w:styleId="CommentSubject">
    <w:name w:val="annotation subject"/>
    <w:basedOn w:val="CommentText"/>
    <w:next w:val="CommentText"/>
    <w:link w:val="CommentSubjectChar"/>
    <w:rsid w:val="00EA4434"/>
    <w:rPr>
      <w:b/>
      <w:bCs/>
    </w:rPr>
  </w:style>
  <w:style w:type="character" w:customStyle="1" w:styleId="CommentSubjectChar">
    <w:name w:val="Comment Subject Char"/>
    <w:basedOn w:val="CommentTextChar"/>
    <w:link w:val="CommentSubject"/>
    <w:rsid w:val="00EA4434"/>
    <w:rPr>
      <w:rFonts w:ascii="Arial" w:hAnsi="Arial"/>
      <w:b/>
      <w:bCs/>
    </w:rPr>
  </w:style>
  <w:style w:type="character" w:customStyle="1" w:styleId="popupspot">
    <w:name w:val="popupspot"/>
    <w:basedOn w:val="DefaultParagraphFont"/>
    <w:rsid w:val="00EA4434"/>
  </w:style>
  <w:style w:type="character" w:customStyle="1" w:styleId="expandtext">
    <w:name w:val="expandtext"/>
    <w:basedOn w:val="DefaultParagraphFont"/>
    <w:rsid w:val="00EA4434"/>
  </w:style>
  <w:style w:type="paragraph" w:customStyle="1" w:styleId="whs20">
    <w:name w:val="whs20"/>
    <w:basedOn w:val="Normal"/>
    <w:rsid w:val="00EA4434"/>
    <w:pPr>
      <w:spacing w:before="100" w:beforeAutospacing="1" w:after="100" w:afterAutospacing="1"/>
    </w:pPr>
  </w:style>
  <w:style w:type="character" w:customStyle="1" w:styleId="StyleExpandingtext11pt">
    <w:name w:val="Style Expanding text + 11 pt"/>
    <w:basedOn w:val="Expandingtext"/>
    <w:rsid w:val="00EA4434"/>
    <w:rPr>
      <w:i/>
      <w:sz w:val="22"/>
    </w:rPr>
  </w:style>
  <w:style w:type="paragraph" w:customStyle="1" w:styleId="whs12">
    <w:name w:val="whs12"/>
    <w:basedOn w:val="Normal"/>
    <w:rsid w:val="00EA4434"/>
    <w:pPr>
      <w:spacing w:before="150" w:after="150"/>
      <w:ind w:left="480"/>
    </w:pPr>
    <w:rPr>
      <w:rFonts w:ascii="Arial" w:hAnsi="Arial" w:cs="Arial"/>
      <w:sz w:val="20"/>
      <w:szCs w:val="20"/>
    </w:rPr>
  </w:style>
  <w:style w:type="paragraph" w:customStyle="1" w:styleId="whs17">
    <w:name w:val="whs17"/>
    <w:basedOn w:val="Normal"/>
    <w:rsid w:val="00EA4434"/>
    <w:pPr>
      <w:spacing w:before="150" w:after="150"/>
      <w:ind w:left="480"/>
    </w:pPr>
    <w:rPr>
      <w:rFonts w:ascii="Arial" w:hAnsi="Arial" w:cs="Arial"/>
      <w:sz w:val="20"/>
      <w:szCs w:val="20"/>
    </w:rPr>
  </w:style>
  <w:style w:type="character" w:customStyle="1" w:styleId="StyleAriel">
    <w:name w:val="Style Ariel"/>
    <w:basedOn w:val="DefaultParagraphFont"/>
    <w:rsid w:val="00EA4434"/>
    <w:rPr>
      <w:rFonts w:ascii="Arial" w:hAnsi="Arial"/>
    </w:rPr>
  </w:style>
  <w:style w:type="paragraph" w:customStyle="1" w:styleId="whs14">
    <w:name w:val="whs14"/>
    <w:basedOn w:val="Normal"/>
    <w:rsid w:val="00EA4434"/>
    <w:pPr>
      <w:spacing w:before="150" w:after="150"/>
      <w:ind w:left="480"/>
    </w:pPr>
    <w:rPr>
      <w:rFonts w:ascii="Arial" w:hAnsi="Arial" w:cs="Arial"/>
      <w:sz w:val="20"/>
      <w:szCs w:val="20"/>
    </w:rPr>
  </w:style>
  <w:style w:type="paragraph" w:customStyle="1" w:styleId="whs19">
    <w:name w:val="whs19"/>
    <w:basedOn w:val="Normal"/>
    <w:rsid w:val="00EA4434"/>
    <w:pPr>
      <w:spacing w:before="150" w:after="150"/>
      <w:ind w:left="480"/>
    </w:pPr>
    <w:rPr>
      <w:rFonts w:ascii="Arial" w:hAnsi="Arial" w:cs="Arial"/>
      <w:b/>
      <w:bCs/>
      <w:sz w:val="20"/>
      <w:szCs w:val="20"/>
    </w:rPr>
  </w:style>
  <w:style w:type="paragraph" w:customStyle="1" w:styleId="Default">
    <w:name w:val="Default"/>
    <w:rsid w:val="00EA4434"/>
    <w:pPr>
      <w:autoSpaceDE w:val="0"/>
      <w:autoSpaceDN w:val="0"/>
      <w:adjustRightInd w:val="0"/>
    </w:pPr>
    <w:rPr>
      <w:color w:val="000000"/>
      <w:sz w:val="24"/>
      <w:szCs w:val="24"/>
    </w:rPr>
  </w:style>
  <w:style w:type="paragraph" w:styleId="Revision">
    <w:name w:val="Revision"/>
    <w:hidden/>
    <w:uiPriority w:val="99"/>
    <w:semiHidden/>
    <w:rsid w:val="00EA4434"/>
    <w:rPr>
      <w:rFonts w:ascii="Arial" w:hAnsi="Arial"/>
      <w:szCs w:val="24"/>
    </w:rPr>
  </w:style>
  <w:style w:type="paragraph" w:customStyle="1" w:styleId="Style9ptLeft042">
    <w:name w:val="Style 9 pt Left:  0.42&quot;"/>
    <w:basedOn w:val="Normal"/>
    <w:rsid w:val="00EA4434"/>
    <w:pPr>
      <w:keepLines/>
      <w:spacing w:after="120"/>
      <w:ind w:left="605"/>
    </w:pPr>
    <w:rPr>
      <w:rFonts w:ascii="Arial" w:hAnsi="Arial"/>
      <w:sz w:val="18"/>
      <w:szCs w:val="20"/>
    </w:rPr>
  </w:style>
  <w:style w:type="paragraph" w:customStyle="1" w:styleId="StyleCaption9pt">
    <w:name w:val="Style Caption + 9 pt"/>
    <w:basedOn w:val="Caption"/>
    <w:rsid w:val="00EA4434"/>
    <w:pPr>
      <w:keepNext w:val="0"/>
    </w:pPr>
    <w:rPr>
      <w:rFonts w:cs="Times New Roman"/>
      <w:sz w:val="18"/>
    </w:rPr>
  </w:style>
  <w:style w:type="character" w:customStyle="1" w:styleId="Style9pt">
    <w:name w:val="Style 9 pt"/>
    <w:basedOn w:val="DefaultParagraphFont"/>
    <w:rsid w:val="00EA4434"/>
    <w:rPr>
      <w:sz w:val="18"/>
    </w:rPr>
  </w:style>
  <w:style w:type="paragraph" w:customStyle="1" w:styleId="RevisionHistory">
    <w:name w:val="Revision History"/>
    <w:basedOn w:val="Heading1"/>
    <w:qFormat/>
    <w:rsid w:val="00EA4434"/>
    <w:pPr>
      <w:keepLines/>
      <w:autoSpaceDE/>
      <w:autoSpaceDN/>
      <w:adjustRightInd/>
      <w:spacing w:before="0" w:after="240"/>
      <w:ind w:left="0" w:firstLine="0"/>
    </w:pPr>
    <w:rPr>
      <w:rFonts w:cs="Times New Roman"/>
      <w:bCs w:val="0"/>
      <w:kern w:val="28"/>
      <w:szCs w:val="24"/>
    </w:rPr>
  </w:style>
  <w:style w:type="paragraph" w:customStyle="1" w:styleId="TableofContents">
    <w:name w:val="Table of Contents"/>
    <w:basedOn w:val="Normal"/>
    <w:qFormat/>
    <w:rsid w:val="00EA4434"/>
    <w:pPr>
      <w:keepLines/>
      <w:spacing w:before="120" w:after="60"/>
      <w:jc w:val="center"/>
    </w:pPr>
    <w:rPr>
      <w:rFonts w:ascii="Helvetica" w:hAnsi="Helvetica"/>
      <w:b/>
      <w:sz w:val="33"/>
      <w:szCs w:val="33"/>
    </w:rPr>
  </w:style>
  <w:style w:type="paragraph" w:customStyle="1" w:styleId="Index">
    <w:name w:val="Index"/>
    <w:basedOn w:val="Heading1"/>
    <w:qFormat/>
    <w:rsid w:val="0042762A"/>
    <w:pPr>
      <w:keepNext w:val="0"/>
      <w:widowControl w:val="0"/>
      <w:numPr>
        <w:numId w:val="0"/>
      </w:numPr>
      <w:autoSpaceDE/>
      <w:autoSpaceDN/>
      <w:adjustRightInd/>
      <w:spacing w:before="0" w:after="240"/>
      <w:jc w:val="center"/>
    </w:pPr>
    <w:rPr>
      <w:rFonts w:cs="Times New Roman"/>
      <w:bCs w:val="0"/>
      <w:kern w:val="28"/>
      <w:szCs w:val="24"/>
    </w:rPr>
  </w:style>
  <w:style w:type="paragraph" w:customStyle="1" w:styleId="GlossaryHeading">
    <w:name w:val="Glossary Heading"/>
    <w:basedOn w:val="Normal"/>
    <w:next w:val="Normal"/>
    <w:rsid w:val="00EA4434"/>
    <w:pPr>
      <w:keepLines/>
      <w:spacing w:before="320" w:after="60"/>
      <w:jc w:val="center"/>
    </w:pPr>
    <w:rPr>
      <w:rFonts w:ascii="Helvetica" w:hAnsi="Helvetica"/>
      <w:b/>
      <w:sz w:val="32"/>
    </w:rPr>
  </w:style>
  <w:style w:type="paragraph" w:styleId="ListParagraph">
    <w:name w:val="List Paragraph"/>
    <w:basedOn w:val="Normal"/>
    <w:uiPriority w:val="34"/>
    <w:qFormat/>
    <w:rsid w:val="00EA4434"/>
    <w:pPr>
      <w:keepLines/>
      <w:spacing w:after="120"/>
      <w:ind w:left="720"/>
      <w:contextualSpacing/>
    </w:pPr>
    <w:rPr>
      <w:rFonts w:ascii="Arial" w:hAnsi="Arial"/>
      <w:sz w:val="20"/>
    </w:rPr>
  </w:style>
  <w:style w:type="paragraph" w:customStyle="1" w:styleId="whs15">
    <w:name w:val="whs15"/>
    <w:basedOn w:val="Normal"/>
    <w:rsid w:val="00EA4434"/>
    <w:pPr>
      <w:spacing w:before="150" w:after="150"/>
      <w:ind w:left="461"/>
    </w:pPr>
    <w:rPr>
      <w:color w:val="C0C0C0"/>
      <w:sz w:val="20"/>
      <w:szCs w:val="20"/>
      <w:lang w:eastAsia="zh-CN"/>
    </w:rPr>
  </w:style>
  <w:style w:type="paragraph" w:customStyle="1" w:styleId="whs18">
    <w:name w:val="whs18"/>
    <w:basedOn w:val="Normal"/>
    <w:rsid w:val="00EA4434"/>
    <w:pPr>
      <w:spacing w:before="150" w:after="150"/>
      <w:ind w:left="922"/>
    </w:pPr>
    <w:rPr>
      <w:color w:val="C0C0C0"/>
      <w:sz w:val="20"/>
      <w:szCs w:val="20"/>
      <w:lang w:eastAsia="zh-CN"/>
    </w:rPr>
  </w:style>
  <w:style w:type="paragraph" w:customStyle="1" w:styleId="StyleHeading312pt">
    <w:name w:val="Style Heading 3 + 12 pt"/>
    <w:basedOn w:val="Heading3"/>
    <w:rsid w:val="00EA4434"/>
    <w:pPr>
      <w:keepNext/>
      <w:keepLines/>
      <w:spacing w:before="0" w:after="120"/>
      <w:ind w:left="720" w:hanging="432"/>
    </w:pPr>
    <w:rPr>
      <w:rFonts w:ascii="Helvetica" w:hAnsi="Helvetica" w:cs="Times New Roman"/>
      <w:bCs w:val="0"/>
      <w:iCs w:val="0"/>
      <w:kern w:val="0"/>
      <w:sz w:val="26"/>
      <w:szCs w:val="24"/>
    </w:rPr>
  </w:style>
  <w:style w:type="paragraph" w:customStyle="1" w:styleId="Appendix">
    <w:name w:val="Appendix"/>
    <w:next w:val="Normal"/>
    <w:semiHidden/>
    <w:rsid w:val="00EA4434"/>
    <w:pPr>
      <w:keepNext/>
      <w:pageBreakBefore/>
      <w:numPr>
        <w:numId w:val="23"/>
      </w:numPr>
      <w:tabs>
        <w:tab w:val="left" w:pos="1134"/>
      </w:tabs>
      <w:spacing w:before="60" w:after="240" w:line="300" w:lineRule="auto"/>
    </w:pPr>
    <w:rPr>
      <w:rFonts w:ascii="Helvetica" w:eastAsia="MS Mincho" w:hAnsi="Helvetica" w:cs="Arial"/>
      <w:b/>
      <w:bCs/>
      <w:color w:val="98968A"/>
      <w:kern w:val="32"/>
      <w:sz w:val="48"/>
      <w:szCs w:val="48"/>
      <w:lang w:val="en-GB" w:eastAsia="en-GB"/>
    </w:rPr>
  </w:style>
  <w:style w:type="paragraph" w:customStyle="1" w:styleId="AppHeading1">
    <w:name w:val="AppHeading 1"/>
    <w:aliases w:val="A1"/>
    <w:basedOn w:val="Normal"/>
    <w:next w:val="Normal"/>
    <w:autoRedefine/>
    <w:rsid w:val="00EA4434"/>
    <w:pPr>
      <w:keepLines/>
      <w:numPr>
        <w:numId w:val="24"/>
      </w:numPr>
      <w:autoSpaceDE w:val="0"/>
      <w:autoSpaceDN w:val="0"/>
      <w:adjustRightInd w:val="0"/>
      <w:spacing w:before="360" w:after="120"/>
      <w:outlineLvl w:val="0"/>
    </w:pPr>
    <w:rPr>
      <w:rFonts w:ascii="Arial Bold" w:hAnsi="Arial Bold"/>
      <w:b/>
      <w:color w:val="0000FF"/>
      <w:sz w:val="36"/>
    </w:rPr>
  </w:style>
  <w:style w:type="paragraph" w:customStyle="1" w:styleId="AppHeading2">
    <w:name w:val="AppHeading 2"/>
    <w:aliases w:val="A2"/>
    <w:basedOn w:val="Normal"/>
    <w:next w:val="Normal"/>
    <w:autoRedefine/>
    <w:rsid w:val="00EA4434"/>
    <w:pPr>
      <w:keepLines/>
      <w:numPr>
        <w:ilvl w:val="1"/>
        <w:numId w:val="24"/>
      </w:numPr>
      <w:autoSpaceDE w:val="0"/>
      <w:autoSpaceDN w:val="0"/>
      <w:adjustRightInd w:val="0"/>
      <w:spacing w:before="240" w:after="120"/>
      <w:outlineLvl w:val="1"/>
    </w:pPr>
    <w:rPr>
      <w:rFonts w:ascii="Arial Bold" w:hAnsi="Arial Bold"/>
      <w:b/>
      <w:color w:val="0000FF"/>
      <w:sz w:val="32"/>
    </w:rPr>
  </w:style>
  <w:style w:type="paragraph" w:customStyle="1" w:styleId="AppHeading4">
    <w:name w:val="AppHeading 4"/>
    <w:aliases w:val="A4"/>
    <w:basedOn w:val="Normal"/>
    <w:next w:val="Normal"/>
    <w:autoRedefine/>
    <w:rsid w:val="00EA4434"/>
    <w:pPr>
      <w:keepLines/>
      <w:numPr>
        <w:ilvl w:val="3"/>
        <w:numId w:val="24"/>
      </w:numPr>
      <w:autoSpaceDE w:val="0"/>
      <w:autoSpaceDN w:val="0"/>
      <w:adjustRightInd w:val="0"/>
      <w:spacing w:after="120"/>
      <w:outlineLvl w:val="3"/>
    </w:pPr>
    <w:rPr>
      <w:rFonts w:ascii="Arial Bold" w:hAnsi="Arial Bold"/>
      <w:b/>
      <w:color w:val="0000FF"/>
      <w:sz w:val="26"/>
    </w:rPr>
  </w:style>
  <w:style w:type="paragraph" w:customStyle="1" w:styleId="BalloonText1">
    <w:name w:val="Balloon Text1"/>
    <w:basedOn w:val="Normal"/>
    <w:semiHidden/>
    <w:rsid w:val="00EA4434"/>
    <w:pPr>
      <w:keepLines/>
      <w:tabs>
        <w:tab w:val="left" w:pos="1134"/>
      </w:tabs>
      <w:spacing w:before="120" w:after="120" w:line="300" w:lineRule="auto"/>
    </w:pPr>
    <w:rPr>
      <w:rFonts w:ascii="Tahoma" w:eastAsia="MS Mincho" w:hAnsi="Tahoma" w:cs="Tahoma"/>
      <w:sz w:val="16"/>
      <w:szCs w:val="16"/>
      <w:lang w:eastAsia="en-GB"/>
    </w:rPr>
  </w:style>
  <w:style w:type="paragraph" w:customStyle="1" w:styleId="BlankFooter">
    <w:name w:val="Blank Footer"/>
    <w:semiHidden/>
    <w:rsid w:val="00EA4434"/>
    <w:pPr>
      <w:spacing w:before="60" w:after="60" w:line="300" w:lineRule="auto"/>
    </w:pPr>
    <w:rPr>
      <w:rFonts w:ascii="Helvetica" w:eastAsia="MS Mincho" w:hAnsi="Helvetica"/>
      <w:lang w:val="en-GB" w:eastAsia="en-GB"/>
    </w:rPr>
  </w:style>
  <w:style w:type="paragraph" w:customStyle="1" w:styleId="BlankHeader">
    <w:name w:val="Blank Header"/>
    <w:semiHidden/>
    <w:rsid w:val="00EA4434"/>
    <w:pPr>
      <w:spacing w:before="60" w:after="60" w:line="300" w:lineRule="auto"/>
    </w:pPr>
    <w:rPr>
      <w:rFonts w:ascii="Helvetica" w:eastAsia="MS Mincho" w:hAnsi="Helvetica"/>
      <w:szCs w:val="24"/>
      <w:lang w:val="en-GB" w:eastAsia="en-GB"/>
    </w:rPr>
  </w:style>
  <w:style w:type="paragraph" w:customStyle="1" w:styleId="BodyText4">
    <w:name w:val="Body Text 4"/>
    <w:basedOn w:val="BodyText3"/>
    <w:uiPriority w:val="99"/>
    <w:rsid w:val="00313DC3"/>
    <w:pPr>
      <w:keepLines w:val="0"/>
      <w:widowControl w:val="0"/>
      <w:spacing w:before="60" w:after="60"/>
      <w:ind w:left="720"/>
    </w:pPr>
    <w:rPr>
      <w:bCs/>
      <w:noProof/>
    </w:rPr>
  </w:style>
  <w:style w:type="paragraph" w:customStyle="1" w:styleId="BodyText5">
    <w:name w:val="Body Text 5"/>
    <w:basedOn w:val="BodyText4"/>
    <w:rsid w:val="00EA04A4"/>
    <w:pPr>
      <w:ind w:left="1260"/>
    </w:pPr>
    <w:rPr>
      <w:iCs/>
    </w:rPr>
  </w:style>
  <w:style w:type="character" w:customStyle="1" w:styleId="BodyTextChar1">
    <w:name w:val="Body Text Char1"/>
    <w:basedOn w:val="DefaultParagraphFont"/>
    <w:rsid w:val="00313DC3"/>
    <w:rPr>
      <w:b/>
      <w:i/>
      <w:iCs/>
    </w:rPr>
  </w:style>
  <w:style w:type="character" w:customStyle="1" w:styleId="Bold">
    <w:name w:val="Bold"/>
    <w:rsid w:val="00EA4434"/>
    <w:rPr>
      <w:b/>
    </w:rPr>
  </w:style>
  <w:style w:type="character" w:styleId="BookTitle">
    <w:name w:val="Book Title"/>
    <w:basedOn w:val="DefaultParagraphFont"/>
    <w:uiPriority w:val="33"/>
    <w:qFormat/>
    <w:rsid w:val="00EA4434"/>
    <w:rPr>
      <w:b/>
      <w:bCs/>
      <w:smallCaps/>
      <w:spacing w:val="5"/>
    </w:rPr>
  </w:style>
  <w:style w:type="paragraph" w:customStyle="1" w:styleId="Bullet1">
    <w:name w:val="Bullet 1"/>
    <w:basedOn w:val="Bullet"/>
    <w:rsid w:val="004C4DB8"/>
    <w:pPr>
      <w:ind w:left="1620"/>
    </w:pPr>
    <w:rPr>
      <w:rFonts w:ascii="Times New Roman Bold" w:hAnsi="Times New Roman Bold"/>
      <w:b/>
      <w:i/>
      <w:u w:val="single"/>
    </w:rPr>
  </w:style>
  <w:style w:type="paragraph" w:customStyle="1" w:styleId="Bullet2">
    <w:name w:val="Bullet 2"/>
    <w:basedOn w:val="Normal"/>
    <w:uiPriority w:val="99"/>
    <w:semiHidden/>
    <w:rsid w:val="00EA4434"/>
    <w:pPr>
      <w:keepLines/>
      <w:numPr>
        <w:numId w:val="30"/>
      </w:numPr>
      <w:tabs>
        <w:tab w:val="left" w:pos="900"/>
      </w:tabs>
      <w:autoSpaceDE w:val="0"/>
      <w:autoSpaceDN w:val="0"/>
      <w:adjustRightInd w:val="0"/>
      <w:spacing w:after="120"/>
      <w:contextualSpacing/>
    </w:pPr>
    <w:rPr>
      <w:rFonts w:ascii="Arial" w:eastAsia="Calibri" w:hAnsi="Arial"/>
      <w:bCs/>
    </w:rPr>
  </w:style>
  <w:style w:type="paragraph" w:customStyle="1" w:styleId="Bullet2Continued">
    <w:name w:val="Bullet 2 Continued"/>
    <w:basedOn w:val="Bullet2"/>
    <w:rsid w:val="00EA4434"/>
    <w:pPr>
      <w:numPr>
        <w:ilvl w:val="1"/>
        <w:numId w:val="27"/>
      </w:numPr>
      <w:ind w:left="720"/>
    </w:pPr>
  </w:style>
  <w:style w:type="paragraph" w:customStyle="1" w:styleId="Bullet1Continued">
    <w:name w:val="Bullet 1 Continued"/>
    <w:basedOn w:val="Bullet2Continued"/>
    <w:rsid w:val="000363C3"/>
    <w:pPr>
      <w:numPr>
        <w:ilvl w:val="0"/>
        <w:numId w:val="33"/>
      </w:numPr>
    </w:pPr>
    <w:rPr>
      <w:rFonts w:ascii="Times New Roman" w:hAnsi="Times New Roman"/>
      <w:b/>
      <w:u w:val="single"/>
    </w:rPr>
  </w:style>
  <w:style w:type="paragraph" w:customStyle="1" w:styleId="Bullet3">
    <w:name w:val="Bullet 3"/>
    <w:basedOn w:val="Bullet2"/>
    <w:uiPriority w:val="99"/>
    <w:semiHidden/>
    <w:rsid w:val="00EA4434"/>
  </w:style>
  <w:style w:type="paragraph" w:customStyle="1" w:styleId="Bullet4">
    <w:name w:val="Bullet 4"/>
    <w:basedOn w:val="Bullet3"/>
    <w:rsid w:val="00594BD8"/>
    <w:rPr>
      <w:rFonts w:ascii="Times New Roman" w:hAnsi="Times New Roman"/>
    </w:rPr>
  </w:style>
  <w:style w:type="paragraph" w:customStyle="1" w:styleId="BulletedList">
    <w:name w:val="Bulleted List"/>
    <w:rsid w:val="00C26391"/>
    <w:pPr>
      <w:spacing w:before="60" w:after="60"/>
      <w:ind w:left="1627"/>
    </w:pPr>
    <w:rPr>
      <w:sz w:val="24"/>
      <w:szCs w:val="24"/>
    </w:rPr>
  </w:style>
  <w:style w:type="paragraph" w:customStyle="1" w:styleId="BulletedList2">
    <w:name w:val="Bulleted List 2"/>
    <w:rsid w:val="00EA4434"/>
    <w:pPr>
      <w:numPr>
        <w:numId w:val="25"/>
      </w:numPr>
      <w:tabs>
        <w:tab w:val="left" w:pos="1701"/>
      </w:tabs>
      <w:spacing w:before="60" w:after="60" w:line="300" w:lineRule="auto"/>
    </w:pPr>
    <w:rPr>
      <w:rFonts w:ascii="Helvetica" w:hAnsi="Helvetica"/>
      <w:lang w:eastAsia="en-GB"/>
    </w:rPr>
  </w:style>
  <w:style w:type="paragraph" w:customStyle="1" w:styleId="BulletedList3">
    <w:name w:val="Bulleted List 3"/>
    <w:rsid w:val="000F52E1"/>
    <w:pPr>
      <w:numPr>
        <w:numId w:val="84"/>
      </w:numPr>
      <w:tabs>
        <w:tab w:val="left" w:pos="2268"/>
      </w:tabs>
      <w:snapToGrid w:val="0"/>
      <w:spacing w:before="60" w:after="60" w:line="300" w:lineRule="auto"/>
    </w:pPr>
    <w:rPr>
      <w:rFonts w:eastAsia="MS PGothic"/>
      <w:sz w:val="24"/>
      <w:szCs w:val="24"/>
      <w:lang w:eastAsia="en-GB"/>
    </w:rPr>
  </w:style>
  <w:style w:type="paragraph" w:customStyle="1" w:styleId="Code">
    <w:name w:val="Code"/>
    <w:basedOn w:val="Normal"/>
    <w:rsid w:val="00EA4434"/>
    <w:pPr>
      <w:keepLines/>
      <w:tabs>
        <w:tab w:val="left" w:pos="1134"/>
      </w:tabs>
      <w:spacing w:before="120" w:after="120" w:line="300" w:lineRule="auto"/>
      <w:ind w:left="630"/>
    </w:pPr>
    <w:rPr>
      <w:rFonts w:ascii="Courier New" w:eastAsia="MS Mincho" w:hAnsi="Courier New"/>
      <w:sz w:val="18"/>
      <w:szCs w:val="18"/>
      <w:lang w:eastAsia="en-GB"/>
      <w14:shadow w14:blurRad="50800" w14:dist="38100" w14:dir="2700000" w14:sx="100000" w14:sy="100000" w14:kx="0" w14:ky="0" w14:algn="tl">
        <w14:srgbClr w14:val="000000">
          <w14:alpha w14:val="60000"/>
        </w14:srgbClr>
      </w14:shadow>
    </w:rPr>
  </w:style>
  <w:style w:type="paragraph" w:customStyle="1" w:styleId="Comments">
    <w:name w:val="Comments"/>
    <w:rsid w:val="00EA4434"/>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paragraph" w:customStyle="1" w:styleId="CompanyAddress">
    <w:name w:val="Company Address"/>
    <w:semiHidden/>
    <w:rsid w:val="00EA4434"/>
    <w:pPr>
      <w:spacing w:before="120" w:after="900" w:line="480" w:lineRule="auto"/>
      <w:ind w:left="567" w:right="567"/>
      <w:contextualSpacing/>
      <w:jc w:val="center"/>
    </w:pPr>
    <w:rPr>
      <w:rFonts w:ascii="Arial" w:eastAsia="MS Mincho" w:hAnsi="Arial" w:cs="Tahoma"/>
      <w:i/>
      <w:sz w:val="16"/>
      <w:szCs w:val="16"/>
      <w:lang w:val="en-GB" w:eastAsia="en-GB"/>
    </w:rPr>
  </w:style>
  <w:style w:type="character" w:customStyle="1" w:styleId="Cross-Reference">
    <w:name w:val="Cross-Reference"/>
    <w:basedOn w:val="DefaultParagraphFont"/>
    <w:rsid w:val="00EA4434"/>
    <w:rPr>
      <w:color w:val="0000FF"/>
    </w:rPr>
  </w:style>
  <w:style w:type="paragraph" w:customStyle="1" w:styleId="Disclaimer">
    <w:name w:val="Disclaimer"/>
    <w:rsid w:val="00EA4434"/>
    <w:pPr>
      <w:spacing w:before="60" w:after="60" w:line="300" w:lineRule="auto"/>
      <w:ind w:left="567" w:right="1134"/>
    </w:pPr>
    <w:rPr>
      <w:rFonts w:ascii="Arial" w:eastAsia="MS Mincho" w:hAnsi="Arial"/>
      <w:sz w:val="16"/>
      <w:lang w:eastAsia="en-GB"/>
    </w:rPr>
  </w:style>
  <w:style w:type="paragraph" w:customStyle="1" w:styleId="VersionNumber">
    <w:name w:val="Version Number"/>
    <w:semiHidden/>
    <w:rsid w:val="00EA4434"/>
    <w:pPr>
      <w:spacing w:before="160" w:after="60"/>
      <w:jc w:val="right"/>
    </w:pPr>
    <w:rPr>
      <w:rFonts w:ascii="Helvetica" w:eastAsia="MS Mincho" w:hAnsi="Helvetica"/>
      <w:color w:val="003366"/>
      <w:szCs w:val="24"/>
      <w:lang w:val="en-GB" w:eastAsia="en-GB"/>
    </w:rPr>
  </w:style>
  <w:style w:type="paragraph" w:customStyle="1" w:styleId="DocumentVersion">
    <w:name w:val="Document Version"/>
    <w:basedOn w:val="VersionNumber"/>
    <w:semiHidden/>
    <w:rsid w:val="00EA4434"/>
    <w:rPr>
      <w:color w:val="AD052E"/>
      <w:szCs w:val="20"/>
      <w:lang w:val="en-US"/>
    </w:rPr>
  </w:style>
  <w:style w:type="paragraph" w:customStyle="1" w:styleId="ErrorCondition">
    <w:name w:val="Error Condition"/>
    <w:basedOn w:val="BodyText2"/>
    <w:rsid w:val="00EA4434"/>
    <w:pPr>
      <w:keepLines w:val="0"/>
      <w:tabs>
        <w:tab w:val="left" w:pos="2700"/>
      </w:tabs>
      <w:autoSpaceDE w:val="0"/>
      <w:autoSpaceDN w:val="0"/>
      <w:adjustRightInd w:val="0"/>
      <w:spacing w:before="120" w:line="240" w:lineRule="auto"/>
      <w:ind w:left="2707" w:hanging="1987"/>
      <w:contextualSpacing/>
    </w:pPr>
    <w:rPr>
      <w:rFonts w:ascii="Times New Roman" w:eastAsia="Arial Unicode MS" w:hAnsi="Times New Roman"/>
      <w:iCs/>
      <w:sz w:val="22"/>
      <w:szCs w:val="22"/>
    </w:rPr>
  </w:style>
  <w:style w:type="character" w:customStyle="1" w:styleId="Files">
    <w:name w:val="Files"/>
    <w:basedOn w:val="BodyTextChar"/>
    <w:uiPriority w:val="1"/>
    <w:rsid w:val="00EA4434"/>
    <w:rPr>
      <w:rFonts w:ascii="Courier New" w:eastAsia="Times New Roman" w:hAnsi="Courier New"/>
      <w:b/>
      <w:color w:val="800000"/>
      <w:sz w:val="20"/>
      <w:szCs w:val="22"/>
      <w:lang w:val="en-US" w:eastAsia="en-US" w:bidi="ar-SA"/>
    </w:rPr>
  </w:style>
  <w:style w:type="paragraph" w:customStyle="1" w:styleId="FilesParagraph">
    <w:name w:val="Files Paragraph"/>
    <w:basedOn w:val="BodyText3"/>
    <w:rsid w:val="00EA4434"/>
    <w:pPr>
      <w:keepLines w:val="0"/>
      <w:spacing w:before="60"/>
      <w:ind w:left="547"/>
      <w:contextualSpacing/>
    </w:pPr>
    <w:rPr>
      <w:rFonts w:ascii="Courier New" w:hAnsi="Courier New"/>
      <w:b/>
      <w:color w:val="800000"/>
    </w:rPr>
  </w:style>
  <w:style w:type="paragraph" w:customStyle="1" w:styleId="FilesParagraph2">
    <w:name w:val="Files Paragraph 2"/>
    <w:basedOn w:val="FilesParagraph"/>
    <w:rsid w:val="00EA4434"/>
    <w:pPr>
      <w:ind w:left="1080"/>
    </w:pPr>
    <w:rPr>
      <w:bCs/>
    </w:rPr>
  </w:style>
  <w:style w:type="paragraph" w:customStyle="1" w:styleId="FPProductLogo">
    <w:name w:val="FP Product Logo"/>
    <w:semiHidden/>
    <w:rsid w:val="00EA4434"/>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EA4434"/>
    <w:pPr>
      <w:jc w:val="right"/>
    </w:pPr>
    <w:rPr>
      <w:rFonts w:ascii="Helvetica" w:eastAsia="MS Mincho" w:hAnsi="Helvetica"/>
      <w:sz w:val="24"/>
      <w:szCs w:val="24"/>
      <w:lang w:val="en-GB" w:eastAsia="en-GB"/>
    </w:rPr>
  </w:style>
  <w:style w:type="paragraph" w:customStyle="1" w:styleId="Glossary">
    <w:name w:val="Glossary"/>
    <w:basedOn w:val="Normal"/>
    <w:next w:val="BodyText"/>
    <w:uiPriority w:val="99"/>
    <w:rsid w:val="00EA4434"/>
    <w:pPr>
      <w:keepLines/>
      <w:spacing w:before="240" w:after="360"/>
    </w:pPr>
    <w:rPr>
      <w:rFonts w:ascii="Arial" w:hAnsi="Arial"/>
      <w:b/>
      <w:sz w:val="32"/>
    </w:rPr>
  </w:style>
  <w:style w:type="paragraph" w:customStyle="1" w:styleId="HeadingAppendix1">
    <w:name w:val="Heading Appendix 1"/>
    <w:basedOn w:val="Heading1"/>
    <w:uiPriority w:val="99"/>
    <w:semiHidden/>
    <w:rsid w:val="00EA4434"/>
    <w:pPr>
      <w:keepLines/>
      <w:autoSpaceDE/>
      <w:autoSpaceDN/>
      <w:adjustRightInd/>
      <w:spacing w:before="0" w:after="240"/>
      <w:ind w:left="0" w:firstLine="0"/>
    </w:pPr>
    <w:rPr>
      <w:rFonts w:cs="Times New Roman"/>
      <w:bCs w:val="0"/>
      <w:kern w:val="28"/>
      <w:szCs w:val="24"/>
    </w:rPr>
  </w:style>
  <w:style w:type="paragraph" w:customStyle="1" w:styleId="HeadingAppendix2">
    <w:name w:val="Heading Appendix 2"/>
    <w:basedOn w:val="Heading2"/>
    <w:uiPriority w:val="99"/>
    <w:semiHidden/>
    <w:rsid w:val="00EA4434"/>
    <w:pPr>
      <w:keepNext/>
      <w:keepLines/>
      <w:tabs>
        <w:tab w:val="clear" w:pos="900"/>
      </w:tabs>
      <w:spacing w:before="0" w:after="120"/>
      <w:ind w:left="0" w:firstLine="0"/>
    </w:pPr>
    <w:rPr>
      <w:rFonts w:cs="Times New Roman"/>
      <w:iCs w:val="0"/>
      <w:kern w:val="0"/>
      <w:sz w:val="28"/>
      <w:szCs w:val="24"/>
    </w:rPr>
  </w:style>
  <w:style w:type="paragraph" w:customStyle="1" w:styleId="HeadingAppendix3">
    <w:name w:val="Heading Appendix 3"/>
    <w:basedOn w:val="Heading3"/>
    <w:uiPriority w:val="99"/>
    <w:semiHidden/>
    <w:rsid w:val="00EA4434"/>
    <w:pPr>
      <w:keepNext/>
      <w:keepLines/>
      <w:spacing w:before="0" w:after="120"/>
      <w:ind w:left="720" w:hanging="432"/>
    </w:pPr>
    <w:rPr>
      <w:rFonts w:ascii="Helvetica" w:hAnsi="Helvetica" w:cs="Times New Roman"/>
      <w:bCs w:val="0"/>
      <w:iCs w:val="0"/>
      <w:kern w:val="0"/>
      <w:sz w:val="26"/>
      <w:szCs w:val="24"/>
    </w:rPr>
  </w:style>
  <w:style w:type="paragraph" w:customStyle="1" w:styleId="HeadingB">
    <w:name w:val="Heading B"/>
    <w:basedOn w:val="Heading2"/>
    <w:rsid w:val="00EA4434"/>
    <w:pPr>
      <w:keepNext/>
      <w:keepLines/>
      <w:tabs>
        <w:tab w:val="clear" w:pos="900"/>
      </w:tabs>
      <w:spacing w:before="0" w:after="120"/>
      <w:ind w:left="0" w:firstLine="0"/>
    </w:pPr>
    <w:rPr>
      <w:rFonts w:cs="Times New Roman"/>
      <w:iCs w:val="0"/>
      <w:kern w:val="0"/>
      <w:sz w:val="28"/>
      <w:szCs w:val="24"/>
    </w:rPr>
  </w:style>
  <w:style w:type="character" w:customStyle="1" w:styleId="HTMLCode1">
    <w:name w:val="HTML Code1"/>
    <w:basedOn w:val="DefaultParagraphFont"/>
    <w:rsid w:val="00EA4434"/>
    <w:rPr>
      <w:rFonts w:ascii="Courier New" w:eastAsia="MS Mincho" w:hAnsi="Courier New" w:cs="Courier New"/>
      <w:color w:val="333333"/>
      <w:sz w:val="18"/>
      <w:szCs w:val="18"/>
    </w:rPr>
  </w:style>
  <w:style w:type="paragraph" w:customStyle="1" w:styleId="Instructions">
    <w:name w:val="Instructions"/>
    <w:rsid w:val="00EA4434"/>
    <w:pPr>
      <w:spacing w:before="120" w:after="120"/>
      <w:ind w:left="288"/>
    </w:pPr>
    <w:rPr>
      <w:rFonts w:ascii="Arial" w:eastAsia="MS Mincho" w:hAnsi="Arial"/>
      <w:i/>
      <w:color w:val="333399"/>
      <w:lang w:eastAsia="en-GB"/>
    </w:rPr>
  </w:style>
  <w:style w:type="character" w:customStyle="1" w:styleId="Italic">
    <w:name w:val="Italic"/>
    <w:rsid w:val="00EA4434"/>
    <w:rPr>
      <w:i/>
    </w:rPr>
  </w:style>
  <w:style w:type="paragraph" w:customStyle="1" w:styleId="Logos">
    <w:name w:val="Logos"/>
    <w:basedOn w:val="Normal"/>
    <w:next w:val="Normal"/>
    <w:uiPriority w:val="99"/>
    <w:rsid w:val="00EA4434"/>
    <w:pPr>
      <w:keepLines/>
      <w:spacing w:before="840" w:after="840"/>
      <w:jc w:val="center"/>
    </w:pPr>
    <w:rPr>
      <w:rFonts w:ascii="Arial" w:hAnsi="Arial"/>
      <w:sz w:val="20"/>
    </w:rPr>
  </w:style>
  <w:style w:type="paragraph" w:styleId="NoSpacing">
    <w:name w:val="No Spacing"/>
    <w:uiPriority w:val="1"/>
    <w:qFormat/>
    <w:rsid w:val="00EA4434"/>
    <w:rPr>
      <w:sz w:val="24"/>
    </w:rPr>
  </w:style>
  <w:style w:type="paragraph" w:customStyle="1" w:styleId="NormalTableText">
    <w:name w:val="Normal Table Text"/>
    <w:basedOn w:val="Normal"/>
    <w:semiHidden/>
    <w:rsid w:val="00EA4434"/>
    <w:pPr>
      <w:keepLines/>
      <w:spacing w:after="120"/>
    </w:pPr>
    <w:rPr>
      <w:rFonts w:ascii="Arial" w:hAnsi="Arial"/>
      <w:sz w:val="20"/>
    </w:rPr>
  </w:style>
  <w:style w:type="paragraph" w:customStyle="1" w:styleId="Note2">
    <w:name w:val="Note2"/>
    <w:basedOn w:val="Note"/>
    <w:rsid w:val="00EA4434"/>
    <w:pPr>
      <w:keepLines w:val="0"/>
      <w:pBdr>
        <w:top w:val="single" w:sz="6" w:space="1" w:color="auto"/>
        <w:bottom w:val="single" w:sz="6" w:space="1" w:color="auto"/>
      </w:pBdr>
      <w:shd w:val="clear" w:color="auto" w:fill="E0E0E0"/>
      <w:ind w:left="1080" w:right="0" w:hanging="648"/>
      <w:contextualSpacing/>
    </w:pPr>
    <w:rPr>
      <w:rFonts w:eastAsia="Calibri" w:cs="Arial"/>
      <w:color w:val="000000"/>
      <w:sz w:val="22"/>
    </w:rPr>
  </w:style>
  <w:style w:type="paragraph" w:customStyle="1" w:styleId="Note3">
    <w:name w:val="Note3"/>
    <w:basedOn w:val="Note"/>
    <w:rsid w:val="00EA4434"/>
    <w:pPr>
      <w:keepLines w:val="0"/>
      <w:pBdr>
        <w:top w:val="single" w:sz="6" w:space="1" w:color="auto"/>
        <w:bottom w:val="single" w:sz="6" w:space="1" w:color="auto"/>
      </w:pBdr>
      <w:shd w:val="clear" w:color="auto" w:fill="E0E0E0"/>
      <w:ind w:left="1080" w:right="0" w:hanging="558"/>
      <w:contextualSpacing/>
    </w:pPr>
    <w:rPr>
      <w:rFonts w:eastAsia="Calibri" w:cs="Arial"/>
      <w:sz w:val="22"/>
    </w:rPr>
  </w:style>
  <w:style w:type="paragraph" w:customStyle="1" w:styleId="NumberedList">
    <w:name w:val="Numbered List"/>
    <w:basedOn w:val="Normal"/>
    <w:rsid w:val="00295B55"/>
    <w:pPr>
      <w:keepLines/>
      <w:numPr>
        <w:numId w:val="12"/>
      </w:numPr>
      <w:tabs>
        <w:tab w:val="clear" w:pos="720"/>
      </w:tabs>
      <w:spacing w:after="120"/>
      <w:ind w:left="1080"/>
    </w:pPr>
    <w:rPr>
      <w:bCs/>
      <w:szCs w:val="22"/>
    </w:rPr>
  </w:style>
  <w:style w:type="paragraph" w:customStyle="1" w:styleId="OtherTableBody">
    <w:name w:val="Other Table Body"/>
    <w:basedOn w:val="Normal"/>
    <w:rsid w:val="00EA4434"/>
    <w:pPr>
      <w:keepLines/>
      <w:spacing w:before="60" w:after="120"/>
    </w:pPr>
    <w:rPr>
      <w:rFonts w:ascii="Arial" w:hAnsi="Arial"/>
      <w:kern w:val="20"/>
      <w:sz w:val="18"/>
    </w:rPr>
  </w:style>
  <w:style w:type="paragraph" w:customStyle="1" w:styleId="PageBlank">
    <w:name w:val="PageBlank"/>
    <w:basedOn w:val="Normal"/>
    <w:uiPriority w:val="99"/>
    <w:rsid w:val="00EA4434"/>
    <w:pPr>
      <w:keepLines/>
      <w:spacing w:after="120"/>
      <w:jc w:val="center"/>
    </w:pPr>
    <w:rPr>
      <w:rFonts w:ascii="Arial" w:hAnsi="Arial"/>
      <w:i/>
      <w:sz w:val="20"/>
    </w:rPr>
  </w:style>
  <w:style w:type="paragraph" w:customStyle="1" w:styleId="Paragraph2">
    <w:name w:val="Paragraph2"/>
    <w:basedOn w:val="Normal"/>
    <w:rsid w:val="00EA4434"/>
    <w:pPr>
      <w:keepLines/>
      <w:spacing w:before="80" w:after="120"/>
      <w:ind w:left="216"/>
      <w:jc w:val="both"/>
    </w:pPr>
    <w:rPr>
      <w:rFonts w:ascii="Arial" w:hAnsi="Arial"/>
      <w:sz w:val="20"/>
    </w:rPr>
  </w:style>
  <w:style w:type="paragraph" w:customStyle="1" w:styleId="Question">
    <w:name w:val="Question"/>
    <w:basedOn w:val="Normal"/>
    <w:next w:val="Normal"/>
    <w:rsid w:val="00EA4434"/>
    <w:pPr>
      <w:keepLines/>
      <w:numPr>
        <w:numId w:val="26"/>
      </w:numPr>
      <w:pBdr>
        <w:top w:val="single" w:sz="4" w:space="1" w:color="auto"/>
        <w:bottom w:val="single" w:sz="4" w:space="1" w:color="auto"/>
      </w:pBdr>
      <w:spacing w:before="120" w:after="240" w:line="300" w:lineRule="auto"/>
    </w:pPr>
    <w:rPr>
      <w:rFonts w:ascii="Arial" w:eastAsia="MS Mincho" w:hAnsi="Arial"/>
      <w:i/>
      <w:color w:val="FF6600"/>
      <w:sz w:val="18"/>
      <w:szCs w:val="18"/>
      <w:lang w:eastAsia="en-GB"/>
    </w:rPr>
  </w:style>
  <w:style w:type="paragraph" w:styleId="Quote">
    <w:name w:val="Quote"/>
    <w:basedOn w:val="Normal"/>
    <w:next w:val="Normal"/>
    <w:link w:val="QuoteChar"/>
    <w:uiPriority w:val="29"/>
    <w:rsid w:val="00EA4434"/>
    <w:pPr>
      <w:keepLines/>
      <w:spacing w:after="120"/>
      <w:ind w:left="900"/>
    </w:pPr>
    <w:rPr>
      <w:rFonts w:ascii="Arial" w:hAnsi="Arial"/>
      <w:i/>
      <w:iCs/>
      <w:color w:val="000000"/>
      <w:sz w:val="20"/>
    </w:rPr>
  </w:style>
  <w:style w:type="character" w:customStyle="1" w:styleId="QuoteChar">
    <w:name w:val="Quote Char"/>
    <w:basedOn w:val="DefaultParagraphFont"/>
    <w:link w:val="Quote"/>
    <w:uiPriority w:val="29"/>
    <w:rsid w:val="00EA4434"/>
    <w:rPr>
      <w:rFonts w:ascii="Arial" w:hAnsi="Arial"/>
      <w:i/>
      <w:iCs/>
      <w:color w:val="000000"/>
      <w:szCs w:val="24"/>
    </w:rPr>
  </w:style>
  <w:style w:type="paragraph" w:customStyle="1" w:styleId="QuoteBullet">
    <w:name w:val="Quote Bullet"/>
    <w:basedOn w:val="Bullet3"/>
    <w:qFormat/>
    <w:rsid w:val="00EA4434"/>
  </w:style>
  <w:style w:type="paragraph" w:customStyle="1" w:styleId="SettingHeading">
    <w:name w:val="Setting Heading"/>
    <w:basedOn w:val="BodyText2"/>
    <w:uiPriority w:val="99"/>
    <w:rsid w:val="00EA4434"/>
    <w:pPr>
      <w:keepLines w:val="0"/>
      <w:autoSpaceDE w:val="0"/>
      <w:autoSpaceDN w:val="0"/>
      <w:adjustRightInd w:val="0"/>
      <w:spacing w:before="240" w:line="240" w:lineRule="auto"/>
      <w:ind w:left="1440"/>
    </w:pPr>
    <w:rPr>
      <w:rFonts w:ascii="Times New Roman" w:eastAsia="Arial Unicode MS" w:hAnsi="Times New Roman"/>
      <w:b/>
      <w:iCs/>
      <w:sz w:val="22"/>
      <w:szCs w:val="22"/>
    </w:rPr>
  </w:style>
  <w:style w:type="character" w:customStyle="1" w:styleId="StyleLatinCourierNew10ptDarkRed">
    <w:name w:val="Style (Latin) Courier New 10 pt Dark Red"/>
    <w:basedOn w:val="DefaultParagraphFont"/>
    <w:rsid w:val="00EA4434"/>
    <w:rPr>
      <w:rFonts w:ascii="Courier New" w:hAnsi="Courier New"/>
      <w:color w:val="800000"/>
      <w:sz w:val="20"/>
    </w:rPr>
  </w:style>
  <w:style w:type="character" w:customStyle="1" w:styleId="StyleLatinCourierNew10ptDarkRedLeft05">
    <w:name w:val="Style (Latin) Courier New 10 pt Dark Red Left:  0.5&quot;"/>
    <w:basedOn w:val="DefaultParagraphFont"/>
    <w:uiPriority w:val="1"/>
    <w:rsid w:val="00EA4434"/>
    <w:rPr>
      <w:rFonts w:ascii="Courier New" w:hAnsi="Courier New" w:cs="Courier New"/>
      <w:color w:val="800000"/>
      <w:sz w:val="20"/>
    </w:rPr>
  </w:style>
  <w:style w:type="character" w:customStyle="1" w:styleId="StyleLatinCourierNew10ptDarkRedLeft051">
    <w:name w:val="Style (Latin) Courier New 10 pt Dark Red Left:  0.5&quot;1"/>
    <w:basedOn w:val="DefaultParagraphFont"/>
    <w:uiPriority w:val="1"/>
    <w:rsid w:val="00EA4434"/>
    <w:rPr>
      <w:rFonts w:ascii="Courier New" w:hAnsi="Courier New" w:cs="Courier New"/>
      <w:sz w:val="20"/>
    </w:rPr>
  </w:style>
  <w:style w:type="paragraph" w:customStyle="1" w:styleId="StyleBodyTextBoldLeft025">
    <w:name w:val="Style Body Text + Bold Left:  0.25&quot;"/>
    <w:basedOn w:val="BodyText"/>
    <w:rsid w:val="00396108"/>
    <w:pPr>
      <w:ind w:left="432"/>
    </w:pPr>
    <w:rPr>
      <w:b/>
      <w:bCs/>
      <w:iCs/>
    </w:rPr>
  </w:style>
  <w:style w:type="character" w:customStyle="1" w:styleId="StyleBullet1LatinCourierNewDarkRed">
    <w:name w:val="Style Bullet 1 + (Latin) Courier New Dark Red"/>
    <w:basedOn w:val="DefaultParagraphFont"/>
    <w:uiPriority w:val="1"/>
    <w:rsid w:val="00EA4434"/>
    <w:rPr>
      <w:rFonts w:ascii="Courier New" w:hAnsi="Courier New" w:cs="Courier New"/>
      <w:color w:val="800000"/>
    </w:rPr>
  </w:style>
  <w:style w:type="paragraph" w:customStyle="1" w:styleId="StyleHeading311pt">
    <w:name w:val="Style Heading 3 + 11 pt"/>
    <w:basedOn w:val="Heading3"/>
    <w:rsid w:val="00EA4434"/>
    <w:pPr>
      <w:keepNext/>
      <w:keepLines/>
      <w:spacing w:before="0" w:after="120"/>
      <w:ind w:left="720" w:hanging="432"/>
    </w:pPr>
    <w:rPr>
      <w:rFonts w:ascii="Helvetica" w:hAnsi="Helvetica" w:cs="Times New Roman"/>
      <w:bCs w:val="0"/>
      <w:iCs w:val="0"/>
      <w:kern w:val="0"/>
      <w:sz w:val="26"/>
      <w:szCs w:val="24"/>
    </w:rPr>
  </w:style>
  <w:style w:type="paragraph" w:customStyle="1" w:styleId="StyleHeading3Left05">
    <w:name w:val="Style Heading 3 + Left:  0.5&quot;"/>
    <w:basedOn w:val="Heading3"/>
    <w:next w:val="BodyText"/>
    <w:autoRedefine/>
    <w:rsid w:val="00EA4434"/>
    <w:pPr>
      <w:keepNext/>
      <w:keepLines/>
      <w:spacing w:before="0" w:after="120"/>
      <w:ind w:left="720" w:hanging="432"/>
    </w:pPr>
    <w:rPr>
      <w:rFonts w:ascii="Helvetica" w:hAnsi="Helvetica" w:cs="Times New Roman"/>
      <w:bCs w:val="0"/>
      <w:iCs w:val="0"/>
      <w:kern w:val="0"/>
      <w:sz w:val="26"/>
      <w:szCs w:val="24"/>
    </w:rPr>
  </w:style>
  <w:style w:type="paragraph" w:customStyle="1" w:styleId="TOC">
    <w:name w:val="TOC"/>
    <w:basedOn w:val="Heading1"/>
    <w:rsid w:val="00EA4434"/>
    <w:pPr>
      <w:keepLines/>
      <w:autoSpaceDE/>
      <w:autoSpaceDN/>
      <w:adjustRightInd/>
      <w:spacing w:before="0" w:after="240"/>
      <w:ind w:left="0" w:firstLine="0"/>
    </w:pPr>
    <w:rPr>
      <w:rFonts w:cs="Times New Roman"/>
      <w:bCs w:val="0"/>
      <w:kern w:val="28"/>
      <w:szCs w:val="24"/>
    </w:rPr>
  </w:style>
  <w:style w:type="paragraph" w:customStyle="1" w:styleId="StyleTOCBlack">
    <w:name w:val="Style TOC + Black"/>
    <w:basedOn w:val="TOC"/>
    <w:autoRedefine/>
    <w:rsid w:val="00EA4434"/>
    <w:pPr>
      <w:keepNext w:val="0"/>
      <w:keepLines w:val="0"/>
      <w:numPr>
        <w:numId w:val="0"/>
      </w:numPr>
      <w:spacing w:after="0"/>
      <w:jc w:val="center"/>
    </w:pPr>
    <w:rPr>
      <w:rFonts w:cs="Arial"/>
      <w:color w:val="000000"/>
      <w:kern w:val="32"/>
    </w:rPr>
  </w:style>
  <w:style w:type="paragraph" w:customStyle="1" w:styleId="SubHead">
    <w:name w:val="SubHead"/>
    <w:rsid w:val="00EA4434"/>
    <w:pPr>
      <w:spacing w:before="120" w:after="120"/>
    </w:pPr>
    <w:rPr>
      <w:b/>
      <w:sz w:val="24"/>
    </w:rPr>
  </w:style>
  <w:style w:type="paragraph" w:customStyle="1" w:styleId="Table">
    <w:name w:val="Table"/>
    <w:basedOn w:val="Normal"/>
    <w:rsid w:val="00EA4434"/>
    <w:pPr>
      <w:keepLines/>
      <w:tabs>
        <w:tab w:val="left" w:pos="-3420"/>
      </w:tabs>
      <w:spacing w:before="40" w:after="20"/>
    </w:pPr>
    <w:rPr>
      <w:rFonts w:ascii="C Helvetica Condensed" w:hAnsi="C Helvetica Condensed"/>
      <w:sz w:val="20"/>
    </w:rPr>
  </w:style>
  <w:style w:type="table" w:styleId="Table3Deffects1">
    <w:name w:val="Table 3D effects 1"/>
    <w:basedOn w:val="TableNormal"/>
    <w:rsid w:val="00EA443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A443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A443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A443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A443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A443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A443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A443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A443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A443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A443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A443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A443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A443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A443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A443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A443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A443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A443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A443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A443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A443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A443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A443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erText">
    <w:name w:val="Table Header Text"/>
    <w:basedOn w:val="Normal"/>
    <w:rsid w:val="00EA4434"/>
    <w:pPr>
      <w:keepLines/>
      <w:spacing w:before="100" w:after="120"/>
      <w:jc w:val="center"/>
    </w:pPr>
    <w:rPr>
      <w:rFonts w:ascii="Arial" w:hAnsi="Arial"/>
      <w:b/>
    </w:rPr>
  </w:style>
  <w:style w:type="table" w:styleId="TableList1">
    <w:name w:val="Table List 1"/>
    <w:basedOn w:val="TableNormal"/>
    <w:rsid w:val="00EA443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A443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A443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A443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A443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A443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A443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A443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A443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A443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pacer">
    <w:name w:val="Table Spacer"/>
    <w:basedOn w:val="BodyText"/>
    <w:rsid w:val="00EA4434"/>
    <w:pPr>
      <w:autoSpaceDE w:val="0"/>
      <w:autoSpaceDN w:val="0"/>
      <w:adjustRightInd w:val="0"/>
      <w:spacing w:before="60" w:after="60"/>
      <w:ind w:left="360"/>
    </w:pPr>
    <w:rPr>
      <w:iCs/>
      <w:sz w:val="16"/>
      <w:szCs w:val="22"/>
    </w:rPr>
  </w:style>
  <w:style w:type="table" w:styleId="TableSubtle1">
    <w:name w:val="Table Subtle 1"/>
    <w:basedOn w:val="TableNormal"/>
    <w:rsid w:val="00EA443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A443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Bullet">
    <w:name w:val="Table Text Bullet"/>
    <w:basedOn w:val="TableText"/>
    <w:rsid w:val="00EA4434"/>
    <w:pPr>
      <w:numPr>
        <w:numId w:val="28"/>
      </w:numPr>
      <w:tabs>
        <w:tab w:val="left" w:pos="522"/>
      </w:tabs>
      <w:contextualSpacing/>
    </w:pPr>
  </w:style>
  <w:style w:type="paragraph" w:customStyle="1" w:styleId="TableTextCentered">
    <w:name w:val="Table Text Centered"/>
    <w:basedOn w:val="TableText"/>
    <w:rsid w:val="00EA4434"/>
    <w:pPr>
      <w:jc w:val="center"/>
    </w:pPr>
    <w:rPr>
      <w:rFonts w:ascii="Times New Roman" w:hAnsi="Times New Roman" w:cs="Times New Roman"/>
      <w:sz w:val="20"/>
      <w:szCs w:val="24"/>
    </w:rPr>
  </w:style>
  <w:style w:type="paragraph" w:customStyle="1" w:styleId="TableTextSmall">
    <w:name w:val="Table Text Small"/>
    <w:basedOn w:val="TableText"/>
    <w:qFormat/>
    <w:rsid w:val="00EA4434"/>
    <w:rPr>
      <w:sz w:val="20"/>
    </w:rPr>
  </w:style>
  <w:style w:type="table" w:styleId="TableTheme">
    <w:name w:val="Table Theme"/>
    <w:basedOn w:val="TableNormal"/>
    <w:rsid w:val="00EA4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A443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A443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A443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Text0">
    <w:name w:val="TableText"/>
    <w:basedOn w:val="Normal"/>
    <w:rsid w:val="00EA4434"/>
    <w:pPr>
      <w:keepLines/>
      <w:spacing w:before="40" w:after="40"/>
    </w:pPr>
    <w:rPr>
      <w:rFonts w:ascii="Arial" w:hAnsi="Arial"/>
      <w:sz w:val="18"/>
    </w:rPr>
  </w:style>
  <w:style w:type="paragraph" w:customStyle="1" w:styleId="Title-Version">
    <w:name w:val="Title - Version"/>
    <w:basedOn w:val="Title"/>
    <w:qFormat/>
    <w:rsid w:val="00EA4434"/>
    <w:pPr>
      <w:autoSpaceDE/>
      <w:autoSpaceDN/>
      <w:adjustRightInd/>
      <w:spacing w:before="120" w:after="240"/>
    </w:pPr>
    <w:rPr>
      <w:rFonts w:cs="Times New Roman"/>
      <w:bCs w:val="0"/>
      <w:sz w:val="44"/>
      <w:szCs w:val="24"/>
    </w:rPr>
  </w:style>
  <w:style w:type="paragraph" w:customStyle="1" w:styleId="Title-Date">
    <w:name w:val="Title - Date"/>
    <w:basedOn w:val="Title-Version"/>
    <w:rsid w:val="00EA4434"/>
    <w:pPr>
      <w:spacing w:after="600"/>
    </w:pPr>
  </w:style>
  <w:style w:type="paragraph" w:customStyle="1" w:styleId="Title-Department">
    <w:name w:val="Title-Department"/>
    <w:rsid w:val="00EA4434"/>
    <w:pPr>
      <w:spacing w:before="360" w:after="360" w:line="300" w:lineRule="auto"/>
      <w:contextualSpacing/>
      <w:jc w:val="center"/>
    </w:pPr>
    <w:rPr>
      <w:rFonts w:ascii="Arial" w:eastAsia="Calibri" w:hAnsi="Arial" w:cs="Arial"/>
      <w:sz w:val="24"/>
      <w:szCs w:val="24"/>
    </w:rPr>
  </w:style>
  <w:style w:type="paragraph" w:styleId="TOCHeading">
    <w:name w:val="TOC Heading"/>
    <w:basedOn w:val="RevisionHistory"/>
    <w:next w:val="Normal"/>
    <w:uiPriority w:val="99"/>
    <w:rsid w:val="00EA4434"/>
    <w:pPr>
      <w:spacing w:before="480" w:after="0"/>
      <w:outlineLvl w:val="9"/>
    </w:pPr>
    <w:rPr>
      <w:rFonts w:asciiTheme="majorHAnsi" w:eastAsiaTheme="majorEastAsia" w:hAnsiTheme="majorHAnsi" w:cstheme="majorBidi"/>
      <w:bCs/>
      <w:color w:val="365F91" w:themeColor="accent1" w:themeShade="BF"/>
      <w:kern w:val="0"/>
      <w:sz w:val="28"/>
      <w:szCs w:val="28"/>
    </w:rPr>
  </w:style>
  <w:style w:type="numbering" w:styleId="ArticleSection">
    <w:name w:val="Outline List 3"/>
    <w:basedOn w:val="NoList"/>
    <w:rsid w:val="00EA4434"/>
    <w:pPr>
      <w:numPr>
        <w:numId w:val="29"/>
      </w:numPr>
    </w:pPr>
  </w:style>
  <w:style w:type="paragraph" w:customStyle="1" w:styleId="Contents">
    <w:name w:val="Contents"/>
    <w:basedOn w:val="Subtitle"/>
    <w:rsid w:val="00EA4434"/>
    <w:pPr>
      <w:keepLines/>
      <w:spacing w:before="240" w:after="120"/>
      <w:outlineLvl w:val="9"/>
    </w:pPr>
    <w:rPr>
      <w:rFonts w:eastAsia="Arial Unicode MS" w:cs="Times New Roman"/>
      <w:b/>
      <w:sz w:val="22"/>
    </w:rPr>
  </w:style>
  <w:style w:type="character" w:customStyle="1" w:styleId="InlineInstructions">
    <w:name w:val="Inline Instructions"/>
    <w:basedOn w:val="DefaultParagraphFont"/>
    <w:rsid w:val="00EA4434"/>
    <w:rPr>
      <w:i/>
      <w:color w:val="0000FF"/>
    </w:rPr>
  </w:style>
  <w:style w:type="paragraph" w:customStyle="1" w:styleId="InstructionTextTable">
    <w:name w:val="Instruction Text Table"/>
    <w:basedOn w:val="Normal"/>
    <w:rsid w:val="00EA4434"/>
    <w:pPr>
      <w:keepLines/>
      <w:spacing w:before="120" w:after="120"/>
    </w:pPr>
    <w:rPr>
      <w:rFonts w:ascii="Arial" w:hAnsi="Arial"/>
      <w:i/>
      <w:iCs/>
      <w:color w:val="0000FF"/>
      <w:sz w:val="20"/>
    </w:rPr>
  </w:style>
  <w:style w:type="character" w:styleId="IntenseEmphasis">
    <w:name w:val="Intense Emphasis"/>
    <w:basedOn w:val="DefaultParagraphFont"/>
    <w:uiPriority w:val="21"/>
    <w:qFormat/>
    <w:rsid w:val="00EA4434"/>
    <w:rPr>
      <w:b/>
      <w:bCs/>
      <w:i/>
      <w:iCs/>
      <w:color w:val="4F81BD"/>
    </w:rPr>
  </w:style>
  <w:style w:type="paragraph" w:customStyle="1" w:styleId="Style11ptLeft063">
    <w:name w:val="Style 11 pt Left:  0.63&quot;"/>
    <w:basedOn w:val="Normal"/>
    <w:rsid w:val="00EA4434"/>
    <w:pPr>
      <w:keepLines/>
      <w:spacing w:after="120"/>
      <w:ind w:left="446"/>
      <w:contextualSpacing/>
    </w:pPr>
    <w:rPr>
      <w:rFonts w:ascii="Arial" w:eastAsia="Calibri" w:hAnsi="Arial"/>
      <w:kern w:val="2"/>
    </w:rPr>
  </w:style>
  <w:style w:type="paragraph" w:customStyle="1" w:styleId="StyleBodyTextLeft025">
    <w:name w:val="Style Body Text + Left:  0.25&quot;"/>
    <w:basedOn w:val="BodyText"/>
    <w:rsid w:val="00EA4434"/>
    <w:pPr>
      <w:ind w:left="360"/>
      <w:contextualSpacing/>
    </w:pPr>
    <w:rPr>
      <w:rFonts w:eastAsia="Calibri"/>
      <w:sz w:val="22"/>
    </w:rPr>
  </w:style>
  <w:style w:type="paragraph" w:customStyle="1" w:styleId="StyleHeading3TimesNewRoman11pt1">
    <w:name w:val="Style Heading 3 + Times New Roman 11 pt1"/>
    <w:basedOn w:val="Heading3"/>
    <w:semiHidden/>
    <w:rsid w:val="00EA4434"/>
    <w:pPr>
      <w:numPr>
        <w:numId w:val="31"/>
      </w:numPr>
    </w:pPr>
    <w:rPr>
      <w:iCs w:val="0"/>
      <w:kern w:val="0"/>
      <w:sz w:val="22"/>
    </w:rPr>
  </w:style>
  <w:style w:type="paragraph" w:customStyle="1" w:styleId="StyleListParagraphTimesNewRoman11ptAfter6pt">
    <w:name w:val="Style List Paragraph + Times New Roman 11 pt After:  6 pt"/>
    <w:basedOn w:val="ListParagraph"/>
    <w:rsid w:val="00EA4434"/>
    <w:rPr>
      <w:rFonts w:ascii="Times New Roman" w:hAnsi="Times New Roman"/>
      <w:sz w:val="22"/>
      <w:szCs w:val="20"/>
    </w:rPr>
  </w:style>
  <w:style w:type="paragraph" w:customStyle="1" w:styleId="TableTextBold">
    <w:name w:val="Table Text Bold"/>
    <w:basedOn w:val="TableText"/>
    <w:rsid w:val="00EA4434"/>
    <w:rPr>
      <w:rFonts w:ascii="Times New Roman" w:hAnsi="Times New Roman" w:cs="Times New Roman"/>
      <w:b/>
      <w:sz w:val="20"/>
      <w:szCs w:val="24"/>
    </w:rPr>
  </w:style>
  <w:style w:type="paragraph" w:customStyle="1" w:styleId="glsbody">
    <w:name w:val="glsbody"/>
    <w:basedOn w:val="Normal"/>
    <w:rsid w:val="0096588A"/>
    <w:pPr>
      <w:ind w:left="720"/>
    </w:pPr>
    <w:rPr>
      <w:rFonts w:ascii="Arial" w:hAnsi="Arial" w:cs="Arial"/>
      <w:noProof/>
      <w:color w:val="000000"/>
      <w:sz w:val="18"/>
      <w:szCs w:val="18"/>
    </w:rPr>
  </w:style>
  <w:style w:type="character" w:customStyle="1" w:styleId="characterstyle">
    <w:name w:val="character style"/>
    <w:basedOn w:val="DefaultParagraphFont"/>
    <w:uiPriority w:val="1"/>
    <w:qFormat/>
    <w:rsid w:val="00EA4434"/>
    <w:rPr>
      <w:rFonts w:ascii="Arial" w:hAnsi="Arial"/>
      <w:sz w:val="20"/>
    </w:rPr>
  </w:style>
  <w:style w:type="character" w:customStyle="1" w:styleId="StylePlainTextArial12ptBold">
    <w:name w:val="Style Plain Text + Arial 12 pt Bold"/>
    <w:basedOn w:val="PlainTextChar"/>
    <w:uiPriority w:val="1"/>
    <w:rsid w:val="00EA4434"/>
    <w:rPr>
      <w:rFonts w:ascii="Arial" w:eastAsia="Times New Roman" w:hAnsi="Arial" w:cs="Arial"/>
      <w:b/>
      <w:sz w:val="20"/>
    </w:rPr>
  </w:style>
  <w:style w:type="paragraph" w:customStyle="1" w:styleId="whs11">
    <w:name w:val="whs11"/>
    <w:basedOn w:val="Normal"/>
    <w:rsid w:val="00EA4434"/>
    <w:pPr>
      <w:spacing w:before="150" w:after="150"/>
      <w:ind w:left="461"/>
    </w:pPr>
    <w:rPr>
      <w:sz w:val="20"/>
      <w:szCs w:val="20"/>
    </w:rPr>
  </w:style>
  <w:style w:type="numbering" w:customStyle="1" w:styleId="NoList2">
    <w:name w:val="No List2"/>
    <w:next w:val="NoList"/>
    <w:uiPriority w:val="99"/>
    <w:semiHidden/>
    <w:unhideWhenUsed/>
    <w:rsid w:val="009F0F25"/>
  </w:style>
  <w:style w:type="paragraph" w:customStyle="1" w:styleId="Rules">
    <w:name w:val="Rules"/>
    <w:basedOn w:val="Normal"/>
    <w:qFormat/>
    <w:rsid w:val="00E85637"/>
    <w:pPr>
      <w:spacing w:after="60"/>
      <w:ind w:left="634"/>
    </w:pPr>
    <w:rPr>
      <w:b/>
      <w:i/>
      <w:u w:val="single"/>
    </w:rPr>
  </w:style>
  <w:style w:type="paragraph" w:customStyle="1" w:styleId="Style11ptBoldLeft042">
    <w:name w:val="Style 11 pt Bold Left:  0.42&quot;"/>
    <w:basedOn w:val="Normal"/>
    <w:rsid w:val="00E85637"/>
    <w:pPr>
      <w:keepLines/>
      <w:spacing w:after="120"/>
      <w:ind w:left="600"/>
    </w:pPr>
    <w:rPr>
      <w:rFonts w:ascii="Times New Roman Bold" w:hAnsi="Times New Roman Bold"/>
      <w:b/>
      <w:bCs/>
      <w:szCs w:val="20"/>
    </w:rPr>
  </w:style>
  <w:style w:type="paragraph" w:customStyle="1" w:styleId="Fields">
    <w:name w:val="Fields"/>
    <w:basedOn w:val="Normal"/>
    <w:qFormat/>
    <w:rsid w:val="009169A1"/>
    <w:rPr>
      <w:b/>
      <w:i/>
      <w:u w:val="single"/>
    </w:rPr>
  </w:style>
  <w:style w:type="paragraph" w:customStyle="1" w:styleId="Fielddefinition">
    <w:name w:val="Field definition"/>
    <w:basedOn w:val="Normal"/>
    <w:qFormat/>
    <w:rsid w:val="00A275C0"/>
    <w:pPr>
      <w:spacing w:before="120" w:after="60"/>
      <w:ind w:left="605"/>
    </w:pPr>
    <w:rPr>
      <w:iCs/>
    </w:rPr>
  </w:style>
  <w:style w:type="paragraph" w:customStyle="1" w:styleId="FieldsIndented">
    <w:name w:val="Fields Indented"/>
    <w:basedOn w:val="Fields"/>
    <w:qFormat/>
    <w:rsid w:val="0073279D"/>
    <w:pPr>
      <w:ind w:left="540"/>
    </w:pPr>
  </w:style>
  <w:style w:type="paragraph" w:customStyle="1" w:styleId="BodyText6">
    <w:name w:val="Body Text 6"/>
    <w:basedOn w:val="BodyText5"/>
    <w:qFormat/>
    <w:rsid w:val="00297D22"/>
    <w:pPr>
      <w:spacing w:after="120"/>
    </w:pPr>
    <w:rPr>
      <w:b/>
      <w:i/>
      <w:u w:val="single"/>
    </w:rPr>
  </w:style>
  <w:style w:type="paragraph" w:customStyle="1" w:styleId="ItemofSpecialInterest">
    <w:name w:val="Item of Special Interest"/>
    <w:basedOn w:val="Normal"/>
    <w:qFormat/>
    <w:rsid w:val="007835D8"/>
    <w:pPr>
      <w:spacing w:after="120"/>
      <w:ind w:left="1080"/>
    </w:pPr>
    <w:rPr>
      <w:szCs w:val="18"/>
    </w:rPr>
  </w:style>
  <w:style w:type="paragraph" w:customStyle="1" w:styleId="BodyTextBullet1Indented">
    <w:name w:val="Body Text Bullet 1 Indented"/>
    <w:basedOn w:val="BodyTextBullet1"/>
    <w:qFormat/>
    <w:rsid w:val="003236FA"/>
  </w:style>
  <w:style w:type="paragraph" w:customStyle="1" w:styleId="TitlePage0">
    <w:name w:val="Title Page"/>
    <w:basedOn w:val="Normal"/>
    <w:uiPriority w:val="99"/>
    <w:rsid w:val="00F50FD4"/>
    <w:pPr>
      <w:overflowPunct w:val="0"/>
      <w:autoSpaceDE w:val="0"/>
      <w:autoSpaceDN w:val="0"/>
      <w:adjustRightInd w:val="0"/>
      <w:jc w:val="center"/>
      <w:textAlignment w:val="baseline"/>
    </w:pPr>
    <w:rPr>
      <w:rFonts w:ascii="Arial" w:hAnsi="Arial"/>
      <w:szCs w:val="20"/>
    </w:rPr>
  </w:style>
  <w:style w:type="paragraph" w:customStyle="1" w:styleId="screen">
    <w:name w:val="screen"/>
    <w:basedOn w:val="Normal"/>
    <w:next w:val="Caption"/>
    <w:rsid w:val="00594BD8"/>
    <w:pPr>
      <w:widowControl w:val="0"/>
      <w:spacing w:before="240" w:after="120"/>
      <w:jc w:val="center"/>
    </w:pPr>
    <w:rPr>
      <w:sz w:val="22"/>
      <w:szCs w:val="20"/>
    </w:rPr>
  </w:style>
  <w:style w:type="paragraph" w:customStyle="1" w:styleId="field">
    <w:name w:val="field"/>
    <w:basedOn w:val="Normal"/>
    <w:link w:val="fieldChar"/>
    <w:rsid w:val="00594BD8"/>
    <w:pPr>
      <w:widowControl w:val="0"/>
      <w:spacing w:before="120" w:after="120"/>
    </w:pPr>
    <w:rPr>
      <w:b/>
      <w:sz w:val="22"/>
      <w:szCs w:val="20"/>
    </w:rPr>
  </w:style>
  <w:style w:type="character" w:customStyle="1" w:styleId="fieldChar">
    <w:name w:val="field Char"/>
    <w:basedOn w:val="DefaultParagraphFont"/>
    <w:link w:val="field"/>
    <w:rsid w:val="00594BD8"/>
    <w:rPr>
      <w:b/>
      <w:sz w:val="22"/>
    </w:rPr>
  </w:style>
  <w:style w:type="paragraph" w:customStyle="1" w:styleId="code0">
    <w:name w:val="code"/>
    <w:basedOn w:val="Normal"/>
    <w:link w:val="codeChar"/>
    <w:rsid w:val="001F422A"/>
    <w:pPr>
      <w:widowControl w:val="0"/>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40" w:after="40"/>
      <w:ind w:left="360"/>
    </w:pPr>
    <w:rPr>
      <w:rFonts w:ascii="Courier New" w:hAnsi="Courier New"/>
      <w:sz w:val="20"/>
      <w:szCs w:val="20"/>
    </w:rPr>
  </w:style>
  <w:style w:type="character" w:customStyle="1" w:styleId="codeChar">
    <w:name w:val="code Char"/>
    <w:basedOn w:val="DefaultParagraphFont"/>
    <w:link w:val="code0"/>
    <w:rsid w:val="001F422A"/>
    <w:rPr>
      <w:rFonts w:ascii="Courier New" w:hAnsi="Courier New"/>
    </w:rPr>
  </w:style>
  <w:style w:type="paragraph" w:customStyle="1" w:styleId="StyleBodyTextBoldLeft0">
    <w:name w:val="Style Body Text + Bold Left 0&quot;"/>
    <w:autoRedefine/>
    <w:qFormat/>
    <w:rsid w:val="003F412C"/>
    <w:pPr>
      <w:spacing w:before="120" w:after="120"/>
    </w:pPr>
    <w:rPr>
      <w:rFonts w:cs="Arial"/>
      <w:b/>
      <w:kern w:val="3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3" w:qFormat="1"/>
    <w:lsdException w:name="Hyperlink" w:uiPriority="99"/>
    <w:lsdException w:name="Strong" w:semiHidden="0" w:unhideWhenUsed="0" w:qFormat="1"/>
    <w:lsdException w:name="Emphasis" w:semiHidden="0" w:unhideWhenUsed="0" w:qFormat="1"/>
    <w:lsdException w:name="Normal (Web)" w:uiPriority="99"/>
    <w:lsdException w:name="HTML Address"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F412C"/>
    <w:rPr>
      <w:sz w:val="24"/>
      <w:szCs w:val="24"/>
    </w:rPr>
  </w:style>
  <w:style w:type="paragraph" w:styleId="Heading1">
    <w:name w:val="heading 1"/>
    <w:aliases w:val="Attribute Heading 1,H1,H11"/>
    <w:next w:val="BodyText"/>
    <w:link w:val="Heading1Char"/>
    <w:qFormat/>
    <w:rsid w:val="00DB3121"/>
    <w:pPr>
      <w:keepNext/>
      <w:numPr>
        <w:numId w:val="9"/>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DB3121"/>
    <w:pPr>
      <w:numPr>
        <w:ilvl w:val="1"/>
        <w:numId w:val="9"/>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DB3121"/>
    <w:pPr>
      <w:numPr>
        <w:ilvl w:val="2"/>
        <w:numId w:val="9"/>
      </w:numPr>
      <w:spacing w:before="240" w:after="60"/>
      <w:ind w:left="864" w:hanging="864"/>
      <w:outlineLvl w:val="2"/>
    </w:pPr>
    <w:rPr>
      <w:rFonts w:ascii="Arial" w:hAnsi="Arial" w:cs="Arial"/>
      <w:b/>
      <w:bCs/>
      <w:iCs/>
      <w:kern w:val="32"/>
      <w:sz w:val="28"/>
      <w:szCs w:val="26"/>
    </w:rPr>
  </w:style>
  <w:style w:type="paragraph" w:styleId="Heading4">
    <w:name w:val="heading 4"/>
    <w:next w:val="BlockText"/>
    <w:link w:val="Heading4Char"/>
    <w:qFormat/>
    <w:rsid w:val="00DB3121"/>
    <w:pPr>
      <w:numPr>
        <w:ilvl w:val="3"/>
        <w:numId w:val="9"/>
      </w:numPr>
      <w:spacing w:before="240" w:after="60"/>
      <w:ind w:left="1296" w:hanging="1296"/>
      <w:outlineLvl w:val="3"/>
    </w:pPr>
    <w:rPr>
      <w:rFonts w:ascii="Arial" w:hAnsi="Arial" w:cs="Arial"/>
      <w:b/>
      <w:kern w:val="32"/>
      <w:sz w:val="24"/>
      <w:szCs w:val="24"/>
    </w:rPr>
  </w:style>
  <w:style w:type="paragraph" w:styleId="Heading5">
    <w:name w:val="heading 5"/>
    <w:next w:val="BodyText"/>
    <w:link w:val="Heading5Char"/>
    <w:qFormat/>
    <w:rsid w:val="00DF0343"/>
    <w:pPr>
      <w:numPr>
        <w:ilvl w:val="4"/>
        <w:numId w:val="9"/>
      </w:numPr>
      <w:spacing w:before="120" w:after="120"/>
      <w:ind w:left="1296" w:hanging="1296"/>
      <w:outlineLvl w:val="4"/>
    </w:pPr>
    <w:rPr>
      <w:rFonts w:ascii="Arial" w:hAnsi="Arial"/>
      <w:b/>
      <w:bCs/>
      <w:iCs/>
      <w:sz w:val="22"/>
    </w:rPr>
  </w:style>
  <w:style w:type="paragraph" w:styleId="Heading6">
    <w:name w:val="heading 6"/>
    <w:next w:val="BlockText"/>
    <w:link w:val="Heading6Char"/>
    <w:qFormat/>
    <w:rsid w:val="006E5523"/>
    <w:pPr>
      <w:numPr>
        <w:ilvl w:val="5"/>
        <w:numId w:val="9"/>
      </w:numPr>
      <w:spacing w:before="40" w:after="40"/>
      <w:outlineLvl w:val="5"/>
    </w:pPr>
    <w:rPr>
      <w:rFonts w:ascii="Arial" w:hAnsi="Arial"/>
      <w:b/>
      <w:bCs/>
      <w:sz w:val="22"/>
      <w:szCs w:val="22"/>
    </w:rPr>
  </w:style>
  <w:style w:type="paragraph" w:styleId="Heading7">
    <w:name w:val="heading 7"/>
    <w:next w:val="BodyText"/>
    <w:link w:val="Heading7Char"/>
    <w:qFormat/>
    <w:rsid w:val="006E5523"/>
    <w:pPr>
      <w:numPr>
        <w:ilvl w:val="6"/>
        <w:numId w:val="9"/>
      </w:numPr>
      <w:spacing w:before="40" w:after="40"/>
      <w:outlineLvl w:val="6"/>
    </w:pPr>
    <w:rPr>
      <w:rFonts w:ascii="Arial" w:hAnsi="Arial"/>
      <w:b/>
      <w:sz w:val="22"/>
      <w:szCs w:val="24"/>
    </w:rPr>
  </w:style>
  <w:style w:type="paragraph" w:styleId="Heading8">
    <w:name w:val="heading 8"/>
    <w:next w:val="BlockText"/>
    <w:link w:val="Heading8Char"/>
    <w:qFormat/>
    <w:rsid w:val="006E5523"/>
    <w:pPr>
      <w:numPr>
        <w:ilvl w:val="7"/>
        <w:numId w:val="9"/>
      </w:numPr>
      <w:spacing w:before="40" w:after="40"/>
      <w:outlineLvl w:val="7"/>
    </w:pPr>
    <w:rPr>
      <w:rFonts w:ascii="Arial" w:hAnsi="Arial"/>
      <w:b/>
      <w:i/>
      <w:iCs/>
      <w:sz w:val="22"/>
      <w:szCs w:val="24"/>
    </w:rPr>
  </w:style>
  <w:style w:type="paragraph" w:styleId="Heading9">
    <w:name w:val="heading 9"/>
    <w:next w:val="Normal"/>
    <w:link w:val="Heading9Char"/>
    <w:qFormat/>
    <w:rsid w:val="006E5523"/>
    <w:pPr>
      <w:numPr>
        <w:ilvl w:val="8"/>
        <w:numId w:val="9"/>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954B69"/>
    <w:pPr>
      <w:tabs>
        <w:tab w:val="center" w:pos="4680"/>
        <w:tab w:val="right" w:pos="9360"/>
      </w:tabs>
      <w:jc w:val="right"/>
    </w:pPr>
    <w:rPr>
      <w:sz w:val="24"/>
    </w:rPr>
  </w:style>
  <w:style w:type="character" w:styleId="Hyperlink">
    <w:name w:val="Hyperlink"/>
    <w:uiPriority w:val="99"/>
    <w:rsid w:val="00F601FD"/>
    <w:rPr>
      <w:color w:val="0000FF"/>
      <w:u w:val="single"/>
    </w:rPr>
  </w:style>
  <w:style w:type="character" w:styleId="LineNumber">
    <w:name w:val="line number"/>
    <w:basedOn w:val="DefaultParagraphFont"/>
    <w:rsid w:val="00F601FD"/>
  </w:style>
  <w:style w:type="paragraph" w:styleId="Subtitle">
    <w:name w:val="Subtitle"/>
    <w:basedOn w:val="Normal"/>
    <w:link w:val="SubtitleChar"/>
    <w:qFormat/>
    <w:rsid w:val="00F601FD"/>
    <w:pPr>
      <w:spacing w:after="60"/>
      <w:jc w:val="center"/>
      <w:outlineLvl w:val="1"/>
    </w:pPr>
    <w:rPr>
      <w:rFonts w:ascii="Arial" w:hAnsi="Arial" w:cs="Arial"/>
    </w:rPr>
  </w:style>
  <w:style w:type="paragraph" w:styleId="Title">
    <w:name w:val="Title"/>
    <w:link w:val="TitleChar"/>
    <w:uiPriority w:val="10"/>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uiPriority w:val="99"/>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974827"/>
    <w:pPr>
      <w:numPr>
        <w:numId w:val="82"/>
      </w:numPr>
      <w:spacing w:before="60" w:after="60"/>
      <w:ind w:left="1710"/>
    </w:pPr>
    <w:rPr>
      <w:position w:val="-4"/>
      <w:sz w:val="24"/>
      <w:szCs w:val="24"/>
    </w:rPr>
  </w:style>
  <w:style w:type="paragraph" w:styleId="TOC1">
    <w:name w:val="toc 1"/>
    <w:basedOn w:val="Normal"/>
    <w:next w:val="Normal"/>
    <w:autoRedefine/>
    <w:uiPriority w:val="39"/>
    <w:rsid w:val="003C79B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C057A7"/>
    <w:pPr>
      <w:tabs>
        <w:tab w:val="left" w:pos="1440"/>
        <w:tab w:val="right" w:leader="dot" w:pos="9350"/>
      </w:tabs>
      <w:spacing w:before="60"/>
      <w:ind w:left="1411" w:hanging="864"/>
    </w:pPr>
    <w:rPr>
      <w:rFonts w:ascii="Arial" w:hAnsi="Arial"/>
      <w:b/>
    </w:rPr>
  </w:style>
  <w:style w:type="paragraph" w:customStyle="1" w:styleId="BodyTextBullet2">
    <w:name w:val="Body Text Bullet 2"/>
    <w:rsid w:val="00EA15E0"/>
    <w:pPr>
      <w:numPr>
        <w:numId w:val="35"/>
      </w:numPr>
      <w:spacing w:before="60" w:after="60"/>
    </w:pPr>
    <w:rPr>
      <w:sz w:val="24"/>
      <w:szCs w:val="24"/>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057A7"/>
    <w:pPr>
      <w:ind w:left="1872" w:hanging="1152"/>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5"/>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uiPriority w:val="99"/>
    <w:rsid w:val="000A0911"/>
    <w:pPr>
      <w:numPr>
        <w:numId w:val="6"/>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7"/>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8"/>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F90C62"/>
    <w:pPr>
      <w:keepNext/>
      <w:keepLines/>
      <w:spacing w:before="60" w:after="120"/>
      <w:jc w:val="center"/>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Next/>
      <w:keepLines/>
      <w:numPr>
        <w:numId w:val="11"/>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02218C"/>
    <w:pPr>
      <w:ind w:left="880"/>
    </w:pPr>
    <w:rPr>
      <w:rFonts w:ascii="Arial" w:hAnsi="Arial"/>
    </w:r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StyleTABLEROW11ptBlack">
    <w:name w:val="Style TABLE ROW + 11 pt Black"/>
    <w:basedOn w:val="Normal"/>
    <w:rsid w:val="00EA4434"/>
    <w:pPr>
      <w:keepLines/>
      <w:spacing w:after="120"/>
    </w:pPr>
    <w:rPr>
      <w:rFonts w:ascii="Arial" w:hAnsi="Arial"/>
      <w:color w:val="000000"/>
      <w:sz w:val="20"/>
    </w:rPr>
  </w:style>
  <w:style w:type="numbering" w:customStyle="1" w:styleId="NoList1">
    <w:name w:val="No List1"/>
    <w:next w:val="NoList"/>
    <w:uiPriority w:val="99"/>
    <w:semiHidden/>
    <w:unhideWhenUsed/>
    <w:rsid w:val="00EA4434"/>
  </w:style>
  <w:style w:type="character" w:customStyle="1" w:styleId="Heading1Char">
    <w:name w:val="Heading 1 Char"/>
    <w:aliases w:val="Attribute Heading 1 Char,H1 Char,H11 Char"/>
    <w:basedOn w:val="DefaultParagraphFont"/>
    <w:link w:val="Heading1"/>
    <w:rsid w:val="00DB3121"/>
    <w:rPr>
      <w:rFonts w:ascii="Arial" w:hAnsi="Arial" w:cs="Arial"/>
      <w:b/>
      <w:bCs/>
      <w:kern w:val="32"/>
      <w:sz w:val="36"/>
      <w:szCs w:val="32"/>
    </w:rPr>
  </w:style>
  <w:style w:type="character" w:customStyle="1" w:styleId="Heading2Char">
    <w:name w:val="Heading 2 Char"/>
    <w:basedOn w:val="DefaultParagraphFont"/>
    <w:link w:val="Heading2"/>
    <w:rsid w:val="00DB3121"/>
    <w:rPr>
      <w:rFonts w:ascii="Arial" w:hAnsi="Arial" w:cs="Arial"/>
      <w:b/>
      <w:iCs/>
      <w:kern w:val="32"/>
      <w:sz w:val="32"/>
      <w:szCs w:val="28"/>
    </w:rPr>
  </w:style>
  <w:style w:type="character" w:customStyle="1" w:styleId="Heading3Char">
    <w:name w:val="Heading 3 Char"/>
    <w:basedOn w:val="DefaultParagraphFont"/>
    <w:link w:val="Heading3"/>
    <w:rsid w:val="00DB3121"/>
    <w:rPr>
      <w:rFonts w:ascii="Arial" w:hAnsi="Arial" w:cs="Arial"/>
      <w:b/>
      <w:bCs/>
      <w:iCs/>
      <w:kern w:val="32"/>
      <w:sz w:val="28"/>
      <w:szCs w:val="26"/>
    </w:rPr>
  </w:style>
  <w:style w:type="character" w:customStyle="1" w:styleId="Heading4Char">
    <w:name w:val="Heading 4 Char"/>
    <w:basedOn w:val="DefaultParagraphFont"/>
    <w:link w:val="Heading4"/>
    <w:rsid w:val="00DB3121"/>
    <w:rPr>
      <w:rFonts w:ascii="Arial" w:hAnsi="Arial" w:cs="Arial"/>
      <w:b/>
      <w:kern w:val="32"/>
      <w:sz w:val="24"/>
      <w:szCs w:val="24"/>
    </w:rPr>
  </w:style>
  <w:style w:type="character" w:customStyle="1" w:styleId="Heading5Char">
    <w:name w:val="Heading 5 Char"/>
    <w:basedOn w:val="DefaultParagraphFont"/>
    <w:link w:val="Heading5"/>
    <w:rsid w:val="00DF0343"/>
    <w:rPr>
      <w:rFonts w:ascii="Arial" w:hAnsi="Arial"/>
      <w:b/>
      <w:bCs/>
      <w:iCs/>
      <w:sz w:val="22"/>
    </w:rPr>
  </w:style>
  <w:style w:type="character" w:customStyle="1" w:styleId="Heading6Char">
    <w:name w:val="Heading 6 Char"/>
    <w:basedOn w:val="DefaultParagraphFont"/>
    <w:link w:val="Heading6"/>
    <w:rsid w:val="00EA4434"/>
    <w:rPr>
      <w:rFonts w:ascii="Arial" w:hAnsi="Arial"/>
      <w:b/>
      <w:bCs/>
      <w:sz w:val="22"/>
      <w:szCs w:val="22"/>
    </w:rPr>
  </w:style>
  <w:style w:type="character" w:customStyle="1" w:styleId="Heading7Char">
    <w:name w:val="Heading 7 Char"/>
    <w:basedOn w:val="DefaultParagraphFont"/>
    <w:link w:val="Heading7"/>
    <w:rsid w:val="00EA4434"/>
    <w:rPr>
      <w:rFonts w:ascii="Arial" w:hAnsi="Arial"/>
      <w:b/>
      <w:sz w:val="22"/>
      <w:szCs w:val="24"/>
    </w:rPr>
  </w:style>
  <w:style w:type="character" w:customStyle="1" w:styleId="Heading8Char">
    <w:name w:val="Heading 8 Char"/>
    <w:basedOn w:val="DefaultParagraphFont"/>
    <w:link w:val="Heading8"/>
    <w:rsid w:val="00EA4434"/>
    <w:rPr>
      <w:rFonts w:ascii="Arial" w:hAnsi="Arial"/>
      <w:b/>
      <w:i/>
      <w:iCs/>
      <w:sz w:val="22"/>
      <w:szCs w:val="24"/>
    </w:rPr>
  </w:style>
  <w:style w:type="character" w:customStyle="1" w:styleId="Heading9Char">
    <w:name w:val="Heading 9 Char"/>
    <w:basedOn w:val="DefaultParagraphFont"/>
    <w:link w:val="Heading9"/>
    <w:rsid w:val="00EA4434"/>
    <w:rPr>
      <w:rFonts w:ascii="Arial" w:hAnsi="Arial" w:cs="Arial"/>
      <w:b/>
      <w:i/>
      <w:sz w:val="22"/>
      <w:szCs w:val="22"/>
    </w:rPr>
  </w:style>
  <w:style w:type="character" w:styleId="Emphasis">
    <w:name w:val="Emphasis"/>
    <w:basedOn w:val="DefaultParagraphFont"/>
    <w:qFormat/>
    <w:rsid w:val="00EA4434"/>
    <w:rPr>
      <w:i/>
      <w:iCs/>
    </w:rPr>
  </w:style>
  <w:style w:type="paragraph" w:styleId="NormalWeb">
    <w:name w:val="Normal (Web)"/>
    <w:basedOn w:val="Normal"/>
    <w:uiPriority w:val="99"/>
    <w:rsid w:val="00EA4434"/>
    <w:pPr>
      <w:keepLines/>
      <w:spacing w:after="120"/>
    </w:pPr>
  </w:style>
  <w:style w:type="paragraph" w:customStyle="1" w:styleId="StyleCaptionAfter0pt">
    <w:name w:val="Style Caption + After:  0 pt"/>
    <w:basedOn w:val="Caption"/>
    <w:rsid w:val="00EA4434"/>
    <w:pPr>
      <w:keepNext w:val="0"/>
    </w:pPr>
    <w:rPr>
      <w:rFonts w:cs="Times New Roman"/>
    </w:rPr>
  </w:style>
  <w:style w:type="paragraph" w:customStyle="1" w:styleId="style2">
    <w:name w:val="style2"/>
    <w:basedOn w:val="Normal"/>
    <w:rsid w:val="00EA4434"/>
    <w:pPr>
      <w:keepLines/>
      <w:shd w:val="clear" w:color="auto" w:fill="E0BA7F"/>
      <w:spacing w:after="120"/>
    </w:pPr>
    <w:rPr>
      <w:rFonts w:ascii="Arial" w:hAnsi="Arial"/>
      <w:sz w:val="16"/>
    </w:rPr>
  </w:style>
  <w:style w:type="paragraph" w:customStyle="1" w:styleId="TitlePageTitle">
    <w:name w:val="Title Page Title"/>
    <w:basedOn w:val="Normal"/>
    <w:next w:val="Normal"/>
    <w:rsid w:val="00EA4434"/>
    <w:pPr>
      <w:keepLines/>
      <w:pBdr>
        <w:bottom w:val="single" w:sz="24" w:space="1" w:color="auto"/>
      </w:pBdr>
      <w:spacing w:before="3000" w:after="60"/>
      <w:jc w:val="right"/>
    </w:pPr>
    <w:rPr>
      <w:rFonts w:ascii="Helvetica" w:hAnsi="Helvetica"/>
      <w:b/>
      <w:sz w:val="48"/>
    </w:rPr>
  </w:style>
  <w:style w:type="paragraph" w:customStyle="1" w:styleId="GlossaryDefinition">
    <w:name w:val="Glossary Definition"/>
    <w:basedOn w:val="Normal"/>
    <w:rsid w:val="00B42CA7"/>
    <w:pPr>
      <w:keepLines/>
      <w:spacing w:before="120" w:after="120"/>
      <w:ind w:left="720" w:hanging="360"/>
    </w:pPr>
    <w:rPr>
      <w:sz w:val="22"/>
    </w:rPr>
  </w:style>
  <w:style w:type="character" w:customStyle="1" w:styleId="Glossarytext">
    <w:name w:val="Glossary text"/>
    <w:basedOn w:val="DefaultParagraphFont"/>
    <w:rsid w:val="00EA4434"/>
    <w:rPr>
      <w:rFonts w:ascii="Helvetica" w:hAnsi="Helvetica"/>
      <w:sz w:val="16"/>
    </w:rPr>
  </w:style>
  <w:style w:type="character" w:customStyle="1" w:styleId="GlossaryLabel">
    <w:name w:val="Glossary Label"/>
    <w:basedOn w:val="DefaultParagraphFont"/>
    <w:rsid w:val="00B42CA7"/>
    <w:rPr>
      <w:rFonts w:ascii="Times New Roman" w:hAnsi="Times New Roman"/>
      <w:b/>
      <w:sz w:val="22"/>
    </w:rPr>
  </w:style>
  <w:style w:type="character" w:customStyle="1" w:styleId="Expandingtext">
    <w:name w:val="Expanding text"/>
    <w:basedOn w:val="DefaultParagraphFont"/>
    <w:rsid w:val="00EA4434"/>
  </w:style>
  <w:style w:type="character" w:customStyle="1" w:styleId="Drop-downhotspot">
    <w:name w:val="Drop-down hotspot"/>
    <w:basedOn w:val="DefaultParagraphFont"/>
    <w:rsid w:val="00C71F04"/>
  </w:style>
  <w:style w:type="character" w:customStyle="1" w:styleId="Glossaryterm">
    <w:name w:val="Glossary term"/>
    <w:basedOn w:val="DefaultParagraphFont"/>
    <w:rsid w:val="00EA4434"/>
    <w:rPr>
      <w:rFonts w:ascii="Helvetica" w:hAnsi="Helvetica"/>
      <w:b/>
      <w:sz w:val="16"/>
    </w:rPr>
  </w:style>
  <w:style w:type="character" w:customStyle="1" w:styleId="HeaderChar">
    <w:name w:val="Header Char"/>
    <w:basedOn w:val="DefaultParagraphFont"/>
    <w:link w:val="Header"/>
    <w:rsid w:val="00954B69"/>
    <w:rPr>
      <w:sz w:val="24"/>
    </w:rPr>
  </w:style>
  <w:style w:type="paragraph" w:styleId="CommentText">
    <w:name w:val="annotation text"/>
    <w:basedOn w:val="Normal"/>
    <w:link w:val="CommentTextChar"/>
    <w:uiPriority w:val="99"/>
    <w:rsid w:val="00EA4434"/>
    <w:pPr>
      <w:keepLines/>
      <w:spacing w:after="120"/>
    </w:pPr>
    <w:rPr>
      <w:rFonts w:ascii="Arial" w:hAnsi="Arial"/>
      <w:sz w:val="20"/>
      <w:szCs w:val="20"/>
    </w:rPr>
  </w:style>
  <w:style w:type="character" w:customStyle="1" w:styleId="CommentTextChar">
    <w:name w:val="Comment Text Char"/>
    <w:basedOn w:val="DefaultParagraphFont"/>
    <w:link w:val="CommentText"/>
    <w:uiPriority w:val="99"/>
    <w:rsid w:val="00EA4434"/>
    <w:rPr>
      <w:rFonts w:ascii="Arial" w:hAnsi="Arial"/>
    </w:rPr>
  </w:style>
  <w:style w:type="character" w:customStyle="1" w:styleId="SubtitleChar">
    <w:name w:val="Subtitle Char"/>
    <w:basedOn w:val="DefaultParagraphFont"/>
    <w:link w:val="Subtitle"/>
    <w:rsid w:val="00EA4434"/>
    <w:rPr>
      <w:rFonts w:ascii="Arial" w:hAnsi="Arial" w:cs="Arial"/>
      <w:sz w:val="24"/>
      <w:szCs w:val="24"/>
    </w:rPr>
  </w:style>
  <w:style w:type="paragraph" w:customStyle="1" w:styleId="TITLEMAJOR">
    <w:name w:val="TITLE MAJOR"/>
    <w:basedOn w:val="Title"/>
    <w:rsid w:val="00EA4434"/>
    <w:pPr>
      <w:keepLines/>
      <w:autoSpaceDE/>
      <w:autoSpaceDN/>
      <w:adjustRightInd/>
      <w:spacing w:after="0"/>
      <w:outlineLvl w:val="0"/>
    </w:pPr>
    <w:rPr>
      <w:b w:val="0"/>
      <w:caps/>
      <w:kern w:val="28"/>
      <w:sz w:val="48"/>
    </w:rPr>
  </w:style>
  <w:style w:type="character" w:customStyle="1" w:styleId="TitleChar">
    <w:name w:val="Title Char"/>
    <w:basedOn w:val="DefaultParagraphFont"/>
    <w:link w:val="Title"/>
    <w:uiPriority w:val="10"/>
    <w:rsid w:val="00EA4434"/>
    <w:rPr>
      <w:rFonts w:ascii="Arial" w:hAnsi="Arial" w:cs="Arial"/>
      <w:b/>
      <w:bCs/>
      <w:sz w:val="36"/>
      <w:szCs w:val="32"/>
    </w:rPr>
  </w:style>
  <w:style w:type="paragraph" w:customStyle="1" w:styleId="titlepage">
    <w:name w:val="title page"/>
    <w:basedOn w:val="Normal"/>
    <w:rsid w:val="00EA4434"/>
    <w:pPr>
      <w:keepLines/>
      <w:spacing w:after="120"/>
      <w:jc w:val="center"/>
    </w:pPr>
    <w:rPr>
      <w:rFonts w:ascii="Arial" w:hAnsi="Arial"/>
      <w:sz w:val="20"/>
    </w:rPr>
  </w:style>
  <w:style w:type="character" w:customStyle="1" w:styleId="TABLEHEADING0">
    <w:name w:val="TABLE HEADING"/>
    <w:basedOn w:val="DefaultParagraphFont"/>
    <w:rsid w:val="00EA4434"/>
    <w:rPr>
      <w:rFonts w:ascii="Times New Roman Bold" w:hAnsi="Times New Roman Bold"/>
      <w:b/>
      <w:dstrike w:val="0"/>
      <w:sz w:val="20"/>
      <w:bdr w:val="none" w:sz="0" w:space="0" w:color="auto"/>
      <w:vertAlign w:val="baseline"/>
    </w:rPr>
  </w:style>
  <w:style w:type="paragraph" w:customStyle="1" w:styleId="TABLEROW">
    <w:name w:val="TABLE ROW"/>
    <w:basedOn w:val="Normal"/>
    <w:rsid w:val="00EA4434"/>
    <w:pPr>
      <w:keepLines/>
      <w:spacing w:after="120"/>
    </w:pPr>
    <w:rPr>
      <w:rFonts w:ascii="Arial" w:hAnsi="Arial"/>
      <w:sz w:val="20"/>
    </w:rPr>
  </w:style>
  <w:style w:type="character" w:customStyle="1" w:styleId="Text-onlypopuphotspot">
    <w:name w:val="Text-only popup hotspot"/>
    <w:basedOn w:val="DefaultParagraphFont"/>
    <w:rsid w:val="00EA4434"/>
  </w:style>
  <w:style w:type="paragraph" w:styleId="ListBullet">
    <w:name w:val="List Bullet"/>
    <w:basedOn w:val="Normal"/>
    <w:rsid w:val="00EA4434"/>
    <w:pPr>
      <w:keepLines/>
      <w:numPr>
        <w:numId w:val="15"/>
      </w:numPr>
      <w:spacing w:after="120"/>
    </w:pPr>
    <w:rPr>
      <w:rFonts w:ascii="Arial" w:hAnsi="Arial"/>
      <w:sz w:val="20"/>
    </w:rPr>
  </w:style>
  <w:style w:type="paragraph" w:styleId="ListNumber">
    <w:name w:val="List Number"/>
    <w:basedOn w:val="Normal"/>
    <w:rsid w:val="004D7AE2"/>
    <w:pPr>
      <w:keepLines/>
      <w:numPr>
        <w:numId w:val="19"/>
      </w:numPr>
      <w:spacing w:after="120"/>
    </w:pPr>
  </w:style>
  <w:style w:type="paragraph" w:styleId="ListBullet2">
    <w:name w:val="List Bullet 2"/>
    <w:basedOn w:val="Normal"/>
    <w:rsid w:val="00EA4434"/>
    <w:pPr>
      <w:keepLines/>
      <w:numPr>
        <w:numId w:val="16"/>
      </w:numPr>
      <w:spacing w:after="120"/>
    </w:pPr>
    <w:rPr>
      <w:rFonts w:ascii="Arial" w:hAnsi="Arial"/>
      <w:sz w:val="20"/>
    </w:rPr>
  </w:style>
  <w:style w:type="paragraph" w:styleId="ListBullet3">
    <w:name w:val="List Bullet 3"/>
    <w:basedOn w:val="Normal"/>
    <w:rsid w:val="00EA4434"/>
    <w:pPr>
      <w:keepLines/>
      <w:numPr>
        <w:numId w:val="17"/>
      </w:numPr>
      <w:spacing w:after="120"/>
    </w:pPr>
    <w:rPr>
      <w:rFonts w:ascii="Arial" w:hAnsi="Arial"/>
      <w:sz w:val="20"/>
    </w:rPr>
  </w:style>
  <w:style w:type="paragraph" w:styleId="ListBullet5">
    <w:name w:val="List Bullet 5"/>
    <w:basedOn w:val="Normal"/>
    <w:rsid w:val="00EA4434"/>
    <w:pPr>
      <w:keepLines/>
      <w:numPr>
        <w:numId w:val="18"/>
      </w:numPr>
      <w:spacing w:after="120"/>
    </w:pPr>
    <w:rPr>
      <w:rFonts w:ascii="Arial" w:hAnsi="Arial"/>
      <w:sz w:val="20"/>
    </w:rPr>
  </w:style>
  <w:style w:type="paragraph" w:styleId="ListNumber2">
    <w:name w:val="List Number 2"/>
    <w:basedOn w:val="Normal"/>
    <w:rsid w:val="00EA4434"/>
    <w:pPr>
      <w:keepLines/>
      <w:numPr>
        <w:numId w:val="20"/>
      </w:numPr>
      <w:spacing w:after="120"/>
    </w:pPr>
    <w:rPr>
      <w:rFonts w:ascii="Arial" w:hAnsi="Arial"/>
      <w:sz w:val="20"/>
    </w:rPr>
  </w:style>
  <w:style w:type="paragraph" w:styleId="ListNumber3">
    <w:name w:val="List Number 3"/>
    <w:basedOn w:val="Normal"/>
    <w:rsid w:val="00EA4434"/>
    <w:pPr>
      <w:keepLines/>
      <w:numPr>
        <w:numId w:val="21"/>
      </w:numPr>
      <w:spacing w:after="120"/>
    </w:pPr>
    <w:rPr>
      <w:rFonts w:ascii="Arial" w:hAnsi="Arial"/>
      <w:sz w:val="20"/>
    </w:rPr>
  </w:style>
  <w:style w:type="paragraph" w:styleId="ListNumber4">
    <w:name w:val="List Number 4"/>
    <w:basedOn w:val="Normal"/>
    <w:rsid w:val="00EA4434"/>
    <w:pPr>
      <w:keepLines/>
      <w:tabs>
        <w:tab w:val="num" w:pos="1440"/>
      </w:tabs>
      <w:spacing w:after="120"/>
      <w:ind w:left="1440" w:hanging="360"/>
    </w:pPr>
    <w:rPr>
      <w:rFonts w:ascii="Arial" w:hAnsi="Arial"/>
      <w:sz w:val="20"/>
    </w:rPr>
  </w:style>
  <w:style w:type="paragraph" w:styleId="ListNumber5">
    <w:name w:val="List Number 5"/>
    <w:basedOn w:val="Normal"/>
    <w:rsid w:val="00EA4434"/>
    <w:pPr>
      <w:keepLines/>
      <w:numPr>
        <w:numId w:val="22"/>
      </w:numPr>
      <w:spacing w:after="120"/>
    </w:pPr>
    <w:rPr>
      <w:rFonts w:ascii="Arial" w:hAnsi="Arial"/>
      <w:sz w:val="20"/>
    </w:rPr>
  </w:style>
  <w:style w:type="paragraph" w:customStyle="1" w:styleId="Bullet">
    <w:name w:val="Bullet"/>
    <w:basedOn w:val="Normal"/>
    <w:rsid w:val="00FE71E5"/>
    <w:pPr>
      <w:keepLines/>
      <w:numPr>
        <w:numId w:val="34"/>
      </w:numPr>
      <w:spacing w:after="120"/>
    </w:pPr>
  </w:style>
  <w:style w:type="paragraph" w:customStyle="1" w:styleId="Drop-downtext">
    <w:name w:val="Drop-down text"/>
    <w:basedOn w:val="Normal"/>
    <w:next w:val="Normal"/>
    <w:rsid w:val="00EA4434"/>
    <w:pPr>
      <w:keepLines/>
      <w:spacing w:after="120"/>
    </w:pPr>
    <w:rPr>
      <w:rFonts w:ascii="Arial" w:hAnsi="Arial"/>
      <w:i/>
      <w:sz w:val="20"/>
    </w:rPr>
  </w:style>
  <w:style w:type="paragraph" w:customStyle="1" w:styleId="Figure">
    <w:name w:val="Figure"/>
    <w:basedOn w:val="Normal"/>
    <w:next w:val="Caption"/>
    <w:rsid w:val="00EA4434"/>
    <w:pPr>
      <w:keepNext/>
      <w:keepLines/>
      <w:spacing w:before="120" w:after="120"/>
    </w:pPr>
    <w:rPr>
      <w:rFonts w:ascii="Arial" w:hAnsi="Arial"/>
      <w:sz w:val="20"/>
    </w:rPr>
  </w:style>
  <w:style w:type="paragraph" w:customStyle="1" w:styleId="Numbers">
    <w:name w:val="Numbers"/>
    <w:basedOn w:val="Normal"/>
    <w:rsid w:val="002E2CBC"/>
    <w:pPr>
      <w:keepLines/>
      <w:numPr>
        <w:numId w:val="14"/>
      </w:numPr>
      <w:spacing w:after="120"/>
    </w:pPr>
  </w:style>
  <w:style w:type="paragraph" w:customStyle="1" w:styleId="Warning">
    <w:name w:val="Warning"/>
    <w:basedOn w:val="Normal"/>
    <w:rsid w:val="00EA4434"/>
    <w:pPr>
      <w:keepLines/>
      <w:pBdr>
        <w:top w:val="wave" w:sz="6" w:space="5" w:color="auto"/>
        <w:left w:val="wave" w:sz="6" w:space="5" w:color="auto"/>
        <w:bottom w:val="wave" w:sz="6" w:space="5" w:color="auto"/>
        <w:right w:val="wave" w:sz="6" w:space="5" w:color="auto"/>
      </w:pBdr>
      <w:spacing w:after="120"/>
    </w:pPr>
    <w:rPr>
      <w:rFonts w:ascii="Arial" w:hAnsi="Arial"/>
      <w:sz w:val="20"/>
    </w:rPr>
  </w:style>
  <w:style w:type="paragraph" w:customStyle="1" w:styleId="BulletIndent">
    <w:name w:val="Bullet+Indent"/>
    <w:basedOn w:val="Bullet"/>
    <w:rsid w:val="00EA4434"/>
    <w:pPr>
      <w:numPr>
        <w:numId w:val="13"/>
      </w:numPr>
      <w:tabs>
        <w:tab w:val="clear" w:pos="1152"/>
        <w:tab w:val="left" w:pos="1080"/>
      </w:tabs>
      <w:ind w:left="1080" w:hanging="360"/>
    </w:pPr>
  </w:style>
  <w:style w:type="paragraph" w:styleId="BodyTextIndent3">
    <w:name w:val="Body Text Indent 3"/>
    <w:basedOn w:val="Normal"/>
    <w:link w:val="BodyTextIndent3Char"/>
    <w:rsid w:val="00EA4434"/>
    <w:pPr>
      <w:keepLines/>
      <w:spacing w:after="120"/>
      <w:ind w:left="360"/>
    </w:pPr>
    <w:rPr>
      <w:rFonts w:ascii="Arial" w:hAnsi="Arial"/>
      <w:sz w:val="20"/>
      <w:szCs w:val="16"/>
    </w:rPr>
  </w:style>
  <w:style w:type="character" w:customStyle="1" w:styleId="BodyTextIndent3Char">
    <w:name w:val="Body Text Indent 3 Char"/>
    <w:basedOn w:val="DefaultParagraphFont"/>
    <w:link w:val="BodyTextIndent3"/>
    <w:rsid w:val="00EA4434"/>
    <w:rPr>
      <w:rFonts w:ascii="Arial" w:hAnsi="Arial"/>
      <w:szCs w:val="16"/>
    </w:rPr>
  </w:style>
  <w:style w:type="paragraph" w:styleId="BodyText2">
    <w:name w:val="Body Text 2"/>
    <w:basedOn w:val="Normal"/>
    <w:link w:val="BodyText2Char"/>
    <w:rsid w:val="00EA4434"/>
    <w:pPr>
      <w:keepLines/>
      <w:spacing w:after="120" w:line="480" w:lineRule="auto"/>
    </w:pPr>
    <w:rPr>
      <w:rFonts w:ascii="Arial" w:hAnsi="Arial"/>
      <w:sz w:val="20"/>
    </w:rPr>
  </w:style>
  <w:style w:type="character" w:customStyle="1" w:styleId="BodyText2Char">
    <w:name w:val="Body Text 2 Char"/>
    <w:basedOn w:val="DefaultParagraphFont"/>
    <w:link w:val="BodyText2"/>
    <w:rsid w:val="00EA4434"/>
    <w:rPr>
      <w:rFonts w:ascii="Arial" w:hAnsi="Arial"/>
      <w:szCs w:val="24"/>
    </w:rPr>
  </w:style>
  <w:style w:type="paragraph" w:styleId="BodyText3">
    <w:name w:val="Body Text 3"/>
    <w:basedOn w:val="Normal"/>
    <w:link w:val="BodyText3Char"/>
    <w:qFormat/>
    <w:rsid w:val="004C4DB8"/>
    <w:pPr>
      <w:keepLines/>
      <w:spacing w:after="120"/>
      <w:ind w:left="1620"/>
    </w:pPr>
  </w:style>
  <w:style w:type="character" w:customStyle="1" w:styleId="BodyText3Char">
    <w:name w:val="Body Text 3 Char"/>
    <w:basedOn w:val="DefaultParagraphFont"/>
    <w:link w:val="BodyText3"/>
    <w:rsid w:val="004C4DB8"/>
    <w:rPr>
      <w:sz w:val="24"/>
      <w:szCs w:val="24"/>
    </w:rPr>
  </w:style>
  <w:style w:type="paragraph" w:styleId="BodyTextFirstIndent">
    <w:name w:val="Body Text First Indent"/>
    <w:basedOn w:val="BodyText"/>
    <w:link w:val="BodyTextFirstIndentChar"/>
    <w:rsid w:val="00EA4434"/>
    <w:pPr>
      <w:keepLines/>
      <w:spacing w:before="0"/>
      <w:ind w:firstLine="210"/>
    </w:pPr>
    <w:rPr>
      <w:rFonts w:ascii="Arial" w:hAnsi="Arial"/>
      <w:sz w:val="20"/>
      <w:szCs w:val="24"/>
    </w:rPr>
  </w:style>
  <w:style w:type="character" w:customStyle="1" w:styleId="BodyTextFirstIndentChar">
    <w:name w:val="Body Text First Indent Char"/>
    <w:basedOn w:val="BodyTextChar"/>
    <w:link w:val="BodyTextFirstIndent"/>
    <w:rsid w:val="00EA4434"/>
    <w:rPr>
      <w:rFonts w:ascii="Arial" w:hAnsi="Arial"/>
      <w:sz w:val="24"/>
      <w:szCs w:val="24"/>
      <w:lang w:val="en-US" w:eastAsia="en-US" w:bidi="ar-SA"/>
    </w:rPr>
  </w:style>
  <w:style w:type="paragraph" w:styleId="BodyTextIndent">
    <w:name w:val="Body Text Indent"/>
    <w:basedOn w:val="Normal"/>
    <w:link w:val="BodyTextIndentChar"/>
    <w:rsid w:val="00EA4434"/>
    <w:pPr>
      <w:keepLines/>
      <w:spacing w:after="120"/>
      <w:ind w:left="360"/>
    </w:pPr>
    <w:rPr>
      <w:rFonts w:ascii="Arial" w:hAnsi="Arial"/>
      <w:sz w:val="20"/>
    </w:rPr>
  </w:style>
  <w:style w:type="character" w:customStyle="1" w:styleId="BodyTextIndentChar">
    <w:name w:val="Body Text Indent Char"/>
    <w:basedOn w:val="DefaultParagraphFont"/>
    <w:link w:val="BodyTextIndent"/>
    <w:rsid w:val="00EA4434"/>
    <w:rPr>
      <w:rFonts w:ascii="Arial" w:hAnsi="Arial"/>
      <w:szCs w:val="24"/>
    </w:rPr>
  </w:style>
  <w:style w:type="paragraph" w:styleId="BodyTextFirstIndent2">
    <w:name w:val="Body Text First Indent 2"/>
    <w:basedOn w:val="BodyTextIndent"/>
    <w:link w:val="BodyTextFirstIndent2Char"/>
    <w:rsid w:val="000803A0"/>
    <w:pPr>
      <w:ind w:left="630"/>
    </w:pPr>
    <w:rPr>
      <w:rFonts w:ascii="Times New Roman" w:hAnsi="Times New Roman"/>
      <w:sz w:val="24"/>
    </w:rPr>
  </w:style>
  <w:style w:type="character" w:customStyle="1" w:styleId="BodyTextFirstIndent2Char">
    <w:name w:val="Body Text First Indent 2 Char"/>
    <w:basedOn w:val="BodyTextIndentChar"/>
    <w:link w:val="BodyTextFirstIndent2"/>
    <w:rsid w:val="000803A0"/>
    <w:rPr>
      <w:rFonts w:ascii="Arial" w:hAnsi="Arial"/>
      <w:sz w:val="24"/>
      <w:szCs w:val="24"/>
    </w:rPr>
  </w:style>
  <w:style w:type="paragraph" w:styleId="BodyTextIndent2">
    <w:name w:val="Body Text Indent 2"/>
    <w:basedOn w:val="Normal"/>
    <w:link w:val="BodyTextIndent2Char"/>
    <w:rsid w:val="00EA4434"/>
    <w:pPr>
      <w:keepLines/>
      <w:spacing w:after="120" w:line="480" w:lineRule="auto"/>
      <w:ind w:left="360"/>
    </w:pPr>
    <w:rPr>
      <w:rFonts w:ascii="Arial" w:hAnsi="Arial"/>
      <w:sz w:val="20"/>
    </w:rPr>
  </w:style>
  <w:style w:type="character" w:customStyle="1" w:styleId="BodyTextIndent2Char">
    <w:name w:val="Body Text Indent 2 Char"/>
    <w:basedOn w:val="DefaultParagraphFont"/>
    <w:link w:val="BodyTextIndent2"/>
    <w:rsid w:val="00EA4434"/>
    <w:rPr>
      <w:rFonts w:ascii="Arial" w:hAnsi="Arial"/>
      <w:szCs w:val="24"/>
    </w:rPr>
  </w:style>
  <w:style w:type="paragraph" w:styleId="Closing">
    <w:name w:val="Closing"/>
    <w:basedOn w:val="Normal"/>
    <w:link w:val="ClosingChar"/>
    <w:rsid w:val="00EA4434"/>
    <w:pPr>
      <w:keepLines/>
      <w:spacing w:after="120"/>
      <w:ind w:left="4320"/>
    </w:pPr>
    <w:rPr>
      <w:rFonts w:ascii="Arial" w:hAnsi="Arial"/>
      <w:sz w:val="20"/>
    </w:rPr>
  </w:style>
  <w:style w:type="character" w:customStyle="1" w:styleId="ClosingChar">
    <w:name w:val="Closing Char"/>
    <w:basedOn w:val="DefaultParagraphFont"/>
    <w:link w:val="Closing"/>
    <w:rsid w:val="00EA4434"/>
    <w:rPr>
      <w:rFonts w:ascii="Arial" w:hAnsi="Arial"/>
      <w:szCs w:val="24"/>
    </w:rPr>
  </w:style>
  <w:style w:type="character" w:styleId="CommentReference">
    <w:name w:val="annotation reference"/>
    <w:basedOn w:val="DefaultParagraphFont"/>
    <w:uiPriority w:val="99"/>
    <w:rsid w:val="00EA4434"/>
    <w:rPr>
      <w:sz w:val="16"/>
      <w:szCs w:val="16"/>
    </w:rPr>
  </w:style>
  <w:style w:type="paragraph" w:styleId="Date">
    <w:name w:val="Date"/>
    <w:basedOn w:val="Normal"/>
    <w:next w:val="Normal"/>
    <w:link w:val="DateChar"/>
    <w:rsid w:val="00EA4434"/>
    <w:pPr>
      <w:keepLines/>
      <w:spacing w:after="120"/>
    </w:pPr>
    <w:rPr>
      <w:rFonts w:ascii="Arial" w:hAnsi="Arial"/>
      <w:sz w:val="20"/>
    </w:rPr>
  </w:style>
  <w:style w:type="character" w:customStyle="1" w:styleId="DateChar">
    <w:name w:val="Date Char"/>
    <w:basedOn w:val="DefaultParagraphFont"/>
    <w:link w:val="Date"/>
    <w:rsid w:val="00EA4434"/>
    <w:rPr>
      <w:rFonts w:ascii="Arial" w:hAnsi="Arial"/>
      <w:szCs w:val="24"/>
    </w:rPr>
  </w:style>
  <w:style w:type="paragraph" w:styleId="DocumentMap">
    <w:name w:val="Document Map"/>
    <w:basedOn w:val="Normal"/>
    <w:link w:val="DocumentMapChar"/>
    <w:rsid w:val="00EA4434"/>
    <w:pPr>
      <w:keepLines/>
      <w:shd w:val="clear" w:color="auto" w:fill="000080"/>
      <w:spacing w:after="120"/>
    </w:pPr>
    <w:rPr>
      <w:rFonts w:ascii="Tahoma" w:hAnsi="Tahoma" w:cs="Tahoma"/>
      <w:sz w:val="20"/>
    </w:rPr>
  </w:style>
  <w:style w:type="character" w:customStyle="1" w:styleId="DocumentMapChar">
    <w:name w:val="Document Map Char"/>
    <w:basedOn w:val="DefaultParagraphFont"/>
    <w:link w:val="DocumentMap"/>
    <w:rsid w:val="00EA4434"/>
    <w:rPr>
      <w:rFonts w:ascii="Tahoma" w:hAnsi="Tahoma" w:cs="Tahoma"/>
      <w:szCs w:val="24"/>
      <w:shd w:val="clear" w:color="auto" w:fill="000080"/>
    </w:rPr>
  </w:style>
  <w:style w:type="paragraph" w:styleId="E-mailSignature">
    <w:name w:val="E-mail Signature"/>
    <w:basedOn w:val="Normal"/>
    <w:link w:val="E-mailSignatureChar"/>
    <w:rsid w:val="00EA4434"/>
    <w:pPr>
      <w:keepLines/>
      <w:spacing w:after="120"/>
    </w:pPr>
    <w:rPr>
      <w:rFonts w:ascii="Arial" w:hAnsi="Arial"/>
      <w:sz w:val="20"/>
    </w:rPr>
  </w:style>
  <w:style w:type="character" w:customStyle="1" w:styleId="E-mailSignatureChar">
    <w:name w:val="E-mail Signature Char"/>
    <w:basedOn w:val="DefaultParagraphFont"/>
    <w:link w:val="E-mailSignature"/>
    <w:rsid w:val="00EA4434"/>
    <w:rPr>
      <w:rFonts w:ascii="Arial" w:hAnsi="Arial"/>
      <w:szCs w:val="24"/>
    </w:rPr>
  </w:style>
  <w:style w:type="character" w:styleId="EndnoteReference">
    <w:name w:val="endnote reference"/>
    <w:basedOn w:val="DefaultParagraphFont"/>
    <w:rsid w:val="00EA4434"/>
    <w:rPr>
      <w:vertAlign w:val="superscript"/>
    </w:rPr>
  </w:style>
  <w:style w:type="paragraph" w:styleId="EndnoteText">
    <w:name w:val="endnote text"/>
    <w:basedOn w:val="Normal"/>
    <w:link w:val="EndnoteTextChar"/>
    <w:rsid w:val="00EA4434"/>
    <w:pPr>
      <w:keepLines/>
      <w:spacing w:after="120"/>
    </w:pPr>
    <w:rPr>
      <w:rFonts w:ascii="Arial" w:hAnsi="Arial"/>
      <w:sz w:val="20"/>
      <w:szCs w:val="20"/>
    </w:rPr>
  </w:style>
  <w:style w:type="character" w:customStyle="1" w:styleId="EndnoteTextChar">
    <w:name w:val="Endnote Text Char"/>
    <w:basedOn w:val="DefaultParagraphFont"/>
    <w:link w:val="EndnoteText"/>
    <w:rsid w:val="00EA4434"/>
    <w:rPr>
      <w:rFonts w:ascii="Arial" w:hAnsi="Arial"/>
    </w:rPr>
  </w:style>
  <w:style w:type="paragraph" w:styleId="EnvelopeAddress">
    <w:name w:val="envelope address"/>
    <w:basedOn w:val="Normal"/>
    <w:rsid w:val="00EA4434"/>
    <w:pPr>
      <w:keepLines/>
      <w:framePr w:w="7920" w:h="1980" w:hRule="exact" w:hSpace="180" w:wrap="auto" w:hAnchor="page" w:xAlign="center" w:yAlign="bottom"/>
      <w:spacing w:after="120"/>
      <w:ind w:left="2880"/>
    </w:pPr>
    <w:rPr>
      <w:rFonts w:ascii="Arial" w:hAnsi="Arial" w:cs="Arial"/>
    </w:rPr>
  </w:style>
  <w:style w:type="paragraph" w:styleId="EnvelopeReturn">
    <w:name w:val="envelope return"/>
    <w:basedOn w:val="Normal"/>
    <w:rsid w:val="00EA4434"/>
    <w:pPr>
      <w:keepLines/>
      <w:spacing w:after="120"/>
    </w:pPr>
    <w:rPr>
      <w:rFonts w:ascii="Arial" w:hAnsi="Arial" w:cs="Arial"/>
      <w:sz w:val="20"/>
      <w:szCs w:val="20"/>
    </w:rPr>
  </w:style>
  <w:style w:type="character" w:customStyle="1" w:styleId="Expandinghotspot">
    <w:name w:val="Expanding hotspot"/>
    <w:basedOn w:val="Drop-downhotspot"/>
    <w:rsid w:val="00EA4434"/>
    <w:rPr>
      <w:rFonts w:ascii="Helvetica" w:hAnsi="Helvetica"/>
      <w:b w:val="0"/>
      <w:i w:val="0"/>
      <w:sz w:val="20"/>
      <w:u w:val="single"/>
    </w:rPr>
  </w:style>
  <w:style w:type="character" w:styleId="FootnoteReference">
    <w:name w:val="footnote reference"/>
    <w:basedOn w:val="DefaultParagraphFont"/>
    <w:rsid w:val="00EA4434"/>
    <w:rPr>
      <w:vertAlign w:val="superscript"/>
    </w:rPr>
  </w:style>
  <w:style w:type="paragraph" w:styleId="FootnoteText">
    <w:name w:val="footnote text"/>
    <w:basedOn w:val="Normal"/>
    <w:link w:val="FootnoteTextChar"/>
    <w:rsid w:val="00EA4434"/>
    <w:pPr>
      <w:keepLines/>
      <w:spacing w:after="120"/>
    </w:pPr>
    <w:rPr>
      <w:rFonts w:ascii="Arial" w:hAnsi="Arial"/>
      <w:sz w:val="20"/>
      <w:szCs w:val="20"/>
    </w:rPr>
  </w:style>
  <w:style w:type="character" w:customStyle="1" w:styleId="FootnoteTextChar">
    <w:name w:val="Footnote Text Char"/>
    <w:basedOn w:val="DefaultParagraphFont"/>
    <w:link w:val="FootnoteText"/>
    <w:rsid w:val="00EA4434"/>
    <w:rPr>
      <w:rFonts w:ascii="Arial" w:hAnsi="Arial"/>
    </w:rPr>
  </w:style>
  <w:style w:type="paragraph" w:customStyle="1" w:styleId="Image">
    <w:name w:val="Image"/>
    <w:basedOn w:val="Normal"/>
    <w:next w:val="Caption"/>
    <w:rsid w:val="00EA4434"/>
    <w:pPr>
      <w:keepLines/>
      <w:jc w:val="center"/>
    </w:pPr>
    <w:rPr>
      <w:rFonts w:ascii="Arial" w:hAnsi="Arial"/>
      <w:sz w:val="20"/>
    </w:rPr>
  </w:style>
  <w:style w:type="paragraph" w:customStyle="1" w:styleId="ImageCaption">
    <w:name w:val="ImageCaption"/>
    <w:basedOn w:val="Normal"/>
    <w:rsid w:val="00EA4434"/>
    <w:pPr>
      <w:keepLines/>
      <w:jc w:val="center"/>
    </w:pPr>
    <w:rPr>
      <w:rFonts w:ascii="Arial" w:hAnsi="Arial"/>
      <w:b/>
      <w:sz w:val="20"/>
    </w:rPr>
  </w:style>
  <w:style w:type="paragraph" w:customStyle="1" w:styleId="Note">
    <w:name w:val="Note"/>
    <w:basedOn w:val="Normal"/>
    <w:next w:val="Normal"/>
    <w:rsid w:val="001943CF"/>
    <w:pPr>
      <w:keepLines/>
      <w:shd w:val="pct10" w:color="auto" w:fill="auto"/>
      <w:spacing w:before="120" w:after="120"/>
      <w:ind w:left="1440" w:right="720" w:hanging="720"/>
    </w:pPr>
  </w:style>
  <w:style w:type="paragraph" w:customStyle="1" w:styleId="Tip">
    <w:name w:val="Tip"/>
    <w:basedOn w:val="Note"/>
    <w:rsid w:val="00EA4434"/>
    <w:pPr>
      <w:pBdr>
        <w:top w:val="single" w:sz="2" w:space="1" w:color="C0C0C0"/>
        <w:left w:val="single" w:sz="2" w:space="4" w:color="C0C0C0"/>
        <w:bottom w:val="single" w:sz="2" w:space="1" w:color="C0C0C0"/>
        <w:right w:val="single" w:sz="2" w:space="4" w:color="C0C0C0"/>
      </w:pBdr>
      <w:shd w:val="clear" w:color="auto" w:fill="FFFFFF"/>
      <w:ind w:left="1008" w:hanging="432"/>
    </w:pPr>
  </w:style>
  <w:style w:type="character" w:styleId="HTMLAcronym">
    <w:name w:val="HTML Acronym"/>
    <w:basedOn w:val="DefaultParagraphFont"/>
    <w:rsid w:val="00EA4434"/>
  </w:style>
  <w:style w:type="paragraph" w:styleId="HTMLAddress">
    <w:name w:val="HTML Address"/>
    <w:basedOn w:val="Normal"/>
    <w:link w:val="HTMLAddressChar"/>
    <w:uiPriority w:val="99"/>
    <w:rsid w:val="00EA4434"/>
    <w:pPr>
      <w:keepLines/>
      <w:spacing w:after="120"/>
    </w:pPr>
    <w:rPr>
      <w:rFonts w:ascii="Arial" w:hAnsi="Arial"/>
      <w:i/>
      <w:iCs/>
      <w:sz w:val="20"/>
    </w:rPr>
  </w:style>
  <w:style w:type="character" w:customStyle="1" w:styleId="HTMLAddressChar">
    <w:name w:val="HTML Address Char"/>
    <w:basedOn w:val="DefaultParagraphFont"/>
    <w:link w:val="HTMLAddress"/>
    <w:uiPriority w:val="99"/>
    <w:rsid w:val="00EA4434"/>
    <w:rPr>
      <w:rFonts w:ascii="Arial" w:hAnsi="Arial"/>
      <w:i/>
      <w:iCs/>
      <w:szCs w:val="24"/>
    </w:rPr>
  </w:style>
  <w:style w:type="character" w:styleId="HTMLCite">
    <w:name w:val="HTML Cite"/>
    <w:basedOn w:val="DefaultParagraphFont"/>
    <w:rsid w:val="00EA4434"/>
    <w:rPr>
      <w:i/>
      <w:iCs/>
    </w:rPr>
  </w:style>
  <w:style w:type="character" w:styleId="HTMLCode">
    <w:name w:val="HTML Code"/>
    <w:basedOn w:val="DefaultParagraphFont"/>
    <w:rsid w:val="00EA4434"/>
    <w:rPr>
      <w:rFonts w:ascii="Times" w:hAnsi="Times"/>
      <w:sz w:val="16"/>
      <w:szCs w:val="20"/>
    </w:rPr>
  </w:style>
  <w:style w:type="character" w:styleId="HTMLDefinition">
    <w:name w:val="HTML Definition"/>
    <w:basedOn w:val="DefaultParagraphFont"/>
    <w:rsid w:val="00EA4434"/>
    <w:rPr>
      <w:i/>
      <w:iCs/>
    </w:rPr>
  </w:style>
  <w:style w:type="character" w:styleId="HTMLKeyboard">
    <w:name w:val="HTML Keyboard"/>
    <w:basedOn w:val="DefaultParagraphFont"/>
    <w:rsid w:val="00EA4434"/>
    <w:rPr>
      <w:rFonts w:ascii="Courier New" w:hAnsi="Courier New"/>
      <w:sz w:val="20"/>
      <w:szCs w:val="20"/>
    </w:rPr>
  </w:style>
  <w:style w:type="paragraph" w:styleId="HTMLPreformatted">
    <w:name w:val="HTML Preformatted"/>
    <w:basedOn w:val="Normal"/>
    <w:link w:val="HTMLPreformattedChar"/>
    <w:rsid w:val="00EA4434"/>
    <w:pPr>
      <w:keepLines/>
      <w:spacing w:after="120"/>
    </w:pPr>
    <w:rPr>
      <w:rFonts w:ascii="Courier New" w:hAnsi="Courier New" w:cs="Courier New"/>
      <w:sz w:val="20"/>
      <w:szCs w:val="20"/>
    </w:rPr>
  </w:style>
  <w:style w:type="character" w:customStyle="1" w:styleId="HTMLPreformattedChar">
    <w:name w:val="HTML Preformatted Char"/>
    <w:basedOn w:val="DefaultParagraphFont"/>
    <w:link w:val="HTMLPreformatted"/>
    <w:rsid w:val="00EA4434"/>
    <w:rPr>
      <w:rFonts w:ascii="Courier New" w:hAnsi="Courier New" w:cs="Courier New"/>
    </w:rPr>
  </w:style>
  <w:style w:type="character" w:styleId="HTMLSample">
    <w:name w:val="HTML Sample"/>
    <w:basedOn w:val="DefaultParagraphFont"/>
    <w:rsid w:val="00EA4434"/>
    <w:rPr>
      <w:rFonts w:ascii="Courier New" w:hAnsi="Courier New"/>
    </w:rPr>
  </w:style>
  <w:style w:type="character" w:styleId="HTMLTypewriter">
    <w:name w:val="HTML Typewriter"/>
    <w:basedOn w:val="DefaultParagraphFont"/>
    <w:rsid w:val="00EA4434"/>
    <w:rPr>
      <w:rFonts w:ascii="Courier New" w:hAnsi="Courier New"/>
      <w:sz w:val="20"/>
      <w:szCs w:val="20"/>
    </w:rPr>
  </w:style>
  <w:style w:type="character" w:styleId="HTMLVariable">
    <w:name w:val="HTML Variable"/>
    <w:basedOn w:val="DefaultParagraphFont"/>
    <w:rsid w:val="00EA4434"/>
    <w:rPr>
      <w:i/>
      <w:iCs/>
    </w:rPr>
  </w:style>
  <w:style w:type="paragraph" w:styleId="Index1">
    <w:name w:val="index 1"/>
    <w:basedOn w:val="Normal"/>
    <w:next w:val="Normal"/>
    <w:uiPriority w:val="99"/>
    <w:rsid w:val="0042762A"/>
    <w:pPr>
      <w:keepLines/>
      <w:widowControl w:val="0"/>
      <w:spacing w:before="80"/>
      <w:ind w:left="202" w:hanging="202"/>
    </w:pPr>
    <w:rPr>
      <w:rFonts w:ascii="Helvetica" w:hAnsi="Helvetica"/>
      <w:i/>
      <w:sz w:val="20"/>
    </w:rPr>
  </w:style>
  <w:style w:type="paragraph" w:styleId="Index2">
    <w:name w:val="index 2"/>
    <w:basedOn w:val="Index1"/>
    <w:next w:val="Normal"/>
    <w:uiPriority w:val="99"/>
    <w:rsid w:val="00EA4434"/>
    <w:pPr>
      <w:spacing w:before="0"/>
      <w:ind w:firstLine="0"/>
    </w:pPr>
  </w:style>
  <w:style w:type="paragraph" w:styleId="Index3">
    <w:name w:val="index 3"/>
    <w:basedOn w:val="Index2"/>
    <w:next w:val="Normal"/>
    <w:uiPriority w:val="99"/>
    <w:rsid w:val="00EA4434"/>
    <w:pPr>
      <w:ind w:left="403"/>
    </w:pPr>
  </w:style>
  <w:style w:type="paragraph" w:styleId="Index4">
    <w:name w:val="index 4"/>
    <w:basedOn w:val="Index3"/>
    <w:next w:val="Normal"/>
    <w:uiPriority w:val="99"/>
    <w:rsid w:val="00EA4434"/>
    <w:pPr>
      <w:ind w:left="605"/>
    </w:pPr>
  </w:style>
  <w:style w:type="paragraph" w:styleId="Index5">
    <w:name w:val="index 5"/>
    <w:basedOn w:val="Index4"/>
    <w:next w:val="Normal"/>
    <w:rsid w:val="00EA4434"/>
    <w:pPr>
      <w:ind w:left="806"/>
    </w:pPr>
  </w:style>
  <w:style w:type="paragraph" w:styleId="Index6">
    <w:name w:val="index 6"/>
    <w:basedOn w:val="Index5"/>
    <w:next w:val="Normal"/>
    <w:rsid w:val="00EA4434"/>
    <w:pPr>
      <w:ind w:left="1008"/>
    </w:pPr>
  </w:style>
  <w:style w:type="paragraph" w:styleId="Index7">
    <w:name w:val="index 7"/>
    <w:basedOn w:val="Index6"/>
    <w:next w:val="Normal"/>
    <w:rsid w:val="00EA4434"/>
    <w:pPr>
      <w:ind w:left="1210"/>
    </w:pPr>
  </w:style>
  <w:style w:type="paragraph" w:styleId="Index8">
    <w:name w:val="index 8"/>
    <w:basedOn w:val="Index7"/>
    <w:next w:val="Normal"/>
    <w:rsid w:val="00EA4434"/>
    <w:pPr>
      <w:ind w:left="1411"/>
    </w:pPr>
  </w:style>
  <w:style w:type="paragraph" w:styleId="Index9">
    <w:name w:val="index 9"/>
    <w:basedOn w:val="Index8"/>
    <w:next w:val="Normal"/>
    <w:rsid w:val="00EA4434"/>
    <w:pPr>
      <w:ind w:left="1613"/>
    </w:pPr>
  </w:style>
  <w:style w:type="paragraph" w:styleId="IndexHeading">
    <w:name w:val="index heading"/>
    <w:basedOn w:val="Normal"/>
    <w:next w:val="Index1"/>
    <w:rsid w:val="00EA4434"/>
    <w:pPr>
      <w:keepNext/>
      <w:keepLines/>
      <w:spacing w:before="120"/>
    </w:pPr>
    <w:rPr>
      <w:rFonts w:ascii="Arial" w:hAnsi="Arial" w:cs="Arial"/>
      <w:b/>
      <w:bCs/>
    </w:rPr>
  </w:style>
  <w:style w:type="paragraph" w:styleId="List">
    <w:name w:val="List"/>
    <w:basedOn w:val="Normal"/>
    <w:rsid w:val="00EA4434"/>
    <w:pPr>
      <w:keepLines/>
      <w:spacing w:after="120"/>
      <w:ind w:left="360" w:hanging="360"/>
    </w:pPr>
    <w:rPr>
      <w:rFonts w:ascii="Arial" w:hAnsi="Arial"/>
      <w:sz w:val="20"/>
    </w:rPr>
  </w:style>
  <w:style w:type="paragraph" w:styleId="List2">
    <w:name w:val="List 2"/>
    <w:basedOn w:val="Normal"/>
    <w:rsid w:val="00EA4434"/>
    <w:pPr>
      <w:keepLines/>
      <w:spacing w:after="120"/>
      <w:ind w:left="720" w:hanging="360"/>
    </w:pPr>
    <w:rPr>
      <w:rFonts w:ascii="Arial" w:hAnsi="Arial"/>
      <w:sz w:val="20"/>
    </w:rPr>
  </w:style>
  <w:style w:type="paragraph" w:styleId="List3">
    <w:name w:val="List 3"/>
    <w:basedOn w:val="Normal"/>
    <w:rsid w:val="00EA4434"/>
    <w:pPr>
      <w:keepLines/>
      <w:spacing w:after="120"/>
      <w:ind w:left="1080" w:hanging="360"/>
    </w:pPr>
    <w:rPr>
      <w:rFonts w:ascii="Arial" w:hAnsi="Arial"/>
      <w:sz w:val="20"/>
    </w:rPr>
  </w:style>
  <w:style w:type="paragraph" w:styleId="List4">
    <w:name w:val="List 4"/>
    <w:basedOn w:val="Normal"/>
    <w:rsid w:val="00EA4434"/>
    <w:pPr>
      <w:keepLines/>
      <w:spacing w:after="120"/>
      <w:ind w:left="1440" w:hanging="360"/>
    </w:pPr>
    <w:rPr>
      <w:rFonts w:ascii="Arial" w:hAnsi="Arial"/>
      <w:sz w:val="20"/>
    </w:rPr>
  </w:style>
  <w:style w:type="paragraph" w:styleId="List5">
    <w:name w:val="List 5"/>
    <w:basedOn w:val="Normal"/>
    <w:rsid w:val="00EA4434"/>
    <w:pPr>
      <w:keepLines/>
      <w:spacing w:after="120"/>
      <w:ind w:left="1800" w:hanging="360"/>
    </w:pPr>
    <w:rPr>
      <w:rFonts w:ascii="Arial" w:hAnsi="Arial"/>
      <w:sz w:val="20"/>
    </w:rPr>
  </w:style>
  <w:style w:type="paragraph" w:styleId="ListContinue">
    <w:name w:val="List Continue"/>
    <w:basedOn w:val="Normal"/>
    <w:rsid w:val="00EA4434"/>
    <w:pPr>
      <w:keepLines/>
      <w:spacing w:after="120"/>
      <w:ind w:left="360"/>
    </w:pPr>
    <w:rPr>
      <w:rFonts w:ascii="Arial" w:hAnsi="Arial"/>
      <w:sz w:val="20"/>
    </w:rPr>
  </w:style>
  <w:style w:type="paragraph" w:styleId="ListContinue2">
    <w:name w:val="List Continue 2"/>
    <w:basedOn w:val="Normal"/>
    <w:rsid w:val="00EA4434"/>
    <w:pPr>
      <w:keepLines/>
      <w:spacing w:after="120"/>
      <w:ind w:left="720"/>
    </w:pPr>
    <w:rPr>
      <w:rFonts w:ascii="Arial" w:hAnsi="Arial"/>
      <w:sz w:val="20"/>
    </w:rPr>
  </w:style>
  <w:style w:type="paragraph" w:styleId="ListContinue3">
    <w:name w:val="List Continue 3"/>
    <w:basedOn w:val="Normal"/>
    <w:rsid w:val="00EA4434"/>
    <w:pPr>
      <w:keepLines/>
      <w:spacing w:after="120"/>
      <w:ind w:left="1080"/>
    </w:pPr>
    <w:rPr>
      <w:rFonts w:ascii="Arial" w:hAnsi="Arial"/>
      <w:sz w:val="20"/>
    </w:rPr>
  </w:style>
  <w:style w:type="paragraph" w:styleId="ListContinue4">
    <w:name w:val="List Continue 4"/>
    <w:basedOn w:val="Normal"/>
    <w:rsid w:val="00EA4434"/>
    <w:pPr>
      <w:keepLines/>
      <w:spacing w:after="120"/>
      <w:ind w:left="1440"/>
    </w:pPr>
    <w:rPr>
      <w:rFonts w:ascii="Arial" w:hAnsi="Arial"/>
      <w:sz w:val="20"/>
    </w:rPr>
  </w:style>
  <w:style w:type="paragraph" w:styleId="ListContinue5">
    <w:name w:val="List Continue 5"/>
    <w:basedOn w:val="Normal"/>
    <w:rsid w:val="00EA4434"/>
    <w:pPr>
      <w:keepLines/>
      <w:spacing w:after="120"/>
      <w:ind w:left="1800"/>
    </w:pPr>
    <w:rPr>
      <w:rFonts w:ascii="Arial" w:hAnsi="Arial"/>
      <w:sz w:val="20"/>
    </w:rPr>
  </w:style>
  <w:style w:type="paragraph" w:styleId="MacroText">
    <w:name w:val="macro"/>
    <w:link w:val="MacroTextChar"/>
    <w:rsid w:val="00EA4434"/>
    <w:pPr>
      <w:keepLines/>
      <w:tabs>
        <w:tab w:val="left" w:pos="480"/>
        <w:tab w:val="left" w:pos="960"/>
        <w:tab w:val="left" w:pos="1440"/>
        <w:tab w:val="left" w:pos="1920"/>
        <w:tab w:val="left" w:pos="2400"/>
        <w:tab w:val="left" w:pos="2880"/>
        <w:tab w:val="left" w:pos="3360"/>
        <w:tab w:val="left" w:pos="3840"/>
        <w:tab w:val="left" w:pos="4320"/>
      </w:tabs>
      <w:spacing w:after="200"/>
    </w:pPr>
    <w:rPr>
      <w:rFonts w:ascii="Courier New" w:hAnsi="Courier New" w:cs="Courier New"/>
    </w:rPr>
  </w:style>
  <w:style w:type="character" w:customStyle="1" w:styleId="MacroTextChar">
    <w:name w:val="Macro Text Char"/>
    <w:basedOn w:val="DefaultParagraphFont"/>
    <w:link w:val="MacroText"/>
    <w:rsid w:val="00EA4434"/>
    <w:rPr>
      <w:rFonts w:ascii="Courier New" w:hAnsi="Courier New" w:cs="Courier New"/>
    </w:rPr>
  </w:style>
  <w:style w:type="paragraph" w:styleId="MessageHeader">
    <w:name w:val="Message Header"/>
    <w:basedOn w:val="Normal"/>
    <w:link w:val="MessageHeaderChar"/>
    <w:rsid w:val="00EA4434"/>
    <w:pPr>
      <w:keepLines/>
      <w:pBdr>
        <w:top w:val="single" w:sz="6" w:space="1" w:color="auto"/>
        <w:left w:val="single" w:sz="6" w:space="1" w:color="auto"/>
        <w:bottom w:val="single" w:sz="6" w:space="1" w:color="auto"/>
        <w:right w:val="single" w:sz="6" w:space="1" w:color="auto"/>
      </w:pBdr>
      <w:shd w:val="pct20" w:color="auto" w:fill="auto"/>
      <w:spacing w:after="120"/>
      <w:ind w:left="1080" w:hanging="1080"/>
    </w:pPr>
    <w:rPr>
      <w:rFonts w:ascii="Arial" w:hAnsi="Arial" w:cs="Arial"/>
    </w:rPr>
  </w:style>
  <w:style w:type="character" w:customStyle="1" w:styleId="MessageHeaderChar">
    <w:name w:val="Message Header Char"/>
    <w:basedOn w:val="DefaultParagraphFont"/>
    <w:link w:val="MessageHeader"/>
    <w:rsid w:val="00EA4434"/>
    <w:rPr>
      <w:rFonts w:ascii="Arial" w:hAnsi="Arial" w:cs="Arial"/>
      <w:sz w:val="24"/>
      <w:szCs w:val="24"/>
      <w:shd w:val="pct20" w:color="auto" w:fill="auto"/>
    </w:rPr>
  </w:style>
  <w:style w:type="paragraph" w:styleId="NormalIndent">
    <w:name w:val="Normal Indent"/>
    <w:basedOn w:val="Normal"/>
    <w:rsid w:val="00EA4434"/>
    <w:pPr>
      <w:keepLines/>
      <w:spacing w:after="120"/>
      <w:ind w:left="720"/>
    </w:pPr>
    <w:rPr>
      <w:rFonts w:ascii="Arial" w:hAnsi="Arial"/>
      <w:sz w:val="20"/>
    </w:rPr>
  </w:style>
  <w:style w:type="paragraph" w:styleId="NoteHeading">
    <w:name w:val="Note Heading"/>
    <w:basedOn w:val="Normal"/>
    <w:next w:val="Normal"/>
    <w:link w:val="NoteHeadingChar"/>
    <w:rsid w:val="00EA4434"/>
    <w:pPr>
      <w:keepLines/>
      <w:spacing w:after="120"/>
    </w:pPr>
    <w:rPr>
      <w:rFonts w:ascii="Arial" w:hAnsi="Arial"/>
      <w:sz w:val="20"/>
    </w:rPr>
  </w:style>
  <w:style w:type="character" w:customStyle="1" w:styleId="NoteHeadingChar">
    <w:name w:val="Note Heading Char"/>
    <w:basedOn w:val="DefaultParagraphFont"/>
    <w:link w:val="NoteHeading"/>
    <w:rsid w:val="00EA4434"/>
    <w:rPr>
      <w:rFonts w:ascii="Arial" w:hAnsi="Arial"/>
      <w:szCs w:val="24"/>
    </w:rPr>
  </w:style>
  <w:style w:type="paragraph" w:styleId="PlainText">
    <w:name w:val="Plain Text"/>
    <w:basedOn w:val="Normal"/>
    <w:link w:val="PlainTextChar"/>
    <w:rsid w:val="00EA4434"/>
    <w:pPr>
      <w:keepLines/>
      <w:spacing w:after="120"/>
    </w:pPr>
    <w:rPr>
      <w:rFonts w:ascii="Courier New" w:hAnsi="Courier New" w:cs="Courier New"/>
      <w:sz w:val="20"/>
      <w:szCs w:val="20"/>
    </w:rPr>
  </w:style>
  <w:style w:type="character" w:customStyle="1" w:styleId="PlainTextChar">
    <w:name w:val="Plain Text Char"/>
    <w:basedOn w:val="DefaultParagraphFont"/>
    <w:link w:val="PlainText"/>
    <w:rsid w:val="00EA4434"/>
    <w:rPr>
      <w:rFonts w:ascii="Courier New" w:hAnsi="Courier New" w:cs="Courier New"/>
    </w:rPr>
  </w:style>
  <w:style w:type="paragraph" w:styleId="Salutation">
    <w:name w:val="Salutation"/>
    <w:basedOn w:val="Normal"/>
    <w:next w:val="Normal"/>
    <w:link w:val="SalutationChar"/>
    <w:rsid w:val="00EA4434"/>
    <w:pPr>
      <w:keepLines/>
      <w:spacing w:after="120"/>
    </w:pPr>
    <w:rPr>
      <w:rFonts w:ascii="Arial" w:hAnsi="Arial"/>
      <w:sz w:val="20"/>
    </w:rPr>
  </w:style>
  <w:style w:type="character" w:customStyle="1" w:styleId="SalutationChar">
    <w:name w:val="Salutation Char"/>
    <w:basedOn w:val="DefaultParagraphFont"/>
    <w:link w:val="Salutation"/>
    <w:rsid w:val="00EA4434"/>
    <w:rPr>
      <w:rFonts w:ascii="Arial" w:hAnsi="Arial"/>
      <w:szCs w:val="24"/>
    </w:rPr>
  </w:style>
  <w:style w:type="paragraph" w:styleId="Signature">
    <w:name w:val="Signature"/>
    <w:basedOn w:val="Normal"/>
    <w:link w:val="SignatureChar"/>
    <w:rsid w:val="00EA4434"/>
    <w:pPr>
      <w:keepLines/>
      <w:spacing w:after="120"/>
      <w:ind w:left="4320"/>
    </w:pPr>
    <w:rPr>
      <w:rFonts w:ascii="Arial" w:hAnsi="Arial"/>
      <w:sz w:val="20"/>
    </w:rPr>
  </w:style>
  <w:style w:type="character" w:customStyle="1" w:styleId="SignatureChar">
    <w:name w:val="Signature Char"/>
    <w:basedOn w:val="DefaultParagraphFont"/>
    <w:link w:val="Signature"/>
    <w:rsid w:val="00EA4434"/>
    <w:rPr>
      <w:rFonts w:ascii="Arial" w:hAnsi="Arial"/>
      <w:szCs w:val="24"/>
    </w:rPr>
  </w:style>
  <w:style w:type="character" w:styleId="Strong">
    <w:name w:val="Strong"/>
    <w:basedOn w:val="DefaultParagraphFont"/>
    <w:qFormat/>
    <w:rsid w:val="00EA4434"/>
    <w:rPr>
      <w:b/>
      <w:bCs/>
    </w:rPr>
  </w:style>
  <w:style w:type="paragraph" w:styleId="TableofAuthorities">
    <w:name w:val="table of authorities"/>
    <w:basedOn w:val="Normal"/>
    <w:next w:val="Normal"/>
    <w:rsid w:val="00EA4434"/>
    <w:pPr>
      <w:keepLines/>
      <w:spacing w:after="120"/>
      <w:ind w:left="160" w:hanging="160"/>
    </w:pPr>
    <w:rPr>
      <w:rFonts w:ascii="Arial" w:hAnsi="Arial"/>
      <w:sz w:val="20"/>
    </w:rPr>
  </w:style>
  <w:style w:type="paragraph" w:styleId="TableofFigures">
    <w:name w:val="table of figures"/>
    <w:basedOn w:val="Normal"/>
    <w:next w:val="Normal"/>
    <w:uiPriority w:val="99"/>
    <w:rsid w:val="00DD7A96"/>
    <w:pPr>
      <w:keepLines/>
      <w:spacing w:after="60"/>
      <w:ind w:left="317" w:hanging="317"/>
    </w:pPr>
    <w:rPr>
      <w:rFonts w:ascii="Arial" w:hAnsi="Arial"/>
    </w:rPr>
  </w:style>
  <w:style w:type="paragraph" w:styleId="TOAHeading">
    <w:name w:val="toa heading"/>
    <w:basedOn w:val="Normal"/>
    <w:next w:val="Normal"/>
    <w:rsid w:val="00EA4434"/>
    <w:pPr>
      <w:keepLines/>
      <w:spacing w:before="120" w:after="120"/>
    </w:pPr>
    <w:rPr>
      <w:rFonts w:ascii="Arial" w:hAnsi="Arial" w:cs="Arial"/>
      <w:b/>
      <w:bCs/>
    </w:rPr>
  </w:style>
  <w:style w:type="paragraph" w:customStyle="1" w:styleId="Style12ptBoldLeft042">
    <w:name w:val="Style 12 pt Bold Left:  0.42&quot;"/>
    <w:basedOn w:val="Normal"/>
    <w:rsid w:val="0000430F"/>
    <w:pPr>
      <w:keepLines/>
      <w:spacing w:after="120"/>
      <w:ind w:left="600"/>
    </w:pPr>
    <w:rPr>
      <w:b/>
      <w:bCs/>
    </w:rPr>
  </w:style>
  <w:style w:type="character" w:customStyle="1" w:styleId="StyleDrop-downhotspot11ptUnderline">
    <w:name w:val="Style Drop-down hotspot + 11 pt Underline"/>
    <w:basedOn w:val="Drop-downhotspot"/>
    <w:rsid w:val="00EA4434"/>
    <w:rPr>
      <w:b w:val="0"/>
      <w:bCs/>
      <w:i w:val="0"/>
      <w:iCs/>
      <w:sz w:val="20"/>
      <w:u w:val="single"/>
    </w:rPr>
  </w:style>
  <w:style w:type="paragraph" w:styleId="CommentSubject">
    <w:name w:val="annotation subject"/>
    <w:basedOn w:val="CommentText"/>
    <w:next w:val="CommentText"/>
    <w:link w:val="CommentSubjectChar"/>
    <w:rsid w:val="00EA4434"/>
    <w:rPr>
      <w:b/>
      <w:bCs/>
    </w:rPr>
  </w:style>
  <w:style w:type="character" w:customStyle="1" w:styleId="CommentSubjectChar">
    <w:name w:val="Comment Subject Char"/>
    <w:basedOn w:val="CommentTextChar"/>
    <w:link w:val="CommentSubject"/>
    <w:rsid w:val="00EA4434"/>
    <w:rPr>
      <w:rFonts w:ascii="Arial" w:hAnsi="Arial"/>
      <w:b/>
      <w:bCs/>
    </w:rPr>
  </w:style>
  <w:style w:type="character" w:customStyle="1" w:styleId="popupspot">
    <w:name w:val="popupspot"/>
    <w:basedOn w:val="DefaultParagraphFont"/>
    <w:rsid w:val="00EA4434"/>
  </w:style>
  <w:style w:type="character" w:customStyle="1" w:styleId="expandtext">
    <w:name w:val="expandtext"/>
    <w:basedOn w:val="DefaultParagraphFont"/>
    <w:rsid w:val="00EA4434"/>
  </w:style>
  <w:style w:type="paragraph" w:customStyle="1" w:styleId="whs20">
    <w:name w:val="whs20"/>
    <w:basedOn w:val="Normal"/>
    <w:rsid w:val="00EA4434"/>
    <w:pPr>
      <w:spacing w:before="100" w:beforeAutospacing="1" w:after="100" w:afterAutospacing="1"/>
    </w:pPr>
  </w:style>
  <w:style w:type="character" w:customStyle="1" w:styleId="StyleExpandingtext11pt">
    <w:name w:val="Style Expanding text + 11 pt"/>
    <w:basedOn w:val="Expandingtext"/>
    <w:rsid w:val="00EA4434"/>
    <w:rPr>
      <w:i/>
      <w:sz w:val="22"/>
    </w:rPr>
  </w:style>
  <w:style w:type="paragraph" w:customStyle="1" w:styleId="whs12">
    <w:name w:val="whs12"/>
    <w:basedOn w:val="Normal"/>
    <w:rsid w:val="00EA4434"/>
    <w:pPr>
      <w:spacing w:before="150" w:after="150"/>
      <w:ind w:left="480"/>
    </w:pPr>
    <w:rPr>
      <w:rFonts w:ascii="Arial" w:hAnsi="Arial" w:cs="Arial"/>
      <w:sz w:val="20"/>
      <w:szCs w:val="20"/>
    </w:rPr>
  </w:style>
  <w:style w:type="paragraph" w:customStyle="1" w:styleId="whs17">
    <w:name w:val="whs17"/>
    <w:basedOn w:val="Normal"/>
    <w:rsid w:val="00EA4434"/>
    <w:pPr>
      <w:spacing w:before="150" w:after="150"/>
      <w:ind w:left="480"/>
    </w:pPr>
    <w:rPr>
      <w:rFonts w:ascii="Arial" w:hAnsi="Arial" w:cs="Arial"/>
      <w:sz w:val="20"/>
      <w:szCs w:val="20"/>
    </w:rPr>
  </w:style>
  <w:style w:type="character" w:customStyle="1" w:styleId="StyleAriel">
    <w:name w:val="Style Ariel"/>
    <w:basedOn w:val="DefaultParagraphFont"/>
    <w:rsid w:val="00EA4434"/>
    <w:rPr>
      <w:rFonts w:ascii="Arial" w:hAnsi="Arial"/>
    </w:rPr>
  </w:style>
  <w:style w:type="paragraph" w:customStyle="1" w:styleId="whs14">
    <w:name w:val="whs14"/>
    <w:basedOn w:val="Normal"/>
    <w:rsid w:val="00EA4434"/>
    <w:pPr>
      <w:spacing w:before="150" w:after="150"/>
      <w:ind w:left="480"/>
    </w:pPr>
    <w:rPr>
      <w:rFonts w:ascii="Arial" w:hAnsi="Arial" w:cs="Arial"/>
      <w:sz w:val="20"/>
      <w:szCs w:val="20"/>
    </w:rPr>
  </w:style>
  <w:style w:type="paragraph" w:customStyle="1" w:styleId="whs19">
    <w:name w:val="whs19"/>
    <w:basedOn w:val="Normal"/>
    <w:rsid w:val="00EA4434"/>
    <w:pPr>
      <w:spacing w:before="150" w:after="150"/>
      <w:ind w:left="480"/>
    </w:pPr>
    <w:rPr>
      <w:rFonts w:ascii="Arial" w:hAnsi="Arial" w:cs="Arial"/>
      <w:b/>
      <w:bCs/>
      <w:sz w:val="20"/>
      <w:szCs w:val="20"/>
    </w:rPr>
  </w:style>
  <w:style w:type="paragraph" w:customStyle="1" w:styleId="Default">
    <w:name w:val="Default"/>
    <w:rsid w:val="00EA4434"/>
    <w:pPr>
      <w:autoSpaceDE w:val="0"/>
      <w:autoSpaceDN w:val="0"/>
      <w:adjustRightInd w:val="0"/>
    </w:pPr>
    <w:rPr>
      <w:color w:val="000000"/>
      <w:sz w:val="24"/>
      <w:szCs w:val="24"/>
    </w:rPr>
  </w:style>
  <w:style w:type="paragraph" w:styleId="Revision">
    <w:name w:val="Revision"/>
    <w:hidden/>
    <w:uiPriority w:val="99"/>
    <w:semiHidden/>
    <w:rsid w:val="00EA4434"/>
    <w:rPr>
      <w:rFonts w:ascii="Arial" w:hAnsi="Arial"/>
      <w:szCs w:val="24"/>
    </w:rPr>
  </w:style>
  <w:style w:type="paragraph" w:customStyle="1" w:styleId="Style9ptLeft042">
    <w:name w:val="Style 9 pt Left:  0.42&quot;"/>
    <w:basedOn w:val="Normal"/>
    <w:rsid w:val="00EA4434"/>
    <w:pPr>
      <w:keepLines/>
      <w:spacing w:after="120"/>
      <w:ind w:left="605"/>
    </w:pPr>
    <w:rPr>
      <w:rFonts w:ascii="Arial" w:hAnsi="Arial"/>
      <w:sz w:val="18"/>
      <w:szCs w:val="20"/>
    </w:rPr>
  </w:style>
  <w:style w:type="paragraph" w:customStyle="1" w:styleId="StyleCaption9pt">
    <w:name w:val="Style Caption + 9 pt"/>
    <w:basedOn w:val="Caption"/>
    <w:rsid w:val="00EA4434"/>
    <w:pPr>
      <w:keepNext w:val="0"/>
    </w:pPr>
    <w:rPr>
      <w:rFonts w:cs="Times New Roman"/>
      <w:sz w:val="18"/>
    </w:rPr>
  </w:style>
  <w:style w:type="character" w:customStyle="1" w:styleId="Style9pt">
    <w:name w:val="Style 9 pt"/>
    <w:basedOn w:val="DefaultParagraphFont"/>
    <w:rsid w:val="00EA4434"/>
    <w:rPr>
      <w:sz w:val="18"/>
    </w:rPr>
  </w:style>
  <w:style w:type="paragraph" w:customStyle="1" w:styleId="RevisionHistory">
    <w:name w:val="Revision History"/>
    <w:basedOn w:val="Heading1"/>
    <w:qFormat/>
    <w:rsid w:val="00EA4434"/>
    <w:pPr>
      <w:keepLines/>
      <w:autoSpaceDE/>
      <w:autoSpaceDN/>
      <w:adjustRightInd/>
      <w:spacing w:before="0" w:after="240"/>
      <w:ind w:left="0" w:firstLine="0"/>
    </w:pPr>
    <w:rPr>
      <w:rFonts w:cs="Times New Roman"/>
      <w:bCs w:val="0"/>
      <w:kern w:val="28"/>
      <w:szCs w:val="24"/>
    </w:rPr>
  </w:style>
  <w:style w:type="paragraph" w:customStyle="1" w:styleId="TableofContents">
    <w:name w:val="Table of Contents"/>
    <w:basedOn w:val="Normal"/>
    <w:qFormat/>
    <w:rsid w:val="00EA4434"/>
    <w:pPr>
      <w:keepLines/>
      <w:spacing w:before="120" w:after="60"/>
      <w:jc w:val="center"/>
    </w:pPr>
    <w:rPr>
      <w:rFonts w:ascii="Helvetica" w:hAnsi="Helvetica"/>
      <w:b/>
      <w:sz w:val="33"/>
      <w:szCs w:val="33"/>
    </w:rPr>
  </w:style>
  <w:style w:type="paragraph" w:customStyle="1" w:styleId="Index">
    <w:name w:val="Index"/>
    <w:basedOn w:val="Heading1"/>
    <w:qFormat/>
    <w:rsid w:val="0042762A"/>
    <w:pPr>
      <w:keepNext w:val="0"/>
      <w:widowControl w:val="0"/>
      <w:numPr>
        <w:numId w:val="0"/>
      </w:numPr>
      <w:autoSpaceDE/>
      <w:autoSpaceDN/>
      <w:adjustRightInd/>
      <w:spacing w:before="0" w:after="240"/>
      <w:jc w:val="center"/>
    </w:pPr>
    <w:rPr>
      <w:rFonts w:cs="Times New Roman"/>
      <w:bCs w:val="0"/>
      <w:kern w:val="28"/>
      <w:szCs w:val="24"/>
    </w:rPr>
  </w:style>
  <w:style w:type="paragraph" w:customStyle="1" w:styleId="GlossaryHeading">
    <w:name w:val="Glossary Heading"/>
    <w:basedOn w:val="Normal"/>
    <w:next w:val="Normal"/>
    <w:rsid w:val="00EA4434"/>
    <w:pPr>
      <w:keepLines/>
      <w:spacing w:before="320" w:after="60"/>
      <w:jc w:val="center"/>
    </w:pPr>
    <w:rPr>
      <w:rFonts w:ascii="Helvetica" w:hAnsi="Helvetica"/>
      <w:b/>
      <w:sz w:val="32"/>
    </w:rPr>
  </w:style>
  <w:style w:type="paragraph" w:styleId="ListParagraph">
    <w:name w:val="List Paragraph"/>
    <w:basedOn w:val="Normal"/>
    <w:uiPriority w:val="34"/>
    <w:qFormat/>
    <w:rsid w:val="00EA4434"/>
    <w:pPr>
      <w:keepLines/>
      <w:spacing w:after="120"/>
      <w:ind w:left="720"/>
      <w:contextualSpacing/>
    </w:pPr>
    <w:rPr>
      <w:rFonts w:ascii="Arial" w:hAnsi="Arial"/>
      <w:sz w:val="20"/>
    </w:rPr>
  </w:style>
  <w:style w:type="paragraph" w:customStyle="1" w:styleId="whs15">
    <w:name w:val="whs15"/>
    <w:basedOn w:val="Normal"/>
    <w:rsid w:val="00EA4434"/>
    <w:pPr>
      <w:spacing w:before="150" w:after="150"/>
      <w:ind w:left="461"/>
    </w:pPr>
    <w:rPr>
      <w:color w:val="C0C0C0"/>
      <w:sz w:val="20"/>
      <w:szCs w:val="20"/>
      <w:lang w:eastAsia="zh-CN"/>
    </w:rPr>
  </w:style>
  <w:style w:type="paragraph" w:customStyle="1" w:styleId="whs18">
    <w:name w:val="whs18"/>
    <w:basedOn w:val="Normal"/>
    <w:rsid w:val="00EA4434"/>
    <w:pPr>
      <w:spacing w:before="150" w:after="150"/>
      <w:ind w:left="922"/>
    </w:pPr>
    <w:rPr>
      <w:color w:val="C0C0C0"/>
      <w:sz w:val="20"/>
      <w:szCs w:val="20"/>
      <w:lang w:eastAsia="zh-CN"/>
    </w:rPr>
  </w:style>
  <w:style w:type="paragraph" w:customStyle="1" w:styleId="StyleHeading312pt">
    <w:name w:val="Style Heading 3 + 12 pt"/>
    <w:basedOn w:val="Heading3"/>
    <w:rsid w:val="00EA4434"/>
    <w:pPr>
      <w:keepNext/>
      <w:keepLines/>
      <w:spacing w:before="0" w:after="120"/>
      <w:ind w:left="720" w:hanging="432"/>
    </w:pPr>
    <w:rPr>
      <w:rFonts w:ascii="Helvetica" w:hAnsi="Helvetica" w:cs="Times New Roman"/>
      <w:bCs w:val="0"/>
      <w:iCs w:val="0"/>
      <w:kern w:val="0"/>
      <w:sz w:val="26"/>
      <w:szCs w:val="24"/>
    </w:rPr>
  </w:style>
  <w:style w:type="paragraph" w:customStyle="1" w:styleId="Appendix">
    <w:name w:val="Appendix"/>
    <w:next w:val="Normal"/>
    <w:semiHidden/>
    <w:rsid w:val="00EA4434"/>
    <w:pPr>
      <w:keepNext/>
      <w:pageBreakBefore/>
      <w:numPr>
        <w:numId w:val="23"/>
      </w:numPr>
      <w:tabs>
        <w:tab w:val="left" w:pos="1134"/>
      </w:tabs>
      <w:spacing w:before="60" w:after="240" w:line="300" w:lineRule="auto"/>
    </w:pPr>
    <w:rPr>
      <w:rFonts w:ascii="Helvetica" w:eastAsia="MS Mincho" w:hAnsi="Helvetica" w:cs="Arial"/>
      <w:b/>
      <w:bCs/>
      <w:color w:val="98968A"/>
      <w:kern w:val="32"/>
      <w:sz w:val="48"/>
      <w:szCs w:val="48"/>
      <w:lang w:val="en-GB" w:eastAsia="en-GB"/>
    </w:rPr>
  </w:style>
  <w:style w:type="paragraph" w:customStyle="1" w:styleId="AppHeading1">
    <w:name w:val="AppHeading 1"/>
    <w:aliases w:val="A1"/>
    <w:basedOn w:val="Normal"/>
    <w:next w:val="Normal"/>
    <w:autoRedefine/>
    <w:rsid w:val="00EA4434"/>
    <w:pPr>
      <w:keepLines/>
      <w:numPr>
        <w:numId w:val="24"/>
      </w:numPr>
      <w:autoSpaceDE w:val="0"/>
      <w:autoSpaceDN w:val="0"/>
      <w:adjustRightInd w:val="0"/>
      <w:spacing w:before="360" w:after="120"/>
      <w:outlineLvl w:val="0"/>
    </w:pPr>
    <w:rPr>
      <w:rFonts w:ascii="Arial Bold" w:hAnsi="Arial Bold"/>
      <w:b/>
      <w:color w:val="0000FF"/>
      <w:sz w:val="36"/>
    </w:rPr>
  </w:style>
  <w:style w:type="paragraph" w:customStyle="1" w:styleId="AppHeading2">
    <w:name w:val="AppHeading 2"/>
    <w:aliases w:val="A2"/>
    <w:basedOn w:val="Normal"/>
    <w:next w:val="Normal"/>
    <w:autoRedefine/>
    <w:rsid w:val="00EA4434"/>
    <w:pPr>
      <w:keepLines/>
      <w:numPr>
        <w:ilvl w:val="1"/>
        <w:numId w:val="24"/>
      </w:numPr>
      <w:autoSpaceDE w:val="0"/>
      <w:autoSpaceDN w:val="0"/>
      <w:adjustRightInd w:val="0"/>
      <w:spacing w:before="240" w:after="120"/>
      <w:outlineLvl w:val="1"/>
    </w:pPr>
    <w:rPr>
      <w:rFonts w:ascii="Arial Bold" w:hAnsi="Arial Bold"/>
      <w:b/>
      <w:color w:val="0000FF"/>
      <w:sz w:val="32"/>
    </w:rPr>
  </w:style>
  <w:style w:type="paragraph" w:customStyle="1" w:styleId="AppHeading4">
    <w:name w:val="AppHeading 4"/>
    <w:aliases w:val="A4"/>
    <w:basedOn w:val="Normal"/>
    <w:next w:val="Normal"/>
    <w:autoRedefine/>
    <w:rsid w:val="00EA4434"/>
    <w:pPr>
      <w:keepLines/>
      <w:numPr>
        <w:ilvl w:val="3"/>
        <w:numId w:val="24"/>
      </w:numPr>
      <w:autoSpaceDE w:val="0"/>
      <w:autoSpaceDN w:val="0"/>
      <w:adjustRightInd w:val="0"/>
      <w:spacing w:after="120"/>
      <w:outlineLvl w:val="3"/>
    </w:pPr>
    <w:rPr>
      <w:rFonts w:ascii="Arial Bold" w:hAnsi="Arial Bold"/>
      <w:b/>
      <w:color w:val="0000FF"/>
      <w:sz w:val="26"/>
    </w:rPr>
  </w:style>
  <w:style w:type="paragraph" w:customStyle="1" w:styleId="BalloonText1">
    <w:name w:val="Balloon Text1"/>
    <w:basedOn w:val="Normal"/>
    <w:semiHidden/>
    <w:rsid w:val="00EA4434"/>
    <w:pPr>
      <w:keepLines/>
      <w:tabs>
        <w:tab w:val="left" w:pos="1134"/>
      </w:tabs>
      <w:spacing w:before="120" w:after="120" w:line="300" w:lineRule="auto"/>
    </w:pPr>
    <w:rPr>
      <w:rFonts w:ascii="Tahoma" w:eastAsia="MS Mincho" w:hAnsi="Tahoma" w:cs="Tahoma"/>
      <w:sz w:val="16"/>
      <w:szCs w:val="16"/>
      <w:lang w:eastAsia="en-GB"/>
    </w:rPr>
  </w:style>
  <w:style w:type="paragraph" w:customStyle="1" w:styleId="BlankFooter">
    <w:name w:val="Blank Footer"/>
    <w:semiHidden/>
    <w:rsid w:val="00EA4434"/>
    <w:pPr>
      <w:spacing w:before="60" w:after="60" w:line="300" w:lineRule="auto"/>
    </w:pPr>
    <w:rPr>
      <w:rFonts w:ascii="Helvetica" w:eastAsia="MS Mincho" w:hAnsi="Helvetica"/>
      <w:lang w:val="en-GB" w:eastAsia="en-GB"/>
    </w:rPr>
  </w:style>
  <w:style w:type="paragraph" w:customStyle="1" w:styleId="BlankHeader">
    <w:name w:val="Blank Header"/>
    <w:semiHidden/>
    <w:rsid w:val="00EA4434"/>
    <w:pPr>
      <w:spacing w:before="60" w:after="60" w:line="300" w:lineRule="auto"/>
    </w:pPr>
    <w:rPr>
      <w:rFonts w:ascii="Helvetica" w:eastAsia="MS Mincho" w:hAnsi="Helvetica"/>
      <w:szCs w:val="24"/>
      <w:lang w:val="en-GB" w:eastAsia="en-GB"/>
    </w:rPr>
  </w:style>
  <w:style w:type="paragraph" w:customStyle="1" w:styleId="BodyText4">
    <w:name w:val="Body Text 4"/>
    <w:basedOn w:val="BodyText3"/>
    <w:uiPriority w:val="99"/>
    <w:rsid w:val="00313DC3"/>
    <w:pPr>
      <w:keepLines w:val="0"/>
      <w:widowControl w:val="0"/>
      <w:spacing w:before="60" w:after="60"/>
      <w:ind w:left="720"/>
    </w:pPr>
    <w:rPr>
      <w:bCs/>
      <w:noProof/>
    </w:rPr>
  </w:style>
  <w:style w:type="paragraph" w:customStyle="1" w:styleId="BodyText5">
    <w:name w:val="Body Text 5"/>
    <w:basedOn w:val="BodyText4"/>
    <w:rsid w:val="00EA04A4"/>
    <w:pPr>
      <w:ind w:left="1260"/>
    </w:pPr>
    <w:rPr>
      <w:iCs/>
    </w:rPr>
  </w:style>
  <w:style w:type="character" w:customStyle="1" w:styleId="BodyTextChar1">
    <w:name w:val="Body Text Char1"/>
    <w:basedOn w:val="DefaultParagraphFont"/>
    <w:rsid w:val="00313DC3"/>
    <w:rPr>
      <w:b/>
      <w:i/>
      <w:iCs/>
    </w:rPr>
  </w:style>
  <w:style w:type="character" w:customStyle="1" w:styleId="Bold">
    <w:name w:val="Bold"/>
    <w:rsid w:val="00EA4434"/>
    <w:rPr>
      <w:b/>
    </w:rPr>
  </w:style>
  <w:style w:type="character" w:styleId="BookTitle">
    <w:name w:val="Book Title"/>
    <w:basedOn w:val="DefaultParagraphFont"/>
    <w:uiPriority w:val="33"/>
    <w:qFormat/>
    <w:rsid w:val="00EA4434"/>
    <w:rPr>
      <w:b/>
      <w:bCs/>
      <w:smallCaps/>
      <w:spacing w:val="5"/>
    </w:rPr>
  </w:style>
  <w:style w:type="paragraph" w:customStyle="1" w:styleId="Bullet1">
    <w:name w:val="Bullet 1"/>
    <w:basedOn w:val="Bullet"/>
    <w:rsid w:val="004C4DB8"/>
    <w:pPr>
      <w:ind w:left="1620"/>
    </w:pPr>
    <w:rPr>
      <w:rFonts w:ascii="Times New Roman Bold" w:hAnsi="Times New Roman Bold"/>
      <w:b/>
      <w:i/>
      <w:u w:val="single"/>
    </w:rPr>
  </w:style>
  <w:style w:type="paragraph" w:customStyle="1" w:styleId="Bullet2">
    <w:name w:val="Bullet 2"/>
    <w:basedOn w:val="Normal"/>
    <w:uiPriority w:val="99"/>
    <w:semiHidden/>
    <w:rsid w:val="00EA4434"/>
    <w:pPr>
      <w:keepLines/>
      <w:numPr>
        <w:numId w:val="30"/>
      </w:numPr>
      <w:tabs>
        <w:tab w:val="left" w:pos="900"/>
      </w:tabs>
      <w:autoSpaceDE w:val="0"/>
      <w:autoSpaceDN w:val="0"/>
      <w:adjustRightInd w:val="0"/>
      <w:spacing w:after="120"/>
      <w:contextualSpacing/>
    </w:pPr>
    <w:rPr>
      <w:rFonts w:ascii="Arial" w:eastAsia="Calibri" w:hAnsi="Arial"/>
      <w:bCs/>
    </w:rPr>
  </w:style>
  <w:style w:type="paragraph" w:customStyle="1" w:styleId="Bullet2Continued">
    <w:name w:val="Bullet 2 Continued"/>
    <w:basedOn w:val="Bullet2"/>
    <w:rsid w:val="00EA4434"/>
    <w:pPr>
      <w:numPr>
        <w:ilvl w:val="1"/>
        <w:numId w:val="27"/>
      </w:numPr>
      <w:ind w:left="720"/>
    </w:pPr>
  </w:style>
  <w:style w:type="paragraph" w:customStyle="1" w:styleId="Bullet1Continued">
    <w:name w:val="Bullet 1 Continued"/>
    <w:basedOn w:val="Bullet2Continued"/>
    <w:rsid w:val="000363C3"/>
    <w:pPr>
      <w:numPr>
        <w:ilvl w:val="0"/>
        <w:numId w:val="33"/>
      </w:numPr>
    </w:pPr>
    <w:rPr>
      <w:rFonts w:ascii="Times New Roman" w:hAnsi="Times New Roman"/>
      <w:b/>
      <w:u w:val="single"/>
    </w:rPr>
  </w:style>
  <w:style w:type="paragraph" w:customStyle="1" w:styleId="Bullet3">
    <w:name w:val="Bullet 3"/>
    <w:basedOn w:val="Bullet2"/>
    <w:uiPriority w:val="99"/>
    <w:semiHidden/>
    <w:rsid w:val="00EA4434"/>
  </w:style>
  <w:style w:type="paragraph" w:customStyle="1" w:styleId="Bullet4">
    <w:name w:val="Bullet 4"/>
    <w:basedOn w:val="Bullet3"/>
    <w:rsid w:val="00594BD8"/>
    <w:rPr>
      <w:rFonts w:ascii="Times New Roman" w:hAnsi="Times New Roman"/>
    </w:rPr>
  </w:style>
  <w:style w:type="paragraph" w:customStyle="1" w:styleId="BulletedList">
    <w:name w:val="Bulleted List"/>
    <w:rsid w:val="00C26391"/>
    <w:pPr>
      <w:spacing w:before="60" w:after="60"/>
      <w:ind w:left="1627"/>
    </w:pPr>
    <w:rPr>
      <w:sz w:val="24"/>
      <w:szCs w:val="24"/>
    </w:rPr>
  </w:style>
  <w:style w:type="paragraph" w:customStyle="1" w:styleId="BulletedList2">
    <w:name w:val="Bulleted List 2"/>
    <w:rsid w:val="00EA4434"/>
    <w:pPr>
      <w:numPr>
        <w:numId w:val="25"/>
      </w:numPr>
      <w:tabs>
        <w:tab w:val="left" w:pos="1701"/>
      </w:tabs>
      <w:spacing w:before="60" w:after="60" w:line="300" w:lineRule="auto"/>
    </w:pPr>
    <w:rPr>
      <w:rFonts w:ascii="Helvetica" w:hAnsi="Helvetica"/>
      <w:lang w:eastAsia="en-GB"/>
    </w:rPr>
  </w:style>
  <w:style w:type="paragraph" w:customStyle="1" w:styleId="BulletedList3">
    <w:name w:val="Bulleted List 3"/>
    <w:rsid w:val="000F52E1"/>
    <w:pPr>
      <w:numPr>
        <w:numId w:val="84"/>
      </w:numPr>
      <w:tabs>
        <w:tab w:val="left" w:pos="2268"/>
      </w:tabs>
      <w:snapToGrid w:val="0"/>
      <w:spacing w:before="60" w:after="60" w:line="300" w:lineRule="auto"/>
    </w:pPr>
    <w:rPr>
      <w:rFonts w:eastAsia="MS PGothic"/>
      <w:sz w:val="24"/>
      <w:szCs w:val="24"/>
      <w:lang w:eastAsia="en-GB"/>
    </w:rPr>
  </w:style>
  <w:style w:type="paragraph" w:customStyle="1" w:styleId="Code">
    <w:name w:val="Code"/>
    <w:basedOn w:val="Normal"/>
    <w:rsid w:val="00EA4434"/>
    <w:pPr>
      <w:keepLines/>
      <w:tabs>
        <w:tab w:val="left" w:pos="1134"/>
      </w:tabs>
      <w:spacing w:before="120" w:after="120" w:line="300" w:lineRule="auto"/>
      <w:ind w:left="630"/>
    </w:pPr>
    <w:rPr>
      <w:rFonts w:ascii="Courier New" w:eastAsia="MS Mincho" w:hAnsi="Courier New"/>
      <w:sz w:val="18"/>
      <w:szCs w:val="18"/>
      <w:lang w:eastAsia="en-GB"/>
      <w14:shadow w14:blurRad="50800" w14:dist="38100" w14:dir="2700000" w14:sx="100000" w14:sy="100000" w14:kx="0" w14:ky="0" w14:algn="tl">
        <w14:srgbClr w14:val="000000">
          <w14:alpha w14:val="60000"/>
        </w14:srgbClr>
      </w14:shadow>
    </w:rPr>
  </w:style>
  <w:style w:type="paragraph" w:customStyle="1" w:styleId="Comments">
    <w:name w:val="Comments"/>
    <w:rsid w:val="00EA4434"/>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paragraph" w:customStyle="1" w:styleId="CompanyAddress">
    <w:name w:val="Company Address"/>
    <w:semiHidden/>
    <w:rsid w:val="00EA4434"/>
    <w:pPr>
      <w:spacing w:before="120" w:after="900" w:line="480" w:lineRule="auto"/>
      <w:ind w:left="567" w:right="567"/>
      <w:contextualSpacing/>
      <w:jc w:val="center"/>
    </w:pPr>
    <w:rPr>
      <w:rFonts w:ascii="Arial" w:eastAsia="MS Mincho" w:hAnsi="Arial" w:cs="Tahoma"/>
      <w:i/>
      <w:sz w:val="16"/>
      <w:szCs w:val="16"/>
      <w:lang w:val="en-GB" w:eastAsia="en-GB"/>
    </w:rPr>
  </w:style>
  <w:style w:type="character" w:customStyle="1" w:styleId="Cross-Reference">
    <w:name w:val="Cross-Reference"/>
    <w:basedOn w:val="DefaultParagraphFont"/>
    <w:rsid w:val="00EA4434"/>
    <w:rPr>
      <w:color w:val="0000FF"/>
    </w:rPr>
  </w:style>
  <w:style w:type="paragraph" w:customStyle="1" w:styleId="Disclaimer">
    <w:name w:val="Disclaimer"/>
    <w:rsid w:val="00EA4434"/>
    <w:pPr>
      <w:spacing w:before="60" w:after="60" w:line="300" w:lineRule="auto"/>
      <w:ind w:left="567" w:right="1134"/>
    </w:pPr>
    <w:rPr>
      <w:rFonts w:ascii="Arial" w:eastAsia="MS Mincho" w:hAnsi="Arial"/>
      <w:sz w:val="16"/>
      <w:lang w:eastAsia="en-GB"/>
    </w:rPr>
  </w:style>
  <w:style w:type="paragraph" w:customStyle="1" w:styleId="VersionNumber">
    <w:name w:val="Version Number"/>
    <w:semiHidden/>
    <w:rsid w:val="00EA4434"/>
    <w:pPr>
      <w:spacing w:before="160" w:after="60"/>
      <w:jc w:val="right"/>
    </w:pPr>
    <w:rPr>
      <w:rFonts w:ascii="Helvetica" w:eastAsia="MS Mincho" w:hAnsi="Helvetica"/>
      <w:color w:val="003366"/>
      <w:szCs w:val="24"/>
      <w:lang w:val="en-GB" w:eastAsia="en-GB"/>
    </w:rPr>
  </w:style>
  <w:style w:type="paragraph" w:customStyle="1" w:styleId="DocumentVersion">
    <w:name w:val="Document Version"/>
    <w:basedOn w:val="VersionNumber"/>
    <w:semiHidden/>
    <w:rsid w:val="00EA4434"/>
    <w:rPr>
      <w:color w:val="AD052E"/>
      <w:szCs w:val="20"/>
      <w:lang w:val="en-US"/>
    </w:rPr>
  </w:style>
  <w:style w:type="paragraph" w:customStyle="1" w:styleId="ErrorCondition">
    <w:name w:val="Error Condition"/>
    <w:basedOn w:val="BodyText2"/>
    <w:rsid w:val="00EA4434"/>
    <w:pPr>
      <w:keepLines w:val="0"/>
      <w:tabs>
        <w:tab w:val="left" w:pos="2700"/>
      </w:tabs>
      <w:autoSpaceDE w:val="0"/>
      <w:autoSpaceDN w:val="0"/>
      <w:adjustRightInd w:val="0"/>
      <w:spacing w:before="120" w:line="240" w:lineRule="auto"/>
      <w:ind w:left="2707" w:hanging="1987"/>
      <w:contextualSpacing/>
    </w:pPr>
    <w:rPr>
      <w:rFonts w:ascii="Times New Roman" w:eastAsia="Arial Unicode MS" w:hAnsi="Times New Roman"/>
      <w:iCs/>
      <w:sz w:val="22"/>
      <w:szCs w:val="22"/>
    </w:rPr>
  </w:style>
  <w:style w:type="character" w:customStyle="1" w:styleId="Files">
    <w:name w:val="Files"/>
    <w:basedOn w:val="BodyTextChar"/>
    <w:uiPriority w:val="1"/>
    <w:rsid w:val="00EA4434"/>
    <w:rPr>
      <w:rFonts w:ascii="Courier New" w:eastAsia="Times New Roman" w:hAnsi="Courier New"/>
      <w:b/>
      <w:color w:val="800000"/>
      <w:sz w:val="20"/>
      <w:szCs w:val="22"/>
      <w:lang w:val="en-US" w:eastAsia="en-US" w:bidi="ar-SA"/>
    </w:rPr>
  </w:style>
  <w:style w:type="paragraph" w:customStyle="1" w:styleId="FilesParagraph">
    <w:name w:val="Files Paragraph"/>
    <w:basedOn w:val="BodyText3"/>
    <w:rsid w:val="00EA4434"/>
    <w:pPr>
      <w:keepLines w:val="0"/>
      <w:spacing w:before="60"/>
      <w:ind w:left="547"/>
      <w:contextualSpacing/>
    </w:pPr>
    <w:rPr>
      <w:rFonts w:ascii="Courier New" w:hAnsi="Courier New"/>
      <w:b/>
      <w:color w:val="800000"/>
    </w:rPr>
  </w:style>
  <w:style w:type="paragraph" w:customStyle="1" w:styleId="FilesParagraph2">
    <w:name w:val="Files Paragraph 2"/>
    <w:basedOn w:val="FilesParagraph"/>
    <w:rsid w:val="00EA4434"/>
    <w:pPr>
      <w:ind w:left="1080"/>
    </w:pPr>
    <w:rPr>
      <w:bCs/>
    </w:rPr>
  </w:style>
  <w:style w:type="paragraph" w:customStyle="1" w:styleId="FPProductLogo">
    <w:name w:val="FP Product Logo"/>
    <w:semiHidden/>
    <w:rsid w:val="00EA4434"/>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EA4434"/>
    <w:pPr>
      <w:jc w:val="right"/>
    </w:pPr>
    <w:rPr>
      <w:rFonts w:ascii="Helvetica" w:eastAsia="MS Mincho" w:hAnsi="Helvetica"/>
      <w:sz w:val="24"/>
      <w:szCs w:val="24"/>
      <w:lang w:val="en-GB" w:eastAsia="en-GB"/>
    </w:rPr>
  </w:style>
  <w:style w:type="paragraph" w:customStyle="1" w:styleId="Glossary">
    <w:name w:val="Glossary"/>
    <w:basedOn w:val="Normal"/>
    <w:next w:val="BodyText"/>
    <w:uiPriority w:val="99"/>
    <w:rsid w:val="00EA4434"/>
    <w:pPr>
      <w:keepLines/>
      <w:spacing w:before="240" w:after="360"/>
    </w:pPr>
    <w:rPr>
      <w:rFonts w:ascii="Arial" w:hAnsi="Arial"/>
      <w:b/>
      <w:sz w:val="32"/>
    </w:rPr>
  </w:style>
  <w:style w:type="paragraph" w:customStyle="1" w:styleId="HeadingAppendix1">
    <w:name w:val="Heading Appendix 1"/>
    <w:basedOn w:val="Heading1"/>
    <w:uiPriority w:val="99"/>
    <w:semiHidden/>
    <w:rsid w:val="00EA4434"/>
    <w:pPr>
      <w:keepLines/>
      <w:autoSpaceDE/>
      <w:autoSpaceDN/>
      <w:adjustRightInd/>
      <w:spacing w:before="0" w:after="240"/>
      <w:ind w:left="0" w:firstLine="0"/>
    </w:pPr>
    <w:rPr>
      <w:rFonts w:cs="Times New Roman"/>
      <w:bCs w:val="0"/>
      <w:kern w:val="28"/>
      <w:szCs w:val="24"/>
    </w:rPr>
  </w:style>
  <w:style w:type="paragraph" w:customStyle="1" w:styleId="HeadingAppendix2">
    <w:name w:val="Heading Appendix 2"/>
    <w:basedOn w:val="Heading2"/>
    <w:uiPriority w:val="99"/>
    <w:semiHidden/>
    <w:rsid w:val="00EA4434"/>
    <w:pPr>
      <w:keepNext/>
      <w:keepLines/>
      <w:tabs>
        <w:tab w:val="clear" w:pos="900"/>
      </w:tabs>
      <w:spacing w:before="0" w:after="120"/>
      <w:ind w:left="0" w:firstLine="0"/>
    </w:pPr>
    <w:rPr>
      <w:rFonts w:cs="Times New Roman"/>
      <w:iCs w:val="0"/>
      <w:kern w:val="0"/>
      <w:sz w:val="28"/>
      <w:szCs w:val="24"/>
    </w:rPr>
  </w:style>
  <w:style w:type="paragraph" w:customStyle="1" w:styleId="HeadingAppendix3">
    <w:name w:val="Heading Appendix 3"/>
    <w:basedOn w:val="Heading3"/>
    <w:uiPriority w:val="99"/>
    <w:semiHidden/>
    <w:rsid w:val="00EA4434"/>
    <w:pPr>
      <w:keepNext/>
      <w:keepLines/>
      <w:spacing w:before="0" w:after="120"/>
      <w:ind w:left="720" w:hanging="432"/>
    </w:pPr>
    <w:rPr>
      <w:rFonts w:ascii="Helvetica" w:hAnsi="Helvetica" w:cs="Times New Roman"/>
      <w:bCs w:val="0"/>
      <w:iCs w:val="0"/>
      <w:kern w:val="0"/>
      <w:sz w:val="26"/>
      <w:szCs w:val="24"/>
    </w:rPr>
  </w:style>
  <w:style w:type="paragraph" w:customStyle="1" w:styleId="HeadingB">
    <w:name w:val="Heading B"/>
    <w:basedOn w:val="Heading2"/>
    <w:rsid w:val="00EA4434"/>
    <w:pPr>
      <w:keepNext/>
      <w:keepLines/>
      <w:tabs>
        <w:tab w:val="clear" w:pos="900"/>
      </w:tabs>
      <w:spacing w:before="0" w:after="120"/>
      <w:ind w:left="0" w:firstLine="0"/>
    </w:pPr>
    <w:rPr>
      <w:rFonts w:cs="Times New Roman"/>
      <w:iCs w:val="0"/>
      <w:kern w:val="0"/>
      <w:sz w:val="28"/>
      <w:szCs w:val="24"/>
    </w:rPr>
  </w:style>
  <w:style w:type="character" w:customStyle="1" w:styleId="HTMLCode1">
    <w:name w:val="HTML Code1"/>
    <w:basedOn w:val="DefaultParagraphFont"/>
    <w:rsid w:val="00EA4434"/>
    <w:rPr>
      <w:rFonts w:ascii="Courier New" w:eastAsia="MS Mincho" w:hAnsi="Courier New" w:cs="Courier New"/>
      <w:color w:val="333333"/>
      <w:sz w:val="18"/>
      <w:szCs w:val="18"/>
    </w:rPr>
  </w:style>
  <w:style w:type="paragraph" w:customStyle="1" w:styleId="Instructions">
    <w:name w:val="Instructions"/>
    <w:rsid w:val="00EA4434"/>
    <w:pPr>
      <w:spacing w:before="120" w:after="120"/>
      <w:ind w:left="288"/>
    </w:pPr>
    <w:rPr>
      <w:rFonts w:ascii="Arial" w:eastAsia="MS Mincho" w:hAnsi="Arial"/>
      <w:i/>
      <w:color w:val="333399"/>
      <w:lang w:eastAsia="en-GB"/>
    </w:rPr>
  </w:style>
  <w:style w:type="character" w:customStyle="1" w:styleId="Italic">
    <w:name w:val="Italic"/>
    <w:rsid w:val="00EA4434"/>
    <w:rPr>
      <w:i/>
    </w:rPr>
  </w:style>
  <w:style w:type="paragraph" w:customStyle="1" w:styleId="Logos">
    <w:name w:val="Logos"/>
    <w:basedOn w:val="Normal"/>
    <w:next w:val="Normal"/>
    <w:uiPriority w:val="99"/>
    <w:rsid w:val="00EA4434"/>
    <w:pPr>
      <w:keepLines/>
      <w:spacing w:before="840" w:after="840"/>
      <w:jc w:val="center"/>
    </w:pPr>
    <w:rPr>
      <w:rFonts w:ascii="Arial" w:hAnsi="Arial"/>
      <w:sz w:val="20"/>
    </w:rPr>
  </w:style>
  <w:style w:type="paragraph" w:styleId="NoSpacing">
    <w:name w:val="No Spacing"/>
    <w:uiPriority w:val="1"/>
    <w:qFormat/>
    <w:rsid w:val="00EA4434"/>
    <w:rPr>
      <w:sz w:val="24"/>
    </w:rPr>
  </w:style>
  <w:style w:type="paragraph" w:customStyle="1" w:styleId="NormalTableText">
    <w:name w:val="Normal Table Text"/>
    <w:basedOn w:val="Normal"/>
    <w:semiHidden/>
    <w:rsid w:val="00EA4434"/>
    <w:pPr>
      <w:keepLines/>
      <w:spacing w:after="120"/>
    </w:pPr>
    <w:rPr>
      <w:rFonts w:ascii="Arial" w:hAnsi="Arial"/>
      <w:sz w:val="20"/>
    </w:rPr>
  </w:style>
  <w:style w:type="paragraph" w:customStyle="1" w:styleId="Note2">
    <w:name w:val="Note2"/>
    <w:basedOn w:val="Note"/>
    <w:rsid w:val="00EA4434"/>
    <w:pPr>
      <w:keepLines w:val="0"/>
      <w:pBdr>
        <w:top w:val="single" w:sz="6" w:space="1" w:color="auto"/>
        <w:bottom w:val="single" w:sz="6" w:space="1" w:color="auto"/>
      </w:pBdr>
      <w:shd w:val="clear" w:color="auto" w:fill="E0E0E0"/>
      <w:ind w:left="1080" w:right="0" w:hanging="648"/>
      <w:contextualSpacing/>
    </w:pPr>
    <w:rPr>
      <w:rFonts w:eastAsia="Calibri" w:cs="Arial"/>
      <w:color w:val="000000"/>
      <w:sz w:val="22"/>
    </w:rPr>
  </w:style>
  <w:style w:type="paragraph" w:customStyle="1" w:styleId="Note3">
    <w:name w:val="Note3"/>
    <w:basedOn w:val="Note"/>
    <w:rsid w:val="00EA4434"/>
    <w:pPr>
      <w:keepLines w:val="0"/>
      <w:pBdr>
        <w:top w:val="single" w:sz="6" w:space="1" w:color="auto"/>
        <w:bottom w:val="single" w:sz="6" w:space="1" w:color="auto"/>
      </w:pBdr>
      <w:shd w:val="clear" w:color="auto" w:fill="E0E0E0"/>
      <w:ind w:left="1080" w:right="0" w:hanging="558"/>
      <w:contextualSpacing/>
    </w:pPr>
    <w:rPr>
      <w:rFonts w:eastAsia="Calibri" w:cs="Arial"/>
      <w:sz w:val="22"/>
    </w:rPr>
  </w:style>
  <w:style w:type="paragraph" w:customStyle="1" w:styleId="NumberedList">
    <w:name w:val="Numbered List"/>
    <w:basedOn w:val="Normal"/>
    <w:rsid w:val="00295B55"/>
    <w:pPr>
      <w:keepLines/>
      <w:numPr>
        <w:numId w:val="12"/>
      </w:numPr>
      <w:tabs>
        <w:tab w:val="clear" w:pos="720"/>
      </w:tabs>
      <w:spacing w:after="120"/>
      <w:ind w:left="1080"/>
    </w:pPr>
    <w:rPr>
      <w:bCs/>
      <w:szCs w:val="22"/>
    </w:rPr>
  </w:style>
  <w:style w:type="paragraph" w:customStyle="1" w:styleId="OtherTableBody">
    <w:name w:val="Other Table Body"/>
    <w:basedOn w:val="Normal"/>
    <w:rsid w:val="00EA4434"/>
    <w:pPr>
      <w:keepLines/>
      <w:spacing w:before="60" w:after="120"/>
    </w:pPr>
    <w:rPr>
      <w:rFonts w:ascii="Arial" w:hAnsi="Arial"/>
      <w:kern w:val="20"/>
      <w:sz w:val="18"/>
    </w:rPr>
  </w:style>
  <w:style w:type="paragraph" w:customStyle="1" w:styleId="PageBlank">
    <w:name w:val="PageBlank"/>
    <w:basedOn w:val="Normal"/>
    <w:uiPriority w:val="99"/>
    <w:rsid w:val="00EA4434"/>
    <w:pPr>
      <w:keepLines/>
      <w:spacing w:after="120"/>
      <w:jc w:val="center"/>
    </w:pPr>
    <w:rPr>
      <w:rFonts w:ascii="Arial" w:hAnsi="Arial"/>
      <w:i/>
      <w:sz w:val="20"/>
    </w:rPr>
  </w:style>
  <w:style w:type="paragraph" w:customStyle="1" w:styleId="Paragraph2">
    <w:name w:val="Paragraph2"/>
    <w:basedOn w:val="Normal"/>
    <w:rsid w:val="00EA4434"/>
    <w:pPr>
      <w:keepLines/>
      <w:spacing w:before="80" w:after="120"/>
      <w:ind w:left="216"/>
      <w:jc w:val="both"/>
    </w:pPr>
    <w:rPr>
      <w:rFonts w:ascii="Arial" w:hAnsi="Arial"/>
      <w:sz w:val="20"/>
    </w:rPr>
  </w:style>
  <w:style w:type="paragraph" w:customStyle="1" w:styleId="Question">
    <w:name w:val="Question"/>
    <w:basedOn w:val="Normal"/>
    <w:next w:val="Normal"/>
    <w:rsid w:val="00EA4434"/>
    <w:pPr>
      <w:keepLines/>
      <w:numPr>
        <w:numId w:val="26"/>
      </w:numPr>
      <w:pBdr>
        <w:top w:val="single" w:sz="4" w:space="1" w:color="auto"/>
        <w:bottom w:val="single" w:sz="4" w:space="1" w:color="auto"/>
      </w:pBdr>
      <w:spacing w:before="120" w:after="240" w:line="300" w:lineRule="auto"/>
    </w:pPr>
    <w:rPr>
      <w:rFonts w:ascii="Arial" w:eastAsia="MS Mincho" w:hAnsi="Arial"/>
      <w:i/>
      <w:color w:val="FF6600"/>
      <w:sz w:val="18"/>
      <w:szCs w:val="18"/>
      <w:lang w:eastAsia="en-GB"/>
    </w:rPr>
  </w:style>
  <w:style w:type="paragraph" w:styleId="Quote">
    <w:name w:val="Quote"/>
    <w:basedOn w:val="Normal"/>
    <w:next w:val="Normal"/>
    <w:link w:val="QuoteChar"/>
    <w:uiPriority w:val="29"/>
    <w:rsid w:val="00EA4434"/>
    <w:pPr>
      <w:keepLines/>
      <w:spacing w:after="120"/>
      <w:ind w:left="900"/>
    </w:pPr>
    <w:rPr>
      <w:rFonts w:ascii="Arial" w:hAnsi="Arial"/>
      <w:i/>
      <w:iCs/>
      <w:color w:val="000000"/>
      <w:sz w:val="20"/>
    </w:rPr>
  </w:style>
  <w:style w:type="character" w:customStyle="1" w:styleId="QuoteChar">
    <w:name w:val="Quote Char"/>
    <w:basedOn w:val="DefaultParagraphFont"/>
    <w:link w:val="Quote"/>
    <w:uiPriority w:val="29"/>
    <w:rsid w:val="00EA4434"/>
    <w:rPr>
      <w:rFonts w:ascii="Arial" w:hAnsi="Arial"/>
      <w:i/>
      <w:iCs/>
      <w:color w:val="000000"/>
      <w:szCs w:val="24"/>
    </w:rPr>
  </w:style>
  <w:style w:type="paragraph" w:customStyle="1" w:styleId="QuoteBullet">
    <w:name w:val="Quote Bullet"/>
    <w:basedOn w:val="Bullet3"/>
    <w:qFormat/>
    <w:rsid w:val="00EA4434"/>
  </w:style>
  <w:style w:type="paragraph" w:customStyle="1" w:styleId="SettingHeading">
    <w:name w:val="Setting Heading"/>
    <w:basedOn w:val="BodyText2"/>
    <w:uiPriority w:val="99"/>
    <w:rsid w:val="00EA4434"/>
    <w:pPr>
      <w:keepLines w:val="0"/>
      <w:autoSpaceDE w:val="0"/>
      <w:autoSpaceDN w:val="0"/>
      <w:adjustRightInd w:val="0"/>
      <w:spacing w:before="240" w:line="240" w:lineRule="auto"/>
      <w:ind w:left="1440"/>
    </w:pPr>
    <w:rPr>
      <w:rFonts w:ascii="Times New Roman" w:eastAsia="Arial Unicode MS" w:hAnsi="Times New Roman"/>
      <w:b/>
      <w:iCs/>
      <w:sz w:val="22"/>
      <w:szCs w:val="22"/>
    </w:rPr>
  </w:style>
  <w:style w:type="character" w:customStyle="1" w:styleId="StyleLatinCourierNew10ptDarkRed">
    <w:name w:val="Style (Latin) Courier New 10 pt Dark Red"/>
    <w:basedOn w:val="DefaultParagraphFont"/>
    <w:rsid w:val="00EA4434"/>
    <w:rPr>
      <w:rFonts w:ascii="Courier New" w:hAnsi="Courier New"/>
      <w:color w:val="800000"/>
      <w:sz w:val="20"/>
    </w:rPr>
  </w:style>
  <w:style w:type="character" w:customStyle="1" w:styleId="StyleLatinCourierNew10ptDarkRedLeft05">
    <w:name w:val="Style (Latin) Courier New 10 pt Dark Red Left:  0.5&quot;"/>
    <w:basedOn w:val="DefaultParagraphFont"/>
    <w:uiPriority w:val="1"/>
    <w:rsid w:val="00EA4434"/>
    <w:rPr>
      <w:rFonts w:ascii="Courier New" w:hAnsi="Courier New" w:cs="Courier New"/>
      <w:color w:val="800000"/>
      <w:sz w:val="20"/>
    </w:rPr>
  </w:style>
  <w:style w:type="character" w:customStyle="1" w:styleId="StyleLatinCourierNew10ptDarkRedLeft051">
    <w:name w:val="Style (Latin) Courier New 10 pt Dark Red Left:  0.5&quot;1"/>
    <w:basedOn w:val="DefaultParagraphFont"/>
    <w:uiPriority w:val="1"/>
    <w:rsid w:val="00EA4434"/>
    <w:rPr>
      <w:rFonts w:ascii="Courier New" w:hAnsi="Courier New" w:cs="Courier New"/>
      <w:sz w:val="20"/>
    </w:rPr>
  </w:style>
  <w:style w:type="paragraph" w:customStyle="1" w:styleId="StyleBodyTextBoldLeft025">
    <w:name w:val="Style Body Text + Bold Left:  0.25&quot;"/>
    <w:basedOn w:val="BodyText"/>
    <w:rsid w:val="00396108"/>
    <w:pPr>
      <w:ind w:left="432"/>
    </w:pPr>
    <w:rPr>
      <w:b/>
      <w:bCs/>
      <w:iCs/>
    </w:rPr>
  </w:style>
  <w:style w:type="character" w:customStyle="1" w:styleId="StyleBullet1LatinCourierNewDarkRed">
    <w:name w:val="Style Bullet 1 + (Latin) Courier New Dark Red"/>
    <w:basedOn w:val="DefaultParagraphFont"/>
    <w:uiPriority w:val="1"/>
    <w:rsid w:val="00EA4434"/>
    <w:rPr>
      <w:rFonts w:ascii="Courier New" w:hAnsi="Courier New" w:cs="Courier New"/>
      <w:color w:val="800000"/>
    </w:rPr>
  </w:style>
  <w:style w:type="paragraph" w:customStyle="1" w:styleId="StyleHeading311pt">
    <w:name w:val="Style Heading 3 + 11 pt"/>
    <w:basedOn w:val="Heading3"/>
    <w:rsid w:val="00EA4434"/>
    <w:pPr>
      <w:keepNext/>
      <w:keepLines/>
      <w:spacing w:before="0" w:after="120"/>
      <w:ind w:left="720" w:hanging="432"/>
    </w:pPr>
    <w:rPr>
      <w:rFonts w:ascii="Helvetica" w:hAnsi="Helvetica" w:cs="Times New Roman"/>
      <w:bCs w:val="0"/>
      <w:iCs w:val="0"/>
      <w:kern w:val="0"/>
      <w:sz w:val="26"/>
      <w:szCs w:val="24"/>
    </w:rPr>
  </w:style>
  <w:style w:type="paragraph" w:customStyle="1" w:styleId="StyleHeading3Left05">
    <w:name w:val="Style Heading 3 + Left:  0.5&quot;"/>
    <w:basedOn w:val="Heading3"/>
    <w:next w:val="BodyText"/>
    <w:autoRedefine/>
    <w:rsid w:val="00EA4434"/>
    <w:pPr>
      <w:keepNext/>
      <w:keepLines/>
      <w:spacing w:before="0" w:after="120"/>
      <w:ind w:left="720" w:hanging="432"/>
    </w:pPr>
    <w:rPr>
      <w:rFonts w:ascii="Helvetica" w:hAnsi="Helvetica" w:cs="Times New Roman"/>
      <w:bCs w:val="0"/>
      <w:iCs w:val="0"/>
      <w:kern w:val="0"/>
      <w:sz w:val="26"/>
      <w:szCs w:val="24"/>
    </w:rPr>
  </w:style>
  <w:style w:type="paragraph" w:customStyle="1" w:styleId="TOC">
    <w:name w:val="TOC"/>
    <w:basedOn w:val="Heading1"/>
    <w:rsid w:val="00EA4434"/>
    <w:pPr>
      <w:keepLines/>
      <w:autoSpaceDE/>
      <w:autoSpaceDN/>
      <w:adjustRightInd/>
      <w:spacing w:before="0" w:after="240"/>
      <w:ind w:left="0" w:firstLine="0"/>
    </w:pPr>
    <w:rPr>
      <w:rFonts w:cs="Times New Roman"/>
      <w:bCs w:val="0"/>
      <w:kern w:val="28"/>
      <w:szCs w:val="24"/>
    </w:rPr>
  </w:style>
  <w:style w:type="paragraph" w:customStyle="1" w:styleId="StyleTOCBlack">
    <w:name w:val="Style TOC + Black"/>
    <w:basedOn w:val="TOC"/>
    <w:autoRedefine/>
    <w:rsid w:val="00EA4434"/>
    <w:pPr>
      <w:keepNext w:val="0"/>
      <w:keepLines w:val="0"/>
      <w:numPr>
        <w:numId w:val="0"/>
      </w:numPr>
      <w:spacing w:after="0"/>
      <w:jc w:val="center"/>
    </w:pPr>
    <w:rPr>
      <w:rFonts w:cs="Arial"/>
      <w:color w:val="000000"/>
      <w:kern w:val="32"/>
    </w:rPr>
  </w:style>
  <w:style w:type="paragraph" w:customStyle="1" w:styleId="SubHead">
    <w:name w:val="SubHead"/>
    <w:rsid w:val="00EA4434"/>
    <w:pPr>
      <w:spacing w:before="120" w:after="120"/>
    </w:pPr>
    <w:rPr>
      <w:b/>
      <w:sz w:val="24"/>
    </w:rPr>
  </w:style>
  <w:style w:type="paragraph" w:customStyle="1" w:styleId="Table">
    <w:name w:val="Table"/>
    <w:basedOn w:val="Normal"/>
    <w:rsid w:val="00EA4434"/>
    <w:pPr>
      <w:keepLines/>
      <w:tabs>
        <w:tab w:val="left" w:pos="-3420"/>
      </w:tabs>
      <w:spacing w:before="40" w:after="20"/>
    </w:pPr>
    <w:rPr>
      <w:rFonts w:ascii="C Helvetica Condensed" w:hAnsi="C Helvetica Condensed"/>
      <w:sz w:val="20"/>
    </w:rPr>
  </w:style>
  <w:style w:type="table" w:styleId="Table3Deffects1">
    <w:name w:val="Table 3D effects 1"/>
    <w:basedOn w:val="TableNormal"/>
    <w:rsid w:val="00EA443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A443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A443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A443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A443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A443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A443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A443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A443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A443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A443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A443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A443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A443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A443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A443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A443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A443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A443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A443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A443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A443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A443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A443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erText">
    <w:name w:val="Table Header Text"/>
    <w:basedOn w:val="Normal"/>
    <w:rsid w:val="00EA4434"/>
    <w:pPr>
      <w:keepLines/>
      <w:spacing w:before="100" w:after="120"/>
      <w:jc w:val="center"/>
    </w:pPr>
    <w:rPr>
      <w:rFonts w:ascii="Arial" w:hAnsi="Arial"/>
      <w:b/>
    </w:rPr>
  </w:style>
  <w:style w:type="table" w:styleId="TableList1">
    <w:name w:val="Table List 1"/>
    <w:basedOn w:val="TableNormal"/>
    <w:rsid w:val="00EA443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A443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A443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A443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A443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A443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A443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A443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A443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A443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pacer">
    <w:name w:val="Table Spacer"/>
    <w:basedOn w:val="BodyText"/>
    <w:rsid w:val="00EA4434"/>
    <w:pPr>
      <w:autoSpaceDE w:val="0"/>
      <w:autoSpaceDN w:val="0"/>
      <w:adjustRightInd w:val="0"/>
      <w:spacing w:before="60" w:after="60"/>
      <w:ind w:left="360"/>
    </w:pPr>
    <w:rPr>
      <w:iCs/>
      <w:sz w:val="16"/>
      <w:szCs w:val="22"/>
    </w:rPr>
  </w:style>
  <w:style w:type="table" w:styleId="TableSubtle1">
    <w:name w:val="Table Subtle 1"/>
    <w:basedOn w:val="TableNormal"/>
    <w:rsid w:val="00EA443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A443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Bullet">
    <w:name w:val="Table Text Bullet"/>
    <w:basedOn w:val="TableText"/>
    <w:rsid w:val="00EA4434"/>
    <w:pPr>
      <w:numPr>
        <w:numId w:val="28"/>
      </w:numPr>
      <w:tabs>
        <w:tab w:val="left" w:pos="522"/>
      </w:tabs>
      <w:contextualSpacing/>
    </w:pPr>
  </w:style>
  <w:style w:type="paragraph" w:customStyle="1" w:styleId="TableTextCentered">
    <w:name w:val="Table Text Centered"/>
    <w:basedOn w:val="TableText"/>
    <w:rsid w:val="00EA4434"/>
    <w:pPr>
      <w:jc w:val="center"/>
    </w:pPr>
    <w:rPr>
      <w:rFonts w:ascii="Times New Roman" w:hAnsi="Times New Roman" w:cs="Times New Roman"/>
      <w:sz w:val="20"/>
      <w:szCs w:val="24"/>
    </w:rPr>
  </w:style>
  <w:style w:type="paragraph" w:customStyle="1" w:styleId="TableTextSmall">
    <w:name w:val="Table Text Small"/>
    <w:basedOn w:val="TableText"/>
    <w:qFormat/>
    <w:rsid w:val="00EA4434"/>
    <w:rPr>
      <w:sz w:val="20"/>
    </w:rPr>
  </w:style>
  <w:style w:type="table" w:styleId="TableTheme">
    <w:name w:val="Table Theme"/>
    <w:basedOn w:val="TableNormal"/>
    <w:rsid w:val="00EA4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A443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A443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A443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Text0">
    <w:name w:val="TableText"/>
    <w:basedOn w:val="Normal"/>
    <w:rsid w:val="00EA4434"/>
    <w:pPr>
      <w:keepLines/>
      <w:spacing w:before="40" w:after="40"/>
    </w:pPr>
    <w:rPr>
      <w:rFonts w:ascii="Arial" w:hAnsi="Arial"/>
      <w:sz w:val="18"/>
    </w:rPr>
  </w:style>
  <w:style w:type="paragraph" w:customStyle="1" w:styleId="Title-Version">
    <w:name w:val="Title - Version"/>
    <w:basedOn w:val="Title"/>
    <w:qFormat/>
    <w:rsid w:val="00EA4434"/>
    <w:pPr>
      <w:autoSpaceDE/>
      <w:autoSpaceDN/>
      <w:adjustRightInd/>
      <w:spacing w:before="120" w:after="240"/>
    </w:pPr>
    <w:rPr>
      <w:rFonts w:cs="Times New Roman"/>
      <w:bCs w:val="0"/>
      <w:sz w:val="44"/>
      <w:szCs w:val="24"/>
    </w:rPr>
  </w:style>
  <w:style w:type="paragraph" w:customStyle="1" w:styleId="Title-Date">
    <w:name w:val="Title - Date"/>
    <w:basedOn w:val="Title-Version"/>
    <w:rsid w:val="00EA4434"/>
    <w:pPr>
      <w:spacing w:after="600"/>
    </w:pPr>
  </w:style>
  <w:style w:type="paragraph" w:customStyle="1" w:styleId="Title-Department">
    <w:name w:val="Title-Department"/>
    <w:rsid w:val="00EA4434"/>
    <w:pPr>
      <w:spacing w:before="360" w:after="360" w:line="300" w:lineRule="auto"/>
      <w:contextualSpacing/>
      <w:jc w:val="center"/>
    </w:pPr>
    <w:rPr>
      <w:rFonts w:ascii="Arial" w:eastAsia="Calibri" w:hAnsi="Arial" w:cs="Arial"/>
      <w:sz w:val="24"/>
      <w:szCs w:val="24"/>
    </w:rPr>
  </w:style>
  <w:style w:type="paragraph" w:styleId="TOCHeading">
    <w:name w:val="TOC Heading"/>
    <w:basedOn w:val="RevisionHistory"/>
    <w:next w:val="Normal"/>
    <w:uiPriority w:val="99"/>
    <w:rsid w:val="00EA4434"/>
    <w:pPr>
      <w:spacing w:before="480" w:after="0"/>
      <w:outlineLvl w:val="9"/>
    </w:pPr>
    <w:rPr>
      <w:rFonts w:asciiTheme="majorHAnsi" w:eastAsiaTheme="majorEastAsia" w:hAnsiTheme="majorHAnsi" w:cstheme="majorBidi"/>
      <w:bCs/>
      <w:color w:val="365F91" w:themeColor="accent1" w:themeShade="BF"/>
      <w:kern w:val="0"/>
      <w:sz w:val="28"/>
      <w:szCs w:val="28"/>
    </w:rPr>
  </w:style>
  <w:style w:type="numbering" w:styleId="ArticleSection">
    <w:name w:val="Outline List 3"/>
    <w:basedOn w:val="NoList"/>
    <w:rsid w:val="00EA4434"/>
    <w:pPr>
      <w:numPr>
        <w:numId w:val="29"/>
      </w:numPr>
    </w:pPr>
  </w:style>
  <w:style w:type="paragraph" w:customStyle="1" w:styleId="Contents">
    <w:name w:val="Contents"/>
    <w:basedOn w:val="Subtitle"/>
    <w:rsid w:val="00EA4434"/>
    <w:pPr>
      <w:keepLines/>
      <w:spacing w:before="240" w:after="120"/>
      <w:outlineLvl w:val="9"/>
    </w:pPr>
    <w:rPr>
      <w:rFonts w:eastAsia="Arial Unicode MS" w:cs="Times New Roman"/>
      <w:b/>
      <w:sz w:val="22"/>
    </w:rPr>
  </w:style>
  <w:style w:type="character" w:customStyle="1" w:styleId="InlineInstructions">
    <w:name w:val="Inline Instructions"/>
    <w:basedOn w:val="DefaultParagraphFont"/>
    <w:rsid w:val="00EA4434"/>
    <w:rPr>
      <w:i/>
      <w:color w:val="0000FF"/>
    </w:rPr>
  </w:style>
  <w:style w:type="paragraph" w:customStyle="1" w:styleId="InstructionTextTable">
    <w:name w:val="Instruction Text Table"/>
    <w:basedOn w:val="Normal"/>
    <w:rsid w:val="00EA4434"/>
    <w:pPr>
      <w:keepLines/>
      <w:spacing w:before="120" w:after="120"/>
    </w:pPr>
    <w:rPr>
      <w:rFonts w:ascii="Arial" w:hAnsi="Arial"/>
      <w:i/>
      <w:iCs/>
      <w:color w:val="0000FF"/>
      <w:sz w:val="20"/>
    </w:rPr>
  </w:style>
  <w:style w:type="character" w:styleId="IntenseEmphasis">
    <w:name w:val="Intense Emphasis"/>
    <w:basedOn w:val="DefaultParagraphFont"/>
    <w:uiPriority w:val="21"/>
    <w:qFormat/>
    <w:rsid w:val="00EA4434"/>
    <w:rPr>
      <w:b/>
      <w:bCs/>
      <w:i/>
      <w:iCs/>
      <w:color w:val="4F81BD"/>
    </w:rPr>
  </w:style>
  <w:style w:type="paragraph" w:customStyle="1" w:styleId="Style11ptLeft063">
    <w:name w:val="Style 11 pt Left:  0.63&quot;"/>
    <w:basedOn w:val="Normal"/>
    <w:rsid w:val="00EA4434"/>
    <w:pPr>
      <w:keepLines/>
      <w:spacing w:after="120"/>
      <w:ind w:left="446"/>
      <w:contextualSpacing/>
    </w:pPr>
    <w:rPr>
      <w:rFonts w:ascii="Arial" w:eastAsia="Calibri" w:hAnsi="Arial"/>
      <w:kern w:val="2"/>
    </w:rPr>
  </w:style>
  <w:style w:type="paragraph" w:customStyle="1" w:styleId="StyleBodyTextLeft025">
    <w:name w:val="Style Body Text + Left:  0.25&quot;"/>
    <w:basedOn w:val="BodyText"/>
    <w:rsid w:val="00EA4434"/>
    <w:pPr>
      <w:ind w:left="360"/>
      <w:contextualSpacing/>
    </w:pPr>
    <w:rPr>
      <w:rFonts w:eastAsia="Calibri"/>
      <w:sz w:val="22"/>
    </w:rPr>
  </w:style>
  <w:style w:type="paragraph" w:customStyle="1" w:styleId="StyleHeading3TimesNewRoman11pt1">
    <w:name w:val="Style Heading 3 + Times New Roman 11 pt1"/>
    <w:basedOn w:val="Heading3"/>
    <w:semiHidden/>
    <w:rsid w:val="00EA4434"/>
    <w:pPr>
      <w:numPr>
        <w:numId w:val="31"/>
      </w:numPr>
    </w:pPr>
    <w:rPr>
      <w:iCs w:val="0"/>
      <w:kern w:val="0"/>
      <w:sz w:val="22"/>
    </w:rPr>
  </w:style>
  <w:style w:type="paragraph" w:customStyle="1" w:styleId="StyleListParagraphTimesNewRoman11ptAfter6pt">
    <w:name w:val="Style List Paragraph + Times New Roman 11 pt After:  6 pt"/>
    <w:basedOn w:val="ListParagraph"/>
    <w:rsid w:val="00EA4434"/>
    <w:rPr>
      <w:rFonts w:ascii="Times New Roman" w:hAnsi="Times New Roman"/>
      <w:sz w:val="22"/>
      <w:szCs w:val="20"/>
    </w:rPr>
  </w:style>
  <w:style w:type="paragraph" w:customStyle="1" w:styleId="TableTextBold">
    <w:name w:val="Table Text Bold"/>
    <w:basedOn w:val="TableText"/>
    <w:rsid w:val="00EA4434"/>
    <w:rPr>
      <w:rFonts w:ascii="Times New Roman" w:hAnsi="Times New Roman" w:cs="Times New Roman"/>
      <w:b/>
      <w:sz w:val="20"/>
      <w:szCs w:val="24"/>
    </w:rPr>
  </w:style>
  <w:style w:type="paragraph" w:customStyle="1" w:styleId="glsbody">
    <w:name w:val="glsbody"/>
    <w:basedOn w:val="Normal"/>
    <w:rsid w:val="0096588A"/>
    <w:pPr>
      <w:ind w:left="720"/>
    </w:pPr>
    <w:rPr>
      <w:rFonts w:ascii="Arial" w:hAnsi="Arial" w:cs="Arial"/>
      <w:noProof/>
      <w:color w:val="000000"/>
      <w:sz w:val="18"/>
      <w:szCs w:val="18"/>
    </w:rPr>
  </w:style>
  <w:style w:type="character" w:customStyle="1" w:styleId="characterstyle">
    <w:name w:val="character style"/>
    <w:basedOn w:val="DefaultParagraphFont"/>
    <w:uiPriority w:val="1"/>
    <w:qFormat/>
    <w:rsid w:val="00EA4434"/>
    <w:rPr>
      <w:rFonts w:ascii="Arial" w:hAnsi="Arial"/>
      <w:sz w:val="20"/>
    </w:rPr>
  </w:style>
  <w:style w:type="character" w:customStyle="1" w:styleId="StylePlainTextArial12ptBold">
    <w:name w:val="Style Plain Text + Arial 12 pt Bold"/>
    <w:basedOn w:val="PlainTextChar"/>
    <w:uiPriority w:val="1"/>
    <w:rsid w:val="00EA4434"/>
    <w:rPr>
      <w:rFonts w:ascii="Arial" w:eastAsia="Times New Roman" w:hAnsi="Arial" w:cs="Arial"/>
      <w:b/>
      <w:sz w:val="20"/>
    </w:rPr>
  </w:style>
  <w:style w:type="paragraph" w:customStyle="1" w:styleId="whs11">
    <w:name w:val="whs11"/>
    <w:basedOn w:val="Normal"/>
    <w:rsid w:val="00EA4434"/>
    <w:pPr>
      <w:spacing w:before="150" w:after="150"/>
      <w:ind w:left="461"/>
    </w:pPr>
    <w:rPr>
      <w:sz w:val="20"/>
      <w:szCs w:val="20"/>
    </w:rPr>
  </w:style>
  <w:style w:type="numbering" w:customStyle="1" w:styleId="NoList2">
    <w:name w:val="No List2"/>
    <w:next w:val="NoList"/>
    <w:uiPriority w:val="99"/>
    <w:semiHidden/>
    <w:unhideWhenUsed/>
    <w:rsid w:val="009F0F25"/>
  </w:style>
  <w:style w:type="paragraph" w:customStyle="1" w:styleId="Rules">
    <w:name w:val="Rules"/>
    <w:basedOn w:val="Normal"/>
    <w:qFormat/>
    <w:rsid w:val="00E85637"/>
    <w:pPr>
      <w:spacing w:after="60"/>
      <w:ind w:left="634"/>
    </w:pPr>
    <w:rPr>
      <w:b/>
      <w:i/>
      <w:u w:val="single"/>
    </w:rPr>
  </w:style>
  <w:style w:type="paragraph" w:customStyle="1" w:styleId="Style11ptBoldLeft042">
    <w:name w:val="Style 11 pt Bold Left:  0.42&quot;"/>
    <w:basedOn w:val="Normal"/>
    <w:rsid w:val="00E85637"/>
    <w:pPr>
      <w:keepLines/>
      <w:spacing w:after="120"/>
      <w:ind w:left="600"/>
    </w:pPr>
    <w:rPr>
      <w:rFonts w:ascii="Times New Roman Bold" w:hAnsi="Times New Roman Bold"/>
      <w:b/>
      <w:bCs/>
      <w:szCs w:val="20"/>
    </w:rPr>
  </w:style>
  <w:style w:type="paragraph" w:customStyle="1" w:styleId="Fields">
    <w:name w:val="Fields"/>
    <w:basedOn w:val="Normal"/>
    <w:qFormat/>
    <w:rsid w:val="009169A1"/>
    <w:rPr>
      <w:b/>
      <w:i/>
      <w:u w:val="single"/>
    </w:rPr>
  </w:style>
  <w:style w:type="paragraph" w:customStyle="1" w:styleId="Fielddefinition">
    <w:name w:val="Field definition"/>
    <w:basedOn w:val="Normal"/>
    <w:qFormat/>
    <w:rsid w:val="00A275C0"/>
    <w:pPr>
      <w:spacing w:before="120" w:after="60"/>
      <w:ind w:left="605"/>
    </w:pPr>
    <w:rPr>
      <w:iCs/>
    </w:rPr>
  </w:style>
  <w:style w:type="paragraph" w:customStyle="1" w:styleId="FieldsIndented">
    <w:name w:val="Fields Indented"/>
    <w:basedOn w:val="Fields"/>
    <w:qFormat/>
    <w:rsid w:val="0073279D"/>
    <w:pPr>
      <w:ind w:left="540"/>
    </w:pPr>
  </w:style>
  <w:style w:type="paragraph" w:customStyle="1" w:styleId="BodyText6">
    <w:name w:val="Body Text 6"/>
    <w:basedOn w:val="BodyText5"/>
    <w:qFormat/>
    <w:rsid w:val="00297D22"/>
    <w:pPr>
      <w:spacing w:after="120"/>
    </w:pPr>
    <w:rPr>
      <w:b/>
      <w:i/>
      <w:u w:val="single"/>
    </w:rPr>
  </w:style>
  <w:style w:type="paragraph" w:customStyle="1" w:styleId="ItemofSpecialInterest">
    <w:name w:val="Item of Special Interest"/>
    <w:basedOn w:val="Normal"/>
    <w:qFormat/>
    <w:rsid w:val="007835D8"/>
    <w:pPr>
      <w:spacing w:after="120"/>
      <w:ind w:left="1080"/>
    </w:pPr>
    <w:rPr>
      <w:szCs w:val="18"/>
    </w:rPr>
  </w:style>
  <w:style w:type="paragraph" w:customStyle="1" w:styleId="BodyTextBullet1Indented">
    <w:name w:val="Body Text Bullet 1 Indented"/>
    <w:basedOn w:val="BodyTextBullet1"/>
    <w:qFormat/>
    <w:rsid w:val="003236FA"/>
  </w:style>
  <w:style w:type="paragraph" w:customStyle="1" w:styleId="TitlePage0">
    <w:name w:val="Title Page"/>
    <w:basedOn w:val="Normal"/>
    <w:uiPriority w:val="99"/>
    <w:rsid w:val="00F50FD4"/>
    <w:pPr>
      <w:overflowPunct w:val="0"/>
      <w:autoSpaceDE w:val="0"/>
      <w:autoSpaceDN w:val="0"/>
      <w:adjustRightInd w:val="0"/>
      <w:jc w:val="center"/>
      <w:textAlignment w:val="baseline"/>
    </w:pPr>
    <w:rPr>
      <w:rFonts w:ascii="Arial" w:hAnsi="Arial"/>
      <w:szCs w:val="20"/>
    </w:rPr>
  </w:style>
  <w:style w:type="paragraph" w:customStyle="1" w:styleId="screen">
    <w:name w:val="screen"/>
    <w:basedOn w:val="Normal"/>
    <w:next w:val="Caption"/>
    <w:rsid w:val="00594BD8"/>
    <w:pPr>
      <w:widowControl w:val="0"/>
      <w:spacing w:before="240" w:after="120"/>
      <w:jc w:val="center"/>
    </w:pPr>
    <w:rPr>
      <w:sz w:val="22"/>
      <w:szCs w:val="20"/>
    </w:rPr>
  </w:style>
  <w:style w:type="paragraph" w:customStyle="1" w:styleId="field">
    <w:name w:val="field"/>
    <w:basedOn w:val="Normal"/>
    <w:link w:val="fieldChar"/>
    <w:rsid w:val="00594BD8"/>
    <w:pPr>
      <w:widowControl w:val="0"/>
      <w:spacing w:before="120" w:after="120"/>
    </w:pPr>
    <w:rPr>
      <w:b/>
      <w:sz w:val="22"/>
      <w:szCs w:val="20"/>
    </w:rPr>
  </w:style>
  <w:style w:type="character" w:customStyle="1" w:styleId="fieldChar">
    <w:name w:val="field Char"/>
    <w:basedOn w:val="DefaultParagraphFont"/>
    <w:link w:val="field"/>
    <w:rsid w:val="00594BD8"/>
    <w:rPr>
      <w:b/>
      <w:sz w:val="22"/>
    </w:rPr>
  </w:style>
  <w:style w:type="paragraph" w:customStyle="1" w:styleId="code0">
    <w:name w:val="code"/>
    <w:basedOn w:val="Normal"/>
    <w:link w:val="codeChar"/>
    <w:rsid w:val="001F422A"/>
    <w:pPr>
      <w:widowControl w:val="0"/>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40" w:after="40"/>
      <w:ind w:left="360"/>
    </w:pPr>
    <w:rPr>
      <w:rFonts w:ascii="Courier New" w:hAnsi="Courier New"/>
      <w:sz w:val="20"/>
      <w:szCs w:val="20"/>
    </w:rPr>
  </w:style>
  <w:style w:type="character" w:customStyle="1" w:styleId="codeChar">
    <w:name w:val="code Char"/>
    <w:basedOn w:val="DefaultParagraphFont"/>
    <w:link w:val="code0"/>
    <w:rsid w:val="001F422A"/>
    <w:rPr>
      <w:rFonts w:ascii="Courier New" w:hAnsi="Courier New"/>
    </w:rPr>
  </w:style>
  <w:style w:type="paragraph" w:customStyle="1" w:styleId="StyleBodyTextBoldLeft0">
    <w:name w:val="Style Body Text + Bold Left 0&quot;"/>
    <w:autoRedefine/>
    <w:qFormat/>
    <w:rsid w:val="003F412C"/>
    <w:pPr>
      <w:spacing w:before="120" w:after="120"/>
    </w:pPr>
    <w:rPr>
      <w:rFonts w:cs="Arial"/>
      <w:b/>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232046">
      <w:bodyDiv w:val="1"/>
      <w:marLeft w:val="0"/>
      <w:marRight w:val="0"/>
      <w:marTop w:val="0"/>
      <w:marBottom w:val="0"/>
      <w:divBdr>
        <w:top w:val="none" w:sz="0" w:space="0" w:color="auto"/>
        <w:left w:val="none" w:sz="0" w:space="0" w:color="auto"/>
        <w:bottom w:val="none" w:sz="0" w:space="0" w:color="auto"/>
        <w:right w:val="none" w:sz="0" w:space="0" w:color="auto"/>
      </w:divBdr>
    </w:div>
    <w:div w:id="104085637">
      <w:bodyDiv w:val="1"/>
      <w:marLeft w:val="0"/>
      <w:marRight w:val="0"/>
      <w:marTop w:val="0"/>
      <w:marBottom w:val="0"/>
      <w:divBdr>
        <w:top w:val="none" w:sz="0" w:space="0" w:color="auto"/>
        <w:left w:val="none" w:sz="0" w:space="0" w:color="auto"/>
        <w:bottom w:val="none" w:sz="0" w:space="0" w:color="auto"/>
        <w:right w:val="none" w:sz="0" w:space="0" w:color="auto"/>
      </w:divBdr>
    </w:div>
    <w:div w:id="184291142">
      <w:bodyDiv w:val="1"/>
      <w:marLeft w:val="0"/>
      <w:marRight w:val="0"/>
      <w:marTop w:val="0"/>
      <w:marBottom w:val="0"/>
      <w:divBdr>
        <w:top w:val="none" w:sz="0" w:space="0" w:color="auto"/>
        <w:left w:val="none" w:sz="0" w:space="0" w:color="auto"/>
        <w:bottom w:val="none" w:sz="0" w:space="0" w:color="auto"/>
        <w:right w:val="none" w:sz="0" w:space="0" w:color="auto"/>
      </w:divBdr>
      <w:divsChild>
        <w:div w:id="1028719076">
          <w:marLeft w:val="0"/>
          <w:marRight w:val="0"/>
          <w:marTop w:val="0"/>
          <w:marBottom w:val="0"/>
          <w:divBdr>
            <w:top w:val="none" w:sz="0" w:space="0" w:color="auto"/>
            <w:left w:val="none" w:sz="0" w:space="0" w:color="auto"/>
            <w:bottom w:val="none" w:sz="0" w:space="0" w:color="auto"/>
            <w:right w:val="none" w:sz="0" w:space="0" w:color="auto"/>
          </w:divBdr>
        </w:div>
      </w:divsChild>
    </w:div>
    <w:div w:id="269971101">
      <w:bodyDiv w:val="1"/>
      <w:marLeft w:val="0"/>
      <w:marRight w:val="0"/>
      <w:marTop w:val="0"/>
      <w:marBottom w:val="0"/>
      <w:divBdr>
        <w:top w:val="none" w:sz="0" w:space="0" w:color="auto"/>
        <w:left w:val="none" w:sz="0" w:space="0" w:color="auto"/>
        <w:bottom w:val="none" w:sz="0" w:space="0" w:color="auto"/>
        <w:right w:val="none" w:sz="0" w:space="0" w:color="auto"/>
      </w:divBdr>
    </w:div>
    <w:div w:id="579757405">
      <w:bodyDiv w:val="1"/>
      <w:marLeft w:val="0"/>
      <w:marRight w:val="0"/>
      <w:marTop w:val="0"/>
      <w:marBottom w:val="0"/>
      <w:divBdr>
        <w:top w:val="none" w:sz="0" w:space="0" w:color="auto"/>
        <w:left w:val="none" w:sz="0" w:space="0" w:color="auto"/>
        <w:bottom w:val="none" w:sz="0" w:space="0" w:color="auto"/>
        <w:right w:val="none" w:sz="0" w:space="0" w:color="auto"/>
      </w:divBdr>
      <w:divsChild>
        <w:div w:id="483819340">
          <w:marLeft w:val="0"/>
          <w:marRight w:val="0"/>
          <w:marTop w:val="0"/>
          <w:marBottom w:val="0"/>
          <w:divBdr>
            <w:top w:val="none" w:sz="0" w:space="0" w:color="auto"/>
            <w:left w:val="none" w:sz="0" w:space="0" w:color="auto"/>
            <w:bottom w:val="none" w:sz="0" w:space="0" w:color="auto"/>
            <w:right w:val="none" w:sz="0" w:space="0" w:color="auto"/>
          </w:divBdr>
        </w:div>
      </w:divsChild>
    </w:div>
    <w:div w:id="910388424">
      <w:bodyDiv w:val="1"/>
      <w:marLeft w:val="0"/>
      <w:marRight w:val="0"/>
      <w:marTop w:val="0"/>
      <w:marBottom w:val="0"/>
      <w:divBdr>
        <w:top w:val="none" w:sz="0" w:space="0" w:color="auto"/>
        <w:left w:val="none" w:sz="0" w:space="0" w:color="auto"/>
        <w:bottom w:val="none" w:sz="0" w:space="0" w:color="auto"/>
        <w:right w:val="none" w:sz="0" w:space="0" w:color="auto"/>
      </w:divBdr>
    </w:div>
    <w:div w:id="1155146581">
      <w:bodyDiv w:val="1"/>
      <w:marLeft w:val="0"/>
      <w:marRight w:val="0"/>
      <w:marTop w:val="0"/>
      <w:marBottom w:val="0"/>
      <w:divBdr>
        <w:top w:val="none" w:sz="0" w:space="0" w:color="auto"/>
        <w:left w:val="none" w:sz="0" w:space="0" w:color="auto"/>
        <w:bottom w:val="none" w:sz="0" w:space="0" w:color="auto"/>
        <w:right w:val="none" w:sz="0" w:space="0" w:color="auto"/>
      </w:divBdr>
    </w:div>
    <w:div w:id="1242251999">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80037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6.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24.png"/><Relationship Id="rId68" Type="http://schemas.openxmlformats.org/officeDocument/2006/relationships/image" Target="media/image27.png"/><Relationship Id="rId84" Type="http://schemas.openxmlformats.org/officeDocument/2006/relationships/hyperlink" Target="javascript:void(0);" TargetMode="External"/><Relationship Id="rId89" Type="http://schemas.openxmlformats.org/officeDocument/2006/relationships/hyperlink" Target="javascript:void(0);" TargetMode="External"/><Relationship Id="rId112" Type="http://schemas.openxmlformats.org/officeDocument/2006/relationships/header" Target="header19.xml"/><Relationship Id="rId16" Type="http://schemas.openxmlformats.org/officeDocument/2006/relationships/footer" Target="footer2.xml"/><Relationship Id="rId107" Type="http://schemas.openxmlformats.org/officeDocument/2006/relationships/image" Target="media/image44.gif"/><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vaww.oed.portal.va.gov/sites/vrm/EHBD/ECE%20%20ESE/Forms/AllItems.aspx?RootFolder=%2Fsites%2Fvrm%2FEHBD%2FECE%20%20ESE%2FProject%20Releases%2FES%204%2E1%2FEHBD%204%2E1%20Release%20Arifacts%2FPOM" TargetMode="External"/><Relationship Id="rId37" Type="http://schemas.openxmlformats.org/officeDocument/2006/relationships/image" Target="media/image11.gif"/><Relationship Id="rId40" Type="http://schemas.openxmlformats.org/officeDocument/2006/relationships/image" Target="media/image14.png"/><Relationship Id="rId45" Type="http://schemas.openxmlformats.org/officeDocument/2006/relationships/image" Target="media/image19.gif"/><Relationship Id="rId53" Type="http://schemas.openxmlformats.org/officeDocument/2006/relationships/hyperlink" Target="javascript:kadovTextPopup(this)" TargetMode="External"/><Relationship Id="rId58" Type="http://schemas.openxmlformats.org/officeDocument/2006/relationships/hyperlink" Target="javascript:kadovTextPopup(this)" TargetMode="External"/><Relationship Id="rId66" Type="http://schemas.openxmlformats.org/officeDocument/2006/relationships/hyperlink" Target="javascript:kadovTextPopup(this)" TargetMode="External"/><Relationship Id="rId74" Type="http://schemas.openxmlformats.org/officeDocument/2006/relationships/image" Target="media/image32.png"/><Relationship Id="rId79" Type="http://schemas.openxmlformats.org/officeDocument/2006/relationships/image" Target="media/image37.gif"/><Relationship Id="rId87" Type="http://schemas.openxmlformats.org/officeDocument/2006/relationships/hyperlink" Target="javascript:void(0);" TargetMode="External"/><Relationship Id="rId102" Type="http://schemas.openxmlformats.org/officeDocument/2006/relationships/header" Target="header14.xml"/><Relationship Id="rId110" Type="http://schemas.openxmlformats.org/officeDocument/2006/relationships/hyperlink" Target="http://vaww.oed.portal.va.gov/sites/vrm/EHBD/ECE%20%20ESE/Forms/AllItems.aspx?RootFolder=%2Fsites%2Fvrm%2FEHBD%2FECE%20%20ESE%2FProject%20Releases%2FES%204%2E1%2FEHBD%204%2E1%20Release%20Arifacts%2FPOM" TargetMode="External"/><Relationship Id="rId115"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javascript:kadovTextPopup(this)" TargetMode="External"/><Relationship Id="rId82" Type="http://schemas.openxmlformats.org/officeDocument/2006/relationships/hyperlink" Target="javascript:void(0);" TargetMode="External"/><Relationship Id="rId90" Type="http://schemas.openxmlformats.org/officeDocument/2006/relationships/hyperlink" Target="javascript:void(0);" TargetMode="External"/><Relationship Id="rId95" Type="http://schemas.openxmlformats.org/officeDocument/2006/relationships/image" Target="media/image39.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footer" Target="footer4.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javascript:kadovTextPopup(this)" TargetMode="External"/><Relationship Id="rId64" Type="http://schemas.openxmlformats.org/officeDocument/2006/relationships/image" Target="media/image25.png"/><Relationship Id="rId69" Type="http://schemas.openxmlformats.org/officeDocument/2006/relationships/image" Target="media/image28.png"/><Relationship Id="rId77" Type="http://schemas.openxmlformats.org/officeDocument/2006/relationships/image" Target="media/image35.png"/><Relationship Id="rId100" Type="http://schemas.openxmlformats.org/officeDocument/2006/relationships/hyperlink" Target="mailto:ESAccessGroup@va.gov" TargetMode="External"/><Relationship Id="rId105" Type="http://schemas.openxmlformats.org/officeDocument/2006/relationships/image" Target="media/image42.gif"/><Relationship Id="rId113" Type="http://schemas.openxmlformats.org/officeDocument/2006/relationships/header" Target="header20.xml"/><Relationship Id="rId8" Type="http://schemas.openxmlformats.org/officeDocument/2006/relationships/settings" Target="settings.xml"/><Relationship Id="rId51" Type="http://schemas.openxmlformats.org/officeDocument/2006/relationships/hyperlink" Target="javascript:kadovTextPopup(this)" TargetMode="External"/><Relationship Id="rId72" Type="http://schemas.openxmlformats.org/officeDocument/2006/relationships/hyperlink" Target="mailto:ESAccessGroup@va.gov" TargetMode="External"/><Relationship Id="rId80" Type="http://schemas.openxmlformats.org/officeDocument/2006/relationships/image" Target="media/image38.png"/><Relationship Id="rId85" Type="http://schemas.openxmlformats.org/officeDocument/2006/relationships/hyperlink" Target="javascript:void(0);" TargetMode="External"/><Relationship Id="rId93" Type="http://schemas.openxmlformats.org/officeDocument/2006/relationships/hyperlink" Target="javascript:void(0);" TargetMode="External"/><Relationship Id="rId98" Type="http://schemas.openxmlformats.org/officeDocument/2006/relationships/header" Target="header12.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image" Target="media/image6.gif"/><Relationship Id="rId33" Type="http://schemas.openxmlformats.org/officeDocument/2006/relationships/hyperlink" Target="http://vaww.oed.portal.va.gov/sites/vrm/EHBD/ECE%20%20ESE/Forms/AllItems.aspx?RootFolder=%2Fsites%2Fvrm%2FEHBD%2FECE%20%20ESE%2FProject%20Releases%2FES%204%2E1%2FEHBD%204%2E1%20Release%20Arifacts%2FPOM" TargetMode="External"/><Relationship Id="rId38" Type="http://schemas.openxmlformats.org/officeDocument/2006/relationships/image" Target="media/image12.png"/><Relationship Id="rId46" Type="http://schemas.openxmlformats.org/officeDocument/2006/relationships/image" Target="media/image20.gif"/><Relationship Id="rId59" Type="http://schemas.openxmlformats.org/officeDocument/2006/relationships/hyperlink" Target="javascript:kadovTextPopup(this)" TargetMode="External"/><Relationship Id="rId67" Type="http://schemas.openxmlformats.org/officeDocument/2006/relationships/image" Target="media/image26.png"/><Relationship Id="rId103" Type="http://schemas.openxmlformats.org/officeDocument/2006/relationships/header" Target="header15.xml"/><Relationship Id="rId108" Type="http://schemas.openxmlformats.org/officeDocument/2006/relationships/header" Target="header16.xml"/><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hyperlink" Target="javascript:kadovTextPopup(this)" TargetMode="External"/><Relationship Id="rId62"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image" Target="media/image33.png"/><Relationship Id="rId83" Type="http://schemas.openxmlformats.org/officeDocument/2006/relationships/hyperlink" Target="javascript:void(0);" TargetMode="External"/><Relationship Id="rId88" Type="http://schemas.openxmlformats.org/officeDocument/2006/relationships/hyperlink" Target="http://www.vba.va.gov/bln/21/pension/vetpen.htm" TargetMode="External"/><Relationship Id="rId91" Type="http://schemas.openxmlformats.org/officeDocument/2006/relationships/hyperlink" Target="javascript:void(0);" TargetMode="External"/><Relationship Id="rId96" Type="http://schemas.openxmlformats.org/officeDocument/2006/relationships/hyperlink" Target="javascript:void(0);" TargetMode="External"/><Relationship Id="rId11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hyperlink" Target="javascript:kadovTextPopup(this)" TargetMode="External"/><Relationship Id="rId57" Type="http://schemas.openxmlformats.org/officeDocument/2006/relationships/hyperlink" Target="javascript:kadovTextPopup(this)" TargetMode="External"/><Relationship Id="rId106" Type="http://schemas.openxmlformats.org/officeDocument/2006/relationships/image" Target="media/image43.gif"/><Relationship Id="rId114"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yperlink" Target="http://vaww.oed.portal.va.gov/sites/vrm/EHBD/ECE%20%20ESE/Forms/AllItems.aspx?RootFolder=%2Fsites%2Fvrm%2FEHBD%2FECE%20%20ESE%2FProject%20Releases%2FES%204%2E1%2FEHBD%204%2E1%20Release%20Arifacts" TargetMode="External"/><Relationship Id="rId44" Type="http://schemas.openxmlformats.org/officeDocument/2006/relationships/image" Target="media/image18.png"/><Relationship Id="rId52" Type="http://schemas.openxmlformats.org/officeDocument/2006/relationships/hyperlink" Target="javascript:kadovTextPopup(this)" TargetMode="External"/><Relationship Id="rId60" Type="http://schemas.openxmlformats.org/officeDocument/2006/relationships/hyperlink" Target="javascript:kadovTextPopup(this)" TargetMode="External"/><Relationship Id="rId65" Type="http://schemas.openxmlformats.org/officeDocument/2006/relationships/hyperlink" Target="javascript:kadovTextPopup(this)"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hyperlink" Target="http://www.vba.va.gov/bln/21/pension/vetpen.htm" TargetMode="External"/><Relationship Id="rId86" Type="http://schemas.openxmlformats.org/officeDocument/2006/relationships/hyperlink" Target="javascript:void(0);" TargetMode="External"/><Relationship Id="rId94" Type="http://schemas.openxmlformats.org/officeDocument/2006/relationships/hyperlink" Target="javascript:void(0);" TargetMode="External"/><Relationship Id="rId99" Type="http://schemas.openxmlformats.org/officeDocument/2006/relationships/header" Target="header13.xml"/><Relationship Id="rId101"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13.png"/><Relationship Id="rId109" Type="http://schemas.openxmlformats.org/officeDocument/2006/relationships/header" Target="header17.xml"/><Relationship Id="rId34" Type="http://schemas.openxmlformats.org/officeDocument/2006/relationships/header" Target="header9.xml"/><Relationship Id="rId50" Type="http://schemas.openxmlformats.org/officeDocument/2006/relationships/hyperlink" Target="javascript:kadovTextPopup(this)" TargetMode="External"/><Relationship Id="rId55" Type="http://schemas.openxmlformats.org/officeDocument/2006/relationships/hyperlink" Target="javascript:kadovTextPopup(this)" TargetMode="External"/><Relationship Id="rId76" Type="http://schemas.openxmlformats.org/officeDocument/2006/relationships/image" Target="media/image34.png"/><Relationship Id="rId97" Type="http://schemas.openxmlformats.org/officeDocument/2006/relationships/header" Target="header11.xml"/><Relationship Id="rId104" Type="http://schemas.openxmlformats.org/officeDocument/2006/relationships/image" Target="media/image41.jpeg"/><Relationship Id="rId7" Type="http://schemas.microsoft.com/office/2007/relationships/stylesWithEffects" Target="stylesWithEffects.xml"/><Relationship Id="rId71" Type="http://schemas.openxmlformats.org/officeDocument/2006/relationships/image" Target="media/image30.png"/><Relationship Id="rId92" Type="http://schemas.openxmlformats.org/officeDocument/2006/relationships/hyperlink" Target="javascript:void(0);" TargetMode="External"/><Relationship Id="rId2" Type="http://schemas.openxmlformats.org/officeDocument/2006/relationships/customXml" Target="../customXml/item2.xml"/><Relationship Id="rId29" Type="http://schemas.openxmlformats.org/officeDocument/2006/relationships/image" Target="media/image10.gi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748D8206C6EF46B894874B706E65AA" ma:contentTypeVersion="8" ma:contentTypeDescription="Create a new document." ma:contentTypeScope="" ma:versionID="123a3786935f01aee8bb7cab0af6b982">
  <xsd:schema xmlns:xsd="http://www.w3.org/2001/XMLSchema" xmlns:xs="http://www.w3.org/2001/XMLSchema" xmlns:p="http://schemas.microsoft.com/office/2006/metadata/properties" targetNamespace="http://schemas.microsoft.com/office/2006/metadata/properties" ma:root="true" ma:fieldsID="ed182d09a3cf1ffbd9e12291da8cdf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displayName="Title"/>
        <xsd:element ref="dc:subject" minOccurs="0" maxOccurs="1"/>
        <xsd:element ref="dc:description" minOccurs="0" maxOccurs="1" ma:index="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E46DF-3C68-4F1E-B8AD-96ABEE58FC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F661C7-A918-449F-AF22-7BD352EAD4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32C5B6F-0EA6-433D-9D24-144845ABE714}">
  <ds:schemaRefs>
    <ds:schemaRef ds:uri="http://schemas.microsoft.com/sharepoint/v3/contenttype/forms"/>
  </ds:schemaRefs>
</ds:datastoreItem>
</file>

<file path=customXml/itemProps4.xml><?xml version="1.0" encoding="utf-8"?>
<ds:datastoreItem xmlns:ds="http://schemas.openxmlformats.org/officeDocument/2006/customXml" ds:itemID="{BC92B32A-02BE-4563-A7A5-140673AA0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127880</Words>
  <Characters>728919</Characters>
  <Application>Microsoft Office Word</Application>
  <DocSecurity>0</DocSecurity>
  <Lines>6074</Lines>
  <Paragraphs>1710</Paragraphs>
  <ScaleCrop>false</ScaleCrop>
  <HeadingPairs>
    <vt:vector size="2" baseType="variant">
      <vt:variant>
        <vt:lpstr>Title</vt:lpstr>
      </vt:variant>
      <vt:variant>
        <vt:i4>1</vt:i4>
      </vt:variant>
    </vt:vector>
  </HeadingPairs>
  <TitlesOfParts>
    <vt:vector size="1" baseType="lpstr">
      <vt:lpstr>ES 4.3 User Guide</vt:lpstr>
    </vt:vector>
  </TitlesOfParts>
  <Company>Veteran Affairs</Company>
  <LinksUpToDate>false</LinksUpToDate>
  <CharactersWithSpaces>855089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 4.3 User Guide</dc:title>
  <dc:subject>User Manual</dc:subject>
  <dc:creator>Department of Veterans Affairs;Veterans Health Administration;Product Development</dc:creator>
  <dc:description/>
  <cp:lastModifiedBy>Department of Veterans Affairs</cp:lastModifiedBy>
  <cp:revision>66</cp:revision>
  <dcterms:created xsi:type="dcterms:W3CDTF">2016-03-31T21:34:00Z</dcterms:created>
  <dcterms:modified xsi:type="dcterms:W3CDTF">2016-04-07T22:03:00Z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lpwstr>1</vt:lpwstr>
  </property>
  <property fmtid="{D5CDD505-2E9C-101B-9397-08002B2CF9AE}" pid="4" name="Reviewed at Milestone (Multi-Select)">
    <vt:lpwstr>;#None;#</vt:lpwstr>
  </property>
  <property fmtid="{D5CDD505-2E9C-101B-9397-08002B2CF9AE}" pid="5" name="ProPath Process ID">
    <vt:lpwstr>7</vt:lpwstr>
  </property>
  <property fmtid="{D5CDD505-2E9C-101B-9397-08002B2CF9AE}" pid="6" name="Activity ID">
    <vt:lpwstr/>
  </property>
  <property fmtid="{D5CDD505-2E9C-101B-9397-08002B2CF9AE}" pid="7" name="_dlc_DocIdItemGuid">
    <vt:lpwstr>69455f6d-98b6-42b8-82cc-abe11c2103b0</vt:lpwstr>
  </property>
  <property fmtid="{D5CDD505-2E9C-101B-9397-08002B2CF9AE}" pid="8" name="Action Requested">
    <vt:lpwstr>Push to Production</vt:lpwstr>
  </property>
  <property fmtid="{D5CDD505-2E9C-101B-9397-08002B2CF9AE}" pid="9" name="_NewReviewCycle">
    <vt:lpwstr/>
  </property>
  <property fmtid="{D5CDD505-2E9C-101B-9397-08002B2CF9AE}" pid="10" name="Required for National Release">
    <vt:lpwstr>false</vt:lpwstr>
  </property>
  <property fmtid="{D5CDD505-2E9C-101B-9397-08002B2CF9AE}" pid="11"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2" name="Artifact Owner">
    <vt:lpwstr>25</vt:lpwstr>
  </property>
  <property fmtid="{D5CDD505-2E9C-101B-9397-08002B2CF9AE}" pid="13" name="_dlc_DocId">
    <vt:lpwstr>657KNE7CTRDA-583-12541</vt:lpwstr>
  </property>
  <property fmtid="{D5CDD505-2E9C-101B-9397-08002B2CF9AE}" pid="14" name="Status">
    <vt:lpwstr>Active</vt:lpwstr>
  </property>
  <property fmtid="{D5CDD505-2E9C-101B-9397-08002B2CF9AE}" pid="15" name="_dlc_DocIdUrl">
    <vt:lpwstr>http://vaww.oed.portal.va.gov/administration/Process/_layouts/DocIdRedir.aspx?ID=657KNE7CTRDA-583-12541657KNE7CTRDA-583-12541</vt:lpwstr>
  </property>
  <property fmtid="{D5CDD505-2E9C-101B-9397-08002B2CF9AE}" pid="16" name="Required by Operational Readiness">
    <vt:lpwstr>false</vt:lpwstr>
  </property>
  <property fmtid="{D5CDD505-2E9C-101B-9397-08002B2CF9AE}" pid="17" name="PMAS Milestone Required">
    <vt:lpwstr>MS 2</vt:lpwstr>
  </property>
  <property fmtid="{D5CDD505-2E9C-101B-9397-08002B2CF9AE}" pid="18" name="Required for Assessment and Authorizatio">
    <vt:lpwstr>false</vt:lpwstr>
  </property>
  <property fmtid="{D5CDD505-2E9C-101B-9397-08002B2CF9AE}" pid="19" name="Contributors">
    <vt:lpwstr/>
  </property>
  <property fmtid="{D5CDD505-2E9C-101B-9397-08002B2CF9AE}" pid="20" name="Replaced By">
    <vt:lpwstr>, </vt:lpwstr>
  </property>
  <property fmtid="{D5CDD505-2E9C-101B-9397-08002B2CF9AE}" pid="21" name="ContentTypeId">
    <vt:lpwstr>0x0101007E748D8206C6EF46B894874B706E65AA</vt:lpwstr>
  </property>
  <property fmtid="{D5CDD505-2E9C-101B-9397-08002B2CF9AE}" pid="22" name="WorkflowChangePath">
    <vt:lpwstr>7ab64a68-5492-4016-86a7-cdf95b94b828,3;7ab64a68-5492-4016-86a7-cdf95b94b828,3;</vt:lpwstr>
  </property>
</Properties>
</file>